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046" w:rsidRDefault="00EC5046" w:rsidP="00E86A24">
      <w:pPr>
        <w:spacing w:after="0"/>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0288" behindDoc="0" locked="0" layoutInCell="1" allowOverlap="1" wp14:anchorId="4E40DFDE" wp14:editId="29D92649">
            <wp:simplePos x="0" y="0"/>
            <wp:positionH relativeFrom="column">
              <wp:posOffset>0</wp:posOffset>
            </wp:positionH>
            <wp:positionV relativeFrom="paragraph">
              <wp:posOffset>199390</wp:posOffset>
            </wp:positionV>
            <wp:extent cx="7561580" cy="10877550"/>
            <wp:effectExtent l="0" t="0" r="0" b="0"/>
            <wp:wrapThrough wrapText="bothSides">
              <wp:wrapPolygon edited="0">
                <wp:start x="0" y="0"/>
                <wp:lineTo x="0" y="21562"/>
                <wp:lineTo x="21549" y="21562"/>
                <wp:lineTo x="21549" y="0"/>
                <wp:lineTo x="0" y="0"/>
              </wp:wrapPolygon>
            </wp:wrapThrough>
            <wp:docPr id="5" name="Рисунок 4" descr="C:\Users\user-6\Desktop\АОП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6\Desktop\АОП 001.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40000"/>
                              </a14:imgEffect>
                            </a14:imgLayer>
                          </a14:imgProps>
                        </a:ext>
                      </a:extLst>
                    </a:blip>
                    <a:srcRect/>
                    <a:stretch>
                      <a:fillRect/>
                    </a:stretch>
                  </pic:blipFill>
                  <pic:spPr bwMode="auto">
                    <a:xfrm>
                      <a:off x="0" y="0"/>
                      <a:ext cx="7561580" cy="10877550"/>
                    </a:xfrm>
                    <a:prstGeom prst="rect">
                      <a:avLst/>
                    </a:prstGeom>
                    <a:noFill/>
                    <a:ln w="9525">
                      <a:noFill/>
                      <a:miter lim="800000"/>
                      <a:headEnd/>
                      <a:tailEnd/>
                    </a:ln>
                  </pic:spPr>
                </pic:pic>
              </a:graphicData>
            </a:graphic>
          </wp:anchor>
        </w:drawing>
      </w:r>
      <w:r>
        <w:rPr>
          <w:rFonts w:ascii="Times New Roman" w:hAnsi="Times New Roman"/>
          <w:sz w:val="24"/>
          <w:szCs w:val="24"/>
        </w:rPr>
        <w:t>СОДЕРЖАНИЕ</w:t>
      </w:r>
    </w:p>
    <w:p w:rsidR="00EC5046" w:rsidRDefault="00EC5046" w:rsidP="00E86A24">
      <w:pPr>
        <w:spacing w:after="0"/>
        <w:jc w:val="center"/>
        <w:rPr>
          <w:rFonts w:ascii="Times New Roman" w:hAnsi="Times New Roman"/>
          <w:noProof/>
          <w:sz w:val="24"/>
          <w:szCs w:val="24"/>
          <w:lang w:eastAsia="ru-RU"/>
        </w:rPr>
      </w:pPr>
      <w:r>
        <w:rPr>
          <w:rFonts w:ascii="Times New Roman" w:hAnsi="Times New Roman"/>
          <w:noProof/>
          <w:sz w:val="24"/>
          <w:szCs w:val="24"/>
          <w:lang w:eastAsia="ru-RU"/>
        </w:rPr>
        <w:lastRenderedPageBreak/>
        <w:t>СОДЕРЖАНИЕ</w:t>
      </w:r>
    </w:p>
    <w:p w:rsidR="003C7FF3" w:rsidRPr="0005125F" w:rsidRDefault="003C7FF3" w:rsidP="000D29C3">
      <w:pPr>
        <w:spacing w:after="0"/>
        <w:rPr>
          <w:rFonts w:ascii="Times New Roman" w:hAnsi="Times New Roman" w:cs="Times New Roman"/>
        </w:rPr>
      </w:pPr>
      <w:r w:rsidRPr="00104811">
        <w:rPr>
          <w:rFonts w:ascii="Times New Roman" w:hAnsi="Times New Roman" w:cs="Times New Roman"/>
          <w:b/>
        </w:rPr>
        <w:t>1. Ц</w:t>
      </w:r>
      <w:r w:rsidR="00292537" w:rsidRPr="00104811">
        <w:rPr>
          <w:rFonts w:ascii="Times New Roman" w:hAnsi="Times New Roman" w:cs="Times New Roman"/>
          <w:b/>
        </w:rPr>
        <w:t>елевой раздел</w:t>
      </w:r>
      <w:r w:rsidRPr="0005125F">
        <w:rPr>
          <w:rFonts w:ascii="Times New Roman" w:hAnsi="Times New Roman" w:cs="Times New Roman"/>
        </w:rPr>
        <w:t>……………………………………………………</w:t>
      </w:r>
      <w:r w:rsidR="00292537">
        <w:rPr>
          <w:rFonts w:ascii="Times New Roman" w:hAnsi="Times New Roman" w:cs="Times New Roman"/>
        </w:rPr>
        <w:t>……………………….</w:t>
      </w:r>
      <w:r w:rsidRPr="0005125F">
        <w:rPr>
          <w:rFonts w:ascii="Times New Roman" w:hAnsi="Times New Roman" w:cs="Times New Roman"/>
        </w:rPr>
        <w:t>……</w:t>
      </w:r>
      <w:r w:rsidR="00104811">
        <w:rPr>
          <w:rFonts w:ascii="Times New Roman" w:hAnsi="Times New Roman" w:cs="Times New Roman"/>
        </w:rPr>
        <w:t>….</w:t>
      </w:r>
      <w:r w:rsidRPr="0005125F">
        <w:rPr>
          <w:rFonts w:ascii="Times New Roman" w:hAnsi="Times New Roman" w:cs="Times New Roman"/>
        </w:rPr>
        <w:t>….3</w:t>
      </w:r>
    </w:p>
    <w:p w:rsidR="00292537" w:rsidRDefault="003C7FF3" w:rsidP="000D29C3">
      <w:pPr>
        <w:spacing w:after="0"/>
        <w:rPr>
          <w:rFonts w:ascii="Times New Roman" w:hAnsi="Times New Roman" w:cs="Times New Roman"/>
        </w:rPr>
      </w:pPr>
      <w:r w:rsidRPr="0005125F">
        <w:rPr>
          <w:rFonts w:ascii="Times New Roman" w:hAnsi="Times New Roman" w:cs="Times New Roman"/>
        </w:rPr>
        <w:t>1.1. Пояснительная записка</w:t>
      </w:r>
      <w:r w:rsidR="00292537">
        <w:rPr>
          <w:rFonts w:ascii="Times New Roman" w:hAnsi="Times New Roman" w:cs="Times New Roman"/>
        </w:rPr>
        <w:t>…………………………………………………………………………</w:t>
      </w:r>
      <w:r w:rsidR="00104811">
        <w:rPr>
          <w:rFonts w:ascii="Times New Roman" w:hAnsi="Times New Roman" w:cs="Times New Roman"/>
        </w:rPr>
        <w:t>…..</w:t>
      </w:r>
      <w:r w:rsidR="00292537">
        <w:rPr>
          <w:rFonts w:ascii="Times New Roman" w:hAnsi="Times New Roman" w:cs="Times New Roman"/>
        </w:rPr>
        <w:t>..3</w:t>
      </w:r>
    </w:p>
    <w:p w:rsidR="003C7FF3" w:rsidRPr="0005125F" w:rsidRDefault="003C7FF3" w:rsidP="000D29C3">
      <w:pPr>
        <w:spacing w:after="0"/>
        <w:rPr>
          <w:rFonts w:ascii="Times New Roman" w:hAnsi="Times New Roman" w:cs="Times New Roman"/>
        </w:rPr>
      </w:pPr>
      <w:r w:rsidRPr="0005125F">
        <w:rPr>
          <w:rFonts w:ascii="Times New Roman" w:hAnsi="Times New Roman" w:cs="Times New Roman"/>
        </w:rPr>
        <w:t>1.1.1. Цели и задачи Программы</w:t>
      </w:r>
      <w:r w:rsidR="0005125F">
        <w:rPr>
          <w:rFonts w:ascii="Times New Roman" w:hAnsi="Times New Roman" w:cs="Times New Roman"/>
        </w:rPr>
        <w:t>………</w:t>
      </w:r>
      <w:r w:rsidR="00292537">
        <w:rPr>
          <w:rFonts w:ascii="Times New Roman" w:hAnsi="Times New Roman" w:cs="Times New Roman"/>
        </w:rPr>
        <w:t>………………………………………………….</w:t>
      </w:r>
      <w:r w:rsidR="0005125F">
        <w:rPr>
          <w:rFonts w:ascii="Times New Roman" w:hAnsi="Times New Roman" w:cs="Times New Roman"/>
        </w:rPr>
        <w:t>………</w:t>
      </w:r>
      <w:r w:rsidR="00104811">
        <w:rPr>
          <w:rFonts w:ascii="Times New Roman" w:hAnsi="Times New Roman" w:cs="Times New Roman"/>
        </w:rPr>
        <w:t>….</w:t>
      </w:r>
      <w:r w:rsidR="0005125F">
        <w:rPr>
          <w:rFonts w:ascii="Times New Roman" w:hAnsi="Times New Roman" w:cs="Times New Roman"/>
        </w:rPr>
        <w:t>…</w:t>
      </w:r>
      <w:r w:rsidR="00104811">
        <w:rPr>
          <w:rFonts w:ascii="Times New Roman" w:hAnsi="Times New Roman" w:cs="Times New Roman"/>
        </w:rPr>
        <w:t>.</w:t>
      </w:r>
      <w:r w:rsidR="0005125F">
        <w:rPr>
          <w:rFonts w:ascii="Times New Roman" w:hAnsi="Times New Roman" w:cs="Times New Roman"/>
        </w:rPr>
        <w:t>.3</w:t>
      </w:r>
    </w:p>
    <w:p w:rsidR="0005125F" w:rsidRDefault="0005125F" w:rsidP="000D29C3">
      <w:pPr>
        <w:spacing w:after="0"/>
        <w:rPr>
          <w:rFonts w:ascii="Times New Roman" w:hAnsi="Times New Roman" w:cs="Times New Roman"/>
        </w:rPr>
      </w:pPr>
      <w:r w:rsidRPr="0005125F">
        <w:rPr>
          <w:rFonts w:ascii="Times New Roman" w:hAnsi="Times New Roman" w:cs="Times New Roman"/>
        </w:rPr>
        <w:t>1.1.2. Принципы и подходы к формированию Программы…</w:t>
      </w:r>
      <w:r w:rsidR="00292537">
        <w:rPr>
          <w:rFonts w:ascii="Times New Roman" w:hAnsi="Times New Roman" w:cs="Times New Roman"/>
        </w:rPr>
        <w:t>………………….</w:t>
      </w:r>
      <w:r w:rsidRPr="0005125F">
        <w:rPr>
          <w:rFonts w:ascii="Times New Roman" w:hAnsi="Times New Roman" w:cs="Times New Roman"/>
        </w:rPr>
        <w:t>………</w:t>
      </w:r>
      <w:r>
        <w:rPr>
          <w:rFonts w:ascii="Times New Roman" w:hAnsi="Times New Roman" w:cs="Times New Roman"/>
        </w:rPr>
        <w:t>….</w:t>
      </w:r>
      <w:r w:rsidRPr="0005125F">
        <w:rPr>
          <w:rFonts w:ascii="Times New Roman" w:hAnsi="Times New Roman" w:cs="Times New Roman"/>
        </w:rPr>
        <w:t>…</w:t>
      </w:r>
      <w:r w:rsidR="00104811">
        <w:rPr>
          <w:rFonts w:ascii="Times New Roman" w:hAnsi="Times New Roman" w:cs="Times New Roman"/>
        </w:rPr>
        <w:t>….</w:t>
      </w:r>
      <w:r w:rsidRPr="0005125F">
        <w:rPr>
          <w:rFonts w:ascii="Times New Roman" w:hAnsi="Times New Roman" w:cs="Times New Roman"/>
        </w:rPr>
        <w:t>…</w:t>
      </w:r>
      <w:r w:rsidR="00104811">
        <w:rPr>
          <w:rFonts w:ascii="Times New Roman" w:hAnsi="Times New Roman" w:cs="Times New Roman"/>
        </w:rPr>
        <w:t>.</w:t>
      </w:r>
      <w:r w:rsidRPr="0005125F">
        <w:rPr>
          <w:rFonts w:ascii="Times New Roman" w:hAnsi="Times New Roman" w:cs="Times New Roman"/>
        </w:rPr>
        <w:t>….4</w:t>
      </w:r>
    </w:p>
    <w:p w:rsidR="0005125F" w:rsidRPr="0005125F" w:rsidRDefault="0005125F" w:rsidP="000D29C3">
      <w:pPr>
        <w:spacing w:after="0"/>
        <w:rPr>
          <w:rFonts w:ascii="Times New Roman" w:hAnsi="Times New Roman" w:cs="Times New Roman"/>
          <w:sz w:val="24"/>
          <w:szCs w:val="24"/>
        </w:rPr>
      </w:pPr>
      <w:r w:rsidRPr="0005125F">
        <w:rPr>
          <w:rFonts w:ascii="Times New Roman" w:hAnsi="Times New Roman" w:cs="Times New Roman"/>
          <w:sz w:val="24"/>
          <w:szCs w:val="24"/>
        </w:rPr>
        <w:t>1.2. Планируемые результаты</w:t>
      </w:r>
      <w:r w:rsidR="00C10E47">
        <w:rPr>
          <w:rFonts w:ascii="Times New Roman" w:hAnsi="Times New Roman" w:cs="Times New Roman"/>
          <w:sz w:val="24"/>
          <w:szCs w:val="24"/>
        </w:rPr>
        <w:t>……</w:t>
      </w:r>
      <w:r w:rsidR="00292537">
        <w:rPr>
          <w:rFonts w:ascii="Times New Roman" w:hAnsi="Times New Roman" w:cs="Times New Roman"/>
          <w:sz w:val="24"/>
          <w:szCs w:val="24"/>
        </w:rPr>
        <w:t>…………………</w:t>
      </w:r>
      <w:r w:rsidR="00C10E47">
        <w:rPr>
          <w:rFonts w:ascii="Times New Roman" w:hAnsi="Times New Roman" w:cs="Times New Roman"/>
          <w:sz w:val="24"/>
          <w:szCs w:val="24"/>
        </w:rPr>
        <w:t>…………………………………</w:t>
      </w:r>
      <w:r w:rsidR="00104811">
        <w:rPr>
          <w:rFonts w:ascii="Times New Roman" w:hAnsi="Times New Roman" w:cs="Times New Roman"/>
          <w:sz w:val="24"/>
          <w:szCs w:val="24"/>
        </w:rPr>
        <w:t>….</w:t>
      </w:r>
      <w:r w:rsidR="00C10E47">
        <w:rPr>
          <w:rFonts w:ascii="Times New Roman" w:hAnsi="Times New Roman" w:cs="Times New Roman"/>
          <w:sz w:val="24"/>
          <w:szCs w:val="24"/>
        </w:rPr>
        <w:t>……11</w:t>
      </w:r>
    </w:p>
    <w:p w:rsidR="0005125F" w:rsidRPr="0005125F" w:rsidRDefault="00292537" w:rsidP="000D29C3">
      <w:pPr>
        <w:spacing w:after="0"/>
        <w:rPr>
          <w:rFonts w:ascii="Times New Roman" w:hAnsi="Times New Roman" w:cs="Times New Roman"/>
          <w:sz w:val="24"/>
          <w:szCs w:val="24"/>
        </w:rPr>
      </w:pPr>
      <w:r>
        <w:rPr>
          <w:rFonts w:ascii="Times New Roman" w:hAnsi="Times New Roman" w:cs="Times New Roman"/>
          <w:sz w:val="24"/>
          <w:szCs w:val="24"/>
        </w:rPr>
        <w:t>1.2.1</w:t>
      </w:r>
      <w:r w:rsidR="0005125F" w:rsidRPr="0005125F">
        <w:rPr>
          <w:rFonts w:ascii="Times New Roman" w:hAnsi="Times New Roman" w:cs="Times New Roman"/>
          <w:sz w:val="24"/>
          <w:szCs w:val="24"/>
        </w:rPr>
        <w:t>. Целевые ориентиры реализации АООП для детей с тяжелыми</w:t>
      </w:r>
    </w:p>
    <w:p w:rsidR="00C10E47" w:rsidRPr="0005125F" w:rsidRDefault="0005125F" w:rsidP="000D29C3">
      <w:pPr>
        <w:spacing w:after="0"/>
        <w:rPr>
          <w:rFonts w:ascii="Times New Roman" w:hAnsi="Times New Roman" w:cs="Times New Roman"/>
          <w:sz w:val="24"/>
          <w:szCs w:val="24"/>
        </w:rPr>
      </w:pPr>
      <w:r w:rsidRPr="0005125F">
        <w:rPr>
          <w:rFonts w:ascii="Times New Roman" w:hAnsi="Times New Roman" w:cs="Times New Roman"/>
          <w:sz w:val="24"/>
          <w:szCs w:val="24"/>
        </w:rPr>
        <w:t>нарушениями речи</w:t>
      </w:r>
      <w:r w:rsidR="00C10E47">
        <w:rPr>
          <w:rFonts w:ascii="Times New Roman" w:hAnsi="Times New Roman" w:cs="Times New Roman"/>
          <w:sz w:val="24"/>
          <w:szCs w:val="24"/>
        </w:rPr>
        <w:t>…………………………………………………</w:t>
      </w:r>
      <w:r w:rsidR="00292537">
        <w:rPr>
          <w:rFonts w:ascii="Times New Roman" w:hAnsi="Times New Roman" w:cs="Times New Roman"/>
          <w:sz w:val="24"/>
          <w:szCs w:val="24"/>
        </w:rPr>
        <w:t>………………</w:t>
      </w:r>
      <w:r w:rsidR="00C10E47">
        <w:rPr>
          <w:rFonts w:ascii="Times New Roman" w:hAnsi="Times New Roman" w:cs="Times New Roman"/>
          <w:sz w:val="24"/>
          <w:szCs w:val="24"/>
        </w:rPr>
        <w:t>……</w:t>
      </w:r>
      <w:r w:rsidR="00104811">
        <w:rPr>
          <w:rFonts w:ascii="Times New Roman" w:hAnsi="Times New Roman" w:cs="Times New Roman"/>
          <w:sz w:val="24"/>
          <w:szCs w:val="24"/>
        </w:rPr>
        <w:t>…</w:t>
      </w:r>
      <w:r w:rsidR="00C10E47">
        <w:rPr>
          <w:rFonts w:ascii="Times New Roman" w:hAnsi="Times New Roman" w:cs="Times New Roman"/>
          <w:sz w:val="24"/>
          <w:szCs w:val="24"/>
        </w:rPr>
        <w:t>…</w:t>
      </w:r>
      <w:r w:rsidR="00104811">
        <w:rPr>
          <w:rFonts w:ascii="Times New Roman" w:hAnsi="Times New Roman" w:cs="Times New Roman"/>
          <w:sz w:val="24"/>
          <w:szCs w:val="24"/>
        </w:rPr>
        <w:t>.</w:t>
      </w:r>
      <w:r w:rsidR="00C10E47">
        <w:rPr>
          <w:rFonts w:ascii="Times New Roman" w:hAnsi="Times New Roman" w:cs="Times New Roman"/>
          <w:sz w:val="24"/>
          <w:szCs w:val="24"/>
        </w:rPr>
        <w:t>..11</w:t>
      </w:r>
    </w:p>
    <w:p w:rsidR="00EC5046" w:rsidRDefault="00292537" w:rsidP="000D29C3">
      <w:pPr>
        <w:pStyle w:val="11"/>
        <w:tabs>
          <w:tab w:val="left" w:pos="1967"/>
        </w:tabs>
        <w:spacing w:before="3" w:line="276" w:lineRule="auto"/>
        <w:ind w:left="0" w:right="3"/>
        <w:jc w:val="left"/>
        <w:rPr>
          <w:noProof/>
          <w:sz w:val="24"/>
          <w:szCs w:val="24"/>
          <w:lang w:eastAsia="ru-RU"/>
        </w:rPr>
      </w:pPr>
      <w:r>
        <w:rPr>
          <w:b w:val="0"/>
          <w:sz w:val="24"/>
          <w:szCs w:val="24"/>
        </w:rPr>
        <w:t>1.2.2</w:t>
      </w:r>
      <w:r w:rsidR="00C10E47" w:rsidRPr="00C10E47">
        <w:rPr>
          <w:b w:val="0"/>
          <w:sz w:val="24"/>
          <w:szCs w:val="24"/>
        </w:rPr>
        <w:t>.Целевые</w:t>
      </w:r>
      <w:r w:rsidR="00C10E47" w:rsidRPr="00C10E47">
        <w:rPr>
          <w:b w:val="0"/>
          <w:spacing w:val="1"/>
          <w:sz w:val="24"/>
          <w:szCs w:val="24"/>
        </w:rPr>
        <w:t xml:space="preserve"> </w:t>
      </w:r>
      <w:r w:rsidR="00C10E47" w:rsidRPr="00C10E47">
        <w:rPr>
          <w:b w:val="0"/>
          <w:sz w:val="24"/>
          <w:szCs w:val="24"/>
        </w:rPr>
        <w:t>ориентиры</w:t>
      </w:r>
      <w:r w:rsidR="00C10E47" w:rsidRPr="00C10E47">
        <w:rPr>
          <w:b w:val="0"/>
          <w:spacing w:val="1"/>
          <w:sz w:val="24"/>
          <w:szCs w:val="24"/>
        </w:rPr>
        <w:t xml:space="preserve"> </w:t>
      </w:r>
      <w:r w:rsidR="00C10E47" w:rsidRPr="00C10E47">
        <w:rPr>
          <w:b w:val="0"/>
          <w:sz w:val="24"/>
          <w:szCs w:val="24"/>
        </w:rPr>
        <w:t>реализации</w:t>
      </w:r>
      <w:r w:rsidR="00C10E47" w:rsidRPr="00C10E47">
        <w:rPr>
          <w:b w:val="0"/>
          <w:spacing w:val="1"/>
          <w:sz w:val="24"/>
          <w:szCs w:val="24"/>
        </w:rPr>
        <w:t xml:space="preserve"> </w:t>
      </w:r>
      <w:r w:rsidR="00C10E47" w:rsidRPr="00C10E47">
        <w:rPr>
          <w:b w:val="0"/>
          <w:sz w:val="24"/>
          <w:szCs w:val="24"/>
        </w:rPr>
        <w:t>АООП</w:t>
      </w:r>
      <w:r w:rsidR="00C10E47" w:rsidRPr="00C10E47">
        <w:rPr>
          <w:b w:val="0"/>
          <w:spacing w:val="1"/>
          <w:sz w:val="24"/>
          <w:szCs w:val="24"/>
        </w:rPr>
        <w:t xml:space="preserve"> </w:t>
      </w:r>
      <w:r w:rsidR="00C10E47" w:rsidRPr="00C10E47">
        <w:rPr>
          <w:b w:val="0"/>
          <w:sz w:val="24"/>
          <w:szCs w:val="24"/>
        </w:rPr>
        <w:t>для</w:t>
      </w:r>
      <w:r w:rsidR="00C10E47" w:rsidRPr="00C10E47">
        <w:rPr>
          <w:b w:val="0"/>
          <w:spacing w:val="1"/>
          <w:sz w:val="24"/>
          <w:szCs w:val="24"/>
        </w:rPr>
        <w:t xml:space="preserve"> </w:t>
      </w:r>
      <w:r w:rsidR="00C10E47" w:rsidRPr="00C10E47">
        <w:rPr>
          <w:b w:val="0"/>
          <w:sz w:val="24"/>
          <w:szCs w:val="24"/>
        </w:rPr>
        <w:t>детей</w:t>
      </w:r>
      <w:r w:rsidR="00C10E47" w:rsidRPr="00C10E47">
        <w:rPr>
          <w:b w:val="0"/>
          <w:spacing w:val="1"/>
          <w:sz w:val="24"/>
          <w:szCs w:val="24"/>
        </w:rPr>
        <w:t xml:space="preserve"> </w:t>
      </w:r>
      <w:r w:rsidR="00C10E47" w:rsidRPr="00C10E47">
        <w:rPr>
          <w:b w:val="0"/>
          <w:sz w:val="24"/>
          <w:szCs w:val="24"/>
        </w:rPr>
        <w:t>с</w:t>
      </w:r>
      <w:r w:rsidR="00C10E47" w:rsidRPr="00C10E47">
        <w:rPr>
          <w:b w:val="0"/>
          <w:spacing w:val="1"/>
          <w:sz w:val="24"/>
          <w:szCs w:val="24"/>
        </w:rPr>
        <w:t xml:space="preserve"> </w:t>
      </w:r>
      <w:r w:rsidR="00C10E47" w:rsidRPr="00C10E47">
        <w:rPr>
          <w:b w:val="0"/>
          <w:sz w:val="24"/>
          <w:szCs w:val="24"/>
        </w:rPr>
        <w:t>задержкой</w:t>
      </w:r>
      <w:r w:rsidR="00C10E47" w:rsidRPr="00C10E47">
        <w:rPr>
          <w:b w:val="0"/>
          <w:spacing w:val="1"/>
          <w:sz w:val="24"/>
          <w:szCs w:val="24"/>
        </w:rPr>
        <w:t xml:space="preserve"> </w:t>
      </w:r>
      <w:r w:rsidR="00C10E47" w:rsidRPr="00C10E47">
        <w:rPr>
          <w:b w:val="0"/>
          <w:sz w:val="24"/>
          <w:szCs w:val="24"/>
        </w:rPr>
        <w:t>психического развития</w:t>
      </w:r>
      <w:r w:rsidR="00C10E47">
        <w:rPr>
          <w:b w:val="0"/>
          <w:sz w:val="24"/>
          <w:szCs w:val="24"/>
        </w:rPr>
        <w:t>………………………………………………………………</w:t>
      </w:r>
      <w:r>
        <w:rPr>
          <w:b w:val="0"/>
          <w:sz w:val="24"/>
          <w:szCs w:val="24"/>
        </w:rPr>
        <w:t>……………..</w:t>
      </w:r>
      <w:r w:rsidR="00104811">
        <w:rPr>
          <w:b w:val="0"/>
          <w:sz w:val="24"/>
          <w:szCs w:val="24"/>
        </w:rPr>
        <w:t>.</w:t>
      </w:r>
      <w:r w:rsidR="00C10E47">
        <w:rPr>
          <w:b w:val="0"/>
          <w:sz w:val="24"/>
          <w:szCs w:val="24"/>
        </w:rPr>
        <w:t>……</w:t>
      </w:r>
      <w:r w:rsidR="00104811">
        <w:rPr>
          <w:b w:val="0"/>
          <w:sz w:val="24"/>
          <w:szCs w:val="24"/>
        </w:rPr>
        <w:t>…</w:t>
      </w:r>
      <w:r w:rsidR="00C10E47">
        <w:rPr>
          <w:b w:val="0"/>
          <w:sz w:val="24"/>
          <w:szCs w:val="24"/>
        </w:rPr>
        <w:t>….17</w:t>
      </w:r>
    </w:p>
    <w:p w:rsidR="00C10E47" w:rsidRDefault="00C10E47" w:rsidP="000D29C3">
      <w:pPr>
        <w:spacing w:after="0"/>
        <w:ind w:right="-139"/>
        <w:rPr>
          <w:rFonts w:ascii="Times New Roman" w:hAnsi="Times New Roman" w:cs="Times New Roman"/>
          <w:sz w:val="24"/>
          <w:szCs w:val="24"/>
        </w:rPr>
      </w:pPr>
      <w:r w:rsidRPr="00C10E47">
        <w:rPr>
          <w:rFonts w:ascii="Times New Roman" w:hAnsi="Times New Roman" w:cs="Times New Roman"/>
          <w:sz w:val="24"/>
          <w:szCs w:val="24"/>
        </w:rPr>
        <w:t xml:space="preserve">1.3. Развивающее оценивание качества образовательной деятельности </w:t>
      </w:r>
      <w:r>
        <w:rPr>
          <w:rFonts w:ascii="Times New Roman" w:hAnsi="Times New Roman" w:cs="Times New Roman"/>
          <w:sz w:val="24"/>
          <w:szCs w:val="24"/>
        </w:rPr>
        <w:t>……</w:t>
      </w:r>
      <w:r w:rsidR="00292537">
        <w:rPr>
          <w:rFonts w:ascii="Times New Roman" w:hAnsi="Times New Roman" w:cs="Times New Roman"/>
          <w:sz w:val="24"/>
          <w:szCs w:val="24"/>
        </w:rPr>
        <w:t>…</w:t>
      </w:r>
      <w:r w:rsidR="00104811">
        <w:rPr>
          <w:rFonts w:ascii="Times New Roman" w:hAnsi="Times New Roman" w:cs="Times New Roman"/>
          <w:sz w:val="24"/>
          <w:szCs w:val="24"/>
        </w:rPr>
        <w:t>.</w:t>
      </w:r>
      <w:r w:rsidR="00292537">
        <w:rPr>
          <w:rFonts w:ascii="Times New Roman" w:hAnsi="Times New Roman" w:cs="Times New Roman"/>
          <w:sz w:val="24"/>
          <w:szCs w:val="24"/>
        </w:rPr>
        <w:t>…</w:t>
      </w:r>
      <w:r>
        <w:rPr>
          <w:rFonts w:ascii="Times New Roman" w:hAnsi="Times New Roman" w:cs="Times New Roman"/>
          <w:sz w:val="24"/>
          <w:szCs w:val="24"/>
        </w:rPr>
        <w:t>…</w:t>
      </w:r>
      <w:r w:rsidR="00104811">
        <w:rPr>
          <w:rFonts w:ascii="Times New Roman" w:hAnsi="Times New Roman" w:cs="Times New Roman"/>
          <w:sz w:val="24"/>
          <w:szCs w:val="24"/>
        </w:rPr>
        <w:t>…</w:t>
      </w:r>
      <w:r>
        <w:rPr>
          <w:rFonts w:ascii="Times New Roman" w:hAnsi="Times New Roman" w:cs="Times New Roman"/>
          <w:sz w:val="24"/>
          <w:szCs w:val="24"/>
        </w:rPr>
        <w:t>…</w:t>
      </w:r>
      <w:r w:rsidR="00666262">
        <w:rPr>
          <w:rFonts w:ascii="Times New Roman" w:hAnsi="Times New Roman" w:cs="Times New Roman"/>
          <w:sz w:val="24"/>
          <w:szCs w:val="24"/>
        </w:rPr>
        <w:t>.</w:t>
      </w:r>
      <w:r w:rsidRPr="00666262">
        <w:rPr>
          <w:rFonts w:ascii="Times New Roman" w:hAnsi="Times New Roman" w:cs="Times New Roman"/>
          <w:sz w:val="24"/>
          <w:szCs w:val="24"/>
        </w:rPr>
        <w:t>31</w:t>
      </w:r>
    </w:p>
    <w:p w:rsidR="00666262" w:rsidRPr="00666262" w:rsidRDefault="00666262" w:rsidP="000D29C3">
      <w:pPr>
        <w:pStyle w:val="1"/>
        <w:spacing w:before="0"/>
        <w:ind w:right="3"/>
        <w:rPr>
          <w:rFonts w:ascii="Times New Roman" w:hAnsi="Times New Roman" w:cs="Times New Roman"/>
          <w:b w:val="0"/>
          <w:color w:val="auto"/>
          <w:sz w:val="24"/>
          <w:szCs w:val="24"/>
          <w:lang w:val="ru-RU"/>
        </w:rPr>
      </w:pPr>
      <w:r w:rsidRPr="00104811">
        <w:rPr>
          <w:rFonts w:ascii="Times New Roman" w:hAnsi="Times New Roman" w:cs="Times New Roman"/>
          <w:color w:val="auto"/>
          <w:sz w:val="24"/>
          <w:szCs w:val="24"/>
          <w:lang w:val="ru-RU"/>
        </w:rPr>
        <w:t>2. Содержательный раздел</w:t>
      </w:r>
      <w:r>
        <w:rPr>
          <w:rFonts w:ascii="Times New Roman" w:hAnsi="Times New Roman" w:cs="Times New Roman"/>
          <w:b w:val="0"/>
          <w:color w:val="auto"/>
          <w:sz w:val="24"/>
          <w:szCs w:val="24"/>
          <w:lang w:val="ru-RU"/>
        </w:rPr>
        <w:t>………………………………………………………</w:t>
      </w:r>
      <w:r w:rsidR="00104811">
        <w:rPr>
          <w:rFonts w:ascii="Times New Roman" w:hAnsi="Times New Roman" w:cs="Times New Roman"/>
          <w:b w:val="0"/>
          <w:color w:val="auto"/>
          <w:sz w:val="24"/>
          <w:szCs w:val="24"/>
          <w:lang w:val="ru-RU"/>
        </w:rPr>
        <w:t>.</w:t>
      </w:r>
      <w:r>
        <w:rPr>
          <w:rFonts w:ascii="Times New Roman" w:hAnsi="Times New Roman" w:cs="Times New Roman"/>
          <w:b w:val="0"/>
          <w:color w:val="auto"/>
          <w:sz w:val="24"/>
          <w:szCs w:val="24"/>
          <w:lang w:val="ru-RU"/>
        </w:rPr>
        <w:t>……</w:t>
      </w:r>
      <w:r w:rsidR="00104811">
        <w:rPr>
          <w:rFonts w:ascii="Times New Roman" w:hAnsi="Times New Roman" w:cs="Times New Roman"/>
          <w:b w:val="0"/>
          <w:color w:val="auto"/>
          <w:sz w:val="24"/>
          <w:szCs w:val="24"/>
          <w:lang w:val="ru-RU"/>
        </w:rPr>
        <w:t>…</w:t>
      </w:r>
      <w:r>
        <w:rPr>
          <w:rFonts w:ascii="Times New Roman" w:hAnsi="Times New Roman" w:cs="Times New Roman"/>
          <w:b w:val="0"/>
          <w:color w:val="auto"/>
          <w:sz w:val="24"/>
          <w:szCs w:val="24"/>
          <w:lang w:val="ru-RU"/>
        </w:rPr>
        <w:t>….35</w:t>
      </w:r>
    </w:p>
    <w:p w:rsidR="00666262" w:rsidRPr="00666262" w:rsidRDefault="00666262" w:rsidP="000D29C3">
      <w:pPr>
        <w:pStyle w:val="1"/>
        <w:spacing w:before="0"/>
        <w:ind w:right="-139"/>
        <w:jc w:val="both"/>
        <w:rPr>
          <w:rFonts w:ascii="Times New Roman" w:hAnsi="Times New Roman" w:cs="Times New Roman"/>
          <w:b w:val="0"/>
          <w:color w:val="auto"/>
          <w:sz w:val="24"/>
          <w:szCs w:val="24"/>
          <w:lang w:val="ru-RU"/>
        </w:rPr>
      </w:pPr>
      <w:r w:rsidRPr="00666262">
        <w:rPr>
          <w:rFonts w:ascii="Times New Roman" w:hAnsi="Times New Roman" w:cs="Times New Roman"/>
          <w:b w:val="0"/>
          <w:color w:val="auto"/>
          <w:sz w:val="24"/>
          <w:szCs w:val="24"/>
          <w:lang w:val="ru-RU"/>
        </w:rPr>
        <w:t>2.1.</w:t>
      </w:r>
      <w:r w:rsidRPr="00666262">
        <w:rPr>
          <w:rFonts w:ascii="Times New Roman" w:hAnsi="Times New Roman" w:cs="Times New Roman"/>
          <w:b w:val="0"/>
          <w:color w:val="auto"/>
          <w:spacing w:val="-1"/>
          <w:sz w:val="24"/>
          <w:szCs w:val="24"/>
          <w:lang w:val="ru-RU"/>
        </w:rPr>
        <w:t xml:space="preserve"> </w:t>
      </w:r>
      <w:r w:rsidRPr="00666262">
        <w:rPr>
          <w:rFonts w:ascii="Times New Roman" w:hAnsi="Times New Roman" w:cs="Times New Roman"/>
          <w:b w:val="0"/>
          <w:color w:val="auto"/>
          <w:sz w:val="24"/>
          <w:szCs w:val="24"/>
          <w:lang w:val="ru-RU"/>
        </w:rPr>
        <w:t>Общие положения</w:t>
      </w:r>
      <w:r>
        <w:rPr>
          <w:rFonts w:ascii="Times New Roman" w:hAnsi="Times New Roman" w:cs="Times New Roman"/>
          <w:b w:val="0"/>
          <w:color w:val="auto"/>
          <w:sz w:val="24"/>
          <w:szCs w:val="24"/>
          <w:lang w:val="ru-RU"/>
        </w:rPr>
        <w:t>…………………………………………………………………</w:t>
      </w:r>
      <w:r w:rsidR="00104811">
        <w:rPr>
          <w:rFonts w:ascii="Times New Roman" w:hAnsi="Times New Roman" w:cs="Times New Roman"/>
          <w:b w:val="0"/>
          <w:color w:val="auto"/>
          <w:sz w:val="24"/>
          <w:szCs w:val="24"/>
          <w:lang w:val="ru-RU"/>
        </w:rPr>
        <w:t>…</w:t>
      </w:r>
      <w:r>
        <w:rPr>
          <w:rFonts w:ascii="Times New Roman" w:hAnsi="Times New Roman" w:cs="Times New Roman"/>
          <w:b w:val="0"/>
          <w:color w:val="auto"/>
          <w:sz w:val="24"/>
          <w:szCs w:val="24"/>
          <w:lang w:val="ru-RU"/>
        </w:rPr>
        <w:t>……35</w:t>
      </w:r>
    </w:p>
    <w:p w:rsidR="00C10E47" w:rsidRPr="00C10E47" w:rsidRDefault="00C10E47" w:rsidP="000D29C3">
      <w:pPr>
        <w:spacing w:after="0"/>
        <w:ind w:right="-139"/>
        <w:rPr>
          <w:rFonts w:ascii="Times New Roman" w:hAnsi="Times New Roman" w:cs="Times New Roman"/>
          <w:sz w:val="24"/>
          <w:szCs w:val="24"/>
        </w:rPr>
      </w:pPr>
      <w:r w:rsidRPr="00C10E47">
        <w:rPr>
          <w:rFonts w:ascii="Times New Roman" w:hAnsi="Times New Roman" w:cs="Times New Roman"/>
          <w:sz w:val="24"/>
          <w:szCs w:val="24"/>
        </w:rPr>
        <w:t>2.2. Описание образовательной деятельности воспитанников с ОВЗ в</w:t>
      </w:r>
      <w:r w:rsidR="00104811">
        <w:rPr>
          <w:rFonts w:ascii="Times New Roman" w:hAnsi="Times New Roman" w:cs="Times New Roman"/>
          <w:sz w:val="24"/>
          <w:szCs w:val="24"/>
        </w:rPr>
        <w:t xml:space="preserve"> </w:t>
      </w:r>
      <w:r w:rsidRPr="00C10E47">
        <w:rPr>
          <w:rFonts w:ascii="Times New Roman" w:hAnsi="Times New Roman" w:cs="Times New Roman"/>
          <w:sz w:val="24"/>
          <w:szCs w:val="24"/>
        </w:rPr>
        <w:t>соответствии с направлениями развития ребенка, представленными в пяти</w:t>
      </w:r>
      <w:r w:rsidR="00104811">
        <w:rPr>
          <w:rFonts w:ascii="Times New Roman" w:hAnsi="Times New Roman" w:cs="Times New Roman"/>
          <w:sz w:val="24"/>
          <w:szCs w:val="24"/>
        </w:rPr>
        <w:t xml:space="preserve"> </w:t>
      </w:r>
      <w:r w:rsidRPr="00C10E47">
        <w:rPr>
          <w:rFonts w:ascii="Times New Roman" w:hAnsi="Times New Roman" w:cs="Times New Roman"/>
          <w:sz w:val="24"/>
          <w:szCs w:val="24"/>
        </w:rPr>
        <w:t xml:space="preserve">образовательных </w:t>
      </w:r>
      <w:r w:rsidR="00104811">
        <w:rPr>
          <w:rFonts w:ascii="Times New Roman" w:hAnsi="Times New Roman" w:cs="Times New Roman"/>
          <w:sz w:val="24"/>
          <w:szCs w:val="24"/>
        </w:rPr>
        <w:t>об</w:t>
      </w:r>
      <w:r w:rsidRPr="00C10E47">
        <w:rPr>
          <w:rFonts w:ascii="Times New Roman" w:hAnsi="Times New Roman" w:cs="Times New Roman"/>
          <w:sz w:val="24"/>
          <w:szCs w:val="24"/>
        </w:rPr>
        <w:t>ластях</w:t>
      </w:r>
      <w:r>
        <w:rPr>
          <w:rFonts w:ascii="Times New Roman" w:hAnsi="Times New Roman" w:cs="Times New Roman"/>
          <w:sz w:val="24"/>
          <w:szCs w:val="24"/>
        </w:rPr>
        <w:t>………………………………………………………</w:t>
      </w:r>
      <w:r w:rsidR="00104811">
        <w:rPr>
          <w:rFonts w:ascii="Times New Roman" w:hAnsi="Times New Roman" w:cs="Times New Roman"/>
          <w:sz w:val="24"/>
          <w:szCs w:val="24"/>
        </w:rPr>
        <w:t>………………….</w:t>
      </w:r>
      <w:r w:rsidR="00666262">
        <w:rPr>
          <w:rFonts w:ascii="Times New Roman" w:hAnsi="Times New Roman" w:cs="Times New Roman"/>
          <w:sz w:val="24"/>
          <w:szCs w:val="24"/>
        </w:rPr>
        <w:t>……</w:t>
      </w:r>
      <w:r>
        <w:rPr>
          <w:rFonts w:ascii="Times New Roman" w:hAnsi="Times New Roman" w:cs="Times New Roman"/>
          <w:sz w:val="24"/>
          <w:szCs w:val="24"/>
        </w:rPr>
        <w:t>…</w:t>
      </w:r>
      <w:r w:rsidR="00104811">
        <w:rPr>
          <w:rFonts w:ascii="Times New Roman" w:hAnsi="Times New Roman" w:cs="Times New Roman"/>
          <w:sz w:val="24"/>
          <w:szCs w:val="24"/>
        </w:rPr>
        <w:t>…</w:t>
      </w:r>
      <w:r>
        <w:rPr>
          <w:rFonts w:ascii="Times New Roman" w:hAnsi="Times New Roman" w:cs="Times New Roman"/>
          <w:sz w:val="24"/>
          <w:szCs w:val="24"/>
        </w:rPr>
        <w:t>…</w:t>
      </w:r>
      <w:r w:rsidR="00666262">
        <w:rPr>
          <w:rFonts w:ascii="Times New Roman" w:hAnsi="Times New Roman" w:cs="Times New Roman"/>
          <w:sz w:val="24"/>
          <w:szCs w:val="24"/>
        </w:rPr>
        <w:t>..36</w:t>
      </w:r>
    </w:p>
    <w:p w:rsidR="00C10E47" w:rsidRPr="00AC79F2" w:rsidRDefault="0030466B" w:rsidP="000D29C3">
      <w:pPr>
        <w:spacing w:after="0"/>
        <w:rPr>
          <w:rFonts w:ascii="Times New Roman" w:hAnsi="Times New Roman" w:cs="Times New Roman"/>
          <w:sz w:val="24"/>
          <w:szCs w:val="24"/>
        </w:rPr>
      </w:pPr>
      <w:r w:rsidRPr="00AC79F2">
        <w:rPr>
          <w:rFonts w:ascii="Times New Roman" w:hAnsi="Times New Roman" w:cs="Times New Roman"/>
          <w:sz w:val="24"/>
          <w:szCs w:val="24"/>
        </w:rPr>
        <w:t>2.2.1</w:t>
      </w:r>
      <w:r w:rsidR="00C10E47" w:rsidRPr="00AC79F2">
        <w:rPr>
          <w:rFonts w:ascii="Times New Roman" w:hAnsi="Times New Roman" w:cs="Times New Roman"/>
          <w:sz w:val="24"/>
          <w:szCs w:val="24"/>
        </w:rPr>
        <w:t xml:space="preserve"> Описание образовательной деятельности воспитанников с</w:t>
      </w:r>
    </w:p>
    <w:p w:rsidR="00EC5046" w:rsidRPr="00AC79F2" w:rsidRDefault="00C10E47" w:rsidP="000D29C3">
      <w:pPr>
        <w:spacing w:after="0"/>
        <w:rPr>
          <w:rFonts w:ascii="Times New Roman" w:hAnsi="Times New Roman" w:cs="Times New Roman"/>
          <w:sz w:val="24"/>
          <w:szCs w:val="24"/>
        </w:rPr>
      </w:pPr>
      <w:r w:rsidRPr="00AC79F2">
        <w:rPr>
          <w:rFonts w:ascii="Times New Roman" w:hAnsi="Times New Roman" w:cs="Times New Roman"/>
          <w:sz w:val="24"/>
          <w:szCs w:val="24"/>
        </w:rPr>
        <w:t>тяжелыми нарушениями речи в соответствии с направлениями развития………</w:t>
      </w:r>
      <w:r w:rsidR="00666262" w:rsidRPr="00AC79F2">
        <w:rPr>
          <w:rFonts w:ascii="Times New Roman" w:hAnsi="Times New Roman" w:cs="Times New Roman"/>
          <w:sz w:val="24"/>
          <w:szCs w:val="24"/>
        </w:rPr>
        <w:t>…..</w:t>
      </w:r>
      <w:r w:rsidR="00104811">
        <w:rPr>
          <w:rFonts w:ascii="Times New Roman" w:hAnsi="Times New Roman" w:cs="Times New Roman"/>
          <w:sz w:val="24"/>
          <w:szCs w:val="24"/>
        </w:rPr>
        <w:t>..</w:t>
      </w:r>
      <w:r w:rsidR="00666262" w:rsidRPr="00AC79F2">
        <w:rPr>
          <w:rFonts w:ascii="Times New Roman" w:hAnsi="Times New Roman" w:cs="Times New Roman"/>
          <w:sz w:val="24"/>
          <w:szCs w:val="24"/>
        </w:rPr>
        <w:t>.</w:t>
      </w:r>
      <w:r w:rsidRPr="00AC79F2">
        <w:rPr>
          <w:rFonts w:ascii="Times New Roman" w:hAnsi="Times New Roman" w:cs="Times New Roman"/>
          <w:sz w:val="24"/>
          <w:szCs w:val="24"/>
        </w:rPr>
        <w:t>…</w:t>
      </w:r>
      <w:r w:rsidR="000D29C3">
        <w:rPr>
          <w:rFonts w:ascii="Times New Roman" w:hAnsi="Times New Roman" w:cs="Times New Roman"/>
          <w:sz w:val="24"/>
          <w:szCs w:val="24"/>
        </w:rPr>
        <w:t>.</w:t>
      </w:r>
      <w:r w:rsidR="00666262" w:rsidRPr="00AC79F2">
        <w:rPr>
          <w:rFonts w:ascii="Times New Roman" w:hAnsi="Times New Roman" w:cs="Times New Roman"/>
          <w:sz w:val="24"/>
          <w:szCs w:val="24"/>
        </w:rPr>
        <w:t>.3</w:t>
      </w:r>
      <w:r w:rsidR="00AC79F2" w:rsidRPr="00AC79F2">
        <w:rPr>
          <w:rFonts w:ascii="Times New Roman" w:hAnsi="Times New Roman" w:cs="Times New Roman"/>
          <w:sz w:val="24"/>
          <w:szCs w:val="24"/>
        </w:rPr>
        <w:t>7</w:t>
      </w:r>
    </w:p>
    <w:p w:rsidR="00714FC1" w:rsidRDefault="00714FC1" w:rsidP="000D29C3">
      <w:pPr>
        <w:spacing w:after="0"/>
        <w:rPr>
          <w:rFonts w:ascii="Times New Roman" w:hAnsi="Times New Roman" w:cs="Times New Roman"/>
          <w:sz w:val="24"/>
          <w:szCs w:val="24"/>
        </w:rPr>
      </w:pPr>
      <w:r w:rsidRPr="00AC79F2">
        <w:rPr>
          <w:rFonts w:ascii="Times New Roman" w:hAnsi="Times New Roman" w:cs="Times New Roman"/>
          <w:sz w:val="24"/>
          <w:szCs w:val="24"/>
        </w:rPr>
        <w:t>2.2.</w:t>
      </w:r>
      <w:r w:rsidR="0030466B" w:rsidRPr="00AC79F2">
        <w:rPr>
          <w:rFonts w:ascii="Times New Roman" w:hAnsi="Times New Roman" w:cs="Times New Roman"/>
          <w:sz w:val="24"/>
          <w:szCs w:val="24"/>
        </w:rPr>
        <w:t>2</w:t>
      </w:r>
      <w:r w:rsidRPr="00714FC1">
        <w:rPr>
          <w:rFonts w:ascii="Times New Roman" w:hAnsi="Times New Roman" w:cs="Times New Roman"/>
          <w:sz w:val="24"/>
          <w:szCs w:val="24"/>
        </w:rPr>
        <w:t xml:space="preserve"> Описание образовательной деятельности воспитанников с задержкой психического развития в соответствии с направлениями развития ребенка, представленными в пяти образовательных областях</w:t>
      </w:r>
      <w:r>
        <w:rPr>
          <w:rFonts w:ascii="Times New Roman" w:hAnsi="Times New Roman" w:cs="Times New Roman"/>
          <w:sz w:val="24"/>
          <w:szCs w:val="24"/>
        </w:rPr>
        <w:t>………………………………………………………………</w:t>
      </w:r>
      <w:r w:rsidR="00104811">
        <w:rPr>
          <w:rFonts w:ascii="Times New Roman" w:hAnsi="Times New Roman" w:cs="Times New Roman"/>
          <w:sz w:val="24"/>
          <w:szCs w:val="24"/>
        </w:rPr>
        <w:t>..</w:t>
      </w:r>
      <w:r w:rsidR="005B0E76">
        <w:rPr>
          <w:rFonts w:ascii="Times New Roman" w:hAnsi="Times New Roman" w:cs="Times New Roman"/>
          <w:sz w:val="24"/>
          <w:szCs w:val="24"/>
        </w:rPr>
        <w:t>…..</w:t>
      </w:r>
      <w:r>
        <w:rPr>
          <w:rFonts w:ascii="Times New Roman" w:hAnsi="Times New Roman" w:cs="Times New Roman"/>
          <w:sz w:val="24"/>
          <w:szCs w:val="24"/>
        </w:rPr>
        <w:t>.5</w:t>
      </w:r>
      <w:r w:rsidR="00AC79F2">
        <w:rPr>
          <w:rFonts w:ascii="Times New Roman" w:hAnsi="Times New Roman" w:cs="Times New Roman"/>
          <w:sz w:val="24"/>
          <w:szCs w:val="24"/>
        </w:rPr>
        <w:t>9</w:t>
      </w:r>
    </w:p>
    <w:p w:rsidR="005B0E76" w:rsidRDefault="005B0E76" w:rsidP="000D29C3">
      <w:pPr>
        <w:pStyle w:val="a7"/>
        <w:spacing w:line="276" w:lineRule="auto"/>
        <w:ind w:right="3" w:hanging="452"/>
        <w:rPr>
          <w:rFonts w:eastAsiaTheme="majorEastAsia"/>
          <w:bCs/>
          <w:sz w:val="24"/>
          <w:szCs w:val="24"/>
          <w:lang w:bidi="en-US"/>
        </w:rPr>
      </w:pPr>
      <w:r w:rsidRPr="005B0E76">
        <w:rPr>
          <w:rFonts w:eastAsiaTheme="majorEastAsia"/>
          <w:bCs/>
          <w:sz w:val="24"/>
          <w:szCs w:val="24"/>
          <w:lang w:bidi="en-US"/>
        </w:rPr>
        <w:t>2.3 Взаимодействие педагогического коллектива с семьями дошкольников</w:t>
      </w:r>
      <w:r>
        <w:rPr>
          <w:rFonts w:eastAsiaTheme="majorEastAsia"/>
          <w:bCs/>
          <w:sz w:val="24"/>
          <w:szCs w:val="24"/>
          <w:lang w:bidi="en-US"/>
        </w:rPr>
        <w:t>……</w:t>
      </w:r>
      <w:r w:rsidR="000D29C3">
        <w:rPr>
          <w:rFonts w:eastAsiaTheme="majorEastAsia"/>
          <w:bCs/>
          <w:sz w:val="24"/>
          <w:szCs w:val="24"/>
          <w:lang w:bidi="en-US"/>
        </w:rPr>
        <w:t>......</w:t>
      </w:r>
      <w:r>
        <w:rPr>
          <w:rFonts w:eastAsiaTheme="majorEastAsia"/>
          <w:bCs/>
          <w:sz w:val="24"/>
          <w:szCs w:val="24"/>
          <w:lang w:bidi="en-US"/>
        </w:rPr>
        <w:t>…...145</w:t>
      </w:r>
    </w:p>
    <w:p w:rsidR="000D29C3" w:rsidRDefault="005B0E76" w:rsidP="000D29C3">
      <w:pPr>
        <w:pStyle w:val="a7"/>
        <w:spacing w:line="276" w:lineRule="auto"/>
        <w:ind w:left="142" w:right="3" w:hanging="142"/>
        <w:rPr>
          <w:rFonts w:eastAsiaTheme="majorEastAsia"/>
          <w:bCs/>
          <w:sz w:val="24"/>
          <w:szCs w:val="24"/>
          <w:lang w:bidi="en-US"/>
        </w:rPr>
      </w:pPr>
      <w:r w:rsidRPr="005B0E76">
        <w:rPr>
          <w:rFonts w:eastAsiaTheme="majorEastAsia"/>
          <w:bCs/>
          <w:sz w:val="24"/>
          <w:szCs w:val="24"/>
          <w:lang w:bidi="en-US"/>
        </w:rPr>
        <w:t>2.3.1 Особенности взаимодействия педагогического коллектива с семьями дошкольников</w:t>
      </w:r>
    </w:p>
    <w:p w:rsidR="005B0E76" w:rsidRDefault="005B0E76" w:rsidP="000D29C3">
      <w:pPr>
        <w:pStyle w:val="a7"/>
        <w:spacing w:line="276" w:lineRule="auto"/>
        <w:ind w:left="142" w:right="3" w:hanging="142"/>
        <w:rPr>
          <w:rFonts w:eastAsiaTheme="majorEastAsia"/>
          <w:bCs/>
          <w:sz w:val="24"/>
          <w:szCs w:val="24"/>
          <w:lang w:bidi="en-US"/>
        </w:rPr>
      </w:pPr>
      <w:r w:rsidRPr="005B0E76">
        <w:rPr>
          <w:rFonts w:eastAsiaTheme="majorEastAsia"/>
          <w:bCs/>
          <w:sz w:val="24"/>
          <w:szCs w:val="24"/>
          <w:lang w:bidi="en-US"/>
        </w:rPr>
        <w:t xml:space="preserve"> с тяжелыми нарушениями речи</w:t>
      </w:r>
      <w:r w:rsidR="0030466B">
        <w:rPr>
          <w:rFonts w:eastAsiaTheme="majorEastAsia"/>
          <w:bCs/>
          <w:sz w:val="24"/>
          <w:szCs w:val="24"/>
          <w:lang w:bidi="en-US"/>
        </w:rPr>
        <w:t>……………………………………………………</w:t>
      </w:r>
      <w:r w:rsidR="000D29C3">
        <w:rPr>
          <w:rFonts w:eastAsiaTheme="majorEastAsia"/>
          <w:bCs/>
          <w:sz w:val="24"/>
          <w:szCs w:val="24"/>
          <w:lang w:bidi="en-US"/>
        </w:rPr>
        <w:t>.</w:t>
      </w:r>
      <w:r w:rsidR="0030466B">
        <w:rPr>
          <w:rFonts w:eastAsiaTheme="majorEastAsia"/>
          <w:bCs/>
          <w:sz w:val="24"/>
          <w:szCs w:val="24"/>
          <w:lang w:bidi="en-US"/>
        </w:rPr>
        <w:t>…</w:t>
      </w:r>
      <w:r w:rsidR="00104811">
        <w:rPr>
          <w:rFonts w:eastAsiaTheme="majorEastAsia"/>
          <w:bCs/>
          <w:sz w:val="24"/>
          <w:szCs w:val="24"/>
          <w:lang w:bidi="en-US"/>
        </w:rPr>
        <w:t>.</w:t>
      </w:r>
      <w:r w:rsidR="0030466B">
        <w:rPr>
          <w:rFonts w:eastAsiaTheme="majorEastAsia"/>
          <w:bCs/>
          <w:sz w:val="24"/>
          <w:szCs w:val="24"/>
          <w:lang w:bidi="en-US"/>
        </w:rPr>
        <w:t>……145</w:t>
      </w:r>
    </w:p>
    <w:p w:rsidR="000D29C3" w:rsidRDefault="0030466B" w:rsidP="000D29C3">
      <w:pPr>
        <w:pStyle w:val="a7"/>
        <w:spacing w:line="276" w:lineRule="auto"/>
        <w:ind w:left="142" w:right="3" w:hanging="142"/>
        <w:rPr>
          <w:rFonts w:eastAsiaTheme="majorEastAsia"/>
          <w:bCs/>
          <w:sz w:val="24"/>
          <w:szCs w:val="24"/>
          <w:lang w:bidi="en-US"/>
        </w:rPr>
      </w:pPr>
      <w:r>
        <w:rPr>
          <w:rFonts w:eastAsiaTheme="majorEastAsia"/>
          <w:bCs/>
          <w:sz w:val="24"/>
          <w:szCs w:val="24"/>
          <w:lang w:bidi="en-US"/>
        </w:rPr>
        <w:t>2.3.2</w:t>
      </w:r>
      <w:r w:rsidRPr="005B0E76">
        <w:rPr>
          <w:rFonts w:eastAsiaTheme="majorEastAsia"/>
          <w:bCs/>
          <w:sz w:val="24"/>
          <w:szCs w:val="24"/>
          <w:lang w:bidi="en-US"/>
        </w:rPr>
        <w:t xml:space="preserve"> Особенности взаимодействия педагогического коллектива с семьями дошкольников </w:t>
      </w:r>
    </w:p>
    <w:p w:rsidR="005B0E76" w:rsidRPr="005B0E76" w:rsidRDefault="0030466B" w:rsidP="000D29C3">
      <w:pPr>
        <w:pStyle w:val="a7"/>
        <w:spacing w:line="276" w:lineRule="auto"/>
        <w:ind w:left="142" w:right="3" w:hanging="142"/>
        <w:rPr>
          <w:rFonts w:eastAsiaTheme="majorEastAsia"/>
          <w:bCs/>
          <w:sz w:val="24"/>
          <w:szCs w:val="24"/>
          <w:lang w:bidi="en-US"/>
        </w:rPr>
      </w:pPr>
      <w:r w:rsidRPr="005B0E76">
        <w:rPr>
          <w:rFonts w:eastAsiaTheme="majorEastAsia"/>
          <w:bCs/>
          <w:sz w:val="24"/>
          <w:szCs w:val="24"/>
          <w:lang w:bidi="en-US"/>
        </w:rPr>
        <w:t>с</w:t>
      </w:r>
      <w:r>
        <w:rPr>
          <w:rFonts w:eastAsiaTheme="majorEastAsia"/>
          <w:bCs/>
          <w:sz w:val="24"/>
          <w:szCs w:val="24"/>
          <w:lang w:bidi="en-US"/>
        </w:rPr>
        <w:t xml:space="preserve"> задержкой психического развития……………………………………………………</w:t>
      </w:r>
      <w:r w:rsidR="000D29C3">
        <w:rPr>
          <w:rFonts w:eastAsiaTheme="majorEastAsia"/>
          <w:bCs/>
          <w:sz w:val="24"/>
          <w:szCs w:val="24"/>
          <w:lang w:bidi="en-US"/>
        </w:rPr>
        <w:t>..</w:t>
      </w:r>
      <w:r>
        <w:rPr>
          <w:rFonts w:eastAsiaTheme="majorEastAsia"/>
          <w:bCs/>
          <w:sz w:val="24"/>
          <w:szCs w:val="24"/>
          <w:lang w:bidi="en-US"/>
        </w:rPr>
        <w:t>…</w:t>
      </w:r>
      <w:r w:rsidR="00104811">
        <w:rPr>
          <w:rFonts w:eastAsiaTheme="majorEastAsia"/>
          <w:bCs/>
          <w:sz w:val="24"/>
          <w:szCs w:val="24"/>
          <w:lang w:bidi="en-US"/>
        </w:rPr>
        <w:t>.</w:t>
      </w:r>
      <w:r>
        <w:rPr>
          <w:rFonts w:eastAsiaTheme="majorEastAsia"/>
          <w:bCs/>
          <w:sz w:val="24"/>
          <w:szCs w:val="24"/>
          <w:lang w:bidi="en-US"/>
        </w:rPr>
        <w:t>.147</w:t>
      </w:r>
    </w:p>
    <w:p w:rsidR="000D29C3" w:rsidRDefault="00714FC1" w:rsidP="000D29C3">
      <w:pPr>
        <w:spacing w:after="0"/>
        <w:jc w:val="both"/>
        <w:rPr>
          <w:rFonts w:ascii="Times New Roman" w:hAnsi="Times New Roman" w:cs="Times New Roman"/>
          <w:sz w:val="24"/>
          <w:szCs w:val="24"/>
        </w:rPr>
      </w:pPr>
      <w:r w:rsidRPr="00FB2A0B">
        <w:rPr>
          <w:rFonts w:ascii="Times New Roman" w:hAnsi="Times New Roman" w:cs="Times New Roman"/>
          <w:sz w:val="24"/>
          <w:szCs w:val="24"/>
        </w:rPr>
        <w:t>2.</w:t>
      </w:r>
      <w:r w:rsidR="0030466B" w:rsidRPr="00FB2A0B">
        <w:rPr>
          <w:rFonts w:ascii="Times New Roman" w:hAnsi="Times New Roman" w:cs="Times New Roman"/>
          <w:sz w:val="24"/>
          <w:szCs w:val="24"/>
        </w:rPr>
        <w:t>4.</w:t>
      </w:r>
      <w:r w:rsidRPr="00714FC1">
        <w:rPr>
          <w:rFonts w:ascii="Times New Roman" w:hAnsi="Times New Roman" w:cs="Times New Roman"/>
          <w:sz w:val="24"/>
          <w:szCs w:val="24"/>
        </w:rPr>
        <w:t xml:space="preserve"> Программа коррекционно-развивающей работы с детьми с тяжелыми </w:t>
      </w:r>
    </w:p>
    <w:p w:rsidR="00714FC1" w:rsidRPr="00714FC1" w:rsidRDefault="000D29C3" w:rsidP="000D29C3">
      <w:pPr>
        <w:spacing w:after="0"/>
        <w:jc w:val="both"/>
        <w:rPr>
          <w:rFonts w:ascii="Times New Roman" w:hAnsi="Times New Roman" w:cs="Times New Roman"/>
          <w:sz w:val="24"/>
          <w:szCs w:val="24"/>
        </w:rPr>
      </w:pPr>
      <w:r>
        <w:rPr>
          <w:rFonts w:ascii="Times New Roman" w:hAnsi="Times New Roman" w:cs="Times New Roman"/>
          <w:sz w:val="24"/>
          <w:szCs w:val="24"/>
        </w:rPr>
        <w:t xml:space="preserve">   нарушениями речи</w:t>
      </w:r>
      <w:r w:rsidR="00714FC1">
        <w:rPr>
          <w:rFonts w:ascii="Times New Roman" w:hAnsi="Times New Roman" w:cs="Times New Roman"/>
          <w:sz w:val="24"/>
          <w:szCs w:val="24"/>
        </w:rPr>
        <w:t>………………………………………………………</w:t>
      </w:r>
      <w:r w:rsidR="0030466B">
        <w:rPr>
          <w:rFonts w:ascii="Times New Roman" w:hAnsi="Times New Roman" w:cs="Times New Roman"/>
          <w:sz w:val="24"/>
          <w:szCs w:val="24"/>
        </w:rPr>
        <w:t>……</w:t>
      </w:r>
      <w:r w:rsidR="00714FC1">
        <w:rPr>
          <w:rFonts w:ascii="Times New Roman" w:hAnsi="Times New Roman" w:cs="Times New Roman"/>
          <w:sz w:val="24"/>
          <w:szCs w:val="24"/>
        </w:rPr>
        <w:t>………</w:t>
      </w:r>
      <w:r>
        <w:rPr>
          <w:rFonts w:ascii="Times New Roman" w:hAnsi="Times New Roman" w:cs="Times New Roman"/>
          <w:sz w:val="24"/>
          <w:szCs w:val="24"/>
        </w:rPr>
        <w:t>…</w:t>
      </w:r>
      <w:r w:rsidR="00714FC1">
        <w:rPr>
          <w:rFonts w:ascii="Times New Roman" w:hAnsi="Times New Roman" w:cs="Times New Roman"/>
          <w:sz w:val="24"/>
          <w:szCs w:val="24"/>
        </w:rPr>
        <w:t>…..1</w:t>
      </w:r>
      <w:r w:rsidR="00AC79F2">
        <w:rPr>
          <w:rFonts w:ascii="Times New Roman" w:hAnsi="Times New Roman" w:cs="Times New Roman"/>
          <w:sz w:val="24"/>
          <w:szCs w:val="24"/>
        </w:rPr>
        <w:t>50</w:t>
      </w:r>
    </w:p>
    <w:p w:rsidR="000D29C3" w:rsidRDefault="00714FC1" w:rsidP="000D29C3">
      <w:pPr>
        <w:spacing w:after="0"/>
        <w:jc w:val="both"/>
        <w:rPr>
          <w:rFonts w:ascii="Times New Roman" w:hAnsi="Times New Roman" w:cs="Times New Roman"/>
          <w:sz w:val="24"/>
          <w:szCs w:val="24"/>
        </w:rPr>
      </w:pPr>
      <w:r w:rsidRPr="00FB2A0B">
        <w:rPr>
          <w:rFonts w:ascii="Times New Roman" w:hAnsi="Times New Roman" w:cs="Times New Roman"/>
          <w:sz w:val="24"/>
          <w:szCs w:val="24"/>
        </w:rPr>
        <w:t>2.5.</w:t>
      </w:r>
      <w:r w:rsidRPr="00714FC1">
        <w:rPr>
          <w:rFonts w:ascii="Times New Roman" w:hAnsi="Times New Roman" w:cs="Times New Roman"/>
          <w:sz w:val="24"/>
          <w:szCs w:val="24"/>
        </w:rPr>
        <w:t xml:space="preserve"> Программа коррекционно-развивающей работы с детьми с задержкой</w:t>
      </w:r>
    </w:p>
    <w:p w:rsidR="00714FC1" w:rsidRPr="00714FC1" w:rsidRDefault="00714FC1" w:rsidP="000D29C3">
      <w:pPr>
        <w:spacing w:after="0"/>
        <w:jc w:val="both"/>
        <w:rPr>
          <w:rFonts w:ascii="Times New Roman" w:hAnsi="Times New Roman" w:cs="Times New Roman"/>
          <w:sz w:val="24"/>
          <w:szCs w:val="24"/>
        </w:rPr>
      </w:pPr>
      <w:r w:rsidRPr="00714FC1">
        <w:rPr>
          <w:rFonts w:ascii="Times New Roman" w:hAnsi="Times New Roman" w:cs="Times New Roman"/>
          <w:sz w:val="24"/>
          <w:szCs w:val="24"/>
        </w:rPr>
        <w:t xml:space="preserve"> психического </w:t>
      </w:r>
      <w:r w:rsidR="000D29C3">
        <w:rPr>
          <w:rFonts w:ascii="Times New Roman" w:hAnsi="Times New Roman" w:cs="Times New Roman"/>
          <w:sz w:val="24"/>
          <w:szCs w:val="24"/>
        </w:rPr>
        <w:t>ра</w:t>
      </w:r>
      <w:r w:rsidRPr="00714FC1">
        <w:rPr>
          <w:rFonts w:ascii="Times New Roman" w:hAnsi="Times New Roman" w:cs="Times New Roman"/>
          <w:sz w:val="24"/>
          <w:szCs w:val="24"/>
        </w:rPr>
        <w:t>звития</w:t>
      </w:r>
      <w:r>
        <w:rPr>
          <w:rFonts w:ascii="Times New Roman" w:hAnsi="Times New Roman" w:cs="Times New Roman"/>
          <w:sz w:val="24"/>
          <w:szCs w:val="24"/>
        </w:rPr>
        <w:t>………………………………………………………</w:t>
      </w:r>
      <w:r w:rsidR="000D29C3">
        <w:rPr>
          <w:rFonts w:ascii="Times New Roman" w:hAnsi="Times New Roman" w:cs="Times New Roman"/>
          <w:sz w:val="24"/>
          <w:szCs w:val="24"/>
        </w:rPr>
        <w:t>…</w:t>
      </w:r>
      <w:r>
        <w:rPr>
          <w:rFonts w:ascii="Times New Roman" w:hAnsi="Times New Roman" w:cs="Times New Roman"/>
          <w:sz w:val="24"/>
          <w:szCs w:val="24"/>
        </w:rPr>
        <w:t>………</w:t>
      </w:r>
      <w:r w:rsidR="000D29C3">
        <w:rPr>
          <w:rFonts w:ascii="Times New Roman" w:hAnsi="Times New Roman" w:cs="Times New Roman"/>
          <w:sz w:val="24"/>
          <w:szCs w:val="24"/>
        </w:rPr>
        <w:t>...</w:t>
      </w:r>
      <w:r w:rsidR="00AC79F2">
        <w:rPr>
          <w:rFonts w:ascii="Times New Roman" w:hAnsi="Times New Roman" w:cs="Times New Roman"/>
          <w:sz w:val="24"/>
          <w:szCs w:val="24"/>
        </w:rPr>
        <w:t>..</w:t>
      </w:r>
      <w:r>
        <w:rPr>
          <w:rFonts w:ascii="Times New Roman" w:hAnsi="Times New Roman" w:cs="Times New Roman"/>
          <w:sz w:val="24"/>
          <w:szCs w:val="24"/>
        </w:rPr>
        <w:t>…1</w:t>
      </w:r>
      <w:r w:rsidR="00AC79F2">
        <w:rPr>
          <w:rFonts w:ascii="Times New Roman" w:hAnsi="Times New Roman" w:cs="Times New Roman"/>
          <w:sz w:val="24"/>
          <w:szCs w:val="24"/>
        </w:rPr>
        <w:t>66</w:t>
      </w:r>
    </w:p>
    <w:p w:rsidR="00044C18" w:rsidRDefault="00FB2A0B" w:rsidP="000D29C3">
      <w:pPr>
        <w:tabs>
          <w:tab w:val="left" w:pos="1654"/>
        </w:tabs>
        <w:spacing w:before="72" w:after="0"/>
        <w:ind w:left="-138" w:right="-139"/>
        <w:jc w:val="both"/>
        <w:rPr>
          <w:rFonts w:ascii="Times New Roman" w:hAnsi="Times New Roman" w:cs="Times New Roman"/>
          <w:sz w:val="24"/>
          <w:szCs w:val="24"/>
        </w:rPr>
      </w:pPr>
      <w:r>
        <w:rPr>
          <w:rFonts w:ascii="Times New Roman" w:hAnsi="Times New Roman" w:cs="Times New Roman"/>
          <w:sz w:val="24"/>
          <w:szCs w:val="24"/>
        </w:rPr>
        <w:t xml:space="preserve">  </w:t>
      </w:r>
      <w:r w:rsidR="00044C18" w:rsidRPr="00044C18">
        <w:rPr>
          <w:rFonts w:ascii="Times New Roman" w:hAnsi="Times New Roman" w:cs="Times New Roman"/>
          <w:sz w:val="24"/>
          <w:szCs w:val="24"/>
        </w:rPr>
        <w:t>2.</w:t>
      </w:r>
      <w:r>
        <w:rPr>
          <w:rFonts w:ascii="Times New Roman" w:hAnsi="Times New Roman" w:cs="Times New Roman"/>
          <w:sz w:val="24"/>
          <w:szCs w:val="24"/>
        </w:rPr>
        <w:t>6</w:t>
      </w:r>
      <w:r w:rsidR="00044C18" w:rsidRPr="00044C18">
        <w:rPr>
          <w:rFonts w:ascii="Times New Roman" w:hAnsi="Times New Roman" w:cs="Times New Roman"/>
          <w:sz w:val="24"/>
          <w:szCs w:val="24"/>
        </w:rPr>
        <w:t xml:space="preserve"> Рабочая   программа воспитания</w:t>
      </w:r>
      <w:r w:rsidR="00044C18">
        <w:rPr>
          <w:rFonts w:ascii="Times New Roman" w:hAnsi="Times New Roman" w:cs="Times New Roman"/>
          <w:sz w:val="24"/>
          <w:szCs w:val="24"/>
        </w:rPr>
        <w:t xml:space="preserve"> ……………………………………………………</w:t>
      </w:r>
      <w:r w:rsidR="000D29C3">
        <w:rPr>
          <w:rFonts w:ascii="Times New Roman" w:hAnsi="Times New Roman" w:cs="Times New Roman"/>
          <w:sz w:val="24"/>
          <w:szCs w:val="24"/>
        </w:rPr>
        <w:t>.</w:t>
      </w:r>
      <w:r>
        <w:rPr>
          <w:rFonts w:ascii="Times New Roman" w:hAnsi="Times New Roman" w:cs="Times New Roman"/>
          <w:sz w:val="24"/>
          <w:szCs w:val="24"/>
        </w:rPr>
        <w:t>.</w:t>
      </w:r>
      <w:r w:rsidR="00104811">
        <w:rPr>
          <w:rFonts w:ascii="Times New Roman" w:hAnsi="Times New Roman" w:cs="Times New Roman"/>
          <w:sz w:val="24"/>
          <w:szCs w:val="24"/>
        </w:rPr>
        <w:t>.</w:t>
      </w:r>
      <w:r w:rsidR="00044C18">
        <w:rPr>
          <w:rFonts w:ascii="Times New Roman" w:hAnsi="Times New Roman" w:cs="Times New Roman"/>
          <w:sz w:val="24"/>
          <w:szCs w:val="24"/>
        </w:rPr>
        <w:t>…21</w:t>
      </w:r>
      <w:r>
        <w:rPr>
          <w:rFonts w:ascii="Times New Roman" w:hAnsi="Times New Roman" w:cs="Times New Roman"/>
          <w:sz w:val="24"/>
          <w:szCs w:val="24"/>
        </w:rPr>
        <w:t>7</w:t>
      </w:r>
    </w:p>
    <w:p w:rsidR="00044C18" w:rsidRPr="00044C18" w:rsidRDefault="00FB2A0B" w:rsidP="000D29C3">
      <w:pPr>
        <w:spacing w:after="0"/>
        <w:rPr>
          <w:rFonts w:ascii="Times New Roman" w:hAnsi="Times New Roman" w:cs="Times New Roman"/>
          <w:sz w:val="24"/>
          <w:szCs w:val="24"/>
        </w:rPr>
      </w:pPr>
      <w:r>
        <w:rPr>
          <w:rFonts w:ascii="Times New Roman" w:hAnsi="Times New Roman" w:cs="Times New Roman"/>
          <w:sz w:val="24"/>
          <w:szCs w:val="24"/>
        </w:rPr>
        <w:t xml:space="preserve">   </w:t>
      </w:r>
      <w:r w:rsidR="00044C18" w:rsidRPr="00044C18">
        <w:rPr>
          <w:rFonts w:ascii="Times New Roman" w:hAnsi="Times New Roman" w:cs="Times New Roman"/>
          <w:sz w:val="24"/>
          <w:szCs w:val="24"/>
        </w:rPr>
        <w:t>Календарный план воспитательной работы</w:t>
      </w:r>
      <w:r w:rsidR="00044C18">
        <w:rPr>
          <w:rFonts w:ascii="Times New Roman" w:hAnsi="Times New Roman" w:cs="Times New Roman"/>
          <w:sz w:val="24"/>
          <w:szCs w:val="24"/>
        </w:rPr>
        <w:t>……………………………………</w:t>
      </w:r>
      <w:r>
        <w:rPr>
          <w:rFonts w:ascii="Times New Roman" w:hAnsi="Times New Roman" w:cs="Times New Roman"/>
          <w:sz w:val="24"/>
          <w:szCs w:val="24"/>
        </w:rPr>
        <w:t>……</w:t>
      </w:r>
      <w:r w:rsidR="00044C18">
        <w:rPr>
          <w:rFonts w:ascii="Times New Roman" w:hAnsi="Times New Roman" w:cs="Times New Roman"/>
          <w:sz w:val="24"/>
          <w:szCs w:val="24"/>
        </w:rPr>
        <w:t>…</w:t>
      </w:r>
      <w:r>
        <w:rPr>
          <w:rFonts w:ascii="Times New Roman" w:hAnsi="Times New Roman" w:cs="Times New Roman"/>
          <w:sz w:val="24"/>
          <w:szCs w:val="24"/>
        </w:rPr>
        <w:t>.</w:t>
      </w:r>
      <w:r w:rsidR="00044C18">
        <w:rPr>
          <w:rFonts w:ascii="Times New Roman" w:hAnsi="Times New Roman" w:cs="Times New Roman"/>
          <w:sz w:val="24"/>
          <w:szCs w:val="24"/>
        </w:rPr>
        <w:t>…</w:t>
      </w:r>
      <w:r>
        <w:rPr>
          <w:rFonts w:ascii="Times New Roman" w:hAnsi="Times New Roman" w:cs="Times New Roman"/>
          <w:sz w:val="24"/>
          <w:szCs w:val="24"/>
        </w:rPr>
        <w:t>258</w:t>
      </w:r>
    </w:p>
    <w:p w:rsidR="00044C18" w:rsidRPr="00044C18" w:rsidRDefault="00FB2A0B" w:rsidP="000D29C3">
      <w:pPr>
        <w:pStyle w:val="Default"/>
        <w:spacing w:line="276" w:lineRule="auto"/>
        <w:jc w:val="both"/>
        <w:rPr>
          <w:color w:val="auto"/>
        </w:rPr>
      </w:pPr>
      <w:r>
        <w:rPr>
          <w:bCs/>
          <w:color w:val="auto"/>
        </w:rPr>
        <w:t xml:space="preserve">   </w:t>
      </w:r>
      <w:r w:rsidR="00044C18" w:rsidRPr="00044C18">
        <w:rPr>
          <w:bCs/>
          <w:color w:val="auto"/>
        </w:rPr>
        <w:t>Календарь событий</w:t>
      </w:r>
      <w:r w:rsidR="00044C18">
        <w:rPr>
          <w:bCs/>
          <w:color w:val="auto"/>
        </w:rPr>
        <w:t>…………………………………………………………………</w:t>
      </w:r>
      <w:r>
        <w:rPr>
          <w:bCs/>
          <w:color w:val="auto"/>
        </w:rPr>
        <w:t>……</w:t>
      </w:r>
      <w:r w:rsidR="00104811">
        <w:rPr>
          <w:bCs/>
          <w:color w:val="auto"/>
        </w:rPr>
        <w:t>.</w:t>
      </w:r>
      <w:r w:rsidR="00044C18">
        <w:rPr>
          <w:bCs/>
          <w:color w:val="auto"/>
        </w:rPr>
        <w:t>…</w:t>
      </w:r>
      <w:r>
        <w:rPr>
          <w:bCs/>
          <w:color w:val="auto"/>
        </w:rPr>
        <w:t>275</w:t>
      </w:r>
    </w:p>
    <w:p w:rsidR="00EC5046" w:rsidRDefault="00044C18" w:rsidP="000D29C3">
      <w:pPr>
        <w:spacing w:after="0"/>
        <w:ind w:right="-422"/>
        <w:jc w:val="both"/>
        <w:rPr>
          <w:rFonts w:ascii="Times New Roman" w:hAnsi="Times New Roman"/>
          <w:noProof/>
          <w:sz w:val="24"/>
          <w:szCs w:val="24"/>
          <w:lang w:eastAsia="ru-RU"/>
        </w:rPr>
      </w:pPr>
      <w:r w:rsidRPr="00104811">
        <w:rPr>
          <w:rFonts w:ascii="Times New Roman" w:hAnsi="Times New Roman"/>
          <w:b/>
          <w:noProof/>
          <w:sz w:val="24"/>
          <w:szCs w:val="24"/>
          <w:lang w:eastAsia="ru-RU"/>
        </w:rPr>
        <w:t>3.Организационный  раздел</w:t>
      </w:r>
      <w:r>
        <w:rPr>
          <w:rFonts w:ascii="Times New Roman" w:hAnsi="Times New Roman"/>
          <w:noProof/>
          <w:sz w:val="24"/>
          <w:szCs w:val="24"/>
          <w:lang w:eastAsia="ru-RU"/>
        </w:rPr>
        <w:t>……………………………………………………………</w:t>
      </w:r>
      <w:r w:rsidR="000D29C3">
        <w:rPr>
          <w:rFonts w:ascii="Times New Roman" w:hAnsi="Times New Roman"/>
          <w:noProof/>
          <w:sz w:val="24"/>
          <w:szCs w:val="24"/>
          <w:lang w:eastAsia="ru-RU"/>
        </w:rPr>
        <w:t>….</w:t>
      </w:r>
      <w:r>
        <w:rPr>
          <w:rFonts w:ascii="Times New Roman" w:hAnsi="Times New Roman"/>
          <w:noProof/>
          <w:sz w:val="24"/>
          <w:szCs w:val="24"/>
          <w:lang w:eastAsia="ru-RU"/>
        </w:rPr>
        <w:t>..29</w:t>
      </w:r>
      <w:r w:rsidR="00FB2A0B">
        <w:rPr>
          <w:rFonts w:ascii="Times New Roman" w:hAnsi="Times New Roman"/>
          <w:noProof/>
          <w:sz w:val="24"/>
          <w:szCs w:val="24"/>
          <w:lang w:eastAsia="ru-RU"/>
        </w:rPr>
        <w:t>7</w:t>
      </w:r>
    </w:p>
    <w:p w:rsidR="00044C18" w:rsidRDefault="00F665F5" w:rsidP="000D29C3">
      <w:pPr>
        <w:pStyle w:val="11"/>
        <w:tabs>
          <w:tab w:val="left" w:pos="1897"/>
          <w:tab w:val="left" w:pos="1898"/>
          <w:tab w:val="left" w:pos="5629"/>
          <w:tab w:val="left" w:pos="9515"/>
        </w:tabs>
        <w:spacing w:line="276" w:lineRule="auto"/>
        <w:ind w:left="-285" w:right="-280"/>
        <w:jc w:val="left"/>
        <w:rPr>
          <w:b w:val="0"/>
          <w:sz w:val="24"/>
          <w:szCs w:val="24"/>
        </w:rPr>
      </w:pPr>
      <w:r>
        <w:rPr>
          <w:b w:val="0"/>
          <w:sz w:val="24"/>
          <w:szCs w:val="24"/>
        </w:rPr>
        <w:t xml:space="preserve">     3.1.</w:t>
      </w:r>
      <w:r w:rsidR="00044C18" w:rsidRPr="00044C18">
        <w:rPr>
          <w:b w:val="0"/>
          <w:sz w:val="24"/>
          <w:szCs w:val="24"/>
        </w:rPr>
        <w:t>Психолого-педагог</w:t>
      </w:r>
      <w:r>
        <w:rPr>
          <w:b w:val="0"/>
          <w:sz w:val="24"/>
          <w:szCs w:val="24"/>
        </w:rPr>
        <w:t>ические условия, обеспечивающие</w:t>
      </w:r>
      <w:r w:rsidR="00044C18" w:rsidRPr="00044C18">
        <w:rPr>
          <w:b w:val="0"/>
          <w:spacing w:val="-1"/>
          <w:sz w:val="24"/>
          <w:szCs w:val="24"/>
        </w:rPr>
        <w:t>развитие</w:t>
      </w:r>
      <w:r>
        <w:rPr>
          <w:b w:val="0"/>
          <w:spacing w:val="-1"/>
          <w:sz w:val="24"/>
          <w:szCs w:val="24"/>
        </w:rPr>
        <w:t xml:space="preserve"> ребенка</w:t>
      </w:r>
      <w:r w:rsidR="00044C18" w:rsidRPr="00044C18">
        <w:rPr>
          <w:b w:val="0"/>
          <w:spacing w:val="-67"/>
          <w:sz w:val="24"/>
          <w:szCs w:val="24"/>
        </w:rPr>
        <w:t xml:space="preserve">                                                 </w:t>
      </w:r>
      <w:r>
        <w:rPr>
          <w:b w:val="0"/>
          <w:spacing w:val="-67"/>
          <w:sz w:val="24"/>
          <w:szCs w:val="24"/>
        </w:rPr>
        <w:t xml:space="preserve">    </w:t>
      </w:r>
      <w:r>
        <w:rPr>
          <w:b w:val="0"/>
          <w:sz w:val="24"/>
          <w:szCs w:val="24"/>
        </w:rPr>
        <w:t>…….</w:t>
      </w:r>
      <w:r w:rsidR="00044C18">
        <w:rPr>
          <w:b w:val="0"/>
          <w:sz w:val="24"/>
          <w:szCs w:val="24"/>
        </w:rPr>
        <w:t>…</w:t>
      </w:r>
      <w:r>
        <w:rPr>
          <w:b w:val="0"/>
          <w:sz w:val="24"/>
          <w:szCs w:val="24"/>
        </w:rPr>
        <w:t>...</w:t>
      </w:r>
      <w:r w:rsidR="00104811">
        <w:rPr>
          <w:b w:val="0"/>
          <w:sz w:val="24"/>
          <w:szCs w:val="24"/>
        </w:rPr>
        <w:t>..</w:t>
      </w:r>
      <w:r w:rsidR="000D29C3">
        <w:rPr>
          <w:b w:val="0"/>
          <w:sz w:val="24"/>
          <w:szCs w:val="24"/>
        </w:rPr>
        <w:t>.</w:t>
      </w:r>
      <w:r>
        <w:rPr>
          <w:b w:val="0"/>
          <w:sz w:val="24"/>
          <w:szCs w:val="24"/>
        </w:rPr>
        <w:t>...297</w:t>
      </w:r>
    </w:p>
    <w:p w:rsidR="00044C18" w:rsidRPr="00044C18" w:rsidRDefault="00F665F5" w:rsidP="000D29C3">
      <w:pPr>
        <w:pStyle w:val="11"/>
        <w:tabs>
          <w:tab w:val="left" w:pos="1897"/>
          <w:tab w:val="left" w:pos="1898"/>
          <w:tab w:val="left" w:pos="5629"/>
          <w:tab w:val="left" w:pos="7041"/>
          <w:tab w:val="left" w:pos="8505"/>
        </w:tabs>
        <w:spacing w:line="276" w:lineRule="auto"/>
        <w:ind w:left="-285" w:right="-139"/>
        <w:rPr>
          <w:b w:val="0"/>
          <w:sz w:val="24"/>
          <w:szCs w:val="24"/>
        </w:rPr>
      </w:pPr>
      <w:r>
        <w:rPr>
          <w:b w:val="0"/>
          <w:sz w:val="24"/>
          <w:szCs w:val="24"/>
        </w:rPr>
        <w:t xml:space="preserve">     3.1.1</w:t>
      </w:r>
      <w:r w:rsidR="00044C18" w:rsidRPr="00044C18">
        <w:rPr>
          <w:b w:val="0"/>
          <w:sz w:val="24"/>
          <w:szCs w:val="24"/>
        </w:rPr>
        <w:t>Психолого-педагогические</w:t>
      </w:r>
      <w:r>
        <w:rPr>
          <w:b w:val="0"/>
          <w:spacing w:val="1"/>
          <w:sz w:val="24"/>
          <w:szCs w:val="24"/>
        </w:rPr>
        <w:t xml:space="preserve"> </w:t>
      </w:r>
      <w:r w:rsidR="00044C18" w:rsidRPr="00044C18">
        <w:rPr>
          <w:b w:val="0"/>
          <w:sz w:val="24"/>
          <w:szCs w:val="24"/>
        </w:rPr>
        <w:t>условия,</w:t>
      </w:r>
      <w:r>
        <w:rPr>
          <w:b w:val="0"/>
          <w:spacing w:val="1"/>
          <w:sz w:val="24"/>
          <w:szCs w:val="24"/>
        </w:rPr>
        <w:t xml:space="preserve"> </w:t>
      </w:r>
      <w:r w:rsidR="00044C18" w:rsidRPr="00044C18">
        <w:rPr>
          <w:b w:val="0"/>
          <w:sz w:val="24"/>
          <w:szCs w:val="24"/>
        </w:rPr>
        <w:t>обеспечивающие</w:t>
      </w:r>
      <w:r w:rsidR="00044C18" w:rsidRPr="00044C18">
        <w:rPr>
          <w:b w:val="0"/>
          <w:spacing w:val="1"/>
          <w:sz w:val="24"/>
          <w:szCs w:val="24"/>
        </w:rPr>
        <w:t xml:space="preserve"> </w:t>
      </w:r>
      <w:r w:rsidR="00044C18" w:rsidRPr="00044C18">
        <w:rPr>
          <w:b w:val="0"/>
          <w:sz w:val="24"/>
          <w:szCs w:val="24"/>
        </w:rPr>
        <w:t>развитие</w:t>
      </w:r>
      <w:r w:rsidR="00044C18" w:rsidRPr="00044C18">
        <w:rPr>
          <w:b w:val="0"/>
          <w:spacing w:val="1"/>
          <w:sz w:val="24"/>
          <w:szCs w:val="24"/>
        </w:rPr>
        <w:t xml:space="preserve"> </w:t>
      </w:r>
      <w:r>
        <w:rPr>
          <w:b w:val="0"/>
          <w:sz w:val="24"/>
          <w:szCs w:val="24"/>
        </w:rPr>
        <w:t xml:space="preserve">ребенка </w:t>
      </w:r>
      <w:r w:rsidR="00044C18" w:rsidRPr="00044C18">
        <w:rPr>
          <w:b w:val="0"/>
          <w:sz w:val="24"/>
          <w:szCs w:val="24"/>
        </w:rPr>
        <w:t>с</w:t>
      </w:r>
      <w:r>
        <w:rPr>
          <w:b w:val="0"/>
          <w:spacing w:val="-4"/>
          <w:sz w:val="24"/>
          <w:szCs w:val="24"/>
        </w:rPr>
        <w:t xml:space="preserve"> ТНР…</w:t>
      </w:r>
      <w:r w:rsidR="000D29C3">
        <w:rPr>
          <w:b w:val="0"/>
          <w:spacing w:val="-4"/>
          <w:sz w:val="24"/>
          <w:szCs w:val="24"/>
        </w:rPr>
        <w:t>.</w:t>
      </w:r>
      <w:r>
        <w:rPr>
          <w:b w:val="0"/>
          <w:spacing w:val="-4"/>
          <w:sz w:val="24"/>
          <w:szCs w:val="24"/>
        </w:rPr>
        <w:t>...</w:t>
      </w:r>
      <w:r>
        <w:rPr>
          <w:b w:val="0"/>
          <w:sz w:val="24"/>
          <w:szCs w:val="24"/>
        </w:rPr>
        <w:t>297</w:t>
      </w:r>
    </w:p>
    <w:p w:rsidR="008E31A6" w:rsidRPr="008E31A6" w:rsidRDefault="00F665F5" w:rsidP="000D29C3">
      <w:pPr>
        <w:pStyle w:val="11"/>
        <w:tabs>
          <w:tab w:val="left" w:pos="2053"/>
        </w:tabs>
        <w:spacing w:before="5" w:line="276" w:lineRule="auto"/>
        <w:ind w:left="0" w:right="-280"/>
        <w:jc w:val="left"/>
        <w:rPr>
          <w:b w:val="0"/>
          <w:sz w:val="24"/>
          <w:szCs w:val="24"/>
        </w:rPr>
      </w:pPr>
      <w:r>
        <w:rPr>
          <w:b w:val="0"/>
          <w:sz w:val="24"/>
          <w:szCs w:val="24"/>
        </w:rPr>
        <w:t>3.1.2</w:t>
      </w:r>
      <w:r w:rsidR="008E31A6" w:rsidRPr="008E31A6">
        <w:rPr>
          <w:b w:val="0"/>
          <w:sz w:val="24"/>
          <w:szCs w:val="24"/>
        </w:rPr>
        <w:t>Психолого-педагогические</w:t>
      </w:r>
      <w:r w:rsidR="008E31A6" w:rsidRPr="008E31A6">
        <w:rPr>
          <w:b w:val="0"/>
          <w:spacing w:val="1"/>
          <w:sz w:val="24"/>
          <w:szCs w:val="24"/>
        </w:rPr>
        <w:t xml:space="preserve"> </w:t>
      </w:r>
      <w:r w:rsidR="008E31A6" w:rsidRPr="008E31A6">
        <w:rPr>
          <w:b w:val="0"/>
          <w:sz w:val="24"/>
          <w:szCs w:val="24"/>
        </w:rPr>
        <w:t>условия,обеспечивающиеразвитие</w:t>
      </w:r>
      <w:r w:rsidR="008E31A6" w:rsidRPr="008E31A6">
        <w:rPr>
          <w:b w:val="0"/>
          <w:spacing w:val="1"/>
          <w:sz w:val="24"/>
          <w:szCs w:val="24"/>
        </w:rPr>
        <w:t xml:space="preserve"> </w:t>
      </w:r>
      <w:r w:rsidR="008E31A6" w:rsidRPr="008E31A6">
        <w:rPr>
          <w:b w:val="0"/>
          <w:sz w:val="24"/>
          <w:szCs w:val="24"/>
        </w:rPr>
        <w:t xml:space="preserve">ребенка </w:t>
      </w:r>
      <w:r>
        <w:rPr>
          <w:b w:val="0"/>
          <w:sz w:val="24"/>
          <w:szCs w:val="24"/>
        </w:rPr>
        <w:t>с ЗПР</w:t>
      </w:r>
      <w:r w:rsidR="00EA661C">
        <w:rPr>
          <w:b w:val="0"/>
          <w:sz w:val="24"/>
          <w:szCs w:val="24"/>
        </w:rPr>
        <w:t>…</w:t>
      </w:r>
      <w:r w:rsidR="000D29C3">
        <w:rPr>
          <w:b w:val="0"/>
          <w:sz w:val="24"/>
          <w:szCs w:val="24"/>
        </w:rPr>
        <w:t>….</w:t>
      </w:r>
      <w:r>
        <w:rPr>
          <w:b w:val="0"/>
          <w:sz w:val="24"/>
          <w:szCs w:val="24"/>
        </w:rPr>
        <w:t>.</w:t>
      </w:r>
      <w:r w:rsidR="00EA661C">
        <w:rPr>
          <w:b w:val="0"/>
          <w:sz w:val="24"/>
          <w:szCs w:val="24"/>
        </w:rPr>
        <w:t>294</w:t>
      </w:r>
    </w:p>
    <w:p w:rsidR="00EA661C" w:rsidRPr="00EA661C" w:rsidRDefault="00104811" w:rsidP="000D29C3">
      <w:pPr>
        <w:pStyle w:val="11"/>
        <w:tabs>
          <w:tab w:val="left" w:pos="0"/>
        </w:tabs>
        <w:spacing w:before="72" w:line="276" w:lineRule="auto"/>
        <w:ind w:left="-284" w:firstLine="284"/>
        <w:jc w:val="left"/>
        <w:rPr>
          <w:b w:val="0"/>
          <w:sz w:val="24"/>
          <w:szCs w:val="24"/>
        </w:rPr>
      </w:pPr>
      <w:r>
        <w:rPr>
          <w:b w:val="0"/>
          <w:sz w:val="24"/>
          <w:szCs w:val="24"/>
        </w:rPr>
        <w:t xml:space="preserve">3.2 </w:t>
      </w:r>
      <w:r w:rsidR="00EA661C" w:rsidRPr="00EA661C">
        <w:rPr>
          <w:b w:val="0"/>
          <w:sz w:val="24"/>
          <w:szCs w:val="24"/>
        </w:rPr>
        <w:t>Организация</w:t>
      </w:r>
      <w:r w:rsidR="00EA661C" w:rsidRPr="00EA661C">
        <w:rPr>
          <w:b w:val="0"/>
          <w:spacing w:val="-6"/>
          <w:sz w:val="24"/>
          <w:szCs w:val="24"/>
        </w:rPr>
        <w:t xml:space="preserve"> </w:t>
      </w:r>
      <w:r w:rsidR="00EA661C" w:rsidRPr="00EA661C">
        <w:rPr>
          <w:b w:val="0"/>
          <w:sz w:val="24"/>
          <w:szCs w:val="24"/>
        </w:rPr>
        <w:t>развивающей</w:t>
      </w:r>
      <w:r w:rsidR="00EA661C" w:rsidRPr="00EA661C">
        <w:rPr>
          <w:b w:val="0"/>
          <w:spacing w:val="-6"/>
          <w:sz w:val="24"/>
          <w:szCs w:val="24"/>
        </w:rPr>
        <w:t xml:space="preserve"> </w:t>
      </w:r>
      <w:r w:rsidR="00EA661C" w:rsidRPr="00EA661C">
        <w:rPr>
          <w:b w:val="0"/>
          <w:sz w:val="24"/>
          <w:szCs w:val="24"/>
        </w:rPr>
        <w:t>предметно-пространственной</w:t>
      </w:r>
      <w:r w:rsidR="00EA661C" w:rsidRPr="00EA661C">
        <w:rPr>
          <w:b w:val="0"/>
          <w:spacing w:val="-5"/>
          <w:sz w:val="24"/>
          <w:szCs w:val="24"/>
        </w:rPr>
        <w:t xml:space="preserve"> </w:t>
      </w:r>
      <w:r w:rsidR="00EA661C" w:rsidRPr="00EA661C">
        <w:rPr>
          <w:b w:val="0"/>
          <w:sz w:val="24"/>
          <w:szCs w:val="24"/>
        </w:rPr>
        <w:t>среды</w:t>
      </w:r>
      <w:r w:rsidR="00EA661C">
        <w:rPr>
          <w:b w:val="0"/>
          <w:sz w:val="24"/>
          <w:szCs w:val="24"/>
        </w:rPr>
        <w:t>…………………</w:t>
      </w:r>
      <w:r>
        <w:rPr>
          <w:b w:val="0"/>
          <w:sz w:val="24"/>
          <w:szCs w:val="24"/>
        </w:rPr>
        <w:t>...</w:t>
      </w:r>
      <w:r w:rsidR="000D29C3">
        <w:rPr>
          <w:b w:val="0"/>
          <w:sz w:val="24"/>
          <w:szCs w:val="24"/>
        </w:rPr>
        <w:t>.</w:t>
      </w:r>
      <w:r>
        <w:rPr>
          <w:b w:val="0"/>
          <w:sz w:val="24"/>
          <w:szCs w:val="24"/>
        </w:rPr>
        <w:t>..</w:t>
      </w:r>
      <w:r w:rsidR="00EA661C">
        <w:rPr>
          <w:b w:val="0"/>
          <w:sz w:val="24"/>
          <w:szCs w:val="24"/>
        </w:rPr>
        <w:t>.296</w:t>
      </w:r>
    </w:p>
    <w:p w:rsidR="00EC5046" w:rsidRPr="008E31A6" w:rsidRDefault="00104811" w:rsidP="000D29C3">
      <w:pPr>
        <w:spacing w:after="0"/>
        <w:rPr>
          <w:rFonts w:ascii="Times New Roman" w:hAnsi="Times New Roman"/>
          <w:noProof/>
          <w:sz w:val="24"/>
          <w:szCs w:val="24"/>
          <w:lang w:eastAsia="ru-RU"/>
        </w:rPr>
      </w:pPr>
      <w:r>
        <w:rPr>
          <w:rFonts w:ascii="Times New Roman" w:hAnsi="Times New Roman"/>
          <w:noProof/>
          <w:sz w:val="24"/>
          <w:szCs w:val="24"/>
          <w:lang w:eastAsia="ru-RU"/>
        </w:rPr>
        <w:t>3.2.1</w:t>
      </w:r>
      <w:r w:rsidR="006F62B9" w:rsidRPr="006F62B9">
        <w:rPr>
          <w:rFonts w:ascii="Times New Roman" w:hAnsi="Times New Roman"/>
          <w:noProof/>
          <w:sz w:val="24"/>
          <w:szCs w:val="24"/>
          <w:lang w:eastAsia="ru-RU"/>
        </w:rPr>
        <w:t>Организация развивающей предметно-пространственной среды</w:t>
      </w:r>
      <w:r w:rsidR="006F62B9">
        <w:rPr>
          <w:rFonts w:ascii="Times New Roman" w:hAnsi="Times New Roman"/>
          <w:noProof/>
          <w:sz w:val="24"/>
          <w:szCs w:val="24"/>
          <w:lang w:eastAsia="ru-RU"/>
        </w:rPr>
        <w:t xml:space="preserve"> для детей с ТНР</w:t>
      </w:r>
      <w:r w:rsidR="000D29C3">
        <w:rPr>
          <w:rFonts w:ascii="Times New Roman" w:hAnsi="Times New Roman"/>
          <w:noProof/>
          <w:sz w:val="24"/>
          <w:szCs w:val="24"/>
          <w:lang w:eastAsia="ru-RU"/>
        </w:rPr>
        <w:t>...</w:t>
      </w:r>
      <w:r w:rsidR="006F62B9">
        <w:rPr>
          <w:rFonts w:ascii="Times New Roman" w:hAnsi="Times New Roman"/>
          <w:noProof/>
          <w:sz w:val="24"/>
          <w:szCs w:val="24"/>
          <w:lang w:eastAsia="ru-RU"/>
        </w:rPr>
        <w:t>.296</w:t>
      </w:r>
    </w:p>
    <w:p w:rsidR="00EC5046" w:rsidRDefault="00104811" w:rsidP="000D29C3">
      <w:pPr>
        <w:spacing w:after="0"/>
        <w:rPr>
          <w:rFonts w:ascii="Times New Roman" w:hAnsi="Times New Roman"/>
          <w:noProof/>
          <w:sz w:val="24"/>
          <w:szCs w:val="24"/>
          <w:lang w:eastAsia="ru-RU"/>
        </w:rPr>
      </w:pPr>
      <w:r>
        <w:rPr>
          <w:rFonts w:ascii="Times New Roman" w:hAnsi="Times New Roman"/>
          <w:noProof/>
          <w:sz w:val="24"/>
          <w:szCs w:val="24"/>
          <w:lang w:eastAsia="ru-RU"/>
        </w:rPr>
        <w:t xml:space="preserve">3.2.2 </w:t>
      </w:r>
      <w:r w:rsidR="006F62B9" w:rsidRPr="006F62B9">
        <w:rPr>
          <w:rFonts w:ascii="Times New Roman" w:hAnsi="Times New Roman"/>
          <w:noProof/>
          <w:sz w:val="24"/>
          <w:szCs w:val="24"/>
          <w:lang w:eastAsia="ru-RU"/>
        </w:rPr>
        <w:t>Организация развивающей предметно-пространственной среды</w:t>
      </w:r>
      <w:r w:rsidR="000D29C3">
        <w:rPr>
          <w:rFonts w:ascii="Times New Roman" w:hAnsi="Times New Roman"/>
          <w:noProof/>
          <w:sz w:val="24"/>
          <w:szCs w:val="24"/>
          <w:lang w:eastAsia="ru-RU"/>
        </w:rPr>
        <w:t xml:space="preserve"> для детей с ЗПР</w:t>
      </w:r>
      <w:r w:rsidR="006F62B9">
        <w:rPr>
          <w:rFonts w:ascii="Times New Roman" w:hAnsi="Times New Roman"/>
          <w:noProof/>
          <w:sz w:val="24"/>
          <w:szCs w:val="24"/>
          <w:lang w:eastAsia="ru-RU"/>
        </w:rPr>
        <w:t>.</w:t>
      </w:r>
      <w:r>
        <w:rPr>
          <w:rFonts w:ascii="Times New Roman" w:hAnsi="Times New Roman"/>
          <w:noProof/>
          <w:sz w:val="24"/>
          <w:szCs w:val="24"/>
          <w:lang w:eastAsia="ru-RU"/>
        </w:rPr>
        <w:t>.</w:t>
      </w:r>
      <w:r w:rsidR="006F62B9">
        <w:rPr>
          <w:rFonts w:ascii="Times New Roman" w:hAnsi="Times New Roman"/>
          <w:noProof/>
          <w:sz w:val="24"/>
          <w:szCs w:val="24"/>
          <w:lang w:eastAsia="ru-RU"/>
        </w:rPr>
        <w:t>.299</w:t>
      </w:r>
    </w:p>
    <w:p w:rsidR="00DC558F" w:rsidRPr="00DC558F" w:rsidRDefault="00104811" w:rsidP="000D29C3">
      <w:pPr>
        <w:pStyle w:val="11"/>
        <w:spacing w:line="276" w:lineRule="auto"/>
        <w:ind w:left="1653" w:hanging="1653"/>
        <w:jc w:val="left"/>
        <w:rPr>
          <w:b w:val="0"/>
          <w:sz w:val="24"/>
          <w:szCs w:val="24"/>
        </w:rPr>
      </w:pPr>
      <w:r>
        <w:rPr>
          <w:b w:val="0"/>
          <w:sz w:val="24"/>
          <w:szCs w:val="24"/>
        </w:rPr>
        <w:t xml:space="preserve">3.3 </w:t>
      </w:r>
      <w:r w:rsidR="00DC558F" w:rsidRPr="00DC558F">
        <w:rPr>
          <w:b w:val="0"/>
          <w:sz w:val="24"/>
          <w:szCs w:val="24"/>
        </w:rPr>
        <w:t>Кадровые</w:t>
      </w:r>
      <w:r w:rsidR="00DC558F" w:rsidRPr="00DC558F">
        <w:rPr>
          <w:b w:val="0"/>
          <w:spacing w:val="-6"/>
          <w:sz w:val="24"/>
          <w:szCs w:val="24"/>
        </w:rPr>
        <w:t xml:space="preserve"> </w:t>
      </w:r>
      <w:r w:rsidR="00DC558F" w:rsidRPr="00DC558F">
        <w:rPr>
          <w:b w:val="0"/>
          <w:sz w:val="24"/>
          <w:szCs w:val="24"/>
        </w:rPr>
        <w:t>условия</w:t>
      </w:r>
      <w:r w:rsidR="00DC558F" w:rsidRPr="00DC558F">
        <w:rPr>
          <w:b w:val="0"/>
          <w:spacing w:val="-7"/>
          <w:sz w:val="24"/>
          <w:szCs w:val="24"/>
        </w:rPr>
        <w:t xml:space="preserve"> </w:t>
      </w:r>
      <w:r w:rsidR="00DC558F" w:rsidRPr="00DC558F">
        <w:rPr>
          <w:b w:val="0"/>
          <w:sz w:val="24"/>
          <w:szCs w:val="24"/>
        </w:rPr>
        <w:t>реализации</w:t>
      </w:r>
      <w:r w:rsidR="00DC558F" w:rsidRPr="00DC558F">
        <w:rPr>
          <w:b w:val="0"/>
          <w:spacing w:val="-6"/>
          <w:sz w:val="24"/>
          <w:szCs w:val="24"/>
        </w:rPr>
        <w:t xml:space="preserve"> </w:t>
      </w:r>
      <w:r w:rsidR="00DC558F" w:rsidRPr="00DC558F">
        <w:rPr>
          <w:b w:val="0"/>
          <w:sz w:val="24"/>
          <w:szCs w:val="24"/>
        </w:rPr>
        <w:t>программы</w:t>
      </w:r>
      <w:r w:rsidR="00DC558F">
        <w:rPr>
          <w:b w:val="0"/>
          <w:sz w:val="24"/>
          <w:szCs w:val="24"/>
        </w:rPr>
        <w:t>…………………………………………</w:t>
      </w:r>
      <w:r w:rsidR="000D29C3">
        <w:rPr>
          <w:b w:val="0"/>
          <w:sz w:val="24"/>
          <w:szCs w:val="24"/>
        </w:rPr>
        <w:t>…..</w:t>
      </w:r>
      <w:r w:rsidR="00DC558F">
        <w:rPr>
          <w:b w:val="0"/>
          <w:sz w:val="24"/>
          <w:szCs w:val="24"/>
        </w:rPr>
        <w:t>.</w:t>
      </w:r>
      <w:r w:rsidR="000D29C3">
        <w:rPr>
          <w:b w:val="0"/>
          <w:sz w:val="24"/>
          <w:szCs w:val="24"/>
        </w:rPr>
        <w:t>.319</w:t>
      </w:r>
    </w:p>
    <w:p w:rsidR="00DC558F" w:rsidRDefault="00EA78C7" w:rsidP="000D29C3">
      <w:pPr>
        <w:pStyle w:val="11"/>
        <w:tabs>
          <w:tab w:val="left" w:pos="1806"/>
        </w:tabs>
        <w:spacing w:line="276" w:lineRule="auto"/>
        <w:ind w:left="0" w:right="-280"/>
        <w:jc w:val="left"/>
        <w:rPr>
          <w:b w:val="0"/>
          <w:sz w:val="24"/>
          <w:szCs w:val="24"/>
        </w:rPr>
      </w:pPr>
      <w:r>
        <w:rPr>
          <w:b w:val="0"/>
          <w:sz w:val="24"/>
          <w:szCs w:val="24"/>
        </w:rPr>
        <w:t>3.4.1</w:t>
      </w:r>
      <w:r w:rsidR="00104811">
        <w:rPr>
          <w:b w:val="0"/>
          <w:sz w:val="24"/>
          <w:szCs w:val="24"/>
        </w:rPr>
        <w:t xml:space="preserve"> </w:t>
      </w:r>
      <w:r w:rsidR="00DC558F" w:rsidRPr="00DC558F">
        <w:rPr>
          <w:b w:val="0"/>
          <w:sz w:val="24"/>
          <w:szCs w:val="24"/>
        </w:rPr>
        <w:t xml:space="preserve">Материально-техническое обеспечение </w:t>
      </w:r>
      <w:r w:rsidR="00F665F5">
        <w:rPr>
          <w:b w:val="0"/>
          <w:sz w:val="24"/>
          <w:szCs w:val="24"/>
        </w:rPr>
        <w:t xml:space="preserve">программы длядетей с </w:t>
      </w:r>
      <w:r w:rsidR="00104811">
        <w:rPr>
          <w:b w:val="0"/>
          <w:sz w:val="24"/>
          <w:szCs w:val="24"/>
        </w:rPr>
        <w:t>Т</w:t>
      </w:r>
      <w:r w:rsidR="00F665F5">
        <w:rPr>
          <w:b w:val="0"/>
          <w:sz w:val="24"/>
          <w:szCs w:val="24"/>
        </w:rPr>
        <w:t>НР…………</w:t>
      </w:r>
      <w:r w:rsidR="000D29C3">
        <w:rPr>
          <w:b w:val="0"/>
          <w:sz w:val="24"/>
          <w:szCs w:val="24"/>
        </w:rPr>
        <w:t>……</w:t>
      </w:r>
      <w:r w:rsidR="00F665F5">
        <w:rPr>
          <w:b w:val="0"/>
          <w:sz w:val="24"/>
          <w:szCs w:val="24"/>
        </w:rPr>
        <w:t>.</w:t>
      </w:r>
      <w:r w:rsidR="000D29C3">
        <w:rPr>
          <w:b w:val="0"/>
          <w:sz w:val="24"/>
          <w:szCs w:val="24"/>
        </w:rPr>
        <w:t>320</w:t>
      </w:r>
    </w:p>
    <w:p w:rsidR="00F665F5" w:rsidRDefault="00EA78C7" w:rsidP="000D29C3">
      <w:pPr>
        <w:pStyle w:val="11"/>
        <w:tabs>
          <w:tab w:val="left" w:pos="1806"/>
        </w:tabs>
        <w:spacing w:line="276" w:lineRule="auto"/>
        <w:ind w:left="0" w:right="-564"/>
        <w:jc w:val="left"/>
        <w:rPr>
          <w:b w:val="0"/>
          <w:sz w:val="24"/>
          <w:szCs w:val="24"/>
        </w:rPr>
      </w:pPr>
      <w:r>
        <w:rPr>
          <w:b w:val="0"/>
          <w:sz w:val="24"/>
          <w:szCs w:val="24"/>
        </w:rPr>
        <w:t>3.4.2</w:t>
      </w:r>
      <w:r w:rsidR="00104811">
        <w:rPr>
          <w:b w:val="0"/>
          <w:sz w:val="24"/>
          <w:szCs w:val="24"/>
        </w:rPr>
        <w:t xml:space="preserve"> </w:t>
      </w:r>
      <w:r w:rsidR="00F665F5" w:rsidRPr="00DC558F">
        <w:rPr>
          <w:b w:val="0"/>
          <w:sz w:val="24"/>
          <w:szCs w:val="24"/>
        </w:rPr>
        <w:t xml:space="preserve">Материально-техническое обеспечение </w:t>
      </w:r>
      <w:r w:rsidR="00F665F5">
        <w:rPr>
          <w:b w:val="0"/>
          <w:sz w:val="24"/>
          <w:szCs w:val="24"/>
        </w:rPr>
        <w:t xml:space="preserve">программы длядетей с </w:t>
      </w:r>
      <w:r w:rsidR="00104811">
        <w:rPr>
          <w:b w:val="0"/>
          <w:sz w:val="24"/>
          <w:szCs w:val="24"/>
        </w:rPr>
        <w:t>З</w:t>
      </w:r>
      <w:r w:rsidR="00F665F5">
        <w:rPr>
          <w:b w:val="0"/>
          <w:sz w:val="24"/>
          <w:szCs w:val="24"/>
        </w:rPr>
        <w:t>ПР…………</w:t>
      </w:r>
      <w:r w:rsidR="000D29C3">
        <w:rPr>
          <w:b w:val="0"/>
          <w:sz w:val="24"/>
          <w:szCs w:val="24"/>
        </w:rPr>
        <w:t>……..321</w:t>
      </w:r>
    </w:p>
    <w:p w:rsidR="00EA78C7" w:rsidRPr="00104811" w:rsidRDefault="00EA78C7" w:rsidP="000D29C3">
      <w:pPr>
        <w:spacing w:after="0"/>
        <w:rPr>
          <w:rFonts w:ascii="Times New Roman" w:hAnsi="Times New Roman" w:cs="Times New Roman"/>
          <w:sz w:val="24"/>
          <w:szCs w:val="24"/>
        </w:rPr>
      </w:pPr>
      <w:r w:rsidRPr="00104811">
        <w:rPr>
          <w:rFonts w:ascii="Times New Roman" w:hAnsi="Times New Roman" w:cs="Times New Roman"/>
          <w:sz w:val="24"/>
          <w:szCs w:val="24"/>
        </w:rPr>
        <w:t>3.4.3</w:t>
      </w:r>
      <w:r w:rsidR="00104811">
        <w:rPr>
          <w:rFonts w:ascii="Times New Roman" w:hAnsi="Times New Roman" w:cs="Times New Roman"/>
          <w:sz w:val="24"/>
          <w:szCs w:val="24"/>
        </w:rPr>
        <w:t xml:space="preserve"> </w:t>
      </w:r>
      <w:r w:rsidRPr="00104811">
        <w:rPr>
          <w:rFonts w:ascii="Times New Roman" w:hAnsi="Times New Roman" w:cs="Times New Roman"/>
          <w:sz w:val="24"/>
          <w:szCs w:val="24"/>
        </w:rPr>
        <w:t>Описание материально-технического обеспечения Программы, обеспеченности методическими м</w:t>
      </w:r>
      <w:r w:rsidR="000D29C3">
        <w:rPr>
          <w:rFonts w:ascii="Times New Roman" w:hAnsi="Times New Roman" w:cs="Times New Roman"/>
          <w:sz w:val="24"/>
          <w:szCs w:val="24"/>
        </w:rPr>
        <w:t xml:space="preserve">атериалами и средствами обучения </w:t>
      </w:r>
      <w:r w:rsidRPr="00104811">
        <w:rPr>
          <w:rFonts w:ascii="Times New Roman" w:hAnsi="Times New Roman" w:cs="Times New Roman"/>
          <w:sz w:val="24"/>
          <w:szCs w:val="24"/>
        </w:rPr>
        <w:t>и воспитания</w:t>
      </w:r>
      <w:r w:rsidR="00104811">
        <w:rPr>
          <w:rFonts w:ascii="Times New Roman" w:hAnsi="Times New Roman" w:cs="Times New Roman"/>
          <w:sz w:val="24"/>
          <w:szCs w:val="24"/>
        </w:rPr>
        <w:t>………………</w:t>
      </w:r>
      <w:r w:rsidR="000D29C3">
        <w:rPr>
          <w:rFonts w:ascii="Times New Roman" w:hAnsi="Times New Roman" w:cs="Times New Roman"/>
          <w:sz w:val="24"/>
          <w:szCs w:val="24"/>
        </w:rPr>
        <w:t>…..</w:t>
      </w:r>
      <w:r w:rsidR="00104811">
        <w:rPr>
          <w:rFonts w:ascii="Times New Roman" w:hAnsi="Times New Roman" w:cs="Times New Roman"/>
          <w:sz w:val="24"/>
          <w:szCs w:val="24"/>
        </w:rPr>
        <w:t>…</w:t>
      </w:r>
      <w:r w:rsidR="000D29C3">
        <w:rPr>
          <w:rFonts w:ascii="Times New Roman" w:hAnsi="Times New Roman" w:cs="Times New Roman"/>
          <w:sz w:val="24"/>
          <w:szCs w:val="24"/>
        </w:rPr>
        <w:t>.</w:t>
      </w:r>
      <w:r w:rsidR="00104811">
        <w:rPr>
          <w:rFonts w:ascii="Times New Roman" w:hAnsi="Times New Roman" w:cs="Times New Roman"/>
          <w:sz w:val="24"/>
          <w:szCs w:val="24"/>
        </w:rPr>
        <w:t>.</w:t>
      </w:r>
      <w:r w:rsidR="000D29C3">
        <w:rPr>
          <w:rFonts w:ascii="Times New Roman" w:hAnsi="Times New Roman" w:cs="Times New Roman"/>
          <w:sz w:val="24"/>
          <w:szCs w:val="24"/>
        </w:rPr>
        <w:t>322</w:t>
      </w:r>
    </w:p>
    <w:p w:rsidR="00DC558F" w:rsidRPr="00DC558F" w:rsidRDefault="00104811" w:rsidP="000D29C3">
      <w:pPr>
        <w:pStyle w:val="11"/>
        <w:tabs>
          <w:tab w:val="left" w:pos="1654"/>
        </w:tabs>
        <w:spacing w:line="276" w:lineRule="auto"/>
        <w:ind w:left="0"/>
        <w:rPr>
          <w:b w:val="0"/>
          <w:sz w:val="24"/>
          <w:szCs w:val="24"/>
        </w:rPr>
      </w:pPr>
      <w:r>
        <w:rPr>
          <w:b w:val="0"/>
          <w:sz w:val="24"/>
          <w:szCs w:val="24"/>
        </w:rPr>
        <w:t xml:space="preserve">3.5 </w:t>
      </w:r>
      <w:r w:rsidR="00DC558F" w:rsidRPr="00DC558F">
        <w:rPr>
          <w:b w:val="0"/>
          <w:sz w:val="24"/>
          <w:szCs w:val="24"/>
        </w:rPr>
        <w:t>Финансовые</w:t>
      </w:r>
      <w:r w:rsidR="00DC558F" w:rsidRPr="00DC558F">
        <w:rPr>
          <w:b w:val="0"/>
          <w:spacing w:val="-4"/>
          <w:sz w:val="24"/>
          <w:szCs w:val="24"/>
        </w:rPr>
        <w:t xml:space="preserve"> </w:t>
      </w:r>
      <w:r w:rsidR="00DC558F" w:rsidRPr="00DC558F">
        <w:rPr>
          <w:b w:val="0"/>
          <w:sz w:val="24"/>
          <w:szCs w:val="24"/>
        </w:rPr>
        <w:t>условия</w:t>
      </w:r>
      <w:r w:rsidR="00DC558F" w:rsidRPr="00DC558F">
        <w:rPr>
          <w:b w:val="0"/>
          <w:spacing w:val="-5"/>
          <w:sz w:val="24"/>
          <w:szCs w:val="24"/>
        </w:rPr>
        <w:t xml:space="preserve"> </w:t>
      </w:r>
      <w:r w:rsidR="00DC558F" w:rsidRPr="00DC558F">
        <w:rPr>
          <w:b w:val="0"/>
          <w:sz w:val="24"/>
          <w:szCs w:val="24"/>
        </w:rPr>
        <w:t>реализации</w:t>
      </w:r>
      <w:r w:rsidR="00DC558F" w:rsidRPr="00DC558F">
        <w:rPr>
          <w:b w:val="0"/>
          <w:spacing w:val="-5"/>
          <w:sz w:val="24"/>
          <w:szCs w:val="24"/>
        </w:rPr>
        <w:t xml:space="preserve"> </w:t>
      </w:r>
      <w:r w:rsidR="00DC558F" w:rsidRPr="00DC558F">
        <w:rPr>
          <w:b w:val="0"/>
          <w:sz w:val="24"/>
          <w:szCs w:val="24"/>
        </w:rPr>
        <w:t>программы</w:t>
      </w:r>
      <w:r w:rsidR="00F665F5">
        <w:rPr>
          <w:b w:val="0"/>
          <w:sz w:val="24"/>
          <w:szCs w:val="24"/>
        </w:rPr>
        <w:t>…………………………………………</w:t>
      </w:r>
      <w:r w:rsidR="000D29C3">
        <w:rPr>
          <w:b w:val="0"/>
          <w:sz w:val="24"/>
          <w:szCs w:val="24"/>
        </w:rPr>
        <w:t>...364</w:t>
      </w:r>
    </w:p>
    <w:p w:rsidR="00EC5046" w:rsidRDefault="00104811" w:rsidP="000D29C3">
      <w:pPr>
        <w:pStyle w:val="11"/>
        <w:tabs>
          <w:tab w:val="left" w:pos="1654"/>
        </w:tabs>
        <w:spacing w:before="64" w:line="276" w:lineRule="auto"/>
        <w:ind w:left="0"/>
        <w:rPr>
          <w:b w:val="0"/>
          <w:sz w:val="24"/>
          <w:szCs w:val="24"/>
        </w:rPr>
      </w:pPr>
      <w:r>
        <w:rPr>
          <w:b w:val="0"/>
          <w:sz w:val="24"/>
          <w:szCs w:val="24"/>
        </w:rPr>
        <w:t xml:space="preserve">3.6 </w:t>
      </w:r>
      <w:r w:rsidR="00EB42C2" w:rsidRPr="00EB42C2">
        <w:rPr>
          <w:b w:val="0"/>
          <w:sz w:val="24"/>
          <w:szCs w:val="24"/>
        </w:rPr>
        <w:t>Планирование</w:t>
      </w:r>
      <w:r w:rsidR="00EB42C2" w:rsidRPr="00EB42C2">
        <w:rPr>
          <w:b w:val="0"/>
          <w:spacing w:val="-8"/>
          <w:sz w:val="24"/>
          <w:szCs w:val="24"/>
        </w:rPr>
        <w:t xml:space="preserve"> </w:t>
      </w:r>
      <w:r w:rsidR="00EB42C2" w:rsidRPr="00EB42C2">
        <w:rPr>
          <w:b w:val="0"/>
          <w:sz w:val="24"/>
          <w:szCs w:val="24"/>
        </w:rPr>
        <w:t>образовательной</w:t>
      </w:r>
      <w:r w:rsidR="00EB42C2" w:rsidRPr="00EB42C2">
        <w:rPr>
          <w:b w:val="0"/>
          <w:spacing w:val="-6"/>
          <w:sz w:val="24"/>
          <w:szCs w:val="24"/>
        </w:rPr>
        <w:t xml:space="preserve"> </w:t>
      </w:r>
      <w:r w:rsidR="00EB42C2" w:rsidRPr="00EB42C2">
        <w:rPr>
          <w:b w:val="0"/>
          <w:sz w:val="24"/>
          <w:szCs w:val="24"/>
        </w:rPr>
        <w:t>деятельности</w:t>
      </w:r>
      <w:r w:rsidR="00F665F5">
        <w:rPr>
          <w:b w:val="0"/>
          <w:sz w:val="24"/>
          <w:szCs w:val="24"/>
        </w:rPr>
        <w:t>…………………………………</w:t>
      </w:r>
      <w:r w:rsidR="000D29C3">
        <w:rPr>
          <w:b w:val="0"/>
          <w:sz w:val="24"/>
          <w:szCs w:val="24"/>
        </w:rPr>
        <w:t>.</w:t>
      </w:r>
      <w:r w:rsidR="00F665F5">
        <w:rPr>
          <w:b w:val="0"/>
          <w:sz w:val="24"/>
          <w:szCs w:val="24"/>
        </w:rPr>
        <w:t>………</w:t>
      </w:r>
      <w:r w:rsidR="000D29C3">
        <w:rPr>
          <w:b w:val="0"/>
          <w:sz w:val="24"/>
          <w:szCs w:val="24"/>
        </w:rPr>
        <w:t>.365</w:t>
      </w:r>
    </w:p>
    <w:p w:rsidR="00EC5046" w:rsidRDefault="00EC5046" w:rsidP="00E86A24">
      <w:pPr>
        <w:spacing w:after="0"/>
        <w:jc w:val="center"/>
        <w:rPr>
          <w:rFonts w:ascii="Times New Roman" w:hAnsi="Times New Roman"/>
          <w:noProof/>
          <w:sz w:val="24"/>
          <w:szCs w:val="24"/>
          <w:lang w:eastAsia="ru-RU"/>
        </w:rPr>
      </w:pPr>
      <w:bookmarkStart w:id="0" w:name="_GoBack"/>
      <w:bookmarkEnd w:id="0"/>
    </w:p>
    <w:p w:rsidR="0054373F" w:rsidRPr="00EC5046" w:rsidRDefault="0054373F" w:rsidP="00EC5046">
      <w:pPr>
        <w:spacing w:after="0" w:line="360" w:lineRule="auto"/>
        <w:rPr>
          <w:rFonts w:ascii="Times New Roman" w:hAnsi="Times New Roman" w:cs="Times New Roman"/>
          <w:b/>
          <w:sz w:val="24"/>
          <w:szCs w:val="24"/>
        </w:rPr>
      </w:pPr>
      <w:r w:rsidRPr="00EC5046">
        <w:rPr>
          <w:rFonts w:ascii="Times New Roman" w:hAnsi="Times New Roman" w:cs="Times New Roman"/>
          <w:b/>
          <w:sz w:val="24"/>
          <w:szCs w:val="24"/>
        </w:rPr>
        <w:t>1. ЦЕЛЕВОЙ РАЗДЕЛ</w:t>
      </w:r>
    </w:p>
    <w:p w:rsidR="0054373F" w:rsidRPr="00EC5046" w:rsidRDefault="0054373F" w:rsidP="00EC5046">
      <w:pPr>
        <w:spacing w:after="0" w:line="360" w:lineRule="auto"/>
        <w:rPr>
          <w:rFonts w:ascii="Times New Roman" w:hAnsi="Times New Roman" w:cs="Times New Roman"/>
          <w:b/>
          <w:sz w:val="24"/>
          <w:szCs w:val="24"/>
        </w:rPr>
      </w:pPr>
      <w:r w:rsidRPr="00EC5046">
        <w:rPr>
          <w:rFonts w:ascii="Times New Roman" w:hAnsi="Times New Roman" w:cs="Times New Roman"/>
          <w:b/>
          <w:sz w:val="24"/>
          <w:szCs w:val="24"/>
        </w:rPr>
        <w:t>1.1. Пояснительная записка</w:t>
      </w:r>
    </w:p>
    <w:p w:rsidR="0054373F" w:rsidRPr="00EC5046" w:rsidRDefault="0054373F" w:rsidP="00EC5046">
      <w:pPr>
        <w:spacing w:after="0" w:line="360" w:lineRule="auto"/>
        <w:rPr>
          <w:rFonts w:ascii="Times New Roman" w:hAnsi="Times New Roman" w:cs="Times New Roman"/>
          <w:b/>
          <w:sz w:val="24"/>
          <w:szCs w:val="24"/>
        </w:rPr>
      </w:pPr>
      <w:r w:rsidRPr="00EC5046">
        <w:rPr>
          <w:rFonts w:ascii="Times New Roman" w:hAnsi="Times New Roman" w:cs="Times New Roman"/>
          <w:b/>
          <w:sz w:val="24"/>
          <w:szCs w:val="24"/>
        </w:rPr>
        <w:t>1.1.1. Цели и задачи Программы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Целью реализации адаптированной основной образовательной программы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дошкольного образования является обеспечение условий для дошкольного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образования, определяемых общими и особыми потребностями ребёнка раннего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дошкольного возраста с ОВЗ, индивидуальными особенностями его развития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состояния здоровья.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Программа содействует взаимопониманию и сотрудничеству между людьми,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способствует реализации прав детей дошкольного возраста на получение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доступного и качественного образования, обеспечивает развитие способностей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каждого ребенка, формирование и развитие личности ребенка в соответствии с</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принятыми в семье и обществе духовно-нравственными и социокультурными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ценностями в целях интеллектуального, духовно-нравственного, творческого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физического развития человека, удовлетворения его образовательных потребностей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 интересов.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Цель Программы достигается через решение следующих задач:</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-реализация содержания адаптированной основной образовательной программы;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-коррекция недостатков психофизического развития детей с ОВЗ;</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-охрана и укрепление физического и психического здоровья детей с ОВЗ,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том числе их эмоционального благополучия;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-обеспечение равных возможностей для полноценного развития ребенка с ОВЗ</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период дошкольного детства независимо от места проживания, пола, нации, языка,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социального статуса;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-создание благоприятных условий развития в соответствии с их возрастными,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психофизическими и индивидуальными особенностями, развитие способностей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творческого потенциала каждого ребенка с ОВЗ как субъекта отношений с другими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детьми, взрослыми и миром;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-объединение обучения и воспитания в целостный образовательный процесс</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на основе духовно-нравственных и социокультурных ценностей, принятых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обществе правил и норм поведения в интересах человека, семьи, общества;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-формирование общей культуры личности детей с ОВЗ, развитие их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социальных, нравственных, эстетических, интеллектуальных, физических качеств,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инициативности, самостоятельности и ответственности ребенка, формирование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предпосылок учебной деятельности;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-формирование социокультурной среды, соответствующей психофизическим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индивидуальным особенностям развития детей с ОВЗ;</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-обеспечение психолого-педагогической поддержки семьи и повышение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компетентности родителей (законных представителей) в вопросах развития,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образования, реабилитации (абилитации), охраны и укрепления здоровья детей с</w:t>
      </w:r>
      <w:r w:rsidR="0005125F">
        <w:rPr>
          <w:rFonts w:ascii="Times New Roman" w:hAnsi="Times New Roman" w:cs="Times New Roman"/>
          <w:sz w:val="24"/>
          <w:szCs w:val="24"/>
        </w:rPr>
        <w:t xml:space="preserve"> </w:t>
      </w:r>
      <w:r w:rsidRPr="00EC5046">
        <w:rPr>
          <w:rFonts w:ascii="Times New Roman" w:hAnsi="Times New Roman" w:cs="Times New Roman"/>
          <w:sz w:val="24"/>
          <w:szCs w:val="24"/>
        </w:rPr>
        <w:t>ОВЗ;</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-обеспечение преемственности целей, задач и содержания дошкольного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начального общего образования.</w:t>
      </w:r>
    </w:p>
    <w:p w:rsidR="0054373F" w:rsidRPr="00EC5046" w:rsidRDefault="0054373F" w:rsidP="00EC5046">
      <w:pPr>
        <w:spacing w:after="0" w:line="360" w:lineRule="auto"/>
        <w:rPr>
          <w:rFonts w:ascii="Times New Roman" w:hAnsi="Times New Roman" w:cs="Times New Roman"/>
          <w:b/>
          <w:sz w:val="24"/>
          <w:szCs w:val="24"/>
        </w:rPr>
      </w:pPr>
      <w:r w:rsidRPr="00EC5046">
        <w:rPr>
          <w:rFonts w:ascii="Times New Roman" w:hAnsi="Times New Roman" w:cs="Times New Roman"/>
          <w:b/>
          <w:sz w:val="24"/>
          <w:szCs w:val="24"/>
        </w:rPr>
        <w:t>1.1.2. Принципы и подходы к формированию Программы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соответствии со Стандартом Программа построена на следующих принципах: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Общие принципы и подходы к формированию программ: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-поддержка разнообразия детства;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-сохранение уникальности и самоценности детства как важного этапа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общем развитии человека;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-позитивная социализация ребенка;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-личностно-развивающий и гуманистический характер взаимодействия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взрослых и родителей (законных представителей), педагогических и иных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работников Организации) и детей;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-содействие и сотрудничество детей и взрослых, признание ребенка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полноценным участником (субъектом) образовательных отношений;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-сотрудничество Организации с семьей;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-возрастная адекватность образования. Этот принцип предполагает подбор</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педагогом содержания и методов дошкольного образования в соответствии с</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xml:space="preserve">возрастными особенностями детей. </w:t>
      </w:r>
    </w:p>
    <w:p w:rsidR="0054373F" w:rsidRPr="00EC5046" w:rsidRDefault="0054373F" w:rsidP="00EC5046">
      <w:pPr>
        <w:spacing w:after="0" w:line="360" w:lineRule="auto"/>
        <w:rPr>
          <w:rFonts w:ascii="Times New Roman" w:hAnsi="Times New Roman" w:cs="Times New Roman"/>
          <w:b/>
          <w:sz w:val="24"/>
          <w:szCs w:val="24"/>
        </w:rPr>
      </w:pPr>
      <w:r w:rsidRPr="00EC5046">
        <w:rPr>
          <w:rFonts w:ascii="Times New Roman" w:hAnsi="Times New Roman" w:cs="Times New Roman"/>
          <w:b/>
          <w:sz w:val="24"/>
          <w:szCs w:val="24"/>
        </w:rPr>
        <w:t>Специфические принципы и подходы к формированию адаптированных</w:t>
      </w:r>
    </w:p>
    <w:p w:rsidR="0054373F" w:rsidRPr="00EC5046" w:rsidRDefault="0054373F" w:rsidP="00EC5046">
      <w:pPr>
        <w:spacing w:after="0" w:line="360" w:lineRule="auto"/>
        <w:rPr>
          <w:rFonts w:ascii="Times New Roman" w:hAnsi="Times New Roman" w:cs="Times New Roman"/>
          <w:b/>
          <w:sz w:val="24"/>
          <w:szCs w:val="24"/>
        </w:rPr>
      </w:pPr>
      <w:r w:rsidRPr="00EC5046">
        <w:rPr>
          <w:rFonts w:ascii="Times New Roman" w:hAnsi="Times New Roman" w:cs="Times New Roman"/>
          <w:b/>
          <w:sz w:val="24"/>
          <w:szCs w:val="24"/>
        </w:rPr>
        <w:t>программ для детей с тяжелыми нарушениями речи: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сетевое взаимодействие с организациями социализации, образования,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охраны здоровья и другими партнерами, которые могут внести вклад в развитие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образование детей, а также использование ресурсов местного сообщества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вариативных программ дополнительного образования детей для обогащения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детского развития. Программа предполагает, что Организация устанавливает</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партнерские отношения не только с семьями детей, но и с другими организациями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лицами, которые могут способствовать удовлетворению особых образовательных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потребностей детей с ТНР, оказанию психолого-педагогической и/или медицинской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поддержки в случае необходимости (Центр психолого-педагогической,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медицинской и социальной помощи и др.);</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индивидуализация дошкольного образования детей с ТНР предполагает</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такое построение образовательной деятельности, которое открывает возможности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для индивидуализации образовательного процесса и учитывает его интересы,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мотивы, способности и психофизические особенности;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развивающее вариативное образование. Этот принцип предполагает, что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образовательное содержание предлагается ребенку через разные виды деятельности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 учетом зон актуального и ближайшего развития ребенка (Л.С. Выготский), что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способствует развитию, расширению как явных, так и скрытых возможностей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ребенка;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полнота содержания и интеграция отдельных образовательных областей.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соответствии со Стандартом Программа предполагает всестороннее социально-коммуникативное, познавательное, речевое, художественно-эстетическое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физическое развитие детей посредством различных видов детской активности.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Деление Программы на образовательные области не означает, что каждая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образовательная область осваивается ребенком по отдельности, в форме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изолированных занятий по модели школьных предметов. Между отдельными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разделами Программы существуют многообразные взаимосвязи: познавательное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развитие детей с ТНР тесно связано с речевым и социально-коммуникативным,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художественно-эстетическое – с познавательным и речевым и т. п. Содержание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образовательной деятельности в каждой области тесно связано с другими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областями. Такая организация образовательного процесса соответствует</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особенностям развития детей с ТНР дошкольного возраста;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инвариантность ценностей и целей при вариативности средств реализации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основную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воспитанников, их психофизическихособенностей, запросов родителей (законных представителей).</w:t>
      </w:r>
    </w:p>
    <w:p w:rsidR="0054373F" w:rsidRPr="00EC5046" w:rsidRDefault="0054373F" w:rsidP="00EC5046">
      <w:pPr>
        <w:pStyle w:val="11"/>
        <w:spacing w:before="5" w:line="360" w:lineRule="auto"/>
        <w:ind w:left="452" w:right="269" w:firstLine="708"/>
        <w:jc w:val="left"/>
        <w:rPr>
          <w:sz w:val="24"/>
          <w:szCs w:val="24"/>
        </w:rPr>
      </w:pPr>
      <w:r w:rsidRPr="00EC5046">
        <w:rPr>
          <w:sz w:val="24"/>
          <w:szCs w:val="24"/>
        </w:rPr>
        <w:t>Специфические принципы и подходы к формированию адаптированных</w:t>
      </w:r>
      <w:r w:rsidRPr="00EC5046">
        <w:rPr>
          <w:spacing w:val="1"/>
          <w:sz w:val="24"/>
          <w:szCs w:val="24"/>
        </w:rPr>
        <w:t xml:space="preserve"> </w:t>
      </w:r>
      <w:r w:rsidRPr="00EC5046">
        <w:rPr>
          <w:sz w:val="24"/>
          <w:szCs w:val="24"/>
        </w:rPr>
        <w:t>программ для</w:t>
      </w:r>
      <w:r w:rsidRPr="00EC5046">
        <w:rPr>
          <w:spacing w:val="-2"/>
          <w:sz w:val="24"/>
          <w:szCs w:val="24"/>
        </w:rPr>
        <w:t xml:space="preserve"> </w:t>
      </w:r>
      <w:r w:rsidRPr="00EC5046">
        <w:rPr>
          <w:sz w:val="24"/>
          <w:szCs w:val="24"/>
        </w:rPr>
        <w:t>детей</w:t>
      </w:r>
      <w:r w:rsidRPr="00EC5046">
        <w:rPr>
          <w:spacing w:val="-2"/>
          <w:sz w:val="24"/>
          <w:szCs w:val="24"/>
        </w:rPr>
        <w:t xml:space="preserve"> </w:t>
      </w:r>
      <w:r w:rsidRPr="00EC5046">
        <w:rPr>
          <w:sz w:val="24"/>
          <w:szCs w:val="24"/>
        </w:rPr>
        <w:t>с</w:t>
      </w:r>
      <w:r w:rsidRPr="00EC5046">
        <w:rPr>
          <w:spacing w:val="-1"/>
          <w:sz w:val="24"/>
          <w:szCs w:val="24"/>
        </w:rPr>
        <w:t xml:space="preserve"> </w:t>
      </w:r>
      <w:r w:rsidRPr="00EC5046">
        <w:rPr>
          <w:sz w:val="24"/>
          <w:szCs w:val="24"/>
        </w:rPr>
        <w:t>задержкой</w:t>
      </w:r>
      <w:r w:rsidRPr="00EC5046">
        <w:rPr>
          <w:spacing w:val="-1"/>
          <w:sz w:val="24"/>
          <w:szCs w:val="24"/>
        </w:rPr>
        <w:t xml:space="preserve"> </w:t>
      </w:r>
      <w:r w:rsidRPr="00EC5046">
        <w:rPr>
          <w:sz w:val="24"/>
          <w:szCs w:val="24"/>
        </w:rPr>
        <w:t>психического развития:</w:t>
      </w:r>
    </w:p>
    <w:p w:rsidR="0054373F" w:rsidRPr="00EC5046" w:rsidRDefault="0054373F" w:rsidP="00EC5046">
      <w:pPr>
        <w:pStyle w:val="a7"/>
        <w:spacing w:line="360" w:lineRule="auto"/>
        <w:ind w:right="264"/>
        <w:jc w:val="left"/>
        <w:rPr>
          <w:sz w:val="24"/>
          <w:szCs w:val="24"/>
        </w:rPr>
      </w:pPr>
      <w:r w:rsidRPr="00EC5046">
        <w:rPr>
          <w:i/>
          <w:sz w:val="24"/>
          <w:szCs w:val="24"/>
        </w:rPr>
        <w:t xml:space="preserve">Принцип социально-адаптирующей направленности образования. </w:t>
      </w:r>
      <w:r w:rsidRPr="00EC5046">
        <w:rPr>
          <w:sz w:val="24"/>
          <w:szCs w:val="24"/>
        </w:rPr>
        <w:t>Коррекция и</w:t>
      </w:r>
      <w:r w:rsidRPr="00EC5046">
        <w:rPr>
          <w:spacing w:val="-67"/>
          <w:sz w:val="24"/>
          <w:szCs w:val="24"/>
        </w:rPr>
        <w:t xml:space="preserve"> </w:t>
      </w:r>
      <w:r w:rsidRPr="00EC5046">
        <w:rPr>
          <w:sz w:val="24"/>
          <w:szCs w:val="24"/>
        </w:rPr>
        <w:t>компенсация недостатков развития рассматриваются в образовательном процессе не</w:t>
      </w:r>
      <w:r w:rsidRPr="00EC5046">
        <w:rPr>
          <w:spacing w:val="-67"/>
          <w:sz w:val="24"/>
          <w:szCs w:val="24"/>
        </w:rPr>
        <w:t xml:space="preserve"> </w:t>
      </w:r>
      <w:r w:rsidRPr="00EC5046">
        <w:rPr>
          <w:sz w:val="24"/>
          <w:szCs w:val="24"/>
        </w:rPr>
        <w:t>как</w:t>
      </w:r>
      <w:r w:rsidRPr="00EC5046">
        <w:rPr>
          <w:spacing w:val="1"/>
          <w:sz w:val="24"/>
          <w:szCs w:val="24"/>
        </w:rPr>
        <w:t xml:space="preserve"> </w:t>
      </w:r>
      <w:r w:rsidRPr="00EC5046">
        <w:rPr>
          <w:sz w:val="24"/>
          <w:szCs w:val="24"/>
        </w:rPr>
        <w:t>самоцель,</w:t>
      </w:r>
      <w:r w:rsidRPr="00EC5046">
        <w:rPr>
          <w:spacing w:val="1"/>
          <w:sz w:val="24"/>
          <w:szCs w:val="24"/>
        </w:rPr>
        <w:t xml:space="preserve"> </w:t>
      </w:r>
      <w:r w:rsidRPr="00EC5046">
        <w:rPr>
          <w:sz w:val="24"/>
          <w:szCs w:val="24"/>
        </w:rPr>
        <w:t>а</w:t>
      </w:r>
      <w:r w:rsidRPr="00EC5046">
        <w:rPr>
          <w:spacing w:val="1"/>
          <w:sz w:val="24"/>
          <w:szCs w:val="24"/>
        </w:rPr>
        <w:t xml:space="preserve"> </w:t>
      </w:r>
      <w:r w:rsidRPr="00EC5046">
        <w:rPr>
          <w:sz w:val="24"/>
          <w:szCs w:val="24"/>
        </w:rPr>
        <w:t>как</w:t>
      </w:r>
      <w:r w:rsidRPr="00EC5046">
        <w:rPr>
          <w:spacing w:val="1"/>
          <w:sz w:val="24"/>
          <w:szCs w:val="24"/>
        </w:rPr>
        <w:t xml:space="preserve"> </w:t>
      </w:r>
      <w:r w:rsidRPr="00EC5046">
        <w:rPr>
          <w:sz w:val="24"/>
          <w:szCs w:val="24"/>
        </w:rPr>
        <w:t>средство</w:t>
      </w:r>
      <w:r w:rsidRPr="00EC5046">
        <w:rPr>
          <w:spacing w:val="1"/>
          <w:sz w:val="24"/>
          <w:szCs w:val="24"/>
        </w:rPr>
        <w:t xml:space="preserve"> </w:t>
      </w:r>
      <w:r w:rsidRPr="00EC5046">
        <w:rPr>
          <w:sz w:val="24"/>
          <w:szCs w:val="24"/>
        </w:rPr>
        <w:t>наиболее</w:t>
      </w:r>
      <w:r w:rsidRPr="00EC5046">
        <w:rPr>
          <w:spacing w:val="1"/>
          <w:sz w:val="24"/>
          <w:szCs w:val="24"/>
        </w:rPr>
        <w:t xml:space="preserve"> </w:t>
      </w:r>
      <w:r w:rsidRPr="00EC5046">
        <w:rPr>
          <w:sz w:val="24"/>
          <w:szCs w:val="24"/>
        </w:rPr>
        <w:t>полной</w:t>
      </w:r>
      <w:r w:rsidRPr="00EC5046">
        <w:rPr>
          <w:spacing w:val="1"/>
          <w:sz w:val="24"/>
          <w:szCs w:val="24"/>
        </w:rPr>
        <w:t xml:space="preserve"> </w:t>
      </w:r>
      <w:r w:rsidRPr="00EC5046">
        <w:rPr>
          <w:sz w:val="24"/>
          <w:szCs w:val="24"/>
        </w:rPr>
        <w:t>реализации</w:t>
      </w:r>
      <w:r w:rsidRPr="00EC5046">
        <w:rPr>
          <w:spacing w:val="1"/>
          <w:sz w:val="24"/>
          <w:szCs w:val="24"/>
        </w:rPr>
        <w:t xml:space="preserve"> </w:t>
      </w:r>
      <w:r w:rsidRPr="00EC5046">
        <w:rPr>
          <w:sz w:val="24"/>
          <w:szCs w:val="24"/>
        </w:rPr>
        <w:t>потенциальных</w:t>
      </w:r>
      <w:r w:rsidRPr="00EC5046">
        <w:rPr>
          <w:spacing w:val="1"/>
          <w:sz w:val="24"/>
          <w:szCs w:val="24"/>
        </w:rPr>
        <w:t xml:space="preserve"> </w:t>
      </w:r>
      <w:r w:rsidRPr="00EC5046">
        <w:rPr>
          <w:sz w:val="24"/>
          <w:szCs w:val="24"/>
        </w:rPr>
        <w:t>возможностей ребенка с ЗПР и обеспечения его самостоятельности в дальнейшей</w:t>
      </w:r>
      <w:r w:rsidRPr="00EC5046">
        <w:rPr>
          <w:spacing w:val="1"/>
          <w:sz w:val="24"/>
          <w:szCs w:val="24"/>
        </w:rPr>
        <w:t xml:space="preserve"> </w:t>
      </w:r>
      <w:r w:rsidRPr="00EC5046">
        <w:rPr>
          <w:sz w:val="24"/>
          <w:szCs w:val="24"/>
        </w:rPr>
        <w:t>социальной</w:t>
      </w:r>
      <w:r w:rsidRPr="00EC5046">
        <w:rPr>
          <w:spacing w:val="-1"/>
          <w:sz w:val="24"/>
          <w:szCs w:val="24"/>
        </w:rPr>
        <w:t xml:space="preserve"> </w:t>
      </w:r>
      <w:r w:rsidRPr="00EC5046">
        <w:rPr>
          <w:sz w:val="24"/>
          <w:szCs w:val="24"/>
        </w:rPr>
        <w:t>жизни.</w:t>
      </w:r>
    </w:p>
    <w:p w:rsidR="0054373F" w:rsidRPr="00EC5046" w:rsidRDefault="0054373F" w:rsidP="0005125F">
      <w:pPr>
        <w:pStyle w:val="a7"/>
        <w:spacing w:line="360" w:lineRule="auto"/>
        <w:ind w:right="266"/>
        <w:jc w:val="left"/>
        <w:rPr>
          <w:sz w:val="24"/>
          <w:szCs w:val="24"/>
        </w:rPr>
      </w:pPr>
      <w:r w:rsidRPr="00EC5046">
        <w:rPr>
          <w:i/>
          <w:sz w:val="24"/>
          <w:szCs w:val="24"/>
        </w:rPr>
        <w:t>Этиопатогенетический</w:t>
      </w:r>
      <w:r w:rsidRPr="00EC5046">
        <w:rPr>
          <w:i/>
          <w:spacing w:val="1"/>
          <w:sz w:val="24"/>
          <w:szCs w:val="24"/>
        </w:rPr>
        <w:t xml:space="preserve"> </w:t>
      </w:r>
      <w:r w:rsidRPr="00EC5046">
        <w:rPr>
          <w:i/>
          <w:sz w:val="24"/>
          <w:szCs w:val="24"/>
        </w:rPr>
        <w:t>принцип.</w:t>
      </w:r>
      <w:r w:rsidRPr="00EC5046">
        <w:rPr>
          <w:i/>
          <w:spacing w:val="1"/>
          <w:sz w:val="24"/>
          <w:szCs w:val="24"/>
        </w:rPr>
        <w:t xml:space="preserve"> </w:t>
      </w:r>
      <w:r w:rsidRPr="00EC5046">
        <w:rPr>
          <w:sz w:val="24"/>
          <w:szCs w:val="24"/>
        </w:rPr>
        <w:t>Для</w:t>
      </w:r>
      <w:r w:rsidRPr="00EC5046">
        <w:rPr>
          <w:spacing w:val="71"/>
          <w:sz w:val="24"/>
          <w:szCs w:val="24"/>
        </w:rPr>
        <w:t xml:space="preserve"> </w:t>
      </w:r>
      <w:r w:rsidRPr="00EC5046">
        <w:rPr>
          <w:sz w:val="24"/>
          <w:szCs w:val="24"/>
        </w:rPr>
        <w:t>правильного</w:t>
      </w:r>
      <w:r w:rsidRPr="00EC5046">
        <w:rPr>
          <w:spacing w:val="71"/>
          <w:sz w:val="24"/>
          <w:szCs w:val="24"/>
        </w:rPr>
        <w:t xml:space="preserve"> </w:t>
      </w:r>
      <w:r w:rsidRPr="00EC5046">
        <w:rPr>
          <w:sz w:val="24"/>
          <w:szCs w:val="24"/>
        </w:rPr>
        <w:t>построения</w:t>
      </w:r>
      <w:r w:rsidRPr="00EC5046">
        <w:rPr>
          <w:spacing w:val="1"/>
          <w:sz w:val="24"/>
          <w:szCs w:val="24"/>
        </w:rPr>
        <w:t xml:space="preserve"> </w:t>
      </w:r>
      <w:r w:rsidRPr="00EC5046">
        <w:rPr>
          <w:sz w:val="24"/>
          <w:szCs w:val="24"/>
        </w:rPr>
        <w:t>коррекционной</w:t>
      </w:r>
      <w:r w:rsidRPr="00EC5046">
        <w:rPr>
          <w:spacing w:val="1"/>
          <w:sz w:val="24"/>
          <w:szCs w:val="24"/>
        </w:rPr>
        <w:t xml:space="preserve"> </w:t>
      </w:r>
      <w:r w:rsidRPr="00EC5046">
        <w:rPr>
          <w:sz w:val="24"/>
          <w:szCs w:val="24"/>
        </w:rPr>
        <w:t>работы</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ребенком</w:t>
      </w:r>
      <w:r w:rsidRPr="00EC5046">
        <w:rPr>
          <w:spacing w:val="1"/>
          <w:sz w:val="24"/>
          <w:szCs w:val="24"/>
        </w:rPr>
        <w:t xml:space="preserve"> </w:t>
      </w:r>
      <w:r w:rsidRPr="00EC5046">
        <w:rPr>
          <w:sz w:val="24"/>
          <w:szCs w:val="24"/>
        </w:rPr>
        <w:t>необходимо</w:t>
      </w:r>
      <w:r w:rsidRPr="00EC5046">
        <w:rPr>
          <w:spacing w:val="1"/>
          <w:sz w:val="24"/>
          <w:szCs w:val="24"/>
        </w:rPr>
        <w:t xml:space="preserve"> </w:t>
      </w:r>
      <w:r w:rsidRPr="00EC5046">
        <w:rPr>
          <w:sz w:val="24"/>
          <w:szCs w:val="24"/>
        </w:rPr>
        <w:t>знать</w:t>
      </w:r>
      <w:r w:rsidRPr="00EC5046">
        <w:rPr>
          <w:spacing w:val="1"/>
          <w:sz w:val="24"/>
          <w:szCs w:val="24"/>
        </w:rPr>
        <w:t xml:space="preserve"> </w:t>
      </w:r>
      <w:r w:rsidRPr="00EC5046">
        <w:rPr>
          <w:sz w:val="24"/>
          <w:szCs w:val="24"/>
        </w:rPr>
        <w:t>этиологию</w:t>
      </w:r>
      <w:r w:rsidRPr="00EC5046">
        <w:rPr>
          <w:spacing w:val="1"/>
          <w:sz w:val="24"/>
          <w:szCs w:val="24"/>
        </w:rPr>
        <w:t xml:space="preserve"> </w:t>
      </w:r>
      <w:r w:rsidRPr="00EC5046">
        <w:rPr>
          <w:sz w:val="24"/>
          <w:szCs w:val="24"/>
        </w:rPr>
        <w:t>(причины)</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патогенез</w:t>
      </w:r>
      <w:r w:rsidRPr="00EC5046">
        <w:rPr>
          <w:spacing w:val="-2"/>
          <w:sz w:val="24"/>
          <w:szCs w:val="24"/>
        </w:rPr>
        <w:t xml:space="preserve"> </w:t>
      </w:r>
      <w:r w:rsidRPr="00EC5046">
        <w:rPr>
          <w:sz w:val="24"/>
          <w:szCs w:val="24"/>
        </w:rPr>
        <w:t>(механизмы) нарушения.</w:t>
      </w:r>
      <w:r w:rsidRPr="00EC5046">
        <w:rPr>
          <w:spacing w:val="-1"/>
          <w:sz w:val="24"/>
          <w:szCs w:val="24"/>
        </w:rPr>
        <w:t xml:space="preserve"> </w:t>
      </w:r>
      <w:r w:rsidRPr="00EC5046">
        <w:rPr>
          <w:sz w:val="24"/>
          <w:szCs w:val="24"/>
        </w:rPr>
        <w:t>У детей с</w:t>
      </w:r>
      <w:r w:rsidRPr="00EC5046">
        <w:rPr>
          <w:spacing w:val="-1"/>
          <w:sz w:val="24"/>
          <w:szCs w:val="24"/>
        </w:rPr>
        <w:t xml:space="preserve"> </w:t>
      </w:r>
      <w:r w:rsidRPr="00EC5046">
        <w:rPr>
          <w:sz w:val="24"/>
          <w:szCs w:val="24"/>
        </w:rPr>
        <w:t>ЗПР,</w:t>
      </w:r>
      <w:r w:rsidRPr="00EC5046">
        <w:rPr>
          <w:spacing w:val="-3"/>
          <w:sz w:val="24"/>
          <w:szCs w:val="24"/>
        </w:rPr>
        <w:t xml:space="preserve"> </w:t>
      </w:r>
      <w:r w:rsidRPr="00EC5046">
        <w:rPr>
          <w:sz w:val="24"/>
          <w:szCs w:val="24"/>
        </w:rPr>
        <w:t>особенно в</w:t>
      </w:r>
      <w:r w:rsidRPr="00EC5046">
        <w:rPr>
          <w:spacing w:val="-2"/>
          <w:sz w:val="24"/>
          <w:szCs w:val="24"/>
        </w:rPr>
        <w:t xml:space="preserve"> </w:t>
      </w:r>
      <w:r w:rsidRPr="00EC5046">
        <w:rPr>
          <w:sz w:val="24"/>
          <w:szCs w:val="24"/>
        </w:rPr>
        <w:t>дошкольном</w:t>
      </w:r>
      <w:r w:rsidRPr="00EC5046">
        <w:rPr>
          <w:spacing w:val="-1"/>
          <w:sz w:val="24"/>
          <w:szCs w:val="24"/>
        </w:rPr>
        <w:t xml:space="preserve"> </w:t>
      </w:r>
      <w:r w:rsidRPr="00EC5046">
        <w:rPr>
          <w:sz w:val="24"/>
          <w:szCs w:val="24"/>
        </w:rPr>
        <w:t>возрасте,</w:t>
      </w:r>
      <w:r w:rsidR="0005125F">
        <w:rPr>
          <w:sz w:val="24"/>
          <w:szCs w:val="24"/>
        </w:rPr>
        <w:t xml:space="preserve"> </w:t>
      </w:r>
      <w:r w:rsidRPr="00EC5046">
        <w:rPr>
          <w:sz w:val="24"/>
          <w:szCs w:val="24"/>
        </w:rPr>
        <w:t>при</w:t>
      </w:r>
      <w:r w:rsidRPr="00EC5046">
        <w:rPr>
          <w:spacing w:val="20"/>
          <w:sz w:val="24"/>
          <w:szCs w:val="24"/>
        </w:rPr>
        <w:t xml:space="preserve"> </w:t>
      </w:r>
      <w:r w:rsidRPr="00EC5046">
        <w:rPr>
          <w:sz w:val="24"/>
          <w:szCs w:val="24"/>
        </w:rPr>
        <w:t>различной</w:t>
      </w:r>
      <w:r w:rsidRPr="00EC5046">
        <w:rPr>
          <w:spacing w:val="21"/>
          <w:sz w:val="24"/>
          <w:szCs w:val="24"/>
        </w:rPr>
        <w:t xml:space="preserve"> </w:t>
      </w:r>
      <w:r w:rsidRPr="00EC5046">
        <w:rPr>
          <w:sz w:val="24"/>
          <w:szCs w:val="24"/>
        </w:rPr>
        <w:t>локализации</w:t>
      </w:r>
      <w:r w:rsidRPr="00EC5046">
        <w:rPr>
          <w:spacing w:val="19"/>
          <w:sz w:val="24"/>
          <w:szCs w:val="24"/>
        </w:rPr>
        <w:t xml:space="preserve"> </w:t>
      </w:r>
      <w:r w:rsidRPr="00EC5046">
        <w:rPr>
          <w:sz w:val="24"/>
          <w:szCs w:val="24"/>
        </w:rPr>
        <w:t>нарушений</w:t>
      </w:r>
      <w:r w:rsidRPr="00EC5046">
        <w:rPr>
          <w:spacing w:val="19"/>
          <w:sz w:val="24"/>
          <w:szCs w:val="24"/>
        </w:rPr>
        <w:t xml:space="preserve"> </w:t>
      </w:r>
      <w:r w:rsidRPr="00EC5046">
        <w:rPr>
          <w:sz w:val="24"/>
          <w:szCs w:val="24"/>
        </w:rPr>
        <w:t>возможна</w:t>
      </w:r>
      <w:r w:rsidRPr="00EC5046">
        <w:rPr>
          <w:spacing w:val="20"/>
          <w:sz w:val="24"/>
          <w:szCs w:val="24"/>
        </w:rPr>
        <w:t xml:space="preserve"> </w:t>
      </w:r>
      <w:r w:rsidRPr="00EC5046">
        <w:rPr>
          <w:sz w:val="24"/>
          <w:szCs w:val="24"/>
        </w:rPr>
        <w:t>сходная</w:t>
      </w:r>
      <w:r w:rsidRPr="00EC5046">
        <w:rPr>
          <w:spacing w:val="19"/>
          <w:sz w:val="24"/>
          <w:szCs w:val="24"/>
        </w:rPr>
        <w:t xml:space="preserve"> </w:t>
      </w:r>
      <w:r w:rsidRPr="00EC5046">
        <w:rPr>
          <w:sz w:val="24"/>
          <w:szCs w:val="24"/>
        </w:rPr>
        <w:t>симптоматика.</w:t>
      </w:r>
      <w:r w:rsidRPr="00EC5046">
        <w:rPr>
          <w:spacing w:val="21"/>
          <w:sz w:val="24"/>
          <w:szCs w:val="24"/>
        </w:rPr>
        <w:t xml:space="preserve"> </w:t>
      </w:r>
      <w:r w:rsidRPr="00EC5046">
        <w:rPr>
          <w:sz w:val="24"/>
          <w:szCs w:val="24"/>
        </w:rPr>
        <w:t>Причины</w:t>
      </w:r>
      <w:r w:rsidRPr="00EC5046">
        <w:rPr>
          <w:spacing w:val="-68"/>
          <w:sz w:val="24"/>
          <w:szCs w:val="24"/>
        </w:rPr>
        <w:t xml:space="preserve"> </w:t>
      </w:r>
      <w:r w:rsidRPr="00EC5046">
        <w:rPr>
          <w:sz w:val="24"/>
          <w:szCs w:val="24"/>
        </w:rPr>
        <w:lastRenderedPageBreak/>
        <w:t>и механизмы, обусловливающие недостатки познавательного и речевого развития</w:t>
      </w:r>
      <w:r w:rsidRPr="00EC5046">
        <w:rPr>
          <w:spacing w:val="1"/>
          <w:sz w:val="24"/>
          <w:szCs w:val="24"/>
        </w:rPr>
        <w:t xml:space="preserve"> </w:t>
      </w:r>
      <w:r w:rsidRPr="00EC5046">
        <w:rPr>
          <w:sz w:val="24"/>
          <w:szCs w:val="24"/>
        </w:rPr>
        <w:t>различны, соответственно, методы и содержание коррекционной работы должны</w:t>
      </w:r>
      <w:r w:rsidRPr="00EC5046">
        <w:rPr>
          <w:spacing w:val="1"/>
          <w:sz w:val="24"/>
          <w:szCs w:val="24"/>
        </w:rPr>
        <w:t xml:space="preserve"> </w:t>
      </w:r>
      <w:r w:rsidRPr="00EC5046">
        <w:rPr>
          <w:sz w:val="24"/>
          <w:szCs w:val="24"/>
        </w:rPr>
        <w:t>отличаться.</w:t>
      </w:r>
    </w:p>
    <w:p w:rsidR="0054373F" w:rsidRPr="00EC5046" w:rsidRDefault="0054373F" w:rsidP="00EC5046">
      <w:pPr>
        <w:pStyle w:val="a7"/>
        <w:spacing w:before="3" w:line="360" w:lineRule="auto"/>
        <w:ind w:right="262"/>
        <w:jc w:val="left"/>
        <w:rPr>
          <w:sz w:val="24"/>
          <w:szCs w:val="24"/>
        </w:rPr>
      </w:pPr>
      <w:r w:rsidRPr="00EC5046">
        <w:rPr>
          <w:i/>
          <w:sz w:val="24"/>
          <w:szCs w:val="24"/>
        </w:rPr>
        <w:t>Принцип</w:t>
      </w:r>
      <w:r w:rsidRPr="00EC5046">
        <w:rPr>
          <w:i/>
          <w:spacing w:val="1"/>
          <w:sz w:val="24"/>
          <w:szCs w:val="24"/>
        </w:rPr>
        <w:t xml:space="preserve"> </w:t>
      </w:r>
      <w:r w:rsidRPr="00EC5046">
        <w:rPr>
          <w:i/>
          <w:sz w:val="24"/>
          <w:szCs w:val="24"/>
        </w:rPr>
        <w:t>системного</w:t>
      </w:r>
      <w:r w:rsidRPr="00EC5046">
        <w:rPr>
          <w:i/>
          <w:spacing w:val="1"/>
          <w:sz w:val="24"/>
          <w:szCs w:val="24"/>
        </w:rPr>
        <w:t xml:space="preserve"> </w:t>
      </w:r>
      <w:r w:rsidRPr="00EC5046">
        <w:rPr>
          <w:i/>
          <w:sz w:val="24"/>
          <w:szCs w:val="24"/>
        </w:rPr>
        <w:t>подхода</w:t>
      </w:r>
      <w:r w:rsidRPr="00EC5046">
        <w:rPr>
          <w:i/>
          <w:spacing w:val="1"/>
          <w:sz w:val="24"/>
          <w:szCs w:val="24"/>
        </w:rPr>
        <w:t xml:space="preserve"> </w:t>
      </w:r>
      <w:r w:rsidRPr="00EC5046">
        <w:rPr>
          <w:i/>
          <w:sz w:val="24"/>
          <w:szCs w:val="24"/>
        </w:rPr>
        <w:t>к</w:t>
      </w:r>
      <w:r w:rsidRPr="00EC5046">
        <w:rPr>
          <w:i/>
          <w:spacing w:val="1"/>
          <w:sz w:val="24"/>
          <w:szCs w:val="24"/>
        </w:rPr>
        <w:t xml:space="preserve"> </w:t>
      </w:r>
      <w:r w:rsidRPr="00EC5046">
        <w:rPr>
          <w:i/>
          <w:sz w:val="24"/>
          <w:szCs w:val="24"/>
        </w:rPr>
        <w:t>диагностике</w:t>
      </w:r>
      <w:r w:rsidRPr="00EC5046">
        <w:rPr>
          <w:i/>
          <w:spacing w:val="1"/>
          <w:sz w:val="24"/>
          <w:szCs w:val="24"/>
        </w:rPr>
        <w:t xml:space="preserve"> </w:t>
      </w:r>
      <w:r w:rsidRPr="00EC5046">
        <w:rPr>
          <w:i/>
          <w:sz w:val="24"/>
          <w:szCs w:val="24"/>
        </w:rPr>
        <w:t>и</w:t>
      </w:r>
      <w:r w:rsidRPr="00EC5046">
        <w:rPr>
          <w:i/>
          <w:spacing w:val="1"/>
          <w:sz w:val="24"/>
          <w:szCs w:val="24"/>
        </w:rPr>
        <w:t xml:space="preserve"> </w:t>
      </w:r>
      <w:r w:rsidRPr="00EC5046">
        <w:rPr>
          <w:i/>
          <w:sz w:val="24"/>
          <w:szCs w:val="24"/>
        </w:rPr>
        <w:t>коррекции</w:t>
      </w:r>
      <w:r w:rsidRPr="00EC5046">
        <w:rPr>
          <w:i/>
          <w:spacing w:val="1"/>
          <w:sz w:val="24"/>
          <w:szCs w:val="24"/>
        </w:rPr>
        <w:t xml:space="preserve"> </w:t>
      </w:r>
      <w:r w:rsidRPr="00EC5046">
        <w:rPr>
          <w:i/>
          <w:sz w:val="24"/>
          <w:szCs w:val="24"/>
        </w:rPr>
        <w:t>нарушений.</w:t>
      </w:r>
      <w:r w:rsidRPr="00EC5046">
        <w:rPr>
          <w:i/>
          <w:spacing w:val="1"/>
          <w:sz w:val="24"/>
          <w:szCs w:val="24"/>
        </w:rPr>
        <w:t xml:space="preserve"> </w:t>
      </w:r>
      <w:r w:rsidRPr="00EC5046">
        <w:rPr>
          <w:sz w:val="24"/>
          <w:szCs w:val="24"/>
        </w:rPr>
        <w:t>Для</w:t>
      </w:r>
      <w:r w:rsidRPr="00EC5046">
        <w:rPr>
          <w:spacing w:val="1"/>
          <w:sz w:val="24"/>
          <w:szCs w:val="24"/>
        </w:rPr>
        <w:t xml:space="preserve"> </w:t>
      </w:r>
      <w:r w:rsidRPr="00EC5046">
        <w:rPr>
          <w:sz w:val="24"/>
          <w:szCs w:val="24"/>
        </w:rPr>
        <w:t>построения коррекционной работы необходимо разобраться в структуре дефекта,</w:t>
      </w:r>
      <w:r w:rsidRPr="00EC5046">
        <w:rPr>
          <w:spacing w:val="1"/>
          <w:sz w:val="24"/>
          <w:szCs w:val="24"/>
        </w:rPr>
        <w:t xml:space="preserve"> </w:t>
      </w:r>
      <w:r w:rsidRPr="00EC5046">
        <w:rPr>
          <w:sz w:val="24"/>
          <w:szCs w:val="24"/>
        </w:rPr>
        <w:t>определить иерархию нарушений. Следует различать внутрисистемные нарушения,</w:t>
      </w:r>
      <w:r w:rsidRPr="00EC5046">
        <w:rPr>
          <w:spacing w:val="1"/>
          <w:sz w:val="24"/>
          <w:szCs w:val="24"/>
        </w:rPr>
        <w:t xml:space="preserve"> </w:t>
      </w:r>
      <w:r w:rsidRPr="00EC5046">
        <w:rPr>
          <w:sz w:val="24"/>
          <w:szCs w:val="24"/>
        </w:rPr>
        <w:t>связанные</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первичным</w:t>
      </w:r>
      <w:r w:rsidRPr="00EC5046">
        <w:rPr>
          <w:spacing w:val="1"/>
          <w:sz w:val="24"/>
          <w:szCs w:val="24"/>
        </w:rPr>
        <w:t xml:space="preserve"> </w:t>
      </w:r>
      <w:r w:rsidRPr="00EC5046">
        <w:rPr>
          <w:sz w:val="24"/>
          <w:szCs w:val="24"/>
        </w:rPr>
        <w:t>дефектом,</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межсистемные,</w:t>
      </w:r>
      <w:r w:rsidRPr="00EC5046">
        <w:rPr>
          <w:spacing w:val="1"/>
          <w:sz w:val="24"/>
          <w:szCs w:val="24"/>
        </w:rPr>
        <w:t xml:space="preserve"> </w:t>
      </w:r>
      <w:r w:rsidRPr="00EC5046">
        <w:rPr>
          <w:sz w:val="24"/>
          <w:szCs w:val="24"/>
        </w:rPr>
        <w:t>обусловленные</w:t>
      </w:r>
      <w:r w:rsidRPr="00EC5046">
        <w:rPr>
          <w:spacing w:val="1"/>
          <w:sz w:val="24"/>
          <w:szCs w:val="24"/>
        </w:rPr>
        <w:t xml:space="preserve"> </w:t>
      </w:r>
      <w:r w:rsidRPr="00EC5046">
        <w:rPr>
          <w:sz w:val="24"/>
          <w:szCs w:val="24"/>
        </w:rPr>
        <w:t>взаимным</w:t>
      </w:r>
      <w:r w:rsidRPr="00EC5046">
        <w:rPr>
          <w:spacing w:val="1"/>
          <w:sz w:val="24"/>
          <w:szCs w:val="24"/>
        </w:rPr>
        <w:t xml:space="preserve"> </w:t>
      </w:r>
      <w:r w:rsidRPr="00EC5046">
        <w:rPr>
          <w:sz w:val="24"/>
          <w:szCs w:val="24"/>
        </w:rPr>
        <w:t>влиянием</w:t>
      </w:r>
      <w:r w:rsidRPr="00EC5046">
        <w:rPr>
          <w:spacing w:val="1"/>
          <w:sz w:val="24"/>
          <w:szCs w:val="24"/>
        </w:rPr>
        <w:t xml:space="preserve"> </w:t>
      </w:r>
      <w:r w:rsidRPr="00EC5046">
        <w:rPr>
          <w:sz w:val="24"/>
          <w:szCs w:val="24"/>
        </w:rPr>
        <w:t>нарушенных</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сохранных</w:t>
      </w:r>
      <w:r w:rsidRPr="00EC5046">
        <w:rPr>
          <w:spacing w:val="1"/>
          <w:sz w:val="24"/>
          <w:szCs w:val="24"/>
        </w:rPr>
        <w:t xml:space="preserve"> </w:t>
      </w:r>
      <w:r w:rsidRPr="00EC5046">
        <w:rPr>
          <w:sz w:val="24"/>
          <w:szCs w:val="24"/>
        </w:rPr>
        <w:t>функций.</w:t>
      </w:r>
      <w:r w:rsidRPr="00EC5046">
        <w:rPr>
          <w:spacing w:val="1"/>
          <w:sz w:val="24"/>
          <w:szCs w:val="24"/>
        </w:rPr>
        <w:t xml:space="preserve"> </w:t>
      </w:r>
      <w:r w:rsidRPr="00EC5046">
        <w:rPr>
          <w:sz w:val="24"/>
          <w:szCs w:val="24"/>
        </w:rPr>
        <w:t>Эффективность</w:t>
      </w:r>
      <w:r w:rsidRPr="00EC5046">
        <w:rPr>
          <w:spacing w:val="1"/>
          <w:sz w:val="24"/>
          <w:szCs w:val="24"/>
        </w:rPr>
        <w:t xml:space="preserve"> </w:t>
      </w:r>
      <w:r w:rsidRPr="00EC5046">
        <w:rPr>
          <w:sz w:val="24"/>
          <w:szCs w:val="24"/>
        </w:rPr>
        <w:t>коррекционной</w:t>
      </w:r>
      <w:r w:rsidRPr="00EC5046">
        <w:rPr>
          <w:spacing w:val="1"/>
          <w:sz w:val="24"/>
          <w:szCs w:val="24"/>
        </w:rPr>
        <w:t xml:space="preserve"> </w:t>
      </w:r>
      <w:r w:rsidRPr="00EC5046">
        <w:rPr>
          <w:sz w:val="24"/>
          <w:szCs w:val="24"/>
        </w:rPr>
        <w:t>работы во многом будет определяться реализацией принципа системного подхода,</w:t>
      </w:r>
      <w:r w:rsidRPr="00EC5046">
        <w:rPr>
          <w:spacing w:val="1"/>
          <w:sz w:val="24"/>
          <w:szCs w:val="24"/>
        </w:rPr>
        <w:t xml:space="preserve"> </w:t>
      </w:r>
      <w:r w:rsidRPr="00EC5046">
        <w:rPr>
          <w:sz w:val="24"/>
          <w:szCs w:val="24"/>
        </w:rPr>
        <w:t>направленного на</w:t>
      </w:r>
      <w:r w:rsidRPr="00EC5046">
        <w:rPr>
          <w:spacing w:val="-4"/>
          <w:sz w:val="24"/>
          <w:szCs w:val="24"/>
        </w:rPr>
        <w:t xml:space="preserve"> </w:t>
      </w:r>
      <w:r w:rsidRPr="00EC5046">
        <w:rPr>
          <w:sz w:val="24"/>
          <w:szCs w:val="24"/>
        </w:rPr>
        <w:t>речевое и</w:t>
      </w:r>
      <w:r w:rsidRPr="00EC5046">
        <w:rPr>
          <w:spacing w:val="-1"/>
          <w:sz w:val="24"/>
          <w:szCs w:val="24"/>
        </w:rPr>
        <w:t xml:space="preserve"> </w:t>
      </w:r>
      <w:r w:rsidRPr="00EC5046">
        <w:rPr>
          <w:sz w:val="24"/>
          <w:szCs w:val="24"/>
        </w:rPr>
        <w:t>когнитивное развитие</w:t>
      </w:r>
      <w:r w:rsidRPr="00EC5046">
        <w:rPr>
          <w:spacing w:val="-1"/>
          <w:sz w:val="24"/>
          <w:szCs w:val="24"/>
        </w:rPr>
        <w:t xml:space="preserve"> </w:t>
      </w:r>
      <w:r w:rsidRPr="00EC5046">
        <w:rPr>
          <w:sz w:val="24"/>
          <w:szCs w:val="24"/>
        </w:rPr>
        <w:t>ребенка</w:t>
      </w:r>
      <w:r w:rsidRPr="00EC5046">
        <w:rPr>
          <w:spacing w:val="-2"/>
          <w:sz w:val="24"/>
          <w:szCs w:val="24"/>
        </w:rPr>
        <w:t xml:space="preserve"> </w:t>
      </w:r>
      <w:r w:rsidRPr="00EC5046">
        <w:rPr>
          <w:sz w:val="24"/>
          <w:szCs w:val="24"/>
        </w:rPr>
        <w:t>с</w:t>
      </w:r>
      <w:r w:rsidRPr="00EC5046">
        <w:rPr>
          <w:spacing w:val="-2"/>
          <w:sz w:val="24"/>
          <w:szCs w:val="24"/>
        </w:rPr>
        <w:t xml:space="preserve"> </w:t>
      </w:r>
      <w:r w:rsidRPr="00EC5046">
        <w:rPr>
          <w:sz w:val="24"/>
          <w:szCs w:val="24"/>
        </w:rPr>
        <w:t>ЗПР.</w:t>
      </w:r>
    </w:p>
    <w:p w:rsidR="0054373F" w:rsidRPr="00EC5046" w:rsidRDefault="0054373F" w:rsidP="00EC5046">
      <w:pPr>
        <w:pStyle w:val="a7"/>
        <w:spacing w:line="360" w:lineRule="auto"/>
        <w:ind w:right="262"/>
        <w:jc w:val="left"/>
        <w:rPr>
          <w:sz w:val="24"/>
          <w:szCs w:val="24"/>
        </w:rPr>
      </w:pPr>
      <w:r w:rsidRPr="00EC5046">
        <w:rPr>
          <w:i/>
          <w:sz w:val="24"/>
          <w:szCs w:val="24"/>
        </w:rPr>
        <w:t>Принцип</w:t>
      </w:r>
      <w:r w:rsidRPr="00EC5046">
        <w:rPr>
          <w:i/>
          <w:spacing w:val="1"/>
          <w:sz w:val="24"/>
          <w:szCs w:val="24"/>
        </w:rPr>
        <w:t xml:space="preserve"> </w:t>
      </w:r>
      <w:r w:rsidRPr="00EC5046">
        <w:rPr>
          <w:i/>
          <w:sz w:val="24"/>
          <w:szCs w:val="24"/>
        </w:rPr>
        <w:t>комплексного</w:t>
      </w:r>
      <w:r w:rsidRPr="00EC5046">
        <w:rPr>
          <w:i/>
          <w:spacing w:val="1"/>
          <w:sz w:val="24"/>
          <w:szCs w:val="24"/>
        </w:rPr>
        <w:t xml:space="preserve"> </w:t>
      </w:r>
      <w:r w:rsidRPr="00EC5046">
        <w:rPr>
          <w:i/>
          <w:sz w:val="24"/>
          <w:szCs w:val="24"/>
        </w:rPr>
        <w:t>подхода</w:t>
      </w:r>
      <w:r w:rsidRPr="00EC5046">
        <w:rPr>
          <w:i/>
          <w:spacing w:val="1"/>
          <w:sz w:val="24"/>
          <w:szCs w:val="24"/>
        </w:rPr>
        <w:t xml:space="preserve"> </w:t>
      </w:r>
      <w:r w:rsidRPr="00EC5046">
        <w:rPr>
          <w:i/>
          <w:sz w:val="24"/>
          <w:szCs w:val="24"/>
        </w:rPr>
        <w:t>к</w:t>
      </w:r>
      <w:r w:rsidRPr="00EC5046">
        <w:rPr>
          <w:i/>
          <w:spacing w:val="1"/>
          <w:sz w:val="24"/>
          <w:szCs w:val="24"/>
        </w:rPr>
        <w:t xml:space="preserve"> </w:t>
      </w:r>
      <w:r w:rsidRPr="00EC5046">
        <w:rPr>
          <w:i/>
          <w:sz w:val="24"/>
          <w:szCs w:val="24"/>
        </w:rPr>
        <w:t>диагностике</w:t>
      </w:r>
      <w:r w:rsidRPr="00EC5046">
        <w:rPr>
          <w:i/>
          <w:spacing w:val="1"/>
          <w:sz w:val="24"/>
          <w:szCs w:val="24"/>
        </w:rPr>
        <w:t xml:space="preserve"> </w:t>
      </w:r>
      <w:r w:rsidRPr="00EC5046">
        <w:rPr>
          <w:i/>
          <w:sz w:val="24"/>
          <w:szCs w:val="24"/>
        </w:rPr>
        <w:t>и</w:t>
      </w:r>
      <w:r w:rsidRPr="00EC5046">
        <w:rPr>
          <w:i/>
          <w:spacing w:val="1"/>
          <w:sz w:val="24"/>
          <w:szCs w:val="24"/>
        </w:rPr>
        <w:t xml:space="preserve"> </w:t>
      </w:r>
      <w:r w:rsidRPr="00EC5046">
        <w:rPr>
          <w:i/>
          <w:sz w:val="24"/>
          <w:szCs w:val="24"/>
        </w:rPr>
        <w:t>коррекции</w:t>
      </w:r>
      <w:r w:rsidRPr="00EC5046">
        <w:rPr>
          <w:i/>
          <w:spacing w:val="1"/>
          <w:sz w:val="24"/>
          <w:szCs w:val="24"/>
        </w:rPr>
        <w:t xml:space="preserve"> </w:t>
      </w:r>
      <w:r w:rsidRPr="00EC5046">
        <w:rPr>
          <w:i/>
          <w:sz w:val="24"/>
          <w:szCs w:val="24"/>
        </w:rPr>
        <w:t>нарушений.</w:t>
      </w:r>
      <w:r w:rsidRPr="00EC5046">
        <w:rPr>
          <w:i/>
          <w:spacing w:val="1"/>
          <w:sz w:val="24"/>
          <w:szCs w:val="24"/>
        </w:rPr>
        <w:t xml:space="preserve"> </w:t>
      </w:r>
      <w:r w:rsidRPr="00EC5046">
        <w:rPr>
          <w:sz w:val="24"/>
          <w:szCs w:val="24"/>
        </w:rPr>
        <w:t>Психолого-педагогическая</w:t>
      </w:r>
      <w:r w:rsidRPr="00EC5046">
        <w:rPr>
          <w:spacing w:val="1"/>
          <w:sz w:val="24"/>
          <w:szCs w:val="24"/>
        </w:rPr>
        <w:t xml:space="preserve"> </w:t>
      </w:r>
      <w:r w:rsidRPr="00EC5046">
        <w:rPr>
          <w:sz w:val="24"/>
          <w:szCs w:val="24"/>
        </w:rPr>
        <w:t>диагностика</w:t>
      </w:r>
      <w:r w:rsidRPr="00EC5046">
        <w:rPr>
          <w:spacing w:val="1"/>
          <w:sz w:val="24"/>
          <w:szCs w:val="24"/>
        </w:rPr>
        <w:t xml:space="preserve"> </w:t>
      </w:r>
      <w:r w:rsidRPr="00EC5046">
        <w:rPr>
          <w:sz w:val="24"/>
          <w:szCs w:val="24"/>
        </w:rPr>
        <w:t>является</w:t>
      </w:r>
      <w:r w:rsidRPr="00EC5046">
        <w:rPr>
          <w:spacing w:val="1"/>
          <w:sz w:val="24"/>
          <w:szCs w:val="24"/>
        </w:rPr>
        <w:t xml:space="preserve"> </w:t>
      </w:r>
      <w:r w:rsidRPr="00EC5046">
        <w:rPr>
          <w:sz w:val="24"/>
          <w:szCs w:val="24"/>
        </w:rPr>
        <w:t>важнейшим</w:t>
      </w:r>
      <w:r w:rsidRPr="00EC5046">
        <w:rPr>
          <w:spacing w:val="1"/>
          <w:sz w:val="24"/>
          <w:szCs w:val="24"/>
        </w:rPr>
        <w:t xml:space="preserve"> </w:t>
      </w:r>
      <w:r w:rsidRPr="00EC5046">
        <w:rPr>
          <w:sz w:val="24"/>
          <w:szCs w:val="24"/>
        </w:rPr>
        <w:t>структурным</w:t>
      </w:r>
      <w:r w:rsidRPr="00EC5046">
        <w:rPr>
          <w:spacing w:val="1"/>
          <w:sz w:val="24"/>
          <w:szCs w:val="24"/>
        </w:rPr>
        <w:t xml:space="preserve"> </w:t>
      </w:r>
      <w:r w:rsidRPr="00EC5046">
        <w:rPr>
          <w:sz w:val="24"/>
          <w:szCs w:val="24"/>
        </w:rPr>
        <w:t>компонентом</w:t>
      </w:r>
      <w:r w:rsidRPr="00EC5046">
        <w:rPr>
          <w:spacing w:val="1"/>
          <w:sz w:val="24"/>
          <w:szCs w:val="24"/>
        </w:rPr>
        <w:t xml:space="preserve"> </w:t>
      </w:r>
      <w:r w:rsidRPr="00EC5046">
        <w:rPr>
          <w:sz w:val="24"/>
          <w:szCs w:val="24"/>
        </w:rPr>
        <w:t>педагогического</w:t>
      </w:r>
      <w:r w:rsidRPr="00EC5046">
        <w:rPr>
          <w:spacing w:val="1"/>
          <w:sz w:val="24"/>
          <w:szCs w:val="24"/>
        </w:rPr>
        <w:t xml:space="preserve"> </w:t>
      </w:r>
      <w:r w:rsidRPr="00EC5046">
        <w:rPr>
          <w:sz w:val="24"/>
          <w:szCs w:val="24"/>
        </w:rPr>
        <w:t>процесса.</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ходе</w:t>
      </w:r>
      <w:r w:rsidRPr="00EC5046">
        <w:rPr>
          <w:spacing w:val="71"/>
          <w:sz w:val="24"/>
          <w:szCs w:val="24"/>
        </w:rPr>
        <w:t xml:space="preserve"> </w:t>
      </w:r>
      <w:r w:rsidRPr="00EC5046">
        <w:rPr>
          <w:sz w:val="24"/>
          <w:szCs w:val="24"/>
        </w:rPr>
        <w:t>комплексного</w:t>
      </w:r>
      <w:r w:rsidRPr="00EC5046">
        <w:rPr>
          <w:spacing w:val="71"/>
          <w:sz w:val="24"/>
          <w:szCs w:val="24"/>
        </w:rPr>
        <w:t xml:space="preserve"> </w:t>
      </w:r>
      <w:r w:rsidRPr="00EC5046">
        <w:rPr>
          <w:sz w:val="24"/>
          <w:szCs w:val="24"/>
        </w:rPr>
        <w:t>обследования</w:t>
      </w:r>
      <w:r w:rsidRPr="00EC5046">
        <w:rPr>
          <w:spacing w:val="1"/>
          <w:sz w:val="24"/>
          <w:szCs w:val="24"/>
        </w:rPr>
        <w:t xml:space="preserve"> </w:t>
      </w:r>
      <w:r w:rsidRPr="00EC5046">
        <w:rPr>
          <w:sz w:val="24"/>
          <w:szCs w:val="24"/>
        </w:rPr>
        <w:t>ребенка с ЗПР, в котором участвуют различные специалисты ПМПК, собираются</w:t>
      </w:r>
      <w:r w:rsidRPr="00EC5046">
        <w:rPr>
          <w:spacing w:val="1"/>
          <w:sz w:val="24"/>
          <w:szCs w:val="24"/>
        </w:rPr>
        <w:t xml:space="preserve"> </w:t>
      </w:r>
      <w:r w:rsidRPr="00EC5046">
        <w:rPr>
          <w:sz w:val="24"/>
          <w:szCs w:val="24"/>
        </w:rPr>
        <w:t>достоверные сведения о ребенке и формулируется заключение, квалифицирующее</w:t>
      </w:r>
      <w:r w:rsidRPr="00EC5046">
        <w:rPr>
          <w:spacing w:val="1"/>
          <w:sz w:val="24"/>
          <w:szCs w:val="24"/>
        </w:rPr>
        <w:t xml:space="preserve"> </w:t>
      </w:r>
      <w:r w:rsidRPr="00EC5046">
        <w:rPr>
          <w:sz w:val="24"/>
          <w:szCs w:val="24"/>
        </w:rPr>
        <w:t>состояние ребенка и характер имеющихся недостатков в его развитии. Не менее</w:t>
      </w:r>
      <w:r w:rsidRPr="00EC5046">
        <w:rPr>
          <w:spacing w:val="1"/>
          <w:sz w:val="24"/>
          <w:szCs w:val="24"/>
        </w:rPr>
        <w:t xml:space="preserve"> </w:t>
      </w:r>
      <w:r w:rsidRPr="00EC5046">
        <w:rPr>
          <w:sz w:val="24"/>
          <w:szCs w:val="24"/>
        </w:rPr>
        <w:t>важна</w:t>
      </w:r>
      <w:r w:rsidRPr="00EC5046">
        <w:rPr>
          <w:spacing w:val="1"/>
          <w:sz w:val="24"/>
          <w:szCs w:val="24"/>
        </w:rPr>
        <w:t xml:space="preserve"> </w:t>
      </w:r>
      <w:r w:rsidRPr="00EC5046">
        <w:rPr>
          <w:sz w:val="24"/>
          <w:szCs w:val="24"/>
        </w:rPr>
        <w:t>для</w:t>
      </w:r>
      <w:r w:rsidRPr="00EC5046">
        <w:rPr>
          <w:spacing w:val="1"/>
          <w:sz w:val="24"/>
          <w:szCs w:val="24"/>
        </w:rPr>
        <w:t xml:space="preserve"> </w:t>
      </w:r>
      <w:r w:rsidRPr="00EC5046">
        <w:rPr>
          <w:sz w:val="24"/>
          <w:szCs w:val="24"/>
        </w:rPr>
        <w:t>квалифицированной</w:t>
      </w:r>
      <w:r w:rsidRPr="00EC5046">
        <w:rPr>
          <w:spacing w:val="1"/>
          <w:sz w:val="24"/>
          <w:szCs w:val="24"/>
        </w:rPr>
        <w:t xml:space="preserve"> </w:t>
      </w:r>
      <w:r w:rsidRPr="00EC5046">
        <w:rPr>
          <w:sz w:val="24"/>
          <w:szCs w:val="24"/>
        </w:rPr>
        <w:t>коррекции</w:t>
      </w:r>
      <w:r w:rsidRPr="00EC5046">
        <w:rPr>
          <w:spacing w:val="1"/>
          <w:sz w:val="24"/>
          <w:szCs w:val="24"/>
        </w:rPr>
        <w:t xml:space="preserve"> </w:t>
      </w:r>
      <w:r w:rsidRPr="00EC5046">
        <w:rPr>
          <w:sz w:val="24"/>
          <w:szCs w:val="24"/>
        </w:rPr>
        <w:t>углубленная</w:t>
      </w:r>
      <w:r w:rsidRPr="00EC5046">
        <w:rPr>
          <w:spacing w:val="1"/>
          <w:sz w:val="24"/>
          <w:szCs w:val="24"/>
        </w:rPr>
        <w:t xml:space="preserve"> </w:t>
      </w:r>
      <w:r w:rsidRPr="00EC5046">
        <w:rPr>
          <w:sz w:val="24"/>
          <w:szCs w:val="24"/>
        </w:rPr>
        <w:t>диагностика</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условиях</w:t>
      </w:r>
      <w:r w:rsidRPr="00EC5046">
        <w:rPr>
          <w:spacing w:val="1"/>
          <w:sz w:val="24"/>
          <w:szCs w:val="24"/>
        </w:rPr>
        <w:t xml:space="preserve"> </w:t>
      </w:r>
      <w:r w:rsidRPr="00EC5046">
        <w:rPr>
          <w:sz w:val="24"/>
          <w:szCs w:val="24"/>
        </w:rPr>
        <w:t>Организации силами разных специалистов. Комплексный подход в коррекционной</w:t>
      </w:r>
      <w:r w:rsidRPr="00EC5046">
        <w:rPr>
          <w:spacing w:val="1"/>
          <w:sz w:val="24"/>
          <w:szCs w:val="24"/>
        </w:rPr>
        <w:t xml:space="preserve"> </w:t>
      </w:r>
      <w:r w:rsidRPr="00EC5046">
        <w:rPr>
          <w:sz w:val="24"/>
          <w:szCs w:val="24"/>
        </w:rPr>
        <w:t>работе</w:t>
      </w:r>
      <w:r w:rsidRPr="00EC5046">
        <w:rPr>
          <w:spacing w:val="1"/>
          <w:sz w:val="24"/>
          <w:szCs w:val="24"/>
        </w:rPr>
        <w:t xml:space="preserve"> </w:t>
      </w:r>
      <w:r w:rsidRPr="00EC5046">
        <w:rPr>
          <w:sz w:val="24"/>
          <w:szCs w:val="24"/>
        </w:rPr>
        <w:t>означает,</w:t>
      </w:r>
      <w:r w:rsidRPr="00EC5046">
        <w:rPr>
          <w:spacing w:val="1"/>
          <w:sz w:val="24"/>
          <w:szCs w:val="24"/>
        </w:rPr>
        <w:t xml:space="preserve"> </w:t>
      </w:r>
      <w:r w:rsidRPr="00EC5046">
        <w:rPr>
          <w:sz w:val="24"/>
          <w:szCs w:val="24"/>
        </w:rPr>
        <w:t>что</w:t>
      </w:r>
      <w:r w:rsidRPr="00EC5046">
        <w:rPr>
          <w:spacing w:val="1"/>
          <w:sz w:val="24"/>
          <w:szCs w:val="24"/>
        </w:rPr>
        <w:t xml:space="preserve"> </w:t>
      </w:r>
      <w:r w:rsidRPr="00EC5046">
        <w:rPr>
          <w:sz w:val="24"/>
          <w:szCs w:val="24"/>
        </w:rPr>
        <w:t>она</w:t>
      </w:r>
      <w:r w:rsidRPr="00EC5046">
        <w:rPr>
          <w:spacing w:val="1"/>
          <w:sz w:val="24"/>
          <w:szCs w:val="24"/>
        </w:rPr>
        <w:t xml:space="preserve"> </w:t>
      </w:r>
      <w:r w:rsidRPr="00EC5046">
        <w:rPr>
          <w:sz w:val="24"/>
          <w:szCs w:val="24"/>
        </w:rPr>
        <w:t>будет</w:t>
      </w:r>
      <w:r w:rsidRPr="00EC5046">
        <w:rPr>
          <w:spacing w:val="1"/>
          <w:sz w:val="24"/>
          <w:szCs w:val="24"/>
        </w:rPr>
        <w:t xml:space="preserve"> </w:t>
      </w:r>
      <w:r w:rsidRPr="00EC5046">
        <w:rPr>
          <w:sz w:val="24"/>
          <w:szCs w:val="24"/>
        </w:rPr>
        <w:t>эффективной</w:t>
      </w:r>
      <w:r w:rsidRPr="00EC5046">
        <w:rPr>
          <w:spacing w:val="1"/>
          <w:sz w:val="24"/>
          <w:szCs w:val="24"/>
        </w:rPr>
        <w:t xml:space="preserve"> </w:t>
      </w:r>
      <w:r w:rsidRPr="00EC5046">
        <w:rPr>
          <w:sz w:val="24"/>
          <w:szCs w:val="24"/>
        </w:rPr>
        <w:t>только</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том</w:t>
      </w:r>
      <w:r w:rsidRPr="00EC5046">
        <w:rPr>
          <w:spacing w:val="1"/>
          <w:sz w:val="24"/>
          <w:szCs w:val="24"/>
        </w:rPr>
        <w:t xml:space="preserve"> </w:t>
      </w:r>
      <w:r w:rsidRPr="00EC5046">
        <w:rPr>
          <w:sz w:val="24"/>
          <w:szCs w:val="24"/>
        </w:rPr>
        <w:t>случае,</w:t>
      </w:r>
      <w:r w:rsidRPr="00EC5046">
        <w:rPr>
          <w:spacing w:val="1"/>
          <w:sz w:val="24"/>
          <w:szCs w:val="24"/>
        </w:rPr>
        <w:t xml:space="preserve"> </w:t>
      </w:r>
      <w:r w:rsidRPr="00EC5046">
        <w:rPr>
          <w:sz w:val="24"/>
          <w:szCs w:val="24"/>
        </w:rPr>
        <w:t>если</w:t>
      </w:r>
      <w:r w:rsidRPr="00EC5046">
        <w:rPr>
          <w:spacing w:val="1"/>
          <w:sz w:val="24"/>
          <w:szCs w:val="24"/>
        </w:rPr>
        <w:t xml:space="preserve"> </w:t>
      </w:r>
      <w:r w:rsidRPr="00EC5046">
        <w:rPr>
          <w:sz w:val="24"/>
          <w:szCs w:val="24"/>
        </w:rPr>
        <w:t>осуществляется</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комплексе,</w:t>
      </w:r>
      <w:r w:rsidRPr="00EC5046">
        <w:rPr>
          <w:spacing w:val="1"/>
          <w:sz w:val="24"/>
          <w:szCs w:val="24"/>
        </w:rPr>
        <w:t xml:space="preserve"> </w:t>
      </w:r>
      <w:r w:rsidRPr="00EC5046">
        <w:rPr>
          <w:sz w:val="24"/>
          <w:szCs w:val="24"/>
        </w:rPr>
        <w:t>включающем</w:t>
      </w:r>
      <w:r w:rsidRPr="00EC5046">
        <w:rPr>
          <w:spacing w:val="1"/>
          <w:sz w:val="24"/>
          <w:szCs w:val="24"/>
        </w:rPr>
        <w:t xml:space="preserve"> </w:t>
      </w:r>
      <w:r w:rsidRPr="00EC5046">
        <w:rPr>
          <w:sz w:val="24"/>
          <w:szCs w:val="24"/>
        </w:rPr>
        <w:t>лечение,</w:t>
      </w:r>
      <w:r w:rsidRPr="00EC5046">
        <w:rPr>
          <w:spacing w:val="1"/>
          <w:sz w:val="24"/>
          <w:szCs w:val="24"/>
        </w:rPr>
        <w:t xml:space="preserve"> </w:t>
      </w:r>
      <w:r w:rsidRPr="00EC5046">
        <w:rPr>
          <w:sz w:val="24"/>
          <w:szCs w:val="24"/>
        </w:rPr>
        <w:t>педагогическую</w:t>
      </w:r>
      <w:r w:rsidRPr="00EC5046">
        <w:rPr>
          <w:spacing w:val="1"/>
          <w:sz w:val="24"/>
          <w:szCs w:val="24"/>
        </w:rPr>
        <w:t xml:space="preserve"> </w:t>
      </w:r>
      <w:r w:rsidRPr="00EC5046">
        <w:rPr>
          <w:sz w:val="24"/>
          <w:szCs w:val="24"/>
        </w:rPr>
        <w:t>и</w:t>
      </w:r>
      <w:r w:rsidRPr="00EC5046">
        <w:rPr>
          <w:spacing w:val="-67"/>
          <w:sz w:val="24"/>
          <w:szCs w:val="24"/>
        </w:rPr>
        <w:t xml:space="preserve"> </w:t>
      </w:r>
      <w:r w:rsidRPr="00EC5046">
        <w:rPr>
          <w:sz w:val="24"/>
          <w:szCs w:val="24"/>
        </w:rPr>
        <w:t>психологическую коррекцию. Это предполагает взаимодействие в педагогическом</w:t>
      </w:r>
      <w:r w:rsidRPr="00EC5046">
        <w:rPr>
          <w:spacing w:val="1"/>
          <w:sz w:val="24"/>
          <w:szCs w:val="24"/>
        </w:rPr>
        <w:t xml:space="preserve"> </w:t>
      </w:r>
      <w:r w:rsidRPr="00EC5046">
        <w:rPr>
          <w:sz w:val="24"/>
          <w:szCs w:val="24"/>
        </w:rPr>
        <w:t>процессе</w:t>
      </w:r>
      <w:r w:rsidRPr="00EC5046">
        <w:rPr>
          <w:spacing w:val="1"/>
          <w:sz w:val="24"/>
          <w:szCs w:val="24"/>
        </w:rPr>
        <w:t xml:space="preserve"> </w:t>
      </w:r>
      <w:r w:rsidRPr="00EC5046">
        <w:rPr>
          <w:sz w:val="24"/>
          <w:szCs w:val="24"/>
        </w:rPr>
        <w:t>разных</w:t>
      </w:r>
      <w:r w:rsidRPr="00EC5046">
        <w:rPr>
          <w:spacing w:val="1"/>
          <w:sz w:val="24"/>
          <w:szCs w:val="24"/>
        </w:rPr>
        <w:t xml:space="preserve"> </w:t>
      </w:r>
      <w:r w:rsidRPr="00EC5046">
        <w:rPr>
          <w:sz w:val="24"/>
          <w:szCs w:val="24"/>
        </w:rPr>
        <w:t>специалистов:</w:t>
      </w:r>
      <w:r w:rsidRPr="00EC5046">
        <w:rPr>
          <w:spacing w:val="1"/>
          <w:sz w:val="24"/>
          <w:szCs w:val="24"/>
        </w:rPr>
        <w:t xml:space="preserve"> </w:t>
      </w:r>
      <w:r w:rsidRPr="00EC5046">
        <w:rPr>
          <w:sz w:val="24"/>
          <w:szCs w:val="24"/>
        </w:rPr>
        <w:t>учителей-дефектологов,</w:t>
      </w:r>
      <w:r w:rsidRPr="00EC5046">
        <w:rPr>
          <w:spacing w:val="1"/>
          <w:sz w:val="24"/>
          <w:szCs w:val="24"/>
        </w:rPr>
        <w:t xml:space="preserve"> </w:t>
      </w:r>
      <w:r w:rsidRPr="00EC5046">
        <w:rPr>
          <w:sz w:val="24"/>
          <w:szCs w:val="24"/>
        </w:rPr>
        <w:t>педагогов-психологов,</w:t>
      </w:r>
      <w:r w:rsidRPr="00EC5046">
        <w:rPr>
          <w:spacing w:val="1"/>
          <w:sz w:val="24"/>
          <w:szCs w:val="24"/>
        </w:rPr>
        <w:t xml:space="preserve"> </w:t>
      </w:r>
      <w:r w:rsidRPr="00EC5046">
        <w:rPr>
          <w:sz w:val="24"/>
          <w:szCs w:val="24"/>
        </w:rPr>
        <w:t>специально</w:t>
      </w:r>
      <w:r w:rsidRPr="00EC5046">
        <w:rPr>
          <w:spacing w:val="1"/>
          <w:sz w:val="24"/>
          <w:szCs w:val="24"/>
        </w:rPr>
        <w:t xml:space="preserve"> </w:t>
      </w:r>
      <w:r w:rsidRPr="00EC5046">
        <w:rPr>
          <w:sz w:val="24"/>
          <w:szCs w:val="24"/>
        </w:rPr>
        <w:t>подготовленных</w:t>
      </w:r>
      <w:r w:rsidRPr="00EC5046">
        <w:rPr>
          <w:spacing w:val="1"/>
          <w:sz w:val="24"/>
          <w:szCs w:val="24"/>
        </w:rPr>
        <w:t xml:space="preserve"> </w:t>
      </w:r>
      <w:r w:rsidRPr="00EC5046">
        <w:rPr>
          <w:sz w:val="24"/>
          <w:szCs w:val="24"/>
        </w:rPr>
        <w:t>воспитателей,</w:t>
      </w:r>
      <w:r w:rsidRPr="00EC5046">
        <w:rPr>
          <w:spacing w:val="1"/>
          <w:sz w:val="24"/>
          <w:szCs w:val="24"/>
        </w:rPr>
        <w:t xml:space="preserve"> </w:t>
      </w:r>
      <w:r w:rsidRPr="00EC5046">
        <w:rPr>
          <w:sz w:val="24"/>
          <w:szCs w:val="24"/>
        </w:rPr>
        <w:t>музыкальных</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физкультурных</w:t>
      </w:r>
      <w:r w:rsidRPr="00EC5046">
        <w:rPr>
          <w:spacing w:val="1"/>
          <w:sz w:val="24"/>
          <w:szCs w:val="24"/>
        </w:rPr>
        <w:t xml:space="preserve"> </w:t>
      </w:r>
      <w:r w:rsidRPr="00EC5046">
        <w:rPr>
          <w:sz w:val="24"/>
          <w:szCs w:val="24"/>
        </w:rPr>
        <w:t>руководителей,</w:t>
      </w:r>
      <w:r w:rsidRPr="00EC5046">
        <w:rPr>
          <w:spacing w:val="-3"/>
          <w:sz w:val="24"/>
          <w:szCs w:val="24"/>
        </w:rPr>
        <w:t xml:space="preserve"> </w:t>
      </w:r>
      <w:r w:rsidRPr="00EC5046">
        <w:rPr>
          <w:sz w:val="24"/>
          <w:szCs w:val="24"/>
        </w:rPr>
        <w:t>а</w:t>
      </w:r>
      <w:r w:rsidRPr="00EC5046">
        <w:rPr>
          <w:spacing w:val="-2"/>
          <w:sz w:val="24"/>
          <w:szCs w:val="24"/>
        </w:rPr>
        <w:t xml:space="preserve"> </w:t>
      </w:r>
      <w:r w:rsidRPr="00EC5046">
        <w:rPr>
          <w:sz w:val="24"/>
          <w:szCs w:val="24"/>
        </w:rPr>
        <w:t>также</w:t>
      </w:r>
      <w:r w:rsidRPr="00EC5046">
        <w:rPr>
          <w:spacing w:val="-1"/>
          <w:sz w:val="24"/>
          <w:szCs w:val="24"/>
        </w:rPr>
        <w:t xml:space="preserve"> </w:t>
      </w:r>
      <w:r w:rsidRPr="00EC5046">
        <w:rPr>
          <w:sz w:val="24"/>
          <w:szCs w:val="24"/>
        </w:rPr>
        <w:t>сетевое</w:t>
      </w:r>
      <w:r w:rsidRPr="00EC5046">
        <w:rPr>
          <w:spacing w:val="-2"/>
          <w:sz w:val="24"/>
          <w:szCs w:val="24"/>
        </w:rPr>
        <w:t xml:space="preserve"> </w:t>
      </w:r>
      <w:r w:rsidRPr="00EC5046">
        <w:rPr>
          <w:sz w:val="24"/>
          <w:szCs w:val="24"/>
        </w:rPr>
        <w:t>взаимодействие</w:t>
      </w:r>
      <w:r w:rsidRPr="00EC5046">
        <w:rPr>
          <w:spacing w:val="-1"/>
          <w:sz w:val="24"/>
          <w:szCs w:val="24"/>
        </w:rPr>
        <w:t xml:space="preserve"> </w:t>
      </w:r>
      <w:r w:rsidRPr="00EC5046">
        <w:rPr>
          <w:sz w:val="24"/>
          <w:szCs w:val="24"/>
        </w:rPr>
        <w:t>с</w:t>
      </w:r>
      <w:r w:rsidRPr="00EC5046">
        <w:rPr>
          <w:spacing w:val="-2"/>
          <w:sz w:val="24"/>
          <w:szCs w:val="24"/>
        </w:rPr>
        <w:t xml:space="preserve"> </w:t>
      </w:r>
      <w:r w:rsidRPr="00EC5046">
        <w:rPr>
          <w:sz w:val="24"/>
          <w:szCs w:val="24"/>
        </w:rPr>
        <w:t>медицинскими</w:t>
      </w:r>
      <w:r w:rsidRPr="00EC5046">
        <w:rPr>
          <w:spacing w:val="-2"/>
          <w:sz w:val="24"/>
          <w:szCs w:val="24"/>
        </w:rPr>
        <w:t xml:space="preserve"> </w:t>
      </w:r>
      <w:r w:rsidRPr="00EC5046">
        <w:rPr>
          <w:sz w:val="24"/>
          <w:szCs w:val="24"/>
        </w:rPr>
        <w:t>учреждениями.</w:t>
      </w:r>
    </w:p>
    <w:p w:rsidR="0054373F" w:rsidRPr="00EC5046" w:rsidRDefault="0054373F" w:rsidP="00EC5046">
      <w:pPr>
        <w:pStyle w:val="a7"/>
        <w:spacing w:line="360" w:lineRule="auto"/>
        <w:ind w:right="263"/>
        <w:jc w:val="left"/>
        <w:rPr>
          <w:sz w:val="24"/>
          <w:szCs w:val="24"/>
        </w:rPr>
      </w:pPr>
      <w:r w:rsidRPr="00EC5046">
        <w:rPr>
          <w:i/>
          <w:sz w:val="24"/>
          <w:szCs w:val="24"/>
        </w:rPr>
        <w:t>Принцип</w:t>
      </w:r>
      <w:r w:rsidRPr="00EC5046">
        <w:rPr>
          <w:i/>
          <w:spacing w:val="1"/>
          <w:sz w:val="24"/>
          <w:szCs w:val="24"/>
        </w:rPr>
        <w:t xml:space="preserve"> </w:t>
      </w:r>
      <w:r w:rsidRPr="00EC5046">
        <w:rPr>
          <w:i/>
          <w:sz w:val="24"/>
          <w:szCs w:val="24"/>
        </w:rPr>
        <w:t>опоры</w:t>
      </w:r>
      <w:r w:rsidRPr="00EC5046">
        <w:rPr>
          <w:i/>
          <w:spacing w:val="1"/>
          <w:sz w:val="24"/>
          <w:szCs w:val="24"/>
        </w:rPr>
        <w:t xml:space="preserve"> </w:t>
      </w:r>
      <w:r w:rsidRPr="00EC5046">
        <w:rPr>
          <w:i/>
          <w:sz w:val="24"/>
          <w:szCs w:val="24"/>
        </w:rPr>
        <w:t>на</w:t>
      </w:r>
      <w:r w:rsidRPr="00EC5046">
        <w:rPr>
          <w:i/>
          <w:spacing w:val="1"/>
          <w:sz w:val="24"/>
          <w:szCs w:val="24"/>
        </w:rPr>
        <w:t xml:space="preserve"> </w:t>
      </w:r>
      <w:r w:rsidRPr="00EC5046">
        <w:rPr>
          <w:i/>
          <w:sz w:val="24"/>
          <w:szCs w:val="24"/>
        </w:rPr>
        <w:t>закономерности</w:t>
      </w:r>
      <w:r w:rsidRPr="00EC5046">
        <w:rPr>
          <w:i/>
          <w:spacing w:val="1"/>
          <w:sz w:val="24"/>
          <w:szCs w:val="24"/>
        </w:rPr>
        <w:t xml:space="preserve"> </w:t>
      </w:r>
      <w:r w:rsidRPr="00EC5046">
        <w:rPr>
          <w:i/>
          <w:sz w:val="24"/>
          <w:szCs w:val="24"/>
        </w:rPr>
        <w:t>онтогенетического</w:t>
      </w:r>
      <w:r w:rsidRPr="00EC5046">
        <w:rPr>
          <w:i/>
          <w:spacing w:val="1"/>
          <w:sz w:val="24"/>
          <w:szCs w:val="24"/>
        </w:rPr>
        <w:t xml:space="preserve"> </w:t>
      </w:r>
      <w:r w:rsidRPr="00EC5046">
        <w:rPr>
          <w:i/>
          <w:sz w:val="24"/>
          <w:szCs w:val="24"/>
        </w:rPr>
        <w:t>развития.</w:t>
      </w:r>
      <w:r w:rsidRPr="00EC5046">
        <w:rPr>
          <w:i/>
          <w:spacing w:val="1"/>
          <w:sz w:val="24"/>
          <w:szCs w:val="24"/>
        </w:rPr>
        <w:t xml:space="preserve"> </w:t>
      </w:r>
      <w:r w:rsidRPr="00EC5046">
        <w:rPr>
          <w:sz w:val="24"/>
          <w:szCs w:val="24"/>
        </w:rPr>
        <w:t>Коррекционная</w:t>
      </w:r>
      <w:r w:rsidRPr="00EC5046">
        <w:rPr>
          <w:spacing w:val="1"/>
          <w:sz w:val="24"/>
          <w:szCs w:val="24"/>
        </w:rPr>
        <w:t xml:space="preserve"> </w:t>
      </w:r>
      <w:r w:rsidRPr="00EC5046">
        <w:rPr>
          <w:sz w:val="24"/>
          <w:szCs w:val="24"/>
        </w:rPr>
        <w:t>психолого-педагогическая</w:t>
      </w:r>
      <w:r w:rsidRPr="00EC5046">
        <w:rPr>
          <w:spacing w:val="1"/>
          <w:sz w:val="24"/>
          <w:szCs w:val="24"/>
        </w:rPr>
        <w:t xml:space="preserve"> </w:t>
      </w:r>
      <w:r w:rsidRPr="00EC5046">
        <w:rPr>
          <w:sz w:val="24"/>
          <w:szCs w:val="24"/>
        </w:rPr>
        <w:t>работа</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ребенком</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ЗПР</w:t>
      </w:r>
      <w:r w:rsidRPr="00EC5046">
        <w:rPr>
          <w:spacing w:val="1"/>
          <w:sz w:val="24"/>
          <w:szCs w:val="24"/>
        </w:rPr>
        <w:t xml:space="preserve"> </w:t>
      </w:r>
      <w:r w:rsidRPr="00EC5046">
        <w:rPr>
          <w:sz w:val="24"/>
          <w:szCs w:val="24"/>
        </w:rPr>
        <w:t>строится</w:t>
      </w:r>
      <w:r w:rsidRPr="00EC5046">
        <w:rPr>
          <w:spacing w:val="1"/>
          <w:sz w:val="24"/>
          <w:szCs w:val="24"/>
        </w:rPr>
        <w:t xml:space="preserve"> </w:t>
      </w:r>
      <w:r w:rsidRPr="00EC5046">
        <w:rPr>
          <w:sz w:val="24"/>
          <w:szCs w:val="24"/>
        </w:rPr>
        <w:t>по</w:t>
      </w:r>
      <w:r w:rsidRPr="00EC5046">
        <w:rPr>
          <w:spacing w:val="-67"/>
          <w:sz w:val="24"/>
          <w:szCs w:val="24"/>
        </w:rPr>
        <w:t xml:space="preserve"> </w:t>
      </w:r>
      <w:r w:rsidRPr="00EC5046">
        <w:rPr>
          <w:sz w:val="24"/>
          <w:szCs w:val="24"/>
        </w:rPr>
        <w:t>принципу</w:t>
      </w:r>
      <w:r w:rsidRPr="00EC5046">
        <w:rPr>
          <w:spacing w:val="1"/>
          <w:sz w:val="24"/>
          <w:szCs w:val="24"/>
        </w:rPr>
        <w:t xml:space="preserve"> </w:t>
      </w:r>
      <w:r w:rsidRPr="00EC5046">
        <w:rPr>
          <w:sz w:val="24"/>
          <w:szCs w:val="24"/>
        </w:rPr>
        <w:t>«замещающего</w:t>
      </w:r>
      <w:r w:rsidRPr="00EC5046">
        <w:rPr>
          <w:spacing w:val="1"/>
          <w:sz w:val="24"/>
          <w:szCs w:val="24"/>
        </w:rPr>
        <w:t xml:space="preserve"> </w:t>
      </w:r>
      <w:r w:rsidRPr="00EC5046">
        <w:rPr>
          <w:sz w:val="24"/>
          <w:szCs w:val="24"/>
        </w:rPr>
        <w:t>онтогенеза».</w:t>
      </w:r>
      <w:r w:rsidRPr="00EC5046">
        <w:rPr>
          <w:spacing w:val="1"/>
          <w:sz w:val="24"/>
          <w:szCs w:val="24"/>
        </w:rPr>
        <w:t xml:space="preserve"> </w:t>
      </w:r>
      <w:r w:rsidRPr="00EC5046">
        <w:rPr>
          <w:sz w:val="24"/>
          <w:szCs w:val="24"/>
        </w:rPr>
        <w:t>При</w:t>
      </w:r>
      <w:r w:rsidRPr="00EC5046">
        <w:rPr>
          <w:spacing w:val="1"/>
          <w:sz w:val="24"/>
          <w:szCs w:val="24"/>
        </w:rPr>
        <w:t xml:space="preserve"> </w:t>
      </w:r>
      <w:r w:rsidRPr="00EC5046">
        <w:rPr>
          <w:sz w:val="24"/>
          <w:szCs w:val="24"/>
        </w:rPr>
        <w:t>реализации</w:t>
      </w:r>
      <w:r w:rsidRPr="00EC5046">
        <w:rPr>
          <w:spacing w:val="1"/>
          <w:sz w:val="24"/>
          <w:szCs w:val="24"/>
        </w:rPr>
        <w:t xml:space="preserve"> </w:t>
      </w:r>
      <w:r w:rsidRPr="00EC5046">
        <w:rPr>
          <w:sz w:val="24"/>
          <w:szCs w:val="24"/>
        </w:rPr>
        <w:t>названного</w:t>
      </w:r>
      <w:r w:rsidRPr="00EC5046">
        <w:rPr>
          <w:spacing w:val="71"/>
          <w:sz w:val="24"/>
          <w:szCs w:val="24"/>
        </w:rPr>
        <w:t xml:space="preserve"> </w:t>
      </w:r>
      <w:r w:rsidRPr="00EC5046">
        <w:rPr>
          <w:sz w:val="24"/>
          <w:szCs w:val="24"/>
        </w:rPr>
        <w:t>принципа</w:t>
      </w:r>
      <w:r w:rsidRPr="00EC5046">
        <w:rPr>
          <w:spacing w:val="1"/>
          <w:sz w:val="24"/>
          <w:szCs w:val="24"/>
        </w:rPr>
        <w:t xml:space="preserve"> </w:t>
      </w:r>
      <w:r w:rsidRPr="00EC5046">
        <w:rPr>
          <w:sz w:val="24"/>
          <w:szCs w:val="24"/>
        </w:rPr>
        <w:t>следует учитывать положение о соотношении функциональности и стадиальности</w:t>
      </w:r>
      <w:r w:rsidRPr="00EC5046">
        <w:rPr>
          <w:spacing w:val="1"/>
          <w:sz w:val="24"/>
          <w:szCs w:val="24"/>
        </w:rPr>
        <w:t xml:space="preserve"> </w:t>
      </w:r>
      <w:r w:rsidRPr="00EC5046">
        <w:rPr>
          <w:sz w:val="24"/>
          <w:szCs w:val="24"/>
        </w:rPr>
        <w:t>детского</w:t>
      </w:r>
      <w:r w:rsidRPr="00EC5046">
        <w:rPr>
          <w:spacing w:val="1"/>
          <w:sz w:val="24"/>
          <w:szCs w:val="24"/>
        </w:rPr>
        <w:t xml:space="preserve"> </w:t>
      </w:r>
      <w:r w:rsidRPr="00EC5046">
        <w:rPr>
          <w:sz w:val="24"/>
          <w:szCs w:val="24"/>
        </w:rPr>
        <w:t>развития.</w:t>
      </w:r>
      <w:r w:rsidRPr="00EC5046">
        <w:rPr>
          <w:spacing w:val="1"/>
          <w:sz w:val="24"/>
          <w:szCs w:val="24"/>
        </w:rPr>
        <w:t xml:space="preserve"> </w:t>
      </w:r>
      <w:r w:rsidRPr="00EC5046">
        <w:rPr>
          <w:sz w:val="24"/>
          <w:szCs w:val="24"/>
        </w:rPr>
        <w:t>Функциональное</w:t>
      </w:r>
      <w:r w:rsidRPr="00EC5046">
        <w:rPr>
          <w:spacing w:val="1"/>
          <w:sz w:val="24"/>
          <w:szCs w:val="24"/>
        </w:rPr>
        <w:t xml:space="preserve"> </w:t>
      </w:r>
      <w:r w:rsidRPr="00EC5046">
        <w:rPr>
          <w:sz w:val="24"/>
          <w:szCs w:val="24"/>
        </w:rPr>
        <w:t>развитие</w:t>
      </w:r>
      <w:r w:rsidRPr="00EC5046">
        <w:rPr>
          <w:spacing w:val="1"/>
          <w:sz w:val="24"/>
          <w:szCs w:val="24"/>
        </w:rPr>
        <w:t xml:space="preserve"> </w:t>
      </w:r>
      <w:r w:rsidRPr="00EC5046">
        <w:rPr>
          <w:sz w:val="24"/>
          <w:szCs w:val="24"/>
        </w:rPr>
        <w:t>происходит</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пределах</w:t>
      </w:r>
      <w:r w:rsidRPr="00EC5046">
        <w:rPr>
          <w:spacing w:val="71"/>
          <w:sz w:val="24"/>
          <w:szCs w:val="24"/>
        </w:rPr>
        <w:t xml:space="preserve"> </w:t>
      </w:r>
      <w:r w:rsidRPr="00EC5046">
        <w:rPr>
          <w:sz w:val="24"/>
          <w:szCs w:val="24"/>
        </w:rPr>
        <w:t>одного</w:t>
      </w:r>
      <w:r w:rsidRPr="00EC5046">
        <w:rPr>
          <w:spacing w:val="-67"/>
          <w:sz w:val="24"/>
          <w:szCs w:val="24"/>
        </w:rPr>
        <w:t xml:space="preserve"> </w:t>
      </w:r>
      <w:r w:rsidRPr="00EC5046">
        <w:rPr>
          <w:sz w:val="24"/>
          <w:szCs w:val="24"/>
        </w:rPr>
        <w:t>периода</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касается</w:t>
      </w:r>
      <w:r w:rsidRPr="00EC5046">
        <w:rPr>
          <w:spacing w:val="1"/>
          <w:sz w:val="24"/>
          <w:szCs w:val="24"/>
        </w:rPr>
        <w:t xml:space="preserve"> </w:t>
      </w:r>
      <w:r w:rsidRPr="00EC5046">
        <w:rPr>
          <w:sz w:val="24"/>
          <w:szCs w:val="24"/>
        </w:rPr>
        <w:t>изменений</w:t>
      </w:r>
      <w:r w:rsidRPr="00EC5046">
        <w:rPr>
          <w:spacing w:val="1"/>
          <w:sz w:val="24"/>
          <w:szCs w:val="24"/>
        </w:rPr>
        <w:t xml:space="preserve"> </w:t>
      </w:r>
      <w:r w:rsidRPr="00EC5046">
        <w:rPr>
          <w:sz w:val="24"/>
          <w:szCs w:val="24"/>
        </w:rPr>
        <w:t>некоторых</w:t>
      </w:r>
      <w:r w:rsidRPr="00EC5046">
        <w:rPr>
          <w:spacing w:val="1"/>
          <w:sz w:val="24"/>
          <w:szCs w:val="24"/>
        </w:rPr>
        <w:t xml:space="preserve"> </w:t>
      </w:r>
      <w:r w:rsidRPr="00EC5046">
        <w:rPr>
          <w:sz w:val="24"/>
          <w:szCs w:val="24"/>
        </w:rPr>
        <w:t>психических</w:t>
      </w:r>
      <w:r w:rsidRPr="00EC5046">
        <w:rPr>
          <w:spacing w:val="1"/>
          <w:sz w:val="24"/>
          <w:szCs w:val="24"/>
        </w:rPr>
        <w:t xml:space="preserve"> </w:t>
      </w:r>
      <w:r w:rsidRPr="00EC5046">
        <w:rPr>
          <w:sz w:val="24"/>
          <w:szCs w:val="24"/>
        </w:rPr>
        <w:t>свойств</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овладения</w:t>
      </w:r>
      <w:r w:rsidRPr="00EC5046">
        <w:rPr>
          <w:spacing w:val="1"/>
          <w:sz w:val="24"/>
          <w:szCs w:val="24"/>
        </w:rPr>
        <w:t xml:space="preserve"> </w:t>
      </w:r>
      <w:r w:rsidRPr="00EC5046">
        <w:rPr>
          <w:sz w:val="24"/>
          <w:szCs w:val="24"/>
        </w:rPr>
        <w:t>отдельными</w:t>
      </w:r>
      <w:r w:rsidRPr="00EC5046">
        <w:rPr>
          <w:spacing w:val="1"/>
          <w:sz w:val="24"/>
          <w:szCs w:val="24"/>
        </w:rPr>
        <w:t xml:space="preserve"> </w:t>
      </w:r>
      <w:r w:rsidRPr="00EC5046">
        <w:rPr>
          <w:sz w:val="24"/>
          <w:szCs w:val="24"/>
        </w:rPr>
        <w:t>способами</w:t>
      </w:r>
      <w:r w:rsidRPr="00EC5046">
        <w:rPr>
          <w:spacing w:val="1"/>
          <w:sz w:val="24"/>
          <w:szCs w:val="24"/>
        </w:rPr>
        <w:t xml:space="preserve"> </w:t>
      </w:r>
      <w:r w:rsidRPr="00EC5046">
        <w:rPr>
          <w:sz w:val="24"/>
          <w:szCs w:val="24"/>
        </w:rPr>
        <w:t>действий,</w:t>
      </w:r>
      <w:r w:rsidRPr="00EC5046">
        <w:rPr>
          <w:spacing w:val="1"/>
          <w:sz w:val="24"/>
          <w:szCs w:val="24"/>
        </w:rPr>
        <w:t xml:space="preserve"> </w:t>
      </w:r>
      <w:r w:rsidRPr="00EC5046">
        <w:rPr>
          <w:sz w:val="24"/>
          <w:szCs w:val="24"/>
        </w:rPr>
        <w:t>представлениями</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знаниями.</w:t>
      </w:r>
      <w:r w:rsidRPr="00EC5046">
        <w:rPr>
          <w:spacing w:val="1"/>
          <w:sz w:val="24"/>
          <w:szCs w:val="24"/>
        </w:rPr>
        <w:t xml:space="preserve"> </w:t>
      </w:r>
      <w:r w:rsidRPr="00EC5046">
        <w:rPr>
          <w:sz w:val="24"/>
          <w:szCs w:val="24"/>
        </w:rPr>
        <w:t>Стадиальное,</w:t>
      </w:r>
      <w:r w:rsidRPr="00EC5046">
        <w:rPr>
          <w:spacing w:val="1"/>
          <w:sz w:val="24"/>
          <w:szCs w:val="24"/>
        </w:rPr>
        <w:t xml:space="preserve"> </w:t>
      </w:r>
      <w:r w:rsidRPr="00EC5046">
        <w:rPr>
          <w:sz w:val="24"/>
          <w:szCs w:val="24"/>
        </w:rPr>
        <w:t>возрастное</w:t>
      </w:r>
      <w:r w:rsidRPr="00EC5046">
        <w:rPr>
          <w:spacing w:val="1"/>
          <w:sz w:val="24"/>
          <w:szCs w:val="24"/>
        </w:rPr>
        <w:t xml:space="preserve"> </w:t>
      </w:r>
      <w:r w:rsidRPr="00EC5046">
        <w:rPr>
          <w:sz w:val="24"/>
          <w:szCs w:val="24"/>
        </w:rPr>
        <w:t>развитие</w:t>
      </w:r>
      <w:r w:rsidRPr="00EC5046">
        <w:rPr>
          <w:spacing w:val="1"/>
          <w:sz w:val="24"/>
          <w:szCs w:val="24"/>
        </w:rPr>
        <w:t xml:space="preserve"> </w:t>
      </w:r>
      <w:r w:rsidRPr="00EC5046">
        <w:rPr>
          <w:sz w:val="24"/>
          <w:szCs w:val="24"/>
        </w:rPr>
        <w:t>заключается</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глобальных</w:t>
      </w:r>
      <w:r w:rsidRPr="00EC5046">
        <w:rPr>
          <w:spacing w:val="1"/>
          <w:sz w:val="24"/>
          <w:szCs w:val="24"/>
        </w:rPr>
        <w:t xml:space="preserve"> </w:t>
      </w:r>
      <w:r w:rsidRPr="00EC5046">
        <w:rPr>
          <w:sz w:val="24"/>
          <w:szCs w:val="24"/>
        </w:rPr>
        <w:t>изменениях</w:t>
      </w:r>
      <w:r w:rsidRPr="00EC5046">
        <w:rPr>
          <w:spacing w:val="1"/>
          <w:sz w:val="24"/>
          <w:szCs w:val="24"/>
        </w:rPr>
        <w:t xml:space="preserve"> </w:t>
      </w:r>
      <w:r w:rsidRPr="00EC5046">
        <w:rPr>
          <w:sz w:val="24"/>
          <w:szCs w:val="24"/>
        </w:rPr>
        <w:t>детской</w:t>
      </w:r>
      <w:r w:rsidRPr="00EC5046">
        <w:rPr>
          <w:spacing w:val="1"/>
          <w:sz w:val="24"/>
          <w:szCs w:val="24"/>
        </w:rPr>
        <w:t xml:space="preserve"> </w:t>
      </w:r>
      <w:r w:rsidRPr="00EC5046">
        <w:rPr>
          <w:sz w:val="24"/>
          <w:szCs w:val="24"/>
        </w:rPr>
        <w:t>личности,</w:t>
      </w:r>
      <w:r w:rsidRPr="00EC5046">
        <w:rPr>
          <w:spacing w:val="1"/>
          <w:sz w:val="24"/>
          <w:szCs w:val="24"/>
        </w:rPr>
        <w:t xml:space="preserve"> </w:t>
      </w:r>
      <w:r w:rsidRPr="00EC5046">
        <w:rPr>
          <w:sz w:val="24"/>
          <w:szCs w:val="24"/>
        </w:rPr>
        <w:t>в</w:t>
      </w:r>
      <w:r w:rsidRPr="00EC5046">
        <w:rPr>
          <w:spacing w:val="-67"/>
          <w:sz w:val="24"/>
          <w:szCs w:val="24"/>
        </w:rPr>
        <w:t xml:space="preserve"> </w:t>
      </w:r>
      <w:r w:rsidRPr="00EC5046">
        <w:rPr>
          <w:sz w:val="24"/>
          <w:szCs w:val="24"/>
        </w:rPr>
        <w:t>перестройке</w:t>
      </w:r>
      <w:r w:rsidRPr="00EC5046">
        <w:rPr>
          <w:spacing w:val="1"/>
          <w:sz w:val="24"/>
          <w:szCs w:val="24"/>
        </w:rPr>
        <w:t xml:space="preserve"> </w:t>
      </w:r>
      <w:r w:rsidRPr="00EC5046">
        <w:rPr>
          <w:sz w:val="24"/>
          <w:szCs w:val="24"/>
        </w:rPr>
        <w:t>детского</w:t>
      </w:r>
      <w:r w:rsidRPr="00EC5046">
        <w:rPr>
          <w:spacing w:val="1"/>
          <w:sz w:val="24"/>
          <w:szCs w:val="24"/>
        </w:rPr>
        <w:t xml:space="preserve"> </w:t>
      </w:r>
      <w:r w:rsidRPr="00EC5046">
        <w:rPr>
          <w:sz w:val="24"/>
          <w:szCs w:val="24"/>
        </w:rPr>
        <w:t>сознания,</w:t>
      </w:r>
      <w:r w:rsidRPr="00EC5046">
        <w:rPr>
          <w:spacing w:val="1"/>
          <w:sz w:val="24"/>
          <w:szCs w:val="24"/>
        </w:rPr>
        <w:t xml:space="preserve"> </w:t>
      </w:r>
      <w:r w:rsidRPr="00EC5046">
        <w:rPr>
          <w:sz w:val="24"/>
          <w:szCs w:val="24"/>
        </w:rPr>
        <w:t>что</w:t>
      </w:r>
      <w:r w:rsidRPr="00EC5046">
        <w:rPr>
          <w:spacing w:val="1"/>
          <w:sz w:val="24"/>
          <w:szCs w:val="24"/>
        </w:rPr>
        <w:t xml:space="preserve"> </w:t>
      </w:r>
      <w:r w:rsidRPr="00EC5046">
        <w:rPr>
          <w:sz w:val="24"/>
          <w:szCs w:val="24"/>
        </w:rPr>
        <w:t>связано</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овладением</w:t>
      </w:r>
      <w:r w:rsidRPr="00EC5046">
        <w:rPr>
          <w:spacing w:val="1"/>
          <w:sz w:val="24"/>
          <w:szCs w:val="24"/>
        </w:rPr>
        <w:t xml:space="preserve"> </w:t>
      </w:r>
      <w:r w:rsidRPr="00EC5046">
        <w:rPr>
          <w:sz w:val="24"/>
          <w:szCs w:val="24"/>
        </w:rPr>
        <w:t>новым</w:t>
      </w:r>
      <w:r w:rsidRPr="00EC5046">
        <w:rPr>
          <w:spacing w:val="1"/>
          <w:sz w:val="24"/>
          <w:szCs w:val="24"/>
        </w:rPr>
        <w:t xml:space="preserve"> </w:t>
      </w:r>
      <w:r w:rsidRPr="00EC5046">
        <w:rPr>
          <w:sz w:val="24"/>
          <w:szCs w:val="24"/>
        </w:rPr>
        <w:t>видом</w:t>
      </w:r>
      <w:r w:rsidRPr="00EC5046">
        <w:rPr>
          <w:spacing w:val="1"/>
          <w:sz w:val="24"/>
          <w:szCs w:val="24"/>
        </w:rPr>
        <w:t xml:space="preserve"> </w:t>
      </w:r>
      <w:r w:rsidRPr="00EC5046">
        <w:rPr>
          <w:sz w:val="24"/>
          <w:szCs w:val="24"/>
        </w:rPr>
        <w:t>деятельности,</w:t>
      </w:r>
      <w:r w:rsidRPr="00EC5046">
        <w:rPr>
          <w:spacing w:val="1"/>
          <w:sz w:val="24"/>
          <w:szCs w:val="24"/>
        </w:rPr>
        <w:t xml:space="preserve"> </w:t>
      </w:r>
      <w:r w:rsidRPr="00EC5046">
        <w:rPr>
          <w:sz w:val="24"/>
          <w:szCs w:val="24"/>
        </w:rPr>
        <w:t>развитием</w:t>
      </w:r>
      <w:r w:rsidRPr="00EC5046">
        <w:rPr>
          <w:spacing w:val="1"/>
          <w:sz w:val="24"/>
          <w:szCs w:val="24"/>
        </w:rPr>
        <w:t xml:space="preserve"> </w:t>
      </w:r>
      <w:r w:rsidRPr="00EC5046">
        <w:rPr>
          <w:sz w:val="24"/>
          <w:szCs w:val="24"/>
        </w:rPr>
        <w:t>речи</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коммуникации.</w:t>
      </w:r>
      <w:r w:rsidRPr="00EC5046">
        <w:rPr>
          <w:spacing w:val="1"/>
          <w:sz w:val="24"/>
          <w:szCs w:val="24"/>
        </w:rPr>
        <w:t xml:space="preserve"> </w:t>
      </w:r>
      <w:r w:rsidRPr="00EC5046">
        <w:rPr>
          <w:sz w:val="24"/>
          <w:szCs w:val="24"/>
        </w:rPr>
        <w:t>За</w:t>
      </w:r>
      <w:r w:rsidRPr="00EC5046">
        <w:rPr>
          <w:spacing w:val="1"/>
          <w:sz w:val="24"/>
          <w:szCs w:val="24"/>
        </w:rPr>
        <w:t xml:space="preserve"> </w:t>
      </w:r>
      <w:r w:rsidRPr="00EC5046">
        <w:rPr>
          <w:sz w:val="24"/>
          <w:szCs w:val="24"/>
        </w:rPr>
        <w:t>счет</w:t>
      </w:r>
      <w:r w:rsidRPr="00EC5046">
        <w:rPr>
          <w:spacing w:val="1"/>
          <w:sz w:val="24"/>
          <w:szCs w:val="24"/>
        </w:rPr>
        <w:t xml:space="preserve"> </w:t>
      </w:r>
      <w:r w:rsidRPr="00EC5046">
        <w:rPr>
          <w:sz w:val="24"/>
          <w:szCs w:val="24"/>
        </w:rPr>
        <w:t>этого</w:t>
      </w:r>
      <w:r w:rsidRPr="00EC5046">
        <w:rPr>
          <w:spacing w:val="1"/>
          <w:sz w:val="24"/>
          <w:szCs w:val="24"/>
        </w:rPr>
        <w:t xml:space="preserve"> </w:t>
      </w:r>
      <w:r w:rsidRPr="00EC5046">
        <w:rPr>
          <w:sz w:val="24"/>
          <w:szCs w:val="24"/>
        </w:rPr>
        <w:t>обеспечивается</w:t>
      </w:r>
      <w:r w:rsidRPr="00EC5046">
        <w:rPr>
          <w:spacing w:val="1"/>
          <w:sz w:val="24"/>
          <w:szCs w:val="24"/>
        </w:rPr>
        <w:t xml:space="preserve"> </w:t>
      </w:r>
      <w:r w:rsidRPr="00EC5046">
        <w:rPr>
          <w:sz w:val="24"/>
          <w:szCs w:val="24"/>
        </w:rPr>
        <w:t>переход</w:t>
      </w:r>
      <w:r w:rsidRPr="00EC5046">
        <w:rPr>
          <w:spacing w:val="1"/>
          <w:sz w:val="24"/>
          <w:szCs w:val="24"/>
        </w:rPr>
        <w:t xml:space="preserve"> </w:t>
      </w:r>
      <w:r w:rsidRPr="00EC5046">
        <w:rPr>
          <w:sz w:val="24"/>
          <w:szCs w:val="24"/>
        </w:rPr>
        <w:t>на</w:t>
      </w:r>
      <w:r w:rsidRPr="00EC5046">
        <w:rPr>
          <w:spacing w:val="1"/>
          <w:sz w:val="24"/>
          <w:szCs w:val="24"/>
        </w:rPr>
        <w:t xml:space="preserve"> </w:t>
      </w:r>
      <w:r w:rsidRPr="00EC5046">
        <w:rPr>
          <w:sz w:val="24"/>
          <w:szCs w:val="24"/>
        </w:rPr>
        <w:t>следующий,</w:t>
      </w:r>
      <w:r w:rsidRPr="00EC5046">
        <w:rPr>
          <w:spacing w:val="1"/>
          <w:sz w:val="24"/>
          <w:szCs w:val="24"/>
        </w:rPr>
        <w:t xml:space="preserve"> </w:t>
      </w:r>
      <w:r w:rsidRPr="00EC5046">
        <w:rPr>
          <w:sz w:val="24"/>
          <w:szCs w:val="24"/>
        </w:rPr>
        <w:t>новый</w:t>
      </w:r>
      <w:r w:rsidRPr="00EC5046">
        <w:rPr>
          <w:spacing w:val="1"/>
          <w:sz w:val="24"/>
          <w:szCs w:val="24"/>
        </w:rPr>
        <w:t xml:space="preserve"> </w:t>
      </w:r>
      <w:r w:rsidRPr="00EC5046">
        <w:rPr>
          <w:sz w:val="24"/>
          <w:szCs w:val="24"/>
        </w:rPr>
        <w:t>этап</w:t>
      </w:r>
      <w:r w:rsidRPr="00EC5046">
        <w:rPr>
          <w:spacing w:val="1"/>
          <w:sz w:val="24"/>
          <w:szCs w:val="24"/>
        </w:rPr>
        <w:t xml:space="preserve"> </w:t>
      </w:r>
      <w:r w:rsidRPr="00EC5046">
        <w:rPr>
          <w:sz w:val="24"/>
          <w:szCs w:val="24"/>
        </w:rPr>
        <w:t>развития.</w:t>
      </w:r>
      <w:r w:rsidRPr="00EC5046">
        <w:rPr>
          <w:spacing w:val="1"/>
          <w:sz w:val="24"/>
          <w:szCs w:val="24"/>
        </w:rPr>
        <w:t xml:space="preserve"> </w:t>
      </w:r>
      <w:r w:rsidRPr="00EC5046">
        <w:rPr>
          <w:sz w:val="24"/>
          <w:szCs w:val="24"/>
        </w:rPr>
        <w:t>Дети</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ЗПР</w:t>
      </w:r>
      <w:r w:rsidRPr="00EC5046">
        <w:rPr>
          <w:spacing w:val="1"/>
          <w:sz w:val="24"/>
          <w:szCs w:val="24"/>
        </w:rPr>
        <w:t xml:space="preserve"> </w:t>
      </w:r>
      <w:r w:rsidRPr="00EC5046">
        <w:rPr>
          <w:sz w:val="24"/>
          <w:szCs w:val="24"/>
        </w:rPr>
        <w:t>находятся</w:t>
      </w:r>
      <w:r w:rsidRPr="00EC5046">
        <w:rPr>
          <w:spacing w:val="1"/>
          <w:sz w:val="24"/>
          <w:szCs w:val="24"/>
        </w:rPr>
        <w:t xml:space="preserve"> </w:t>
      </w:r>
      <w:r w:rsidRPr="00EC5046">
        <w:rPr>
          <w:sz w:val="24"/>
          <w:szCs w:val="24"/>
        </w:rPr>
        <w:t>на</w:t>
      </w:r>
      <w:r w:rsidRPr="00EC5046">
        <w:rPr>
          <w:spacing w:val="1"/>
          <w:sz w:val="24"/>
          <w:szCs w:val="24"/>
        </w:rPr>
        <w:t xml:space="preserve"> </w:t>
      </w:r>
      <w:r w:rsidRPr="00EC5046">
        <w:rPr>
          <w:sz w:val="24"/>
          <w:szCs w:val="24"/>
        </w:rPr>
        <w:t>разных</w:t>
      </w:r>
      <w:r w:rsidRPr="00EC5046">
        <w:rPr>
          <w:spacing w:val="-67"/>
          <w:sz w:val="24"/>
          <w:szCs w:val="24"/>
        </w:rPr>
        <w:t xml:space="preserve"> </w:t>
      </w:r>
      <w:r w:rsidRPr="00EC5046">
        <w:rPr>
          <w:sz w:val="24"/>
          <w:szCs w:val="24"/>
        </w:rPr>
        <w:t>ступенях развития речи, сенсорно-перцептивной и мыслительной деятельности, у</w:t>
      </w:r>
      <w:r w:rsidRPr="00EC5046">
        <w:rPr>
          <w:spacing w:val="1"/>
          <w:sz w:val="24"/>
          <w:szCs w:val="24"/>
        </w:rPr>
        <w:t xml:space="preserve"> </w:t>
      </w:r>
      <w:r w:rsidRPr="00EC5046">
        <w:rPr>
          <w:sz w:val="24"/>
          <w:szCs w:val="24"/>
        </w:rPr>
        <w:t>них в разной степени сформированы пространственно-временные представления,</w:t>
      </w:r>
      <w:r w:rsidRPr="00EC5046">
        <w:rPr>
          <w:spacing w:val="1"/>
          <w:sz w:val="24"/>
          <w:szCs w:val="24"/>
        </w:rPr>
        <w:t xml:space="preserve"> </w:t>
      </w:r>
      <w:r w:rsidRPr="00EC5046">
        <w:rPr>
          <w:sz w:val="24"/>
          <w:szCs w:val="24"/>
        </w:rPr>
        <w:lastRenderedPageBreak/>
        <w:t>они</w:t>
      </w:r>
      <w:r w:rsidRPr="00EC5046">
        <w:rPr>
          <w:spacing w:val="22"/>
          <w:sz w:val="24"/>
          <w:szCs w:val="24"/>
        </w:rPr>
        <w:t xml:space="preserve"> </w:t>
      </w:r>
      <w:r w:rsidRPr="00EC5046">
        <w:rPr>
          <w:sz w:val="24"/>
          <w:szCs w:val="24"/>
        </w:rPr>
        <w:t>неодинаково</w:t>
      </w:r>
      <w:r w:rsidRPr="00EC5046">
        <w:rPr>
          <w:spacing w:val="23"/>
          <w:sz w:val="24"/>
          <w:szCs w:val="24"/>
        </w:rPr>
        <w:t xml:space="preserve"> </w:t>
      </w:r>
      <w:r w:rsidRPr="00EC5046">
        <w:rPr>
          <w:sz w:val="24"/>
          <w:szCs w:val="24"/>
        </w:rPr>
        <w:t>подготовлены</w:t>
      </w:r>
      <w:r w:rsidRPr="00EC5046">
        <w:rPr>
          <w:spacing w:val="22"/>
          <w:sz w:val="24"/>
          <w:szCs w:val="24"/>
        </w:rPr>
        <w:t xml:space="preserve"> </w:t>
      </w:r>
      <w:r w:rsidRPr="00EC5046">
        <w:rPr>
          <w:sz w:val="24"/>
          <w:szCs w:val="24"/>
        </w:rPr>
        <w:t>к</w:t>
      </w:r>
      <w:r w:rsidRPr="00EC5046">
        <w:rPr>
          <w:spacing w:val="22"/>
          <w:sz w:val="24"/>
          <w:szCs w:val="24"/>
        </w:rPr>
        <w:t xml:space="preserve"> </w:t>
      </w:r>
      <w:r w:rsidRPr="00EC5046">
        <w:rPr>
          <w:sz w:val="24"/>
          <w:szCs w:val="24"/>
        </w:rPr>
        <w:t>счету,</w:t>
      </w:r>
      <w:r w:rsidRPr="00EC5046">
        <w:rPr>
          <w:spacing w:val="21"/>
          <w:sz w:val="24"/>
          <w:szCs w:val="24"/>
        </w:rPr>
        <w:t xml:space="preserve"> </w:t>
      </w:r>
      <w:r w:rsidRPr="00EC5046">
        <w:rPr>
          <w:sz w:val="24"/>
          <w:szCs w:val="24"/>
        </w:rPr>
        <w:t>чтению,</w:t>
      </w:r>
      <w:r w:rsidRPr="00EC5046">
        <w:rPr>
          <w:spacing w:val="21"/>
          <w:sz w:val="24"/>
          <w:szCs w:val="24"/>
        </w:rPr>
        <w:t xml:space="preserve"> </w:t>
      </w:r>
      <w:r w:rsidRPr="00EC5046">
        <w:rPr>
          <w:sz w:val="24"/>
          <w:szCs w:val="24"/>
        </w:rPr>
        <w:t>письму,</w:t>
      </w:r>
      <w:r w:rsidRPr="00EC5046">
        <w:rPr>
          <w:spacing w:val="21"/>
          <w:sz w:val="24"/>
          <w:szCs w:val="24"/>
        </w:rPr>
        <w:t xml:space="preserve"> </w:t>
      </w:r>
      <w:r w:rsidRPr="00EC5046">
        <w:rPr>
          <w:sz w:val="24"/>
          <w:szCs w:val="24"/>
        </w:rPr>
        <w:t>обладают</w:t>
      </w:r>
      <w:r w:rsidRPr="00EC5046">
        <w:rPr>
          <w:spacing w:val="21"/>
          <w:sz w:val="24"/>
          <w:szCs w:val="24"/>
        </w:rPr>
        <w:t xml:space="preserve"> </w:t>
      </w:r>
      <w:r w:rsidRPr="00EC5046">
        <w:rPr>
          <w:sz w:val="24"/>
          <w:szCs w:val="24"/>
        </w:rPr>
        <w:t>различным</w:t>
      </w:r>
    </w:p>
    <w:p w:rsidR="0054373F" w:rsidRPr="00EC5046" w:rsidRDefault="0054373F" w:rsidP="00EC5046">
      <w:pPr>
        <w:pStyle w:val="a7"/>
        <w:spacing w:before="67" w:line="360" w:lineRule="auto"/>
        <w:ind w:right="267" w:firstLine="0"/>
        <w:jc w:val="left"/>
        <w:rPr>
          <w:sz w:val="24"/>
          <w:szCs w:val="24"/>
        </w:rPr>
      </w:pPr>
      <w:r w:rsidRPr="00EC5046">
        <w:rPr>
          <w:sz w:val="24"/>
          <w:szCs w:val="24"/>
        </w:rPr>
        <w:t>запасом</w:t>
      </w:r>
      <w:r w:rsidRPr="00EC5046">
        <w:rPr>
          <w:spacing w:val="1"/>
          <w:sz w:val="24"/>
          <w:szCs w:val="24"/>
        </w:rPr>
        <w:t xml:space="preserve"> </w:t>
      </w:r>
      <w:r w:rsidRPr="00EC5046">
        <w:rPr>
          <w:sz w:val="24"/>
          <w:szCs w:val="24"/>
        </w:rPr>
        <w:t>знаний</w:t>
      </w:r>
      <w:r w:rsidRPr="00EC5046">
        <w:rPr>
          <w:spacing w:val="1"/>
          <w:sz w:val="24"/>
          <w:szCs w:val="24"/>
        </w:rPr>
        <w:t xml:space="preserve"> </w:t>
      </w:r>
      <w:r w:rsidRPr="00EC5046">
        <w:rPr>
          <w:sz w:val="24"/>
          <w:szCs w:val="24"/>
        </w:rPr>
        <w:t>об</w:t>
      </w:r>
      <w:r w:rsidRPr="00EC5046">
        <w:rPr>
          <w:spacing w:val="1"/>
          <w:sz w:val="24"/>
          <w:szCs w:val="24"/>
        </w:rPr>
        <w:t xml:space="preserve"> </w:t>
      </w:r>
      <w:r w:rsidRPr="00EC5046">
        <w:rPr>
          <w:sz w:val="24"/>
          <w:szCs w:val="24"/>
        </w:rPr>
        <w:t>окружающем</w:t>
      </w:r>
      <w:r w:rsidRPr="00EC5046">
        <w:rPr>
          <w:spacing w:val="1"/>
          <w:sz w:val="24"/>
          <w:szCs w:val="24"/>
        </w:rPr>
        <w:t xml:space="preserve"> </w:t>
      </w:r>
      <w:r w:rsidRPr="00EC5046">
        <w:rPr>
          <w:sz w:val="24"/>
          <w:szCs w:val="24"/>
        </w:rPr>
        <w:t>мире.</w:t>
      </w:r>
      <w:r w:rsidRPr="00EC5046">
        <w:rPr>
          <w:spacing w:val="1"/>
          <w:sz w:val="24"/>
          <w:szCs w:val="24"/>
        </w:rPr>
        <w:t xml:space="preserve"> </w:t>
      </w:r>
      <w:r w:rsidRPr="00EC5046">
        <w:rPr>
          <w:sz w:val="24"/>
          <w:szCs w:val="24"/>
        </w:rPr>
        <w:t>Поэтому</w:t>
      </w:r>
      <w:r w:rsidRPr="00EC5046">
        <w:rPr>
          <w:spacing w:val="1"/>
          <w:sz w:val="24"/>
          <w:szCs w:val="24"/>
        </w:rPr>
        <w:t xml:space="preserve"> </w:t>
      </w:r>
      <w:r w:rsidRPr="00EC5046">
        <w:rPr>
          <w:sz w:val="24"/>
          <w:szCs w:val="24"/>
        </w:rPr>
        <w:t>программы</w:t>
      </w:r>
      <w:r w:rsidRPr="00EC5046">
        <w:rPr>
          <w:spacing w:val="1"/>
          <w:sz w:val="24"/>
          <w:szCs w:val="24"/>
        </w:rPr>
        <w:t xml:space="preserve"> </w:t>
      </w:r>
      <w:r w:rsidRPr="00EC5046">
        <w:rPr>
          <w:sz w:val="24"/>
          <w:szCs w:val="24"/>
        </w:rPr>
        <w:t>образовательной</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коррекционной</w:t>
      </w:r>
      <w:r w:rsidRPr="00EC5046">
        <w:rPr>
          <w:spacing w:val="1"/>
          <w:sz w:val="24"/>
          <w:szCs w:val="24"/>
        </w:rPr>
        <w:t xml:space="preserve"> </w:t>
      </w:r>
      <w:r w:rsidRPr="00EC5046">
        <w:rPr>
          <w:sz w:val="24"/>
          <w:szCs w:val="24"/>
        </w:rPr>
        <w:t>работы</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одной</w:t>
      </w:r>
      <w:r w:rsidRPr="00EC5046">
        <w:rPr>
          <w:spacing w:val="1"/>
          <w:sz w:val="24"/>
          <w:szCs w:val="24"/>
        </w:rPr>
        <w:t xml:space="preserve"> </w:t>
      </w:r>
      <w:r w:rsidRPr="00EC5046">
        <w:rPr>
          <w:sz w:val="24"/>
          <w:szCs w:val="24"/>
        </w:rPr>
        <w:t>стороны</w:t>
      </w:r>
      <w:r w:rsidRPr="00EC5046">
        <w:rPr>
          <w:spacing w:val="1"/>
          <w:sz w:val="24"/>
          <w:szCs w:val="24"/>
        </w:rPr>
        <w:t xml:space="preserve"> </w:t>
      </w:r>
      <w:r w:rsidRPr="00EC5046">
        <w:rPr>
          <w:sz w:val="24"/>
          <w:szCs w:val="24"/>
        </w:rPr>
        <w:t>опираются</w:t>
      </w:r>
      <w:r w:rsidRPr="00EC5046">
        <w:rPr>
          <w:spacing w:val="1"/>
          <w:sz w:val="24"/>
          <w:szCs w:val="24"/>
        </w:rPr>
        <w:t xml:space="preserve"> </w:t>
      </w:r>
      <w:r w:rsidRPr="00EC5046">
        <w:rPr>
          <w:sz w:val="24"/>
          <w:szCs w:val="24"/>
        </w:rPr>
        <w:t>на</w:t>
      </w:r>
      <w:r w:rsidRPr="00EC5046">
        <w:rPr>
          <w:spacing w:val="1"/>
          <w:sz w:val="24"/>
          <w:szCs w:val="24"/>
        </w:rPr>
        <w:t xml:space="preserve"> </w:t>
      </w:r>
      <w:r w:rsidRPr="00EC5046">
        <w:rPr>
          <w:sz w:val="24"/>
          <w:szCs w:val="24"/>
        </w:rPr>
        <w:t>возрастные</w:t>
      </w:r>
      <w:r w:rsidRPr="00EC5046">
        <w:rPr>
          <w:spacing w:val="1"/>
          <w:sz w:val="24"/>
          <w:szCs w:val="24"/>
        </w:rPr>
        <w:t xml:space="preserve"> </w:t>
      </w:r>
      <w:r w:rsidRPr="00EC5046">
        <w:rPr>
          <w:sz w:val="24"/>
          <w:szCs w:val="24"/>
        </w:rPr>
        <w:t>нормативы</w:t>
      </w:r>
      <w:r w:rsidRPr="00EC5046">
        <w:rPr>
          <w:spacing w:val="1"/>
          <w:sz w:val="24"/>
          <w:szCs w:val="24"/>
        </w:rPr>
        <w:t xml:space="preserve"> </w:t>
      </w:r>
      <w:r w:rsidRPr="00EC5046">
        <w:rPr>
          <w:sz w:val="24"/>
          <w:szCs w:val="24"/>
        </w:rPr>
        <w:t>развития, а с другой – выстраиваются как уровневые программы, ориентирующиеся</w:t>
      </w:r>
      <w:r w:rsidRPr="00EC5046">
        <w:rPr>
          <w:spacing w:val="1"/>
          <w:sz w:val="24"/>
          <w:szCs w:val="24"/>
        </w:rPr>
        <w:t xml:space="preserve"> </w:t>
      </w:r>
      <w:r w:rsidRPr="00EC5046">
        <w:rPr>
          <w:sz w:val="24"/>
          <w:szCs w:val="24"/>
        </w:rPr>
        <w:t>на исходный уровень развития познавательной деятельности, речи, деятельности</w:t>
      </w:r>
      <w:r w:rsidRPr="00EC5046">
        <w:rPr>
          <w:spacing w:val="1"/>
          <w:sz w:val="24"/>
          <w:szCs w:val="24"/>
        </w:rPr>
        <w:t xml:space="preserve"> </w:t>
      </w:r>
      <w:r w:rsidRPr="00EC5046">
        <w:rPr>
          <w:sz w:val="24"/>
          <w:szCs w:val="24"/>
        </w:rPr>
        <w:t>детей</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ЗПР.</w:t>
      </w:r>
    </w:p>
    <w:p w:rsidR="0054373F" w:rsidRPr="00EC5046" w:rsidRDefault="0054373F" w:rsidP="00EC5046">
      <w:pPr>
        <w:spacing w:before="2" w:line="360" w:lineRule="auto"/>
        <w:ind w:left="452" w:right="263" w:firstLine="708"/>
        <w:rPr>
          <w:rFonts w:ascii="Times New Roman" w:hAnsi="Times New Roman" w:cs="Times New Roman"/>
          <w:sz w:val="24"/>
          <w:szCs w:val="24"/>
        </w:rPr>
      </w:pPr>
      <w:r w:rsidRPr="00EC5046">
        <w:rPr>
          <w:rFonts w:ascii="Times New Roman" w:hAnsi="Times New Roman" w:cs="Times New Roman"/>
          <w:i/>
          <w:sz w:val="24"/>
          <w:szCs w:val="24"/>
        </w:rPr>
        <w:t>Принцип</w:t>
      </w:r>
      <w:r w:rsidRPr="00EC5046">
        <w:rPr>
          <w:rFonts w:ascii="Times New Roman" w:hAnsi="Times New Roman" w:cs="Times New Roman"/>
          <w:i/>
          <w:spacing w:val="1"/>
          <w:sz w:val="24"/>
          <w:szCs w:val="24"/>
        </w:rPr>
        <w:t xml:space="preserve"> </w:t>
      </w:r>
      <w:r w:rsidRPr="00EC5046">
        <w:rPr>
          <w:rFonts w:ascii="Times New Roman" w:hAnsi="Times New Roman" w:cs="Times New Roman"/>
          <w:i/>
          <w:sz w:val="24"/>
          <w:szCs w:val="24"/>
        </w:rPr>
        <w:t>единства</w:t>
      </w:r>
      <w:r w:rsidRPr="00EC5046">
        <w:rPr>
          <w:rFonts w:ascii="Times New Roman" w:hAnsi="Times New Roman" w:cs="Times New Roman"/>
          <w:i/>
          <w:spacing w:val="1"/>
          <w:sz w:val="24"/>
          <w:szCs w:val="24"/>
        </w:rPr>
        <w:t xml:space="preserve"> </w:t>
      </w:r>
      <w:r w:rsidRPr="00EC5046">
        <w:rPr>
          <w:rFonts w:ascii="Times New Roman" w:hAnsi="Times New Roman" w:cs="Times New Roman"/>
          <w:i/>
          <w:sz w:val="24"/>
          <w:szCs w:val="24"/>
        </w:rPr>
        <w:t>в</w:t>
      </w:r>
      <w:r w:rsidRPr="00EC5046">
        <w:rPr>
          <w:rFonts w:ascii="Times New Roman" w:hAnsi="Times New Roman" w:cs="Times New Roman"/>
          <w:i/>
          <w:spacing w:val="1"/>
          <w:sz w:val="24"/>
          <w:szCs w:val="24"/>
        </w:rPr>
        <w:t xml:space="preserve"> </w:t>
      </w:r>
      <w:r w:rsidRPr="00EC5046">
        <w:rPr>
          <w:rFonts w:ascii="Times New Roman" w:hAnsi="Times New Roman" w:cs="Times New Roman"/>
          <w:i/>
          <w:sz w:val="24"/>
          <w:szCs w:val="24"/>
        </w:rPr>
        <w:t>реализации</w:t>
      </w:r>
      <w:r w:rsidRPr="00EC5046">
        <w:rPr>
          <w:rFonts w:ascii="Times New Roman" w:hAnsi="Times New Roman" w:cs="Times New Roman"/>
          <w:i/>
          <w:spacing w:val="1"/>
          <w:sz w:val="24"/>
          <w:szCs w:val="24"/>
        </w:rPr>
        <w:t xml:space="preserve"> </w:t>
      </w:r>
      <w:r w:rsidRPr="00EC5046">
        <w:rPr>
          <w:rFonts w:ascii="Times New Roman" w:hAnsi="Times New Roman" w:cs="Times New Roman"/>
          <w:i/>
          <w:sz w:val="24"/>
          <w:szCs w:val="24"/>
        </w:rPr>
        <w:t>коррекционных,</w:t>
      </w:r>
      <w:r w:rsidRPr="00EC5046">
        <w:rPr>
          <w:rFonts w:ascii="Times New Roman" w:hAnsi="Times New Roman" w:cs="Times New Roman"/>
          <w:i/>
          <w:spacing w:val="1"/>
          <w:sz w:val="24"/>
          <w:szCs w:val="24"/>
        </w:rPr>
        <w:t xml:space="preserve"> </w:t>
      </w:r>
      <w:r w:rsidRPr="00EC5046">
        <w:rPr>
          <w:rFonts w:ascii="Times New Roman" w:hAnsi="Times New Roman" w:cs="Times New Roman"/>
          <w:i/>
          <w:sz w:val="24"/>
          <w:szCs w:val="24"/>
        </w:rPr>
        <w:t>профилактических</w:t>
      </w:r>
      <w:r w:rsidRPr="00EC5046">
        <w:rPr>
          <w:rFonts w:ascii="Times New Roman" w:hAnsi="Times New Roman" w:cs="Times New Roman"/>
          <w:i/>
          <w:spacing w:val="1"/>
          <w:sz w:val="24"/>
          <w:szCs w:val="24"/>
        </w:rPr>
        <w:t xml:space="preserve"> </w:t>
      </w:r>
      <w:r w:rsidRPr="00EC5046">
        <w:rPr>
          <w:rFonts w:ascii="Times New Roman" w:hAnsi="Times New Roman" w:cs="Times New Roman"/>
          <w:i/>
          <w:sz w:val="24"/>
          <w:szCs w:val="24"/>
        </w:rPr>
        <w:t>и</w:t>
      </w:r>
      <w:r w:rsidRPr="00EC5046">
        <w:rPr>
          <w:rFonts w:ascii="Times New Roman" w:hAnsi="Times New Roman" w:cs="Times New Roman"/>
          <w:i/>
          <w:spacing w:val="1"/>
          <w:sz w:val="24"/>
          <w:szCs w:val="24"/>
        </w:rPr>
        <w:t xml:space="preserve"> </w:t>
      </w:r>
      <w:r w:rsidRPr="00EC5046">
        <w:rPr>
          <w:rFonts w:ascii="Times New Roman" w:hAnsi="Times New Roman" w:cs="Times New Roman"/>
          <w:i/>
          <w:sz w:val="24"/>
          <w:szCs w:val="24"/>
        </w:rPr>
        <w:t xml:space="preserve">развивающих задач. </w:t>
      </w:r>
      <w:r w:rsidRPr="00EC5046">
        <w:rPr>
          <w:rFonts w:ascii="Times New Roman" w:hAnsi="Times New Roman" w:cs="Times New Roman"/>
          <w:sz w:val="24"/>
          <w:szCs w:val="24"/>
        </w:rPr>
        <w:t>Соблюдение данного принципа не позволяет ограничиваться</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лишь</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преодолением</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актуальных</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на</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сегодняшний</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день</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трудностей</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и</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требует</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построения</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ближайшего</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прогноза</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развития</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ребенка</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с</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ЗПР</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и</w:t>
      </w:r>
      <w:r w:rsidRPr="00EC5046">
        <w:rPr>
          <w:rFonts w:ascii="Times New Roman" w:hAnsi="Times New Roman" w:cs="Times New Roman"/>
          <w:spacing w:val="71"/>
          <w:sz w:val="24"/>
          <w:szCs w:val="24"/>
        </w:rPr>
        <w:t xml:space="preserve"> </w:t>
      </w:r>
      <w:r w:rsidRPr="00EC5046">
        <w:rPr>
          <w:rFonts w:ascii="Times New Roman" w:hAnsi="Times New Roman" w:cs="Times New Roman"/>
          <w:sz w:val="24"/>
          <w:szCs w:val="24"/>
        </w:rPr>
        <w:t>создания</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благоприятных</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условий</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для</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наиболее</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полной</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реализации</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его</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потенциальных</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возможностей.</w:t>
      </w:r>
    </w:p>
    <w:p w:rsidR="0054373F" w:rsidRPr="00EC5046" w:rsidRDefault="0054373F" w:rsidP="00EC5046">
      <w:pPr>
        <w:pStyle w:val="a7"/>
        <w:tabs>
          <w:tab w:val="left" w:pos="5750"/>
          <w:tab w:val="left" w:pos="8715"/>
        </w:tabs>
        <w:spacing w:before="1" w:line="360" w:lineRule="auto"/>
        <w:ind w:right="263"/>
        <w:jc w:val="left"/>
        <w:rPr>
          <w:sz w:val="24"/>
          <w:szCs w:val="24"/>
        </w:rPr>
      </w:pPr>
      <w:r w:rsidRPr="00EC5046">
        <w:rPr>
          <w:i/>
          <w:sz w:val="24"/>
          <w:szCs w:val="24"/>
        </w:rPr>
        <w:t>Принцип</w:t>
      </w:r>
      <w:r w:rsidRPr="00EC5046">
        <w:rPr>
          <w:i/>
          <w:spacing w:val="1"/>
          <w:sz w:val="24"/>
          <w:szCs w:val="24"/>
        </w:rPr>
        <w:t xml:space="preserve"> </w:t>
      </w:r>
      <w:r w:rsidRPr="00EC5046">
        <w:rPr>
          <w:i/>
          <w:sz w:val="24"/>
          <w:szCs w:val="24"/>
        </w:rPr>
        <w:t>реализации</w:t>
      </w:r>
      <w:r w:rsidRPr="00EC5046">
        <w:rPr>
          <w:i/>
          <w:spacing w:val="1"/>
          <w:sz w:val="24"/>
          <w:szCs w:val="24"/>
        </w:rPr>
        <w:t xml:space="preserve"> </w:t>
      </w:r>
      <w:r w:rsidRPr="00EC5046">
        <w:rPr>
          <w:i/>
          <w:sz w:val="24"/>
          <w:szCs w:val="24"/>
        </w:rPr>
        <w:t>деятельностного</w:t>
      </w:r>
      <w:r w:rsidRPr="00EC5046">
        <w:rPr>
          <w:i/>
          <w:spacing w:val="1"/>
          <w:sz w:val="24"/>
          <w:szCs w:val="24"/>
        </w:rPr>
        <w:t xml:space="preserve"> </w:t>
      </w:r>
      <w:r w:rsidRPr="00EC5046">
        <w:rPr>
          <w:i/>
          <w:sz w:val="24"/>
          <w:szCs w:val="24"/>
        </w:rPr>
        <w:t>подхода</w:t>
      </w:r>
      <w:r w:rsidRPr="00EC5046">
        <w:rPr>
          <w:i/>
          <w:spacing w:val="1"/>
          <w:sz w:val="24"/>
          <w:szCs w:val="24"/>
        </w:rPr>
        <w:t xml:space="preserve"> </w:t>
      </w:r>
      <w:r w:rsidRPr="00EC5046">
        <w:rPr>
          <w:i/>
          <w:sz w:val="24"/>
          <w:szCs w:val="24"/>
        </w:rPr>
        <w:t>в</w:t>
      </w:r>
      <w:r w:rsidRPr="00EC5046">
        <w:rPr>
          <w:i/>
          <w:spacing w:val="1"/>
          <w:sz w:val="24"/>
          <w:szCs w:val="24"/>
        </w:rPr>
        <w:t xml:space="preserve"> </w:t>
      </w:r>
      <w:r w:rsidRPr="00EC5046">
        <w:rPr>
          <w:i/>
          <w:sz w:val="24"/>
          <w:szCs w:val="24"/>
        </w:rPr>
        <w:t>обучении</w:t>
      </w:r>
      <w:r w:rsidRPr="00EC5046">
        <w:rPr>
          <w:i/>
          <w:spacing w:val="1"/>
          <w:sz w:val="24"/>
          <w:szCs w:val="24"/>
        </w:rPr>
        <w:t xml:space="preserve"> </w:t>
      </w:r>
      <w:r w:rsidRPr="00EC5046">
        <w:rPr>
          <w:i/>
          <w:sz w:val="24"/>
          <w:szCs w:val="24"/>
        </w:rPr>
        <w:t>и</w:t>
      </w:r>
      <w:r w:rsidRPr="00EC5046">
        <w:rPr>
          <w:i/>
          <w:spacing w:val="1"/>
          <w:sz w:val="24"/>
          <w:szCs w:val="24"/>
        </w:rPr>
        <w:t xml:space="preserve"> </w:t>
      </w:r>
      <w:r w:rsidRPr="00EC5046">
        <w:rPr>
          <w:i/>
          <w:sz w:val="24"/>
          <w:szCs w:val="24"/>
        </w:rPr>
        <w:t>воспитании.</w:t>
      </w:r>
      <w:r w:rsidRPr="00EC5046">
        <w:rPr>
          <w:i/>
          <w:spacing w:val="1"/>
          <w:sz w:val="24"/>
          <w:szCs w:val="24"/>
        </w:rPr>
        <w:t xml:space="preserve"> </w:t>
      </w:r>
      <w:r w:rsidRPr="00EC5046">
        <w:rPr>
          <w:sz w:val="24"/>
          <w:szCs w:val="24"/>
        </w:rPr>
        <w:t>Данный принцип предполагает организацию обучения и воспитания с опорой на</w:t>
      </w:r>
      <w:r w:rsidRPr="00EC5046">
        <w:rPr>
          <w:spacing w:val="1"/>
          <w:sz w:val="24"/>
          <w:szCs w:val="24"/>
        </w:rPr>
        <w:t xml:space="preserve"> </w:t>
      </w:r>
      <w:r w:rsidRPr="00EC5046">
        <w:rPr>
          <w:sz w:val="24"/>
          <w:szCs w:val="24"/>
        </w:rPr>
        <w:t>ведущую деятельность возраста. Его реализация предусматривает целенаправленное</w:t>
      </w:r>
      <w:r w:rsidRPr="00EC5046">
        <w:rPr>
          <w:spacing w:val="-67"/>
          <w:sz w:val="24"/>
          <w:szCs w:val="24"/>
        </w:rPr>
        <w:t xml:space="preserve"> </w:t>
      </w:r>
      <w:r w:rsidRPr="00EC5046">
        <w:rPr>
          <w:sz w:val="24"/>
          <w:szCs w:val="24"/>
        </w:rPr>
        <w:t>формирование</w:t>
      </w:r>
      <w:r w:rsidRPr="00EC5046">
        <w:rPr>
          <w:spacing w:val="1"/>
          <w:sz w:val="24"/>
          <w:szCs w:val="24"/>
        </w:rPr>
        <w:t xml:space="preserve"> </w:t>
      </w:r>
      <w:r w:rsidRPr="00EC5046">
        <w:rPr>
          <w:sz w:val="24"/>
          <w:szCs w:val="24"/>
        </w:rPr>
        <w:t>всех</w:t>
      </w:r>
      <w:r w:rsidRPr="00EC5046">
        <w:rPr>
          <w:spacing w:val="1"/>
          <w:sz w:val="24"/>
          <w:szCs w:val="24"/>
        </w:rPr>
        <w:t xml:space="preserve"> </w:t>
      </w:r>
      <w:r w:rsidRPr="00EC5046">
        <w:rPr>
          <w:sz w:val="24"/>
          <w:szCs w:val="24"/>
        </w:rPr>
        <w:t>структурных</w:t>
      </w:r>
      <w:r w:rsidRPr="00EC5046">
        <w:rPr>
          <w:spacing w:val="1"/>
          <w:sz w:val="24"/>
          <w:szCs w:val="24"/>
        </w:rPr>
        <w:t xml:space="preserve"> </w:t>
      </w:r>
      <w:r w:rsidRPr="00EC5046">
        <w:rPr>
          <w:sz w:val="24"/>
          <w:szCs w:val="24"/>
        </w:rPr>
        <w:t>компонентов</w:t>
      </w:r>
      <w:r w:rsidRPr="00EC5046">
        <w:rPr>
          <w:spacing w:val="1"/>
          <w:sz w:val="24"/>
          <w:szCs w:val="24"/>
        </w:rPr>
        <w:t xml:space="preserve"> </w:t>
      </w:r>
      <w:r w:rsidRPr="00EC5046">
        <w:rPr>
          <w:sz w:val="24"/>
          <w:szCs w:val="24"/>
        </w:rPr>
        <w:t>любой</w:t>
      </w:r>
      <w:r w:rsidRPr="00EC5046">
        <w:rPr>
          <w:spacing w:val="1"/>
          <w:sz w:val="24"/>
          <w:szCs w:val="24"/>
        </w:rPr>
        <w:t xml:space="preserve"> </w:t>
      </w:r>
      <w:r w:rsidRPr="00EC5046">
        <w:rPr>
          <w:sz w:val="24"/>
          <w:szCs w:val="24"/>
        </w:rPr>
        <w:t>деятельности</w:t>
      </w:r>
      <w:r w:rsidRPr="00EC5046">
        <w:rPr>
          <w:spacing w:val="1"/>
          <w:sz w:val="24"/>
          <w:szCs w:val="24"/>
        </w:rPr>
        <w:t xml:space="preserve"> </w:t>
      </w:r>
      <w:r w:rsidRPr="00EC5046">
        <w:rPr>
          <w:sz w:val="24"/>
          <w:szCs w:val="24"/>
        </w:rPr>
        <w:t>(коммуникативной, предметной, игровой или учебной): мотивационного, целевого,</w:t>
      </w:r>
      <w:r w:rsidRPr="00EC5046">
        <w:rPr>
          <w:spacing w:val="1"/>
          <w:sz w:val="24"/>
          <w:szCs w:val="24"/>
        </w:rPr>
        <w:t xml:space="preserve"> </w:t>
      </w:r>
      <w:r w:rsidRPr="00EC5046">
        <w:rPr>
          <w:sz w:val="24"/>
          <w:szCs w:val="24"/>
        </w:rPr>
        <w:t>ориентировочно-операционального,</w:t>
      </w:r>
      <w:r w:rsidR="0005125F">
        <w:rPr>
          <w:sz w:val="24"/>
          <w:szCs w:val="24"/>
        </w:rPr>
        <w:t xml:space="preserve">регуляционного. </w:t>
      </w:r>
      <w:r w:rsidRPr="00EC5046">
        <w:rPr>
          <w:sz w:val="24"/>
          <w:szCs w:val="24"/>
        </w:rPr>
        <w:t>Коррекционный</w:t>
      </w:r>
      <w:r w:rsidRPr="00EC5046">
        <w:rPr>
          <w:spacing w:val="-68"/>
          <w:sz w:val="24"/>
          <w:szCs w:val="24"/>
        </w:rPr>
        <w:t xml:space="preserve"> </w:t>
      </w:r>
      <w:r w:rsidRPr="00EC5046">
        <w:rPr>
          <w:sz w:val="24"/>
          <w:szCs w:val="24"/>
        </w:rPr>
        <w:t>образовательный процесс организуется на</w:t>
      </w:r>
      <w:r w:rsidRPr="00EC5046">
        <w:rPr>
          <w:spacing w:val="1"/>
          <w:sz w:val="24"/>
          <w:szCs w:val="24"/>
        </w:rPr>
        <w:t xml:space="preserve"> </w:t>
      </w:r>
      <w:r w:rsidRPr="00EC5046">
        <w:rPr>
          <w:sz w:val="24"/>
          <w:szCs w:val="24"/>
        </w:rPr>
        <w:t>наглядно-действенной основе. Детей с</w:t>
      </w:r>
      <w:r w:rsidRPr="00EC5046">
        <w:rPr>
          <w:spacing w:val="1"/>
          <w:sz w:val="24"/>
          <w:szCs w:val="24"/>
        </w:rPr>
        <w:t xml:space="preserve"> </w:t>
      </w:r>
      <w:r w:rsidRPr="00EC5046">
        <w:rPr>
          <w:sz w:val="24"/>
          <w:szCs w:val="24"/>
        </w:rPr>
        <w:t>ЗПР обучают использованию различных алгоритмов (картинно-графических планов,</w:t>
      </w:r>
      <w:r w:rsidRPr="00EC5046">
        <w:rPr>
          <w:spacing w:val="-67"/>
          <w:sz w:val="24"/>
          <w:szCs w:val="24"/>
        </w:rPr>
        <w:t xml:space="preserve"> </w:t>
      </w:r>
      <w:r w:rsidRPr="00EC5046">
        <w:rPr>
          <w:sz w:val="24"/>
          <w:szCs w:val="24"/>
        </w:rPr>
        <w:t>технологических</w:t>
      </w:r>
      <w:r w:rsidRPr="00EC5046">
        <w:rPr>
          <w:spacing w:val="1"/>
          <w:sz w:val="24"/>
          <w:szCs w:val="24"/>
        </w:rPr>
        <w:t xml:space="preserve"> </w:t>
      </w:r>
      <w:r w:rsidRPr="00EC5046">
        <w:rPr>
          <w:sz w:val="24"/>
          <w:szCs w:val="24"/>
        </w:rPr>
        <w:t>карт</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т.</w:t>
      </w:r>
      <w:r w:rsidRPr="00EC5046">
        <w:rPr>
          <w:spacing w:val="1"/>
          <w:sz w:val="24"/>
          <w:szCs w:val="24"/>
        </w:rPr>
        <w:t xml:space="preserve"> </w:t>
      </w:r>
      <w:r w:rsidRPr="00EC5046">
        <w:rPr>
          <w:sz w:val="24"/>
          <w:szCs w:val="24"/>
        </w:rPr>
        <w:t>д.).</w:t>
      </w:r>
      <w:r w:rsidRPr="00EC5046">
        <w:rPr>
          <w:spacing w:val="1"/>
          <w:sz w:val="24"/>
          <w:szCs w:val="24"/>
        </w:rPr>
        <w:t xml:space="preserve"> </w:t>
      </w:r>
      <w:r w:rsidRPr="00EC5046">
        <w:rPr>
          <w:sz w:val="24"/>
          <w:szCs w:val="24"/>
        </w:rPr>
        <w:t>Для</w:t>
      </w:r>
      <w:r w:rsidRPr="00EC5046">
        <w:rPr>
          <w:spacing w:val="1"/>
          <w:sz w:val="24"/>
          <w:szCs w:val="24"/>
        </w:rPr>
        <w:t xml:space="preserve"> </w:t>
      </w:r>
      <w:r w:rsidRPr="00EC5046">
        <w:rPr>
          <w:sz w:val="24"/>
          <w:szCs w:val="24"/>
        </w:rPr>
        <w:t>того</w:t>
      </w:r>
      <w:r w:rsidRPr="00EC5046">
        <w:rPr>
          <w:spacing w:val="1"/>
          <w:sz w:val="24"/>
          <w:szCs w:val="24"/>
        </w:rPr>
        <w:t xml:space="preserve"> </w:t>
      </w:r>
      <w:r w:rsidRPr="00EC5046">
        <w:rPr>
          <w:sz w:val="24"/>
          <w:szCs w:val="24"/>
        </w:rPr>
        <w:t>чтобы</w:t>
      </w:r>
      <w:r w:rsidRPr="00EC5046">
        <w:rPr>
          <w:spacing w:val="1"/>
          <w:sz w:val="24"/>
          <w:szCs w:val="24"/>
        </w:rPr>
        <w:t xml:space="preserve"> </w:t>
      </w:r>
      <w:r w:rsidRPr="00EC5046">
        <w:rPr>
          <w:sz w:val="24"/>
          <w:szCs w:val="24"/>
        </w:rPr>
        <w:t>их</w:t>
      </w:r>
      <w:r w:rsidRPr="00EC5046">
        <w:rPr>
          <w:spacing w:val="1"/>
          <w:sz w:val="24"/>
          <w:szCs w:val="24"/>
        </w:rPr>
        <w:t xml:space="preserve"> </w:t>
      </w:r>
      <w:r w:rsidRPr="00EC5046">
        <w:rPr>
          <w:sz w:val="24"/>
          <w:szCs w:val="24"/>
        </w:rPr>
        <w:t>деятельность</w:t>
      </w:r>
      <w:r w:rsidRPr="00EC5046">
        <w:rPr>
          <w:spacing w:val="1"/>
          <w:sz w:val="24"/>
          <w:szCs w:val="24"/>
        </w:rPr>
        <w:t xml:space="preserve"> </w:t>
      </w:r>
      <w:r w:rsidRPr="00EC5046">
        <w:rPr>
          <w:sz w:val="24"/>
          <w:szCs w:val="24"/>
        </w:rPr>
        <w:t>приобретала</w:t>
      </w:r>
      <w:r w:rsidRPr="00EC5046">
        <w:rPr>
          <w:spacing w:val="1"/>
          <w:sz w:val="24"/>
          <w:szCs w:val="24"/>
        </w:rPr>
        <w:t xml:space="preserve"> </w:t>
      </w:r>
      <w:r w:rsidRPr="00EC5046">
        <w:rPr>
          <w:sz w:val="24"/>
          <w:szCs w:val="24"/>
        </w:rPr>
        <w:t>осознанный</w:t>
      </w:r>
      <w:r w:rsidRPr="00EC5046">
        <w:rPr>
          <w:spacing w:val="1"/>
          <w:sz w:val="24"/>
          <w:szCs w:val="24"/>
        </w:rPr>
        <w:t xml:space="preserve"> </w:t>
      </w:r>
      <w:r w:rsidRPr="00EC5046">
        <w:rPr>
          <w:sz w:val="24"/>
          <w:szCs w:val="24"/>
        </w:rPr>
        <w:t>характер,</w:t>
      </w:r>
      <w:r w:rsidRPr="00EC5046">
        <w:rPr>
          <w:spacing w:val="1"/>
          <w:sz w:val="24"/>
          <w:szCs w:val="24"/>
        </w:rPr>
        <w:t xml:space="preserve"> </w:t>
      </w:r>
      <w:r w:rsidRPr="00EC5046">
        <w:rPr>
          <w:sz w:val="24"/>
          <w:szCs w:val="24"/>
        </w:rPr>
        <w:t>побуждают</w:t>
      </w:r>
      <w:r w:rsidRPr="00EC5046">
        <w:rPr>
          <w:spacing w:val="1"/>
          <w:sz w:val="24"/>
          <w:szCs w:val="24"/>
        </w:rPr>
        <w:t xml:space="preserve"> </w:t>
      </w:r>
      <w:r w:rsidRPr="00EC5046">
        <w:rPr>
          <w:sz w:val="24"/>
          <w:szCs w:val="24"/>
        </w:rPr>
        <w:t>к</w:t>
      </w:r>
      <w:r w:rsidRPr="00EC5046">
        <w:rPr>
          <w:spacing w:val="1"/>
          <w:sz w:val="24"/>
          <w:szCs w:val="24"/>
        </w:rPr>
        <w:t xml:space="preserve"> </w:t>
      </w:r>
      <w:r w:rsidRPr="00EC5046">
        <w:rPr>
          <w:sz w:val="24"/>
          <w:szCs w:val="24"/>
        </w:rPr>
        <w:t>словесной</w:t>
      </w:r>
      <w:r w:rsidRPr="00EC5046">
        <w:rPr>
          <w:spacing w:val="1"/>
          <w:sz w:val="24"/>
          <w:szCs w:val="24"/>
        </w:rPr>
        <w:t xml:space="preserve"> </w:t>
      </w:r>
      <w:r w:rsidRPr="00EC5046">
        <w:rPr>
          <w:sz w:val="24"/>
          <w:szCs w:val="24"/>
        </w:rPr>
        <w:t>регуляции</w:t>
      </w:r>
      <w:r w:rsidRPr="00EC5046">
        <w:rPr>
          <w:spacing w:val="71"/>
          <w:sz w:val="24"/>
          <w:szCs w:val="24"/>
        </w:rPr>
        <w:t xml:space="preserve"> </w:t>
      </w:r>
      <w:r w:rsidRPr="00EC5046">
        <w:rPr>
          <w:sz w:val="24"/>
          <w:szCs w:val="24"/>
        </w:rPr>
        <w:t>действий:</w:t>
      </w:r>
      <w:r w:rsidRPr="00EC5046">
        <w:rPr>
          <w:spacing w:val="1"/>
          <w:sz w:val="24"/>
          <w:szCs w:val="24"/>
        </w:rPr>
        <w:t xml:space="preserve"> </w:t>
      </w:r>
      <w:r w:rsidRPr="00EC5046">
        <w:rPr>
          <w:sz w:val="24"/>
          <w:szCs w:val="24"/>
        </w:rPr>
        <w:t>проговариванию, словесному отчету, а на завершающих этапах работы подводят к</w:t>
      </w:r>
      <w:r w:rsidRPr="00EC5046">
        <w:rPr>
          <w:spacing w:val="1"/>
          <w:sz w:val="24"/>
          <w:szCs w:val="24"/>
        </w:rPr>
        <w:t xml:space="preserve"> </w:t>
      </w:r>
      <w:r w:rsidRPr="00EC5046">
        <w:rPr>
          <w:sz w:val="24"/>
          <w:szCs w:val="24"/>
        </w:rPr>
        <w:t>предварительному</w:t>
      </w:r>
      <w:r w:rsidRPr="00EC5046">
        <w:rPr>
          <w:spacing w:val="-5"/>
          <w:sz w:val="24"/>
          <w:szCs w:val="24"/>
        </w:rPr>
        <w:t xml:space="preserve"> </w:t>
      </w:r>
      <w:r w:rsidRPr="00EC5046">
        <w:rPr>
          <w:sz w:val="24"/>
          <w:szCs w:val="24"/>
        </w:rPr>
        <w:t>планированию.</w:t>
      </w:r>
    </w:p>
    <w:p w:rsidR="0054373F" w:rsidRPr="00EC5046" w:rsidRDefault="0054373F" w:rsidP="00EC5046">
      <w:pPr>
        <w:pStyle w:val="a7"/>
        <w:spacing w:line="360" w:lineRule="auto"/>
        <w:ind w:right="261"/>
        <w:jc w:val="left"/>
        <w:rPr>
          <w:sz w:val="24"/>
          <w:szCs w:val="24"/>
        </w:rPr>
      </w:pPr>
      <w:r w:rsidRPr="00EC5046">
        <w:rPr>
          <w:i/>
          <w:sz w:val="24"/>
          <w:szCs w:val="24"/>
        </w:rPr>
        <w:t>Принцип</w:t>
      </w:r>
      <w:r w:rsidRPr="00EC5046">
        <w:rPr>
          <w:i/>
          <w:spacing w:val="1"/>
          <w:sz w:val="24"/>
          <w:szCs w:val="24"/>
        </w:rPr>
        <w:t xml:space="preserve"> </w:t>
      </w:r>
      <w:r w:rsidRPr="00EC5046">
        <w:rPr>
          <w:i/>
          <w:sz w:val="24"/>
          <w:szCs w:val="24"/>
        </w:rPr>
        <w:t>необходимости</w:t>
      </w:r>
      <w:r w:rsidRPr="00EC5046">
        <w:rPr>
          <w:i/>
          <w:spacing w:val="1"/>
          <w:sz w:val="24"/>
          <w:szCs w:val="24"/>
        </w:rPr>
        <w:t xml:space="preserve"> </w:t>
      </w:r>
      <w:r w:rsidRPr="00EC5046">
        <w:rPr>
          <w:i/>
          <w:sz w:val="24"/>
          <w:szCs w:val="24"/>
        </w:rPr>
        <w:t>специального</w:t>
      </w:r>
      <w:r w:rsidRPr="00EC5046">
        <w:rPr>
          <w:i/>
          <w:spacing w:val="1"/>
          <w:sz w:val="24"/>
          <w:szCs w:val="24"/>
        </w:rPr>
        <w:t xml:space="preserve"> </w:t>
      </w:r>
      <w:r w:rsidRPr="00EC5046">
        <w:rPr>
          <w:i/>
          <w:sz w:val="24"/>
          <w:szCs w:val="24"/>
        </w:rPr>
        <w:t>педагогического</w:t>
      </w:r>
      <w:r w:rsidRPr="00EC5046">
        <w:rPr>
          <w:i/>
          <w:spacing w:val="1"/>
          <w:sz w:val="24"/>
          <w:szCs w:val="24"/>
        </w:rPr>
        <w:t xml:space="preserve"> </w:t>
      </w:r>
      <w:r w:rsidRPr="00EC5046">
        <w:rPr>
          <w:i/>
          <w:sz w:val="24"/>
          <w:szCs w:val="24"/>
        </w:rPr>
        <w:t>руководства</w:t>
      </w:r>
      <w:r w:rsidRPr="00EC5046">
        <w:rPr>
          <w:sz w:val="24"/>
          <w:szCs w:val="24"/>
        </w:rPr>
        <w:t>.</w:t>
      </w:r>
      <w:r w:rsidRPr="00EC5046">
        <w:rPr>
          <w:spacing w:val="-67"/>
          <w:sz w:val="24"/>
          <w:szCs w:val="24"/>
        </w:rPr>
        <w:t xml:space="preserve"> </w:t>
      </w:r>
      <w:r w:rsidRPr="00EC5046">
        <w:rPr>
          <w:sz w:val="24"/>
          <w:szCs w:val="24"/>
        </w:rPr>
        <w:t>Познавательная</w:t>
      </w:r>
      <w:r w:rsidRPr="00EC5046">
        <w:rPr>
          <w:spacing w:val="1"/>
          <w:sz w:val="24"/>
          <w:szCs w:val="24"/>
        </w:rPr>
        <w:t xml:space="preserve"> </w:t>
      </w:r>
      <w:r w:rsidRPr="00EC5046">
        <w:rPr>
          <w:sz w:val="24"/>
          <w:szCs w:val="24"/>
        </w:rPr>
        <w:t>деятельность</w:t>
      </w:r>
      <w:r w:rsidRPr="00EC5046">
        <w:rPr>
          <w:spacing w:val="1"/>
          <w:sz w:val="24"/>
          <w:szCs w:val="24"/>
        </w:rPr>
        <w:t xml:space="preserve"> </w:t>
      </w:r>
      <w:r w:rsidRPr="00EC5046">
        <w:rPr>
          <w:sz w:val="24"/>
          <w:szCs w:val="24"/>
        </w:rPr>
        <w:t>ребенка</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ЗПР</w:t>
      </w:r>
      <w:r w:rsidRPr="00EC5046">
        <w:rPr>
          <w:spacing w:val="1"/>
          <w:sz w:val="24"/>
          <w:szCs w:val="24"/>
        </w:rPr>
        <w:t xml:space="preserve"> </w:t>
      </w:r>
      <w:r w:rsidRPr="00EC5046">
        <w:rPr>
          <w:sz w:val="24"/>
          <w:szCs w:val="24"/>
        </w:rPr>
        <w:t>имеет</w:t>
      </w:r>
      <w:r w:rsidRPr="00EC5046">
        <w:rPr>
          <w:spacing w:val="1"/>
          <w:sz w:val="24"/>
          <w:szCs w:val="24"/>
        </w:rPr>
        <w:t xml:space="preserve"> </w:t>
      </w:r>
      <w:r w:rsidRPr="00EC5046">
        <w:rPr>
          <w:sz w:val="24"/>
          <w:szCs w:val="24"/>
        </w:rPr>
        <w:t>качественное</w:t>
      </w:r>
      <w:r w:rsidRPr="00EC5046">
        <w:rPr>
          <w:spacing w:val="1"/>
          <w:sz w:val="24"/>
          <w:szCs w:val="24"/>
        </w:rPr>
        <w:t xml:space="preserve"> </w:t>
      </w:r>
      <w:r w:rsidRPr="00EC5046">
        <w:rPr>
          <w:sz w:val="24"/>
          <w:szCs w:val="24"/>
        </w:rPr>
        <w:t>своеобразие</w:t>
      </w:r>
      <w:r w:rsidRPr="00EC5046">
        <w:rPr>
          <w:spacing w:val="1"/>
          <w:sz w:val="24"/>
          <w:szCs w:val="24"/>
        </w:rPr>
        <w:t xml:space="preserve"> </w:t>
      </w:r>
      <w:r w:rsidRPr="00EC5046">
        <w:rPr>
          <w:sz w:val="24"/>
          <w:szCs w:val="24"/>
        </w:rPr>
        <w:t>формирования и протекания, отличается особым содержанием и поэтому нуждается</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особой</w:t>
      </w:r>
      <w:r w:rsidRPr="00EC5046">
        <w:rPr>
          <w:spacing w:val="1"/>
          <w:sz w:val="24"/>
          <w:szCs w:val="24"/>
        </w:rPr>
        <w:t xml:space="preserve"> </w:t>
      </w:r>
      <w:r w:rsidRPr="00EC5046">
        <w:rPr>
          <w:sz w:val="24"/>
          <w:szCs w:val="24"/>
        </w:rPr>
        <w:t>организации</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способах</w:t>
      </w:r>
      <w:r w:rsidRPr="00EC5046">
        <w:rPr>
          <w:spacing w:val="1"/>
          <w:sz w:val="24"/>
          <w:szCs w:val="24"/>
        </w:rPr>
        <w:t xml:space="preserve"> </w:t>
      </w:r>
      <w:r w:rsidRPr="00EC5046">
        <w:rPr>
          <w:sz w:val="24"/>
          <w:szCs w:val="24"/>
        </w:rPr>
        <w:t>ее</w:t>
      </w:r>
      <w:r w:rsidRPr="00EC5046">
        <w:rPr>
          <w:spacing w:val="1"/>
          <w:sz w:val="24"/>
          <w:szCs w:val="24"/>
        </w:rPr>
        <w:t xml:space="preserve"> </w:t>
      </w:r>
      <w:r w:rsidRPr="00EC5046">
        <w:rPr>
          <w:sz w:val="24"/>
          <w:szCs w:val="24"/>
        </w:rPr>
        <w:t>реализации.</w:t>
      </w:r>
      <w:r w:rsidRPr="00EC5046">
        <w:rPr>
          <w:spacing w:val="1"/>
          <w:sz w:val="24"/>
          <w:szCs w:val="24"/>
        </w:rPr>
        <w:t xml:space="preserve"> </w:t>
      </w:r>
      <w:r w:rsidRPr="00EC5046">
        <w:rPr>
          <w:sz w:val="24"/>
          <w:szCs w:val="24"/>
        </w:rPr>
        <w:t>Только</w:t>
      </w:r>
      <w:r w:rsidRPr="00EC5046">
        <w:rPr>
          <w:spacing w:val="71"/>
          <w:sz w:val="24"/>
          <w:szCs w:val="24"/>
        </w:rPr>
        <w:t xml:space="preserve"> </w:t>
      </w:r>
      <w:r w:rsidRPr="00EC5046">
        <w:rPr>
          <w:sz w:val="24"/>
          <w:szCs w:val="24"/>
        </w:rPr>
        <w:t>специально</w:t>
      </w:r>
      <w:r w:rsidRPr="00EC5046">
        <w:rPr>
          <w:spacing w:val="1"/>
          <w:sz w:val="24"/>
          <w:szCs w:val="24"/>
        </w:rPr>
        <w:t xml:space="preserve"> </w:t>
      </w:r>
      <w:r w:rsidRPr="00EC5046">
        <w:rPr>
          <w:sz w:val="24"/>
          <w:szCs w:val="24"/>
        </w:rPr>
        <w:t>подготовленный</w:t>
      </w:r>
      <w:r w:rsidRPr="00EC5046">
        <w:rPr>
          <w:spacing w:val="1"/>
          <w:sz w:val="24"/>
          <w:szCs w:val="24"/>
        </w:rPr>
        <w:t xml:space="preserve"> </w:t>
      </w:r>
      <w:r w:rsidRPr="00EC5046">
        <w:rPr>
          <w:sz w:val="24"/>
          <w:szCs w:val="24"/>
        </w:rPr>
        <w:t>педагог,</w:t>
      </w:r>
      <w:r w:rsidRPr="00EC5046">
        <w:rPr>
          <w:spacing w:val="1"/>
          <w:sz w:val="24"/>
          <w:szCs w:val="24"/>
        </w:rPr>
        <w:t xml:space="preserve"> </w:t>
      </w:r>
      <w:r w:rsidRPr="00EC5046">
        <w:rPr>
          <w:sz w:val="24"/>
          <w:szCs w:val="24"/>
        </w:rPr>
        <w:t>зная</w:t>
      </w:r>
      <w:r w:rsidRPr="00EC5046">
        <w:rPr>
          <w:spacing w:val="1"/>
          <w:sz w:val="24"/>
          <w:szCs w:val="24"/>
        </w:rPr>
        <w:t xml:space="preserve"> </w:t>
      </w:r>
      <w:r w:rsidRPr="00EC5046">
        <w:rPr>
          <w:sz w:val="24"/>
          <w:szCs w:val="24"/>
        </w:rPr>
        <w:t>закономерности,</w:t>
      </w:r>
      <w:r w:rsidRPr="00EC5046">
        <w:rPr>
          <w:spacing w:val="1"/>
          <w:sz w:val="24"/>
          <w:szCs w:val="24"/>
        </w:rPr>
        <w:t xml:space="preserve"> </w:t>
      </w:r>
      <w:r w:rsidRPr="00EC5046">
        <w:rPr>
          <w:sz w:val="24"/>
          <w:szCs w:val="24"/>
        </w:rPr>
        <w:t>особенности</w:t>
      </w:r>
      <w:r w:rsidRPr="00EC5046">
        <w:rPr>
          <w:spacing w:val="1"/>
          <w:sz w:val="24"/>
          <w:szCs w:val="24"/>
        </w:rPr>
        <w:t xml:space="preserve"> </w:t>
      </w:r>
      <w:r w:rsidRPr="00EC5046">
        <w:rPr>
          <w:sz w:val="24"/>
          <w:szCs w:val="24"/>
        </w:rPr>
        <w:t>развития</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познавательные</w:t>
      </w:r>
      <w:r w:rsidRPr="00EC5046">
        <w:rPr>
          <w:spacing w:val="1"/>
          <w:sz w:val="24"/>
          <w:szCs w:val="24"/>
        </w:rPr>
        <w:t xml:space="preserve"> </w:t>
      </w:r>
      <w:r w:rsidRPr="00EC5046">
        <w:rPr>
          <w:sz w:val="24"/>
          <w:szCs w:val="24"/>
        </w:rPr>
        <w:t>возможности</w:t>
      </w:r>
      <w:r w:rsidRPr="00EC5046">
        <w:rPr>
          <w:spacing w:val="1"/>
          <w:sz w:val="24"/>
          <w:szCs w:val="24"/>
        </w:rPr>
        <w:t xml:space="preserve"> </w:t>
      </w:r>
      <w:r w:rsidRPr="00EC5046">
        <w:rPr>
          <w:sz w:val="24"/>
          <w:szCs w:val="24"/>
        </w:rPr>
        <w:t>ребенка,</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одной</w:t>
      </w:r>
      <w:r w:rsidRPr="00EC5046">
        <w:rPr>
          <w:spacing w:val="1"/>
          <w:sz w:val="24"/>
          <w:szCs w:val="24"/>
        </w:rPr>
        <w:t xml:space="preserve"> </w:t>
      </w:r>
      <w:r w:rsidRPr="00EC5046">
        <w:rPr>
          <w:sz w:val="24"/>
          <w:szCs w:val="24"/>
        </w:rPr>
        <w:t>стороны,</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возможные</w:t>
      </w:r>
      <w:r w:rsidRPr="00EC5046">
        <w:rPr>
          <w:spacing w:val="1"/>
          <w:sz w:val="24"/>
          <w:szCs w:val="24"/>
        </w:rPr>
        <w:t xml:space="preserve"> </w:t>
      </w:r>
      <w:r w:rsidRPr="00EC5046">
        <w:rPr>
          <w:sz w:val="24"/>
          <w:szCs w:val="24"/>
        </w:rPr>
        <w:t>пути</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способы</w:t>
      </w:r>
      <w:r w:rsidRPr="00EC5046">
        <w:rPr>
          <w:spacing w:val="1"/>
          <w:sz w:val="24"/>
          <w:szCs w:val="24"/>
        </w:rPr>
        <w:t xml:space="preserve"> </w:t>
      </w:r>
      <w:r w:rsidRPr="00EC5046">
        <w:rPr>
          <w:sz w:val="24"/>
          <w:szCs w:val="24"/>
        </w:rPr>
        <w:t>коррекционной</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компенсирующей</w:t>
      </w:r>
      <w:r w:rsidRPr="00EC5046">
        <w:rPr>
          <w:spacing w:val="1"/>
          <w:sz w:val="24"/>
          <w:szCs w:val="24"/>
        </w:rPr>
        <w:t xml:space="preserve"> </w:t>
      </w:r>
      <w:r w:rsidRPr="00EC5046">
        <w:rPr>
          <w:sz w:val="24"/>
          <w:szCs w:val="24"/>
        </w:rPr>
        <w:t>помощи</w:t>
      </w:r>
      <w:r w:rsidRPr="00EC5046">
        <w:rPr>
          <w:spacing w:val="1"/>
          <w:sz w:val="24"/>
          <w:szCs w:val="24"/>
        </w:rPr>
        <w:t xml:space="preserve"> </w:t>
      </w:r>
      <w:r w:rsidRPr="00EC5046">
        <w:rPr>
          <w:sz w:val="24"/>
          <w:szCs w:val="24"/>
        </w:rPr>
        <w:t>ему</w:t>
      </w:r>
      <w:r w:rsidRPr="00EC5046">
        <w:rPr>
          <w:spacing w:val="1"/>
          <w:sz w:val="24"/>
          <w:szCs w:val="24"/>
        </w:rPr>
        <w:t xml:space="preserve"> </w:t>
      </w:r>
      <w:r w:rsidRPr="00EC5046">
        <w:rPr>
          <w:sz w:val="24"/>
          <w:szCs w:val="24"/>
        </w:rPr>
        <w:t>–</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другой,</w:t>
      </w:r>
      <w:r w:rsidRPr="00EC5046">
        <w:rPr>
          <w:spacing w:val="1"/>
          <w:sz w:val="24"/>
          <w:szCs w:val="24"/>
        </w:rPr>
        <w:t xml:space="preserve"> </w:t>
      </w:r>
      <w:r w:rsidRPr="00EC5046">
        <w:rPr>
          <w:sz w:val="24"/>
          <w:szCs w:val="24"/>
        </w:rPr>
        <w:t>может</w:t>
      </w:r>
      <w:r w:rsidRPr="00EC5046">
        <w:rPr>
          <w:spacing w:val="1"/>
          <w:sz w:val="24"/>
          <w:szCs w:val="24"/>
        </w:rPr>
        <w:t xml:space="preserve"> </w:t>
      </w:r>
      <w:r w:rsidRPr="00EC5046">
        <w:rPr>
          <w:sz w:val="24"/>
          <w:szCs w:val="24"/>
        </w:rPr>
        <w:t>организовать</w:t>
      </w:r>
      <w:r w:rsidRPr="00EC5046">
        <w:rPr>
          <w:spacing w:val="1"/>
          <w:sz w:val="24"/>
          <w:szCs w:val="24"/>
        </w:rPr>
        <w:t xml:space="preserve"> </w:t>
      </w:r>
      <w:r w:rsidRPr="00EC5046">
        <w:rPr>
          <w:sz w:val="24"/>
          <w:szCs w:val="24"/>
        </w:rPr>
        <w:t>процесс</w:t>
      </w:r>
      <w:r w:rsidRPr="00EC5046">
        <w:rPr>
          <w:spacing w:val="1"/>
          <w:sz w:val="24"/>
          <w:szCs w:val="24"/>
        </w:rPr>
        <w:t xml:space="preserve"> </w:t>
      </w:r>
      <w:r w:rsidRPr="00EC5046">
        <w:rPr>
          <w:sz w:val="24"/>
          <w:szCs w:val="24"/>
        </w:rPr>
        <w:t>образовательной</w:t>
      </w:r>
      <w:r w:rsidRPr="00EC5046">
        <w:rPr>
          <w:spacing w:val="1"/>
          <w:sz w:val="24"/>
          <w:szCs w:val="24"/>
        </w:rPr>
        <w:t xml:space="preserve"> </w:t>
      </w:r>
      <w:r w:rsidRPr="00EC5046">
        <w:rPr>
          <w:sz w:val="24"/>
          <w:szCs w:val="24"/>
        </w:rPr>
        <w:t>деятельности</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управлять</w:t>
      </w:r>
      <w:r w:rsidRPr="00EC5046">
        <w:rPr>
          <w:spacing w:val="1"/>
          <w:sz w:val="24"/>
          <w:szCs w:val="24"/>
        </w:rPr>
        <w:t xml:space="preserve"> </w:t>
      </w:r>
      <w:r w:rsidRPr="00EC5046">
        <w:rPr>
          <w:sz w:val="24"/>
          <w:szCs w:val="24"/>
        </w:rPr>
        <w:t>им.</w:t>
      </w:r>
      <w:r w:rsidRPr="00EC5046">
        <w:rPr>
          <w:spacing w:val="71"/>
          <w:sz w:val="24"/>
          <w:szCs w:val="24"/>
        </w:rPr>
        <w:t xml:space="preserve"> </w:t>
      </w:r>
      <w:r w:rsidRPr="00EC5046">
        <w:rPr>
          <w:sz w:val="24"/>
          <w:szCs w:val="24"/>
        </w:rPr>
        <w:t>При</w:t>
      </w:r>
      <w:r w:rsidRPr="00EC5046">
        <w:rPr>
          <w:spacing w:val="1"/>
          <w:sz w:val="24"/>
          <w:szCs w:val="24"/>
        </w:rPr>
        <w:t xml:space="preserve"> </w:t>
      </w:r>
      <w:r w:rsidRPr="00EC5046">
        <w:rPr>
          <w:sz w:val="24"/>
          <w:szCs w:val="24"/>
        </w:rPr>
        <w:t>разработке</w:t>
      </w:r>
      <w:r w:rsidRPr="00EC5046">
        <w:rPr>
          <w:spacing w:val="1"/>
          <w:sz w:val="24"/>
          <w:szCs w:val="24"/>
        </w:rPr>
        <w:t xml:space="preserve"> </w:t>
      </w:r>
      <w:r w:rsidRPr="00EC5046">
        <w:rPr>
          <w:sz w:val="24"/>
          <w:szCs w:val="24"/>
        </w:rPr>
        <w:t>Программы</w:t>
      </w:r>
      <w:r w:rsidRPr="00EC5046">
        <w:rPr>
          <w:spacing w:val="1"/>
          <w:sz w:val="24"/>
          <w:szCs w:val="24"/>
        </w:rPr>
        <w:t xml:space="preserve"> </w:t>
      </w:r>
      <w:r w:rsidRPr="00EC5046">
        <w:rPr>
          <w:sz w:val="24"/>
          <w:szCs w:val="24"/>
        </w:rPr>
        <w:t>учитывается,</w:t>
      </w:r>
      <w:r w:rsidRPr="00EC5046">
        <w:rPr>
          <w:spacing w:val="1"/>
          <w:sz w:val="24"/>
          <w:szCs w:val="24"/>
        </w:rPr>
        <w:t xml:space="preserve"> </w:t>
      </w:r>
      <w:r w:rsidRPr="00EC5046">
        <w:rPr>
          <w:sz w:val="24"/>
          <w:szCs w:val="24"/>
        </w:rPr>
        <w:t>что</w:t>
      </w:r>
      <w:r w:rsidRPr="00EC5046">
        <w:rPr>
          <w:spacing w:val="1"/>
          <w:sz w:val="24"/>
          <w:szCs w:val="24"/>
        </w:rPr>
        <w:t xml:space="preserve"> </w:t>
      </w:r>
      <w:r w:rsidRPr="00EC5046">
        <w:rPr>
          <w:sz w:val="24"/>
          <w:szCs w:val="24"/>
        </w:rPr>
        <w:t>приобретение</w:t>
      </w:r>
      <w:r w:rsidRPr="00EC5046">
        <w:rPr>
          <w:spacing w:val="1"/>
          <w:sz w:val="24"/>
          <w:szCs w:val="24"/>
        </w:rPr>
        <w:t xml:space="preserve"> </w:t>
      </w:r>
      <w:r w:rsidRPr="00EC5046">
        <w:rPr>
          <w:sz w:val="24"/>
          <w:szCs w:val="24"/>
        </w:rPr>
        <w:t>дошкольниками</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ЗПР</w:t>
      </w:r>
      <w:r w:rsidRPr="00EC5046">
        <w:rPr>
          <w:spacing w:val="1"/>
          <w:sz w:val="24"/>
          <w:szCs w:val="24"/>
        </w:rPr>
        <w:t xml:space="preserve"> </w:t>
      </w:r>
      <w:r w:rsidRPr="00EC5046">
        <w:rPr>
          <w:sz w:val="24"/>
          <w:szCs w:val="24"/>
        </w:rPr>
        <w:t>социального</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познавательного</w:t>
      </w:r>
      <w:r w:rsidRPr="00EC5046">
        <w:rPr>
          <w:spacing w:val="1"/>
          <w:sz w:val="24"/>
          <w:szCs w:val="24"/>
        </w:rPr>
        <w:t xml:space="preserve"> </w:t>
      </w:r>
      <w:r w:rsidRPr="00EC5046">
        <w:rPr>
          <w:sz w:val="24"/>
          <w:szCs w:val="24"/>
        </w:rPr>
        <w:t>опыта</w:t>
      </w:r>
      <w:r w:rsidRPr="00EC5046">
        <w:rPr>
          <w:spacing w:val="1"/>
          <w:sz w:val="24"/>
          <w:szCs w:val="24"/>
        </w:rPr>
        <w:t xml:space="preserve"> </w:t>
      </w:r>
      <w:r w:rsidRPr="00EC5046">
        <w:rPr>
          <w:sz w:val="24"/>
          <w:szCs w:val="24"/>
        </w:rPr>
        <w:t>осуществляется</w:t>
      </w:r>
      <w:r w:rsidRPr="00EC5046">
        <w:rPr>
          <w:spacing w:val="1"/>
          <w:sz w:val="24"/>
          <w:szCs w:val="24"/>
        </w:rPr>
        <w:t xml:space="preserve"> </w:t>
      </w:r>
      <w:r w:rsidRPr="00EC5046">
        <w:rPr>
          <w:sz w:val="24"/>
          <w:szCs w:val="24"/>
        </w:rPr>
        <w:t>как</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процессе</w:t>
      </w:r>
      <w:r w:rsidRPr="00EC5046">
        <w:rPr>
          <w:spacing w:val="1"/>
          <w:sz w:val="24"/>
          <w:szCs w:val="24"/>
        </w:rPr>
        <w:t xml:space="preserve"> </w:t>
      </w:r>
      <w:r w:rsidRPr="00EC5046">
        <w:rPr>
          <w:sz w:val="24"/>
          <w:szCs w:val="24"/>
        </w:rPr>
        <w:t>самостоятельной</w:t>
      </w:r>
      <w:r w:rsidRPr="00EC5046">
        <w:rPr>
          <w:spacing w:val="1"/>
          <w:sz w:val="24"/>
          <w:szCs w:val="24"/>
        </w:rPr>
        <w:t xml:space="preserve"> </w:t>
      </w:r>
      <w:r w:rsidRPr="00EC5046">
        <w:rPr>
          <w:sz w:val="24"/>
          <w:szCs w:val="24"/>
        </w:rPr>
        <w:t>деятельности</w:t>
      </w:r>
      <w:r w:rsidRPr="00EC5046">
        <w:rPr>
          <w:spacing w:val="1"/>
          <w:sz w:val="24"/>
          <w:szCs w:val="24"/>
        </w:rPr>
        <w:t xml:space="preserve"> </w:t>
      </w:r>
      <w:r w:rsidRPr="00EC5046">
        <w:rPr>
          <w:sz w:val="24"/>
          <w:szCs w:val="24"/>
        </w:rPr>
        <w:t>ребенка,</w:t>
      </w:r>
      <w:r w:rsidRPr="00EC5046">
        <w:rPr>
          <w:spacing w:val="1"/>
          <w:sz w:val="24"/>
          <w:szCs w:val="24"/>
        </w:rPr>
        <w:t xml:space="preserve"> </w:t>
      </w:r>
      <w:r w:rsidRPr="00EC5046">
        <w:rPr>
          <w:sz w:val="24"/>
          <w:szCs w:val="24"/>
        </w:rPr>
        <w:t>так</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под</w:t>
      </w:r>
      <w:r w:rsidRPr="00EC5046">
        <w:rPr>
          <w:spacing w:val="1"/>
          <w:sz w:val="24"/>
          <w:szCs w:val="24"/>
        </w:rPr>
        <w:t xml:space="preserve"> </w:t>
      </w:r>
      <w:r w:rsidRPr="00EC5046">
        <w:rPr>
          <w:sz w:val="24"/>
          <w:szCs w:val="24"/>
        </w:rPr>
        <w:t>руководством</w:t>
      </w:r>
      <w:r w:rsidRPr="00EC5046">
        <w:rPr>
          <w:spacing w:val="1"/>
          <w:sz w:val="24"/>
          <w:szCs w:val="24"/>
        </w:rPr>
        <w:t xml:space="preserve"> </w:t>
      </w:r>
      <w:r w:rsidRPr="00EC5046">
        <w:rPr>
          <w:sz w:val="24"/>
          <w:szCs w:val="24"/>
        </w:rPr>
        <w:t>педагогов</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процессе</w:t>
      </w:r>
      <w:r w:rsidRPr="00EC5046">
        <w:rPr>
          <w:spacing w:val="-1"/>
          <w:sz w:val="24"/>
          <w:szCs w:val="24"/>
        </w:rPr>
        <w:t xml:space="preserve"> </w:t>
      </w:r>
      <w:r w:rsidRPr="00EC5046">
        <w:rPr>
          <w:sz w:val="24"/>
          <w:szCs w:val="24"/>
        </w:rPr>
        <w:t>коррекционно-развивающей</w:t>
      </w:r>
      <w:r w:rsidRPr="00EC5046">
        <w:rPr>
          <w:spacing w:val="-2"/>
          <w:sz w:val="24"/>
          <w:szCs w:val="24"/>
        </w:rPr>
        <w:t xml:space="preserve"> </w:t>
      </w:r>
      <w:r w:rsidRPr="00EC5046">
        <w:rPr>
          <w:sz w:val="24"/>
          <w:szCs w:val="24"/>
        </w:rPr>
        <w:t>работы.</w:t>
      </w:r>
    </w:p>
    <w:p w:rsidR="0054373F" w:rsidRPr="00EC5046" w:rsidRDefault="0054373F" w:rsidP="0005125F">
      <w:pPr>
        <w:spacing w:after="0" w:line="360" w:lineRule="auto"/>
        <w:ind w:left="452" w:right="264" w:firstLine="708"/>
        <w:rPr>
          <w:rFonts w:ascii="Times New Roman" w:hAnsi="Times New Roman" w:cs="Times New Roman"/>
          <w:sz w:val="24"/>
          <w:szCs w:val="24"/>
        </w:rPr>
      </w:pPr>
      <w:r w:rsidRPr="00EC5046">
        <w:rPr>
          <w:rFonts w:ascii="Times New Roman" w:hAnsi="Times New Roman" w:cs="Times New Roman"/>
          <w:i/>
          <w:sz w:val="24"/>
          <w:szCs w:val="24"/>
        </w:rPr>
        <w:lastRenderedPageBreak/>
        <w:t>Принцип</w:t>
      </w:r>
      <w:r w:rsidRPr="00EC5046">
        <w:rPr>
          <w:rFonts w:ascii="Times New Roman" w:hAnsi="Times New Roman" w:cs="Times New Roman"/>
          <w:i/>
          <w:spacing w:val="1"/>
          <w:sz w:val="24"/>
          <w:szCs w:val="24"/>
        </w:rPr>
        <w:t xml:space="preserve"> </w:t>
      </w:r>
      <w:r w:rsidRPr="00EC5046">
        <w:rPr>
          <w:rFonts w:ascii="Times New Roman" w:hAnsi="Times New Roman" w:cs="Times New Roman"/>
          <w:i/>
          <w:sz w:val="24"/>
          <w:szCs w:val="24"/>
        </w:rPr>
        <w:t>вариативности</w:t>
      </w:r>
      <w:r w:rsidRPr="00EC5046">
        <w:rPr>
          <w:rFonts w:ascii="Times New Roman" w:hAnsi="Times New Roman" w:cs="Times New Roman"/>
          <w:i/>
          <w:spacing w:val="1"/>
          <w:sz w:val="24"/>
          <w:szCs w:val="24"/>
        </w:rPr>
        <w:t xml:space="preserve"> </w:t>
      </w:r>
      <w:r w:rsidRPr="00EC5046">
        <w:rPr>
          <w:rFonts w:ascii="Times New Roman" w:hAnsi="Times New Roman" w:cs="Times New Roman"/>
          <w:i/>
          <w:sz w:val="24"/>
          <w:szCs w:val="24"/>
        </w:rPr>
        <w:t>коррекционно-развивающего</w:t>
      </w:r>
      <w:r w:rsidRPr="00EC5046">
        <w:rPr>
          <w:rFonts w:ascii="Times New Roman" w:hAnsi="Times New Roman" w:cs="Times New Roman"/>
          <w:i/>
          <w:spacing w:val="1"/>
          <w:sz w:val="24"/>
          <w:szCs w:val="24"/>
        </w:rPr>
        <w:t xml:space="preserve"> </w:t>
      </w:r>
      <w:r w:rsidRPr="00EC5046">
        <w:rPr>
          <w:rFonts w:ascii="Times New Roman" w:hAnsi="Times New Roman" w:cs="Times New Roman"/>
          <w:i/>
          <w:sz w:val="24"/>
          <w:szCs w:val="24"/>
        </w:rPr>
        <w:t>образования</w:t>
      </w:r>
      <w:r w:rsidRPr="00EC5046">
        <w:rPr>
          <w:rFonts w:ascii="Times New Roman" w:hAnsi="Times New Roman" w:cs="Times New Roman"/>
          <w:i/>
          <w:spacing w:val="1"/>
          <w:sz w:val="24"/>
          <w:szCs w:val="24"/>
        </w:rPr>
        <w:t xml:space="preserve"> </w:t>
      </w:r>
      <w:r w:rsidRPr="00EC5046">
        <w:rPr>
          <w:rFonts w:ascii="Times New Roman" w:hAnsi="Times New Roman" w:cs="Times New Roman"/>
          <w:sz w:val="24"/>
          <w:szCs w:val="24"/>
        </w:rPr>
        <w:t>предполагает, что образовательное содержание предлагается ребенку с ЗПР через</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разные виды деятельности с учетом зон его актуального и ближайшего развития, что</w:t>
      </w:r>
      <w:r w:rsidRPr="00EC5046">
        <w:rPr>
          <w:rFonts w:ascii="Times New Roman" w:hAnsi="Times New Roman" w:cs="Times New Roman"/>
          <w:spacing w:val="-67"/>
          <w:sz w:val="24"/>
          <w:szCs w:val="24"/>
        </w:rPr>
        <w:t xml:space="preserve"> </w:t>
      </w:r>
      <w:r w:rsidR="0005125F">
        <w:rPr>
          <w:rFonts w:ascii="Times New Roman" w:hAnsi="Times New Roman" w:cs="Times New Roman"/>
          <w:spacing w:val="-67"/>
          <w:sz w:val="24"/>
          <w:szCs w:val="24"/>
        </w:rPr>
        <w:t xml:space="preserve">    </w:t>
      </w:r>
      <w:r w:rsidRPr="00EC5046">
        <w:rPr>
          <w:rFonts w:ascii="Times New Roman" w:hAnsi="Times New Roman" w:cs="Times New Roman"/>
          <w:sz w:val="24"/>
          <w:szCs w:val="24"/>
        </w:rPr>
        <w:t>способствует</w:t>
      </w:r>
      <w:r w:rsidRPr="00EC5046">
        <w:rPr>
          <w:rFonts w:ascii="Times New Roman" w:hAnsi="Times New Roman" w:cs="Times New Roman"/>
          <w:spacing w:val="33"/>
          <w:sz w:val="24"/>
          <w:szCs w:val="24"/>
        </w:rPr>
        <w:t xml:space="preserve"> </w:t>
      </w:r>
      <w:r w:rsidRPr="00EC5046">
        <w:rPr>
          <w:rFonts w:ascii="Times New Roman" w:hAnsi="Times New Roman" w:cs="Times New Roman"/>
          <w:sz w:val="24"/>
          <w:szCs w:val="24"/>
        </w:rPr>
        <w:t>развитию,</w:t>
      </w:r>
      <w:r w:rsidRPr="00EC5046">
        <w:rPr>
          <w:rFonts w:ascii="Times New Roman" w:hAnsi="Times New Roman" w:cs="Times New Roman"/>
          <w:spacing w:val="33"/>
          <w:sz w:val="24"/>
          <w:szCs w:val="24"/>
        </w:rPr>
        <w:t xml:space="preserve"> </w:t>
      </w:r>
      <w:r w:rsidRPr="00EC5046">
        <w:rPr>
          <w:rFonts w:ascii="Times New Roman" w:hAnsi="Times New Roman" w:cs="Times New Roman"/>
          <w:sz w:val="24"/>
          <w:szCs w:val="24"/>
        </w:rPr>
        <w:t>расширению</w:t>
      </w:r>
      <w:r w:rsidRPr="00EC5046">
        <w:rPr>
          <w:rFonts w:ascii="Times New Roman" w:hAnsi="Times New Roman" w:cs="Times New Roman"/>
          <w:spacing w:val="30"/>
          <w:sz w:val="24"/>
          <w:szCs w:val="24"/>
        </w:rPr>
        <w:t xml:space="preserve"> </w:t>
      </w:r>
      <w:r w:rsidRPr="00EC5046">
        <w:rPr>
          <w:rFonts w:ascii="Times New Roman" w:hAnsi="Times New Roman" w:cs="Times New Roman"/>
          <w:sz w:val="24"/>
          <w:szCs w:val="24"/>
        </w:rPr>
        <w:t>как</w:t>
      </w:r>
      <w:r w:rsidRPr="00EC5046">
        <w:rPr>
          <w:rFonts w:ascii="Times New Roman" w:hAnsi="Times New Roman" w:cs="Times New Roman"/>
          <w:spacing w:val="34"/>
          <w:sz w:val="24"/>
          <w:szCs w:val="24"/>
        </w:rPr>
        <w:t xml:space="preserve"> </w:t>
      </w:r>
      <w:r w:rsidRPr="00EC5046">
        <w:rPr>
          <w:rFonts w:ascii="Times New Roman" w:hAnsi="Times New Roman" w:cs="Times New Roman"/>
          <w:sz w:val="24"/>
          <w:szCs w:val="24"/>
        </w:rPr>
        <w:t>явных,</w:t>
      </w:r>
      <w:r w:rsidRPr="00EC5046">
        <w:rPr>
          <w:rFonts w:ascii="Times New Roman" w:hAnsi="Times New Roman" w:cs="Times New Roman"/>
          <w:spacing w:val="33"/>
          <w:sz w:val="24"/>
          <w:szCs w:val="24"/>
        </w:rPr>
        <w:t xml:space="preserve"> </w:t>
      </w:r>
      <w:r w:rsidRPr="00EC5046">
        <w:rPr>
          <w:rFonts w:ascii="Times New Roman" w:hAnsi="Times New Roman" w:cs="Times New Roman"/>
          <w:sz w:val="24"/>
          <w:szCs w:val="24"/>
        </w:rPr>
        <w:t>так</w:t>
      </w:r>
      <w:r w:rsidRPr="00EC5046">
        <w:rPr>
          <w:rFonts w:ascii="Times New Roman" w:hAnsi="Times New Roman" w:cs="Times New Roman"/>
          <w:spacing w:val="31"/>
          <w:sz w:val="24"/>
          <w:szCs w:val="24"/>
        </w:rPr>
        <w:t xml:space="preserve"> </w:t>
      </w:r>
      <w:r w:rsidRPr="00EC5046">
        <w:rPr>
          <w:rFonts w:ascii="Times New Roman" w:hAnsi="Times New Roman" w:cs="Times New Roman"/>
          <w:sz w:val="24"/>
          <w:szCs w:val="24"/>
        </w:rPr>
        <w:t>и</w:t>
      </w:r>
      <w:r w:rsidRPr="00EC5046">
        <w:rPr>
          <w:rFonts w:ascii="Times New Roman" w:hAnsi="Times New Roman" w:cs="Times New Roman"/>
          <w:spacing w:val="31"/>
          <w:sz w:val="24"/>
          <w:szCs w:val="24"/>
        </w:rPr>
        <w:t xml:space="preserve"> </w:t>
      </w:r>
      <w:r w:rsidRPr="00EC5046">
        <w:rPr>
          <w:rFonts w:ascii="Times New Roman" w:hAnsi="Times New Roman" w:cs="Times New Roman"/>
          <w:sz w:val="24"/>
          <w:szCs w:val="24"/>
        </w:rPr>
        <w:t>скрытых</w:t>
      </w:r>
      <w:r w:rsidRPr="00EC5046">
        <w:rPr>
          <w:rFonts w:ascii="Times New Roman" w:hAnsi="Times New Roman" w:cs="Times New Roman"/>
          <w:spacing w:val="34"/>
          <w:sz w:val="24"/>
          <w:szCs w:val="24"/>
        </w:rPr>
        <w:t xml:space="preserve"> </w:t>
      </w:r>
      <w:r w:rsidRPr="00EC5046">
        <w:rPr>
          <w:rFonts w:ascii="Times New Roman" w:hAnsi="Times New Roman" w:cs="Times New Roman"/>
          <w:sz w:val="24"/>
          <w:szCs w:val="24"/>
        </w:rPr>
        <w:t>возможностей</w:t>
      </w:r>
    </w:p>
    <w:p w:rsidR="0054373F" w:rsidRPr="00EC5046" w:rsidRDefault="0054373F" w:rsidP="0005125F">
      <w:pPr>
        <w:pStyle w:val="a7"/>
        <w:spacing w:before="67" w:line="360" w:lineRule="auto"/>
        <w:ind w:firstLine="0"/>
        <w:jc w:val="left"/>
        <w:rPr>
          <w:sz w:val="24"/>
          <w:szCs w:val="24"/>
        </w:rPr>
      </w:pPr>
      <w:r w:rsidRPr="00EC5046">
        <w:rPr>
          <w:sz w:val="24"/>
          <w:szCs w:val="24"/>
        </w:rPr>
        <w:t>дошкольника.</w:t>
      </w:r>
    </w:p>
    <w:p w:rsidR="0054373F" w:rsidRPr="00EC5046" w:rsidRDefault="0054373F" w:rsidP="00EC5046">
      <w:pPr>
        <w:spacing w:before="50" w:line="360" w:lineRule="auto"/>
        <w:ind w:left="452" w:right="265" w:firstLine="708"/>
        <w:rPr>
          <w:rFonts w:ascii="Times New Roman" w:hAnsi="Times New Roman" w:cs="Times New Roman"/>
          <w:sz w:val="24"/>
          <w:szCs w:val="24"/>
        </w:rPr>
      </w:pPr>
      <w:r w:rsidRPr="00EC5046">
        <w:rPr>
          <w:rFonts w:ascii="Times New Roman" w:hAnsi="Times New Roman" w:cs="Times New Roman"/>
          <w:i/>
          <w:sz w:val="24"/>
          <w:szCs w:val="24"/>
        </w:rPr>
        <w:t>Принцип</w:t>
      </w:r>
      <w:r w:rsidRPr="00EC5046">
        <w:rPr>
          <w:rFonts w:ascii="Times New Roman" w:hAnsi="Times New Roman" w:cs="Times New Roman"/>
          <w:i/>
          <w:spacing w:val="1"/>
          <w:sz w:val="24"/>
          <w:szCs w:val="24"/>
        </w:rPr>
        <w:t xml:space="preserve"> </w:t>
      </w:r>
      <w:r w:rsidRPr="00EC5046">
        <w:rPr>
          <w:rFonts w:ascii="Times New Roman" w:hAnsi="Times New Roman" w:cs="Times New Roman"/>
          <w:i/>
          <w:sz w:val="24"/>
          <w:szCs w:val="24"/>
        </w:rPr>
        <w:t>инвариантности</w:t>
      </w:r>
      <w:r w:rsidRPr="00EC5046">
        <w:rPr>
          <w:rFonts w:ascii="Times New Roman" w:hAnsi="Times New Roman" w:cs="Times New Roman"/>
          <w:i/>
          <w:spacing w:val="1"/>
          <w:sz w:val="24"/>
          <w:szCs w:val="24"/>
        </w:rPr>
        <w:t xml:space="preserve"> </w:t>
      </w:r>
      <w:r w:rsidRPr="00EC5046">
        <w:rPr>
          <w:rFonts w:ascii="Times New Roman" w:hAnsi="Times New Roman" w:cs="Times New Roman"/>
          <w:i/>
          <w:sz w:val="24"/>
          <w:szCs w:val="24"/>
        </w:rPr>
        <w:t>ценностей</w:t>
      </w:r>
      <w:r w:rsidRPr="00EC5046">
        <w:rPr>
          <w:rFonts w:ascii="Times New Roman" w:hAnsi="Times New Roman" w:cs="Times New Roman"/>
          <w:i/>
          <w:spacing w:val="1"/>
          <w:sz w:val="24"/>
          <w:szCs w:val="24"/>
        </w:rPr>
        <w:t xml:space="preserve"> </w:t>
      </w:r>
      <w:r w:rsidRPr="00EC5046">
        <w:rPr>
          <w:rFonts w:ascii="Times New Roman" w:hAnsi="Times New Roman" w:cs="Times New Roman"/>
          <w:i/>
          <w:sz w:val="24"/>
          <w:szCs w:val="24"/>
        </w:rPr>
        <w:t>и</w:t>
      </w:r>
      <w:r w:rsidRPr="00EC5046">
        <w:rPr>
          <w:rFonts w:ascii="Times New Roman" w:hAnsi="Times New Roman" w:cs="Times New Roman"/>
          <w:i/>
          <w:spacing w:val="1"/>
          <w:sz w:val="24"/>
          <w:szCs w:val="24"/>
        </w:rPr>
        <w:t xml:space="preserve"> </w:t>
      </w:r>
      <w:r w:rsidRPr="00EC5046">
        <w:rPr>
          <w:rFonts w:ascii="Times New Roman" w:hAnsi="Times New Roman" w:cs="Times New Roman"/>
          <w:i/>
          <w:sz w:val="24"/>
          <w:szCs w:val="24"/>
        </w:rPr>
        <w:t>целей</w:t>
      </w:r>
      <w:r w:rsidRPr="00EC5046">
        <w:rPr>
          <w:rFonts w:ascii="Times New Roman" w:hAnsi="Times New Roman" w:cs="Times New Roman"/>
          <w:i/>
          <w:spacing w:val="1"/>
          <w:sz w:val="24"/>
          <w:szCs w:val="24"/>
        </w:rPr>
        <w:t xml:space="preserve"> </w:t>
      </w:r>
      <w:r w:rsidRPr="00EC5046">
        <w:rPr>
          <w:rFonts w:ascii="Times New Roman" w:hAnsi="Times New Roman" w:cs="Times New Roman"/>
          <w:i/>
          <w:sz w:val="24"/>
          <w:szCs w:val="24"/>
        </w:rPr>
        <w:t>при</w:t>
      </w:r>
      <w:r w:rsidRPr="00EC5046">
        <w:rPr>
          <w:rFonts w:ascii="Times New Roman" w:hAnsi="Times New Roman" w:cs="Times New Roman"/>
          <w:i/>
          <w:spacing w:val="1"/>
          <w:sz w:val="24"/>
          <w:szCs w:val="24"/>
        </w:rPr>
        <w:t xml:space="preserve"> </w:t>
      </w:r>
      <w:r w:rsidRPr="00EC5046">
        <w:rPr>
          <w:rFonts w:ascii="Times New Roman" w:hAnsi="Times New Roman" w:cs="Times New Roman"/>
          <w:i/>
          <w:sz w:val="24"/>
          <w:szCs w:val="24"/>
        </w:rPr>
        <w:t>вариативности</w:t>
      </w:r>
      <w:r w:rsidRPr="00EC5046">
        <w:rPr>
          <w:rFonts w:ascii="Times New Roman" w:hAnsi="Times New Roman" w:cs="Times New Roman"/>
          <w:i/>
          <w:spacing w:val="1"/>
          <w:sz w:val="24"/>
          <w:szCs w:val="24"/>
        </w:rPr>
        <w:t xml:space="preserve"> </w:t>
      </w:r>
      <w:r w:rsidRPr="00EC5046">
        <w:rPr>
          <w:rFonts w:ascii="Times New Roman" w:hAnsi="Times New Roman" w:cs="Times New Roman"/>
          <w:i/>
          <w:sz w:val="24"/>
          <w:szCs w:val="24"/>
        </w:rPr>
        <w:t>средств</w:t>
      </w:r>
      <w:r w:rsidRPr="00EC5046">
        <w:rPr>
          <w:rFonts w:ascii="Times New Roman" w:hAnsi="Times New Roman" w:cs="Times New Roman"/>
          <w:i/>
          <w:spacing w:val="1"/>
          <w:sz w:val="24"/>
          <w:szCs w:val="24"/>
        </w:rPr>
        <w:t xml:space="preserve"> </w:t>
      </w:r>
      <w:r w:rsidRPr="00EC5046">
        <w:rPr>
          <w:rFonts w:ascii="Times New Roman" w:hAnsi="Times New Roman" w:cs="Times New Roman"/>
          <w:i/>
          <w:sz w:val="24"/>
          <w:szCs w:val="24"/>
        </w:rPr>
        <w:t>реализации</w:t>
      </w:r>
      <w:r w:rsidRPr="00EC5046">
        <w:rPr>
          <w:rFonts w:ascii="Times New Roman" w:hAnsi="Times New Roman" w:cs="Times New Roman"/>
          <w:i/>
          <w:spacing w:val="1"/>
          <w:sz w:val="24"/>
          <w:szCs w:val="24"/>
        </w:rPr>
        <w:t xml:space="preserve"> </w:t>
      </w:r>
      <w:r w:rsidRPr="00EC5046">
        <w:rPr>
          <w:rFonts w:ascii="Times New Roman" w:hAnsi="Times New Roman" w:cs="Times New Roman"/>
          <w:i/>
          <w:sz w:val="24"/>
          <w:szCs w:val="24"/>
        </w:rPr>
        <w:t>и</w:t>
      </w:r>
      <w:r w:rsidRPr="00EC5046">
        <w:rPr>
          <w:rFonts w:ascii="Times New Roman" w:hAnsi="Times New Roman" w:cs="Times New Roman"/>
          <w:i/>
          <w:spacing w:val="1"/>
          <w:sz w:val="24"/>
          <w:szCs w:val="24"/>
        </w:rPr>
        <w:t xml:space="preserve"> </w:t>
      </w:r>
      <w:r w:rsidRPr="00EC5046">
        <w:rPr>
          <w:rFonts w:ascii="Times New Roman" w:hAnsi="Times New Roman" w:cs="Times New Roman"/>
          <w:i/>
          <w:sz w:val="24"/>
          <w:szCs w:val="24"/>
        </w:rPr>
        <w:t>достижения</w:t>
      </w:r>
      <w:r w:rsidRPr="00EC5046">
        <w:rPr>
          <w:rFonts w:ascii="Times New Roman" w:hAnsi="Times New Roman" w:cs="Times New Roman"/>
          <w:i/>
          <w:spacing w:val="1"/>
          <w:sz w:val="24"/>
          <w:szCs w:val="24"/>
        </w:rPr>
        <w:t xml:space="preserve"> </w:t>
      </w:r>
      <w:r w:rsidRPr="00EC5046">
        <w:rPr>
          <w:rFonts w:ascii="Times New Roman" w:hAnsi="Times New Roman" w:cs="Times New Roman"/>
          <w:i/>
          <w:sz w:val="24"/>
          <w:szCs w:val="24"/>
        </w:rPr>
        <w:t>целей</w:t>
      </w:r>
      <w:r w:rsidRPr="00EC5046">
        <w:rPr>
          <w:rFonts w:ascii="Times New Roman" w:hAnsi="Times New Roman" w:cs="Times New Roman"/>
          <w:i/>
          <w:spacing w:val="1"/>
          <w:sz w:val="24"/>
          <w:szCs w:val="24"/>
        </w:rPr>
        <w:t xml:space="preserve"> </w:t>
      </w:r>
      <w:r w:rsidRPr="00EC5046">
        <w:rPr>
          <w:rFonts w:ascii="Times New Roman" w:hAnsi="Times New Roman" w:cs="Times New Roman"/>
          <w:i/>
          <w:sz w:val="24"/>
          <w:szCs w:val="24"/>
        </w:rPr>
        <w:t>Программы.</w:t>
      </w:r>
      <w:r w:rsidRPr="00EC5046">
        <w:rPr>
          <w:rFonts w:ascii="Times New Roman" w:hAnsi="Times New Roman" w:cs="Times New Roman"/>
          <w:i/>
          <w:spacing w:val="1"/>
          <w:sz w:val="24"/>
          <w:szCs w:val="24"/>
        </w:rPr>
        <w:t xml:space="preserve"> </w:t>
      </w:r>
      <w:r w:rsidRPr="00EC5046">
        <w:rPr>
          <w:rFonts w:ascii="Times New Roman" w:hAnsi="Times New Roman" w:cs="Times New Roman"/>
          <w:sz w:val="24"/>
          <w:szCs w:val="24"/>
        </w:rPr>
        <w:t>Стандарт</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и</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Программа</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задают</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инвариантные</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ценности</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и</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ориентиры,</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с</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учетом</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которых</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Организация</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должна</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разработать свою адаптированную основную образовательную программу. При этом</w:t>
      </w:r>
      <w:r w:rsidRPr="00EC5046">
        <w:rPr>
          <w:rFonts w:ascii="Times New Roman" w:hAnsi="Times New Roman" w:cs="Times New Roman"/>
          <w:spacing w:val="-67"/>
          <w:sz w:val="24"/>
          <w:szCs w:val="24"/>
        </w:rPr>
        <w:t xml:space="preserve"> </w:t>
      </w:r>
      <w:r w:rsidRPr="00EC5046">
        <w:rPr>
          <w:rFonts w:ascii="Times New Roman" w:hAnsi="Times New Roman" w:cs="Times New Roman"/>
          <w:sz w:val="24"/>
          <w:szCs w:val="24"/>
        </w:rPr>
        <w:t>за</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Организацией</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остается</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право</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выбора</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способов</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их</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достижения,</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выбора</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образовательных</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программ,</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учитывающих</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разнородность</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состава</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групп</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воспитанников</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с</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ЗПР,</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их</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психофизических</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особенностей,</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запросов</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родителей</w:t>
      </w:r>
      <w:r w:rsidRPr="00EC5046">
        <w:rPr>
          <w:rFonts w:ascii="Times New Roman" w:hAnsi="Times New Roman" w:cs="Times New Roman"/>
          <w:spacing w:val="1"/>
          <w:sz w:val="24"/>
          <w:szCs w:val="24"/>
        </w:rPr>
        <w:t xml:space="preserve"> </w:t>
      </w:r>
      <w:r w:rsidRPr="00EC5046">
        <w:rPr>
          <w:rFonts w:ascii="Times New Roman" w:hAnsi="Times New Roman" w:cs="Times New Roman"/>
          <w:sz w:val="24"/>
          <w:szCs w:val="24"/>
        </w:rPr>
        <w:t>(законных представителей).</w:t>
      </w:r>
    </w:p>
    <w:p w:rsidR="0054373F" w:rsidRPr="00EC5046" w:rsidRDefault="0054373F" w:rsidP="00EC5046">
      <w:pPr>
        <w:spacing w:line="360" w:lineRule="auto"/>
        <w:ind w:left="1161"/>
        <w:rPr>
          <w:rFonts w:ascii="Times New Roman" w:hAnsi="Times New Roman" w:cs="Times New Roman"/>
          <w:i/>
          <w:sz w:val="24"/>
          <w:szCs w:val="24"/>
        </w:rPr>
      </w:pPr>
      <w:r w:rsidRPr="00EC5046">
        <w:rPr>
          <w:rFonts w:ascii="Times New Roman" w:hAnsi="Times New Roman" w:cs="Times New Roman"/>
          <w:i/>
          <w:color w:val="000009"/>
          <w:sz w:val="24"/>
          <w:szCs w:val="24"/>
        </w:rPr>
        <w:t>Подходы</w:t>
      </w:r>
      <w:r w:rsidRPr="00EC5046">
        <w:rPr>
          <w:rFonts w:ascii="Times New Roman" w:hAnsi="Times New Roman" w:cs="Times New Roman"/>
          <w:i/>
          <w:color w:val="000009"/>
          <w:spacing w:val="-5"/>
          <w:sz w:val="24"/>
          <w:szCs w:val="24"/>
        </w:rPr>
        <w:t xml:space="preserve"> </w:t>
      </w:r>
      <w:r w:rsidRPr="00EC5046">
        <w:rPr>
          <w:rFonts w:ascii="Times New Roman" w:hAnsi="Times New Roman" w:cs="Times New Roman"/>
          <w:i/>
          <w:color w:val="000009"/>
          <w:sz w:val="24"/>
          <w:szCs w:val="24"/>
        </w:rPr>
        <w:t>к</w:t>
      </w:r>
      <w:r w:rsidRPr="00EC5046">
        <w:rPr>
          <w:rFonts w:ascii="Times New Roman" w:hAnsi="Times New Roman" w:cs="Times New Roman"/>
          <w:i/>
          <w:color w:val="000009"/>
          <w:spacing w:val="-4"/>
          <w:sz w:val="24"/>
          <w:szCs w:val="24"/>
        </w:rPr>
        <w:t xml:space="preserve"> </w:t>
      </w:r>
      <w:r w:rsidRPr="00EC5046">
        <w:rPr>
          <w:rFonts w:ascii="Times New Roman" w:hAnsi="Times New Roman" w:cs="Times New Roman"/>
          <w:i/>
          <w:color w:val="000009"/>
          <w:sz w:val="24"/>
          <w:szCs w:val="24"/>
        </w:rPr>
        <w:t>формированию</w:t>
      </w:r>
      <w:r w:rsidRPr="00EC5046">
        <w:rPr>
          <w:rFonts w:ascii="Times New Roman" w:hAnsi="Times New Roman" w:cs="Times New Roman"/>
          <w:i/>
          <w:color w:val="000009"/>
          <w:spacing w:val="-6"/>
          <w:sz w:val="24"/>
          <w:szCs w:val="24"/>
        </w:rPr>
        <w:t xml:space="preserve"> </w:t>
      </w:r>
      <w:r w:rsidRPr="00EC5046">
        <w:rPr>
          <w:rFonts w:ascii="Times New Roman" w:hAnsi="Times New Roman" w:cs="Times New Roman"/>
          <w:i/>
          <w:color w:val="000009"/>
          <w:sz w:val="24"/>
          <w:szCs w:val="24"/>
        </w:rPr>
        <w:t>адаптированных</w:t>
      </w:r>
      <w:r w:rsidRPr="00EC5046">
        <w:rPr>
          <w:rFonts w:ascii="Times New Roman" w:hAnsi="Times New Roman" w:cs="Times New Roman"/>
          <w:i/>
          <w:color w:val="000009"/>
          <w:spacing w:val="-5"/>
          <w:sz w:val="24"/>
          <w:szCs w:val="24"/>
        </w:rPr>
        <w:t xml:space="preserve"> </w:t>
      </w:r>
      <w:r w:rsidRPr="00EC5046">
        <w:rPr>
          <w:rFonts w:ascii="Times New Roman" w:hAnsi="Times New Roman" w:cs="Times New Roman"/>
          <w:i/>
          <w:color w:val="000009"/>
          <w:sz w:val="24"/>
          <w:szCs w:val="24"/>
        </w:rPr>
        <w:t>программ</w:t>
      </w:r>
    </w:p>
    <w:p w:rsidR="0054373F" w:rsidRPr="00EC5046" w:rsidRDefault="0054373F" w:rsidP="00EC5046">
      <w:pPr>
        <w:pStyle w:val="a7"/>
        <w:spacing w:before="48" w:line="360" w:lineRule="auto"/>
        <w:ind w:right="263"/>
        <w:jc w:val="left"/>
        <w:rPr>
          <w:sz w:val="24"/>
          <w:szCs w:val="24"/>
        </w:rPr>
      </w:pPr>
      <w:r w:rsidRPr="00EC5046">
        <w:rPr>
          <w:sz w:val="24"/>
          <w:szCs w:val="24"/>
        </w:rPr>
        <w:t>В Программе на первый план выдвигается развивающая функция образования,</w:t>
      </w:r>
      <w:r w:rsidRPr="00EC5046">
        <w:rPr>
          <w:spacing w:val="-67"/>
          <w:sz w:val="24"/>
          <w:szCs w:val="24"/>
        </w:rPr>
        <w:t xml:space="preserve"> </w:t>
      </w:r>
      <w:r w:rsidRPr="00EC5046">
        <w:rPr>
          <w:sz w:val="24"/>
          <w:szCs w:val="24"/>
        </w:rPr>
        <w:t>обеспечивающая</w:t>
      </w:r>
      <w:r w:rsidRPr="00EC5046">
        <w:rPr>
          <w:spacing w:val="36"/>
          <w:sz w:val="24"/>
          <w:szCs w:val="24"/>
        </w:rPr>
        <w:t xml:space="preserve"> </w:t>
      </w:r>
      <w:r w:rsidRPr="00EC5046">
        <w:rPr>
          <w:sz w:val="24"/>
          <w:szCs w:val="24"/>
        </w:rPr>
        <w:t>становление</w:t>
      </w:r>
      <w:r w:rsidRPr="00EC5046">
        <w:rPr>
          <w:spacing w:val="39"/>
          <w:sz w:val="24"/>
          <w:szCs w:val="24"/>
        </w:rPr>
        <w:t xml:space="preserve"> </w:t>
      </w:r>
      <w:r w:rsidRPr="00EC5046">
        <w:rPr>
          <w:sz w:val="24"/>
          <w:szCs w:val="24"/>
        </w:rPr>
        <w:t>личности</w:t>
      </w:r>
      <w:r w:rsidRPr="00EC5046">
        <w:rPr>
          <w:spacing w:val="36"/>
          <w:sz w:val="24"/>
          <w:szCs w:val="24"/>
        </w:rPr>
        <w:t xml:space="preserve"> </w:t>
      </w:r>
      <w:r w:rsidRPr="00EC5046">
        <w:rPr>
          <w:sz w:val="24"/>
          <w:szCs w:val="24"/>
        </w:rPr>
        <w:t>ребенка</w:t>
      </w:r>
      <w:r w:rsidRPr="00EC5046">
        <w:rPr>
          <w:spacing w:val="39"/>
          <w:sz w:val="24"/>
          <w:szCs w:val="24"/>
        </w:rPr>
        <w:t xml:space="preserve"> </w:t>
      </w:r>
      <w:r w:rsidRPr="00EC5046">
        <w:rPr>
          <w:sz w:val="24"/>
          <w:szCs w:val="24"/>
        </w:rPr>
        <w:t>с</w:t>
      </w:r>
      <w:r w:rsidRPr="00EC5046">
        <w:rPr>
          <w:spacing w:val="36"/>
          <w:sz w:val="24"/>
          <w:szCs w:val="24"/>
        </w:rPr>
        <w:t xml:space="preserve"> </w:t>
      </w:r>
      <w:r w:rsidRPr="00EC5046">
        <w:rPr>
          <w:sz w:val="24"/>
          <w:szCs w:val="24"/>
        </w:rPr>
        <w:t>ЗПР</w:t>
      </w:r>
      <w:r w:rsidRPr="00EC5046">
        <w:rPr>
          <w:spacing w:val="37"/>
          <w:sz w:val="24"/>
          <w:szCs w:val="24"/>
        </w:rPr>
        <w:t xml:space="preserve"> </w:t>
      </w:r>
      <w:r w:rsidRPr="00EC5046">
        <w:rPr>
          <w:sz w:val="24"/>
          <w:szCs w:val="24"/>
        </w:rPr>
        <w:t>и</w:t>
      </w:r>
      <w:r w:rsidRPr="00EC5046">
        <w:rPr>
          <w:spacing w:val="36"/>
          <w:sz w:val="24"/>
          <w:szCs w:val="24"/>
        </w:rPr>
        <w:t xml:space="preserve"> </w:t>
      </w:r>
      <w:r w:rsidRPr="00EC5046">
        <w:rPr>
          <w:sz w:val="24"/>
          <w:szCs w:val="24"/>
        </w:rPr>
        <w:t>ориентирующая</w:t>
      </w:r>
      <w:r w:rsidRPr="00EC5046">
        <w:rPr>
          <w:spacing w:val="39"/>
          <w:sz w:val="24"/>
          <w:szCs w:val="24"/>
        </w:rPr>
        <w:t xml:space="preserve"> </w:t>
      </w:r>
      <w:r w:rsidRPr="00EC5046">
        <w:rPr>
          <w:sz w:val="24"/>
          <w:szCs w:val="24"/>
        </w:rPr>
        <w:t>педагога</w:t>
      </w:r>
      <w:r w:rsidRPr="00EC5046">
        <w:rPr>
          <w:spacing w:val="-68"/>
          <w:sz w:val="24"/>
          <w:szCs w:val="24"/>
        </w:rPr>
        <w:t xml:space="preserve"> </w:t>
      </w:r>
      <w:r w:rsidRPr="00EC5046">
        <w:rPr>
          <w:sz w:val="24"/>
          <w:szCs w:val="24"/>
        </w:rPr>
        <w:t>на</w:t>
      </w:r>
      <w:r w:rsidRPr="00EC5046">
        <w:rPr>
          <w:spacing w:val="1"/>
          <w:sz w:val="24"/>
          <w:szCs w:val="24"/>
        </w:rPr>
        <w:t xml:space="preserve"> </w:t>
      </w:r>
      <w:r w:rsidRPr="00EC5046">
        <w:rPr>
          <w:sz w:val="24"/>
          <w:szCs w:val="24"/>
        </w:rPr>
        <w:t>его</w:t>
      </w:r>
      <w:r w:rsidRPr="00EC5046">
        <w:rPr>
          <w:spacing w:val="1"/>
          <w:sz w:val="24"/>
          <w:szCs w:val="24"/>
        </w:rPr>
        <w:t xml:space="preserve"> </w:t>
      </w:r>
      <w:r w:rsidRPr="00EC5046">
        <w:rPr>
          <w:sz w:val="24"/>
          <w:szCs w:val="24"/>
        </w:rPr>
        <w:t>индивидуальные</w:t>
      </w:r>
      <w:r w:rsidRPr="00EC5046">
        <w:rPr>
          <w:spacing w:val="1"/>
          <w:sz w:val="24"/>
          <w:szCs w:val="24"/>
        </w:rPr>
        <w:t xml:space="preserve"> </w:t>
      </w:r>
      <w:r w:rsidRPr="00EC5046">
        <w:rPr>
          <w:sz w:val="24"/>
          <w:szCs w:val="24"/>
        </w:rPr>
        <w:t>особенности,</w:t>
      </w:r>
      <w:r w:rsidRPr="00EC5046">
        <w:rPr>
          <w:spacing w:val="1"/>
          <w:sz w:val="24"/>
          <w:szCs w:val="24"/>
        </w:rPr>
        <w:t xml:space="preserve"> </w:t>
      </w:r>
      <w:r w:rsidRPr="00EC5046">
        <w:rPr>
          <w:sz w:val="24"/>
          <w:szCs w:val="24"/>
        </w:rPr>
        <w:t>признание</w:t>
      </w:r>
      <w:r w:rsidRPr="00EC5046">
        <w:rPr>
          <w:spacing w:val="71"/>
          <w:sz w:val="24"/>
          <w:szCs w:val="24"/>
        </w:rPr>
        <w:t xml:space="preserve"> </w:t>
      </w:r>
      <w:r w:rsidRPr="00EC5046">
        <w:rPr>
          <w:sz w:val="24"/>
          <w:szCs w:val="24"/>
        </w:rPr>
        <w:t>самоценности</w:t>
      </w:r>
      <w:r w:rsidRPr="00EC5046">
        <w:rPr>
          <w:spacing w:val="71"/>
          <w:sz w:val="24"/>
          <w:szCs w:val="24"/>
        </w:rPr>
        <w:t xml:space="preserve"> </w:t>
      </w:r>
      <w:r w:rsidRPr="00EC5046">
        <w:rPr>
          <w:sz w:val="24"/>
          <w:szCs w:val="24"/>
        </w:rPr>
        <w:t>дошкольного</w:t>
      </w:r>
      <w:r w:rsidRPr="00EC5046">
        <w:rPr>
          <w:spacing w:val="1"/>
          <w:sz w:val="24"/>
          <w:szCs w:val="24"/>
        </w:rPr>
        <w:t xml:space="preserve"> </w:t>
      </w:r>
      <w:r w:rsidRPr="00EC5046">
        <w:rPr>
          <w:sz w:val="24"/>
          <w:szCs w:val="24"/>
        </w:rPr>
        <w:t>периода</w:t>
      </w:r>
      <w:r w:rsidRPr="00EC5046">
        <w:rPr>
          <w:spacing w:val="1"/>
          <w:sz w:val="24"/>
          <w:szCs w:val="24"/>
        </w:rPr>
        <w:t xml:space="preserve"> </w:t>
      </w:r>
      <w:r w:rsidRPr="00EC5046">
        <w:rPr>
          <w:sz w:val="24"/>
          <w:szCs w:val="24"/>
        </w:rPr>
        <w:t>детства.</w:t>
      </w:r>
      <w:r w:rsidRPr="00EC5046">
        <w:rPr>
          <w:spacing w:val="1"/>
          <w:sz w:val="24"/>
          <w:szCs w:val="24"/>
        </w:rPr>
        <w:t xml:space="preserve"> </w:t>
      </w:r>
      <w:r w:rsidRPr="00EC5046">
        <w:rPr>
          <w:sz w:val="24"/>
          <w:szCs w:val="24"/>
        </w:rPr>
        <w:t>Программа</w:t>
      </w:r>
      <w:r w:rsidRPr="00EC5046">
        <w:rPr>
          <w:spacing w:val="1"/>
          <w:sz w:val="24"/>
          <w:szCs w:val="24"/>
        </w:rPr>
        <w:t xml:space="preserve"> </w:t>
      </w:r>
      <w:r w:rsidRPr="00EC5046">
        <w:rPr>
          <w:sz w:val="24"/>
          <w:szCs w:val="24"/>
        </w:rPr>
        <w:t>построена</w:t>
      </w:r>
      <w:r w:rsidRPr="00EC5046">
        <w:rPr>
          <w:spacing w:val="1"/>
          <w:sz w:val="24"/>
          <w:szCs w:val="24"/>
        </w:rPr>
        <w:t xml:space="preserve"> </w:t>
      </w:r>
      <w:r w:rsidRPr="00EC5046">
        <w:rPr>
          <w:sz w:val="24"/>
          <w:szCs w:val="24"/>
        </w:rPr>
        <w:t>на</w:t>
      </w:r>
      <w:r w:rsidRPr="00EC5046">
        <w:rPr>
          <w:spacing w:val="1"/>
          <w:sz w:val="24"/>
          <w:szCs w:val="24"/>
        </w:rPr>
        <w:t xml:space="preserve"> </w:t>
      </w:r>
      <w:r w:rsidRPr="00EC5046">
        <w:rPr>
          <w:sz w:val="24"/>
          <w:szCs w:val="24"/>
        </w:rPr>
        <w:t>позициях</w:t>
      </w:r>
      <w:r w:rsidRPr="00EC5046">
        <w:rPr>
          <w:spacing w:val="1"/>
          <w:sz w:val="24"/>
          <w:szCs w:val="24"/>
        </w:rPr>
        <w:t xml:space="preserve"> </w:t>
      </w:r>
      <w:r w:rsidRPr="00EC5046">
        <w:rPr>
          <w:sz w:val="24"/>
          <w:szCs w:val="24"/>
        </w:rPr>
        <w:t>гуманно-личностного</w:t>
      </w:r>
      <w:r w:rsidRPr="00EC5046">
        <w:rPr>
          <w:spacing w:val="-67"/>
          <w:sz w:val="24"/>
          <w:szCs w:val="24"/>
        </w:rPr>
        <w:t xml:space="preserve"> </w:t>
      </w:r>
      <w:r w:rsidRPr="00EC5046">
        <w:rPr>
          <w:sz w:val="24"/>
          <w:szCs w:val="24"/>
        </w:rPr>
        <w:t>отношения к ребенку и направлена на его всестороннее развитие, формирование</w:t>
      </w:r>
      <w:r w:rsidRPr="00EC5046">
        <w:rPr>
          <w:spacing w:val="1"/>
          <w:sz w:val="24"/>
          <w:szCs w:val="24"/>
        </w:rPr>
        <w:t xml:space="preserve"> </w:t>
      </w:r>
      <w:r w:rsidRPr="00EC5046">
        <w:rPr>
          <w:sz w:val="24"/>
          <w:szCs w:val="24"/>
        </w:rPr>
        <w:t>духовных и общечеловеческих ценностей, а также способностей и интегративных</w:t>
      </w:r>
      <w:r w:rsidRPr="00EC5046">
        <w:rPr>
          <w:spacing w:val="1"/>
          <w:sz w:val="24"/>
          <w:szCs w:val="24"/>
        </w:rPr>
        <w:t xml:space="preserve"> </w:t>
      </w:r>
      <w:r w:rsidRPr="00EC5046">
        <w:rPr>
          <w:sz w:val="24"/>
          <w:szCs w:val="24"/>
        </w:rPr>
        <w:t>качеств с учетом индивидуальных возможностей и специальных образовательных</w:t>
      </w:r>
      <w:r w:rsidRPr="00EC5046">
        <w:rPr>
          <w:spacing w:val="1"/>
          <w:sz w:val="24"/>
          <w:szCs w:val="24"/>
        </w:rPr>
        <w:t xml:space="preserve"> </w:t>
      </w:r>
      <w:r w:rsidRPr="00EC5046">
        <w:rPr>
          <w:sz w:val="24"/>
          <w:szCs w:val="24"/>
        </w:rPr>
        <w:t>потребностей.</w:t>
      </w:r>
    </w:p>
    <w:p w:rsidR="0054373F" w:rsidRPr="00EC5046" w:rsidRDefault="0054373F" w:rsidP="00EC5046">
      <w:pPr>
        <w:pStyle w:val="a7"/>
        <w:spacing w:before="2" w:line="360" w:lineRule="auto"/>
        <w:ind w:right="263"/>
        <w:jc w:val="left"/>
        <w:rPr>
          <w:sz w:val="24"/>
          <w:szCs w:val="24"/>
        </w:rPr>
      </w:pPr>
      <w:r w:rsidRPr="00EC5046">
        <w:rPr>
          <w:sz w:val="24"/>
          <w:szCs w:val="24"/>
        </w:rPr>
        <w:t>Дошкольники</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ЗПР</w:t>
      </w:r>
      <w:r w:rsidRPr="00EC5046">
        <w:rPr>
          <w:spacing w:val="1"/>
          <w:sz w:val="24"/>
          <w:szCs w:val="24"/>
        </w:rPr>
        <w:t xml:space="preserve"> </w:t>
      </w:r>
      <w:r w:rsidRPr="00EC5046">
        <w:rPr>
          <w:sz w:val="24"/>
          <w:szCs w:val="24"/>
        </w:rPr>
        <w:t>могут</w:t>
      </w:r>
      <w:r w:rsidRPr="00EC5046">
        <w:rPr>
          <w:spacing w:val="1"/>
          <w:sz w:val="24"/>
          <w:szCs w:val="24"/>
        </w:rPr>
        <w:t xml:space="preserve"> </w:t>
      </w:r>
      <w:r w:rsidRPr="00EC5046">
        <w:rPr>
          <w:sz w:val="24"/>
          <w:szCs w:val="24"/>
        </w:rPr>
        <w:t>быть</w:t>
      </w:r>
      <w:r w:rsidRPr="00EC5046">
        <w:rPr>
          <w:spacing w:val="1"/>
          <w:sz w:val="24"/>
          <w:szCs w:val="24"/>
        </w:rPr>
        <w:t xml:space="preserve"> </w:t>
      </w:r>
      <w:r w:rsidRPr="00EC5046">
        <w:rPr>
          <w:sz w:val="24"/>
          <w:szCs w:val="24"/>
        </w:rPr>
        <w:t>включены</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работу</w:t>
      </w:r>
      <w:r w:rsidRPr="00EC5046">
        <w:rPr>
          <w:spacing w:val="1"/>
          <w:sz w:val="24"/>
          <w:szCs w:val="24"/>
        </w:rPr>
        <w:t xml:space="preserve"> </w:t>
      </w:r>
      <w:r w:rsidRPr="00EC5046">
        <w:rPr>
          <w:sz w:val="24"/>
          <w:szCs w:val="24"/>
        </w:rPr>
        <w:t>по</w:t>
      </w:r>
      <w:r w:rsidRPr="00EC5046">
        <w:rPr>
          <w:spacing w:val="1"/>
          <w:sz w:val="24"/>
          <w:szCs w:val="24"/>
        </w:rPr>
        <w:t xml:space="preserve"> </w:t>
      </w:r>
      <w:r w:rsidRPr="00EC5046">
        <w:rPr>
          <w:sz w:val="24"/>
          <w:szCs w:val="24"/>
        </w:rPr>
        <w:t>адаптированной</w:t>
      </w:r>
      <w:r w:rsidRPr="00EC5046">
        <w:rPr>
          <w:spacing w:val="1"/>
          <w:sz w:val="24"/>
          <w:szCs w:val="24"/>
        </w:rPr>
        <w:t xml:space="preserve"> </w:t>
      </w:r>
      <w:r w:rsidRPr="00EC5046">
        <w:rPr>
          <w:sz w:val="24"/>
          <w:szCs w:val="24"/>
        </w:rPr>
        <w:t>программе в разные возрастные периоды, при этом у них выявляется различная</w:t>
      </w:r>
      <w:r w:rsidRPr="00EC5046">
        <w:rPr>
          <w:spacing w:val="1"/>
          <w:sz w:val="24"/>
          <w:szCs w:val="24"/>
        </w:rPr>
        <w:t xml:space="preserve"> </w:t>
      </w:r>
      <w:r w:rsidRPr="00EC5046">
        <w:rPr>
          <w:sz w:val="24"/>
          <w:szCs w:val="24"/>
        </w:rPr>
        <w:t>степень</w:t>
      </w:r>
      <w:r w:rsidRPr="00EC5046">
        <w:rPr>
          <w:spacing w:val="1"/>
          <w:sz w:val="24"/>
          <w:szCs w:val="24"/>
        </w:rPr>
        <w:t xml:space="preserve"> </w:t>
      </w:r>
      <w:r w:rsidRPr="00EC5046">
        <w:rPr>
          <w:sz w:val="24"/>
          <w:szCs w:val="24"/>
        </w:rPr>
        <w:t>выраженности</w:t>
      </w:r>
      <w:r w:rsidRPr="00EC5046">
        <w:rPr>
          <w:spacing w:val="1"/>
          <w:sz w:val="24"/>
          <w:szCs w:val="24"/>
        </w:rPr>
        <w:t xml:space="preserve"> </w:t>
      </w:r>
      <w:r w:rsidRPr="00EC5046">
        <w:rPr>
          <w:sz w:val="24"/>
          <w:szCs w:val="24"/>
        </w:rPr>
        <w:t>задержки</w:t>
      </w:r>
      <w:r w:rsidRPr="00EC5046">
        <w:rPr>
          <w:spacing w:val="1"/>
          <w:sz w:val="24"/>
          <w:szCs w:val="24"/>
        </w:rPr>
        <w:t xml:space="preserve"> </w:t>
      </w:r>
      <w:r w:rsidRPr="00EC5046">
        <w:rPr>
          <w:sz w:val="24"/>
          <w:szCs w:val="24"/>
        </w:rPr>
        <w:t>психического</w:t>
      </w:r>
      <w:r w:rsidRPr="00EC5046">
        <w:rPr>
          <w:spacing w:val="1"/>
          <w:sz w:val="24"/>
          <w:szCs w:val="24"/>
        </w:rPr>
        <w:t xml:space="preserve"> </w:t>
      </w:r>
      <w:r w:rsidRPr="00EC5046">
        <w:rPr>
          <w:sz w:val="24"/>
          <w:szCs w:val="24"/>
        </w:rPr>
        <w:t>развития,</w:t>
      </w:r>
      <w:r w:rsidRPr="00EC5046">
        <w:rPr>
          <w:spacing w:val="1"/>
          <w:sz w:val="24"/>
          <w:szCs w:val="24"/>
        </w:rPr>
        <w:t xml:space="preserve"> </w:t>
      </w:r>
      <w:r w:rsidRPr="00EC5046">
        <w:rPr>
          <w:sz w:val="24"/>
          <w:szCs w:val="24"/>
        </w:rPr>
        <w:t>образовательных</w:t>
      </w:r>
      <w:r w:rsidRPr="00EC5046">
        <w:rPr>
          <w:spacing w:val="1"/>
          <w:sz w:val="24"/>
          <w:szCs w:val="24"/>
        </w:rPr>
        <w:t xml:space="preserve"> </w:t>
      </w:r>
      <w:r w:rsidRPr="00EC5046">
        <w:rPr>
          <w:sz w:val="24"/>
          <w:szCs w:val="24"/>
        </w:rPr>
        <w:t>трудностей и различия в фонде знаний и представлений об окружающем, умений и</w:t>
      </w:r>
      <w:r w:rsidRPr="00EC5046">
        <w:rPr>
          <w:spacing w:val="1"/>
          <w:sz w:val="24"/>
          <w:szCs w:val="24"/>
        </w:rPr>
        <w:t xml:space="preserve"> </w:t>
      </w:r>
      <w:r w:rsidRPr="00EC5046">
        <w:rPr>
          <w:sz w:val="24"/>
          <w:szCs w:val="24"/>
        </w:rPr>
        <w:t>навыков</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разных</w:t>
      </w:r>
      <w:r w:rsidRPr="00EC5046">
        <w:rPr>
          <w:spacing w:val="1"/>
          <w:sz w:val="24"/>
          <w:szCs w:val="24"/>
        </w:rPr>
        <w:t xml:space="preserve"> </w:t>
      </w:r>
      <w:r w:rsidRPr="00EC5046">
        <w:rPr>
          <w:sz w:val="24"/>
          <w:szCs w:val="24"/>
        </w:rPr>
        <w:t>видах</w:t>
      </w:r>
      <w:r w:rsidRPr="00EC5046">
        <w:rPr>
          <w:spacing w:val="1"/>
          <w:sz w:val="24"/>
          <w:szCs w:val="24"/>
        </w:rPr>
        <w:t xml:space="preserve"> </w:t>
      </w:r>
      <w:r w:rsidRPr="00EC5046">
        <w:rPr>
          <w:sz w:val="24"/>
          <w:szCs w:val="24"/>
        </w:rPr>
        <w:t>детской</w:t>
      </w:r>
      <w:r w:rsidRPr="00EC5046">
        <w:rPr>
          <w:spacing w:val="1"/>
          <w:sz w:val="24"/>
          <w:szCs w:val="24"/>
        </w:rPr>
        <w:t xml:space="preserve"> </w:t>
      </w:r>
      <w:r w:rsidRPr="00EC5046">
        <w:rPr>
          <w:sz w:val="24"/>
          <w:szCs w:val="24"/>
        </w:rPr>
        <w:t>деятельности.</w:t>
      </w:r>
      <w:r w:rsidRPr="00EC5046">
        <w:rPr>
          <w:spacing w:val="1"/>
          <w:sz w:val="24"/>
          <w:szCs w:val="24"/>
        </w:rPr>
        <w:t xml:space="preserve"> </w:t>
      </w:r>
      <w:r w:rsidRPr="00EC5046">
        <w:rPr>
          <w:sz w:val="24"/>
          <w:szCs w:val="24"/>
        </w:rPr>
        <w:t>Для</w:t>
      </w:r>
      <w:r w:rsidRPr="00EC5046">
        <w:rPr>
          <w:spacing w:val="1"/>
          <w:sz w:val="24"/>
          <w:szCs w:val="24"/>
        </w:rPr>
        <w:t xml:space="preserve"> </w:t>
      </w:r>
      <w:r w:rsidRPr="00EC5046">
        <w:rPr>
          <w:sz w:val="24"/>
          <w:szCs w:val="24"/>
        </w:rPr>
        <w:t>отбора</w:t>
      </w:r>
      <w:r w:rsidRPr="00EC5046">
        <w:rPr>
          <w:spacing w:val="71"/>
          <w:sz w:val="24"/>
          <w:szCs w:val="24"/>
        </w:rPr>
        <w:t xml:space="preserve"> </w:t>
      </w:r>
      <w:r w:rsidRPr="00EC5046">
        <w:rPr>
          <w:sz w:val="24"/>
          <w:szCs w:val="24"/>
        </w:rPr>
        <w:t>вариативного</w:t>
      </w:r>
      <w:r w:rsidRPr="00EC5046">
        <w:rPr>
          <w:spacing w:val="1"/>
          <w:sz w:val="24"/>
          <w:szCs w:val="24"/>
        </w:rPr>
        <w:t xml:space="preserve"> </w:t>
      </w:r>
      <w:r w:rsidRPr="00EC5046">
        <w:rPr>
          <w:sz w:val="24"/>
          <w:szCs w:val="24"/>
        </w:rPr>
        <w:t>содержания</w:t>
      </w:r>
      <w:r w:rsidRPr="00EC5046">
        <w:rPr>
          <w:spacing w:val="1"/>
          <w:sz w:val="24"/>
          <w:szCs w:val="24"/>
        </w:rPr>
        <w:t xml:space="preserve"> </w:t>
      </w:r>
      <w:r w:rsidRPr="00EC5046">
        <w:rPr>
          <w:sz w:val="24"/>
          <w:szCs w:val="24"/>
        </w:rPr>
        <w:t>образовательной</w:t>
      </w:r>
      <w:r w:rsidRPr="00EC5046">
        <w:rPr>
          <w:spacing w:val="1"/>
          <w:sz w:val="24"/>
          <w:szCs w:val="24"/>
        </w:rPr>
        <w:t xml:space="preserve"> </w:t>
      </w:r>
      <w:r w:rsidRPr="00EC5046">
        <w:rPr>
          <w:sz w:val="24"/>
          <w:szCs w:val="24"/>
        </w:rPr>
        <w:t>работы,</w:t>
      </w:r>
      <w:r w:rsidRPr="00EC5046">
        <w:rPr>
          <w:spacing w:val="1"/>
          <w:sz w:val="24"/>
          <w:szCs w:val="24"/>
        </w:rPr>
        <w:t xml:space="preserve"> </w:t>
      </w:r>
      <w:r w:rsidRPr="00EC5046">
        <w:rPr>
          <w:sz w:val="24"/>
          <w:szCs w:val="24"/>
        </w:rPr>
        <w:t>для</w:t>
      </w:r>
      <w:r w:rsidRPr="00EC5046">
        <w:rPr>
          <w:spacing w:val="1"/>
          <w:sz w:val="24"/>
          <w:szCs w:val="24"/>
        </w:rPr>
        <w:t xml:space="preserve"> </w:t>
      </w:r>
      <w:r w:rsidRPr="00EC5046">
        <w:rPr>
          <w:sz w:val="24"/>
          <w:szCs w:val="24"/>
        </w:rPr>
        <w:t>осуществления</w:t>
      </w:r>
      <w:r w:rsidRPr="00EC5046">
        <w:rPr>
          <w:spacing w:val="1"/>
          <w:sz w:val="24"/>
          <w:szCs w:val="24"/>
        </w:rPr>
        <w:t xml:space="preserve"> </w:t>
      </w:r>
      <w:r w:rsidRPr="00EC5046">
        <w:rPr>
          <w:sz w:val="24"/>
          <w:szCs w:val="24"/>
        </w:rPr>
        <w:t>мониторинга</w:t>
      </w:r>
      <w:r w:rsidRPr="00EC5046">
        <w:rPr>
          <w:spacing w:val="1"/>
          <w:sz w:val="24"/>
          <w:szCs w:val="24"/>
        </w:rPr>
        <w:t xml:space="preserve"> </w:t>
      </w:r>
      <w:r w:rsidRPr="00EC5046">
        <w:rPr>
          <w:sz w:val="24"/>
          <w:szCs w:val="24"/>
        </w:rPr>
        <w:t>ее</w:t>
      </w:r>
      <w:r w:rsidRPr="00EC5046">
        <w:rPr>
          <w:spacing w:val="1"/>
          <w:sz w:val="24"/>
          <w:szCs w:val="24"/>
        </w:rPr>
        <w:t xml:space="preserve"> </w:t>
      </w:r>
      <w:r w:rsidRPr="00EC5046">
        <w:rPr>
          <w:sz w:val="24"/>
          <w:szCs w:val="24"/>
        </w:rPr>
        <w:t>результатов,</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Программе</w:t>
      </w:r>
      <w:r w:rsidRPr="00EC5046">
        <w:rPr>
          <w:spacing w:val="1"/>
          <w:sz w:val="24"/>
          <w:szCs w:val="24"/>
        </w:rPr>
        <w:t xml:space="preserve"> </w:t>
      </w:r>
      <w:r w:rsidRPr="00EC5046">
        <w:rPr>
          <w:sz w:val="24"/>
          <w:szCs w:val="24"/>
        </w:rPr>
        <w:t>условно</w:t>
      </w:r>
      <w:r w:rsidRPr="00EC5046">
        <w:rPr>
          <w:spacing w:val="1"/>
          <w:sz w:val="24"/>
          <w:szCs w:val="24"/>
        </w:rPr>
        <w:t xml:space="preserve"> </w:t>
      </w:r>
      <w:r w:rsidRPr="00EC5046">
        <w:rPr>
          <w:sz w:val="24"/>
          <w:szCs w:val="24"/>
        </w:rPr>
        <w:t>выделяется</w:t>
      </w:r>
      <w:r w:rsidRPr="00EC5046">
        <w:rPr>
          <w:spacing w:val="1"/>
          <w:sz w:val="24"/>
          <w:szCs w:val="24"/>
        </w:rPr>
        <w:t xml:space="preserve"> </w:t>
      </w:r>
      <w:r w:rsidRPr="00EC5046">
        <w:rPr>
          <w:i/>
          <w:sz w:val="24"/>
          <w:szCs w:val="24"/>
        </w:rPr>
        <w:t>3</w:t>
      </w:r>
      <w:r w:rsidRPr="00EC5046">
        <w:rPr>
          <w:i/>
          <w:spacing w:val="1"/>
          <w:sz w:val="24"/>
          <w:szCs w:val="24"/>
        </w:rPr>
        <w:t xml:space="preserve"> </w:t>
      </w:r>
      <w:r w:rsidRPr="00EC5046">
        <w:rPr>
          <w:i/>
          <w:sz w:val="24"/>
          <w:szCs w:val="24"/>
        </w:rPr>
        <w:t>варианта</w:t>
      </w:r>
      <w:r w:rsidRPr="00EC5046">
        <w:rPr>
          <w:i/>
          <w:spacing w:val="71"/>
          <w:sz w:val="24"/>
          <w:szCs w:val="24"/>
        </w:rPr>
        <w:t xml:space="preserve"> </w:t>
      </w:r>
      <w:r w:rsidRPr="00EC5046">
        <w:rPr>
          <w:sz w:val="24"/>
          <w:szCs w:val="24"/>
        </w:rPr>
        <w:t>освоения</w:t>
      </w:r>
      <w:r w:rsidRPr="00EC5046">
        <w:rPr>
          <w:spacing w:val="1"/>
          <w:sz w:val="24"/>
          <w:szCs w:val="24"/>
        </w:rPr>
        <w:t xml:space="preserve"> </w:t>
      </w:r>
      <w:r w:rsidRPr="00EC5046">
        <w:rPr>
          <w:sz w:val="24"/>
          <w:szCs w:val="24"/>
        </w:rPr>
        <w:t>образовательной</w:t>
      </w:r>
      <w:r w:rsidRPr="00EC5046">
        <w:rPr>
          <w:spacing w:val="1"/>
          <w:sz w:val="24"/>
          <w:szCs w:val="24"/>
        </w:rPr>
        <w:t xml:space="preserve"> </w:t>
      </w:r>
      <w:r w:rsidRPr="00EC5046">
        <w:rPr>
          <w:sz w:val="24"/>
          <w:szCs w:val="24"/>
        </w:rPr>
        <w:t>программы</w:t>
      </w:r>
      <w:r w:rsidRPr="00EC5046">
        <w:rPr>
          <w:spacing w:val="1"/>
          <w:sz w:val="24"/>
          <w:szCs w:val="24"/>
        </w:rPr>
        <w:t xml:space="preserve"> </w:t>
      </w:r>
      <w:r w:rsidRPr="00EC5046">
        <w:rPr>
          <w:sz w:val="24"/>
          <w:szCs w:val="24"/>
        </w:rPr>
        <w:t>для</w:t>
      </w:r>
      <w:r w:rsidRPr="00EC5046">
        <w:rPr>
          <w:spacing w:val="1"/>
          <w:sz w:val="24"/>
          <w:szCs w:val="24"/>
        </w:rPr>
        <w:t xml:space="preserve"> </w:t>
      </w:r>
      <w:r w:rsidRPr="00EC5046">
        <w:rPr>
          <w:sz w:val="24"/>
          <w:szCs w:val="24"/>
        </w:rPr>
        <w:t>каждой</w:t>
      </w:r>
      <w:r w:rsidRPr="00EC5046">
        <w:rPr>
          <w:spacing w:val="1"/>
          <w:sz w:val="24"/>
          <w:szCs w:val="24"/>
        </w:rPr>
        <w:t xml:space="preserve"> </w:t>
      </w:r>
      <w:r w:rsidRPr="00EC5046">
        <w:rPr>
          <w:sz w:val="24"/>
          <w:szCs w:val="24"/>
        </w:rPr>
        <w:t>возрастной</w:t>
      </w:r>
      <w:r w:rsidRPr="00EC5046">
        <w:rPr>
          <w:spacing w:val="1"/>
          <w:sz w:val="24"/>
          <w:szCs w:val="24"/>
        </w:rPr>
        <w:t xml:space="preserve"> </w:t>
      </w:r>
      <w:r w:rsidRPr="00EC5046">
        <w:rPr>
          <w:sz w:val="24"/>
          <w:szCs w:val="24"/>
        </w:rPr>
        <w:t>группы</w:t>
      </w:r>
      <w:r w:rsidRPr="00EC5046">
        <w:rPr>
          <w:spacing w:val="1"/>
          <w:sz w:val="24"/>
          <w:szCs w:val="24"/>
        </w:rPr>
        <w:t xml:space="preserve"> </w:t>
      </w:r>
      <w:r w:rsidRPr="00EC5046">
        <w:rPr>
          <w:sz w:val="24"/>
          <w:szCs w:val="24"/>
        </w:rPr>
        <w:t>по</w:t>
      </w:r>
      <w:r w:rsidRPr="00EC5046">
        <w:rPr>
          <w:spacing w:val="1"/>
          <w:sz w:val="24"/>
          <w:szCs w:val="24"/>
        </w:rPr>
        <w:t xml:space="preserve"> </w:t>
      </w:r>
      <w:r w:rsidRPr="00EC5046">
        <w:rPr>
          <w:sz w:val="24"/>
          <w:szCs w:val="24"/>
        </w:rPr>
        <w:t>каждой</w:t>
      </w:r>
      <w:r w:rsidRPr="00EC5046">
        <w:rPr>
          <w:spacing w:val="1"/>
          <w:sz w:val="24"/>
          <w:szCs w:val="24"/>
        </w:rPr>
        <w:t xml:space="preserve"> </w:t>
      </w:r>
      <w:r w:rsidRPr="00EC5046">
        <w:rPr>
          <w:sz w:val="24"/>
          <w:szCs w:val="24"/>
        </w:rPr>
        <w:t>из</w:t>
      </w:r>
      <w:r w:rsidRPr="00EC5046">
        <w:rPr>
          <w:spacing w:val="1"/>
          <w:sz w:val="24"/>
          <w:szCs w:val="24"/>
        </w:rPr>
        <w:t xml:space="preserve"> </w:t>
      </w:r>
      <w:r w:rsidRPr="00EC5046">
        <w:rPr>
          <w:sz w:val="24"/>
          <w:szCs w:val="24"/>
        </w:rPr>
        <w:t>образовательных</w:t>
      </w:r>
      <w:r w:rsidRPr="00EC5046">
        <w:rPr>
          <w:spacing w:val="1"/>
          <w:sz w:val="24"/>
          <w:szCs w:val="24"/>
        </w:rPr>
        <w:t xml:space="preserve"> </w:t>
      </w:r>
      <w:r w:rsidRPr="00EC5046">
        <w:rPr>
          <w:sz w:val="24"/>
          <w:szCs w:val="24"/>
        </w:rPr>
        <w:t>областей,</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соответственно</w:t>
      </w:r>
      <w:r w:rsidRPr="00EC5046">
        <w:rPr>
          <w:spacing w:val="1"/>
          <w:sz w:val="24"/>
          <w:szCs w:val="24"/>
        </w:rPr>
        <w:t xml:space="preserve"> </w:t>
      </w:r>
      <w:r w:rsidRPr="00EC5046">
        <w:rPr>
          <w:sz w:val="24"/>
          <w:szCs w:val="24"/>
        </w:rPr>
        <w:t>определяются</w:t>
      </w:r>
      <w:r w:rsidRPr="00EC5046">
        <w:rPr>
          <w:spacing w:val="71"/>
          <w:sz w:val="24"/>
          <w:szCs w:val="24"/>
        </w:rPr>
        <w:t xml:space="preserve"> </w:t>
      </w:r>
      <w:r w:rsidRPr="00EC5046">
        <w:rPr>
          <w:sz w:val="24"/>
          <w:szCs w:val="24"/>
        </w:rPr>
        <w:t>планируемые</w:t>
      </w:r>
      <w:r w:rsidRPr="00EC5046">
        <w:rPr>
          <w:spacing w:val="1"/>
          <w:sz w:val="24"/>
          <w:szCs w:val="24"/>
        </w:rPr>
        <w:t xml:space="preserve"> </w:t>
      </w:r>
      <w:r w:rsidRPr="00EC5046">
        <w:rPr>
          <w:sz w:val="24"/>
          <w:szCs w:val="24"/>
        </w:rPr>
        <w:t>результаты</w:t>
      </w:r>
      <w:r w:rsidRPr="00EC5046">
        <w:rPr>
          <w:spacing w:val="1"/>
          <w:sz w:val="24"/>
          <w:szCs w:val="24"/>
        </w:rPr>
        <w:t xml:space="preserve"> </w:t>
      </w:r>
      <w:r w:rsidRPr="00EC5046">
        <w:rPr>
          <w:sz w:val="24"/>
          <w:szCs w:val="24"/>
        </w:rPr>
        <w:t>(уровни</w:t>
      </w:r>
      <w:r w:rsidRPr="00EC5046">
        <w:rPr>
          <w:spacing w:val="1"/>
          <w:sz w:val="24"/>
          <w:szCs w:val="24"/>
        </w:rPr>
        <w:t xml:space="preserve"> </w:t>
      </w:r>
      <w:r w:rsidRPr="00EC5046">
        <w:rPr>
          <w:sz w:val="24"/>
          <w:szCs w:val="24"/>
        </w:rPr>
        <w:t>освоения)</w:t>
      </w:r>
      <w:r w:rsidRPr="00EC5046">
        <w:rPr>
          <w:spacing w:val="1"/>
          <w:sz w:val="24"/>
          <w:szCs w:val="24"/>
        </w:rPr>
        <w:t xml:space="preserve"> </w:t>
      </w:r>
      <w:r w:rsidRPr="00EC5046">
        <w:rPr>
          <w:sz w:val="24"/>
          <w:szCs w:val="24"/>
        </w:rPr>
        <w:t>для</w:t>
      </w:r>
      <w:r w:rsidRPr="00EC5046">
        <w:rPr>
          <w:spacing w:val="1"/>
          <w:sz w:val="24"/>
          <w:szCs w:val="24"/>
        </w:rPr>
        <w:t xml:space="preserve"> </w:t>
      </w:r>
      <w:r w:rsidRPr="00EC5046">
        <w:rPr>
          <w:sz w:val="24"/>
          <w:szCs w:val="24"/>
        </w:rPr>
        <w:t>каждого</w:t>
      </w:r>
      <w:r w:rsidRPr="00EC5046">
        <w:rPr>
          <w:spacing w:val="1"/>
          <w:sz w:val="24"/>
          <w:szCs w:val="24"/>
        </w:rPr>
        <w:t xml:space="preserve"> </w:t>
      </w:r>
      <w:r w:rsidRPr="00EC5046">
        <w:rPr>
          <w:sz w:val="24"/>
          <w:szCs w:val="24"/>
        </w:rPr>
        <w:t>из</w:t>
      </w:r>
      <w:r w:rsidRPr="00EC5046">
        <w:rPr>
          <w:spacing w:val="1"/>
          <w:sz w:val="24"/>
          <w:szCs w:val="24"/>
        </w:rPr>
        <w:t xml:space="preserve"> </w:t>
      </w:r>
      <w:r w:rsidRPr="00EC5046">
        <w:rPr>
          <w:sz w:val="24"/>
          <w:szCs w:val="24"/>
        </w:rPr>
        <w:t>трех</w:t>
      </w:r>
      <w:r w:rsidRPr="00EC5046">
        <w:rPr>
          <w:spacing w:val="1"/>
          <w:sz w:val="24"/>
          <w:szCs w:val="24"/>
        </w:rPr>
        <w:t xml:space="preserve"> </w:t>
      </w:r>
      <w:r w:rsidRPr="00EC5046">
        <w:rPr>
          <w:sz w:val="24"/>
          <w:szCs w:val="24"/>
        </w:rPr>
        <w:t>вариантов.</w:t>
      </w:r>
      <w:r w:rsidRPr="00EC5046">
        <w:rPr>
          <w:spacing w:val="1"/>
          <w:sz w:val="24"/>
          <w:szCs w:val="24"/>
        </w:rPr>
        <w:t xml:space="preserve"> </w:t>
      </w:r>
      <w:r w:rsidRPr="00EC5046">
        <w:rPr>
          <w:sz w:val="24"/>
          <w:szCs w:val="24"/>
        </w:rPr>
        <w:t>Такая</w:t>
      </w:r>
      <w:r w:rsidRPr="00EC5046">
        <w:rPr>
          <w:spacing w:val="1"/>
          <w:sz w:val="24"/>
          <w:szCs w:val="24"/>
        </w:rPr>
        <w:t xml:space="preserve"> </w:t>
      </w:r>
      <w:r w:rsidRPr="00EC5046">
        <w:rPr>
          <w:sz w:val="24"/>
          <w:szCs w:val="24"/>
        </w:rPr>
        <w:t>дифференциация</w:t>
      </w:r>
      <w:r w:rsidRPr="00EC5046">
        <w:rPr>
          <w:spacing w:val="1"/>
          <w:sz w:val="24"/>
          <w:szCs w:val="24"/>
        </w:rPr>
        <w:t xml:space="preserve"> </w:t>
      </w:r>
      <w:r w:rsidRPr="00EC5046">
        <w:rPr>
          <w:sz w:val="24"/>
          <w:szCs w:val="24"/>
        </w:rPr>
        <w:t>не</w:t>
      </w:r>
      <w:r w:rsidRPr="00EC5046">
        <w:rPr>
          <w:spacing w:val="1"/>
          <w:sz w:val="24"/>
          <w:szCs w:val="24"/>
        </w:rPr>
        <w:t xml:space="preserve"> </w:t>
      </w:r>
      <w:r w:rsidRPr="00EC5046">
        <w:rPr>
          <w:sz w:val="24"/>
          <w:szCs w:val="24"/>
        </w:rPr>
        <w:t>предполагает</w:t>
      </w:r>
      <w:r w:rsidRPr="00EC5046">
        <w:rPr>
          <w:spacing w:val="1"/>
          <w:sz w:val="24"/>
          <w:szCs w:val="24"/>
        </w:rPr>
        <w:t xml:space="preserve"> </w:t>
      </w:r>
      <w:r w:rsidRPr="00EC5046">
        <w:rPr>
          <w:sz w:val="24"/>
          <w:szCs w:val="24"/>
        </w:rPr>
        <w:t>аттестации</w:t>
      </w:r>
      <w:r w:rsidRPr="00EC5046">
        <w:rPr>
          <w:spacing w:val="1"/>
          <w:sz w:val="24"/>
          <w:szCs w:val="24"/>
        </w:rPr>
        <w:t xml:space="preserve"> </w:t>
      </w:r>
      <w:r w:rsidRPr="00EC5046">
        <w:rPr>
          <w:sz w:val="24"/>
          <w:szCs w:val="24"/>
        </w:rPr>
        <w:t>достижений</w:t>
      </w:r>
      <w:r w:rsidRPr="00EC5046">
        <w:rPr>
          <w:spacing w:val="1"/>
          <w:sz w:val="24"/>
          <w:szCs w:val="24"/>
        </w:rPr>
        <w:t xml:space="preserve"> </w:t>
      </w:r>
      <w:r w:rsidRPr="00EC5046">
        <w:rPr>
          <w:sz w:val="24"/>
          <w:szCs w:val="24"/>
        </w:rPr>
        <w:t>ребенка,</w:t>
      </w:r>
      <w:r w:rsidRPr="00EC5046">
        <w:rPr>
          <w:spacing w:val="1"/>
          <w:sz w:val="24"/>
          <w:szCs w:val="24"/>
        </w:rPr>
        <w:t xml:space="preserve"> </w:t>
      </w:r>
      <w:r w:rsidRPr="00EC5046">
        <w:rPr>
          <w:sz w:val="24"/>
          <w:szCs w:val="24"/>
        </w:rPr>
        <w:t>а</w:t>
      </w:r>
      <w:r w:rsidRPr="00EC5046">
        <w:rPr>
          <w:spacing w:val="1"/>
          <w:sz w:val="24"/>
          <w:szCs w:val="24"/>
        </w:rPr>
        <w:t xml:space="preserve"> </w:t>
      </w:r>
      <w:r w:rsidRPr="00EC5046">
        <w:rPr>
          <w:sz w:val="24"/>
          <w:szCs w:val="24"/>
        </w:rPr>
        <w:t>служит</w:t>
      </w:r>
      <w:r w:rsidRPr="00EC5046">
        <w:rPr>
          <w:spacing w:val="-67"/>
          <w:sz w:val="24"/>
          <w:szCs w:val="24"/>
        </w:rPr>
        <w:t xml:space="preserve"> </w:t>
      </w:r>
      <w:r w:rsidRPr="00EC5046">
        <w:rPr>
          <w:sz w:val="24"/>
          <w:szCs w:val="24"/>
        </w:rPr>
        <w:t>исключительно</w:t>
      </w:r>
      <w:r w:rsidRPr="00EC5046">
        <w:rPr>
          <w:spacing w:val="1"/>
          <w:sz w:val="24"/>
          <w:szCs w:val="24"/>
        </w:rPr>
        <w:t xml:space="preserve"> </w:t>
      </w:r>
      <w:r w:rsidRPr="00EC5046">
        <w:rPr>
          <w:sz w:val="24"/>
          <w:szCs w:val="24"/>
        </w:rPr>
        <w:t>задачам</w:t>
      </w:r>
      <w:r w:rsidRPr="00EC5046">
        <w:rPr>
          <w:spacing w:val="1"/>
          <w:sz w:val="24"/>
          <w:szCs w:val="24"/>
        </w:rPr>
        <w:t xml:space="preserve"> </w:t>
      </w:r>
      <w:r w:rsidRPr="00EC5046">
        <w:rPr>
          <w:sz w:val="24"/>
          <w:szCs w:val="24"/>
        </w:rPr>
        <w:t>индивидуализации</w:t>
      </w:r>
      <w:r w:rsidRPr="00EC5046">
        <w:rPr>
          <w:spacing w:val="1"/>
          <w:sz w:val="24"/>
          <w:szCs w:val="24"/>
        </w:rPr>
        <w:t xml:space="preserve"> </w:t>
      </w:r>
      <w:r w:rsidRPr="00EC5046">
        <w:rPr>
          <w:sz w:val="24"/>
          <w:szCs w:val="24"/>
        </w:rPr>
        <w:t>образования</w:t>
      </w:r>
      <w:r w:rsidRPr="00EC5046">
        <w:rPr>
          <w:spacing w:val="1"/>
          <w:sz w:val="24"/>
          <w:szCs w:val="24"/>
        </w:rPr>
        <w:t xml:space="preserve"> </w:t>
      </w:r>
      <w:r w:rsidRPr="00EC5046">
        <w:rPr>
          <w:sz w:val="24"/>
          <w:szCs w:val="24"/>
        </w:rPr>
        <w:t>детей</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ЗПР</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является</w:t>
      </w:r>
      <w:r w:rsidRPr="00EC5046">
        <w:rPr>
          <w:spacing w:val="1"/>
          <w:sz w:val="24"/>
          <w:szCs w:val="24"/>
        </w:rPr>
        <w:t xml:space="preserve"> </w:t>
      </w:r>
      <w:r w:rsidRPr="00EC5046">
        <w:rPr>
          <w:sz w:val="24"/>
          <w:szCs w:val="24"/>
        </w:rPr>
        <w:t>основой</w:t>
      </w:r>
      <w:r w:rsidRPr="00EC5046">
        <w:rPr>
          <w:spacing w:val="1"/>
          <w:sz w:val="24"/>
          <w:szCs w:val="24"/>
        </w:rPr>
        <w:t xml:space="preserve"> </w:t>
      </w:r>
      <w:r w:rsidRPr="00EC5046">
        <w:rPr>
          <w:sz w:val="24"/>
          <w:szCs w:val="24"/>
        </w:rPr>
        <w:t>для</w:t>
      </w:r>
      <w:r w:rsidRPr="00EC5046">
        <w:rPr>
          <w:spacing w:val="1"/>
          <w:sz w:val="24"/>
          <w:szCs w:val="24"/>
        </w:rPr>
        <w:t xml:space="preserve"> </w:t>
      </w:r>
      <w:r w:rsidRPr="00EC5046">
        <w:rPr>
          <w:sz w:val="24"/>
          <w:szCs w:val="24"/>
        </w:rPr>
        <w:t>выработки</w:t>
      </w:r>
      <w:r w:rsidRPr="00EC5046">
        <w:rPr>
          <w:spacing w:val="1"/>
          <w:sz w:val="24"/>
          <w:szCs w:val="24"/>
        </w:rPr>
        <w:t xml:space="preserve"> </w:t>
      </w:r>
      <w:r w:rsidRPr="00EC5046">
        <w:rPr>
          <w:sz w:val="24"/>
          <w:szCs w:val="24"/>
        </w:rPr>
        <w:t>коллегиальных</w:t>
      </w:r>
      <w:r w:rsidRPr="00EC5046">
        <w:rPr>
          <w:spacing w:val="1"/>
          <w:sz w:val="24"/>
          <w:szCs w:val="24"/>
        </w:rPr>
        <w:t xml:space="preserve"> </w:t>
      </w:r>
      <w:r w:rsidRPr="00EC5046">
        <w:rPr>
          <w:sz w:val="24"/>
          <w:szCs w:val="24"/>
        </w:rPr>
        <w:t>рекомендаций</w:t>
      </w:r>
      <w:r w:rsidRPr="00EC5046">
        <w:rPr>
          <w:spacing w:val="1"/>
          <w:sz w:val="24"/>
          <w:szCs w:val="24"/>
        </w:rPr>
        <w:t xml:space="preserve"> </w:t>
      </w:r>
      <w:r w:rsidRPr="00EC5046">
        <w:rPr>
          <w:sz w:val="24"/>
          <w:szCs w:val="24"/>
        </w:rPr>
        <w:t>к</w:t>
      </w:r>
      <w:r w:rsidRPr="00EC5046">
        <w:rPr>
          <w:spacing w:val="1"/>
          <w:sz w:val="24"/>
          <w:szCs w:val="24"/>
        </w:rPr>
        <w:t xml:space="preserve"> </w:t>
      </w:r>
      <w:r w:rsidRPr="00EC5046">
        <w:rPr>
          <w:sz w:val="24"/>
          <w:szCs w:val="24"/>
        </w:rPr>
        <w:t>выбору</w:t>
      </w:r>
      <w:r w:rsidRPr="00EC5046">
        <w:rPr>
          <w:spacing w:val="1"/>
          <w:sz w:val="24"/>
          <w:szCs w:val="24"/>
        </w:rPr>
        <w:t xml:space="preserve"> </w:t>
      </w:r>
      <w:r w:rsidRPr="00EC5046">
        <w:rPr>
          <w:sz w:val="24"/>
          <w:szCs w:val="24"/>
        </w:rPr>
        <w:t>дальнейшего</w:t>
      </w:r>
      <w:r w:rsidRPr="00EC5046">
        <w:rPr>
          <w:spacing w:val="1"/>
          <w:sz w:val="24"/>
          <w:szCs w:val="24"/>
        </w:rPr>
        <w:t xml:space="preserve"> </w:t>
      </w:r>
      <w:r w:rsidRPr="00EC5046">
        <w:rPr>
          <w:sz w:val="24"/>
          <w:szCs w:val="24"/>
        </w:rPr>
        <w:lastRenderedPageBreak/>
        <w:t>образовательного</w:t>
      </w:r>
      <w:r w:rsidRPr="00EC5046">
        <w:rPr>
          <w:spacing w:val="-3"/>
          <w:sz w:val="24"/>
          <w:szCs w:val="24"/>
        </w:rPr>
        <w:t xml:space="preserve"> </w:t>
      </w:r>
      <w:r w:rsidRPr="00EC5046">
        <w:rPr>
          <w:sz w:val="24"/>
          <w:szCs w:val="24"/>
        </w:rPr>
        <w:t>маршрута</w:t>
      </w:r>
      <w:r w:rsidRPr="00EC5046">
        <w:rPr>
          <w:spacing w:val="-3"/>
          <w:sz w:val="24"/>
          <w:szCs w:val="24"/>
        </w:rPr>
        <w:t xml:space="preserve"> </w:t>
      </w:r>
      <w:r w:rsidRPr="00EC5046">
        <w:rPr>
          <w:sz w:val="24"/>
          <w:szCs w:val="24"/>
        </w:rPr>
        <w:t>на</w:t>
      </w:r>
      <w:r w:rsidRPr="00EC5046">
        <w:rPr>
          <w:spacing w:val="-3"/>
          <w:sz w:val="24"/>
          <w:szCs w:val="24"/>
        </w:rPr>
        <w:t xml:space="preserve"> </w:t>
      </w:r>
      <w:r w:rsidRPr="00EC5046">
        <w:rPr>
          <w:sz w:val="24"/>
          <w:szCs w:val="24"/>
        </w:rPr>
        <w:t>этапе</w:t>
      </w:r>
      <w:r w:rsidRPr="00EC5046">
        <w:rPr>
          <w:spacing w:val="-3"/>
          <w:sz w:val="24"/>
          <w:szCs w:val="24"/>
        </w:rPr>
        <w:t xml:space="preserve"> </w:t>
      </w:r>
      <w:r w:rsidRPr="00EC5046">
        <w:rPr>
          <w:sz w:val="24"/>
          <w:szCs w:val="24"/>
        </w:rPr>
        <w:t>перехода</w:t>
      </w:r>
      <w:r w:rsidRPr="00EC5046">
        <w:rPr>
          <w:spacing w:val="-3"/>
          <w:sz w:val="24"/>
          <w:szCs w:val="24"/>
        </w:rPr>
        <w:t xml:space="preserve"> </w:t>
      </w:r>
      <w:r w:rsidRPr="00EC5046">
        <w:rPr>
          <w:sz w:val="24"/>
          <w:szCs w:val="24"/>
        </w:rPr>
        <w:t>на</w:t>
      </w:r>
      <w:r w:rsidRPr="00EC5046">
        <w:rPr>
          <w:spacing w:val="-3"/>
          <w:sz w:val="24"/>
          <w:szCs w:val="24"/>
        </w:rPr>
        <w:t xml:space="preserve"> </w:t>
      </w:r>
      <w:r w:rsidRPr="00EC5046">
        <w:rPr>
          <w:sz w:val="24"/>
          <w:szCs w:val="24"/>
        </w:rPr>
        <w:t>школьный</w:t>
      </w:r>
      <w:r w:rsidRPr="00EC5046">
        <w:rPr>
          <w:spacing w:val="-3"/>
          <w:sz w:val="24"/>
          <w:szCs w:val="24"/>
        </w:rPr>
        <w:t xml:space="preserve"> </w:t>
      </w:r>
      <w:r w:rsidRPr="00EC5046">
        <w:rPr>
          <w:sz w:val="24"/>
          <w:szCs w:val="24"/>
        </w:rPr>
        <w:t>уровень</w:t>
      </w:r>
      <w:r w:rsidRPr="00EC5046">
        <w:rPr>
          <w:spacing w:val="-4"/>
          <w:sz w:val="24"/>
          <w:szCs w:val="24"/>
        </w:rPr>
        <w:t xml:space="preserve"> </w:t>
      </w:r>
      <w:r w:rsidRPr="00EC5046">
        <w:rPr>
          <w:sz w:val="24"/>
          <w:szCs w:val="24"/>
        </w:rPr>
        <w:t>образования.</w:t>
      </w:r>
    </w:p>
    <w:p w:rsidR="0054373F" w:rsidRPr="00EC5046" w:rsidRDefault="0054373F" w:rsidP="00EC5046">
      <w:pPr>
        <w:pStyle w:val="a7"/>
        <w:spacing w:line="360" w:lineRule="auto"/>
        <w:ind w:right="260"/>
        <w:jc w:val="left"/>
        <w:rPr>
          <w:sz w:val="24"/>
          <w:szCs w:val="24"/>
        </w:rPr>
      </w:pPr>
      <w:r w:rsidRPr="00EC5046">
        <w:rPr>
          <w:sz w:val="24"/>
          <w:szCs w:val="24"/>
        </w:rPr>
        <w:t>Возможность</w:t>
      </w:r>
      <w:r w:rsidRPr="00EC5046">
        <w:rPr>
          <w:spacing w:val="1"/>
          <w:sz w:val="24"/>
          <w:szCs w:val="24"/>
        </w:rPr>
        <w:t xml:space="preserve"> </w:t>
      </w:r>
      <w:r w:rsidRPr="00EC5046">
        <w:rPr>
          <w:sz w:val="24"/>
          <w:szCs w:val="24"/>
        </w:rPr>
        <w:t>освоения</w:t>
      </w:r>
      <w:r w:rsidRPr="00EC5046">
        <w:rPr>
          <w:spacing w:val="1"/>
          <w:sz w:val="24"/>
          <w:szCs w:val="24"/>
        </w:rPr>
        <w:t xml:space="preserve"> </w:t>
      </w:r>
      <w:r w:rsidRPr="00EC5046">
        <w:rPr>
          <w:i/>
          <w:sz w:val="24"/>
          <w:szCs w:val="24"/>
        </w:rPr>
        <w:t>первого</w:t>
      </w:r>
      <w:r w:rsidRPr="00EC5046">
        <w:rPr>
          <w:i/>
          <w:spacing w:val="1"/>
          <w:sz w:val="24"/>
          <w:szCs w:val="24"/>
        </w:rPr>
        <w:t xml:space="preserve"> </w:t>
      </w:r>
      <w:r w:rsidRPr="00EC5046">
        <w:rPr>
          <w:i/>
          <w:sz w:val="24"/>
          <w:szCs w:val="24"/>
        </w:rPr>
        <w:t>варианта</w:t>
      </w:r>
      <w:r w:rsidRPr="00EC5046">
        <w:rPr>
          <w:i/>
          <w:spacing w:val="1"/>
          <w:sz w:val="24"/>
          <w:szCs w:val="24"/>
        </w:rPr>
        <w:t xml:space="preserve"> </w:t>
      </w:r>
      <w:r w:rsidRPr="00EC5046">
        <w:rPr>
          <w:sz w:val="24"/>
          <w:szCs w:val="24"/>
        </w:rPr>
        <w:t>образовательной</w:t>
      </w:r>
      <w:r w:rsidRPr="00EC5046">
        <w:rPr>
          <w:spacing w:val="1"/>
          <w:sz w:val="24"/>
          <w:szCs w:val="24"/>
        </w:rPr>
        <w:t xml:space="preserve"> </w:t>
      </w:r>
      <w:r w:rsidRPr="00EC5046">
        <w:rPr>
          <w:sz w:val="24"/>
          <w:szCs w:val="24"/>
        </w:rPr>
        <w:t>программы</w:t>
      </w:r>
      <w:r w:rsidRPr="00EC5046">
        <w:rPr>
          <w:spacing w:val="70"/>
          <w:sz w:val="24"/>
          <w:szCs w:val="24"/>
        </w:rPr>
        <w:t xml:space="preserve"> </w:t>
      </w:r>
      <w:r w:rsidRPr="00EC5046">
        <w:rPr>
          <w:sz w:val="24"/>
          <w:szCs w:val="24"/>
        </w:rPr>
        <w:t>(по</w:t>
      </w:r>
      <w:r w:rsidRPr="00EC5046">
        <w:rPr>
          <w:spacing w:val="1"/>
          <w:sz w:val="24"/>
          <w:szCs w:val="24"/>
        </w:rPr>
        <w:t xml:space="preserve"> </w:t>
      </w:r>
      <w:r w:rsidRPr="00EC5046">
        <w:rPr>
          <w:sz w:val="24"/>
          <w:szCs w:val="24"/>
        </w:rPr>
        <w:t>всем образовательным областям) означает устойчивую положительную динамику в</w:t>
      </w:r>
      <w:r w:rsidRPr="00EC5046">
        <w:rPr>
          <w:spacing w:val="1"/>
          <w:sz w:val="24"/>
          <w:szCs w:val="24"/>
        </w:rPr>
        <w:t xml:space="preserve"> </w:t>
      </w:r>
      <w:r w:rsidRPr="00EC5046">
        <w:rPr>
          <w:sz w:val="24"/>
          <w:szCs w:val="24"/>
        </w:rPr>
        <w:t>развитии воспитанников в условиях целенаправленной коррекции. Однако дети по-</w:t>
      </w:r>
      <w:r w:rsidRPr="00EC5046">
        <w:rPr>
          <w:spacing w:val="1"/>
          <w:sz w:val="24"/>
          <w:szCs w:val="24"/>
        </w:rPr>
        <w:t xml:space="preserve"> </w:t>
      </w:r>
      <w:r w:rsidRPr="00EC5046">
        <w:rPr>
          <w:sz w:val="24"/>
          <w:szCs w:val="24"/>
        </w:rPr>
        <w:t>прежнему</w:t>
      </w:r>
      <w:r w:rsidRPr="00EC5046">
        <w:rPr>
          <w:spacing w:val="1"/>
          <w:sz w:val="24"/>
          <w:szCs w:val="24"/>
        </w:rPr>
        <w:t xml:space="preserve"> </w:t>
      </w:r>
      <w:r w:rsidRPr="00EC5046">
        <w:rPr>
          <w:sz w:val="24"/>
          <w:szCs w:val="24"/>
        </w:rPr>
        <w:t>могут</w:t>
      </w:r>
      <w:r w:rsidRPr="00EC5046">
        <w:rPr>
          <w:spacing w:val="1"/>
          <w:sz w:val="24"/>
          <w:szCs w:val="24"/>
        </w:rPr>
        <w:t xml:space="preserve"> </w:t>
      </w:r>
      <w:r w:rsidRPr="00EC5046">
        <w:rPr>
          <w:sz w:val="24"/>
          <w:szCs w:val="24"/>
        </w:rPr>
        <w:t>нуждаться</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специальных</w:t>
      </w:r>
      <w:r w:rsidRPr="00EC5046">
        <w:rPr>
          <w:spacing w:val="1"/>
          <w:sz w:val="24"/>
          <w:szCs w:val="24"/>
        </w:rPr>
        <w:t xml:space="preserve"> </w:t>
      </w:r>
      <w:r w:rsidRPr="00EC5046">
        <w:rPr>
          <w:sz w:val="24"/>
          <w:szCs w:val="24"/>
        </w:rPr>
        <w:t>условиях,</w:t>
      </w:r>
      <w:r w:rsidRPr="00EC5046">
        <w:rPr>
          <w:spacing w:val="1"/>
          <w:sz w:val="24"/>
          <w:szCs w:val="24"/>
        </w:rPr>
        <w:t xml:space="preserve"> </w:t>
      </w:r>
      <w:r w:rsidRPr="00EC5046">
        <w:rPr>
          <w:sz w:val="24"/>
          <w:szCs w:val="24"/>
        </w:rPr>
        <w:t>т.</w:t>
      </w:r>
      <w:r w:rsidRPr="00EC5046">
        <w:rPr>
          <w:spacing w:val="1"/>
          <w:sz w:val="24"/>
          <w:szCs w:val="24"/>
        </w:rPr>
        <w:t xml:space="preserve"> </w:t>
      </w:r>
      <w:r w:rsidRPr="00EC5046">
        <w:rPr>
          <w:sz w:val="24"/>
          <w:szCs w:val="24"/>
        </w:rPr>
        <w:t>к.</w:t>
      </w:r>
      <w:r w:rsidRPr="00EC5046">
        <w:rPr>
          <w:spacing w:val="1"/>
          <w:sz w:val="24"/>
          <w:szCs w:val="24"/>
        </w:rPr>
        <w:t xml:space="preserve"> </w:t>
      </w:r>
      <w:r w:rsidRPr="00EC5046">
        <w:rPr>
          <w:sz w:val="24"/>
          <w:szCs w:val="24"/>
        </w:rPr>
        <w:t>у</w:t>
      </w:r>
      <w:r w:rsidRPr="00EC5046">
        <w:rPr>
          <w:spacing w:val="1"/>
          <w:sz w:val="24"/>
          <w:szCs w:val="24"/>
        </w:rPr>
        <w:t xml:space="preserve"> </w:t>
      </w:r>
      <w:r w:rsidRPr="00EC5046">
        <w:rPr>
          <w:sz w:val="24"/>
          <w:szCs w:val="24"/>
        </w:rPr>
        <w:t>них</w:t>
      </w:r>
      <w:r w:rsidRPr="00EC5046">
        <w:rPr>
          <w:spacing w:val="1"/>
          <w:sz w:val="24"/>
          <w:szCs w:val="24"/>
        </w:rPr>
        <w:t xml:space="preserve"> </w:t>
      </w:r>
      <w:r w:rsidRPr="00EC5046">
        <w:rPr>
          <w:sz w:val="24"/>
          <w:szCs w:val="24"/>
        </w:rPr>
        <w:t>сохраняются</w:t>
      </w:r>
      <w:r w:rsidRPr="00EC5046">
        <w:rPr>
          <w:spacing w:val="1"/>
          <w:sz w:val="24"/>
          <w:szCs w:val="24"/>
        </w:rPr>
        <w:t xml:space="preserve"> </w:t>
      </w:r>
      <w:r w:rsidRPr="00EC5046">
        <w:rPr>
          <w:sz w:val="24"/>
          <w:szCs w:val="24"/>
        </w:rPr>
        <w:t>специфические</w:t>
      </w:r>
      <w:r w:rsidRPr="00EC5046">
        <w:rPr>
          <w:spacing w:val="1"/>
          <w:sz w:val="24"/>
          <w:szCs w:val="24"/>
        </w:rPr>
        <w:t xml:space="preserve"> </w:t>
      </w:r>
      <w:r w:rsidRPr="00EC5046">
        <w:rPr>
          <w:sz w:val="24"/>
          <w:szCs w:val="24"/>
        </w:rPr>
        <w:t>трудности</w:t>
      </w:r>
      <w:r w:rsidRPr="00EC5046">
        <w:rPr>
          <w:spacing w:val="1"/>
          <w:sz w:val="24"/>
          <w:szCs w:val="24"/>
        </w:rPr>
        <w:t xml:space="preserve"> </w:t>
      </w:r>
      <w:r w:rsidRPr="00EC5046">
        <w:rPr>
          <w:sz w:val="24"/>
          <w:szCs w:val="24"/>
        </w:rPr>
        <w:t>(из-за</w:t>
      </w:r>
      <w:r w:rsidRPr="00EC5046">
        <w:rPr>
          <w:spacing w:val="1"/>
          <w:sz w:val="24"/>
          <w:szCs w:val="24"/>
        </w:rPr>
        <w:t xml:space="preserve"> </w:t>
      </w:r>
      <w:r w:rsidRPr="00EC5046">
        <w:rPr>
          <w:sz w:val="24"/>
          <w:szCs w:val="24"/>
        </w:rPr>
        <w:t>особенностей</w:t>
      </w:r>
      <w:r w:rsidRPr="00EC5046">
        <w:rPr>
          <w:spacing w:val="1"/>
          <w:sz w:val="24"/>
          <w:szCs w:val="24"/>
        </w:rPr>
        <w:t xml:space="preserve"> </w:t>
      </w:r>
      <w:r w:rsidRPr="00EC5046">
        <w:rPr>
          <w:sz w:val="24"/>
          <w:szCs w:val="24"/>
        </w:rPr>
        <w:t>эмоционально-волевой</w:t>
      </w:r>
      <w:r w:rsidRPr="00EC5046">
        <w:rPr>
          <w:spacing w:val="1"/>
          <w:sz w:val="24"/>
          <w:szCs w:val="24"/>
        </w:rPr>
        <w:t xml:space="preserve"> </w:t>
      </w:r>
      <w:r w:rsidRPr="00EC5046">
        <w:rPr>
          <w:sz w:val="24"/>
          <w:szCs w:val="24"/>
        </w:rPr>
        <w:t>сферы</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поведения,</w:t>
      </w:r>
      <w:r w:rsidRPr="00EC5046">
        <w:rPr>
          <w:spacing w:val="1"/>
          <w:sz w:val="24"/>
          <w:szCs w:val="24"/>
        </w:rPr>
        <w:t xml:space="preserve"> </w:t>
      </w:r>
      <w:r w:rsidRPr="00EC5046">
        <w:rPr>
          <w:sz w:val="24"/>
          <w:szCs w:val="24"/>
        </w:rPr>
        <w:t>парциальных</w:t>
      </w:r>
      <w:r w:rsidRPr="00EC5046">
        <w:rPr>
          <w:spacing w:val="1"/>
          <w:sz w:val="24"/>
          <w:szCs w:val="24"/>
        </w:rPr>
        <w:t xml:space="preserve"> </w:t>
      </w:r>
      <w:r w:rsidRPr="00EC5046">
        <w:rPr>
          <w:sz w:val="24"/>
          <w:szCs w:val="24"/>
        </w:rPr>
        <w:t>недостатков</w:t>
      </w:r>
      <w:r w:rsidRPr="00EC5046">
        <w:rPr>
          <w:spacing w:val="1"/>
          <w:sz w:val="24"/>
          <w:szCs w:val="24"/>
        </w:rPr>
        <w:t xml:space="preserve"> </w:t>
      </w:r>
      <w:r w:rsidRPr="00EC5046">
        <w:rPr>
          <w:sz w:val="24"/>
          <w:szCs w:val="24"/>
        </w:rPr>
        <w:t>познавательных</w:t>
      </w:r>
      <w:r w:rsidRPr="00EC5046">
        <w:rPr>
          <w:spacing w:val="1"/>
          <w:sz w:val="24"/>
          <w:szCs w:val="24"/>
        </w:rPr>
        <w:t xml:space="preserve"> </w:t>
      </w:r>
      <w:r w:rsidRPr="00EC5046">
        <w:rPr>
          <w:sz w:val="24"/>
          <w:szCs w:val="24"/>
        </w:rPr>
        <w:t>процессов</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регуляторных</w:t>
      </w:r>
      <w:r w:rsidRPr="00EC5046">
        <w:rPr>
          <w:spacing w:val="-67"/>
          <w:sz w:val="24"/>
          <w:szCs w:val="24"/>
        </w:rPr>
        <w:t xml:space="preserve"> </w:t>
      </w:r>
      <w:r w:rsidRPr="00EC5046">
        <w:rPr>
          <w:sz w:val="24"/>
          <w:szCs w:val="24"/>
        </w:rPr>
        <w:t>компонентов</w:t>
      </w:r>
      <w:r w:rsidRPr="00EC5046">
        <w:rPr>
          <w:spacing w:val="21"/>
          <w:sz w:val="24"/>
          <w:szCs w:val="24"/>
        </w:rPr>
        <w:t xml:space="preserve"> </w:t>
      </w:r>
      <w:r w:rsidRPr="00EC5046">
        <w:rPr>
          <w:sz w:val="24"/>
          <w:szCs w:val="24"/>
        </w:rPr>
        <w:t>деятельности</w:t>
      </w:r>
      <w:r w:rsidRPr="00EC5046">
        <w:rPr>
          <w:spacing w:val="21"/>
          <w:sz w:val="24"/>
          <w:szCs w:val="24"/>
        </w:rPr>
        <w:t xml:space="preserve"> </w:t>
      </w:r>
      <w:r w:rsidRPr="00EC5046">
        <w:rPr>
          <w:sz w:val="24"/>
          <w:szCs w:val="24"/>
        </w:rPr>
        <w:t>и</w:t>
      </w:r>
      <w:r w:rsidRPr="00EC5046">
        <w:rPr>
          <w:spacing w:val="21"/>
          <w:sz w:val="24"/>
          <w:szCs w:val="24"/>
        </w:rPr>
        <w:t xml:space="preserve"> </w:t>
      </w:r>
      <w:r w:rsidRPr="00EC5046">
        <w:rPr>
          <w:sz w:val="24"/>
          <w:szCs w:val="24"/>
        </w:rPr>
        <w:t>др.),</w:t>
      </w:r>
      <w:r w:rsidRPr="00EC5046">
        <w:rPr>
          <w:spacing w:val="20"/>
          <w:sz w:val="24"/>
          <w:szCs w:val="24"/>
        </w:rPr>
        <w:t xml:space="preserve"> </w:t>
      </w:r>
      <w:r w:rsidRPr="00EC5046">
        <w:rPr>
          <w:sz w:val="24"/>
          <w:szCs w:val="24"/>
        </w:rPr>
        <w:t>тормозящие</w:t>
      </w:r>
      <w:r w:rsidRPr="00EC5046">
        <w:rPr>
          <w:spacing w:val="24"/>
          <w:sz w:val="24"/>
          <w:szCs w:val="24"/>
        </w:rPr>
        <w:t xml:space="preserve"> </w:t>
      </w:r>
      <w:r w:rsidRPr="00EC5046">
        <w:rPr>
          <w:sz w:val="24"/>
          <w:szCs w:val="24"/>
        </w:rPr>
        <w:t>самостоятельное</w:t>
      </w:r>
      <w:r w:rsidRPr="00EC5046">
        <w:rPr>
          <w:spacing w:val="21"/>
          <w:sz w:val="24"/>
          <w:szCs w:val="24"/>
        </w:rPr>
        <w:t xml:space="preserve"> </w:t>
      </w:r>
      <w:r w:rsidRPr="00EC5046">
        <w:rPr>
          <w:sz w:val="24"/>
          <w:szCs w:val="24"/>
        </w:rPr>
        <w:t>усвоение</w:t>
      </w:r>
    </w:p>
    <w:p w:rsidR="0054373F" w:rsidRPr="00EC5046" w:rsidRDefault="0054373F" w:rsidP="00EC5046">
      <w:pPr>
        <w:pStyle w:val="a7"/>
        <w:spacing w:before="67" w:line="360" w:lineRule="auto"/>
        <w:ind w:right="260" w:firstLine="0"/>
        <w:jc w:val="left"/>
        <w:rPr>
          <w:sz w:val="24"/>
          <w:szCs w:val="24"/>
        </w:rPr>
      </w:pPr>
      <w:r w:rsidRPr="00EC5046">
        <w:rPr>
          <w:sz w:val="24"/>
          <w:szCs w:val="24"/>
        </w:rPr>
        <w:t>Программы. В случае, если ребенок после оказанной ему специальной психолого-</w:t>
      </w:r>
      <w:r w:rsidRPr="00EC5046">
        <w:rPr>
          <w:spacing w:val="1"/>
          <w:sz w:val="24"/>
          <w:szCs w:val="24"/>
        </w:rPr>
        <w:t xml:space="preserve"> </w:t>
      </w:r>
      <w:r w:rsidRPr="00EC5046">
        <w:rPr>
          <w:sz w:val="24"/>
          <w:szCs w:val="24"/>
        </w:rPr>
        <w:t>педагогической помощи способен усваивать первый вариант, о чем свидетельствуют</w:t>
      </w:r>
      <w:r w:rsidRPr="00EC5046">
        <w:rPr>
          <w:spacing w:val="-67"/>
          <w:sz w:val="24"/>
          <w:szCs w:val="24"/>
        </w:rPr>
        <w:t xml:space="preserve"> </w:t>
      </w:r>
      <w:r w:rsidRPr="00EC5046">
        <w:rPr>
          <w:sz w:val="24"/>
          <w:szCs w:val="24"/>
        </w:rPr>
        <w:t>положительные результаты диагностики, ППк, может рекомендовать продолжить</w:t>
      </w:r>
      <w:r w:rsidRPr="00EC5046">
        <w:rPr>
          <w:spacing w:val="1"/>
          <w:sz w:val="24"/>
          <w:szCs w:val="24"/>
        </w:rPr>
        <w:t xml:space="preserve"> </w:t>
      </w:r>
      <w:r w:rsidRPr="00EC5046">
        <w:rPr>
          <w:sz w:val="24"/>
          <w:szCs w:val="24"/>
        </w:rPr>
        <w:t>образование</w:t>
      </w:r>
      <w:r w:rsidRPr="00EC5046">
        <w:rPr>
          <w:spacing w:val="1"/>
          <w:sz w:val="24"/>
          <w:szCs w:val="24"/>
        </w:rPr>
        <w:t xml:space="preserve"> </w:t>
      </w:r>
      <w:r w:rsidRPr="00EC5046">
        <w:rPr>
          <w:sz w:val="24"/>
          <w:szCs w:val="24"/>
        </w:rPr>
        <w:t>по</w:t>
      </w:r>
      <w:r w:rsidRPr="00EC5046">
        <w:rPr>
          <w:spacing w:val="1"/>
          <w:sz w:val="24"/>
          <w:szCs w:val="24"/>
        </w:rPr>
        <w:t xml:space="preserve"> </w:t>
      </w:r>
      <w:r w:rsidRPr="00EC5046">
        <w:rPr>
          <w:sz w:val="24"/>
          <w:szCs w:val="24"/>
        </w:rPr>
        <w:t>основной</w:t>
      </w:r>
      <w:r w:rsidRPr="00EC5046">
        <w:rPr>
          <w:spacing w:val="1"/>
          <w:sz w:val="24"/>
          <w:szCs w:val="24"/>
        </w:rPr>
        <w:t xml:space="preserve"> </w:t>
      </w:r>
      <w:r w:rsidRPr="00EC5046">
        <w:rPr>
          <w:sz w:val="24"/>
          <w:szCs w:val="24"/>
        </w:rPr>
        <w:t>программе</w:t>
      </w:r>
      <w:r w:rsidRPr="00EC5046">
        <w:rPr>
          <w:spacing w:val="1"/>
          <w:sz w:val="24"/>
          <w:szCs w:val="24"/>
        </w:rPr>
        <w:t xml:space="preserve"> </w:t>
      </w:r>
      <w:r w:rsidRPr="00EC5046">
        <w:rPr>
          <w:sz w:val="24"/>
          <w:szCs w:val="24"/>
        </w:rPr>
        <w:t>дошкольного</w:t>
      </w:r>
      <w:r w:rsidRPr="00EC5046">
        <w:rPr>
          <w:spacing w:val="1"/>
          <w:sz w:val="24"/>
          <w:szCs w:val="24"/>
        </w:rPr>
        <w:t xml:space="preserve"> </w:t>
      </w:r>
      <w:r w:rsidRPr="00EC5046">
        <w:rPr>
          <w:sz w:val="24"/>
          <w:szCs w:val="24"/>
        </w:rPr>
        <w:t>образования.</w:t>
      </w:r>
      <w:r w:rsidRPr="00EC5046">
        <w:rPr>
          <w:spacing w:val="1"/>
          <w:sz w:val="24"/>
          <w:szCs w:val="24"/>
        </w:rPr>
        <w:t xml:space="preserve"> </w:t>
      </w:r>
      <w:r w:rsidRPr="00EC5046">
        <w:rPr>
          <w:sz w:val="24"/>
          <w:szCs w:val="24"/>
        </w:rPr>
        <w:t>Вместе</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тем,</w:t>
      </w:r>
      <w:r w:rsidRPr="00EC5046">
        <w:rPr>
          <w:spacing w:val="1"/>
          <w:sz w:val="24"/>
          <w:szCs w:val="24"/>
        </w:rPr>
        <w:t xml:space="preserve"> </w:t>
      </w:r>
      <w:r w:rsidRPr="00EC5046">
        <w:rPr>
          <w:sz w:val="24"/>
          <w:szCs w:val="24"/>
        </w:rPr>
        <w:t>рекомендуется</w:t>
      </w:r>
      <w:r w:rsidRPr="00EC5046">
        <w:rPr>
          <w:spacing w:val="1"/>
          <w:sz w:val="24"/>
          <w:szCs w:val="24"/>
        </w:rPr>
        <w:t xml:space="preserve"> </w:t>
      </w:r>
      <w:r w:rsidRPr="00EC5046">
        <w:rPr>
          <w:sz w:val="24"/>
          <w:szCs w:val="24"/>
        </w:rPr>
        <w:t>продолжить</w:t>
      </w:r>
      <w:r w:rsidRPr="00EC5046">
        <w:rPr>
          <w:spacing w:val="1"/>
          <w:sz w:val="24"/>
          <w:szCs w:val="24"/>
        </w:rPr>
        <w:t xml:space="preserve"> </w:t>
      </w:r>
      <w:r w:rsidRPr="00EC5046">
        <w:rPr>
          <w:sz w:val="24"/>
          <w:szCs w:val="24"/>
        </w:rPr>
        <w:t>психологическое</w:t>
      </w:r>
      <w:r w:rsidRPr="00EC5046">
        <w:rPr>
          <w:spacing w:val="1"/>
          <w:sz w:val="24"/>
          <w:szCs w:val="24"/>
        </w:rPr>
        <w:t xml:space="preserve"> </w:t>
      </w:r>
      <w:r w:rsidRPr="00EC5046">
        <w:rPr>
          <w:sz w:val="24"/>
          <w:szCs w:val="24"/>
        </w:rPr>
        <w:t>сопровождение</w:t>
      </w:r>
      <w:r w:rsidRPr="00EC5046">
        <w:rPr>
          <w:spacing w:val="1"/>
          <w:sz w:val="24"/>
          <w:szCs w:val="24"/>
        </w:rPr>
        <w:t xml:space="preserve"> </w:t>
      </w:r>
      <w:r w:rsidRPr="00EC5046">
        <w:rPr>
          <w:sz w:val="24"/>
          <w:szCs w:val="24"/>
        </w:rPr>
        <w:t>на</w:t>
      </w:r>
      <w:r w:rsidRPr="00EC5046">
        <w:rPr>
          <w:spacing w:val="1"/>
          <w:sz w:val="24"/>
          <w:szCs w:val="24"/>
        </w:rPr>
        <w:t xml:space="preserve"> </w:t>
      </w:r>
      <w:r w:rsidRPr="00EC5046">
        <w:rPr>
          <w:sz w:val="24"/>
          <w:szCs w:val="24"/>
        </w:rPr>
        <w:t>весь</w:t>
      </w:r>
      <w:r w:rsidRPr="00EC5046">
        <w:rPr>
          <w:spacing w:val="1"/>
          <w:sz w:val="24"/>
          <w:szCs w:val="24"/>
        </w:rPr>
        <w:t xml:space="preserve"> </w:t>
      </w:r>
      <w:r w:rsidRPr="00EC5046">
        <w:rPr>
          <w:sz w:val="24"/>
          <w:szCs w:val="24"/>
        </w:rPr>
        <w:t>период</w:t>
      </w:r>
      <w:r w:rsidRPr="00EC5046">
        <w:rPr>
          <w:spacing w:val="1"/>
          <w:sz w:val="24"/>
          <w:szCs w:val="24"/>
        </w:rPr>
        <w:t xml:space="preserve"> </w:t>
      </w:r>
      <w:r w:rsidRPr="00EC5046">
        <w:rPr>
          <w:sz w:val="24"/>
          <w:szCs w:val="24"/>
        </w:rPr>
        <w:t>дошкольного</w:t>
      </w:r>
      <w:r w:rsidRPr="00EC5046">
        <w:rPr>
          <w:spacing w:val="-4"/>
          <w:sz w:val="24"/>
          <w:szCs w:val="24"/>
        </w:rPr>
        <w:t xml:space="preserve"> </w:t>
      </w:r>
      <w:r w:rsidRPr="00EC5046">
        <w:rPr>
          <w:sz w:val="24"/>
          <w:szCs w:val="24"/>
        </w:rPr>
        <w:t>образования.</w:t>
      </w:r>
    </w:p>
    <w:p w:rsidR="0005125F" w:rsidRDefault="0054373F" w:rsidP="00EC5046">
      <w:pPr>
        <w:pStyle w:val="a7"/>
        <w:tabs>
          <w:tab w:val="left" w:pos="2090"/>
          <w:tab w:val="left" w:pos="2319"/>
          <w:tab w:val="left" w:pos="3566"/>
          <w:tab w:val="left" w:pos="3937"/>
          <w:tab w:val="left" w:pos="4703"/>
          <w:tab w:val="left" w:pos="5369"/>
          <w:tab w:val="left" w:pos="5771"/>
          <w:tab w:val="left" w:pos="6431"/>
          <w:tab w:val="left" w:pos="6967"/>
          <w:tab w:val="left" w:pos="7368"/>
          <w:tab w:val="left" w:pos="8866"/>
          <w:tab w:val="left" w:pos="9174"/>
        </w:tabs>
        <w:spacing w:before="1" w:line="360" w:lineRule="auto"/>
        <w:ind w:right="262"/>
        <w:jc w:val="left"/>
        <w:rPr>
          <w:sz w:val="24"/>
          <w:szCs w:val="24"/>
        </w:rPr>
      </w:pPr>
      <w:r w:rsidRPr="00EC5046">
        <w:rPr>
          <w:i/>
          <w:spacing w:val="-1"/>
          <w:sz w:val="24"/>
          <w:szCs w:val="24"/>
        </w:rPr>
        <w:t>Второй</w:t>
      </w:r>
      <w:r w:rsidRPr="00EC5046">
        <w:rPr>
          <w:i/>
          <w:spacing w:val="-1"/>
          <w:sz w:val="24"/>
          <w:szCs w:val="24"/>
        </w:rPr>
        <w:tab/>
      </w:r>
      <w:r w:rsidRPr="00EC5046">
        <w:rPr>
          <w:i/>
          <w:spacing w:val="-1"/>
          <w:sz w:val="24"/>
          <w:szCs w:val="24"/>
        </w:rPr>
        <w:tab/>
      </w:r>
      <w:r w:rsidRPr="00EC5046">
        <w:rPr>
          <w:i/>
          <w:sz w:val="24"/>
          <w:szCs w:val="24"/>
        </w:rPr>
        <w:t>вариант</w:t>
      </w:r>
      <w:r w:rsidRPr="00EC5046">
        <w:rPr>
          <w:i/>
          <w:sz w:val="24"/>
          <w:szCs w:val="24"/>
        </w:rPr>
        <w:tab/>
      </w:r>
      <w:r w:rsidRPr="00EC5046">
        <w:rPr>
          <w:sz w:val="24"/>
          <w:szCs w:val="24"/>
        </w:rPr>
        <w:t>требу</w:t>
      </w:r>
      <w:r w:rsidR="0005125F">
        <w:rPr>
          <w:sz w:val="24"/>
          <w:szCs w:val="24"/>
        </w:rPr>
        <w:t>ет</w:t>
      </w:r>
      <w:r w:rsidR="0005125F">
        <w:rPr>
          <w:sz w:val="24"/>
          <w:szCs w:val="24"/>
        </w:rPr>
        <w:tab/>
        <w:t>организации</w:t>
      </w:r>
      <w:r w:rsidR="0005125F">
        <w:rPr>
          <w:sz w:val="24"/>
          <w:szCs w:val="24"/>
        </w:rPr>
        <w:tab/>
        <w:t>целенаправленной</w:t>
      </w:r>
    </w:p>
    <w:p w:rsidR="0005125F" w:rsidRDefault="0054373F" w:rsidP="0005125F">
      <w:pPr>
        <w:pStyle w:val="a7"/>
        <w:tabs>
          <w:tab w:val="left" w:pos="2090"/>
          <w:tab w:val="left" w:pos="2319"/>
          <w:tab w:val="left" w:pos="3566"/>
          <w:tab w:val="left" w:pos="3937"/>
          <w:tab w:val="left" w:pos="4703"/>
          <w:tab w:val="left" w:pos="5369"/>
          <w:tab w:val="left" w:pos="5771"/>
          <w:tab w:val="left" w:pos="6431"/>
          <w:tab w:val="left" w:pos="6967"/>
          <w:tab w:val="left" w:pos="7368"/>
          <w:tab w:val="left" w:pos="8866"/>
          <w:tab w:val="left" w:pos="9174"/>
        </w:tabs>
        <w:spacing w:before="1" w:line="360" w:lineRule="auto"/>
        <w:ind w:right="262" w:hanging="26"/>
        <w:jc w:val="left"/>
        <w:rPr>
          <w:sz w:val="24"/>
          <w:szCs w:val="24"/>
        </w:rPr>
      </w:pPr>
      <w:r w:rsidRPr="00EC5046">
        <w:rPr>
          <w:sz w:val="24"/>
          <w:szCs w:val="24"/>
        </w:rPr>
        <w:t>коррекционно-</w:t>
      </w:r>
      <w:r w:rsidRPr="00EC5046">
        <w:rPr>
          <w:spacing w:val="-67"/>
          <w:sz w:val="24"/>
          <w:szCs w:val="24"/>
        </w:rPr>
        <w:t xml:space="preserve"> </w:t>
      </w:r>
      <w:r w:rsidRPr="00EC5046">
        <w:rPr>
          <w:sz w:val="24"/>
          <w:szCs w:val="24"/>
        </w:rPr>
        <w:t>развивающей</w:t>
      </w:r>
      <w:r w:rsidRPr="00EC5046">
        <w:rPr>
          <w:spacing w:val="8"/>
          <w:sz w:val="24"/>
          <w:szCs w:val="24"/>
        </w:rPr>
        <w:t xml:space="preserve"> </w:t>
      </w:r>
      <w:r w:rsidRPr="00EC5046">
        <w:rPr>
          <w:sz w:val="24"/>
          <w:szCs w:val="24"/>
        </w:rPr>
        <w:t>работы</w:t>
      </w:r>
      <w:r w:rsidRPr="00EC5046">
        <w:rPr>
          <w:spacing w:val="8"/>
          <w:sz w:val="24"/>
          <w:szCs w:val="24"/>
        </w:rPr>
        <w:t xml:space="preserve"> </w:t>
      </w:r>
      <w:r w:rsidRPr="00EC5046">
        <w:rPr>
          <w:sz w:val="24"/>
          <w:szCs w:val="24"/>
        </w:rPr>
        <w:t>по</w:t>
      </w:r>
      <w:r w:rsidRPr="00EC5046">
        <w:rPr>
          <w:spacing w:val="8"/>
          <w:sz w:val="24"/>
          <w:szCs w:val="24"/>
        </w:rPr>
        <w:t xml:space="preserve"> </w:t>
      </w:r>
      <w:r w:rsidRPr="00EC5046">
        <w:rPr>
          <w:sz w:val="24"/>
          <w:szCs w:val="24"/>
        </w:rPr>
        <w:t>преодолению</w:t>
      </w:r>
      <w:r w:rsidRPr="00EC5046">
        <w:rPr>
          <w:spacing w:val="4"/>
          <w:sz w:val="24"/>
          <w:szCs w:val="24"/>
        </w:rPr>
        <w:t xml:space="preserve"> </w:t>
      </w:r>
      <w:r w:rsidRPr="00EC5046">
        <w:rPr>
          <w:sz w:val="24"/>
          <w:szCs w:val="24"/>
        </w:rPr>
        <w:t>недостатков</w:t>
      </w:r>
      <w:r w:rsidRPr="00EC5046">
        <w:rPr>
          <w:spacing w:val="7"/>
          <w:sz w:val="24"/>
          <w:szCs w:val="24"/>
        </w:rPr>
        <w:t xml:space="preserve"> </w:t>
      </w:r>
      <w:r w:rsidRPr="00EC5046">
        <w:rPr>
          <w:sz w:val="24"/>
          <w:szCs w:val="24"/>
        </w:rPr>
        <w:t>регуляторной</w:t>
      </w:r>
      <w:r w:rsidRPr="00EC5046">
        <w:rPr>
          <w:spacing w:val="6"/>
          <w:sz w:val="24"/>
          <w:szCs w:val="24"/>
        </w:rPr>
        <w:t xml:space="preserve"> </w:t>
      </w:r>
      <w:r w:rsidRPr="00EC5046">
        <w:rPr>
          <w:sz w:val="24"/>
          <w:szCs w:val="24"/>
        </w:rPr>
        <w:t>и</w:t>
      </w:r>
      <w:r w:rsidRPr="00EC5046">
        <w:rPr>
          <w:spacing w:val="8"/>
          <w:sz w:val="24"/>
          <w:szCs w:val="24"/>
        </w:rPr>
        <w:t xml:space="preserve"> </w:t>
      </w:r>
      <w:r w:rsidRPr="00EC5046">
        <w:rPr>
          <w:sz w:val="24"/>
          <w:szCs w:val="24"/>
        </w:rPr>
        <w:t>когнитивной</w:t>
      </w:r>
      <w:r w:rsidR="0005125F">
        <w:rPr>
          <w:sz w:val="24"/>
          <w:szCs w:val="24"/>
        </w:rPr>
        <w:t xml:space="preserve"> </w:t>
      </w:r>
      <w:r w:rsidRPr="00EC5046">
        <w:rPr>
          <w:spacing w:val="-67"/>
          <w:sz w:val="24"/>
          <w:szCs w:val="24"/>
        </w:rPr>
        <w:t xml:space="preserve"> </w:t>
      </w:r>
      <w:r w:rsidRPr="00EC5046">
        <w:rPr>
          <w:sz w:val="24"/>
          <w:szCs w:val="24"/>
        </w:rPr>
        <w:t>сфер,</w:t>
      </w:r>
      <w:r w:rsidRPr="00EC5046">
        <w:rPr>
          <w:spacing w:val="11"/>
          <w:sz w:val="24"/>
          <w:szCs w:val="24"/>
        </w:rPr>
        <w:t xml:space="preserve"> </w:t>
      </w:r>
      <w:r w:rsidRPr="00EC5046">
        <w:rPr>
          <w:sz w:val="24"/>
          <w:szCs w:val="24"/>
        </w:rPr>
        <w:t>восполнения</w:t>
      </w:r>
      <w:r w:rsidRPr="00EC5046">
        <w:rPr>
          <w:spacing w:val="7"/>
          <w:sz w:val="24"/>
          <w:szCs w:val="24"/>
        </w:rPr>
        <w:t xml:space="preserve"> </w:t>
      </w:r>
      <w:r w:rsidRPr="00EC5046">
        <w:rPr>
          <w:sz w:val="24"/>
          <w:szCs w:val="24"/>
        </w:rPr>
        <w:t>пробелов</w:t>
      </w:r>
      <w:r w:rsidRPr="00EC5046">
        <w:rPr>
          <w:spacing w:val="12"/>
          <w:sz w:val="24"/>
          <w:szCs w:val="24"/>
        </w:rPr>
        <w:t xml:space="preserve"> </w:t>
      </w:r>
      <w:r w:rsidRPr="00EC5046">
        <w:rPr>
          <w:sz w:val="24"/>
          <w:szCs w:val="24"/>
        </w:rPr>
        <w:t>в</w:t>
      </w:r>
      <w:r w:rsidRPr="00EC5046">
        <w:rPr>
          <w:spacing w:val="11"/>
          <w:sz w:val="24"/>
          <w:szCs w:val="24"/>
        </w:rPr>
        <w:t xml:space="preserve"> </w:t>
      </w:r>
      <w:r w:rsidRPr="00EC5046">
        <w:rPr>
          <w:sz w:val="24"/>
          <w:szCs w:val="24"/>
        </w:rPr>
        <w:t>усвоении</w:t>
      </w:r>
      <w:r w:rsidRPr="00EC5046">
        <w:rPr>
          <w:spacing w:val="13"/>
          <w:sz w:val="24"/>
          <w:szCs w:val="24"/>
        </w:rPr>
        <w:t xml:space="preserve"> </w:t>
      </w:r>
      <w:r w:rsidRPr="00EC5046">
        <w:rPr>
          <w:sz w:val="24"/>
          <w:szCs w:val="24"/>
        </w:rPr>
        <w:t>знаний,</w:t>
      </w:r>
      <w:r w:rsidRPr="00EC5046">
        <w:rPr>
          <w:spacing w:val="11"/>
          <w:sz w:val="24"/>
          <w:szCs w:val="24"/>
        </w:rPr>
        <w:t xml:space="preserve"> </w:t>
      </w:r>
      <w:r w:rsidRPr="00EC5046">
        <w:rPr>
          <w:sz w:val="24"/>
          <w:szCs w:val="24"/>
        </w:rPr>
        <w:t>умений</w:t>
      </w:r>
      <w:r w:rsidRPr="00EC5046">
        <w:rPr>
          <w:spacing w:val="13"/>
          <w:sz w:val="24"/>
          <w:szCs w:val="24"/>
        </w:rPr>
        <w:t xml:space="preserve"> </w:t>
      </w:r>
      <w:r w:rsidRPr="00EC5046">
        <w:rPr>
          <w:sz w:val="24"/>
          <w:szCs w:val="24"/>
        </w:rPr>
        <w:t>и</w:t>
      </w:r>
      <w:r w:rsidRPr="00EC5046">
        <w:rPr>
          <w:spacing w:val="7"/>
          <w:sz w:val="24"/>
          <w:szCs w:val="24"/>
        </w:rPr>
        <w:t xml:space="preserve"> </w:t>
      </w:r>
      <w:r w:rsidRPr="00EC5046">
        <w:rPr>
          <w:sz w:val="24"/>
          <w:szCs w:val="24"/>
        </w:rPr>
        <w:t>навыков,</w:t>
      </w:r>
      <w:r w:rsidRPr="00EC5046">
        <w:rPr>
          <w:spacing w:val="9"/>
          <w:sz w:val="24"/>
          <w:szCs w:val="24"/>
        </w:rPr>
        <w:t xml:space="preserve"> </w:t>
      </w:r>
      <w:r w:rsidRPr="00EC5046">
        <w:rPr>
          <w:sz w:val="24"/>
          <w:szCs w:val="24"/>
        </w:rPr>
        <w:t>осваиваемых</w:t>
      </w:r>
      <w:r w:rsidRPr="00EC5046">
        <w:rPr>
          <w:spacing w:val="10"/>
          <w:sz w:val="24"/>
          <w:szCs w:val="24"/>
        </w:rPr>
        <w:t xml:space="preserve"> </w:t>
      </w:r>
      <w:r w:rsidRPr="00EC5046">
        <w:rPr>
          <w:sz w:val="24"/>
          <w:szCs w:val="24"/>
        </w:rPr>
        <w:t>на</w:t>
      </w:r>
      <w:r w:rsidRPr="00EC5046">
        <w:rPr>
          <w:spacing w:val="-67"/>
          <w:sz w:val="24"/>
          <w:szCs w:val="24"/>
        </w:rPr>
        <w:t xml:space="preserve"> </w:t>
      </w:r>
      <w:r w:rsidRPr="00EC5046">
        <w:rPr>
          <w:sz w:val="24"/>
          <w:szCs w:val="24"/>
        </w:rPr>
        <w:t>предыдущей</w:t>
      </w:r>
      <w:r w:rsidRPr="00EC5046">
        <w:rPr>
          <w:spacing w:val="8"/>
          <w:sz w:val="24"/>
          <w:szCs w:val="24"/>
        </w:rPr>
        <w:t xml:space="preserve"> </w:t>
      </w:r>
      <w:r w:rsidRPr="00EC5046">
        <w:rPr>
          <w:sz w:val="24"/>
          <w:szCs w:val="24"/>
        </w:rPr>
        <w:t>возрастной</w:t>
      </w:r>
      <w:r w:rsidRPr="00EC5046">
        <w:rPr>
          <w:spacing w:val="8"/>
          <w:sz w:val="24"/>
          <w:szCs w:val="24"/>
        </w:rPr>
        <w:t xml:space="preserve"> </w:t>
      </w:r>
      <w:r w:rsidRPr="00EC5046">
        <w:rPr>
          <w:sz w:val="24"/>
          <w:szCs w:val="24"/>
        </w:rPr>
        <w:t>ступени.</w:t>
      </w:r>
      <w:r w:rsidRPr="00EC5046">
        <w:rPr>
          <w:spacing w:val="7"/>
          <w:sz w:val="24"/>
          <w:szCs w:val="24"/>
        </w:rPr>
        <w:t xml:space="preserve"> </w:t>
      </w:r>
      <w:r w:rsidRPr="00EC5046">
        <w:rPr>
          <w:sz w:val="24"/>
          <w:szCs w:val="24"/>
        </w:rPr>
        <w:t>Сначала</w:t>
      </w:r>
      <w:r w:rsidRPr="00EC5046">
        <w:rPr>
          <w:spacing w:val="7"/>
          <w:sz w:val="24"/>
          <w:szCs w:val="24"/>
        </w:rPr>
        <w:t xml:space="preserve"> </w:t>
      </w:r>
      <w:r w:rsidRPr="00EC5046">
        <w:rPr>
          <w:sz w:val="24"/>
          <w:szCs w:val="24"/>
        </w:rPr>
        <w:t>в</w:t>
      </w:r>
      <w:r w:rsidRPr="00EC5046">
        <w:rPr>
          <w:spacing w:val="7"/>
          <w:sz w:val="24"/>
          <w:szCs w:val="24"/>
        </w:rPr>
        <w:t xml:space="preserve"> </w:t>
      </w:r>
      <w:r w:rsidRPr="00EC5046">
        <w:rPr>
          <w:sz w:val="24"/>
          <w:szCs w:val="24"/>
        </w:rPr>
        <w:t>рамках</w:t>
      </w:r>
      <w:r w:rsidRPr="00EC5046">
        <w:rPr>
          <w:spacing w:val="8"/>
          <w:sz w:val="24"/>
          <w:szCs w:val="24"/>
        </w:rPr>
        <w:t xml:space="preserve"> </w:t>
      </w:r>
      <w:r w:rsidRPr="00EC5046">
        <w:rPr>
          <w:sz w:val="24"/>
          <w:szCs w:val="24"/>
        </w:rPr>
        <w:t>специально</w:t>
      </w:r>
      <w:r w:rsidRPr="00EC5046">
        <w:rPr>
          <w:spacing w:val="8"/>
          <w:sz w:val="24"/>
          <w:szCs w:val="24"/>
        </w:rPr>
        <w:t xml:space="preserve"> </w:t>
      </w:r>
      <w:r w:rsidRPr="00EC5046">
        <w:rPr>
          <w:sz w:val="24"/>
          <w:szCs w:val="24"/>
        </w:rPr>
        <w:t>организованной</w:t>
      </w:r>
      <w:r w:rsidRPr="00EC5046">
        <w:rPr>
          <w:spacing w:val="-67"/>
          <w:sz w:val="24"/>
          <w:szCs w:val="24"/>
        </w:rPr>
        <w:t xml:space="preserve"> </w:t>
      </w:r>
      <w:r w:rsidRPr="00EC5046">
        <w:rPr>
          <w:sz w:val="24"/>
          <w:szCs w:val="24"/>
        </w:rPr>
        <w:t>совместной</w:t>
      </w:r>
      <w:r w:rsidRPr="00EC5046">
        <w:rPr>
          <w:sz w:val="24"/>
          <w:szCs w:val="24"/>
        </w:rPr>
        <w:tab/>
        <w:t>деятельности</w:t>
      </w:r>
      <w:r w:rsidRPr="00EC5046">
        <w:rPr>
          <w:sz w:val="24"/>
          <w:szCs w:val="24"/>
        </w:rPr>
        <w:tab/>
        <w:t>взрослого</w:t>
      </w:r>
    </w:p>
    <w:p w:rsidR="0005125F" w:rsidRDefault="0005125F" w:rsidP="0005125F">
      <w:pPr>
        <w:pStyle w:val="a7"/>
        <w:tabs>
          <w:tab w:val="left" w:pos="2090"/>
          <w:tab w:val="left" w:pos="2319"/>
          <w:tab w:val="left" w:pos="3566"/>
          <w:tab w:val="left" w:pos="3937"/>
          <w:tab w:val="left" w:pos="4703"/>
          <w:tab w:val="left" w:pos="5369"/>
          <w:tab w:val="left" w:pos="5771"/>
          <w:tab w:val="left" w:pos="6431"/>
          <w:tab w:val="left" w:pos="6967"/>
          <w:tab w:val="left" w:pos="7368"/>
          <w:tab w:val="left" w:pos="8866"/>
          <w:tab w:val="left" w:pos="9174"/>
        </w:tabs>
        <w:spacing w:before="1" w:line="360" w:lineRule="auto"/>
        <w:ind w:right="262" w:firstLine="0"/>
        <w:jc w:val="left"/>
        <w:rPr>
          <w:sz w:val="24"/>
          <w:szCs w:val="24"/>
        </w:rPr>
      </w:pPr>
      <w:r>
        <w:rPr>
          <w:sz w:val="24"/>
          <w:szCs w:val="24"/>
        </w:rPr>
        <w:t xml:space="preserve">и ребенка и дальнейшего </w:t>
      </w:r>
      <w:r w:rsidR="0054373F" w:rsidRPr="00EC5046">
        <w:rPr>
          <w:sz w:val="24"/>
          <w:szCs w:val="24"/>
        </w:rPr>
        <w:t>закрепления</w:t>
      </w:r>
      <w:r>
        <w:rPr>
          <w:sz w:val="24"/>
          <w:szCs w:val="24"/>
        </w:rPr>
        <w:t xml:space="preserve"> </w:t>
      </w:r>
      <w:r w:rsidR="0054373F" w:rsidRPr="00EC5046">
        <w:rPr>
          <w:spacing w:val="-67"/>
          <w:sz w:val="24"/>
          <w:szCs w:val="24"/>
        </w:rPr>
        <w:t xml:space="preserve"> </w:t>
      </w:r>
      <w:r w:rsidR="0054373F" w:rsidRPr="00EC5046">
        <w:rPr>
          <w:sz w:val="24"/>
          <w:szCs w:val="24"/>
        </w:rPr>
        <w:t>усвоенных представлений и навыков в самостоятельной деятельности воспитанника.</w:t>
      </w:r>
    </w:p>
    <w:p w:rsidR="0054373F" w:rsidRPr="00EC5046" w:rsidRDefault="0054373F" w:rsidP="0005125F">
      <w:pPr>
        <w:pStyle w:val="a7"/>
        <w:tabs>
          <w:tab w:val="left" w:pos="2090"/>
          <w:tab w:val="left" w:pos="2319"/>
          <w:tab w:val="left" w:pos="3566"/>
          <w:tab w:val="left" w:pos="3937"/>
          <w:tab w:val="left" w:pos="4703"/>
          <w:tab w:val="left" w:pos="5369"/>
          <w:tab w:val="left" w:pos="5771"/>
          <w:tab w:val="left" w:pos="6431"/>
          <w:tab w:val="left" w:pos="6967"/>
          <w:tab w:val="left" w:pos="7368"/>
          <w:tab w:val="left" w:pos="8866"/>
          <w:tab w:val="left" w:pos="9174"/>
        </w:tabs>
        <w:spacing w:before="1" w:line="360" w:lineRule="auto"/>
        <w:ind w:right="262" w:firstLine="0"/>
        <w:jc w:val="left"/>
        <w:rPr>
          <w:sz w:val="24"/>
          <w:szCs w:val="24"/>
        </w:rPr>
      </w:pPr>
      <w:r w:rsidRPr="00EC5046">
        <w:rPr>
          <w:spacing w:val="-67"/>
          <w:sz w:val="24"/>
          <w:szCs w:val="24"/>
        </w:rPr>
        <w:t xml:space="preserve"> </w:t>
      </w:r>
      <w:r w:rsidRPr="00EC5046">
        <w:rPr>
          <w:i/>
          <w:sz w:val="24"/>
          <w:szCs w:val="24"/>
        </w:rPr>
        <w:t>Третий</w:t>
      </w:r>
      <w:r w:rsidRPr="00EC5046">
        <w:rPr>
          <w:i/>
          <w:spacing w:val="15"/>
          <w:sz w:val="24"/>
          <w:szCs w:val="24"/>
        </w:rPr>
        <w:t xml:space="preserve"> </w:t>
      </w:r>
      <w:r w:rsidRPr="00EC5046">
        <w:rPr>
          <w:i/>
          <w:sz w:val="24"/>
          <w:szCs w:val="24"/>
        </w:rPr>
        <w:t>вариант</w:t>
      </w:r>
      <w:r w:rsidRPr="00EC5046">
        <w:rPr>
          <w:i/>
          <w:spacing w:val="18"/>
          <w:sz w:val="24"/>
          <w:szCs w:val="24"/>
        </w:rPr>
        <w:t xml:space="preserve"> </w:t>
      </w:r>
      <w:r w:rsidRPr="00EC5046">
        <w:rPr>
          <w:sz w:val="24"/>
          <w:szCs w:val="24"/>
        </w:rPr>
        <w:t>выбирается</w:t>
      </w:r>
      <w:r w:rsidRPr="00EC5046">
        <w:rPr>
          <w:spacing w:val="15"/>
          <w:sz w:val="24"/>
          <w:szCs w:val="24"/>
        </w:rPr>
        <w:t xml:space="preserve"> </w:t>
      </w:r>
      <w:r w:rsidRPr="00EC5046">
        <w:rPr>
          <w:sz w:val="24"/>
          <w:szCs w:val="24"/>
        </w:rPr>
        <w:t>при</w:t>
      </w:r>
      <w:r w:rsidRPr="00EC5046">
        <w:rPr>
          <w:spacing w:val="14"/>
          <w:sz w:val="24"/>
          <w:szCs w:val="24"/>
        </w:rPr>
        <w:t xml:space="preserve"> </w:t>
      </w:r>
      <w:r w:rsidRPr="00EC5046">
        <w:rPr>
          <w:sz w:val="24"/>
          <w:szCs w:val="24"/>
        </w:rPr>
        <w:t>более</w:t>
      </w:r>
      <w:r w:rsidRPr="00EC5046">
        <w:rPr>
          <w:spacing w:val="15"/>
          <w:sz w:val="24"/>
          <w:szCs w:val="24"/>
        </w:rPr>
        <w:t xml:space="preserve"> </w:t>
      </w:r>
      <w:r w:rsidRPr="00EC5046">
        <w:rPr>
          <w:sz w:val="24"/>
          <w:szCs w:val="24"/>
        </w:rPr>
        <w:t>поздних</w:t>
      </w:r>
      <w:r w:rsidRPr="00EC5046">
        <w:rPr>
          <w:spacing w:val="18"/>
          <w:sz w:val="24"/>
          <w:szCs w:val="24"/>
        </w:rPr>
        <w:t xml:space="preserve"> </w:t>
      </w:r>
      <w:r w:rsidRPr="00EC5046">
        <w:rPr>
          <w:sz w:val="24"/>
          <w:szCs w:val="24"/>
        </w:rPr>
        <w:t>сроках</w:t>
      </w:r>
      <w:r w:rsidRPr="00EC5046">
        <w:rPr>
          <w:spacing w:val="17"/>
          <w:sz w:val="24"/>
          <w:szCs w:val="24"/>
        </w:rPr>
        <w:t xml:space="preserve"> </w:t>
      </w:r>
      <w:r w:rsidRPr="00EC5046">
        <w:rPr>
          <w:sz w:val="24"/>
          <w:szCs w:val="24"/>
        </w:rPr>
        <w:t>начала</w:t>
      </w:r>
      <w:r w:rsidRPr="00EC5046">
        <w:rPr>
          <w:spacing w:val="16"/>
          <w:sz w:val="24"/>
          <w:szCs w:val="24"/>
        </w:rPr>
        <w:t xml:space="preserve"> </w:t>
      </w:r>
      <w:r w:rsidRPr="00EC5046">
        <w:rPr>
          <w:sz w:val="24"/>
          <w:szCs w:val="24"/>
        </w:rPr>
        <w:t>коррекционно-</w:t>
      </w:r>
    </w:p>
    <w:p w:rsidR="0054373F" w:rsidRPr="00EC5046" w:rsidRDefault="0054373F" w:rsidP="00C10E47">
      <w:pPr>
        <w:pStyle w:val="a7"/>
        <w:spacing w:before="1" w:line="360" w:lineRule="auto"/>
        <w:ind w:right="3" w:firstLine="0"/>
        <w:jc w:val="left"/>
        <w:rPr>
          <w:sz w:val="24"/>
          <w:szCs w:val="24"/>
        </w:rPr>
      </w:pPr>
      <w:r w:rsidRPr="00EC5046">
        <w:rPr>
          <w:sz w:val="24"/>
          <w:szCs w:val="24"/>
        </w:rPr>
        <w:t>развивающего</w:t>
      </w:r>
      <w:r w:rsidRPr="00EC5046">
        <w:rPr>
          <w:spacing w:val="1"/>
          <w:sz w:val="24"/>
          <w:szCs w:val="24"/>
        </w:rPr>
        <w:t xml:space="preserve"> </w:t>
      </w:r>
      <w:r w:rsidRPr="00EC5046">
        <w:rPr>
          <w:sz w:val="24"/>
          <w:szCs w:val="24"/>
        </w:rPr>
        <w:t>обучения</w:t>
      </w:r>
      <w:r w:rsidRPr="00EC5046">
        <w:rPr>
          <w:spacing w:val="1"/>
          <w:sz w:val="24"/>
          <w:szCs w:val="24"/>
        </w:rPr>
        <w:t xml:space="preserve"> </w:t>
      </w:r>
      <w:r w:rsidRPr="00EC5046">
        <w:rPr>
          <w:sz w:val="24"/>
          <w:szCs w:val="24"/>
        </w:rPr>
        <w:t>(например,</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старшем</w:t>
      </w:r>
      <w:r w:rsidRPr="00EC5046">
        <w:rPr>
          <w:spacing w:val="1"/>
          <w:sz w:val="24"/>
          <w:szCs w:val="24"/>
        </w:rPr>
        <w:t xml:space="preserve"> </w:t>
      </w:r>
      <w:r w:rsidRPr="00EC5046">
        <w:rPr>
          <w:sz w:val="24"/>
          <w:szCs w:val="24"/>
        </w:rPr>
        <w:t>дошкольном</w:t>
      </w:r>
      <w:r w:rsidRPr="00EC5046">
        <w:rPr>
          <w:spacing w:val="1"/>
          <w:sz w:val="24"/>
          <w:szCs w:val="24"/>
        </w:rPr>
        <w:t xml:space="preserve"> </w:t>
      </w:r>
      <w:r w:rsidRPr="00EC5046">
        <w:rPr>
          <w:sz w:val="24"/>
          <w:szCs w:val="24"/>
        </w:rPr>
        <w:t>возрасте)</w:t>
      </w:r>
      <w:r w:rsidRPr="00EC5046">
        <w:rPr>
          <w:spacing w:val="1"/>
          <w:sz w:val="24"/>
          <w:szCs w:val="24"/>
        </w:rPr>
        <w:t xml:space="preserve"> </w:t>
      </w:r>
      <w:r w:rsidRPr="00EC5046">
        <w:rPr>
          <w:sz w:val="24"/>
          <w:szCs w:val="24"/>
        </w:rPr>
        <w:t>и/или</w:t>
      </w:r>
      <w:r w:rsidRPr="00EC5046">
        <w:rPr>
          <w:spacing w:val="1"/>
          <w:sz w:val="24"/>
          <w:szCs w:val="24"/>
        </w:rPr>
        <w:t xml:space="preserve"> </w:t>
      </w:r>
      <w:r w:rsidRPr="00EC5046">
        <w:rPr>
          <w:sz w:val="24"/>
          <w:szCs w:val="24"/>
        </w:rPr>
        <w:t>выраженных</w:t>
      </w:r>
      <w:r w:rsidRPr="00EC5046">
        <w:rPr>
          <w:spacing w:val="1"/>
          <w:sz w:val="24"/>
          <w:szCs w:val="24"/>
        </w:rPr>
        <w:t xml:space="preserve"> </w:t>
      </w:r>
      <w:r w:rsidRPr="00EC5046">
        <w:rPr>
          <w:sz w:val="24"/>
          <w:szCs w:val="24"/>
        </w:rPr>
        <w:t>трудностях</w:t>
      </w:r>
      <w:r w:rsidRPr="00EC5046">
        <w:rPr>
          <w:spacing w:val="1"/>
          <w:sz w:val="24"/>
          <w:szCs w:val="24"/>
        </w:rPr>
        <w:t xml:space="preserve"> </w:t>
      </w:r>
      <w:r w:rsidRPr="00EC5046">
        <w:rPr>
          <w:sz w:val="24"/>
          <w:szCs w:val="24"/>
        </w:rPr>
        <w:t>освоения</w:t>
      </w:r>
      <w:r w:rsidRPr="00EC5046">
        <w:rPr>
          <w:spacing w:val="1"/>
          <w:sz w:val="24"/>
          <w:szCs w:val="24"/>
        </w:rPr>
        <w:t xml:space="preserve"> </w:t>
      </w:r>
      <w:r w:rsidRPr="00EC5046">
        <w:rPr>
          <w:sz w:val="24"/>
          <w:szCs w:val="24"/>
        </w:rPr>
        <w:t>дошкольной</w:t>
      </w:r>
      <w:r w:rsidRPr="00EC5046">
        <w:rPr>
          <w:spacing w:val="1"/>
          <w:sz w:val="24"/>
          <w:szCs w:val="24"/>
        </w:rPr>
        <w:t xml:space="preserve"> </w:t>
      </w:r>
      <w:r w:rsidRPr="00EC5046">
        <w:rPr>
          <w:sz w:val="24"/>
          <w:szCs w:val="24"/>
        </w:rPr>
        <w:t>образовательной</w:t>
      </w:r>
      <w:r w:rsidRPr="00EC5046">
        <w:rPr>
          <w:spacing w:val="1"/>
          <w:sz w:val="24"/>
          <w:szCs w:val="24"/>
        </w:rPr>
        <w:t xml:space="preserve"> </w:t>
      </w:r>
      <w:r w:rsidRPr="00EC5046">
        <w:rPr>
          <w:sz w:val="24"/>
          <w:szCs w:val="24"/>
        </w:rPr>
        <w:t>программы.</w:t>
      </w:r>
      <w:r w:rsidRPr="00EC5046">
        <w:rPr>
          <w:spacing w:val="1"/>
          <w:sz w:val="24"/>
          <w:szCs w:val="24"/>
        </w:rPr>
        <w:t xml:space="preserve"> </w:t>
      </w:r>
      <w:r w:rsidRPr="00EC5046">
        <w:rPr>
          <w:sz w:val="24"/>
          <w:szCs w:val="24"/>
        </w:rPr>
        <w:t>Предполагается</w:t>
      </w:r>
      <w:r w:rsidRPr="00EC5046">
        <w:rPr>
          <w:spacing w:val="1"/>
          <w:sz w:val="24"/>
          <w:szCs w:val="24"/>
        </w:rPr>
        <w:t xml:space="preserve"> </w:t>
      </w:r>
      <w:r w:rsidRPr="00EC5046">
        <w:rPr>
          <w:sz w:val="24"/>
          <w:szCs w:val="24"/>
        </w:rPr>
        <w:t>тщательная</w:t>
      </w:r>
      <w:r w:rsidRPr="00EC5046">
        <w:rPr>
          <w:spacing w:val="1"/>
          <w:sz w:val="24"/>
          <w:szCs w:val="24"/>
        </w:rPr>
        <w:t xml:space="preserve"> </w:t>
      </w:r>
      <w:r w:rsidRPr="00EC5046">
        <w:rPr>
          <w:sz w:val="24"/>
          <w:szCs w:val="24"/>
        </w:rPr>
        <w:t>адаптация</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индивидуализация</w:t>
      </w:r>
      <w:r w:rsidRPr="00EC5046">
        <w:rPr>
          <w:spacing w:val="1"/>
          <w:sz w:val="24"/>
          <w:szCs w:val="24"/>
        </w:rPr>
        <w:t xml:space="preserve"> </w:t>
      </w:r>
      <w:r w:rsidRPr="00EC5046">
        <w:rPr>
          <w:sz w:val="24"/>
          <w:szCs w:val="24"/>
        </w:rPr>
        <w:t>содержания</w:t>
      </w:r>
      <w:r w:rsidRPr="00EC5046">
        <w:rPr>
          <w:spacing w:val="1"/>
          <w:sz w:val="24"/>
          <w:szCs w:val="24"/>
        </w:rPr>
        <w:t xml:space="preserve"> </w:t>
      </w:r>
      <w:r w:rsidRPr="00EC5046">
        <w:rPr>
          <w:sz w:val="24"/>
          <w:szCs w:val="24"/>
        </w:rPr>
        <w:t>образовательной</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коррекционной</w:t>
      </w:r>
      <w:r w:rsidRPr="00EC5046">
        <w:rPr>
          <w:spacing w:val="1"/>
          <w:sz w:val="24"/>
          <w:szCs w:val="24"/>
        </w:rPr>
        <w:t xml:space="preserve"> </w:t>
      </w:r>
      <w:r w:rsidRPr="00EC5046">
        <w:rPr>
          <w:sz w:val="24"/>
          <w:szCs w:val="24"/>
        </w:rPr>
        <w:t>работы</w:t>
      </w:r>
      <w:r w:rsidRPr="00EC5046">
        <w:rPr>
          <w:spacing w:val="1"/>
          <w:sz w:val="24"/>
          <w:szCs w:val="24"/>
        </w:rPr>
        <w:t xml:space="preserve"> </w:t>
      </w:r>
      <w:r w:rsidRPr="00EC5046">
        <w:rPr>
          <w:sz w:val="24"/>
          <w:szCs w:val="24"/>
        </w:rPr>
        <w:t>на</w:t>
      </w:r>
      <w:r w:rsidRPr="00EC5046">
        <w:rPr>
          <w:spacing w:val="1"/>
          <w:sz w:val="24"/>
          <w:szCs w:val="24"/>
        </w:rPr>
        <w:t xml:space="preserve"> </w:t>
      </w:r>
      <w:r w:rsidRPr="00EC5046">
        <w:rPr>
          <w:sz w:val="24"/>
          <w:szCs w:val="24"/>
        </w:rPr>
        <w:t>основе</w:t>
      </w:r>
      <w:r w:rsidRPr="00EC5046">
        <w:rPr>
          <w:spacing w:val="1"/>
          <w:sz w:val="24"/>
          <w:szCs w:val="24"/>
        </w:rPr>
        <w:t xml:space="preserve"> </w:t>
      </w:r>
      <w:r w:rsidRPr="00EC5046">
        <w:rPr>
          <w:sz w:val="24"/>
          <w:szCs w:val="24"/>
        </w:rPr>
        <w:t>всестороннего</w:t>
      </w:r>
      <w:r w:rsidRPr="00EC5046">
        <w:rPr>
          <w:spacing w:val="1"/>
          <w:sz w:val="24"/>
          <w:szCs w:val="24"/>
        </w:rPr>
        <w:t xml:space="preserve"> </w:t>
      </w:r>
      <w:r w:rsidRPr="00EC5046">
        <w:rPr>
          <w:sz w:val="24"/>
          <w:szCs w:val="24"/>
        </w:rPr>
        <w:t>изучения</w:t>
      </w:r>
      <w:r w:rsidRPr="00EC5046">
        <w:rPr>
          <w:spacing w:val="1"/>
          <w:sz w:val="24"/>
          <w:szCs w:val="24"/>
        </w:rPr>
        <w:t xml:space="preserve"> </w:t>
      </w:r>
      <w:r w:rsidRPr="00EC5046">
        <w:rPr>
          <w:sz w:val="24"/>
          <w:szCs w:val="24"/>
        </w:rPr>
        <w:t>коррекционно-образовательных</w:t>
      </w:r>
      <w:r w:rsidRPr="00EC5046">
        <w:rPr>
          <w:spacing w:val="1"/>
          <w:sz w:val="24"/>
          <w:szCs w:val="24"/>
        </w:rPr>
        <w:t xml:space="preserve"> </w:t>
      </w:r>
      <w:r w:rsidRPr="00EC5046">
        <w:rPr>
          <w:sz w:val="24"/>
          <w:szCs w:val="24"/>
        </w:rPr>
        <w:t>потребностей</w:t>
      </w:r>
      <w:r w:rsidRPr="00EC5046">
        <w:rPr>
          <w:spacing w:val="1"/>
          <w:sz w:val="24"/>
          <w:szCs w:val="24"/>
        </w:rPr>
        <w:t xml:space="preserve"> </w:t>
      </w:r>
      <w:r w:rsidRPr="00EC5046">
        <w:rPr>
          <w:sz w:val="24"/>
          <w:szCs w:val="24"/>
        </w:rPr>
        <w:t>ребенка</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его</w:t>
      </w:r>
      <w:r w:rsidRPr="00EC5046">
        <w:rPr>
          <w:spacing w:val="1"/>
          <w:sz w:val="24"/>
          <w:szCs w:val="24"/>
        </w:rPr>
        <w:t xml:space="preserve"> </w:t>
      </w:r>
      <w:r w:rsidRPr="00EC5046">
        <w:rPr>
          <w:sz w:val="24"/>
          <w:szCs w:val="24"/>
        </w:rPr>
        <w:t>индивидуальных</w:t>
      </w:r>
      <w:r w:rsidRPr="00EC5046">
        <w:rPr>
          <w:spacing w:val="1"/>
          <w:sz w:val="24"/>
          <w:szCs w:val="24"/>
        </w:rPr>
        <w:t xml:space="preserve"> </w:t>
      </w:r>
      <w:r w:rsidRPr="00EC5046">
        <w:rPr>
          <w:sz w:val="24"/>
          <w:szCs w:val="24"/>
        </w:rPr>
        <w:t>возможностей.</w:t>
      </w:r>
      <w:r w:rsidRPr="00EC5046">
        <w:rPr>
          <w:spacing w:val="1"/>
          <w:sz w:val="24"/>
          <w:szCs w:val="24"/>
        </w:rPr>
        <w:t xml:space="preserve"> </w:t>
      </w:r>
      <w:r w:rsidRPr="00EC5046">
        <w:rPr>
          <w:sz w:val="24"/>
          <w:szCs w:val="24"/>
        </w:rPr>
        <w:t>Этот</w:t>
      </w:r>
      <w:r w:rsidRPr="00EC5046">
        <w:rPr>
          <w:spacing w:val="1"/>
          <w:sz w:val="24"/>
          <w:szCs w:val="24"/>
        </w:rPr>
        <w:t xml:space="preserve"> </w:t>
      </w:r>
      <w:r w:rsidRPr="00EC5046">
        <w:rPr>
          <w:sz w:val="24"/>
          <w:szCs w:val="24"/>
        </w:rPr>
        <w:t>вариант</w:t>
      </w:r>
      <w:r w:rsidRPr="00EC5046">
        <w:rPr>
          <w:spacing w:val="1"/>
          <w:sz w:val="24"/>
          <w:szCs w:val="24"/>
        </w:rPr>
        <w:t xml:space="preserve"> </w:t>
      </w:r>
      <w:r w:rsidRPr="00EC5046">
        <w:rPr>
          <w:sz w:val="24"/>
          <w:szCs w:val="24"/>
        </w:rPr>
        <w:t>предполагает</w:t>
      </w:r>
      <w:r w:rsidRPr="00EC5046">
        <w:rPr>
          <w:spacing w:val="1"/>
          <w:sz w:val="24"/>
          <w:szCs w:val="24"/>
        </w:rPr>
        <w:t xml:space="preserve"> </w:t>
      </w:r>
      <w:r w:rsidRPr="00EC5046">
        <w:rPr>
          <w:sz w:val="24"/>
          <w:szCs w:val="24"/>
        </w:rPr>
        <w:t>консолидацию</w:t>
      </w:r>
      <w:r w:rsidRPr="00EC5046">
        <w:rPr>
          <w:spacing w:val="1"/>
          <w:sz w:val="24"/>
          <w:szCs w:val="24"/>
        </w:rPr>
        <w:t xml:space="preserve"> </w:t>
      </w:r>
      <w:r w:rsidRPr="00EC5046">
        <w:rPr>
          <w:sz w:val="24"/>
          <w:szCs w:val="24"/>
        </w:rPr>
        <w:t>усилий</w:t>
      </w:r>
      <w:r w:rsidRPr="00EC5046">
        <w:rPr>
          <w:spacing w:val="1"/>
          <w:sz w:val="24"/>
          <w:szCs w:val="24"/>
        </w:rPr>
        <w:t xml:space="preserve"> </w:t>
      </w:r>
      <w:r w:rsidRPr="00EC5046">
        <w:rPr>
          <w:sz w:val="24"/>
          <w:szCs w:val="24"/>
        </w:rPr>
        <w:t>всех</w:t>
      </w:r>
      <w:r w:rsidRPr="00EC5046">
        <w:rPr>
          <w:spacing w:val="1"/>
          <w:sz w:val="24"/>
          <w:szCs w:val="24"/>
        </w:rPr>
        <w:t xml:space="preserve"> </w:t>
      </w:r>
      <w:r w:rsidRPr="00EC5046">
        <w:rPr>
          <w:sz w:val="24"/>
          <w:szCs w:val="24"/>
        </w:rPr>
        <w:t>педагогов</w:t>
      </w:r>
      <w:r w:rsidRPr="00EC5046">
        <w:rPr>
          <w:spacing w:val="-67"/>
          <w:sz w:val="24"/>
          <w:szCs w:val="24"/>
        </w:rPr>
        <w:t xml:space="preserve"> </w:t>
      </w:r>
      <w:r w:rsidRPr="00EC5046">
        <w:rPr>
          <w:sz w:val="24"/>
          <w:szCs w:val="24"/>
        </w:rPr>
        <w:t>сопровождения и семьи воспитанника, так как состояние ребенка требует решения</w:t>
      </w:r>
      <w:r w:rsidRPr="00EC5046">
        <w:rPr>
          <w:spacing w:val="1"/>
          <w:sz w:val="24"/>
          <w:szCs w:val="24"/>
        </w:rPr>
        <w:t xml:space="preserve"> </w:t>
      </w:r>
      <w:r w:rsidRPr="00EC5046">
        <w:rPr>
          <w:sz w:val="24"/>
          <w:szCs w:val="24"/>
        </w:rPr>
        <w:t>широкого</w:t>
      </w:r>
      <w:r w:rsidRPr="00EC5046">
        <w:rPr>
          <w:spacing w:val="1"/>
          <w:sz w:val="24"/>
          <w:szCs w:val="24"/>
        </w:rPr>
        <w:t xml:space="preserve"> </w:t>
      </w:r>
      <w:r w:rsidRPr="00EC5046">
        <w:rPr>
          <w:sz w:val="24"/>
          <w:szCs w:val="24"/>
        </w:rPr>
        <w:t>спектра</w:t>
      </w:r>
      <w:r w:rsidRPr="00EC5046">
        <w:rPr>
          <w:spacing w:val="1"/>
          <w:sz w:val="24"/>
          <w:szCs w:val="24"/>
        </w:rPr>
        <w:t xml:space="preserve"> </w:t>
      </w:r>
      <w:r w:rsidRPr="00EC5046">
        <w:rPr>
          <w:sz w:val="24"/>
          <w:szCs w:val="24"/>
        </w:rPr>
        <w:t>коррекционно-развивающих</w:t>
      </w:r>
      <w:r w:rsidRPr="00EC5046">
        <w:rPr>
          <w:spacing w:val="1"/>
          <w:sz w:val="24"/>
          <w:szCs w:val="24"/>
        </w:rPr>
        <w:t xml:space="preserve"> </w:t>
      </w:r>
      <w:r w:rsidRPr="00EC5046">
        <w:rPr>
          <w:sz w:val="24"/>
          <w:szCs w:val="24"/>
        </w:rPr>
        <w:t>задач:</w:t>
      </w:r>
      <w:r w:rsidRPr="00EC5046">
        <w:rPr>
          <w:spacing w:val="1"/>
          <w:sz w:val="24"/>
          <w:szCs w:val="24"/>
        </w:rPr>
        <w:t xml:space="preserve"> </w:t>
      </w:r>
      <w:r w:rsidRPr="00EC5046">
        <w:rPr>
          <w:sz w:val="24"/>
          <w:szCs w:val="24"/>
        </w:rPr>
        <w:t>формирование</w:t>
      </w:r>
      <w:r w:rsidRPr="00EC5046">
        <w:rPr>
          <w:spacing w:val="1"/>
          <w:sz w:val="24"/>
          <w:szCs w:val="24"/>
        </w:rPr>
        <w:t xml:space="preserve"> </w:t>
      </w:r>
      <w:r w:rsidRPr="00EC5046">
        <w:rPr>
          <w:sz w:val="24"/>
          <w:szCs w:val="24"/>
        </w:rPr>
        <w:t>социально</w:t>
      </w:r>
      <w:r w:rsidRPr="00EC5046">
        <w:rPr>
          <w:spacing w:val="1"/>
          <w:sz w:val="24"/>
          <w:szCs w:val="24"/>
        </w:rPr>
        <w:t xml:space="preserve"> </w:t>
      </w:r>
      <w:r w:rsidRPr="00EC5046">
        <w:rPr>
          <w:sz w:val="24"/>
          <w:szCs w:val="24"/>
        </w:rPr>
        <w:t>приемлемого</w:t>
      </w:r>
      <w:r w:rsidRPr="00EC5046">
        <w:rPr>
          <w:spacing w:val="1"/>
          <w:sz w:val="24"/>
          <w:szCs w:val="24"/>
        </w:rPr>
        <w:t xml:space="preserve"> </w:t>
      </w:r>
      <w:r w:rsidRPr="00EC5046">
        <w:rPr>
          <w:sz w:val="24"/>
          <w:szCs w:val="24"/>
        </w:rPr>
        <w:t>поведения,</w:t>
      </w:r>
      <w:r w:rsidRPr="00EC5046">
        <w:rPr>
          <w:spacing w:val="1"/>
          <w:sz w:val="24"/>
          <w:szCs w:val="24"/>
        </w:rPr>
        <w:t xml:space="preserve"> </w:t>
      </w:r>
      <w:r w:rsidRPr="00EC5046">
        <w:rPr>
          <w:sz w:val="24"/>
          <w:szCs w:val="24"/>
        </w:rPr>
        <w:t>повышения</w:t>
      </w:r>
      <w:r w:rsidRPr="00EC5046">
        <w:rPr>
          <w:spacing w:val="1"/>
          <w:sz w:val="24"/>
          <w:szCs w:val="24"/>
        </w:rPr>
        <w:t xml:space="preserve"> </w:t>
      </w:r>
      <w:r w:rsidRPr="00EC5046">
        <w:rPr>
          <w:sz w:val="24"/>
          <w:szCs w:val="24"/>
        </w:rPr>
        <w:t>познавательной</w:t>
      </w:r>
      <w:r w:rsidRPr="00EC5046">
        <w:rPr>
          <w:spacing w:val="1"/>
          <w:sz w:val="24"/>
          <w:szCs w:val="24"/>
        </w:rPr>
        <w:t xml:space="preserve"> </w:t>
      </w:r>
      <w:r w:rsidRPr="00EC5046">
        <w:rPr>
          <w:sz w:val="24"/>
          <w:szCs w:val="24"/>
        </w:rPr>
        <w:t>мотивации</w:t>
      </w:r>
      <w:r w:rsidRPr="00EC5046">
        <w:rPr>
          <w:spacing w:val="1"/>
          <w:sz w:val="24"/>
          <w:szCs w:val="24"/>
        </w:rPr>
        <w:t xml:space="preserve"> </w:t>
      </w:r>
      <w:r w:rsidRPr="00EC5046">
        <w:rPr>
          <w:sz w:val="24"/>
          <w:szCs w:val="24"/>
        </w:rPr>
        <w:t>и</w:t>
      </w:r>
      <w:r w:rsidRPr="00EC5046">
        <w:rPr>
          <w:spacing w:val="1"/>
          <w:sz w:val="24"/>
          <w:szCs w:val="24"/>
        </w:rPr>
        <w:t xml:space="preserve"> </w:t>
      </w:r>
      <w:r w:rsidR="00C10E47">
        <w:rPr>
          <w:spacing w:val="1"/>
          <w:sz w:val="24"/>
          <w:szCs w:val="24"/>
        </w:rPr>
        <w:t>сов</w:t>
      </w:r>
      <w:r w:rsidRPr="00EC5046">
        <w:rPr>
          <w:sz w:val="24"/>
          <w:szCs w:val="24"/>
        </w:rPr>
        <w:t>ершенствования</w:t>
      </w:r>
      <w:r w:rsidRPr="00EC5046">
        <w:rPr>
          <w:spacing w:val="1"/>
          <w:sz w:val="24"/>
          <w:szCs w:val="24"/>
        </w:rPr>
        <w:t xml:space="preserve"> </w:t>
      </w:r>
      <w:r w:rsidRPr="00EC5046">
        <w:rPr>
          <w:sz w:val="24"/>
          <w:szCs w:val="24"/>
        </w:rPr>
        <w:t>регуляторной</w:t>
      </w:r>
      <w:r w:rsidRPr="00EC5046">
        <w:rPr>
          <w:spacing w:val="1"/>
          <w:sz w:val="24"/>
          <w:szCs w:val="24"/>
        </w:rPr>
        <w:t xml:space="preserve"> </w:t>
      </w:r>
      <w:r w:rsidRPr="00EC5046">
        <w:rPr>
          <w:sz w:val="24"/>
          <w:szCs w:val="24"/>
        </w:rPr>
        <w:t>сферы</w:t>
      </w:r>
      <w:r w:rsidRPr="00EC5046">
        <w:rPr>
          <w:spacing w:val="1"/>
          <w:sz w:val="24"/>
          <w:szCs w:val="24"/>
        </w:rPr>
        <w:t xml:space="preserve"> </w:t>
      </w:r>
      <w:r w:rsidRPr="00EC5046">
        <w:rPr>
          <w:sz w:val="24"/>
          <w:szCs w:val="24"/>
        </w:rPr>
        <w:t>деятельности,</w:t>
      </w:r>
      <w:r w:rsidRPr="00EC5046">
        <w:rPr>
          <w:spacing w:val="1"/>
          <w:sz w:val="24"/>
          <w:szCs w:val="24"/>
        </w:rPr>
        <w:t xml:space="preserve"> </w:t>
      </w:r>
      <w:r w:rsidRPr="00EC5046">
        <w:rPr>
          <w:sz w:val="24"/>
          <w:szCs w:val="24"/>
        </w:rPr>
        <w:t>развития</w:t>
      </w:r>
      <w:r w:rsidRPr="00EC5046">
        <w:rPr>
          <w:spacing w:val="1"/>
          <w:sz w:val="24"/>
          <w:szCs w:val="24"/>
        </w:rPr>
        <w:t xml:space="preserve"> </w:t>
      </w:r>
      <w:r w:rsidRPr="00EC5046">
        <w:rPr>
          <w:sz w:val="24"/>
          <w:szCs w:val="24"/>
        </w:rPr>
        <w:t>познавательных</w:t>
      </w:r>
      <w:r w:rsidRPr="00EC5046">
        <w:rPr>
          <w:spacing w:val="1"/>
          <w:sz w:val="24"/>
          <w:szCs w:val="24"/>
        </w:rPr>
        <w:t xml:space="preserve"> </w:t>
      </w:r>
      <w:r w:rsidRPr="00EC5046">
        <w:rPr>
          <w:sz w:val="24"/>
          <w:szCs w:val="24"/>
        </w:rPr>
        <w:t>процессов</w:t>
      </w:r>
      <w:r w:rsidRPr="00EC5046">
        <w:rPr>
          <w:spacing w:val="17"/>
          <w:sz w:val="24"/>
          <w:szCs w:val="24"/>
        </w:rPr>
        <w:t xml:space="preserve"> </w:t>
      </w:r>
      <w:r w:rsidRPr="00EC5046">
        <w:rPr>
          <w:sz w:val="24"/>
          <w:szCs w:val="24"/>
        </w:rPr>
        <w:t>и</w:t>
      </w:r>
      <w:r w:rsidRPr="00EC5046">
        <w:rPr>
          <w:spacing w:val="15"/>
          <w:sz w:val="24"/>
          <w:szCs w:val="24"/>
        </w:rPr>
        <w:t xml:space="preserve"> </w:t>
      </w:r>
      <w:r w:rsidRPr="00EC5046">
        <w:rPr>
          <w:sz w:val="24"/>
          <w:szCs w:val="24"/>
        </w:rPr>
        <w:t>коммуникативно-речевой</w:t>
      </w:r>
      <w:r w:rsidRPr="00EC5046">
        <w:rPr>
          <w:spacing w:val="15"/>
          <w:sz w:val="24"/>
          <w:szCs w:val="24"/>
        </w:rPr>
        <w:t xml:space="preserve"> </w:t>
      </w:r>
      <w:r w:rsidRPr="00EC5046">
        <w:rPr>
          <w:sz w:val="24"/>
          <w:szCs w:val="24"/>
        </w:rPr>
        <w:t>деятельности,</w:t>
      </w:r>
      <w:r w:rsidRPr="00EC5046">
        <w:rPr>
          <w:spacing w:val="18"/>
          <w:sz w:val="24"/>
          <w:szCs w:val="24"/>
        </w:rPr>
        <w:t xml:space="preserve"> </w:t>
      </w:r>
      <w:r w:rsidRPr="00EC5046">
        <w:rPr>
          <w:sz w:val="24"/>
          <w:szCs w:val="24"/>
        </w:rPr>
        <w:t>а</w:t>
      </w:r>
      <w:r w:rsidRPr="00EC5046">
        <w:rPr>
          <w:spacing w:val="18"/>
          <w:sz w:val="24"/>
          <w:szCs w:val="24"/>
        </w:rPr>
        <w:t xml:space="preserve"> </w:t>
      </w:r>
      <w:r w:rsidRPr="00EC5046">
        <w:rPr>
          <w:sz w:val="24"/>
          <w:szCs w:val="24"/>
        </w:rPr>
        <w:t>также</w:t>
      </w:r>
      <w:r w:rsidRPr="00EC5046">
        <w:rPr>
          <w:spacing w:val="18"/>
          <w:sz w:val="24"/>
          <w:szCs w:val="24"/>
        </w:rPr>
        <w:t xml:space="preserve"> </w:t>
      </w:r>
      <w:r w:rsidRPr="00EC5046">
        <w:rPr>
          <w:sz w:val="24"/>
          <w:szCs w:val="24"/>
        </w:rPr>
        <w:t>восполнение</w:t>
      </w:r>
      <w:r w:rsidRPr="00EC5046">
        <w:rPr>
          <w:spacing w:val="18"/>
          <w:sz w:val="24"/>
          <w:szCs w:val="24"/>
        </w:rPr>
        <w:t xml:space="preserve"> </w:t>
      </w:r>
      <w:r w:rsidRPr="00EC5046">
        <w:rPr>
          <w:sz w:val="24"/>
          <w:szCs w:val="24"/>
        </w:rPr>
        <w:t>пробелов</w:t>
      </w:r>
      <w:r w:rsidRPr="00EC5046">
        <w:rPr>
          <w:spacing w:val="-67"/>
          <w:sz w:val="24"/>
          <w:szCs w:val="24"/>
        </w:rPr>
        <w:t xml:space="preserve"> </w:t>
      </w:r>
      <w:r w:rsidRPr="00EC5046">
        <w:rPr>
          <w:sz w:val="24"/>
          <w:szCs w:val="24"/>
        </w:rPr>
        <w:t>в</w:t>
      </w:r>
      <w:r w:rsidRPr="00EC5046">
        <w:rPr>
          <w:spacing w:val="1"/>
          <w:sz w:val="24"/>
          <w:szCs w:val="24"/>
        </w:rPr>
        <w:t xml:space="preserve"> </w:t>
      </w:r>
      <w:r w:rsidRPr="00EC5046">
        <w:rPr>
          <w:sz w:val="24"/>
          <w:szCs w:val="24"/>
        </w:rPr>
        <w:t>освоении</w:t>
      </w:r>
      <w:r w:rsidRPr="00EC5046">
        <w:rPr>
          <w:spacing w:val="1"/>
          <w:sz w:val="24"/>
          <w:szCs w:val="24"/>
        </w:rPr>
        <w:t xml:space="preserve"> </w:t>
      </w:r>
      <w:r w:rsidRPr="00EC5046">
        <w:rPr>
          <w:sz w:val="24"/>
          <w:szCs w:val="24"/>
        </w:rPr>
        <w:t>дошкольной</w:t>
      </w:r>
      <w:r w:rsidRPr="00EC5046">
        <w:rPr>
          <w:spacing w:val="1"/>
          <w:sz w:val="24"/>
          <w:szCs w:val="24"/>
        </w:rPr>
        <w:t xml:space="preserve"> </w:t>
      </w:r>
      <w:r w:rsidRPr="00EC5046">
        <w:rPr>
          <w:sz w:val="24"/>
          <w:szCs w:val="24"/>
        </w:rPr>
        <w:t>образовательной</w:t>
      </w:r>
      <w:r w:rsidRPr="00EC5046">
        <w:rPr>
          <w:spacing w:val="1"/>
          <w:sz w:val="24"/>
          <w:szCs w:val="24"/>
        </w:rPr>
        <w:t xml:space="preserve"> </w:t>
      </w:r>
      <w:r w:rsidRPr="00EC5046">
        <w:rPr>
          <w:sz w:val="24"/>
          <w:szCs w:val="24"/>
        </w:rPr>
        <w:t>программы</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ориентацией</w:t>
      </w:r>
      <w:r w:rsidRPr="00EC5046">
        <w:rPr>
          <w:spacing w:val="1"/>
          <w:sz w:val="24"/>
          <w:szCs w:val="24"/>
        </w:rPr>
        <w:t xml:space="preserve"> </w:t>
      </w:r>
      <w:r w:rsidRPr="00EC5046">
        <w:rPr>
          <w:sz w:val="24"/>
          <w:szCs w:val="24"/>
        </w:rPr>
        <w:t>на</w:t>
      </w:r>
      <w:r w:rsidRPr="00EC5046">
        <w:rPr>
          <w:spacing w:val="1"/>
          <w:sz w:val="24"/>
          <w:szCs w:val="24"/>
        </w:rPr>
        <w:t xml:space="preserve"> </w:t>
      </w:r>
      <w:r w:rsidRPr="00EC5046">
        <w:rPr>
          <w:sz w:val="24"/>
          <w:szCs w:val="24"/>
        </w:rPr>
        <w:t>индивидуальные</w:t>
      </w:r>
      <w:r w:rsidRPr="00EC5046">
        <w:rPr>
          <w:spacing w:val="-1"/>
          <w:sz w:val="24"/>
          <w:szCs w:val="24"/>
        </w:rPr>
        <w:t xml:space="preserve"> </w:t>
      </w:r>
      <w:r w:rsidRPr="00EC5046">
        <w:rPr>
          <w:sz w:val="24"/>
          <w:szCs w:val="24"/>
        </w:rPr>
        <w:t>возможности</w:t>
      </w:r>
      <w:r w:rsidRPr="00EC5046">
        <w:rPr>
          <w:spacing w:val="-2"/>
          <w:sz w:val="24"/>
          <w:szCs w:val="24"/>
        </w:rPr>
        <w:t xml:space="preserve"> </w:t>
      </w:r>
      <w:r w:rsidRPr="00EC5046">
        <w:rPr>
          <w:sz w:val="24"/>
          <w:szCs w:val="24"/>
        </w:rPr>
        <w:t>ребенка.</w:t>
      </w:r>
    </w:p>
    <w:p w:rsidR="0054373F" w:rsidRPr="00EC5046" w:rsidRDefault="0054373F" w:rsidP="00EC5046">
      <w:pPr>
        <w:pStyle w:val="a7"/>
        <w:spacing w:before="1" w:line="360" w:lineRule="auto"/>
        <w:ind w:right="264"/>
        <w:jc w:val="left"/>
        <w:rPr>
          <w:sz w:val="24"/>
          <w:szCs w:val="24"/>
        </w:rPr>
      </w:pPr>
      <w:r w:rsidRPr="00EC5046">
        <w:rPr>
          <w:sz w:val="24"/>
          <w:szCs w:val="24"/>
        </w:rPr>
        <w:t>Программой</w:t>
      </w:r>
      <w:r w:rsidRPr="00EC5046">
        <w:rPr>
          <w:spacing w:val="1"/>
          <w:sz w:val="24"/>
          <w:szCs w:val="24"/>
        </w:rPr>
        <w:t xml:space="preserve"> </w:t>
      </w:r>
      <w:r w:rsidRPr="00EC5046">
        <w:rPr>
          <w:sz w:val="24"/>
          <w:szCs w:val="24"/>
        </w:rPr>
        <w:t>предусмотрен</w:t>
      </w:r>
      <w:r w:rsidRPr="00EC5046">
        <w:rPr>
          <w:spacing w:val="1"/>
          <w:sz w:val="24"/>
          <w:szCs w:val="24"/>
        </w:rPr>
        <w:t xml:space="preserve"> </w:t>
      </w:r>
      <w:r w:rsidRPr="00EC5046">
        <w:rPr>
          <w:sz w:val="24"/>
          <w:szCs w:val="24"/>
        </w:rPr>
        <w:t>гибкий</w:t>
      </w:r>
      <w:r w:rsidRPr="00EC5046">
        <w:rPr>
          <w:spacing w:val="1"/>
          <w:sz w:val="24"/>
          <w:szCs w:val="24"/>
        </w:rPr>
        <w:t xml:space="preserve"> </w:t>
      </w:r>
      <w:r w:rsidRPr="00EC5046">
        <w:rPr>
          <w:sz w:val="24"/>
          <w:szCs w:val="24"/>
        </w:rPr>
        <w:t>подход</w:t>
      </w:r>
      <w:r w:rsidRPr="00EC5046">
        <w:rPr>
          <w:spacing w:val="1"/>
          <w:sz w:val="24"/>
          <w:szCs w:val="24"/>
        </w:rPr>
        <w:t xml:space="preserve"> </w:t>
      </w:r>
      <w:r w:rsidRPr="00EC5046">
        <w:rPr>
          <w:sz w:val="24"/>
          <w:szCs w:val="24"/>
        </w:rPr>
        <w:t>к</w:t>
      </w:r>
      <w:r w:rsidRPr="00EC5046">
        <w:rPr>
          <w:spacing w:val="1"/>
          <w:sz w:val="24"/>
          <w:szCs w:val="24"/>
        </w:rPr>
        <w:t xml:space="preserve"> </w:t>
      </w:r>
      <w:r w:rsidRPr="00EC5046">
        <w:rPr>
          <w:sz w:val="24"/>
          <w:szCs w:val="24"/>
        </w:rPr>
        <w:t>отбору</w:t>
      </w:r>
      <w:r w:rsidRPr="00EC5046">
        <w:rPr>
          <w:spacing w:val="1"/>
          <w:sz w:val="24"/>
          <w:szCs w:val="24"/>
        </w:rPr>
        <w:t xml:space="preserve"> </w:t>
      </w:r>
      <w:r w:rsidRPr="00EC5046">
        <w:rPr>
          <w:sz w:val="24"/>
          <w:szCs w:val="24"/>
        </w:rPr>
        <w:t>коррекционно-</w:t>
      </w:r>
      <w:r w:rsidRPr="00EC5046">
        <w:rPr>
          <w:spacing w:val="1"/>
          <w:sz w:val="24"/>
          <w:szCs w:val="24"/>
        </w:rPr>
        <w:t xml:space="preserve"> </w:t>
      </w:r>
      <w:r w:rsidRPr="00EC5046">
        <w:rPr>
          <w:sz w:val="24"/>
          <w:szCs w:val="24"/>
        </w:rPr>
        <w:t>развивающего содержания, методов и форм работы с детьми не только с учетом</w:t>
      </w:r>
      <w:r w:rsidRPr="00EC5046">
        <w:rPr>
          <w:spacing w:val="1"/>
          <w:sz w:val="24"/>
          <w:szCs w:val="24"/>
        </w:rPr>
        <w:t xml:space="preserve"> </w:t>
      </w:r>
      <w:r w:rsidRPr="00EC5046">
        <w:rPr>
          <w:sz w:val="24"/>
          <w:szCs w:val="24"/>
        </w:rPr>
        <w:lastRenderedPageBreak/>
        <w:t>возрастных,</w:t>
      </w:r>
      <w:r w:rsidRPr="00EC5046">
        <w:rPr>
          <w:spacing w:val="1"/>
          <w:sz w:val="24"/>
          <w:szCs w:val="24"/>
        </w:rPr>
        <w:t xml:space="preserve"> </w:t>
      </w:r>
      <w:r w:rsidRPr="00EC5046">
        <w:rPr>
          <w:sz w:val="24"/>
          <w:szCs w:val="24"/>
        </w:rPr>
        <w:t>но</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индивидуально-типологических</w:t>
      </w:r>
      <w:r w:rsidRPr="00EC5046">
        <w:rPr>
          <w:spacing w:val="1"/>
          <w:sz w:val="24"/>
          <w:szCs w:val="24"/>
        </w:rPr>
        <w:t xml:space="preserve"> </w:t>
      </w:r>
      <w:r w:rsidRPr="00EC5046">
        <w:rPr>
          <w:sz w:val="24"/>
          <w:szCs w:val="24"/>
        </w:rPr>
        <w:t>особенностей,</w:t>
      </w:r>
      <w:r w:rsidRPr="00EC5046">
        <w:rPr>
          <w:spacing w:val="1"/>
          <w:sz w:val="24"/>
          <w:szCs w:val="24"/>
        </w:rPr>
        <w:t xml:space="preserve"> </w:t>
      </w:r>
      <w:r w:rsidRPr="00EC5046">
        <w:rPr>
          <w:sz w:val="24"/>
          <w:szCs w:val="24"/>
        </w:rPr>
        <w:t>трудностей</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образовательных потребностей. Предполагается возможность перехода от одного</w:t>
      </w:r>
      <w:r w:rsidRPr="00EC5046">
        <w:rPr>
          <w:spacing w:val="1"/>
          <w:sz w:val="24"/>
          <w:szCs w:val="24"/>
        </w:rPr>
        <w:t xml:space="preserve"> </w:t>
      </w:r>
      <w:r w:rsidRPr="00EC5046">
        <w:rPr>
          <w:sz w:val="24"/>
          <w:szCs w:val="24"/>
        </w:rPr>
        <w:t>варианта</w:t>
      </w:r>
      <w:r w:rsidRPr="00EC5046">
        <w:rPr>
          <w:spacing w:val="-1"/>
          <w:sz w:val="24"/>
          <w:szCs w:val="24"/>
        </w:rPr>
        <w:t xml:space="preserve"> </w:t>
      </w:r>
      <w:r w:rsidRPr="00EC5046">
        <w:rPr>
          <w:sz w:val="24"/>
          <w:szCs w:val="24"/>
        </w:rPr>
        <w:t>к</w:t>
      </w:r>
      <w:r w:rsidRPr="00EC5046">
        <w:rPr>
          <w:spacing w:val="-4"/>
          <w:sz w:val="24"/>
          <w:szCs w:val="24"/>
        </w:rPr>
        <w:t xml:space="preserve"> </w:t>
      </w:r>
      <w:r w:rsidRPr="00EC5046">
        <w:rPr>
          <w:sz w:val="24"/>
          <w:szCs w:val="24"/>
        </w:rPr>
        <w:t>другому.</w:t>
      </w:r>
    </w:p>
    <w:p w:rsidR="0054373F" w:rsidRPr="00EC5046" w:rsidRDefault="0054373F" w:rsidP="0005125F">
      <w:pPr>
        <w:pStyle w:val="a7"/>
        <w:spacing w:line="360" w:lineRule="auto"/>
        <w:ind w:right="262"/>
        <w:jc w:val="left"/>
        <w:rPr>
          <w:sz w:val="24"/>
          <w:szCs w:val="24"/>
        </w:rPr>
      </w:pPr>
      <w:r w:rsidRPr="00EC5046">
        <w:rPr>
          <w:sz w:val="24"/>
          <w:szCs w:val="24"/>
        </w:rPr>
        <w:t>Построение Программы основывается на комплексно-тематическом принципе.</w:t>
      </w:r>
      <w:r w:rsidRPr="00EC5046">
        <w:rPr>
          <w:spacing w:val="-67"/>
          <w:sz w:val="24"/>
          <w:szCs w:val="24"/>
        </w:rPr>
        <w:t xml:space="preserve"> </w:t>
      </w:r>
      <w:r w:rsidRPr="00EC5046">
        <w:rPr>
          <w:sz w:val="24"/>
          <w:szCs w:val="24"/>
        </w:rPr>
        <w:t>Специфической</w:t>
      </w:r>
      <w:r w:rsidRPr="00EC5046">
        <w:rPr>
          <w:spacing w:val="1"/>
          <w:sz w:val="24"/>
          <w:szCs w:val="24"/>
        </w:rPr>
        <w:t xml:space="preserve"> </w:t>
      </w:r>
      <w:r w:rsidRPr="00EC5046">
        <w:rPr>
          <w:sz w:val="24"/>
          <w:szCs w:val="24"/>
        </w:rPr>
        <w:t>особенностью</w:t>
      </w:r>
      <w:r w:rsidRPr="00EC5046">
        <w:rPr>
          <w:spacing w:val="1"/>
          <w:sz w:val="24"/>
          <w:szCs w:val="24"/>
        </w:rPr>
        <w:t xml:space="preserve"> </w:t>
      </w:r>
      <w:r w:rsidRPr="00EC5046">
        <w:rPr>
          <w:sz w:val="24"/>
          <w:szCs w:val="24"/>
        </w:rPr>
        <w:t>Программы</w:t>
      </w:r>
      <w:r w:rsidRPr="00EC5046">
        <w:rPr>
          <w:spacing w:val="1"/>
          <w:sz w:val="24"/>
          <w:szCs w:val="24"/>
        </w:rPr>
        <w:t xml:space="preserve"> </w:t>
      </w:r>
      <w:r w:rsidRPr="00EC5046">
        <w:rPr>
          <w:sz w:val="24"/>
          <w:szCs w:val="24"/>
        </w:rPr>
        <w:t>является</w:t>
      </w:r>
      <w:r w:rsidRPr="00EC5046">
        <w:rPr>
          <w:spacing w:val="1"/>
          <w:sz w:val="24"/>
          <w:szCs w:val="24"/>
        </w:rPr>
        <w:t xml:space="preserve"> </w:t>
      </w:r>
      <w:r w:rsidRPr="00EC5046">
        <w:rPr>
          <w:sz w:val="24"/>
          <w:szCs w:val="24"/>
        </w:rPr>
        <w:t>интеграция</w:t>
      </w:r>
      <w:r w:rsidRPr="00EC5046">
        <w:rPr>
          <w:spacing w:val="1"/>
          <w:sz w:val="24"/>
          <w:szCs w:val="24"/>
        </w:rPr>
        <w:t xml:space="preserve"> </w:t>
      </w:r>
      <w:r w:rsidRPr="00EC5046">
        <w:rPr>
          <w:sz w:val="24"/>
          <w:szCs w:val="24"/>
        </w:rPr>
        <w:t>коррекционно-</w:t>
      </w:r>
      <w:r w:rsidRPr="00EC5046">
        <w:rPr>
          <w:spacing w:val="1"/>
          <w:sz w:val="24"/>
          <w:szCs w:val="24"/>
        </w:rPr>
        <w:t xml:space="preserve"> </w:t>
      </w:r>
      <w:r w:rsidRPr="00EC5046">
        <w:rPr>
          <w:sz w:val="24"/>
          <w:szCs w:val="24"/>
        </w:rPr>
        <w:t>развивающего</w:t>
      </w:r>
      <w:r w:rsidRPr="00EC5046">
        <w:rPr>
          <w:spacing w:val="1"/>
          <w:sz w:val="24"/>
          <w:szCs w:val="24"/>
        </w:rPr>
        <w:t xml:space="preserve"> </w:t>
      </w:r>
      <w:r w:rsidRPr="00EC5046">
        <w:rPr>
          <w:sz w:val="24"/>
          <w:szCs w:val="24"/>
        </w:rPr>
        <w:t>содержания</w:t>
      </w:r>
      <w:r w:rsidRPr="00EC5046">
        <w:rPr>
          <w:spacing w:val="1"/>
          <w:sz w:val="24"/>
          <w:szCs w:val="24"/>
        </w:rPr>
        <w:t xml:space="preserve"> </w:t>
      </w:r>
      <w:r w:rsidRPr="00EC5046">
        <w:rPr>
          <w:sz w:val="24"/>
          <w:szCs w:val="24"/>
        </w:rPr>
        <w:t>не</w:t>
      </w:r>
      <w:r w:rsidRPr="00EC5046">
        <w:rPr>
          <w:spacing w:val="1"/>
          <w:sz w:val="24"/>
          <w:szCs w:val="24"/>
        </w:rPr>
        <w:t xml:space="preserve"> </w:t>
      </w:r>
      <w:r w:rsidRPr="00EC5046">
        <w:rPr>
          <w:sz w:val="24"/>
          <w:szCs w:val="24"/>
        </w:rPr>
        <w:t>только</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структуру</w:t>
      </w:r>
      <w:r w:rsidRPr="00EC5046">
        <w:rPr>
          <w:spacing w:val="1"/>
          <w:sz w:val="24"/>
          <w:szCs w:val="24"/>
        </w:rPr>
        <w:t xml:space="preserve"> </w:t>
      </w:r>
      <w:r w:rsidRPr="00EC5046">
        <w:rPr>
          <w:sz w:val="24"/>
          <w:szCs w:val="24"/>
        </w:rPr>
        <w:t>занятий,</w:t>
      </w:r>
      <w:r w:rsidRPr="00EC5046">
        <w:rPr>
          <w:spacing w:val="1"/>
          <w:sz w:val="24"/>
          <w:szCs w:val="24"/>
        </w:rPr>
        <w:t xml:space="preserve"> </w:t>
      </w:r>
      <w:r w:rsidRPr="00EC5046">
        <w:rPr>
          <w:sz w:val="24"/>
          <w:szCs w:val="24"/>
        </w:rPr>
        <w:t>предусмотренных</w:t>
      </w:r>
      <w:r w:rsidRPr="00EC5046">
        <w:rPr>
          <w:spacing w:val="-67"/>
          <w:sz w:val="24"/>
          <w:szCs w:val="24"/>
        </w:rPr>
        <w:t xml:space="preserve"> </w:t>
      </w:r>
      <w:r w:rsidRPr="00EC5046">
        <w:rPr>
          <w:sz w:val="24"/>
          <w:szCs w:val="24"/>
        </w:rPr>
        <w:t>учебным</w:t>
      </w:r>
      <w:r w:rsidRPr="00EC5046">
        <w:rPr>
          <w:spacing w:val="1"/>
          <w:sz w:val="24"/>
          <w:szCs w:val="24"/>
        </w:rPr>
        <w:t xml:space="preserve"> </w:t>
      </w:r>
      <w:r w:rsidRPr="00EC5046">
        <w:rPr>
          <w:sz w:val="24"/>
          <w:szCs w:val="24"/>
        </w:rPr>
        <w:t>планом,</w:t>
      </w:r>
      <w:r w:rsidRPr="00EC5046">
        <w:rPr>
          <w:spacing w:val="1"/>
          <w:sz w:val="24"/>
          <w:szCs w:val="24"/>
        </w:rPr>
        <w:t xml:space="preserve"> </w:t>
      </w:r>
      <w:r w:rsidRPr="00EC5046">
        <w:rPr>
          <w:sz w:val="24"/>
          <w:szCs w:val="24"/>
        </w:rPr>
        <w:t>но</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во</w:t>
      </w:r>
      <w:r w:rsidRPr="00EC5046">
        <w:rPr>
          <w:spacing w:val="1"/>
          <w:sz w:val="24"/>
          <w:szCs w:val="24"/>
        </w:rPr>
        <w:t xml:space="preserve"> </w:t>
      </w:r>
      <w:r w:rsidRPr="00EC5046">
        <w:rPr>
          <w:sz w:val="24"/>
          <w:szCs w:val="24"/>
        </w:rPr>
        <w:t>все</w:t>
      </w:r>
      <w:r w:rsidRPr="00EC5046">
        <w:rPr>
          <w:spacing w:val="1"/>
          <w:sz w:val="24"/>
          <w:szCs w:val="24"/>
        </w:rPr>
        <w:t xml:space="preserve"> </w:t>
      </w:r>
      <w:r w:rsidRPr="00EC5046">
        <w:rPr>
          <w:sz w:val="24"/>
          <w:szCs w:val="24"/>
        </w:rPr>
        <w:t>виды</w:t>
      </w:r>
      <w:r w:rsidRPr="00EC5046">
        <w:rPr>
          <w:spacing w:val="1"/>
          <w:sz w:val="24"/>
          <w:szCs w:val="24"/>
        </w:rPr>
        <w:t xml:space="preserve"> </w:t>
      </w:r>
      <w:r w:rsidRPr="00EC5046">
        <w:rPr>
          <w:sz w:val="24"/>
          <w:szCs w:val="24"/>
        </w:rPr>
        <w:t>совместной</w:t>
      </w:r>
      <w:r w:rsidRPr="00EC5046">
        <w:rPr>
          <w:spacing w:val="1"/>
          <w:sz w:val="24"/>
          <w:szCs w:val="24"/>
        </w:rPr>
        <w:t xml:space="preserve"> </w:t>
      </w:r>
      <w:r w:rsidRPr="00EC5046">
        <w:rPr>
          <w:sz w:val="24"/>
          <w:szCs w:val="24"/>
        </w:rPr>
        <w:t>со</w:t>
      </w:r>
      <w:r w:rsidRPr="00EC5046">
        <w:rPr>
          <w:spacing w:val="1"/>
          <w:sz w:val="24"/>
          <w:szCs w:val="24"/>
        </w:rPr>
        <w:t xml:space="preserve"> </w:t>
      </w:r>
      <w:r w:rsidRPr="00EC5046">
        <w:rPr>
          <w:sz w:val="24"/>
          <w:szCs w:val="24"/>
        </w:rPr>
        <w:t>взрослым</w:t>
      </w:r>
      <w:r w:rsidRPr="00EC5046">
        <w:rPr>
          <w:spacing w:val="1"/>
          <w:sz w:val="24"/>
          <w:szCs w:val="24"/>
        </w:rPr>
        <w:t xml:space="preserve"> </w:t>
      </w:r>
      <w:r w:rsidRPr="00EC5046">
        <w:rPr>
          <w:sz w:val="24"/>
          <w:szCs w:val="24"/>
        </w:rPr>
        <w:t>деятельности,</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в</w:t>
      </w:r>
      <w:r w:rsidRPr="00EC5046">
        <w:rPr>
          <w:spacing w:val="-67"/>
          <w:sz w:val="24"/>
          <w:szCs w:val="24"/>
        </w:rPr>
        <w:t xml:space="preserve"> </w:t>
      </w:r>
      <w:r w:rsidRPr="00EC5046">
        <w:rPr>
          <w:sz w:val="24"/>
          <w:szCs w:val="24"/>
        </w:rPr>
        <w:t>режимные моменты. Тщательно продумывается развивающая среда для организации</w:t>
      </w:r>
      <w:r w:rsidRPr="00EC5046">
        <w:rPr>
          <w:spacing w:val="-67"/>
          <w:sz w:val="24"/>
          <w:szCs w:val="24"/>
        </w:rPr>
        <w:t xml:space="preserve"> </w:t>
      </w:r>
      <w:r w:rsidRPr="00EC5046">
        <w:rPr>
          <w:sz w:val="24"/>
          <w:szCs w:val="24"/>
        </w:rPr>
        <w:t>свободной</w:t>
      </w:r>
      <w:r w:rsidRPr="00EC5046">
        <w:rPr>
          <w:spacing w:val="1"/>
          <w:sz w:val="24"/>
          <w:szCs w:val="24"/>
        </w:rPr>
        <w:t xml:space="preserve"> </w:t>
      </w:r>
      <w:r w:rsidRPr="00EC5046">
        <w:rPr>
          <w:sz w:val="24"/>
          <w:szCs w:val="24"/>
        </w:rPr>
        <w:t>деятельности</w:t>
      </w:r>
      <w:r w:rsidRPr="00EC5046">
        <w:rPr>
          <w:spacing w:val="1"/>
          <w:sz w:val="24"/>
          <w:szCs w:val="24"/>
        </w:rPr>
        <w:t xml:space="preserve"> </w:t>
      </w:r>
      <w:r w:rsidRPr="00EC5046">
        <w:rPr>
          <w:sz w:val="24"/>
          <w:szCs w:val="24"/>
        </w:rPr>
        <w:t>детей</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ЗПР.</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коррекционно-развивающий</w:t>
      </w:r>
      <w:r w:rsidRPr="00EC5046">
        <w:rPr>
          <w:spacing w:val="1"/>
          <w:sz w:val="24"/>
          <w:szCs w:val="24"/>
        </w:rPr>
        <w:t xml:space="preserve"> </w:t>
      </w:r>
      <w:r w:rsidRPr="00EC5046">
        <w:rPr>
          <w:sz w:val="24"/>
          <w:szCs w:val="24"/>
        </w:rPr>
        <w:t>процесс</w:t>
      </w:r>
      <w:r w:rsidRPr="00EC5046">
        <w:rPr>
          <w:spacing w:val="1"/>
          <w:sz w:val="24"/>
          <w:szCs w:val="24"/>
        </w:rPr>
        <w:t xml:space="preserve"> </w:t>
      </w:r>
      <w:r w:rsidRPr="00EC5046">
        <w:rPr>
          <w:sz w:val="24"/>
          <w:szCs w:val="24"/>
        </w:rPr>
        <w:t>включаются</w:t>
      </w:r>
      <w:r w:rsidRPr="00EC5046">
        <w:rPr>
          <w:spacing w:val="1"/>
          <w:sz w:val="24"/>
          <w:szCs w:val="24"/>
        </w:rPr>
        <w:t xml:space="preserve"> </w:t>
      </w:r>
      <w:r w:rsidRPr="00EC5046">
        <w:rPr>
          <w:sz w:val="24"/>
          <w:szCs w:val="24"/>
        </w:rPr>
        <w:t>не</w:t>
      </w:r>
      <w:r w:rsidRPr="00EC5046">
        <w:rPr>
          <w:spacing w:val="1"/>
          <w:sz w:val="24"/>
          <w:szCs w:val="24"/>
        </w:rPr>
        <w:t xml:space="preserve"> </w:t>
      </w:r>
      <w:r w:rsidRPr="00EC5046">
        <w:rPr>
          <w:sz w:val="24"/>
          <w:szCs w:val="24"/>
        </w:rPr>
        <w:t>только</w:t>
      </w:r>
      <w:r w:rsidRPr="00EC5046">
        <w:rPr>
          <w:spacing w:val="1"/>
          <w:sz w:val="24"/>
          <w:szCs w:val="24"/>
        </w:rPr>
        <w:t xml:space="preserve"> </w:t>
      </w:r>
      <w:r w:rsidRPr="00EC5046">
        <w:rPr>
          <w:sz w:val="24"/>
          <w:szCs w:val="24"/>
        </w:rPr>
        <w:t>специалисты</w:t>
      </w:r>
      <w:r w:rsidRPr="00EC5046">
        <w:rPr>
          <w:spacing w:val="1"/>
          <w:sz w:val="24"/>
          <w:szCs w:val="24"/>
        </w:rPr>
        <w:t xml:space="preserve"> </w:t>
      </w:r>
      <w:r w:rsidRPr="00EC5046">
        <w:rPr>
          <w:sz w:val="24"/>
          <w:szCs w:val="24"/>
        </w:rPr>
        <w:t>(учителя-дефектологи,</w:t>
      </w:r>
      <w:r w:rsidRPr="00EC5046">
        <w:rPr>
          <w:spacing w:val="1"/>
          <w:sz w:val="24"/>
          <w:szCs w:val="24"/>
        </w:rPr>
        <w:t xml:space="preserve"> </w:t>
      </w:r>
      <w:r w:rsidRPr="00EC5046">
        <w:rPr>
          <w:sz w:val="24"/>
          <w:szCs w:val="24"/>
        </w:rPr>
        <w:t>учителя-логопеды,</w:t>
      </w:r>
      <w:r w:rsidRPr="00EC5046">
        <w:rPr>
          <w:spacing w:val="1"/>
          <w:sz w:val="24"/>
          <w:szCs w:val="24"/>
        </w:rPr>
        <w:t xml:space="preserve"> </w:t>
      </w:r>
      <w:r w:rsidRPr="00EC5046">
        <w:rPr>
          <w:sz w:val="24"/>
          <w:szCs w:val="24"/>
        </w:rPr>
        <w:t>педагоги-психологи),</w:t>
      </w:r>
      <w:r w:rsidRPr="00EC5046">
        <w:rPr>
          <w:spacing w:val="18"/>
          <w:sz w:val="24"/>
          <w:szCs w:val="24"/>
        </w:rPr>
        <w:t xml:space="preserve"> </w:t>
      </w:r>
      <w:r w:rsidRPr="00EC5046">
        <w:rPr>
          <w:sz w:val="24"/>
          <w:szCs w:val="24"/>
        </w:rPr>
        <w:t>но</w:t>
      </w:r>
      <w:r w:rsidRPr="00EC5046">
        <w:rPr>
          <w:spacing w:val="20"/>
          <w:sz w:val="24"/>
          <w:szCs w:val="24"/>
        </w:rPr>
        <w:t xml:space="preserve"> </w:t>
      </w:r>
      <w:r w:rsidRPr="00EC5046">
        <w:rPr>
          <w:sz w:val="24"/>
          <w:szCs w:val="24"/>
        </w:rPr>
        <w:t>и</w:t>
      </w:r>
      <w:r w:rsidRPr="00EC5046">
        <w:rPr>
          <w:spacing w:val="19"/>
          <w:sz w:val="24"/>
          <w:szCs w:val="24"/>
        </w:rPr>
        <w:t xml:space="preserve"> </w:t>
      </w:r>
      <w:r w:rsidRPr="00EC5046">
        <w:rPr>
          <w:sz w:val="24"/>
          <w:szCs w:val="24"/>
        </w:rPr>
        <w:t>воспитатели,</w:t>
      </w:r>
      <w:r w:rsidRPr="00EC5046">
        <w:rPr>
          <w:spacing w:val="18"/>
          <w:sz w:val="24"/>
          <w:szCs w:val="24"/>
        </w:rPr>
        <w:t xml:space="preserve"> </w:t>
      </w:r>
      <w:r w:rsidRPr="00EC5046">
        <w:rPr>
          <w:sz w:val="24"/>
          <w:szCs w:val="24"/>
        </w:rPr>
        <w:t>музыкальный</w:t>
      </w:r>
      <w:r w:rsidRPr="00EC5046">
        <w:rPr>
          <w:spacing w:val="19"/>
          <w:sz w:val="24"/>
          <w:szCs w:val="24"/>
        </w:rPr>
        <w:t xml:space="preserve"> </w:t>
      </w:r>
      <w:r w:rsidRPr="00EC5046">
        <w:rPr>
          <w:sz w:val="24"/>
          <w:szCs w:val="24"/>
        </w:rPr>
        <w:t>руководитель,</w:t>
      </w:r>
      <w:r w:rsidRPr="00EC5046">
        <w:rPr>
          <w:spacing w:val="19"/>
          <w:sz w:val="24"/>
          <w:szCs w:val="24"/>
        </w:rPr>
        <w:t xml:space="preserve"> </w:t>
      </w:r>
      <w:r w:rsidRPr="00EC5046">
        <w:rPr>
          <w:sz w:val="24"/>
          <w:szCs w:val="24"/>
        </w:rPr>
        <w:t>инструктор</w:t>
      </w:r>
      <w:r w:rsidRPr="00EC5046">
        <w:rPr>
          <w:spacing w:val="17"/>
          <w:sz w:val="24"/>
          <w:szCs w:val="24"/>
        </w:rPr>
        <w:t xml:space="preserve"> </w:t>
      </w:r>
      <w:r w:rsidRPr="00EC5046">
        <w:rPr>
          <w:sz w:val="24"/>
          <w:szCs w:val="24"/>
        </w:rPr>
        <w:t>по</w:t>
      </w:r>
      <w:r w:rsidR="0005125F">
        <w:rPr>
          <w:sz w:val="24"/>
          <w:szCs w:val="24"/>
        </w:rPr>
        <w:t xml:space="preserve"> </w:t>
      </w:r>
      <w:r w:rsidRPr="00EC5046">
        <w:rPr>
          <w:sz w:val="24"/>
          <w:szCs w:val="24"/>
        </w:rPr>
        <w:t>ФИЗО,</w:t>
      </w:r>
      <w:r w:rsidRPr="00EC5046">
        <w:rPr>
          <w:spacing w:val="1"/>
          <w:sz w:val="24"/>
          <w:szCs w:val="24"/>
        </w:rPr>
        <w:t xml:space="preserve"> </w:t>
      </w:r>
      <w:r w:rsidRPr="00EC5046">
        <w:rPr>
          <w:sz w:val="24"/>
          <w:szCs w:val="24"/>
        </w:rPr>
        <w:t>педагоги</w:t>
      </w:r>
      <w:r w:rsidRPr="00EC5046">
        <w:rPr>
          <w:spacing w:val="1"/>
          <w:sz w:val="24"/>
          <w:szCs w:val="24"/>
        </w:rPr>
        <w:t xml:space="preserve"> </w:t>
      </w:r>
      <w:r w:rsidRPr="00EC5046">
        <w:rPr>
          <w:sz w:val="24"/>
          <w:szCs w:val="24"/>
        </w:rPr>
        <w:t>дополнительного</w:t>
      </w:r>
      <w:r w:rsidRPr="00EC5046">
        <w:rPr>
          <w:spacing w:val="1"/>
          <w:sz w:val="24"/>
          <w:szCs w:val="24"/>
        </w:rPr>
        <w:t xml:space="preserve"> </w:t>
      </w:r>
      <w:r w:rsidRPr="00EC5046">
        <w:rPr>
          <w:sz w:val="24"/>
          <w:szCs w:val="24"/>
        </w:rPr>
        <w:t>образования.</w:t>
      </w:r>
      <w:r w:rsidRPr="00EC5046">
        <w:rPr>
          <w:spacing w:val="1"/>
          <w:sz w:val="24"/>
          <w:szCs w:val="24"/>
        </w:rPr>
        <w:t xml:space="preserve"> </w:t>
      </w:r>
      <w:r w:rsidRPr="00EC5046">
        <w:rPr>
          <w:sz w:val="24"/>
          <w:szCs w:val="24"/>
        </w:rPr>
        <w:t>Обязательной</w:t>
      </w:r>
      <w:r w:rsidRPr="00EC5046">
        <w:rPr>
          <w:spacing w:val="1"/>
          <w:sz w:val="24"/>
          <w:szCs w:val="24"/>
        </w:rPr>
        <w:t xml:space="preserve"> </w:t>
      </w:r>
      <w:r w:rsidRPr="00EC5046">
        <w:rPr>
          <w:sz w:val="24"/>
          <w:szCs w:val="24"/>
        </w:rPr>
        <w:t>составляющей</w:t>
      </w:r>
      <w:r w:rsidRPr="00EC5046">
        <w:rPr>
          <w:spacing w:val="1"/>
          <w:sz w:val="24"/>
          <w:szCs w:val="24"/>
        </w:rPr>
        <w:t xml:space="preserve"> </w:t>
      </w:r>
      <w:r w:rsidRPr="00EC5046">
        <w:rPr>
          <w:sz w:val="24"/>
          <w:szCs w:val="24"/>
        </w:rPr>
        <w:t>Программы является взаимодействие с семьей воспитанника с целью повышения</w:t>
      </w:r>
      <w:r w:rsidRPr="00EC5046">
        <w:rPr>
          <w:spacing w:val="1"/>
          <w:sz w:val="24"/>
          <w:szCs w:val="24"/>
        </w:rPr>
        <w:t xml:space="preserve"> </w:t>
      </w:r>
      <w:r w:rsidRPr="00EC5046">
        <w:rPr>
          <w:sz w:val="24"/>
          <w:szCs w:val="24"/>
        </w:rPr>
        <w:t>информированности</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психолого-педагогической</w:t>
      </w:r>
      <w:r w:rsidRPr="00EC5046">
        <w:rPr>
          <w:spacing w:val="1"/>
          <w:sz w:val="24"/>
          <w:szCs w:val="24"/>
        </w:rPr>
        <w:t xml:space="preserve"> </w:t>
      </w:r>
      <w:r w:rsidRPr="00EC5046">
        <w:rPr>
          <w:sz w:val="24"/>
          <w:szCs w:val="24"/>
        </w:rPr>
        <w:t>компетентности</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вопросах,</w:t>
      </w:r>
      <w:r w:rsidRPr="00EC5046">
        <w:rPr>
          <w:spacing w:val="1"/>
          <w:sz w:val="24"/>
          <w:szCs w:val="24"/>
        </w:rPr>
        <w:t xml:space="preserve"> </w:t>
      </w:r>
      <w:r w:rsidRPr="00EC5046">
        <w:rPr>
          <w:sz w:val="24"/>
          <w:szCs w:val="24"/>
        </w:rPr>
        <w:t>связанных с особенностями развития, а также с методами и приемами преодоления</w:t>
      </w:r>
      <w:r w:rsidRPr="00EC5046">
        <w:rPr>
          <w:spacing w:val="1"/>
          <w:sz w:val="24"/>
          <w:szCs w:val="24"/>
        </w:rPr>
        <w:t xml:space="preserve"> </w:t>
      </w:r>
      <w:r w:rsidRPr="00EC5046">
        <w:rPr>
          <w:sz w:val="24"/>
          <w:szCs w:val="24"/>
        </w:rPr>
        <w:t>его</w:t>
      </w:r>
      <w:r w:rsidRPr="00EC5046">
        <w:rPr>
          <w:spacing w:val="1"/>
          <w:sz w:val="24"/>
          <w:szCs w:val="24"/>
        </w:rPr>
        <w:t xml:space="preserve"> </w:t>
      </w:r>
      <w:r w:rsidRPr="00EC5046">
        <w:rPr>
          <w:sz w:val="24"/>
          <w:szCs w:val="24"/>
        </w:rPr>
        <w:t>недостатков</w:t>
      </w:r>
      <w:r w:rsidRPr="00EC5046">
        <w:rPr>
          <w:spacing w:val="1"/>
          <w:sz w:val="24"/>
          <w:szCs w:val="24"/>
        </w:rPr>
        <w:t xml:space="preserve"> </w:t>
      </w:r>
      <w:r w:rsidRPr="00EC5046">
        <w:rPr>
          <w:sz w:val="24"/>
          <w:szCs w:val="24"/>
        </w:rPr>
        <w:t>у</w:t>
      </w:r>
      <w:r w:rsidRPr="00EC5046">
        <w:rPr>
          <w:spacing w:val="1"/>
          <w:sz w:val="24"/>
          <w:szCs w:val="24"/>
        </w:rPr>
        <w:t xml:space="preserve"> </w:t>
      </w:r>
      <w:r w:rsidRPr="00EC5046">
        <w:rPr>
          <w:sz w:val="24"/>
          <w:szCs w:val="24"/>
        </w:rPr>
        <w:t>дошкольников</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ЗПР.</w:t>
      </w:r>
      <w:r w:rsidRPr="00EC5046">
        <w:rPr>
          <w:spacing w:val="1"/>
          <w:sz w:val="24"/>
          <w:szCs w:val="24"/>
        </w:rPr>
        <w:t xml:space="preserve"> </w:t>
      </w:r>
      <w:r w:rsidRPr="00EC5046">
        <w:rPr>
          <w:sz w:val="24"/>
          <w:szCs w:val="24"/>
        </w:rPr>
        <w:t>Все</w:t>
      </w:r>
      <w:r w:rsidRPr="00EC5046">
        <w:rPr>
          <w:spacing w:val="1"/>
          <w:sz w:val="24"/>
          <w:szCs w:val="24"/>
        </w:rPr>
        <w:t xml:space="preserve"> </w:t>
      </w:r>
      <w:r w:rsidRPr="00EC5046">
        <w:rPr>
          <w:sz w:val="24"/>
          <w:szCs w:val="24"/>
        </w:rPr>
        <w:t>занятия</w:t>
      </w:r>
      <w:r w:rsidRPr="00EC5046">
        <w:rPr>
          <w:spacing w:val="1"/>
          <w:sz w:val="24"/>
          <w:szCs w:val="24"/>
        </w:rPr>
        <w:t xml:space="preserve"> </w:t>
      </w:r>
      <w:r w:rsidRPr="00EC5046">
        <w:rPr>
          <w:sz w:val="24"/>
          <w:szCs w:val="24"/>
        </w:rPr>
        <w:t>(НОД)</w:t>
      </w:r>
      <w:r w:rsidRPr="00EC5046">
        <w:rPr>
          <w:spacing w:val="1"/>
          <w:sz w:val="24"/>
          <w:szCs w:val="24"/>
        </w:rPr>
        <w:t xml:space="preserve"> </w:t>
      </w:r>
      <w:r w:rsidRPr="00EC5046">
        <w:rPr>
          <w:sz w:val="24"/>
          <w:szCs w:val="24"/>
        </w:rPr>
        <w:t>интегрируют</w:t>
      </w:r>
      <w:r w:rsidRPr="00EC5046">
        <w:rPr>
          <w:spacing w:val="1"/>
          <w:sz w:val="24"/>
          <w:szCs w:val="24"/>
        </w:rPr>
        <w:t xml:space="preserve"> </w:t>
      </w:r>
      <w:r w:rsidRPr="00EC5046">
        <w:rPr>
          <w:sz w:val="24"/>
          <w:szCs w:val="24"/>
        </w:rPr>
        <w:t>образовательные</w:t>
      </w:r>
      <w:r w:rsidRPr="00EC5046">
        <w:rPr>
          <w:spacing w:val="1"/>
          <w:sz w:val="24"/>
          <w:szCs w:val="24"/>
        </w:rPr>
        <w:t xml:space="preserve"> </w:t>
      </w:r>
      <w:r w:rsidRPr="00EC5046">
        <w:rPr>
          <w:sz w:val="24"/>
          <w:szCs w:val="24"/>
        </w:rPr>
        <w:t>задачи</w:t>
      </w:r>
      <w:r w:rsidRPr="00EC5046">
        <w:rPr>
          <w:spacing w:val="1"/>
          <w:sz w:val="24"/>
          <w:szCs w:val="24"/>
        </w:rPr>
        <w:t xml:space="preserve"> </w:t>
      </w:r>
      <w:r w:rsidRPr="00EC5046">
        <w:rPr>
          <w:sz w:val="24"/>
          <w:szCs w:val="24"/>
        </w:rPr>
        <w:t>из</w:t>
      </w:r>
      <w:r w:rsidRPr="00EC5046">
        <w:rPr>
          <w:spacing w:val="1"/>
          <w:sz w:val="24"/>
          <w:szCs w:val="24"/>
        </w:rPr>
        <w:t xml:space="preserve"> </w:t>
      </w:r>
      <w:r w:rsidRPr="00EC5046">
        <w:rPr>
          <w:sz w:val="24"/>
          <w:szCs w:val="24"/>
        </w:rPr>
        <w:t>разных</w:t>
      </w:r>
      <w:r w:rsidRPr="00EC5046">
        <w:rPr>
          <w:spacing w:val="1"/>
          <w:sz w:val="24"/>
          <w:szCs w:val="24"/>
        </w:rPr>
        <w:t xml:space="preserve"> </w:t>
      </w:r>
      <w:r w:rsidRPr="00EC5046">
        <w:rPr>
          <w:sz w:val="24"/>
          <w:szCs w:val="24"/>
        </w:rPr>
        <w:t>образовательных</w:t>
      </w:r>
      <w:r w:rsidRPr="00EC5046">
        <w:rPr>
          <w:spacing w:val="1"/>
          <w:sz w:val="24"/>
          <w:szCs w:val="24"/>
        </w:rPr>
        <w:t xml:space="preserve"> </w:t>
      </w:r>
      <w:r w:rsidRPr="00EC5046">
        <w:rPr>
          <w:sz w:val="24"/>
          <w:szCs w:val="24"/>
        </w:rPr>
        <w:t>областей</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имеют</w:t>
      </w:r>
      <w:r w:rsidRPr="00EC5046">
        <w:rPr>
          <w:spacing w:val="1"/>
          <w:sz w:val="24"/>
          <w:szCs w:val="24"/>
        </w:rPr>
        <w:t xml:space="preserve"> </w:t>
      </w:r>
      <w:r w:rsidRPr="00EC5046">
        <w:rPr>
          <w:sz w:val="24"/>
          <w:szCs w:val="24"/>
        </w:rPr>
        <w:t>коррекционно-развивающую</w:t>
      </w:r>
      <w:r w:rsidRPr="00EC5046">
        <w:rPr>
          <w:spacing w:val="1"/>
          <w:sz w:val="24"/>
          <w:szCs w:val="24"/>
        </w:rPr>
        <w:t xml:space="preserve"> </w:t>
      </w:r>
      <w:r w:rsidRPr="00EC5046">
        <w:rPr>
          <w:sz w:val="24"/>
          <w:szCs w:val="24"/>
        </w:rPr>
        <w:t>направленность. Основными видами деятельностями</w:t>
      </w:r>
      <w:r w:rsidRPr="00EC5046">
        <w:rPr>
          <w:spacing w:val="1"/>
          <w:sz w:val="24"/>
          <w:szCs w:val="24"/>
        </w:rPr>
        <w:t xml:space="preserve"> </w:t>
      </w:r>
      <w:r w:rsidRPr="00EC5046">
        <w:rPr>
          <w:sz w:val="24"/>
          <w:szCs w:val="24"/>
        </w:rPr>
        <w:t>являются</w:t>
      </w:r>
      <w:r w:rsidRPr="00EC5046">
        <w:rPr>
          <w:spacing w:val="-3"/>
          <w:sz w:val="24"/>
          <w:szCs w:val="24"/>
        </w:rPr>
        <w:t xml:space="preserve"> </w:t>
      </w:r>
      <w:r w:rsidRPr="00EC5046">
        <w:rPr>
          <w:sz w:val="24"/>
          <w:szCs w:val="24"/>
        </w:rPr>
        <w:t>игра,</w:t>
      </w:r>
      <w:r w:rsidRPr="00EC5046">
        <w:rPr>
          <w:spacing w:val="-2"/>
          <w:sz w:val="24"/>
          <w:szCs w:val="24"/>
        </w:rPr>
        <w:t xml:space="preserve"> </w:t>
      </w:r>
      <w:r w:rsidRPr="00EC5046">
        <w:rPr>
          <w:sz w:val="24"/>
          <w:szCs w:val="24"/>
        </w:rPr>
        <w:t>практическая,</w:t>
      </w:r>
      <w:r w:rsidRPr="00EC5046">
        <w:rPr>
          <w:spacing w:val="-3"/>
          <w:sz w:val="24"/>
          <w:szCs w:val="24"/>
        </w:rPr>
        <w:t xml:space="preserve"> </w:t>
      </w:r>
      <w:r w:rsidRPr="00EC5046">
        <w:rPr>
          <w:sz w:val="24"/>
          <w:szCs w:val="24"/>
        </w:rPr>
        <w:t>продуктивная</w:t>
      </w:r>
      <w:r w:rsidRPr="00EC5046">
        <w:rPr>
          <w:spacing w:val="-1"/>
          <w:sz w:val="24"/>
          <w:szCs w:val="24"/>
        </w:rPr>
        <w:t xml:space="preserve"> </w:t>
      </w:r>
      <w:r w:rsidRPr="00EC5046">
        <w:rPr>
          <w:sz w:val="24"/>
          <w:szCs w:val="24"/>
        </w:rPr>
        <w:t>и</w:t>
      </w:r>
      <w:r w:rsidRPr="00EC5046">
        <w:rPr>
          <w:spacing w:val="-2"/>
          <w:sz w:val="24"/>
          <w:szCs w:val="24"/>
        </w:rPr>
        <w:t xml:space="preserve"> </w:t>
      </w:r>
      <w:r w:rsidRPr="00EC5046">
        <w:rPr>
          <w:sz w:val="24"/>
          <w:szCs w:val="24"/>
        </w:rPr>
        <w:t>экспериментальная</w:t>
      </w:r>
      <w:r w:rsidRPr="00EC5046">
        <w:rPr>
          <w:spacing w:val="-1"/>
          <w:sz w:val="24"/>
          <w:szCs w:val="24"/>
        </w:rPr>
        <w:t xml:space="preserve"> </w:t>
      </w:r>
      <w:r w:rsidRPr="00EC5046">
        <w:rPr>
          <w:sz w:val="24"/>
          <w:szCs w:val="24"/>
        </w:rPr>
        <w:t>деятельности.</w:t>
      </w:r>
    </w:p>
    <w:p w:rsidR="0054373F" w:rsidRPr="00EC5046" w:rsidRDefault="0054373F" w:rsidP="00EC5046">
      <w:pPr>
        <w:spacing w:after="0" w:line="360" w:lineRule="auto"/>
        <w:rPr>
          <w:rFonts w:ascii="Times New Roman" w:hAnsi="Times New Roman" w:cs="Times New Roman"/>
          <w:b/>
          <w:sz w:val="24"/>
          <w:szCs w:val="24"/>
        </w:rPr>
      </w:pPr>
      <w:r w:rsidRPr="00EC5046">
        <w:rPr>
          <w:rFonts w:ascii="Times New Roman" w:hAnsi="Times New Roman" w:cs="Times New Roman"/>
          <w:b/>
          <w:sz w:val="24"/>
          <w:szCs w:val="24"/>
        </w:rPr>
        <w:t>1.2. Планируемые результаты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соответствии с ФГОС ДО специфика дошкольного детства и системные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Реализация образовательных целей и задач Программы направлена на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воспитанников на разных возрастных этапах дошкольного детства.</w:t>
      </w:r>
    </w:p>
    <w:p w:rsidR="0054373F" w:rsidRPr="00EC5046" w:rsidRDefault="0054373F" w:rsidP="00EC5046">
      <w:pPr>
        <w:spacing w:after="0" w:line="360" w:lineRule="auto"/>
        <w:rPr>
          <w:rFonts w:ascii="Times New Roman" w:hAnsi="Times New Roman" w:cs="Times New Roman"/>
          <w:b/>
          <w:sz w:val="24"/>
          <w:szCs w:val="24"/>
        </w:rPr>
      </w:pPr>
      <w:r w:rsidRPr="00EC5046">
        <w:rPr>
          <w:rFonts w:ascii="Times New Roman" w:hAnsi="Times New Roman" w:cs="Times New Roman"/>
          <w:b/>
          <w:sz w:val="24"/>
          <w:szCs w:val="24"/>
        </w:rPr>
        <w:t>1.2.3. Целевые ориентиры реализации АООП для детей с тяжелыми</w:t>
      </w:r>
    </w:p>
    <w:p w:rsidR="0054373F" w:rsidRPr="00EC5046" w:rsidRDefault="0054373F" w:rsidP="00EC5046">
      <w:pPr>
        <w:spacing w:after="0" w:line="360" w:lineRule="auto"/>
        <w:rPr>
          <w:rFonts w:ascii="Times New Roman" w:hAnsi="Times New Roman" w:cs="Times New Roman"/>
          <w:b/>
          <w:sz w:val="24"/>
          <w:szCs w:val="24"/>
        </w:rPr>
      </w:pPr>
      <w:r w:rsidRPr="00EC5046">
        <w:rPr>
          <w:rFonts w:ascii="Times New Roman" w:hAnsi="Times New Roman" w:cs="Times New Roman"/>
          <w:b/>
          <w:sz w:val="24"/>
          <w:szCs w:val="24"/>
        </w:rPr>
        <w:t>нарушениями речи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соответствии с особенностями психофизического развития ребенка с ТНР,</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планируемые результаты освоения Программы предусмотрены в ряде целевых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ориентиров.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Целевые ориентиры дошкольного возраста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Целевые ориентиры освоения Программы детьми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младшего дошкольного возраста с ТНР</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 концу данного возрастного этапа ребенок:</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способен к устойчивому эмоциональному контакту со взрослым и сверстниками;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понимает названия предметов, действий, признаков, встречающихся в повседневной речи;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пополняет активный словарный запас с последующим включением его в простые фразы;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понимает и выполняет словесные инструкции, выраженные простыми по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степени сложности синтаксическими конструкциями;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различает значения бытовой лексики и их грамматические формы;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называет действия, предметы, изображенные на картинке, выполненные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персонажами сказок или другими объектами;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участвует в элементарном диалоге (отвечает на вопросы после прочтения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сказки, используя слова, простые предложения, состоящие из двух-трех слов,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которые могут добавляться жестами);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рассказывает двустишья;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использует слова, простые предложения, состоящие из двух-трех слов,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которые могут сопровождаться жестами;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произносит простые по артикуляции звуки;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воспроизводит звукослоговую структуру двухсложных слов, состоящих из</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открытых, закрытых слогов;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выполняет отдельные ролевые действия, носящие условный характер,</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участвует в разыгрывании сюжета: цепочки двух-трех действий (воображаемую</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ситуацию удерживает взрослый);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соблюдает в игре элементарные правила;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осуществляет перенос, сформированных ранее игровых действий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различные игры;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проявляет интерес к действиям других детей, может им подражать;</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замечает несоответствие поведения других детей требованиям взрослого;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выражает интерес и проявляет внимание к различным эмоциональным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состояниям человека;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показывает по словесной инструкции и может назвать два-четыре основных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цвета и две-три формы;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выбирает из трех предметов разной величины «самый большой» («самый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маленький»);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усваивает сведения о мире людей и рукотворных материалах;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считает с соблюдением принципа «один к одному» (в доступных пределах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счета);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знает реальные явления и их изображения: контрастные времена года (лето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зима) и части суток (день и ночь);</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эмоционально положительно относится ко всем видам детской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деятельности, ее процессу и результатам;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владеет некоторыми операционально-техническими сторонами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изобразительной деятельности, пользуется карандашами, фломастерами, кистью,</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мелом, мелками;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планирует основные этапы предстоящей работы с помощью взрослого;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с помощью взрослого и самостоятельно выполняет ритмические движения с</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музыкальным сопровождением;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осваивает различные виды движения (бег, лазанье, перешагивание и пр.);</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обладает навыками элементарной ориентировки в пространстве, (движение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по сенсорным дорожкам и коврикам, погружение и перемещение в сухом бассейне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т. п.);</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действует в соответствии с инструкцией;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выполняет по образцу, а затем самостоятельно простейшие построения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перестроения, физические упражнения в соответствии с указаниями инструктора по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физической культуре (воспитателя);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стремится принимать активное участие в подвижных играх;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выполняет орудийные действия с предметами бытового назначения с</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незначительной помощью взрослого;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с незначительной помощью взрослого стремится поддерживать опрятность</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во внешнем виде, выполняет основные культурно-гигиенические действия,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ориентируясь на образец и словесные просьбы взрослого.</w:t>
      </w:r>
    </w:p>
    <w:p w:rsidR="0054373F" w:rsidRPr="00EC5046" w:rsidRDefault="0054373F" w:rsidP="00EC5046">
      <w:pPr>
        <w:spacing w:after="0" w:line="360" w:lineRule="auto"/>
        <w:rPr>
          <w:rFonts w:ascii="Times New Roman" w:hAnsi="Times New Roman" w:cs="Times New Roman"/>
          <w:b/>
          <w:sz w:val="24"/>
          <w:szCs w:val="24"/>
        </w:rPr>
      </w:pPr>
      <w:r w:rsidRPr="00EC5046">
        <w:rPr>
          <w:rFonts w:ascii="Times New Roman" w:hAnsi="Times New Roman" w:cs="Times New Roman"/>
          <w:b/>
          <w:sz w:val="24"/>
          <w:szCs w:val="24"/>
        </w:rPr>
        <w:t xml:space="preserve">Целевые ориентиры освоения Программы детьми среднего дошкольного возраста </w:t>
      </w:r>
    </w:p>
    <w:p w:rsidR="0054373F" w:rsidRPr="00EC5046" w:rsidRDefault="0054373F" w:rsidP="00EC5046">
      <w:pPr>
        <w:spacing w:after="0" w:line="360" w:lineRule="auto"/>
        <w:rPr>
          <w:rFonts w:ascii="Times New Roman" w:hAnsi="Times New Roman" w:cs="Times New Roman"/>
          <w:b/>
          <w:sz w:val="24"/>
          <w:szCs w:val="24"/>
        </w:rPr>
      </w:pPr>
      <w:r w:rsidRPr="00EC5046">
        <w:rPr>
          <w:rFonts w:ascii="Times New Roman" w:hAnsi="Times New Roman" w:cs="Times New Roman"/>
          <w:b/>
          <w:sz w:val="24"/>
          <w:szCs w:val="24"/>
        </w:rPr>
        <w:t>с ТНР</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 концу данного возрастного этапа ребенок:</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проявляет мотивацию к занятиям, попытки планировать (с помощью</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взрослого) деятельность для достижения какой-либо (конкретной) цели;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понимает и употребляет слова, обозначающие названия предметов,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действий, признаков, состояний, свойств, качеств;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использует слова в соответствии с коммуникативной ситуацией;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различает разные формы слов (словообразовательные модели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грамматические формы);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использует в речи сложносочиненные предложения с сочинительными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союзами;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 пересказывает (с помощью взрослого) небольшую сказку, рассказ, с</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помощью взрослого рассказывает по картинке;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составляет описательный рассказ по вопросам (с помощью взрослого),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ориентируясь на игрушки, картинки, из личного опыта;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владеет простыми формами фонематического анализа;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использует различные виды интонационных конструкций;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выполняет взаимосвязанные ролевые действия, изображающие социальные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функции людей, понимает и называет свою роль;</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использует в ходе игры различные натуральные предметы, их модели,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предметы-заместители;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передает в сюжетно-ролевых и театрализованных играх различные виды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социальных отношений;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стремится к самостоятельности, проявляет относительную независимость от</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взрослого;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проявляет доброжелательное отношение к детям, взрослым, оказывает</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помощь в процессе деятельности, благодарит за помощь;</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занимается различными видами детской деятельности, не отвлекаясь,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течение некоторого времени (не менее 15 мин.);</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устанавливает причинно-следственные связи между условиями жизни,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внешними и функциональными свойствами в животном и растительном мире на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основе наблюдений и практического экспериментирования;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осуществляет «пошаговое» планирование с последующим словесным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отчетом о последовательности действий сначала с помощью взрослого, а затем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самостоятельно;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имеет представления о времени на основе наиболее характерных признаков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(по наблюдениям в природе, по изображениям на картинках); узнает и называет</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реальные явления и их изображения: времена года и части суток;</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использует схему для ориентировки в пространстве;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владеет ситуативной речью в общении с другими детьми и со взрослыми,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элементарными коммуникативными умениями, взаимодействует с окружающими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взрослыми и сверстниками, используя речевые и неречевые средства общения;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может самостоятельно получать новую информацию (задает вопросы,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экспериментирует);</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в речи употребляет все части речи, кроме причастий и деепричастий,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проявляет словотворчество;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сочиняет небольшую сказку или историю по теме, рассказывает о своих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впечатлениях, высказывается по содержанию литературных произведений (с</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помощью взрослого и самостоятельно);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изображает предметы с деталями, появляются элементы сюжета,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композиции;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положительно эмоционально относится к изобразительной деятельности, ее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процессу и результатам, знает материалы и средства, используемые в процессе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изобразительной деятельности, их свойства;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знает основные цвета и их оттенки;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сотрудничает с другими детьми в процессе выполнения коллективных работ;</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внимательно слушает музыку, понимает и интерпретирует выразительные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средства музыки, проявляя желание самостоятельно заниматься музыкальной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деятельностью;</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выполняет двигательные цепочки из трех-пяти элементов;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выполняет общеразвивающие упражнения, ходьбу, бег в заданном темпе;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описывает по вопросам взрослого свое самочувствие, может привлечь его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внимание в случае плохого самочувствия, боли и т. п.;</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самостоятельно умывается, следит за своим внешним видом, соблюдает</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культуру поведения за столом, одевается и раздевается, ухаживает за вещами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личного пользования.</w:t>
      </w:r>
    </w:p>
    <w:p w:rsidR="0054373F" w:rsidRPr="00EC5046" w:rsidRDefault="0054373F" w:rsidP="00EC5046">
      <w:pPr>
        <w:spacing w:after="0" w:line="360" w:lineRule="auto"/>
        <w:rPr>
          <w:rFonts w:ascii="Times New Roman" w:hAnsi="Times New Roman" w:cs="Times New Roman"/>
          <w:b/>
          <w:sz w:val="24"/>
          <w:szCs w:val="24"/>
        </w:rPr>
      </w:pPr>
      <w:r w:rsidRPr="00EC5046">
        <w:rPr>
          <w:rFonts w:ascii="Times New Roman" w:hAnsi="Times New Roman" w:cs="Times New Roman"/>
          <w:b/>
          <w:sz w:val="24"/>
          <w:szCs w:val="24"/>
        </w:rPr>
        <w:t>Целевые ориентиры на этапе завершения освоения Программы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 концу данного возрастного этапа ребенок:</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обладает сформированной мотивацией к школьному обучению;</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усваивает значения новых слов на основе знаний о предметах и явлениях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окружающего мира;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употребляет слова, обозначающие личностные характеристики,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многозначные;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умеет подбирать слова с противоположным и сходным значением;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правильно употребляет основные грамматические формы слова;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составляет различные виды описательных рассказов (описание,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повествование, с элементами рассуждения) с соблюдением цельности и связности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высказывания, составляет творческие рассказы;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владеет простыми формами фонематического анализа, способен</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осуществлять сложные формы фонематического анализа (с постепенным переводом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речевых умений во внутренний план), осуществляет операции фонематического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синтеза;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осознает слоговое строение слова, осуществляет слоговой анализ и синтез</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слов (двухсложных с открытыми, закрытыми слогами, трехсложных с открытыми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слогами, односложных);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 правильно произносит звуки (в соответствии с онтогенезом);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владеет основными видами продуктивной деятельности, проявляет</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инициативу и самостоятельность в разных видах деятельности: в игре, общении,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конструировании и др.;</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выбирает род занятий, участников по совместной деятельности,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избирательно и устойчиво взаимодействует с детьми;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участвует в коллективном создании замысла в игре и на занятиях;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передает как можно более точное сообщение другому, проявляя внимание к</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собеседнику;</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регулирует свое поведение в соответствии с усвоенными нормами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правилами, проявляет кооперативные умения в процессе игры, соблюдая отношения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партнерства, взаимопомощи, взаимной поддержки;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отстаивает усвоенные нормы и правила перед ровесниками и взрослыми,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стремится к самостоятельности, проявляет относительную независимость от</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взрослого;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использует в играх знания, полученные в ходе экскурсий, наблюдений,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знакомства с художественной литературой, картинным материалом, народным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творчеством, историческими сведениями, мультфильмами и т. п.;</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использует в процессе продуктивной деятельности все виды словесной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регуляции: словесного отчета, словесного сопровождения и словесного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планирования деятельности;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устанавливает причинно-следственные связи между условиями жизни,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внешними и функциональными свойствами в животном и растительном мире на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основе наблюдений и практического экспериментирования;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определяет пространственное расположение предметов относительно себя,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геометрические фигуры;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владеет элементарными математическими представлениями: количество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пределах десяти, знает цифры 0, 1–9, соотносит их с количеством предметов; решает</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простые арифметические задачи устно, используя при необходимости в качестве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счетного материала символические изображения;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определяет времена года, части суток;</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самостоятельно получает новую информацию (задает вопросы,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экспериментирует);</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пересказывает литературные произведения, составляет рассказ по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иллюстративному материалу (картинкам, картинам, фотографиям), содержание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которых отражает эмоциональный, игровой, трудовой, познавательный опыт детей;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составляет рассказы по сюжетным картинкам и по серии сюжетных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картинок, используя графические схемы, наглядные опоры;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составляет с помощью взрослого небольшие сообщения, рассказы из</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личного опыта;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владеет предпосылками овладения грамотой;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стремится к использованию различных средств и материалов в процессе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изобразительной деятельности;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имеет элементарные представления о видах искусства, понимает доступные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произведения искусства (картины, иллюстрации к сказкам и рассказам, народная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игрушка), воспринимает музыку, художественную литературу, фольклор;</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проявляет интерес к произведениям народной, классической и современной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музыки, к музыкальным инструментам;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сопереживает персонажам художественных произведений;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выполняет основные виды движений и упражнения по словесной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инструкции взрослых: согласованные движения, а также разноименные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разнонаправленные движения;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осуществляет элементарное двигательное и словесное планирование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действий в ходе спортивных упражнений;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знает и подчиняется правилам подвижных игр, эстафет, игр с элементами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спорта;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владеет элементарными нормами и правилами здорового образа жизни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питании, двигательном режиме, закаливании, при формировании полезных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привычек и др.).</w:t>
      </w:r>
    </w:p>
    <w:p w:rsidR="0054373F" w:rsidRPr="00EC5046" w:rsidRDefault="0054373F" w:rsidP="00EC5046">
      <w:pPr>
        <w:pStyle w:val="11"/>
        <w:tabs>
          <w:tab w:val="left" w:pos="1967"/>
        </w:tabs>
        <w:spacing w:before="3" w:line="360" w:lineRule="auto"/>
        <w:ind w:left="850" w:right="265"/>
        <w:jc w:val="left"/>
        <w:rPr>
          <w:sz w:val="24"/>
          <w:szCs w:val="24"/>
        </w:rPr>
      </w:pPr>
      <w:r w:rsidRPr="00EC5046">
        <w:rPr>
          <w:sz w:val="24"/>
          <w:szCs w:val="24"/>
        </w:rPr>
        <w:t>1.2.3.Целевые</w:t>
      </w:r>
      <w:r w:rsidRPr="00EC5046">
        <w:rPr>
          <w:spacing w:val="1"/>
          <w:sz w:val="24"/>
          <w:szCs w:val="24"/>
        </w:rPr>
        <w:t xml:space="preserve"> </w:t>
      </w:r>
      <w:r w:rsidRPr="00EC5046">
        <w:rPr>
          <w:sz w:val="24"/>
          <w:szCs w:val="24"/>
        </w:rPr>
        <w:t>ориентиры</w:t>
      </w:r>
      <w:r w:rsidRPr="00EC5046">
        <w:rPr>
          <w:spacing w:val="1"/>
          <w:sz w:val="24"/>
          <w:szCs w:val="24"/>
        </w:rPr>
        <w:t xml:space="preserve"> </w:t>
      </w:r>
      <w:r w:rsidRPr="00EC5046">
        <w:rPr>
          <w:sz w:val="24"/>
          <w:szCs w:val="24"/>
        </w:rPr>
        <w:t>реализации</w:t>
      </w:r>
      <w:r w:rsidRPr="00EC5046">
        <w:rPr>
          <w:spacing w:val="1"/>
          <w:sz w:val="24"/>
          <w:szCs w:val="24"/>
        </w:rPr>
        <w:t xml:space="preserve"> </w:t>
      </w:r>
      <w:r w:rsidRPr="00EC5046">
        <w:rPr>
          <w:sz w:val="24"/>
          <w:szCs w:val="24"/>
        </w:rPr>
        <w:t>АООП</w:t>
      </w:r>
      <w:r w:rsidRPr="00EC5046">
        <w:rPr>
          <w:spacing w:val="1"/>
          <w:sz w:val="24"/>
          <w:szCs w:val="24"/>
        </w:rPr>
        <w:t xml:space="preserve"> </w:t>
      </w:r>
      <w:r w:rsidRPr="00EC5046">
        <w:rPr>
          <w:sz w:val="24"/>
          <w:szCs w:val="24"/>
        </w:rPr>
        <w:t>для</w:t>
      </w:r>
      <w:r w:rsidRPr="00EC5046">
        <w:rPr>
          <w:spacing w:val="1"/>
          <w:sz w:val="24"/>
          <w:szCs w:val="24"/>
        </w:rPr>
        <w:t xml:space="preserve"> </w:t>
      </w:r>
      <w:r w:rsidRPr="00EC5046">
        <w:rPr>
          <w:sz w:val="24"/>
          <w:szCs w:val="24"/>
        </w:rPr>
        <w:t>детей</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задержкой</w:t>
      </w:r>
      <w:r w:rsidRPr="00EC5046">
        <w:rPr>
          <w:spacing w:val="1"/>
          <w:sz w:val="24"/>
          <w:szCs w:val="24"/>
        </w:rPr>
        <w:t xml:space="preserve"> </w:t>
      </w:r>
      <w:r w:rsidRPr="00EC5046">
        <w:rPr>
          <w:sz w:val="24"/>
          <w:szCs w:val="24"/>
        </w:rPr>
        <w:t>психического развития</w:t>
      </w:r>
    </w:p>
    <w:p w:rsidR="0054373F" w:rsidRPr="00EC5046" w:rsidRDefault="0054373F" w:rsidP="00C10E47">
      <w:pPr>
        <w:pStyle w:val="a7"/>
        <w:spacing w:line="360" w:lineRule="auto"/>
        <w:ind w:left="0" w:right="265" w:firstLine="1160"/>
        <w:jc w:val="left"/>
        <w:rPr>
          <w:sz w:val="24"/>
          <w:szCs w:val="24"/>
        </w:rPr>
      </w:pPr>
      <w:r w:rsidRPr="00EC5046">
        <w:rPr>
          <w:sz w:val="24"/>
          <w:szCs w:val="24"/>
        </w:rPr>
        <w:t>Освоение</w:t>
      </w:r>
      <w:r w:rsidRPr="00EC5046">
        <w:rPr>
          <w:spacing w:val="1"/>
          <w:sz w:val="24"/>
          <w:szCs w:val="24"/>
        </w:rPr>
        <w:t xml:space="preserve"> </w:t>
      </w:r>
      <w:r w:rsidRPr="00EC5046">
        <w:rPr>
          <w:sz w:val="24"/>
          <w:szCs w:val="24"/>
        </w:rPr>
        <w:t>воспитанниками</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ЗПР</w:t>
      </w:r>
      <w:r w:rsidRPr="00EC5046">
        <w:rPr>
          <w:spacing w:val="1"/>
          <w:sz w:val="24"/>
          <w:szCs w:val="24"/>
        </w:rPr>
        <w:t xml:space="preserve"> </w:t>
      </w:r>
      <w:r w:rsidRPr="00EC5046">
        <w:rPr>
          <w:sz w:val="24"/>
          <w:szCs w:val="24"/>
        </w:rPr>
        <w:t>основного</w:t>
      </w:r>
      <w:r w:rsidRPr="00EC5046">
        <w:rPr>
          <w:spacing w:val="1"/>
          <w:sz w:val="24"/>
          <w:szCs w:val="24"/>
        </w:rPr>
        <w:t xml:space="preserve"> </w:t>
      </w:r>
      <w:r w:rsidRPr="00EC5046">
        <w:rPr>
          <w:sz w:val="24"/>
          <w:szCs w:val="24"/>
        </w:rPr>
        <w:t>содержания</w:t>
      </w:r>
      <w:r w:rsidRPr="00EC5046">
        <w:rPr>
          <w:spacing w:val="1"/>
          <w:sz w:val="24"/>
          <w:szCs w:val="24"/>
        </w:rPr>
        <w:t xml:space="preserve"> </w:t>
      </w:r>
      <w:r w:rsidRPr="00EC5046">
        <w:rPr>
          <w:sz w:val="24"/>
          <w:szCs w:val="24"/>
        </w:rPr>
        <w:t>адаптированной</w:t>
      </w:r>
      <w:r w:rsidRPr="00EC5046">
        <w:rPr>
          <w:spacing w:val="1"/>
          <w:sz w:val="24"/>
          <w:szCs w:val="24"/>
        </w:rPr>
        <w:t xml:space="preserve"> </w:t>
      </w:r>
      <w:r w:rsidRPr="00EC5046">
        <w:rPr>
          <w:sz w:val="24"/>
          <w:szCs w:val="24"/>
        </w:rPr>
        <w:t>образовательной</w:t>
      </w:r>
      <w:r w:rsidRPr="00EC5046">
        <w:rPr>
          <w:spacing w:val="1"/>
          <w:sz w:val="24"/>
          <w:szCs w:val="24"/>
        </w:rPr>
        <w:t xml:space="preserve"> </w:t>
      </w:r>
      <w:r w:rsidRPr="00EC5046">
        <w:rPr>
          <w:sz w:val="24"/>
          <w:szCs w:val="24"/>
        </w:rPr>
        <w:t>программы,</w:t>
      </w:r>
      <w:r w:rsidRPr="00EC5046">
        <w:rPr>
          <w:spacing w:val="1"/>
          <w:sz w:val="24"/>
          <w:szCs w:val="24"/>
        </w:rPr>
        <w:t xml:space="preserve"> </w:t>
      </w:r>
      <w:r w:rsidRPr="00EC5046">
        <w:rPr>
          <w:sz w:val="24"/>
          <w:szCs w:val="24"/>
        </w:rPr>
        <w:t>реализуемой</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образовательной</w:t>
      </w:r>
      <w:r w:rsidRPr="00EC5046">
        <w:rPr>
          <w:spacing w:val="71"/>
          <w:sz w:val="24"/>
          <w:szCs w:val="24"/>
        </w:rPr>
        <w:t xml:space="preserve"> </w:t>
      </w:r>
      <w:r w:rsidRPr="00EC5046">
        <w:rPr>
          <w:sz w:val="24"/>
          <w:szCs w:val="24"/>
        </w:rPr>
        <w:t>организации,</w:t>
      </w:r>
      <w:r w:rsidRPr="00EC5046">
        <w:rPr>
          <w:spacing w:val="1"/>
          <w:sz w:val="24"/>
          <w:szCs w:val="24"/>
        </w:rPr>
        <w:t xml:space="preserve"> </w:t>
      </w:r>
      <w:r w:rsidRPr="00EC5046">
        <w:rPr>
          <w:sz w:val="24"/>
          <w:szCs w:val="24"/>
        </w:rPr>
        <w:t>возможно</w:t>
      </w:r>
      <w:r w:rsidRPr="00EC5046">
        <w:rPr>
          <w:spacing w:val="1"/>
          <w:sz w:val="24"/>
          <w:szCs w:val="24"/>
        </w:rPr>
        <w:t xml:space="preserve"> </w:t>
      </w:r>
      <w:r w:rsidRPr="00EC5046">
        <w:rPr>
          <w:sz w:val="24"/>
          <w:szCs w:val="24"/>
        </w:rPr>
        <w:t>при</w:t>
      </w:r>
      <w:r w:rsidRPr="00EC5046">
        <w:rPr>
          <w:spacing w:val="1"/>
          <w:sz w:val="24"/>
          <w:szCs w:val="24"/>
        </w:rPr>
        <w:t xml:space="preserve"> </w:t>
      </w:r>
      <w:r w:rsidRPr="00EC5046">
        <w:rPr>
          <w:sz w:val="24"/>
          <w:szCs w:val="24"/>
        </w:rPr>
        <w:t>условии</w:t>
      </w:r>
      <w:r w:rsidRPr="00EC5046">
        <w:rPr>
          <w:spacing w:val="1"/>
          <w:sz w:val="24"/>
          <w:szCs w:val="24"/>
        </w:rPr>
        <w:t xml:space="preserve"> </w:t>
      </w:r>
      <w:r w:rsidRPr="00EC5046">
        <w:rPr>
          <w:sz w:val="24"/>
          <w:szCs w:val="24"/>
        </w:rPr>
        <w:t>своевременно</w:t>
      </w:r>
      <w:r w:rsidRPr="00EC5046">
        <w:rPr>
          <w:spacing w:val="1"/>
          <w:sz w:val="24"/>
          <w:szCs w:val="24"/>
        </w:rPr>
        <w:t xml:space="preserve"> </w:t>
      </w:r>
      <w:r w:rsidRPr="00EC5046">
        <w:rPr>
          <w:sz w:val="24"/>
          <w:szCs w:val="24"/>
        </w:rPr>
        <w:t>начатой</w:t>
      </w:r>
      <w:r w:rsidRPr="00EC5046">
        <w:rPr>
          <w:spacing w:val="1"/>
          <w:sz w:val="24"/>
          <w:szCs w:val="24"/>
        </w:rPr>
        <w:t xml:space="preserve"> </w:t>
      </w:r>
      <w:r w:rsidRPr="00EC5046">
        <w:rPr>
          <w:sz w:val="24"/>
          <w:szCs w:val="24"/>
        </w:rPr>
        <w:t>коррекционной</w:t>
      </w:r>
      <w:r w:rsidRPr="00EC5046">
        <w:rPr>
          <w:spacing w:val="1"/>
          <w:sz w:val="24"/>
          <w:szCs w:val="24"/>
        </w:rPr>
        <w:t xml:space="preserve"> </w:t>
      </w:r>
      <w:r w:rsidRPr="00EC5046">
        <w:rPr>
          <w:sz w:val="24"/>
          <w:szCs w:val="24"/>
        </w:rPr>
        <w:t>работы.</w:t>
      </w:r>
      <w:r w:rsidRPr="00EC5046">
        <w:rPr>
          <w:spacing w:val="1"/>
          <w:sz w:val="24"/>
          <w:szCs w:val="24"/>
        </w:rPr>
        <w:t xml:space="preserve"> </w:t>
      </w:r>
      <w:r w:rsidRPr="00EC5046">
        <w:rPr>
          <w:sz w:val="24"/>
          <w:szCs w:val="24"/>
        </w:rPr>
        <w:t>Однако</w:t>
      </w:r>
      <w:r w:rsidRPr="00EC5046">
        <w:rPr>
          <w:spacing w:val="1"/>
          <w:sz w:val="24"/>
          <w:szCs w:val="24"/>
        </w:rPr>
        <w:t xml:space="preserve"> </w:t>
      </w:r>
      <w:r w:rsidRPr="00EC5046">
        <w:rPr>
          <w:sz w:val="24"/>
          <w:szCs w:val="24"/>
        </w:rPr>
        <w:t>полиморфность нарушений при ЗПР, индивидуально-типологические особенности</w:t>
      </w:r>
      <w:r w:rsidRPr="00EC5046">
        <w:rPr>
          <w:spacing w:val="1"/>
          <w:sz w:val="24"/>
          <w:szCs w:val="24"/>
        </w:rPr>
        <w:t xml:space="preserve"> </w:t>
      </w:r>
      <w:r w:rsidRPr="00EC5046">
        <w:rPr>
          <w:sz w:val="24"/>
          <w:szCs w:val="24"/>
        </w:rPr>
        <w:t>детей</w:t>
      </w:r>
      <w:r w:rsidRPr="00EC5046">
        <w:rPr>
          <w:spacing w:val="-1"/>
          <w:sz w:val="24"/>
          <w:szCs w:val="24"/>
        </w:rPr>
        <w:t xml:space="preserve"> </w:t>
      </w:r>
      <w:r w:rsidRPr="00EC5046">
        <w:rPr>
          <w:sz w:val="24"/>
          <w:szCs w:val="24"/>
        </w:rPr>
        <w:t>предполагают</w:t>
      </w:r>
      <w:r w:rsidRPr="00EC5046">
        <w:rPr>
          <w:spacing w:val="-4"/>
          <w:sz w:val="24"/>
          <w:szCs w:val="24"/>
        </w:rPr>
        <w:t xml:space="preserve"> </w:t>
      </w:r>
      <w:r w:rsidRPr="00EC5046">
        <w:rPr>
          <w:sz w:val="24"/>
          <w:szCs w:val="24"/>
        </w:rPr>
        <w:t>значительный</w:t>
      </w:r>
      <w:r w:rsidRPr="00EC5046">
        <w:rPr>
          <w:spacing w:val="-1"/>
          <w:sz w:val="24"/>
          <w:szCs w:val="24"/>
        </w:rPr>
        <w:t xml:space="preserve"> </w:t>
      </w:r>
      <w:r w:rsidRPr="00EC5046">
        <w:rPr>
          <w:sz w:val="24"/>
          <w:szCs w:val="24"/>
        </w:rPr>
        <w:t>разброс вариантов</w:t>
      </w:r>
      <w:r w:rsidRPr="00EC5046">
        <w:rPr>
          <w:spacing w:val="-3"/>
          <w:sz w:val="24"/>
          <w:szCs w:val="24"/>
        </w:rPr>
        <w:t xml:space="preserve"> </w:t>
      </w:r>
      <w:r w:rsidRPr="00EC5046">
        <w:rPr>
          <w:sz w:val="24"/>
          <w:szCs w:val="24"/>
        </w:rPr>
        <w:t>их</w:t>
      </w:r>
      <w:r w:rsidRPr="00EC5046">
        <w:rPr>
          <w:spacing w:val="-3"/>
          <w:sz w:val="24"/>
          <w:szCs w:val="24"/>
        </w:rPr>
        <w:t xml:space="preserve"> </w:t>
      </w:r>
      <w:r w:rsidRPr="00EC5046">
        <w:rPr>
          <w:sz w:val="24"/>
          <w:szCs w:val="24"/>
        </w:rPr>
        <w:t>развития.</w:t>
      </w:r>
    </w:p>
    <w:p w:rsidR="0054373F" w:rsidRPr="00EC5046" w:rsidRDefault="0054373F" w:rsidP="00C10E47">
      <w:pPr>
        <w:pStyle w:val="a7"/>
        <w:spacing w:line="360" w:lineRule="auto"/>
        <w:ind w:left="0" w:right="265" w:firstLine="1160"/>
        <w:jc w:val="left"/>
        <w:rPr>
          <w:sz w:val="24"/>
          <w:szCs w:val="24"/>
        </w:rPr>
      </w:pPr>
      <w:r w:rsidRPr="00EC5046">
        <w:rPr>
          <w:sz w:val="24"/>
          <w:szCs w:val="24"/>
        </w:rPr>
        <w:t>Особенности</w:t>
      </w:r>
      <w:r w:rsidRPr="00EC5046">
        <w:rPr>
          <w:spacing w:val="14"/>
          <w:sz w:val="24"/>
          <w:szCs w:val="24"/>
        </w:rPr>
        <w:t xml:space="preserve"> </w:t>
      </w:r>
      <w:r w:rsidRPr="00EC5046">
        <w:rPr>
          <w:sz w:val="24"/>
          <w:szCs w:val="24"/>
        </w:rPr>
        <w:t>образовательной</w:t>
      </w:r>
      <w:r w:rsidRPr="00EC5046">
        <w:rPr>
          <w:spacing w:val="16"/>
          <w:sz w:val="24"/>
          <w:szCs w:val="24"/>
        </w:rPr>
        <w:t xml:space="preserve"> </w:t>
      </w:r>
      <w:r w:rsidRPr="00EC5046">
        <w:rPr>
          <w:sz w:val="24"/>
          <w:szCs w:val="24"/>
        </w:rPr>
        <w:t>и</w:t>
      </w:r>
      <w:r w:rsidRPr="00EC5046">
        <w:rPr>
          <w:spacing w:val="15"/>
          <w:sz w:val="24"/>
          <w:szCs w:val="24"/>
        </w:rPr>
        <w:t xml:space="preserve"> </w:t>
      </w:r>
      <w:r w:rsidRPr="00EC5046">
        <w:rPr>
          <w:sz w:val="24"/>
          <w:szCs w:val="24"/>
        </w:rPr>
        <w:t>коррекционно-развивающей</w:t>
      </w:r>
      <w:r w:rsidRPr="00EC5046">
        <w:rPr>
          <w:spacing w:val="16"/>
          <w:sz w:val="24"/>
          <w:szCs w:val="24"/>
        </w:rPr>
        <w:t xml:space="preserve"> </w:t>
      </w:r>
      <w:r w:rsidRPr="00EC5046">
        <w:rPr>
          <w:sz w:val="24"/>
          <w:szCs w:val="24"/>
        </w:rPr>
        <w:t>работы</w:t>
      </w:r>
      <w:r w:rsidRPr="00EC5046">
        <w:rPr>
          <w:spacing w:val="17"/>
          <w:sz w:val="24"/>
          <w:szCs w:val="24"/>
        </w:rPr>
        <w:t xml:space="preserve"> </w:t>
      </w:r>
      <w:r w:rsidRPr="00EC5046">
        <w:rPr>
          <w:sz w:val="24"/>
          <w:szCs w:val="24"/>
        </w:rPr>
        <w:t>с</w:t>
      </w:r>
      <w:r w:rsidRPr="00EC5046">
        <w:rPr>
          <w:spacing w:val="15"/>
          <w:sz w:val="24"/>
          <w:szCs w:val="24"/>
        </w:rPr>
        <w:t xml:space="preserve"> </w:t>
      </w:r>
      <w:r w:rsidRPr="00EC5046">
        <w:rPr>
          <w:sz w:val="24"/>
          <w:szCs w:val="24"/>
        </w:rPr>
        <w:t>детьми</w:t>
      </w:r>
      <w:r w:rsidRPr="00EC5046">
        <w:rPr>
          <w:spacing w:val="-68"/>
          <w:sz w:val="24"/>
          <w:szCs w:val="24"/>
        </w:rPr>
        <w:t xml:space="preserve"> </w:t>
      </w:r>
      <w:r w:rsidRPr="00EC5046">
        <w:rPr>
          <w:sz w:val="24"/>
          <w:szCs w:val="24"/>
        </w:rPr>
        <w:t>с</w:t>
      </w:r>
      <w:r w:rsidRPr="00EC5046">
        <w:rPr>
          <w:spacing w:val="1"/>
          <w:sz w:val="24"/>
          <w:szCs w:val="24"/>
        </w:rPr>
        <w:t xml:space="preserve"> </w:t>
      </w:r>
      <w:r w:rsidRPr="00EC5046">
        <w:rPr>
          <w:sz w:val="24"/>
          <w:szCs w:val="24"/>
        </w:rPr>
        <w:t>ЗПР</w:t>
      </w:r>
      <w:r w:rsidRPr="00EC5046">
        <w:rPr>
          <w:spacing w:val="1"/>
          <w:sz w:val="24"/>
          <w:szCs w:val="24"/>
        </w:rPr>
        <w:t xml:space="preserve"> </w:t>
      </w:r>
      <w:r w:rsidRPr="00EC5046">
        <w:rPr>
          <w:sz w:val="24"/>
          <w:szCs w:val="24"/>
        </w:rPr>
        <w:t>состоят</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необходимости</w:t>
      </w:r>
      <w:r w:rsidRPr="00EC5046">
        <w:rPr>
          <w:spacing w:val="1"/>
          <w:sz w:val="24"/>
          <w:szCs w:val="24"/>
        </w:rPr>
        <w:t xml:space="preserve"> </w:t>
      </w:r>
      <w:r w:rsidRPr="00EC5046">
        <w:rPr>
          <w:sz w:val="24"/>
          <w:szCs w:val="24"/>
        </w:rPr>
        <w:t>индивидуально-дифференцированного</w:t>
      </w:r>
      <w:r w:rsidRPr="00EC5046">
        <w:rPr>
          <w:spacing w:val="1"/>
          <w:sz w:val="24"/>
          <w:szCs w:val="24"/>
        </w:rPr>
        <w:t xml:space="preserve"> </w:t>
      </w:r>
      <w:r w:rsidRPr="00EC5046">
        <w:rPr>
          <w:sz w:val="24"/>
          <w:szCs w:val="24"/>
        </w:rPr>
        <w:t>подхода,</w:t>
      </w:r>
      <w:r w:rsidRPr="00EC5046">
        <w:rPr>
          <w:spacing w:val="1"/>
          <w:sz w:val="24"/>
          <w:szCs w:val="24"/>
        </w:rPr>
        <w:t xml:space="preserve"> </w:t>
      </w:r>
      <w:r w:rsidRPr="00EC5046">
        <w:rPr>
          <w:sz w:val="24"/>
          <w:szCs w:val="24"/>
        </w:rPr>
        <w:t>снижения</w:t>
      </w:r>
      <w:r w:rsidRPr="00EC5046">
        <w:rPr>
          <w:spacing w:val="1"/>
          <w:sz w:val="24"/>
          <w:szCs w:val="24"/>
        </w:rPr>
        <w:t xml:space="preserve"> </w:t>
      </w:r>
      <w:r w:rsidRPr="00EC5046">
        <w:rPr>
          <w:sz w:val="24"/>
          <w:szCs w:val="24"/>
        </w:rPr>
        <w:t>темпа</w:t>
      </w:r>
      <w:r w:rsidRPr="00EC5046">
        <w:rPr>
          <w:spacing w:val="1"/>
          <w:sz w:val="24"/>
          <w:szCs w:val="24"/>
        </w:rPr>
        <w:t xml:space="preserve"> </w:t>
      </w:r>
      <w:r w:rsidRPr="00EC5046">
        <w:rPr>
          <w:sz w:val="24"/>
          <w:szCs w:val="24"/>
        </w:rPr>
        <w:t>обучения,</w:t>
      </w:r>
      <w:r w:rsidRPr="00EC5046">
        <w:rPr>
          <w:spacing w:val="1"/>
          <w:sz w:val="24"/>
          <w:szCs w:val="24"/>
        </w:rPr>
        <w:t xml:space="preserve"> </w:t>
      </w:r>
      <w:r w:rsidRPr="00EC5046">
        <w:rPr>
          <w:sz w:val="24"/>
          <w:szCs w:val="24"/>
        </w:rPr>
        <w:t>структурной</w:t>
      </w:r>
      <w:r w:rsidRPr="00EC5046">
        <w:rPr>
          <w:spacing w:val="1"/>
          <w:sz w:val="24"/>
          <w:szCs w:val="24"/>
        </w:rPr>
        <w:t xml:space="preserve"> </w:t>
      </w:r>
      <w:r w:rsidRPr="00EC5046">
        <w:rPr>
          <w:sz w:val="24"/>
          <w:szCs w:val="24"/>
        </w:rPr>
        <w:t>простоты</w:t>
      </w:r>
      <w:r w:rsidRPr="00EC5046">
        <w:rPr>
          <w:spacing w:val="1"/>
          <w:sz w:val="24"/>
          <w:szCs w:val="24"/>
        </w:rPr>
        <w:t xml:space="preserve"> </w:t>
      </w:r>
      <w:r w:rsidRPr="00EC5046">
        <w:rPr>
          <w:sz w:val="24"/>
          <w:szCs w:val="24"/>
        </w:rPr>
        <w:t>содержания</w:t>
      </w:r>
      <w:r w:rsidRPr="00EC5046">
        <w:rPr>
          <w:spacing w:val="71"/>
          <w:sz w:val="24"/>
          <w:szCs w:val="24"/>
        </w:rPr>
        <w:t xml:space="preserve"> </w:t>
      </w:r>
      <w:r w:rsidRPr="00EC5046">
        <w:rPr>
          <w:sz w:val="24"/>
          <w:szCs w:val="24"/>
        </w:rPr>
        <w:t>занятий,</w:t>
      </w:r>
      <w:r w:rsidRPr="00EC5046">
        <w:rPr>
          <w:spacing w:val="1"/>
          <w:sz w:val="24"/>
          <w:szCs w:val="24"/>
        </w:rPr>
        <w:t xml:space="preserve"> </w:t>
      </w:r>
      <w:r w:rsidRPr="00EC5046">
        <w:rPr>
          <w:sz w:val="24"/>
          <w:szCs w:val="24"/>
        </w:rPr>
        <w:t>циклического</w:t>
      </w:r>
      <w:r w:rsidRPr="00EC5046">
        <w:rPr>
          <w:spacing w:val="1"/>
          <w:sz w:val="24"/>
          <w:szCs w:val="24"/>
        </w:rPr>
        <w:t xml:space="preserve"> </w:t>
      </w:r>
      <w:r w:rsidRPr="00EC5046">
        <w:rPr>
          <w:sz w:val="24"/>
          <w:szCs w:val="24"/>
        </w:rPr>
        <w:t>возврата</w:t>
      </w:r>
      <w:r w:rsidRPr="00EC5046">
        <w:rPr>
          <w:spacing w:val="1"/>
          <w:sz w:val="24"/>
          <w:szCs w:val="24"/>
        </w:rPr>
        <w:t xml:space="preserve"> </w:t>
      </w:r>
      <w:r w:rsidRPr="00EC5046">
        <w:rPr>
          <w:sz w:val="24"/>
          <w:szCs w:val="24"/>
        </w:rPr>
        <w:t>к</w:t>
      </w:r>
      <w:r w:rsidRPr="00EC5046">
        <w:rPr>
          <w:spacing w:val="1"/>
          <w:sz w:val="24"/>
          <w:szCs w:val="24"/>
        </w:rPr>
        <w:t xml:space="preserve"> </w:t>
      </w:r>
      <w:r w:rsidRPr="00EC5046">
        <w:rPr>
          <w:sz w:val="24"/>
          <w:szCs w:val="24"/>
        </w:rPr>
        <w:t>уже</w:t>
      </w:r>
      <w:r w:rsidRPr="00EC5046">
        <w:rPr>
          <w:spacing w:val="1"/>
          <w:sz w:val="24"/>
          <w:szCs w:val="24"/>
        </w:rPr>
        <w:t xml:space="preserve"> </w:t>
      </w:r>
      <w:r w:rsidRPr="00EC5046">
        <w:rPr>
          <w:sz w:val="24"/>
          <w:szCs w:val="24"/>
        </w:rPr>
        <w:t>изученному</w:t>
      </w:r>
      <w:r w:rsidRPr="00EC5046">
        <w:rPr>
          <w:spacing w:val="1"/>
          <w:sz w:val="24"/>
          <w:szCs w:val="24"/>
        </w:rPr>
        <w:t xml:space="preserve"> </w:t>
      </w:r>
      <w:r w:rsidRPr="00EC5046">
        <w:rPr>
          <w:sz w:val="24"/>
          <w:szCs w:val="24"/>
        </w:rPr>
        <w:t>материалу</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обогащения</w:t>
      </w:r>
      <w:r w:rsidRPr="00EC5046">
        <w:rPr>
          <w:spacing w:val="1"/>
          <w:sz w:val="24"/>
          <w:szCs w:val="24"/>
        </w:rPr>
        <w:t xml:space="preserve"> </w:t>
      </w:r>
      <w:r w:rsidRPr="00EC5046">
        <w:rPr>
          <w:sz w:val="24"/>
          <w:szCs w:val="24"/>
        </w:rPr>
        <w:t>его</w:t>
      </w:r>
      <w:r w:rsidRPr="00EC5046">
        <w:rPr>
          <w:spacing w:val="1"/>
          <w:sz w:val="24"/>
          <w:szCs w:val="24"/>
        </w:rPr>
        <w:t xml:space="preserve"> </w:t>
      </w:r>
      <w:r w:rsidRPr="00EC5046">
        <w:rPr>
          <w:sz w:val="24"/>
          <w:szCs w:val="24"/>
        </w:rPr>
        <w:t>новым</w:t>
      </w:r>
      <w:r w:rsidRPr="00EC5046">
        <w:rPr>
          <w:spacing w:val="1"/>
          <w:sz w:val="24"/>
          <w:szCs w:val="24"/>
        </w:rPr>
        <w:t xml:space="preserve"> </w:t>
      </w:r>
      <w:r w:rsidRPr="00EC5046">
        <w:rPr>
          <w:sz w:val="24"/>
          <w:szCs w:val="24"/>
        </w:rPr>
        <w:t>содержанием, определения целевых ориентиров для каждого этапа образовательной</w:t>
      </w:r>
      <w:r w:rsidRPr="00EC5046">
        <w:rPr>
          <w:spacing w:val="1"/>
          <w:sz w:val="24"/>
          <w:szCs w:val="24"/>
        </w:rPr>
        <w:t xml:space="preserve"> </w:t>
      </w:r>
      <w:r w:rsidRPr="00EC5046">
        <w:rPr>
          <w:sz w:val="24"/>
          <w:szCs w:val="24"/>
        </w:rPr>
        <w:t>деятельности с учетов возможностей конкретной группы и каждого ребенка. В связи</w:t>
      </w:r>
      <w:r w:rsidRPr="00EC5046">
        <w:rPr>
          <w:spacing w:val="-67"/>
          <w:sz w:val="24"/>
          <w:szCs w:val="24"/>
        </w:rPr>
        <w:t xml:space="preserve"> </w:t>
      </w:r>
      <w:r w:rsidRPr="00EC5046">
        <w:rPr>
          <w:sz w:val="24"/>
          <w:szCs w:val="24"/>
        </w:rPr>
        <w:t>с</w:t>
      </w:r>
      <w:r w:rsidRPr="00EC5046">
        <w:rPr>
          <w:spacing w:val="1"/>
          <w:sz w:val="24"/>
          <w:szCs w:val="24"/>
        </w:rPr>
        <w:t xml:space="preserve"> </w:t>
      </w:r>
      <w:r w:rsidRPr="00EC5046">
        <w:rPr>
          <w:sz w:val="24"/>
          <w:szCs w:val="24"/>
        </w:rPr>
        <w:t>этим,</w:t>
      </w:r>
      <w:r w:rsidRPr="00EC5046">
        <w:rPr>
          <w:spacing w:val="1"/>
          <w:sz w:val="24"/>
          <w:szCs w:val="24"/>
        </w:rPr>
        <w:t xml:space="preserve"> </w:t>
      </w:r>
      <w:r w:rsidRPr="00EC5046">
        <w:rPr>
          <w:sz w:val="24"/>
          <w:szCs w:val="24"/>
        </w:rPr>
        <w:t>рабочие</w:t>
      </w:r>
      <w:r w:rsidRPr="00EC5046">
        <w:rPr>
          <w:spacing w:val="1"/>
          <w:sz w:val="24"/>
          <w:szCs w:val="24"/>
        </w:rPr>
        <w:t xml:space="preserve"> </w:t>
      </w:r>
      <w:r w:rsidRPr="00EC5046">
        <w:rPr>
          <w:sz w:val="24"/>
          <w:szCs w:val="24"/>
        </w:rPr>
        <w:t>программы</w:t>
      </w:r>
      <w:r w:rsidRPr="00EC5046">
        <w:rPr>
          <w:spacing w:val="1"/>
          <w:sz w:val="24"/>
          <w:szCs w:val="24"/>
        </w:rPr>
        <w:t xml:space="preserve"> </w:t>
      </w:r>
      <w:r w:rsidRPr="00EC5046">
        <w:rPr>
          <w:sz w:val="24"/>
          <w:szCs w:val="24"/>
        </w:rPr>
        <w:t>педагогов</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одинаковых</w:t>
      </w:r>
      <w:r w:rsidRPr="00EC5046">
        <w:rPr>
          <w:spacing w:val="1"/>
          <w:sz w:val="24"/>
          <w:szCs w:val="24"/>
        </w:rPr>
        <w:t xml:space="preserve"> </w:t>
      </w:r>
      <w:r w:rsidRPr="00EC5046">
        <w:rPr>
          <w:sz w:val="24"/>
          <w:szCs w:val="24"/>
        </w:rPr>
        <w:t>возрастных</w:t>
      </w:r>
      <w:r w:rsidRPr="00EC5046">
        <w:rPr>
          <w:spacing w:val="1"/>
          <w:sz w:val="24"/>
          <w:szCs w:val="24"/>
        </w:rPr>
        <w:t xml:space="preserve"> </w:t>
      </w:r>
      <w:r w:rsidRPr="00EC5046">
        <w:rPr>
          <w:sz w:val="24"/>
          <w:szCs w:val="24"/>
        </w:rPr>
        <w:t>группах</w:t>
      </w:r>
      <w:r w:rsidRPr="00EC5046">
        <w:rPr>
          <w:spacing w:val="1"/>
          <w:sz w:val="24"/>
          <w:szCs w:val="24"/>
        </w:rPr>
        <w:t xml:space="preserve"> </w:t>
      </w:r>
      <w:r w:rsidRPr="00EC5046">
        <w:rPr>
          <w:sz w:val="24"/>
          <w:szCs w:val="24"/>
        </w:rPr>
        <w:t>могут</w:t>
      </w:r>
      <w:r w:rsidRPr="00EC5046">
        <w:rPr>
          <w:spacing w:val="1"/>
          <w:sz w:val="24"/>
          <w:szCs w:val="24"/>
        </w:rPr>
        <w:t xml:space="preserve"> </w:t>
      </w:r>
      <w:r w:rsidRPr="00EC5046">
        <w:rPr>
          <w:sz w:val="24"/>
          <w:szCs w:val="24"/>
        </w:rPr>
        <w:t>существенно</w:t>
      </w:r>
      <w:r w:rsidRPr="00EC5046">
        <w:rPr>
          <w:spacing w:val="-4"/>
          <w:sz w:val="24"/>
          <w:szCs w:val="24"/>
        </w:rPr>
        <w:t xml:space="preserve"> </w:t>
      </w:r>
      <w:r w:rsidRPr="00EC5046">
        <w:rPr>
          <w:sz w:val="24"/>
          <w:szCs w:val="24"/>
        </w:rPr>
        <w:t>различаться.</w:t>
      </w:r>
    </w:p>
    <w:p w:rsidR="0054373F" w:rsidRPr="00EC5046" w:rsidRDefault="0054373F" w:rsidP="00EC5046">
      <w:pPr>
        <w:pStyle w:val="11"/>
        <w:spacing w:before="1" w:line="360" w:lineRule="auto"/>
        <w:ind w:left="452" w:right="269" w:firstLine="708"/>
        <w:jc w:val="left"/>
        <w:rPr>
          <w:sz w:val="24"/>
          <w:szCs w:val="24"/>
        </w:rPr>
      </w:pPr>
      <w:r w:rsidRPr="00EC5046">
        <w:rPr>
          <w:sz w:val="24"/>
          <w:szCs w:val="24"/>
        </w:rPr>
        <w:t>Целевые ориентиры освоения Программы детьми второго года жизни,</w:t>
      </w:r>
      <w:r w:rsidRPr="00EC5046">
        <w:rPr>
          <w:spacing w:val="1"/>
          <w:sz w:val="24"/>
          <w:szCs w:val="24"/>
        </w:rPr>
        <w:t xml:space="preserve"> </w:t>
      </w:r>
      <w:r w:rsidRPr="00EC5046">
        <w:rPr>
          <w:sz w:val="24"/>
          <w:szCs w:val="24"/>
        </w:rPr>
        <w:lastRenderedPageBreak/>
        <w:t>отстающими</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психомоторном и</w:t>
      </w:r>
      <w:r w:rsidRPr="00EC5046">
        <w:rPr>
          <w:spacing w:val="-3"/>
          <w:sz w:val="24"/>
          <w:szCs w:val="24"/>
        </w:rPr>
        <w:t xml:space="preserve"> </w:t>
      </w:r>
      <w:r w:rsidRPr="00EC5046">
        <w:rPr>
          <w:sz w:val="24"/>
          <w:szCs w:val="24"/>
        </w:rPr>
        <w:t>речевом</w:t>
      </w:r>
      <w:r w:rsidRPr="00EC5046">
        <w:rPr>
          <w:spacing w:val="1"/>
          <w:sz w:val="24"/>
          <w:szCs w:val="24"/>
        </w:rPr>
        <w:t xml:space="preserve"> </w:t>
      </w:r>
      <w:r w:rsidRPr="00EC5046">
        <w:rPr>
          <w:sz w:val="24"/>
          <w:szCs w:val="24"/>
        </w:rPr>
        <w:t>развитии</w:t>
      </w:r>
    </w:p>
    <w:p w:rsidR="0054373F" w:rsidRPr="00EC5046" w:rsidRDefault="0054373F" w:rsidP="00C10E47">
      <w:pPr>
        <w:pStyle w:val="a7"/>
        <w:spacing w:line="360" w:lineRule="auto"/>
        <w:ind w:left="0" w:right="271"/>
        <w:jc w:val="left"/>
        <w:rPr>
          <w:sz w:val="24"/>
          <w:szCs w:val="24"/>
        </w:rPr>
      </w:pPr>
      <w:r w:rsidRPr="00EC5046">
        <w:rPr>
          <w:sz w:val="24"/>
          <w:szCs w:val="24"/>
        </w:rPr>
        <w:t>Как уже отмечалось выше, по отношению к детям раннего возраста, речь идет</w:t>
      </w:r>
      <w:r w:rsidRPr="00EC5046">
        <w:rPr>
          <w:spacing w:val="1"/>
          <w:sz w:val="24"/>
          <w:szCs w:val="24"/>
        </w:rPr>
        <w:t xml:space="preserve"> </w:t>
      </w:r>
      <w:r w:rsidRPr="00EC5046">
        <w:rPr>
          <w:sz w:val="24"/>
          <w:szCs w:val="24"/>
        </w:rPr>
        <w:t>об общей задержке психомоторного и речевого развития с большей выраженностью</w:t>
      </w:r>
      <w:r w:rsidRPr="00EC5046">
        <w:rPr>
          <w:spacing w:val="1"/>
          <w:sz w:val="24"/>
          <w:szCs w:val="24"/>
        </w:rPr>
        <w:t xml:space="preserve"> </w:t>
      </w:r>
      <w:r w:rsidRPr="00EC5046">
        <w:rPr>
          <w:sz w:val="24"/>
          <w:szCs w:val="24"/>
        </w:rPr>
        <w:t>отставания</w:t>
      </w:r>
      <w:r w:rsidRPr="00EC5046">
        <w:rPr>
          <w:spacing w:val="1"/>
          <w:sz w:val="24"/>
          <w:szCs w:val="24"/>
        </w:rPr>
        <w:t xml:space="preserve"> </w:t>
      </w:r>
      <w:r w:rsidRPr="00EC5046">
        <w:rPr>
          <w:sz w:val="24"/>
          <w:szCs w:val="24"/>
        </w:rPr>
        <w:t>психических</w:t>
      </w:r>
      <w:r w:rsidRPr="00EC5046">
        <w:rPr>
          <w:spacing w:val="1"/>
          <w:sz w:val="24"/>
          <w:szCs w:val="24"/>
        </w:rPr>
        <w:t xml:space="preserve"> </w:t>
      </w:r>
      <w:r w:rsidRPr="00EC5046">
        <w:rPr>
          <w:sz w:val="24"/>
          <w:szCs w:val="24"/>
        </w:rPr>
        <w:t>функций.</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условиях</w:t>
      </w:r>
      <w:r w:rsidRPr="00EC5046">
        <w:rPr>
          <w:spacing w:val="1"/>
          <w:sz w:val="24"/>
          <w:szCs w:val="24"/>
        </w:rPr>
        <w:t xml:space="preserve"> </w:t>
      </w:r>
      <w:r w:rsidRPr="00EC5046">
        <w:rPr>
          <w:sz w:val="24"/>
          <w:szCs w:val="24"/>
        </w:rPr>
        <w:t>целенаправленной</w:t>
      </w:r>
      <w:r w:rsidRPr="00EC5046">
        <w:rPr>
          <w:spacing w:val="1"/>
          <w:sz w:val="24"/>
          <w:szCs w:val="24"/>
        </w:rPr>
        <w:t xml:space="preserve"> </w:t>
      </w:r>
      <w:r w:rsidRPr="00EC5046">
        <w:rPr>
          <w:sz w:val="24"/>
          <w:szCs w:val="24"/>
        </w:rPr>
        <w:t>коррекции</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зависимости</w:t>
      </w:r>
      <w:r w:rsidRPr="00EC5046">
        <w:rPr>
          <w:spacing w:val="1"/>
          <w:sz w:val="24"/>
          <w:szCs w:val="24"/>
        </w:rPr>
        <w:t xml:space="preserve"> </w:t>
      </w:r>
      <w:r w:rsidRPr="00EC5046">
        <w:rPr>
          <w:sz w:val="24"/>
          <w:szCs w:val="24"/>
        </w:rPr>
        <w:t>от</w:t>
      </w:r>
      <w:r w:rsidRPr="00EC5046">
        <w:rPr>
          <w:spacing w:val="1"/>
          <w:sz w:val="24"/>
          <w:szCs w:val="24"/>
        </w:rPr>
        <w:t xml:space="preserve"> </w:t>
      </w:r>
      <w:r w:rsidRPr="00EC5046">
        <w:rPr>
          <w:sz w:val="24"/>
          <w:szCs w:val="24"/>
        </w:rPr>
        <w:t>недостатков</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особенностей</w:t>
      </w:r>
      <w:r w:rsidRPr="00EC5046">
        <w:rPr>
          <w:spacing w:val="1"/>
          <w:sz w:val="24"/>
          <w:szCs w:val="24"/>
        </w:rPr>
        <w:t xml:space="preserve"> </w:t>
      </w:r>
      <w:r w:rsidRPr="00EC5046">
        <w:rPr>
          <w:sz w:val="24"/>
          <w:szCs w:val="24"/>
        </w:rPr>
        <w:t>развития</w:t>
      </w:r>
      <w:r w:rsidRPr="00EC5046">
        <w:rPr>
          <w:spacing w:val="1"/>
          <w:sz w:val="24"/>
          <w:szCs w:val="24"/>
        </w:rPr>
        <w:t xml:space="preserve"> </w:t>
      </w:r>
      <w:r w:rsidRPr="00EC5046">
        <w:rPr>
          <w:sz w:val="24"/>
          <w:szCs w:val="24"/>
        </w:rPr>
        <w:t>можно</w:t>
      </w:r>
      <w:r w:rsidRPr="00EC5046">
        <w:rPr>
          <w:spacing w:val="1"/>
          <w:sz w:val="24"/>
          <w:szCs w:val="24"/>
        </w:rPr>
        <w:t xml:space="preserve"> </w:t>
      </w:r>
      <w:r w:rsidRPr="00EC5046">
        <w:rPr>
          <w:sz w:val="24"/>
          <w:szCs w:val="24"/>
        </w:rPr>
        <w:t>определить</w:t>
      </w:r>
      <w:r w:rsidRPr="00EC5046">
        <w:rPr>
          <w:spacing w:val="1"/>
          <w:sz w:val="24"/>
          <w:szCs w:val="24"/>
        </w:rPr>
        <w:t xml:space="preserve"> </w:t>
      </w:r>
      <w:r w:rsidRPr="00EC5046">
        <w:rPr>
          <w:sz w:val="24"/>
          <w:szCs w:val="24"/>
        </w:rPr>
        <w:t>два</w:t>
      </w:r>
      <w:r w:rsidRPr="00EC5046">
        <w:rPr>
          <w:spacing w:val="1"/>
          <w:sz w:val="24"/>
          <w:szCs w:val="24"/>
        </w:rPr>
        <w:t xml:space="preserve"> </w:t>
      </w:r>
      <w:r w:rsidRPr="00EC5046">
        <w:rPr>
          <w:sz w:val="24"/>
          <w:szCs w:val="24"/>
        </w:rPr>
        <w:t>варианта</w:t>
      </w:r>
      <w:r w:rsidRPr="00EC5046">
        <w:rPr>
          <w:spacing w:val="-4"/>
          <w:sz w:val="24"/>
          <w:szCs w:val="24"/>
        </w:rPr>
        <w:t xml:space="preserve"> </w:t>
      </w:r>
      <w:r w:rsidRPr="00EC5046">
        <w:rPr>
          <w:sz w:val="24"/>
          <w:szCs w:val="24"/>
        </w:rPr>
        <w:t>планируемых</w:t>
      </w:r>
      <w:r w:rsidRPr="00EC5046">
        <w:rPr>
          <w:spacing w:val="-3"/>
          <w:sz w:val="24"/>
          <w:szCs w:val="24"/>
        </w:rPr>
        <w:t xml:space="preserve"> </w:t>
      </w:r>
      <w:r w:rsidRPr="00EC5046">
        <w:rPr>
          <w:sz w:val="24"/>
          <w:szCs w:val="24"/>
        </w:rPr>
        <w:t>результатов.</w:t>
      </w:r>
    </w:p>
    <w:p w:rsidR="0054373F" w:rsidRPr="00EC5046" w:rsidRDefault="0054373F" w:rsidP="00C10E47">
      <w:pPr>
        <w:pStyle w:val="a7"/>
        <w:spacing w:line="360" w:lineRule="auto"/>
        <w:ind w:left="0" w:right="273"/>
        <w:jc w:val="left"/>
        <w:rPr>
          <w:sz w:val="24"/>
          <w:szCs w:val="24"/>
        </w:rPr>
      </w:pPr>
      <w:r w:rsidRPr="00EC5046">
        <w:rPr>
          <w:i/>
          <w:sz w:val="24"/>
          <w:szCs w:val="24"/>
        </w:rPr>
        <w:t>Первый</w:t>
      </w:r>
      <w:r w:rsidRPr="00EC5046">
        <w:rPr>
          <w:i/>
          <w:spacing w:val="1"/>
          <w:sz w:val="24"/>
          <w:szCs w:val="24"/>
        </w:rPr>
        <w:t xml:space="preserve"> </w:t>
      </w:r>
      <w:r w:rsidRPr="00EC5046">
        <w:rPr>
          <w:i/>
          <w:sz w:val="24"/>
          <w:szCs w:val="24"/>
        </w:rPr>
        <w:t>вариант</w:t>
      </w:r>
      <w:r w:rsidRPr="00EC5046">
        <w:rPr>
          <w:i/>
          <w:spacing w:val="1"/>
          <w:sz w:val="24"/>
          <w:szCs w:val="24"/>
        </w:rPr>
        <w:t xml:space="preserve"> </w:t>
      </w:r>
      <w:r w:rsidRPr="00EC5046">
        <w:rPr>
          <w:sz w:val="24"/>
          <w:szCs w:val="24"/>
        </w:rPr>
        <w:t>предполагает</w:t>
      </w:r>
      <w:r w:rsidRPr="00EC5046">
        <w:rPr>
          <w:spacing w:val="1"/>
          <w:sz w:val="24"/>
          <w:szCs w:val="24"/>
        </w:rPr>
        <w:t xml:space="preserve"> </w:t>
      </w:r>
      <w:r w:rsidRPr="00EC5046">
        <w:rPr>
          <w:sz w:val="24"/>
          <w:szCs w:val="24"/>
        </w:rPr>
        <w:t>значительную</w:t>
      </w:r>
      <w:r w:rsidRPr="00EC5046">
        <w:rPr>
          <w:spacing w:val="1"/>
          <w:sz w:val="24"/>
          <w:szCs w:val="24"/>
        </w:rPr>
        <w:t xml:space="preserve"> </w:t>
      </w:r>
      <w:r w:rsidRPr="00EC5046">
        <w:rPr>
          <w:sz w:val="24"/>
          <w:szCs w:val="24"/>
        </w:rPr>
        <w:t>положительную</w:t>
      </w:r>
      <w:r w:rsidRPr="00EC5046">
        <w:rPr>
          <w:spacing w:val="1"/>
          <w:sz w:val="24"/>
          <w:szCs w:val="24"/>
        </w:rPr>
        <w:t xml:space="preserve"> </w:t>
      </w:r>
      <w:r w:rsidRPr="00EC5046">
        <w:rPr>
          <w:sz w:val="24"/>
          <w:szCs w:val="24"/>
        </w:rPr>
        <w:t>динамику</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преодоление отставания в развитии в результате образовательной деятельности и</w:t>
      </w:r>
      <w:r w:rsidRPr="00EC5046">
        <w:rPr>
          <w:spacing w:val="1"/>
          <w:sz w:val="24"/>
          <w:szCs w:val="24"/>
        </w:rPr>
        <w:t xml:space="preserve"> </w:t>
      </w:r>
      <w:r w:rsidRPr="00EC5046">
        <w:rPr>
          <w:sz w:val="24"/>
          <w:szCs w:val="24"/>
        </w:rPr>
        <w:t>целенаправленной</w:t>
      </w:r>
      <w:r w:rsidRPr="00EC5046">
        <w:rPr>
          <w:spacing w:val="-1"/>
          <w:sz w:val="24"/>
          <w:szCs w:val="24"/>
        </w:rPr>
        <w:t xml:space="preserve"> </w:t>
      </w:r>
      <w:r w:rsidRPr="00EC5046">
        <w:rPr>
          <w:sz w:val="24"/>
          <w:szCs w:val="24"/>
        </w:rPr>
        <w:t>коррекционной работы:</w:t>
      </w:r>
    </w:p>
    <w:p w:rsidR="0054373F" w:rsidRPr="00EC5046" w:rsidRDefault="0054373F" w:rsidP="00C10E47">
      <w:pPr>
        <w:pStyle w:val="a9"/>
        <w:numPr>
          <w:ilvl w:val="0"/>
          <w:numId w:val="61"/>
        </w:numPr>
        <w:tabs>
          <w:tab w:val="left" w:pos="993"/>
        </w:tabs>
        <w:spacing w:line="360" w:lineRule="auto"/>
        <w:ind w:left="0" w:right="270" w:firstLine="708"/>
        <w:jc w:val="left"/>
        <w:rPr>
          <w:sz w:val="24"/>
          <w:szCs w:val="24"/>
        </w:rPr>
      </w:pPr>
      <w:r w:rsidRPr="00EC5046">
        <w:rPr>
          <w:sz w:val="24"/>
          <w:szCs w:val="24"/>
        </w:rPr>
        <w:t>ребенок</w:t>
      </w:r>
      <w:r w:rsidRPr="00EC5046">
        <w:rPr>
          <w:spacing w:val="1"/>
          <w:sz w:val="24"/>
          <w:szCs w:val="24"/>
        </w:rPr>
        <w:t xml:space="preserve"> </w:t>
      </w:r>
      <w:r w:rsidRPr="00EC5046">
        <w:rPr>
          <w:sz w:val="24"/>
          <w:szCs w:val="24"/>
        </w:rPr>
        <w:t>уверенно</w:t>
      </w:r>
      <w:r w:rsidRPr="00EC5046">
        <w:rPr>
          <w:spacing w:val="1"/>
          <w:sz w:val="24"/>
          <w:szCs w:val="24"/>
        </w:rPr>
        <w:t xml:space="preserve"> </w:t>
      </w:r>
      <w:r w:rsidRPr="00EC5046">
        <w:rPr>
          <w:sz w:val="24"/>
          <w:szCs w:val="24"/>
        </w:rPr>
        <w:t>самостоятельно</w:t>
      </w:r>
      <w:r w:rsidRPr="00EC5046">
        <w:rPr>
          <w:spacing w:val="1"/>
          <w:sz w:val="24"/>
          <w:szCs w:val="24"/>
        </w:rPr>
        <w:t xml:space="preserve"> </w:t>
      </w:r>
      <w:r w:rsidRPr="00EC5046">
        <w:rPr>
          <w:sz w:val="24"/>
          <w:szCs w:val="24"/>
        </w:rPr>
        <w:t>ходит,</w:t>
      </w:r>
      <w:r w:rsidRPr="00EC5046">
        <w:rPr>
          <w:spacing w:val="1"/>
          <w:sz w:val="24"/>
          <w:szCs w:val="24"/>
        </w:rPr>
        <w:t xml:space="preserve"> </w:t>
      </w:r>
      <w:r w:rsidRPr="00EC5046">
        <w:rPr>
          <w:sz w:val="24"/>
          <w:szCs w:val="24"/>
        </w:rPr>
        <w:t>переступая</w:t>
      </w:r>
      <w:r w:rsidRPr="00EC5046">
        <w:rPr>
          <w:spacing w:val="1"/>
          <w:sz w:val="24"/>
          <w:szCs w:val="24"/>
        </w:rPr>
        <w:t xml:space="preserve"> </w:t>
      </w:r>
      <w:r w:rsidRPr="00EC5046">
        <w:rPr>
          <w:sz w:val="24"/>
          <w:szCs w:val="24"/>
        </w:rPr>
        <w:t>через</w:t>
      </w:r>
      <w:r w:rsidRPr="00EC5046">
        <w:rPr>
          <w:spacing w:val="1"/>
          <w:sz w:val="24"/>
          <w:szCs w:val="24"/>
        </w:rPr>
        <w:t xml:space="preserve"> </w:t>
      </w:r>
      <w:r w:rsidRPr="00EC5046">
        <w:rPr>
          <w:sz w:val="24"/>
          <w:szCs w:val="24"/>
        </w:rPr>
        <w:t>барьеры,</w:t>
      </w:r>
      <w:r w:rsidRPr="00EC5046">
        <w:rPr>
          <w:spacing w:val="1"/>
          <w:sz w:val="24"/>
          <w:szCs w:val="24"/>
        </w:rPr>
        <w:t xml:space="preserve"> </w:t>
      </w:r>
      <w:r w:rsidRPr="00EC5046">
        <w:rPr>
          <w:sz w:val="24"/>
          <w:szCs w:val="24"/>
        </w:rPr>
        <w:t>поднимается и спускается по лестнице, держась за поручень, может подпрыгивать,</w:t>
      </w:r>
      <w:r w:rsidRPr="00EC5046">
        <w:rPr>
          <w:spacing w:val="1"/>
          <w:sz w:val="24"/>
          <w:szCs w:val="24"/>
        </w:rPr>
        <w:t xml:space="preserve"> </w:t>
      </w:r>
      <w:r w:rsidRPr="00EC5046">
        <w:rPr>
          <w:sz w:val="24"/>
          <w:szCs w:val="24"/>
        </w:rPr>
        <w:t>держась</w:t>
      </w:r>
      <w:r w:rsidRPr="00EC5046">
        <w:rPr>
          <w:spacing w:val="-1"/>
          <w:sz w:val="24"/>
          <w:szCs w:val="24"/>
        </w:rPr>
        <w:t xml:space="preserve"> </w:t>
      </w:r>
      <w:r w:rsidRPr="00EC5046">
        <w:rPr>
          <w:sz w:val="24"/>
          <w:szCs w:val="24"/>
        </w:rPr>
        <w:t>за</w:t>
      </w:r>
      <w:r w:rsidRPr="00EC5046">
        <w:rPr>
          <w:spacing w:val="-3"/>
          <w:sz w:val="24"/>
          <w:szCs w:val="24"/>
        </w:rPr>
        <w:t xml:space="preserve"> </w:t>
      </w:r>
      <w:r w:rsidRPr="00EC5046">
        <w:rPr>
          <w:sz w:val="24"/>
          <w:szCs w:val="24"/>
        </w:rPr>
        <w:t>руки</w:t>
      </w:r>
      <w:r w:rsidRPr="00EC5046">
        <w:rPr>
          <w:spacing w:val="1"/>
          <w:sz w:val="24"/>
          <w:szCs w:val="24"/>
        </w:rPr>
        <w:t xml:space="preserve"> </w:t>
      </w:r>
      <w:r w:rsidRPr="00EC5046">
        <w:rPr>
          <w:sz w:val="24"/>
          <w:szCs w:val="24"/>
        </w:rPr>
        <w:t>взрослого;</w:t>
      </w:r>
    </w:p>
    <w:p w:rsidR="0054373F" w:rsidRPr="00EC5046" w:rsidRDefault="0054373F" w:rsidP="00C10E47">
      <w:pPr>
        <w:pStyle w:val="a9"/>
        <w:numPr>
          <w:ilvl w:val="0"/>
          <w:numId w:val="61"/>
        </w:numPr>
        <w:tabs>
          <w:tab w:val="left" w:pos="993"/>
        </w:tabs>
        <w:spacing w:before="67" w:line="360" w:lineRule="auto"/>
        <w:ind w:left="0" w:right="273" w:firstLine="452"/>
        <w:jc w:val="left"/>
        <w:rPr>
          <w:sz w:val="24"/>
          <w:szCs w:val="24"/>
        </w:rPr>
      </w:pPr>
      <w:r w:rsidRPr="00EC5046">
        <w:rPr>
          <w:sz w:val="24"/>
          <w:szCs w:val="24"/>
        </w:rPr>
        <w:t>использует</w:t>
      </w:r>
      <w:r w:rsidRPr="00EC5046">
        <w:rPr>
          <w:spacing w:val="1"/>
          <w:sz w:val="24"/>
          <w:szCs w:val="24"/>
        </w:rPr>
        <w:t xml:space="preserve"> </w:t>
      </w:r>
      <w:r w:rsidRPr="00EC5046">
        <w:rPr>
          <w:sz w:val="24"/>
          <w:szCs w:val="24"/>
        </w:rPr>
        <w:t>предметы</w:t>
      </w:r>
      <w:r w:rsidRPr="00EC5046">
        <w:rPr>
          <w:spacing w:val="1"/>
          <w:sz w:val="24"/>
          <w:szCs w:val="24"/>
        </w:rPr>
        <w:t xml:space="preserve"> </w:t>
      </w:r>
      <w:r w:rsidRPr="00EC5046">
        <w:rPr>
          <w:sz w:val="24"/>
          <w:szCs w:val="24"/>
        </w:rPr>
        <w:t>по</w:t>
      </w:r>
      <w:r w:rsidRPr="00EC5046">
        <w:rPr>
          <w:spacing w:val="1"/>
          <w:sz w:val="24"/>
          <w:szCs w:val="24"/>
        </w:rPr>
        <w:t xml:space="preserve"> </w:t>
      </w:r>
      <w:r w:rsidRPr="00EC5046">
        <w:rPr>
          <w:sz w:val="24"/>
          <w:szCs w:val="24"/>
        </w:rPr>
        <w:t>назначению:</w:t>
      </w:r>
      <w:r w:rsidRPr="00EC5046">
        <w:rPr>
          <w:spacing w:val="1"/>
          <w:sz w:val="24"/>
          <w:szCs w:val="24"/>
        </w:rPr>
        <w:t xml:space="preserve"> </w:t>
      </w:r>
      <w:r w:rsidRPr="00EC5046">
        <w:rPr>
          <w:sz w:val="24"/>
          <w:szCs w:val="24"/>
        </w:rPr>
        <w:t>пользуется</w:t>
      </w:r>
      <w:r w:rsidRPr="00EC5046">
        <w:rPr>
          <w:spacing w:val="1"/>
          <w:sz w:val="24"/>
          <w:szCs w:val="24"/>
        </w:rPr>
        <w:t xml:space="preserve"> </w:t>
      </w:r>
      <w:r w:rsidRPr="00EC5046">
        <w:rPr>
          <w:sz w:val="24"/>
          <w:szCs w:val="24"/>
        </w:rPr>
        <w:t>ложкой</w:t>
      </w:r>
      <w:r w:rsidRPr="00EC5046">
        <w:rPr>
          <w:spacing w:val="1"/>
          <w:sz w:val="24"/>
          <w:szCs w:val="24"/>
        </w:rPr>
        <w:t xml:space="preserve"> </w:t>
      </w:r>
      <w:r w:rsidRPr="00EC5046">
        <w:rPr>
          <w:sz w:val="24"/>
          <w:szCs w:val="24"/>
        </w:rPr>
        <w:t>для</w:t>
      </w:r>
      <w:r w:rsidRPr="00EC5046">
        <w:rPr>
          <w:spacing w:val="1"/>
          <w:sz w:val="24"/>
          <w:szCs w:val="24"/>
        </w:rPr>
        <w:t xml:space="preserve"> </w:t>
      </w:r>
      <w:r w:rsidRPr="00EC5046">
        <w:rPr>
          <w:sz w:val="24"/>
          <w:szCs w:val="24"/>
        </w:rPr>
        <w:t>приема</w:t>
      </w:r>
      <w:r w:rsidRPr="00EC5046">
        <w:rPr>
          <w:spacing w:val="-67"/>
          <w:sz w:val="24"/>
          <w:szCs w:val="24"/>
        </w:rPr>
        <w:t xml:space="preserve"> </w:t>
      </w:r>
      <w:r w:rsidRPr="00EC5046">
        <w:rPr>
          <w:sz w:val="24"/>
          <w:szCs w:val="24"/>
        </w:rPr>
        <w:t>пищи,</w:t>
      </w:r>
      <w:r w:rsidRPr="00EC5046">
        <w:rPr>
          <w:spacing w:val="24"/>
          <w:sz w:val="24"/>
          <w:szCs w:val="24"/>
        </w:rPr>
        <w:t xml:space="preserve"> </w:t>
      </w:r>
      <w:r w:rsidRPr="00EC5046">
        <w:rPr>
          <w:sz w:val="24"/>
          <w:szCs w:val="24"/>
        </w:rPr>
        <w:t>копает</w:t>
      </w:r>
      <w:r w:rsidRPr="00EC5046">
        <w:rPr>
          <w:spacing w:val="26"/>
          <w:sz w:val="24"/>
          <w:szCs w:val="24"/>
        </w:rPr>
        <w:t xml:space="preserve"> </w:t>
      </w:r>
      <w:r w:rsidRPr="00EC5046">
        <w:rPr>
          <w:sz w:val="24"/>
          <w:szCs w:val="24"/>
        </w:rPr>
        <w:t>лопаткой,</w:t>
      </w:r>
      <w:r w:rsidRPr="00EC5046">
        <w:rPr>
          <w:spacing w:val="25"/>
          <w:sz w:val="24"/>
          <w:szCs w:val="24"/>
        </w:rPr>
        <w:t xml:space="preserve"> </w:t>
      </w:r>
      <w:r w:rsidRPr="00EC5046">
        <w:rPr>
          <w:sz w:val="24"/>
          <w:szCs w:val="24"/>
        </w:rPr>
        <w:t>черкает</w:t>
      </w:r>
      <w:r w:rsidRPr="00EC5046">
        <w:rPr>
          <w:spacing w:val="23"/>
          <w:sz w:val="24"/>
          <w:szCs w:val="24"/>
        </w:rPr>
        <w:t xml:space="preserve"> </w:t>
      </w:r>
      <w:r w:rsidRPr="00EC5046">
        <w:rPr>
          <w:sz w:val="24"/>
          <w:szCs w:val="24"/>
        </w:rPr>
        <w:t>карандашом;</w:t>
      </w:r>
      <w:r w:rsidRPr="00EC5046">
        <w:rPr>
          <w:spacing w:val="26"/>
          <w:sz w:val="24"/>
          <w:szCs w:val="24"/>
        </w:rPr>
        <w:t xml:space="preserve"> </w:t>
      </w:r>
      <w:r w:rsidRPr="00EC5046">
        <w:rPr>
          <w:sz w:val="24"/>
          <w:szCs w:val="24"/>
        </w:rPr>
        <w:t>нанизывает</w:t>
      </w:r>
      <w:r w:rsidRPr="00EC5046">
        <w:rPr>
          <w:spacing w:val="26"/>
          <w:sz w:val="24"/>
          <w:szCs w:val="24"/>
        </w:rPr>
        <w:t xml:space="preserve"> </w:t>
      </w:r>
      <w:r w:rsidRPr="00EC5046">
        <w:rPr>
          <w:sz w:val="24"/>
          <w:szCs w:val="24"/>
        </w:rPr>
        <w:t>кольца</w:t>
      </w:r>
      <w:r w:rsidRPr="00EC5046">
        <w:rPr>
          <w:spacing w:val="23"/>
          <w:sz w:val="24"/>
          <w:szCs w:val="24"/>
        </w:rPr>
        <w:t xml:space="preserve"> </w:t>
      </w:r>
      <w:r w:rsidRPr="00EC5046">
        <w:rPr>
          <w:sz w:val="24"/>
          <w:szCs w:val="24"/>
        </w:rPr>
        <w:t>на</w:t>
      </w:r>
      <w:r w:rsidRPr="00EC5046">
        <w:rPr>
          <w:spacing w:val="23"/>
          <w:sz w:val="24"/>
          <w:szCs w:val="24"/>
        </w:rPr>
        <w:t xml:space="preserve"> </w:t>
      </w:r>
      <w:r w:rsidRPr="00EC5046">
        <w:rPr>
          <w:sz w:val="24"/>
          <w:szCs w:val="24"/>
        </w:rPr>
        <w:t>пирамидку</w:t>
      </w:r>
      <w:r w:rsidRPr="00EC5046">
        <w:rPr>
          <w:spacing w:val="22"/>
          <w:sz w:val="24"/>
          <w:szCs w:val="24"/>
        </w:rPr>
        <w:t xml:space="preserve"> </w:t>
      </w:r>
      <w:r w:rsidRPr="00EC5046">
        <w:rPr>
          <w:sz w:val="24"/>
          <w:szCs w:val="24"/>
        </w:rPr>
        <w:t>безучета</w:t>
      </w:r>
      <w:r w:rsidRPr="00EC5046">
        <w:rPr>
          <w:spacing w:val="18"/>
          <w:sz w:val="24"/>
          <w:szCs w:val="24"/>
        </w:rPr>
        <w:t xml:space="preserve"> </w:t>
      </w:r>
      <w:r w:rsidRPr="00EC5046">
        <w:rPr>
          <w:sz w:val="24"/>
          <w:szCs w:val="24"/>
        </w:rPr>
        <w:t>величины,</w:t>
      </w:r>
      <w:r w:rsidRPr="00EC5046">
        <w:rPr>
          <w:spacing w:val="17"/>
          <w:sz w:val="24"/>
          <w:szCs w:val="24"/>
        </w:rPr>
        <w:t xml:space="preserve"> </w:t>
      </w:r>
      <w:r w:rsidRPr="00EC5046">
        <w:rPr>
          <w:sz w:val="24"/>
          <w:szCs w:val="24"/>
        </w:rPr>
        <w:t>вкладывает</w:t>
      </w:r>
      <w:r w:rsidRPr="00EC5046">
        <w:rPr>
          <w:spacing w:val="17"/>
          <w:sz w:val="24"/>
          <w:szCs w:val="24"/>
        </w:rPr>
        <w:t xml:space="preserve"> </w:t>
      </w:r>
      <w:r w:rsidRPr="00EC5046">
        <w:rPr>
          <w:sz w:val="24"/>
          <w:szCs w:val="24"/>
        </w:rPr>
        <w:t>в</w:t>
      </w:r>
      <w:r w:rsidRPr="00EC5046">
        <w:rPr>
          <w:spacing w:val="17"/>
          <w:sz w:val="24"/>
          <w:szCs w:val="24"/>
        </w:rPr>
        <w:t xml:space="preserve"> </w:t>
      </w:r>
      <w:r w:rsidRPr="00EC5046">
        <w:rPr>
          <w:sz w:val="24"/>
          <w:szCs w:val="24"/>
        </w:rPr>
        <w:t>отверстия</w:t>
      </w:r>
      <w:r w:rsidRPr="00EC5046">
        <w:rPr>
          <w:spacing w:val="18"/>
          <w:sz w:val="24"/>
          <w:szCs w:val="24"/>
        </w:rPr>
        <w:t xml:space="preserve"> </w:t>
      </w:r>
      <w:r w:rsidRPr="00EC5046">
        <w:rPr>
          <w:sz w:val="24"/>
          <w:szCs w:val="24"/>
        </w:rPr>
        <w:t>вкладыши,</w:t>
      </w:r>
      <w:r w:rsidRPr="00EC5046">
        <w:rPr>
          <w:spacing w:val="17"/>
          <w:sz w:val="24"/>
          <w:szCs w:val="24"/>
        </w:rPr>
        <w:t xml:space="preserve"> </w:t>
      </w:r>
      <w:r w:rsidRPr="00EC5046">
        <w:rPr>
          <w:sz w:val="24"/>
          <w:szCs w:val="24"/>
        </w:rPr>
        <w:t>используя</w:t>
      </w:r>
      <w:r w:rsidRPr="00EC5046">
        <w:rPr>
          <w:spacing w:val="18"/>
          <w:sz w:val="24"/>
          <w:szCs w:val="24"/>
        </w:rPr>
        <w:t xml:space="preserve"> </w:t>
      </w:r>
      <w:r w:rsidRPr="00EC5046">
        <w:rPr>
          <w:sz w:val="24"/>
          <w:szCs w:val="24"/>
        </w:rPr>
        <w:t>практические</w:t>
      </w:r>
      <w:r w:rsidRPr="00EC5046">
        <w:rPr>
          <w:spacing w:val="15"/>
          <w:sz w:val="24"/>
          <w:szCs w:val="24"/>
        </w:rPr>
        <w:t xml:space="preserve"> </w:t>
      </w:r>
      <w:r w:rsidRPr="00EC5046">
        <w:rPr>
          <w:sz w:val="24"/>
          <w:szCs w:val="24"/>
        </w:rPr>
        <w:t>пробы</w:t>
      </w:r>
      <w:r w:rsidRPr="00EC5046">
        <w:rPr>
          <w:spacing w:val="-68"/>
          <w:sz w:val="24"/>
          <w:szCs w:val="24"/>
        </w:rPr>
        <w:t xml:space="preserve"> </w:t>
      </w:r>
      <w:r w:rsidRPr="00EC5046">
        <w:rPr>
          <w:sz w:val="24"/>
          <w:szCs w:val="24"/>
        </w:rPr>
        <w:t>и</w:t>
      </w:r>
      <w:r w:rsidRPr="00EC5046">
        <w:rPr>
          <w:spacing w:val="-1"/>
          <w:sz w:val="24"/>
          <w:szCs w:val="24"/>
        </w:rPr>
        <w:t xml:space="preserve"> </w:t>
      </w:r>
      <w:r w:rsidRPr="00EC5046">
        <w:rPr>
          <w:sz w:val="24"/>
          <w:szCs w:val="24"/>
        </w:rPr>
        <w:t>примеривание;</w:t>
      </w:r>
    </w:p>
    <w:p w:rsidR="0054373F" w:rsidRPr="00EC5046" w:rsidRDefault="0054373F" w:rsidP="00C10E47">
      <w:pPr>
        <w:pStyle w:val="a9"/>
        <w:numPr>
          <w:ilvl w:val="0"/>
          <w:numId w:val="61"/>
        </w:numPr>
        <w:tabs>
          <w:tab w:val="left" w:pos="993"/>
        </w:tabs>
        <w:spacing w:line="360" w:lineRule="auto"/>
        <w:ind w:left="0" w:right="270" w:firstLine="452"/>
        <w:jc w:val="left"/>
        <w:rPr>
          <w:sz w:val="24"/>
          <w:szCs w:val="24"/>
        </w:rPr>
      </w:pPr>
      <w:r w:rsidRPr="00EC5046">
        <w:rPr>
          <w:sz w:val="24"/>
          <w:szCs w:val="24"/>
        </w:rPr>
        <w:t>осваивает</w:t>
      </w:r>
      <w:r w:rsidRPr="00EC5046">
        <w:rPr>
          <w:spacing w:val="1"/>
          <w:sz w:val="24"/>
          <w:szCs w:val="24"/>
        </w:rPr>
        <w:t xml:space="preserve"> </w:t>
      </w:r>
      <w:r w:rsidRPr="00EC5046">
        <w:rPr>
          <w:sz w:val="24"/>
          <w:szCs w:val="24"/>
        </w:rPr>
        <w:t>многие действия</w:t>
      </w:r>
      <w:r w:rsidRPr="00EC5046">
        <w:rPr>
          <w:spacing w:val="1"/>
          <w:sz w:val="24"/>
          <w:szCs w:val="24"/>
        </w:rPr>
        <w:t xml:space="preserve"> </w:t>
      </w:r>
      <w:r w:rsidRPr="00EC5046">
        <w:rPr>
          <w:sz w:val="24"/>
          <w:szCs w:val="24"/>
        </w:rPr>
        <w:t>с предметами:</w:t>
      </w:r>
      <w:r w:rsidRPr="00EC5046">
        <w:rPr>
          <w:spacing w:val="1"/>
          <w:sz w:val="24"/>
          <w:szCs w:val="24"/>
        </w:rPr>
        <w:t xml:space="preserve"> </w:t>
      </w:r>
      <w:r w:rsidRPr="00EC5046">
        <w:rPr>
          <w:sz w:val="24"/>
          <w:szCs w:val="24"/>
        </w:rPr>
        <w:t>поворачивает ручку двери,</w:t>
      </w:r>
      <w:r w:rsidRPr="00EC5046">
        <w:rPr>
          <w:spacing w:val="1"/>
          <w:sz w:val="24"/>
          <w:szCs w:val="24"/>
        </w:rPr>
        <w:t xml:space="preserve"> </w:t>
      </w:r>
      <w:r w:rsidRPr="00EC5046">
        <w:rPr>
          <w:sz w:val="24"/>
          <w:szCs w:val="24"/>
        </w:rPr>
        <w:t>нажимает</w:t>
      </w:r>
      <w:r w:rsidRPr="00EC5046">
        <w:rPr>
          <w:spacing w:val="-4"/>
          <w:sz w:val="24"/>
          <w:szCs w:val="24"/>
        </w:rPr>
        <w:t xml:space="preserve"> </w:t>
      </w:r>
      <w:r w:rsidRPr="00EC5046">
        <w:rPr>
          <w:sz w:val="24"/>
          <w:szCs w:val="24"/>
        </w:rPr>
        <w:t>на кнопку</w:t>
      </w:r>
      <w:r w:rsidRPr="00EC5046">
        <w:rPr>
          <w:spacing w:val="-5"/>
          <w:sz w:val="24"/>
          <w:szCs w:val="24"/>
        </w:rPr>
        <w:t xml:space="preserve"> </w:t>
      </w:r>
      <w:r w:rsidRPr="00EC5046">
        <w:rPr>
          <w:sz w:val="24"/>
          <w:szCs w:val="24"/>
        </w:rPr>
        <w:t>звонка,</w:t>
      </w:r>
      <w:r w:rsidRPr="00EC5046">
        <w:rPr>
          <w:spacing w:val="-3"/>
          <w:sz w:val="24"/>
          <w:szCs w:val="24"/>
        </w:rPr>
        <w:t xml:space="preserve"> </w:t>
      </w:r>
      <w:r w:rsidRPr="00EC5046">
        <w:rPr>
          <w:sz w:val="24"/>
          <w:szCs w:val="24"/>
        </w:rPr>
        <w:t>на выключатель,</w:t>
      </w:r>
      <w:r w:rsidRPr="00EC5046">
        <w:rPr>
          <w:spacing w:val="-2"/>
          <w:sz w:val="24"/>
          <w:szCs w:val="24"/>
        </w:rPr>
        <w:t xml:space="preserve"> </w:t>
      </w:r>
      <w:r w:rsidRPr="00EC5046">
        <w:rPr>
          <w:sz w:val="24"/>
          <w:szCs w:val="24"/>
        </w:rPr>
        <w:t>листает</w:t>
      </w:r>
      <w:r w:rsidRPr="00EC5046">
        <w:rPr>
          <w:spacing w:val="-1"/>
          <w:sz w:val="24"/>
          <w:szCs w:val="24"/>
        </w:rPr>
        <w:t xml:space="preserve"> </w:t>
      </w:r>
      <w:r w:rsidRPr="00EC5046">
        <w:rPr>
          <w:sz w:val="24"/>
          <w:szCs w:val="24"/>
        </w:rPr>
        <w:t>страницы</w:t>
      </w:r>
      <w:r w:rsidRPr="00EC5046">
        <w:rPr>
          <w:spacing w:val="-1"/>
          <w:sz w:val="24"/>
          <w:szCs w:val="24"/>
        </w:rPr>
        <w:t xml:space="preserve"> </w:t>
      </w:r>
      <w:r w:rsidRPr="00EC5046">
        <w:rPr>
          <w:sz w:val="24"/>
          <w:szCs w:val="24"/>
        </w:rPr>
        <w:t>книги;</w:t>
      </w:r>
    </w:p>
    <w:p w:rsidR="0054373F" w:rsidRPr="00EC5046" w:rsidRDefault="0054373F" w:rsidP="00C10E47">
      <w:pPr>
        <w:pStyle w:val="a9"/>
        <w:numPr>
          <w:ilvl w:val="0"/>
          <w:numId w:val="61"/>
        </w:numPr>
        <w:tabs>
          <w:tab w:val="left" w:pos="993"/>
        </w:tabs>
        <w:spacing w:line="360" w:lineRule="auto"/>
        <w:ind w:left="0" w:right="265" w:firstLine="452"/>
        <w:jc w:val="left"/>
        <w:rPr>
          <w:sz w:val="24"/>
          <w:szCs w:val="24"/>
        </w:rPr>
      </w:pPr>
      <w:r w:rsidRPr="00EC5046">
        <w:rPr>
          <w:sz w:val="24"/>
          <w:szCs w:val="24"/>
        </w:rPr>
        <w:t>осваивает предметно-игровые действия – по подражанию сооружает из</w:t>
      </w:r>
      <w:r w:rsidRPr="00EC5046">
        <w:rPr>
          <w:spacing w:val="1"/>
          <w:sz w:val="24"/>
          <w:szCs w:val="24"/>
        </w:rPr>
        <w:t xml:space="preserve"> </w:t>
      </w:r>
      <w:r w:rsidRPr="00EC5046">
        <w:rPr>
          <w:sz w:val="24"/>
          <w:szCs w:val="24"/>
        </w:rPr>
        <w:t>кубиков</w:t>
      </w:r>
      <w:r w:rsidRPr="00EC5046">
        <w:rPr>
          <w:spacing w:val="-3"/>
          <w:sz w:val="24"/>
          <w:szCs w:val="24"/>
        </w:rPr>
        <w:t xml:space="preserve"> </w:t>
      </w:r>
      <w:r w:rsidRPr="00EC5046">
        <w:rPr>
          <w:sz w:val="24"/>
          <w:szCs w:val="24"/>
        </w:rPr>
        <w:t>постройку</w:t>
      </w:r>
      <w:r w:rsidRPr="00EC5046">
        <w:rPr>
          <w:spacing w:val="-2"/>
          <w:sz w:val="24"/>
          <w:szCs w:val="24"/>
        </w:rPr>
        <w:t xml:space="preserve"> </w:t>
      </w:r>
      <w:r w:rsidRPr="00EC5046">
        <w:rPr>
          <w:sz w:val="24"/>
          <w:szCs w:val="24"/>
        </w:rPr>
        <w:t>из</w:t>
      </w:r>
      <w:r w:rsidRPr="00EC5046">
        <w:rPr>
          <w:spacing w:val="-2"/>
          <w:sz w:val="24"/>
          <w:szCs w:val="24"/>
        </w:rPr>
        <w:t xml:space="preserve"> </w:t>
      </w:r>
      <w:r w:rsidRPr="00EC5046">
        <w:rPr>
          <w:sz w:val="24"/>
          <w:szCs w:val="24"/>
        </w:rPr>
        <w:t>2-3</w:t>
      </w:r>
      <w:r w:rsidRPr="00EC5046">
        <w:rPr>
          <w:spacing w:val="1"/>
          <w:sz w:val="24"/>
          <w:szCs w:val="24"/>
        </w:rPr>
        <w:t xml:space="preserve"> </w:t>
      </w:r>
      <w:r w:rsidRPr="00EC5046">
        <w:rPr>
          <w:sz w:val="24"/>
          <w:szCs w:val="24"/>
        </w:rPr>
        <w:t>элементов,</w:t>
      </w:r>
      <w:r w:rsidRPr="00EC5046">
        <w:rPr>
          <w:spacing w:val="-1"/>
          <w:sz w:val="24"/>
          <w:szCs w:val="24"/>
        </w:rPr>
        <w:t xml:space="preserve"> </w:t>
      </w:r>
      <w:r w:rsidRPr="00EC5046">
        <w:rPr>
          <w:sz w:val="24"/>
          <w:szCs w:val="24"/>
        </w:rPr>
        <w:t>катает</w:t>
      </w:r>
      <w:r w:rsidRPr="00EC5046">
        <w:rPr>
          <w:spacing w:val="-2"/>
          <w:sz w:val="24"/>
          <w:szCs w:val="24"/>
        </w:rPr>
        <w:t xml:space="preserve"> </w:t>
      </w:r>
      <w:r w:rsidRPr="00EC5046">
        <w:rPr>
          <w:sz w:val="24"/>
          <w:szCs w:val="24"/>
        </w:rPr>
        <w:t>машинку,</w:t>
      </w:r>
      <w:r w:rsidRPr="00EC5046">
        <w:rPr>
          <w:spacing w:val="-1"/>
          <w:sz w:val="24"/>
          <w:szCs w:val="24"/>
        </w:rPr>
        <w:t xml:space="preserve"> </w:t>
      </w:r>
      <w:r w:rsidRPr="00EC5046">
        <w:rPr>
          <w:sz w:val="24"/>
          <w:szCs w:val="24"/>
        </w:rPr>
        <w:t>кормит</w:t>
      </w:r>
      <w:r w:rsidRPr="00EC5046">
        <w:rPr>
          <w:spacing w:val="-2"/>
          <w:sz w:val="24"/>
          <w:szCs w:val="24"/>
        </w:rPr>
        <w:t xml:space="preserve"> </w:t>
      </w:r>
      <w:r w:rsidRPr="00EC5046">
        <w:rPr>
          <w:sz w:val="24"/>
          <w:szCs w:val="24"/>
        </w:rPr>
        <w:t>куклу;</w:t>
      </w:r>
    </w:p>
    <w:p w:rsidR="0054373F" w:rsidRPr="00EC5046" w:rsidRDefault="0054373F" w:rsidP="00C10E47">
      <w:pPr>
        <w:pStyle w:val="a9"/>
        <w:numPr>
          <w:ilvl w:val="0"/>
          <w:numId w:val="61"/>
        </w:numPr>
        <w:tabs>
          <w:tab w:val="left" w:pos="993"/>
        </w:tabs>
        <w:spacing w:line="360" w:lineRule="auto"/>
        <w:ind w:left="0" w:firstLine="452"/>
        <w:jc w:val="left"/>
        <w:rPr>
          <w:sz w:val="24"/>
          <w:szCs w:val="24"/>
        </w:rPr>
      </w:pPr>
      <w:r w:rsidRPr="00EC5046">
        <w:rPr>
          <w:sz w:val="24"/>
          <w:szCs w:val="24"/>
        </w:rPr>
        <w:t>включается</w:t>
      </w:r>
      <w:r w:rsidRPr="00EC5046">
        <w:rPr>
          <w:spacing w:val="-2"/>
          <w:sz w:val="24"/>
          <w:szCs w:val="24"/>
        </w:rPr>
        <w:t xml:space="preserve"> </w:t>
      </w:r>
      <w:r w:rsidRPr="00EC5046">
        <w:rPr>
          <w:sz w:val="24"/>
          <w:szCs w:val="24"/>
        </w:rPr>
        <w:t>в</w:t>
      </w:r>
      <w:r w:rsidRPr="00EC5046">
        <w:rPr>
          <w:spacing w:val="-3"/>
          <w:sz w:val="24"/>
          <w:szCs w:val="24"/>
        </w:rPr>
        <w:t xml:space="preserve"> </w:t>
      </w:r>
      <w:r w:rsidRPr="00EC5046">
        <w:rPr>
          <w:sz w:val="24"/>
          <w:szCs w:val="24"/>
        </w:rPr>
        <w:t>процесс</w:t>
      </w:r>
      <w:r w:rsidRPr="00EC5046">
        <w:rPr>
          <w:spacing w:val="-1"/>
          <w:sz w:val="24"/>
          <w:szCs w:val="24"/>
        </w:rPr>
        <w:t xml:space="preserve"> </w:t>
      </w:r>
      <w:r w:rsidRPr="00EC5046">
        <w:rPr>
          <w:sz w:val="24"/>
          <w:szCs w:val="24"/>
        </w:rPr>
        <w:t>одевания,</w:t>
      </w:r>
      <w:r w:rsidRPr="00EC5046">
        <w:rPr>
          <w:spacing w:val="-5"/>
          <w:sz w:val="24"/>
          <w:szCs w:val="24"/>
        </w:rPr>
        <w:t xml:space="preserve"> </w:t>
      </w:r>
      <w:r w:rsidRPr="00EC5046">
        <w:rPr>
          <w:sz w:val="24"/>
          <w:szCs w:val="24"/>
        </w:rPr>
        <w:t>пытается</w:t>
      </w:r>
      <w:r w:rsidRPr="00EC5046">
        <w:rPr>
          <w:spacing w:val="-2"/>
          <w:sz w:val="24"/>
          <w:szCs w:val="24"/>
        </w:rPr>
        <w:t xml:space="preserve"> </w:t>
      </w:r>
      <w:r w:rsidRPr="00EC5046">
        <w:rPr>
          <w:sz w:val="24"/>
          <w:szCs w:val="24"/>
        </w:rPr>
        <w:t>натянуть</w:t>
      </w:r>
      <w:r w:rsidRPr="00EC5046">
        <w:rPr>
          <w:spacing w:val="-2"/>
          <w:sz w:val="24"/>
          <w:szCs w:val="24"/>
        </w:rPr>
        <w:t xml:space="preserve"> </w:t>
      </w:r>
      <w:r w:rsidRPr="00EC5046">
        <w:rPr>
          <w:sz w:val="24"/>
          <w:szCs w:val="24"/>
        </w:rPr>
        <w:t>шапку,</w:t>
      </w:r>
      <w:r w:rsidRPr="00EC5046">
        <w:rPr>
          <w:spacing w:val="-1"/>
          <w:sz w:val="24"/>
          <w:szCs w:val="24"/>
        </w:rPr>
        <w:t xml:space="preserve"> </w:t>
      </w:r>
      <w:r w:rsidRPr="00EC5046">
        <w:rPr>
          <w:sz w:val="24"/>
          <w:szCs w:val="24"/>
        </w:rPr>
        <w:t>штаны;</w:t>
      </w:r>
    </w:p>
    <w:p w:rsidR="0054373F" w:rsidRPr="00EC5046" w:rsidRDefault="0054373F" w:rsidP="00C10E47">
      <w:pPr>
        <w:pStyle w:val="a9"/>
        <w:numPr>
          <w:ilvl w:val="0"/>
          <w:numId w:val="61"/>
        </w:numPr>
        <w:tabs>
          <w:tab w:val="left" w:pos="993"/>
        </w:tabs>
        <w:spacing w:before="48" w:line="360" w:lineRule="auto"/>
        <w:ind w:left="0" w:right="275" w:firstLine="452"/>
        <w:jc w:val="left"/>
        <w:rPr>
          <w:sz w:val="24"/>
          <w:szCs w:val="24"/>
        </w:rPr>
      </w:pPr>
      <w:r w:rsidRPr="00EC5046">
        <w:rPr>
          <w:sz w:val="24"/>
          <w:szCs w:val="24"/>
        </w:rPr>
        <w:t>активно</w:t>
      </w:r>
      <w:r w:rsidRPr="00EC5046">
        <w:rPr>
          <w:spacing w:val="1"/>
          <w:sz w:val="24"/>
          <w:szCs w:val="24"/>
        </w:rPr>
        <w:t xml:space="preserve"> </w:t>
      </w:r>
      <w:r w:rsidRPr="00EC5046">
        <w:rPr>
          <w:sz w:val="24"/>
          <w:szCs w:val="24"/>
        </w:rPr>
        <w:t>общается</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сотрудничает</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взрослым,</w:t>
      </w:r>
      <w:r w:rsidRPr="00EC5046">
        <w:rPr>
          <w:spacing w:val="1"/>
          <w:sz w:val="24"/>
          <w:szCs w:val="24"/>
        </w:rPr>
        <w:t xml:space="preserve"> </w:t>
      </w:r>
      <w:r w:rsidRPr="00EC5046">
        <w:rPr>
          <w:sz w:val="24"/>
          <w:szCs w:val="24"/>
        </w:rPr>
        <w:t>использует</w:t>
      </w:r>
      <w:r w:rsidRPr="00EC5046">
        <w:rPr>
          <w:spacing w:val="1"/>
          <w:sz w:val="24"/>
          <w:szCs w:val="24"/>
        </w:rPr>
        <w:t xml:space="preserve"> </w:t>
      </w:r>
      <w:r w:rsidRPr="00EC5046">
        <w:rPr>
          <w:sz w:val="24"/>
          <w:szCs w:val="24"/>
        </w:rPr>
        <w:t>мимику,</w:t>
      </w:r>
      <w:r w:rsidRPr="00EC5046">
        <w:rPr>
          <w:spacing w:val="1"/>
          <w:sz w:val="24"/>
          <w:szCs w:val="24"/>
        </w:rPr>
        <w:t xml:space="preserve"> </w:t>
      </w:r>
      <w:r w:rsidRPr="00EC5046">
        <w:rPr>
          <w:sz w:val="24"/>
          <w:szCs w:val="24"/>
        </w:rPr>
        <w:t>жесты,</w:t>
      </w:r>
      <w:r w:rsidRPr="00EC5046">
        <w:rPr>
          <w:spacing w:val="-6"/>
          <w:sz w:val="24"/>
          <w:szCs w:val="24"/>
        </w:rPr>
        <w:t xml:space="preserve"> </w:t>
      </w:r>
      <w:r w:rsidRPr="00EC5046">
        <w:rPr>
          <w:sz w:val="24"/>
          <w:szCs w:val="24"/>
        </w:rPr>
        <w:t>интонации</w:t>
      </w:r>
      <w:r w:rsidRPr="00EC5046">
        <w:rPr>
          <w:spacing w:val="-1"/>
          <w:sz w:val="24"/>
          <w:szCs w:val="24"/>
        </w:rPr>
        <w:t xml:space="preserve"> </w:t>
      </w:r>
      <w:r w:rsidRPr="00EC5046">
        <w:rPr>
          <w:sz w:val="24"/>
          <w:szCs w:val="24"/>
        </w:rPr>
        <w:t>звукоподражания</w:t>
      </w:r>
      <w:r w:rsidRPr="00EC5046">
        <w:rPr>
          <w:spacing w:val="-4"/>
          <w:sz w:val="24"/>
          <w:szCs w:val="24"/>
        </w:rPr>
        <w:t xml:space="preserve"> </w:t>
      </w:r>
      <w:r w:rsidRPr="00EC5046">
        <w:rPr>
          <w:sz w:val="24"/>
          <w:szCs w:val="24"/>
        </w:rPr>
        <w:t>и</w:t>
      </w:r>
      <w:r w:rsidRPr="00EC5046">
        <w:rPr>
          <w:spacing w:val="-1"/>
          <w:sz w:val="24"/>
          <w:szCs w:val="24"/>
        </w:rPr>
        <w:t xml:space="preserve"> </w:t>
      </w:r>
      <w:r w:rsidRPr="00EC5046">
        <w:rPr>
          <w:sz w:val="24"/>
          <w:szCs w:val="24"/>
        </w:rPr>
        <w:t>слова</w:t>
      </w:r>
      <w:r w:rsidRPr="00EC5046">
        <w:rPr>
          <w:spacing w:val="-3"/>
          <w:sz w:val="24"/>
          <w:szCs w:val="24"/>
        </w:rPr>
        <w:t xml:space="preserve"> </w:t>
      </w:r>
      <w:r w:rsidRPr="00EC5046">
        <w:rPr>
          <w:sz w:val="24"/>
          <w:szCs w:val="24"/>
        </w:rPr>
        <w:t>простой</w:t>
      </w:r>
      <w:r w:rsidRPr="00EC5046">
        <w:rPr>
          <w:spacing w:val="-1"/>
          <w:sz w:val="24"/>
          <w:szCs w:val="24"/>
        </w:rPr>
        <w:t xml:space="preserve"> </w:t>
      </w:r>
      <w:r w:rsidRPr="00EC5046">
        <w:rPr>
          <w:sz w:val="24"/>
          <w:szCs w:val="24"/>
        </w:rPr>
        <w:t>слоговой</w:t>
      </w:r>
      <w:r w:rsidRPr="00EC5046">
        <w:rPr>
          <w:spacing w:val="-1"/>
          <w:sz w:val="24"/>
          <w:szCs w:val="24"/>
        </w:rPr>
        <w:t xml:space="preserve"> </w:t>
      </w:r>
      <w:r w:rsidRPr="00EC5046">
        <w:rPr>
          <w:sz w:val="24"/>
          <w:szCs w:val="24"/>
        </w:rPr>
        <w:t>структуры;</w:t>
      </w:r>
    </w:p>
    <w:p w:rsidR="0054373F" w:rsidRPr="00EC5046" w:rsidRDefault="0054373F" w:rsidP="00C10E47">
      <w:pPr>
        <w:pStyle w:val="a9"/>
        <w:numPr>
          <w:ilvl w:val="0"/>
          <w:numId w:val="61"/>
        </w:numPr>
        <w:tabs>
          <w:tab w:val="left" w:pos="993"/>
        </w:tabs>
        <w:spacing w:before="2" w:line="360" w:lineRule="auto"/>
        <w:ind w:left="0" w:right="267" w:firstLine="452"/>
        <w:jc w:val="left"/>
        <w:rPr>
          <w:sz w:val="24"/>
          <w:szCs w:val="24"/>
        </w:rPr>
      </w:pPr>
      <w:r w:rsidRPr="00EC5046">
        <w:rPr>
          <w:sz w:val="24"/>
          <w:szCs w:val="24"/>
        </w:rPr>
        <w:t>ребенок</w:t>
      </w:r>
      <w:r w:rsidRPr="00EC5046">
        <w:rPr>
          <w:spacing w:val="1"/>
          <w:sz w:val="24"/>
          <w:szCs w:val="24"/>
        </w:rPr>
        <w:t xml:space="preserve"> </w:t>
      </w:r>
      <w:r w:rsidRPr="00EC5046">
        <w:rPr>
          <w:sz w:val="24"/>
          <w:szCs w:val="24"/>
        </w:rPr>
        <w:t>хорошо</w:t>
      </w:r>
      <w:r w:rsidRPr="00EC5046">
        <w:rPr>
          <w:spacing w:val="1"/>
          <w:sz w:val="24"/>
          <w:szCs w:val="24"/>
        </w:rPr>
        <w:t xml:space="preserve"> </w:t>
      </w:r>
      <w:r w:rsidRPr="00EC5046">
        <w:rPr>
          <w:sz w:val="24"/>
          <w:szCs w:val="24"/>
        </w:rPr>
        <w:t>понимает</w:t>
      </w:r>
      <w:r w:rsidRPr="00EC5046">
        <w:rPr>
          <w:spacing w:val="1"/>
          <w:sz w:val="24"/>
          <w:szCs w:val="24"/>
        </w:rPr>
        <w:t xml:space="preserve"> </w:t>
      </w:r>
      <w:r w:rsidRPr="00EC5046">
        <w:rPr>
          <w:sz w:val="24"/>
          <w:szCs w:val="24"/>
        </w:rPr>
        <w:t>обращенную</w:t>
      </w:r>
      <w:r w:rsidRPr="00EC5046">
        <w:rPr>
          <w:spacing w:val="1"/>
          <w:sz w:val="24"/>
          <w:szCs w:val="24"/>
        </w:rPr>
        <w:t xml:space="preserve"> </w:t>
      </w:r>
      <w:r w:rsidRPr="00EC5046">
        <w:rPr>
          <w:sz w:val="24"/>
          <w:szCs w:val="24"/>
        </w:rPr>
        <w:t>речь,</w:t>
      </w:r>
      <w:r w:rsidRPr="00EC5046">
        <w:rPr>
          <w:spacing w:val="1"/>
          <w:sz w:val="24"/>
          <w:szCs w:val="24"/>
        </w:rPr>
        <w:t xml:space="preserve"> </w:t>
      </w:r>
      <w:r w:rsidRPr="00EC5046">
        <w:rPr>
          <w:sz w:val="24"/>
          <w:szCs w:val="24"/>
        </w:rPr>
        <w:t>выполняет</w:t>
      </w:r>
      <w:r w:rsidRPr="00EC5046">
        <w:rPr>
          <w:spacing w:val="1"/>
          <w:sz w:val="24"/>
          <w:szCs w:val="24"/>
        </w:rPr>
        <w:t xml:space="preserve"> </w:t>
      </w:r>
      <w:r w:rsidRPr="00EC5046">
        <w:rPr>
          <w:sz w:val="24"/>
          <w:szCs w:val="24"/>
        </w:rPr>
        <w:t>простые</w:t>
      </w:r>
      <w:r w:rsidRPr="00EC5046">
        <w:rPr>
          <w:spacing w:val="1"/>
          <w:sz w:val="24"/>
          <w:szCs w:val="24"/>
        </w:rPr>
        <w:t xml:space="preserve"> </w:t>
      </w:r>
      <w:r w:rsidRPr="00EC5046">
        <w:rPr>
          <w:sz w:val="24"/>
          <w:szCs w:val="24"/>
        </w:rPr>
        <w:t>инструкции, активный словарь расширяется, называет предметы обихода, игрушки,</w:t>
      </w:r>
      <w:r w:rsidRPr="00EC5046">
        <w:rPr>
          <w:spacing w:val="1"/>
          <w:sz w:val="24"/>
          <w:szCs w:val="24"/>
        </w:rPr>
        <w:t xml:space="preserve"> </w:t>
      </w:r>
      <w:r w:rsidRPr="00EC5046">
        <w:rPr>
          <w:sz w:val="24"/>
          <w:szCs w:val="24"/>
        </w:rPr>
        <w:t>пытается</w:t>
      </w:r>
      <w:r w:rsidRPr="00EC5046">
        <w:rPr>
          <w:spacing w:val="-4"/>
          <w:sz w:val="24"/>
          <w:szCs w:val="24"/>
        </w:rPr>
        <w:t xml:space="preserve"> </w:t>
      </w:r>
      <w:r w:rsidRPr="00EC5046">
        <w:rPr>
          <w:sz w:val="24"/>
          <w:szCs w:val="24"/>
        </w:rPr>
        <w:t>объединять</w:t>
      </w:r>
      <w:r w:rsidRPr="00EC5046">
        <w:rPr>
          <w:spacing w:val="-1"/>
          <w:sz w:val="24"/>
          <w:szCs w:val="24"/>
        </w:rPr>
        <w:t xml:space="preserve"> </w:t>
      </w:r>
      <w:r w:rsidRPr="00EC5046">
        <w:rPr>
          <w:sz w:val="24"/>
          <w:szCs w:val="24"/>
        </w:rPr>
        <w:t>слова</w:t>
      </w:r>
      <w:r w:rsidRPr="00EC5046">
        <w:rPr>
          <w:spacing w:val="-3"/>
          <w:sz w:val="24"/>
          <w:szCs w:val="24"/>
        </w:rPr>
        <w:t xml:space="preserve"> </w:t>
      </w:r>
      <w:r w:rsidRPr="00EC5046">
        <w:rPr>
          <w:sz w:val="24"/>
          <w:szCs w:val="24"/>
        </w:rPr>
        <w:t>во фразы,</w:t>
      </w:r>
      <w:r w:rsidRPr="00EC5046">
        <w:rPr>
          <w:spacing w:val="-4"/>
          <w:sz w:val="24"/>
          <w:szCs w:val="24"/>
        </w:rPr>
        <w:t xml:space="preserve"> </w:t>
      </w:r>
      <w:r w:rsidRPr="00EC5046">
        <w:rPr>
          <w:sz w:val="24"/>
          <w:szCs w:val="24"/>
        </w:rPr>
        <w:t>но</w:t>
      </w:r>
      <w:r w:rsidRPr="00EC5046">
        <w:rPr>
          <w:spacing w:val="-1"/>
          <w:sz w:val="24"/>
          <w:szCs w:val="24"/>
        </w:rPr>
        <w:t xml:space="preserve"> </w:t>
      </w:r>
      <w:r w:rsidRPr="00EC5046">
        <w:rPr>
          <w:sz w:val="24"/>
          <w:szCs w:val="24"/>
        </w:rPr>
        <w:t>не</w:t>
      </w:r>
      <w:r w:rsidRPr="00EC5046">
        <w:rPr>
          <w:spacing w:val="-1"/>
          <w:sz w:val="24"/>
          <w:szCs w:val="24"/>
        </w:rPr>
        <w:t xml:space="preserve"> </w:t>
      </w:r>
      <w:r w:rsidRPr="00EC5046">
        <w:rPr>
          <w:sz w:val="24"/>
          <w:szCs w:val="24"/>
        </w:rPr>
        <w:t>изменяет</w:t>
      </w:r>
      <w:r w:rsidRPr="00EC5046">
        <w:rPr>
          <w:spacing w:val="-3"/>
          <w:sz w:val="24"/>
          <w:szCs w:val="24"/>
        </w:rPr>
        <w:t xml:space="preserve"> </w:t>
      </w:r>
      <w:r w:rsidRPr="00EC5046">
        <w:rPr>
          <w:sz w:val="24"/>
          <w:szCs w:val="24"/>
        </w:rPr>
        <w:t>их грамматических</w:t>
      </w:r>
      <w:r w:rsidRPr="00EC5046">
        <w:rPr>
          <w:spacing w:val="-3"/>
          <w:sz w:val="24"/>
          <w:szCs w:val="24"/>
        </w:rPr>
        <w:t xml:space="preserve"> </w:t>
      </w:r>
      <w:r w:rsidRPr="00EC5046">
        <w:rPr>
          <w:sz w:val="24"/>
          <w:szCs w:val="24"/>
        </w:rPr>
        <w:t>форм;</w:t>
      </w:r>
    </w:p>
    <w:p w:rsidR="0054373F" w:rsidRPr="00EC5046" w:rsidRDefault="0054373F" w:rsidP="00C10E47">
      <w:pPr>
        <w:pStyle w:val="a9"/>
        <w:numPr>
          <w:ilvl w:val="0"/>
          <w:numId w:val="61"/>
        </w:numPr>
        <w:tabs>
          <w:tab w:val="left" w:pos="993"/>
        </w:tabs>
        <w:spacing w:before="6" w:line="360" w:lineRule="auto"/>
        <w:ind w:left="0" w:right="264" w:firstLine="452"/>
        <w:jc w:val="left"/>
        <w:rPr>
          <w:sz w:val="24"/>
          <w:szCs w:val="24"/>
        </w:rPr>
      </w:pPr>
      <w:r w:rsidRPr="00EC5046">
        <w:rPr>
          <w:sz w:val="24"/>
          <w:szCs w:val="24"/>
        </w:rPr>
        <w:t>проявляет интерес к окружающим предметам и явлениям, практически</w:t>
      </w:r>
      <w:r w:rsidRPr="00EC5046">
        <w:rPr>
          <w:spacing w:val="1"/>
          <w:sz w:val="24"/>
          <w:szCs w:val="24"/>
        </w:rPr>
        <w:t xml:space="preserve"> </w:t>
      </w:r>
      <w:r w:rsidRPr="00EC5046">
        <w:rPr>
          <w:sz w:val="24"/>
          <w:szCs w:val="24"/>
        </w:rPr>
        <w:t>соотносит</w:t>
      </w:r>
      <w:r w:rsidRPr="00EC5046">
        <w:rPr>
          <w:spacing w:val="1"/>
          <w:sz w:val="24"/>
          <w:szCs w:val="24"/>
        </w:rPr>
        <w:t xml:space="preserve"> </w:t>
      </w:r>
      <w:r w:rsidRPr="00EC5046">
        <w:rPr>
          <w:sz w:val="24"/>
          <w:szCs w:val="24"/>
        </w:rPr>
        <w:t>два</w:t>
      </w:r>
      <w:r w:rsidRPr="00EC5046">
        <w:rPr>
          <w:spacing w:val="1"/>
          <w:sz w:val="24"/>
          <w:szCs w:val="24"/>
        </w:rPr>
        <w:t xml:space="preserve"> </w:t>
      </w:r>
      <w:r w:rsidRPr="00EC5046">
        <w:rPr>
          <w:sz w:val="24"/>
          <w:szCs w:val="24"/>
        </w:rPr>
        <w:t>предмета</w:t>
      </w:r>
      <w:r w:rsidRPr="00EC5046">
        <w:rPr>
          <w:spacing w:val="1"/>
          <w:sz w:val="24"/>
          <w:szCs w:val="24"/>
        </w:rPr>
        <w:t xml:space="preserve"> </w:t>
      </w:r>
      <w:r w:rsidRPr="00EC5046">
        <w:rPr>
          <w:sz w:val="24"/>
          <w:szCs w:val="24"/>
        </w:rPr>
        <w:t>по</w:t>
      </w:r>
      <w:r w:rsidRPr="00EC5046">
        <w:rPr>
          <w:spacing w:val="1"/>
          <w:sz w:val="24"/>
          <w:szCs w:val="24"/>
        </w:rPr>
        <w:t xml:space="preserve"> </w:t>
      </w:r>
      <w:r w:rsidRPr="00EC5046">
        <w:rPr>
          <w:sz w:val="24"/>
          <w:szCs w:val="24"/>
        </w:rPr>
        <w:t>цвету,</w:t>
      </w:r>
      <w:r w:rsidRPr="00EC5046">
        <w:rPr>
          <w:spacing w:val="1"/>
          <w:sz w:val="24"/>
          <w:szCs w:val="24"/>
        </w:rPr>
        <w:t xml:space="preserve"> </w:t>
      </w:r>
      <w:r w:rsidRPr="00EC5046">
        <w:rPr>
          <w:sz w:val="24"/>
          <w:szCs w:val="24"/>
        </w:rPr>
        <w:t>форме,</w:t>
      </w:r>
      <w:r w:rsidRPr="00EC5046">
        <w:rPr>
          <w:spacing w:val="1"/>
          <w:sz w:val="24"/>
          <w:szCs w:val="24"/>
        </w:rPr>
        <w:t xml:space="preserve"> </w:t>
      </w:r>
      <w:r w:rsidRPr="00EC5046">
        <w:rPr>
          <w:sz w:val="24"/>
          <w:szCs w:val="24"/>
        </w:rPr>
        <w:t>величине;</w:t>
      </w:r>
      <w:r w:rsidRPr="00EC5046">
        <w:rPr>
          <w:spacing w:val="1"/>
          <w:sz w:val="24"/>
          <w:szCs w:val="24"/>
        </w:rPr>
        <w:t xml:space="preserve"> </w:t>
      </w:r>
      <w:r w:rsidRPr="00EC5046">
        <w:rPr>
          <w:sz w:val="24"/>
          <w:szCs w:val="24"/>
        </w:rPr>
        <w:t>узнает</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показывает</w:t>
      </w:r>
      <w:r w:rsidRPr="00EC5046">
        <w:rPr>
          <w:spacing w:val="1"/>
          <w:sz w:val="24"/>
          <w:szCs w:val="24"/>
        </w:rPr>
        <w:t xml:space="preserve"> </w:t>
      </w:r>
      <w:r w:rsidRPr="00EC5046">
        <w:rPr>
          <w:sz w:val="24"/>
          <w:szCs w:val="24"/>
        </w:rPr>
        <w:t>изображения знакомых игрушек и предметов на картинках; методом практических</w:t>
      </w:r>
      <w:r w:rsidRPr="00EC5046">
        <w:rPr>
          <w:spacing w:val="1"/>
          <w:sz w:val="24"/>
          <w:szCs w:val="24"/>
        </w:rPr>
        <w:t xml:space="preserve"> </w:t>
      </w:r>
      <w:r w:rsidRPr="00EC5046">
        <w:rPr>
          <w:sz w:val="24"/>
          <w:szCs w:val="24"/>
        </w:rPr>
        <w:t>проб</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примеривания</w:t>
      </w:r>
      <w:r w:rsidRPr="00EC5046">
        <w:rPr>
          <w:spacing w:val="1"/>
          <w:sz w:val="24"/>
          <w:szCs w:val="24"/>
        </w:rPr>
        <w:t xml:space="preserve"> </w:t>
      </w:r>
      <w:r w:rsidRPr="00EC5046">
        <w:rPr>
          <w:sz w:val="24"/>
          <w:szCs w:val="24"/>
        </w:rPr>
        <w:t>пытается</w:t>
      </w:r>
      <w:r w:rsidRPr="00EC5046">
        <w:rPr>
          <w:spacing w:val="1"/>
          <w:sz w:val="24"/>
          <w:szCs w:val="24"/>
        </w:rPr>
        <w:t xml:space="preserve"> </w:t>
      </w:r>
      <w:r w:rsidRPr="00EC5046">
        <w:rPr>
          <w:sz w:val="24"/>
          <w:szCs w:val="24"/>
        </w:rPr>
        <w:t>найти</w:t>
      </w:r>
      <w:r w:rsidRPr="00EC5046">
        <w:rPr>
          <w:spacing w:val="1"/>
          <w:sz w:val="24"/>
          <w:szCs w:val="24"/>
        </w:rPr>
        <w:t xml:space="preserve"> </w:t>
      </w:r>
      <w:r w:rsidRPr="00EC5046">
        <w:rPr>
          <w:sz w:val="24"/>
          <w:szCs w:val="24"/>
        </w:rPr>
        <w:t>решение</w:t>
      </w:r>
      <w:r w:rsidRPr="00EC5046">
        <w:rPr>
          <w:spacing w:val="1"/>
          <w:sz w:val="24"/>
          <w:szCs w:val="24"/>
        </w:rPr>
        <w:t xml:space="preserve"> </w:t>
      </w:r>
      <w:r w:rsidRPr="00EC5046">
        <w:rPr>
          <w:sz w:val="24"/>
          <w:szCs w:val="24"/>
        </w:rPr>
        <w:t>наглядно-практической</w:t>
      </w:r>
      <w:r w:rsidRPr="00EC5046">
        <w:rPr>
          <w:spacing w:val="1"/>
          <w:sz w:val="24"/>
          <w:szCs w:val="24"/>
        </w:rPr>
        <w:t xml:space="preserve"> </w:t>
      </w:r>
      <w:r w:rsidRPr="00EC5046">
        <w:rPr>
          <w:sz w:val="24"/>
          <w:szCs w:val="24"/>
        </w:rPr>
        <w:t>задачи,</w:t>
      </w:r>
      <w:r w:rsidRPr="00EC5046">
        <w:rPr>
          <w:spacing w:val="1"/>
          <w:sz w:val="24"/>
          <w:szCs w:val="24"/>
        </w:rPr>
        <w:t xml:space="preserve"> </w:t>
      </w:r>
      <w:r w:rsidRPr="00EC5046">
        <w:rPr>
          <w:sz w:val="24"/>
          <w:szCs w:val="24"/>
        </w:rPr>
        <w:t>усваивает</w:t>
      </w:r>
      <w:r w:rsidRPr="00EC5046">
        <w:rPr>
          <w:spacing w:val="-1"/>
          <w:sz w:val="24"/>
          <w:szCs w:val="24"/>
        </w:rPr>
        <w:t xml:space="preserve"> </w:t>
      </w:r>
      <w:r w:rsidRPr="00EC5046">
        <w:rPr>
          <w:sz w:val="24"/>
          <w:szCs w:val="24"/>
        </w:rPr>
        <w:t>полученный</w:t>
      </w:r>
      <w:r w:rsidRPr="00EC5046">
        <w:rPr>
          <w:spacing w:val="-3"/>
          <w:sz w:val="24"/>
          <w:szCs w:val="24"/>
        </w:rPr>
        <w:t xml:space="preserve"> </w:t>
      </w:r>
      <w:r w:rsidRPr="00EC5046">
        <w:rPr>
          <w:sz w:val="24"/>
          <w:szCs w:val="24"/>
        </w:rPr>
        <w:t>опыт.</w:t>
      </w:r>
    </w:p>
    <w:p w:rsidR="0054373F" w:rsidRPr="00EC5046" w:rsidRDefault="0054373F" w:rsidP="00C10E47">
      <w:pPr>
        <w:pStyle w:val="a7"/>
        <w:tabs>
          <w:tab w:val="left" w:pos="993"/>
        </w:tabs>
        <w:spacing w:line="360" w:lineRule="auto"/>
        <w:ind w:left="0" w:right="270" w:firstLine="452"/>
        <w:jc w:val="left"/>
        <w:rPr>
          <w:sz w:val="24"/>
          <w:szCs w:val="24"/>
        </w:rPr>
      </w:pPr>
      <w:r w:rsidRPr="00EC5046">
        <w:rPr>
          <w:i/>
          <w:sz w:val="24"/>
          <w:szCs w:val="24"/>
        </w:rPr>
        <w:t xml:space="preserve">Второй вариант </w:t>
      </w:r>
      <w:r w:rsidRPr="00EC5046">
        <w:rPr>
          <w:sz w:val="24"/>
          <w:szCs w:val="24"/>
        </w:rPr>
        <w:t>означает наличие недостатков в развитии и предполагает их</w:t>
      </w:r>
      <w:r w:rsidRPr="00EC5046">
        <w:rPr>
          <w:spacing w:val="1"/>
          <w:sz w:val="24"/>
          <w:szCs w:val="24"/>
        </w:rPr>
        <w:t xml:space="preserve"> </w:t>
      </w:r>
      <w:r w:rsidRPr="00EC5046">
        <w:rPr>
          <w:sz w:val="24"/>
          <w:szCs w:val="24"/>
        </w:rPr>
        <w:t>дальнейшую</w:t>
      </w:r>
      <w:r w:rsidRPr="00EC5046">
        <w:rPr>
          <w:spacing w:val="-2"/>
          <w:sz w:val="24"/>
          <w:szCs w:val="24"/>
        </w:rPr>
        <w:t xml:space="preserve"> </w:t>
      </w:r>
      <w:r w:rsidRPr="00EC5046">
        <w:rPr>
          <w:sz w:val="24"/>
          <w:szCs w:val="24"/>
        </w:rPr>
        <w:t>профессиональную</w:t>
      </w:r>
      <w:r w:rsidRPr="00EC5046">
        <w:rPr>
          <w:spacing w:val="-1"/>
          <w:sz w:val="24"/>
          <w:szCs w:val="24"/>
        </w:rPr>
        <w:t xml:space="preserve"> </w:t>
      </w:r>
      <w:r w:rsidRPr="00EC5046">
        <w:rPr>
          <w:sz w:val="24"/>
          <w:szCs w:val="24"/>
        </w:rPr>
        <w:t>коррекцию:</w:t>
      </w:r>
    </w:p>
    <w:p w:rsidR="0054373F" w:rsidRPr="00EC5046" w:rsidRDefault="0054373F" w:rsidP="00C10E47">
      <w:pPr>
        <w:pStyle w:val="a9"/>
        <w:numPr>
          <w:ilvl w:val="0"/>
          <w:numId w:val="61"/>
        </w:numPr>
        <w:tabs>
          <w:tab w:val="left" w:pos="993"/>
        </w:tabs>
        <w:spacing w:line="360" w:lineRule="auto"/>
        <w:ind w:left="0" w:right="272" w:firstLine="452"/>
        <w:jc w:val="left"/>
        <w:rPr>
          <w:sz w:val="24"/>
          <w:szCs w:val="24"/>
        </w:rPr>
      </w:pPr>
      <w:r w:rsidRPr="00EC5046">
        <w:rPr>
          <w:sz w:val="24"/>
          <w:szCs w:val="24"/>
        </w:rPr>
        <w:t>проявляет</w:t>
      </w:r>
      <w:r w:rsidRPr="00EC5046">
        <w:rPr>
          <w:spacing w:val="1"/>
          <w:sz w:val="24"/>
          <w:szCs w:val="24"/>
        </w:rPr>
        <w:t xml:space="preserve"> </w:t>
      </w:r>
      <w:r w:rsidRPr="00EC5046">
        <w:rPr>
          <w:sz w:val="24"/>
          <w:szCs w:val="24"/>
        </w:rPr>
        <w:t>потребность</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эмоциональном</w:t>
      </w:r>
      <w:r w:rsidRPr="00EC5046">
        <w:rPr>
          <w:spacing w:val="1"/>
          <w:sz w:val="24"/>
          <w:szCs w:val="24"/>
        </w:rPr>
        <w:t xml:space="preserve"> </w:t>
      </w:r>
      <w:r w:rsidRPr="00EC5046">
        <w:rPr>
          <w:sz w:val="24"/>
          <w:szCs w:val="24"/>
        </w:rPr>
        <w:t>общении,</w:t>
      </w:r>
      <w:r w:rsidRPr="00EC5046">
        <w:rPr>
          <w:spacing w:val="1"/>
          <w:sz w:val="24"/>
          <w:szCs w:val="24"/>
        </w:rPr>
        <w:t xml:space="preserve"> </w:t>
      </w:r>
      <w:r w:rsidRPr="00EC5046">
        <w:rPr>
          <w:sz w:val="24"/>
          <w:szCs w:val="24"/>
        </w:rPr>
        <w:t>реагирует</w:t>
      </w:r>
      <w:r w:rsidRPr="00EC5046">
        <w:rPr>
          <w:spacing w:val="1"/>
          <w:sz w:val="24"/>
          <w:szCs w:val="24"/>
        </w:rPr>
        <w:t xml:space="preserve"> </w:t>
      </w:r>
      <w:r w:rsidRPr="00EC5046">
        <w:rPr>
          <w:sz w:val="24"/>
          <w:szCs w:val="24"/>
        </w:rPr>
        <w:t>на</w:t>
      </w:r>
      <w:r w:rsidRPr="00EC5046">
        <w:rPr>
          <w:spacing w:val="1"/>
          <w:sz w:val="24"/>
          <w:szCs w:val="24"/>
        </w:rPr>
        <w:t xml:space="preserve"> </w:t>
      </w:r>
      <w:r w:rsidRPr="00EC5046">
        <w:rPr>
          <w:sz w:val="24"/>
          <w:szCs w:val="24"/>
        </w:rPr>
        <w:t>интонации и некоторые обращения</w:t>
      </w:r>
      <w:r w:rsidRPr="00EC5046">
        <w:rPr>
          <w:spacing w:val="1"/>
          <w:sz w:val="24"/>
          <w:szCs w:val="24"/>
        </w:rPr>
        <w:t xml:space="preserve"> </w:t>
      </w:r>
      <w:r w:rsidRPr="00EC5046">
        <w:rPr>
          <w:sz w:val="24"/>
          <w:szCs w:val="24"/>
        </w:rPr>
        <w:t>взрослого, проявляет</w:t>
      </w:r>
      <w:r w:rsidRPr="00EC5046">
        <w:rPr>
          <w:spacing w:val="70"/>
          <w:sz w:val="24"/>
          <w:szCs w:val="24"/>
        </w:rPr>
        <w:t xml:space="preserve"> </w:t>
      </w:r>
      <w:r w:rsidRPr="00EC5046">
        <w:rPr>
          <w:sz w:val="24"/>
          <w:szCs w:val="24"/>
        </w:rPr>
        <w:t>избирательное отношение</w:t>
      </w:r>
      <w:r w:rsidRPr="00EC5046">
        <w:rPr>
          <w:spacing w:val="-67"/>
          <w:sz w:val="24"/>
          <w:szCs w:val="24"/>
        </w:rPr>
        <w:t xml:space="preserve"> </w:t>
      </w:r>
      <w:r w:rsidRPr="00EC5046">
        <w:rPr>
          <w:sz w:val="24"/>
          <w:szCs w:val="24"/>
        </w:rPr>
        <w:t>к</w:t>
      </w:r>
      <w:r w:rsidRPr="00EC5046">
        <w:rPr>
          <w:spacing w:val="-1"/>
          <w:sz w:val="24"/>
          <w:szCs w:val="24"/>
        </w:rPr>
        <w:t xml:space="preserve"> </w:t>
      </w:r>
      <w:r w:rsidRPr="00EC5046">
        <w:rPr>
          <w:sz w:val="24"/>
          <w:szCs w:val="24"/>
        </w:rPr>
        <w:t>близким и</w:t>
      </w:r>
      <w:r w:rsidRPr="00EC5046">
        <w:rPr>
          <w:spacing w:val="-3"/>
          <w:sz w:val="24"/>
          <w:szCs w:val="24"/>
        </w:rPr>
        <w:t xml:space="preserve"> </w:t>
      </w:r>
      <w:r w:rsidRPr="00EC5046">
        <w:rPr>
          <w:sz w:val="24"/>
          <w:szCs w:val="24"/>
        </w:rPr>
        <w:t>посторонним людям;</w:t>
      </w:r>
    </w:p>
    <w:p w:rsidR="0054373F" w:rsidRPr="00EC5046" w:rsidRDefault="0054373F" w:rsidP="00C10E47">
      <w:pPr>
        <w:pStyle w:val="a9"/>
        <w:numPr>
          <w:ilvl w:val="0"/>
          <w:numId w:val="61"/>
        </w:numPr>
        <w:tabs>
          <w:tab w:val="left" w:pos="993"/>
        </w:tabs>
        <w:spacing w:line="360" w:lineRule="auto"/>
        <w:ind w:left="0" w:right="262" w:firstLine="452"/>
        <w:jc w:val="left"/>
        <w:rPr>
          <w:sz w:val="24"/>
          <w:szCs w:val="24"/>
        </w:rPr>
      </w:pPr>
      <w:r w:rsidRPr="00EC5046">
        <w:rPr>
          <w:sz w:val="24"/>
          <w:szCs w:val="24"/>
        </w:rPr>
        <w:lastRenderedPageBreak/>
        <w:t>использует</w:t>
      </w:r>
      <w:r w:rsidRPr="00EC5046">
        <w:rPr>
          <w:spacing w:val="1"/>
          <w:sz w:val="24"/>
          <w:szCs w:val="24"/>
        </w:rPr>
        <w:t xml:space="preserve"> </w:t>
      </w:r>
      <w:r w:rsidRPr="00EC5046">
        <w:rPr>
          <w:sz w:val="24"/>
          <w:szCs w:val="24"/>
        </w:rPr>
        <w:t>указательный</w:t>
      </w:r>
      <w:r w:rsidRPr="00EC5046">
        <w:rPr>
          <w:spacing w:val="1"/>
          <w:sz w:val="24"/>
          <w:szCs w:val="24"/>
        </w:rPr>
        <w:t xml:space="preserve"> </w:t>
      </w:r>
      <w:r w:rsidRPr="00EC5046">
        <w:rPr>
          <w:sz w:val="24"/>
          <w:szCs w:val="24"/>
        </w:rPr>
        <w:t>жест</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понимает</w:t>
      </w:r>
      <w:r w:rsidRPr="00EC5046">
        <w:rPr>
          <w:spacing w:val="1"/>
          <w:sz w:val="24"/>
          <w:szCs w:val="24"/>
        </w:rPr>
        <w:t xml:space="preserve"> </w:t>
      </w:r>
      <w:r w:rsidRPr="00EC5046">
        <w:rPr>
          <w:sz w:val="24"/>
          <w:szCs w:val="24"/>
        </w:rPr>
        <w:t>несколько</w:t>
      </w:r>
      <w:r w:rsidRPr="00EC5046">
        <w:rPr>
          <w:spacing w:val="1"/>
          <w:sz w:val="24"/>
          <w:szCs w:val="24"/>
        </w:rPr>
        <w:t xml:space="preserve"> </w:t>
      </w:r>
      <w:r w:rsidRPr="00EC5046">
        <w:rPr>
          <w:sz w:val="24"/>
          <w:szCs w:val="24"/>
        </w:rPr>
        <w:t>жестов:</w:t>
      </w:r>
      <w:r w:rsidRPr="00EC5046">
        <w:rPr>
          <w:spacing w:val="1"/>
          <w:sz w:val="24"/>
          <w:szCs w:val="24"/>
        </w:rPr>
        <w:t xml:space="preserve"> </w:t>
      </w:r>
      <w:r w:rsidRPr="00EC5046">
        <w:rPr>
          <w:sz w:val="24"/>
          <w:szCs w:val="24"/>
        </w:rPr>
        <w:t>указательный, «до свидания», «иди ко мне», «нельзя» и т. п.; реагирует на имя -</w:t>
      </w:r>
      <w:r w:rsidRPr="00EC5046">
        <w:rPr>
          <w:spacing w:val="1"/>
          <w:sz w:val="24"/>
          <w:szCs w:val="24"/>
        </w:rPr>
        <w:t xml:space="preserve"> </w:t>
      </w:r>
      <w:r w:rsidRPr="00EC5046">
        <w:rPr>
          <w:sz w:val="24"/>
          <w:szCs w:val="24"/>
        </w:rPr>
        <w:t>поворачивается,</w:t>
      </w:r>
      <w:r w:rsidRPr="00EC5046">
        <w:rPr>
          <w:spacing w:val="1"/>
          <w:sz w:val="24"/>
          <w:szCs w:val="24"/>
        </w:rPr>
        <w:t xml:space="preserve"> </w:t>
      </w:r>
      <w:r w:rsidRPr="00EC5046">
        <w:rPr>
          <w:sz w:val="24"/>
          <w:szCs w:val="24"/>
        </w:rPr>
        <w:t>когда</w:t>
      </w:r>
      <w:r w:rsidRPr="00EC5046">
        <w:rPr>
          <w:spacing w:val="1"/>
          <w:sz w:val="24"/>
          <w:szCs w:val="24"/>
        </w:rPr>
        <w:t xml:space="preserve"> </w:t>
      </w:r>
      <w:r w:rsidRPr="00EC5046">
        <w:rPr>
          <w:sz w:val="24"/>
          <w:szCs w:val="24"/>
        </w:rPr>
        <w:t>его</w:t>
      </w:r>
      <w:r w:rsidRPr="00EC5046">
        <w:rPr>
          <w:spacing w:val="1"/>
          <w:sz w:val="24"/>
          <w:szCs w:val="24"/>
        </w:rPr>
        <w:t xml:space="preserve"> </w:t>
      </w:r>
      <w:r w:rsidRPr="00EC5046">
        <w:rPr>
          <w:sz w:val="24"/>
          <w:szCs w:val="24"/>
        </w:rPr>
        <w:t>зовут;</w:t>
      </w:r>
      <w:r w:rsidRPr="00EC5046">
        <w:rPr>
          <w:spacing w:val="1"/>
          <w:sz w:val="24"/>
          <w:szCs w:val="24"/>
        </w:rPr>
        <w:t xml:space="preserve"> </w:t>
      </w:r>
      <w:r w:rsidRPr="00EC5046">
        <w:rPr>
          <w:sz w:val="24"/>
          <w:szCs w:val="24"/>
        </w:rPr>
        <w:t>различает</w:t>
      </w:r>
      <w:r w:rsidRPr="00EC5046">
        <w:rPr>
          <w:spacing w:val="1"/>
          <w:sz w:val="24"/>
          <w:szCs w:val="24"/>
        </w:rPr>
        <w:t xml:space="preserve"> </w:t>
      </w:r>
      <w:r w:rsidRPr="00EC5046">
        <w:rPr>
          <w:sz w:val="24"/>
          <w:szCs w:val="24"/>
        </w:rPr>
        <w:t>интонацию</w:t>
      </w:r>
      <w:r w:rsidRPr="00EC5046">
        <w:rPr>
          <w:spacing w:val="1"/>
          <w:sz w:val="24"/>
          <w:szCs w:val="24"/>
        </w:rPr>
        <w:t xml:space="preserve"> </w:t>
      </w:r>
      <w:r w:rsidRPr="00EC5046">
        <w:rPr>
          <w:sz w:val="24"/>
          <w:szCs w:val="24"/>
        </w:rPr>
        <w:t>поощрения</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порицания</w:t>
      </w:r>
      <w:r w:rsidRPr="00EC5046">
        <w:rPr>
          <w:spacing w:val="1"/>
          <w:sz w:val="24"/>
          <w:szCs w:val="24"/>
        </w:rPr>
        <w:t xml:space="preserve"> </w:t>
      </w:r>
      <w:r w:rsidRPr="00EC5046">
        <w:rPr>
          <w:sz w:val="24"/>
          <w:szCs w:val="24"/>
        </w:rPr>
        <w:t>взрослыми</w:t>
      </w:r>
      <w:r w:rsidRPr="00EC5046">
        <w:rPr>
          <w:spacing w:val="-3"/>
          <w:sz w:val="24"/>
          <w:szCs w:val="24"/>
        </w:rPr>
        <w:t xml:space="preserve"> </w:t>
      </w:r>
      <w:r w:rsidRPr="00EC5046">
        <w:rPr>
          <w:sz w:val="24"/>
          <w:szCs w:val="24"/>
        </w:rPr>
        <w:t>своих</w:t>
      </w:r>
      <w:r w:rsidRPr="00EC5046">
        <w:rPr>
          <w:spacing w:val="-3"/>
          <w:sz w:val="24"/>
          <w:szCs w:val="24"/>
        </w:rPr>
        <w:t xml:space="preserve"> </w:t>
      </w:r>
      <w:r w:rsidRPr="00EC5046">
        <w:rPr>
          <w:sz w:val="24"/>
          <w:szCs w:val="24"/>
        </w:rPr>
        <w:t>действий;</w:t>
      </w:r>
    </w:p>
    <w:p w:rsidR="0054373F" w:rsidRPr="00EC5046" w:rsidRDefault="0054373F" w:rsidP="00C10E47">
      <w:pPr>
        <w:pStyle w:val="a9"/>
        <w:numPr>
          <w:ilvl w:val="0"/>
          <w:numId w:val="61"/>
        </w:numPr>
        <w:tabs>
          <w:tab w:val="left" w:pos="993"/>
        </w:tabs>
        <w:spacing w:line="360" w:lineRule="auto"/>
        <w:ind w:left="0" w:right="265" w:firstLine="708"/>
        <w:jc w:val="left"/>
        <w:rPr>
          <w:sz w:val="24"/>
          <w:szCs w:val="24"/>
        </w:rPr>
      </w:pPr>
      <w:r w:rsidRPr="00EC5046">
        <w:rPr>
          <w:sz w:val="24"/>
          <w:szCs w:val="24"/>
        </w:rPr>
        <w:t>в</w:t>
      </w:r>
      <w:r w:rsidRPr="00EC5046">
        <w:rPr>
          <w:spacing w:val="1"/>
          <w:sz w:val="24"/>
          <w:szCs w:val="24"/>
        </w:rPr>
        <w:t xml:space="preserve"> </w:t>
      </w:r>
      <w:r w:rsidRPr="00EC5046">
        <w:rPr>
          <w:sz w:val="24"/>
          <w:szCs w:val="24"/>
        </w:rPr>
        <w:t>целом</w:t>
      </w:r>
      <w:r w:rsidRPr="00EC5046">
        <w:rPr>
          <w:spacing w:val="1"/>
          <w:sz w:val="24"/>
          <w:szCs w:val="24"/>
        </w:rPr>
        <w:t xml:space="preserve"> </w:t>
      </w:r>
      <w:r w:rsidRPr="00EC5046">
        <w:rPr>
          <w:sz w:val="24"/>
          <w:szCs w:val="24"/>
        </w:rPr>
        <w:t>коммуникативная</w:t>
      </w:r>
      <w:r w:rsidRPr="00EC5046">
        <w:rPr>
          <w:spacing w:val="1"/>
          <w:sz w:val="24"/>
          <w:szCs w:val="24"/>
        </w:rPr>
        <w:t xml:space="preserve"> </w:t>
      </w:r>
      <w:r w:rsidRPr="00EC5046">
        <w:rPr>
          <w:sz w:val="24"/>
          <w:szCs w:val="24"/>
        </w:rPr>
        <w:t>активность</w:t>
      </w:r>
      <w:r w:rsidRPr="00EC5046">
        <w:rPr>
          <w:spacing w:val="1"/>
          <w:sz w:val="24"/>
          <w:szCs w:val="24"/>
        </w:rPr>
        <w:t xml:space="preserve"> </w:t>
      </w:r>
      <w:r w:rsidRPr="00EC5046">
        <w:rPr>
          <w:sz w:val="24"/>
          <w:szCs w:val="24"/>
        </w:rPr>
        <w:t>снижена,</w:t>
      </w:r>
      <w:r w:rsidRPr="00EC5046">
        <w:rPr>
          <w:spacing w:val="1"/>
          <w:sz w:val="24"/>
          <w:szCs w:val="24"/>
        </w:rPr>
        <w:t xml:space="preserve"> </w:t>
      </w:r>
      <w:r w:rsidRPr="00EC5046">
        <w:rPr>
          <w:sz w:val="24"/>
          <w:szCs w:val="24"/>
        </w:rPr>
        <w:t>требуется</w:t>
      </w:r>
      <w:r w:rsidRPr="00EC5046">
        <w:rPr>
          <w:spacing w:val="1"/>
          <w:sz w:val="24"/>
          <w:szCs w:val="24"/>
        </w:rPr>
        <w:t xml:space="preserve"> </w:t>
      </w:r>
      <w:r w:rsidRPr="00EC5046">
        <w:rPr>
          <w:sz w:val="24"/>
          <w:szCs w:val="24"/>
        </w:rPr>
        <w:t>стимулирующее воздействие взрослого; во взаимодействии с взрослым пользуется</w:t>
      </w:r>
      <w:r w:rsidRPr="00EC5046">
        <w:rPr>
          <w:spacing w:val="1"/>
          <w:sz w:val="24"/>
          <w:szCs w:val="24"/>
        </w:rPr>
        <w:t xml:space="preserve"> </w:t>
      </w:r>
      <w:r w:rsidRPr="00EC5046">
        <w:rPr>
          <w:sz w:val="24"/>
          <w:szCs w:val="24"/>
        </w:rPr>
        <w:t>паралингвистическими средствами общения: мимикой, жестами, интонацией; может</w:t>
      </w:r>
      <w:r w:rsidRPr="00EC5046">
        <w:rPr>
          <w:spacing w:val="-67"/>
          <w:sz w:val="24"/>
          <w:szCs w:val="24"/>
        </w:rPr>
        <w:t xml:space="preserve"> </w:t>
      </w:r>
      <w:r w:rsidRPr="00EC5046">
        <w:rPr>
          <w:sz w:val="24"/>
          <w:szCs w:val="24"/>
        </w:rPr>
        <w:t>произносить</w:t>
      </w:r>
      <w:r w:rsidRPr="00EC5046">
        <w:rPr>
          <w:spacing w:val="1"/>
          <w:sz w:val="24"/>
          <w:szCs w:val="24"/>
        </w:rPr>
        <w:t xml:space="preserve"> </w:t>
      </w:r>
      <w:r w:rsidRPr="00EC5046">
        <w:rPr>
          <w:sz w:val="24"/>
          <w:szCs w:val="24"/>
        </w:rPr>
        <w:t>серии</w:t>
      </w:r>
      <w:r w:rsidRPr="00EC5046">
        <w:rPr>
          <w:spacing w:val="1"/>
          <w:sz w:val="24"/>
          <w:szCs w:val="24"/>
        </w:rPr>
        <w:t xml:space="preserve"> </w:t>
      </w:r>
      <w:r w:rsidRPr="00EC5046">
        <w:rPr>
          <w:sz w:val="24"/>
          <w:szCs w:val="24"/>
        </w:rPr>
        <w:t>одинаковых</w:t>
      </w:r>
      <w:r w:rsidRPr="00EC5046">
        <w:rPr>
          <w:spacing w:val="1"/>
          <w:sz w:val="24"/>
          <w:szCs w:val="24"/>
        </w:rPr>
        <w:t xml:space="preserve"> </w:t>
      </w:r>
      <w:r w:rsidRPr="00EC5046">
        <w:rPr>
          <w:sz w:val="24"/>
          <w:szCs w:val="24"/>
        </w:rPr>
        <w:t>слогов</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повторять</w:t>
      </w:r>
      <w:r w:rsidRPr="00EC5046">
        <w:rPr>
          <w:spacing w:val="1"/>
          <w:sz w:val="24"/>
          <w:szCs w:val="24"/>
        </w:rPr>
        <w:t xml:space="preserve"> </w:t>
      </w:r>
      <w:r w:rsidRPr="00EC5046">
        <w:rPr>
          <w:sz w:val="24"/>
          <w:szCs w:val="24"/>
        </w:rPr>
        <w:t>за</w:t>
      </w:r>
      <w:r w:rsidRPr="00EC5046">
        <w:rPr>
          <w:spacing w:val="1"/>
          <w:sz w:val="24"/>
          <w:szCs w:val="24"/>
        </w:rPr>
        <w:t xml:space="preserve"> </w:t>
      </w:r>
      <w:r w:rsidRPr="00EC5046">
        <w:rPr>
          <w:sz w:val="24"/>
          <w:szCs w:val="24"/>
        </w:rPr>
        <w:t>взрослым</w:t>
      </w:r>
      <w:r w:rsidRPr="00EC5046">
        <w:rPr>
          <w:spacing w:val="1"/>
          <w:sz w:val="24"/>
          <w:szCs w:val="24"/>
        </w:rPr>
        <w:t xml:space="preserve"> </w:t>
      </w:r>
      <w:r w:rsidRPr="00EC5046">
        <w:rPr>
          <w:sz w:val="24"/>
          <w:szCs w:val="24"/>
        </w:rPr>
        <w:t>некоторые</w:t>
      </w:r>
      <w:r w:rsidRPr="00EC5046">
        <w:rPr>
          <w:spacing w:val="1"/>
          <w:sz w:val="24"/>
          <w:szCs w:val="24"/>
        </w:rPr>
        <w:t xml:space="preserve"> </w:t>
      </w:r>
      <w:r w:rsidRPr="00EC5046">
        <w:rPr>
          <w:sz w:val="24"/>
          <w:szCs w:val="24"/>
        </w:rPr>
        <w:t>звукоподражания и односложные слова, которые уже умеет произносить, иногда</w:t>
      </w:r>
      <w:r w:rsidRPr="00EC5046">
        <w:rPr>
          <w:spacing w:val="1"/>
          <w:sz w:val="24"/>
          <w:szCs w:val="24"/>
        </w:rPr>
        <w:t xml:space="preserve"> </w:t>
      </w:r>
      <w:r w:rsidRPr="00EC5046">
        <w:rPr>
          <w:sz w:val="24"/>
          <w:szCs w:val="24"/>
        </w:rPr>
        <w:t>повторяет знакомые двусложные слова, состоящие из лепетных, одинаковых слогов;</w:t>
      </w:r>
      <w:r w:rsidRPr="00EC5046">
        <w:rPr>
          <w:spacing w:val="-67"/>
          <w:sz w:val="24"/>
          <w:szCs w:val="24"/>
        </w:rPr>
        <w:t xml:space="preserve"> </w:t>
      </w:r>
      <w:r w:rsidRPr="00EC5046">
        <w:rPr>
          <w:sz w:val="24"/>
          <w:szCs w:val="24"/>
        </w:rPr>
        <w:t>по просьбе взрослого может показать названный знакомый предмет ближайшего</w:t>
      </w:r>
      <w:r w:rsidRPr="00EC5046">
        <w:rPr>
          <w:spacing w:val="1"/>
          <w:sz w:val="24"/>
          <w:szCs w:val="24"/>
        </w:rPr>
        <w:t xml:space="preserve"> </w:t>
      </w:r>
      <w:r w:rsidRPr="00EC5046">
        <w:rPr>
          <w:sz w:val="24"/>
          <w:szCs w:val="24"/>
        </w:rPr>
        <w:t>обихода,</w:t>
      </w:r>
      <w:r w:rsidRPr="00EC5046">
        <w:rPr>
          <w:spacing w:val="-2"/>
          <w:sz w:val="24"/>
          <w:szCs w:val="24"/>
        </w:rPr>
        <w:t xml:space="preserve"> </w:t>
      </w:r>
      <w:r w:rsidRPr="00EC5046">
        <w:rPr>
          <w:sz w:val="24"/>
          <w:szCs w:val="24"/>
        </w:rPr>
        <w:t>выполнить</w:t>
      </w:r>
      <w:r w:rsidRPr="00EC5046">
        <w:rPr>
          <w:spacing w:val="-4"/>
          <w:sz w:val="24"/>
          <w:szCs w:val="24"/>
        </w:rPr>
        <w:t xml:space="preserve"> </w:t>
      </w:r>
      <w:r w:rsidRPr="00EC5046">
        <w:rPr>
          <w:sz w:val="24"/>
          <w:szCs w:val="24"/>
        </w:rPr>
        <w:t>простейшие инструкции;</w:t>
      </w:r>
    </w:p>
    <w:p w:rsidR="0054373F" w:rsidRPr="00EC5046" w:rsidRDefault="0054373F" w:rsidP="00C10E47">
      <w:pPr>
        <w:pStyle w:val="a9"/>
        <w:numPr>
          <w:ilvl w:val="0"/>
          <w:numId w:val="61"/>
        </w:numPr>
        <w:spacing w:line="360" w:lineRule="auto"/>
        <w:ind w:left="0" w:right="268" w:firstLine="284"/>
        <w:jc w:val="left"/>
        <w:rPr>
          <w:sz w:val="24"/>
          <w:szCs w:val="24"/>
        </w:rPr>
      </w:pPr>
      <w:r w:rsidRPr="00EC5046">
        <w:rPr>
          <w:sz w:val="24"/>
          <w:szCs w:val="24"/>
        </w:rPr>
        <w:t>познавательная</w:t>
      </w:r>
      <w:r w:rsidRPr="00EC5046">
        <w:rPr>
          <w:spacing w:val="1"/>
          <w:sz w:val="24"/>
          <w:szCs w:val="24"/>
        </w:rPr>
        <w:t xml:space="preserve"> </w:t>
      </w:r>
      <w:r w:rsidRPr="00EC5046">
        <w:rPr>
          <w:sz w:val="24"/>
          <w:szCs w:val="24"/>
        </w:rPr>
        <w:t>активность</w:t>
      </w:r>
      <w:r w:rsidRPr="00EC5046">
        <w:rPr>
          <w:spacing w:val="1"/>
          <w:sz w:val="24"/>
          <w:szCs w:val="24"/>
        </w:rPr>
        <w:t xml:space="preserve"> </w:t>
      </w:r>
      <w:r w:rsidRPr="00EC5046">
        <w:rPr>
          <w:sz w:val="24"/>
          <w:szCs w:val="24"/>
        </w:rPr>
        <w:t>недостаточная,</w:t>
      </w:r>
      <w:r w:rsidRPr="00EC5046">
        <w:rPr>
          <w:spacing w:val="1"/>
          <w:sz w:val="24"/>
          <w:szCs w:val="24"/>
        </w:rPr>
        <w:t xml:space="preserve"> </w:t>
      </w:r>
      <w:r w:rsidRPr="00EC5046">
        <w:rPr>
          <w:sz w:val="24"/>
          <w:szCs w:val="24"/>
        </w:rPr>
        <w:t>но</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помощью</w:t>
      </w:r>
      <w:r w:rsidRPr="00EC5046">
        <w:rPr>
          <w:spacing w:val="1"/>
          <w:sz w:val="24"/>
          <w:szCs w:val="24"/>
        </w:rPr>
        <w:t xml:space="preserve"> </w:t>
      </w:r>
      <w:r w:rsidRPr="00EC5046">
        <w:rPr>
          <w:sz w:val="24"/>
          <w:szCs w:val="24"/>
        </w:rPr>
        <w:t>взрослого</w:t>
      </w:r>
      <w:r w:rsidRPr="00EC5046">
        <w:rPr>
          <w:spacing w:val="1"/>
          <w:sz w:val="24"/>
          <w:szCs w:val="24"/>
        </w:rPr>
        <w:t xml:space="preserve"> </w:t>
      </w:r>
      <w:r w:rsidRPr="00EC5046">
        <w:rPr>
          <w:sz w:val="24"/>
          <w:szCs w:val="24"/>
        </w:rPr>
        <w:t>обследует</w:t>
      </w:r>
      <w:r w:rsidRPr="00EC5046">
        <w:rPr>
          <w:spacing w:val="1"/>
          <w:sz w:val="24"/>
          <w:szCs w:val="24"/>
        </w:rPr>
        <w:t xml:space="preserve"> </w:t>
      </w:r>
      <w:r w:rsidRPr="00EC5046">
        <w:rPr>
          <w:sz w:val="24"/>
          <w:szCs w:val="24"/>
        </w:rPr>
        <w:t>разнообразные</w:t>
      </w:r>
      <w:r w:rsidRPr="00EC5046">
        <w:rPr>
          <w:spacing w:val="1"/>
          <w:sz w:val="24"/>
          <w:szCs w:val="24"/>
        </w:rPr>
        <w:t xml:space="preserve"> </w:t>
      </w:r>
      <w:r w:rsidRPr="00EC5046">
        <w:rPr>
          <w:sz w:val="24"/>
          <w:szCs w:val="24"/>
        </w:rPr>
        <w:t>предметы,</w:t>
      </w:r>
      <w:r w:rsidRPr="00EC5046">
        <w:rPr>
          <w:spacing w:val="1"/>
          <w:sz w:val="24"/>
          <w:szCs w:val="24"/>
        </w:rPr>
        <w:t xml:space="preserve"> </w:t>
      </w:r>
      <w:r w:rsidRPr="00EC5046">
        <w:rPr>
          <w:sz w:val="24"/>
          <w:szCs w:val="24"/>
        </w:rPr>
        <w:t>манипулирует</w:t>
      </w:r>
      <w:r w:rsidRPr="00EC5046">
        <w:rPr>
          <w:spacing w:val="1"/>
          <w:sz w:val="24"/>
          <w:szCs w:val="24"/>
        </w:rPr>
        <w:t xml:space="preserve"> </w:t>
      </w:r>
      <w:r w:rsidRPr="00EC5046">
        <w:rPr>
          <w:sz w:val="24"/>
          <w:szCs w:val="24"/>
        </w:rPr>
        <w:t>ими,</w:t>
      </w:r>
      <w:r w:rsidRPr="00EC5046">
        <w:rPr>
          <w:spacing w:val="1"/>
          <w:sz w:val="24"/>
          <w:szCs w:val="24"/>
        </w:rPr>
        <w:t xml:space="preserve"> </w:t>
      </w:r>
      <w:r w:rsidRPr="00EC5046">
        <w:rPr>
          <w:sz w:val="24"/>
          <w:szCs w:val="24"/>
        </w:rPr>
        <w:t>пытается</w:t>
      </w:r>
      <w:r w:rsidRPr="00EC5046">
        <w:rPr>
          <w:spacing w:val="1"/>
          <w:sz w:val="24"/>
          <w:szCs w:val="24"/>
        </w:rPr>
        <w:t xml:space="preserve"> </w:t>
      </w:r>
      <w:r w:rsidRPr="00EC5046">
        <w:rPr>
          <w:sz w:val="24"/>
          <w:szCs w:val="24"/>
        </w:rPr>
        <w:t>подражать</w:t>
      </w:r>
      <w:r w:rsidRPr="00EC5046">
        <w:rPr>
          <w:spacing w:val="1"/>
          <w:sz w:val="24"/>
          <w:szCs w:val="24"/>
        </w:rPr>
        <w:t xml:space="preserve"> </w:t>
      </w:r>
      <w:r w:rsidRPr="00EC5046">
        <w:rPr>
          <w:sz w:val="24"/>
          <w:szCs w:val="24"/>
        </w:rPr>
        <w:t>действиям</w:t>
      </w:r>
      <w:r w:rsidRPr="00EC5046">
        <w:rPr>
          <w:spacing w:val="-1"/>
          <w:sz w:val="24"/>
          <w:szCs w:val="24"/>
        </w:rPr>
        <w:t xml:space="preserve"> </w:t>
      </w:r>
      <w:r w:rsidRPr="00EC5046">
        <w:rPr>
          <w:sz w:val="24"/>
          <w:szCs w:val="24"/>
        </w:rPr>
        <w:t>взрослых;</w:t>
      </w:r>
    </w:p>
    <w:p w:rsidR="0054373F" w:rsidRPr="00EC5046" w:rsidRDefault="0054373F" w:rsidP="00C10E47">
      <w:pPr>
        <w:pStyle w:val="a9"/>
        <w:numPr>
          <w:ilvl w:val="0"/>
          <w:numId w:val="61"/>
        </w:numPr>
        <w:tabs>
          <w:tab w:val="left" w:pos="851"/>
        </w:tabs>
        <w:spacing w:line="360" w:lineRule="auto"/>
        <w:ind w:left="0" w:firstLine="284"/>
        <w:jc w:val="left"/>
        <w:rPr>
          <w:sz w:val="24"/>
          <w:szCs w:val="24"/>
        </w:rPr>
      </w:pPr>
      <w:r w:rsidRPr="00EC5046">
        <w:rPr>
          <w:sz w:val="24"/>
          <w:szCs w:val="24"/>
        </w:rPr>
        <w:t xml:space="preserve">непродолжительно  </w:t>
      </w:r>
      <w:r w:rsidRPr="00EC5046">
        <w:rPr>
          <w:spacing w:val="15"/>
          <w:sz w:val="24"/>
          <w:szCs w:val="24"/>
        </w:rPr>
        <w:t xml:space="preserve"> </w:t>
      </w:r>
      <w:r w:rsidRPr="00EC5046">
        <w:rPr>
          <w:sz w:val="24"/>
          <w:szCs w:val="24"/>
        </w:rPr>
        <w:t xml:space="preserve">слушает   </w:t>
      </w:r>
      <w:r w:rsidRPr="00EC5046">
        <w:rPr>
          <w:spacing w:val="15"/>
          <w:sz w:val="24"/>
          <w:szCs w:val="24"/>
        </w:rPr>
        <w:t xml:space="preserve"> </w:t>
      </w:r>
      <w:r w:rsidRPr="00EC5046">
        <w:rPr>
          <w:sz w:val="24"/>
          <w:szCs w:val="24"/>
        </w:rPr>
        <w:t xml:space="preserve">детские   </w:t>
      </w:r>
      <w:r w:rsidRPr="00EC5046">
        <w:rPr>
          <w:spacing w:val="15"/>
          <w:sz w:val="24"/>
          <w:szCs w:val="24"/>
        </w:rPr>
        <w:t xml:space="preserve"> </w:t>
      </w:r>
      <w:r w:rsidRPr="00EC5046">
        <w:rPr>
          <w:sz w:val="24"/>
          <w:szCs w:val="24"/>
        </w:rPr>
        <w:t xml:space="preserve">стишки,   </w:t>
      </w:r>
      <w:r w:rsidRPr="00EC5046">
        <w:rPr>
          <w:spacing w:val="12"/>
          <w:sz w:val="24"/>
          <w:szCs w:val="24"/>
        </w:rPr>
        <w:t xml:space="preserve"> </w:t>
      </w:r>
      <w:r w:rsidRPr="00EC5046">
        <w:rPr>
          <w:sz w:val="24"/>
          <w:szCs w:val="24"/>
        </w:rPr>
        <w:t xml:space="preserve">песенки,   </w:t>
      </w:r>
      <w:r w:rsidRPr="00EC5046">
        <w:rPr>
          <w:spacing w:val="15"/>
          <w:sz w:val="24"/>
          <w:szCs w:val="24"/>
        </w:rPr>
        <w:t xml:space="preserve"> </w:t>
      </w:r>
      <w:r w:rsidRPr="00EC5046">
        <w:rPr>
          <w:sz w:val="24"/>
          <w:szCs w:val="24"/>
        </w:rPr>
        <w:t xml:space="preserve">игру   </w:t>
      </w:r>
      <w:r w:rsidRPr="00EC5046">
        <w:rPr>
          <w:spacing w:val="11"/>
          <w:sz w:val="24"/>
          <w:szCs w:val="24"/>
        </w:rPr>
        <w:t xml:space="preserve"> </w:t>
      </w:r>
      <w:r w:rsidRPr="00EC5046">
        <w:rPr>
          <w:sz w:val="24"/>
          <w:szCs w:val="24"/>
        </w:rPr>
        <w:t>на</w:t>
      </w:r>
    </w:p>
    <w:p w:rsidR="0054373F" w:rsidRPr="00EC5046" w:rsidRDefault="0054373F" w:rsidP="00C10E47">
      <w:pPr>
        <w:pStyle w:val="a7"/>
        <w:spacing w:before="67" w:line="360" w:lineRule="auto"/>
        <w:ind w:left="0" w:right="273" w:firstLine="142"/>
        <w:jc w:val="left"/>
        <w:rPr>
          <w:sz w:val="24"/>
          <w:szCs w:val="24"/>
        </w:rPr>
      </w:pPr>
      <w:r w:rsidRPr="00EC5046">
        <w:rPr>
          <w:sz w:val="24"/>
          <w:szCs w:val="24"/>
        </w:rPr>
        <w:t>музыкальных</w:t>
      </w:r>
      <w:r w:rsidRPr="00EC5046">
        <w:rPr>
          <w:spacing w:val="1"/>
          <w:sz w:val="24"/>
          <w:szCs w:val="24"/>
        </w:rPr>
        <w:t xml:space="preserve"> </w:t>
      </w:r>
      <w:r w:rsidRPr="00EC5046">
        <w:rPr>
          <w:sz w:val="24"/>
          <w:szCs w:val="24"/>
        </w:rPr>
        <w:t>инструментах,</w:t>
      </w:r>
      <w:r w:rsidRPr="00EC5046">
        <w:rPr>
          <w:spacing w:val="1"/>
          <w:sz w:val="24"/>
          <w:szCs w:val="24"/>
        </w:rPr>
        <w:t xml:space="preserve"> </w:t>
      </w:r>
      <w:r w:rsidRPr="00EC5046">
        <w:rPr>
          <w:sz w:val="24"/>
          <w:szCs w:val="24"/>
        </w:rPr>
        <w:t>рассматривает</w:t>
      </w:r>
      <w:r w:rsidRPr="00EC5046">
        <w:rPr>
          <w:spacing w:val="1"/>
          <w:sz w:val="24"/>
          <w:szCs w:val="24"/>
        </w:rPr>
        <w:t xml:space="preserve"> </w:t>
      </w:r>
      <w:r w:rsidRPr="00EC5046">
        <w:rPr>
          <w:sz w:val="24"/>
          <w:szCs w:val="24"/>
        </w:rPr>
        <w:t>картинки</w:t>
      </w:r>
      <w:r w:rsidRPr="00EC5046">
        <w:rPr>
          <w:spacing w:val="1"/>
          <w:sz w:val="24"/>
          <w:szCs w:val="24"/>
        </w:rPr>
        <w:t xml:space="preserve"> </w:t>
      </w:r>
      <w:r w:rsidRPr="00EC5046">
        <w:rPr>
          <w:sz w:val="24"/>
          <w:szCs w:val="24"/>
        </w:rPr>
        <w:t>игрушки,</w:t>
      </w:r>
      <w:r w:rsidRPr="00EC5046">
        <w:rPr>
          <w:spacing w:val="1"/>
          <w:sz w:val="24"/>
          <w:szCs w:val="24"/>
        </w:rPr>
        <w:t xml:space="preserve"> </w:t>
      </w:r>
      <w:r w:rsidRPr="00EC5046">
        <w:rPr>
          <w:sz w:val="24"/>
          <w:szCs w:val="24"/>
        </w:rPr>
        <w:t>интерес</w:t>
      </w:r>
      <w:r w:rsidRPr="00EC5046">
        <w:rPr>
          <w:spacing w:val="1"/>
          <w:sz w:val="24"/>
          <w:szCs w:val="24"/>
        </w:rPr>
        <w:t xml:space="preserve"> </w:t>
      </w:r>
      <w:r w:rsidRPr="00EC5046">
        <w:rPr>
          <w:sz w:val="24"/>
          <w:szCs w:val="24"/>
        </w:rPr>
        <w:t>к</w:t>
      </w:r>
      <w:r w:rsidRPr="00EC5046">
        <w:rPr>
          <w:spacing w:val="1"/>
          <w:sz w:val="24"/>
          <w:szCs w:val="24"/>
        </w:rPr>
        <w:t xml:space="preserve"> </w:t>
      </w:r>
      <w:r w:rsidRPr="00EC5046">
        <w:rPr>
          <w:sz w:val="24"/>
          <w:szCs w:val="24"/>
        </w:rPr>
        <w:t>такой</w:t>
      </w:r>
      <w:r w:rsidRPr="00EC5046">
        <w:rPr>
          <w:spacing w:val="1"/>
          <w:sz w:val="24"/>
          <w:szCs w:val="24"/>
        </w:rPr>
        <w:t xml:space="preserve"> </w:t>
      </w:r>
      <w:r w:rsidRPr="00EC5046">
        <w:rPr>
          <w:sz w:val="24"/>
          <w:szCs w:val="24"/>
        </w:rPr>
        <w:t>деятельности</w:t>
      </w:r>
      <w:r w:rsidRPr="00EC5046">
        <w:rPr>
          <w:spacing w:val="-1"/>
          <w:sz w:val="24"/>
          <w:szCs w:val="24"/>
        </w:rPr>
        <w:t xml:space="preserve"> </w:t>
      </w:r>
      <w:r w:rsidRPr="00EC5046">
        <w:rPr>
          <w:sz w:val="24"/>
          <w:szCs w:val="24"/>
        </w:rPr>
        <w:t>быстро</w:t>
      </w:r>
      <w:r w:rsidRPr="00EC5046">
        <w:rPr>
          <w:spacing w:val="1"/>
          <w:sz w:val="24"/>
          <w:szCs w:val="24"/>
        </w:rPr>
        <w:t xml:space="preserve"> </w:t>
      </w:r>
      <w:r w:rsidRPr="00EC5046">
        <w:rPr>
          <w:sz w:val="24"/>
          <w:szCs w:val="24"/>
        </w:rPr>
        <w:t>пропадает;</w:t>
      </w:r>
    </w:p>
    <w:p w:rsidR="0054373F" w:rsidRPr="00EC5046" w:rsidRDefault="0054373F" w:rsidP="00C10E47">
      <w:pPr>
        <w:pStyle w:val="a9"/>
        <w:numPr>
          <w:ilvl w:val="0"/>
          <w:numId w:val="61"/>
        </w:numPr>
        <w:tabs>
          <w:tab w:val="left" w:pos="851"/>
        </w:tabs>
        <w:spacing w:line="360" w:lineRule="auto"/>
        <w:ind w:left="0" w:right="266" w:firstLine="284"/>
        <w:jc w:val="left"/>
        <w:rPr>
          <w:sz w:val="24"/>
          <w:szCs w:val="24"/>
        </w:rPr>
      </w:pPr>
      <w:r w:rsidRPr="00EC5046">
        <w:rPr>
          <w:sz w:val="24"/>
          <w:szCs w:val="24"/>
        </w:rPr>
        <w:t>проявляет двигательную активность, но техническая сторона основных</w:t>
      </w:r>
      <w:r w:rsidRPr="00EC5046">
        <w:rPr>
          <w:spacing w:val="1"/>
          <w:sz w:val="24"/>
          <w:szCs w:val="24"/>
        </w:rPr>
        <w:t xml:space="preserve"> </w:t>
      </w:r>
      <w:r w:rsidRPr="00EC5046">
        <w:rPr>
          <w:sz w:val="24"/>
          <w:szCs w:val="24"/>
        </w:rPr>
        <w:t>движений</w:t>
      </w:r>
      <w:r w:rsidRPr="00EC5046">
        <w:rPr>
          <w:spacing w:val="1"/>
          <w:sz w:val="24"/>
          <w:szCs w:val="24"/>
        </w:rPr>
        <w:t xml:space="preserve"> </w:t>
      </w:r>
      <w:r w:rsidRPr="00EC5046">
        <w:rPr>
          <w:sz w:val="24"/>
          <w:szCs w:val="24"/>
        </w:rPr>
        <w:t>страдает,</w:t>
      </w:r>
      <w:r w:rsidRPr="00EC5046">
        <w:rPr>
          <w:spacing w:val="1"/>
          <w:sz w:val="24"/>
          <w:szCs w:val="24"/>
        </w:rPr>
        <w:t xml:space="preserve"> </w:t>
      </w:r>
      <w:r w:rsidRPr="00EC5046">
        <w:rPr>
          <w:sz w:val="24"/>
          <w:szCs w:val="24"/>
        </w:rPr>
        <w:t>часто</w:t>
      </w:r>
      <w:r w:rsidRPr="00EC5046">
        <w:rPr>
          <w:spacing w:val="1"/>
          <w:sz w:val="24"/>
          <w:szCs w:val="24"/>
        </w:rPr>
        <w:t xml:space="preserve"> </w:t>
      </w:r>
      <w:r w:rsidRPr="00EC5046">
        <w:rPr>
          <w:sz w:val="24"/>
          <w:szCs w:val="24"/>
        </w:rPr>
        <w:t>требуется</w:t>
      </w:r>
      <w:r w:rsidRPr="00EC5046">
        <w:rPr>
          <w:spacing w:val="1"/>
          <w:sz w:val="24"/>
          <w:szCs w:val="24"/>
        </w:rPr>
        <w:t xml:space="preserve"> </w:t>
      </w:r>
      <w:r w:rsidRPr="00EC5046">
        <w:rPr>
          <w:sz w:val="24"/>
          <w:szCs w:val="24"/>
        </w:rPr>
        <w:t>поддержка</w:t>
      </w:r>
      <w:r w:rsidRPr="00EC5046">
        <w:rPr>
          <w:spacing w:val="1"/>
          <w:sz w:val="24"/>
          <w:szCs w:val="24"/>
        </w:rPr>
        <w:t xml:space="preserve"> </w:t>
      </w:r>
      <w:r w:rsidRPr="00EC5046">
        <w:rPr>
          <w:sz w:val="24"/>
          <w:szCs w:val="24"/>
        </w:rPr>
        <w:t>взрослого,</w:t>
      </w:r>
      <w:r w:rsidRPr="00EC5046">
        <w:rPr>
          <w:spacing w:val="1"/>
          <w:sz w:val="24"/>
          <w:szCs w:val="24"/>
        </w:rPr>
        <w:t xml:space="preserve"> </w:t>
      </w:r>
      <w:r w:rsidRPr="00EC5046">
        <w:rPr>
          <w:sz w:val="24"/>
          <w:szCs w:val="24"/>
        </w:rPr>
        <w:t>отмечается</w:t>
      </w:r>
      <w:r w:rsidRPr="00EC5046">
        <w:rPr>
          <w:spacing w:val="1"/>
          <w:sz w:val="24"/>
          <w:szCs w:val="24"/>
        </w:rPr>
        <w:t xml:space="preserve"> </w:t>
      </w:r>
      <w:r w:rsidRPr="00EC5046">
        <w:rPr>
          <w:sz w:val="24"/>
          <w:szCs w:val="24"/>
        </w:rPr>
        <w:t>общая</w:t>
      </w:r>
      <w:r w:rsidRPr="00EC5046">
        <w:rPr>
          <w:spacing w:val="1"/>
          <w:sz w:val="24"/>
          <w:szCs w:val="24"/>
        </w:rPr>
        <w:t xml:space="preserve"> </w:t>
      </w:r>
      <w:r w:rsidRPr="00EC5046">
        <w:rPr>
          <w:sz w:val="24"/>
          <w:szCs w:val="24"/>
        </w:rPr>
        <w:t>моторная неловкость; изменяет позу, сидит, ползает, ходит самостоятельно, но не</w:t>
      </w:r>
      <w:r w:rsidRPr="00EC5046">
        <w:rPr>
          <w:spacing w:val="1"/>
          <w:sz w:val="24"/>
          <w:szCs w:val="24"/>
        </w:rPr>
        <w:t xml:space="preserve"> </w:t>
      </w:r>
      <w:r w:rsidRPr="00EC5046">
        <w:rPr>
          <w:sz w:val="24"/>
          <w:szCs w:val="24"/>
        </w:rPr>
        <w:t>всегда</w:t>
      </w:r>
      <w:r w:rsidRPr="00EC5046">
        <w:rPr>
          <w:spacing w:val="1"/>
          <w:sz w:val="24"/>
          <w:szCs w:val="24"/>
        </w:rPr>
        <w:t xml:space="preserve"> </w:t>
      </w:r>
      <w:r w:rsidRPr="00EC5046">
        <w:rPr>
          <w:sz w:val="24"/>
          <w:szCs w:val="24"/>
        </w:rPr>
        <w:t>сохраняет</w:t>
      </w:r>
      <w:r w:rsidRPr="00EC5046">
        <w:rPr>
          <w:spacing w:val="1"/>
          <w:sz w:val="24"/>
          <w:szCs w:val="24"/>
        </w:rPr>
        <w:t xml:space="preserve"> </w:t>
      </w:r>
      <w:r w:rsidRPr="00EC5046">
        <w:rPr>
          <w:sz w:val="24"/>
          <w:szCs w:val="24"/>
        </w:rPr>
        <w:t>равновесие;</w:t>
      </w:r>
      <w:r w:rsidRPr="00EC5046">
        <w:rPr>
          <w:spacing w:val="1"/>
          <w:sz w:val="24"/>
          <w:szCs w:val="24"/>
        </w:rPr>
        <w:t xml:space="preserve"> </w:t>
      </w:r>
      <w:r w:rsidRPr="00EC5046">
        <w:rPr>
          <w:sz w:val="24"/>
          <w:szCs w:val="24"/>
        </w:rPr>
        <w:t>выполняет</w:t>
      </w:r>
      <w:r w:rsidRPr="00EC5046">
        <w:rPr>
          <w:spacing w:val="1"/>
          <w:sz w:val="24"/>
          <w:szCs w:val="24"/>
        </w:rPr>
        <w:t xml:space="preserve"> </w:t>
      </w:r>
      <w:r w:rsidRPr="00EC5046">
        <w:rPr>
          <w:sz w:val="24"/>
          <w:szCs w:val="24"/>
        </w:rPr>
        <w:t>знакомые</w:t>
      </w:r>
      <w:r w:rsidRPr="00EC5046">
        <w:rPr>
          <w:spacing w:val="1"/>
          <w:sz w:val="24"/>
          <w:szCs w:val="24"/>
        </w:rPr>
        <w:t xml:space="preserve"> </w:t>
      </w:r>
      <w:r w:rsidRPr="00EC5046">
        <w:rPr>
          <w:sz w:val="24"/>
          <w:szCs w:val="24"/>
        </w:rPr>
        <w:t>движения</w:t>
      </w:r>
      <w:r w:rsidRPr="00EC5046">
        <w:rPr>
          <w:spacing w:val="1"/>
          <w:sz w:val="24"/>
          <w:szCs w:val="24"/>
        </w:rPr>
        <w:t xml:space="preserve"> </w:t>
      </w:r>
      <w:r w:rsidRPr="00EC5046">
        <w:rPr>
          <w:sz w:val="24"/>
          <w:szCs w:val="24"/>
        </w:rPr>
        <w:t>по</w:t>
      </w:r>
      <w:r w:rsidRPr="00EC5046">
        <w:rPr>
          <w:spacing w:val="1"/>
          <w:sz w:val="24"/>
          <w:szCs w:val="24"/>
        </w:rPr>
        <w:t xml:space="preserve"> </w:t>
      </w:r>
      <w:r w:rsidRPr="00EC5046">
        <w:rPr>
          <w:sz w:val="24"/>
          <w:szCs w:val="24"/>
        </w:rPr>
        <w:t>просьбе</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подражанию</w:t>
      </w:r>
      <w:r w:rsidRPr="00EC5046">
        <w:rPr>
          <w:spacing w:val="-2"/>
          <w:sz w:val="24"/>
          <w:szCs w:val="24"/>
        </w:rPr>
        <w:t xml:space="preserve"> </w:t>
      </w:r>
      <w:r w:rsidRPr="00EC5046">
        <w:rPr>
          <w:sz w:val="24"/>
          <w:szCs w:val="24"/>
        </w:rPr>
        <w:t>взрослому;</w:t>
      </w:r>
      <w:r w:rsidRPr="00EC5046">
        <w:rPr>
          <w:spacing w:val="1"/>
          <w:sz w:val="24"/>
          <w:szCs w:val="24"/>
        </w:rPr>
        <w:t xml:space="preserve"> </w:t>
      </w:r>
      <w:r w:rsidRPr="00EC5046">
        <w:rPr>
          <w:sz w:val="24"/>
          <w:szCs w:val="24"/>
        </w:rPr>
        <w:t>поворачивается</w:t>
      </w:r>
      <w:r w:rsidRPr="00EC5046">
        <w:rPr>
          <w:spacing w:val="-1"/>
          <w:sz w:val="24"/>
          <w:szCs w:val="24"/>
        </w:rPr>
        <w:t xml:space="preserve"> </w:t>
      </w:r>
      <w:r w:rsidRPr="00EC5046">
        <w:rPr>
          <w:sz w:val="24"/>
          <w:szCs w:val="24"/>
        </w:rPr>
        <w:t>к источнику</w:t>
      </w:r>
      <w:r w:rsidRPr="00EC5046">
        <w:rPr>
          <w:spacing w:val="-5"/>
          <w:sz w:val="24"/>
          <w:szCs w:val="24"/>
        </w:rPr>
        <w:t xml:space="preserve"> </w:t>
      </w:r>
      <w:r w:rsidRPr="00EC5046">
        <w:rPr>
          <w:sz w:val="24"/>
          <w:szCs w:val="24"/>
        </w:rPr>
        <w:t>звука;</w:t>
      </w:r>
    </w:p>
    <w:p w:rsidR="0054373F" w:rsidRPr="00EC5046" w:rsidRDefault="0054373F" w:rsidP="00C10E47">
      <w:pPr>
        <w:pStyle w:val="a9"/>
        <w:numPr>
          <w:ilvl w:val="0"/>
          <w:numId w:val="61"/>
        </w:numPr>
        <w:tabs>
          <w:tab w:val="left" w:pos="851"/>
        </w:tabs>
        <w:spacing w:line="360" w:lineRule="auto"/>
        <w:ind w:left="0" w:firstLine="142"/>
        <w:jc w:val="left"/>
        <w:rPr>
          <w:sz w:val="24"/>
          <w:szCs w:val="24"/>
        </w:rPr>
      </w:pPr>
      <w:r w:rsidRPr="00EC5046">
        <w:rPr>
          <w:sz w:val="24"/>
          <w:szCs w:val="24"/>
        </w:rPr>
        <w:t>пьет</w:t>
      </w:r>
      <w:r w:rsidRPr="00EC5046">
        <w:rPr>
          <w:spacing w:val="-2"/>
          <w:sz w:val="24"/>
          <w:szCs w:val="24"/>
        </w:rPr>
        <w:t xml:space="preserve"> </w:t>
      </w:r>
      <w:r w:rsidRPr="00EC5046">
        <w:rPr>
          <w:sz w:val="24"/>
          <w:szCs w:val="24"/>
        </w:rPr>
        <w:t>из</w:t>
      </w:r>
      <w:r w:rsidRPr="00EC5046">
        <w:rPr>
          <w:spacing w:val="-2"/>
          <w:sz w:val="24"/>
          <w:szCs w:val="24"/>
        </w:rPr>
        <w:t xml:space="preserve"> </w:t>
      </w:r>
      <w:r w:rsidRPr="00EC5046">
        <w:rPr>
          <w:sz w:val="24"/>
          <w:szCs w:val="24"/>
        </w:rPr>
        <w:t>чашки,</w:t>
      </w:r>
      <w:r w:rsidRPr="00EC5046">
        <w:rPr>
          <w:spacing w:val="-2"/>
          <w:sz w:val="24"/>
          <w:szCs w:val="24"/>
        </w:rPr>
        <w:t xml:space="preserve"> </w:t>
      </w:r>
      <w:r w:rsidRPr="00EC5046">
        <w:rPr>
          <w:sz w:val="24"/>
          <w:szCs w:val="24"/>
        </w:rPr>
        <w:t>ест</w:t>
      </w:r>
      <w:r w:rsidRPr="00EC5046">
        <w:rPr>
          <w:spacing w:val="-1"/>
          <w:sz w:val="24"/>
          <w:szCs w:val="24"/>
        </w:rPr>
        <w:t xml:space="preserve"> </w:t>
      </w:r>
      <w:r w:rsidRPr="00EC5046">
        <w:rPr>
          <w:sz w:val="24"/>
          <w:szCs w:val="24"/>
        </w:rPr>
        <w:t>самостоятельно (руками).</w:t>
      </w:r>
    </w:p>
    <w:p w:rsidR="0054373F" w:rsidRPr="00EC5046" w:rsidRDefault="0054373F" w:rsidP="00EC5046">
      <w:pPr>
        <w:pStyle w:val="11"/>
        <w:spacing w:before="46" w:line="360" w:lineRule="auto"/>
        <w:ind w:left="452" w:right="270" w:firstLine="708"/>
        <w:jc w:val="left"/>
        <w:rPr>
          <w:sz w:val="24"/>
          <w:szCs w:val="24"/>
        </w:rPr>
      </w:pPr>
      <w:r w:rsidRPr="00EC5046">
        <w:rPr>
          <w:sz w:val="24"/>
          <w:szCs w:val="24"/>
        </w:rPr>
        <w:t>Целевые ориентиры освоения Программы детьми третьего года жизни,</w:t>
      </w:r>
      <w:r w:rsidRPr="00EC5046">
        <w:rPr>
          <w:spacing w:val="1"/>
          <w:sz w:val="24"/>
          <w:szCs w:val="24"/>
        </w:rPr>
        <w:t xml:space="preserve"> </w:t>
      </w:r>
      <w:r w:rsidRPr="00EC5046">
        <w:rPr>
          <w:sz w:val="24"/>
          <w:szCs w:val="24"/>
        </w:rPr>
        <w:t>отстающими</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психомоторном и</w:t>
      </w:r>
      <w:r w:rsidRPr="00EC5046">
        <w:rPr>
          <w:spacing w:val="-3"/>
          <w:sz w:val="24"/>
          <w:szCs w:val="24"/>
        </w:rPr>
        <w:t xml:space="preserve"> </w:t>
      </w:r>
      <w:r w:rsidRPr="00EC5046">
        <w:rPr>
          <w:sz w:val="24"/>
          <w:szCs w:val="24"/>
        </w:rPr>
        <w:t>речевом</w:t>
      </w:r>
      <w:r w:rsidRPr="00EC5046">
        <w:rPr>
          <w:spacing w:val="1"/>
          <w:sz w:val="24"/>
          <w:szCs w:val="24"/>
        </w:rPr>
        <w:t xml:space="preserve"> </w:t>
      </w:r>
      <w:r w:rsidRPr="00EC5046">
        <w:rPr>
          <w:sz w:val="24"/>
          <w:szCs w:val="24"/>
        </w:rPr>
        <w:t>развитии</w:t>
      </w:r>
    </w:p>
    <w:p w:rsidR="0054373F" w:rsidRPr="00EC5046" w:rsidRDefault="0054373F" w:rsidP="00EC5046">
      <w:pPr>
        <w:pStyle w:val="a7"/>
        <w:spacing w:line="360" w:lineRule="auto"/>
        <w:ind w:right="269"/>
        <w:jc w:val="left"/>
        <w:rPr>
          <w:sz w:val="24"/>
          <w:szCs w:val="24"/>
        </w:rPr>
      </w:pPr>
      <w:r w:rsidRPr="00EC5046">
        <w:rPr>
          <w:sz w:val="24"/>
          <w:szCs w:val="24"/>
        </w:rPr>
        <w:t>К</w:t>
      </w:r>
      <w:r w:rsidRPr="00EC5046">
        <w:rPr>
          <w:spacing w:val="1"/>
          <w:sz w:val="24"/>
          <w:szCs w:val="24"/>
        </w:rPr>
        <w:t xml:space="preserve"> </w:t>
      </w:r>
      <w:r w:rsidRPr="00EC5046">
        <w:rPr>
          <w:sz w:val="24"/>
          <w:szCs w:val="24"/>
        </w:rPr>
        <w:t>трем</w:t>
      </w:r>
      <w:r w:rsidRPr="00EC5046">
        <w:rPr>
          <w:spacing w:val="1"/>
          <w:sz w:val="24"/>
          <w:szCs w:val="24"/>
        </w:rPr>
        <w:t xml:space="preserve"> </w:t>
      </w:r>
      <w:r w:rsidRPr="00EC5046">
        <w:rPr>
          <w:sz w:val="24"/>
          <w:szCs w:val="24"/>
        </w:rPr>
        <w:t>годам</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условиях</w:t>
      </w:r>
      <w:r w:rsidRPr="00EC5046">
        <w:rPr>
          <w:spacing w:val="1"/>
          <w:sz w:val="24"/>
          <w:szCs w:val="24"/>
        </w:rPr>
        <w:t xml:space="preserve"> </w:t>
      </w:r>
      <w:r w:rsidRPr="00EC5046">
        <w:rPr>
          <w:sz w:val="24"/>
          <w:szCs w:val="24"/>
        </w:rPr>
        <w:t>целенаправленной</w:t>
      </w:r>
      <w:r w:rsidRPr="00EC5046">
        <w:rPr>
          <w:spacing w:val="1"/>
          <w:sz w:val="24"/>
          <w:szCs w:val="24"/>
        </w:rPr>
        <w:t xml:space="preserve"> </w:t>
      </w:r>
      <w:r w:rsidRPr="00EC5046">
        <w:rPr>
          <w:sz w:val="24"/>
          <w:szCs w:val="24"/>
        </w:rPr>
        <w:t>коррекции</w:t>
      </w:r>
      <w:r w:rsidRPr="00EC5046">
        <w:rPr>
          <w:spacing w:val="1"/>
          <w:sz w:val="24"/>
          <w:szCs w:val="24"/>
        </w:rPr>
        <w:t xml:space="preserve"> </w:t>
      </w:r>
      <w:r w:rsidRPr="00EC5046">
        <w:rPr>
          <w:sz w:val="24"/>
          <w:szCs w:val="24"/>
        </w:rPr>
        <w:t>ребенок</w:t>
      </w:r>
      <w:r w:rsidRPr="00EC5046">
        <w:rPr>
          <w:spacing w:val="1"/>
          <w:sz w:val="24"/>
          <w:szCs w:val="24"/>
        </w:rPr>
        <w:t xml:space="preserve"> </w:t>
      </w:r>
      <w:r w:rsidRPr="00EC5046">
        <w:rPr>
          <w:sz w:val="24"/>
          <w:szCs w:val="24"/>
        </w:rPr>
        <w:t>может</w:t>
      </w:r>
      <w:r w:rsidRPr="00EC5046">
        <w:rPr>
          <w:spacing w:val="1"/>
          <w:sz w:val="24"/>
          <w:szCs w:val="24"/>
        </w:rPr>
        <w:t xml:space="preserve"> </w:t>
      </w:r>
      <w:r w:rsidRPr="00EC5046">
        <w:rPr>
          <w:sz w:val="24"/>
          <w:szCs w:val="24"/>
        </w:rPr>
        <w:t>приблизиться</w:t>
      </w:r>
      <w:r w:rsidRPr="00EC5046">
        <w:rPr>
          <w:spacing w:val="-1"/>
          <w:sz w:val="24"/>
          <w:szCs w:val="24"/>
        </w:rPr>
        <w:t xml:space="preserve"> </w:t>
      </w:r>
      <w:r w:rsidRPr="00EC5046">
        <w:rPr>
          <w:sz w:val="24"/>
          <w:szCs w:val="24"/>
        </w:rPr>
        <w:t>к следующим целевым ориентирам.</w:t>
      </w:r>
    </w:p>
    <w:p w:rsidR="0054373F" w:rsidRPr="00EC5046" w:rsidRDefault="0054373F" w:rsidP="00EC5046">
      <w:pPr>
        <w:pStyle w:val="a7"/>
        <w:spacing w:line="360" w:lineRule="auto"/>
        <w:ind w:right="273"/>
        <w:jc w:val="left"/>
        <w:rPr>
          <w:sz w:val="24"/>
          <w:szCs w:val="24"/>
        </w:rPr>
      </w:pPr>
      <w:r w:rsidRPr="00EC5046">
        <w:rPr>
          <w:i/>
          <w:sz w:val="24"/>
          <w:szCs w:val="24"/>
        </w:rPr>
        <w:t>Первый</w:t>
      </w:r>
      <w:r w:rsidRPr="00EC5046">
        <w:rPr>
          <w:i/>
          <w:spacing w:val="1"/>
          <w:sz w:val="24"/>
          <w:szCs w:val="24"/>
        </w:rPr>
        <w:t xml:space="preserve"> </w:t>
      </w:r>
      <w:r w:rsidRPr="00EC5046">
        <w:rPr>
          <w:i/>
          <w:sz w:val="24"/>
          <w:szCs w:val="24"/>
        </w:rPr>
        <w:t>вариант</w:t>
      </w:r>
      <w:r w:rsidRPr="00EC5046">
        <w:rPr>
          <w:i/>
          <w:spacing w:val="1"/>
          <w:sz w:val="24"/>
          <w:szCs w:val="24"/>
        </w:rPr>
        <w:t xml:space="preserve"> </w:t>
      </w:r>
      <w:r w:rsidRPr="00EC5046">
        <w:rPr>
          <w:sz w:val="24"/>
          <w:szCs w:val="24"/>
        </w:rPr>
        <w:t>предполагает</w:t>
      </w:r>
      <w:r w:rsidRPr="00EC5046">
        <w:rPr>
          <w:spacing w:val="1"/>
          <w:sz w:val="24"/>
          <w:szCs w:val="24"/>
        </w:rPr>
        <w:t xml:space="preserve"> </w:t>
      </w:r>
      <w:r w:rsidRPr="00EC5046">
        <w:rPr>
          <w:sz w:val="24"/>
          <w:szCs w:val="24"/>
        </w:rPr>
        <w:t>значительную</w:t>
      </w:r>
      <w:r w:rsidRPr="00EC5046">
        <w:rPr>
          <w:spacing w:val="1"/>
          <w:sz w:val="24"/>
          <w:szCs w:val="24"/>
        </w:rPr>
        <w:t xml:space="preserve"> </w:t>
      </w:r>
      <w:r w:rsidRPr="00EC5046">
        <w:rPr>
          <w:sz w:val="24"/>
          <w:szCs w:val="24"/>
        </w:rPr>
        <w:t>положительную</w:t>
      </w:r>
      <w:r w:rsidRPr="00EC5046">
        <w:rPr>
          <w:spacing w:val="1"/>
          <w:sz w:val="24"/>
          <w:szCs w:val="24"/>
        </w:rPr>
        <w:t xml:space="preserve"> </w:t>
      </w:r>
      <w:r w:rsidRPr="00EC5046">
        <w:rPr>
          <w:sz w:val="24"/>
          <w:szCs w:val="24"/>
        </w:rPr>
        <w:t>динамику</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преодоление отставания в развитии в результате образовательной деятельности и</w:t>
      </w:r>
      <w:r w:rsidRPr="00EC5046">
        <w:rPr>
          <w:spacing w:val="1"/>
          <w:sz w:val="24"/>
          <w:szCs w:val="24"/>
        </w:rPr>
        <w:t xml:space="preserve"> </w:t>
      </w:r>
      <w:r w:rsidRPr="00EC5046">
        <w:rPr>
          <w:sz w:val="24"/>
          <w:szCs w:val="24"/>
        </w:rPr>
        <w:t>целенаправленной</w:t>
      </w:r>
      <w:r w:rsidRPr="00EC5046">
        <w:rPr>
          <w:spacing w:val="-1"/>
          <w:sz w:val="24"/>
          <w:szCs w:val="24"/>
        </w:rPr>
        <w:t xml:space="preserve"> </w:t>
      </w:r>
      <w:r w:rsidRPr="00EC5046">
        <w:rPr>
          <w:sz w:val="24"/>
          <w:szCs w:val="24"/>
        </w:rPr>
        <w:t>коррекционной работы:</w:t>
      </w:r>
    </w:p>
    <w:p w:rsidR="0054373F" w:rsidRPr="00EC5046" w:rsidRDefault="0054373F" w:rsidP="00EC5046">
      <w:pPr>
        <w:pStyle w:val="a9"/>
        <w:numPr>
          <w:ilvl w:val="0"/>
          <w:numId w:val="62"/>
        </w:numPr>
        <w:tabs>
          <w:tab w:val="left" w:pos="1498"/>
        </w:tabs>
        <w:spacing w:line="360" w:lineRule="auto"/>
        <w:ind w:right="263" w:firstLine="708"/>
        <w:jc w:val="left"/>
        <w:rPr>
          <w:sz w:val="24"/>
          <w:szCs w:val="24"/>
        </w:rPr>
      </w:pPr>
      <w:r w:rsidRPr="00EC5046">
        <w:rPr>
          <w:sz w:val="24"/>
          <w:szCs w:val="24"/>
        </w:rPr>
        <w:t>ребенок</w:t>
      </w:r>
      <w:r w:rsidRPr="00EC5046">
        <w:rPr>
          <w:spacing w:val="1"/>
          <w:sz w:val="24"/>
          <w:szCs w:val="24"/>
        </w:rPr>
        <w:t xml:space="preserve"> </w:t>
      </w:r>
      <w:r w:rsidRPr="00EC5046">
        <w:rPr>
          <w:sz w:val="24"/>
          <w:szCs w:val="24"/>
        </w:rPr>
        <w:t>адаптируется</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условиях</w:t>
      </w:r>
      <w:r w:rsidRPr="00EC5046">
        <w:rPr>
          <w:spacing w:val="1"/>
          <w:sz w:val="24"/>
          <w:szCs w:val="24"/>
        </w:rPr>
        <w:t xml:space="preserve"> </w:t>
      </w:r>
      <w:r w:rsidRPr="00EC5046">
        <w:rPr>
          <w:sz w:val="24"/>
          <w:szCs w:val="24"/>
        </w:rPr>
        <w:t>группы;</w:t>
      </w:r>
      <w:r w:rsidRPr="00EC5046">
        <w:rPr>
          <w:spacing w:val="1"/>
          <w:sz w:val="24"/>
          <w:szCs w:val="24"/>
        </w:rPr>
        <w:t xml:space="preserve"> </w:t>
      </w:r>
      <w:r w:rsidRPr="00EC5046">
        <w:rPr>
          <w:sz w:val="24"/>
          <w:szCs w:val="24"/>
        </w:rPr>
        <w:t>готов</w:t>
      </w:r>
      <w:r w:rsidRPr="00EC5046">
        <w:rPr>
          <w:spacing w:val="1"/>
          <w:sz w:val="24"/>
          <w:szCs w:val="24"/>
        </w:rPr>
        <w:t xml:space="preserve"> </w:t>
      </w:r>
      <w:r w:rsidRPr="00EC5046">
        <w:rPr>
          <w:sz w:val="24"/>
          <w:szCs w:val="24"/>
        </w:rPr>
        <w:t>к</w:t>
      </w:r>
      <w:r w:rsidRPr="00EC5046">
        <w:rPr>
          <w:spacing w:val="1"/>
          <w:sz w:val="24"/>
          <w:szCs w:val="24"/>
        </w:rPr>
        <w:t xml:space="preserve"> </w:t>
      </w:r>
      <w:r w:rsidRPr="00EC5046">
        <w:rPr>
          <w:sz w:val="24"/>
          <w:szCs w:val="24"/>
        </w:rPr>
        <w:t>положительным</w:t>
      </w:r>
      <w:r w:rsidRPr="00EC5046">
        <w:rPr>
          <w:spacing w:val="1"/>
          <w:sz w:val="24"/>
          <w:szCs w:val="24"/>
        </w:rPr>
        <w:t xml:space="preserve"> </w:t>
      </w:r>
      <w:r w:rsidRPr="00EC5046">
        <w:rPr>
          <w:sz w:val="24"/>
          <w:szCs w:val="24"/>
        </w:rPr>
        <w:t>эмоциональным контактам со взрослыми и сверстниками; стремится к общению со</w:t>
      </w:r>
      <w:r w:rsidRPr="00EC5046">
        <w:rPr>
          <w:spacing w:val="1"/>
          <w:sz w:val="24"/>
          <w:szCs w:val="24"/>
        </w:rPr>
        <w:t xml:space="preserve"> </w:t>
      </w:r>
      <w:r w:rsidRPr="00EC5046">
        <w:rPr>
          <w:sz w:val="24"/>
          <w:szCs w:val="24"/>
        </w:rPr>
        <w:t>взрослыми, подражает движениям и действиям, жестам и мимике; сотрудничает со</w:t>
      </w:r>
      <w:r w:rsidRPr="00EC5046">
        <w:rPr>
          <w:spacing w:val="1"/>
          <w:sz w:val="24"/>
          <w:szCs w:val="24"/>
        </w:rPr>
        <w:t xml:space="preserve"> </w:t>
      </w:r>
      <w:r w:rsidRPr="00EC5046">
        <w:rPr>
          <w:sz w:val="24"/>
          <w:szCs w:val="24"/>
        </w:rPr>
        <w:t>взрослым в предметно-практической и игровой деятельности; проявляет интерес к</w:t>
      </w:r>
      <w:r w:rsidRPr="00EC5046">
        <w:rPr>
          <w:spacing w:val="1"/>
          <w:sz w:val="24"/>
          <w:szCs w:val="24"/>
        </w:rPr>
        <w:t xml:space="preserve"> </w:t>
      </w:r>
      <w:r w:rsidRPr="00EC5046">
        <w:rPr>
          <w:sz w:val="24"/>
          <w:szCs w:val="24"/>
        </w:rPr>
        <w:t>сверстникам, наблюдая за их действиями, подражает им, стремится к совместному</w:t>
      </w:r>
      <w:r w:rsidRPr="00EC5046">
        <w:rPr>
          <w:spacing w:val="1"/>
          <w:sz w:val="24"/>
          <w:szCs w:val="24"/>
        </w:rPr>
        <w:t xml:space="preserve"> </w:t>
      </w:r>
      <w:r w:rsidRPr="00EC5046">
        <w:rPr>
          <w:sz w:val="24"/>
          <w:szCs w:val="24"/>
        </w:rPr>
        <w:t>участию</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подвижных</w:t>
      </w:r>
      <w:r w:rsidRPr="00EC5046">
        <w:rPr>
          <w:spacing w:val="1"/>
          <w:sz w:val="24"/>
          <w:szCs w:val="24"/>
        </w:rPr>
        <w:t xml:space="preserve"> </w:t>
      </w:r>
      <w:r w:rsidRPr="00EC5046">
        <w:rPr>
          <w:sz w:val="24"/>
          <w:szCs w:val="24"/>
        </w:rPr>
        <w:t>играх,</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действиях</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игрушками;</w:t>
      </w:r>
      <w:r w:rsidRPr="00EC5046">
        <w:rPr>
          <w:spacing w:val="1"/>
          <w:sz w:val="24"/>
          <w:szCs w:val="24"/>
        </w:rPr>
        <w:t xml:space="preserve"> </w:t>
      </w:r>
      <w:r w:rsidRPr="00EC5046">
        <w:rPr>
          <w:sz w:val="24"/>
          <w:szCs w:val="24"/>
        </w:rPr>
        <w:t>начинает</w:t>
      </w:r>
      <w:r w:rsidRPr="00EC5046">
        <w:rPr>
          <w:spacing w:val="1"/>
          <w:sz w:val="24"/>
          <w:szCs w:val="24"/>
        </w:rPr>
        <w:t xml:space="preserve"> </w:t>
      </w:r>
      <w:r w:rsidRPr="00EC5046">
        <w:rPr>
          <w:sz w:val="24"/>
          <w:szCs w:val="24"/>
        </w:rPr>
        <w:t>проявлять</w:t>
      </w:r>
      <w:r w:rsidRPr="00EC5046">
        <w:rPr>
          <w:spacing w:val="1"/>
          <w:sz w:val="24"/>
          <w:szCs w:val="24"/>
        </w:rPr>
        <w:t xml:space="preserve"> </w:t>
      </w:r>
      <w:r w:rsidRPr="00EC5046">
        <w:rPr>
          <w:sz w:val="24"/>
          <w:szCs w:val="24"/>
        </w:rPr>
        <w:t>самостоятельность</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некоторых</w:t>
      </w:r>
      <w:r w:rsidRPr="00EC5046">
        <w:rPr>
          <w:spacing w:val="1"/>
          <w:sz w:val="24"/>
          <w:szCs w:val="24"/>
        </w:rPr>
        <w:t xml:space="preserve"> </w:t>
      </w:r>
      <w:r w:rsidRPr="00EC5046">
        <w:rPr>
          <w:sz w:val="24"/>
          <w:szCs w:val="24"/>
        </w:rPr>
        <w:t>бытовых</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игровых</w:t>
      </w:r>
      <w:r w:rsidRPr="00EC5046">
        <w:rPr>
          <w:spacing w:val="1"/>
          <w:sz w:val="24"/>
          <w:szCs w:val="24"/>
        </w:rPr>
        <w:t xml:space="preserve"> </w:t>
      </w:r>
      <w:r w:rsidRPr="00EC5046">
        <w:rPr>
          <w:sz w:val="24"/>
          <w:szCs w:val="24"/>
        </w:rPr>
        <w:t>действиях,</w:t>
      </w:r>
      <w:r w:rsidRPr="00EC5046">
        <w:rPr>
          <w:spacing w:val="1"/>
          <w:sz w:val="24"/>
          <w:szCs w:val="24"/>
        </w:rPr>
        <w:t xml:space="preserve"> </w:t>
      </w:r>
      <w:r w:rsidRPr="00EC5046">
        <w:rPr>
          <w:sz w:val="24"/>
          <w:szCs w:val="24"/>
        </w:rPr>
        <w:t>стремится</w:t>
      </w:r>
      <w:r w:rsidRPr="00EC5046">
        <w:rPr>
          <w:spacing w:val="1"/>
          <w:sz w:val="24"/>
          <w:szCs w:val="24"/>
        </w:rPr>
        <w:t xml:space="preserve"> </w:t>
      </w:r>
      <w:r w:rsidRPr="00EC5046">
        <w:rPr>
          <w:sz w:val="24"/>
          <w:szCs w:val="24"/>
        </w:rPr>
        <w:t>к</w:t>
      </w:r>
      <w:r w:rsidRPr="00EC5046">
        <w:rPr>
          <w:spacing w:val="-67"/>
          <w:sz w:val="24"/>
          <w:szCs w:val="24"/>
        </w:rPr>
        <w:t xml:space="preserve"> </w:t>
      </w:r>
      <w:r w:rsidRPr="00EC5046">
        <w:rPr>
          <w:sz w:val="24"/>
          <w:szCs w:val="24"/>
        </w:rPr>
        <w:t>результату</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своих</w:t>
      </w:r>
      <w:r w:rsidRPr="00EC5046">
        <w:rPr>
          <w:spacing w:val="1"/>
          <w:sz w:val="24"/>
          <w:szCs w:val="24"/>
        </w:rPr>
        <w:t xml:space="preserve"> </w:t>
      </w:r>
      <w:r w:rsidRPr="00EC5046">
        <w:rPr>
          <w:sz w:val="24"/>
          <w:szCs w:val="24"/>
        </w:rPr>
        <w:t>действиях;</w:t>
      </w:r>
      <w:r w:rsidRPr="00EC5046">
        <w:rPr>
          <w:spacing w:val="1"/>
          <w:sz w:val="24"/>
          <w:szCs w:val="24"/>
        </w:rPr>
        <w:t xml:space="preserve"> </w:t>
      </w:r>
      <w:r w:rsidRPr="00EC5046">
        <w:rPr>
          <w:sz w:val="24"/>
          <w:szCs w:val="24"/>
        </w:rPr>
        <w:t>осваивает</w:t>
      </w:r>
      <w:r w:rsidRPr="00EC5046">
        <w:rPr>
          <w:spacing w:val="1"/>
          <w:sz w:val="24"/>
          <w:szCs w:val="24"/>
        </w:rPr>
        <w:t xml:space="preserve"> </w:t>
      </w:r>
      <w:r w:rsidRPr="00EC5046">
        <w:rPr>
          <w:sz w:val="24"/>
          <w:szCs w:val="24"/>
        </w:rPr>
        <w:t>простейшие</w:t>
      </w:r>
      <w:r w:rsidRPr="00EC5046">
        <w:rPr>
          <w:spacing w:val="1"/>
          <w:sz w:val="24"/>
          <w:szCs w:val="24"/>
        </w:rPr>
        <w:t xml:space="preserve"> </w:t>
      </w:r>
      <w:r w:rsidRPr="00EC5046">
        <w:rPr>
          <w:sz w:val="24"/>
          <w:szCs w:val="24"/>
        </w:rPr>
        <w:t>культурно-гигиенические</w:t>
      </w:r>
      <w:r w:rsidRPr="00EC5046">
        <w:rPr>
          <w:spacing w:val="1"/>
          <w:sz w:val="24"/>
          <w:szCs w:val="24"/>
        </w:rPr>
        <w:t xml:space="preserve"> </w:t>
      </w:r>
      <w:r w:rsidRPr="00EC5046">
        <w:rPr>
          <w:sz w:val="24"/>
          <w:szCs w:val="24"/>
        </w:rPr>
        <w:lastRenderedPageBreak/>
        <w:t>навыки</w:t>
      </w:r>
      <w:r w:rsidRPr="00EC5046">
        <w:rPr>
          <w:spacing w:val="-3"/>
          <w:sz w:val="24"/>
          <w:szCs w:val="24"/>
        </w:rPr>
        <w:t xml:space="preserve"> </w:t>
      </w:r>
      <w:r w:rsidRPr="00EC5046">
        <w:rPr>
          <w:sz w:val="24"/>
          <w:szCs w:val="24"/>
        </w:rPr>
        <w:t>и навыки самообслуживания;</w:t>
      </w:r>
    </w:p>
    <w:p w:rsidR="0054373F" w:rsidRPr="00EC5046" w:rsidRDefault="0054373F" w:rsidP="00EC5046">
      <w:pPr>
        <w:pStyle w:val="a9"/>
        <w:numPr>
          <w:ilvl w:val="0"/>
          <w:numId w:val="62"/>
        </w:numPr>
        <w:tabs>
          <w:tab w:val="left" w:pos="1387"/>
        </w:tabs>
        <w:spacing w:line="360" w:lineRule="auto"/>
        <w:ind w:right="264" w:firstLine="708"/>
        <w:jc w:val="left"/>
        <w:rPr>
          <w:sz w:val="24"/>
          <w:szCs w:val="24"/>
        </w:rPr>
      </w:pPr>
      <w:r w:rsidRPr="00EC5046">
        <w:rPr>
          <w:sz w:val="24"/>
          <w:szCs w:val="24"/>
        </w:rPr>
        <w:t>проявляет интерес к окружающим предметам, активно действует с ними,</w:t>
      </w:r>
      <w:r w:rsidRPr="00EC5046">
        <w:rPr>
          <w:spacing w:val="1"/>
          <w:sz w:val="24"/>
          <w:szCs w:val="24"/>
        </w:rPr>
        <w:t xml:space="preserve"> </w:t>
      </w:r>
      <w:r w:rsidRPr="00EC5046">
        <w:rPr>
          <w:sz w:val="24"/>
          <w:szCs w:val="24"/>
        </w:rPr>
        <w:t>исследует</w:t>
      </w:r>
      <w:r w:rsidRPr="00EC5046">
        <w:rPr>
          <w:spacing w:val="1"/>
          <w:sz w:val="24"/>
          <w:szCs w:val="24"/>
        </w:rPr>
        <w:t xml:space="preserve"> </w:t>
      </w:r>
      <w:r w:rsidRPr="00EC5046">
        <w:rPr>
          <w:sz w:val="24"/>
          <w:szCs w:val="24"/>
        </w:rPr>
        <w:t>их</w:t>
      </w:r>
      <w:r w:rsidRPr="00EC5046">
        <w:rPr>
          <w:spacing w:val="1"/>
          <w:sz w:val="24"/>
          <w:szCs w:val="24"/>
        </w:rPr>
        <w:t xml:space="preserve"> </w:t>
      </w:r>
      <w:r w:rsidRPr="00EC5046">
        <w:rPr>
          <w:sz w:val="24"/>
          <w:szCs w:val="24"/>
        </w:rPr>
        <w:t>свойства;</w:t>
      </w:r>
      <w:r w:rsidRPr="00EC5046">
        <w:rPr>
          <w:spacing w:val="1"/>
          <w:sz w:val="24"/>
          <w:szCs w:val="24"/>
        </w:rPr>
        <w:t xml:space="preserve"> </w:t>
      </w:r>
      <w:r w:rsidRPr="00EC5046">
        <w:rPr>
          <w:sz w:val="24"/>
          <w:szCs w:val="24"/>
        </w:rPr>
        <w:t>выполняет</w:t>
      </w:r>
      <w:r w:rsidRPr="00EC5046">
        <w:rPr>
          <w:spacing w:val="1"/>
          <w:sz w:val="24"/>
          <w:szCs w:val="24"/>
        </w:rPr>
        <w:t xml:space="preserve"> </w:t>
      </w:r>
      <w:r w:rsidRPr="00EC5046">
        <w:rPr>
          <w:sz w:val="24"/>
          <w:szCs w:val="24"/>
        </w:rPr>
        <w:t>орудийные</w:t>
      </w:r>
      <w:r w:rsidRPr="00EC5046">
        <w:rPr>
          <w:spacing w:val="1"/>
          <w:sz w:val="24"/>
          <w:szCs w:val="24"/>
        </w:rPr>
        <w:t xml:space="preserve"> </w:t>
      </w:r>
      <w:r w:rsidRPr="00EC5046">
        <w:rPr>
          <w:sz w:val="24"/>
          <w:szCs w:val="24"/>
        </w:rPr>
        <w:t>действия</w:t>
      </w:r>
      <w:r w:rsidRPr="00EC5046">
        <w:rPr>
          <w:spacing w:val="1"/>
          <w:sz w:val="24"/>
          <w:szCs w:val="24"/>
        </w:rPr>
        <w:t xml:space="preserve"> </w:t>
      </w:r>
      <w:r w:rsidRPr="00EC5046">
        <w:rPr>
          <w:sz w:val="24"/>
          <w:szCs w:val="24"/>
        </w:rPr>
        <w:t>–</w:t>
      </w:r>
      <w:r w:rsidRPr="00EC5046">
        <w:rPr>
          <w:spacing w:val="1"/>
          <w:sz w:val="24"/>
          <w:szCs w:val="24"/>
        </w:rPr>
        <w:t xml:space="preserve"> </w:t>
      </w:r>
      <w:r w:rsidRPr="00EC5046">
        <w:rPr>
          <w:sz w:val="24"/>
          <w:szCs w:val="24"/>
        </w:rPr>
        <w:t>использует</w:t>
      </w:r>
      <w:r w:rsidRPr="00EC5046">
        <w:rPr>
          <w:spacing w:val="1"/>
          <w:sz w:val="24"/>
          <w:szCs w:val="24"/>
        </w:rPr>
        <w:t xml:space="preserve"> </w:t>
      </w:r>
      <w:r w:rsidRPr="00EC5046">
        <w:rPr>
          <w:sz w:val="24"/>
          <w:szCs w:val="24"/>
        </w:rPr>
        <w:t>бытовые</w:t>
      </w:r>
      <w:r w:rsidRPr="00EC5046">
        <w:rPr>
          <w:spacing w:val="1"/>
          <w:sz w:val="24"/>
          <w:szCs w:val="24"/>
        </w:rPr>
        <w:t xml:space="preserve"> </w:t>
      </w:r>
      <w:r w:rsidRPr="00EC5046">
        <w:rPr>
          <w:sz w:val="24"/>
          <w:szCs w:val="24"/>
        </w:rPr>
        <w:t>предметы с учетом их функций, может использовать предметы в качестве орудий в</w:t>
      </w:r>
      <w:r w:rsidRPr="00EC5046">
        <w:rPr>
          <w:spacing w:val="1"/>
          <w:sz w:val="24"/>
          <w:szCs w:val="24"/>
        </w:rPr>
        <w:t xml:space="preserve"> </w:t>
      </w:r>
      <w:r w:rsidRPr="00EC5046">
        <w:rPr>
          <w:sz w:val="24"/>
          <w:szCs w:val="24"/>
        </w:rPr>
        <w:t>проблемных</w:t>
      </w:r>
      <w:r w:rsidRPr="00EC5046">
        <w:rPr>
          <w:spacing w:val="1"/>
          <w:sz w:val="24"/>
          <w:szCs w:val="24"/>
        </w:rPr>
        <w:t xml:space="preserve"> </w:t>
      </w:r>
      <w:r w:rsidRPr="00EC5046">
        <w:rPr>
          <w:sz w:val="24"/>
          <w:szCs w:val="24"/>
        </w:rPr>
        <w:t>ситуациях;</w:t>
      </w:r>
      <w:r w:rsidRPr="00EC5046">
        <w:rPr>
          <w:spacing w:val="1"/>
          <w:sz w:val="24"/>
          <w:szCs w:val="24"/>
        </w:rPr>
        <w:t xml:space="preserve"> </w:t>
      </w:r>
      <w:r w:rsidRPr="00EC5046">
        <w:rPr>
          <w:sz w:val="24"/>
          <w:szCs w:val="24"/>
        </w:rPr>
        <w:t>овладевает</w:t>
      </w:r>
      <w:r w:rsidRPr="00EC5046">
        <w:rPr>
          <w:spacing w:val="1"/>
          <w:sz w:val="24"/>
          <w:szCs w:val="24"/>
        </w:rPr>
        <w:t xml:space="preserve"> </w:t>
      </w:r>
      <w:r w:rsidRPr="00EC5046">
        <w:rPr>
          <w:sz w:val="24"/>
          <w:szCs w:val="24"/>
        </w:rPr>
        <w:t>поисковыми</w:t>
      </w:r>
      <w:r w:rsidRPr="00EC5046">
        <w:rPr>
          <w:spacing w:val="1"/>
          <w:sz w:val="24"/>
          <w:szCs w:val="24"/>
        </w:rPr>
        <w:t xml:space="preserve"> </w:t>
      </w:r>
      <w:r w:rsidRPr="00EC5046">
        <w:rPr>
          <w:sz w:val="24"/>
          <w:szCs w:val="24"/>
        </w:rPr>
        <w:t>способами</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предметной</w:t>
      </w:r>
      <w:r w:rsidRPr="00EC5046">
        <w:rPr>
          <w:spacing w:val="1"/>
          <w:sz w:val="24"/>
          <w:szCs w:val="24"/>
        </w:rPr>
        <w:t xml:space="preserve"> </w:t>
      </w:r>
      <w:r w:rsidRPr="00EC5046">
        <w:rPr>
          <w:sz w:val="24"/>
          <w:szCs w:val="24"/>
        </w:rPr>
        <w:t>деятельности - практическими пробами и примериванием (вкладыши предметные и</w:t>
      </w:r>
      <w:r w:rsidRPr="00EC5046">
        <w:rPr>
          <w:spacing w:val="1"/>
          <w:sz w:val="24"/>
          <w:szCs w:val="24"/>
        </w:rPr>
        <w:t xml:space="preserve"> </w:t>
      </w:r>
      <w:r w:rsidRPr="00EC5046">
        <w:rPr>
          <w:sz w:val="24"/>
          <w:szCs w:val="24"/>
        </w:rPr>
        <w:t>геометрические фигуры, «Почтовый ящик» – 4 основных формы и т. п.), величине</w:t>
      </w:r>
      <w:r w:rsidRPr="00EC5046">
        <w:rPr>
          <w:spacing w:val="1"/>
          <w:sz w:val="24"/>
          <w:szCs w:val="24"/>
        </w:rPr>
        <w:t xml:space="preserve"> </w:t>
      </w:r>
      <w:r w:rsidRPr="00EC5046">
        <w:rPr>
          <w:sz w:val="24"/>
          <w:szCs w:val="24"/>
        </w:rPr>
        <w:t>(ориентируясь</w:t>
      </w:r>
      <w:r w:rsidRPr="00EC5046">
        <w:rPr>
          <w:spacing w:val="1"/>
          <w:sz w:val="24"/>
          <w:szCs w:val="24"/>
        </w:rPr>
        <w:t xml:space="preserve"> </w:t>
      </w:r>
      <w:r w:rsidRPr="00EC5046">
        <w:rPr>
          <w:sz w:val="24"/>
          <w:szCs w:val="24"/>
        </w:rPr>
        <w:t>на</w:t>
      </w:r>
      <w:r w:rsidRPr="00EC5046">
        <w:rPr>
          <w:spacing w:val="1"/>
          <w:sz w:val="24"/>
          <w:szCs w:val="24"/>
        </w:rPr>
        <w:t xml:space="preserve"> </w:t>
      </w:r>
      <w:r w:rsidRPr="00EC5046">
        <w:rPr>
          <w:sz w:val="24"/>
          <w:szCs w:val="24"/>
        </w:rPr>
        <w:t>недифференцированные</w:t>
      </w:r>
      <w:r w:rsidRPr="00EC5046">
        <w:rPr>
          <w:spacing w:val="1"/>
          <w:sz w:val="24"/>
          <w:szCs w:val="24"/>
        </w:rPr>
        <w:t xml:space="preserve"> </w:t>
      </w:r>
      <w:r w:rsidRPr="00EC5046">
        <w:rPr>
          <w:sz w:val="24"/>
          <w:szCs w:val="24"/>
        </w:rPr>
        <w:t>параметры:</w:t>
      </w:r>
      <w:r w:rsidRPr="00EC5046">
        <w:rPr>
          <w:spacing w:val="1"/>
          <w:sz w:val="24"/>
          <w:szCs w:val="24"/>
        </w:rPr>
        <w:t xml:space="preserve"> </w:t>
      </w:r>
      <w:r w:rsidRPr="00EC5046">
        <w:rPr>
          <w:sz w:val="24"/>
          <w:szCs w:val="24"/>
        </w:rPr>
        <w:t>большой</w:t>
      </w:r>
      <w:r w:rsidRPr="00EC5046">
        <w:rPr>
          <w:spacing w:val="1"/>
          <w:sz w:val="24"/>
          <w:szCs w:val="24"/>
        </w:rPr>
        <w:t xml:space="preserve"> </w:t>
      </w:r>
      <w:r w:rsidRPr="00EC5046">
        <w:rPr>
          <w:sz w:val="24"/>
          <w:szCs w:val="24"/>
        </w:rPr>
        <w:t>-</w:t>
      </w:r>
      <w:r w:rsidRPr="00EC5046">
        <w:rPr>
          <w:spacing w:val="1"/>
          <w:sz w:val="24"/>
          <w:szCs w:val="24"/>
        </w:rPr>
        <w:t xml:space="preserve"> </w:t>
      </w:r>
      <w:r w:rsidRPr="00EC5046">
        <w:rPr>
          <w:sz w:val="24"/>
          <w:szCs w:val="24"/>
        </w:rPr>
        <w:t>маленький),</w:t>
      </w:r>
      <w:r w:rsidRPr="00EC5046">
        <w:rPr>
          <w:spacing w:val="1"/>
          <w:sz w:val="24"/>
          <w:szCs w:val="24"/>
        </w:rPr>
        <w:t xml:space="preserve"> </w:t>
      </w:r>
      <w:r w:rsidRPr="00EC5046">
        <w:rPr>
          <w:sz w:val="24"/>
          <w:szCs w:val="24"/>
        </w:rPr>
        <w:t>идентифицирует цвет предмета с цветом образца-эталона, знает</w:t>
      </w:r>
      <w:r w:rsidRPr="00EC5046">
        <w:rPr>
          <w:spacing w:val="1"/>
          <w:sz w:val="24"/>
          <w:szCs w:val="24"/>
        </w:rPr>
        <w:t xml:space="preserve"> </w:t>
      </w:r>
      <w:r w:rsidRPr="00EC5046">
        <w:rPr>
          <w:sz w:val="24"/>
          <w:szCs w:val="24"/>
        </w:rPr>
        <w:t>и называет два-</w:t>
      </w:r>
      <w:r w:rsidRPr="00EC5046">
        <w:rPr>
          <w:spacing w:val="1"/>
          <w:sz w:val="24"/>
          <w:szCs w:val="24"/>
        </w:rPr>
        <w:t xml:space="preserve"> </w:t>
      </w:r>
      <w:r w:rsidRPr="00EC5046">
        <w:rPr>
          <w:sz w:val="24"/>
          <w:szCs w:val="24"/>
        </w:rPr>
        <w:t>четыре цвета; ориентируется в количестве (один - много); выполняет действия со</w:t>
      </w:r>
      <w:r w:rsidRPr="00EC5046">
        <w:rPr>
          <w:spacing w:val="1"/>
          <w:sz w:val="24"/>
          <w:szCs w:val="24"/>
        </w:rPr>
        <w:t xml:space="preserve"> </w:t>
      </w:r>
      <w:r w:rsidRPr="00EC5046">
        <w:rPr>
          <w:sz w:val="24"/>
          <w:szCs w:val="24"/>
        </w:rPr>
        <w:t>знакомыми</w:t>
      </w:r>
      <w:r w:rsidRPr="00EC5046">
        <w:rPr>
          <w:spacing w:val="-3"/>
          <w:sz w:val="24"/>
          <w:szCs w:val="24"/>
        </w:rPr>
        <w:t xml:space="preserve"> </w:t>
      </w:r>
      <w:r w:rsidRPr="00EC5046">
        <w:rPr>
          <w:sz w:val="24"/>
          <w:szCs w:val="24"/>
        </w:rPr>
        <w:t>предметами на</w:t>
      </w:r>
      <w:r w:rsidRPr="00EC5046">
        <w:rPr>
          <w:spacing w:val="-1"/>
          <w:sz w:val="24"/>
          <w:szCs w:val="24"/>
        </w:rPr>
        <w:t xml:space="preserve"> </w:t>
      </w:r>
      <w:r w:rsidRPr="00EC5046">
        <w:rPr>
          <w:sz w:val="24"/>
          <w:szCs w:val="24"/>
        </w:rPr>
        <w:t>основе зрительного</w:t>
      </w:r>
      <w:r w:rsidRPr="00EC5046">
        <w:rPr>
          <w:spacing w:val="1"/>
          <w:sz w:val="24"/>
          <w:szCs w:val="24"/>
        </w:rPr>
        <w:t xml:space="preserve"> </w:t>
      </w:r>
      <w:r w:rsidRPr="00EC5046">
        <w:rPr>
          <w:sz w:val="24"/>
          <w:szCs w:val="24"/>
        </w:rPr>
        <w:t>соотнесения;</w:t>
      </w:r>
    </w:p>
    <w:p w:rsidR="0054373F" w:rsidRPr="00EC5046" w:rsidRDefault="0054373F" w:rsidP="00EC5046">
      <w:pPr>
        <w:pStyle w:val="a9"/>
        <w:numPr>
          <w:ilvl w:val="0"/>
          <w:numId w:val="62"/>
        </w:numPr>
        <w:tabs>
          <w:tab w:val="left" w:pos="1363"/>
        </w:tabs>
        <w:spacing w:line="360" w:lineRule="auto"/>
        <w:ind w:right="264" w:firstLine="708"/>
        <w:jc w:val="left"/>
        <w:rPr>
          <w:sz w:val="24"/>
          <w:szCs w:val="24"/>
        </w:rPr>
      </w:pPr>
      <w:r w:rsidRPr="00EC5046">
        <w:rPr>
          <w:sz w:val="24"/>
          <w:szCs w:val="24"/>
        </w:rPr>
        <w:t>в плане речевого развития: активно реагирует на простую и 2-3-х-звенную</w:t>
      </w:r>
      <w:r w:rsidRPr="00EC5046">
        <w:rPr>
          <w:spacing w:val="1"/>
          <w:sz w:val="24"/>
          <w:szCs w:val="24"/>
        </w:rPr>
        <w:t xml:space="preserve"> </w:t>
      </w:r>
      <w:r w:rsidRPr="00EC5046">
        <w:rPr>
          <w:sz w:val="24"/>
          <w:szCs w:val="24"/>
        </w:rPr>
        <w:t>словесную инструкцию взрослого, связанную с конкретной ситуацией; способен к</w:t>
      </w:r>
      <w:r w:rsidRPr="00EC5046">
        <w:rPr>
          <w:spacing w:val="1"/>
          <w:sz w:val="24"/>
          <w:szCs w:val="24"/>
        </w:rPr>
        <w:t xml:space="preserve"> </w:t>
      </w:r>
      <w:r w:rsidRPr="00EC5046">
        <w:rPr>
          <w:sz w:val="24"/>
          <w:szCs w:val="24"/>
        </w:rPr>
        <w:t>слуховому сосредоточению и различению знакомых неречевых звуков; понимает</w:t>
      </w:r>
      <w:r w:rsidRPr="00EC5046">
        <w:rPr>
          <w:spacing w:val="1"/>
          <w:sz w:val="24"/>
          <w:szCs w:val="24"/>
        </w:rPr>
        <w:t xml:space="preserve"> </w:t>
      </w:r>
      <w:r w:rsidRPr="00EC5046">
        <w:rPr>
          <w:sz w:val="24"/>
          <w:szCs w:val="24"/>
        </w:rPr>
        <w:t>названия предметов обихода, игрушек, частей тела человека и животных, глаголов</w:t>
      </w:r>
      <w:r w:rsidRPr="00EC5046">
        <w:rPr>
          <w:spacing w:val="1"/>
          <w:sz w:val="24"/>
          <w:szCs w:val="24"/>
        </w:rPr>
        <w:t xml:space="preserve"> </w:t>
      </w:r>
      <w:r w:rsidRPr="00EC5046">
        <w:rPr>
          <w:sz w:val="24"/>
          <w:szCs w:val="24"/>
        </w:rPr>
        <w:t>единственного</w:t>
      </w:r>
      <w:r w:rsidRPr="00EC5046">
        <w:rPr>
          <w:spacing w:val="29"/>
          <w:sz w:val="24"/>
          <w:szCs w:val="24"/>
        </w:rPr>
        <w:t xml:space="preserve"> </w:t>
      </w:r>
      <w:r w:rsidRPr="00EC5046">
        <w:rPr>
          <w:sz w:val="24"/>
          <w:szCs w:val="24"/>
        </w:rPr>
        <w:t>числа</w:t>
      </w:r>
      <w:r w:rsidRPr="00EC5046">
        <w:rPr>
          <w:spacing w:val="28"/>
          <w:sz w:val="24"/>
          <w:szCs w:val="24"/>
        </w:rPr>
        <w:t xml:space="preserve"> </w:t>
      </w:r>
      <w:r w:rsidRPr="00EC5046">
        <w:rPr>
          <w:sz w:val="24"/>
          <w:szCs w:val="24"/>
        </w:rPr>
        <w:t>настоящего</w:t>
      </w:r>
      <w:r w:rsidRPr="00EC5046">
        <w:rPr>
          <w:spacing w:val="27"/>
          <w:sz w:val="24"/>
          <w:szCs w:val="24"/>
        </w:rPr>
        <w:t xml:space="preserve"> </w:t>
      </w:r>
      <w:r w:rsidRPr="00EC5046">
        <w:rPr>
          <w:sz w:val="24"/>
          <w:szCs w:val="24"/>
        </w:rPr>
        <w:t>времени</w:t>
      </w:r>
      <w:r w:rsidRPr="00EC5046">
        <w:rPr>
          <w:spacing w:val="26"/>
          <w:sz w:val="24"/>
          <w:szCs w:val="24"/>
        </w:rPr>
        <w:t xml:space="preserve"> </w:t>
      </w:r>
      <w:r w:rsidRPr="00EC5046">
        <w:rPr>
          <w:sz w:val="24"/>
          <w:szCs w:val="24"/>
        </w:rPr>
        <w:t>и</w:t>
      </w:r>
      <w:r w:rsidRPr="00EC5046">
        <w:rPr>
          <w:spacing w:val="29"/>
          <w:sz w:val="24"/>
          <w:szCs w:val="24"/>
        </w:rPr>
        <w:t xml:space="preserve"> </w:t>
      </w:r>
      <w:r w:rsidRPr="00EC5046">
        <w:rPr>
          <w:sz w:val="24"/>
          <w:szCs w:val="24"/>
        </w:rPr>
        <w:t>повелительного</w:t>
      </w:r>
      <w:r w:rsidRPr="00EC5046">
        <w:rPr>
          <w:spacing w:val="27"/>
          <w:sz w:val="24"/>
          <w:szCs w:val="24"/>
        </w:rPr>
        <w:t xml:space="preserve"> </w:t>
      </w:r>
      <w:r w:rsidRPr="00EC5046">
        <w:rPr>
          <w:sz w:val="24"/>
          <w:szCs w:val="24"/>
        </w:rPr>
        <w:t>наклонения,</w:t>
      </w:r>
    </w:p>
    <w:p w:rsidR="0054373F" w:rsidRPr="00EC5046" w:rsidRDefault="0054373F" w:rsidP="00EC5046">
      <w:pPr>
        <w:pStyle w:val="a7"/>
        <w:spacing w:before="67" w:line="360" w:lineRule="auto"/>
        <w:ind w:right="262" w:firstLine="0"/>
        <w:jc w:val="left"/>
        <w:rPr>
          <w:sz w:val="24"/>
          <w:szCs w:val="24"/>
        </w:rPr>
      </w:pPr>
      <w:r w:rsidRPr="00EC5046">
        <w:rPr>
          <w:sz w:val="24"/>
          <w:szCs w:val="24"/>
        </w:rPr>
        <w:t>прилагательных,</w:t>
      </w:r>
      <w:r w:rsidRPr="00EC5046">
        <w:rPr>
          <w:spacing w:val="1"/>
          <w:sz w:val="24"/>
          <w:szCs w:val="24"/>
        </w:rPr>
        <w:t xml:space="preserve"> </w:t>
      </w:r>
      <w:r w:rsidRPr="00EC5046">
        <w:rPr>
          <w:sz w:val="24"/>
          <w:szCs w:val="24"/>
        </w:rPr>
        <w:t>обозначающих</w:t>
      </w:r>
      <w:r w:rsidRPr="00EC5046">
        <w:rPr>
          <w:spacing w:val="1"/>
          <w:sz w:val="24"/>
          <w:szCs w:val="24"/>
        </w:rPr>
        <w:t xml:space="preserve"> </w:t>
      </w:r>
      <w:r w:rsidRPr="00EC5046">
        <w:rPr>
          <w:sz w:val="24"/>
          <w:szCs w:val="24"/>
        </w:rPr>
        <w:t>некоторые</w:t>
      </w:r>
      <w:r w:rsidRPr="00EC5046">
        <w:rPr>
          <w:spacing w:val="1"/>
          <w:sz w:val="24"/>
          <w:szCs w:val="24"/>
        </w:rPr>
        <w:t xml:space="preserve"> </w:t>
      </w:r>
      <w:r w:rsidRPr="00EC5046">
        <w:rPr>
          <w:sz w:val="24"/>
          <w:szCs w:val="24"/>
        </w:rPr>
        <w:t>свойства</w:t>
      </w:r>
      <w:r w:rsidRPr="00EC5046">
        <w:rPr>
          <w:spacing w:val="1"/>
          <w:sz w:val="24"/>
          <w:szCs w:val="24"/>
        </w:rPr>
        <w:t xml:space="preserve"> </w:t>
      </w:r>
      <w:r w:rsidRPr="00EC5046">
        <w:rPr>
          <w:sz w:val="24"/>
          <w:szCs w:val="24"/>
        </w:rPr>
        <w:t>предметов;</w:t>
      </w:r>
      <w:r w:rsidRPr="00EC5046">
        <w:rPr>
          <w:spacing w:val="71"/>
          <w:sz w:val="24"/>
          <w:szCs w:val="24"/>
        </w:rPr>
        <w:t xml:space="preserve"> </w:t>
      </w:r>
      <w:r w:rsidRPr="00EC5046">
        <w:rPr>
          <w:sz w:val="24"/>
          <w:szCs w:val="24"/>
        </w:rPr>
        <w:t>понимает</w:t>
      </w:r>
      <w:r w:rsidRPr="00EC5046">
        <w:rPr>
          <w:spacing w:val="1"/>
          <w:sz w:val="24"/>
          <w:szCs w:val="24"/>
        </w:rPr>
        <w:t xml:space="preserve"> </w:t>
      </w:r>
      <w:r w:rsidRPr="00EC5046">
        <w:rPr>
          <w:sz w:val="24"/>
          <w:szCs w:val="24"/>
        </w:rPr>
        <w:t>некоторые</w:t>
      </w:r>
      <w:r w:rsidRPr="00EC5046">
        <w:rPr>
          <w:spacing w:val="1"/>
          <w:sz w:val="24"/>
          <w:szCs w:val="24"/>
        </w:rPr>
        <w:t xml:space="preserve"> </w:t>
      </w:r>
      <w:r w:rsidRPr="00EC5046">
        <w:rPr>
          <w:sz w:val="24"/>
          <w:szCs w:val="24"/>
        </w:rPr>
        <w:t>грамматические</w:t>
      </w:r>
      <w:r w:rsidRPr="00EC5046">
        <w:rPr>
          <w:spacing w:val="1"/>
          <w:sz w:val="24"/>
          <w:szCs w:val="24"/>
        </w:rPr>
        <w:t xml:space="preserve"> </w:t>
      </w:r>
      <w:r w:rsidRPr="00EC5046">
        <w:rPr>
          <w:sz w:val="24"/>
          <w:szCs w:val="24"/>
        </w:rPr>
        <w:t>формы</w:t>
      </w:r>
      <w:r w:rsidRPr="00EC5046">
        <w:rPr>
          <w:spacing w:val="1"/>
          <w:sz w:val="24"/>
          <w:szCs w:val="24"/>
        </w:rPr>
        <w:t xml:space="preserve"> </w:t>
      </w:r>
      <w:r w:rsidRPr="00EC5046">
        <w:rPr>
          <w:sz w:val="24"/>
          <w:szCs w:val="24"/>
        </w:rPr>
        <w:t>слов</w:t>
      </w:r>
      <w:r w:rsidRPr="00EC5046">
        <w:rPr>
          <w:spacing w:val="1"/>
          <w:sz w:val="24"/>
          <w:szCs w:val="24"/>
        </w:rPr>
        <w:t xml:space="preserve"> </w:t>
      </w:r>
      <w:r w:rsidRPr="00EC5046">
        <w:rPr>
          <w:sz w:val="24"/>
          <w:szCs w:val="24"/>
        </w:rPr>
        <w:t>(родительный</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дательный</w:t>
      </w:r>
      <w:r w:rsidRPr="00EC5046">
        <w:rPr>
          <w:spacing w:val="1"/>
          <w:sz w:val="24"/>
          <w:szCs w:val="24"/>
        </w:rPr>
        <w:t xml:space="preserve"> </w:t>
      </w:r>
      <w:r w:rsidRPr="00EC5046">
        <w:rPr>
          <w:sz w:val="24"/>
          <w:szCs w:val="24"/>
        </w:rPr>
        <w:t>падеж</w:t>
      </w:r>
      <w:r w:rsidRPr="00EC5046">
        <w:rPr>
          <w:spacing w:val="1"/>
          <w:sz w:val="24"/>
          <w:szCs w:val="24"/>
        </w:rPr>
        <w:t xml:space="preserve"> </w:t>
      </w:r>
      <w:r w:rsidRPr="00EC5046">
        <w:rPr>
          <w:sz w:val="24"/>
          <w:szCs w:val="24"/>
        </w:rPr>
        <w:t>существительных,</w:t>
      </w:r>
      <w:r w:rsidRPr="00EC5046">
        <w:rPr>
          <w:spacing w:val="1"/>
          <w:sz w:val="24"/>
          <w:szCs w:val="24"/>
        </w:rPr>
        <w:t xml:space="preserve"> </w:t>
      </w:r>
      <w:r w:rsidRPr="00EC5046">
        <w:rPr>
          <w:sz w:val="24"/>
          <w:szCs w:val="24"/>
        </w:rPr>
        <w:t>простые</w:t>
      </w:r>
      <w:r w:rsidRPr="00EC5046">
        <w:rPr>
          <w:spacing w:val="1"/>
          <w:sz w:val="24"/>
          <w:szCs w:val="24"/>
        </w:rPr>
        <w:t xml:space="preserve"> </w:t>
      </w:r>
      <w:r w:rsidRPr="00EC5046">
        <w:rPr>
          <w:sz w:val="24"/>
          <w:szCs w:val="24"/>
        </w:rPr>
        <w:t>предложные</w:t>
      </w:r>
      <w:r w:rsidRPr="00EC5046">
        <w:rPr>
          <w:spacing w:val="1"/>
          <w:sz w:val="24"/>
          <w:szCs w:val="24"/>
        </w:rPr>
        <w:t xml:space="preserve"> </w:t>
      </w:r>
      <w:r w:rsidRPr="00EC5046">
        <w:rPr>
          <w:sz w:val="24"/>
          <w:szCs w:val="24"/>
        </w:rPr>
        <w:t>конструкции);</w:t>
      </w:r>
      <w:r w:rsidRPr="00EC5046">
        <w:rPr>
          <w:spacing w:val="1"/>
          <w:sz w:val="24"/>
          <w:szCs w:val="24"/>
        </w:rPr>
        <w:t xml:space="preserve"> </w:t>
      </w:r>
      <w:r w:rsidRPr="00EC5046">
        <w:rPr>
          <w:sz w:val="24"/>
          <w:szCs w:val="24"/>
        </w:rPr>
        <w:t>активно</w:t>
      </w:r>
      <w:r w:rsidRPr="00EC5046">
        <w:rPr>
          <w:spacing w:val="1"/>
          <w:sz w:val="24"/>
          <w:szCs w:val="24"/>
        </w:rPr>
        <w:t xml:space="preserve"> </w:t>
      </w:r>
      <w:r w:rsidRPr="00EC5046">
        <w:rPr>
          <w:sz w:val="24"/>
          <w:szCs w:val="24"/>
        </w:rPr>
        <w:t>употребляет</w:t>
      </w:r>
      <w:r w:rsidRPr="00EC5046">
        <w:rPr>
          <w:spacing w:val="1"/>
          <w:sz w:val="24"/>
          <w:szCs w:val="24"/>
        </w:rPr>
        <w:t xml:space="preserve"> </w:t>
      </w:r>
      <w:r w:rsidRPr="00EC5046">
        <w:rPr>
          <w:sz w:val="24"/>
          <w:szCs w:val="24"/>
        </w:rPr>
        <w:t>существительные</w:t>
      </w:r>
      <w:r w:rsidRPr="00EC5046">
        <w:rPr>
          <w:spacing w:val="1"/>
          <w:sz w:val="24"/>
          <w:szCs w:val="24"/>
        </w:rPr>
        <w:t xml:space="preserve"> </w:t>
      </w:r>
      <w:r w:rsidRPr="00EC5046">
        <w:rPr>
          <w:sz w:val="24"/>
          <w:szCs w:val="24"/>
        </w:rPr>
        <w:t>(допускаются</w:t>
      </w:r>
      <w:r w:rsidRPr="00EC5046">
        <w:rPr>
          <w:spacing w:val="1"/>
          <w:sz w:val="24"/>
          <w:szCs w:val="24"/>
        </w:rPr>
        <w:t xml:space="preserve"> </w:t>
      </w:r>
      <w:r w:rsidRPr="00EC5046">
        <w:rPr>
          <w:sz w:val="24"/>
          <w:szCs w:val="24"/>
        </w:rPr>
        <w:t>искажения</w:t>
      </w:r>
      <w:r w:rsidRPr="00EC5046">
        <w:rPr>
          <w:spacing w:val="1"/>
          <w:sz w:val="24"/>
          <w:szCs w:val="24"/>
        </w:rPr>
        <w:t xml:space="preserve"> </w:t>
      </w:r>
      <w:r w:rsidRPr="00EC5046">
        <w:rPr>
          <w:sz w:val="24"/>
          <w:szCs w:val="24"/>
        </w:rPr>
        <w:t>звуко-слоговой</w:t>
      </w:r>
      <w:r w:rsidRPr="00EC5046">
        <w:rPr>
          <w:spacing w:val="1"/>
          <w:sz w:val="24"/>
          <w:szCs w:val="24"/>
        </w:rPr>
        <w:t xml:space="preserve"> </w:t>
      </w:r>
      <w:r w:rsidRPr="00EC5046">
        <w:rPr>
          <w:sz w:val="24"/>
          <w:szCs w:val="24"/>
        </w:rPr>
        <w:t>структуры</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звуконаполняемости,</w:t>
      </w:r>
      <w:r w:rsidRPr="00EC5046">
        <w:rPr>
          <w:spacing w:val="1"/>
          <w:sz w:val="24"/>
          <w:szCs w:val="24"/>
        </w:rPr>
        <w:t xml:space="preserve"> </w:t>
      </w:r>
      <w:r w:rsidRPr="00EC5046">
        <w:rPr>
          <w:sz w:val="24"/>
          <w:szCs w:val="24"/>
        </w:rPr>
        <w:t>искажения,</w:t>
      </w:r>
      <w:r w:rsidRPr="00EC5046">
        <w:rPr>
          <w:spacing w:val="1"/>
          <w:sz w:val="24"/>
          <w:szCs w:val="24"/>
        </w:rPr>
        <w:t xml:space="preserve"> </w:t>
      </w:r>
      <w:r w:rsidRPr="00EC5046">
        <w:rPr>
          <w:sz w:val="24"/>
          <w:szCs w:val="24"/>
        </w:rPr>
        <w:t>замены</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пропуски</w:t>
      </w:r>
      <w:r w:rsidRPr="00EC5046">
        <w:rPr>
          <w:spacing w:val="1"/>
          <w:sz w:val="24"/>
          <w:szCs w:val="24"/>
        </w:rPr>
        <w:t xml:space="preserve"> </w:t>
      </w:r>
      <w:r w:rsidRPr="00EC5046">
        <w:rPr>
          <w:sz w:val="24"/>
          <w:szCs w:val="24"/>
        </w:rPr>
        <w:t>звуков),</w:t>
      </w:r>
      <w:r w:rsidRPr="00EC5046">
        <w:rPr>
          <w:spacing w:val="1"/>
          <w:sz w:val="24"/>
          <w:szCs w:val="24"/>
        </w:rPr>
        <w:t xml:space="preserve"> </w:t>
      </w:r>
      <w:r w:rsidRPr="00EC5046">
        <w:rPr>
          <w:sz w:val="24"/>
          <w:szCs w:val="24"/>
        </w:rPr>
        <w:t>обозначающие</w:t>
      </w:r>
      <w:r w:rsidRPr="00EC5046">
        <w:rPr>
          <w:spacing w:val="1"/>
          <w:sz w:val="24"/>
          <w:szCs w:val="24"/>
        </w:rPr>
        <w:t xml:space="preserve"> </w:t>
      </w:r>
      <w:r w:rsidRPr="00EC5046">
        <w:rPr>
          <w:sz w:val="24"/>
          <w:szCs w:val="24"/>
        </w:rPr>
        <w:t>предметы обихода, игрушки, части тела человека и животных, некоторые явления</w:t>
      </w:r>
      <w:r w:rsidRPr="00EC5046">
        <w:rPr>
          <w:spacing w:val="1"/>
          <w:sz w:val="24"/>
          <w:szCs w:val="24"/>
        </w:rPr>
        <w:t xml:space="preserve"> </w:t>
      </w:r>
      <w:r w:rsidRPr="00EC5046">
        <w:rPr>
          <w:sz w:val="24"/>
          <w:szCs w:val="24"/>
        </w:rPr>
        <w:t>(ночь,</w:t>
      </w:r>
      <w:r w:rsidRPr="00EC5046">
        <w:rPr>
          <w:spacing w:val="1"/>
          <w:sz w:val="24"/>
          <w:szCs w:val="24"/>
        </w:rPr>
        <w:t xml:space="preserve"> </w:t>
      </w:r>
      <w:r w:rsidRPr="00EC5046">
        <w:rPr>
          <w:sz w:val="24"/>
          <w:szCs w:val="24"/>
        </w:rPr>
        <w:t>солнышко,</w:t>
      </w:r>
      <w:r w:rsidRPr="00EC5046">
        <w:rPr>
          <w:spacing w:val="1"/>
          <w:sz w:val="24"/>
          <w:szCs w:val="24"/>
        </w:rPr>
        <w:t xml:space="preserve"> </w:t>
      </w:r>
      <w:r w:rsidRPr="00EC5046">
        <w:rPr>
          <w:sz w:val="24"/>
          <w:szCs w:val="24"/>
        </w:rPr>
        <w:t>дождь,</w:t>
      </w:r>
      <w:r w:rsidRPr="00EC5046">
        <w:rPr>
          <w:spacing w:val="1"/>
          <w:sz w:val="24"/>
          <w:szCs w:val="24"/>
        </w:rPr>
        <w:t xml:space="preserve"> </w:t>
      </w:r>
      <w:r w:rsidRPr="00EC5046">
        <w:rPr>
          <w:sz w:val="24"/>
          <w:szCs w:val="24"/>
        </w:rPr>
        <w:t>снег);</w:t>
      </w:r>
      <w:r w:rsidRPr="00EC5046">
        <w:rPr>
          <w:spacing w:val="1"/>
          <w:sz w:val="24"/>
          <w:szCs w:val="24"/>
        </w:rPr>
        <w:t xml:space="preserve"> </w:t>
      </w:r>
      <w:r w:rsidRPr="00EC5046">
        <w:rPr>
          <w:sz w:val="24"/>
          <w:szCs w:val="24"/>
        </w:rPr>
        <w:t>включается</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диалог</w:t>
      </w:r>
      <w:r w:rsidRPr="00EC5046">
        <w:rPr>
          <w:spacing w:val="1"/>
          <w:sz w:val="24"/>
          <w:szCs w:val="24"/>
        </w:rPr>
        <w:t xml:space="preserve"> </w:t>
      </w:r>
      <w:r w:rsidRPr="00EC5046">
        <w:rPr>
          <w:sz w:val="24"/>
          <w:szCs w:val="24"/>
        </w:rPr>
        <w:t>–</w:t>
      </w:r>
      <w:r w:rsidRPr="00EC5046">
        <w:rPr>
          <w:spacing w:val="1"/>
          <w:sz w:val="24"/>
          <w:szCs w:val="24"/>
        </w:rPr>
        <w:t xml:space="preserve"> </w:t>
      </w:r>
      <w:r w:rsidRPr="00EC5046">
        <w:rPr>
          <w:sz w:val="24"/>
          <w:szCs w:val="24"/>
        </w:rPr>
        <w:t>отвечает</w:t>
      </w:r>
      <w:r w:rsidRPr="00EC5046">
        <w:rPr>
          <w:spacing w:val="1"/>
          <w:sz w:val="24"/>
          <w:szCs w:val="24"/>
        </w:rPr>
        <w:t xml:space="preserve"> </w:t>
      </w:r>
      <w:r w:rsidRPr="00EC5046">
        <w:rPr>
          <w:sz w:val="24"/>
          <w:szCs w:val="24"/>
        </w:rPr>
        <w:t>на</w:t>
      </w:r>
      <w:r w:rsidRPr="00EC5046">
        <w:rPr>
          <w:spacing w:val="1"/>
          <w:sz w:val="24"/>
          <w:szCs w:val="24"/>
        </w:rPr>
        <w:t xml:space="preserve"> </w:t>
      </w:r>
      <w:r w:rsidRPr="00EC5046">
        <w:rPr>
          <w:sz w:val="24"/>
          <w:szCs w:val="24"/>
        </w:rPr>
        <w:t>вопросы</w:t>
      </w:r>
      <w:r w:rsidRPr="00EC5046">
        <w:rPr>
          <w:spacing w:val="1"/>
          <w:sz w:val="24"/>
          <w:szCs w:val="24"/>
        </w:rPr>
        <w:t xml:space="preserve"> </w:t>
      </w:r>
      <w:r w:rsidRPr="00EC5046">
        <w:rPr>
          <w:sz w:val="24"/>
          <w:szCs w:val="24"/>
        </w:rPr>
        <w:t>взрослого,</w:t>
      </w:r>
      <w:r w:rsidRPr="00EC5046">
        <w:rPr>
          <w:spacing w:val="1"/>
          <w:sz w:val="24"/>
          <w:szCs w:val="24"/>
        </w:rPr>
        <w:t xml:space="preserve"> </w:t>
      </w:r>
      <w:r w:rsidRPr="00EC5046">
        <w:rPr>
          <w:sz w:val="24"/>
          <w:szCs w:val="24"/>
        </w:rPr>
        <w:t>пользуется</w:t>
      </w:r>
      <w:r w:rsidRPr="00EC5046">
        <w:rPr>
          <w:spacing w:val="1"/>
          <w:sz w:val="24"/>
          <w:szCs w:val="24"/>
        </w:rPr>
        <w:t xml:space="preserve"> </w:t>
      </w:r>
      <w:r w:rsidRPr="00EC5046">
        <w:rPr>
          <w:sz w:val="24"/>
          <w:szCs w:val="24"/>
        </w:rPr>
        <w:t>элементарной</w:t>
      </w:r>
      <w:r w:rsidRPr="00EC5046">
        <w:rPr>
          <w:spacing w:val="1"/>
          <w:sz w:val="24"/>
          <w:szCs w:val="24"/>
        </w:rPr>
        <w:t xml:space="preserve"> </w:t>
      </w:r>
      <w:r w:rsidRPr="00EC5046">
        <w:rPr>
          <w:sz w:val="24"/>
          <w:szCs w:val="24"/>
        </w:rPr>
        <w:t>фразовой</w:t>
      </w:r>
      <w:r w:rsidRPr="00EC5046">
        <w:rPr>
          <w:spacing w:val="1"/>
          <w:sz w:val="24"/>
          <w:szCs w:val="24"/>
        </w:rPr>
        <w:t xml:space="preserve"> </w:t>
      </w:r>
      <w:r w:rsidRPr="00EC5046">
        <w:rPr>
          <w:sz w:val="24"/>
          <w:szCs w:val="24"/>
        </w:rPr>
        <w:t>речью</w:t>
      </w:r>
      <w:r w:rsidRPr="00EC5046">
        <w:rPr>
          <w:spacing w:val="1"/>
          <w:sz w:val="24"/>
          <w:szCs w:val="24"/>
        </w:rPr>
        <w:t xml:space="preserve"> </w:t>
      </w:r>
      <w:r w:rsidRPr="00EC5046">
        <w:rPr>
          <w:sz w:val="24"/>
          <w:szCs w:val="24"/>
        </w:rPr>
        <w:t>(допускаются</w:t>
      </w:r>
      <w:r w:rsidRPr="00EC5046">
        <w:rPr>
          <w:spacing w:val="1"/>
          <w:sz w:val="24"/>
          <w:szCs w:val="24"/>
        </w:rPr>
        <w:t xml:space="preserve"> </w:t>
      </w:r>
      <w:r w:rsidRPr="00EC5046">
        <w:rPr>
          <w:sz w:val="24"/>
          <w:szCs w:val="24"/>
        </w:rPr>
        <w:t>искажения</w:t>
      </w:r>
      <w:r w:rsidRPr="00EC5046">
        <w:rPr>
          <w:spacing w:val="1"/>
          <w:sz w:val="24"/>
          <w:szCs w:val="24"/>
        </w:rPr>
        <w:t xml:space="preserve"> </w:t>
      </w:r>
      <w:r w:rsidRPr="00EC5046">
        <w:rPr>
          <w:sz w:val="24"/>
          <w:szCs w:val="24"/>
        </w:rPr>
        <w:t>фонетические</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грамматические,</w:t>
      </w:r>
      <w:r w:rsidRPr="00EC5046">
        <w:rPr>
          <w:spacing w:val="1"/>
          <w:sz w:val="24"/>
          <w:szCs w:val="24"/>
        </w:rPr>
        <w:t xml:space="preserve"> </w:t>
      </w:r>
      <w:r w:rsidRPr="00EC5046">
        <w:rPr>
          <w:sz w:val="24"/>
          <w:szCs w:val="24"/>
        </w:rPr>
        <w:t>использование</w:t>
      </w:r>
      <w:r w:rsidRPr="00EC5046">
        <w:rPr>
          <w:spacing w:val="71"/>
          <w:sz w:val="24"/>
          <w:szCs w:val="24"/>
        </w:rPr>
        <w:t xml:space="preserve"> </w:t>
      </w:r>
      <w:r w:rsidRPr="00EC5046">
        <w:rPr>
          <w:sz w:val="24"/>
          <w:szCs w:val="24"/>
        </w:rPr>
        <w:t>дополняющих</w:t>
      </w:r>
      <w:r w:rsidRPr="00EC5046">
        <w:rPr>
          <w:spacing w:val="1"/>
          <w:sz w:val="24"/>
          <w:szCs w:val="24"/>
        </w:rPr>
        <w:t xml:space="preserve"> </w:t>
      </w:r>
      <w:r w:rsidRPr="00EC5046">
        <w:rPr>
          <w:sz w:val="24"/>
          <w:szCs w:val="24"/>
        </w:rPr>
        <w:t>паралингвистических средств); стремится повторять за взрослым предложения из 2-</w:t>
      </w:r>
      <w:r w:rsidRPr="00EC5046">
        <w:rPr>
          <w:spacing w:val="1"/>
          <w:sz w:val="24"/>
          <w:szCs w:val="24"/>
        </w:rPr>
        <w:t xml:space="preserve"> </w:t>
      </w:r>
      <w:r w:rsidRPr="00EC5046">
        <w:rPr>
          <w:sz w:val="24"/>
          <w:szCs w:val="24"/>
        </w:rPr>
        <w:t>х-3-х</w:t>
      </w:r>
      <w:r w:rsidRPr="00EC5046">
        <w:rPr>
          <w:spacing w:val="1"/>
          <w:sz w:val="24"/>
          <w:szCs w:val="24"/>
        </w:rPr>
        <w:t xml:space="preserve"> </w:t>
      </w:r>
      <w:r w:rsidRPr="00EC5046">
        <w:rPr>
          <w:sz w:val="24"/>
          <w:szCs w:val="24"/>
        </w:rPr>
        <w:t>слов,</w:t>
      </w:r>
      <w:r w:rsidRPr="00EC5046">
        <w:rPr>
          <w:spacing w:val="1"/>
          <w:sz w:val="24"/>
          <w:szCs w:val="24"/>
        </w:rPr>
        <w:t xml:space="preserve"> </w:t>
      </w:r>
      <w:r w:rsidRPr="00EC5046">
        <w:rPr>
          <w:sz w:val="24"/>
          <w:szCs w:val="24"/>
        </w:rPr>
        <w:t>двустишия;</w:t>
      </w:r>
      <w:r w:rsidRPr="00EC5046">
        <w:rPr>
          <w:spacing w:val="1"/>
          <w:sz w:val="24"/>
          <w:szCs w:val="24"/>
        </w:rPr>
        <w:t xml:space="preserve"> </w:t>
      </w:r>
      <w:r w:rsidRPr="00EC5046">
        <w:rPr>
          <w:sz w:val="24"/>
          <w:szCs w:val="24"/>
        </w:rPr>
        <w:t>речевое</w:t>
      </w:r>
      <w:r w:rsidRPr="00EC5046">
        <w:rPr>
          <w:spacing w:val="1"/>
          <w:sz w:val="24"/>
          <w:szCs w:val="24"/>
        </w:rPr>
        <w:t xml:space="preserve"> </w:t>
      </w:r>
      <w:r w:rsidRPr="00EC5046">
        <w:rPr>
          <w:sz w:val="24"/>
          <w:szCs w:val="24"/>
        </w:rPr>
        <w:t>сопровождение</w:t>
      </w:r>
      <w:r w:rsidRPr="00EC5046">
        <w:rPr>
          <w:spacing w:val="1"/>
          <w:sz w:val="24"/>
          <w:szCs w:val="24"/>
        </w:rPr>
        <w:t xml:space="preserve"> </w:t>
      </w:r>
      <w:r w:rsidRPr="00EC5046">
        <w:rPr>
          <w:sz w:val="24"/>
          <w:szCs w:val="24"/>
        </w:rPr>
        <w:t>включается</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предметно-</w:t>
      </w:r>
      <w:r w:rsidRPr="00EC5046">
        <w:rPr>
          <w:spacing w:val="1"/>
          <w:sz w:val="24"/>
          <w:szCs w:val="24"/>
        </w:rPr>
        <w:t xml:space="preserve"> </w:t>
      </w:r>
      <w:r w:rsidRPr="00EC5046">
        <w:rPr>
          <w:sz w:val="24"/>
          <w:szCs w:val="24"/>
        </w:rPr>
        <w:t>практическую</w:t>
      </w:r>
      <w:r w:rsidRPr="00EC5046">
        <w:rPr>
          <w:spacing w:val="-2"/>
          <w:sz w:val="24"/>
          <w:szCs w:val="24"/>
        </w:rPr>
        <w:t xml:space="preserve"> </w:t>
      </w:r>
      <w:r w:rsidRPr="00EC5046">
        <w:rPr>
          <w:sz w:val="24"/>
          <w:szCs w:val="24"/>
        </w:rPr>
        <w:t>деятельность;</w:t>
      </w:r>
    </w:p>
    <w:p w:rsidR="0054373F" w:rsidRPr="00EC5046" w:rsidRDefault="0054373F" w:rsidP="00EC5046">
      <w:pPr>
        <w:pStyle w:val="a9"/>
        <w:numPr>
          <w:ilvl w:val="0"/>
          <w:numId w:val="62"/>
        </w:numPr>
        <w:tabs>
          <w:tab w:val="left" w:pos="1373"/>
        </w:tabs>
        <w:spacing w:before="3" w:line="360" w:lineRule="auto"/>
        <w:ind w:right="263" w:firstLine="708"/>
        <w:jc w:val="left"/>
        <w:rPr>
          <w:sz w:val="24"/>
          <w:szCs w:val="24"/>
        </w:rPr>
      </w:pPr>
      <w:r w:rsidRPr="00EC5046">
        <w:rPr>
          <w:sz w:val="24"/>
          <w:szCs w:val="24"/>
        </w:rPr>
        <w:t>змоционально реагирует на музыку; воспроизводит темп в движениях под</w:t>
      </w:r>
      <w:r w:rsidRPr="00EC5046">
        <w:rPr>
          <w:spacing w:val="1"/>
          <w:sz w:val="24"/>
          <w:szCs w:val="24"/>
        </w:rPr>
        <w:t xml:space="preserve"> </w:t>
      </w:r>
      <w:r w:rsidRPr="00EC5046">
        <w:rPr>
          <w:sz w:val="24"/>
          <w:szCs w:val="24"/>
        </w:rPr>
        <w:t>музыку,</w:t>
      </w:r>
      <w:r w:rsidRPr="00EC5046">
        <w:rPr>
          <w:spacing w:val="1"/>
          <w:sz w:val="24"/>
          <w:szCs w:val="24"/>
        </w:rPr>
        <w:t xml:space="preserve"> </w:t>
      </w:r>
      <w:r w:rsidRPr="00EC5046">
        <w:rPr>
          <w:sz w:val="24"/>
          <w:szCs w:val="24"/>
        </w:rPr>
        <w:t>простейшие</w:t>
      </w:r>
      <w:r w:rsidRPr="00EC5046">
        <w:rPr>
          <w:spacing w:val="1"/>
          <w:sz w:val="24"/>
          <w:szCs w:val="24"/>
        </w:rPr>
        <w:t xml:space="preserve"> </w:t>
      </w:r>
      <w:r w:rsidRPr="00EC5046">
        <w:rPr>
          <w:sz w:val="24"/>
          <w:szCs w:val="24"/>
        </w:rPr>
        <w:t>«повторные»</w:t>
      </w:r>
      <w:r w:rsidRPr="00EC5046">
        <w:rPr>
          <w:spacing w:val="1"/>
          <w:sz w:val="24"/>
          <w:szCs w:val="24"/>
        </w:rPr>
        <w:t xml:space="preserve"> </w:t>
      </w:r>
      <w:r w:rsidRPr="00EC5046">
        <w:rPr>
          <w:sz w:val="24"/>
          <w:szCs w:val="24"/>
        </w:rPr>
        <w:t>ритмы;</w:t>
      </w:r>
      <w:r w:rsidRPr="00EC5046">
        <w:rPr>
          <w:spacing w:val="1"/>
          <w:sz w:val="24"/>
          <w:szCs w:val="24"/>
        </w:rPr>
        <w:t xml:space="preserve"> </w:t>
      </w:r>
      <w:r w:rsidRPr="00EC5046">
        <w:rPr>
          <w:sz w:val="24"/>
          <w:szCs w:val="24"/>
        </w:rPr>
        <w:t>проявляет</w:t>
      </w:r>
      <w:r w:rsidRPr="00EC5046">
        <w:rPr>
          <w:spacing w:val="1"/>
          <w:sz w:val="24"/>
          <w:szCs w:val="24"/>
        </w:rPr>
        <w:t xml:space="preserve"> </w:t>
      </w:r>
      <w:r w:rsidRPr="00EC5046">
        <w:rPr>
          <w:sz w:val="24"/>
          <w:szCs w:val="24"/>
        </w:rPr>
        <w:t>интерес</w:t>
      </w:r>
      <w:r w:rsidRPr="00EC5046">
        <w:rPr>
          <w:spacing w:val="1"/>
          <w:sz w:val="24"/>
          <w:szCs w:val="24"/>
        </w:rPr>
        <w:t xml:space="preserve"> </w:t>
      </w:r>
      <w:r w:rsidRPr="00EC5046">
        <w:rPr>
          <w:sz w:val="24"/>
          <w:szCs w:val="24"/>
        </w:rPr>
        <w:t>к</w:t>
      </w:r>
      <w:r w:rsidRPr="00EC5046">
        <w:rPr>
          <w:spacing w:val="1"/>
          <w:sz w:val="24"/>
          <w:szCs w:val="24"/>
        </w:rPr>
        <w:t xml:space="preserve"> </w:t>
      </w:r>
      <w:r w:rsidRPr="00EC5046">
        <w:rPr>
          <w:sz w:val="24"/>
          <w:szCs w:val="24"/>
        </w:rPr>
        <w:t>изобразительным</w:t>
      </w:r>
      <w:r w:rsidRPr="00EC5046">
        <w:rPr>
          <w:spacing w:val="-67"/>
          <w:sz w:val="24"/>
          <w:szCs w:val="24"/>
        </w:rPr>
        <w:t xml:space="preserve"> </w:t>
      </w:r>
      <w:r w:rsidRPr="00EC5046">
        <w:rPr>
          <w:sz w:val="24"/>
          <w:szCs w:val="24"/>
        </w:rPr>
        <w:t>средствам; осваивает элементарные изобразительные навыки (точки, дугообразные</w:t>
      </w:r>
      <w:r w:rsidRPr="00EC5046">
        <w:rPr>
          <w:spacing w:val="1"/>
          <w:sz w:val="24"/>
          <w:szCs w:val="24"/>
        </w:rPr>
        <w:t xml:space="preserve"> </w:t>
      </w:r>
      <w:r w:rsidRPr="00EC5046">
        <w:rPr>
          <w:sz w:val="24"/>
          <w:szCs w:val="24"/>
        </w:rPr>
        <w:t>линии);</w:t>
      </w:r>
      <w:r w:rsidRPr="00EC5046">
        <w:rPr>
          <w:spacing w:val="1"/>
          <w:sz w:val="24"/>
          <w:szCs w:val="24"/>
        </w:rPr>
        <w:t xml:space="preserve"> </w:t>
      </w:r>
      <w:r w:rsidRPr="00EC5046">
        <w:rPr>
          <w:sz w:val="24"/>
          <w:szCs w:val="24"/>
        </w:rPr>
        <w:t>может</w:t>
      </w:r>
      <w:r w:rsidRPr="00EC5046">
        <w:rPr>
          <w:spacing w:val="1"/>
          <w:sz w:val="24"/>
          <w:szCs w:val="24"/>
        </w:rPr>
        <w:t xml:space="preserve"> </w:t>
      </w:r>
      <w:r w:rsidRPr="00EC5046">
        <w:rPr>
          <w:sz w:val="24"/>
          <w:szCs w:val="24"/>
        </w:rPr>
        <w:t>сосредоточиться</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слушать</w:t>
      </w:r>
      <w:r w:rsidRPr="00EC5046">
        <w:rPr>
          <w:spacing w:val="1"/>
          <w:sz w:val="24"/>
          <w:szCs w:val="24"/>
        </w:rPr>
        <w:t xml:space="preserve"> </w:t>
      </w:r>
      <w:r w:rsidRPr="00EC5046">
        <w:rPr>
          <w:sz w:val="24"/>
          <w:szCs w:val="24"/>
        </w:rPr>
        <w:t>стихи,</w:t>
      </w:r>
      <w:r w:rsidRPr="00EC5046">
        <w:rPr>
          <w:spacing w:val="1"/>
          <w:sz w:val="24"/>
          <w:szCs w:val="24"/>
        </w:rPr>
        <w:t xml:space="preserve"> </w:t>
      </w:r>
      <w:r w:rsidRPr="00EC5046">
        <w:rPr>
          <w:sz w:val="24"/>
          <w:szCs w:val="24"/>
        </w:rPr>
        <w:t>песни,</w:t>
      </w:r>
      <w:r w:rsidRPr="00EC5046">
        <w:rPr>
          <w:spacing w:val="1"/>
          <w:sz w:val="24"/>
          <w:szCs w:val="24"/>
        </w:rPr>
        <w:t xml:space="preserve"> </w:t>
      </w:r>
      <w:r w:rsidRPr="00EC5046">
        <w:rPr>
          <w:sz w:val="24"/>
          <w:szCs w:val="24"/>
        </w:rPr>
        <w:t>короткие</w:t>
      </w:r>
      <w:r w:rsidRPr="00EC5046">
        <w:rPr>
          <w:spacing w:val="1"/>
          <w:sz w:val="24"/>
          <w:szCs w:val="24"/>
        </w:rPr>
        <w:t xml:space="preserve"> </w:t>
      </w:r>
      <w:r w:rsidRPr="00EC5046">
        <w:rPr>
          <w:sz w:val="24"/>
          <w:szCs w:val="24"/>
        </w:rPr>
        <w:t>сказки,</w:t>
      </w:r>
      <w:r w:rsidRPr="00EC5046">
        <w:rPr>
          <w:spacing w:val="1"/>
          <w:sz w:val="24"/>
          <w:szCs w:val="24"/>
        </w:rPr>
        <w:t xml:space="preserve"> </w:t>
      </w:r>
      <w:r w:rsidRPr="00EC5046">
        <w:rPr>
          <w:sz w:val="24"/>
          <w:szCs w:val="24"/>
        </w:rPr>
        <w:t>эмоционально на них реагировать; рассматривает картинки, проявляет интерес к</w:t>
      </w:r>
      <w:r w:rsidRPr="00EC5046">
        <w:rPr>
          <w:spacing w:val="1"/>
          <w:sz w:val="24"/>
          <w:szCs w:val="24"/>
        </w:rPr>
        <w:t xml:space="preserve"> </w:t>
      </w:r>
      <w:r w:rsidRPr="00EC5046">
        <w:rPr>
          <w:sz w:val="24"/>
          <w:szCs w:val="24"/>
        </w:rPr>
        <w:t>красочным</w:t>
      </w:r>
      <w:r w:rsidRPr="00EC5046">
        <w:rPr>
          <w:spacing w:val="1"/>
          <w:sz w:val="24"/>
          <w:szCs w:val="24"/>
        </w:rPr>
        <w:t xml:space="preserve"> </w:t>
      </w:r>
      <w:r w:rsidRPr="00EC5046">
        <w:rPr>
          <w:sz w:val="24"/>
          <w:szCs w:val="24"/>
        </w:rPr>
        <w:t>иллюстрациям;</w:t>
      </w:r>
      <w:r w:rsidRPr="00EC5046">
        <w:rPr>
          <w:spacing w:val="1"/>
          <w:sz w:val="24"/>
          <w:szCs w:val="24"/>
        </w:rPr>
        <w:t xml:space="preserve"> </w:t>
      </w:r>
      <w:r w:rsidRPr="00EC5046">
        <w:rPr>
          <w:sz w:val="24"/>
          <w:szCs w:val="24"/>
        </w:rPr>
        <w:t>сотрудничает</w:t>
      </w:r>
      <w:r w:rsidRPr="00EC5046">
        <w:rPr>
          <w:spacing w:val="1"/>
          <w:sz w:val="24"/>
          <w:szCs w:val="24"/>
        </w:rPr>
        <w:t xml:space="preserve"> </w:t>
      </w:r>
      <w:r w:rsidRPr="00EC5046">
        <w:rPr>
          <w:sz w:val="24"/>
          <w:szCs w:val="24"/>
        </w:rPr>
        <w:t>со</w:t>
      </w:r>
      <w:r w:rsidRPr="00EC5046">
        <w:rPr>
          <w:spacing w:val="1"/>
          <w:sz w:val="24"/>
          <w:szCs w:val="24"/>
        </w:rPr>
        <w:t xml:space="preserve"> </w:t>
      </w:r>
      <w:r w:rsidRPr="00EC5046">
        <w:rPr>
          <w:sz w:val="24"/>
          <w:szCs w:val="24"/>
        </w:rPr>
        <w:t>взрослым</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продуктивных</w:t>
      </w:r>
      <w:r w:rsidRPr="00EC5046">
        <w:rPr>
          <w:spacing w:val="1"/>
          <w:sz w:val="24"/>
          <w:szCs w:val="24"/>
        </w:rPr>
        <w:t xml:space="preserve"> </w:t>
      </w:r>
      <w:r w:rsidRPr="00EC5046">
        <w:rPr>
          <w:sz w:val="24"/>
          <w:szCs w:val="24"/>
        </w:rPr>
        <w:t>видах</w:t>
      </w:r>
      <w:r w:rsidRPr="00EC5046">
        <w:rPr>
          <w:spacing w:val="1"/>
          <w:sz w:val="24"/>
          <w:szCs w:val="24"/>
        </w:rPr>
        <w:t xml:space="preserve"> </w:t>
      </w:r>
      <w:r w:rsidRPr="00EC5046">
        <w:rPr>
          <w:sz w:val="24"/>
          <w:szCs w:val="24"/>
        </w:rPr>
        <w:t>деятельности (лепке, аппликации, изобразительной деятельности, конструировании</w:t>
      </w:r>
      <w:r w:rsidRPr="00EC5046">
        <w:rPr>
          <w:spacing w:val="1"/>
          <w:sz w:val="24"/>
          <w:szCs w:val="24"/>
        </w:rPr>
        <w:t xml:space="preserve"> </w:t>
      </w:r>
      <w:r w:rsidRPr="00EC5046">
        <w:rPr>
          <w:sz w:val="24"/>
          <w:szCs w:val="24"/>
        </w:rPr>
        <w:t>др.);</w:t>
      </w:r>
    </w:p>
    <w:p w:rsidR="0054373F" w:rsidRPr="00EC5046" w:rsidRDefault="0054373F" w:rsidP="00EC5046">
      <w:pPr>
        <w:pStyle w:val="a9"/>
        <w:numPr>
          <w:ilvl w:val="0"/>
          <w:numId w:val="62"/>
        </w:numPr>
        <w:tabs>
          <w:tab w:val="left" w:pos="1330"/>
        </w:tabs>
        <w:spacing w:line="360" w:lineRule="auto"/>
        <w:ind w:right="270" w:firstLine="708"/>
        <w:jc w:val="left"/>
        <w:rPr>
          <w:sz w:val="24"/>
          <w:szCs w:val="24"/>
        </w:rPr>
      </w:pPr>
      <w:r w:rsidRPr="00EC5046">
        <w:rPr>
          <w:sz w:val="24"/>
          <w:szCs w:val="24"/>
        </w:rPr>
        <w:lastRenderedPageBreak/>
        <w:t>с удовольствием двигается – ходит, бегает в разных направлениях, стремится</w:t>
      </w:r>
      <w:r w:rsidRPr="00EC5046">
        <w:rPr>
          <w:spacing w:val="-67"/>
          <w:sz w:val="24"/>
          <w:szCs w:val="24"/>
        </w:rPr>
        <w:t xml:space="preserve"> </w:t>
      </w:r>
      <w:r w:rsidRPr="00EC5046">
        <w:rPr>
          <w:sz w:val="24"/>
          <w:szCs w:val="24"/>
        </w:rPr>
        <w:t>осваивать различные виды движения (подпрыгивает, лазает, перешагивает и пр.);</w:t>
      </w:r>
      <w:r w:rsidRPr="00EC5046">
        <w:rPr>
          <w:spacing w:val="1"/>
          <w:sz w:val="24"/>
          <w:szCs w:val="24"/>
        </w:rPr>
        <w:t xml:space="preserve"> </w:t>
      </w:r>
      <w:r w:rsidRPr="00EC5046">
        <w:rPr>
          <w:sz w:val="24"/>
          <w:szCs w:val="24"/>
        </w:rPr>
        <w:t>способен</w:t>
      </w:r>
      <w:r w:rsidRPr="00EC5046">
        <w:rPr>
          <w:spacing w:val="1"/>
          <w:sz w:val="24"/>
          <w:szCs w:val="24"/>
        </w:rPr>
        <w:t xml:space="preserve"> </w:t>
      </w:r>
      <w:r w:rsidRPr="00EC5046">
        <w:rPr>
          <w:sz w:val="24"/>
          <w:szCs w:val="24"/>
        </w:rPr>
        <w:t>подражать</w:t>
      </w:r>
      <w:r w:rsidRPr="00EC5046">
        <w:rPr>
          <w:spacing w:val="1"/>
          <w:sz w:val="24"/>
          <w:szCs w:val="24"/>
        </w:rPr>
        <w:t xml:space="preserve"> </w:t>
      </w:r>
      <w:r w:rsidRPr="00EC5046">
        <w:rPr>
          <w:sz w:val="24"/>
          <w:szCs w:val="24"/>
        </w:rPr>
        <w:t>движениям</w:t>
      </w:r>
      <w:r w:rsidRPr="00EC5046">
        <w:rPr>
          <w:spacing w:val="1"/>
          <w:sz w:val="24"/>
          <w:szCs w:val="24"/>
        </w:rPr>
        <w:t xml:space="preserve"> </w:t>
      </w:r>
      <w:r w:rsidRPr="00EC5046">
        <w:rPr>
          <w:sz w:val="24"/>
          <w:szCs w:val="24"/>
        </w:rPr>
        <w:t>взрослых</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плане</w:t>
      </w:r>
      <w:r w:rsidRPr="00EC5046">
        <w:rPr>
          <w:spacing w:val="1"/>
          <w:sz w:val="24"/>
          <w:szCs w:val="24"/>
        </w:rPr>
        <w:t xml:space="preserve"> </w:t>
      </w:r>
      <w:r w:rsidRPr="00EC5046">
        <w:rPr>
          <w:sz w:val="24"/>
          <w:szCs w:val="24"/>
        </w:rPr>
        <w:t>общей</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мелкой</w:t>
      </w:r>
      <w:r w:rsidRPr="00EC5046">
        <w:rPr>
          <w:spacing w:val="1"/>
          <w:sz w:val="24"/>
          <w:szCs w:val="24"/>
        </w:rPr>
        <w:t xml:space="preserve"> </w:t>
      </w:r>
      <w:r w:rsidRPr="00EC5046">
        <w:rPr>
          <w:sz w:val="24"/>
          <w:szCs w:val="24"/>
        </w:rPr>
        <w:t>моторики;</w:t>
      </w:r>
      <w:r w:rsidRPr="00EC5046">
        <w:rPr>
          <w:spacing w:val="1"/>
          <w:sz w:val="24"/>
          <w:szCs w:val="24"/>
        </w:rPr>
        <w:t xml:space="preserve"> </w:t>
      </w:r>
      <w:r w:rsidRPr="00EC5046">
        <w:rPr>
          <w:sz w:val="24"/>
          <w:szCs w:val="24"/>
        </w:rPr>
        <w:t>осваивает координированные движения рук при выполнении простых действий с</w:t>
      </w:r>
      <w:r w:rsidRPr="00EC5046">
        <w:rPr>
          <w:spacing w:val="1"/>
          <w:sz w:val="24"/>
          <w:szCs w:val="24"/>
        </w:rPr>
        <w:t xml:space="preserve"> </w:t>
      </w:r>
      <w:r w:rsidRPr="00EC5046">
        <w:rPr>
          <w:sz w:val="24"/>
          <w:szCs w:val="24"/>
        </w:rPr>
        <w:t>игрушками (кубиками, пирамидкой и т. п.) и предметами обихода (чашкой, ложкой,</w:t>
      </w:r>
      <w:r w:rsidRPr="00EC5046">
        <w:rPr>
          <w:spacing w:val="1"/>
          <w:sz w:val="24"/>
          <w:szCs w:val="24"/>
        </w:rPr>
        <w:t xml:space="preserve"> </w:t>
      </w:r>
      <w:r w:rsidRPr="00EC5046">
        <w:rPr>
          <w:sz w:val="24"/>
          <w:szCs w:val="24"/>
        </w:rPr>
        <w:t>предметами</w:t>
      </w:r>
      <w:r w:rsidRPr="00EC5046">
        <w:rPr>
          <w:spacing w:val="-4"/>
          <w:sz w:val="24"/>
          <w:szCs w:val="24"/>
        </w:rPr>
        <w:t xml:space="preserve"> </w:t>
      </w:r>
      <w:r w:rsidRPr="00EC5046">
        <w:rPr>
          <w:sz w:val="24"/>
          <w:szCs w:val="24"/>
        </w:rPr>
        <w:t>одежды).</w:t>
      </w:r>
    </w:p>
    <w:p w:rsidR="0054373F" w:rsidRPr="00EC5046" w:rsidRDefault="0054373F" w:rsidP="00C10E47">
      <w:pPr>
        <w:spacing w:after="0" w:line="360" w:lineRule="auto"/>
        <w:ind w:left="1161"/>
        <w:rPr>
          <w:rFonts w:ascii="Times New Roman" w:hAnsi="Times New Roman" w:cs="Times New Roman"/>
          <w:i/>
          <w:sz w:val="24"/>
          <w:szCs w:val="24"/>
        </w:rPr>
      </w:pPr>
      <w:r w:rsidRPr="00EC5046">
        <w:rPr>
          <w:rFonts w:ascii="Times New Roman" w:hAnsi="Times New Roman" w:cs="Times New Roman"/>
          <w:i/>
          <w:sz w:val="24"/>
          <w:szCs w:val="24"/>
        </w:rPr>
        <w:t>Второй</w:t>
      </w:r>
      <w:r w:rsidRPr="00EC5046">
        <w:rPr>
          <w:rFonts w:ascii="Times New Roman" w:hAnsi="Times New Roman" w:cs="Times New Roman"/>
          <w:i/>
          <w:spacing w:val="-4"/>
          <w:sz w:val="24"/>
          <w:szCs w:val="24"/>
        </w:rPr>
        <w:t xml:space="preserve"> </w:t>
      </w:r>
      <w:r w:rsidRPr="00EC5046">
        <w:rPr>
          <w:rFonts w:ascii="Times New Roman" w:hAnsi="Times New Roman" w:cs="Times New Roman"/>
          <w:i/>
          <w:sz w:val="24"/>
          <w:szCs w:val="24"/>
        </w:rPr>
        <w:t>вариант:</w:t>
      </w:r>
    </w:p>
    <w:p w:rsidR="0054373F" w:rsidRPr="00EC5046" w:rsidRDefault="0054373F" w:rsidP="00C10E47">
      <w:pPr>
        <w:pStyle w:val="a9"/>
        <w:numPr>
          <w:ilvl w:val="0"/>
          <w:numId w:val="62"/>
        </w:numPr>
        <w:tabs>
          <w:tab w:val="left" w:pos="1337"/>
        </w:tabs>
        <w:spacing w:before="48" w:line="360" w:lineRule="auto"/>
        <w:ind w:right="269" w:firstLine="708"/>
        <w:jc w:val="left"/>
        <w:rPr>
          <w:sz w:val="24"/>
          <w:szCs w:val="24"/>
        </w:rPr>
      </w:pPr>
      <w:r w:rsidRPr="00EC5046">
        <w:rPr>
          <w:sz w:val="24"/>
          <w:szCs w:val="24"/>
        </w:rPr>
        <w:t>использует предметы по назначению, но самостоятельные бытовые действия</w:t>
      </w:r>
      <w:r w:rsidRPr="00EC5046">
        <w:rPr>
          <w:spacing w:val="1"/>
          <w:sz w:val="24"/>
          <w:szCs w:val="24"/>
        </w:rPr>
        <w:t xml:space="preserve"> </w:t>
      </w:r>
      <w:r w:rsidRPr="00EC5046">
        <w:rPr>
          <w:sz w:val="24"/>
          <w:szCs w:val="24"/>
        </w:rPr>
        <w:t>технически</w:t>
      </w:r>
      <w:r w:rsidRPr="00EC5046">
        <w:rPr>
          <w:spacing w:val="1"/>
          <w:sz w:val="24"/>
          <w:szCs w:val="24"/>
        </w:rPr>
        <w:t xml:space="preserve"> </w:t>
      </w:r>
      <w:r w:rsidRPr="00EC5046">
        <w:rPr>
          <w:sz w:val="24"/>
          <w:szCs w:val="24"/>
        </w:rPr>
        <w:t>несовершенны:</w:t>
      </w:r>
      <w:r w:rsidRPr="00EC5046">
        <w:rPr>
          <w:spacing w:val="1"/>
          <w:sz w:val="24"/>
          <w:szCs w:val="24"/>
        </w:rPr>
        <w:t xml:space="preserve"> </w:t>
      </w:r>
      <w:r w:rsidRPr="00EC5046">
        <w:rPr>
          <w:sz w:val="24"/>
          <w:szCs w:val="24"/>
        </w:rPr>
        <w:t>плохо</w:t>
      </w:r>
      <w:r w:rsidRPr="00EC5046">
        <w:rPr>
          <w:spacing w:val="1"/>
          <w:sz w:val="24"/>
          <w:szCs w:val="24"/>
        </w:rPr>
        <w:t xml:space="preserve"> </w:t>
      </w:r>
      <w:r w:rsidRPr="00EC5046">
        <w:rPr>
          <w:sz w:val="24"/>
          <w:szCs w:val="24"/>
        </w:rPr>
        <w:t>пользуется</w:t>
      </w:r>
      <w:r w:rsidRPr="00EC5046">
        <w:rPr>
          <w:spacing w:val="1"/>
          <w:sz w:val="24"/>
          <w:szCs w:val="24"/>
        </w:rPr>
        <w:t xml:space="preserve"> </w:t>
      </w:r>
      <w:r w:rsidRPr="00EC5046">
        <w:rPr>
          <w:sz w:val="24"/>
          <w:szCs w:val="24"/>
        </w:rPr>
        <w:t>ложкой,</w:t>
      </w:r>
      <w:r w:rsidRPr="00EC5046">
        <w:rPr>
          <w:spacing w:val="1"/>
          <w:sz w:val="24"/>
          <w:szCs w:val="24"/>
        </w:rPr>
        <w:t xml:space="preserve"> </w:t>
      </w:r>
      <w:r w:rsidRPr="00EC5046">
        <w:rPr>
          <w:sz w:val="24"/>
          <w:szCs w:val="24"/>
        </w:rPr>
        <w:t>редко</w:t>
      </w:r>
      <w:r w:rsidRPr="00EC5046">
        <w:rPr>
          <w:spacing w:val="1"/>
          <w:sz w:val="24"/>
          <w:szCs w:val="24"/>
        </w:rPr>
        <w:t xml:space="preserve"> </w:t>
      </w:r>
      <w:r w:rsidRPr="00EC5046">
        <w:rPr>
          <w:sz w:val="24"/>
          <w:szCs w:val="24"/>
        </w:rPr>
        <w:t>пытается</w:t>
      </w:r>
      <w:r w:rsidRPr="00EC5046">
        <w:rPr>
          <w:spacing w:val="1"/>
          <w:sz w:val="24"/>
          <w:szCs w:val="24"/>
        </w:rPr>
        <w:t xml:space="preserve"> </w:t>
      </w:r>
      <w:r w:rsidRPr="00EC5046">
        <w:rPr>
          <w:sz w:val="24"/>
          <w:szCs w:val="24"/>
        </w:rPr>
        <w:t>надеть</w:t>
      </w:r>
      <w:r w:rsidRPr="00EC5046">
        <w:rPr>
          <w:spacing w:val="1"/>
          <w:sz w:val="24"/>
          <w:szCs w:val="24"/>
        </w:rPr>
        <w:t xml:space="preserve"> </w:t>
      </w:r>
      <w:r w:rsidRPr="00EC5046">
        <w:rPr>
          <w:sz w:val="24"/>
          <w:szCs w:val="24"/>
        </w:rPr>
        <w:t>предметы</w:t>
      </w:r>
      <w:r w:rsidRPr="00EC5046">
        <w:rPr>
          <w:spacing w:val="-4"/>
          <w:sz w:val="24"/>
          <w:szCs w:val="24"/>
        </w:rPr>
        <w:t xml:space="preserve"> </w:t>
      </w:r>
      <w:r w:rsidRPr="00EC5046">
        <w:rPr>
          <w:sz w:val="24"/>
          <w:szCs w:val="24"/>
        </w:rPr>
        <w:t>одежды,</w:t>
      </w:r>
      <w:r w:rsidRPr="00EC5046">
        <w:rPr>
          <w:spacing w:val="-1"/>
          <w:sz w:val="24"/>
          <w:szCs w:val="24"/>
        </w:rPr>
        <w:t xml:space="preserve"> </w:t>
      </w:r>
      <w:r w:rsidRPr="00EC5046">
        <w:rPr>
          <w:sz w:val="24"/>
          <w:szCs w:val="24"/>
        </w:rPr>
        <w:t>чаще ждет помощи</w:t>
      </w:r>
      <w:r w:rsidRPr="00EC5046">
        <w:rPr>
          <w:spacing w:val="-1"/>
          <w:sz w:val="24"/>
          <w:szCs w:val="24"/>
        </w:rPr>
        <w:t xml:space="preserve"> </w:t>
      </w:r>
      <w:r w:rsidRPr="00EC5046">
        <w:rPr>
          <w:sz w:val="24"/>
          <w:szCs w:val="24"/>
        </w:rPr>
        <w:t>взрослого;</w:t>
      </w:r>
    </w:p>
    <w:p w:rsidR="0054373F" w:rsidRPr="00EC5046" w:rsidRDefault="0054373F" w:rsidP="00EC5046">
      <w:pPr>
        <w:pStyle w:val="a7"/>
        <w:spacing w:line="360" w:lineRule="auto"/>
        <w:ind w:right="269"/>
        <w:jc w:val="left"/>
        <w:rPr>
          <w:sz w:val="24"/>
          <w:szCs w:val="24"/>
        </w:rPr>
      </w:pPr>
      <w:r w:rsidRPr="00EC5046">
        <w:rPr>
          <w:sz w:val="24"/>
          <w:szCs w:val="24"/>
        </w:rPr>
        <w:t>-осваивает действия с предметами: поворачивает ручку двери, нажимает на</w:t>
      </w:r>
      <w:r w:rsidRPr="00EC5046">
        <w:rPr>
          <w:spacing w:val="1"/>
          <w:sz w:val="24"/>
          <w:szCs w:val="24"/>
        </w:rPr>
        <w:t xml:space="preserve"> </w:t>
      </w:r>
      <w:r w:rsidRPr="00EC5046">
        <w:rPr>
          <w:sz w:val="24"/>
          <w:szCs w:val="24"/>
        </w:rPr>
        <w:t>кнопку звонка,</w:t>
      </w:r>
      <w:r w:rsidRPr="00EC5046">
        <w:rPr>
          <w:spacing w:val="1"/>
          <w:sz w:val="24"/>
          <w:szCs w:val="24"/>
        </w:rPr>
        <w:t xml:space="preserve"> </w:t>
      </w:r>
      <w:r w:rsidRPr="00EC5046">
        <w:rPr>
          <w:sz w:val="24"/>
          <w:szCs w:val="24"/>
        </w:rPr>
        <w:t>на</w:t>
      </w:r>
      <w:r w:rsidRPr="00EC5046">
        <w:rPr>
          <w:spacing w:val="1"/>
          <w:sz w:val="24"/>
          <w:szCs w:val="24"/>
        </w:rPr>
        <w:t xml:space="preserve"> </w:t>
      </w:r>
      <w:r w:rsidRPr="00EC5046">
        <w:rPr>
          <w:sz w:val="24"/>
          <w:szCs w:val="24"/>
        </w:rPr>
        <w:t>выключатель,</w:t>
      </w:r>
      <w:r w:rsidRPr="00EC5046">
        <w:rPr>
          <w:spacing w:val="1"/>
          <w:sz w:val="24"/>
          <w:szCs w:val="24"/>
        </w:rPr>
        <w:t xml:space="preserve"> </w:t>
      </w:r>
      <w:r w:rsidRPr="00EC5046">
        <w:rPr>
          <w:sz w:val="24"/>
          <w:szCs w:val="24"/>
        </w:rPr>
        <w:t>листает</w:t>
      </w:r>
      <w:r w:rsidRPr="00EC5046">
        <w:rPr>
          <w:spacing w:val="1"/>
          <w:sz w:val="24"/>
          <w:szCs w:val="24"/>
        </w:rPr>
        <w:t xml:space="preserve"> </w:t>
      </w:r>
      <w:r w:rsidRPr="00EC5046">
        <w:rPr>
          <w:sz w:val="24"/>
          <w:szCs w:val="24"/>
        </w:rPr>
        <w:t>страницы</w:t>
      </w:r>
      <w:r w:rsidRPr="00EC5046">
        <w:rPr>
          <w:spacing w:val="1"/>
          <w:sz w:val="24"/>
          <w:szCs w:val="24"/>
        </w:rPr>
        <w:t xml:space="preserve"> </w:t>
      </w:r>
      <w:r w:rsidRPr="00EC5046">
        <w:rPr>
          <w:sz w:val="24"/>
          <w:szCs w:val="24"/>
        </w:rPr>
        <w:t>книги;</w:t>
      </w:r>
      <w:r w:rsidRPr="00EC5046">
        <w:rPr>
          <w:spacing w:val="1"/>
          <w:sz w:val="24"/>
          <w:szCs w:val="24"/>
        </w:rPr>
        <w:t xml:space="preserve"> </w:t>
      </w:r>
      <w:r w:rsidRPr="00EC5046">
        <w:rPr>
          <w:sz w:val="24"/>
          <w:szCs w:val="24"/>
        </w:rPr>
        <w:t>нанизывает</w:t>
      </w:r>
      <w:r w:rsidRPr="00EC5046">
        <w:rPr>
          <w:spacing w:val="1"/>
          <w:sz w:val="24"/>
          <w:szCs w:val="24"/>
        </w:rPr>
        <w:t xml:space="preserve"> </w:t>
      </w:r>
      <w:r w:rsidRPr="00EC5046">
        <w:rPr>
          <w:sz w:val="24"/>
          <w:szCs w:val="24"/>
        </w:rPr>
        <w:t>кольца</w:t>
      </w:r>
      <w:r w:rsidRPr="00EC5046">
        <w:rPr>
          <w:spacing w:val="1"/>
          <w:sz w:val="24"/>
          <w:szCs w:val="24"/>
        </w:rPr>
        <w:t xml:space="preserve"> </w:t>
      </w:r>
      <w:r w:rsidRPr="00EC5046">
        <w:rPr>
          <w:sz w:val="24"/>
          <w:szCs w:val="24"/>
        </w:rPr>
        <w:t>на</w:t>
      </w:r>
      <w:r w:rsidRPr="00EC5046">
        <w:rPr>
          <w:spacing w:val="1"/>
          <w:sz w:val="24"/>
          <w:szCs w:val="24"/>
        </w:rPr>
        <w:t xml:space="preserve"> </w:t>
      </w:r>
      <w:r w:rsidRPr="00EC5046">
        <w:rPr>
          <w:sz w:val="24"/>
          <w:szCs w:val="24"/>
        </w:rPr>
        <w:t>пирамидку,</w:t>
      </w:r>
      <w:r w:rsidRPr="00EC5046">
        <w:rPr>
          <w:spacing w:val="1"/>
          <w:sz w:val="24"/>
          <w:szCs w:val="24"/>
        </w:rPr>
        <w:t xml:space="preserve"> </w:t>
      </w:r>
      <w:r w:rsidRPr="00EC5046">
        <w:rPr>
          <w:sz w:val="24"/>
          <w:szCs w:val="24"/>
        </w:rPr>
        <w:t>но</w:t>
      </w:r>
      <w:r w:rsidRPr="00EC5046">
        <w:rPr>
          <w:spacing w:val="1"/>
          <w:sz w:val="24"/>
          <w:szCs w:val="24"/>
        </w:rPr>
        <w:t xml:space="preserve"> </w:t>
      </w:r>
      <w:r w:rsidRPr="00EC5046">
        <w:rPr>
          <w:sz w:val="24"/>
          <w:szCs w:val="24"/>
        </w:rPr>
        <w:t>делает</w:t>
      </w:r>
      <w:r w:rsidRPr="00EC5046">
        <w:rPr>
          <w:spacing w:val="1"/>
          <w:sz w:val="24"/>
          <w:szCs w:val="24"/>
        </w:rPr>
        <w:t xml:space="preserve"> </w:t>
      </w:r>
      <w:r w:rsidRPr="00EC5046">
        <w:rPr>
          <w:sz w:val="24"/>
          <w:szCs w:val="24"/>
        </w:rPr>
        <w:t>это</w:t>
      </w:r>
      <w:r w:rsidRPr="00EC5046">
        <w:rPr>
          <w:spacing w:val="1"/>
          <w:sz w:val="24"/>
          <w:szCs w:val="24"/>
        </w:rPr>
        <w:t xml:space="preserve"> </w:t>
      </w:r>
      <w:r w:rsidRPr="00EC5046">
        <w:rPr>
          <w:sz w:val="24"/>
          <w:szCs w:val="24"/>
        </w:rPr>
        <w:t>неловко,</w:t>
      </w:r>
      <w:r w:rsidRPr="00EC5046">
        <w:rPr>
          <w:spacing w:val="1"/>
          <w:sz w:val="24"/>
          <w:szCs w:val="24"/>
        </w:rPr>
        <w:t xml:space="preserve"> </w:t>
      </w:r>
      <w:r w:rsidRPr="00EC5046">
        <w:rPr>
          <w:sz w:val="24"/>
          <w:szCs w:val="24"/>
        </w:rPr>
        <w:t>часто</w:t>
      </w:r>
      <w:r w:rsidRPr="00EC5046">
        <w:rPr>
          <w:spacing w:val="1"/>
          <w:sz w:val="24"/>
          <w:szCs w:val="24"/>
        </w:rPr>
        <w:t xml:space="preserve"> </w:t>
      </w:r>
      <w:r w:rsidRPr="00EC5046">
        <w:rPr>
          <w:sz w:val="24"/>
          <w:szCs w:val="24"/>
        </w:rPr>
        <w:t>без</w:t>
      </w:r>
      <w:r w:rsidRPr="00EC5046">
        <w:rPr>
          <w:spacing w:val="1"/>
          <w:sz w:val="24"/>
          <w:szCs w:val="24"/>
        </w:rPr>
        <w:t xml:space="preserve"> </w:t>
      </w:r>
      <w:r w:rsidRPr="00EC5046">
        <w:rPr>
          <w:sz w:val="24"/>
          <w:szCs w:val="24"/>
        </w:rPr>
        <w:t>учета</w:t>
      </w:r>
      <w:r w:rsidRPr="00EC5046">
        <w:rPr>
          <w:spacing w:val="1"/>
          <w:sz w:val="24"/>
          <w:szCs w:val="24"/>
        </w:rPr>
        <w:t xml:space="preserve"> </w:t>
      </w:r>
      <w:r w:rsidRPr="00EC5046">
        <w:rPr>
          <w:sz w:val="24"/>
          <w:szCs w:val="24"/>
        </w:rPr>
        <w:t>величины;</w:t>
      </w:r>
      <w:r w:rsidRPr="00EC5046">
        <w:rPr>
          <w:spacing w:val="1"/>
          <w:sz w:val="24"/>
          <w:szCs w:val="24"/>
        </w:rPr>
        <w:t xml:space="preserve"> </w:t>
      </w:r>
      <w:r w:rsidRPr="00EC5046">
        <w:rPr>
          <w:sz w:val="24"/>
          <w:szCs w:val="24"/>
        </w:rPr>
        <w:t>вкладывает</w:t>
      </w:r>
      <w:r w:rsidRPr="00EC5046">
        <w:rPr>
          <w:spacing w:val="70"/>
          <w:sz w:val="24"/>
          <w:szCs w:val="24"/>
        </w:rPr>
        <w:t xml:space="preserve"> </w:t>
      </w:r>
      <w:r w:rsidRPr="00EC5046">
        <w:rPr>
          <w:sz w:val="24"/>
          <w:szCs w:val="24"/>
        </w:rPr>
        <w:t>в</w:t>
      </w:r>
      <w:r w:rsidRPr="00EC5046">
        <w:rPr>
          <w:spacing w:val="1"/>
          <w:sz w:val="24"/>
          <w:szCs w:val="24"/>
        </w:rPr>
        <w:t xml:space="preserve"> </w:t>
      </w:r>
      <w:r w:rsidRPr="00EC5046">
        <w:rPr>
          <w:sz w:val="24"/>
          <w:szCs w:val="24"/>
        </w:rPr>
        <w:t>отверстия</w:t>
      </w:r>
      <w:r w:rsidRPr="00EC5046">
        <w:rPr>
          <w:spacing w:val="1"/>
          <w:sz w:val="24"/>
          <w:szCs w:val="24"/>
        </w:rPr>
        <w:t xml:space="preserve"> </w:t>
      </w:r>
      <w:r w:rsidRPr="00EC5046">
        <w:rPr>
          <w:sz w:val="24"/>
          <w:szCs w:val="24"/>
        </w:rPr>
        <w:t>вкладыши,</w:t>
      </w:r>
      <w:r w:rsidRPr="00EC5046">
        <w:rPr>
          <w:spacing w:val="1"/>
          <w:sz w:val="24"/>
          <w:szCs w:val="24"/>
        </w:rPr>
        <w:t xml:space="preserve"> </w:t>
      </w:r>
      <w:r w:rsidRPr="00EC5046">
        <w:rPr>
          <w:sz w:val="24"/>
          <w:szCs w:val="24"/>
        </w:rPr>
        <w:t>используя</w:t>
      </w:r>
      <w:r w:rsidRPr="00EC5046">
        <w:rPr>
          <w:spacing w:val="1"/>
          <w:sz w:val="24"/>
          <w:szCs w:val="24"/>
        </w:rPr>
        <w:t xml:space="preserve"> </w:t>
      </w:r>
      <w:r w:rsidRPr="00EC5046">
        <w:rPr>
          <w:sz w:val="24"/>
          <w:szCs w:val="24"/>
        </w:rPr>
        <w:t>многочисленные</w:t>
      </w:r>
      <w:r w:rsidRPr="00EC5046">
        <w:rPr>
          <w:spacing w:val="1"/>
          <w:sz w:val="24"/>
          <w:szCs w:val="24"/>
        </w:rPr>
        <w:t xml:space="preserve"> </w:t>
      </w:r>
      <w:r w:rsidRPr="00EC5046">
        <w:rPr>
          <w:sz w:val="24"/>
          <w:szCs w:val="24"/>
        </w:rPr>
        <w:t>практические</w:t>
      </w:r>
      <w:r w:rsidRPr="00EC5046">
        <w:rPr>
          <w:spacing w:val="1"/>
          <w:sz w:val="24"/>
          <w:szCs w:val="24"/>
        </w:rPr>
        <w:t xml:space="preserve"> </w:t>
      </w:r>
      <w:r w:rsidRPr="00EC5046">
        <w:rPr>
          <w:sz w:val="24"/>
          <w:szCs w:val="24"/>
        </w:rPr>
        <w:t>пробы</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примеривание,</w:t>
      </w:r>
      <w:r w:rsidRPr="00EC5046">
        <w:rPr>
          <w:spacing w:val="-3"/>
          <w:sz w:val="24"/>
          <w:szCs w:val="24"/>
        </w:rPr>
        <w:t xml:space="preserve"> </w:t>
      </w:r>
      <w:r w:rsidRPr="00EC5046">
        <w:rPr>
          <w:sz w:val="24"/>
          <w:szCs w:val="24"/>
        </w:rPr>
        <w:t>однако</w:t>
      </w:r>
      <w:r w:rsidRPr="00EC5046">
        <w:rPr>
          <w:spacing w:val="-1"/>
          <w:sz w:val="24"/>
          <w:szCs w:val="24"/>
        </w:rPr>
        <w:t xml:space="preserve"> </w:t>
      </w:r>
      <w:r w:rsidRPr="00EC5046">
        <w:rPr>
          <w:sz w:val="24"/>
          <w:szCs w:val="24"/>
        </w:rPr>
        <w:t>эти</w:t>
      </w:r>
      <w:r w:rsidRPr="00EC5046">
        <w:rPr>
          <w:spacing w:val="-5"/>
          <w:sz w:val="24"/>
          <w:szCs w:val="24"/>
        </w:rPr>
        <w:t xml:space="preserve"> </w:t>
      </w:r>
      <w:r w:rsidRPr="00EC5046">
        <w:rPr>
          <w:sz w:val="24"/>
          <w:szCs w:val="24"/>
        </w:rPr>
        <w:t>действия</w:t>
      </w:r>
      <w:r w:rsidRPr="00EC5046">
        <w:rPr>
          <w:spacing w:val="-2"/>
          <w:sz w:val="24"/>
          <w:szCs w:val="24"/>
        </w:rPr>
        <w:t xml:space="preserve"> </w:t>
      </w:r>
      <w:r w:rsidRPr="00EC5046">
        <w:rPr>
          <w:sz w:val="24"/>
          <w:szCs w:val="24"/>
        </w:rPr>
        <w:t>недостаточно</w:t>
      </w:r>
      <w:r w:rsidRPr="00EC5046">
        <w:rPr>
          <w:spacing w:val="-5"/>
          <w:sz w:val="24"/>
          <w:szCs w:val="24"/>
        </w:rPr>
        <w:t xml:space="preserve"> </w:t>
      </w:r>
      <w:r w:rsidRPr="00EC5046">
        <w:rPr>
          <w:sz w:val="24"/>
          <w:szCs w:val="24"/>
        </w:rPr>
        <w:t>продуктивны</w:t>
      </w:r>
      <w:r w:rsidRPr="00EC5046">
        <w:rPr>
          <w:spacing w:val="-1"/>
          <w:sz w:val="24"/>
          <w:szCs w:val="24"/>
        </w:rPr>
        <w:t xml:space="preserve"> </w:t>
      </w:r>
      <w:r w:rsidRPr="00EC5046">
        <w:rPr>
          <w:sz w:val="24"/>
          <w:szCs w:val="24"/>
        </w:rPr>
        <w:t>и</w:t>
      </w:r>
      <w:r w:rsidRPr="00EC5046">
        <w:rPr>
          <w:spacing w:val="-5"/>
          <w:sz w:val="24"/>
          <w:szCs w:val="24"/>
        </w:rPr>
        <w:t xml:space="preserve"> </w:t>
      </w:r>
      <w:r w:rsidRPr="00EC5046">
        <w:rPr>
          <w:sz w:val="24"/>
          <w:szCs w:val="24"/>
        </w:rPr>
        <w:t>результативны;</w:t>
      </w:r>
    </w:p>
    <w:p w:rsidR="0054373F" w:rsidRPr="00EC5046" w:rsidRDefault="0054373F" w:rsidP="00EC5046">
      <w:pPr>
        <w:pStyle w:val="a7"/>
        <w:spacing w:line="360" w:lineRule="auto"/>
        <w:ind w:right="262"/>
        <w:jc w:val="left"/>
        <w:rPr>
          <w:sz w:val="24"/>
          <w:szCs w:val="24"/>
        </w:rPr>
      </w:pPr>
      <w:r w:rsidRPr="00EC5046">
        <w:rPr>
          <w:sz w:val="24"/>
          <w:szCs w:val="24"/>
        </w:rPr>
        <w:t>-осваивает</w:t>
      </w:r>
      <w:r w:rsidRPr="00EC5046">
        <w:rPr>
          <w:spacing w:val="1"/>
          <w:sz w:val="24"/>
          <w:szCs w:val="24"/>
        </w:rPr>
        <w:t xml:space="preserve"> </w:t>
      </w:r>
      <w:r w:rsidRPr="00EC5046">
        <w:rPr>
          <w:sz w:val="24"/>
          <w:szCs w:val="24"/>
        </w:rPr>
        <w:t>предметно-игровые</w:t>
      </w:r>
      <w:r w:rsidRPr="00EC5046">
        <w:rPr>
          <w:spacing w:val="1"/>
          <w:sz w:val="24"/>
          <w:szCs w:val="24"/>
        </w:rPr>
        <w:t xml:space="preserve"> </w:t>
      </w:r>
      <w:r w:rsidRPr="00EC5046">
        <w:rPr>
          <w:sz w:val="24"/>
          <w:szCs w:val="24"/>
        </w:rPr>
        <w:t>действия</w:t>
      </w:r>
      <w:r w:rsidRPr="00EC5046">
        <w:rPr>
          <w:spacing w:val="1"/>
          <w:sz w:val="24"/>
          <w:szCs w:val="24"/>
        </w:rPr>
        <w:t xml:space="preserve"> </w:t>
      </w:r>
      <w:r w:rsidRPr="00EC5046">
        <w:rPr>
          <w:sz w:val="24"/>
          <w:szCs w:val="24"/>
        </w:rPr>
        <w:t>–</w:t>
      </w:r>
      <w:r w:rsidRPr="00EC5046">
        <w:rPr>
          <w:spacing w:val="1"/>
          <w:sz w:val="24"/>
          <w:szCs w:val="24"/>
        </w:rPr>
        <w:t xml:space="preserve"> </w:t>
      </w:r>
      <w:r w:rsidRPr="00EC5046">
        <w:rPr>
          <w:sz w:val="24"/>
          <w:szCs w:val="24"/>
        </w:rPr>
        <w:t>по</w:t>
      </w:r>
      <w:r w:rsidRPr="00EC5046">
        <w:rPr>
          <w:spacing w:val="1"/>
          <w:sz w:val="24"/>
          <w:szCs w:val="24"/>
        </w:rPr>
        <w:t xml:space="preserve"> </w:t>
      </w:r>
      <w:r w:rsidRPr="00EC5046">
        <w:rPr>
          <w:sz w:val="24"/>
          <w:szCs w:val="24"/>
        </w:rPr>
        <w:t>подражанию</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помощью</w:t>
      </w:r>
      <w:r w:rsidRPr="00EC5046">
        <w:rPr>
          <w:spacing w:val="1"/>
          <w:sz w:val="24"/>
          <w:szCs w:val="24"/>
        </w:rPr>
        <w:t xml:space="preserve"> </w:t>
      </w:r>
      <w:r w:rsidRPr="00EC5046">
        <w:rPr>
          <w:sz w:val="24"/>
          <w:szCs w:val="24"/>
        </w:rPr>
        <w:t>взрослого</w:t>
      </w:r>
      <w:r w:rsidRPr="00EC5046">
        <w:rPr>
          <w:spacing w:val="1"/>
          <w:sz w:val="24"/>
          <w:szCs w:val="24"/>
        </w:rPr>
        <w:t xml:space="preserve"> </w:t>
      </w:r>
      <w:r w:rsidRPr="00EC5046">
        <w:rPr>
          <w:sz w:val="24"/>
          <w:szCs w:val="24"/>
        </w:rPr>
        <w:t>сооружает</w:t>
      </w:r>
      <w:r w:rsidRPr="00EC5046">
        <w:rPr>
          <w:spacing w:val="1"/>
          <w:sz w:val="24"/>
          <w:szCs w:val="24"/>
        </w:rPr>
        <w:t xml:space="preserve"> </w:t>
      </w:r>
      <w:r w:rsidRPr="00EC5046">
        <w:rPr>
          <w:sz w:val="24"/>
          <w:szCs w:val="24"/>
        </w:rPr>
        <w:t>из</w:t>
      </w:r>
      <w:r w:rsidRPr="00EC5046">
        <w:rPr>
          <w:spacing w:val="1"/>
          <w:sz w:val="24"/>
          <w:szCs w:val="24"/>
        </w:rPr>
        <w:t xml:space="preserve"> </w:t>
      </w:r>
      <w:r w:rsidRPr="00EC5046">
        <w:rPr>
          <w:sz w:val="24"/>
          <w:szCs w:val="24"/>
        </w:rPr>
        <w:t>кубиков</w:t>
      </w:r>
      <w:r w:rsidRPr="00EC5046">
        <w:rPr>
          <w:spacing w:val="1"/>
          <w:sz w:val="24"/>
          <w:szCs w:val="24"/>
        </w:rPr>
        <w:t xml:space="preserve"> </w:t>
      </w:r>
      <w:r w:rsidRPr="00EC5046">
        <w:rPr>
          <w:sz w:val="24"/>
          <w:szCs w:val="24"/>
        </w:rPr>
        <w:t>постройку,</w:t>
      </w:r>
      <w:r w:rsidRPr="00EC5046">
        <w:rPr>
          <w:spacing w:val="1"/>
          <w:sz w:val="24"/>
          <w:szCs w:val="24"/>
        </w:rPr>
        <w:t xml:space="preserve"> </w:t>
      </w:r>
      <w:r w:rsidRPr="00EC5046">
        <w:rPr>
          <w:sz w:val="24"/>
          <w:szCs w:val="24"/>
        </w:rPr>
        <w:t>катает</w:t>
      </w:r>
      <w:r w:rsidRPr="00EC5046">
        <w:rPr>
          <w:spacing w:val="1"/>
          <w:sz w:val="24"/>
          <w:szCs w:val="24"/>
        </w:rPr>
        <w:t xml:space="preserve"> </w:t>
      </w:r>
      <w:r w:rsidRPr="00EC5046">
        <w:rPr>
          <w:sz w:val="24"/>
          <w:szCs w:val="24"/>
        </w:rPr>
        <w:t>машинку,</w:t>
      </w:r>
      <w:r w:rsidRPr="00EC5046">
        <w:rPr>
          <w:spacing w:val="1"/>
          <w:sz w:val="24"/>
          <w:szCs w:val="24"/>
        </w:rPr>
        <w:t xml:space="preserve"> </w:t>
      </w:r>
      <w:r w:rsidRPr="00EC5046">
        <w:rPr>
          <w:sz w:val="24"/>
          <w:szCs w:val="24"/>
        </w:rPr>
        <w:t>кормит</w:t>
      </w:r>
      <w:r w:rsidRPr="00EC5046">
        <w:rPr>
          <w:spacing w:val="1"/>
          <w:sz w:val="24"/>
          <w:szCs w:val="24"/>
        </w:rPr>
        <w:t xml:space="preserve"> </w:t>
      </w:r>
      <w:r w:rsidRPr="00EC5046">
        <w:rPr>
          <w:sz w:val="24"/>
          <w:szCs w:val="24"/>
        </w:rPr>
        <w:t>куклу,</w:t>
      </w:r>
      <w:r w:rsidRPr="00EC5046">
        <w:rPr>
          <w:spacing w:val="1"/>
          <w:sz w:val="24"/>
          <w:szCs w:val="24"/>
        </w:rPr>
        <w:t xml:space="preserve"> </w:t>
      </w:r>
      <w:r w:rsidRPr="00EC5046">
        <w:rPr>
          <w:sz w:val="24"/>
          <w:szCs w:val="24"/>
        </w:rPr>
        <w:t>но</w:t>
      </w:r>
      <w:r w:rsidRPr="00EC5046">
        <w:rPr>
          <w:spacing w:val="1"/>
          <w:sz w:val="24"/>
          <w:szCs w:val="24"/>
        </w:rPr>
        <w:t xml:space="preserve"> </w:t>
      </w:r>
      <w:r w:rsidRPr="00EC5046">
        <w:rPr>
          <w:sz w:val="24"/>
          <w:szCs w:val="24"/>
        </w:rPr>
        <w:t>самостоятельно</w:t>
      </w:r>
      <w:r w:rsidRPr="00EC5046">
        <w:rPr>
          <w:spacing w:val="1"/>
          <w:sz w:val="24"/>
          <w:szCs w:val="24"/>
        </w:rPr>
        <w:t xml:space="preserve"> </w:t>
      </w:r>
      <w:r w:rsidRPr="00EC5046">
        <w:rPr>
          <w:sz w:val="24"/>
          <w:szCs w:val="24"/>
        </w:rPr>
        <w:t>чаще</w:t>
      </w:r>
      <w:r w:rsidRPr="00EC5046">
        <w:rPr>
          <w:spacing w:val="1"/>
          <w:sz w:val="24"/>
          <w:szCs w:val="24"/>
        </w:rPr>
        <w:t xml:space="preserve"> </w:t>
      </w:r>
      <w:r w:rsidRPr="00EC5046">
        <w:rPr>
          <w:sz w:val="24"/>
          <w:szCs w:val="24"/>
        </w:rPr>
        <w:t>ограничивается</w:t>
      </w:r>
      <w:r w:rsidRPr="00EC5046">
        <w:rPr>
          <w:spacing w:val="1"/>
          <w:sz w:val="24"/>
          <w:szCs w:val="24"/>
        </w:rPr>
        <w:t xml:space="preserve"> </w:t>
      </w:r>
      <w:r w:rsidRPr="00EC5046">
        <w:rPr>
          <w:sz w:val="24"/>
          <w:szCs w:val="24"/>
        </w:rPr>
        <w:t>простыми</w:t>
      </w:r>
      <w:r w:rsidRPr="00EC5046">
        <w:rPr>
          <w:spacing w:val="1"/>
          <w:sz w:val="24"/>
          <w:szCs w:val="24"/>
        </w:rPr>
        <w:t xml:space="preserve"> </w:t>
      </w:r>
      <w:r w:rsidRPr="00EC5046">
        <w:rPr>
          <w:sz w:val="24"/>
          <w:szCs w:val="24"/>
        </w:rPr>
        <w:t>манипуляциями</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предметами,</w:t>
      </w:r>
      <w:r w:rsidRPr="00EC5046">
        <w:rPr>
          <w:spacing w:val="1"/>
          <w:sz w:val="24"/>
          <w:szCs w:val="24"/>
        </w:rPr>
        <w:t xml:space="preserve"> </w:t>
      </w:r>
      <w:r w:rsidRPr="00EC5046">
        <w:rPr>
          <w:sz w:val="24"/>
          <w:szCs w:val="24"/>
        </w:rPr>
        <w:t>быстро теряет к</w:t>
      </w:r>
      <w:r w:rsidRPr="00EC5046">
        <w:rPr>
          <w:spacing w:val="-3"/>
          <w:sz w:val="24"/>
          <w:szCs w:val="24"/>
        </w:rPr>
        <w:t xml:space="preserve"> </w:t>
      </w:r>
      <w:r w:rsidRPr="00EC5046">
        <w:rPr>
          <w:sz w:val="24"/>
          <w:szCs w:val="24"/>
        </w:rPr>
        <w:t>ним</w:t>
      </w:r>
      <w:r w:rsidRPr="00EC5046">
        <w:rPr>
          <w:spacing w:val="-3"/>
          <w:sz w:val="24"/>
          <w:szCs w:val="24"/>
        </w:rPr>
        <w:t xml:space="preserve"> </w:t>
      </w:r>
      <w:r w:rsidRPr="00EC5046">
        <w:rPr>
          <w:sz w:val="24"/>
          <w:szCs w:val="24"/>
        </w:rPr>
        <w:t>интерес;</w:t>
      </w:r>
    </w:p>
    <w:p w:rsidR="0054373F" w:rsidRPr="00EC5046" w:rsidRDefault="0054373F" w:rsidP="00EC5046">
      <w:pPr>
        <w:pStyle w:val="a7"/>
        <w:spacing w:before="67" w:line="360" w:lineRule="auto"/>
        <w:ind w:right="271"/>
        <w:jc w:val="left"/>
        <w:rPr>
          <w:sz w:val="24"/>
          <w:szCs w:val="24"/>
        </w:rPr>
      </w:pPr>
      <w:r w:rsidRPr="00EC5046">
        <w:rPr>
          <w:sz w:val="24"/>
          <w:szCs w:val="24"/>
        </w:rPr>
        <w:t>-коммуникативная</w:t>
      </w:r>
      <w:r w:rsidRPr="00EC5046">
        <w:rPr>
          <w:spacing w:val="1"/>
          <w:sz w:val="24"/>
          <w:szCs w:val="24"/>
        </w:rPr>
        <w:t xml:space="preserve"> </w:t>
      </w:r>
      <w:r w:rsidRPr="00EC5046">
        <w:rPr>
          <w:sz w:val="24"/>
          <w:szCs w:val="24"/>
        </w:rPr>
        <w:t>активность</w:t>
      </w:r>
      <w:r w:rsidRPr="00EC5046">
        <w:rPr>
          <w:spacing w:val="1"/>
          <w:sz w:val="24"/>
          <w:szCs w:val="24"/>
        </w:rPr>
        <w:t xml:space="preserve"> </w:t>
      </w:r>
      <w:r w:rsidRPr="00EC5046">
        <w:rPr>
          <w:sz w:val="24"/>
          <w:szCs w:val="24"/>
        </w:rPr>
        <w:t>снижена,</w:t>
      </w:r>
      <w:r w:rsidRPr="00EC5046">
        <w:rPr>
          <w:spacing w:val="1"/>
          <w:sz w:val="24"/>
          <w:szCs w:val="24"/>
        </w:rPr>
        <w:t xml:space="preserve"> </w:t>
      </w:r>
      <w:r w:rsidRPr="00EC5046">
        <w:rPr>
          <w:sz w:val="24"/>
          <w:szCs w:val="24"/>
        </w:rPr>
        <w:t>но</w:t>
      </w:r>
      <w:r w:rsidRPr="00EC5046">
        <w:rPr>
          <w:spacing w:val="1"/>
          <w:sz w:val="24"/>
          <w:szCs w:val="24"/>
        </w:rPr>
        <w:t xml:space="preserve"> </w:t>
      </w:r>
      <w:r w:rsidRPr="00EC5046">
        <w:rPr>
          <w:sz w:val="24"/>
          <w:szCs w:val="24"/>
        </w:rPr>
        <w:t>по</w:t>
      </w:r>
      <w:r w:rsidRPr="00EC5046">
        <w:rPr>
          <w:spacing w:val="1"/>
          <w:sz w:val="24"/>
          <w:szCs w:val="24"/>
        </w:rPr>
        <w:t xml:space="preserve"> </w:t>
      </w:r>
      <w:r w:rsidRPr="00EC5046">
        <w:rPr>
          <w:sz w:val="24"/>
          <w:szCs w:val="24"/>
        </w:rPr>
        <w:t>инициативе</w:t>
      </w:r>
      <w:r w:rsidRPr="00EC5046">
        <w:rPr>
          <w:spacing w:val="1"/>
          <w:sz w:val="24"/>
          <w:szCs w:val="24"/>
        </w:rPr>
        <w:t xml:space="preserve"> </w:t>
      </w:r>
      <w:r w:rsidRPr="00EC5046">
        <w:rPr>
          <w:sz w:val="24"/>
          <w:szCs w:val="24"/>
        </w:rPr>
        <w:t>взрослого</w:t>
      </w:r>
      <w:r w:rsidRPr="00EC5046">
        <w:rPr>
          <w:spacing w:val="-67"/>
          <w:sz w:val="24"/>
          <w:szCs w:val="24"/>
        </w:rPr>
        <w:t xml:space="preserve"> </w:t>
      </w:r>
      <w:r w:rsidRPr="00EC5046">
        <w:rPr>
          <w:sz w:val="24"/>
          <w:szCs w:val="24"/>
        </w:rPr>
        <w:t>включается</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сотрудничество;</w:t>
      </w:r>
      <w:r w:rsidRPr="00EC5046">
        <w:rPr>
          <w:spacing w:val="1"/>
          <w:sz w:val="24"/>
          <w:szCs w:val="24"/>
        </w:rPr>
        <w:t xml:space="preserve"> </w:t>
      </w:r>
      <w:r w:rsidRPr="00EC5046">
        <w:rPr>
          <w:sz w:val="24"/>
          <w:szCs w:val="24"/>
        </w:rPr>
        <w:t>использует</w:t>
      </w:r>
      <w:r w:rsidRPr="00EC5046">
        <w:rPr>
          <w:spacing w:val="1"/>
          <w:sz w:val="24"/>
          <w:szCs w:val="24"/>
        </w:rPr>
        <w:t xml:space="preserve"> </w:t>
      </w:r>
      <w:r w:rsidRPr="00EC5046">
        <w:rPr>
          <w:sz w:val="24"/>
          <w:szCs w:val="24"/>
        </w:rPr>
        <w:t>мимику,</w:t>
      </w:r>
      <w:r w:rsidRPr="00EC5046">
        <w:rPr>
          <w:spacing w:val="1"/>
          <w:sz w:val="24"/>
          <w:szCs w:val="24"/>
        </w:rPr>
        <w:t xml:space="preserve"> </w:t>
      </w:r>
      <w:r w:rsidRPr="00EC5046">
        <w:rPr>
          <w:sz w:val="24"/>
          <w:szCs w:val="24"/>
        </w:rPr>
        <w:t>жесты,</w:t>
      </w:r>
      <w:r w:rsidRPr="00EC5046">
        <w:rPr>
          <w:spacing w:val="1"/>
          <w:sz w:val="24"/>
          <w:szCs w:val="24"/>
        </w:rPr>
        <w:t xml:space="preserve"> </w:t>
      </w:r>
      <w:r w:rsidRPr="00EC5046">
        <w:rPr>
          <w:sz w:val="24"/>
          <w:szCs w:val="24"/>
        </w:rPr>
        <w:t>интонации,</w:t>
      </w:r>
      <w:r w:rsidRPr="00EC5046">
        <w:rPr>
          <w:spacing w:val="1"/>
          <w:sz w:val="24"/>
          <w:szCs w:val="24"/>
        </w:rPr>
        <w:t xml:space="preserve"> </w:t>
      </w:r>
      <w:r w:rsidRPr="00EC5046">
        <w:rPr>
          <w:sz w:val="24"/>
          <w:szCs w:val="24"/>
        </w:rPr>
        <w:t>но</w:t>
      </w:r>
      <w:r w:rsidRPr="00EC5046">
        <w:rPr>
          <w:spacing w:val="1"/>
          <w:sz w:val="24"/>
          <w:szCs w:val="24"/>
        </w:rPr>
        <w:t xml:space="preserve"> </w:t>
      </w:r>
      <w:r w:rsidRPr="00EC5046">
        <w:rPr>
          <w:sz w:val="24"/>
          <w:szCs w:val="24"/>
        </w:rPr>
        <w:t>они</w:t>
      </w:r>
      <w:r w:rsidRPr="00EC5046">
        <w:rPr>
          <w:spacing w:val="1"/>
          <w:sz w:val="24"/>
          <w:szCs w:val="24"/>
        </w:rPr>
        <w:t xml:space="preserve"> </w:t>
      </w:r>
      <w:r w:rsidRPr="00EC5046">
        <w:rPr>
          <w:sz w:val="24"/>
          <w:szCs w:val="24"/>
        </w:rPr>
        <w:t>недостаточно выразительны; редко обращается с просьбой, включается в диалог; в</w:t>
      </w:r>
      <w:r w:rsidRPr="00EC5046">
        <w:rPr>
          <w:spacing w:val="1"/>
          <w:sz w:val="24"/>
          <w:szCs w:val="24"/>
        </w:rPr>
        <w:t xml:space="preserve"> </w:t>
      </w:r>
      <w:r w:rsidRPr="00EC5046">
        <w:rPr>
          <w:sz w:val="24"/>
          <w:szCs w:val="24"/>
        </w:rPr>
        <w:t>совместную</w:t>
      </w:r>
      <w:r w:rsidRPr="00EC5046">
        <w:rPr>
          <w:spacing w:val="-3"/>
          <w:sz w:val="24"/>
          <w:szCs w:val="24"/>
        </w:rPr>
        <w:t xml:space="preserve"> </w:t>
      </w:r>
      <w:r w:rsidRPr="00EC5046">
        <w:rPr>
          <w:sz w:val="24"/>
          <w:szCs w:val="24"/>
        </w:rPr>
        <w:t>деятельность</w:t>
      </w:r>
      <w:r w:rsidRPr="00EC5046">
        <w:rPr>
          <w:spacing w:val="-2"/>
          <w:sz w:val="24"/>
          <w:szCs w:val="24"/>
        </w:rPr>
        <w:t xml:space="preserve"> </w:t>
      </w:r>
      <w:r w:rsidRPr="00EC5046">
        <w:rPr>
          <w:sz w:val="24"/>
          <w:szCs w:val="24"/>
        </w:rPr>
        <w:t>с</w:t>
      </w:r>
      <w:r w:rsidRPr="00EC5046">
        <w:rPr>
          <w:spacing w:val="-6"/>
          <w:sz w:val="24"/>
          <w:szCs w:val="24"/>
        </w:rPr>
        <w:t xml:space="preserve"> </w:t>
      </w:r>
      <w:r w:rsidRPr="00EC5046">
        <w:rPr>
          <w:sz w:val="24"/>
          <w:szCs w:val="24"/>
        </w:rPr>
        <w:t>другими</w:t>
      </w:r>
      <w:r w:rsidRPr="00EC5046">
        <w:rPr>
          <w:spacing w:val="-1"/>
          <w:sz w:val="24"/>
          <w:szCs w:val="24"/>
        </w:rPr>
        <w:t xml:space="preserve"> </w:t>
      </w:r>
      <w:r w:rsidRPr="00EC5046">
        <w:rPr>
          <w:sz w:val="24"/>
          <w:szCs w:val="24"/>
        </w:rPr>
        <w:t>детьми</w:t>
      </w:r>
      <w:r w:rsidRPr="00EC5046">
        <w:rPr>
          <w:spacing w:val="-1"/>
          <w:sz w:val="24"/>
          <w:szCs w:val="24"/>
        </w:rPr>
        <w:t xml:space="preserve"> </w:t>
      </w:r>
      <w:r w:rsidRPr="00EC5046">
        <w:rPr>
          <w:sz w:val="24"/>
          <w:szCs w:val="24"/>
        </w:rPr>
        <w:t>по</w:t>
      </w:r>
      <w:r w:rsidRPr="00EC5046">
        <w:rPr>
          <w:spacing w:val="-1"/>
          <w:sz w:val="24"/>
          <w:szCs w:val="24"/>
        </w:rPr>
        <w:t xml:space="preserve"> </w:t>
      </w:r>
      <w:r w:rsidRPr="00EC5046">
        <w:rPr>
          <w:sz w:val="24"/>
          <w:szCs w:val="24"/>
        </w:rPr>
        <w:t>своей</w:t>
      </w:r>
      <w:r w:rsidRPr="00EC5046">
        <w:rPr>
          <w:spacing w:val="-1"/>
          <w:sz w:val="24"/>
          <w:szCs w:val="24"/>
        </w:rPr>
        <w:t xml:space="preserve"> </w:t>
      </w:r>
      <w:r w:rsidRPr="00EC5046">
        <w:rPr>
          <w:sz w:val="24"/>
          <w:szCs w:val="24"/>
        </w:rPr>
        <w:t>инициативе</w:t>
      </w:r>
      <w:r w:rsidRPr="00EC5046">
        <w:rPr>
          <w:spacing w:val="-2"/>
          <w:sz w:val="24"/>
          <w:szCs w:val="24"/>
        </w:rPr>
        <w:t xml:space="preserve"> </w:t>
      </w:r>
      <w:r w:rsidRPr="00EC5046">
        <w:rPr>
          <w:sz w:val="24"/>
          <w:szCs w:val="24"/>
        </w:rPr>
        <w:t>не</w:t>
      </w:r>
      <w:r w:rsidRPr="00EC5046">
        <w:rPr>
          <w:spacing w:val="-1"/>
          <w:sz w:val="24"/>
          <w:szCs w:val="24"/>
        </w:rPr>
        <w:t xml:space="preserve"> </w:t>
      </w:r>
      <w:r w:rsidRPr="00EC5046">
        <w:rPr>
          <w:sz w:val="24"/>
          <w:szCs w:val="24"/>
        </w:rPr>
        <w:t>включается;</w:t>
      </w:r>
    </w:p>
    <w:p w:rsidR="0054373F" w:rsidRPr="00EC5046" w:rsidRDefault="0054373F" w:rsidP="00EC5046">
      <w:pPr>
        <w:pStyle w:val="a7"/>
        <w:spacing w:before="3" w:line="360" w:lineRule="auto"/>
        <w:ind w:right="267"/>
        <w:jc w:val="left"/>
        <w:rPr>
          <w:sz w:val="24"/>
          <w:szCs w:val="24"/>
        </w:rPr>
      </w:pPr>
      <w:r w:rsidRPr="00EC5046">
        <w:rPr>
          <w:sz w:val="24"/>
          <w:szCs w:val="24"/>
        </w:rPr>
        <w:t>-ребенок</w:t>
      </w:r>
      <w:r w:rsidRPr="00EC5046">
        <w:rPr>
          <w:spacing w:val="1"/>
          <w:sz w:val="24"/>
          <w:szCs w:val="24"/>
        </w:rPr>
        <w:t xml:space="preserve"> </w:t>
      </w:r>
      <w:r w:rsidRPr="00EC5046">
        <w:rPr>
          <w:sz w:val="24"/>
          <w:szCs w:val="24"/>
        </w:rPr>
        <w:t>понимает</w:t>
      </w:r>
      <w:r w:rsidRPr="00EC5046">
        <w:rPr>
          <w:spacing w:val="1"/>
          <w:sz w:val="24"/>
          <w:szCs w:val="24"/>
        </w:rPr>
        <w:t xml:space="preserve"> </w:t>
      </w:r>
      <w:r w:rsidRPr="00EC5046">
        <w:rPr>
          <w:sz w:val="24"/>
          <w:szCs w:val="24"/>
        </w:rPr>
        <w:t>обращенную</w:t>
      </w:r>
      <w:r w:rsidRPr="00EC5046">
        <w:rPr>
          <w:spacing w:val="1"/>
          <w:sz w:val="24"/>
          <w:szCs w:val="24"/>
        </w:rPr>
        <w:t xml:space="preserve"> </w:t>
      </w:r>
      <w:r w:rsidRPr="00EC5046">
        <w:rPr>
          <w:sz w:val="24"/>
          <w:szCs w:val="24"/>
        </w:rPr>
        <w:t>речь,</w:t>
      </w:r>
      <w:r w:rsidRPr="00EC5046">
        <w:rPr>
          <w:spacing w:val="1"/>
          <w:sz w:val="24"/>
          <w:szCs w:val="24"/>
        </w:rPr>
        <w:t xml:space="preserve"> </w:t>
      </w:r>
      <w:r w:rsidRPr="00EC5046">
        <w:rPr>
          <w:sz w:val="24"/>
          <w:szCs w:val="24"/>
        </w:rPr>
        <w:t>ориентируется</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ситуации,</w:t>
      </w:r>
      <w:r w:rsidRPr="00EC5046">
        <w:rPr>
          <w:spacing w:val="71"/>
          <w:sz w:val="24"/>
          <w:szCs w:val="24"/>
        </w:rPr>
        <w:t xml:space="preserve"> </w:t>
      </w:r>
      <w:r w:rsidRPr="00EC5046">
        <w:rPr>
          <w:sz w:val="24"/>
          <w:szCs w:val="24"/>
        </w:rPr>
        <w:t>но</w:t>
      </w:r>
      <w:r w:rsidRPr="00EC5046">
        <w:rPr>
          <w:spacing w:val="1"/>
          <w:sz w:val="24"/>
          <w:szCs w:val="24"/>
        </w:rPr>
        <w:t xml:space="preserve"> </w:t>
      </w:r>
      <w:r w:rsidRPr="00EC5046">
        <w:rPr>
          <w:sz w:val="24"/>
          <w:szCs w:val="24"/>
        </w:rPr>
        <w:t>выполняет только несложные инструкции, активный словарь ограничен, выражены</w:t>
      </w:r>
      <w:r w:rsidRPr="00EC5046">
        <w:rPr>
          <w:spacing w:val="1"/>
          <w:sz w:val="24"/>
          <w:szCs w:val="24"/>
        </w:rPr>
        <w:t xml:space="preserve"> </w:t>
      </w:r>
      <w:r w:rsidRPr="00EC5046">
        <w:rPr>
          <w:sz w:val="24"/>
          <w:szCs w:val="24"/>
        </w:rPr>
        <w:t>недостатки слоговой структуры слова и звуконаполняемости; пытается объединять</w:t>
      </w:r>
      <w:r w:rsidRPr="00EC5046">
        <w:rPr>
          <w:spacing w:val="1"/>
          <w:sz w:val="24"/>
          <w:szCs w:val="24"/>
        </w:rPr>
        <w:t xml:space="preserve"> </w:t>
      </w:r>
      <w:r w:rsidRPr="00EC5046">
        <w:rPr>
          <w:sz w:val="24"/>
          <w:szCs w:val="24"/>
        </w:rPr>
        <w:t>слова</w:t>
      </w:r>
      <w:r w:rsidRPr="00EC5046">
        <w:rPr>
          <w:spacing w:val="-1"/>
          <w:sz w:val="24"/>
          <w:szCs w:val="24"/>
        </w:rPr>
        <w:t xml:space="preserve"> </w:t>
      </w:r>
      <w:r w:rsidRPr="00EC5046">
        <w:rPr>
          <w:sz w:val="24"/>
          <w:szCs w:val="24"/>
        </w:rPr>
        <w:t>во</w:t>
      </w:r>
      <w:r w:rsidRPr="00EC5046">
        <w:rPr>
          <w:spacing w:val="1"/>
          <w:sz w:val="24"/>
          <w:szCs w:val="24"/>
        </w:rPr>
        <w:t xml:space="preserve"> </w:t>
      </w:r>
      <w:r w:rsidRPr="00EC5046">
        <w:rPr>
          <w:sz w:val="24"/>
          <w:szCs w:val="24"/>
        </w:rPr>
        <w:t>фразы,</w:t>
      </w:r>
      <w:r w:rsidRPr="00EC5046">
        <w:rPr>
          <w:spacing w:val="-1"/>
          <w:sz w:val="24"/>
          <w:szCs w:val="24"/>
        </w:rPr>
        <w:t xml:space="preserve"> </w:t>
      </w:r>
      <w:r w:rsidRPr="00EC5046">
        <w:rPr>
          <w:sz w:val="24"/>
          <w:szCs w:val="24"/>
        </w:rPr>
        <w:t>но</w:t>
      </w:r>
      <w:r w:rsidRPr="00EC5046">
        <w:rPr>
          <w:spacing w:val="1"/>
          <w:sz w:val="24"/>
          <w:szCs w:val="24"/>
        </w:rPr>
        <w:t xml:space="preserve"> </w:t>
      </w:r>
      <w:r w:rsidRPr="00EC5046">
        <w:rPr>
          <w:sz w:val="24"/>
          <w:szCs w:val="24"/>
        </w:rPr>
        <w:t>затрудняется</w:t>
      </w:r>
      <w:r w:rsidRPr="00EC5046">
        <w:rPr>
          <w:spacing w:val="-1"/>
          <w:sz w:val="24"/>
          <w:szCs w:val="24"/>
        </w:rPr>
        <w:t xml:space="preserve"> </w:t>
      </w:r>
      <w:r w:rsidRPr="00EC5046">
        <w:rPr>
          <w:sz w:val="24"/>
          <w:szCs w:val="24"/>
        </w:rPr>
        <w:t>в</w:t>
      </w:r>
      <w:r w:rsidRPr="00EC5046">
        <w:rPr>
          <w:spacing w:val="-2"/>
          <w:sz w:val="24"/>
          <w:szCs w:val="24"/>
        </w:rPr>
        <w:t xml:space="preserve"> </w:t>
      </w:r>
      <w:r w:rsidRPr="00EC5046">
        <w:rPr>
          <w:sz w:val="24"/>
          <w:szCs w:val="24"/>
        </w:rPr>
        <w:t>словоизменении;</w:t>
      </w:r>
    </w:p>
    <w:p w:rsidR="0054373F" w:rsidRPr="00EC5046" w:rsidRDefault="0054373F" w:rsidP="00EC5046">
      <w:pPr>
        <w:pStyle w:val="a7"/>
        <w:spacing w:line="360" w:lineRule="auto"/>
        <w:ind w:right="267"/>
        <w:jc w:val="left"/>
        <w:rPr>
          <w:sz w:val="24"/>
          <w:szCs w:val="24"/>
        </w:rPr>
      </w:pPr>
      <w:r w:rsidRPr="00EC5046">
        <w:rPr>
          <w:sz w:val="24"/>
          <w:szCs w:val="24"/>
        </w:rPr>
        <w:t>-интерес к окружающим предметам и явлениям снижен, требуется стимуляция</w:t>
      </w:r>
      <w:r w:rsidRPr="00EC5046">
        <w:rPr>
          <w:spacing w:val="-67"/>
          <w:sz w:val="24"/>
          <w:szCs w:val="24"/>
        </w:rPr>
        <w:t xml:space="preserve"> </w:t>
      </w:r>
      <w:r w:rsidRPr="00EC5046">
        <w:rPr>
          <w:sz w:val="24"/>
          <w:szCs w:val="24"/>
        </w:rPr>
        <w:t>со стороны взрослого;</w:t>
      </w:r>
    </w:p>
    <w:p w:rsidR="0054373F" w:rsidRPr="00EC5046" w:rsidRDefault="0054373F" w:rsidP="00EC5046">
      <w:pPr>
        <w:pStyle w:val="a7"/>
        <w:spacing w:line="360" w:lineRule="auto"/>
        <w:ind w:right="266"/>
        <w:jc w:val="left"/>
        <w:rPr>
          <w:sz w:val="24"/>
          <w:szCs w:val="24"/>
        </w:rPr>
      </w:pPr>
      <w:r w:rsidRPr="00EC5046">
        <w:rPr>
          <w:sz w:val="24"/>
          <w:szCs w:val="24"/>
        </w:rPr>
        <w:t>-действуя практическим способом, соотносит 2-3 предмета по цвету, форме,</w:t>
      </w:r>
      <w:r w:rsidRPr="00EC5046">
        <w:rPr>
          <w:spacing w:val="1"/>
          <w:sz w:val="24"/>
          <w:szCs w:val="24"/>
        </w:rPr>
        <w:t xml:space="preserve"> </w:t>
      </w:r>
      <w:r w:rsidRPr="00EC5046">
        <w:rPr>
          <w:sz w:val="24"/>
          <w:szCs w:val="24"/>
        </w:rPr>
        <w:t>величине;</w:t>
      </w:r>
      <w:r w:rsidRPr="00EC5046">
        <w:rPr>
          <w:spacing w:val="1"/>
          <w:sz w:val="24"/>
          <w:szCs w:val="24"/>
        </w:rPr>
        <w:t xml:space="preserve"> </w:t>
      </w:r>
      <w:r w:rsidRPr="00EC5046">
        <w:rPr>
          <w:sz w:val="24"/>
          <w:szCs w:val="24"/>
        </w:rPr>
        <w:t>узнает,</w:t>
      </w:r>
      <w:r w:rsidRPr="00EC5046">
        <w:rPr>
          <w:spacing w:val="1"/>
          <w:sz w:val="24"/>
          <w:szCs w:val="24"/>
        </w:rPr>
        <w:t xml:space="preserve"> </w:t>
      </w:r>
      <w:r w:rsidRPr="00EC5046">
        <w:rPr>
          <w:sz w:val="24"/>
          <w:szCs w:val="24"/>
        </w:rPr>
        <w:t>показывает</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называет</w:t>
      </w:r>
      <w:r w:rsidRPr="00EC5046">
        <w:rPr>
          <w:spacing w:val="1"/>
          <w:sz w:val="24"/>
          <w:szCs w:val="24"/>
        </w:rPr>
        <w:t xml:space="preserve"> </w:t>
      </w:r>
      <w:r w:rsidRPr="00EC5046">
        <w:rPr>
          <w:sz w:val="24"/>
          <w:szCs w:val="24"/>
        </w:rPr>
        <w:t>изображения</w:t>
      </w:r>
      <w:r w:rsidRPr="00EC5046">
        <w:rPr>
          <w:spacing w:val="1"/>
          <w:sz w:val="24"/>
          <w:szCs w:val="24"/>
        </w:rPr>
        <w:t xml:space="preserve"> </w:t>
      </w:r>
      <w:r w:rsidRPr="00EC5046">
        <w:rPr>
          <w:sz w:val="24"/>
          <w:szCs w:val="24"/>
        </w:rPr>
        <w:t>знакомых</w:t>
      </w:r>
      <w:r w:rsidRPr="00EC5046">
        <w:rPr>
          <w:spacing w:val="1"/>
          <w:sz w:val="24"/>
          <w:szCs w:val="24"/>
        </w:rPr>
        <w:t xml:space="preserve"> </w:t>
      </w:r>
      <w:r w:rsidRPr="00EC5046">
        <w:rPr>
          <w:sz w:val="24"/>
          <w:szCs w:val="24"/>
        </w:rPr>
        <w:t>игрушек</w:t>
      </w:r>
      <w:r w:rsidRPr="00EC5046">
        <w:rPr>
          <w:spacing w:val="1"/>
          <w:sz w:val="24"/>
          <w:szCs w:val="24"/>
        </w:rPr>
        <w:t xml:space="preserve"> </w:t>
      </w:r>
      <w:r w:rsidRPr="00EC5046">
        <w:rPr>
          <w:sz w:val="24"/>
          <w:szCs w:val="24"/>
        </w:rPr>
        <w:t>и</w:t>
      </w:r>
      <w:r w:rsidRPr="00EC5046">
        <w:rPr>
          <w:spacing w:val="-67"/>
          <w:sz w:val="24"/>
          <w:szCs w:val="24"/>
        </w:rPr>
        <w:t xml:space="preserve"> </w:t>
      </w:r>
      <w:r w:rsidRPr="00EC5046">
        <w:rPr>
          <w:sz w:val="24"/>
          <w:szCs w:val="24"/>
        </w:rPr>
        <w:t>предметов</w:t>
      </w:r>
      <w:r w:rsidRPr="00EC5046">
        <w:rPr>
          <w:spacing w:val="-3"/>
          <w:sz w:val="24"/>
          <w:szCs w:val="24"/>
        </w:rPr>
        <w:t xml:space="preserve"> </w:t>
      </w:r>
      <w:r w:rsidRPr="00EC5046">
        <w:rPr>
          <w:sz w:val="24"/>
          <w:szCs w:val="24"/>
        </w:rPr>
        <w:t>на картинках,</w:t>
      </w:r>
      <w:r w:rsidRPr="00EC5046">
        <w:rPr>
          <w:spacing w:val="-2"/>
          <w:sz w:val="24"/>
          <w:szCs w:val="24"/>
        </w:rPr>
        <w:t xml:space="preserve"> </w:t>
      </w:r>
      <w:r w:rsidRPr="00EC5046">
        <w:rPr>
          <w:sz w:val="24"/>
          <w:szCs w:val="24"/>
        </w:rPr>
        <w:t>при этом</w:t>
      </w:r>
      <w:r w:rsidRPr="00EC5046">
        <w:rPr>
          <w:spacing w:val="-1"/>
          <w:sz w:val="24"/>
          <w:szCs w:val="24"/>
        </w:rPr>
        <w:t xml:space="preserve"> </w:t>
      </w:r>
      <w:r w:rsidRPr="00EC5046">
        <w:rPr>
          <w:sz w:val="24"/>
          <w:szCs w:val="24"/>
        </w:rPr>
        <w:t>часто</w:t>
      </w:r>
      <w:r w:rsidRPr="00EC5046">
        <w:rPr>
          <w:spacing w:val="1"/>
          <w:sz w:val="24"/>
          <w:szCs w:val="24"/>
        </w:rPr>
        <w:t xml:space="preserve"> </w:t>
      </w:r>
      <w:r w:rsidRPr="00EC5046">
        <w:rPr>
          <w:sz w:val="24"/>
          <w:szCs w:val="24"/>
        </w:rPr>
        <w:t>требуется</w:t>
      </w:r>
      <w:r w:rsidRPr="00EC5046">
        <w:rPr>
          <w:spacing w:val="-1"/>
          <w:sz w:val="24"/>
          <w:szCs w:val="24"/>
        </w:rPr>
        <w:t xml:space="preserve"> </w:t>
      </w:r>
      <w:r w:rsidRPr="00EC5046">
        <w:rPr>
          <w:sz w:val="24"/>
          <w:szCs w:val="24"/>
        </w:rPr>
        <w:t>помощь</w:t>
      </w:r>
      <w:r w:rsidRPr="00EC5046">
        <w:rPr>
          <w:spacing w:val="-4"/>
          <w:sz w:val="24"/>
          <w:szCs w:val="24"/>
        </w:rPr>
        <w:t xml:space="preserve"> </w:t>
      </w:r>
      <w:r w:rsidRPr="00EC5046">
        <w:rPr>
          <w:sz w:val="24"/>
          <w:szCs w:val="24"/>
        </w:rPr>
        <w:t>взрослого;</w:t>
      </w:r>
    </w:p>
    <w:p w:rsidR="0054373F" w:rsidRPr="00EC5046" w:rsidRDefault="0054373F" w:rsidP="00EC5046">
      <w:pPr>
        <w:pStyle w:val="a7"/>
        <w:spacing w:line="360" w:lineRule="auto"/>
        <w:ind w:right="263"/>
        <w:jc w:val="left"/>
        <w:rPr>
          <w:sz w:val="24"/>
          <w:szCs w:val="24"/>
        </w:rPr>
      </w:pPr>
      <w:r w:rsidRPr="00EC5046">
        <w:rPr>
          <w:sz w:val="24"/>
          <w:szCs w:val="24"/>
        </w:rPr>
        <w:t>-методом</w:t>
      </w:r>
      <w:r w:rsidRPr="00EC5046">
        <w:rPr>
          <w:spacing w:val="1"/>
          <w:sz w:val="24"/>
          <w:szCs w:val="24"/>
        </w:rPr>
        <w:t xml:space="preserve"> </w:t>
      </w:r>
      <w:r w:rsidRPr="00EC5046">
        <w:rPr>
          <w:sz w:val="24"/>
          <w:szCs w:val="24"/>
        </w:rPr>
        <w:t>проб</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ошибок</w:t>
      </w:r>
      <w:r w:rsidRPr="00EC5046">
        <w:rPr>
          <w:spacing w:val="1"/>
          <w:sz w:val="24"/>
          <w:szCs w:val="24"/>
        </w:rPr>
        <w:t xml:space="preserve"> </w:t>
      </w:r>
      <w:r w:rsidRPr="00EC5046">
        <w:rPr>
          <w:sz w:val="24"/>
          <w:szCs w:val="24"/>
        </w:rPr>
        <w:t>пытается</w:t>
      </w:r>
      <w:r w:rsidRPr="00EC5046">
        <w:rPr>
          <w:spacing w:val="1"/>
          <w:sz w:val="24"/>
          <w:szCs w:val="24"/>
        </w:rPr>
        <w:t xml:space="preserve"> </w:t>
      </w:r>
      <w:r w:rsidRPr="00EC5046">
        <w:rPr>
          <w:sz w:val="24"/>
          <w:szCs w:val="24"/>
        </w:rPr>
        <w:t>найти</w:t>
      </w:r>
      <w:r w:rsidRPr="00EC5046">
        <w:rPr>
          <w:spacing w:val="1"/>
          <w:sz w:val="24"/>
          <w:szCs w:val="24"/>
        </w:rPr>
        <w:t xml:space="preserve"> </w:t>
      </w:r>
      <w:r w:rsidRPr="00EC5046">
        <w:rPr>
          <w:sz w:val="24"/>
          <w:szCs w:val="24"/>
        </w:rPr>
        <w:t>решение</w:t>
      </w:r>
      <w:r w:rsidRPr="00EC5046">
        <w:rPr>
          <w:spacing w:val="1"/>
          <w:sz w:val="24"/>
          <w:szCs w:val="24"/>
        </w:rPr>
        <w:t xml:space="preserve"> </w:t>
      </w:r>
      <w:r w:rsidRPr="00EC5046">
        <w:rPr>
          <w:sz w:val="24"/>
          <w:szCs w:val="24"/>
        </w:rPr>
        <w:t>наглядно-практической</w:t>
      </w:r>
      <w:r w:rsidRPr="00EC5046">
        <w:rPr>
          <w:spacing w:val="1"/>
          <w:sz w:val="24"/>
          <w:szCs w:val="24"/>
        </w:rPr>
        <w:t xml:space="preserve"> </w:t>
      </w:r>
      <w:r w:rsidRPr="00EC5046">
        <w:rPr>
          <w:sz w:val="24"/>
          <w:szCs w:val="24"/>
        </w:rPr>
        <w:t>задачи,</w:t>
      </w:r>
      <w:r w:rsidRPr="00EC5046">
        <w:rPr>
          <w:spacing w:val="-2"/>
          <w:sz w:val="24"/>
          <w:szCs w:val="24"/>
        </w:rPr>
        <w:t xml:space="preserve"> </w:t>
      </w:r>
      <w:r w:rsidRPr="00EC5046">
        <w:rPr>
          <w:sz w:val="24"/>
          <w:szCs w:val="24"/>
        </w:rPr>
        <w:t>но</w:t>
      </w:r>
      <w:r w:rsidRPr="00EC5046">
        <w:rPr>
          <w:spacing w:val="1"/>
          <w:sz w:val="24"/>
          <w:szCs w:val="24"/>
        </w:rPr>
        <w:t xml:space="preserve"> </w:t>
      </w:r>
      <w:r w:rsidRPr="00EC5046">
        <w:rPr>
          <w:sz w:val="24"/>
          <w:szCs w:val="24"/>
        </w:rPr>
        <w:t>затрудняется</w:t>
      </w:r>
      <w:r w:rsidRPr="00EC5046">
        <w:rPr>
          <w:spacing w:val="-1"/>
          <w:sz w:val="24"/>
          <w:szCs w:val="24"/>
        </w:rPr>
        <w:t xml:space="preserve"> </w:t>
      </w:r>
      <w:r w:rsidRPr="00EC5046">
        <w:rPr>
          <w:sz w:val="24"/>
          <w:szCs w:val="24"/>
        </w:rPr>
        <w:t>действовать</w:t>
      </w:r>
      <w:r w:rsidRPr="00EC5046">
        <w:rPr>
          <w:spacing w:val="-2"/>
          <w:sz w:val="24"/>
          <w:szCs w:val="24"/>
        </w:rPr>
        <w:t xml:space="preserve"> </w:t>
      </w:r>
      <w:r w:rsidRPr="00EC5046">
        <w:rPr>
          <w:sz w:val="24"/>
          <w:szCs w:val="24"/>
        </w:rPr>
        <w:t>по</w:t>
      </w:r>
      <w:r w:rsidRPr="00EC5046">
        <w:rPr>
          <w:spacing w:val="-4"/>
          <w:sz w:val="24"/>
          <w:szCs w:val="24"/>
        </w:rPr>
        <w:t xml:space="preserve"> </w:t>
      </w:r>
      <w:r w:rsidRPr="00EC5046">
        <w:rPr>
          <w:sz w:val="24"/>
          <w:szCs w:val="24"/>
        </w:rPr>
        <w:t>зрительному</w:t>
      </w:r>
      <w:r w:rsidRPr="00EC5046">
        <w:rPr>
          <w:spacing w:val="-4"/>
          <w:sz w:val="24"/>
          <w:szCs w:val="24"/>
        </w:rPr>
        <w:t xml:space="preserve"> </w:t>
      </w:r>
      <w:r w:rsidRPr="00EC5046">
        <w:rPr>
          <w:sz w:val="24"/>
          <w:szCs w:val="24"/>
        </w:rPr>
        <w:t>соотнесению;</w:t>
      </w:r>
    </w:p>
    <w:p w:rsidR="0054373F" w:rsidRPr="00EC5046" w:rsidRDefault="0054373F" w:rsidP="00EC5046">
      <w:pPr>
        <w:pStyle w:val="a7"/>
        <w:spacing w:line="360" w:lineRule="auto"/>
        <w:ind w:right="268"/>
        <w:jc w:val="left"/>
        <w:rPr>
          <w:sz w:val="24"/>
          <w:szCs w:val="24"/>
        </w:rPr>
      </w:pPr>
      <w:r w:rsidRPr="00EC5046">
        <w:rPr>
          <w:sz w:val="24"/>
          <w:szCs w:val="24"/>
        </w:rPr>
        <w:t>-ребенок</w:t>
      </w:r>
      <w:r w:rsidRPr="00EC5046">
        <w:rPr>
          <w:spacing w:val="1"/>
          <w:sz w:val="24"/>
          <w:szCs w:val="24"/>
        </w:rPr>
        <w:t xml:space="preserve"> </w:t>
      </w:r>
      <w:r w:rsidRPr="00EC5046">
        <w:rPr>
          <w:sz w:val="24"/>
          <w:szCs w:val="24"/>
        </w:rPr>
        <w:t>уверенно</w:t>
      </w:r>
      <w:r w:rsidRPr="00EC5046">
        <w:rPr>
          <w:spacing w:val="1"/>
          <w:sz w:val="24"/>
          <w:szCs w:val="24"/>
        </w:rPr>
        <w:t xml:space="preserve"> </w:t>
      </w:r>
      <w:r w:rsidRPr="00EC5046">
        <w:rPr>
          <w:sz w:val="24"/>
          <w:szCs w:val="24"/>
        </w:rPr>
        <w:t>самостоятельно</w:t>
      </w:r>
      <w:r w:rsidRPr="00EC5046">
        <w:rPr>
          <w:spacing w:val="1"/>
          <w:sz w:val="24"/>
          <w:szCs w:val="24"/>
        </w:rPr>
        <w:t xml:space="preserve"> </w:t>
      </w:r>
      <w:r w:rsidRPr="00EC5046">
        <w:rPr>
          <w:sz w:val="24"/>
          <w:szCs w:val="24"/>
        </w:rPr>
        <w:t>ходит,</w:t>
      </w:r>
      <w:r w:rsidRPr="00EC5046">
        <w:rPr>
          <w:spacing w:val="1"/>
          <w:sz w:val="24"/>
          <w:szCs w:val="24"/>
        </w:rPr>
        <w:t xml:space="preserve"> </w:t>
      </w:r>
      <w:r w:rsidRPr="00EC5046">
        <w:rPr>
          <w:sz w:val="24"/>
          <w:szCs w:val="24"/>
        </w:rPr>
        <w:t>переступает</w:t>
      </w:r>
      <w:r w:rsidRPr="00EC5046">
        <w:rPr>
          <w:spacing w:val="1"/>
          <w:sz w:val="24"/>
          <w:szCs w:val="24"/>
        </w:rPr>
        <w:t xml:space="preserve"> </w:t>
      </w:r>
      <w:r w:rsidRPr="00EC5046">
        <w:rPr>
          <w:sz w:val="24"/>
          <w:szCs w:val="24"/>
        </w:rPr>
        <w:t>через</w:t>
      </w:r>
      <w:r w:rsidRPr="00EC5046">
        <w:rPr>
          <w:spacing w:val="1"/>
          <w:sz w:val="24"/>
          <w:szCs w:val="24"/>
        </w:rPr>
        <w:t xml:space="preserve"> </w:t>
      </w:r>
      <w:r w:rsidRPr="00EC5046">
        <w:rPr>
          <w:sz w:val="24"/>
          <w:szCs w:val="24"/>
        </w:rPr>
        <w:t>барьеры,</w:t>
      </w:r>
      <w:r w:rsidRPr="00EC5046">
        <w:rPr>
          <w:spacing w:val="1"/>
          <w:sz w:val="24"/>
          <w:szCs w:val="24"/>
        </w:rPr>
        <w:t xml:space="preserve"> </w:t>
      </w:r>
      <w:r w:rsidRPr="00EC5046">
        <w:rPr>
          <w:sz w:val="24"/>
          <w:szCs w:val="24"/>
        </w:rPr>
        <w:t>поднимается и спускается по лестнице, держась за поручень, может подпрыгивать,</w:t>
      </w:r>
      <w:r w:rsidRPr="00EC5046">
        <w:rPr>
          <w:spacing w:val="1"/>
          <w:sz w:val="24"/>
          <w:szCs w:val="24"/>
        </w:rPr>
        <w:t xml:space="preserve"> </w:t>
      </w:r>
      <w:r w:rsidRPr="00EC5046">
        <w:rPr>
          <w:sz w:val="24"/>
          <w:szCs w:val="24"/>
        </w:rPr>
        <w:lastRenderedPageBreak/>
        <w:t>держась за руки взрослого; затрудняется в прыжках на одной ноге; не удерживает</w:t>
      </w:r>
      <w:r w:rsidRPr="00EC5046">
        <w:rPr>
          <w:spacing w:val="1"/>
          <w:sz w:val="24"/>
          <w:szCs w:val="24"/>
        </w:rPr>
        <w:t xml:space="preserve"> </w:t>
      </w:r>
      <w:r w:rsidRPr="00EC5046">
        <w:rPr>
          <w:sz w:val="24"/>
          <w:szCs w:val="24"/>
        </w:rPr>
        <w:t>равновесие,</w:t>
      </w:r>
      <w:r w:rsidRPr="00EC5046">
        <w:rPr>
          <w:spacing w:val="-2"/>
          <w:sz w:val="24"/>
          <w:szCs w:val="24"/>
        </w:rPr>
        <w:t xml:space="preserve"> </w:t>
      </w:r>
      <w:r w:rsidRPr="00EC5046">
        <w:rPr>
          <w:sz w:val="24"/>
          <w:szCs w:val="24"/>
        </w:rPr>
        <w:t>стоя и в</w:t>
      </w:r>
      <w:r w:rsidRPr="00EC5046">
        <w:rPr>
          <w:spacing w:val="-3"/>
          <w:sz w:val="24"/>
          <w:szCs w:val="24"/>
        </w:rPr>
        <w:t xml:space="preserve"> </w:t>
      </w:r>
      <w:r w:rsidRPr="00EC5046">
        <w:rPr>
          <w:sz w:val="24"/>
          <w:szCs w:val="24"/>
        </w:rPr>
        <w:t>движении;</w:t>
      </w:r>
    </w:p>
    <w:p w:rsidR="0054373F" w:rsidRPr="00EC5046" w:rsidRDefault="0054373F" w:rsidP="00EC5046">
      <w:pPr>
        <w:pStyle w:val="a7"/>
        <w:spacing w:line="360" w:lineRule="auto"/>
        <w:ind w:right="267"/>
        <w:jc w:val="left"/>
        <w:rPr>
          <w:sz w:val="24"/>
          <w:szCs w:val="24"/>
        </w:rPr>
      </w:pPr>
      <w:r w:rsidRPr="00EC5046">
        <w:rPr>
          <w:sz w:val="24"/>
          <w:szCs w:val="24"/>
        </w:rPr>
        <w:t>-мелкая</w:t>
      </w:r>
      <w:r w:rsidRPr="00EC5046">
        <w:rPr>
          <w:spacing w:val="1"/>
          <w:sz w:val="24"/>
          <w:szCs w:val="24"/>
        </w:rPr>
        <w:t xml:space="preserve"> </w:t>
      </w:r>
      <w:r w:rsidRPr="00EC5046">
        <w:rPr>
          <w:sz w:val="24"/>
          <w:szCs w:val="24"/>
        </w:rPr>
        <w:t>моторика</w:t>
      </w:r>
      <w:r w:rsidRPr="00EC5046">
        <w:rPr>
          <w:spacing w:val="1"/>
          <w:sz w:val="24"/>
          <w:szCs w:val="24"/>
        </w:rPr>
        <w:t xml:space="preserve"> </w:t>
      </w:r>
      <w:r w:rsidRPr="00EC5046">
        <w:rPr>
          <w:sz w:val="24"/>
          <w:szCs w:val="24"/>
        </w:rPr>
        <w:t>развита</w:t>
      </w:r>
      <w:r w:rsidRPr="00EC5046">
        <w:rPr>
          <w:spacing w:val="1"/>
          <w:sz w:val="24"/>
          <w:szCs w:val="24"/>
        </w:rPr>
        <w:t xml:space="preserve"> </w:t>
      </w:r>
      <w:r w:rsidRPr="00EC5046">
        <w:rPr>
          <w:sz w:val="24"/>
          <w:szCs w:val="24"/>
        </w:rPr>
        <w:t>слабо,</w:t>
      </w:r>
      <w:r w:rsidRPr="00EC5046">
        <w:rPr>
          <w:spacing w:val="1"/>
          <w:sz w:val="24"/>
          <w:szCs w:val="24"/>
        </w:rPr>
        <w:t xml:space="preserve"> </w:t>
      </w:r>
      <w:r w:rsidRPr="00EC5046">
        <w:rPr>
          <w:sz w:val="24"/>
          <w:szCs w:val="24"/>
        </w:rPr>
        <w:t>затруднены</w:t>
      </w:r>
      <w:r w:rsidRPr="00EC5046">
        <w:rPr>
          <w:spacing w:val="1"/>
          <w:sz w:val="24"/>
          <w:szCs w:val="24"/>
        </w:rPr>
        <w:t xml:space="preserve"> </w:t>
      </w:r>
      <w:r w:rsidRPr="00EC5046">
        <w:rPr>
          <w:sz w:val="24"/>
          <w:szCs w:val="24"/>
        </w:rPr>
        <w:t>тонкие</w:t>
      </w:r>
      <w:r w:rsidRPr="00EC5046">
        <w:rPr>
          <w:spacing w:val="1"/>
          <w:sz w:val="24"/>
          <w:szCs w:val="24"/>
        </w:rPr>
        <w:t xml:space="preserve"> </w:t>
      </w:r>
      <w:r w:rsidRPr="00EC5046">
        <w:rPr>
          <w:sz w:val="24"/>
          <w:szCs w:val="24"/>
        </w:rPr>
        <w:t>движения,</w:t>
      </w:r>
      <w:r w:rsidRPr="00EC5046">
        <w:rPr>
          <w:spacing w:val="1"/>
          <w:sz w:val="24"/>
          <w:szCs w:val="24"/>
        </w:rPr>
        <w:t xml:space="preserve"> </w:t>
      </w:r>
      <w:r w:rsidRPr="00EC5046">
        <w:rPr>
          <w:sz w:val="24"/>
          <w:szCs w:val="24"/>
        </w:rPr>
        <w:t>не</w:t>
      </w:r>
      <w:r w:rsidRPr="00EC5046">
        <w:rPr>
          <w:spacing w:val="1"/>
          <w:sz w:val="24"/>
          <w:szCs w:val="24"/>
        </w:rPr>
        <w:t xml:space="preserve"> </w:t>
      </w:r>
      <w:r w:rsidRPr="00EC5046">
        <w:rPr>
          <w:sz w:val="24"/>
          <w:szCs w:val="24"/>
        </w:rPr>
        <w:t>сформирован</w:t>
      </w:r>
      <w:r w:rsidRPr="00EC5046">
        <w:rPr>
          <w:spacing w:val="1"/>
          <w:sz w:val="24"/>
          <w:szCs w:val="24"/>
        </w:rPr>
        <w:t xml:space="preserve"> </w:t>
      </w:r>
      <w:r w:rsidRPr="00EC5046">
        <w:rPr>
          <w:sz w:val="24"/>
          <w:szCs w:val="24"/>
        </w:rPr>
        <w:t>«пинцетный</w:t>
      </w:r>
      <w:r w:rsidRPr="00EC5046">
        <w:rPr>
          <w:spacing w:val="1"/>
          <w:sz w:val="24"/>
          <w:szCs w:val="24"/>
        </w:rPr>
        <w:t xml:space="preserve"> </w:t>
      </w:r>
      <w:r w:rsidRPr="00EC5046">
        <w:rPr>
          <w:sz w:val="24"/>
          <w:szCs w:val="24"/>
        </w:rPr>
        <w:t>захват»,</w:t>
      </w:r>
      <w:r w:rsidRPr="00EC5046">
        <w:rPr>
          <w:spacing w:val="1"/>
          <w:sz w:val="24"/>
          <w:szCs w:val="24"/>
        </w:rPr>
        <w:t xml:space="preserve"> </w:t>
      </w:r>
      <w:r w:rsidRPr="00EC5046">
        <w:rPr>
          <w:sz w:val="24"/>
          <w:szCs w:val="24"/>
        </w:rPr>
        <w:t>не</w:t>
      </w:r>
      <w:r w:rsidRPr="00EC5046">
        <w:rPr>
          <w:spacing w:val="1"/>
          <w:sz w:val="24"/>
          <w:szCs w:val="24"/>
        </w:rPr>
        <w:t xml:space="preserve"> </w:t>
      </w:r>
      <w:r w:rsidRPr="00EC5046">
        <w:rPr>
          <w:sz w:val="24"/>
          <w:szCs w:val="24"/>
        </w:rPr>
        <w:t>любит</w:t>
      </w:r>
      <w:r w:rsidRPr="00EC5046">
        <w:rPr>
          <w:spacing w:val="1"/>
          <w:sz w:val="24"/>
          <w:szCs w:val="24"/>
        </w:rPr>
        <w:t xml:space="preserve"> </w:t>
      </w:r>
      <w:r w:rsidRPr="00EC5046">
        <w:rPr>
          <w:sz w:val="24"/>
          <w:szCs w:val="24"/>
        </w:rPr>
        <w:t>играть</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мозаикой;</w:t>
      </w:r>
      <w:r w:rsidRPr="00EC5046">
        <w:rPr>
          <w:spacing w:val="1"/>
          <w:sz w:val="24"/>
          <w:szCs w:val="24"/>
        </w:rPr>
        <w:t xml:space="preserve"> </w:t>
      </w:r>
      <w:r w:rsidRPr="00EC5046">
        <w:rPr>
          <w:sz w:val="24"/>
          <w:szCs w:val="24"/>
        </w:rPr>
        <w:t>графомоторные</w:t>
      </w:r>
      <w:r w:rsidRPr="00EC5046">
        <w:rPr>
          <w:spacing w:val="-67"/>
          <w:sz w:val="24"/>
          <w:szCs w:val="24"/>
        </w:rPr>
        <w:t xml:space="preserve"> </w:t>
      </w:r>
      <w:r w:rsidRPr="00EC5046">
        <w:rPr>
          <w:sz w:val="24"/>
          <w:szCs w:val="24"/>
        </w:rPr>
        <w:t>навыки не развиты (ребенок ограничивается бесцельным черканием и изображением</w:t>
      </w:r>
      <w:r w:rsidRPr="00EC5046">
        <w:rPr>
          <w:spacing w:val="-67"/>
          <w:sz w:val="24"/>
          <w:szCs w:val="24"/>
        </w:rPr>
        <w:t xml:space="preserve"> </w:t>
      </w:r>
      <w:r w:rsidRPr="00EC5046">
        <w:rPr>
          <w:sz w:val="24"/>
          <w:szCs w:val="24"/>
        </w:rPr>
        <w:t>каракуль).</w:t>
      </w:r>
    </w:p>
    <w:p w:rsidR="0054373F" w:rsidRPr="00EC5046" w:rsidRDefault="0054373F" w:rsidP="00EC5046">
      <w:pPr>
        <w:pStyle w:val="11"/>
        <w:spacing w:before="5" w:line="360" w:lineRule="auto"/>
        <w:ind w:left="452" w:right="265" w:firstLine="708"/>
        <w:jc w:val="left"/>
        <w:rPr>
          <w:sz w:val="24"/>
          <w:szCs w:val="24"/>
        </w:rPr>
      </w:pPr>
      <w:r w:rsidRPr="00EC5046">
        <w:rPr>
          <w:sz w:val="24"/>
          <w:szCs w:val="24"/>
        </w:rPr>
        <w:t>Целевые ориентиры освоения Программы</w:t>
      </w:r>
      <w:r w:rsidRPr="00EC5046">
        <w:rPr>
          <w:spacing w:val="1"/>
          <w:sz w:val="24"/>
          <w:szCs w:val="24"/>
        </w:rPr>
        <w:t xml:space="preserve"> </w:t>
      </w:r>
      <w:r w:rsidRPr="00EC5046">
        <w:rPr>
          <w:sz w:val="24"/>
          <w:szCs w:val="24"/>
        </w:rPr>
        <w:t>детьми</w:t>
      </w:r>
      <w:r w:rsidRPr="00EC5046">
        <w:rPr>
          <w:spacing w:val="70"/>
          <w:sz w:val="24"/>
          <w:szCs w:val="24"/>
        </w:rPr>
        <w:t xml:space="preserve"> </w:t>
      </w:r>
      <w:r w:rsidRPr="00EC5046">
        <w:rPr>
          <w:sz w:val="24"/>
          <w:szCs w:val="24"/>
        </w:rPr>
        <w:t>дошкольного возраста</w:t>
      </w:r>
      <w:r w:rsidRPr="00EC5046">
        <w:rPr>
          <w:spacing w:val="-67"/>
          <w:sz w:val="24"/>
          <w:szCs w:val="24"/>
        </w:rPr>
        <w:t xml:space="preserve"> </w:t>
      </w:r>
      <w:r w:rsidRPr="00EC5046">
        <w:rPr>
          <w:sz w:val="24"/>
          <w:szCs w:val="24"/>
        </w:rPr>
        <w:t>с</w:t>
      </w:r>
      <w:r w:rsidRPr="00EC5046">
        <w:rPr>
          <w:spacing w:val="-1"/>
          <w:sz w:val="24"/>
          <w:szCs w:val="24"/>
        </w:rPr>
        <w:t xml:space="preserve"> </w:t>
      </w:r>
      <w:r w:rsidRPr="00EC5046">
        <w:rPr>
          <w:sz w:val="24"/>
          <w:szCs w:val="24"/>
        </w:rPr>
        <w:t>задержкой</w:t>
      </w:r>
      <w:r w:rsidRPr="00EC5046">
        <w:rPr>
          <w:spacing w:val="-1"/>
          <w:sz w:val="24"/>
          <w:szCs w:val="24"/>
        </w:rPr>
        <w:t xml:space="preserve"> </w:t>
      </w:r>
      <w:r w:rsidRPr="00EC5046">
        <w:rPr>
          <w:sz w:val="24"/>
          <w:szCs w:val="24"/>
        </w:rPr>
        <w:t>психического</w:t>
      </w:r>
      <w:r w:rsidRPr="00EC5046">
        <w:rPr>
          <w:spacing w:val="1"/>
          <w:sz w:val="24"/>
          <w:szCs w:val="24"/>
        </w:rPr>
        <w:t xml:space="preserve"> </w:t>
      </w:r>
      <w:r w:rsidRPr="00EC5046">
        <w:rPr>
          <w:sz w:val="24"/>
          <w:szCs w:val="24"/>
        </w:rPr>
        <w:t>развития</w:t>
      </w:r>
    </w:p>
    <w:p w:rsidR="0054373F" w:rsidRPr="00EC5046" w:rsidRDefault="0054373F" w:rsidP="00EC5046">
      <w:pPr>
        <w:pStyle w:val="21"/>
        <w:tabs>
          <w:tab w:val="left" w:pos="9470"/>
        </w:tabs>
        <w:spacing w:before="1" w:line="360" w:lineRule="auto"/>
        <w:ind w:left="452" w:right="263" w:firstLine="708"/>
        <w:jc w:val="left"/>
        <w:rPr>
          <w:b w:val="0"/>
          <w:i w:val="0"/>
          <w:sz w:val="24"/>
          <w:szCs w:val="24"/>
        </w:rPr>
      </w:pPr>
      <w:r w:rsidRPr="00EC5046">
        <w:rPr>
          <w:sz w:val="24"/>
          <w:szCs w:val="24"/>
        </w:rPr>
        <w:t>Целевые ориентиры образовательной деятельности и профессиональной</w:t>
      </w:r>
      <w:r w:rsidRPr="00EC5046">
        <w:rPr>
          <w:spacing w:val="1"/>
          <w:sz w:val="24"/>
          <w:szCs w:val="24"/>
        </w:rPr>
        <w:t xml:space="preserve"> </w:t>
      </w:r>
      <w:r w:rsidRPr="00EC5046">
        <w:rPr>
          <w:sz w:val="24"/>
          <w:szCs w:val="24"/>
        </w:rPr>
        <w:t>коррекции</w:t>
      </w:r>
      <w:r w:rsidRPr="00EC5046">
        <w:rPr>
          <w:spacing w:val="1"/>
          <w:sz w:val="24"/>
          <w:szCs w:val="24"/>
        </w:rPr>
        <w:t xml:space="preserve"> </w:t>
      </w:r>
      <w:r w:rsidRPr="00EC5046">
        <w:rPr>
          <w:sz w:val="24"/>
          <w:szCs w:val="24"/>
        </w:rPr>
        <w:t>нарушений</w:t>
      </w:r>
      <w:r w:rsidRPr="00EC5046">
        <w:rPr>
          <w:spacing w:val="1"/>
          <w:sz w:val="24"/>
          <w:szCs w:val="24"/>
        </w:rPr>
        <w:t xml:space="preserve"> </w:t>
      </w:r>
      <w:r w:rsidRPr="00EC5046">
        <w:rPr>
          <w:sz w:val="24"/>
          <w:szCs w:val="24"/>
        </w:rPr>
        <w:t>развития</w:t>
      </w:r>
      <w:r w:rsidRPr="00EC5046">
        <w:rPr>
          <w:spacing w:val="1"/>
          <w:sz w:val="24"/>
          <w:szCs w:val="24"/>
        </w:rPr>
        <w:t xml:space="preserve"> </w:t>
      </w:r>
      <w:r w:rsidRPr="00EC5046">
        <w:rPr>
          <w:sz w:val="24"/>
          <w:szCs w:val="24"/>
        </w:rPr>
        <w:t>у</w:t>
      </w:r>
      <w:r w:rsidRPr="00EC5046">
        <w:rPr>
          <w:spacing w:val="1"/>
          <w:sz w:val="24"/>
          <w:szCs w:val="24"/>
        </w:rPr>
        <w:t xml:space="preserve"> </w:t>
      </w:r>
      <w:r w:rsidRPr="00EC5046">
        <w:rPr>
          <w:sz w:val="24"/>
          <w:szCs w:val="24"/>
        </w:rPr>
        <w:t>детей</w:t>
      </w:r>
      <w:r w:rsidRPr="00EC5046">
        <w:rPr>
          <w:spacing w:val="1"/>
          <w:sz w:val="24"/>
          <w:szCs w:val="24"/>
        </w:rPr>
        <w:t xml:space="preserve"> </w:t>
      </w:r>
      <w:r w:rsidRPr="00EC5046">
        <w:rPr>
          <w:sz w:val="24"/>
          <w:szCs w:val="24"/>
        </w:rPr>
        <w:t>дошкольного</w:t>
      </w:r>
      <w:r w:rsidRPr="00EC5046">
        <w:rPr>
          <w:spacing w:val="1"/>
          <w:sz w:val="24"/>
          <w:szCs w:val="24"/>
        </w:rPr>
        <w:t xml:space="preserve"> </w:t>
      </w:r>
      <w:r w:rsidRPr="00EC5046">
        <w:rPr>
          <w:sz w:val="24"/>
          <w:szCs w:val="24"/>
        </w:rPr>
        <w:t>возраста</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задержкой</w:t>
      </w:r>
      <w:r w:rsidRPr="00EC5046">
        <w:rPr>
          <w:spacing w:val="1"/>
          <w:sz w:val="24"/>
          <w:szCs w:val="24"/>
        </w:rPr>
        <w:t xml:space="preserve"> </w:t>
      </w:r>
      <w:r w:rsidRPr="00EC5046">
        <w:rPr>
          <w:sz w:val="24"/>
          <w:szCs w:val="24"/>
        </w:rPr>
        <w:t>психического развития к</w:t>
      </w:r>
      <w:r w:rsidRPr="00EC5046">
        <w:rPr>
          <w:spacing w:val="-4"/>
          <w:sz w:val="24"/>
          <w:szCs w:val="24"/>
        </w:rPr>
        <w:t xml:space="preserve"> </w:t>
      </w:r>
      <w:r w:rsidRPr="00EC5046">
        <w:rPr>
          <w:sz w:val="24"/>
          <w:szCs w:val="24"/>
        </w:rPr>
        <w:t>5 годам</w:t>
      </w:r>
      <w:r w:rsidRPr="00EC5046">
        <w:rPr>
          <w:sz w:val="24"/>
          <w:szCs w:val="24"/>
          <w:vertAlign w:val="superscript"/>
        </w:rPr>
        <w:t>8</w:t>
      </w:r>
    </w:p>
    <w:p w:rsidR="0054373F" w:rsidRPr="00EC5046" w:rsidRDefault="0054373F" w:rsidP="00EC5046">
      <w:pPr>
        <w:pStyle w:val="a7"/>
        <w:spacing w:before="43" w:line="360" w:lineRule="auto"/>
        <w:ind w:right="265"/>
        <w:jc w:val="left"/>
        <w:rPr>
          <w:sz w:val="24"/>
          <w:szCs w:val="24"/>
        </w:rPr>
      </w:pPr>
      <w:r w:rsidRPr="00EC5046">
        <w:rPr>
          <w:i/>
          <w:sz w:val="24"/>
          <w:szCs w:val="24"/>
        </w:rPr>
        <w:t>Социально-коммуникативное</w:t>
      </w:r>
      <w:r w:rsidRPr="00EC5046">
        <w:rPr>
          <w:i/>
          <w:spacing w:val="1"/>
          <w:sz w:val="24"/>
          <w:szCs w:val="24"/>
        </w:rPr>
        <w:t xml:space="preserve"> </w:t>
      </w:r>
      <w:r w:rsidRPr="00EC5046">
        <w:rPr>
          <w:i/>
          <w:sz w:val="24"/>
          <w:szCs w:val="24"/>
        </w:rPr>
        <w:t>развитие.</w:t>
      </w:r>
      <w:r w:rsidRPr="00EC5046">
        <w:rPr>
          <w:i/>
          <w:spacing w:val="1"/>
          <w:sz w:val="24"/>
          <w:szCs w:val="24"/>
        </w:rPr>
        <w:t xml:space="preserve"> </w:t>
      </w:r>
      <w:r w:rsidRPr="00EC5046">
        <w:rPr>
          <w:sz w:val="24"/>
          <w:szCs w:val="24"/>
        </w:rPr>
        <w:t>Ребенок</w:t>
      </w:r>
      <w:r w:rsidRPr="00EC5046">
        <w:rPr>
          <w:spacing w:val="1"/>
          <w:sz w:val="24"/>
          <w:szCs w:val="24"/>
        </w:rPr>
        <w:t xml:space="preserve"> </w:t>
      </w:r>
      <w:r w:rsidRPr="00EC5046">
        <w:rPr>
          <w:sz w:val="24"/>
          <w:szCs w:val="24"/>
        </w:rPr>
        <w:t>адаптируется</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условиях</w:t>
      </w:r>
      <w:r w:rsidRPr="00EC5046">
        <w:rPr>
          <w:spacing w:val="1"/>
          <w:sz w:val="24"/>
          <w:szCs w:val="24"/>
        </w:rPr>
        <w:t xml:space="preserve"> </w:t>
      </w:r>
      <w:r w:rsidRPr="00EC5046">
        <w:rPr>
          <w:sz w:val="24"/>
          <w:szCs w:val="24"/>
        </w:rPr>
        <w:t>группы. Взаимодействует со взрослыми в быту и в различных видах деятельности.</w:t>
      </w:r>
      <w:r w:rsidRPr="00EC5046">
        <w:rPr>
          <w:spacing w:val="1"/>
          <w:sz w:val="24"/>
          <w:szCs w:val="24"/>
        </w:rPr>
        <w:t xml:space="preserve"> </w:t>
      </w:r>
      <w:r w:rsidRPr="00EC5046">
        <w:rPr>
          <w:sz w:val="24"/>
          <w:szCs w:val="24"/>
        </w:rPr>
        <w:t>Стремится к общению со сверстниками в быту и в игре под руководством взрослого.</w:t>
      </w:r>
      <w:r w:rsidRPr="00EC5046">
        <w:rPr>
          <w:spacing w:val="-67"/>
          <w:sz w:val="24"/>
          <w:szCs w:val="24"/>
        </w:rPr>
        <w:t xml:space="preserve"> </w:t>
      </w:r>
      <w:r w:rsidRPr="00EC5046">
        <w:rPr>
          <w:sz w:val="24"/>
          <w:szCs w:val="24"/>
        </w:rPr>
        <w:t>Эмоциональные</w:t>
      </w:r>
      <w:r w:rsidRPr="00EC5046">
        <w:rPr>
          <w:spacing w:val="1"/>
          <w:sz w:val="24"/>
          <w:szCs w:val="24"/>
        </w:rPr>
        <w:t xml:space="preserve"> </w:t>
      </w:r>
      <w:r w:rsidRPr="00EC5046">
        <w:rPr>
          <w:sz w:val="24"/>
          <w:szCs w:val="24"/>
        </w:rPr>
        <w:t>контакты</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взрослыми</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сверстниками</w:t>
      </w:r>
      <w:r w:rsidRPr="00EC5046">
        <w:rPr>
          <w:spacing w:val="1"/>
          <w:sz w:val="24"/>
          <w:szCs w:val="24"/>
        </w:rPr>
        <w:t xml:space="preserve"> </w:t>
      </w:r>
      <w:r w:rsidRPr="00EC5046">
        <w:rPr>
          <w:sz w:val="24"/>
          <w:szCs w:val="24"/>
        </w:rPr>
        <w:t>становятся</w:t>
      </w:r>
      <w:r w:rsidRPr="00EC5046">
        <w:rPr>
          <w:spacing w:val="1"/>
          <w:sz w:val="24"/>
          <w:szCs w:val="24"/>
        </w:rPr>
        <w:t xml:space="preserve"> </w:t>
      </w:r>
      <w:r w:rsidRPr="00EC5046">
        <w:rPr>
          <w:sz w:val="24"/>
          <w:szCs w:val="24"/>
        </w:rPr>
        <w:t>более</w:t>
      </w:r>
      <w:r w:rsidRPr="00EC5046">
        <w:rPr>
          <w:spacing w:val="1"/>
          <w:sz w:val="24"/>
          <w:szCs w:val="24"/>
        </w:rPr>
        <w:t xml:space="preserve"> </w:t>
      </w:r>
      <w:r w:rsidRPr="00EC5046">
        <w:rPr>
          <w:sz w:val="24"/>
          <w:szCs w:val="24"/>
        </w:rPr>
        <w:t>устойчивыми. Сам вступает в общение, использует вербальные средства. В игре</w:t>
      </w:r>
      <w:r w:rsidRPr="00EC5046">
        <w:rPr>
          <w:spacing w:val="1"/>
          <w:sz w:val="24"/>
          <w:szCs w:val="24"/>
        </w:rPr>
        <w:t xml:space="preserve"> </w:t>
      </w:r>
      <w:r w:rsidRPr="00EC5046">
        <w:rPr>
          <w:sz w:val="24"/>
          <w:szCs w:val="24"/>
        </w:rPr>
        <w:t>соблюдает</w:t>
      </w:r>
      <w:r w:rsidRPr="00EC5046">
        <w:rPr>
          <w:spacing w:val="1"/>
          <w:sz w:val="24"/>
          <w:szCs w:val="24"/>
        </w:rPr>
        <w:t xml:space="preserve"> </w:t>
      </w:r>
      <w:r w:rsidRPr="00EC5046">
        <w:rPr>
          <w:sz w:val="24"/>
          <w:szCs w:val="24"/>
        </w:rPr>
        <w:t>элементарные</w:t>
      </w:r>
      <w:r w:rsidRPr="00EC5046">
        <w:rPr>
          <w:spacing w:val="1"/>
          <w:sz w:val="24"/>
          <w:szCs w:val="24"/>
        </w:rPr>
        <w:t xml:space="preserve"> </w:t>
      </w:r>
      <w:r w:rsidRPr="00EC5046">
        <w:rPr>
          <w:sz w:val="24"/>
          <w:szCs w:val="24"/>
        </w:rPr>
        <w:t>правила,</w:t>
      </w:r>
      <w:r w:rsidRPr="00EC5046">
        <w:rPr>
          <w:spacing w:val="1"/>
          <w:sz w:val="24"/>
          <w:szCs w:val="24"/>
        </w:rPr>
        <w:t xml:space="preserve"> </w:t>
      </w:r>
      <w:r w:rsidRPr="00EC5046">
        <w:rPr>
          <w:sz w:val="24"/>
          <w:szCs w:val="24"/>
        </w:rPr>
        <w:t>осуществляет</w:t>
      </w:r>
      <w:r w:rsidRPr="00EC5046">
        <w:rPr>
          <w:spacing w:val="1"/>
          <w:sz w:val="24"/>
          <w:szCs w:val="24"/>
        </w:rPr>
        <w:t xml:space="preserve"> </w:t>
      </w:r>
      <w:r w:rsidRPr="00EC5046">
        <w:rPr>
          <w:sz w:val="24"/>
          <w:szCs w:val="24"/>
        </w:rPr>
        <w:t>перенос</w:t>
      </w:r>
      <w:r w:rsidRPr="00EC5046">
        <w:rPr>
          <w:spacing w:val="1"/>
          <w:sz w:val="24"/>
          <w:szCs w:val="24"/>
        </w:rPr>
        <w:t xml:space="preserve"> </w:t>
      </w:r>
      <w:r w:rsidRPr="00EC5046">
        <w:rPr>
          <w:sz w:val="24"/>
          <w:szCs w:val="24"/>
        </w:rPr>
        <w:t>сформированных</w:t>
      </w:r>
      <w:r w:rsidRPr="00EC5046">
        <w:rPr>
          <w:spacing w:val="1"/>
          <w:sz w:val="24"/>
          <w:szCs w:val="24"/>
        </w:rPr>
        <w:t xml:space="preserve"> </w:t>
      </w:r>
      <w:r w:rsidRPr="00EC5046">
        <w:rPr>
          <w:sz w:val="24"/>
          <w:szCs w:val="24"/>
        </w:rPr>
        <w:t>ранее</w:t>
      </w:r>
      <w:r w:rsidRPr="00EC5046">
        <w:rPr>
          <w:spacing w:val="-67"/>
          <w:sz w:val="24"/>
          <w:szCs w:val="24"/>
        </w:rPr>
        <w:t xml:space="preserve"> </w:t>
      </w:r>
      <w:r w:rsidRPr="00EC5046">
        <w:rPr>
          <w:sz w:val="24"/>
          <w:szCs w:val="24"/>
        </w:rPr>
        <w:t>игровых действий в самостоятельные игры, выполняет ролевые действия, носящие</w:t>
      </w:r>
      <w:r w:rsidRPr="00EC5046">
        <w:rPr>
          <w:spacing w:val="1"/>
          <w:sz w:val="24"/>
          <w:szCs w:val="24"/>
        </w:rPr>
        <w:t xml:space="preserve"> </w:t>
      </w:r>
      <w:r w:rsidRPr="00EC5046">
        <w:rPr>
          <w:sz w:val="24"/>
          <w:szCs w:val="24"/>
        </w:rPr>
        <w:t>условный</w:t>
      </w:r>
      <w:r w:rsidRPr="00EC5046">
        <w:rPr>
          <w:spacing w:val="20"/>
          <w:sz w:val="24"/>
          <w:szCs w:val="24"/>
        </w:rPr>
        <w:t xml:space="preserve"> </w:t>
      </w:r>
      <w:r w:rsidRPr="00EC5046">
        <w:rPr>
          <w:sz w:val="24"/>
          <w:szCs w:val="24"/>
        </w:rPr>
        <w:t>характер,</w:t>
      </w:r>
      <w:r w:rsidRPr="00EC5046">
        <w:rPr>
          <w:spacing w:val="22"/>
          <w:sz w:val="24"/>
          <w:szCs w:val="24"/>
        </w:rPr>
        <w:t xml:space="preserve"> </w:t>
      </w:r>
      <w:r w:rsidRPr="00EC5046">
        <w:rPr>
          <w:sz w:val="24"/>
          <w:szCs w:val="24"/>
        </w:rPr>
        <w:t>участвует</w:t>
      </w:r>
      <w:r w:rsidRPr="00EC5046">
        <w:rPr>
          <w:spacing w:val="23"/>
          <w:sz w:val="24"/>
          <w:szCs w:val="24"/>
        </w:rPr>
        <w:t xml:space="preserve"> </w:t>
      </w:r>
      <w:r w:rsidRPr="00EC5046">
        <w:rPr>
          <w:sz w:val="24"/>
          <w:szCs w:val="24"/>
        </w:rPr>
        <w:t>в</w:t>
      </w:r>
      <w:r w:rsidRPr="00EC5046">
        <w:rPr>
          <w:spacing w:val="19"/>
          <w:sz w:val="24"/>
          <w:szCs w:val="24"/>
        </w:rPr>
        <w:t xml:space="preserve"> </w:t>
      </w:r>
      <w:r w:rsidRPr="00EC5046">
        <w:rPr>
          <w:sz w:val="24"/>
          <w:szCs w:val="24"/>
        </w:rPr>
        <w:t>разыгрывании</w:t>
      </w:r>
      <w:r w:rsidRPr="00EC5046">
        <w:rPr>
          <w:spacing w:val="21"/>
          <w:sz w:val="24"/>
          <w:szCs w:val="24"/>
        </w:rPr>
        <w:t xml:space="preserve"> </w:t>
      </w:r>
      <w:r w:rsidRPr="00EC5046">
        <w:rPr>
          <w:sz w:val="24"/>
          <w:szCs w:val="24"/>
        </w:rPr>
        <w:t>сюжета</w:t>
      </w:r>
      <w:r w:rsidRPr="00EC5046">
        <w:rPr>
          <w:spacing w:val="21"/>
          <w:sz w:val="24"/>
          <w:szCs w:val="24"/>
        </w:rPr>
        <w:t xml:space="preserve"> </w:t>
      </w:r>
      <w:r w:rsidRPr="00EC5046">
        <w:rPr>
          <w:sz w:val="24"/>
          <w:szCs w:val="24"/>
        </w:rPr>
        <w:t>цепочки</w:t>
      </w:r>
      <w:r w:rsidRPr="00EC5046">
        <w:rPr>
          <w:spacing w:val="20"/>
          <w:sz w:val="24"/>
          <w:szCs w:val="24"/>
        </w:rPr>
        <w:t xml:space="preserve"> </w:t>
      </w:r>
      <w:r w:rsidRPr="00EC5046">
        <w:rPr>
          <w:sz w:val="24"/>
          <w:szCs w:val="24"/>
        </w:rPr>
        <w:t>действий,</w:t>
      </w:r>
      <w:r w:rsidRPr="00EC5046">
        <w:rPr>
          <w:spacing w:val="20"/>
          <w:sz w:val="24"/>
          <w:szCs w:val="24"/>
        </w:rPr>
        <w:t xml:space="preserve"> </w:t>
      </w:r>
      <w:r w:rsidRPr="00EC5046">
        <w:rPr>
          <w:sz w:val="24"/>
          <w:szCs w:val="24"/>
        </w:rPr>
        <w:t>способен</w:t>
      </w:r>
    </w:p>
    <w:p w:rsidR="0054373F" w:rsidRPr="00EC5046" w:rsidRDefault="0054373F" w:rsidP="00EC5046">
      <w:pPr>
        <w:pStyle w:val="a7"/>
        <w:spacing w:before="67" w:line="360" w:lineRule="auto"/>
        <w:ind w:right="273" w:firstLine="0"/>
        <w:jc w:val="left"/>
        <w:rPr>
          <w:sz w:val="24"/>
          <w:szCs w:val="24"/>
        </w:rPr>
      </w:pPr>
      <w:r w:rsidRPr="00EC5046">
        <w:rPr>
          <w:sz w:val="24"/>
          <w:szCs w:val="24"/>
        </w:rPr>
        <w:t>к созданию элементарного замысла игры, активно включается, если воображаемую</w:t>
      </w:r>
      <w:r w:rsidRPr="00EC5046">
        <w:rPr>
          <w:spacing w:val="1"/>
          <w:sz w:val="24"/>
          <w:szCs w:val="24"/>
        </w:rPr>
        <w:t xml:space="preserve"> </w:t>
      </w:r>
      <w:r w:rsidRPr="00EC5046">
        <w:rPr>
          <w:sz w:val="24"/>
          <w:szCs w:val="24"/>
        </w:rPr>
        <w:t>ситуацию</w:t>
      </w:r>
      <w:r w:rsidRPr="00EC5046">
        <w:rPr>
          <w:spacing w:val="-2"/>
          <w:sz w:val="24"/>
          <w:szCs w:val="24"/>
        </w:rPr>
        <w:t xml:space="preserve"> </w:t>
      </w:r>
      <w:r w:rsidRPr="00EC5046">
        <w:rPr>
          <w:sz w:val="24"/>
          <w:szCs w:val="24"/>
        </w:rPr>
        <w:t>создает взрослый.</w:t>
      </w:r>
    </w:p>
    <w:p w:rsidR="0054373F" w:rsidRPr="00EC5046" w:rsidRDefault="0054373F" w:rsidP="00EC5046">
      <w:pPr>
        <w:pStyle w:val="a7"/>
        <w:spacing w:line="360" w:lineRule="auto"/>
        <w:ind w:right="267"/>
        <w:jc w:val="left"/>
        <w:rPr>
          <w:sz w:val="24"/>
          <w:szCs w:val="24"/>
        </w:rPr>
      </w:pPr>
      <w:r w:rsidRPr="00EC5046">
        <w:rPr>
          <w:sz w:val="24"/>
          <w:szCs w:val="24"/>
        </w:rPr>
        <w:t>Замечает</w:t>
      </w:r>
      <w:r w:rsidRPr="00EC5046">
        <w:rPr>
          <w:spacing w:val="1"/>
          <w:sz w:val="24"/>
          <w:szCs w:val="24"/>
        </w:rPr>
        <w:t xml:space="preserve"> </w:t>
      </w:r>
      <w:r w:rsidRPr="00EC5046">
        <w:rPr>
          <w:sz w:val="24"/>
          <w:szCs w:val="24"/>
        </w:rPr>
        <w:t>несоответствие</w:t>
      </w:r>
      <w:r w:rsidRPr="00EC5046">
        <w:rPr>
          <w:spacing w:val="1"/>
          <w:sz w:val="24"/>
          <w:szCs w:val="24"/>
        </w:rPr>
        <w:t xml:space="preserve"> </w:t>
      </w:r>
      <w:r w:rsidRPr="00EC5046">
        <w:rPr>
          <w:sz w:val="24"/>
          <w:szCs w:val="24"/>
        </w:rPr>
        <w:t>поведения</w:t>
      </w:r>
      <w:r w:rsidRPr="00EC5046">
        <w:rPr>
          <w:spacing w:val="1"/>
          <w:sz w:val="24"/>
          <w:szCs w:val="24"/>
        </w:rPr>
        <w:t xml:space="preserve"> </w:t>
      </w:r>
      <w:r w:rsidRPr="00EC5046">
        <w:rPr>
          <w:sz w:val="24"/>
          <w:szCs w:val="24"/>
        </w:rPr>
        <w:t>других</w:t>
      </w:r>
      <w:r w:rsidRPr="00EC5046">
        <w:rPr>
          <w:spacing w:val="1"/>
          <w:sz w:val="24"/>
          <w:szCs w:val="24"/>
        </w:rPr>
        <w:t xml:space="preserve"> </w:t>
      </w:r>
      <w:r w:rsidRPr="00EC5046">
        <w:rPr>
          <w:sz w:val="24"/>
          <w:szCs w:val="24"/>
        </w:rPr>
        <w:t>детей</w:t>
      </w:r>
      <w:r w:rsidRPr="00EC5046">
        <w:rPr>
          <w:spacing w:val="1"/>
          <w:sz w:val="24"/>
          <w:szCs w:val="24"/>
        </w:rPr>
        <w:t xml:space="preserve"> </w:t>
      </w:r>
      <w:r w:rsidRPr="00EC5046">
        <w:rPr>
          <w:sz w:val="24"/>
          <w:szCs w:val="24"/>
        </w:rPr>
        <w:t>требованиям</w:t>
      </w:r>
      <w:r w:rsidRPr="00EC5046">
        <w:rPr>
          <w:spacing w:val="1"/>
          <w:sz w:val="24"/>
          <w:szCs w:val="24"/>
        </w:rPr>
        <w:t xml:space="preserve"> </w:t>
      </w:r>
      <w:r w:rsidRPr="00EC5046">
        <w:rPr>
          <w:sz w:val="24"/>
          <w:szCs w:val="24"/>
        </w:rPr>
        <w:t>взрослого.</w:t>
      </w:r>
      <w:r w:rsidRPr="00EC5046">
        <w:rPr>
          <w:spacing w:val="1"/>
          <w:sz w:val="24"/>
          <w:szCs w:val="24"/>
        </w:rPr>
        <w:t xml:space="preserve"> </w:t>
      </w:r>
      <w:r w:rsidRPr="00EC5046">
        <w:rPr>
          <w:sz w:val="24"/>
          <w:szCs w:val="24"/>
        </w:rPr>
        <w:t>Выражает интерес и проявляет внимание к различным эмоциональным состояниям</w:t>
      </w:r>
      <w:r w:rsidRPr="00EC5046">
        <w:rPr>
          <w:spacing w:val="1"/>
          <w:sz w:val="24"/>
          <w:szCs w:val="24"/>
        </w:rPr>
        <w:t xml:space="preserve"> </w:t>
      </w:r>
      <w:r w:rsidRPr="00EC5046">
        <w:rPr>
          <w:sz w:val="24"/>
          <w:szCs w:val="24"/>
        </w:rPr>
        <w:t>человека. Осваивает культурно-гигиенические навыки и навыки самообслуживания,</w:t>
      </w:r>
      <w:r w:rsidRPr="00EC5046">
        <w:rPr>
          <w:spacing w:val="1"/>
          <w:sz w:val="24"/>
          <w:szCs w:val="24"/>
        </w:rPr>
        <w:t xml:space="preserve"> </w:t>
      </w:r>
      <w:r w:rsidRPr="00EC5046">
        <w:rPr>
          <w:sz w:val="24"/>
          <w:szCs w:val="24"/>
        </w:rPr>
        <w:t>соответствующие возрастным возможностям, ориентируясь на образец и словесные</w:t>
      </w:r>
      <w:r w:rsidRPr="00EC5046">
        <w:rPr>
          <w:spacing w:val="1"/>
          <w:sz w:val="24"/>
          <w:szCs w:val="24"/>
        </w:rPr>
        <w:t xml:space="preserve"> </w:t>
      </w:r>
      <w:r w:rsidRPr="00EC5046">
        <w:rPr>
          <w:sz w:val="24"/>
          <w:szCs w:val="24"/>
        </w:rPr>
        <w:t>просьбы, стремится поддерживать опрятность во внешнем виде с незначительной</w:t>
      </w:r>
      <w:r w:rsidRPr="00EC5046">
        <w:rPr>
          <w:spacing w:val="1"/>
          <w:sz w:val="24"/>
          <w:szCs w:val="24"/>
        </w:rPr>
        <w:t xml:space="preserve"> </w:t>
      </w:r>
      <w:r w:rsidRPr="00EC5046">
        <w:rPr>
          <w:sz w:val="24"/>
          <w:szCs w:val="24"/>
        </w:rPr>
        <w:t>помощью взрослого. Использует предметы домашнего обихода, личной гигиены,</w:t>
      </w:r>
      <w:r w:rsidRPr="00EC5046">
        <w:rPr>
          <w:spacing w:val="1"/>
          <w:sz w:val="24"/>
          <w:szCs w:val="24"/>
        </w:rPr>
        <w:t xml:space="preserve"> </w:t>
      </w:r>
      <w:r w:rsidRPr="00EC5046">
        <w:rPr>
          <w:sz w:val="24"/>
          <w:szCs w:val="24"/>
        </w:rPr>
        <w:t>действует</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ними с</w:t>
      </w:r>
      <w:r w:rsidRPr="00EC5046">
        <w:rPr>
          <w:spacing w:val="-3"/>
          <w:sz w:val="24"/>
          <w:szCs w:val="24"/>
        </w:rPr>
        <w:t xml:space="preserve"> </w:t>
      </w:r>
      <w:r w:rsidRPr="00EC5046">
        <w:rPr>
          <w:sz w:val="24"/>
          <w:szCs w:val="24"/>
        </w:rPr>
        <w:t>незначительной помощью</w:t>
      </w:r>
      <w:r w:rsidRPr="00EC5046">
        <w:rPr>
          <w:spacing w:val="-2"/>
          <w:sz w:val="24"/>
          <w:szCs w:val="24"/>
        </w:rPr>
        <w:t xml:space="preserve"> </w:t>
      </w:r>
      <w:r w:rsidRPr="00EC5046">
        <w:rPr>
          <w:sz w:val="24"/>
          <w:szCs w:val="24"/>
        </w:rPr>
        <w:t>взрослого.</w:t>
      </w:r>
    </w:p>
    <w:p w:rsidR="0054373F" w:rsidRPr="00EC5046" w:rsidRDefault="0054373F" w:rsidP="00EC5046">
      <w:pPr>
        <w:pStyle w:val="a7"/>
        <w:spacing w:line="360" w:lineRule="auto"/>
        <w:ind w:right="264"/>
        <w:jc w:val="left"/>
        <w:rPr>
          <w:sz w:val="24"/>
          <w:szCs w:val="24"/>
        </w:rPr>
      </w:pPr>
      <w:r w:rsidRPr="00EC5046">
        <w:rPr>
          <w:i/>
          <w:sz w:val="24"/>
          <w:szCs w:val="24"/>
        </w:rPr>
        <w:t>Речевое</w:t>
      </w:r>
      <w:r w:rsidRPr="00EC5046">
        <w:rPr>
          <w:i/>
          <w:spacing w:val="42"/>
          <w:sz w:val="24"/>
          <w:szCs w:val="24"/>
        </w:rPr>
        <w:t xml:space="preserve"> </w:t>
      </w:r>
      <w:r w:rsidRPr="00EC5046">
        <w:rPr>
          <w:i/>
          <w:sz w:val="24"/>
          <w:szCs w:val="24"/>
        </w:rPr>
        <w:t>развитие.</w:t>
      </w:r>
      <w:r w:rsidRPr="00EC5046">
        <w:rPr>
          <w:i/>
          <w:spacing w:val="41"/>
          <w:sz w:val="24"/>
          <w:szCs w:val="24"/>
        </w:rPr>
        <w:t xml:space="preserve"> </w:t>
      </w:r>
      <w:r w:rsidRPr="00EC5046">
        <w:rPr>
          <w:sz w:val="24"/>
          <w:szCs w:val="24"/>
        </w:rPr>
        <w:t>Понимает</w:t>
      </w:r>
      <w:r w:rsidRPr="00EC5046">
        <w:rPr>
          <w:spacing w:val="41"/>
          <w:sz w:val="24"/>
          <w:szCs w:val="24"/>
        </w:rPr>
        <w:t xml:space="preserve"> </w:t>
      </w:r>
      <w:r w:rsidRPr="00EC5046">
        <w:rPr>
          <w:sz w:val="24"/>
          <w:szCs w:val="24"/>
        </w:rPr>
        <w:t>и</w:t>
      </w:r>
      <w:r w:rsidRPr="00EC5046">
        <w:rPr>
          <w:spacing w:val="44"/>
          <w:sz w:val="24"/>
          <w:szCs w:val="24"/>
        </w:rPr>
        <w:t xml:space="preserve"> </w:t>
      </w:r>
      <w:r w:rsidRPr="00EC5046">
        <w:rPr>
          <w:sz w:val="24"/>
          <w:szCs w:val="24"/>
        </w:rPr>
        <w:t>выполняет</w:t>
      </w:r>
      <w:r w:rsidRPr="00EC5046">
        <w:rPr>
          <w:spacing w:val="42"/>
          <w:sz w:val="24"/>
          <w:szCs w:val="24"/>
        </w:rPr>
        <w:t xml:space="preserve"> </w:t>
      </w:r>
      <w:r w:rsidRPr="00EC5046">
        <w:rPr>
          <w:sz w:val="24"/>
          <w:szCs w:val="24"/>
        </w:rPr>
        <w:t>словесную</w:t>
      </w:r>
      <w:r w:rsidRPr="00EC5046">
        <w:rPr>
          <w:spacing w:val="42"/>
          <w:sz w:val="24"/>
          <w:szCs w:val="24"/>
        </w:rPr>
        <w:t xml:space="preserve"> </w:t>
      </w:r>
      <w:r w:rsidRPr="00EC5046">
        <w:rPr>
          <w:sz w:val="24"/>
          <w:szCs w:val="24"/>
        </w:rPr>
        <w:t>инструкцию</w:t>
      </w:r>
      <w:r w:rsidRPr="00EC5046">
        <w:rPr>
          <w:spacing w:val="43"/>
          <w:sz w:val="24"/>
          <w:szCs w:val="24"/>
        </w:rPr>
        <w:t xml:space="preserve"> </w:t>
      </w:r>
      <w:r w:rsidRPr="00EC5046">
        <w:rPr>
          <w:sz w:val="24"/>
          <w:szCs w:val="24"/>
        </w:rPr>
        <w:t>взрослого</w:t>
      </w:r>
      <w:r w:rsidRPr="00EC5046">
        <w:rPr>
          <w:spacing w:val="-67"/>
          <w:sz w:val="24"/>
          <w:szCs w:val="24"/>
        </w:rPr>
        <w:t xml:space="preserve"> </w:t>
      </w:r>
      <w:r w:rsidRPr="00EC5046">
        <w:rPr>
          <w:sz w:val="24"/>
          <w:szCs w:val="24"/>
        </w:rPr>
        <w:t>из нескольких звеньев. Различает на слух речевые и неречевые звучания, узнает</w:t>
      </w:r>
      <w:r w:rsidRPr="00EC5046">
        <w:rPr>
          <w:spacing w:val="1"/>
          <w:sz w:val="24"/>
          <w:szCs w:val="24"/>
        </w:rPr>
        <w:t xml:space="preserve"> </w:t>
      </w:r>
      <w:r w:rsidRPr="00EC5046">
        <w:rPr>
          <w:sz w:val="24"/>
          <w:szCs w:val="24"/>
        </w:rPr>
        <w:t>знакомых людей и детей по голосу, дифференцирует шумы. Понимает названия</w:t>
      </w:r>
      <w:r w:rsidRPr="00EC5046">
        <w:rPr>
          <w:spacing w:val="1"/>
          <w:sz w:val="24"/>
          <w:szCs w:val="24"/>
        </w:rPr>
        <w:t xml:space="preserve"> </w:t>
      </w:r>
      <w:r w:rsidRPr="00EC5046">
        <w:rPr>
          <w:sz w:val="24"/>
          <w:szCs w:val="24"/>
        </w:rPr>
        <w:t>предметов</w:t>
      </w:r>
      <w:r w:rsidRPr="00EC5046">
        <w:rPr>
          <w:spacing w:val="1"/>
          <w:sz w:val="24"/>
          <w:szCs w:val="24"/>
        </w:rPr>
        <w:t xml:space="preserve"> </w:t>
      </w:r>
      <w:r w:rsidRPr="00EC5046">
        <w:rPr>
          <w:sz w:val="24"/>
          <w:szCs w:val="24"/>
        </w:rPr>
        <w:t>обихода,</w:t>
      </w:r>
      <w:r w:rsidRPr="00EC5046">
        <w:rPr>
          <w:spacing w:val="1"/>
          <w:sz w:val="24"/>
          <w:szCs w:val="24"/>
        </w:rPr>
        <w:t xml:space="preserve"> </w:t>
      </w:r>
      <w:r w:rsidRPr="00EC5046">
        <w:rPr>
          <w:sz w:val="24"/>
          <w:szCs w:val="24"/>
        </w:rPr>
        <w:t>игрушек,</w:t>
      </w:r>
      <w:r w:rsidRPr="00EC5046">
        <w:rPr>
          <w:spacing w:val="1"/>
          <w:sz w:val="24"/>
          <w:szCs w:val="24"/>
        </w:rPr>
        <w:t xml:space="preserve"> </w:t>
      </w:r>
      <w:r w:rsidRPr="00EC5046">
        <w:rPr>
          <w:sz w:val="24"/>
          <w:szCs w:val="24"/>
        </w:rPr>
        <w:t>частей</w:t>
      </w:r>
      <w:r w:rsidRPr="00EC5046">
        <w:rPr>
          <w:spacing w:val="1"/>
          <w:sz w:val="24"/>
          <w:szCs w:val="24"/>
        </w:rPr>
        <w:t xml:space="preserve"> </w:t>
      </w:r>
      <w:r w:rsidRPr="00EC5046">
        <w:rPr>
          <w:sz w:val="24"/>
          <w:szCs w:val="24"/>
        </w:rPr>
        <w:t>тела</w:t>
      </w:r>
      <w:r w:rsidRPr="00EC5046">
        <w:rPr>
          <w:spacing w:val="1"/>
          <w:sz w:val="24"/>
          <w:szCs w:val="24"/>
        </w:rPr>
        <w:t xml:space="preserve"> </w:t>
      </w:r>
      <w:r w:rsidRPr="00EC5046">
        <w:rPr>
          <w:sz w:val="24"/>
          <w:szCs w:val="24"/>
        </w:rPr>
        <w:t>человека</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животных,</w:t>
      </w:r>
      <w:r w:rsidRPr="00EC5046">
        <w:rPr>
          <w:spacing w:val="1"/>
          <w:sz w:val="24"/>
          <w:szCs w:val="24"/>
        </w:rPr>
        <w:t xml:space="preserve"> </w:t>
      </w:r>
      <w:r w:rsidRPr="00EC5046">
        <w:rPr>
          <w:sz w:val="24"/>
          <w:szCs w:val="24"/>
        </w:rPr>
        <w:t>глаголов,</w:t>
      </w:r>
      <w:r w:rsidRPr="00EC5046">
        <w:rPr>
          <w:spacing w:val="1"/>
          <w:sz w:val="24"/>
          <w:szCs w:val="24"/>
        </w:rPr>
        <w:t xml:space="preserve"> </w:t>
      </w:r>
      <w:r w:rsidRPr="00EC5046">
        <w:rPr>
          <w:sz w:val="24"/>
          <w:szCs w:val="24"/>
        </w:rPr>
        <w:t>обозначающих</w:t>
      </w:r>
      <w:r w:rsidRPr="00EC5046">
        <w:rPr>
          <w:spacing w:val="1"/>
          <w:sz w:val="24"/>
          <w:szCs w:val="24"/>
        </w:rPr>
        <w:t xml:space="preserve"> </w:t>
      </w:r>
      <w:r w:rsidRPr="00EC5046">
        <w:rPr>
          <w:sz w:val="24"/>
          <w:szCs w:val="24"/>
        </w:rPr>
        <w:t>движения,</w:t>
      </w:r>
      <w:r w:rsidRPr="00EC5046">
        <w:rPr>
          <w:spacing w:val="1"/>
          <w:sz w:val="24"/>
          <w:szCs w:val="24"/>
        </w:rPr>
        <w:t xml:space="preserve"> </w:t>
      </w:r>
      <w:r w:rsidRPr="00EC5046">
        <w:rPr>
          <w:sz w:val="24"/>
          <w:szCs w:val="24"/>
        </w:rPr>
        <w:t>действия,</w:t>
      </w:r>
      <w:r w:rsidRPr="00EC5046">
        <w:rPr>
          <w:spacing w:val="1"/>
          <w:sz w:val="24"/>
          <w:szCs w:val="24"/>
        </w:rPr>
        <w:t xml:space="preserve"> </w:t>
      </w:r>
      <w:r w:rsidRPr="00EC5046">
        <w:rPr>
          <w:sz w:val="24"/>
          <w:szCs w:val="24"/>
        </w:rPr>
        <w:t>эмоциональные</w:t>
      </w:r>
      <w:r w:rsidRPr="00EC5046">
        <w:rPr>
          <w:spacing w:val="1"/>
          <w:sz w:val="24"/>
          <w:szCs w:val="24"/>
        </w:rPr>
        <w:t xml:space="preserve"> </w:t>
      </w:r>
      <w:r w:rsidRPr="00EC5046">
        <w:rPr>
          <w:sz w:val="24"/>
          <w:szCs w:val="24"/>
        </w:rPr>
        <w:t>состояния</w:t>
      </w:r>
      <w:r w:rsidRPr="00EC5046">
        <w:rPr>
          <w:spacing w:val="1"/>
          <w:sz w:val="24"/>
          <w:szCs w:val="24"/>
        </w:rPr>
        <w:t xml:space="preserve"> </w:t>
      </w:r>
      <w:r w:rsidRPr="00EC5046">
        <w:rPr>
          <w:sz w:val="24"/>
          <w:szCs w:val="24"/>
        </w:rPr>
        <w:t>человека,</w:t>
      </w:r>
      <w:r w:rsidRPr="00EC5046">
        <w:rPr>
          <w:spacing w:val="1"/>
          <w:sz w:val="24"/>
          <w:szCs w:val="24"/>
        </w:rPr>
        <w:t xml:space="preserve"> </w:t>
      </w:r>
      <w:r w:rsidRPr="00EC5046">
        <w:rPr>
          <w:sz w:val="24"/>
          <w:szCs w:val="24"/>
        </w:rPr>
        <w:t>прилагательных, обозначающих некоторые свойства предметов. Понимает многие</w:t>
      </w:r>
      <w:r w:rsidRPr="00EC5046">
        <w:rPr>
          <w:spacing w:val="1"/>
          <w:sz w:val="24"/>
          <w:szCs w:val="24"/>
        </w:rPr>
        <w:t xml:space="preserve"> </w:t>
      </w:r>
      <w:r w:rsidRPr="00EC5046">
        <w:rPr>
          <w:sz w:val="24"/>
          <w:szCs w:val="24"/>
        </w:rPr>
        <w:t>грамматические</w:t>
      </w:r>
      <w:r w:rsidRPr="00EC5046">
        <w:rPr>
          <w:spacing w:val="1"/>
          <w:sz w:val="24"/>
          <w:szCs w:val="24"/>
        </w:rPr>
        <w:t xml:space="preserve"> </w:t>
      </w:r>
      <w:r w:rsidRPr="00EC5046">
        <w:rPr>
          <w:sz w:val="24"/>
          <w:szCs w:val="24"/>
        </w:rPr>
        <w:t>формы</w:t>
      </w:r>
      <w:r w:rsidRPr="00EC5046">
        <w:rPr>
          <w:spacing w:val="1"/>
          <w:sz w:val="24"/>
          <w:szCs w:val="24"/>
        </w:rPr>
        <w:t xml:space="preserve"> </w:t>
      </w:r>
      <w:r w:rsidRPr="00EC5046">
        <w:rPr>
          <w:sz w:val="24"/>
          <w:szCs w:val="24"/>
        </w:rPr>
        <w:t>слов</w:t>
      </w:r>
      <w:r w:rsidRPr="00EC5046">
        <w:rPr>
          <w:spacing w:val="1"/>
          <w:sz w:val="24"/>
          <w:szCs w:val="24"/>
        </w:rPr>
        <w:t xml:space="preserve"> </w:t>
      </w:r>
      <w:r w:rsidRPr="00EC5046">
        <w:rPr>
          <w:sz w:val="24"/>
          <w:szCs w:val="24"/>
        </w:rPr>
        <w:t>(косвенные</w:t>
      </w:r>
      <w:r w:rsidRPr="00EC5046">
        <w:rPr>
          <w:spacing w:val="1"/>
          <w:sz w:val="24"/>
          <w:szCs w:val="24"/>
        </w:rPr>
        <w:t xml:space="preserve"> </w:t>
      </w:r>
      <w:r w:rsidRPr="00EC5046">
        <w:rPr>
          <w:sz w:val="24"/>
          <w:szCs w:val="24"/>
        </w:rPr>
        <w:t>падежи</w:t>
      </w:r>
      <w:r w:rsidRPr="00EC5046">
        <w:rPr>
          <w:spacing w:val="1"/>
          <w:sz w:val="24"/>
          <w:szCs w:val="24"/>
        </w:rPr>
        <w:t xml:space="preserve"> </w:t>
      </w:r>
      <w:r w:rsidRPr="00EC5046">
        <w:rPr>
          <w:sz w:val="24"/>
          <w:szCs w:val="24"/>
        </w:rPr>
        <w:t>существительных,</w:t>
      </w:r>
      <w:r w:rsidRPr="00EC5046">
        <w:rPr>
          <w:spacing w:val="1"/>
          <w:sz w:val="24"/>
          <w:szCs w:val="24"/>
        </w:rPr>
        <w:t xml:space="preserve"> </w:t>
      </w:r>
      <w:r w:rsidRPr="00EC5046">
        <w:rPr>
          <w:sz w:val="24"/>
          <w:szCs w:val="24"/>
        </w:rPr>
        <w:t>простые</w:t>
      </w:r>
      <w:r w:rsidRPr="00EC5046">
        <w:rPr>
          <w:spacing w:val="1"/>
          <w:sz w:val="24"/>
          <w:szCs w:val="24"/>
        </w:rPr>
        <w:t xml:space="preserve"> </w:t>
      </w:r>
      <w:r w:rsidRPr="00EC5046">
        <w:rPr>
          <w:sz w:val="24"/>
          <w:szCs w:val="24"/>
        </w:rPr>
        <w:t>предложные конструкции, некоторые приставочные глаголы). Проявляет речевую</w:t>
      </w:r>
      <w:r w:rsidRPr="00EC5046">
        <w:rPr>
          <w:spacing w:val="1"/>
          <w:sz w:val="24"/>
          <w:szCs w:val="24"/>
        </w:rPr>
        <w:t xml:space="preserve"> </w:t>
      </w:r>
      <w:r w:rsidRPr="00EC5046">
        <w:rPr>
          <w:sz w:val="24"/>
          <w:szCs w:val="24"/>
        </w:rPr>
        <w:lastRenderedPageBreak/>
        <w:t>активность,</w:t>
      </w:r>
      <w:r w:rsidRPr="00EC5046">
        <w:rPr>
          <w:spacing w:val="1"/>
          <w:sz w:val="24"/>
          <w:szCs w:val="24"/>
        </w:rPr>
        <w:t xml:space="preserve"> </w:t>
      </w:r>
      <w:r w:rsidRPr="00EC5046">
        <w:rPr>
          <w:sz w:val="24"/>
          <w:szCs w:val="24"/>
        </w:rPr>
        <w:t>употребляет</w:t>
      </w:r>
      <w:r w:rsidRPr="00EC5046">
        <w:rPr>
          <w:spacing w:val="1"/>
          <w:sz w:val="24"/>
          <w:szCs w:val="24"/>
        </w:rPr>
        <w:t xml:space="preserve"> </w:t>
      </w:r>
      <w:r w:rsidRPr="00EC5046">
        <w:rPr>
          <w:sz w:val="24"/>
          <w:szCs w:val="24"/>
        </w:rPr>
        <w:t>существительные,</w:t>
      </w:r>
      <w:r w:rsidRPr="00EC5046">
        <w:rPr>
          <w:spacing w:val="1"/>
          <w:sz w:val="24"/>
          <w:szCs w:val="24"/>
        </w:rPr>
        <w:t xml:space="preserve"> </w:t>
      </w:r>
      <w:r w:rsidRPr="00EC5046">
        <w:rPr>
          <w:sz w:val="24"/>
          <w:szCs w:val="24"/>
        </w:rPr>
        <w:t>обозначающие</w:t>
      </w:r>
      <w:r w:rsidRPr="00EC5046">
        <w:rPr>
          <w:spacing w:val="1"/>
          <w:sz w:val="24"/>
          <w:szCs w:val="24"/>
        </w:rPr>
        <w:t xml:space="preserve"> </w:t>
      </w:r>
      <w:r w:rsidRPr="00EC5046">
        <w:rPr>
          <w:sz w:val="24"/>
          <w:szCs w:val="24"/>
        </w:rPr>
        <w:t>предметы</w:t>
      </w:r>
      <w:r w:rsidRPr="00EC5046">
        <w:rPr>
          <w:spacing w:val="1"/>
          <w:sz w:val="24"/>
          <w:szCs w:val="24"/>
        </w:rPr>
        <w:t xml:space="preserve"> </w:t>
      </w:r>
      <w:r w:rsidRPr="00EC5046">
        <w:rPr>
          <w:sz w:val="24"/>
          <w:szCs w:val="24"/>
        </w:rPr>
        <w:t>обихода,</w:t>
      </w:r>
      <w:r w:rsidRPr="00EC5046">
        <w:rPr>
          <w:spacing w:val="1"/>
          <w:sz w:val="24"/>
          <w:szCs w:val="24"/>
        </w:rPr>
        <w:t xml:space="preserve"> </w:t>
      </w:r>
      <w:r w:rsidRPr="00EC5046">
        <w:rPr>
          <w:sz w:val="24"/>
          <w:szCs w:val="24"/>
        </w:rPr>
        <w:t>игрушки, части тела человека и животных, некоторые явления природы. Называет</w:t>
      </w:r>
      <w:r w:rsidRPr="00EC5046">
        <w:rPr>
          <w:spacing w:val="1"/>
          <w:sz w:val="24"/>
          <w:szCs w:val="24"/>
        </w:rPr>
        <w:t xml:space="preserve"> </w:t>
      </w:r>
      <w:r w:rsidRPr="00EC5046">
        <w:rPr>
          <w:sz w:val="24"/>
          <w:szCs w:val="24"/>
        </w:rPr>
        <w:t>действия, предметы,</w:t>
      </w:r>
      <w:r w:rsidRPr="00EC5046">
        <w:rPr>
          <w:spacing w:val="1"/>
          <w:sz w:val="24"/>
          <w:szCs w:val="24"/>
        </w:rPr>
        <w:t xml:space="preserve"> </w:t>
      </w:r>
      <w:r w:rsidRPr="00EC5046">
        <w:rPr>
          <w:sz w:val="24"/>
          <w:szCs w:val="24"/>
        </w:rPr>
        <w:t>изображенные на картинке,</w:t>
      </w:r>
      <w:r w:rsidRPr="00EC5046">
        <w:rPr>
          <w:spacing w:val="1"/>
          <w:sz w:val="24"/>
          <w:szCs w:val="24"/>
        </w:rPr>
        <w:t xml:space="preserve"> </w:t>
      </w:r>
      <w:r w:rsidRPr="00EC5046">
        <w:rPr>
          <w:sz w:val="24"/>
          <w:szCs w:val="24"/>
        </w:rPr>
        <w:t>персонажей</w:t>
      </w:r>
      <w:r w:rsidRPr="00EC5046">
        <w:rPr>
          <w:spacing w:val="1"/>
          <w:sz w:val="24"/>
          <w:szCs w:val="24"/>
        </w:rPr>
        <w:t xml:space="preserve"> </w:t>
      </w:r>
      <w:r w:rsidRPr="00EC5046">
        <w:rPr>
          <w:sz w:val="24"/>
          <w:szCs w:val="24"/>
        </w:rPr>
        <w:t>сказок.</w:t>
      </w:r>
      <w:r w:rsidRPr="00EC5046">
        <w:rPr>
          <w:spacing w:val="1"/>
          <w:sz w:val="24"/>
          <w:szCs w:val="24"/>
        </w:rPr>
        <w:t xml:space="preserve"> </w:t>
      </w:r>
      <w:r w:rsidRPr="00EC5046">
        <w:rPr>
          <w:sz w:val="24"/>
          <w:szCs w:val="24"/>
        </w:rPr>
        <w:t>Отражает</w:t>
      </w:r>
      <w:r w:rsidRPr="00EC5046">
        <w:rPr>
          <w:spacing w:val="70"/>
          <w:sz w:val="24"/>
          <w:szCs w:val="24"/>
        </w:rPr>
        <w:t xml:space="preserve"> </w:t>
      </w:r>
      <w:r w:rsidRPr="00EC5046">
        <w:rPr>
          <w:sz w:val="24"/>
          <w:szCs w:val="24"/>
        </w:rPr>
        <w:t>в</w:t>
      </w:r>
      <w:r w:rsidRPr="00EC5046">
        <w:rPr>
          <w:spacing w:val="1"/>
          <w:sz w:val="24"/>
          <w:szCs w:val="24"/>
        </w:rPr>
        <w:t xml:space="preserve"> </w:t>
      </w:r>
      <w:r w:rsidRPr="00EC5046">
        <w:rPr>
          <w:sz w:val="24"/>
          <w:szCs w:val="24"/>
        </w:rPr>
        <w:t>речи элементарные сведения о мире людей, природе, об окружающих предметах.</w:t>
      </w:r>
      <w:r w:rsidRPr="00EC5046">
        <w:rPr>
          <w:spacing w:val="1"/>
          <w:sz w:val="24"/>
          <w:szCs w:val="24"/>
        </w:rPr>
        <w:t xml:space="preserve"> </w:t>
      </w:r>
      <w:r w:rsidRPr="00EC5046">
        <w:rPr>
          <w:sz w:val="24"/>
          <w:szCs w:val="24"/>
        </w:rPr>
        <w:t>Отвечает</w:t>
      </w:r>
      <w:r w:rsidRPr="00EC5046">
        <w:rPr>
          <w:spacing w:val="1"/>
          <w:sz w:val="24"/>
          <w:szCs w:val="24"/>
        </w:rPr>
        <w:t xml:space="preserve"> </w:t>
      </w:r>
      <w:r w:rsidRPr="00EC5046">
        <w:rPr>
          <w:sz w:val="24"/>
          <w:szCs w:val="24"/>
        </w:rPr>
        <w:t>на</w:t>
      </w:r>
      <w:r w:rsidRPr="00EC5046">
        <w:rPr>
          <w:spacing w:val="1"/>
          <w:sz w:val="24"/>
          <w:szCs w:val="24"/>
        </w:rPr>
        <w:t xml:space="preserve"> </w:t>
      </w:r>
      <w:r w:rsidRPr="00EC5046">
        <w:rPr>
          <w:sz w:val="24"/>
          <w:szCs w:val="24"/>
        </w:rPr>
        <w:t>вопросы</w:t>
      </w:r>
      <w:r w:rsidRPr="00EC5046">
        <w:rPr>
          <w:spacing w:val="1"/>
          <w:sz w:val="24"/>
          <w:szCs w:val="24"/>
        </w:rPr>
        <w:t xml:space="preserve"> </w:t>
      </w:r>
      <w:r w:rsidRPr="00EC5046">
        <w:rPr>
          <w:sz w:val="24"/>
          <w:szCs w:val="24"/>
        </w:rPr>
        <w:t>после</w:t>
      </w:r>
      <w:r w:rsidRPr="00EC5046">
        <w:rPr>
          <w:spacing w:val="1"/>
          <w:sz w:val="24"/>
          <w:szCs w:val="24"/>
        </w:rPr>
        <w:t xml:space="preserve"> </w:t>
      </w:r>
      <w:r w:rsidRPr="00EC5046">
        <w:rPr>
          <w:sz w:val="24"/>
          <w:szCs w:val="24"/>
        </w:rPr>
        <w:t>прочтения</w:t>
      </w:r>
      <w:r w:rsidRPr="00EC5046">
        <w:rPr>
          <w:spacing w:val="1"/>
          <w:sz w:val="24"/>
          <w:szCs w:val="24"/>
        </w:rPr>
        <w:t xml:space="preserve"> </w:t>
      </w:r>
      <w:r w:rsidRPr="00EC5046">
        <w:rPr>
          <w:sz w:val="24"/>
          <w:szCs w:val="24"/>
        </w:rPr>
        <w:t>сказки</w:t>
      </w:r>
      <w:r w:rsidRPr="00EC5046">
        <w:rPr>
          <w:spacing w:val="1"/>
          <w:sz w:val="24"/>
          <w:szCs w:val="24"/>
        </w:rPr>
        <w:t xml:space="preserve"> </w:t>
      </w:r>
      <w:r w:rsidRPr="00EC5046">
        <w:rPr>
          <w:sz w:val="24"/>
          <w:szCs w:val="24"/>
        </w:rPr>
        <w:t>или</w:t>
      </w:r>
      <w:r w:rsidRPr="00EC5046">
        <w:rPr>
          <w:spacing w:val="1"/>
          <w:sz w:val="24"/>
          <w:szCs w:val="24"/>
        </w:rPr>
        <w:t xml:space="preserve"> </w:t>
      </w:r>
      <w:r w:rsidRPr="00EC5046">
        <w:rPr>
          <w:sz w:val="24"/>
          <w:szCs w:val="24"/>
        </w:rPr>
        <w:t>просмотра</w:t>
      </w:r>
      <w:r w:rsidRPr="00EC5046">
        <w:rPr>
          <w:spacing w:val="1"/>
          <w:sz w:val="24"/>
          <w:szCs w:val="24"/>
        </w:rPr>
        <w:t xml:space="preserve"> </w:t>
      </w:r>
      <w:r w:rsidRPr="00EC5046">
        <w:rPr>
          <w:sz w:val="24"/>
          <w:szCs w:val="24"/>
        </w:rPr>
        <w:t>мультфильма</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помощью не только отдельных слов, но и простых распространенных предложений</w:t>
      </w:r>
      <w:r w:rsidRPr="00EC5046">
        <w:rPr>
          <w:spacing w:val="1"/>
          <w:sz w:val="24"/>
          <w:szCs w:val="24"/>
        </w:rPr>
        <w:t xml:space="preserve"> </w:t>
      </w:r>
      <w:r w:rsidRPr="00EC5046">
        <w:rPr>
          <w:sz w:val="24"/>
          <w:szCs w:val="24"/>
        </w:rPr>
        <w:t>несложных моделей, дополняя их жестами. Речевое сопровождение включается в</w:t>
      </w:r>
      <w:r w:rsidRPr="00EC5046">
        <w:rPr>
          <w:spacing w:val="1"/>
          <w:sz w:val="24"/>
          <w:szCs w:val="24"/>
        </w:rPr>
        <w:t xml:space="preserve"> </w:t>
      </w:r>
      <w:r w:rsidRPr="00EC5046">
        <w:rPr>
          <w:sz w:val="24"/>
          <w:szCs w:val="24"/>
        </w:rPr>
        <w:t xml:space="preserve">предметно-практическую деятельность. </w:t>
      </w:r>
    </w:p>
    <w:p w:rsidR="0054373F" w:rsidRPr="00EC5046" w:rsidRDefault="00EC5046" w:rsidP="00EC5046">
      <w:pPr>
        <w:pStyle w:val="a7"/>
        <w:spacing w:before="2" w:line="360" w:lineRule="auto"/>
        <w:ind w:left="0" w:firstLine="0"/>
        <w:jc w:val="left"/>
        <w:rPr>
          <w:sz w:val="24"/>
          <w:szCs w:val="24"/>
        </w:rPr>
      </w:pPr>
      <w:r w:rsidRPr="00EC5046">
        <w:rPr>
          <w:sz w:val="24"/>
          <w:szCs w:val="24"/>
        </w:rPr>
        <w:pict>
          <v:rect id="_x0000_s1026" style="position:absolute;margin-left:56.65pt;margin-top:13.55pt;width:144.05pt;height:.7pt;z-index:-251659264;mso-wrap-distance-left:0;mso-wrap-distance-right:0;mso-position-horizontal-relative:page" fillcolor="black" stroked="f">
            <w10:wrap type="topAndBottom" anchorx="page"/>
          </v:rect>
        </w:pict>
      </w:r>
      <w:r w:rsidR="0054373F" w:rsidRPr="00EC5046">
        <w:rPr>
          <w:sz w:val="24"/>
          <w:szCs w:val="24"/>
          <w:vertAlign w:val="superscript"/>
        </w:rPr>
        <w:t>8</w:t>
      </w:r>
      <w:r w:rsidR="0054373F" w:rsidRPr="00EC5046">
        <w:rPr>
          <w:spacing w:val="-5"/>
          <w:sz w:val="24"/>
          <w:szCs w:val="24"/>
        </w:rPr>
        <w:t xml:space="preserve"> </w:t>
      </w:r>
      <w:r w:rsidR="0054373F" w:rsidRPr="00EC5046">
        <w:rPr>
          <w:sz w:val="24"/>
          <w:szCs w:val="24"/>
        </w:rPr>
        <w:t>Приведены</w:t>
      </w:r>
      <w:r w:rsidR="0054373F" w:rsidRPr="00EC5046">
        <w:rPr>
          <w:spacing w:val="-5"/>
          <w:sz w:val="24"/>
          <w:szCs w:val="24"/>
        </w:rPr>
        <w:t xml:space="preserve"> </w:t>
      </w:r>
      <w:r w:rsidR="0054373F" w:rsidRPr="00EC5046">
        <w:rPr>
          <w:sz w:val="24"/>
          <w:szCs w:val="24"/>
        </w:rPr>
        <w:t>целевые</w:t>
      </w:r>
      <w:r w:rsidR="0054373F" w:rsidRPr="00EC5046">
        <w:rPr>
          <w:spacing w:val="-4"/>
          <w:sz w:val="24"/>
          <w:szCs w:val="24"/>
        </w:rPr>
        <w:t xml:space="preserve"> </w:t>
      </w:r>
      <w:r w:rsidR="0054373F" w:rsidRPr="00EC5046">
        <w:rPr>
          <w:sz w:val="24"/>
          <w:szCs w:val="24"/>
        </w:rPr>
        <w:t>ориентиры,</w:t>
      </w:r>
      <w:r w:rsidR="0054373F" w:rsidRPr="00EC5046">
        <w:rPr>
          <w:spacing w:val="-4"/>
          <w:sz w:val="24"/>
          <w:szCs w:val="24"/>
        </w:rPr>
        <w:t xml:space="preserve"> </w:t>
      </w:r>
      <w:r w:rsidR="0054373F" w:rsidRPr="00EC5046">
        <w:rPr>
          <w:sz w:val="24"/>
          <w:szCs w:val="24"/>
        </w:rPr>
        <w:t>соответствующие</w:t>
      </w:r>
      <w:r w:rsidR="0054373F" w:rsidRPr="00EC5046">
        <w:rPr>
          <w:spacing w:val="-5"/>
          <w:sz w:val="24"/>
          <w:szCs w:val="24"/>
        </w:rPr>
        <w:t xml:space="preserve"> </w:t>
      </w:r>
      <w:r w:rsidR="0054373F" w:rsidRPr="00EC5046">
        <w:rPr>
          <w:sz w:val="24"/>
          <w:szCs w:val="24"/>
        </w:rPr>
        <w:t>оптимальному</w:t>
      </w:r>
      <w:r w:rsidR="0054373F" w:rsidRPr="00EC5046">
        <w:rPr>
          <w:spacing w:val="-3"/>
          <w:sz w:val="24"/>
          <w:szCs w:val="24"/>
        </w:rPr>
        <w:t xml:space="preserve"> </w:t>
      </w:r>
      <w:r w:rsidR="0054373F" w:rsidRPr="00EC5046">
        <w:rPr>
          <w:sz w:val="24"/>
          <w:szCs w:val="24"/>
        </w:rPr>
        <w:t>уровню,</w:t>
      </w:r>
      <w:r w:rsidR="0054373F" w:rsidRPr="00EC5046">
        <w:rPr>
          <w:spacing w:val="-4"/>
          <w:sz w:val="24"/>
          <w:szCs w:val="24"/>
        </w:rPr>
        <w:t xml:space="preserve"> </w:t>
      </w:r>
      <w:r w:rsidR="0054373F" w:rsidRPr="00EC5046">
        <w:rPr>
          <w:sz w:val="24"/>
          <w:szCs w:val="24"/>
        </w:rPr>
        <w:t>достижение</w:t>
      </w:r>
      <w:r w:rsidR="0054373F" w:rsidRPr="00EC5046">
        <w:rPr>
          <w:spacing w:val="-4"/>
          <w:sz w:val="24"/>
          <w:szCs w:val="24"/>
        </w:rPr>
        <w:t xml:space="preserve"> </w:t>
      </w:r>
      <w:r w:rsidR="0054373F" w:rsidRPr="00EC5046">
        <w:rPr>
          <w:sz w:val="24"/>
          <w:szCs w:val="24"/>
        </w:rPr>
        <w:t>которого</w:t>
      </w:r>
      <w:r w:rsidR="0054373F" w:rsidRPr="00EC5046">
        <w:rPr>
          <w:spacing w:val="-4"/>
          <w:sz w:val="24"/>
          <w:szCs w:val="24"/>
        </w:rPr>
        <w:t xml:space="preserve"> </w:t>
      </w:r>
      <w:r w:rsidR="0054373F" w:rsidRPr="00EC5046">
        <w:rPr>
          <w:sz w:val="24"/>
          <w:szCs w:val="24"/>
        </w:rPr>
        <w:t>возможно</w:t>
      </w:r>
      <w:r w:rsidR="0054373F" w:rsidRPr="00EC5046">
        <w:rPr>
          <w:spacing w:val="-3"/>
          <w:sz w:val="24"/>
          <w:szCs w:val="24"/>
        </w:rPr>
        <w:t xml:space="preserve"> </w:t>
      </w:r>
      <w:r w:rsidR="0054373F" w:rsidRPr="00EC5046">
        <w:rPr>
          <w:sz w:val="24"/>
          <w:szCs w:val="24"/>
        </w:rPr>
        <w:t>в</w:t>
      </w:r>
      <w:r w:rsidR="0054373F" w:rsidRPr="00EC5046">
        <w:rPr>
          <w:spacing w:val="-43"/>
          <w:sz w:val="24"/>
          <w:szCs w:val="24"/>
        </w:rPr>
        <w:t xml:space="preserve"> </w:t>
      </w:r>
      <w:r w:rsidR="0054373F" w:rsidRPr="00EC5046">
        <w:rPr>
          <w:sz w:val="24"/>
          <w:szCs w:val="24"/>
        </w:rPr>
        <w:t>результате</w:t>
      </w:r>
      <w:r w:rsidR="0054373F" w:rsidRPr="00EC5046">
        <w:rPr>
          <w:spacing w:val="-2"/>
          <w:sz w:val="24"/>
          <w:szCs w:val="24"/>
        </w:rPr>
        <w:t xml:space="preserve"> </w:t>
      </w:r>
      <w:r w:rsidR="0054373F" w:rsidRPr="00EC5046">
        <w:rPr>
          <w:sz w:val="24"/>
          <w:szCs w:val="24"/>
        </w:rPr>
        <w:t>длительной целенаправленной</w:t>
      </w:r>
      <w:r w:rsidR="0054373F" w:rsidRPr="00EC5046">
        <w:rPr>
          <w:spacing w:val="-1"/>
          <w:sz w:val="24"/>
          <w:szCs w:val="24"/>
        </w:rPr>
        <w:t xml:space="preserve"> </w:t>
      </w:r>
      <w:r w:rsidR="0054373F" w:rsidRPr="00EC5046">
        <w:rPr>
          <w:sz w:val="24"/>
          <w:szCs w:val="24"/>
        </w:rPr>
        <w:t>коррекции недостатков в</w:t>
      </w:r>
      <w:r w:rsidR="0054373F" w:rsidRPr="00EC5046">
        <w:rPr>
          <w:spacing w:val="-1"/>
          <w:sz w:val="24"/>
          <w:szCs w:val="24"/>
        </w:rPr>
        <w:t xml:space="preserve"> </w:t>
      </w:r>
      <w:r w:rsidR="0054373F" w:rsidRPr="00EC5046">
        <w:rPr>
          <w:sz w:val="24"/>
          <w:szCs w:val="24"/>
        </w:rPr>
        <w:t>развитии.</w:t>
      </w:r>
    </w:p>
    <w:p w:rsidR="0054373F" w:rsidRPr="00EC5046" w:rsidRDefault="0054373F" w:rsidP="00EC5046">
      <w:pPr>
        <w:spacing w:line="360" w:lineRule="auto"/>
        <w:rPr>
          <w:rFonts w:ascii="Times New Roman" w:hAnsi="Times New Roman" w:cs="Times New Roman"/>
          <w:sz w:val="24"/>
          <w:szCs w:val="24"/>
        </w:rPr>
        <w:sectPr w:rsidR="0054373F" w:rsidRPr="00EC5046" w:rsidSect="00104811">
          <w:footerReference w:type="default" r:id="rId10"/>
          <w:footerReference w:type="first" r:id="rId11"/>
          <w:type w:val="nextColumn"/>
          <w:pgSz w:w="11910" w:h="16840"/>
          <w:pgMar w:top="426" w:right="711" w:bottom="1134" w:left="1701" w:header="0" w:footer="536" w:gutter="0"/>
          <w:cols w:space="720"/>
          <w:titlePg/>
          <w:docGrid w:linePitch="299"/>
        </w:sectPr>
      </w:pPr>
    </w:p>
    <w:p w:rsidR="0054373F" w:rsidRPr="00EC5046" w:rsidRDefault="0054373F" w:rsidP="00EC5046">
      <w:pPr>
        <w:pStyle w:val="a7"/>
        <w:spacing w:line="360" w:lineRule="auto"/>
        <w:ind w:right="264"/>
        <w:jc w:val="left"/>
        <w:rPr>
          <w:sz w:val="24"/>
          <w:szCs w:val="24"/>
        </w:rPr>
      </w:pPr>
      <w:r w:rsidRPr="00EC5046">
        <w:rPr>
          <w:sz w:val="24"/>
          <w:szCs w:val="24"/>
        </w:rPr>
        <w:lastRenderedPageBreak/>
        <w:t>Повторяет двустишья и простые потешки.</w:t>
      </w:r>
      <w:r w:rsidRPr="00EC5046">
        <w:rPr>
          <w:spacing w:val="1"/>
          <w:sz w:val="24"/>
          <w:szCs w:val="24"/>
        </w:rPr>
        <w:t xml:space="preserve"> </w:t>
      </w:r>
      <w:r w:rsidRPr="00EC5046">
        <w:rPr>
          <w:sz w:val="24"/>
          <w:szCs w:val="24"/>
        </w:rPr>
        <w:t>Произносит простые по артикуляции звуки, легко воспроизводит звуко-слоговую</w:t>
      </w:r>
      <w:r w:rsidRPr="00EC5046">
        <w:rPr>
          <w:spacing w:val="1"/>
          <w:sz w:val="24"/>
          <w:szCs w:val="24"/>
        </w:rPr>
        <w:t xml:space="preserve"> </w:t>
      </w:r>
      <w:r w:rsidRPr="00EC5046">
        <w:rPr>
          <w:sz w:val="24"/>
          <w:szCs w:val="24"/>
        </w:rPr>
        <w:t>структуру</w:t>
      </w:r>
      <w:r w:rsidRPr="00EC5046">
        <w:rPr>
          <w:spacing w:val="1"/>
          <w:sz w:val="24"/>
          <w:szCs w:val="24"/>
        </w:rPr>
        <w:t xml:space="preserve"> </w:t>
      </w:r>
      <w:r w:rsidRPr="00EC5046">
        <w:rPr>
          <w:sz w:val="24"/>
          <w:szCs w:val="24"/>
        </w:rPr>
        <w:t>двух-трехсложных</w:t>
      </w:r>
      <w:r w:rsidRPr="00EC5046">
        <w:rPr>
          <w:spacing w:val="1"/>
          <w:sz w:val="24"/>
          <w:szCs w:val="24"/>
        </w:rPr>
        <w:t xml:space="preserve"> </w:t>
      </w:r>
      <w:r w:rsidRPr="00EC5046">
        <w:rPr>
          <w:sz w:val="24"/>
          <w:szCs w:val="24"/>
        </w:rPr>
        <w:t>слов,</w:t>
      </w:r>
      <w:r w:rsidRPr="00EC5046">
        <w:rPr>
          <w:spacing w:val="1"/>
          <w:sz w:val="24"/>
          <w:szCs w:val="24"/>
        </w:rPr>
        <w:t xml:space="preserve"> </w:t>
      </w:r>
      <w:r w:rsidRPr="00EC5046">
        <w:rPr>
          <w:sz w:val="24"/>
          <w:szCs w:val="24"/>
        </w:rPr>
        <w:t>состоящих</w:t>
      </w:r>
      <w:r w:rsidRPr="00EC5046">
        <w:rPr>
          <w:spacing w:val="1"/>
          <w:sz w:val="24"/>
          <w:szCs w:val="24"/>
        </w:rPr>
        <w:t xml:space="preserve"> </w:t>
      </w:r>
      <w:r w:rsidRPr="00EC5046">
        <w:rPr>
          <w:sz w:val="24"/>
          <w:szCs w:val="24"/>
        </w:rPr>
        <w:t>из</w:t>
      </w:r>
      <w:r w:rsidRPr="00EC5046">
        <w:rPr>
          <w:spacing w:val="1"/>
          <w:sz w:val="24"/>
          <w:szCs w:val="24"/>
        </w:rPr>
        <w:t xml:space="preserve"> </w:t>
      </w:r>
      <w:r w:rsidRPr="00EC5046">
        <w:rPr>
          <w:sz w:val="24"/>
          <w:szCs w:val="24"/>
        </w:rPr>
        <w:t>открытых,</w:t>
      </w:r>
      <w:r w:rsidRPr="00EC5046">
        <w:rPr>
          <w:spacing w:val="1"/>
          <w:sz w:val="24"/>
          <w:szCs w:val="24"/>
        </w:rPr>
        <w:t xml:space="preserve"> </w:t>
      </w:r>
      <w:r w:rsidRPr="00EC5046">
        <w:rPr>
          <w:sz w:val="24"/>
          <w:szCs w:val="24"/>
        </w:rPr>
        <w:t>закрытых</w:t>
      </w:r>
      <w:r w:rsidRPr="00EC5046">
        <w:rPr>
          <w:spacing w:val="1"/>
          <w:sz w:val="24"/>
          <w:szCs w:val="24"/>
        </w:rPr>
        <w:t xml:space="preserve"> </w:t>
      </w:r>
      <w:r w:rsidRPr="00EC5046">
        <w:rPr>
          <w:sz w:val="24"/>
          <w:szCs w:val="24"/>
        </w:rPr>
        <w:t>слогов,</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ударением</w:t>
      </w:r>
      <w:r w:rsidRPr="00EC5046">
        <w:rPr>
          <w:spacing w:val="-1"/>
          <w:sz w:val="24"/>
          <w:szCs w:val="24"/>
        </w:rPr>
        <w:t xml:space="preserve"> </w:t>
      </w:r>
      <w:r w:rsidRPr="00EC5046">
        <w:rPr>
          <w:sz w:val="24"/>
          <w:szCs w:val="24"/>
        </w:rPr>
        <w:t>на гласном звуке.</w:t>
      </w:r>
    </w:p>
    <w:p w:rsidR="0054373F" w:rsidRPr="00EC5046" w:rsidRDefault="0054373F" w:rsidP="00EC5046">
      <w:pPr>
        <w:pStyle w:val="a7"/>
        <w:spacing w:line="360" w:lineRule="auto"/>
        <w:ind w:right="262"/>
        <w:jc w:val="left"/>
        <w:rPr>
          <w:sz w:val="24"/>
          <w:szCs w:val="24"/>
        </w:rPr>
      </w:pPr>
      <w:r w:rsidRPr="00EC5046">
        <w:rPr>
          <w:i/>
          <w:sz w:val="24"/>
          <w:szCs w:val="24"/>
        </w:rPr>
        <w:t xml:space="preserve">Познавательное развитие. </w:t>
      </w:r>
      <w:r w:rsidRPr="00EC5046">
        <w:rPr>
          <w:sz w:val="24"/>
          <w:szCs w:val="24"/>
        </w:rPr>
        <w:t>Может заниматься интересным для него делом, не</w:t>
      </w:r>
      <w:r w:rsidRPr="00EC5046">
        <w:rPr>
          <w:spacing w:val="1"/>
          <w:sz w:val="24"/>
          <w:szCs w:val="24"/>
        </w:rPr>
        <w:t xml:space="preserve"> </w:t>
      </w:r>
      <w:r w:rsidRPr="00EC5046">
        <w:rPr>
          <w:sz w:val="24"/>
          <w:szCs w:val="24"/>
        </w:rPr>
        <w:t>отвлекаясь, в течение пяти-десяти минут. Показывает по словесной инструкции и</w:t>
      </w:r>
      <w:r w:rsidRPr="00EC5046">
        <w:rPr>
          <w:spacing w:val="1"/>
          <w:sz w:val="24"/>
          <w:szCs w:val="24"/>
        </w:rPr>
        <w:t xml:space="preserve"> </w:t>
      </w:r>
      <w:r w:rsidRPr="00EC5046">
        <w:rPr>
          <w:sz w:val="24"/>
          <w:szCs w:val="24"/>
        </w:rPr>
        <w:t>может назвать до пяти основных</w:t>
      </w:r>
      <w:r w:rsidRPr="00EC5046">
        <w:rPr>
          <w:spacing w:val="1"/>
          <w:sz w:val="24"/>
          <w:szCs w:val="24"/>
        </w:rPr>
        <w:t xml:space="preserve"> </w:t>
      </w:r>
      <w:r w:rsidRPr="00EC5046">
        <w:rPr>
          <w:sz w:val="24"/>
          <w:szCs w:val="24"/>
        </w:rPr>
        <w:t>цветов и</w:t>
      </w:r>
      <w:r w:rsidRPr="00EC5046">
        <w:rPr>
          <w:spacing w:val="1"/>
          <w:sz w:val="24"/>
          <w:szCs w:val="24"/>
        </w:rPr>
        <w:t xml:space="preserve"> </w:t>
      </w:r>
      <w:r w:rsidRPr="00EC5046">
        <w:rPr>
          <w:sz w:val="24"/>
          <w:szCs w:val="24"/>
        </w:rPr>
        <w:t>две-три</w:t>
      </w:r>
      <w:r w:rsidRPr="00EC5046">
        <w:rPr>
          <w:spacing w:val="1"/>
          <w:sz w:val="24"/>
          <w:szCs w:val="24"/>
        </w:rPr>
        <w:t xml:space="preserve"> </w:t>
      </w:r>
      <w:r w:rsidRPr="00EC5046">
        <w:rPr>
          <w:sz w:val="24"/>
          <w:szCs w:val="24"/>
        </w:rPr>
        <w:t>плоскостных</w:t>
      </w:r>
      <w:r w:rsidRPr="00EC5046">
        <w:rPr>
          <w:spacing w:val="1"/>
          <w:sz w:val="24"/>
          <w:szCs w:val="24"/>
        </w:rPr>
        <w:t xml:space="preserve"> </w:t>
      </w:r>
      <w:r w:rsidRPr="00EC5046">
        <w:rPr>
          <w:sz w:val="24"/>
          <w:szCs w:val="24"/>
        </w:rPr>
        <w:t>геометрических</w:t>
      </w:r>
      <w:r w:rsidRPr="00EC5046">
        <w:rPr>
          <w:spacing w:val="1"/>
          <w:sz w:val="24"/>
          <w:szCs w:val="24"/>
        </w:rPr>
        <w:t xml:space="preserve"> </w:t>
      </w:r>
      <w:r w:rsidRPr="00EC5046">
        <w:rPr>
          <w:sz w:val="24"/>
          <w:szCs w:val="24"/>
        </w:rPr>
        <w:t>фигуры, а также шар и куб (шарик, кубик), некоторые детали конструктора. Путем</w:t>
      </w:r>
      <w:r w:rsidRPr="00EC5046">
        <w:rPr>
          <w:spacing w:val="1"/>
          <w:sz w:val="24"/>
          <w:szCs w:val="24"/>
        </w:rPr>
        <w:t xml:space="preserve"> </w:t>
      </w:r>
      <w:r w:rsidRPr="00EC5046">
        <w:rPr>
          <w:sz w:val="24"/>
          <w:szCs w:val="24"/>
        </w:rPr>
        <w:t>практических действий и на основе зрительного соотнесения сравнивает предметы</w:t>
      </w:r>
      <w:r w:rsidRPr="00EC5046">
        <w:rPr>
          <w:spacing w:val="1"/>
          <w:sz w:val="24"/>
          <w:szCs w:val="24"/>
        </w:rPr>
        <w:t xml:space="preserve"> </w:t>
      </w:r>
      <w:r w:rsidRPr="00EC5046">
        <w:rPr>
          <w:sz w:val="24"/>
          <w:szCs w:val="24"/>
        </w:rPr>
        <w:t>по</w:t>
      </w:r>
      <w:r w:rsidRPr="00EC5046">
        <w:rPr>
          <w:spacing w:val="1"/>
          <w:sz w:val="24"/>
          <w:szCs w:val="24"/>
        </w:rPr>
        <w:t xml:space="preserve"> </w:t>
      </w:r>
      <w:r w:rsidRPr="00EC5046">
        <w:rPr>
          <w:sz w:val="24"/>
          <w:szCs w:val="24"/>
        </w:rPr>
        <w:t>величине,</w:t>
      </w:r>
      <w:r w:rsidRPr="00EC5046">
        <w:rPr>
          <w:spacing w:val="1"/>
          <w:sz w:val="24"/>
          <w:szCs w:val="24"/>
        </w:rPr>
        <w:t xml:space="preserve"> </w:t>
      </w:r>
      <w:r w:rsidRPr="00EC5046">
        <w:rPr>
          <w:sz w:val="24"/>
          <w:szCs w:val="24"/>
        </w:rPr>
        <w:t>выбирает</w:t>
      </w:r>
      <w:r w:rsidRPr="00EC5046">
        <w:rPr>
          <w:spacing w:val="1"/>
          <w:sz w:val="24"/>
          <w:szCs w:val="24"/>
        </w:rPr>
        <w:t xml:space="preserve"> </w:t>
      </w:r>
      <w:r w:rsidRPr="00EC5046">
        <w:rPr>
          <w:sz w:val="24"/>
          <w:szCs w:val="24"/>
        </w:rPr>
        <w:t>из</w:t>
      </w:r>
      <w:r w:rsidRPr="00EC5046">
        <w:rPr>
          <w:spacing w:val="1"/>
          <w:sz w:val="24"/>
          <w:szCs w:val="24"/>
        </w:rPr>
        <w:t xml:space="preserve"> </w:t>
      </w:r>
      <w:r w:rsidRPr="00EC5046">
        <w:rPr>
          <w:sz w:val="24"/>
          <w:szCs w:val="24"/>
        </w:rPr>
        <w:t>трех</w:t>
      </w:r>
      <w:r w:rsidRPr="00EC5046">
        <w:rPr>
          <w:spacing w:val="1"/>
          <w:sz w:val="24"/>
          <w:szCs w:val="24"/>
        </w:rPr>
        <w:t xml:space="preserve"> </w:t>
      </w:r>
      <w:r w:rsidRPr="00EC5046">
        <w:rPr>
          <w:sz w:val="24"/>
          <w:szCs w:val="24"/>
        </w:rPr>
        <w:t>предметов</w:t>
      </w:r>
      <w:r w:rsidRPr="00EC5046">
        <w:rPr>
          <w:spacing w:val="1"/>
          <w:sz w:val="24"/>
          <w:szCs w:val="24"/>
        </w:rPr>
        <w:t xml:space="preserve"> </w:t>
      </w:r>
      <w:r w:rsidRPr="00EC5046">
        <w:rPr>
          <w:sz w:val="24"/>
          <w:szCs w:val="24"/>
        </w:rPr>
        <w:t>разной</w:t>
      </w:r>
      <w:r w:rsidRPr="00EC5046">
        <w:rPr>
          <w:spacing w:val="1"/>
          <w:sz w:val="24"/>
          <w:szCs w:val="24"/>
        </w:rPr>
        <w:t xml:space="preserve"> </w:t>
      </w:r>
      <w:r w:rsidRPr="00EC5046">
        <w:rPr>
          <w:sz w:val="24"/>
          <w:szCs w:val="24"/>
        </w:rPr>
        <w:t>величины</w:t>
      </w:r>
      <w:r w:rsidRPr="00EC5046">
        <w:rPr>
          <w:spacing w:val="1"/>
          <w:sz w:val="24"/>
          <w:szCs w:val="24"/>
        </w:rPr>
        <w:t xml:space="preserve"> </w:t>
      </w:r>
      <w:r w:rsidRPr="00EC5046">
        <w:rPr>
          <w:sz w:val="24"/>
          <w:szCs w:val="24"/>
        </w:rPr>
        <w:t>«самый</w:t>
      </w:r>
      <w:r w:rsidRPr="00EC5046">
        <w:rPr>
          <w:spacing w:val="1"/>
          <w:sz w:val="24"/>
          <w:szCs w:val="24"/>
        </w:rPr>
        <w:t xml:space="preserve"> </w:t>
      </w:r>
      <w:r w:rsidRPr="00EC5046">
        <w:rPr>
          <w:sz w:val="24"/>
          <w:szCs w:val="24"/>
        </w:rPr>
        <w:t>большой»</w:t>
      </w:r>
      <w:r w:rsidRPr="00EC5046">
        <w:rPr>
          <w:spacing w:val="1"/>
          <w:sz w:val="24"/>
          <w:szCs w:val="24"/>
        </w:rPr>
        <w:t xml:space="preserve"> </w:t>
      </w:r>
      <w:r w:rsidRPr="00EC5046">
        <w:rPr>
          <w:sz w:val="24"/>
          <w:szCs w:val="24"/>
        </w:rPr>
        <w:t>(«самый</w:t>
      </w:r>
      <w:r w:rsidRPr="00EC5046">
        <w:rPr>
          <w:spacing w:val="43"/>
          <w:sz w:val="24"/>
          <w:szCs w:val="24"/>
        </w:rPr>
        <w:t xml:space="preserve"> </w:t>
      </w:r>
      <w:r w:rsidRPr="00EC5046">
        <w:rPr>
          <w:sz w:val="24"/>
          <w:szCs w:val="24"/>
        </w:rPr>
        <w:t>маленький»),</w:t>
      </w:r>
      <w:r w:rsidRPr="00EC5046">
        <w:rPr>
          <w:spacing w:val="43"/>
          <w:sz w:val="24"/>
          <w:szCs w:val="24"/>
        </w:rPr>
        <w:t xml:space="preserve"> </w:t>
      </w:r>
      <w:r w:rsidRPr="00EC5046">
        <w:rPr>
          <w:sz w:val="24"/>
          <w:szCs w:val="24"/>
        </w:rPr>
        <w:t>выстраивает</w:t>
      </w:r>
      <w:r w:rsidRPr="00EC5046">
        <w:rPr>
          <w:spacing w:val="44"/>
          <w:sz w:val="24"/>
          <w:szCs w:val="24"/>
        </w:rPr>
        <w:t xml:space="preserve"> </w:t>
      </w:r>
      <w:r w:rsidRPr="00EC5046">
        <w:rPr>
          <w:sz w:val="24"/>
          <w:szCs w:val="24"/>
        </w:rPr>
        <w:t>сериационный</w:t>
      </w:r>
      <w:r w:rsidRPr="00EC5046">
        <w:rPr>
          <w:spacing w:val="41"/>
          <w:sz w:val="24"/>
          <w:szCs w:val="24"/>
        </w:rPr>
        <w:t xml:space="preserve"> </w:t>
      </w:r>
      <w:r w:rsidRPr="00EC5046">
        <w:rPr>
          <w:sz w:val="24"/>
          <w:szCs w:val="24"/>
        </w:rPr>
        <w:t>ряд,</w:t>
      </w:r>
      <w:r w:rsidRPr="00EC5046">
        <w:rPr>
          <w:spacing w:val="41"/>
          <w:sz w:val="24"/>
          <w:szCs w:val="24"/>
        </w:rPr>
        <w:t xml:space="preserve"> </w:t>
      </w:r>
      <w:r w:rsidRPr="00EC5046">
        <w:rPr>
          <w:sz w:val="24"/>
          <w:szCs w:val="24"/>
        </w:rPr>
        <w:t>строит</w:t>
      </w:r>
      <w:r w:rsidRPr="00EC5046">
        <w:rPr>
          <w:spacing w:val="41"/>
          <w:sz w:val="24"/>
          <w:szCs w:val="24"/>
        </w:rPr>
        <w:t xml:space="preserve"> </w:t>
      </w:r>
      <w:r w:rsidRPr="00EC5046">
        <w:rPr>
          <w:sz w:val="24"/>
          <w:szCs w:val="24"/>
        </w:rPr>
        <w:t>матрешек</w:t>
      </w:r>
      <w:r w:rsidRPr="00EC5046">
        <w:rPr>
          <w:spacing w:val="42"/>
          <w:sz w:val="24"/>
          <w:szCs w:val="24"/>
        </w:rPr>
        <w:t xml:space="preserve"> </w:t>
      </w:r>
      <w:r w:rsidRPr="00EC5046">
        <w:rPr>
          <w:sz w:val="24"/>
          <w:szCs w:val="24"/>
        </w:rPr>
        <w:t>по</w:t>
      </w:r>
      <w:r w:rsidRPr="00EC5046">
        <w:rPr>
          <w:spacing w:val="39"/>
          <w:sz w:val="24"/>
          <w:szCs w:val="24"/>
        </w:rPr>
        <w:t xml:space="preserve"> </w:t>
      </w:r>
      <w:r w:rsidRPr="00EC5046">
        <w:rPr>
          <w:sz w:val="24"/>
          <w:szCs w:val="24"/>
        </w:rPr>
        <w:t>росту.</w:t>
      </w:r>
      <w:r w:rsidRPr="00EC5046">
        <w:rPr>
          <w:spacing w:val="-67"/>
          <w:sz w:val="24"/>
          <w:szCs w:val="24"/>
        </w:rPr>
        <w:t xml:space="preserve"> </w:t>
      </w:r>
      <w:r w:rsidRPr="00EC5046">
        <w:rPr>
          <w:sz w:val="24"/>
          <w:szCs w:val="24"/>
        </w:rPr>
        <w:t>На</w:t>
      </w:r>
      <w:r w:rsidRPr="00EC5046">
        <w:rPr>
          <w:spacing w:val="1"/>
          <w:sz w:val="24"/>
          <w:szCs w:val="24"/>
        </w:rPr>
        <w:t xml:space="preserve"> </w:t>
      </w:r>
      <w:r w:rsidRPr="00EC5046">
        <w:rPr>
          <w:sz w:val="24"/>
          <w:szCs w:val="24"/>
        </w:rPr>
        <w:t>основе</w:t>
      </w:r>
      <w:r w:rsidRPr="00EC5046">
        <w:rPr>
          <w:spacing w:val="1"/>
          <w:sz w:val="24"/>
          <w:szCs w:val="24"/>
        </w:rPr>
        <w:t xml:space="preserve"> </w:t>
      </w:r>
      <w:r w:rsidRPr="00EC5046">
        <w:rPr>
          <w:sz w:val="24"/>
          <w:szCs w:val="24"/>
        </w:rPr>
        <w:t>не</w:t>
      </w:r>
      <w:r w:rsidRPr="00EC5046">
        <w:rPr>
          <w:spacing w:val="1"/>
          <w:sz w:val="24"/>
          <w:szCs w:val="24"/>
        </w:rPr>
        <w:t xml:space="preserve"> </w:t>
      </w:r>
      <w:r w:rsidRPr="00EC5046">
        <w:rPr>
          <w:sz w:val="24"/>
          <w:szCs w:val="24"/>
        </w:rPr>
        <w:t>только</w:t>
      </w:r>
      <w:r w:rsidRPr="00EC5046">
        <w:rPr>
          <w:spacing w:val="1"/>
          <w:sz w:val="24"/>
          <w:szCs w:val="24"/>
        </w:rPr>
        <w:t xml:space="preserve"> </w:t>
      </w:r>
      <w:r w:rsidRPr="00EC5046">
        <w:rPr>
          <w:sz w:val="24"/>
          <w:szCs w:val="24"/>
        </w:rPr>
        <w:t>практической,</w:t>
      </w:r>
      <w:r w:rsidRPr="00EC5046">
        <w:rPr>
          <w:spacing w:val="1"/>
          <w:sz w:val="24"/>
          <w:szCs w:val="24"/>
        </w:rPr>
        <w:t xml:space="preserve"> </w:t>
      </w:r>
      <w:r w:rsidRPr="00EC5046">
        <w:rPr>
          <w:sz w:val="24"/>
          <w:szCs w:val="24"/>
        </w:rPr>
        <w:t>но</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зрительной</w:t>
      </w:r>
      <w:r w:rsidRPr="00EC5046">
        <w:rPr>
          <w:spacing w:val="1"/>
          <w:sz w:val="24"/>
          <w:szCs w:val="24"/>
        </w:rPr>
        <w:t xml:space="preserve"> </w:t>
      </w:r>
      <w:r w:rsidRPr="00EC5046">
        <w:rPr>
          <w:sz w:val="24"/>
          <w:szCs w:val="24"/>
        </w:rPr>
        <w:t>ориентировки</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свойствах</w:t>
      </w:r>
      <w:r w:rsidRPr="00EC5046">
        <w:rPr>
          <w:spacing w:val="1"/>
          <w:sz w:val="24"/>
          <w:szCs w:val="24"/>
        </w:rPr>
        <w:t xml:space="preserve"> </w:t>
      </w:r>
      <w:r w:rsidRPr="00EC5046">
        <w:rPr>
          <w:sz w:val="24"/>
          <w:szCs w:val="24"/>
        </w:rPr>
        <w:t>предметов подбирает предметы по форме («Доска Сегена», «Почтовый ящик» и т.</w:t>
      </w:r>
      <w:r w:rsidRPr="00EC5046">
        <w:rPr>
          <w:spacing w:val="1"/>
          <w:sz w:val="24"/>
          <w:szCs w:val="24"/>
        </w:rPr>
        <w:t xml:space="preserve"> </w:t>
      </w:r>
      <w:r w:rsidRPr="00EC5046">
        <w:rPr>
          <w:sz w:val="24"/>
          <w:szCs w:val="24"/>
        </w:rPr>
        <w:t>п.), величине, идентифицирует цвет предмета с цветом образца-эталона, называет</w:t>
      </w:r>
      <w:r w:rsidRPr="00EC5046">
        <w:rPr>
          <w:spacing w:val="1"/>
          <w:sz w:val="24"/>
          <w:szCs w:val="24"/>
        </w:rPr>
        <w:t xml:space="preserve"> </w:t>
      </w:r>
      <w:r w:rsidRPr="00EC5046">
        <w:rPr>
          <w:sz w:val="24"/>
          <w:szCs w:val="24"/>
        </w:rPr>
        <w:t>цвета</w:t>
      </w:r>
      <w:r w:rsidRPr="00EC5046">
        <w:rPr>
          <w:spacing w:val="12"/>
          <w:sz w:val="24"/>
          <w:szCs w:val="24"/>
        </w:rPr>
        <w:t xml:space="preserve"> </w:t>
      </w:r>
      <w:r w:rsidRPr="00EC5046">
        <w:rPr>
          <w:sz w:val="24"/>
          <w:szCs w:val="24"/>
        </w:rPr>
        <w:t>спектра,</w:t>
      </w:r>
      <w:r w:rsidRPr="00EC5046">
        <w:rPr>
          <w:spacing w:val="12"/>
          <w:sz w:val="24"/>
          <w:szCs w:val="24"/>
        </w:rPr>
        <w:t xml:space="preserve"> </w:t>
      </w:r>
      <w:r w:rsidRPr="00EC5046">
        <w:rPr>
          <w:sz w:val="24"/>
          <w:szCs w:val="24"/>
        </w:rPr>
        <w:t>геометрические</w:t>
      </w:r>
      <w:r w:rsidRPr="00EC5046">
        <w:rPr>
          <w:spacing w:val="13"/>
          <w:sz w:val="24"/>
          <w:szCs w:val="24"/>
        </w:rPr>
        <w:t xml:space="preserve"> </w:t>
      </w:r>
      <w:r w:rsidRPr="00EC5046">
        <w:rPr>
          <w:sz w:val="24"/>
          <w:szCs w:val="24"/>
        </w:rPr>
        <w:t>фигуры</w:t>
      </w:r>
      <w:r w:rsidRPr="00EC5046">
        <w:rPr>
          <w:spacing w:val="12"/>
          <w:sz w:val="24"/>
          <w:szCs w:val="24"/>
        </w:rPr>
        <w:t xml:space="preserve"> </w:t>
      </w:r>
      <w:r w:rsidRPr="00EC5046">
        <w:rPr>
          <w:sz w:val="24"/>
          <w:szCs w:val="24"/>
        </w:rPr>
        <w:t>(круг,</w:t>
      </w:r>
      <w:r w:rsidRPr="00EC5046">
        <w:rPr>
          <w:spacing w:val="12"/>
          <w:sz w:val="24"/>
          <w:szCs w:val="24"/>
        </w:rPr>
        <w:t xml:space="preserve"> </w:t>
      </w:r>
      <w:r w:rsidRPr="00EC5046">
        <w:rPr>
          <w:sz w:val="24"/>
          <w:szCs w:val="24"/>
        </w:rPr>
        <w:t>квадрат,</w:t>
      </w:r>
      <w:r w:rsidRPr="00EC5046">
        <w:rPr>
          <w:spacing w:val="12"/>
          <w:sz w:val="24"/>
          <w:szCs w:val="24"/>
        </w:rPr>
        <w:t xml:space="preserve"> </w:t>
      </w:r>
      <w:r w:rsidRPr="00EC5046">
        <w:rPr>
          <w:sz w:val="24"/>
          <w:szCs w:val="24"/>
        </w:rPr>
        <w:t>треугольник,</w:t>
      </w:r>
      <w:r w:rsidRPr="00EC5046">
        <w:rPr>
          <w:spacing w:val="13"/>
          <w:sz w:val="24"/>
          <w:szCs w:val="24"/>
        </w:rPr>
        <w:t xml:space="preserve"> </w:t>
      </w:r>
      <w:r w:rsidRPr="00EC5046">
        <w:rPr>
          <w:sz w:val="24"/>
          <w:szCs w:val="24"/>
        </w:rPr>
        <w:t>прямоугольник,</w:t>
      </w:r>
    </w:p>
    <w:p w:rsidR="0054373F" w:rsidRPr="00EC5046" w:rsidRDefault="0054373F" w:rsidP="00EC5046">
      <w:pPr>
        <w:pStyle w:val="a7"/>
        <w:spacing w:before="67" w:line="360" w:lineRule="auto"/>
        <w:ind w:firstLine="0"/>
        <w:jc w:val="left"/>
        <w:rPr>
          <w:sz w:val="24"/>
          <w:szCs w:val="24"/>
        </w:rPr>
      </w:pPr>
      <w:r w:rsidRPr="00EC5046">
        <w:rPr>
          <w:sz w:val="24"/>
          <w:szCs w:val="24"/>
        </w:rPr>
        <w:t>овал).</w:t>
      </w:r>
    </w:p>
    <w:p w:rsidR="0054373F" w:rsidRPr="00EC5046" w:rsidRDefault="0054373F" w:rsidP="00EC5046">
      <w:pPr>
        <w:pStyle w:val="a7"/>
        <w:spacing w:before="50" w:line="360" w:lineRule="auto"/>
        <w:ind w:left="1161" w:firstLine="0"/>
        <w:jc w:val="left"/>
        <w:rPr>
          <w:sz w:val="24"/>
          <w:szCs w:val="24"/>
        </w:rPr>
      </w:pPr>
      <w:r w:rsidRPr="00EC5046">
        <w:rPr>
          <w:sz w:val="24"/>
          <w:szCs w:val="24"/>
        </w:rPr>
        <w:t>Усваивает</w:t>
      </w:r>
      <w:r w:rsidRPr="00EC5046">
        <w:rPr>
          <w:spacing w:val="53"/>
          <w:sz w:val="24"/>
          <w:szCs w:val="24"/>
        </w:rPr>
        <w:t xml:space="preserve"> </w:t>
      </w:r>
      <w:r w:rsidRPr="00EC5046">
        <w:rPr>
          <w:sz w:val="24"/>
          <w:szCs w:val="24"/>
        </w:rPr>
        <w:t>элементарные</w:t>
      </w:r>
      <w:r w:rsidRPr="00EC5046">
        <w:rPr>
          <w:spacing w:val="52"/>
          <w:sz w:val="24"/>
          <w:szCs w:val="24"/>
        </w:rPr>
        <w:t xml:space="preserve"> </w:t>
      </w:r>
      <w:r w:rsidRPr="00EC5046">
        <w:rPr>
          <w:sz w:val="24"/>
          <w:szCs w:val="24"/>
        </w:rPr>
        <w:t>сведения</w:t>
      </w:r>
      <w:r w:rsidRPr="00EC5046">
        <w:rPr>
          <w:spacing w:val="52"/>
          <w:sz w:val="24"/>
          <w:szCs w:val="24"/>
        </w:rPr>
        <w:t xml:space="preserve"> </w:t>
      </w:r>
      <w:r w:rsidRPr="00EC5046">
        <w:rPr>
          <w:sz w:val="24"/>
          <w:szCs w:val="24"/>
        </w:rPr>
        <w:t>о</w:t>
      </w:r>
      <w:r w:rsidRPr="00EC5046">
        <w:rPr>
          <w:spacing w:val="52"/>
          <w:sz w:val="24"/>
          <w:szCs w:val="24"/>
        </w:rPr>
        <w:t xml:space="preserve"> </w:t>
      </w:r>
      <w:r w:rsidRPr="00EC5046">
        <w:rPr>
          <w:sz w:val="24"/>
          <w:szCs w:val="24"/>
        </w:rPr>
        <w:t>мире</w:t>
      </w:r>
      <w:r w:rsidRPr="00EC5046">
        <w:rPr>
          <w:spacing w:val="52"/>
          <w:sz w:val="24"/>
          <w:szCs w:val="24"/>
        </w:rPr>
        <w:t xml:space="preserve"> </w:t>
      </w:r>
      <w:r w:rsidRPr="00EC5046">
        <w:rPr>
          <w:sz w:val="24"/>
          <w:szCs w:val="24"/>
        </w:rPr>
        <w:t>людей,</w:t>
      </w:r>
      <w:r w:rsidRPr="00EC5046">
        <w:rPr>
          <w:spacing w:val="51"/>
          <w:sz w:val="24"/>
          <w:szCs w:val="24"/>
        </w:rPr>
        <w:t xml:space="preserve"> </w:t>
      </w:r>
      <w:r w:rsidRPr="00EC5046">
        <w:rPr>
          <w:sz w:val="24"/>
          <w:szCs w:val="24"/>
        </w:rPr>
        <w:t>природе,</w:t>
      </w:r>
      <w:r w:rsidRPr="00EC5046">
        <w:rPr>
          <w:spacing w:val="54"/>
          <w:sz w:val="24"/>
          <w:szCs w:val="24"/>
        </w:rPr>
        <w:t xml:space="preserve"> </w:t>
      </w:r>
      <w:r w:rsidRPr="00EC5046">
        <w:rPr>
          <w:sz w:val="24"/>
          <w:szCs w:val="24"/>
        </w:rPr>
        <w:t>об</w:t>
      </w:r>
      <w:r w:rsidRPr="00EC5046">
        <w:rPr>
          <w:spacing w:val="52"/>
          <w:sz w:val="24"/>
          <w:szCs w:val="24"/>
        </w:rPr>
        <w:t xml:space="preserve"> </w:t>
      </w:r>
      <w:r w:rsidRPr="00EC5046">
        <w:rPr>
          <w:sz w:val="24"/>
          <w:szCs w:val="24"/>
        </w:rPr>
        <w:t>окружающих</w:t>
      </w:r>
    </w:p>
    <w:p w:rsidR="0054373F" w:rsidRPr="00EC5046" w:rsidRDefault="0054373F" w:rsidP="00EC5046">
      <w:pPr>
        <w:pStyle w:val="a7"/>
        <w:spacing w:before="48" w:line="360" w:lineRule="auto"/>
        <w:ind w:right="272" w:firstLine="0"/>
        <w:jc w:val="left"/>
        <w:rPr>
          <w:sz w:val="24"/>
          <w:szCs w:val="24"/>
        </w:rPr>
      </w:pPr>
      <w:r w:rsidRPr="00EC5046">
        <w:rPr>
          <w:sz w:val="24"/>
          <w:szCs w:val="24"/>
        </w:rPr>
        <w:t>предметах, складывается первичная картина мира. Узнает реальные явления и их</w:t>
      </w:r>
      <w:r w:rsidRPr="00EC5046">
        <w:rPr>
          <w:spacing w:val="1"/>
          <w:sz w:val="24"/>
          <w:szCs w:val="24"/>
        </w:rPr>
        <w:t xml:space="preserve"> </w:t>
      </w:r>
      <w:r w:rsidRPr="00EC5046">
        <w:rPr>
          <w:sz w:val="24"/>
          <w:szCs w:val="24"/>
        </w:rPr>
        <w:t>изображения:</w:t>
      </w:r>
      <w:r w:rsidRPr="00EC5046">
        <w:rPr>
          <w:spacing w:val="-1"/>
          <w:sz w:val="24"/>
          <w:szCs w:val="24"/>
        </w:rPr>
        <w:t xml:space="preserve"> </w:t>
      </w:r>
      <w:r w:rsidRPr="00EC5046">
        <w:rPr>
          <w:sz w:val="24"/>
          <w:szCs w:val="24"/>
        </w:rPr>
        <w:t>контрастные</w:t>
      </w:r>
      <w:r w:rsidRPr="00EC5046">
        <w:rPr>
          <w:spacing w:val="-1"/>
          <w:sz w:val="24"/>
          <w:szCs w:val="24"/>
        </w:rPr>
        <w:t xml:space="preserve"> </w:t>
      </w:r>
      <w:r w:rsidRPr="00EC5046">
        <w:rPr>
          <w:sz w:val="24"/>
          <w:szCs w:val="24"/>
        </w:rPr>
        <w:t>времена</w:t>
      </w:r>
      <w:r w:rsidRPr="00EC5046">
        <w:rPr>
          <w:spacing w:val="-2"/>
          <w:sz w:val="24"/>
          <w:szCs w:val="24"/>
        </w:rPr>
        <w:t xml:space="preserve"> </w:t>
      </w:r>
      <w:r w:rsidRPr="00EC5046">
        <w:rPr>
          <w:sz w:val="24"/>
          <w:szCs w:val="24"/>
        </w:rPr>
        <w:t>года</w:t>
      </w:r>
      <w:r w:rsidRPr="00EC5046">
        <w:rPr>
          <w:spacing w:val="-1"/>
          <w:sz w:val="24"/>
          <w:szCs w:val="24"/>
        </w:rPr>
        <w:t xml:space="preserve"> </w:t>
      </w:r>
      <w:r w:rsidRPr="00EC5046">
        <w:rPr>
          <w:sz w:val="24"/>
          <w:szCs w:val="24"/>
        </w:rPr>
        <w:t>(лето и</w:t>
      </w:r>
      <w:r w:rsidRPr="00EC5046">
        <w:rPr>
          <w:spacing w:val="-2"/>
          <w:sz w:val="24"/>
          <w:szCs w:val="24"/>
        </w:rPr>
        <w:t xml:space="preserve"> </w:t>
      </w:r>
      <w:r w:rsidRPr="00EC5046">
        <w:rPr>
          <w:sz w:val="24"/>
          <w:szCs w:val="24"/>
        </w:rPr>
        <w:t>зима)</w:t>
      </w:r>
      <w:r w:rsidRPr="00EC5046">
        <w:rPr>
          <w:spacing w:val="-1"/>
          <w:sz w:val="24"/>
          <w:szCs w:val="24"/>
        </w:rPr>
        <w:t xml:space="preserve"> </w:t>
      </w:r>
      <w:r w:rsidRPr="00EC5046">
        <w:rPr>
          <w:sz w:val="24"/>
          <w:szCs w:val="24"/>
        </w:rPr>
        <w:t>и</w:t>
      </w:r>
      <w:r w:rsidRPr="00EC5046">
        <w:rPr>
          <w:spacing w:val="-4"/>
          <w:sz w:val="24"/>
          <w:szCs w:val="24"/>
        </w:rPr>
        <w:t xml:space="preserve"> </w:t>
      </w:r>
      <w:r w:rsidRPr="00EC5046">
        <w:rPr>
          <w:sz w:val="24"/>
          <w:szCs w:val="24"/>
        </w:rPr>
        <w:t>части</w:t>
      </w:r>
      <w:r w:rsidRPr="00EC5046">
        <w:rPr>
          <w:spacing w:val="-2"/>
          <w:sz w:val="24"/>
          <w:szCs w:val="24"/>
        </w:rPr>
        <w:t xml:space="preserve"> </w:t>
      </w:r>
      <w:r w:rsidRPr="00EC5046">
        <w:rPr>
          <w:sz w:val="24"/>
          <w:szCs w:val="24"/>
        </w:rPr>
        <w:t>суток</w:t>
      </w:r>
      <w:r w:rsidRPr="00EC5046">
        <w:rPr>
          <w:spacing w:val="-1"/>
          <w:sz w:val="24"/>
          <w:szCs w:val="24"/>
        </w:rPr>
        <w:t xml:space="preserve"> </w:t>
      </w:r>
      <w:r w:rsidRPr="00EC5046">
        <w:rPr>
          <w:sz w:val="24"/>
          <w:szCs w:val="24"/>
        </w:rPr>
        <w:t>(день</w:t>
      </w:r>
      <w:r w:rsidRPr="00EC5046">
        <w:rPr>
          <w:spacing w:val="-3"/>
          <w:sz w:val="24"/>
          <w:szCs w:val="24"/>
        </w:rPr>
        <w:t xml:space="preserve"> </w:t>
      </w:r>
      <w:r w:rsidRPr="00EC5046">
        <w:rPr>
          <w:sz w:val="24"/>
          <w:szCs w:val="24"/>
        </w:rPr>
        <w:t>и</w:t>
      </w:r>
      <w:r w:rsidRPr="00EC5046">
        <w:rPr>
          <w:spacing w:val="-1"/>
          <w:sz w:val="24"/>
          <w:szCs w:val="24"/>
        </w:rPr>
        <w:t xml:space="preserve"> </w:t>
      </w:r>
      <w:r w:rsidRPr="00EC5046">
        <w:rPr>
          <w:sz w:val="24"/>
          <w:szCs w:val="24"/>
        </w:rPr>
        <w:t>ночь).</w:t>
      </w:r>
    </w:p>
    <w:p w:rsidR="0054373F" w:rsidRPr="00EC5046" w:rsidRDefault="0054373F" w:rsidP="00EC5046">
      <w:pPr>
        <w:pStyle w:val="a7"/>
        <w:spacing w:before="1" w:line="360" w:lineRule="auto"/>
        <w:ind w:right="266"/>
        <w:jc w:val="left"/>
        <w:rPr>
          <w:sz w:val="24"/>
          <w:szCs w:val="24"/>
        </w:rPr>
      </w:pPr>
      <w:r w:rsidRPr="00EC5046">
        <w:rPr>
          <w:sz w:val="24"/>
          <w:szCs w:val="24"/>
        </w:rPr>
        <w:t>Различает понятия «много», «один», «по одному», «ни одного», устанавливает</w:t>
      </w:r>
      <w:r w:rsidRPr="00EC5046">
        <w:rPr>
          <w:spacing w:val="-67"/>
          <w:sz w:val="24"/>
          <w:szCs w:val="24"/>
        </w:rPr>
        <w:t xml:space="preserve"> </w:t>
      </w:r>
      <w:r w:rsidRPr="00EC5046">
        <w:rPr>
          <w:sz w:val="24"/>
          <w:szCs w:val="24"/>
        </w:rPr>
        <w:t>равенство</w:t>
      </w:r>
      <w:r w:rsidRPr="00EC5046">
        <w:rPr>
          <w:spacing w:val="1"/>
          <w:sz w:val="24"/>
          <w:szCs w:val="24"/>
        </w:rPr>
        <w:t xml:space="preserve"> </w:t>
      </w:r>
      <w:r w:rsidRPr="00EC5046">
        <w:rPr>
          <w:sz w:val="24"/>
          <w:szCs w:val="24"/>
        </w:rPr>
        <w:t>групп</w:t>
      </w:r>
      <w:r w:rsidRPr="00EC5046">
        <w:rPr>
          <w:spacing w:val="1"/>
          <w:sz w:val="24"/>
          <w:szCs w:val="24"/>
        </w:rPr>
        <w:t xml:space="preserve"> </w:t>
      </w:r>
      <w:r w:rsidRPr="00EC5046">
        <w:rPr>
          <w:sz w:val="24"/>
          <w:szCs w:val="24"/>
        </w:rPr>
        <w:t>предметов</w:t>
      </w:r>
      <w:r w:rsidRPr="00EC5046">
        <w:rPr>
          <w:spacing w:val="1"/>
          <w:sz w:val="24"/>
          <w:szCs w:val="24"/>
        </w:rPr>
        <w:t xml:space="preserve"> </w:t>
      </w:r>
      <w:r w:rsidRPr="00EC5046">
        <w:rPr>
          <w:sz w:val="24"/>
          <w:szCs w:val="24"/>
        </w:rPr>
        <w:t>путем</w:t>
      </w:r>
      <w:r w:rsidRPr="00EC5046">
        <w:rPr>
          <w:spacing w:val="1"/>
          <w:sz w:val="24"/>
          <w:szCs w:val="24"/>
        </w:rPr>
        <w:t xml:space="preserve"> </w:t>
      </w:r>
      <w:r w:rsidRPr="00EC5046">
        <w:rPr>
          <w:sz w:val="24"/>
          <w:szCs w:val="24"/>
        </w:rPr>
        <w:t>добавления</w:t>
      </w:r>
      <w:r w:rsidRPr="00EC5046">
        <w:rPr>
          <w:spacing w:val="1"/>
          <w:sz w:val="24"/>
          <w:szCs w:val="24"/>
        </w:rPr>
        <w:t xml:space="preserve"> </w:t>
      </w:r>
      <w:r w:rsidRPr="00EC5046">
        <w:rPr>
          <w:sz w:val="24"/>
          <w:szCs w:val="24"/>
        </w:rPr>
        <w:t>одного</w:t>
      </w:r>
      <w:r w:rsidRPr="00EC5046">
        <w:rPr>
          <w:spacing w:val="1"/>
          <w:sz w:val="24"/>
          <w:szCs w:val="24"/>
        </w:rPr>
        <w:t xml:space="preserve"> </w:t>
      </w:r>
      <w:r w:rsidRPr="00EC5046">
        <w:rPr>
          <w:sz w:val="24"/>
          <w:szCs w:val="24"/>
        </w:rPr>
        <w:t>предмета</w:t>
      </w:r>
      <w:r w:rsidRPr="00EC5046">
        <w:rPr>
          <w:spacing w:val="1"/>
          <w:sz w:val="24"/>
          <w:szCs w:val="24"/>
        </w:rPr>
        <w:t xml:space="preserve"> </w:t>
      </w:r>
      <w:r w:rsidRPr="00EC5046">
        <w:rPr>
          <w:sz w:val="24"/>
          <w:szCs w:val="24"/>
        </w:rPr>
        <w:t>к</w:t>
      </w:r>
      <w:r w:rsidRPr="00EC5046">
        <w:rPr>
          <w:spacing w:val="1"/>
          <w:sz w:val="24"/>
          <w:szCs w:val="24"/>
        </w:rPr>
        <w:t xml:space="preserve"> </w:t>
      </w:r>
      <w:r w:rsidRPr="00EC5046">
        <w:rPr>
          <w:sz w:val="24"/>
          <w:szCs w:val="24"/>
        </w:rPr>
        <w:t>меньшему</w:t>
      </w:r>
      <w:r w:rsidRPr="00EC5046">
        <w:rPr>
          <w:spacing w:val="1"/>
          <w:sz w:val="24"/>
          <w:szCs w:val="24"/>
        </w:rPr>
        <w:t xml:space="preserve"> </w:t>
      </w:r>
      <w:r w:rsidRPr="00EC5046">
        <w:rPr>
          <w:sz w:val="24"/>
          <w:szCs w:val="24"/>
        </w:rPr>
        <w:t>количеству или убавления одного предмета из большей группы. Учится считать до 5</w:t>
      </w:r>
      <w:r w:rsidRPr="00EC5046">
        <w:rPr>
          <w:spacing w:val="-67"/>
          <w:sz w:val="24"/>
          <w:szCs w:val="24"/>
        </w:rPr>
        <w:t xml:space="preserve"> </w:t>
      </w:r>
      <w:r w:rsidRPr="00EC5046">
        <w:rPr>
          <w:sz w:val="24"/>
          <w:szCs w:val="24"/>
        </w:rPr>
        <w:t>(на</w:t>
      </w:r>
      <w:r w:rsidRPr="00EC5046">
        <w:rPr>
          <w:spacing w:val="-1"/>
          <w:sz w:val="24"/>
          <w:szCs w:val="24"/>
        </w:rPr>
        <w:t xml:space="preserve"> </w:t>
      </w:r>
      <w:r w:rsidRPr="00EC5046">
        <w:rPr>
          <w:sz w:val="24"/>
          <w:szCs w:val="24"/>
        </w:rPr>
        <w:t>основе</w:t>
      </w:r>
      <w:r w:rsidRPr="00EC5046">
        <w:rPr>
          <w:spacing w:val="-3"/>
          <w:sz w:val="24"/>
          <w:szCs w:val="24"/>
        </w:rPr>
        <w:t xml:space="preserve"> </w:t>
      </w:r>
      <w:r w:rsidRPr="00EC5046">
        <w:rPr>
          <w:sz w:val="24"/>
          <w:szCs w:val="24"/>
        </w:rPr>
        <w:t>наглядности),</w:t>
      </w:r>
      <w:r w:rsidRPr="00EC5046">
        <w:rPr>
          <w:spacing w:val="-2"/>
          <w:sz w:val="24"/>
          <w:szCs w:val="24"/>
        </w:rPr>
        <w:t xml:space="preserve"> </w:t>
      </w:r>
      <w:r w:rsidRPr="00EC5046">
        <w:rPr>
          <w:sz w:val="24"/>
          <w:szCs w:val="24"/>
        </w:rPr>
        <w:t>называет</w:t>
      </w:r>
      <w:r w:rsidRPr="00EC5046">
        <w:rPr>
          <w:spacing w:val="-5"/>
          <w:sz w:val="24"/>
          <w:szCs w:val="24"/>
        </w:rPr>
        <w:t xml:space="preserve"> </w:t>
      </w:r>
      <w:r w:rsidRPr="00EC5046">
        <w:rPr>
          <w:sz w:val="24"/>
          <w:szCs w:val="24"/>
        </w:rPr>
        <w:t>итоговое число,</w:t>
      </w:r>
      <w:r w:rsidRPr="00EC5046">
        <w:rPr>
          <w:spacing w:val="-1"/>
          <w:sz w:val="24"/>
          <w:szCs w:val="24"/>
        </w:rPr>
        <w:t xml:space="preserve"> </w:t>
      </w:r>
      <w:r w:rsidRPr="00EC5046">
        <w:rPr>
          <w:sz w:val="24"/>
          <w:szCs w:val="24"/>
        </w:rPr>
        <w:t>осваивает</w:t>
      </w:r>
      <w:r w:rsidRPr="00EC5046">
        <w:rPr>
          <w:spacing w:val="-2"/>
          <w:sz w:val="24"/>
          <w:szCs w:val="24"/>
        </w:rPr>
        <w:t xml:space="preserve"> </w:t>
      </w:r>
      <w:r w:rsidRPr="00EC5046">
        <w:rPr>
          <w:sz w:val="24"/>
          <w:szCs w:val="24"/>
        </w:rPr>
        <w:t>порядковый</w:t>
      </w:r>
      <w:r w:rsidRPr="00EC5046">
        <w:rPr>
          <w:spacing w:val="-1"/>
          <w:sz w:val="24"/>
          <w:szCs w:val="24"/>
        </w:rPr>
        <w:t xml:space="preserve"> </w:t>
      </w:r>
      <w:r w:rsidRPr="00EC5046">
        <w:rPr>
          <w:sz w:val="24"/>
          <w:szCs w:val="24"/>
        </w:rPr>
        <w:t>счет.</w:t>
      </w:r>
    </w:p>
    <w:p w:rsidR="0054373F" w:rsidRPr="00EC5046" w:rsidRDefault="0054373F" w:rsidP="00EC5046">
      <w:pPr>
        <w:pStyle w:val="a7"/>
        <w:spacing w:line="360" w:lineRule="auto"/>
        <w:ind w:right="270"/>
        <w:jc w:val="left"/>
        <w:rPr>
          <w:sz w:val="24"/>
          <w:szCs w:val="24"/>
        </w:rPr>
      </w:pPr>
      <w:r w:rsidRPr="00EC5046">
        <w:rPr>
          <w:sz w:val="24"/>
          <w:szCs w:val="24"/>
        </w:rPr>
        <w:t>Ориентируется в телесном пространстве, называет части тела: правую и левую</w:t>
      </w:r>
      <w:r w:rsidRPr="00EC5046">
        <w:rPr>
          <w:spacing w:val="-67"/>
          <w:sz w:val="24"/>
          <w:szCs w:val="24"/>
        </w:rPr>
        <w:t xml:space="preserve"> </w:t>
      </w:r>
      <w:r w:rsidRPr="00EC5046">
        <w:rPr>
          <w:sz w:val="24"/>
          <w:szCs w:val="24"/>
        </w:rPr>
        <w:t>руку;</w:t>
      </w:r>
      <w:r w:rsidRPr="00EC5046">
        <w:rPr>
          <w:spacing w:val="1"/>
          <w:sz w:val="24"/>
          <w:szCs w:val="24"/>
        </w:rPr>
        <w:t xml:space="preserve"> </w:t>
      </w:r>
      <w:r w:rsidRPr="00EC5046">
        <w:rPr>
          <w:sz w:val="24"/>
          <w:szCs w:val="24"/>
        </w:rPr>
        <w:t>направления</w:t>
      </w:r>
      <w:r w:rsidRPr="00EC5046">
        <w:rPr>
          <w:spacing w:val="1"/>
          <w:sz w:val="24"/>
          <w:szCs w:val="24"/>
        </w:rPr>
        <w:t xml:space="preserve"> </w:t>
      </w:r>
      <w:r w:rsidRPr="00EC5046">
        <w:rPr>
          <w:sz w:val="24"/>
          <w:szCs w:val="24"/>
        </w:rPr>
        <w:t>пространства</w:t>
      </w:r>
      <w:r w:rsidRPr="00EC5046">
        <w:rPr>
          <w:spacing w:val="1"/>
          <w:sz w:val="24"/>
          <w:szCs w:val="24"/>
        </w:rPr>
        <w:t xml:space="preserve"> </w:t>
      </w:r>
      <w:r w:rsidRPr="00EC5046">
        <w:rPr>
          <w:sz w:val="24"/>
          <w:szCs w:val="24"/>
        </w:rPr>
        <w:t>«от</w:t>
      </w:r>
      <w:r w:rsidRPr="00EC5046">
        <w:rPr>
          <w:spacing w:val="1"/>
          <w:sz w:val="24"/>
          <w:szCs w:val="24"/>
        </w:rPr>
        <w:t xml:space="preserve"> </w:t>
      </w:r>
      <w:r w:rsidRPr="00EC5046">
        <w:rPr>
          <w:sz w:val="24"/>
          <w:szCs w:val="24"/>
        </w:rPr>
        <w:t>себя»;</w:t>
      </w:r>
      <w:r w:rsidRPr="00EC5046">
        <w:rPr>
          <w:spacing w:val="1"/>
          <w:sz w:val="24"/>
          <w:szCs w:val="24"/>
        </w:rPr>
        <w:t xml:space="preserve"> </w:t>
      </w:r>
      <w:r w:rsidRPr="00EC5046">
        <w:rPr>
          <w:sz w:val="24"/>
          <w:szCs w:val="24"/>
        </w:rPr>
        <w:t>понимает</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употребляет</w:t>
      </w:r>
      <w:r w:rsidRPr="00EC5046">
        <w:rPr>
          <w:spacing w:val="1"/>
          <w:sz w:val="24"/>
          <w:szCs w:val="24"/>
        </w:rPr>
        <w:t xml:space="preserve"> </w:t>
      </w:r>
      <w:r w:rsidRPr="00EC5046">
        <w:rPr>
          <w:sz w:val="24"/>
          <w:szCs w:val="24"/>
        </w:rPr>
        <w:t>некоторые</w:t>
      </w:r>
      <w:r w:rsidRPr="00EC5046">
        <w:rPr>
          <w:spacing w:val="1"/>
          <w:sz w:val="24"/>
          <w:szCs w:val="24"/>
        </w:rPr>
        <w:t xml:space="preserve"> </w:t>
      </w:r>
      <w:r w:rsidRPr="00EC5046">
        <w:rPr>
          <w:sz w:val="24"/>
          <w:szCs w:val="24"/>
        </w:rPr>
        <w:t>предлоги, обозначающие пространственные отношения предметов: на, в, из, под,</w:t>
      </w:r>
      <w:r w:rsidRPr="00EC5046">
        <w:rPr>
          <w:spacing w:val="1"/>
          <w:sz w:val="24"/>
          <w:szCs w:val="24"/>
        </w:rPr>
        <w:t xml:space="preserve"> </w:t>
      </w:r>
      <w:r w:rsidRPr="00EC5046">
        <w:rPr>
          <w:sz w:val="24"/>
          <w:szCs w:val="24"/>
        </w:rPr>
        <w:t>над.</w:t>
      </w:r>
      <w:r w:rsidRPr="00EC5046">
        <w:rPr>
          <w:spacing w:val="1"/>
          <w:sz w:val="24"/>
          <w:szCs w:val="24"/>
        </w:rPr>
        <w:t xml:space="preserve"> </w:t>
      </w:r>
      <w:r w:rsidRPr="00EC5046">
        <w:rPr>
          <w:sz w:val="24"/>
          <w:szCs w:val="24"/>
        </w:rPr>
        <w:t>Определяет</w:t>
      </w:r>
      <w:r w:rsidRPr="00EC5046">
        <w:rPr>
          <w:spacing w:val="1"/>
          <w:sz w:val="24"/>
          <w:szCs w:val="24"/>
        </w:rPr>
        <w:t xml:space="preserve"> </w:t>
      </w:r>
      <w:r w:rsidRPr="00EC5046">
        <w:rPr>
          <w:sz w:val="24"/>
          <w:szCs w:val="24"/>
        </w:rPr>
        <w:t>части</w:t>
      </w:r>
      <w:r w:rsidRPr="00EC5046">
        <w:rPr>
          <w:spacing w:val="1"/>
          <w:sz w:val="24"/>
          <w:szCs w:val="24"/>
        </w:rPr>
        <w:t xml:space="preserve"> </w:t>
      </w:r>
      <w:r w:rsidRPr="00EC5046">
        <w:rPr>
          <w:sz w:val="24"/>
          <w:szCs w:val="24"/>
        </w:rPr>
        <w:t>суток,</w:t>
      </w:r>
      <w:r w:rsidRPr="00EC5046">
        <w:rPr>
          <w:spacing w:val="1"/>
          <w:sz w:val="24"/>
          <w:szCs w:val="24"/>
        </w:rPr>
        <w:t xml:space="preserve"> </w:t>
      </w:r>
      <w:r w:rsidRPr="00EC5046">
        <w:rPr>
          <w:sz w:val="24"/>
          <w:szCs w:val="24"/>
        </w:rPr>
        <w:t>связывая</w:t>
      </w:r>
      <w:r w:rsidRPr="00EC5046">
        <w:rPr>
          <w:spacing w:val="1"/>
          <w:sz w:val="24"/>
          <w:szCs w:val="24"/>
        </w:rPr>
        <w:t xml:space="preserve"> </w:t>
      </w:r>
      <w:r w:rsidRPr="00EC5046">
        <w:rPr>
          <w:sz w:val="24"/>
          <w:szCs w:val="24"/>
        </w:rPr>
        <w:t>их</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режимными</w:t>
      </w:r>
      <w:r w:rsidRPr="00EC5046">
        <w:rPr>
          <w:spacing w:val="1"/>
          <w:sz w:val="24"/>
          <w:szCs w:val="24"/>
        </w:rPr>
        <w:t xml:space="preserve"> </w:t>
      </w:r>
      <w:r w:rsidRPr="00EC5046">
        <w:rPr>
          <w:sz w:val="24"/>
          <w:szCs w:val="24"/>
        </w:rPr>
        <w:t>моментами,</w:t>
      </w:r>
      <w:r w:rsidRPr="00EC5046">
        <w:rPr>
          <w:spacing w:val="1"/>
          <w:sz w:val="24"/>
          <w:szCs w:val="24"/>
        </w:rPr>
        <w:t xml:space="preserve"> </w:t>
      </w:r>
      <w:r w:rsidRPr="00EC5046">
        <w:rPr>
          <w:sz w:val="24"/>
          <w:szCs w:val="24"/>
        </w:rPr>
        <w:t>но</w:t>
      </w:r>
      <w:r w:rsidRPr="00EC5046">
        <w:rPr>
          <w:spacing w:val="1"/>
          <w:sz w:val="24"/>
          <w:szCs w:val="24"/>
        </w:rPr>
        <w:t xml:space="preserve"> </w:t>
      </w:r>
      <w:r w:rsidRPr="00EC5046">
        <w:rPr>
          <w:sz w:val="24"/>
          <w:szCs w:val="24"/>
        </w:rPr>
        <w:t>иногда</w:t>
      </w:r>
      <w:r w:rsidRPr="00EC5046">
        <w:rPr>
          <w:spacing w:val="1"/>
          <w:sz w:val="24"/>
          <w:szCs w:val="24"/>
        </w:rPr>
        <w:t xml:space="preserve"> </w:t>
      </w:r>
      <w:r w:rsidRPr="00EC5046">
        <w:rPr>
          <w:sz w:val="24"/>
          <w:szCs w:val="24"/>
        </w:rPr>
        <w:t>ошибается,</w:t>
      </w:r>
      <w:r w:rsidRPr="00EC5046">
        <w:rPr>
          <w:spacing w:val="-1"/>
          <w:sz w:val="24"/>
          <w:szCs w:val="24"/>
        </w:rPr>
        <w:t xml:space="preserve"> </w:t>
      </w:r>
      <w:r w:rsidRPr="00EC5046">
        <w:rPr>
          <w:sz w:val="24"/>
          <w:szCs w:val="24"/>
        </w:rPr>
        <w:t>не</w:t>
      </w:r>
      <w:r w:rsidRPr="00EC5046">
        <w:rPr>
          <w:spacing w:val="-3"/>
          <w:sz w:val="24"/>
          <w:szCs w:val="24"/>
        </w:rPr>
        <w:t xml:space="preserve"> </w:t>
      </w:r>
      <w:r w:rsidRPr="00EC5046">
        <w:rPr>
          <w:sz w:val="24"/>
          <w:szCs w:val="24"/>
        </w:rPr>
        <w:t>называет</w:t>
      </w:r>
      <w:r w:rsidRPr="00EC5046">
        <w:rPr>
          <w:spacing w:val="-2"/>
          <w:sz w:val="24"/>
          <w:szCs w:val="24"/>
        </w:rPr>
        <w:t xml:space="preserve"> </w:t>
      </w:r>
      <w:r w:rsidRPr="00EC5046">
        <w:rPr>
          <w:sz w:val="24"/>
          <w:szCs w:val="24"/>
        </w:rPr>
        <w:t>утро-вечер.</w:t>
      </w:r>
    </w:p>
    <w:p w:rsidR="0054373F" w:rsidRPr="00EC5046" w:rsidRDefault="0054373F" w:rsidP="00EC5046">
      <w:pPr>
        <w:pStyle w:val="a7"/>
        <w:spacing w:line="360" w:lineRule="auto"/>
        <w:ind w:right="263"/>
        <w:jc w:val="left"/>
        <w:rPr>
          <w:sz w:val="24"/>
          <w:szCs w:val="24"/>
        </w:rPr>
      </w:pPr>
      <w:r w:rsidRPr="00EC5046">
        <w:rPr>
          <w:i/>
          <w:sz w:val="24"/>
          <w:szCs w:val="24"/>
        </w:rPr>
        <w:t>Художественно-эстетическое</w:t>
      </w:r>
      <w:r w:rsidRPr="00EC5046">
        <w:rPr>
          <w:i/>
          <w:spacing w:val="1"/>
          <w:sz w:val="24"/>
          <w:szCs w:val="24"/>
        </w:rPr>
        <w:t xml:space="preserve"> </w:t>
      </w:r>
      <w:r w:rsidRPr="00EC5046">
        <w:rPr>
          <w:i/>
          <w:sz w:val="24"/>
          <w:szCs w:val="24"/>
        </w:rPr>
        <w:t>развитие.</w:t>
      </w:r>
      <w:r w:rsidRPr="00EC5046">
        <w:rPr>
          <w:i/>
          <w:spacing w:val="1"/>
          <w:sz w:val="24"/>
          <w:szCs w:val="24"/>
        </w:rPr>
        <w:t xml:space="preserve"> </w:t>
      </w:r>
      <w:r w:rsidRPr="00EC5046">
        <w:rPr>
          <w:sz w:val="24"/>
          <w:szCs w:val="24"/>
        </w:rPr>
        <w:t>Рассматривает</w:t>
      </w:r>
      <w:r w:rsidRPr="00EC5046">
        <w:rPr>
          <w:spacing w:val="1"/>
          <w:sz w:val="24"/>
          <w:szCs w:val="24"/>
        </w:rPr>
        <w:t xml:space="preserve"> </w:t>
      </w:r>
      <w:r w:rsidRPr="00EC5046">
        <w:rPr>
          <w:sz w:val="24"/>
          <w:szCs w:val="24"/>
        </w:rPr>
        <w:t>картинки,</w:t>
      </w:r>
      <w:r w:rsidRPr="00EC5046">
        <w:rPr>
          <w:spacing w:val="1"/>
          <w:sz w:val="24"/>
          <w:szCs w:val="24"/>
        </w:rPr>
        <w:t xml:space="preserve"> </w:t>
      </w:r>
      <w:r w:rsidRPr="00EC5046">
        <w:rPr>
          <w:sz w:val="24"/>
          <w:szCs w:val="24"/>
        </w:rPr>
        <w:t>предпочитает</w:t>
      </w:r>
      <w:r w:rsidRPr="00EC5046">
        <w:rPr>
          <w:spacing w:val="1"/>
          <w:sz w:val="24"/>
          <w:szCs w:val="24"/>
        </w:rPr>
        <w:t xml:space="preserve"> </w:t>
      </w:r>
      <w:r w:rsidRPr="00EC5046">
        <w:rPr>
          <w:sz w:val="24"/>
          <w:szCs w:val="24"/>
        </w:rPr>
        <w:t>красочные</w:t>
      </w:r>
      <w:r w:rsidRPr="00EC5046">
        <w:rPr>
          <w:spacing w:val="1"/>
          <w:sz w:val="24"/>
          <w:szCs w:val="24"/>
        </w:rPr>
        <w:t xml:space="preserve"> </w:t>
      </w:r>
      <w:r w:rsidRPr="00EC5046">
        <w:rPr>
          <w:sz w:val="24"/>
          <w:szCs w:val="24"/>
        </w:rPr>
        <w:t>иллюстрации.</w:t>
      </w:r>
      <w:r w:rsidRPr="00EC5046">
        <w:rPr>
          <w:spacing w:val="1"/>
          <w:sz w:val="24"/>
          <w:szCs w:val="24"/>
        </w:rPr>
        <w:t xml:space="preserve"> </w:t>
      </w:r>
      <w:r w:rsidRPr="00EC5046">
        <w:rPr>
          <w:sz w:val="24"/>
          <w:szCs w:val="24"/>
        </w:rPr>
        <w:t>Проявляет</w:t>
      </w:r>
      <w:r w:rsidRPr="00EC5046">
        <w:rPr>
          <w:spacing w:val="1"/>
          <w:sz w:val="24"/>
          <w:szCs w:val="24"/>
        </w:rPr>
        <w:t xml:space="preserve"> </w:t>
      </w:r>
      <w:r w:rsidRPr="00EC5046">
        <w:rPr>
          <w:sz w:val="24"/>
          <w:szCs w:val="24"/>
        </w:rPr>
        <w:t>интерес</w:t>
      </w:r>
      <w:r w:rsidRPr="00EC5046">
        <w:rPr>
          <w:spacing w:val="1"/>
          <w:sz w:val="24"/>
          <w:szCs w:val="24"/>
        </w:rPr>
        <w:t xml:space="preserve"> </w:t>
      </w:r>
      <w:r w:rsidRPr="00EC5046">
        <w:rPr>
          <w:sz w:val="24"/>
          <w:szCs w:val="24"/>
        </w:rPr>
        <w:t>к</w:t>
      </w:r>
      <w:r w:rsidRPr="00EC5046">
        <w:rPr>
          <w:spacing w:val="1"/>
          <w:sz w:val="24"/>
          <w:szCs w:val="24"/>
        </w:rPr>
        <w:t xml:space="preserve"> </w:t>
      </w:r>
      <w:r w:rsidRPr="00EC5046">
        <w:rPr>
          <w:sz w:val="24"/>
          <w:szCs w:val="24"/>
        </w:rPr>
        <w:t>изобразительной</w:t>
      </w:r>
      <w:r w:rsidRPr="00EC5046">
        <w:rPr>
          <w:spacing w:val="-67"/>
          <w:sz w:val="24"/>
          <w:szCs w:val="24"/>
        </w:rPr>
        <w:t xml:space="preserve"> </w:t>
      </w:r>
      <w:r w:rsidRPr="00EC5046">
        <w:rPr>
          <w:sz w:val="24"/>
          <w:szCs w:val="24"/>
        </w:rPr>
        <w:t>деятельности, эмоционально положительно относится к ее процессу и результатам.</w:t>
      </w:r>
      <w:r w:rsidRPr="00EC5046">
        <w:rPr>
          <w:spacing w:val="1"/>
          <w:sz w:val="24"/>
          <w:szCs w:val="24"/>
        </w:rPr>
        <w:t xml:space="preserve"> </w:t>
      </w:r>
      <w:r w:rsidRPr="00EC5046">
        <w:rPr>
          <w:sz w:val="24"/>
          <w:szCs w:val="24"/>
        </w:rPr>
        <w:t>Осваивает</w:t>
      </w:r>
      <w:r w:rsidRPr="00EC5046">
        <w:rPr>
          <w:spacing w:val="1"/>
          <w:sz w:val="24"/>
          <w:szCs w:val="24"/>
        </w:rPr>
        <w:t xml:space="preserve"> </w:t>
      </w:r>
      <w:r w:rsidRPr="00EC5046">
        <w:rPr>
          <w:sz w:val="24"/>
          <w:szCs w:val="24"/>
        </w:rPr>
        <w:t>изобразительные</w:t>
      </w:r>
      <w:r w:rsidRPr="00EC5046">
        <w:rPr>
          <w:spacing w:val="1"/>
          <w:sz w:val="24"/>
          <w:szCs w:val="24"/>
        </w:rPr>
        <w:t xml:space="preserve"> </w:t>
      </w:r>
      <w:r w:rsidRPr="00EC5046">
        <w:rPr>
          <w:sz w:val="24"/>
          <w:szCs w:val="24"/>
        </w:rPr>
        <w:t>навыки,</w:t>
      </w:r>
      <w:r w:rsidRPr="00EC5046">
        <w:rPr>
          <w:spacing w:val="1"/>
          <w:sz w:val="24"/>
          <w:szCs w:val="24"/>
        </w:rPr>
        <w:t xml:space="preserve"> </w:t>
      </w:r>
      <w:r w:rsidRPr="00EC5046">
        <w:rPr>
          <w:sz w:val="24"/>
          <w:szCs w:val="24"/>
        </w:rPr>
        <w:t>пользуется</w:t>
      </w:r>
      <w:r w:rsidRPr="00EC5046">
        <w:rPr>
          <w:spacing w:val="1"/>
          <w:sz w:val="24"/>
          <w:szCs w:val="24"/>
        </w:rPr>
        <w:t xml:space="preserve"> </w:t>
      </w:r>
      <w:r w:rsidRPr="00EC5046">
        <w:rPr>
          <w:sz w:val="24"/>
          <w:szCs w:val="24"/>
        </w:rPr>
        <w:t>карандашами,</w:t>
      </w:r>
      <w:r w:rsidRPr="00EC5046">
        <w:rPr>
          <w:spacing w:val="1"/>
          <w:sz w:val="24"/>
          <w:szCs w:val="24"/>
        </w:rPr>
        <w:t xml:space="preserve"> </w:t>
      </w:r>
      <w:r w:rsidRPr="00EC5046">
        <w:rPr>
          <w:sz w:val="24"/>
          <w:szCs w:val="24"/>
        </w:rPr>
        <w:t>фломастерами,</w:t>
      </w:r>
      <w:r w:rsidRPr="00EC5046">
        <w:rPr>
          <w:spacing w:val="1"/>
          <w:sz w:val="24"/>
          <w:szCs w:val="24"/>
        </w:rPr>
        <w:t xml:space="preserve"> </w:t>
      </w:r>
      <w:r w:rsidRPr="00EC5046">
        <w:rPr>
          <w:sz w:val="24"/>
          <w:szCs w:val="24"/>
        </w:rPr>
        <w:t>кистью, мелками. Сотрудничает со взрослым в продуктивных видах деятельности</w:t>
      </w:r>
      <w:r w:rsidRPr="00EC5046">
        <w:rPr>
          <w:spacing w:val="1"/>
          <w:sz w:val="24"/>
          <w:szCs w:val="24"/>
        </w:rPr>
        <w:t xml:space="preserve"> </w:t>
      </w:r>
      <w:r w:rsidRPr="00EC5046">
        <w:rPr>
          <w:sz w:val="24"/>
          <w:szCs w:val="24"/>
        </w:rPr>
        <w:t>(лепке,</w:t>
      </w:r>
      <w:r w:rsidRPr="00EC5046">
        <w:rPr>
          <w:spacing w:val="1"/>
          <w:sz w:val="24"/>
          <w:szCs w:val="24"/>
        </w:rPr>
        <w:t xml:space="preserve"> </w:t>
      </w:r>
      <w:r w:rsidRPr="00EC5046">
        <w:rPr>
          <w:sz w:val="24"/>
          <w:szCs w:val="24"/>
        </w:rPr>
        <w:t>аппликации,</w:t>
      </w:r>
      <w:r w:rsidRPr="00EC5046">
        <w:rPr>
          <w:spacing w:val="1"/>
          <w:sz w:val="24"/>
          <w:szCs w:val="24"/>
        </w:rPr>
        <w:t xml:space="preserve"> </w:t>
      </w:r>
      <w:r w:rsidRPr="00EC5046">
        <w:rPr>
          <w:sz w:val="24"/>
          <w:szCs w:val="24"/>
        </w:rPr>
        <w:t>изобразительной</w:t>
      </w:r>
      <w:r w:rsidRPr="00EC5046">
        <w:rPr>
          <w:spacing w:val="1"/>
          <w:sz w:val="24"/>
          <w:szCs w:val="24"/>
        </w:rPr>
        <w:t xml:space="preserve"> </w:t>
      </w:r>
      <w:r w:rsidRPr="00EC5046">
        <w:rPr>
          <w:sz w:val="24"/>
          <w:szCs w:val="24"/>
        </w:rPr>
        <w:t>деятельности,</w:t>
      </w:r>
      <w:r w:rsidRPr="00EC5046">
        <w:rPr>
          <w:spacing w:val="1"/>
          <w:sz w:val="24"/>
          <w:szCs w:val="24"/>
        </w:rPr>
        <w:t xml:space="preserve"> </w:t>
      </w:r>
      <w:r w:rsidRPr="00EC5046">
        <w:rPr>
          <w:sz w:val="24"/>
          <w:szCs w:val="24"/>
        </w:rPr>
        <w:t>конструировании</w:t>
      </w:r>
      <w:r w:rsidRPr="00EC5046">
        <w:rPr>
          <w:spacing w:val="1"/>
          <w:sz w:val="24"/>
          <w:szCs w:val="24"/>
        </w:rPr>
        <w:t xml:space="preserve"> </w:t>
      </w:r>
      <w:r w:rsidRPr="00EC5046">
        <w:rPr>
          <w:sz w:val="24"/>
          <w:szCs w:val="24"/>
        </w:rPr>
        <w:t>др.).</w:t>
      </w:r>
      <w:r w:rsidRPr="00EC5046">
        <w:rPr>
          <w:spacing w:val="1"/>
          <w:sz w:val="24"/>
          <w:szCs w:val="24"/>
        </w:rPr>
        <w:t xml:space="preserve"> </w:t>
      </w:r>
      <w:r w:rsidRPr="00EC5046">
        <w:rPr>
          <w:sz w:val="24"/>
          <w:szCs w:val="24"/>
        </w:rPr>
        <w:t>Появляется</w:t>
      </w:r>
      <w:r w:rsidRPr="00EC5046">
        <w:rPr>
          <w:spacing w:val="-1"/>
          <w:sz w:val="24"/>
          <w:szCs w:val="24"/>
        </w:rPr>
        <w:t xml:space="preserve"> </w:t>
      </w:r>
      <w:r w:rsidRPr="00EC5046">
        <w:rPr>
          <w:sz w:val="24"/>
          <w:szCs w:val="24"/>
        </w:rPr>
        <w:t>элементарный предметный рисунок.</w:t>
      </w:r>
    </w:p>
    <w:p w:rsidR="0054373F" w:rsidRPr="00EC5046" w:rsidRDefault="0054373F" w:rsidP="00EC5046">
      <w:pPr>
        <w:pStyle w:val="a7"/>
        <w:spacing w:line="360" w:lineRule="auto"/>
        <w:ind w:right="268"/>
        <w:jc w:val="left"/>
        <w:rPr>
          <w:sz w:val="24"/>
          <w:szCs w:val="24"/>
        </w:rPr>
      </w:pPr>
      <w:r w:rsidRPr="00EC5046">
        <w:rPr>
          <w:sz w:val="24"/>
          <w:szCs w:val="24"/>
        </w:rPr>
        <w:t>Может сосредоточиться и слушать стихи, песни, мелодии, эмоционально на</w:t>
      </w:r>
      <w:r w:rsidRPr="00EC5046">
        <w:rPr>
          <w:spacing w:val="1"/>
          <w:sz w:val="24"/>
          <w:szCs w:val="24"/>
        </w:rPr>
        <w:t xml:space="preserve"> </w:t>
      </w:r>
      <w:r w:rsidRPr="00EC5046">
        <w:rPr>
          <w:sz w:val="24"/>
          <w:szCs w:val="24"/>
        </w:rPr>
        <w:t>них</w:t>
      </w:r>
      <w:r w:rsidRPr="00EC5046">
        <w:rPr>
          <w:spacing w:val="1"/>
          <w:sz w:val="24"/>
          <w:szCs w:val="24"/>
        </w:rPr>
        <w:t xml:space="preserve"> </w:t>
      </w:r>
      <w:r w:rsidRPr="00EC5046">
        <w:rPr>
          <w:sz w:val="24"/>
          <w:szCs w:val="24"/>
        </w:rPr>
        <w:lastRenderedPageBreak/>
        <w:t>реагирует.</w:t>
      </w:r>
      <w:r w:rsidRPr="00EC5046">
        <w:rPr>
          <w:spacing w:val="1"/>
          <w:sz w:val="24"/>
          <w:szCs w:val="24"/>
        </w:rPr>
        <w:t xml:space="preserve"> </w:t>
      </w:r>
      <w:r w:rsidRPr="00EC5046">
        <w:rPr>
          <w:sz w:val="24"/>
          <w:szCs w:val="24"/>
        </w:rPr>
        <w:t>Воспроизводит</w:t>
      </w:r>
      <w:r w:rsidRPr="00EC5046">
        <w:rPr>
          <w:spacing w:val="1"/>
          <w:sz w:val="24"/>
          <w:szCs w:val="24"/>
        </w:rPr>
        <w:t xml:space="preserve"> </w:t>
      </w:r>
      <w:r w:rsidRPr="00EC5046">
        <w:rPr>
          <w:sz w:val="24"/>
          <w:szCs w:val="24"/>
        </w:rPr>
        <w:t>темп</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акценты</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движениях</w:t>
      </w:r>
      <w:r w:rsidRPr="00EC5046">
        <w:rPr>
          <w:spacing w:val="1"/>
          <w:sz w:val="24"/>
          <w:szCs w:val="24"/>
        </w:rPr>
        <w:t xml:space="preserve"> </w:t>
      </w:r>
      <w:r w:rsidRPr="00EC5046">
        <w:rPr>
          <w:sz w:val="24"/>
          <w:szCs w:val="24"/>
        </w:rPr>
        <w:t>под</w:t>
      </w:r>
      <w:r w:rsidRPr="00EC5046">
        <w:rPr>
          <w:spacing w:val="1"/>
          <w:sz w:val="24"/>
          <w:szCs w:val="24"/>
        </w:rPr>
        <w:t xml:space="preserve"> </w:t>
      </w:r>
      <w:r w:rsidRPr="00EC5046">
        <w:rPr>
          <w:sz w:val="24"/>
          <w:szCs w:val="24"/>
        </w:rPr>
        <w:t>музыку.</w:t>
      </w:r>
      <w:r w:rsidRPr="00EC5046">
        <w:rPr>
          <w:spacing w:val="1"/>
          <w:sz w:val="24"/>
          <w:szCs w:val="24"/>
        </w:rPr>
        <w:t xml:space="preserve"> </w:t>
      </w:r>
      <w:r w:rsidRPr="00EC5046">
        <w:rPr>
          <w:sz w:val="24"/>
          <w:szCs w:val="24"/>
        </w:rPr>
        <w:t>Прислушивается к окружающим</w:t>
      </w:r>
      <w:r w:rsidRPr="00EC5046">
        <w:rPr>
          <w:spacing w:val="1"/>
          <w:sz w:val="24"/>
          <w:szCs w:val="24"/>
        </w:rPr>
        <w:t xml:space="preserve"> </w:t>
      </w:r>
      <w:r w:rsidRPr="00EC5046">
        <w:rPr>
          <w:sz w:val="24"/>
          <w:szCs w:val="24"/>
        </w:rPr>
        <w:t>звукам,</w:t>
      </w:r>
      <w:r w:rsidRPr="00EC5046">
        <w:rPr>
          <w:spacing w:val="1"/>
          <w:sz w:val="24"/>
          <w:szCs w:val="24"/>
        </w:rPr>
        <w:t xml:space="preserve"> </w:t>
      </w:r>
      <w:r w:rsidRPr="00EC5046">
        <w:rPr>
          <w:sz w:val="24"/>
          <w:szCs w:val="24"/>
        </w:rPr>
        <w:t>узнает</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различает</w:t>
      </w:r>
      <w:r w:rsidRPr="00EC5046">
        <w:rPr>
          <w:spacing w:val="1"/>
          <w:sz w:val="24"/>
          <w:szCs w:val="24"/>
        </w:rPr>
        <w:t xml:space="preserve"> </w:t>
      </w:r>
      <w:r w:rsidRPr="00EC5046">
        <w:rPr>
          <w:sz w:val="24"/>
          <w:szCs w:val="24"/>
        </w:rPr>
        <w:t>голоса детей,</w:t>
      </w:r>
      <w:r w:rsidRPr="00EC5046">
        <w:rPr>
          <w:spacing w:val="1"/>
          <w:sz w:val="24"/>
          <w:szCs w:val="24"/>
        </w:rPr>
        <w:t xml:space="preserve"> </w:t>
      </w:r>
      <w:r w:rsidRPr="00EC5046">
        <w:rPr>
          <w:sz w:val="24"/>
          <w:szCs w:val="24"/>
        </w:rPr>
        <w:t>звуки</w:t>
      </w:r>
      <w:r w:rsidRPr="00EC5046">
        <w:rPr>
          <w:spacing w:val="1"/>
          <w:sz w:val="24"/>
          <w:szCs w:val="24"/>
        </w:rPr>
        <w:t xml:space="preserve"> </w:t>
      </w:r>
      <w:r w:rsidRPr="00EC5046">
        <w:rPr>
          <w:sz w:val="24"/>
          <w:szCs w:val="24"/>
        </w:rPr>
        <w:t>различных</w:t>
      </w:r>
      <w:r w:rsidRPr="00EC5046">
        <w:rPr>
          <w:spacing w:val="1"/>
          <w:sz w:val="24"/>
          <w:szCs w:val="24"/>
        </w:rPr>
        <w:t xml:space="preserve"> </w:t>
      </w:r>
      <w:r w:rsidRPr="00EC5046">
        <w:rPr>
          <w:sz w:val="24"/>
          <w:szCs w:val="24"/>
        </w:rPr>
        <w:t>музыкальных</w:t>
      </w:r>
      <w:r w:rsidRPr="00EC5046">
        <w:rPr>
          <w:spacing w:val="1"/>
          <w:sz w:val="24"/>
          <w:szCs w:val="24"/>
        </w:rPr>
        <w:t xml:space="preserve"> </w:t>
      </w:r>
      <w:r w:rsidRPr="00EC5046">
        <w:rPr>
          <w:sz w:val="24"/>
          <w:szCs w:val="24"/>
        </w:rPr>
        <w:t>инструментов.</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помощью</w:t>
      </w:r>
      <w:r w:rsidRPr="00EC5046">
        <w:rPr>
          <w:spacing w:val="1"/>
          <w:sz w:val="24"/>
          <w:szCs w:val="24"/>
        </w:rPr>
        <w:t xml:space="preserve"> </w:t>
      </w:r>
      <w:r w:rsidRPr="00EC5046">
        <w:rPr>
          <w:sz w:val="24"/>
          <w:szCs w:val="24"/>
        </w:rPr>
        <w:t>взрослого</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самостоятельно</w:t>
      </w:r>
      <w:r w:rsidRPr="00EC5046">
        <w:rPr>
          <w:spacing w:val="-67"/>
          <w:sz w:val="24"/>
          <w:szCs w:val="24"/>
        </w:rPr>
        <w:t xml:space="preserve"> </w:t>
      </w:r>
      <w:r w:rsidRPr="00EC5046">
        <w:rPr>
          <w:sz w:val="24"/>
          <w:szCs w:val="24"/>
        </w:rPr>
        <w:t>выполняет</w:t>
      </w:r>
      <w:r w:rsidRPr="00EC5046">
        <w:rPr>
          <w:spacing w:val="1"/>
          <w:sz w:val="24"/>
          <w:szCs w:val="24"/>
        </w:rPr>
        <w:t xml:space="preserve"> </w:t>
      </w:r>
      <w:r w:rsidRPr="00EC5046">
        <w:rPr>
          <w:sz w:val="24"/>
          <w:szCs w:val="24"/>
        </w:rPr>
        <w:t>музыкально-ритмические</w:t>
      </w:r>
      <w:r w:rsidRPr="00EC5046">
        <w:rPr>
          <w:spacing w:val="1"/>
          <w:sz w:val="24"/>
          <w:szCs w:val="24"/>
        </w:rPr>
        <w:t xml:space="preserve"> </w:t>
      </w:r>
      <w:r w:rsidRPr="00EC5046">
        <w:rPr>
          <w:sz w:val="24"/>
          <w:szCs w:val="24"/>
        </w:rPr>
        <w:t>движения</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действия</w:t>
      </w:r>
      <w:r w:rsidRPr="00EC5046">
        <w:rPr>
          <w:spacing w:val="1"/>
          <w:sz w:val="24"/>
          <w:szCs w:val="24"/>
        </w:rPr>
        <w:t xml:space="preserve"> </w:t>
      </w:r>
      <w:r w:rsidRPr="00EC5046">
        <w:rPr>
          <w:sz w:val="24"/>
          <w:szCs w:val="24"/>
        </w:rPr>
        <w:t>на</w:t>
      </w:r>
      <w:r w:rsidRPr="00EC5046">
        <w:rPr>
          <w:spacing w:val="71"/>
          <w:sz w:val="24"/>
          <w:szCs w:val="24"/>
        </w:rPr>
        <w:t xml:space="preserve"> </w:t>
      </w:r>
      <w:r w:rsidRPr="00EC5046">
        <w:rPr>
          <w:sz w:val="24"/>
          <w:szCs w:val="24"/>
        </w:rPr>
        <w:t>шумовых</w:t>
      </w:r>
      <w:r w:rsidRPr="00EC5046">
        <w:rPr>
          <w:spacing w:val="1"/>
          <w:sz w:val="24"/>
          <w:szCs w:val="24"/>
        </w:rPr>
        <w:t xml:space="preserve"> </w:t>
      </w:r>
      <w:r w:rsidRPr="00EC5046">
        <w:rPr>
          <w:sz w:val="24"/>
          <w:szCs w:val="24"/>
        </w:rPr>
        <w:t>музыкальных</w:t>
      </w:r>
      <w:r w:rsidRPr="00EC5046">
        <w:rPr>
          <w:spacing w:val="-4"/>
          <w:sz w:val="24"/>
          <w:szCs w:val="24"/>
        </w:rPr>
        <w:t xml:space="preserve"> </w:t>
      </w:r>
      <w:r w:rsidRPr="00EC5046">
        <w:rPr>
          <w:sz w:val="24"/>
          <w:szCs w:val="24"/>
        </w:rPr>
        <w:t>инструментах.</w:t>
      </w:r>
      <w:r w:rsidRPr="00EC5046">
        <w:rPr>
          <w:spacing w:val="-2"/>
          <w:sz w:val="24"/>
          <w:szCs w:val="24"/>
        </w:rPr>
        <w:t xml:space="preserve"> </w:t>
      </w:r>
      <w:r w:rsidRPr="00EC5046">
        <w:rPr>
          <w:sz w:val="24"/>
          <w:szCs w:val="24"/>
        </w:rPr>
        <w:t>Подпевает</w:t>
      </w:r>
      <w:r w:rsidRPr="00EC5046">
        <w:rPr>
          <w:spacing w:val="-4"/>
          <w:sz w:val="24"/>
          <w:szCs w:val="24"/>
        </w:rPr>
        <w:t xml:space="preserve"> </w:t>
      </w:r>
      <w:r w:rsidRPr="00EC5046">
        <w:rPr>
          <w:sz w:val="24"/>
          <w:szCs w:val="24"/>
        </w:rPr>
        <w:t>при</w:t>
      </w:r>
      <w:r w:rsidRPr="00EC5046">
        <w:rPr>
          <w:spacing w:val="-1"/>
          <w:sz w:val="24"/>
          <w:szCs w:val="24"/>
        </w:rPr>
        <w:t xml:space="preserve"> </w:t>
      </w:r>
      <w:r w:rsidRPr="00EC5046">
        <w:rPr>
          <w:sz w:val="24"/>
          <w:szCs w:val="24"/>
        </w:rPr>
        <w:t>хоровом исполнении</w:t>
      </w:r>
      <w:r w:rsidRPr="00EC5046">
        <w:rPr>
          <w:spacing w:val="-1"/>
          <w:sz w:val="24"/>
          <w:szCs w:val="24"/>
        </w:rPr>
        <w:t xml:space="preserve"> </w:t>
      </w:r>
      <w:r w:rsidRPr="00EC5046">
        <w:rPr>
          <w:sz w:val="24"/>
          <w:szCs w:val="24"/>
        </w:rPr>
        <w:t>песен.</w:t>
      </w:r>
    </w:p>
    <w:p w:rsidR="0054373F" w:rsidRPr="00EC5046" w:rsidRDefault="0054373F" w:rsidP="00EC5046">
      <w:pPr>
        <w:pStyle w:val="a7"/>
        <w:spacing w:before="1" w:line="360" w:lineRule="auto"/>
        <w:ind w:right="261"/>
        <w:jc w:val="left"/>
        <w:rPr>
          <w:sz w:val="24"/>
          <w:szCs w:val="24"/>
        </w:rPr>
      </w:pPr>
      <w:r w:rsidRPr="00EC5046">
        <w:rPr>
          <w:i/>
          <w:sz w:val="24"/>
          <w:szCs w:val="24"/>
        </w:rPr>
        <w:t xml:space="preserve">Физическое развитие. </w:t>
      </w:r>
      <w:r w:rsidRPr="00EC5046">
        <w:rPr>
          <w:sz w:val="24"/>
          <w:szCs w:val="24"/>
        </w:rPr>
        <w:t>Осваивает все основные движения, хотя их техническая</w:t>
      </w:r>
      <w:r w:rsidRPr="00EC5046">
        <w:rPr>
          <w:spacing w:val="1"/>
          <w:sz w:val="24"/>
          <w:szCs w:val="24"/>
        </w:rPr>
        <w:t xml:space="preserve"> </w:t>
      </w:r>
      <w:r w:rsidRPr="00EC5046">
        <w:rPr>
          <w:sz w:val="24"/>
          <w:szCs w:val="24"/>
        </w:rPr>
        <w:t>сторона требует совершенствования. Практически ориентируется и перемещается в</w:t>
      </w:r>
      <w:r w:rsidRPr="00EC5046">
        <w:rPr>
          <w:spacing w:val="1"/>
          <w:sz w:val="24"/>
          <w:szCs w:val="24"/>
        </w:rPr>
        <w:t xml:space="preserve"> </w:t>
      </w:r>
      <w:r w:rsidRPr="00EC5046">
        <w:rPr>
          <w:sz w:val="24"/>
          <w:szCs w:val="24"/>
        </w:rPr>
        <w:t>пространстве.</w:t>
      </w:r>
      <w:r w:rsidRPr="00EC5046">
        <w:rPr>
          <w:spacing w:val="1"/>
          <w:sz w:val="24"/>
          <w:szCs w:val="24"/>
        </w:rPr>
        <w:t xml:space="preserve"> </w:t>
      </w:r>
      <w:r w:rsidRPr="00EC5046">
        <w:rPr>
          <w:sz w:val="24"/>
          <w:szCs w:val="24"/>
        </w:rPr>
        <w:t>Выполняет</w:t>
      </w:r>
      <w:r w:rsidRPr="00EC5046">
        <w:rPr>
          <w:spacing w:val="1"/>
          <w:sz w:val="24"/>
          <w:szCs w:val="24"/>
        </w:rPr>
        <w:t xml:space="preserve"> </w:t>
      </w:r>
      <w:r w:rsidRPr="00EC5046">
        <w:rPr>
          <w:sz w:val="24"/>
          <w:szCs w:val="24"/>
        </w:rPr>
        <w:t>физические</w:t>
      </w:r>
      <w:r w:rsidRPr="00EC5046">
        <w:rPr>
          <w:spacing w:val="1"/>
          <w:sz w:val="24"/>
          <w:szCs w:val="24"/>
        </w:rPr>
        <w:t xml:space="preserve"> </w:t>
      </w:r>
      <w:r w:rsidRPr="00EC5046">
        <w:rPr>
          <w:sz w:val="24"/>
          <w:szCs w:val="24"/>
        </w:rPr>
        <w:t>упражнения</w:t>
      </w:r>
      <w:r w:rsidRPr="00EC5046">
        <w:rPr>
          <w:spacing w:val="1"/>
          <w:sz w:val="24"/>
          <w:szCs w:val="24"/>
        </w:rPr>
        <w:t xml:space="preserve"> </w:t>
      </w:r>
      <w:r w:rsidRPr="00EC5046">
        <w:rPr>
          <w:sz w:val="24"/>
          <w:szCs w:val="24"/>
        </w:rPr>
        <w:t>по</w:t>
      </w:r>
      <w:r w:rsidRPr="00EC5046">
        <w:rPr>
          <w:spacing w:val="1"/>
          <w:sz w:val="24"/>
          <w:szCs w:val="24"/>
        </w:rPr>
        <w:t xml:space="preserve"> </w:t>
      </w:r>
      <w:r w:rsidRPr="00EC5046">
        <w:rPr>
          <w:sz w:val="24"/>
          <w:szCs w:val="24"/>
        </w:rPr>
        <w:t>показу</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сочетании</w:t>
      </w:r>
      <w:r w:rsidRPr="00EC5046">
        <w:rPr>
          <w:spacing w:val="1"/>
          <w:sz w:val="24"/>
          <w:szCs w:val="24"/>
        </w:rPr>
        <w:t xml:space="preserve"> </w:t>
      </w:r>
      <w:r w:rsidRPr="00EC5046">
        <w:rPr>
          <w:sz w:val="24"/>
          <w:szCs w:val="24"/>
        </w:rPr>
        <w:t>со</w:t>
      </w:r>
      <w:r w:rsidRPr="00EC5046">
        <w:rPr>
          <w:spacing w:val="1"/>
          <w:sz w:val="24"/>
          <w:szCs w:val="24"/>
        </w:rPr>
        <w:t xml:space="preserve"> </w:t>
      </w:r>
      <w:r w:rsidRPr="00EC5046">
        <w:rPr>
          <w:sz w:val="24"/>
          <w:szCs w:val="24"/>
        </w:rPr>
        <w:t>словесной</w:t>
      </w:r>
      <w:r w:rsidRPr="00EC5046">
        <w:rPr>
          <w:spacing w:val="1"/>
          <w:sz w:val="24"/>
          <w:szCs w:val="24"/>
        </w:rPr>
        <w:t xml:space="preserve"> </w:t>
      </w:r>
      <w:r w:rsidRPr="00EC5046">
        <w:rPr>
          <w:sz w:val="24"/>
          <w:szCs w:val="24"/>
        </w:rPr>
        <w:t>инструкцией</w:t>
      </w:r>
      <w:r w:rsidRPr="00EC5046">
        <w:rPr>
          <w:spacing w:val="1"/>
          <w:sz w:val="24"/>
          <w:szCs w:val="24"/>
        </w:rPr>
        <w:t xml:space="preserve"> </w:t>
      </w:r>
      <w:r w:rsidRPr="00EC5046">
        <w:rPr>
          <w:sz w:val="24"/>
          <w:szCs w:val="24"/>
        </w:rPr>
        <w:t>инструктора</w:t>
      </w:r>
      <w:r w:rsidRPr="00EC5046">
        <w:rPr>
          <w:spacing w:val="1"/>
          <w:sz w:val="24"/>
          <w:szCs w:val="24"/>
        </w:rPr>
        <w:t xml:space="preserve"> </w:t>
      </w:r>
      <w:r w:rsidRPr="00EC5046">
        <w:rPr>
          <w:sz w:val="24"/>
          <w:szCs w:val="24"/>
        </w:rPr>
        <w:t>по</w:t>
      </w:r>
      <w:r w:rsidRPr="00EC5046">
        <w:rPr>
          <w:spacing w:val="1"/>
          <w:sz w:val="24"/>
          <w:szCs w:val="24"/>
        </w:rPr>
        <w:t xml:space="preserve"> </w:t>
      </w:r>
      <w:r w:rsidRPr="00EC5046">
        <w:rPr>
          <w:sz w:val="24"/>
          <w:szCs w:val="24"/>
        </w:rPr>
        <w:t>физической</w:t>
      </w:r>
      <w:r w:rsidRPr="00EC5046">
        <w:rPr>
          <w:spacing w:val="1"/>
          <w:sz w:val="24"/>
          <w:szCs w:val="24"/>
        </w:rPr>
        <w:t xml:space="preserve"> </w:t>
      </w:r>
      <w:r w:rsidRPr="00EC5046">
        <w:rPr>
          <w:sz w:val="24"/>
          <w:szCs w:val="24"/>
        </w:rPr>
        <w:t>культуре</w:t>
      </w:r>
      <w:r w:rsidRPr="00EC5046">
        <w:rPr>
          <w:spacing w:val="1"/>
          <w:sz w:val="24"/>
          <w:szCs w:val="24"/>
        </w:rPr>
        <w:t xml:space="preserve"> </w:t>
      </w:r>
      <w:r w:rsidRPr="00EC5046">
        <w:rPr>
          <w:sz w:val="24"/>
          <w:szCs w:val="24"/>
        </w:rPr>
        <w:t>(воспитателя).</w:t>
      </w:r>
      <w:r w:rsidRPr="00EC5046">
        <w:rPr>
          <w:spacing w:val="1"/>
          <w:sz w:val="24"/>
          <w:szCs w:val="24"/>
        </w:rPr>
        <w:t xml:space="preserve"> </w:t>
      </w:r>
      <w:r w:rsidRPr="00EC5046">
        <w:rPr>
          <w:sz w:val="24"/>
          <w:szCs w:val="24"/>
        </w:rPr>
        <w:t>Принимает</w:t>
      </w:r>
      <w:r w:rsidRPr="00EC5046">
        <w:rPr>
          <w:spacing w:val="1"/>
          <w:sz w:val="24"/>
          <w:szCs w:val="24"/>
        </w:rPr>
        <w:t xml:space="preserve"> </w:t>
      </w:r>
      <w:r w:rsidRPr="00EC5046">
        <w:rPr>
          <w:sz w:val="24"/>
          <w:szCs w:val="24"/>
        </w:rPr>
        <w:t>активное</w:t>
      </w:r>
      <w:r w:rsidRPr="00EC5046">
        <w:rPr>
          <w:spacing w:val="1"/>
          <w:sz w:val="24"/>
          <w:szCs w:val="24"/>
        </w:rPr>
        <w:t xml:space="preserve"> </w:t>
      </w:r>
      <w:r w:rsidRPr="00EC5046">
        <w:rPr>
          <w:sz w:val="24"/>
          <w:szCs w:val="24"/>
        </w:rPr>
        <w:t>участие</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подвижных</w:t>
      </w:r>
      <w:r w:rsidRPr="00EC5046">
        <w:rPr>
          <w:spacing w:val="1"/>
          <w:sz w:val="24"/>
          <w:szCs w:val="24"/>
        </w:rPr>
        <w:t xml:space="preserve"> </w:t>
      </w:r>
      <w:r w:rsidRPr="00EC5046">
        <w:rPr>
          <w:sz w:val="24"/>
          <w:szCs w:val="24"/>
        </w:rPr>
        <w:t>играх</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правилами.</w:t>
      </w:r>
      <w:r w:rsidRPr="00EC5046">
        <w:rPr>
          <w:spacing w:val="1"/>
          <w:sz w:val="24"/>
          <w:szCs w:val="24"/>
        </w:rPr>
        <w:t xml:space="preserve"> </w:t>
      </w:r>
      <w:r w:rsidRPr="00EC5046">
        <w:rPr>
          <w:sz w:val="24"/>
          <w:szCs w:val="24"/>
        </w:rPr>
        <w:t>Осваивает</w:t>
      </w:r>
      <w:r w:rsidRPr="00EC5046">
        <w:rPr>
          <w:spacing w:val="1"/>
          <w:sz w:val="24"/>
          <w:szCs w:val="24"/>
        </w:rPr>
        <w:t xml:space="preserve"> </w:t>
      </w:r>
      <w:r w:rsidRPr="00EC5046">
        <w:rPr>
          <w:sz w:val="24"/>
          <w:szCs w:val="24"/>
        </w:rPr>
        <w:t>координированные</w:t>
      </w:r>
      <w:r w:rsidRPr="00EC5046">
        <w:rPr>
          <w:spacing w:val="50"/>
          <w:sz w:val="24"/>
          <w:szCs w:val="24"/>
        </w:rPr>
        <w:t xml:space="preserve"> </w:t>
      </w:r>
      <w:r w:rsidRPr="00EC5046">
        <w:rPr>
          <w:sz w:val="24"/>
          <w:szCs w:val="24"/>
        </w:rPr>
        <w:t>движения</w:t>
      </w:r>
      <w:r w:rsidRPr="00EC5046">
        <w:rPr>
          <w:spacing w:val="52"/>
          <w:sz w:val="24"/>
          <w:szCs w:val="24"/>
        </w:rPr>
        <w:t xml:space="preserve"> </w:t>
      </w:r>
      <w:r w:rsidRPr="00EC5046">
        <w:rPr>
          <w:sz w:val="24"/>
          <w:szCs w:val="24"/>
        </w:rPr>
        <w:t>рук</w:t>
      </w:r>
      <w:r w:rsidRPr="00EC5046">
        <w:rPr>
          <w:spacing w:val="52"/>
          <w:sz w:val="24"/>
          <w:szCs w:val="24"/>
        </w:rPr>
        <w:t xml:space="preserve"> </w:t>
      </w:r>
      <w:r w:rsidRPr="00EC5046">
        <w:rPr>
          <w:sz w:val="24"/>
          <w:szCs w:val="24"/>
        </w:rPr>
        <w:t>при</w:t>
      </w:r>
      <w:r w:rsidRPr="00EC5046">
        <w:rPr>
          <w:spacing w:val="53"/>
          <w:sz w:val="24"/>
          <w:szCs w:val="24"/>
        </w:rPr>
        <w:t xml:space="preserve"> </w:t>
      </w:r>
      <w:r w:rsidRPr="00EC5046">
        <w:rPr>
          <w:sz w:val="24"/>
          <w:szCs w:val="24"/>
        </w:rPr>
        <w:t>выполнении</w:t>
      </w:r>
      <w:r w:rsidRPr="00EC5046">
        <w:rPr>
          <w:spacing w:val="53"/>
          <w:sz w:val="24"/>
          <w:szCs w:val="24"/>
        </w:rPr>
        <w:t xml:space="preserve"> </w:t>
      </w:r>
      <w:r w:rsidRPr="00EC5046">
        <w:rPr>
          <w:sz w:val="24"/>
          <w:szCs w:val="24"/>
        </w:rPr>
        <w:t>действий</w:t>
      </w:r>
      <w:r w:rsidRPr="00EC5046">
        <w:rPr>
          <w:spacing w:val="53"/>
          <w:sz w:val="24"/>
          <w:szCs w:val="24"/>
        </w:rPr>
        <w:t xml:space="preserve"> </w:t>
      </w:r>
      <w:r w:rsidRPr="00EC5046">
        <w:rPr>
          <w:sz w:val="24"/>
          <w:szCs w:val="24"/>
        </w:rPr>
        <w:t>с</w:t>
      </w:r>
      <w:r w:rsidRPr="00EC5046">
        <w:rPr>
          <w:spacing w:val="52"/>
          <w:sz w:val="24"/>
          <w:szCs w:val="24"/>
        </w:rPr>
        <w:t xml:space="preserve"> </w:t>
      </w:r>
      <w:r w:rsidRPr="00EC5046">
        <w:rPr>
          <w:sz w:val="24"/>
          <w:szCs w:val="24"/>
        </w:rPr>
        <w:t>конструктором</w:t>
      </w:r>
    </w:p>
    <w:p w:rsidR="0054373F" w:rsidRPr="00EC5046" w:rsidRDefault="0054373F" w:rsidP="00EC5046">
      <w:pPr>
        <w:pStyle w:val="a7"/>
        <w:spacing w:line="360" w:lineRule="auto"/>
        <w:ind w:firstLine="0"/>
        <w:jc w:val="left"/>
        <w:rPr>
          <w:sz w:val="24"/>
          <w:szCs w:val="24"/>
        </w:rPr>
      </w:pPr>
      <w:r w:rsidRPr="00EC5046">
        <w:rPr>
          <w:sz w:val="24"/>
          <w:szCs w:val="24"/>
        </w:rPr>
        <w:t>«Лего»,</w:t>
      </w:r>
      <w:r w:rsidRPr="00EC5046">
        <w:rPr>
          <w:spacing w:val="-5"/>
          <w:sz w:val="24"/>
          <w:szCs w:val="24"/>
        </w:rPr>
        <w:t xml:space="preserve"> </w:t>
      </w:r>
      <w:r w:rsidRPr="00EC5046">
        <w:rPr>
          <w:sz w:val="24"/>
          <w:szCs w:val="24"/>
        </w:rPr>
        <w:t>крупной</w:t>
      </w:r>
      <w:r w:rsidRPr="00EC5046">
        <w:rPr>
          <w:spacing w:val="-3"/>
          <w:sz w:val="24"/>
          <w:szCs w:val="24"/>
        </w:rPr>
        <w:t xml:space="preserve"> </w:t>
      </w:r>
      <w:r w:rsidRPr="00EC5046">
        <w:rPr>
          <w:sz w:val="24"/>
          <w:szCs w:val="24"/>
        </w:rPr>
        <w:t>мозаикой,</w:t>
      </w:r>
      <w:r w:rsidRPr="00EC5046">
        <w:rPr>
          <w:spacing w:val="-4"/>
          <w:sz w:val="24"/>
          <w:szCs w:val="24"/>
        </w:rPr>
        <w:t xml:space="preserve"> </w:t>
      </w:r>
      <w:r w:rsidRPr="00EC5046">
        <w:rPr>
          <w:sz w:val="24"/>
          <w:szCs w:val="24"/>
        </w:rPr>
        <w:t>предметами</w:t>
      </w:r>
      <w:r w:rsidRPr="00EC5046">
        <w:rPr>
          <w:spacing w:val="-6"/>
          <w:sz w:val="24"/>
          <w:szCs w:val="24"/>
        </w:rPr>
        <w:t xml:space="preserve"> </w:t>
      </w:r>
      <w:r w:rsidRPr="00EC5046">
        <w:rPr>
          <w:sz w:val="24"/>
          <w:szCs w:val="24"/>
        </w:rPr>
        <w:t>одежды</w:t>
      </w:r>
      <w:r w:rsidRPr="00EC5046">
        <w:rPr>
          <w:spacing w:val="-7"/>
          <w:sz w:val="24"/>
          <w:szCs w:val="24"/>
        </w:rPr>
        <w:t xml:space="preserve"> </w:t>
      </w:r>
      <w:r w:rsidRPr="00EC5046">
        <w:rPr>
          <w:sz w:val="24"/>
          <w:szCs w:val="24"/>
        </w:rPr>
        <w:t>и</w:t>
      </w:r>
      <w:r w:rsidRPr="00EC5046">
        <w:rPr>
          <w:spacing w:val="-3"/>
          <w:sz w:val="24"/>
          <w:szCs w:val="24"/>
        </w:rPr>
        <w:t xml:space="preserve"> </w:t>
      </w:r>
      <w:r w:rsidRPr="00EC5046">
        <w:rPr>
          <w:sz w:val="24"/>
          <w:szCs w:val="24"/>
        </w:rPr>
        <w:t>обуви.</w:t>
      </w:r>
    </w:p>
    <w:p w:rsidR="0054373F" w:rsidRPr="00EC5046" w:rsidRDefault="0054373F" w:rsidP="00EC5046">
      <w:pPr>
        <w:pStyle w:val="11"/>
        <w:spacing w:before="55" w:line="360" w:lineRule="auto"/>
        <w:jc w:val="left"/>
        <w:rPr>
          <w:sz w:val="24"/>
          <w:szCs w:val="24"/>
        </w:rPr>
      </w:pPr>
      <w:r w:rsidRPr="00EC5046">
        <w:rPr>
          <w:sz w:val="24"/>
          <w:szCs w:val="24"/>
        </w:rPr>
        <w:t>Целевые</w:t>
      </w:r>
      <w:r w:rsidRPr="00EC5046">
        <w:rPr>
          <w:spacing w:val="-5"/>
          <w:sz w:val="24"/>
          <w:szCs w:val="24"/>
        </w:rPr>
        <w:t xml:space="preserve"> </w:t>
      </w:r>
      <w:r w:rsidRPr="00EC5046">
        <w:rPr>
          <w:sz w:val="24"/>
          <w:szCs w:val="24"/>
        </w:rPr>
        <w:t>ориентиры</w:t>
      </w:r>
      <w:r w:rsidRPr="00EC5046">
        <w:rPr>
          <w:spacing w:val="-3"/>
          <w:sz w:val="24"/>
          <w:szCs w:val="24"/>
        </w:rPr>
        <w:t xml:space="preserve"> </w:t>
      </w:r>
      <w:r w:rsidRPr="00EC5046">
        <w:rPr>
          <w:sz w:val="24"/>
          <w:szCs w:val="24"/>
        </w:rPr>
        <w:t>на</w:t>
      </w:r>
      <w:r w:rsidRPr="00EC5046">
        <w:rPr>
          <w:spacing w:val="-2"/>
          <w:sz w:val="24"/>
          <w:szCs w:val="24"/>
        </w:rPr>
        <w:t xml:space="preserve"> </w:t>
      </w:r>
      <w:r w:rsidRPr="00EC5046">
        <w:rPr>
          <w:sz w:val="24"/>
          <w:szCs w:val="24"/>
        </w:rPr>
        <w:t>этапе</w:t>
      </w:r>
      <w:r w:rsidRPr="00EC5046">
        <w:rPr>
          <w:spacing w:val="-2"/>
          <w:sz w:val="24"/>
          <w:szCs w:val="24"/>
        </w:rPr>
        <w:t xml:space="preserve"> </w:t>
      </w:r>
      <w:r w:rsidRPr="00EC5046">
        <w:rPr>
          <w:sz w:val="24"/>
          <w:szCs w:val="24"/>
        </w:rPr>
        <w:t>завершения</w:t>
      </w:r>
      <w:r w:rsidRPr="00EC5046">
        <w:rPr>
          <w:spacing w:val="-4"/>
          <w:sz w:val="24"/>
          <w:szCs w:val="24"/>
        </w:rPr>
        <w:t xml:space="preserve"> </w:t>
      </w:r>
      <w:r w:rsidRPr="00EC5046">
        <w:rPr>
          <w:sz w:val="24"/>
          <w:szCs w:val="24"/>
        </w:rPr>
        <w:t>освоения</w:t>
      </w:r>
      <w:r w:rsidRPr="00EC5046">
        <w:rPr>
          <w:spacing w:val="-4"/>
          <w:sz w:val="24"/>
          <w:szCs w:val="24"/>
        </w:rPr>
        <w:t xml:space="preserve"> </w:t>
      </w:r>
      <w:r w:rsidRPr="00EC5046">
        <w:rPr>
          <w:sz w:val="24"/>
          <w:szCs w:val="24"/>
        </w:rPr>
        <w:t>Программы</w:t>
      </w:r>
    </w:p>
    <w:p w:rsidR="0054373F" w:rsidRPr="00EC5046" w:rsidRDefault="0054373F" w:rsidP="00C10E47">
      <w:pPr>
        <w:pStyle w:val="21"/>
        <w:spacing w:before="50" w:line="360" w:lineRule="auto"/>
        <w:ind w:left="452" w:right="268" w:firstLine="708"/>
        <w:jc w:val="center"/>
        <w:rPr>
          <w:sz w:val="24"/>
          <w:szCs w:val="24"/>
          <w:vertAlign w:val="superscript"/>
        </w:rPr>
      </w:pPr>
      <w:r w:rsidRPr="00EC5046">
        <w:rPr>
          <w:sz w:val="24"/>
          <w:szCs w:val="24"/>
        </w:rPr>
        <w:t>Целевые</w:t>
      </w:r>
      <w:r w:rsidRPr="00EC5046">
        <w:rPr>
          <w:spacing w:val="1"/>
          <w:sz w:val="24"/>
          <w:szCs w:val="24"/>
        </w:rPr>
        <w:t xml:space="preserve"> </w:t>
      </w:r>
      <w:r w:rsidRPr="00EC5046">
        <w:rPr>
          <w:sz w:val="24"/>
          <w:szCs w:val="24"/>
        </w:rPr>
        <w:t>ориентиры</w:t>
      </w:r>
      <w:r w:rsidRPr="00EC5046">
        <w:rPr>
          <w:spacing w:val="1"/>
          <w:sz w:val="24"/>
          <w:szCs w:val="24"/>
        </w:rPr>
        <w:t xml:space="preserve"> </w:t>
      </w:r>
      <w:r w:rsidRPr="00EC5046">
        <w:rPr>
          <w:sz w:val="24"/>
          <w:szCs w:val="24"/>
        </w:rPr>
        <w:t>на</w:t>
      </w:r>
      <w:r w:rsidRPr="00EC5046">
        <w:rPr>
          <w:spacing w:val="1"/>
          <w:sz w:val="24"/>
          <w:szCs w:val="24"/>
        </w:rPr>
        <w:t xml:space="preserve"> </w:t>
      </w:r>
      <w:r w:rsidRPr="00EC5046">
        <w:rPr>
          <w:sz w:val="24"/>
          <w:szCs w:val="24"/>
        </w:rPr>
        <w:t>этапе</w:t>
      </w:r>
      <w:r w:rsidRPr="00EC5046">
        <w:rPr>
          <w:spacing w:val="1"/>
          <w:sz w:val="24"/>
          <w:szCs w:val="24"/>
        </w:rPr>
        <w:t xml:space="preserve"> </w:t>
      </w:r>
      <w:r w:rsidRPr="00EC5046">
        <w:rPr>
          <w:sz w:val="24"/>
          <w:szCs w:val="24"/>
        </w:rPr>
        <w:t>завершения</w:t>
      </w:r>
      <w:r w:rsidRPr="00EC5046">
        <w:rPr>
          <w:spacing w:val="1"/>
          <w:sz w:val="24"/>
          <w:szCs w:val="24"/>
        </w:rPr>
        <w:t xml:space="preserve"> </w:t>
      </w:r>
      <w:r w:rsidRPr="00EC5046">
        <w:rPr>
          <w:sz w:val="24"/>
          <w:szCs w:val="24"/>
        </w:rPr>
        <w:t>дошкольного</w:t>
      </w:r>
      <w:r w:rsidRPr="00EC5046">
        <w:rPr>
          <w:spacing w:val="71"/>
          <w:sz w:val="24"/>
          <w:szCs w:val="24"/>
        </w:rPr>
        <w:t xml:space="preserve"> </w:t>
      </w:r>
      <w:r w:rsidRPr="00EC5046">
        <w:rPr>
          <w:sz w:val="24"/>
          <w:szCs w:val="24"/>
        </w:rPr>
        <w:t>образования</w:t>
      </w:r>
      <w:r w:rsidRPr="00EC5046">
        <w:rPr>
          <w:spacing w:val="1"/>
          <w:sz w:val="24"/>
          <w:szCs w:val="24"/>
        </w:rPr>
        <w:t xml:space="preserve"> </w:t>
      </w:r>
      <w:r w:rsidRPr="00EC5046">
        <w:rPr>
          <w:sz w:val="24"/>
          <w:szCs w:val="24"/>
        </w:rPr>
        <w:t>детьми</w:t>
      </w:r>
      <w:r w:rsidRPr="00EC5046">
        <w:rPr>
          <w:spacing w:val="-2"/>
          <w:sz w:val="24"/>
          <w:szCs w:val="24"/>
        </w:rPr>
        <w:t xml:space="preserve"> </w:t>
      </w:r>
      <w:r w:rsidRPr="00EC5046">
        <w:rPr>
          <w:sz w:val="24"/>
          <w:szCs w:val="24"/>
        </w:rPr>
        <w:t>с</w:t>
      </w:r>
      <w:r w:rsidRPr="00EC5046">
        <w:rPr>
          <w:spacing w:val="-3"/>
          <w:sz w:val="24"/>
          <w:szCs w:val="24"/>
        </w:rPr>
        <w:t xml:space="preserve"> </w:t>
      </w:r>
      <w:r w:rsidRPr="00EC5046">
        <w:rPr>
          <w:sz w:val="24"/>
          <w:szCs w:val="24"/>
        </w:rPr>
        <w:t>ЗПР</w:t>
      </w:r>
      <w:r w:rsidRPr="00EC5046">
        <w:rPr>
          <w:spacing w:val="-1"/>
          <w:sz w:val="24"/>
          <w:szCs w:val="24"/>
        </w:rPr>
        <w:t xml:space="preserve"> </w:t>
      </w:r>
      <w:r w:rsidRPr="00EC5046">
        <w:rPr>
          <w:sz w:val="24"/>
          <w:szCs w:val="24"/>
        </w:rPr>
        <w:t>к</w:t>
      </w:r>
      <w:r w:rsidRPr="00EC5046">
        <w:rPr>
          <w:spacing w:val="-2"/>
          <w:sz w:val="24"/>
          <w:szCs w:val="24"/>
        </w:rPr>
        <w:t xml:space="preserve"> </w:t>
      </w:r>
      <w:r w:rsidRPr="00EC5046">
        <w:rPr>
          <w:sz w:val="24"/>
          <w:szCs w:val="24"/>
        </w:rPr>
        <w:t>7-8</w:t>
      </w:r>
      <w:r w:rsidRPr="00EC5046">
        <w:rPr>
          <w:spacing w:val="-1"/>
          <w:sz w:val="24"/>
          <w:szCs w:val="24"/>
        </w:rPr>
        <w:t xml:space="preserve"> </w:t>
      </w:r>
      <w:r w:rsidRPr="00EC5046">
        <w:rPr>
          <w:sz w:val="24"/>
          <w:szCs w:val="24"/>
        </w:rPr>
        <w:t>годам</w:t>
      </w:r>
      <w:r w:rsidRPr="00EC5046">
        <w:rPr>
          <w:sz w:val="24"/>
          <w:szCs w:val="24"/>
          <w:vertAlign w:val="superscript"/>
        </w:rPr>
        <w:t>9</w:t>
      </w:r>
    </w:p>
    <w:p w:rsidR="0054373F" w:rsidRPr="00EC5046" w:rsidRDefault="0054373F" w:rsidP="00EC5046">
      <w:pPr>
        <w:spacing w:before="67" w:line="360" w:lineRule="auto"/>
        <w:ind w:left="1161"/>
        <w:rPr>
          <w:rFonts w:ascii="Times New Roman" w:hAnsi="Times New Roman" w:cs="Times New Roman"/>
          <w:i/>
          <w:sz w:val="24"/>
          <w:szCs w:val="24"/>
        </w:rPr>
      </w:pPr>
      <w:r w:rsidRPr="00EC5046">
        <w:rPr>
          <w:rFonts w:ascii="Times New Roman" w:hAnsi="Times New Roman" w:cs="Times New Roman"/>
          <w:i/>
          <w:sz w:val="24"/>
          <w:szCs w:val="24"/>
        </w:rPr>
        <w:t>По</w:t>
      </w:r>
      <w:r w:rsidRPr="00EC5046">
        <w:rPr>
          <w:rFonts w:ascii="Times New Roman" w:hAnsi="Times New Roman" w:cs="Times New Roman"/>
          <w:i/>
          <w:spacing w:val="-4"/>
          <w:sz w:val="24"/>
          <w:szCs w:val="24"/>
        </w:rPr>
        <w:t xml:space="preserve"> </w:t>
      </w:r>
      <w:r w:rsidRPr="00EC5046">
        <w:rPr>
          <w:rFonts w:ascii="Times New Roman" w:hAnsi="Times New Roman" w:cs="Times New Roman"/>
          <w:i/>
          <w:sz w:val="24"/>
          <w:szCs w:val="24"/>
        </w:rPr>
        <w:t>направлению</w:t>
      </w:r>
      <w:r w:rsidRPr="00EC5046">
        <w:rPr>
          <w:rFonts w:ascii="Times New Roman" w:hAnsi="Times New Roman" w:cs="Times New Roman"/>
          <w:i/>
          <w:spacing w:val="-8"/>
          <w:sz w:val="24"/>
          <w:szCs w:val="24"/>
        </w:rPr>
        <w:t xml:space="preserve"> </w:t>
      </w:r>
      <w:r w:rsidRPr="00EC5046">
        <w:rPr>
          <w:rFonts w:ascii="Times New Roman" w:hAnsi="Times New Roman" w:cs="Times New Roman"/>
          <w:i/>
          <w:sz w:val="24"/>
          <w:szCs w:val="24"/>
        </w:rPr>
        <w:t>«Социально-коммуникативное</w:t>
      </w:r>
      <w:r w:rsidRPr="00EC5046">
        <w:rPr>
          <w:rFonts w:ascii="Times New Roman" w:hAnsi="Times New Roman" w:cs="Times New Roman"/>
          <w:i/>
          <w:spacing w:val="-7"/>
          <w:sz w:val="24"/>
          <w:szCs w:val="24"/>
        </w:rPr>
        <w:t xml:space="preserve"> </w:t>
      </w:r>
      <w:r w:rsidRPr="00EC5046">
        <w:rPr>
          <w:rFonts w:ascii="Times New Roman" w:hAnsi="Times New Roman" w:cs="Times New Roman"/>
          <w:i/>
          <w:sz w:val="24"/>
          <w:szCs w:val="24"/>
        </w:rPr>
        <w:t>развитие»:</w:t>
      </w:r>
    </w:p>
    <w:p w:rsidR="0054373F" w:rsidRPr="00EC5046" w:rsidRDefault="0054373F" w:rsidP="00C10E47">
      <w:pPr>
        <w:pStyle w:val="a9"/>
        <w:numPr>
          <w:ilvl w:val="0"/>
          <w:numId w:val="61"/>
        </w:numPr>
        <w:tabs>
          <w:tab w:val="left" w:pos="851"/>
        </w:tabs>
        <w:spacing w:before="49" w:line="360" w:lineRule="auto"/>
        <w:ind w:left="426" w:right="269" w:firstLine="425"/>
        <w:jc w:val="left"/>
        <w:rPr>
          <w:sz w:val="24"/>
          <w:szCs w:val="24"/>
        </w:rPr>
      </w:pPr>
      <w:r w:rsidRPr="00EC5046">
        <w:rPr>
          <w:sz w:val="24"/>
          <w:szCs w:val="24"/>
        </w:rPr>
        <w:t>осваивает внеситуативно-познавательную форму общения со взрослыми и</w:t>
      </w:r>
      <w:r w:rsidRPr="00EC5046">
        <w:rPr>
          <w:spacing w:val="1"/>
          <w:sz w:val="24"/>
          <w:szCs w:val="24"/>
        </w:rPr>
        <w:t xml:space="preserve"> </w:t>
      </w:r>
      <w:r w:rsidRPr="00EC5046">
        <w:rPr>
          <w:sz w:val="24"/>
          <w:szCs w:val="24"/>
        </w:rPr>
        <w:t>проявляет</w:t>
      </w:r>
      <w:r w:rsidRPr="00EC5046">
        <w:rPr>
          <w:spacing w:val="-1"/>
          <w:sz w:val="24"/>
          <w:szCs w:val="24"/>
        </w:rPr>
        <w:t xml:space="preserve"> </w:t>
      </w:r>
      <w:r w:rsidRPr="00EC5046">
        <w:rPr>
          <w:sz w:val="24"/>
          <w:szCs w:val="24"/>
        </w:rPr>
        <w:t>готовность к</w:t>
      </w:r>
      <w:r w:rsidRPr="00EC5046">
        <w:rPr>
          <w:spacing w:val="-1"/>
          <w:sz w:val="24"/>
          <w:szCs w:val="24"/>
        </w:rPr>
        <w:t xml:space="preserve"> </w:t>
      </w:r>
      <w:r w:rsidRPr="00EC5046">
        <w:rPr>
          <w:sz w:val="24"/>
          <w:szCs w:val="24"/>
        </w:rPr>
        <w:t>внеситуативно-личностному</w:t>
      </w:r>
      <w:r w:rsidRPr="00EC5046">
        <w:rPr>
          <w:spacing w:val="-4"/>
          <w:sz w:val="24"/>
          <w:szCs w:val="24"/>
        </w:rPr>
        <w:t xml:space="preserve"> </w:t>
      </w:r>
      <w:r w:rsidRPr="00EC5046">
        <w:rPr>
          <w:sz w:val="24"/>
          <w:szCs w:val="24"/>
        </w:rPr>
        <w:t>общению;</w:t>
      </w:r>
    </w:p>
    <w:p w:rsidR="0054373F" w:rsidRPr="00EC5046" w:rsidRDefault="0054373F" w:rsidP="00C10E47">
      <w:pPr>
        <w:pStyle w:val="a9"/>
        <w:numPr>
          <w:ilvl w:val="0"/>
          <w:numId w:val="61"/>
        </w:numPr>
        <w:tabs>
          <w:tab w:val="left" w:pos="851"/>
        </w:tabs>
        <w:spacing w:before="3" w:line="360" w:lineRule="auto"/>
        <w:ind w:left="426" w:right="267" w:firstLine="425"/>
        <w:jc w:val="left"/>
        <w:rPr>
          <w:sz w:val="24"/>
          <w:szCs w:val="24"/>
        </w:rPr>
      </w:pPr>
      <w:r w:rsidRPr="00EC5046">
        <w:rPr>
          <w:sz w:val="24"/>
          <w:szCs w:val="24"/>
        </w:rPr>
        <w:t>проявляет</w:t>
      </w:r>
      <w:r w:rsidRPr="00EC5046">
        <w:rPr>
          <w:spacing w:val="1"/>
          <w:sz w:val="24"/>
          <w:szCs w:val="24"/>
        </w:rPr>
        <w:t xml:space="preserve"> </w:t>
      </w:r>
      <w:r w:rsidRPr="00EC5046">
        <w:rPr>
          <w:sz w:val="24"/>
          <w:szCs w:val="24"/>
        </w:rPr>
        <w:t>готовность</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способность</w:t>
      </w:r>
      <w:r w:rsidRPr="00EC5046">
        <w:rPr>
          <w:spacing w:val="1"/>
          <w:sz w:val="24"/>
          <w:szCs w:val="24"/>
        </w:rPr>
        <w:t xml:space="preserve"> </w:t>
      </w:r>
      <w:r w:rsidRPr="00EC5046">
        <w:rPr>
          <w:sz w:val="24"/>
          <w:szCs w:val="24"/>
        </w:rPr>
        <w:t>к</w:t>
      </w:r>
      <w:r w:rsidRPr="00EC5046">
        <w:rPr>
          <w:spacing w:val="1"/>
          <w:sz w:val="24"/>
          <w:szCs w:val="24"/>
        </w:rPr>
        <w:t xml:space="preserve"> </w:t>
      </w:r>
      <w:r w:rsidRPr="00EC5046">
        <w:rPr>
          <w:sz w:val="24"/>
          <w:szCs w:val="24"/>
        </w:rPr>
        <w:t>общению</w:t>
      </w:r>
      <w:r w:rsidRPr="00EC5046">
        <w:rPr>
          <w:spacing w:val="1"/>
          <w:sz w:val="24"/>
          <w:szCs w:val="24"/>
        </w:rPr>
        <w:t xml:space="preserve"> </w:t>
      </w:r>
      <w:r w:rsidRPr="00EC5046">
        <w:rPr>
          <w:sz w:val="24"/>
          <w:szCs w:val="24"/>
        </w:rPr>
        <w:t>со</w:t>
      </w:r>
      <w:r w:rsidRPr="00EC5046">
        <w:rPr>
          <w:spacing w:val="71"/>
          <w:sz w:val="24"/>
          <w:szCs w:val="24"/>
        </w:rPr>
        <w:t xml:space="preserve"> </w:t>
      </w:r>
      <w:r w:rsidRPr="00EC5046">
        <w:rPr>
          <w:sz w:val="24"/>
          <w:szCs w:val="24"/>
        </w:rPr>
        <w:t>сверстниками;</w:t>
      </w:r>
      <w:r w:rsidRPr="00EC5046">
        <w:rPr>
          <w:spacing w:val="1"/>
          <w:sz w:val="24"/>
          <w:szCs w:val="24"/>
        </w:rPr>
        <w:t xml:space="preserve"> </w:t>
      </w:r>
      <w:r w:rsidRPr="00EC5046">
        <w:rPr>
          <w:sz w:val="24"/>
          <w:szCs w:val="24"/>
        </w:rPr>
        <w:t>способен</w:t>
      </w:r>
      <w:r w:rsidRPr="00EC5046">
        <w:rPr>
          <w:spacing w:val="1"/>
          <w:sz w:val="24"/>
          <w:szCs w:val="24"/>
        </w:rPr>
        <w:t xml:space="preserve"> </w:t>
      </w:r>
      <w:r w:rsidRPr="00EC5046">
        <w:rPr>
          <w:sz w:val="24"/>
          <w:szCs w:val="24"/>
        </w:rPr>
        <w:t>к</w:t>
      </w:r>
      <w:r w:rsidRPr="00EC5046">
        <w:rPr>
          <w:spacing w:val="1"/>
          <w:sz w:val="24"/>
          <w:szCs w:val="24"/>
        </w:rPr>
        <w:t xml:space="preserve"> </w:t>
      </w:r>
      <w:r w:rsidRPr="00EC5046">
        <w:rPr>
          <w:sz w:val="24"/>
          <w:szCs w:val="24"/>
        </w:rPr>
        <w:t>адекватным</w:t>
      </w:r>
      <w:r w:rsidRPr="00EC5046">
        <w:rPr>
          <w:spacing w:val="1"/>
          <w:sz w:val="24"/>
          <w:szCs w:val="24"/>
        </w:rPr>
        <w:t xml:space="preserve"> </w:t>
      </w:r>
      <w:r w:rsidRPr="00EC5046">
        <w:rPr>
          <w:sz w:val="24"/>
          <w:szCs w:val="24"/>
        </w:rPr>
        <w:t>межличностным</w:t>
      </w:r>
      <w:r w:rsidRPr="00EC5046">
        <w:rPr>
          <w:spacing w:val="1"/>
          <w:sz w:val="24"/>
          <w:szCs w:val="24"/>
        </w:rPr>
        <w:t xml:space="preserve"> </w:t>
      </w:r>
      <w:r w:rsidRPr="00EC5046">
        <w:rPr>
          <w:sz w:val="24"/>
          <w:szCs w:val="24"/>
        </w:rPr>
        <w:t>отношениям;</w:t>
      </w:r>
      <w:r w:rsidRPr="00EC5046">
        <w:rPr>
          <w:spacing w:val="1"/>
          <w:sz w:val="24"/>
          <w:szCs w:val="24"/>
        </w:rPr>
        <w:t xml:space="preserve"> </w:t>
      </w:r>
      <w:r w:rsidRPr="00EC5046">
        <w:rPr>
          <w:sz w:val="24"/>
          <w:szCs w:val="24"/>
        </w:rPr>
        <w:t>проявляет</w:t>
      </w:r>
      <w:r w:rsidRPr="00EC5046">
        <w:rPr>
          <w:spacing w:val="1"/>
          <w:sz w:val="24"/>
          <w:szCs w:val="24"/>
        </w:rPr>
        <w:t xml:space="preserve"> </w:t>
      </w:r>
      <w:r w:rsidRPr="00EC5046">
        <w:rPr>
          <w:sz w:val="24"/>
          <w:szCs w:val="24"/>
        </w:rPr>
        <w:t>инициативу</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самостоятельность</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игре</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общении;</w:t>
      </w:r>
      <w:r w:rsidRPr="00EC5046">
        <w:rPr>
          <w:spacing w:val="1"/>
          <w:sz w:val="24"/>
          <w:szCs w:val="24"/>
        </w:rPr>
        <w:t xml:space="preserve"> </w:t>
      </w:r>
      <w:r w:rsidRPr="00EC5046">
        <w:rPr>
          <w:sz w:val="24"/>
          <w:szCs w:val="24"/>
        </w:rPr>
        <w:t>способен</w:t>
      </w:r>
      <w:r w:rsidRPr="00EC5046">
        <w:rPr>
          <w:spacing w:val="1"/>
          <w:sz w:val="24"/>
          <w:szCs w:val="24"/>
        </w:rPr>
        <w:t xml:space="preserve"> </w:t>
      </w:r>
      <w:r w:rsidRPr="00EC5046">
        <w:rPr>
          <w:sz w:val="24"/>
          <w:szCs w:val="24"/>
        </w:rPr>
        <w:t>выбирать</w:t>
      </w:r>
      <w:r w:rsidRPr="00EC5046">
        <w:rPr>
          <w:spacing w:val="1"/>
          <w:sz w:val="24"/>
          <w:szCs w:val="24"/>
        </w:rPr>
        <w:t xml:space="preserve"> </w:t>
      </w:r>
      <w:r w:rsidRPr="00EC5046">
        <w:rPr>
          <w:sz w:val="24"/>
          <w:szCs w:val="24"/>
        </w:rPr>
        <w:t>себе</w:t>
      </w:r>
      <w:r w:rsidRPr="00EC5046">
        <w:rPr>
          <w:spacing w:val="1"/>
          <w:sz w:val="24"/>
          <w:szCs w:val="24"/>
        </w:rPr>
        <w:t xml:space="preserve"> </w:t>
      </w:r>
      <w:r w:rsidRPr="00EC5046">
        <w:rPr>
          <w:sz w:val="24"/>
          <w:szCs w:val="24"/>
        </w:rPr>
        <w:t>род</w:t>
      </w:r>
      <w:r w:rsidRPr="00EC5046">
        <w:rPr>
          <w:spacing w:val="1"/>
          <w:sz w:val="24"/>
          <w:szCs w:val="24"/>
        </w:rPr>
        <w:t xml:space="preserve"> </w:t>
      </w:r>
      <w:r w:rsidRPr="00EC5046">
        <w:rPr>
          <w:sz w:val="24"/>
          <w:szCs w:val="24"/>
        </w:rPr>
        <w:t>занятий,</w:t>
      </w:r>
      <w:r w:rsidRPr="00EC5046">
        <w:rPr>
          <w:spacing w:val="1"/>
          <w:sz w:val="24"/>
          <w:szCs w:val="24"/>
        </w:rPr>
        <w:t xml:space="preserve"> </w:t>
      </w:r>
      <w:r w:rsidRPr="00EC5046">
        <w:rPr>
          <w:sz w:val="24"/>
          <w:szCs w:val="24"/>
        </w:rPr>
        <w:t>участников</w:t>
      </w:r>
      <w:r w:rsidRPr="00EC5046">
        <w:rPr>
          <w:spacing w:val="-3"/>
          <w:sz w:val="24"/>
          <w:szCs w:val="24"/>
        </w:rPr>
        <w:t xml:space="preserve"> </w:t>
      </w:r>
      <w:r w:rsidRPr="00EC5046">
        <w:rPr>
          <w:sz w:val="24"/>
          <w:szCs w:val="24"/>
        </w:rPr>
        <w:t>по</w:t>
      </w:r>
      <w:r w:rsidRPr="00EC5046">
        <w:rPr>
          <w:spacing w:val="-3"/>
          <w:sz w:val="24"/>
          <w:szCs w:val="24"/>
        </w:rPr>
        <w:t xml:space="preserve"> </w:t>
      </w:r>
      <w:r w:rsidRPr="00EC5046">
        <w:rPr>
          <w:sz w:val="24"/>
          <w:szCs w:val="24"/>
        </w:rPr>
        <w:t>совместной</w:t>
      </w:r>
      <w:r w:rsidRPr="00EC5046">
        <w:rPr>
          <w:spacing w:val="-3"/>
          <w:sz w:val="24"/>
          <w:szCs w:val="24"/>
        </w:rPr>
        <w:t xml:space="preserve"> </w:t>
      </w:r>
      <w:r w:rsidRPr="00EC5046">
        <w:rPr>
          <w:sz w:val="24"/>
          <w:szCs w:val="24"/>
        </w:rPr>
        <w:t>деятельности;</w:t>
      </w:r>
    </w:p>
    <w:p w:rsidR="0054373F" w:rsidRPr="00EC5046" w:rsidRDefault="0054373F" w:rsidP="00C10E47">
      <w:pPr>
        <w:pStyle w:val="a9"/>
        <w:numPr>
          <w:ilvl w:val="0"/>
          <w:numId w:val="61"/>
        </w:numPr>
        <w:tabs>
          <w:tab w:val="left" w:pos="851"/>
        </w:tabs>
        <w:spacing w:line="360" w:lineRule="auto"/>
        <w:ind w:left="426" w:right="270" w:firstLine="425"/>
        <w:jc w:val="left"/>
        <w:rPr>
          <w:sz w:val="24"/>
          <w:szCs w:val="24"/>
        </w:rPr>
      </w:pPr>
      <w:r w:rsidRPr="00EC5046">
        <w:rPr>
          <w:sz w:val="24"/>
          <w:szCs w:val="24"/>
        </w:rPr>
        <w:t>демонстрирует</w:t>
      </w:r>
      <w:r w:rsidRPr="00EC5046">
        <w:rPr>
          <w:spacing w:val="1"/>
          <w:sz w:val="24"/>
          <w:szCs w:val="24"/>
        </w:rPr>
        <w:t xml:space="preserve"> </w:t>
      </w:r>
      <w:r w:rsidRPr="00EC5046">
        <w:rPr>
          <w:sz w:val="24"/>
          <w:szCs w:val="24"/>
        </w:rPr>
        <w:t>достаточный</w:t>
      </w:r>
      <w:r w:rsidRPr="00EC5046">
        <w:rPr>
          <w:spacing w:val="1"/>
          <w:sz w:val="24"/>
          <w:szCs w:val="24"/>
        </w:rPr>
        <w:t xml:space="preserve"> </w:t>
      </w:r>
      <w:r w:rsidRPr="00EC5046">
        <w:rPr>
          <w:sz w:val="24"/>
          <w:szCs w:val="24"/>
        </w:rPr>
        <w:t>уровень</w:t>
      </w:r>
      <w:r w:rsidRPr="00EC5046">
        <w:rPr>
          <w:spacing w:val="1"/>
          <w:sz w:val="24"/>
          <w:szCs w:val="24"/>
        </w:rPr>
        <w:t xml:space="preserve"> </w:t>
      </w:r>
      <w:r w:rsidRPr="00EC5046">
        <w:rPr>
          <w:sz w:val="24"/>
          <w:szCs w:val="24"/>
        </w:rPr>
        <w:t>игровой</w:t>
      </w:r>
      <w:r w:rsidRPr="00EC5046">
        <w:rPr>
          <w:spacing w:val="1"/>
          <w:sz w:val="24"/>
          <w:szCs w:val="24"/>
        </w:rPr>
        <w:t xml:space="preserve"> </w:t>
      </w:r>
      <w:r w:rsidRPr="00EC5046">
        <w:rPr>
          <w:sz w:val="24"/>
          <w:szCs w:val="24"/>
        </w:rPr>
        <w:t>деятельности:</w:t>
      </w:r>
      <w:r w:rsidRPr="00EC5046">
        <w:rPr>
          <w:spacing w:val="1"/>
          <w:sz w:val="24"/>
          <w:szCs w:val="24"/>
        </w:rPr>
        <w:t xml:space="preserve"> </w:t>
      </w:r>
      <w:r w:rsidRPr="00EC5046">
        <w:rPr>
          <w:sz w:val="24"/>
          <w:szCs w:val="24"/>
        </w:rPr>
        <w:t>способен</w:t>
      </w:r>
      <w:r w:rsidRPr="00EC5046">
        <w:rPr>
          <w:spacing w:val="1"/>
          <w:sz w:val="24"/>
          <w:szCs w:val="24"/>
        </w:rPr>
        <w:t xml:space="preserve"> </w:t>
      </w:r>
      <w:r w:rsidRPr="00EC5046">
        <w:rPr>
          <w:sz w:val="24"/>
          <w:szCs w:val="24"/>
        </w:rPr>
        <w:t>к</w:t>
      </w:r>
      <w:r w:rsidRPr="00EC5046">
        <w:rPr>
          <w:spacing w:val="-67"/>
          <w:sz w:val="24"/>
          <w:szCs w:val="24"/>
        </w:rPr>
        <w:t xml:space="preserve"> </w:t>
      </w:r>
      <w:r w:rsidRPr="00EC5046">
        <w:rPr>
          <w:sz w:val="24"/>
          <w:szCs w:val="24"/>
        </w:rPr>
        <w:t>созданию</w:t>
      </w:r>
      <w:r w:rsidRPr="00EC5046">
        <w:rPr>
          <w:spacing w:val="1"/>
          <w:sz w:val="24"/>
          <w:szCs w:val="24"/>
        </w:rPr>
        <w:t xml:space="preserve"> </w:t>
      </w:r>
      <w:r w:rsidRPr="00EC5046">
        <w:rPr>
          <w:sz w:val="24"/>
          <w:szCs w:val="24"/>
        </w:rPr>
        <w:t>замысла и</w:t>
      </w:r>
      <w:r w:rsidRPr="00EC5046">
        <w:rPr>
          <w:spacing w:val="1"/>
          <w:sz w:val="24"/>
          <w:szCs w:val="24"/>
        </w:rPr>
        <w:t xml:space="preserve"> </w:t>
      </w:r>
      <w:r w:rsidRPr="00EC5046">
        <w:rPr>
          <w:sz w:val="24"/>
          <w:szCs w:val="24"/>
        </w:rPr>
        <w:t>развитию</w:t>
      </w:r>
      <w:r w:rsidRPr="00EC5046">
        <w:rPr>
          <w:spacing w:val="1"/>
          <w:sz w:val="24"/>
          <w:szCs w:val="24"/>
        </w:rPr>
        <w:t xml:space="preserve"> </w:t>
      </w:r>
      <w:r w:rsidRPr="00EC5046">
        <w:rPr>
          <w:sz w:val="24"/>
          <w:szCs w:val="24"/>
        </w:rPr>
        <w:t>сюжета,</w:t>
      </w:r>
      <w:r w:rsidRPr="00EC5046">
        <w:rPr>
          <w:spacing w:val="1"/>
          <w:sz w:val="24"/>
          <w:szCs w:val="24"/>
        </w:rPr>
        <w:t xml:space="preserve"> </w:t>
      </w:r>
      <w:r w:rsidRPr="00EC5046">
        <w:rPr>
          <w:sz w:val="24"/>
          <w:szCs w:val="24"/>
        </w:rPr>
        <w:t>к</w:t>
      </w:r>
      <w:r w:rsidRPr="00EC5046">
        <w:rPr>
          <w:spacing w:val="1"/>
          <w:sz w:val="24"/>
          <w:szCs w:val="24"/>
        </w:rPr>
        <w:t xml:space="preserve"> </w:t>
      </w:r>
      <w:r w:rsidRPr="00EC5046">
        <w:rPr>
          <w:sz w:val="24"/>
          <w:szCs w:val="24"/>
        </w:rPr>
        <w:t>действиям</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рамках</w:t>
      </w:r>
      <w:r w:rsidRPr="00EC5046">
        <w:rPr>
          <w:spacing w:val="1"/>
          <w:sz w:val="24"/>
          <w:szCs w:val="24"/>
        </w:rPr>
        <w:t xml:space="preserve"> </w:t>
      </w:r>
      <w:r w:rsidRPr="00EC5046">
        <w:rPr>
          <w:sz w:val="24"/>
          <w:szCs w:val="24"/>
        </w:rPr>
        <w:t>роли,</w:t>
      </w:r>
      <w:r w:rsidRPr="00EC5046">
        <w:rPr>
          <w:spacing w:val="1"/>
          <w:sz w:val="24"/>
          <w:szCs w:val="24"/>
        </w:rPr>
        <w:t xml:space="preserve"> </w:t>
      </w:r>
      <w:r w:rsidRPr="00EC5046">
        <w:rPr>
          <w:sz w:val="24"/>
          <w:szCs w:val="24"/>
        </w:rPr>
        <w:t>к</w:t>
      </w:r>
      <w:r w:rsidRPr="00EC5046">
        <w:rPr>
          <w:spacing w:val="1"/>
          <w:sz w:val="24"/>
          <w:szCs w:val="24"/>
        </w:rPr>
        <w:t xml:space="preserve"> </w:t>
      </w:r>
      <w:r w:rsidRPr="00EC5046">
        <w:rPr>
          <w:sz w:val="24"/>
          <w:szCs w:val="24"/>
        </w:rPr>
        <w:t>ролевому</w:t>
      </w:r>
      <w:r w:rsidRPr="00EC5046">
        <w:rPr>
          <w:spacing w:val="1"/>
          <w:sz w:val="24"/>
          <w:szCs w:val="24"/>
        </w:rPr>
        <w:t xml:space="preserve"> </w:t>
      </w:r>
      <w:r w:rsidRPr="00EC5046">
        <w:rPr>
          <w:sz w:val="24"/>
          <w:szCs w:val="24"/>
        </w:rPr>
        <w:t>взаимодействию,</w:t>
      </w:r>
      <w:r w:rsidRPr="00EC5046">
        <w:rPr>
          <w:spacing w:val="-3"/>
          <w:sz w:val="24"/>
          <w:szCs w:val="24"/>
        </w:rPr>
        <w:t xml:space="preserve"> </w:t>
      </w:r>
      <w:r w:rsidRPr="00EC5046">
        <w:rPr>
          <w:sz w:val="24"/>
          <w:szCs w:val="24"/>
        </w:rPr>
        <w:t>к</w:t>
      </w:r>
      <w:r w:rsidRPr="00EC5046">
        <w:rPr>
          <w:spacing w:val="-1"/>
          <w:sz w:val="24"/>
          <w:szCs w:val="24"/>
        </w:rPr>
        <w:t xml:space="preserve"> </w:t>
      </w:r>
      <w:r w:rsidRPr="00EC5046">
        <w:rPr>
          <w:sz w:val="24"/>
          <w:szCs w:val="24"/>
        </w:rPr>
        <w:t>коллективной</w:t>
      </w:r>
      <w:r w:rsidRPr="00EC5046">
        <w:rPr>
          <w:spacing w:val="-5"/>
          <w:sz w:val="24"/>
          <w:szCs w:val="24"/>
        </w:rPr>
        <w:t xml:space="preserve"> </w:t>
      </w:r>
      <w:r w:rsidRPr="00EC5046">
        <w:rPr>
          <w:sz w:val="24"/>
          <w:szCs w:val="24"/>
        </w:rPr>
        <w:t>игре;</w:t>
      </w:r>
      <w:r w:rsidRPr="00EC5046">
        <w:rPr>
          <w:spacing w:val="-3"/>
          <w:sz w:val="24"/>
          <w:szCs w:val="24"/>
        </w:rPr>
        <w:t xml:space="preserve"> </w:t>
      </w:r>
      <w:r w:rsidRPr="00EC5046">
        <w:rPr>
          <w:sz w:val="24"/>
          <w:szCs w:val="24"/>
        </w:rPr>
        <w:t>появляется</w:t>
      </w:r>
      <w:r w:rsidRPr="00EC5046">
        <w:rPr>
          <w:spacing w:val="-2"/>
          <w:sz w:val="24"/>
          <w:szCs w:val="24"/>
        </w:rPr>
        <w:t xml:space="preserve"> </w:t>
      </w:r>
      <w:r w:rsidRPr="00EC5046">
        <w:rPr>
          <w:sz w:val="24"/>
          <w:szCs w:val="24"/>
        </w:rPr>
        <w:t>способность</w:t>
      </w:r>
      <w:r w:rsidRPr="00EC5046">
        <w:rPr>
          <w:spacing w:val="-2"/>
          <w:sz w:val="24"/>
          <w:szCs w:val="24"/>
        </w:rPr>
        <w:t xml:space="preserve"> </w:t>
      </w:r>
      <w:r w:rsidRPr="00EC5046">
        <w:rPr>
          <w:sz w:val="24"/>
          <w:szCs w:val="24"/>
        </w:rPr>
        <w:t>к</w:t>
      </w:r>
      <w:r w:rsidRPr="00EC5046">
        <w:rPr>
          <w:spacing w:val="-2"/>
          <w:sz w:val="24"/>
          <w:szCs w:val="24"/>
        </w:rPr>
        <w:t xml:space="preserve"> </w:t>
      </w:r>
      <w:r w:rsidRPr="00EC5046">
        <w:rPr>
          <w:sz w:val="24"/>
          <w:szCs w:val="24"/>
        </w:rPr>
        <w:t>децентрации;</w:t>
      </w:r>
    </w:p>
    <w:p w:rsidR="0054373F" w:rsidRPr="00EC5046" w:rsidRDefault="0054373F" w:rsidP="00C10E47">
      <w:pPr>
        <w:pStyle w:val="a9"/>
        <w:numPr>
          <w:ilvl w:val="0"/>
          <w:numId w:val="61"/>
        </w:numPr>
        <w:tabs>
          <w:tab w:val="left" w:pos="851"/>
        </w:tabs>
        <w:spacing w:line="360" w:lineRule="auto"/>
        <w:ind w:left="426" w:right="263" w:firstLine="425"/>
        <w:jc w:val="left"/>
        <w:rPr>
          <w:sz w:val="24"/>
          <w:szCs w:val="24"/>
        </w:rPr>
      </w:pPr>
      <w:r w:rsidRPr="00EC5046">
        <w:rPr>
          <w:sz w:val="24"/>
          <w:szCs w:val="24"/>
        </w:rPr>
        <w:t>оптимизировано</w:t>
      </w:r>
      <w:r w:rsidRPr="00EC5046">
        <w:rPr>
          <w:spacing w:val="1"/>
          <w:sz w:val="24"/>
          <w:szCs w:val="24"/>
        </w:rPr>
        <w:t xml:space="preserve"> </w:t>
      </w:r>
      <w:r w:rsidRPr="00EC5046">
        <w:rPr>
          <w:sz w:val="24"/>
          <w:szCs w:val="24"/>
        </w:rPr>
        <w:t>состояние</w:t>
      </w:r>
      <w:r w:rsidRPr="00EC5046">
        <w:rPr>
          <w:spacing w:val="1"/>
          <w:sz w:val="24"/>
          <w:szCs w:val="24"/>
        </w:rPr>
        <w:t xml:space="preserve"> </w:t>
      </w:r>
      <w:r w:rsidRPr="00EC5046">
        <w:rPr>
          <w:sz w:val="24"/>
          <w:szCs w:val="24"/>
        </w:rPr>
        <w:t>эмоциональной</w:t>
      </w:r>
      <w:r w:rsidRPr="00EC5046">
        <w:rPr>
          <w:spacing w:val="1"/>
          <w:sz w:val="24"/>
          <w:szCs w:val="24"/>
        </w:rPr>
        <w:t xml:space="preserve"> </w:t>
      </w:r>
      <w:r w:rsidRPr="00EC5046">
        <w:rPr>
          <w:sz w:val="24"/>
          <w:szCs w:val="24"/>
        </w:rPr>
        <w:t>сферы,</w:t>
      </w:r>
      <w:r w:rsidRPr="00EC5046">
        <w:rPr>
          <w:spacing w:val="1"/>
          <w:sz w:val="24"/>
          <w:szCs w:val="24"/>
        </w:rPr>
        <w:t xml:space="preserve"> </w:t>
      </w:r>
      <w:r w:rsidRPr="00EC5046">
        <w:rPr>
          <w:sz w:val="24"/>
          <w:szCs w:val="24"/>
        </w:rPr>
        <w:t>снижается</w:t>
      </w:r>
      <w:r w:rsidRPr="00EC5046">
        <w:rPr>
          <w:spacing w:val="1"/>
          <w:sz w:val="24"/>
          <w:szCs w:val="24"/>
        </w:rPr>
        <w:t xml:space="preserve"> </w:t>
      </w:r>
      <w:r w:rsidRPr="00EC5046">
        <w:rPr>
          <w:sz w:val="24"/>
          <w:szCs w:val="24"/>
        </w:rPr>
        <w:t>выраженность</w:t>
      </w:r>
      <w:r w:rsidRPr="00EC5046">
        <w:rPr>
          <w:spacing w:val="1"/>
          <w:sz w:val="24"/>
          <w:szCs w:val="24"/>
        </w:rPr>
        <w:t xml:space="preserve"> </w:t>
      </w:r>
      <w:r w:rsidRPr="00EC5046">
        <w:rPr>
          <w:sz w:val="24"/>
          <w:szCs w:val="24"/>
        </w:rPr>
        <w:t>дезадаптивных</w:t>
      </w:r>
      <w:r w:rsidRPr="00EC5046">
        <w:rPr>
          <w:spacing w:val="1"/>
          <w:sz w:val="24"/>
          <w:szCs w:val="24"/>
        </w:rPr>
        <w:t xml:space="preserve"> </w:t>
      </w:r>
      <w:r w:rsidRPr="00EC5046">
        <w:rPr>
          <w:sz w:val="24"/>
          <w:szCs w:val="24"/>
        </w:rPr>
        <w:t>форм</w:t>
      </w:r>
      <w:r w:rsidRPr="00EC5046">
        <w:rPr>
          <w:spacing w:val="1"/>
          <w:sz w:val="24"/>
          <w:szCs w:val="24"/>
        </w:rPr>
        <w:t xml:space="preserve"> </w:t>
      </w:r>
      <w:r w:rsidRPr="00EC5046">
        <w:rPr>
          <w:sz w:val="24"/>
          <w:szCs w:val="24"/>
        </w:rPr>
        <w:t>поведения;</w:t>
      </w:r>
      <w:r w:rsidRPr="00EC5046">
        <w:rPr>
          <w:spacing w:val="1"/>
          <w:sz w:val="24"/>
          <w:szCs w:val="24"/>
        </w:rPr>
        <w:t xml:space="preserve"> </w:t>
      </w:r>
      <w:r w:rsidRPr="00EC5046">
        <w:rPr>
          <w:sz w:val="24"/>
          <w:szCs w:val="24"/>
        </w:rPr>
        <w:t>способен</w:t>
      </w:r>
      <w:r w:rsidRPr="00EC5046">
        <w:rPr>
          <w:spacing w:val="1"/>
          <w:sz w:val="24"/>
          <w:szCs w:val="24"/>
        </w:rPr>
        <w:t xml:space="preserve"> </w:t>
      </w:r>
      <w:r w:rsidRPr="00EC5046">
        <w:rPr>
          <w:sz w:val="24"/>
          <w:szCs w:val="24"/>
        </w:rPr>
        <w:t>учитывать</w:t>
      </w:r>
      <w:r w:rsidRPr="00EC5046">
        <w:rPr>
          <w:spacing w:val="1"/>
          <w:sz w:val="24"/>
          <w:szCs w:val="24"/>
        </w:rPr>
        <w:t xml:space="preserve"> </w:t>
      </w:r>
      <w:r w:rsidRPr="00EC5046">
        <w:rPr>
          <w:sz w:val="24"/>
          <w:szCs w:val="24"/>
        </w:rPr>
        <w:t>интересы</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чувства других, сопереживать неудачам и радоваться успехам других, адекватно</w:t>
      </w:r>
      <w:r w:rsidRPr="00EC5046">
        <w:rPr>
          <w:spacing w:val="1"/>
          <w:sz w:val="24"/>
          <w:szCs w:val="24"/>
        </w:rPr>
        <w:t xml:space="preserve"> </w:t>
      </w:r>
      <w:r w:rsidRPr="00EC5046">
        <w:rPr>
          <w:sz w:val="24"/>
          <w:szCs w:val="24"/>
        </w:rPr>
        <w:t>проявляет свои чувства; старается конструктивно разрешать конфликты; оценивает</w:t>
      </w:r>
      <w:r w:rsidRPr="00EC5046">
        <w:rPr>
          <w:spacing w:val="1"/>
          <w:sz w:val="24"/>
          <w:szCs w:val="24"/>
        </w:rPr>
        <w:t xml:space="preserve"> </w:t>
      </w:r>
      <w:r w:rsidRPr="00EC5046">
        <w:rPr>
          <w:sz w:val="24"/>
          <w:szCs w:val="24"/>
        </w:rPr>
        <w:t>поступки</w:t>
      </w:r>
      <w:r w:rsidRPr="00EC5046">
        <w:rPr>
          <w:spacing w:val="-1"/>
          <w:sz w:val="24"/>
          <w:szCs w:val="24"/>
        </w:rPr>
        <w:t xml:space="preserve"> </w:t>
      </w:r>
      <w:r w:rsidRPr="00EC5046">
        <w:rPr>
          <w:sz w:val="24"/>
          <w:szCs w:val="24"/>
        </w:rPr>
        <w:t>других людей,</w:t>
      </w:r>
      <w:r w:rsidRPr="00EC5046">
        <w:rPr>
          <w:spacing w:val="-2"/>
          <w:sz w:val="24"/>
          <w:szCs w:val="24"/>
        </w:rPr>
        <w:t xml:space="preserve"> </w:t>
      </w:r>
      <w:r w:rsidRPr="00EC5046">
        <w:rPr>
          <w:sz w:val="24"/>
          <w:szCs w:val="24"/>
        </w:rPr>
        <w:t>литературных</w:t>
      </w:r>
      <w:r w:rsidRPr="00EC5046">
        <w:rPr>
          <w:spacing w:val="-4"/>
          <w:sz w:val="24"/>
          <w:szCs w:val="24"/>
        </w:rPr>
        <w:t xml:space="preserve"> </w:t>
      </w:r>
      <w:r w:rsidRPr="00EC5046">
        <w:rPr>
          <w:sz w:val="24"/>
          <w:szCs w:val="24"/>
        </w:rPr>
        <w:t>и персонажей</w:t>
      </w:r>
      <w:r w:rsidRPr="00EC5046">
        <w:rPr>
          <w:spacing w:val="-1"/>
          <w:sz w:val="24"/>
          <w:szCs w:val="24"/>
        </w:rPr>
        <w:t xml:space="preserve"> </w:t>
      </w:r>
      <w:r w:rsidRPr="00EC5046">
        <w:rPr>
          <w:sz w:val="24"/>
          <w:szCs w:val="24"/>
        </w:rPr>
        <w:t>мультфильмов;</w:t>
      </w:r>
    </w:p>
    <w:p w:rsidR="0054373F" w:rsidRPr="00EC5046" w:rsidRDefault="0054373F" w:rsidP="00C10E47">
      <w:pPr>
        <w:pStyle w:val="a9"/>
        <w:numPr>
          <w:ilvl w:val="0"/>
          <w:numId w:val="61"/>
        </w:numPr>
        <w:tabs>
          <w:tab w:val="left" w:pos="851"/>
        </w:tabs>
        <w:spacing w:line="360" w:lineRule="auto"/>
        <w:ind w:left="426" w:right="263" w:firstLine="425"/>
        <w:jc w:val="left"/>
        <w:rPr>
          <w:sz w:val="24"/>
          <w:szCs w:val="24"/>
        </w:rPr>
      </w:pPr>
      <w:r w:rsidRPr="00EC5046">
        <w:rPr>
          <w:sz w:val="24"/>
          <w:szCs w:val="24"/>
        </w:rPr>
        <w:t>способен</w:t>
      </w:r>
      <w:r w:rsidRPr="00EC5046">
        <w:rPr>
          <w:spacing w:val="1"/>
          <w:sz w:val="24"/>
          <w:szCs w:val="24"/>
        </w:rPr>
        <w:t xml:space="preserve"> </w:t>
      </w:r>
      <w:r w:rsidRPr="00EC5046">
        <w:rPr>
          <w:sz w:val="24"/>
          <w:szCs w:val="24"/>
        </w:rPr>
        <w:t>подчиняться</w:t>
      </w:r>
      <w:r w:rsidRPr="00EC5046">
        <w:rPr>
          <w:spacing w:val="1"/>
          <w:sz w:val="24"/>
          <w:szCs w:val="24"/>
        </w:rPr>
        <w:t xml:space="preserve"> </w:t>
      </w:r>
      <w:r w:rsidRPr="00EC5046">
        <w:rPr>
          <w:sz w:val="24"/>
          <w:szCs w:val="24"/>
        </w:rPr>
        <w:t>правилам</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социальным</w:t>
      </w:r>
      <w:r w:rsidRPr="00EC5046">
        <w:rPr>
          <w:spacing w:val="1"/>
          <w:sz w:val="24"/>
          <w:szCs w:val="24"/>
        </w:rPr>
        <w:t xml:space="preserve"> </w:t>
      </w:r>
      <w:r w:rsidRPr="00EC5046">
        <w:rPr>
          <w:sz w:val="24"/>
          <w:szCs w:val="24"/>
        </w:rPr>
        <w:t>нормам</w:t>
      </w:r>
      <w:r w:rsidRPr="00EC5046">
        <w:rPr>
          <w:spacing w:val="1"/>
          <w:sz w:val="24"/>
          <w:szCs w:val="24"/>
        </w:rPr>
        <w:t xml:space="preserve"> </w:t>
      </w:r>
      <w:r w:rsidRPr="00EC5046">
        <w:rPr>
          <w:sz w:val="24"/>
          <w:szCs w:val="24"/>
        </w:rPr>
        <w:t>во</w:t>
      </w:r>
      <w:r w:rsidRPr="00EC5046">
        <w:rPr>
          <w:spacing w:val="1"/>
          <w:sz w:val="24"/>
          <w:szCs w:val="24"/>
        </w:rPr>
        <w:t xml:space="preserve"> </w:t>
      </w:r>
      <w:r w:rsidRPr="00EC5046">
        <w:rPr>
          <w:sz w:val="24"/>
          <w:szCs w:val="24"/>
        </w:rPr>
        <w:t>взаимоотношениях</w:t>
      </w:r>
      <w:r w:rsidRPr="00EC5046">
        <w:rPr>
          <w:spacing w:val="1"/>
          <w:sz w:val="24"/>
          <w:szCs w:val="24"/>
        </w:rPr>
        <w:t xml:space="preserve"> </w:t>
      </w:r>
      <w:r w:rsidRPr="00EC5046">
        <w:rPr>
          <w:sz w:val="24"/>
          <w:szCs w:val="24"/>
        </w:rPr>
        <w:t>со</w:t>
      </w:r>
      <w:r w:rsidRPr="00EC5046">
        <w:rPr>
          <w:spacing w:val="1"/>
          <w:sz w:val="24"/>
          <w:szCs w:val="24"/>
        </w:rPr>
        <w:t xml:space="preserve"> </w:t>
      </w:r>
      <w:r w:rsidRPr="00EC5046">
        <w:rPr>
          <w:sz w:val="24"/>
          <w:szCs w:val="24"/>
        </w:rPr>
        <w:t>взрослыми</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сверстниками,</w:t>
      </w:r>
      <w:r w:rsidRPr="00EC5046">
        <w:rPr>
          <w:spacing w:val="1"/>
          <w:sz w:val="24"/>
          <w:szCs w:val="24"/>
        </w:rPr>
        <w:t xml:space="preserve"> </w:t>
      </w:r>
      <w:r w:rsidRPr="00EC5046">
        <w:rPr>
          <w:sz w:val="24"/>
          <w:szCs w:val="24"/>
        </w:rPr>
        <w:t>может</w:t>
      </w:r>
      <w:r w:rsidRPr="00EC5046">
        <w:rPr>
          <w:spacing w:val="1"/>
          <w:sz w:val="24"/>
          <w:szCs w:val="24"/>
        </w:rPr>
        <w:t xml:space="preserve"> </w:t>
      </w:r>
      <w:r w:rsidRPr="00EC5046">
        <w:rPr>
          <w:sz w:val="24"/>
          <w:szCs w:val="24"/>
        </w:rPr>
        <w:t>соблюдать</w:t>
      </w:r>
      <w:r w:rsidRPr="00EC5046">
        <w:rPr>
          <w:spacing w:val="1"/>
          <w:sz w:val="24"/>
          <w:szCs w:val="24"/>
        </w:rPr>
        <w:t xml:space="preserve"> </w:t>
      </w:r>
      <w:r w:rsidRPr="00EC5046">
        <w:rPr>
          <w:sz w:val="24"/>
          <w:szCs w:val="24"/>
        </w:rPr>
        <w:t>правила</w:t>
      </w:r>
      <w:r w:rsidRPr="00EC5046">
        <w:rPr>
          <w:spacing w:val="-67"/>
          <w:sz w:val="24"/>
          <w:szCs w:val="24"/>
        </w:rPr>
        <w:t xml:space="preserve"> </w:t>
      </w:r>
      <w:r w:rsidRPr="00EC5046">
        <w:rPr>
          <w:sz w:val="24"/>
          <w:szCs w:val="24"/>
        </w:rPr>
        <w:t>безопасного</w:t>
      </w:r>
      <w:r w:rsidRPr="00EC5046">
        <w:rPr>
          <w:spacing w:val="-3"/>
          <w:sz w:val="24"/>
          <w:szCs w:val="24"/>
        </w:rPr>
        <w:t xml:space="preserve"> </w:t>
      </w:r>
      <w:r w:rsidRPr="00EC5046">
        <w:rPr>
          <w:sz w:val="24"/>
          <w:szCs w:val="24"/>
        </w:rPr>
        <w:t>поведения</w:t>
      </w:r>
      <w:r w:rsidRPr="00EC5046">
        <w:rPr>
          <w:spacing w:val="-3"/>
          <w:sz w:val="24"/>
          <w:szCs w:val="24"/>
        </w:rPr>
        <w:t xml:space="preserve"> </w:t>
      </w:r>
      <w:r w:rsidRPr="00EC5046">
        <w:rPr>
          <w:sz w:val="24"/>
          <w:szCs w:val="24"/>
        </w:rPr>
        <w:t>и личной гигиены;</w:t>
      </w:r>
    </w:p>
    <w:p w:rsidR="0054373F" w:rsidRPr="00EC5046" w:rsidRDefault="0054373F" w:rsidP="00C10E47">
      <w:pPr>
        <w:pStyle w:val="a9"/>
        <w:numPr>
          <w:ilvl w:val="0"/>
          <w:numId w:val="61"/>
        </w:numPr>
        <w:tabs>
          <w:tab w:val="left" w:pos="851"/>
        </w:tabs>
        <w:spacing w:line="360" w:lineRule="auto"/>
        <w:ind w:left="426" w:right="267" w:firstLine="425"/>
        <w:jc w:val="left"/>
        <w:rPr>
          <w:sz w:val="24"/>
          <w:szCs w:val="24"/>
        </w:rPr>
      </w:pPr>
      <w:r w:rsidRPr="00EC5046">
        <w:rPr>
          <w:sz w:val="24"/>
          <w:szCs w:val="24"/>
        </w:rPr>
        <w:t>проявляет способность к волевым усилиям; совершенствуется регуляция и</w:t>
      </w:r>
      <w:r w:rsidRPr="00EC5046">
        <w:rPr>
          <w:spacing w:val="1"/>
          <w:sz w:val="24"/>
          <w:szCs w:val="24"/>
        </w:rPr>
        <w:t xml:space="preserve"> </w:t>
      </w:r>
      <w:r w:rsidRPr="00EC5046">
        <w:rPr>
          <w:sz w:val="24"/>
          <w:szCs w:val="24"/>
        </w:rPr>
        <w:lastRenderedPageBreak/>
        <w:t>контроль</w:t>
      </w:r>
      <w:r w:rsidRPr="00EC5046">
        <w:rPr>
          <w:spacing w:val="-2"/>
          <w:sz w:val="24"/>
          <w:szCs w:val="24"/>
        </w:rPr>
        <w:t xml:space="preserve"> </w:t>
      </w:r>
      <w:r w:rsidRPr="00EC5046">
        <w:rPr>
          <w:sz w:val="24"/>
          <w:szCs w:val="24"/>
        </w:rPr>
        <w:t>деятельности;</w:t>
      </w:r>
      <w:r w:rsidRPr="00EC5046">
        <w:rPr>
          <w:spacing w:val="1"/>
          <w:sz w:val="24"/>
          <w:szCs w:val="24"/>
        </w:rPr>
        <w:t xml:space="preserve"> </w:t>
      </w:r>
      <w:r w:rsidRPr="00EC5046">
        <w:rPr>
          <w:sz w:val="24"/>
          <w:szCs w:val="24"/>
        </w:rPr>
        <w:t>произвольная</w:t>
      </w:r>
      <w:r w:rsidRPr="00EC5046">
        <w:rPr>
          <w:spacing w:val="-1"/>
          <w:sz w:val="24"/>
          <w:szCs w:val="24"/>
        </w:rPr>
        <w:t xml:space="preserve"> </w:t>
      </w:r>
      <w:r w:rsidRPr="00EC5046">
        <w:rPr>
          <w:sz w:val="24"/>
          <w:szCs w:val="24"/>
        </w:rPr>
        <w:t>регуляция поведения;</w:t>
      </w:r>
    </w:p>
    <w:p w:rsidR="0054373F" w:rsidRPr="00EC5046" w:rsidRDefault="0054373F" w:rsidP="00C10E47">
      <w:pPr>
        <w:pStyle w:val="a9"/>
        <w:numPr>
          <w:ilvl w:val="0"/>
          <w:numId w:val="61"/>
        </w:numPr>
        <w:tabs>
          <w:tab w:val="left" w:pos="851"/>
        </w:tabs>
        <w:spacing w:line="360" w:lineRule="auto"/>
        <w:ind w:left="426" w:right="271" w:firstLine="425"/>
        <w:jc w:val="left"/>
        <w:rPr>
          <w:sz w:val="24"/>
          <w:szCs w:val="24"/>
        </w:rPr>
      </w:pPr>
      <w:r w:rsidRPr="00EC5046">
        <w:rPr>
          <w:sz w:val="24"/>
          <w:szCs w:val="24"/>
        </w:rPr>
        <w:t>обладает начальными знаниями о себе и социальном мире, в котором он</w:t>
      </w:r>
      <w:r w:rsidRPr="00EC5046">
        <w:rPr>
          <w:spacing w:val="1"/>
          <w:sz w:val="24"/>
          <w:szCs w:val="24"/>
        </w:rPr>
        <w:t xml:space="preserve"> </w:t>
      </w:r>
      <w:r w:rsidRPr="00EC5046">
        <w:rPr>
          <w:sz w:val="24"/>
          <w:szCs w:val="24"/>
        </w:rPr>
        <w:t>живет;</w:t>
      </w:r>
    </w:p>
    <w:p w:rsidR="0054373F" w:rsidRPr="00EC5046" w:rsidRDefault="0054373F" w:rsidP="00C10E47">
      <w:pPr>
        <w:pStyle w:val="a9"/>
        <w:numPr>
          <w:ilvl w:val="0"/>
          <w:numId w:val="61"/>
        </w:numPr>
        <w:tabs>
          <w:tab w:val="left" w:pos="851"/>
        </w:tabs>
        <w:spacing w:line="360" w:lineRule="auto"/>
        <w:ind w:left="426" w:firstLine="425"/>
        <w:jc w:val="left"/>
        <w:rPr>
          <w:sz w:val="24"/>
          <w:szCs w:val="24"/>
        </w:rPr>
      </w:pPr>
      <w:r w:rsidRPr="00EC5046">
        <w:rPr>
          <w:sz w:val="24"/>
          <w:szCs w:val="24"/>
        </w:rPr>
        <w:t>овладевает</w:t>
      </w:r>
      <w:r w:rsidRPr="00EC5046">
        <w:rPr>
          <w:spacing w:val="-5"/>
          <w:sz w:val="24"/>
          <w:szCs w:val="24"/>
        </w:rPr>
        <w:t xml:space="preserve"> </w:t>
      </w:r>
      <w:r w:rsidRPr="00EC5046">
        <w:rPr>
          <w:sz w:val="24"/>
          <w:szCs w:val="24"/>
        </w:rPr>
        <w:t>основными</w:t>
      </w:r>
      <w:r w:rsidRPr="00EC5046">
        <w:rPr>
          <w:spacing w:val="-4"/>
          <w:sz w:val="24"/>
          <w:szCs w:val="24"/>
        </w:rPr>
        <w:t xml:space="preserve"> </w:t>
      </w:r>
      <w:r w:rsidRPr="00EC5046">
        <w:rPr>
          <w:sz w:val="24"/>
          <w:szCs w:val="24"/>
        </w:rPr>
        <w:t>культурными</w:t>
      </w:r>
      <w:r w:rsidRPr="00EC5046">
        <w:rPr>
          <w:spacing w:val="-4"/>
          <w:sz w:val="24"/>
          <w:szCs w:val="24"/>
        </w:rPr>
        <w:t xml:space="preserve"> </w:t>
      </w:r>
      <w:r w:rsidRPr="00EC5046">
        <w:rPr>
          <w:sz w:val="24"/>
          <w:szCs w:val="24"/>
        </w:rPr>
        <w:t>способами</w:t>
      </w:r>
      <w:r w:rsidRPr="00EC5046">
        <w:rPr>
          <w:spacing w:val="-5"/>
          <w:sz w:val="24"/>
          <w:szCs w:val="24"/>
        </w:rPr>
        <w:t xml:space="preserve"> </w:t>
      </w:r>
      <w:r w:rsidRPr="00EC5046">
        <w:rPr>
          <w:sz w:val="24"/>
          <w:szCs w:val="24"/>
        </w:rPr>
        <w:t>деятельности;</w:t>
      </w:r>
    </w:p>
    <w:p w:rsidR="0054373F" w:rsidRPr="00EC5046" w:rsidRDefault="0054373F" w:rsidP="00C10E47">
      <w:pPr>
        <w:pStyle w:val="a9"/>
        <w:numPr>
          <w:ilvl w:val="0"/>
          <w:numId w:val="61"/>
        </w:numPr>
        <w:tabs>
          <w:tab w:val="left" w:pos="851"/>
        </w:tabs>
        <w:spacing w:before="37" w:line="360" w:lineRule="auto"/>
        <w:ind w:left="426" w:right="272" w:firstLine="425"/>
        <w:jc w:val="left"/>
        <w:rPr>
          <w:sz w:val="24"/>
          <w:szCs w:val="24"/>
        </w:rPr>
      </w:pPr>
      <w:r w:rsidRPr="00EC5046">
        <w:rPr>
          <w:sz w:val="24"/>
          <w:szCs w:val="24"/>
        </w:rPr>
        <w:t>обладает установкой положительного отношения к миру, к разным видам</w:t>
      </w:r>
      <w:r w:rsidRPr="00EC5046">
        <w:rPr>
          <w:spacing w:val="1"/>
          <w:sz w:val="24"/>
          <w:szCs w:val="24"/>
        </w:rPr>
        <w:t xml:space="preserve"> </w:t>
      </w:r>
      <w:r w:rsidRPr="00EC5046">
        <w:rPr>
          <w:sz w:val="24"/>
          <w:szCs w:val="24"/>
        </w:rPr>
        <w:t>труда,</w:t>
      </w:r>
      <w:r w:rsidRPr="00EC5046">
        <w:rPr>
          <w:spacing w:val="-3"/>
          <w:sz w:val="24"/>
          <w:szCs w:val="24"/>
        </w:rPr>
        <w:t xml:space="preserve"> </w:t>
      </w:r>
      <w:r w:rsidRPr="00EC5046">
        <w:rPr>
          <w:sz w:val="24"/>
          <w:szCs w:val="24"/>
        </w:rPr>
        <w:t>другим</w:t>
      </w:r>
      <w:r w:rsidRPr="00EC5046">
        <w:rPr>
          <w:spacing w:val="-2"/>
          <w:sz w:val="24"/>
          <w:szCs w:val="24"/>
        </w:rPr>
        <w:t xml:space="preserve"> </w:t>
      </w:r>
      <w:r w:rsidRPr="00EC5046">
        <w:rPr>
          <w:sz w:val="24"/>
          <w:szCs w:val="24"/>
        </w:rPr>
        <w:t>людям</w:t>
      </w:r>
      <w:r w:rsidRPr="00EC5046">
        <w:rPr>
          <w:spacing w:val="-2"/>
          <w:sz w:val="24"/>
          <w:szCs w:val="24"/>
        </w:rPr>
        <w:t xml:space="preserve"> </w:t>
      </w:r>
      <w:r w:rsidRPr="00EC5046">
        <w:rPr>
          <w:sz w:val="24"/>
          <w:szCs w:val="24"/>
        </w:rPr>
        <w:t>и</w:t>
      </w:r>
      <w:r w:rsidRPr="00EC5046">
        <w:rPr>
          <w:spacing w:val="-2"/>
          <w:sz w:val="24"/>
          <w:szCs w:val="24"/>
        </w:rPr>
        <w:t xml:space="preserve"> </w:t>
      </w:r>
      <w:r w:rsidRPr="00EC5046">
        <w:rPr>
          <w:sz w:val="24"/>
          <w:szCs w:val="24"/>
        </w:rPr>
        <w:t>самому</w:t>
      </w:r>
      <w:r w:rsidRPr="00EC5046">
        <w:rPr>
          <w:spacing w:val="-6"/>
          <w:sz w:val="24"/>
          <w:szCs w:val="24"/>
        </w:rPr>
        <w:t xml:space="preserve"> </w:t>
      </w:r>
      <w:r w:rsidRPr="00EC5046">
        <w:rPr>
          <w:sz w:val="24"/>
          <w:szCs w:val="24"/>
        </w:rPr>
        <w:t>себе,</w:t>
      </w:r>
      <w:r w:rsidRPr="00EC5046">
        <w:rPr>
          <w:spacing w:val="-3"/>
          <w:sz w:val="24"/>
          <w:szCs w:val="24"/>
        </w:rPr>
        <w:t xml:space="preserve"> </w:t>
      </w:r>
      <w:r w:rsidRPr="00EC5046">
        <w:rPr>
          <w:sz w:val="24"/>
          <w:szCs w:val="24"/>
        </w:rPr>
        <w:t>обладает</w:t>
      </w:r>
      <w:r w:rsidRPr="00EC5046">
        <w:rPr>
          <w:spacing w:val="-2"/>
          <w:sz w:val="24"/>
          <w:szCs w:val="24"/>
        </w:rPr>
        <w:t xml:space="preserve"> </w:t>
      </w:r>
      <w:r w:rsidRPr="00EC5046">
        <w:rPr>
          <w:sz w:val="24"/>
          <w:szCs w:val="24"/>
        </w:rPr>
        <w:t>чувством</w:t>
      </w:r>
      <w:r w:rsidRPr="00EC5046">
        <w:rPr>
          <w:spacing w:val="-2"/>
          <w:sz w:val="24"/>
          <w:szCs w:val="24"/>
        </w:rPr>
        <w:t xml:space="preserve"> </w:t>
      </w:r>
      <w:r w:rsidRPr="00EC5046">
        <w:rPr>
          <w:sz w:val="24"/>
          <w:szCs w:val="24"/>
        </w:rPr>
        <w:t>собственного</w:t>
      </w:r>
      <w:r w:rsidRPr="00EC5046">
        <w:rPr>
          <w:spacing w:val="-1"/>
          <w:sz w:val="24"/>
          <w:szCs w:val="24"/>
        </w:rPr>
        <w:t xml:space="preserve"> </w:t>
      </w:r>
      <w:r w:rsidRPr="00EC5046">
        <w:rPr>
          <w:sz w:val="24"/>
          <w:szCs w:val="24"/>
        </w:rPr>
        <w:t>достоинства;</w:t>
      </w:r>
    </w:p>
    <w:p w:rsidR="0054373F" w:rsidRPr="00EC5046" w:rsidRDefault="0054373F" w:rsidP="00C10E47">
      <w:pPr>
        <w:pStyle w:val="a7"/>
        <w:tabs>
          <w:tab w:val="left" w:pos="851"/>
        </w:tabs>
        <w:spacing w:before="5" w:line="360" w:lineRule="auto"/>
        <w:ind w:left="426" w:firstLine="425"/>
        <w:jc w:val="left"/>
        <w:rPr>
          <w:b/>
          <w:i/>
          <w:sz w:val="24"/>
          <w:szCs w:val="24"/>
        </w:rPr>
      </w:pPr>
    </w:p>
    <w:p w:rsidR="0054373F" w:rsidRPr="00EC5046" w:rsidRDefault="0054373F" w:rsidP="00C10E47">
      <w:pPr>
        <w:pStyle w:val="a7"/>
        <w:tabs>
          <w:tab w:val="left" w:pos="851"/>
        </w:tabs>
        <w:spacing w:before="5" w:line="360" w:lineRule="auto"/>
        <w:ind w:left="426" w:firstLine="425"/>
        <w:jc w:val="left"/>
        <w:rPr>
          <w:b/>
          <w:i/>
          <w:sz w:val="24"/>
          <w:szCs w:val="24"/>
        </w:rPr>
      </w:pPr>
    </w:p>
    <w:p w:rsidR="0054373F" w:rsidRPr="00EC5046" w:rsidRDefault="0054373F" w:rsidP="00C10E47">
      <w:pPr>
        <w:pStyle w:val="a7"/>
        <w:tabs>
          <w:tab w:val="left" w:pos="851"/>
        </w:tabs>
        <w:spacing w:before="5" w:line="360" w:lineRule="auto"/>
        <w:ind w:left="426" w:firstLine="425"/>
        <w:jc w:val="left"/>
        <w:rPr>
          <w:b/>
          <w:i/>
          <w:sz w:val="24"/>
          <w:szCs w:val="24"/>
        </w:rPr>
      </w:pPr>
    </w:p>
    <w:p w:rsidR="0054373F" w:rsidRPr="00EC5046" w:rsidRDefault="0054373F" w:rsidP="00C10E47">
      <w:pPr>
        <w:pStyle w:val="a7"/>
        <w:tabs>
          <w:tab w:val="left" w:pos="851"/>
        </w:tabs>
        <w:spacing w:before="5" w:line="360" w:lineRule="auto"/>
        <w:ind w:left="426" w:firstLine="425"/>
        <w:jc w:val="left"/>
        <w:rPr>
          <w:b/>
          <w:i/>
          <w:sz w:val="24"/>
          <w:szCs w:val="24"/>
        </w:rPr>
      </w:pPr>
    </w:p>
    <w:p w:rsidR="0054373F" w:rsidRPr="00EC5046" w:rsidRDefault="00EC5046" w:rsidP="00EC5046">
      <w:pPr>
        <w:pStyle w:val="a7"/>
        <w:spacing w:before="5" w:line="360" w:lineRule="auto"/>
        <w:ind w:left="0" w:firstLine="0"/>
        <w:jc w:val="left"/>
        <w:rPr>
          <w:sz w:val="24"/>
          <w:szCs w:val="24"/>
        </w:rPr>
      </w:pPr>
      <w:r w:rsidRPr="00EC5046">
        <w:rPr>
          <w:sz w:val="24"/>
          <w:szCs w:val="24"/>
        </w:rPr>
        <w:pict>
          <v:rect id="_x0000_s1027" style="position:absolute;margin-left:56.65pt;margin-top:8pt;width:144.05pt;height:.7pt;z-index:-251658240;mso-wrap-distance-left:0;mso-wrap-distance-right:0;mso-position-horizontal-relative:page" fillcolor="black" stroked="f">
            <w10:wrap type="topAndBottom" anchorx="page"/>
          </v:rect>
        </w:pict>
      </w:r>
      <w:r w:rsidR="0054373F" w:rsidRPr="00EC5046">
        <w:rPr>
          <w:sz w:val="24"/>
          <w:szCs w:val="24"/>
          <w:vertAlign w:val="superscript"/>
        </w:rPr>
        <w:t>9</w:t>
      </w:r>
      <w:r w:rsidR="0054373F" w:rsidRPr="00EC5046">
        <w:rPr>
          <w:sz w:val="24"/>
          <w:szCs w:val="24"/>
        </w:rPr>
        <w:t>Приведены</w:t>
      </w:r>
      <w:r w:rsidR="0054373F" w:rsidRPr="00EC5046">
        <w:rPr>
          <w:spacing w:val="-6"/>
          <w:sz w:val="24"/>
          <w:szCs w:val="24"/>
        </w:rPr>
        <w:t xml:space="preserve"> </w:t>
      </w:r>
      <w:r w:rsidR="0054373F" w:rsidRPr="00EC5046">
        <w:rPr>
          <w:sz w:val="24"/>
          <w:szCs w:val="24"/>
        </w:rPr>
        <w:t>целевые</w:t>
      </w:r>
      <w:r w:rsidR="0054373F" w:rsidRPr="00EC5046">
        <w:rPr>
          <w:spacing w:val="-5"/>
          <w:sz w:val="24"/>
          <w:szCs w:val="24"/>
        </w:rPr>
        <w:t xml:space="preserve"> </w:t>
      </w:r>
      <w:r w:rsidR="0054373F" w:rsidRPr="00EC5046">
        <w:rPr>
          <w:sz w:val="24"/>
          <w:szCs w:val="24"/>
        </w:rPr>
        <w:t>ориентиры,</w:t>
      </w:r>
      <w:r w:rsidR="0054373F" w:rsidRPr="00EC5046">
        <w:rPr>
          <w:spacing w:val="-3"/>
          <w:sz w:val="24"/>
          <w:szCs w:val="24"/>
        </w:rPr>
        <w:t xml:space="preserve"> </w:t>
      </w:r>
      <w:r w:rsidR="0054373F" w:rsidRPr="00EC5046">
        <w:rPr>
          <w:sz w:val="24"/>
          <w:szCs w:val="24"/>
        </w:rPr>
        <w:t>соответствующие</w:t>
      </w:r>
      <w:r w:rsidR="0054373F" w:rsidRPr="00EC5046">
        <w:rPr>
          <w:spacing w:val="-5"/>
          <w:sz w:val="24"/>
          <w:szCs w:val="24"/>
        </w:rPr>
        <w:t xml:space="preserve"> </w:t>
      </w:r>
      <w:r w:rsidR="0054373F" w:rsidRPr="00EC5046">
        <w:rPr>
          <w:sz w:val="24"/>
          <w:szCs w:val="24"/>
        </w:rPr>
        <w:t>оптимальному</w:t>
      </w:r>
      <w:r w:rsidR="0054373F" w:rsidRPr="00EC5046">
        <w:rPr>
          <w:spacing w:val="-4"/>
          <w:sz w:val="24"/>
          <w:szCs w:val="24"/>
        </w:rPr>
        <w:t xml:space="preserve"> </w:t>
      </w:r>
      <w:r w:rsidR="0054373F" w:rsidRPr="00EC5046">
        <w:rPr>
          <w:sz w:val="24"/>
          <w:szCs w:val="24"/>
        </w:rPr>
        <w:t>уровню,</w:t>
      </w:r>
      <w:r w:rsidR="0054373F" w:rsidRPr="00EC5046">
        <w:rPr>
          <w:spacing w:val="-4"/>
          <w:sz w:val="24"/>
          <w:szCs w:val="24"/>
        </w:rPr>
        <w:t xml:space="preserve"> </w:t>
      </w:r>
      <w:r w:rsidR="0054373F" w:rsidRPr="00EC5046">
        <w:rPr>
          <w:sz w:val="24"/>
          <w:szCs w:val="24"/>
        </w:rPr>
        <w:t>достижение</w:t>
      </w:r>
      <w:r w:rsidR="0054373F" w:rsidRPr="00EC5046">
        <w:rPr>
          <w:spacing w:val="-5"/>
          <w:sz w:val="24"/>
          <w:szCs w:val="24"/>
        </w:rPr>
        <w:t xml:space="preserve"> </w:t>
      </w:r>
      <w:r w:rsidR="0054373F" w:rsidRPr="00EC5046">
        <w:rPr>
          <w:sz w:val="24"/>
          <w:szCs w:val="24"/>
        </w:rPr>
        <w:t>которого</w:t>
      </w:r>
      <w:r w:rsidR="0054373F" w:rsidRPr="00EC5046">
        <w:rPr>
          <w:spacing w:val="-4"/>
          <w:sz w:val="24"/>
          <w:szCs w:val="24"/>
        </w:rPr>
        <w:t xml:space="preserve"> </w:t>
      </w:r>
      <w:r w:rsidR="0054373F" w:rsidRPr="00EC5046">
        <w:rPr>
          <w:sz w:val="24"/>
          <w:szCs w:val="24"/>
        </w:rPr>
        <w:t>возможно</w:t>
      </w:r>
      <w:r w:rsidR="0054373F" w:rsidRPr="00EC5046">
        <w:rPr>
          <w:spacing w:val="-4"/>
          <w:sz w:val="24"/>
          <w:szCs w:val="24"/>
        </w:rPr>
        <w:t xml:space="preserve"> </w:t>
      </w:r>
      <w:r w:rsidR="0054373F" w:rsidRPr="00EC5046">
        <w:rPr>
          <w:sz w:val="24"/>
          <w:szCs w:val="24"/>
        </w:rPr>
        <w:t>в</w:t>
      </w:r>
      <w:r w:rsidR="0054373F" w:rsidRPr="00EC5046">
        <w:rPr>
          <w:spacing w:val="-42"/>
          <w:sz w:val="24"/>
          <w:szCs w:val="24"/>
        </w:rPr>
        <w:t xml:space="preserve"> </w:t>
      </w:r>
      <w:r w:rsidR="0054373F" w:rsidRPr="00EC5046">
        <w:rPr>
          <w:sz w:val="24"/>
          <w:szCs w:val="24"/>
        </w:rPr>
        <w:t>результате</w:t>
      </w:r>
      <w:r w:rsidR="0054373F" w:rsidRPr="00EC5046">
        <w:rPr>
          <w:spacing w:val="-2"/>
          <w:sz w:val="24"/>
          <w:szCs w:val="24"/>
        </w:rPr>
        <w:t xml:space="preserve"> </w:t>
      </w:r>
      <w:r w:rsidR="0054373F" w:rsidRPr="00EC5046">
        <w:rPr>
          <w:sz w:val="24"/>
          <w:szCs w:val="24"/>
        </w:rPr>
        <w:t>длительной целенаправленнойкоррекции недостатков</w:t>
      </w:r>
      <w:r w:rsidR="0054373F" w:rsidRPr="00EC5046">
        <w:rPr>
          <w:spacing w:val="-1"/>
          <w:sz w:val="24"/>
          <w:szCs w:val="24"/>
        </w:rPr>
        <w:t xml:space="preserve"> </w:t>
      </w:r>
      <w:r w:rsidR="0054373F" w:rsidRPr="00EC5046">
        <w:rPr>
          <w:sz w:val="24"/>
          <w:szCs w:val="24"/>
        </w:rPr>
        <w:t>в развитии.</w:t>
      </w:r>
    </w:p>
    <w:p w:rsidR="0054373F" w:rsidRPr="00EC5046" w:rsidRDefault="0054373F" w:rsidP="00EC5046">
      <w:pPr>
        <w:spacing w:line="360" w:lineRule="auto"/>
        <w:rPr>
          <w:rFonts w:ascii="Times New Roman" w:hAnsi="Times New Roman" w:cs="Times New Roman"/>
          <w:sz w:val="24"/>
          <w:szCs w:val="24"/>
        </w:rPr>
        <w:sectPr w:rsidR="0054373F" w:rsidRPr="00EC5046" w:rsidSect="00DA0E5B">
          <w:type w:val="nextColumn"/>
          <w:pgSz w:w="11910" w:h="16840"/>
          <w:pgMar w:top="1134" w:right="851" w:bottom="1134" w:left="1134" w:header="0" w:footer="536" w:gutter="0"/>
          <w:cols w:space="720"/>
        </w:sectPr>
      </w:pPr>
    </w:p>
    <w:p w:rsidR="0054373F" w:rsidRPr="00EC5046" w:rsidRDefault="0054373F" w:rsidP="00C10E47">
      <w:pPr>
        <w:pStyle w:val="a9"/>
        <w:numPr>
          <w:ilvl w:val="0"/>
          <w:numId w:val="61"/>
        </w:numPr>
        <w:tabs>
          <w:tab w:val="left" w:pos="1276"/>
        </w:tabs>
        <w:spacing w:before="3" w:line="360" w:lineRule="auto"/>
        <w:ind w:left="567" w:right="271" w:firstLine="284"/>
        <w:jc w:val="left"/>
        <w:rPr>
          <w:sz w:val="24"/>
          <w:szCs w:val="24"/>
        </w:rPr>
      </w:pPr>
      <w:r w:rsidRPr="00EC5046">
        <w:rPr>
          <w:sz w:val="24"/>
          <w:szCs w:val="24"/>
        </w:rPr>
        <w:lastRenderedPageBreak/>
        <w:t>стремится к самостоятельности, проявляет относительную независимость</w:t>
      </w:r>
      <w:r w:rsidRPr="00EC5046">
        <w:rPr>
          <w:spacing w:val="1"/>
          <w:sz w:val="24"/>
          <w:szCs w:val="24"/>
        </w:rPr>
        <w:t xml:space="preserve"> </w:t>
      </w:r>
      <w:r w:rsidRPr="00EC5046">
        <w:rPr>
          <w:sz w:val="24"/>
          <w:szCs w:val="24"/>
        </w:rPr>
        <w:t>от</w:t>
      </w:r>
      <w:r w:rsidRPr="00EC5046">
        <w:rPr>
          <w:spacing w:val="-2"/>
          <w:sz w:val="24"/>
          <w:szCs w:val="24"/>
        </w:rPr>
        <w:t xml:space="preserve"> </w:t>
      </w:r>
      <w:r w:rsidRPr="00EC5046">
        <w:rPr>
          <w:sz w:val="24"/>
          <w:szCs w:val="24"/>
        </w:rPr>
        <w:t>взрослого;</w:t>
      </w:r>
    </w:p>
    <w:p w:rsidR="0054373F" w:rsidRPr="00EC5046" w:rsidRDefault="0054373F" w:rsidP="00C10E47">
      <w:pPr>
        <w:pStyle w:val="a9"/>
        <w:numPr>
          <w:ilvl w:val="0"/>
          <w:numId w:val="61"/>
        </w:numPr>
        <w:tabs>
          <w:tab w:val="left" w:pos="1276"/>
        </w:tabs>
        <w:spacing w:before="2" w:line="360" w:lineRule="auto"/>
        <w:ind w:left="567" w:firstLine="284"/>
        <w:jc w:val="left"/>
        <w:rPr>
          <w:sz w:val="24"/>
          <w:szCs w:val="24"/>
        </w:rPr>
      </w:pPr>
      <w:r w:rsidRPr="00EC5046">
        <w:rPr>
          <w:sz w:val="24"/>
          <w:szCs w:val="24"/>
        </w:rPr>
        <w:t>проявляет</w:t>
      </w:r>
      <w:r w:rsidRPr="00EC5046">
        <w:rPr>
          <w:spacing w:val="-4"/>
          <w:sz w:val="24"/>
          <w:szCs w:val="24"/>
        </w:rPr>
        <w:t xml:space="preserve"> </w:t>
      </w:r>
      <w:r w:rsidRPr="00EC5046">
        <w:rPr>
          <w:sz w:val="24"/>
          <w:szCs w:val="24"/>
        </w:rPr>
        <w:t>интерес к</w:t>
      </w:r>
      <w:r w:rsidRPr="00EC5046">
        <w:rPr>
          <w:spacing w:val="-3"/>
          <w:sz w:val="24"/>
          <w:szCs w:val="24"/>
        </w:rPr>
        <w:t xml:space="preserve"> </w:t>
      </w:r>
      <w:r w:rsidRPr="00EC5046">
        <w:rPr>
          <w:sz w:val="24"/>
          <w:szCs w:val="24"/>
        </w:rPr>
        <w:t>обучению</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школе,</w:t>
      </w:r>
      <w:r w:rsidRPr="00EC5046">
        <w:rPr>
          <w:spacing w:val="-5"/>
          <w:sz w:val="24"/>
          <w:szCs w:val="24"/>
        </w:rPr>
        <w:t xml:space="preserve"> </w:t>
      </w:r>
      <w:r w:rsidRPr="00EC5046">
        <w:rPr>
          <w:sz w:val="24"/>
          <w:szCs w:val="24"/>
        </w:rPr>
        <w:t>готовится стать</w:t>
      </w:r>
      <w:r w:rsidRPr="00EC5046">
        <w:rPr>
          <w:spacing w:val="-2"/>
          <w:sz w:val="24"/>
          <w:szCs w:val="24"/>
        </w:rPr>
        <w:t xml:space="preserve"> </w:t>
      </w:r>
      <w:r w:rsidRPr="00EC5046">
        <w:rPr>
          <w:sz w:val="24"/>
          <w:szCs w:val="24"/>
        </w:rPr>
        <w:t>учеником.</w:t>
      </w:r>
    </w:p>
    <w:p w:rsidR="0054373F" w:rsidRPr="00EC5046" w:rsidRDefault="0054373F" w:rsidP="00C10E47">
      <w:pPr>
        <w:tabs>
          <w:tab w:val="left" w:pos="1276"/>
        </w:tabs>
        <w:spacing w:before="47" w:line="360" w:lineRule="auto"/>
        <w:ind w:left="567" w:firstLine="284"/>
        <w:rPr>
          <w:rFonts w:ascii="Times New Roman" w:hAnsi="Times New Roman" w:cs="Times New Roman"/>
          <w:i/>
          <w:sz w:val="24"/>
          <w:szCs w:val="24"/>
        </w:rPr>
      </w:pPr>
      <w:r w:rsidRPr="00EC5046">
        <w:rPr>
          <w:rFonts w:ascii="Times New Roman" w:hAnsi="Times New Roman" w:cs="Times New Roman"/>
          <w:i/>
          <w:sz w:val="24"/>
          <w:szCs w:val="24"/>
        </w:rPr>
        <w:t>По</w:t>
      </w:r>
      <w:r w:rsidRPr="00EC5046">
        <w:rPr>
          <w:rFonts w:ascii="Times New Roman" w:hAnsi="Times New Roman" w:cs="Times New Roman"/>
          <w:i/>
          <w:spacing w:val="-4"/>
          <w:sz w:val="24"/>
          <w:szCs w:val="24"/>
        </w:rPr>
        <w:t xml:space="preserve"> </w:t>
      </w:r>
      <w:r w:rsidRPr="00EC5046">
        <w:rPr>
          <w:rFonts w:ascii="Times New Roman" w:hAnsi="Times New Roman" w:cs="Times New Roman"/>
          <w:i/>
          <w:sz w:val="24"/>
          <w:szCs w:val="24"/>
        </w:rPr>
        <w:t>направлению</w:t>
      </w:r>
      <w:r w:rsidRPr="00EC5046">
        <w:rPr>
          <w:rFonts w:ascii="Times New Roman" w:hAnsi="Times New Roman" w:cs="Times New Roman"/>
          <w:i/>
          <w:spacing w:val="-9"/>
          <w:sz w:val="24"/>
          <w:szCs w:val="24"/>
        </w:rPr>
        <w:t xml:space="preserve"> </w:t>
      </w:r>
      <w:r w:rsidRPr="00EC5046">
        <w:rPr>
          <w:rFonts w:ascii="Times New Roman" w:hAnsi="Times New Roman" w:cs="Times New Roman"/>
          <w:i/>
          <w:sz w:val="24"/>
          <w:szCs w:val="24"/>
        </w:rPr>
        <w:t>«Познавательное</w:t>
      </w:r>
      <w:r w:rsidRPr="00EC5046">
        <w:rPr>
          <w:rFonts w:ascii="Times New Roman" w:hAnsi="Times New Roman" w:cs="Times New Roman"/>
          <w:i/>
          <w:spacing w:val="-4"/>
          <w:sz w:val="24"/>
          <w:szCs w:val="24"/>
        </w:rPr>
        <w:t xml:space="preserve"> </w:t>
      </w:r>
      <w:r w:rsidRPr="00EC5046">
        <w:rPr>
          <w:rFonts w:ascii="Times New Roman" w:hAnsi="Times New Roman" w:cs="Times New Roman"/>
          <w:i/>
          <w:sz w:val="24"/>
          <w:szCs w:val="24"/>
        </w:rPr>
        <w:t>развитие»:</w:t>
      </w:r>
    </w:p>
    <w:p w:rsidR="0054373F" w:rsidRPr="00EC5046" w:rsidRDefault="0054373F" w:rsidP="00C10E47">
      <w:pPr>
        <w:pStyle w:val="a9"/>
        <w:numPr>
          <w:ilvl w:val="0"/>
          <w:numId w:val="61"/>
        </w:numPr>
        <w:tabs>
          <w:tab w:val="left" w:pos="1276"/>
        </w:tabs>
        <w:spacing w:before="49" w:line="360" w:lineRule="auto"/>
        <w:ind w:left="567" w:right="270" w:firstLine="284"/>
        <w:jc w:val="left"/>
        <w:rPr>
          <w:sz w:val="24"/>
          <w:szCs w:val="24"/>
        </w:rPr>
      </w:pPr>
      <w:r w:rsidRPr="00EC5046">
        <w:rPr>
          <w:sz w:val="24"/>
          <w:szCs w:val="24"/>
        </w:rPr>
        <w:t>повышается</w:t>
      </w:r>
      <w:r w:rsidRPr="00EC5046">
        <w:rPr>
          <w:spacing w:val="1"/>
          <w:sz w:val="24"/>
          <w:szCs w:val="24"/>
        </w:rPr>
        <w:t xml:space="preserve"> </w:t>
      </w:r>
      <w:r w:rsidRPr="00EC5046">
        <w:rPr>
          <w:sz w:val="24"/>
          <w:szCs w:val="24"/>
        </w:rPr>
        <w:t>уровень</w:t>
      </w:r>
      <w:r w:rsidRPr="00EC5046">
        <w:rPr>
          <w:spacing w:val="1"/>
          <w:sz w:val="24"/>
          <w:szCs w:val="24"/>
        </w:rPr>
        <w:t xml:space="preserve"> </w:t>
      </w:r>
      <w:r w:rsidRPr="00EC5046">
        <w:rPr>
          <w:sz w:val="24"/>
          <w:szCs w:val="24"/>
        </w:rPr>
        <w:t>познавательной</w:t>
      </w:r>
      <w:r w:rsidRPr="00EC5046">
        <w:rPr>
          <w:spacing w:val="1"/>
          <w:sz w:val="24"/>
          <w:szCs w:val="24"/>
        </w:rPr>
        <w:t xml:space="preserve"> </w:t>
      </w:r>
      <w:r w:rsidRPr="00EC5046">
        <w:rPr>
          <w:sz w:val="24"/>
          <w:szCs w:val="24"/>
        </w:rPr>
        <w:t>активности</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мотивационных</w:t>
      </w:r>
      <w:r w:rsidRPr="00EC5046">
        <w:rPr>
          <w:spacing w:val="1"/>
          <w:sz w:val="24"/>
          <w:szCs w:val="24"/>
        </w:rPr>
        <w:t xml:space="preserve"> </w:t>
      </w:r>
      <w:r w:rsidRPr="00EC5046">
        <w:rPr>
          <w:sz w:val="24"/>
          <w:szCs w:val="24"/>
        </w:rPr>
        <w:t>компонентов</w:t>
      </w:r>
      <w:r w:rsidRPr="00EC5046">
        <w:rPr>
          <w:spacing w:val="1"/>
          <w:sz w:val="24"/>
          <w:szCs w:val="24"/>
        </w:rPr>
        <w:t xml:space="preserve"> </w:t>
      </w:r>
      <w:r w:rsidRPr="00EC5046">
        <w:rPr>
          <w:sz w:val="24"/>
          <w:szCs w:val="24"/>
        </w:rPr>
        <w:t>деятельности;</w:t>
      </w:r>
      <w:r w:rsidRPr="00EC5046">
        <w:rPr>
          <w:spacing w:val="1"/>
          <w:sz w:val="24"/>
          <w:szCs w:val="24"/>
        </w:rPr>
        <w:t xml:space="preserve"> </w:t>
      </w:r>
      <w:r w:rsidRPr="00EC5046">
        <w:rPr>
          <w:sz w:val="24"/>
          <w:szCs w:val="24"/>
        </w:rPr>
        <w:t>задает</w:t>
      </w:r>
      <w:r w:rsidRPr="00EC5046">
        <w:rPr>
          <w:spacing w:val="1"/>
          <w:sz w:val="24"/>
          <w:szCs w:val="24"/>
        </w:rPr>
        <w:t xml:space="preserve"> </w:t>
      </w:r>
      <w:r w:rsidRPr="00EC5046">
        <w:rPr>
          <w:sz w:val="24"/>
          <w:szCs w:val="24"/>
        </w:rPr>
        <w:t>вопросы,</w:t>
      </w:r>
      <w:r w:rsidRPr="00EC5046">
        <w:rPr>
          <w:spacing w:val="1"/>
          <w:sz w:val="24"/>
          <w:szCs w:val="24"/>
        </w:rPr>
        <w:t xml:space="preserve"> </w:t>
      </w:r>
      <w:r w:rsidRPr="00EC5046">
        <w:rPr>
          <w:sz w:val="24"/>
          <w:szCs w:val="24"/>
        </w:rPr>
        <w:t>проявляет</w:t>
      </w:r>
      <w:r w:rsidRPr="00EC5046">
        <w:rPr>
          <w:spacing w:val="1"/>
          <w:sz w:val="24"/>
          <w:szCs w:val="24"/>
        </w:rPr>
        <w:t xml:space="preserve"> </w:t>
      </w:r>
      <w:r w:rsidRPr="00EC5046">
        <w:rPr>
          <w:sz w:val="24"/>
          <w:szCs w:val="24"/>
        </w:rPr>
        <w:t>интерес</w:t>
      </w:r>
      <w:r w:rsidRPr="00EC5046">
        <w:rPr>
          <w:spacing w:val="1"/>
          <w:sz w:val="24"/>
          <w:szCs w:val="24"/>
        </w:rPr>
        <w:t xml:space="preserve"> </w:t>
      </w:r>
      <w:r w:rsidRPr="00EC5046">
        <w:rPr>
          <w:sz w:val="24"/>
          <w:szCs w:val="24"/>
        </w:rPr>
        <w:t>к</w:t>
      </w:r>
      <w:r w:rsidRPr="00EC5046">
        <w:rPr>
          <w:spacing w:val="1"/>
          <w:sz w:val="24"/>
          <w:szCs w:val="24"/>
        </w:rPr>
        <w:t xml:space="preserve"> </w:t>
      </w:r>
      <w:r w:rsidRPr="00EC5046">
        <w:rPr>
          <w:sz w:val="24"/>
          <w:szCs w:val="24"/>
        </w:rPr>
        <w:t>предметам</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явлениями</w:t>
      </w:r>
      <w:r w:rsidRPr="00EC5046">
        <w:rPr>
          <w:spacing w:val="-4"/>
          <w:sz w:val="24"/>
          <w:szCs w:val="24"/>
        </w:rPr>
        <w:t xml:space="preserve"> </w:t>
      </w:r>
      <w:r w:rsidRPr="00EC5046">
        <w:rPr>
          <w:sz w:val="24"/>
          <w:szCs w:val="24"/>
        </w:rPr>
        <w:t>окружающего мира;</w:t>
      </w:r>
    </w:p>
    <w:p w:rsidR="0054373F" w:rsidRPr="00EC5046" w:rsidRDefault="0054373F" w:rsidP="00C10E47">
      <w:pPr>
        <w:pStyle w:val="a9"/>
        <w:numPr>
          <w:ilvl w:val="0"/>
          <w:numId w:val="61"/>
        </w:numPr>
        <w:tabs>
          <w:tab w:val="left" w:pos="1276"/>
        </w:tabs>
        <w:spacing w:line="360" w:lineRule="auto"/>
        <w:ind w:left="567" w:right="266" w:firstLine="284"/>
        <w:jc w:val="left"/>
        <w:rPr>
          <w:sz w:val="24"/>
          <w:szCs w:val="24"/>
        </w:rPr>
      </w:pPr>
      <w:r w:rsidRPr="00EC5046">
        <w:rPr>
          <w:sz w:val="24"/>
          <w:szCs w:val="24"/>
        </w:rPr>
        <w:t>улучшаются</w:t>
      </w:r>
      <w:r w:rsidRPr="00EC5046">
        <w:rPr>
          <w:spacing w:val="1"/>
          <w:sz w:val="24"/>
          <w:szCs w:val="24"/>
        </w:rPr>
        <w:t xml:space="preserve"> </w:t>
      </w:r>
      <w:r w:rsidRPr="00EC5046">
        <w:rPr>
          <w:sz w:val="24"/>
          <w:szCs w:val="24"/>
        </w:rPr>
        <w:t>показатели</w:t>
      </w:r>
      <w:r w:rsidRPr="00EC5046">
        <w:rPr>
          <w:spacing w:val="1"/>
          <w:sz w:val="24"/>
          <w:szCs w:val="24"/>
        </w:rPr>
        <w:t xml:space="preserve"> </w:t>
      </w:r>
      <w:r w:rsidRPr="00EC5046">
        <w:rPr>
          <w:sz w:val="24"/>
          <w:szCs w:val="24"/>
        </w:rPr>
        <w:t>развития</w:t>
      </w:r>
      <w:r w:rsidRPr="00EC5046">
        <w:rPr>
          <w:spacing w:val="1"/>
          <w:sz w:val="24"/>
          <w:szCs w:val="24"/>
        </w:rPr>
        <w:t xml:space="preserve"> </w:t>
      </w:r>
      <w:r w:rsidRPr="00EC5046">
        <w:rPr>
          <w:sz w:val="24"/>
          <w:szCs w:val="24"/>
        </w:rPr>
        <w:t>внимания</w:t>
      </w:r>
      <w:r w:rsidRPr="00EC5046">
        <w:rPr>
          <w:spacing w:val="1"/>
          <w:sz w:val="24"/>
          <w:szCs w:val="24"/>
        </w:rPr>
        <w:t xml:space="preserve"> </w:t>
      </w:r>
      <w:r w:rsidRPr="00EC5046">
        <w:rPr>
          <w:sz w:val="24"/>
          <w:szCs w:val="24"/>
        </w:rPr>
        <w:t>(объема,</w:t>
      </w:r>
      <w:r w:rsidRPr="00EC5046">
        <w:rPr>
          <w:spacing w:val="1"/>
          <w:sz w:val="24"/>
          <w:szCs w:val="24"/>
        </w:rPr>
        <w:t xml:space="preserve"> </w:t>
      </w:r>
      <w:r w:rsidRPr="00EC5046">
        <w:rPr>
          <w:sz w:val="24"/>
          <w:szCs w:val="24"/>
        </w:rPr>
        <w:t>устойчивости,</w:t>
      </w:r>
      <w:r w:rsidRPr="00EC5046">
        <w:rPr>
          <w:spacing w:val="1"/>
          <w:sz w:val="24"/>
          <w:szCs w:val="24"/>
        </w:rPr>
        <w:t xml:space="preserve"> </w:t>
      </w:r>
      <w:r w:rsidRPr="00EC5046">
        <w:rPr>
          <w:sz w:val="24"/>
          <w:szCs w:val="24"/>
        </w:rPr>
        <w:t>переключения</w:t>
      </w:r>
    </w:p>
    <w:p w:rsidR="0054373F" w:rsidRPr="00EC5046" w:rsidRDefault="0054373F" w:rsidP="00C10E47">
      <w:pPr>
        <w:pStyle w:val="a7"/>
        <w:tabs>
          <w:tab w:val="left" w:pos="1276"/>
        </w:tabs>
        <w:spacing w:line="360" w:lineRule="auto"/>
        <w:ind w:left="567" w:firstLine="284"/>
        <w:jc w:val="left"/>
        <w:rPr>
          <w:sz w:val="24"/>
          <w:szCs w:val="24"/>
        </w:rPr>
      </w:pPr>
      <w:r w:rsidRPr="00EC5046">
        <w:rPr>
          <w:sz w:val="24"/>
          <w:szCs w:val="24"/>
        </w:rPr>
        <w:t>и</w:t>
      </w:r>
      <w:r w:rsidRPr="00EC5046">
        <w:rPr>
          <w:spacing w:val="-3"/>
          <w:sz w:val="24"/>
          <w:szCs w:val="24"/>
        </w:rPr>
        <w:t xml:space="preserve"> </w:t>
      </w:r>
      <w:r w:rsidRPr="00EC5046">
        <w:rPr>
          <w:sz w:val="24"/>
          <w:szCs w:val="24"/>
        </w:rPr>
        <w:t>др.),</w:t>
      </w:r>
      <w:r w:rsidRPr="00EC5046">
        <w:rPr>
          <w:spacing w:val="-3"/>
          <w:sz w:val="24"/>
          <w:szCs w:val="24"/>
        </w:rPr>
        <w:t xml:space="preserve"> </w:t>
      </w:r>
      <w:r w:rsidRPr="00EC5046">
        <w:rPr>
          <w:sz w:val="24"/>
          <w:szCs w:val="24"/>
        </w:rPr>
        <w:t>произвольной</w:t>
      </w:r>
      <w:r w:rsidRPr="00EC5046">
        <w:rPr>
          <w:spacing w:val="-3"/>
          <w:sz w:val="24"/>
          <w:szCs w:val="24"/>
        </w:rPr>
        <w:t xml:space="preserve"> </w:t>
      </w:r>
      <w:r w:rsidRPr="00EC5046">
        <w:rPr>
          <w:sz w:val="24"/>
          <w:szCs w:val="24"/>
        </w:rPr>
        <w:t>регуляции</w:t>
      </w:r>
      <w:r w:rsidRPr="00EC5046">
        <w:rPr>
          <w:spacing w:val="-2"/>
          <w:sz w:val="24"/>
          <w:szCs w:val="24"/>
        </w:rPr>
        <w:t xml:space="preserve"> </w:t>
      </w:r>
      <w:r w:rsidRPr="00EC5046">
        <w:rPr>
          <w:sz w:val="24"/>
          <w:szCs w:val="24"/>
        </w:rPr>
        <w:t>поведения</w:t>
      </w:r>
      <w:r w:rsidRPr="00EC5046">
        <w:rPr>
          <w:spacing w:val="-6"/>
          <w:sz w:val="24"/>
          <w:szCs w:val="24"/>
        </w:rPr>
        <w:t xml:space="preserve"> </w:t>
      </w:r>
      <w:r w:rsidRPr="00EC5046">
        <w:rPr>
          <w:sz w:val="24"/>
          <w:szCs w:val="24"/>
        </w:rPr>
        <w:t>и</w:t>
      </w:r>
      <w:r w:rsidRPr="00EC5046">
        <w:rPr>
          <w:spacing w:val="-2"/>
          <w:sz w:val="24"/>
          <w:szCs w:val="24"/>
        </w:rPr>
        <w:t xml:space="preserve"> </w:t>
      </w:r>
      <w:r w:rsidRPr="00EC5046">
        <w:rPr>
          <w:sz w:val="24"/>
          <w:szCs w:val="24"/>
        </w:rPr>
        <w:t>деятельности;</w:t>
      </w:r>
    </w:p>
    <w:p w:rsidR="0054373F" w:rsidRPr="00EC5046" w:rsidRDefault="0054373F" w:rsidP="00C10E47">
      <w:pPr>
        <w:pStyle w:val="a9"/>
        <w:numPr>
          <w:ilvl w:val="0"/>
          <w:numId w:val="61"/>
        </w:numPr>
        <w:tabs>
          <w:tab w:val="left" w:pos="1276"/>
        </w:tabs>
        <w:spacing w:before="46" w:line="360" w:lineRule="auto"/>
        <w:ind w:left="567" w:right="271" w:firstLine="284"/>
        <w:jc w:val="left"/>
        <w:rPr>
          <w:sz w:val="24"/>
          <w:szCs w:val="24"/>
        </w:rPr>
      </w:pPr>
      <w:r w:rsidRPr="00EC5046">
        <w:rPr>
          <w:sz w:val="24"/>
          <w:szCs w:val="24"/>
        </w:rPr>
        <w:t>возрастает продуктивность слухоречевой и зрительной памяти, объем и</w:t>
      </w:r>
      <w:r w:rsidRPr="00EC5046">
        <w:rPr>
          <w:spacing w:val="1"/>
          <w:sz w:val="24"/>
          <w:szCs w:val="24"/>
        </w:rPr>
        <w:t xml:space="preserve"> </w:t>
      </w:r>
      <w:r w:rsidRPr="00EC5046">
        <w:rPr>
          <w:sz w:val="24"/>
          <w:szCs w:val="24"/>
        </w:rPr>
        <w:t>прочность</w:t>
      </w:r>
      <w:r w:rsidRPr="00EC5046">
        <w:rPr>
          <w:spacing w:val="-2"/>
          <w:sz w:val="24"/>
          <w:szCs w:val="24"/>
        </w:rPr>
        <w:t xml:space="preserve"> </w:t>
      </w:r>
      <w:r w:rsidRPr="00EC5046">
        <w:rPr>
          <w:sz w:val="24"/>
          <w:szCs w:val="24"/>
        </w:rPr>
        <w:t>запоминания</w:t>
      </w:r>
      <w:r w:rsidRPr="00EC5046">
        <w:rPr>
          <w:spacing w:val="-1"/>
          <w:sz w:val="24"/>
          <w:szCs w:val="24"/>
        </w:rPr>
        <w:t xml:space="preserve"> </w:t>
      </w:r>
      <w:r w:rsidRPr="00EC5046">
        <w:rPr>
          <w:sz w:val="24"/>
          <w:szCs w:val="24"/>
        </w:rPr>
        <w:t>словесной и</w:t>
      </w:r>
      <w:r w:rsidRPr="00EC5046">
        <w:rPr>
          <w:spacing w:val="-4"/>
          <w:sz w:val="24"/>
          <w:szCs w:val="24"/>
        </w:rPr>
        <w:t xml:space="preserve"> </w:t>
      </w:r>
      <w:r w:rsidRPr="00EC5046">
        <w:rPr>
          <w:sz w:val="24"/>
          <w:szCs w:val="24"/>
        </w:rPr>
        <w:t>наглядной информации;</w:t>
      </w:r>
    </w:p>
    <w:p w:rsidR="0054373F" w:rsidRPr="00EC5046" w:rsidRDefault="0054373F" w:rsidP="00C10E47">
      <w:pPr>
        <w:pStyle w:val="a9"/>
        <w:numPr>
          <w:ilvl w:val="0"/>
          <w:numId w:val="61"/>
        </w:numPr>
        <w:tabs>
          <w:tab w:val="left" w:pos="1276"/>
        </w:tabs>
        <w:spacing w:before="86" w:line="360" w:lineRule="auto"/>
        <w:ind w:left="567" w:right="260" w:firstLine="284"/>
        <w:jc w:val="left"/>
        <w:rPr>
          <w:sz w:val="24"/>
          <w:szCs w:val="24"/>
        </w:rPr>
      </w:pPr>
      <w:r w:rsidRPr="00EC5046">
        <w:rPr>
          <w:sz w:val="24"/>
          <w:szCs w:val="24"/>
        </w:rPr>
        <w:t>осваивает</w:t>
      </w:r>
      <w:r w:rsidRPr="00EC5046">
        <w:rPr>
          <w:spacing w:val="1"/>
          <w:sz w:val="24"/>
          <w:szCs w:val="24"/>
        </w:rPr>
        <w:t xml:space="preserve"> </w:t>
      </w:r>
      <w:r w:rsidRPr="00EC5046">
        <w:rPr>
          <w:sz w:val="24"/>
          <w:szCs w:val="24"/>
        </w:rPr>
        <w:t>элементарные</w:t>
      </w:r>
      <w:r w:rsidRPr="00EC5046">
        <w:rPr>
          <w:spacing w:val="1"/>
          <w:sz w:val="24"/>
          <w:szCs w:val="24"/>
        </w:rPr>
        <w:t xml:space="preserve"> </w:t>
      </w:r>
      <w:r w:rsidRPr="00EC5046">
        <w:rPr>
          <w:sz w:val="24"/>
          <w:szCs w:val="24"/>
        </w:rPr>
        <w:t>логические</w:t>
      </w:r>
      <w:r w:rsidRPr="00EC5046">
        <w:rPr>
          <w:spacing w:val="1"/>
          <w:sz w:val="24"/>
          <w:szCs w:val="24"/>
        </w:rPr>
        <w:t xml:space="preserve"> </w:t>
      </w:r>
      <w:r w:rsidRPr="00EC5046">
        <w:rPr>
          <w:sz w:val="24"/>
          <w:szCs w:val="24"/>
        </w:rPr>
        <w:t>операции</w:t>
      </w:r>
      <w:r w:rsidRPr="00EC5046">
        <w:rPr>
          <w:spacing w:val="1"/>
          <w:sz w:val="24"/>
          <w:szCs w:val="24"/>
        </w:rPr>
        <w:t xml:space="preserve"> </w:t>
      </w:r>
      <w:r w:rsidRPr="00EC5046">
        <w:rPr>
          <w:sz w:val="24"/>
          <w:szCs w:val="24"/>
        </w:rPr>
        <w:t>не</w:t>
      </w:r>
      <w:r w:rsidRPr="00EC5046">
        <w:rPr>
          <w:spacing w:val="1"/>
          <w:sz w:val="24"/>
          <w:szCs w:val="24"/>
        </w:rPr>
        <w:t xml:space="preserve"> </w:t>
      </w:r>
      <w:r w:rsidRPr="00EC5046">
        <w:rPr>
          <w:sz w:val="24"/>
          <w:szCs w:val="24"/>
        </w:rPr>
        <w:t>только</w:t>
      </w:r>
      <w:r w:rsidRPr="00EC5046">
        <w:rPr>
          <w:spacing w:val="1"/>
          <w:sz w:val="24"/>
          <w:szCs w:val="24"/>
        </w:rPr>
        <w:t xml:space="preserve"> </w:t>
      </w:r>
      <w:r w:rsidRPr="00EC5046">
        <w:rPr>
          <w:sz w:val="24"/>
          <w:szCs w:val="24"/>
        </w:rPr>
        <w:t>на</w:t>
      </w:r>
      <w:r w:rsidRPr="00EC5046">
        <w:rPr>
          <w:spacing w:val="1"/>
          <w:sz w:val="24"/>
          <w:szCs w:val="24"/>
        </w:rPr>
        <w:t xml:space="preserve"> </w:t>
      </w:r>
      <w:r w:rsidRPr="00EC5046">
        <w:rPr>
          <w:sz w:val="24"/>
          <w:szCs w:val="24"/>
        </w:rPr>
        <w:t>уровне</w:t>
      </w:r>
      <w:r w:rsidRPr="00EC5046">
        <w:rPr>
          <w:spacing w:val="1"/>
          <w:sz w:val="24"/>
          <w:szCs w:val="24"/>
        </w:rPr>
        <w:t xml:space="preserve"> </w:t>
      </w:r>
      <w:r w:rsidRPr="00EC5046">
        <w:rPr>
          <w:sz w:val="24"/>
          <w:szCs w:val="24"/>
        </w:rPr>
        <w:t>наглядного мышления, но и в словесно-логическом плане (на уровне конкретно-</w:t>
      </w:r>
      <w:r w:rsidRPr="00EC5046">
        <w:rPr>
          <w:spacing w:val="1"/>
          <w:sz w:val="24"/>
          <w:szCs w:val="24"/>
        </w:rPr>
        <w:t xml:space="preserve"> </w:t>
      </w:r>
      <w:r w:rsidRPr="00EC5046">
        <w:rPr>
          <w:sz w:val="24"/>
          <w:szCs w:val="24"/>
        </w:rPr>
        <w:t>понятийного</w:t>
      </w:r>
      <w:r w:rsidRPr="00EC5046">
        <w:rPr>
          <w:spacing w:val="1"/>
          <w:sz w:val="24"/>
          <w:szCs w:val="24"/>
        </w:rPr>
        <w:t xml:space="preserve"> </w:t>
      </w:r>
      <w:r w:rsidRPr="00EC5046">
        <w:rPr>
          <w:sz w:val="24"/>
          <w:szCs w:val="24"/>
        </w:rPr>
        <w:t>мышления);</w:t>
      </w:r>
      <w:r w:rsidRPr="00EC5046">
        <w:rPr>
          <w:spacing w:val="1"/>
          <w:sz w:val="24"/>
          <w:szCs w:val="24"/>
        </w:rPr>
        <w:t xml:space="preserve"> </w:t>
      </w:r>
      <w:r w:rsidRPr="00EC5046">
        <w:rPr>
          <w:sz w:val="24"/>
          <w:szCs w:val="24"/>
        </w:rPr>
        <w:t>может</w:t>
      </w:r>
      <w:r w:rsidRPr="00EC5046">
        <w:rPr>
          <w:spacing w:val="1"/>
          <w:sz w:val="24"/>
          <w:szCs w:val="24"/>
        </w:rPr>
        <w:t xml:space="preserve"> </w:t>
      </w:r>
      <w:r w:rsidRPr="00EC5046">
        <w:rPr>
          <w:sz w:val="24"/>
          <w:szCs w:val="24"/>
        </w:rPr>
        <w:t>выделять</w:t>
      </w:r>
      <w:r w:rsidRPr="00EC5046">
        <w:rPr>
          <w:spacing w:val="1"/>
          <w:sz w:val="24"/>
          <w:szCs w:val="24"/>
        </w:rPr>
        <w:t xml:space="preserve"> </w:t>
      </w:r>
      <w:r w:rsidRPr="00EC5046">
        <w:rPr>
          <w:sz w:val="24"/>
          <w:szCs w:val="24"/>
        </w:rPr>
        <w:t>существенные</w:t>
      </w:r>
      <w:r w:rsidRPr="00EC5046">
        <w:rPr>
          <w:spacing w:val="1"/>
          <w:sz w:val="24"/>
          <w:szCs w:val="24"/>
        </w:rPr>
        <w:t xml:space="preserve"> </w:t>
      </w:r>
      <w:r w:rsidRPr="00EC5046">
        <w:rPr>
          <w:sz w:val="24"/>
          <w:szCs w:val="24"/>
        </w:rPr>
        <w:t>признаки,</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помощью</w:t>
      </w:r>
      <w:r w:rsidRPr="00EC5046">
        <w:rPr>
          <w:spacing w:val="1"/>
          <w:sz w:val="24"/>
          <w:szCs w:val="24"/>
        </w:rPr>
        <w:t xml:space="preserve"> </w:t>
      </w:r>
      <w:r w:rsidRPr="00EC5046">
        <w:rPr>
          <w:sz w:val="24"/>
          <w:szCs w:val="24"/>
        </w:rPr>
        <w:t>взрослого строит</w:t>
      </w:r>
      <w:r w:rsidRPr="00EC5046">
        <w:rPr>
          <w:spacing w:val="-1"/>
          <w:sz w:val="24"/>
          <w:szCs w:val="24"/>
        </w:rPr>
        <w:t xml:space="preserve"> </w:t>
      </w:r>
      <w:r w:rsidRPr="00EC5046">
        <w:rPr>
          <w:sz w:val="24"/>
          <w:szCs w:val="24"/>
        </w:rPr>
        <w:t>простейшие</w:t>
      </w:r>
      <w:r w:rsidRPr="00EC5046">
        <w:rPr>
          <w:spacing w:val="-1"/>
          <w:sz w:val="24"/>
          <w:szCs w:val="24"/>
        </w:rPr>
        <w:t xml:space="preserve"> </w:t>
      </w:r>
      <w:r w:rsidRPr="00EC5046">
        <w:rPr>
          <w:sz w:val="24"/>
          <w:szCs w:val="24"/>
        </w:rPr>
        <w:t>умозаключения и</w:t>
      </w:r>
      <w:r w:rsidRPr="00EC5046">
        <w:rPr>
          <w:spacing w:val="-4"/>
          <w:sz w:val="24"/>
          <w:szCs w:val="24"/>
        </w:rPr>
        <w:t xml:space="preserve"> </w:t>
      </w:r>
      <w:r w:rsidRPr="00EC5046">
        <w:rPr>
          <w:sz w:val="24"/>
          <w:szCs w:val="24"/>
        </w:rPr>
        <w:t>обобщения;</w:t>
      </w:r>
    </w:p>
    <w:p w:rsidR="0054373F" w:rsidRPr="00EC5046" w:rsidRDefault="0054373F" w:rsidP="00C10E47">
      <w:pPr>
        <w:pStyle w:val="a9"/>
        <w:numPr>
          <w:ilvl w:val="0"/>
          <w:numId w:val="61"/>
        </w:numPr>
        <w:tabs>
          <w:tab w:val="left" w:pos="1276"/>
        </w:tabs>
        <w:spacing w:line="360" w:lineRule="auto"/>
        <w:ind w:left="567" w:right="269" w:firstLine="284"/>
        <w:jc w:val="left"/>
        <w:rPr>
          <w:sz w:val="24"/>
          <w:szCs w:val="24"/>
        </w:rPr>
      </w:pPr>
      <w:r w:rsidRPr="00EC5046">
        <w:rPr>
          <w:sz w:val="24"/>
          <w:szCs w:val="24"/>
        </w:rPr>
        <w:t>осваивает</w:t>
      </w:r>
      <w:r w:rsidRPr="00EC5046">
        <w:rPr>
          <w:spacing w:val="1"/>
          <w:sz w:val="24"/>
          <w:szCs w:val="24"/>
        </w:rPr>
        <w:t xml:space="preserve"> </w:t>
      </w:r>
      <w:r w:rsidRPr="00EC5046">
        <w:rPr>
          <w:sz w:val="24"/>
          <w:szCs w:val="24"/>
        </w:rPr>
        <w:t>приемы</w:t>
      </w:r>
      <w:r w:rsidRPr="00EC5046">
        <w:rPr>
          <w:spacing w:val="1"/>
          <w:sz w:val="24"/>
          <w:szCs w:val="24"/>
        </w:rPr>
        <w:t xml:space="preserve"> </w:t>
      </w:r>
      <w:r w:rsidRPr="00EC5046">
        <w:rPr>
          <w:sz w:val="24"/>
          <w:szCs w:val="24"/>
        </w:rPr>
        <w:t>замещения</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наглядного</w:t>
      </w:r>
      <w:r w:rsidRPr="00EC5046">
        <w:rPr>
          <w:spacing w:val="1"/>
          <w:sz w:val="24"/>
          <w:szCs w:val="24"/>
        </w:rPr>
        <w:t xml:space="preserve"> </w:t>
      </w:r>
      <w:r w:rsidRPr="00EC5046">
        <w:rPr>
          <w:sz w:val="24"/>
          <w:szCs w:val="24"/>
        </w:rPr>
        <w:t>моделирования</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игре,</w:t>
      </w:r>
      <w:r w:rsidRPr="00EC5046">
        <w:rPr>
          <w:spacing w:val="1"/>
          <w:sz w:val="24"/>
          <w:szCs w:val="24"/>
        </w:rPr>
        <w:t xml:space="preserve"> </w:t>
      </w:r>
      <w:r w:rsidRPr="00EC5046">
        <w:rPr>
          <w:sz w:val="24"/>
          <w:szCs w:val="24"/>
        </w:rPr>
        <w:t>продуктивной</w:t>
      </w:r>
      <w:r w:rsidRPr="00EC5046">
        <w:rPr>
          <w:spacing w:val="-1"/>
          <w:sz w:val="24"/>
          <w:szCs w:val="24"/>
        </w:rPr>
        <w:t xml:space="preserve"> </w:t>
      </w:r>
      <w:r w:rsidRPr="00EC5046">
        <w:rPr>
          <w:sz w:val="24"/>
          <w:szCs w:val="24"/>
        </w:rPr>
        <w:t>деятельности;</w:t>
      </w:r>
    </w:p>
    <w:p w:rsidR="0054373F" w:rsidRPr="00EC5046" w:rsidRDefault="0054373F" w:rsidP="00C10E47">
      <w:pPr>
        <w:pStyle w:val="a9"/>
        <w:numPr>
          <w:ilvl w:val="0"/>
          <w:numId w:val="61"/>
        </w:numPr>
        <w:tabs>
          <w:tab w:val="left" w:pos="1276"/>
        </w:tabs>
        <w:spacing w:line="360" w:lineRule="auto"/>
        <w:ind w:left="567" w:right="269" w:firstLine="284"/>
        <w:jc w:val="left"/>
        <w:rPr>
          <w:sz w:val="24"/>
          <w:szCs w:val="24"/>
        </w:rPr>
      </w:pPr>
      <w:r w:rsidRPr="00EC5046">
        <w:rPr>
          <w:sz w:val="24"/>
          <w:szCs w:val="24"/>
        </w:rPr>
        <w:t>у ребенка</w:t>
      </w:r>
      <w:r w:rsidRPr="00EC5046">
        <w:rPr>
          <w:spacing w:val="1"/>
          <w:sz w:val="24"/>
          <w:szCs w:val="24"/>
        </w:rPr>
        <w:t xml:space="preserve"> </w:t>
      </w:r>
      <w:r w:rsidRPr="00EC5046">
        <w:rPr>
          <w:sz w:val="24"/>
          <w:szCs w:val="24"/>
        </w:rPr>
        <w:t>сформированы</w:t>
      </w:r>
      <w:r w:rsidRPr="00EC5046">
        <w:rPr>
          <w:spacing w:val="1"/>
          <w:sz w:val="24"/>
          <w:szCs w:val="24"/>
        </w:rPr>
        <w:t xml:space="preserve"> </w:t>
      </w:r>
      <w:r w:rsidRPr="00EC5046">
        <w:rPr>
          <w:sz w:val="24"/>
          <w:szCs w:val="24"/>
        </w:rPr>
        <w:t>элементарные</w:t>
      </w:r>
      <w:r w:rsidRPr="00EC5046">
        <w:rPr>
          <w:spacing w:val="1"/>
          <w:sz w:val="24"/>
          <w:szCs w:val="24"/>
        </w:rPr>
        <w:t xml:space="preserve"> </w:t>
      </w:r>
      <w:r w:rsidRPr="00EC5046">
        <w:rPr>
          <w:sz w:val="24"/>
          <w:szCs w:val="24"/>
        </w:rPr>
        <w:t>пространственные</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том</w:t>
      </w:r>
      <w:r w:rsidRPr="00EC5046">
        <w:rPr>
          <w:spacing w:val="1"/>
          <w:sz w:val="24"/>
          <w:szCs w:val="24"/>
        </w:rPr>
        <w:t xml:space="preserve"> </w:t>
      </w:r>
      <w:r w:rsidRPr="00EC5046">
        <w:rPr>
          <w:sz w:val="24"/>
          <w:szCs w:val="24"/>
        </w:rPr>
        <w:t>числе</w:t>
      </w:r>
      <w:r w:rsidRPr="00EC5046">
        <w:rPr>
          <w:spacing w:val="1"/>
          <w:sz w:val="24"/>
          <w:szCs w:val="24"/>
        </w:rPr>
        <w:t xml:space="preserve"> </w:t>
      </w:r>
      <w:r w:rsidRPr="00EC5046">
        <w:rPr>
          <w:sz w:val="24"/>
          <w:szCs w:val="24"/>
        </w:rPr>
        <w:t>квазипространственные)</w:t>
      </w:r>
      <w:r w:rsidRPr="00EC5046">
        <w:rPr>
          <w:spacing w:val="-1"/>
          <w:sz w:val="24"/>
          <w:szCs w:val="24"/>
        </w:rPr>
        <w:t xml:space="preserve"> </w:t>
      </w:r>
      <w:r w:rsidRPr="00EC5046">
        <w:rPr>
          <w:sz w:val="24"/>
          <w:szCs w:val="24"/>
        </w:rPr>
        <w:t>представления</w:t>
      </w:r>
      <w:r w:rsidRPr="00EC5046">
        <w:rPr>
          <w:spacing w:val="-4"/>
          <w:sz w:val="24"/>
          <w:szCs w:val="24"/>
        </w:rPr>
        <w:t xml:space="preserve"> </w:t>
      </w:r>
      <w:r w:rsidRPr="00EC5046">
        <w:rPr>
          <w:sz w:val="24"/>
          <w:szCs w:val="24"/>
        </w:rPr>
        <w:t>и</w:t>
      </w:r>
      <w:r w:rsidRPr="00EC5046">
        <w:rPr>
          <w:spacing w:val="-1"/>
          <w:sz w:val="24"/>
          <w:szCs w:val="24"/>
        </w:rPr>
        <w:t xml:space="preserve"> </w:t>
      </w:r>
      <w:r w:rsidRPr="00EC5046">
        <w:rPr>
          <w:sz w:val="24"/>
          <w:szCs w:val="24"/>
        </w:rPr>
        <w:t>ориентировка во времени;</w:t>
      </w:r>
    </w:p>
    <w:p w:rsidR="0054373F" w:rsidRPr="00EC5046" w:rsidRDefault="0054373F" w:rsidP="00C10E47">
      <w:pPr>
        <w:pStyle w:val="a9"/>
        <w:numPr>
          <w:ilvl w:val="0"/>
          <w:numId w:val="61"/>
        </w:numPr>
        <w:tabs>
          <w:tab w:val="left" w:pos="1276"/>
        </w:tabs>
        <w:spacing w:before="3" w:line="360" w:lineRule="auto"/>
        <w:ind w:left="567" w:right="265" w:firstLine="284"/>
        <w:jc w:val="left"/>
        <w:rPr>
          <w:sz w:val="24"/>
          <w:szCs w:val="24"/>
        </w:rPr>
      </w:pPr>
      <w:r w:rsidRPr="00EC5046">
        <w:rPr>
          <w:sz w:val="24"/>
          <w:szCs w:val="24"/>
        </w:rPr>
        <w:t>ребенок осваивает количественный и порядковый счет в пределах десятка,</w:t>
      </w:r>
      <w:r w:rsidRPr="00EC5046">
        <w:rPr>
          <w:spacing w:val="1"/>
          <w:sz w:val="24"/>
          <w:szCs w:val="24"/>
        </w:rPr>
        <w:t xml:space="preserve"> </w:t>
      </w:r>
      <w:r w:rsidRPr="00EC5046">
        <w:rPr>
          <w:sz w:val="24"/>
          <w:szCs w:val="24"/>
        </w:rPr>
        <w:t>обратный счет, состав числа из единиц; соотносит цифру и число, решает простые</w:t>
      </w:r>
      <w:r w:rsidRPr="00EC5046">
        <w:rPr>
          <w:spacing w:val="1"/>
          <w:sz w:val="24"/>
          <w:szCs w:val="24"/>
        </w:rPr>
        <w:t xml:space="preserve"> </w:t>
      </w:r>
      <w:r w:rsidRPr="00EC5046">
        <w:rPr>
          <w:sz w:val="24"/>
          <w:szCs w:val="24"/>
        </w:rPr>
        <w:t>задачи</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опорой на</w:t>
      </w:r>
      <w:r w:rsidRPr="00EC5046">
        <w:rPr>
          <w:spacing w:val="-3"/>
          <w:sz w:val="24"/>
          <w:szCs w:val="24"/>
        </w:rPr>
        <w:t xml:space="preserve"> </w:t>
      </w:r>
      <w:r w:rsidRPr="00EC5046">
        <w:rPr>
          <w:sz w:val="24"/>
          <w:szCs w:val="24"/>
        </w:rPr>
        <w:t>наглядность.</w:t>
      </w:r>
    </w:p>
    <w:p w:rsidR="0054373F" w:rsidRPr="00EC5046" w:rsidRDefault="0054373F" w:rsidP="00C10E47">
      <w:pPr>
        <w:tabs>
          <w:tab w:val="left" w:pos="1276"/>
        </w:tabs>
        <w:spacing w:line="360" w:lineRule="auto"/>
        <w:ind w:left="567" w:firstLine="284"/>
        <w:rPr>
          <w:rFonts w:ascii="Times New Roman" w:hAnsi="Times New Roman" w:cs="Times New Roman"/>
          <w:i/>
          <w:sz w:val="24"/>
          <w:szCs w:val="24"/>
        </w:rPr>
      </w:pPr>
      <w:r w:rsidRPr="00EC5046">
        <w:rPr>
          <w:rFonts w:ascii="Times New Roman" w:hAnsi="Times New Roman" w:cs="Times New Roman"/>
          <w:i/>
          <w:sz w:val="24"/>
          <w:szCs w:val="24"/>
        </w:rPr>
        <w:t>По</w:t>
      </w:r>
      <w:r w:rsidRPr="00EC5046">
        <w:rPr>
          <w:rFonts w:ascii="Times New Roman" w:hAnsi="Times New Roman" w:cs="Times New Roman"/>
          <w:i/>
          <w:spacing w:val="-2"/>
          <w:sz w:val="24"/>
          <w:szCs w:val="24"/>
        </w:rPr>
        <w:t xml:space="preserve"> </w:t>
      </w:r>
      <w:r w:rsidRPr="00EC5046">
        <w:rPr>
          <w:rFonts w:ascii="Times New Roman" w:hAnsi="Times New Roman" w:cs="Times New Roman"/>
          <w:i/>
          <w:sz w:val="24"/>
          <w:szCs w:val="24"/>
        </w:rPr>
        <w:t>направлению</w:t>
      </w:r>
      <w:r w:rsidRPr="00EC5046">
        <w:rPr>
          <w:rFonts w:ascii="Times New Roman" w:hAnsi="Times New Roman" w:cs="Times New Roman"/>
          <w:i/>
          <w:spacing w:val="-8"/>
          <w:sz w:val="24"/>
          <w:szCs w:val="24"/>
        </w:rPr>
        <w:t xml:space="preserve"> </w:t>
      </w:r>
      <w:r w:rsidRPr="00EC5046">
        <w:rPr>
          <w:rFonts w:ascii="Times New Roman" w:hAnsi="Times New Roman" w:cs="Times New Roman"/>
          <w:i/>
          <w:sz w:val="24"/>
          <w:szCs w:val="24"/>
        </w:rPr>
        <w:t>«Речевое</w:t>
      </w:r>
      <w:r w:rsidRPr="00EC5046">
        <w:rPr>
          <w:rFonts w:ascii="Times New Roman" w:hAnsi="Times New Roman" w:cs="Times New Roman"/>
          <w:i/>
          <w:spacing w:val="-3"/>
          <w:sz w:val="24"/>
          <w:szCs w:val="24"/>
        </w:rPr>
        <w:t xml:space="preserve"> </w:t>
      </w:r>
      <w:r w:rsidRPr="00EC5046">
        <w:rPr>
          <w:rFonts w:ascii="Times New Roman" w:hAnsi="Times New Roman" w:cs="Times New Roman"/>
          <w:i/>
          <w:sz w:val="24"/>
          <w:szCs w:val="24"/>
        </w:rPr>
        <w:t>развитие»:</w:t>
      </w:r>
    </w:p>
    <w:p w:rsidR="0054373F" w:rsidRPr="00EC5046" w:rsidRDefault="0054373F" w:rsidP="00C10E47">
      <w:pPr>
        <w:pStyle w:val="a9"/>
        <w:numPr>
          <w:ilvl w:val="0"/>
          <w:numId w:val="61"/>
        </w:numPr>
        <w:tabs>
          <w:tab w:val="left" w:pos="1276"/>
        </w:tabs>
        <w:spacing w:before="47" w:line="360" w:lineRule="auto"/>
        <w:ind w:left="567" w:firstLine="284"/>
        <w:jc w:val="left"/>
        <w:rPr>
          <w:sz w:val="24"/>
          <w:szCs w:val="24"/>
        </w:rPr>
      </w:pPr>
      <w:r w:rsidRPr="00EC5046">
        <w:rPr>
          <w:sz w:val="24"/>
          <w:szCs w:val="24"/>
        </w:rPr>
        <w:t>стремится</w:t>
      </w:r>
      <w:r w:rsidRPr="00EC5046">
        <w:rPr>
          <w:spacing w:val="-4"/>
          <w:sz w:val="24"/>
          <w:szCs w:val="24"/>
        </w:rPr>
        <w:t xml:space="preserve"> </w:t>
      </w:r>
      <w:r w:rsidRPr="00EC5046">
        <w:rPr>
          <w:sz w:val="24"/>
          <w:szCs w:val="24"/>
        </w:rPr>
        <w:t>к</w:t>
      </w:r>
      <w:r w:rsidRPr="00EC5046">
        <w:rPr>
          <w:spacing w:val="-1"/>
          <w:sz w:val="24"/>
          <w:szCs w:val="24"/>
        </w:rPr>
        <w:t xml:space="preserve"> </w:t>
      </w:r>
      <w:r w:rsidRPr="00EC5046">
        <w:rPr>
          <w:sz w:val="24"/>
          <w:szCs w:val="24"/>
        </w:rPr>
        <w:t>речевому</w:t>
      </w:r>
      <w:r w:rsidRPr="00EC5046">
        <w:rPr>
          <w:spacing w:val="-4"/>
          <w:sz w:val="24"/>
          <w:szCs w:val="24"/>
        </w:rPr>
        <w:t xml:space="preserve"> </w:t>
      </w:r>
      <w:r w:rsidRPr="00EC5046">
        <w:rPr>
          <w:sz w:val="24"/>
          <w:szCs w:val="24"/>
        </w:rPr>
        <w:t>общению; участвует в диалоге;</w:t>
      </w:r>
    </w:p>
    <w:p w:rsidR="0054373F" w:rsidRPr="00EC5046" w:rsidRDefault="0054373F" w:rsidP="00C10E47">
      <w:pPr>
        <w:pStyle w:val="a9"/>
        <w:numPr>
          <w:ilvl w:val="0"/>
          <w:numId w:val="61"/>
        </w:numPr>
        <w:tabs>
          <w:tab w:val="left" w:pos="1276"/>
        </w:tabs>
        <w:spacing w:before="49" w:line="360" w:lineRule="auto"/>
        <w:ind w:left="567" w:right="262" w:firstLine="284"/>
        <w:jc w:val="left"/>
        <w:rPr>
          <w:sz w:val="24"/>
          <w:szCs w:val="24"/>
        </w:rPr>
      </w:pPr>
      <w:r w:rsidRPr="00EC5046">
        <w:rPr>
          <w:sz w:val="24"/>
          <w:szCs w:val="24"/>
        </w:rPr>
        <w:t>обладает</w:t>
      </w:r>
      <w:r w:rsidRPr="00EC5046">
        <w:rPr>
          <w:spacing w:val="1"/>
          <w:sz w:val="24"/>
          <w:szCs w:val="24"/>
        </w:rPr>
        <w:t xml:space="preserve"> </w:t>
      </w:r>
      <w:r w:rsidRPr="00EC5046">
        <w:rPr>
          <w:sz w:val="24"/>
          <w:szCs w:val="24"/>
        </w:rPr>
        <w:t>значительно</w:t>
      </w:r>
      <w:r w:rsidRPr="00EC5046">
        <w:rPr>
          <w:spacing w:val="1"/>
          <w:sz w:val="24"/>
          <w:szCs w:val="24"/>
        </w:rPr>
        <w:t xml:space="preserve"> </w:t>
      </w:r>
      <w:r w:rsidRPr="00EC5046">
        <w:rPr>
          <w:sz w:val="24"/>
          <w:szCs w:val="24"/>
        </w:rPr>
        <w:t>возросшим</w:t>
      </w:r>
      <w:r w:rsidRPr="00EC5046">
        <w:rPr>
          <w:spacing w:val="1"/>
          <w:sz w:val="24"/>
          <w:szCs w:val="24"/>
        </w:rPr>
        <w:t xml:space="preserve"> </w:t>
      </w:r>
      <w:r w:rsidRPr="00EC5046">
        <w:rPr>
          <w:sz w:val="24"/>
          <w:szCs w:val="24"/>
        </w:rPr>
        <w:t>объемом</w:t>
      </w:r>
      <w:r w:rsidRPr="00EC5046">
        <w:rPr>
          <w:spacing w:val="1"/>
          <w:sz w:val="24"/>
          <w:szCs w:val="24"/>
        </w:rPr>
        <w:t xml:space="preserve"> </w:t>
      </w:r>
      <w:r w:rsidRPr="00EC5046">
        <w:rPr>
          <w:sz w:val="24"/>
          <w:szCs w:val="24"/>
        </w:rPr>
        <w:t>понимания</w:t>
      </w:r>
      <w:r w:rsidRPr="00EC5046">
        <w:rPr>
          <w:spacing w:val="1"/>
          <w:sz w:val="24"/>
          <w:szCs w:val="24"/>
        </w:rPr>
        <w:t xml:space="preserve"> </w:t>
      </w:r>
      <w:r w:rsidRPr="00EC5046">
        <w:rPr>
          <w:sz w:val="24"/>
          <w:szCs w:val="24"/>
        </w:rPr>
        <w:t>речи</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звуко-</w:t>
      </w:r>
      <w:r w:rsidRPr="00EC5046">
        <w:rPr>
          <w:spacing w:val="1"/>
          <w:sz w:val="24"/>
          <w:szCs w:val="24"/>
        </w:rPr>
        <w:t xml:space="preserve"> </w:t>
      </w:r>
      <w:r w:rsidRPr="00EC5046">
        <w:rPr>
          <w:sz w:val="24"/>
          <w:szCs w:val="24"/>
        </w:rPr>
        <w:t>произносительными</w:t>
      </w:r>
      <w:r w:rsidRPr="00EC5046">
        <w:rPr>
          <w:spacing w:val="-3"/>
          <w:sz w:val="24"/>
          <w:szCs w:val="24"/>
        </w:rPr>
        <w:t xml:space="preserve"> </w:t>
      </w:r>
      <w:r w:rsidRPr="00EC5046">
        <w:rPr>
          <w:sz w:val="24"/>
          <w:szCs w:val="24"/>
        </w:rPr>
        <w:t>возможностями;</w:t>
      </w:r>
    </w:p>
    <w:p w:rsidR="0054373F" w:rsidRPr="00EC5046" w:rsidRDefault="0054373F" w:rsidP="00C10E47">
      <w:pPr>
        <w:pStyle w:val="a9"/>
        <w:numPr>
          <w:ilvl w:val="0"/>
          <w:numId w:val="61"/>
        </w:numPr>
        <w:tabs>
          <w:tab w:val="left" w:pos="1276"/>
        </w:tabs>
        <w:spacing w:before="2" w:line="360" w:lineRule="auto"/>
        <w:ind w:left="567" w:right="266" w:firstLine="284"/>
        <w:jc w:val="left"/>
        <w:rPr>
          <w:sz w:val="24"/>
          <w:szCs w:val="24"/>
        </w:rPr>
      </w:pPr>
      <w:r w:rsidRPr="00EC5046">
        <w:rPr>
          <w:sz w:val="24"/>
          <w:szCs w:val="24"/>
        </w:rPr>
        <w:t>осваивает основные лексико-грамматические средства языка; употребляет</w:t>
      </w:r>
      <w:r w:rsidRPr="00EC5046">
        <w:rPr>
          <w:spacing w:val="1"/>
          <w:sz w:val="24"/>
          <w:szCs w:val="24"/>
        </w:rPr>
        <w:t xml:space="preserve"> </w:t>
      </w:r>
      <w:r w:rsidRPr="00EC5046">
        <w:rPr>
          <w:sz w:val="24"/>
          <w:szCs w:val="24"/>
        </w:rPr>
        <w:t>все части речи, усваивает значения новых слов на основе знаний о предметах и</w:t>
      </w:r>
      <w:r w:rsidRPr="00EC5046">
        <w:rPr>
          <w:spacing w:val="1"/>
          <w:sz w:val="24"/>
          <w:szCs w:val="24"/>
        </w:rPr>
        <w:t xml:space="preserve"> </w:t>
      </w:r>
      <w:r w:rsidRPr="00EC5046">
        <w:rPr>
          <w:sz w:val="24"/>
          <w:szCs w:val="24"/>
        </w:rPr>
        <w:t>явлениях окружающего мира; обобщающие понятия в соответствии с возрастными</w:t>
      </w:r>
      <w:r w:rsidRPr="00EC5046">
        <w:rPr>
          <w:spacing w:val="1"/>
          <w:sz w:val="24"/>
          <w:szCs w:val="24"/>
        </w:rPr>
        <w:t xml:space="preserve"> </w:t>
      </w:r>
      <w:r w:rsidRPr="00EC5046">
        <w:rPr>
          <w:sz w:val="24"/>
          <w:szCs w:val="24"/>
        </w:rPr>
        <w:t>возможностями; проявляет словотворчество;</w:t>
      </w:r>
    </w:p>
    <w:p w:rsidR="0054373F" w:rsidRPr="00EC5046" w:rsidRDefault="0054373F" w:rsidP="00C10E47">
      <w:pPr>
        <w:pStyle w:val="a9"/>
        <w:numPr>
          <w:ilvl w:val="0"/>
          <w:numId w:val="61"/>
        </w:numPr>
        <w:tabs>
          <w:tab w:val="left" w:pos="1276"/>
        </w:tabs>
        <w:spacing w:line="360" w:lineRule="auto"/>
        <w:ind w:left="567" w:firstLine="284"/>
        <w:jc w:val="left"/>
        <w:rPr>
          <w:sz w:val="24"/>
          <w:szCs w:val="24"/>
        </w:rPr>
      </w:pPr>
      <w:r w:rsidRPr="00EC5046">
        <w:rPr>
          <w:sz w:val="24"/>
          <w:szCs w:val="24"/>
        </w:rPr>
        <w:t>умеет</w:t>
      </w:r>
      <w:r w:rsidRPr="00EC5046">
        <w:rPr>
          <w:spacing w:val="-4"/>
          <w:sz w:val="24"/>
          <w:szCs w:val="24"/>
        </w:rPr>
        <w:t xml:space="preserve"> </w:t>
      </w:r>
      <w:r w:rsidRPr="00EC5046">
        <w:rPr>
          <w:sz w:val="24"/>
          <w:szCs w:val="24"/>
        </w:rPr>
        <w:t>строить</w:t>
      </w:r>
      <w:r w:rsidRPr="00EC5046">
        <w:rPr>
          <w:spacing w:val="-4"/>
          <w:sz w:val="24"/>
          <w:szCs w:val="24"/>
        </w:rPr>
        <w:t xml:space="preserve"> </w:t>
      </w:r>
      <w:r w:rsidRPr="00EC5046">
        <w:rPr>
          <w:sz w:val="24"/>
          <w:szCs w:val="24"/>
        </w:rPr>
        <w:t>простые</w:t>
      </w:r>
      <w:r w:rsidRPr="00EC5046">
        <w:rPr>
          <w:spacing w:val="-3"/>
          <w:sz w:val="24"/>
          <w:szCs w:val="24"/>
        </w:rPr>
        <w:t xml:space="preserve"> </w:t>
      </w:r>
      <w:r w:rsidRPr="00EC5046">
        <w:rPr>
          <w:sz w:val="24"/>
          <w:szCs w:val="24"/>
        </w:rPr>
        <w:t>распространенные</w:t>
      </w:r>
      <w:r w:rsidRPr="00EC5046">
        <w:rPr>
          <w:spacing w:val="-4"/>
          <w:sz w:val="24"/>
          <w:szCs w:val="24"/>
        </w:rPr>
        <w:t xml:space="preserve"> </w:t>
      </w:r>
      <w:r w:rsidRPr="00EC5046">
        <w:rPr>
          <w:sz w:val="24"/>
          <w:szCs w:val="24"/>
        </w:rPr>
        <w:t>предложения</w:t>
      </w:r>
      <w:r w:rsidRPr="00EC5046">
        <w:rPr>
          <w:spacing w:val="-6"/>
          <w:sz w:val="24"/>
          <w:szCs w:val="24"/>
        </w:rPr>
        <w:t xml:space="preserve"> </w:t>
      </w:r>
      <w:r w:rsidRPr="00EC5046">
        <w:rPr>
          <w:sz w:val="24"/>
          <w:szCs w:val="24"/>
        </w:rPr>
        <w:t>разных</w:t>
      </w:r>
      <w:r w:rsidRPr="00EC5046">
        <w:rPr>
          <w:spacing w:val="-2"/>
          <w:sz w:val="24"/>
          <w:szCs w:val="24"/>
        </w:rPr>
        <w:t xml:space="preserve"> </w:t>
      </w:r>
      <w:r w:rsidRPr="00EC5046">
        <w:rPr>
          <w:sz w:val="24"/>
          <w:szCs w:val="24"/>
        </w:rPr>
        <w:t>моделей;</w:t>
      </w:r>
    </w:p>
    <w:p w:rsidR="0054373F" w:rsidRPr="00EC5046" w:rsidRDefault="0054373F" w:rsidP="00C10E47">
      <w:pPr>
        <w:pStyle w:val="a9"/>
        <w:numPr>
          <w:ilvl w:val="0"/>
          <w:numId w:val="61"/>
        </w:numPr>
        <w:tabs>
          <w:tab w:val="left" w:pos="1276"/>
        </w:tabs>
        <w:spacing w:before="48" w:line="360" w:lineRule="auto"/>
        <w:ind w:left="567" w:right="266" w:firstLine="284"/>
        <w:jc w:val="left"/>
        <w:rPr>
          <w:sz w:val="24"/>
          <w:szCs w:val="24"/>
        </w:rPr>
      </w:pPr>
      <w:r w:rsidRPr="00EC5046">
        <w:rPr>
          <w:sz w:val="24"/>
          <w:szCs w:val="24"/>
        </w:rPr>
        <w:t>может</w:t>
      </w:r>
      <w:r w:rsidRPr="00EC5046">
        <w:rPr>
          <w:spacing w:val="1"/>
          <w:sz w:val="24"/>
          <w:szCs w:val="24"/>
        </w:rPr>
        <w:t xml:space="preserve"> </w:t>
      </w:r>
      <w:r w:rsidRPr="00EC5046">
        <w:rPr>
          <w:sz w:val="24"/>
          <w:szCs w:val="24"/>
        </w:rPr>
        <w:t>строить</w:t>
      </w:r>
      <w:r w:rsidRPr="00EC5046">
        <w:rPr>
          <w:spacing w:val="1"/>
          <w:sz w:val="24"/>
          <w:szCs w:val="24"/>
        </w:rPr>
        <w:t xml:space="preserve"> </w:t>
      </w:r>
      <w:r w:rsidRPr="00EC5046">
        <w:rPr>
          <w:sz w:val="24"/>
          <w:szCs w:val="24"/>
        </w:rPr>
        <w:t>монологические</w:t>
      </w:r>
      <w:r w:rsidRPr="00EC5046">
        <w:rPr>
          <w:spacing w:val="1"/>
          <w:sz w:val="24"/>
          <w:szCs w:val="24"/>
        </w:rPr>
        <w:t xml:space="preserve"> </w:t>
      </w:r>
      <w:r w:rsidRPr="00EC5046">
        <w:rPr>
          <w:sz w:val="24"/>
          <w:szCs w:val="24"/>
        </w:rPr>
        <w:t>высказывания,</w:t>
      </w:r>
      <w:r w:rsidRPr="00EC5046">
        <w:rPr>
          <w:spacing w:val="1"/>
          <w:sz w:val="24"/>
          <w:szCs w:val="24"/>
        </w:rPr>
        <w:t xml:space="preserve"> </w:t>
      </w:r>
      <w:r w:rsidRPr="00EC5046">
        <w:rPr>
          <w:sz w:val="24"/>
          <w:szCs w:val="24"/>
        </w:rPr>
        <w:t>которые</w:t>
      </w:r>
      <w:r w:rsidRPr="00EC5046">
        <w:rPr>
          <w:spacing w:val="1"/>
          <w:sz w:val="24"/>
          <w:szCs w:val="24"/>
        </w:rPr>
        <w:t xml:space="preserve"> </w:t>
      </w:r>
      <w:r w:rsidRPr="00EC5046">
        <w:rPr>
          <w:sz w:val="24"/>
          <w:szCs w:val="24"/>
        </w:rPr>
        <w:t>приобретают</w:t>
      </w:r>
      <w:r w:rsidRPr="00EC5046">
        <w:rPr>
          <w:spacing w:val="-67"/>
          <w:sz w:val="24"/>
          <w:szCs w:val="24"/>
        </w:rPr>
        <w:t xml:space="preserve"> </w:t>
      </w:r>
      <w:r w:rsidRPr="00EC5046">
        <w:rPr>
          <w:sz w:val="24"/>
          <w:szCs w:val="24"/>
        </w:rPr>
        <w:t>большую цельность и связность: составлять рассказы по серии сюжетных картинок</w:t>
      </w:r>
      <w:r w:rsidRPr="00EC5046">
        <w:rPr>
          <w:spacing w:val="1"/>
          <w:sz w:val="24"/>
          <w:szCs w:val="24"/>
        </w:rPr>
        <w:t xml:space="preserve"> </w:t>
      </w:r>
      <w:r w:rsidRPr="00EC5046">
        <w:rPr>
          <w:sz w:val="24"/>
          <w:szCs w:val="24"/>
        </w:rPr>
        <w:t>или</w:t>
      </w:r>
      <w:r w:rsidRPr="00EC5046">
        <w:rPr>
          <w:spacing w:val="-1"/>
          <w:sz w:val="24"/>
          <w:szCs w:val="24"/>
        </w:rPr>
        <w:t xml:space="preserve"> </w:t>
      </w:r>
      <w:r w:rsidRPr="00EC5046">
        <w:rPr>
          <w:sz w:val="24"/>
          <w:szCs w:val="24"/>
        </w:rPr>
        <w:t>по</w:t>
      </w:r>
      <w:r w:rsidRPr="00EC5046">
        <w:rPr>
          <w:spacing w:val="1"/>
          <w:sz w:val="24"/>
          <w:szCs w:val="24"/>
        </w:rPr>
        <w:t xml:space="preserve"> </w:t>
      </w:r>
      <w:r w:rsidRPr="00EC5046">
        <w:rPr>
          <w:sz w:val="24"/>
          <w:szCs w:val="24"/>
        </w:rPr>
        <w:t>сюжетной</w:t>
      </w:r>
      <w:r w:rsidRPr="00EC5046">
        <w:rPr>
          <w:spacing w:val="-1"/>
          <w:sz w:val="24"/>
          <w:szCs w:val="24"/>
        </w:rPr>
        <w:t xml:space="preserve"> </w:t>
      </w:r>
      <w:r w:rsidRPr="00EC5046">
        <w:rPr>
          <w:sz w:val="24"/>
          <w:szCs w:val="24"/>
        </w:rPr>
        <w:t>картинке,</w:t>
      </w:r>
      <w:r w:rsidRPr="00EC5046">
        <w:rPr>
          <w:spacing w:val="-3"/>
          <w:sz w:val="24"/>
          <w:szCs w:val="24"/>
        </w:rPr>
        <w:t xml:space="preserve"> </w:t>
      </w:r>
      <w:r w:rsidRPr="00EC5046">
        <w:rPr>
          <w:sz w:val="24"/>
          <w:szCs w:val="24"/>
        </w:rPr>
        <w:t>на</w:t>
      </w:r>
      <w:r w:rsidRPr="00EC5046">
        <w:rPr>
          <w:spacing w:val="-1"/>
          <w:sz w:val="24"/>
          <w:szCs w:val="24"/>
        </w:rPr>
        <w:t xml:space="preserve"> </w:t>
      </w:r>
      <w:r w:rsidRPr="00EC5046">
        <w:rPr>
          <w:sz w:val="24"/>
          <w:szCs w:val="24"/>
        </w:rPr>
        <w:t>основе</w:t>
      </w:r>
      <w:r w:rsidRPr="00EC5046">
        <w:rPr>
          <w:spacing w:val="-2"/>
          <w:sz w:val="24"/>
          <w:szCs w:val="24"/>
        </w:rPr>
        <w:t xml:space="preserve"> </w:t>
      </w:r>
      <w:r w:rsidRPr="00EC5046">
        <w:rPr>
          <w:sz w:val="24"/>
          <w:szCs w:val="24"/>
        </w:rPr>
        <w:t>примеров</w:t>
      </w:r>
      <w:r w:rsidRPr="00EC5046">
        <w:rPr>
          <w:spacing w:val="-3"/>
          <w:sz w:val="24"/>
          <w:szCs w:val="24"/>
        </w:rPr>
        <w:t xml:space="preserve"> </w:t>
      </w:r>
      <w:r w:rsidRPr="00EC5046">
        <w:rPr>
          <w:sz w:val="24"/>
          <w:szCs w:val="24"/>
        </w:rPr>
        <w:t>из</w:t>
      </w:r>
      <w:r w:rsidRPr="00EC5046">
        <w:rPr>
          <w:spacing w:val="-1"/>
          <w:sz w:val="24"/>
          <w:szCs w:val="24"/>
        </w:rPr>
        <w:t xml:space="preserve"> </w:t>
      </w:r>
      <w:r w:rsidRPr="00EC5046">
        <w:rPr>
          <w:sz w:val="24"/>
          <w:szCs w:val="24"/>
        </w:rPr>
        <w:t>личного опыта;</w:t>
      </w:r>
    </w:p>
    <w:p w:rsidR="0054373F" w:rsidRPr="00EC5046" w:rsidRDefault="0054373F" w:rsidP="00C10E47">
      <w:pPr>
        <w:pStyle w:val="a9"/>
        <w:numPr>
          <w:ilvl w:val="0"/>
          <w:numId w:val="61"/>
        </w:numPr>
        <w:tabs>
          <w:tab w:val="left" w:pos="1276"/>
        </w:tabs>
        <w:spacing w:line="360" w:lineRule="auto"/>
        <w:ind w:left="567" w:right="263" w:firstLine="284"/>
        <w:jc w:val="left"/>
        <w:rPr>
          <w:sz w:val="24"/>
          <w:szCs w:val="24"/>
        </w:rPr>
      </w:pPr>
      <w:r w:rsidRPr="00EC5046">
        <w:rPr>
          <w:sz w:val="24"/>
          <w:szCs w:val="24"/>
        </w:rPr>
        <w:t>умеет анализировать и моделировать звуко-слоговой состав слова и состав</w:t>
      </w:r>
      <w:r w:rsidRPr="00EC5046">
        <w:rPr>
          <w:spacing w:val="1"/>
          <w:sz w:val="24"/>
          <w:szCs w:val="24"/>
        </w:rPr>
        <w:t xml:space="preserve"> </w:t>
      </w:r>
      <w:r w:rsidRPr="00EC5046">
        <w:rPr>
          <w:sz w:val="24"/>
          <w:szCs w:val="24"/>
        </w:rPr>
        <w:t>предложения;</w:t>
      </w:r>
    </w:p>
    <w:p w:rsidR="0054373F" w:rsidRPr="00EC5046" w:rsidRDefault="0054373F" w:rsidP="00C10E47">
      <w:pPr>
        <w:pStyle w:val="a9"/>
        <w:numPr>
          <w:ilvl w:val="0"/>
          <w:numId w:val="61"/>
        </w:numPr>
        <w:tabs>
          <w:tab w:val="left" w:pos="1276"/>
        </w:tabs>
        <w:spacing w:line="360" w:lineRule="auto"/>
        <w:ind w:left="567" w:firstLine="284"/>
        <w:jc w:val="left"/>
        <w:rPr>
          <w:sz w:val="24"/>
          <w:szCs w:val="24"/>
        </w:rPr>
      </w:pPr>
      <w:r w:rsidRPr="00EC5046">
        <w:rPr>
          <w:sz w:val="24"/>
          <w:szCs w:val="24"/>
        </w:rPr>
        <w:t>владеет</w:t>
      </w:r>
      <w:r w:rsidRPr="00EC5046">
        <w:rPr>
          <w:spacing w:val="-5"/>
          <w:sz w:val="24"/>
          <w:szCs w:val="24"/>
        </w:rPr>
        <w:t xml:space="preserve"> </w:t>
      </w:r>
      <w:r w:rsidRPr="00EC5046">
        <w:rPr>
          <w:sz w:val="24"/>
          <w:szCs w:val="24"/>
        </w:rPr>
        <w:t>языковыми</w:t>
      </w:r>
      <w:r w:rsidRPr="00EC5046">
        <w:rPr>
          <w:spacing w:val="-8"/>
          <w:sz w:val="24"/>
          <w:szCs w:val="24"/>
        </w:rPr>
        <w:t xml:space="preserve"> </w:t>
      </w:r>
      <w:r w:rsidRPr="00EC5046">
        <w:rPr>
          <w:sz w:val="24"/>
          <w:szCs w:val="24"/>
        </w:rPr>
        <w:t>операциями,</w:t>
      </w:r>
      <w:r w:rsidRPr="00EC5046">
        <w:rPr>
          <w:spacing w:val="-8"/>
          <w:sz w:val="24"/>
          <w:szCs w:val="24"/>
        </w:rPr>
        <w:t xml:space="preserve"> </w:t>
      </w:r>
      <w:r w:rsidRPr="00EC5046">
        <w:rPr>
          <w:sz w:val="24"/>
          <w:szCs w:val="24"/>
        </w:rPr>
        <w:t>обеспечивающими</w:t>
      </w:r>
      <w:r w:rsidRPr="00EC5046">
        <w:rPr>
          <w:spacing w:val="-7"/>
          <w:sz w:val="24"/>
          <w:szCs w:val="24"/>
        </w:rPr>
        <w:t xml:space="preserve"> </w:t>
      </w:r>
      <w:r w:rsidRPr="00EC5046">
        <w:rPr>
          <w:sz w:val="24"/>
          <w:szCs w:val="24"/>
        </w:rPr>
        <w:t>овладение</w:t>
      </w:r>
      <w:r w:rsidRPr="00EC5046">
        <w:rPr>
          <w:spacing w:val="-5"/>
          <w:sz w:val="24"/>
          <w:szCs w:val="24"/>
        </w:rPr>
        <w:t xml:space="preserve"> </w:t>
      </w:r>
      <w:r w:rsidRPr="00EC5046">
        <w:rPr>
          <w:sz w:val="24"/>
          <w:szCs w:val="24"/>
        </w:rPr>
        <w:t>грамотой;</w:t>
      </w:r>
    </w:p>
    <w:p w:rsidR="0054373F" w:rsidRPr="00EC5046" w:rsidRDefault="0054373F" w:rsidP="00C10E47">
      <w:pPr>
        <w:pStyle w:val="a9"/>
        <w:numPr>
          <w:ilvl w:val="0"/>
          <w:numId w:val="61"/>
        </w:numPr>
        <w:tabs>
          <w:tab w:val="left" w:pos="1276"/>
        </w:tabs>
        <w:spacing w:before="47" w:line="360" w:lineRule="auto"/>
        <w:ind w:left="567" w:right="271" w:firstLine="284"/>
        <w:jc w:val="left"/>
        <w:rPr>
          <w:sz w:val="24"/>
          <w:szCs w:val="24"/>
        </w:rPr>
      </w:pPr>
      <w:r w:rsidRPr="00EC5046">
        <w:rPr>
          <w:sz w:val="24"/>
          <w:szCs w:val="24"/>
        </w:rPr>
        <w:t>знаком с произведениями детской литературы, проявляет к ним интерес;</w:t>
      </w:r>
      <w:r w:rsidRPr="00EC5046">
        <w:rPr>
          <w:spacing w:val="1"/>
          <w:sz w:val="24"/>
          <w:szCs w:val="24"/>
        </w:rPr>
        <w:t xml:space="preserve"> </w:t>
      </w:r>
      <w:r w:rsidRPr="00EC5046">
        <w:rPr>
          <w:sz w:val="24"/>
          <w:szCs w:val="24"/>
        </w:rPr>
        <w:t>знает</w:t>
      </w:r>
      <w:r w:rsidRPr="00EC5046">
        <w:rPr>
          <w:spacing w:val="-1"/>
          <w:sz w:val="24"/>
          <w:szCs w:val="24"/>
        </w:rPr>
        <w:t xml:space="preserve"> </w:t>
      </w:r>
      <w:r w:rsidRPr="00EC5046">
        <w:rPr>
          <w:sz w:val="24"/>
          <w:szCs w:val="24"/>
        </w:rPr>
        <w:t xml:space="preserve">и умеет </w:t>
      </w:r>
      <w:r w:rsidRPr="00EC5046">
        <w:rPr>
          <w:sz w:val="24"/>
          <w:szCs w:val="24"/>
        </w:rPr>
        <w:lastRenderedPageBreak/>
        <w:t>пересказывать</w:t>
      </w:r>
      <w:r w:rsidRPr="00EC5046">
        <w:rPr>
          <w:spacing w:val="-3"/>
          <w:sz w:val="24"/>
          <w:szCs w:val="24"/>
        </w:rPr>
        <w:t xml:space="preserve"> </w:t>
      </w:r>
      <w:r w:rsidRPr="00EC5046">
        <w:rPr>
          <w:sz w:val="24"/>
          <w:szCs w:val="24"/>
        </w:rPr>
        <w:t>сказки,</w:t>
      </w:r>
      <w:r w:rsidRPr="00EC5046">
        <w:rPr>
          <w:spacing w:val="-4"/>
          <w:sz w:val="24"/>
          <w:szCs w:val="24"/>
        </w:rPr>
        <w:t xml:space="preserve"> </w:t>
      </w:r>
      <w:r w:rsidRPr="00EC5046">
        <w:rPr>
          <w:sz w:val="24"/>
          <w:szCs w:val="24"/>
        </w:rPr>
        <w:t>рассказывать</w:t>
      </w:r>
      <w:r w:rsidRPr="00EC5046">
        <w:rPr>
          <w:spacing w:val="-2"/>
          <w:sz w:val="24"/>
          <w:szCs w:val="24"/>
        </w:rPr>
        <w:t xml:space="preserve"> </w:t>
      </w:r>
      <w:r w:rsidRPr="00EC5046">
        <w:rPr>
          <w:sz w:val="24"/>
          <w:szCs w:val="24"/>
        </w:rPr>
        <w:t>стихи.</w:t>
      </w:r>
    </w:p>
    <w:p w:rsidR="0054373F" w:rsidRPr="00EC5046" w:rsidRDefault="0054373F" w:rsidP="00C10E47">
      <w:pPr>
        <w:tabs>
          <w:tab w:val="left" w:pos="1276"/>
        </w:tabs>
        <w:spacing w:before="4" w:line="360" w:lineRule="auto"/>
        <w:ind w:left="567" w:right="2438" w:firstLine="284"/>
        <w:rPr>
          <w:rFonts w:ascii="Times New Roman" w:hAnsi="Times New Roman" w:cs="Times New Roman"/>
          <w:i/>
          <w:sz w:val="24"/>
          <w:szCs w:val="24"/>
        </w:rPr>
      </w:pPr>
      <w:r w:rsidRPr="00EC5046">
        <w:rPr>
          <w:rFonts w:ascii="Times New Roman" w:hAnsi="Times New Roman" w:cs="Times New Roman"/>
          <w:i/>
          <w:sz w:val="24"/>
          <w:szCs w:val="24"/>
        </w:rPr>
        <w:t>По направлению «Художественно-эстетическое развитие»:</w:t>
      </w:r>
      <w:r w:rsidRPr="00EC5046">
        <w:rPr>
          <w:rFonts w:ascii="Times New Roman" w:hAnsi="Times New Roman" w:cs="Times New Roman"/>
          <w:i/>
          <w:spacing w:val="-67"/>
          <w:sz w:val="24"/>
          <w:szCs w:val="24"/>
        </w:rPr>
        <w:t xml:space="preserve"> </w:t>
      </w:r>
      <w:r w:rsidRPr="00EC5046">
        <w:rPr>
          <w:rFonts w:ascii="Times New Roman" w:hAnsi="Times New Roman" w:cs="Times New Roman"/>
          <w:i/>
          <w:sz w:val="24"/>
          <w:szCs w:val="24"/>
        </w:rPr>
        <w:t>Музыкальное</w:t>
      </w:r>
      <w:r w:rsidRPr="00EC5046">
        <w:rPr>
          <w:rFonts w:ascii="Times New Roman" w:hAnsi="Times New Roman" w:cs="Times New Roman"/>
          <w:i/>
          <w:spacing w:val="-1"/>
          <w:sz w:val="24"/>
          <w:szCs w:val="24"/>
        </w:rPr>
        <w:t xml:space="preserve"> </w:t>
      </w:r>
      <w:r w:rsidRPr="00EC5046">
        <w:rPr>
          <w:rFonts w:ascii="Times New Roman" w:hAnsi="Times New Roman" w:cs="Times New Roman"/>
          <w:i/>
          <w:sz w:val="24"/>
          <w:szCs w:val="24"/>
        </w:rPr>
        <w:t>развитие:</w:t>
      </w:r>
    </w:p>
    <w:p w:rsidR="0054373F" w:rsidRPr="00EC5046" w:rsidRDefault="0054373F" w:rsidP="00C10E47">
      <w:pPr>
        <w:pStyle w:val="a9"/>
        <w:numPr>
          <w:ilvl w:val="0"/>
          <w:numId w:val="61"/>
        </w:numPr>
        <w:tabs>
          <w:tab w:val="left" w:pos="1276"/>
          <w:tab w:val="left" w:pos="2938"/>
          <w:tab w:val="left" w:pos="4888"/>
          <w:tab w:val="left" w:pos="6567"/>
          <w:tab w:val="left" w:pos="7085"/>
          <w:tab w:val="left" w:pos="8931"/>
        </w:tabs>
        <w:spacing w:line="360" w:lineRule="auto"/>
        <w:ind w:left="567" w:right="272" w:firstLine="284"/>
        <w:jc w:val="left"/>
        <w:rPr>
          <w:sz w:val="24"/>
          <w:szCs w:val="24"/>
        </w:rPr>
      </w:pPr>
      <w:r w:rsidRPr="00EC5046">
        <w:rPr>
          <w:sz w:val="24"/>
          <w:szCs w:val="24"/>
        </w:rPr>
        <w:t>способен</w:t>
      </w:r>
      <w:r w:rsidRPr="00EC5046">
        <w:rPr>
          <w:sz w:val="24"/>
          <w:szCs w:val="24"/>
        </w:rPr>
        <w:tab/>
        <w:t>эмоционально</w:t>
      </w:r>
      <w:r w:rsidRPr="00EC5046">
        <w:rPr>
          <w:sz w:val="24"/>
          <w:szCs w:val="24"/>
        </w:rPr>
        <w:tab/>
        <w:t>реагировать</w:t>
      </w:r>
      <w:r w:rsidRPr="00EC5046">
        <w:rPr>
          <w:sz w:val="24"/>
          <w:szCs w:val="24"/>
        </w:rPr>
        <w:tab/>
        <w:t>на</w:t>
      </w:r>
      <w:r w:rsidRPr="00EC5046">
        <w:rPr>
          <w:sz w:val="24"/>
          <w:szCs w:val="24"/>
        </w:rPr>
        <w:tab/>
        <w:t>музыкальные</w:t>
      </w:r>
      <w:r w:rsidRPr="00EC5046">
        <w:rPr>
          <w:sz w:val="24"/>
          <w:szCs w:val="24"/>
        </w:rPr>
        <w:tab/>
        <w:t>произведения;</w:t>
      </w:r>
      <w:r w:rsidRPr="00EC5046">
        <w:rPr>
          <w:spacing w:val="-67"/>
          <w:sz w:val="24"/>
          <w:szCs w:val="24"/>
        </w:rPr>
        <w:t xml:space="preserve"> </w:t>
      </w:r>
      <w:r w:rsidRPr="00EC5046">
        <w:rPr>
          <w:sz w:val="24"/>
          <w:szCs w:val="24"/>
        </w:rPr>
        <w:t>знаком</w:t>
      </w:r>
      <w:r w:rsidRPr="00EC5046">
        <w:rPr>
          <w:spacing w:val="-3"/>
          <w:sz w:val="24"/>
          <w:szCs w:val="24"/>
        </w:rPr>
        <w:t xml:space="preserve"> </w:t>
      </w:r>
      <w:r w:rsidRPr="00EC5046">
        <w:rPr>
          <w:sz w:val="24"/>
          <w:szCs w:val="24"/>
        </w:rPr>
        <w:t>с</w:t>
      </w:r>
      <w:r w:rsidRPr="00EC5046">
        <w:rPr>
          <w:spacing w:val="-4"/>
          <w:sz w:val="24"/>
          <w:szCs w:val="24"/>
        </w:rPr>
        <w:t xml:space="preserve"> </w:t>
      </w:r>
      <w:r w:rsidRPr="00EC5046">
        <w:rPr>
          <w:sz w:val="24"/>
          <w:szCs w:val="24"/>
        </w:rPr>
        <w:t>основными</w:t>
      </w:r>
      <w:r w:rsidRPr="00EC5046">
        <w:rPr>
          <w:spacing w:val="-5"/>
          <w:sz w:val="24"/>
          <w:szCs w:val="24"/>
        </w:rPr>
        <w:t xml:space="preserve"> </w:t>
      </w:r>
      <w:r w:rsidRPr="00EC5046">
        <w:rPr>
          <w:sz w:val="24"/>
          <w:szCs w:val="24"/>
        </w:rPr>
        <w:t>культурными</w:t>
      </w:r>
      <w:r w:rsidRPr="00EC5046">
        <w:rPr>
          <w:spacing w:val="-3"/>
          <w:sz w:val="24"/>
          <w:szCs w:val="24"/>
        </w:rPr>
        <w:t xml:space="preserve"> </w:t>
      </w:r>
      <w:r w:rsidRPr="00EC5046">
        <w:rPr>
          <w:sz w:val="24"/>
          <w:szCs w:val="24"/>
        </w:rPr>
        <w:t>способами</w:t>
      </w:r>
      <w:r w:rsidRPr="00EC5046">
        <w:rPr>
          <w:spacing w:val="-3"/>
          <w:sz w:val="24"/>
          <w:szCs w:val="24"/>
        </w:rPr>
        <w:t xml:space="preserve"> </w:t>
      </w:r>
      <w:r w:rsidRPr="00EC5046">
        <w:rPr>
          <w:sz w:val="24"/>
          <w:szCs w:val="24"/>
        </w:rPr>
        <w:t>и</w:t>
      </w:r>
      <w:r w:rsidRPr="00EC5046">
        <w:rPr>
          <w:spacing w:val="-2"/>
          <w:sz w:val="24"/>
          <w:szCs w:val="24"/>
        </w:rPr>
        <w:t xml:space="preserve"> </w:t>
      </w:r>
      <w:r w:rsidRPr="00EC5046">
        <w:rPr>
          <w:sz w:val="24"/>
          <w:szCs w:val="24"/>
        </w:rPr>
        <w:t>видами</w:t>
      </w:r>
      <w:r w:rsidRPr="00EC5046">
        <w:rPr>
          <w:spacing w:val="-3"/>
          <w:sz w:val="24"/>
          <w:szCs w:val="24"/>
        </w:rPr>
        <w:t xml:space="preserve"> </w:t>
      </w:r>
      <w:r w:rsidRPr="00EC5046">
        <w:rPr>
          <w:sz w:val="24"/>
          <w:szCs w:val="24"/>
        </w:rPr>
        <w:t>музыкальной</w:t>
      </w:r>
      <w:r w:rsidRPr="00EC5046">
        <w:rPr>
          <w:spacing w:val="-3"/>
          <w:sz w:val="24"/>
          <w:szCs w:val="24"/>
        </w:rPr>
        <w:t xml:space="preserve"> </w:t>
      </w:r>
      <w:r w:rsidRPr="00EC5046">
        <w:rPr>
          <w:sz w:val="24"/>
          <w:szCs w:val="24"/>
        </w:rPr>
        <w:t>деятельности;</w:t>
      </w:r>
    </w:p>
    <w:p w:rsidR="0054373F" w:rsidRPr="00EC5046" w:rsidRDefault="0054373F" w:rsidP="00C10E47">
      <w:pPr>
        <w:pStyle w:val="a9"/>
        <w:numPr>
          <w:ilvl w:val="0"/>
          <w:numId w:val="61"/>
        </w:numPr>
        <w:tabs>
          <w:tab w:val="left" w:pos="1276"/>
          <w:tab w:val="left" w:pos="1669"/>
          <w:tab w:val="left" w:pos="1670"/>
        </w:tabs>
        <w:spacing w:before="1" w:line="360" w:lineRule="auto"/>
        <w:ind w:left="567" w:right="270" w:firstLine="284"/>
        <w:jc w:val="left"/>
        <w:rPr>
          <w:sz w:val="24"/>
          <w:szCs w:val="24"/>
        </w:rPr>
      </w:pPr>
      <w:r w:rsidRPr="00EC5046">
        <w:rPr>
          <w:sz w:val="24"/>
          <w:szCs w:val="24"/>
        </w:rPr>
        <w:t>способен</w:t>
      </w:r>
      <w:r w:rsidRPr="00EC5046">
        <w:rPr>
          <w:spacing w:val="41"/>
          <w:sz w:val="24"/>
          <w:szCs w:val="24"/>
        </w:rPr>
        <w:t xml:space="preserve"> </w:t>
      </w:r>
      <w:r w:rsidRPr="00EC5046">
        <w:rPr>
          <w:sz w:val="24"/>
          <w:szCs w:val="24"/>
        </w:rPr>
        <w:t>выбирать</w:t>
      </w:r>
      <w:r w:rsidRPr="00EC5046">
        <w:rPr>
          <w:spacing w:val="40"/>
          <w:sz w:val="24"/>
          <w:szCs w:val="24"/>
        </w:rPr>
        <w:t xml:space="preserve"> </w:t>
      </w:r>
      <w:r w:rsidRPr="00EC5046">
        <w:rPr>
          <w:sz w:val="24"/>
          <w:szCs w:val="24"/>
        </w:rPr>
        <w:t>себе</w:t>
      </w:r>
      <w:r w:rsidRPr="00EC5046">
        <w:rPr>
          <w:spacing w:val="38"/>
          <w:sz w:val="24"/>
          <w:szCs w:val="24"/>
        </w:rPr>
        <w:t xml:space="preserve"> </w:t>
      </w:r>
      <w:r w:rsidRPr="00EC5046">
        <w:rPr>
          <w:sz w:val="24"/>
          <w:szCs w:val="24"/>
        </w:rPr>
        <w:t>род</w:t>
      </w:r>
      <w:r w:rsidRPr="00EC5046">
        <w:rPr>
          <w:spacing w:val="40"/>
          <w:sz w:val="24"/>
          <w:szCs w:val="24"/>
        </w:rPr>
        <w:t xml:space="preserve"> </w:t>
      </w:r>
      <w:r w:rsidRPr="00EC5046">
        <w:rPr>
          <w:sz w:val="24"/>
          <w:szCs w:val="24"/>
        </w:rPr>
        <w:t>музыкальных</w:t>
      </w:r>
      <w:r w:rsidRPr="00EC5046">
        <w:rPr>
          <w:spacing w:val="42"/>
          <w:sz w:val="24"/>
          <w:szCs w:val="24"/>
        </w:rPr>
        <w:t xml:space="preserve"> </w:t>
      </w:r>
      <w:r w:rsidRPr="00EC5046">
        <w:rPr>
          <w:sz w:val="24"/>
          <w:szCs w:val="24"/>
        </w:rPr>
        <w:t>занятий,</w:t>
      </w:r>
      <w:r w:rsidRPr="00EC5046">
        <w:rPr>
          <w:spacing w:val="37"/>
          <w:sz w:val="24"/>
          <w:szCs w:val="24"/>
        </w:rPr>
        <w:t xml:space="preserve"> </w:t>
      </w:r>
      <w:r w:rsidRPr="00EC5046">
        <w:rPr>
          <w:sz w:val="24"/>
          <w:szCs w:val="24"/>
        </w:rPr>
        <w:t>адекватно</w:t>
      </w:r>
      <w:r w:rsidRPr="00EC5046">
        <w:rPr>
          <w:spacing w:val="41"/>
          <w:sz w:val="24"/>
          <w:szCs w:val="24"/>
        </w:rPr>
        <w:t xml:space="preserve"> </w:t>
      </w:r>
      <w:r w:rsidRPr="00EC5046">
        <w:rPr>
          <w:sz w:val="24"/>
          <w:szCs w:val="24"/>
        </w:rPr>
        <w:t>проявляет</w:t>
      </w:r>
      <w:r w:rsidRPr="00EC5046">
        <w:rPr>
          <w:spacing w:val="-67"/>
          <w:sz w:val="24"/>
          <w:szCs w:val="24"/>
        </w:rPr>
        <w:t xml:space="preserve"> </w:t>
      </w:r>
      <w:r w:rsidRPr="00EC5046">
        <w:rPr>
          <w:sz w:val="24"/>
          <w:szCs w:val="24"/>
        </w:rPr>
        <w:t>свои</w:t>
      </w:r>
      <w:r w:rsidRPr="00EC5046">
        <w:rPr>
          <w:spacing w:val="-1"/>
          <w:sz w:val="24"/>
          <w:szCs w:val="24"/>
        </w:rPr>
        <w:t xml:space="preserve"> </w:t>
      </w:r>
      <w:r w:rsidRPr="00EC5046">
        <w:rPr>
          <w:sz w:val="24"/>
          <w:szCs w:val="24"/>
        </w:rPr>
        <w:t>чувства</w:t>
      </w:r>
      <w:r w:rsidRPr="00EC5046">
        <w:rPr>
          <w:spacing w:val="-2"/>
          <w:sz w:val="24"/>
          <w:szCs w:val="24"/>
        </w:rPr>
        <w:t xml:space="preserve"> </w:t>
      </w:r>
      <w:r w:rsidRPr="00EC5046">
        <w:rPr>
          <w:sz w:val="24"/>
          <w:szCs w:val="24"/>
        </w:rPr>
        <w:t>в</w:t>
      </w:r>
      <w:r w:rsidRPr="00EC5046">
        <w:rPr>
          <w:spacing w:val="-3"/>
          <w:sz w:val="24"/>
          <w:szCs w:val="24"/>
        </w:rPr>
        <w:t xml:space="preserve"> </w:t>
      </w:r>
      <w:r w:rsidRPr="00EC5046">
        <w:rPr>
          <w:sz w:val="24"/>
          <w:szCs w:val="24"/>
        </w:rPr>
        <w:t>процессе</w:t>
      </w:r>
      <w:r w:rsidRPr="00EC5046">
        <w:rPr>
          <w:spacing w:val="-2"/>
          <w:sz w:val="24"/>
          <w:szCs w:val="24"/>
        </w:rPr>
        <w:t xml:space="preserve"> </w:t>
      </w:r>
      <w:r w:rsidRPr="00EC5046">
        <w:rPr>
          <w:sz w:val="24"/>
          <w:szCs w:val="24"/>
        </w:rPr>
        <w:t>коллективной</w:t>
      </w:r>
      <w:r w:rsidRPr="00EC5046">
        <w:rPr>
          <w:spacing w:val="-5"/>
          <w:sz w:val="24"/>
          <w:szCs w:val="24"/>
        </w:rPr>
        <w:t xml:space="preserve"> </w:t>
      </w:r>
      <w:r w:rsidRPr="00EC5046">
        <w:rPr>
          <w:sz w:val="24"/>
          <w:szCs w:val="24"/>
        </w:rPr>
        <w:t>музыкальной</w:t>
      </w:r>
      <w:r w:rsidRPr="00EC5046">
        <w:rPr>
          <w:spacing w:val="-4"/>
          <w:sz w:val="24"/>
          <w:szCs w:val="24"/>
        </w:rPr>
        <w:t xml:space="preserve"> </w:t>
      </w:r>
      <w:r w:rsidRPr="00EC5046">
        <w:rPr>
          <w:sz w:val="24"/>
          <w:szCs w:val="24"/>
        </w:rPr>
        <w:t>деятельности</w:t>
      </w:r>
      <w:r w:rsidRPr="00EC5046">
        <w:rPr>
          <w:spacing w:val="-2"/>
          <w:sz w:val="24"/>
          <w:szCs w:val="24"/>
        </w:rPr>
        <w:t xml:space="preserve"> </w:t>
      </w:r>
      <w:r w:rsidRPr="00EC5046">
        <w:rPr>
          <w:sz w:val="24"/>
          <w:szCs w:val="24"/>
        </w:rPr>
        <w:t>и</w:t>
      </w:r>
      <w:r w:rsidRPr="00EC5046">
        <w:rPr>
          <w:spacing w:val="-2"/>
          <w:sz w:val="24"/>
          <w:szCs w:val="24"/>
        </w:rPr>
        <w:t xml:space="preserve"> </w:t>
      </w:r>
      <w:r w:rsidRPr="00EC5046">
        <w:rPr>
          <w:sz w:val="24"/>
          <w:szCs w:val="24"/>
        </w:rPr>
        <w:t>сотворчества;</w:t>
      </w:r>
    </w:p>
    <w:p w:rsidR="0054373F" w:rsidRPr="00EC5046" w:rsidRDefault="0054373F" w:rsidP="00C10E47">
      <w:pPr>
        <w:pStyle w:val="a9"/>
        <w:numPr>
          <w:ilvl w:val="0"/>
          <w:numId w:val="61"/>
        </w:numPr>
        <w:tabs>
          <w:tab w:val="left" w:pos="1276"/>
          <w:tab w:val="left" w:pos="3012"/>
          <w:tab w:val="left" w:pos="4622"/>
          <w:tab w:val="left" w:pos="6160"/>
          <w:tab w:val="left" w:pos="6518"/>
          <w:tab w:val="left" w:pos="8209"/>
          <w:tab w:val="left" w:pos="8552"/>
          <w:tab w:val="left" w:pos="9907"/>
        </w:tabs>
        <w:spacing w:before="3" w:line="360" w:lineRule="auto"/>
        <w:ind w:left="567" w:right="267" w:firstLine="284"/>
        <w:jc w:val="left"/>
        <w:rPr>
          <w:sz w:val="24"/>
          <w:szCs w:val="24"/>
        </w:rPr>
      </w:pPr>
      <w:r w:rsidRPr="00EC5046">
        <w:rPr>
          <w:sz w:val="24"/>
          <w:szCs w:val="24"/>
        </w:rPr>
        <w:t>проявляет</w:t>
      </w:r>
      <w:r w:rsidRPr="00EC5046">
        <w:rPr>
          <w:sz w:val="24"/>
          <w:szCs w:val="24"/>
        </w:rPr>
        <w:tab/>
        <w:t>творческую</w:t>
      </w:r>
      <w:r w:rsidRPr="00EC5046">
        <w:rPr>
          <w:sz w:val="24"/>
          <w:szCs w:val="24"/>
        </w:rPr>
        <w:tab/>
        <w:t>активность</w:t>
      </w:r>
      <w:r w:rsidRPr="00EC5046">
        <w:rPr>
          <w:sz w:val="24"/>
          <w:szCs w:val="24"/>
        </w:rPr>
        <w:tab/>
        <w:t>и</w:t>
      </w:r>
      <w:r w:rsidRPr="00EC5046">
        <w:rPr>
          <w:sz w:val="24"/>
          <w:szCs w:val="24"/>
        </w:rPr>
        <w:tab/>
        <w:t>способность</w:t>
      </w:r>
      <w:r w:rsidRPr="00EC5046">
        <w:rPr>
          <w:sz w:val="24"/>
          <w:szCs w:val="24"/>
        </w:rPr>
        <w:tab/>
        <w:t>к</w:t>
      </w:r>
      <w:r w:rsidRPr="00EC5046">
        <w:rPr>
          <w:sz w:val="24"/>
          <w:szCs w:val="24"/>
        </w:rPr>
        <w:tab/>
        <w:t>созданию</w:t>
      </w:r>
      <w:r w:rsidRPr="00EC5046">
        <w:rPr>
          <w:sz w:val="24"/>
          <w:szCs w:val="24"/>
        </w:rPr>
        <w:tab/>
      </w:r>
      <w:r w:rsidRPr="00EC5046">
        <w:rPr>
          <w:spacing w:val="-1"/>
          <w:sz w:val="24"/>
          <w:szCs w:val="24"/>
        </w:rPr>
        <w:t>новых</w:t>
      </w:r>
      <w:r w:rsidRPr="00EC5046">
        <w:rPr>
          <w:spacing w:val="-67"/>
          <w:sz w:val="24"/>
          <w:szCs w:val="24"/>
        </w:rPr>
        <w:t xml:space="preserve"> </w:t>
      </w:r>
      <w:r w:rsidRPr="00EC5046">
        <w:rPr>
          <w:sz w:val="24"/>
          <w:szCs w:val="24"/>
        </w:rPr>
        <w:t>образов</w:t>
      </w:r>
      <w:r w:rsidRPr="00EC5046">
        <w:rPr>
          <w:spacing w:val="-3"/>
          <w:sz w:val="24"/>
          <w:szCs w:val="24"/>
        </w:rPr>
        <w:t xml:space="preserve"> </w:t>
      </w:r>
      <w:r w:rsidRPr="00EC5046">
        <w:rPr>
          <w:sz w:val="24"/>
          <w:szCs w:val="24"/>
        </w:rPr>
        <w:t>в</w:t>
      </w:r>
      <w:r w:rsidRPr="00EC5046">
        <w:rPr>
          <w:spacing w:val="-2"/>
          <w:sz w:val="24"/>
          <w:szCs w:val="24"/>
        </w:rPr>
        <w:t xml:space="preserve"> </w:t>
      </w:r>
      <w:r w:rsidRPr="00EC5046">
        <w:rPr>
          <w:sz w:val="24"/>
          <w:szCs w:val="24"/>
        </w:rPr>
        <w:t>художественно-эстетической</w:t>
      </w:r>
      <w:r w:rsidRPr="00EC5046">
        <w:rPr>
          <w:spacing w:val="-3"/>
          <w:sz w:val="24"/>
          <w:szCs w:val="24"/>
        </w:rPr>
        <w:t xml:space="preserve"> </w:t>
      </w:r>
      <w:r w:rsidRPr="00EC5046">
        <w:rPr>
          <w:sz w:val="24"/>
          <w:szCs w:val="24"/>
        </w:rPr>
        <w:t>деятельности.</w:t>
      </w:r>
    </w:p>
    <w:p w:rsidR="0054373F" w:rsidRPr="00EC5046" w:rsidRDefault="0054373F" w:rsidP="00C10E47">
      <w:pPr>
        <w:tabs>
          <w:tab w:val="left" w:pos="1276"/>
        </w:tabs>
        <w:spacing w:before="3" w:line="360" w:lineRule="auto"/>
        <w:ind w:left="567" w:firstLine="284"/>
        <w:rPr>
          <w:rFonts w:ascii="Times New Roman" w:hAnsi="Times New Roman" w:cs="Times New Roman"/>
          <w:i/>
          <w:sz w:val="24"/>
          <w:szCs w:val="24"/>
        </w:rPr>
      </w:pPr>
      <w:r w:rsidRPr="00EC5046">
        <w:rPr>
          <w:rFonts w:ascii="Times New Roman" w:hAnsi="Times New Roman" w:cs="Times New Roman"/>
          <w:i/>
          <w:sz w:val="24"/>
          <w:szCs w:val="24"/>
        </w:rPr>
        <w:t>Художественное</w:t>
      </w:r>
      <w:r w:rsidRPr="00EC5046">
        <w:rPr>
          <w:rFonts w:ascii="Times New Roman" w:hAnsi="Times New Roman" w:cs="Times New Roman"/>
          <w:i/>
          <w:spacing w:val="-4"/>
          <w:sz w:val="24"/>
          <w:szCs w:val="24"/>
        </w:rPr>
        <w:t xml:space="preserve"> </w:t>
      </w:r>
      <w:r w:rsidRPr="00EC5046">
        <w:rPr>
          <w:rFonts w:ascii="Times New Roman" w:hAnsi="Times New Roman" w:cs="Times New Roman"/>
          <w:i/>
          <w:sz w:val="24"/>
          <w:szCs w:val="24"/>
        </w:rPr>
        <w:t>развитие:</w:t>
      </w:r>
    </w:p>
    <w:p w:rsidR="0054373F" w:rsidRPr="00EC5046" w:rsidRDefault="0054373F" w:rsidP="00C10E47">
      <w:pPr>
        <w:pStyle w:val="a9"/>
        <w:numPr>
          <w:ilvl w:val="0"/>
          <w:numId w:val="61"/>
        </w:numPr>
        <w:tabs>
          <w:tab w:val="left" w:pos="1276"/>
        </w:tabs>
        <w:spacing w:before="86" w:line="360" w:lineRule="auto"/>
        <w:ind w:left="567" w:right="274" w:firstLine="284"/>
        <w:jc w:val="left"/>
        <w:rPr>
          <w:sz w:val="24"/>
          <w:szCs w:val="24"/>
        </w:rPr>
      </w:pPr>
      <w:r w:rsidRPr="00EC5046">
        <w:rPr>
          <w:sz w:val="24"/>
          <w:szCs w:val="24"/>
        </w:rPr>
        <w:t>ребенок</w:t>
      </w:r>
      <w:r w:rsidRPr="00EC5046">
        <w:rPr>
          <w:spacing w:val="1"/>
          <w:sz w:val="24"/>
          <w:szCs w:val="24"/>
        </w:rPr>
        <w:t xml:space="preserve"> </w:t>
      </w:r>
      <w:r w:rsidRPr="00EC5046">
        <w:rPr>
          <w:sz w:val="24"/>
          <w:szCs w:val="24"/>
        </w:rPr>
        <w:t>осваивает</w:t>
      </w:r>
      <w:r w:rsidRPr="00EC5046">
        <w:rPr>
          <w:spacing w:val="1"/>
          <w:sz w:val="24"/>
          <w:szCs w:val="24"/>
        </w:rPr>
        <w:t xml:space="preserve"> </w:t>
      </w:r>
      <w:r w:rsidRPr="00EC5046">
        <w:rPr>
          <w:sz w:val="24"/>
          <w:szCs w:val="24"/>
        </w:rPr>
        <w:t>основные</w:t>
      </w:r>
      <w:r w:rsidRPr="00EC5046">
        <w:rPr>
          <w:spacing w:val="1"/>
          <w:sz w:val="24"/>
          <w:szCs w:val="24"/>
        </w:rPr>
        <w:t xml:space="preserve"> </w:t>
      </w:r>
      <w:r w:rsidRPr="00EC5046">
        <w:rPr>
          <w:sz w:val="24"/>
          <w:szCs w:val="24"/>
        </w:rPr>
        <w:t>культурные</w:t>
      </w:r>
      <w:r w:rsidRPr="00EC5046">
        <w:rPr>
          <w:spacing w:val="1"/>
          <w:sz w:val="24"/>
          <w:szCs w:val="24"/>
        </w:rPr>
        <w:t xml:space="preserve"> </w:t>
      </w:r>
      <w:r w:rsidRPr="00EC5046">
        <w:rPr>
          <w:sz w:val="24"/>
          <w:szCs w:val="24"/>
        </w:rPr>
        <w:t>способы</w:t>
      </w:r>
      <w:r w:rsidRPr="00EC5046">
        <w:rPr>
          <w:spacing w:val="1"/>
          <w:sz w:val="24"/>
          <w:szCs w:val="24"/>
        </w:rPr>
        <w:t xml:space="preserve"> </w:t>
      </w:r>
      <w:r w:rsidRPr="00EC5046">
        <w:rPr>
          <w:sz w:val="24"/>
          <w:szCs w:val="24"/>
        </w:rPr>
        <w:t>художественной</w:t>
      </w:r>
      <w:r w:rsidRPr="00EC5046">
        <w:rPr>
          <w:spacing w:val="1"/>
          <w:sz w:val="24"/>
          <w:szCs w:val="24"/>
        </w:rPr>
        <w:t xml:space="preserve"> </w:t>
      </w:r>
      <w:r w:rsidRPr="00EC5046">
        <w:rPr>
          <w:sz w:val="24"/>
          <w:szCs w:val="24"/>
        </w:rPr>
        <w:t>деятельности,</w:t>
      </w:r>
      <w:r w:rsidRPr="00EC5046">
        <w:rPr>
          <w:spacing w:val="-2"/>
          <w:sz w:val="24"/>
          <w:szCs w:val="24"/>
        </w:rPr>
        <w:t xml:space="preserve"> </w:t>
      </w:r>
      <w:r w:rsidRPr="00EC5046">
        <w:rPr>
          <w:sz w:val="24"/>
          <w:szCs w:val="24"/>
        </w:rPr>
        <w:t>проявляет</w:t>
      </w:r>
      <w:r w:rsidRPr="00EC5046">
        <w:rPr>
          <w:spacing w:val="-1"/>
          <w:sz w:val="24"/>
          <w:szCs w:val="24"/>
        </w:rPr>
        <w:t xml:space="preserve"> </w:t>
      </w:r>
      <w:r w:rsidRPr="00EC5046">
        <w:rPr>
          <w:sz w:val="24"/>
          <w:szCs w:val="24"/>
        </w:rPr>
        <w:t>инициативу</w:t>
      </w:r>
      <w:r w:rsidRPr="00EC5046">
        <w:rPr>
          <w:spacing w:val="-6"/>
          <w:sz w:val="24"/>
          <w:szCs w:val="24"/>
        </w:rPr>
        <w:t xml:space="preserve"> </w:t>
      </w:r>
      <w:r w:rsidRPr="00EC5046">
        <w:rPr>
          <w:sz w:val="24"/>
          <w:szCs w:val="24"/>
        </w:rPr>
        <w:t>и</w:t>
      </w:r>
      <w:r w:rsidRPr="00EC5046">
        <w:rPr>
          <w:spacing w:val="-1"/>
          <w:sz w:val="24"/>
          <w:szCs w:val="24"/>
        </w:rPr>
        <w:t xml:space="preserve"> </w:t>
      </w:r>
      <w:r w:rsidRPr="00EC5046">
        <w:rPr>
          <w:sz w:val="24"/>
          <w:szCs w:val="24"/>
        </w:rPr>
        <w:t>самостоятельность</w:t>
      </w:r>
      <w:r w:rsidRPr="00EC5046">
        <w:rPr>
          <w:spacing w:val="-2"/>
          <w:sz w:val="24"/>
          <w:szCs w:val="24"/>
        </w:rPr>
        <w:t xml:space="preserve"> </w:t>
      </w:r>
      <w:r w:rsidRPr="00EC5046">
        <w:rPr>
          <w:sz w:val="24"/>
          <w:szCs w:val="24"/>
        </w:rPr>
        <w:t>в</w:t>
      </w:r>
      <w:r w:rsidRPr="00EC5046">
        <w:rPr>
          <w:spacing w:val="-2"/>
          <w:sz w:val="24"/>
          <w:szCs w:val="24"/>
        </w:rPr>
        <w:t xml:space="preserve"> </w:t>
      </w:r>
      <w:r w:rsidRPr="00EC5046">
        <w:rPr>
          <w:sz w:val="24"/>
          <w:szCs w:val="24"/>
        </w:rPr>
        <w:t>разных ее</w:t>
      </w:r>
      <w:r w:rsidRPr="00EC5046">
        <w:rPr>
          <w:spacing w:val="-2"/>
          <w:sz w:val="24"/>
          <w:szCs w:val="24"/>
        </w:rPr>
        <w:t xml:space="preserve"> </w:t>
      </w:r>
      <w:r w:rsidRPr="00EC5046">
        <w:rPr>
          <w:sz w:val="24"/>
          <w:szCs w:val="24"/>
        </w:rPr>
        <w:t>видах;</w:t>
      </w:r>
    </w:p>
    <w:p w:rsidR="0054373F" w:rsidRPr="00EC5046" w:rsidRDefault="0054373F" w:rsidP="00C10E47">
      <w:pPr>
        <w:pStyle w:val="a9"/>
        <w:numPr>
          <w:ilvl w:val="0"/>
          <w:numId w:val="61"/>
        </w:numPr>
        <w:tabs>
          <w:tab w:val="left" w:pos="1276"/>
        </w:tabs>
        <w:spacing w:before="3" w:line="360" w:lineRule="auto"/>
        <w:ind w:left="567" w:right="273" w:firstLine="284"/>
        <w:jc w:val="left"/>
        <w:rPr>
          <w:sz w:val="24"/>
          <w:szCs w:val="24"/>
        </w:rPr>
      </w:pPr>
      <w:r w:rsidRPr="00EC5046">
        <w:rPr>
          <w:sz w:val="24"/>
          <w:szCs w:val="24"/>
        </w:rPr>
        <w:t>у</w:t>
      </w:r>
      <w:r w:rsidRPr="00EC5046">
        <w:rPr>
          <w:spacing w:val="1"/>
          <w:sz w:val="24"/>
          <w:szCs w:val="24"/>
        </w:rPr>
        <w:t xml:space="preserve"> </w:t>
      </w:r>
      <w:r w:rsidRPr="00EC5046">
        <w:rPr>
          <w:sz w:val="24"/>
          <w:szCs w:val="24"/>
        </w:rPr>
        <w:t>ребенка</w:t>
      </w:r>
      <w:r w:rsidRPr="00EC5046">
        <w:rPr>
          <w:spacing w:val="1"/>
          <w:sz w:val="24"/>
          <w:szCs w:val="24"/>
        </w:rPr>
        <w:t xml:space="preserve"> </w:t>
      </w:r>
      <w:r w:rsidRPr="00EC5046">
        <w:rPr>
          <w:sz w:val="24"/>
          <w:szCs w:val="24"/>
        </w:rPr>
        <w:t>развит</w:t>
      </w:r>
      <w:r w:rsidRPr="00EC5046">
        <w:rPr>
          <w:spacing w:val="1"/>
          <w:sz w:val="24"/>
          <w:szCs w:val="24"/>
        </w:rPr>
        <w:t xml:space="preserve"> </w:t>
      </w:r>
      <w:r w:rsidRPr="00EC5046">
        <w:rPr>
          <w:sz w:val="24"/>
          <w:szCs w:val="24"/>
        </w:rPr>
        <w:t>интерес</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основные</w:t>
      </w:r>
      <w:r w:rsidRPr="00EC5046">
        <w:rPr>
          <w:spacing w:val="1"/>
          <w:sz w:val="24"/>
          <w:szCs w:val="24"/>
        </w:rPr>
        <w:t xml:space="preserve"> </w:t>
      </w:r>
      <w:r w:rsidRPr="00EC5046">
        <w:rPr>
          <w:sz w:val="24"/>
          <w:szCs w:val="24"/>
        </w:rPr>
        <w:t>умения</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изобразительной</w:t>
      </w:r>
      <w:r w:rsidRPr="00EC5046">
        <w:rPr>
          <w:spacing w:val="1"/>
          <w:sz w:val="24"/>
          <w:szCs w:val="24"/>
        </w:rPr>
        <w:t xml:space="preserve"> </w:t>
      </w:r>
      <w:r w:rsidRPr="00EC5046">
        <w:rPr>
          <w:sz w:val="24"/>
          <w:szCs w:val="24"/>
        </w:rPr>
        <w:t>деятельности</w:t>
      </w:r>
      <w:r w:rsidRPr="00EC5046">
        <w:rPr>
          <w:spacing w:val="1"/>
          <w:sz w:val="24"/>
          <w:szCs w:val="24"/>
        </w:rPr>
        <w:t xml:space="preserve"> </w:t>
      </w:r>
      <w:r w:rsidRPr="00EC5046">
        <w:rPr>
          <w:sz w:val="24"/>
          <w:szCs w:val="24"/>
        </w:rPr>
        <w:t>(рисование,</w:t>
      </w:r>
      <w:r w:rsidRPr="00EC5046">
        <w:rPr>
          <w:spacing w:val="1"/>
          <w:sz w:val="24"/>
          <w:szCs w:val="24"/>
        </w:rPr>
        <w:t xml:space="preserve"> </w:t>
      </w:r>
      <w:r w:rsidRPr="00EC5046">
        <w:rPr>
          <w:sz w:val="24"/>
          <w:szCs w:val="24"/>
        </w:rPr>
        <w:t>лепка,</w:t>
      </w:r>
      <w:r w:rsidRPr="00EC5046">
        <w:rPr>
          <w:spacing w:val="1"/>
          <w:sz w:val="24"/>
          <w:szCs w:val="24"/>
        </w:rPr>
        <w:t xml:space="preserve"> </w:t>
      </w:r>
      <w:r w:rsidRPr="00EC5046">
        <w:rPr>
          <w:sz w:val="24"/>
          <w:szCs w:val="24"/>
        </w:rPr>
        <w:t>аппликация);</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конструировании</w:t>
      </w:r>
      <w:r w:rsidRPr="00EC5046">
        <w:rPr>
          <w:spacing w:val="1"/>
          <w:sz w:val="24"/>
          <w:szCs w:val="24"/>
        </w:rPr>
        <w:t xml:space="preserve"> </w:t>
      </w:r>
      <w:r w:rsidRPr="00EC5046">
        <w:rPr>
          <w:sz w:val="24"/>
          <w:szCs w:val="24"/>
        </w:rPr>
        <w:t>из</w:t>
      </w:r>
      <w:r w:rsidRPr="00EC5046">
        <w:rPr>
          <w:spacing w:val="1"/>
          <w:sz w:val="24"/>
          <w:szCs w:val="24"/>
        </w:rPr>
        <w:t xml:space="preserve"> </w:t>
      </w:r>
      <w:r w:rsidRPr="00EC5046">
        <w:rPr>
          <w:sz w:val="24"/>
          <w:szCs w:val="24"/>
        </w:rPr>
        <w:t>разного</w:t>
      </w:r>
      <w:r w:rsidRPr="00EC5046">
        <w:rPr>
          <w:spacing w:val="-67"/>
          <w:sz w:val="24"/>
          <w:szCs w:val="24"/>
        </w:rPr>
        <w:t xml:space="preserve"> </w:t>
      </w:r>
      <w:r w:rsidRPr="00EC5046">
        <w:rPr>
          <w:sz w:val="24"/>
          <w:szCs w:val="24"/>
        </w:rPr>
        <w:t>материала</w:t>
      </w:r>
      <w:r w:rsidRPr="00EC5046">
        <w:rPr>
          <w:spacing w:val="-4"/>
          <w:sz w:val="24"/>
          <w:szCs w:val="24"/>
        </w:rPr>
        <w:t xml:space="preserve"> </w:t>
      </w:r>
      <w:r w:rsidRPr="00EC5046">
        <w:rPr>
          <w:sz w:val="24"/>
          <w:szCs w:val="24"/>
        </w:rPr>
        <w:t>(включая</w:t>
      </w:r>
      <w:r w:rsidRPr="00EC5046">
        <w:rPr>
          <w:spacing w:val="-4"/>
          <w:sz w:val="24"/>
          <w:szCs w:val="24"/>
        </w:rPr>
        <w:t xml:space="preserve"> </w:t>
      </w:r>
      <w:r w:rsidRPr="00EC5046">
        <w:rPr>
          <w:sz w:val="24"/>
          <w:szCs w:val="24"/>
        </w:rPr>
        <w:t>конструкторы,</w:t>
      </w:r>
      <w:r w:rsidRPr="00EC5046">
        <w:rPr>
          <w:spacing w:val="-2"/>
          <w:sz w:val="24"/>
          <w:szCs w:val="24"/>
        </w:rPr>
        <w:t xml:space="preserve"> </w:t>
      </w:r>
      <w:r w:rsidRPr="00EC5046">
        <w:rPr>
          <w:sz w:val="24"/>
          <w:szCs w:val="24"/>
        </w:rPr>
        <w:t>модули,</w:t>
      </w:r>
      <w:r w:rsidRPr="00EC5046">
        <w:rPr>
          <w:spacing w:val="-3"/>
          <w:sz w:val="24"/>
          <w:szCs w:val="24"/>
        </w:rPr>
        <w:t xml:space="preserve"> </w:t>
      </w:r>
      <w:r w:rsidRPr="00EC5046">
        <w:rPr>
          <w:sz w:val="24"/>
          <w:szCs w:val="24"/>
        </w:rPr>
        <w:t>бумагу,</w:t>
      </w:r>
      <w:r w:rsidRPr="00EC5046">
        <w:rPr>
          <w:spacing w:val="-3"/>
          <w:sz w:val="24"/>
          <w:szCs w:val="24"/>
        </w:rPr>
        <w:t xml:space="preserve"> </w:t>
      </w:r>
      <w:r w:rsidRPr="00EC5046">
        <w:rPr>
          <w:sz w:val="24"/>
          <w:szCs w:val="24"/>
        </w:rPr>
        <w:t>природный</w:t>
      </w:r>
      <w:r w:rsidRPr="00EC5046">
        <w:rPr>
          <w:spacing w:val="-2"/>
          <w:sz w:val="24"/>
          <w:szCs w:val="24"/>
        </w:rPr>
        <w:t xml:space="preserve"> </w:t>
      </w:r>
      <w:r w:rsidRPr="00EC5046">
        <w:rPr>
          <w:sz w:val="24"/>
          <w:szCs w:val="24"/>
        </w:rPr>
        <w:t>и</w:t>
      </w:r>
      <w:r w:rsidRPr="00EC5046">
        <w:rPr>
          <w:spacing w:val="-4"/>
          <w:sz w:val="24"/>
          <w:szCs w:val="24"/>
        </w:rPr>
        <w:t xml:space="preserve"> </w:t>
      </w:r>
      <w:r w:rsidRPr="00EC5046">
        <w:rPr>
          <w:sz w:val="24"/>
          <w:szCs w:val="24"/>
        </w:rPr>
        <w:t>иной</w:t>
      </w:r>
      <w:r w:rsidRPr="00EC5046">
        <w:rPr>
          <w:spacing w:val="-2"/>
          <w:sz w:val="24"/>
          <w:szCs w:val="24"/>
        </w:rPr>
        <w:t xml:space="preserve"> </w:t>
      </w:r>
      <w:r w:rsidRPr="00EC5046">
        <w:rPr>
          <w:sz w:val="24"/>
          <w:szCs w:val="24"/>
        </w:rPr>
        <w:t>материал);</w:t>
      </w:r>
    </w:p>
    <w:p w:rsidR="0054373F" w:rsidRPr="00EC5046" w:rsidRDefault="0054373F" w:rsidP="00C10E47">
      <w:pPr>
        <w:pStyle w:val="a9"/>
        <w:numPr>
          <w:ilvl w:val="0"/>
          <w:numId w:val="61"/>
        </w:numPr>
        <w:tabs>
          <w:tab w:val="left" w:pos="1276"/>
        </w:tabs>
        <w:spacing w:line="360" w:lineRule="auto"/>
        <w:ind w:left="567" w:right="264" w:firstLine="284"/>
        <w:jc w:val="left"/>
        <w:rPr>
          <w:sz w:val="24"/>
          <w:szCs w:val="24"/>
        </w:rPr>
      </w:pPr>
      <w:r w:rsidRPr="00EC5046">
        <w:rPr>
          <w:sz w:val="24"/>
          <w:szCs w:val="24"/>
        </w:rPr>
        <w:t>использует</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продуктивной</w:t>
      </w:r>
      <w:r w:rsidRPr="00EC5046">
        <w:rPr>
          <w:spacing w:val="1"/>
          <w:sz w:val="24"/>
          <w:szCs w:val="24"/>
        </w:rPr>
        <w:t xml:space="preserve"> </w:t>
      </w:r>
      <w:r w:rsidRPr="00EC5046">
        <w:rPr>
          <w:sz w:val="24"/>
          <w:szCs w:val="24"/>
        </w:rPr>
        <w:t>деятельности</w:t>
      </w:r>
      <w:r w:rsidRPr="00EC5046">
        <w:rPr>
          <w:spacing w:val="1"/>
          <w:sz w:val="24"/>
          <w:szCs w:val="24"/>
        </w:rPr>
        <w:t xml:space="preserve"> </w:t>
      </w:r>
      <w:r w:rsidRPr="00EC5046">
        <w:rPr>
          <w:sz w:val="24"/>
          <w:szCs w:val="24"/>
        </w:rPr>
        <w:t>знания,</w:t>
      </w:r>
      <w:r w:rsidRPr="00EC5046">
        <w:rPr>
          <w:spacing w:val="1"/>
          <w:sz w:val="24"/>
          <w:szCs w:val="24"/>
        </w:rPr>
        <w:t xml:space="preserve"> </w:t>
      </w:r>
      <w:r w:rsidRPr="00EC5046">
        <w:rPr>
          <w:sz w:val="24"/>
          <w:szCs w:val="24"/>
        </w:rPr>
        <w:t>полученные</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ходе</w:t>
      </w:r>
      <w:r w:rsidRPr="00EC5046">
        <w:rPr>
          <w:spacing w:val="1"/>
          <w:sz w:val="24"/>
          <w:szCs w:val="24"/>
        </w:rPr>
        <w:t xml:space="preserve"> </w:t>
      </w:r>
      <w:r w:rsidRPr="00EC5046">
        <w:rPr>
          <w:sz w:val="24"/>
          <w:szCs w:val="24"/>
        </w:rPr>
        <w:t>экскурсий,</w:t>
      </w:r>
      <w:r w:rsidRPr="00EC5046">
        <w:rPr>
          <w:spacing w:val="1"/>
          <w:sz w:val="24"/>
          <w:szCs w:val="24"/>
        </w:rPr>
        <w:t xml:space="preserve"> </w:t>
      </w:r>
      <w:r w:rsidRPr="00EC5046">
        <w:rPr>
          <w:sz w:val="24"/>
          <w:szCs w:val="24"/>
        </w:rPr>
        <w:t>наблюдений,</w:t>
      </w:r>
      <w:r w:rsidRPr="00EC5046">
        <w:rPr>
          <w:spacing w:val="1"/>
          <w:sz w:val="24"/>
          <w:szCs w:val="24"/>
        </w:rPr>
        <w:t xml:space="preserve"> </w:t>
      </w:r>
      <w:r w:rsidRPr="00EC5046">
        <w:rPr>
          <w:sz w:val="24"/>
          <w:szCs w:val="24"/>
        </w:rPr>
        <w:t>знакомства</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художественной</w:t>
      </w:r>
      <w:r w:rsidRPr="00EC5046">
        <w:rPr>
          <w:spacing w:val="1"/>
          <w:sz w:val="24"/>
          <w:szCs w:val="24"/>
        </w:rPr>
        <w:t xml:space="preserve"> </w:t>
      </w:r>
      <w:r w:rsidRPr="00EC5046">
        <w:rPr>
          <w:sz w:val="24"/>
          <w:szCs w:val="24"/>
        </w:rPr>
        <w:t>литературой,</w:t>
      </w:r>
      <w:r w:rsidRPr="00EC5046">
        <w:rPr>
          <w:spacing w:val="1"/>
          <w:sz w:val="24"/>
          <w:szCs w:val="24"/>
        </w:rPr>
        <w:t xml:space="preserve"> </w:t>
      </w:r>
      <w:r w:rsidRPr="00EC5046">
        <w:rPr>
          <w:sz w:val="24"/>
          <w:szCs w:val="24"/>
        </w:rPr>
        <w:t>картинным</w:t>
      </w:r>
      <w:r w:rsidRPr="00EC5046">
        <w:rPr>
          <w:spacing w:val="1"/>
          <w:sz w:val="24"/>
          <w:szCs w:val="24"/>
        </w:rPr>
        <w:t xml:space="preserve"> </w:t>
      </w:r>
      <w:r w:rsidRPr="00EC5046">
        <w:rPr>
          <w:sz w:val="24"/>
          <w:szCs w:val="24"/>
        </w:rPr>
        <w:t>материалом,</w:t>
      </w:r>
      <w:r w:rsidRPr="00EC5046">
        <w:rPr>
          <w:spacing w:val="-3"/>
          <w:sz w:val="24"/>
          <w:szCs w:val="24"/>
        </w:rPr>
        <w:t xml:space="preserve"> </w:t>
      </w:r>
      <w:r w:rsidRPr="00EC5046">
        <w:rPr>
          <w:sz w:val="24"/>
          <w:szCs w:val="24"/>
        </w:rPr>
        <w:t>народным творчеством.</w:t>
      </w:r>
    </w:p>
    <w:p w:rsidR="0054373F" w:rsidRPr="00EC5046" w:rsidRDefault="0054373F" w:rsidP="00C10E47">
      <w:pPr>
        <w:tabs>
          <w:tab w:val="left" w:pos="1276"/>
        </w:tabs>
        <w:spacing w:line="360" w:lineRule="auto"/>
        <w:ind w:left="567" w:firstLine="284"/>
        <w:rPr>
          <w:rFonts w:ascii="Times New Roman" w:hAnsi="Times New Roman" w:cs="Times New Roman"/>
          <w:i/>
          <w:sz w:val="24"/>
          <w:szCs w:val="24"/>
        </w:rPr>
      </w:pPr>
      <w:r w:rsidRPr="00EC5046">
        <w:rPr>
          <w:rFonts w:ascii="Times New Roman" w:hAnsi="Times New Roman" w:cs="Times New Roman"/>
          <w:i/>
          <w:sz w:val="24"/>
          <w:szCs w:val="24"/>
        </w:rPr>
        <w:t>По</w:t>
      </w:r>
      <w:r w:rsidRPr="00EC5046">
        <w:rPr>
          <w:rFonts w:ascii="Times New Roman" w:hAnsi="Times New Roman" w:cs="Times New Roman"/>
          <w:i/>
          <w:spacing w:val="-4"/>
          <w:sz w:val="24"/>
          <w:szCs w:val="24"/>
        </w:rPr>
        <w:t xml:space="preserve"> </w:t>
      </w:r>
      <w:r w:rsidRPr="00EC5046">
        <w:rPr>
          <w:rFonts w:ascii="Times New Roman" w:hAnsi="Times New Roman" w:cs="Times New Roman"/>
          <w:i/>
          <w:sz w:val="24"/>
          <w:szCs w:val="24"/>
        </w:rPr>
        <w:t>направлению</w:t>
      </w:r>
      <w:r w:rsidRPr="00EC5046">
        <w:rPr>
          <w:rFonts w:ascii="Times New Roman" w:hAnsi="Times New Roman" w:cs="Times New Roman"/>
          <w:i/>
          <w:spacing w:val="-8"/>
          <w:sz w:val="24"/>
          <w:szCs w:val="24"/>
        </w:rPr>
        <w:t xml:space="preserve"> </w:t>
      </w:r>
      <w:r w:rsidRPr="00EC5046">
        <w:rPr>
          <w:rFonts w:ascii="Times New Roman" w:hAnsi="Times New Roman" w:cs="Times New Roman"/>
          <w:i/>
          <w:sz w:val="24"/>
          <w:szCs w:val="24"/>
        </w:rPr>
        <w:t>«Физическое</w:t>
      </w:r>
      <w:r w:rsidRPr="00EC5046">
        <w:rPr>
          <w:rFonts w:ascii="Times New Roman" w:hAnsi="Times New Roman" w:cs="Times New Roman"/>
          <w:i/>
          <w:spacing w:val="-4"/>
          <w:sz w:val="24"/>
          <w:szCs w:val="24"/>
        </w:rPr>
        <w:t xml:space="preserve"> </w:t>
      </w:r>
      <w:r w:rsidRPr="00EC5046">
        <w:rPr>
          <w:rFonts w:ascii="Times New Roman" w:hAnsi="Times New Roman" w:cs="Times New Roman"/>
          <w:i/>
          <w:sz w:val="24"/>
          <w:szCs w:val="24"/>
        </w:rPr>
        <w:t>развитие»:</w:t>
      </w:r>
    </w:p>
    <w:p w:rsidR="0054373F" w:rsidRPr="00EC5046" w:rsidRDefault="0054373F" w:rsidP="00C10E47">
      <w:pPr>
        <w:pStyle w:val="a9"/>
        <w:numPr>
          <w:ilvl w:val="0"/>
          <w:numId w:val="61"/>
        </w:numPr>
        <w:tabs>
          <w:tab w:val="left" w:pos="1276"/>
        </w:tabs>
        <w:spacing w:before="45" w:line="360" w:lineRule="auto"/>
        <w:ind w:left="567" w:right="272" w:firstLine="284"/>
        <w:jc w:val="left"/>
        <w:rPr>
          <w:sz w:val="24"/>
          <w:szCs w:val="24"/>
        </w:rPr>
      </w:pPr>
      <w:r w:rsidRPr="00EC5046">
        <w:rPr>
          <w:sz w:val="24"/>
          <w:szCs w:val="24"/>
        </w:rPr>
        <w:t>у ребенка развита крупная и мелкая моторика; движения рук достаточно</w:t>
      </w:r>
      <w:r w:rsidRPr="00EC5046">
        <w:rPr>
          <w:spacing w:val="1"/>
          <w:sz w:val="24"/>
          <w:szCs w:val="24"/>
        </w:rPr>
        <w:t xml:space="preserve"> </w:t>
      </w:r>
      <w:r w:rsidRPr="00EC5046">
        <w:rPr>
          <w:sz w:val="24"/>
          <w:szCs w:val="24"/>
        </w:rPr>
        <w:t>координированы; рука подготовлена</w:t>
      </w:r>
      <w:r w:rsidRPr="00EC5046">
        <w:rPr>
          <w:spacing w:val="-3"/>
          <w:sz w:val="24"/>
          <w:szCs w:val="24"/>
        </w:rPr>
        <w:t xml:space="preserve"> </w:t>
      </w:r>
      <w:r w:rsidRPr="00EC5046">
        <w:rPr>
          <w:sz w:val="24"/>
          <w:szCs w:val="24"/>
        </w:rPr>
        <w:t>к</w:t>
      </w:r>
      <w:r w:rsidRPr="00EC5046">
        <w:rPr>
          <w:spacing w:val="-1"/>
          <w:sz w:val="24"/>
          <w:szCs w:val="24"/>
        </w:rPr>
        <w:t xml:space="preserve"> </w:t>
      </w:r>
      <w:r w:rsidRPr="00EC5046">
        <w:rPr>
          <w:sz w:val="24"/>
          <w:szCs w:val="24"/>
        </w:rPr>
        <w:t>письму;</w:t>
      </w:r>
    </w:p>
    <w:p w:rsidR="0054373F" w:rsidRPr="00EC5046" w:rsidRDefault="0054373F" w:rsidP="00C10E47">
      <w:pPr>
        <w:pStyle w:val="a9"/>
        <w:numPr>
          <w:ilvl w:val="0"/>
          <w:numId w:val="61"/>
        </w:numPr>
        <w:tabs>
          <w:tab w:val="left" w:pos="1276"/>
        </w:tabs>
        <w:spacing w:before="3" w:line="360" w:lineRule="auto"/>
        <w:ind w:left="567" w:firstLine="284"/>
        <w:jc w:val="left"/>
        <w:rPr>
          <w:sz w:val="24"/>
          <w:szCs w:val="24"/>
        </w:rPr>
      </w:pPr>
      <w:r w:rsidRPr="00EC5046">
        <w:rPr>
          <w:sz w:val="24"/>
          <w:szCs w:val="24"/>
        </w:rPr>
        <w:t>подвижен,</w:t>
      </w:r>
      <w:r w:rsidRPr="00EC5046">
        <w:rPr>
          <w:spacing w:val="-4"/>
          <w:sz w:val="24"/>
          <w:szCs w:val="24"/>
        </w:rPr>
        <w:t xml:space="preserve"> </w:t>
      </w:r>
      <w:r w:rsidRPr="00EC5046">
        <w:rPr>
          <w:sz w:val="24"/>
          <w:szCs w:val="24"/>
        </w:rPr>
        <w:t>владеет</w:t>
      </w:r>
      <w:r w:rsidRPr="00EC5046">
        <w:rPr>
          <w:spacing w:val="-6"/>
          <w:sz w:val="24"/>
          <w:szCs w:val="24"/>
        </w:rPr>
        <w:t xml:space="preserve"> </w:t>
      </w:r>
      <w:r w:rsidRPr="00EC5046">
        <w:rPr>
          <w:sz w:val="24"/>
          <w:szCs w:val="24"/>
        </w:rPr>
        <w:t>основными</w:t>
      </w:r>
      <w:r w:rsidRPr="00EC5046">
        <w:rPr>
          <w:spacing w:val="-4"/>
          <w:sz w:val="24"/>
          <w:szCs w:val="24"/>
        </w:rPr>
        <w:t xml:space="preserve"> </w:t>
      </w:r>
      <w:r w:rsidRPr="00EC5046">
        <w:rPr>
          <w:sz w:val="24"/>
          <w:szCs w:val="24"/>
        </w:rPr>
        <w:t>движениями,</w:t>
      </w:r>
      <w:r w:rsidRPr="00EC5046">
        <w:rPr>
          <w:spacing w:val="-3"/>
          <w:sz w:val="24"/>
          <w:szCs w:val="24"/>
        </w:rPr>
        <w:t xml:space="preserve"> </w:t>
      </w:r>
      <w:r w:rsidRPr="00EC5046">
        <w:rPr>
          <w:sz w:val="24"/>
          <w:szCs w:val="24"/>
        </w:rPr>
        <w:t>их</w:t>
      </w:r>
      <w:r w:rsidRPr="00EC5046">
        <w:rPr>
          <w:spacing w:val="-1"/>
          <w:sz w:val="24"/>
          <w:szCs w:val="24"/>
        </w:rPr>
        <w:t xml:space="preserve"> </w:t>
      </w:r>
      <w:r w:rsidRPr="00EC5046">
        <w:rPr>
          <w:sz w:val="24"/>
          <w:szCs w:val="24"/>
        </w:rPr>
        <w:t>техникой;</w:t>
      </w:r>
    </w:p>
    <w:p w:rsidR="0054373F" w:rsidRPr="00EC5046" w:rsidRDefault="0054373F" w:rsidP="00C10E47">
      <w:pPr>
        <w:pStyle w:val="a9"/>
        <w:numPr>
          <w:ilvl w:val="0"/>
          <w:numId w:val="61"/>
        </w:numPr>
        <w:tabs>
          <w:tab w:val="left" w:pos="1276"/>
        </w:tabs>
        <w:spacing w:before="48" w:line="360" w:lineRule="auto"/>
        <w:ind w:left="567" w:right="270" w:firstLine="284"/>
        <w:jc w:val="left"/>
        <w:rPr>
          <w:sz w:val="24"/>
          <w:szCs w:val="24"/>
        </w:rPr>
      </w:pPr>
      <w:r w:rsidRPr="00EC5046">
        <w:rPr>
          <w:sz w:val="24"/>
          <w:szCs w:val="24"/>
        </w:rPr>
        <w:t>может</w:t>
      </w:r>
      <w:r w:rsidRPr="00EC5046">
        <w:rPr>
          <w:spacing w:val="1"/>
          <w:sz w:val="24"/>
          <w:szCs w:val="24"/>
        </w:rPr>
        <w:t xml:space="preserve"> </w:t>
      </w:r>
      <w:r w:rsidRPr="00EC5046">
        <w:rPr>
          <w:sz w:val="24"/>
          <w:szCs w:val="24"/>
        </w:rPr>
        <w:t>контролировать</w:t>
      </w:r>
      <w:r w:rsidRPr="00EC5046">
        <w:rPr>
          <w:spacing w:val="1"/>
          <w:sz w:val="24"/>
          <w:szCs w:val="24"/>
        </w:rPr>
        <w:t xml:space="preserve"> </w:t>
      </w:r>
      <w:r w:rsidRPr="00EC5046">
        <w:rPr>
          <w:sz w:val="24"/>
          <w:szCs w:val="24"/>
        </w:rPr>
        <w:t>свои</w:t>
      </w:r>
      <w:r w:rsidRPr="00EC5046">
        <w:rPr>
          <w:spacing w:val="1"/>
          <w:sz w:val="24"/>
          <w:szCs w:val="24"/>
        </w:rPr>
        <w:t xml:space="preserve"> </w:t>
      </w:r>
      <w:r w:rsidRPr="00EC5046">
        <w:rPr>
          <w:sz w:val="24"/>
          <w:szCs w:val="24"/>
        </w:rPr>
        <w:t>движения</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управлять</w:t>
      </w:r>
      <w:r w:rsidRPr="00EC5046">
        <w:rPr>
          <w:spacing w:val="1"/>
          <w:sz w:val="24"/>
          <w:szCs w:val="24"/>
        </w:rPr>
        <w:t xml:space="preserve"> </w:t>
      </w:r>
      <w:r w:rsidRPr="00EC5046">
        <w:rPr>
          <w:sz w:val="24"/>
          <w:szCs w:val="24"/>
        </w:rPr>
        <w:t>ими;</w:t>
      </w:r>
      <w:r w:rsidRPr="00EC5046">
        <w:rPr>
          <w:spacing w:val="70"/>
          <w:sz w:val="24"/>
          <w:szCs w:val="24"/>
        </w:rPr>
        <w:t xml:space="preserve"> </w:t>
      </w:r>
      <w:r w:rsidRPr="00EC5046">
        <w:rPr>
          <w:sz w:val="24"/>
          <w:szCs w:val="24"/>
        </w:rPr>
        <w:t>достаточно</w:t>
      </w:r>
      <w:r w:rsidRPr="00EC5046">
        <w:rPr>
          <w:spacing w:val="1"/>
          <w:sz w:val="24"/>
          <w:szCs w:val="24"/>
        </w:rPr>
        <w:t xml:space="preserve"> </w:t>
      </w:r>
      <w:r w:rsidRPr="00EC5046">
        <w:rPr>
          <w:sz w:val="24"/>
          <w:szCs w:val="24"/>
        </w:rPr>
        <w:t>развита</w:t>
      </w:r>
      <w:r w:rsidRPr="00EC5046">
        <w:rPr>
          <w:spacing w:val="1"/>
          <w:sz w:val="24"/>
          <w:szCs w:val="24"/>
        </w:rPr>
        <w:t xml:space="preserve"> </w:t>
      </w:r>
      <w:r w:rsidRPr="00EC5046">
        <w:rPr>
          <w:sz w:val="24"/>
          <w:szCs w:val="24"/>
        </w:rPr>
        <w:t>моторная</w:t>
      </w:r>
      <w:r w:rsidRPr="00EC5046">
        <w:rPr>
          <w:spacing w:val="1"/>
          <w:sz w:val="24"/>
          <w:szCs w:val="24"/>
        </w:rPr>
        <w:t xml:space="preserve"> </w:t>
      </w:r>
      <w:r w:rsidRPr="00EC5046">
        <w:rPr>
          <w:sz w:val="24"/>
          <w:szCs w:val="24"/>
        </w:rPr>
        <w:t>память,</w:t>
      </w:r>
      <w:r w:rsidRPr="00EC5046">
        <w:rPr>
          <w:spacing w:val="1"/>
          <w:sz w:val="24"/>
          <w:szCs w:val="24"/>
        </w:rPr>
        <w:t xml:space="preserve"> </w:t>
      </w:r>
      <w:r w:rsidRPr="00EC5046">
        <w:rPr>
          <w:sz w:val="24"/>
          <w:szCs w:val="24"/>
        </w:rPr>
        <w:t>запоминает</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воспроизводит</w:t>
      </w:r>
      <w:r w:rsidRPr="00EC5046">
        <w:rPr>
          <w:spacing w:val="1"/>
          <w:sz w:val="24"/>
          <w:szCs w:val="24"/>
        </w:rPr>
        <w:t xml:space="preserve"> </w:t>
      </w:r>
      <w:r w:rsidRPr="00EC5046">
        <w:rPr>
          <w:sz w:val="24"/>
          <w:szCs w:val="24"/>
        </w:rPr>
        <w:t>последовательность</w:t>
      </w:r>
      <w:r w:rsidRPr="00EC5046">
        <w:rPr>
          <w:spacing w:val="1"/>
          <w:sz w:val="24"/>
          <w:szCs w:val="24"/>
        </w:rPr>
        <w:t xml:space="preserve"> </w:t>
      </w:r>
      <w:r w:rsidRPr="00EC5046">
        <w:rPr>
          <w:sz w:val="24"/>
          <w:szCs w:val="24"/>
        </w:rPr>
        <w:t>движений;</w:t>
      </w:r>
    </w:p>
    <w:p w:rsidR="0054373F" w:rsidRPr="00EC5046" w:rsidRDefault="0054373F" w:rsidP="00C10E47">
      <w:pPr>
        <w:pStyle w:val="a9"/>
        <w:numPr>
          <w:ilvl w:val="0"/>
          <w:numId w:val="61"/>
        </w:numPr>
        <w:tabs>
          <w:tab w:val="left" w:pos="1276"/>
        </w:tabs>
        <w:spacing w:line="360" w:lineRule="auto"/>
        <w:ind w:left="567" w:firstLine="284"/>
        <w:jc w:val="left"/>
        <w:rPr>
          <w:sz w:val="24"/>
          <w:szCs w:val="24"/>
        </w:rPr>
      </w:pPr>
      <w:r w:rsidRPr="00EC5046">
        <w:rPr>
          <w:sz w:val="24"/>
          <w:szCs w:val="24"/>
        </w:rPr>
        <w:t>обладает</w:t>
      </w:r>
      <w:r w:rsidRPr="00EC5046">
        <w:rPr>
          <w:spacing w:val="-5"/>
          <w:sz w:val="24"/>
          <w:szCs w:val="24"/>
        </w:rPr>
        <w:t xml:space="preserve"> </w:t>
      </w:r>
      <w:r w:rsidRPr="00EC5046">
        <w:rPr>
          <w:sz w:val="24"/>
          <w:szCs w:val="24"/>
        </w:rPr>
        <w:t>физическими</w:t>
      </w:r>
      <w:r w:rsidRPr="00EC5046">
        <w:rPr>
          <w:spacing w:val="-1"/>
          <w:sz w:val="24"/>
          <w:szCs w:val="24"/>
        </w:rPr>
        <w:t xml:space="preserve"> </w:t>
      </w:r>
      <w:r w:rsidRPr="00EC5046">
        <w:rPr>
          <w:sz w:val="24"/>
          <w:szCs w:val="24"/>
        </w:rPr>
        <w:t>качествами</w:t>
      </w:r>
      <w:r w:rsidRPr="00EC5046">
        <w:rPr>
          <w:spacing w:val="-1"/>
          <w:sz w:val="24"/>
          <w:szCs w:val="24"/>
        </w:rPr>
        <w:t xml:space="preserve"> </w:t>
      </w:r>
      <w:r w:rsidRPr="00EC5046">
        <w:rPr>
          <w:sz w:val="24"/>
          <w:szCs w:val="24"/>
        </w:rPr>
        <w:t>(сила,</w:t>
      </w:r>
      <w:r w:rsidRPr="00EC5046">
        <w:rPr>
          <w:spacing w:val="-2"/>
          <w:sz w:val="24"/>
          <w:szCs w:val="24"/>
        </w:rPr>
        <w:t xml:space="preserve"> </w:t>
      </w:r>
      <w:r w:rsidRPr="00EC5046">
        <w:rPr>
          <w:sz w:val="24"/>
          <w:szCs w:val="24"/>
        </w:rPr>
        <w:t>выносливость,</w:t>
      </w:r>
      <w:r w:rsidRPr="00EC5046">
        <w:rPr>
          <w:spacing w:val="-2"/>
          <w:sz w:val="24"/>
          <w:szCs w:val="24"/>
        </w:rPr>
        <w:t xml:space="preserve"> </w:t>
      </w:r>
      <w:r w:rsidRPr="00EC5046">
        <w:rPr>
          <w:sz w:val="24"/>
          <w:szCs w:val="24"/>
        </w:rPr>
        <w:t>гибкость</w:t>
      </w:r>
      <w:r w:rsidRPr="00EC5046">
        <w:rPr>
          <w:spacing w:val="-2"/>
          <w:sz w:val="24"/>
          <w:szCs w:val="24"/>
        </w:rPr>
        <w:t xml:space="preserve"> </w:t>
      </w:r>
      <w:r w:rsidRPr="00EC5046">
        <w:rPr>
          <w:sz w:val="24"/>
          <w:szCs w:val="24"/>
        </w:rPr>
        <w:t>и</w:t>
      </w:r>
      <w:r w:rsidRPr="00EC5046">
        <w:rPr>
          <w:spacing w:val="-5"/>
          <w:sz w:val="24"/>
          <w:szCs w:val="24"/>
        </w:rPr>
        <w:t xml:space="preserve"> </w:t>
      </w:r>
      <w:r w:rsidRPr="00EC5046">
        <w:rPr>
          <w:sz w:val="24"/>
          <w:szCs w:val="24"/>
        </w:rPr>
        <w:t>др.);</w:t>
      </w:r>
    </w:p>
    <w:p w:rsidR="0054373F" w:rsidRPr="00EC5046" w:rsidRDefault="0054373F" w:rsidP="00C10E47">
      <w:pPr>
        <w:pStyle w:val="a9"/>
        <w:numPr>
          <w:ilvl w:val="0"/>
          <w:numId w:val="61"/>
        </w:numPr>
        <w:tabs>
          <w:tab w:val="left" w:pos="1276"/>
        </w:tabs>
        <w:spacing w:before="48" w:line="360" w:lineRule="auto"/>
        <w:ind w:left="567" w:right="260" w:firstLine="284"/>
        <w:jc w:val="left"/>
        <w:rPr>
          <w:sz w:val="24"/>
          <w:szCs w:val="24"/>
        </w:rPr>
      </w:pPr>
      <w:r w:rsidRPr="00EC5046">
        <w:rPr>
          <w:sz w:val="24"/>
          <w:szCs w:val="24"/>
        </w:rPr>
        <w:t>развита способность к пространственной организации движений; слухо-</w:t>
      </w:r>
      <w:r w:rsidRPr="00EC5046">
        <w:rPr>
          <w:spacing w:val="1"/>
          <w:sz w:val="24"/>
          <w:szCs w:val="24"/>
        </w:rPr>
        <w:t xml:space="preserve"> </w:t>
      </w:r>
      <w:r w:rsidRPr="00EC5046">
        <w:rPr>
          <w:sz w:val="24"/>
          <w:szCs w:val="24"/>
        </w:rPr>
        <w:t>зрительно-моторной</w:t>
      </w:r>
      <w:r w:rsidRPr="00EC5046">
        <w:rPr>
          <w:spacing w:val="-1"/>
          <w:sz w:val="24"/>
          <w:szCs w:val="24"/>
        </w:rPr>
        <w:t xml:space="preserve"> </w:t>
      </w:r>
      <w:r w:rsidRPr="00EC5046">
        <w:rPr>
          <w:sz w:val="24"/>
          <w:szCs w:val="24"/>
        </w:rPr>
        <w:t>координации</w:t>
      </w:r>
      <w:r w:rsidRPr="00EC5046">
        <w:rPr>
          <w:spacing w:val="-3"/>
          <w:sz w:val="24"/>
          <w:szCs w:val="24"/>
        </w:rPr>
        <w:t xml:space="preserve"> </w:t>
      </w:r>
      <w:r w:rsidRPr="00EC5046">
        <w:rPr>
          <w:sz w:val="24"/>
          <w:szCs w:val="24"/>
        </w:rPr>
        <w:t>и чувству</w:t>
      </w:r>
      <w:r w:rsidRPr="00EC5046">
        <w:rPr>
          <w:spacing w:val="-5"/>
          <w:sz w:val="24"/>
          <w:szCs w:val="24"/>
        </w:rPr>
        <w:t xml:space="preserve"> </w:t>
      </w:r>
      <w:r w:rsidRPr="00EC5046">
        <w:rPr>
          <w:sz w:val="24"/>
          <w:szCs w:val="24"/>
        </w:rPr>
        <w:t>ритма;</w:t>
      </w:r>
    </w:p>
    <w:p w:rsidR="0054373F" w:rsidRPr="00EC5046" w:rsidRDefault="0054373F" w:rsidP="00C10E47">
      <w:pPr>
        <w:pStyle w:val="a9"/>
        <w:numPr>
          <w:ilvl w:val="0"/>
          <w:numId w:val="61"/>
        </w:numPr>
        <w:tabs>
          <w:tab w:val="left" w:pos="1276"/>
        </w:tabs>
        <w:spacing w:before="3" w:line="360" w:lineRule="auto"/>
        <w:ind w:left="567" w:firstLine="284"/>
        <w:jc w:val="left"/>
        <w:rPr>
          <w:sz w:val="24"/>
          <w:szCs w:val="24"/>
        </w:rPr>
      </w:pPr>
      <w:r w:rsidRPr="00EC5046">
        <w:rPr>
          <w:sz w:val="24"/>
          <w:szCs w:val="24"/>
        </w:rPr>
        <w:t>проявляет</w:t>
      </w:r>
      <w:r w:rsidRPr="00EC5046">
        <w:rPr>
          <w:spacing w:val="-6"/>
          <w:sz w:val="24"/>
          <w:szCs w:val="24"/>
        </w:rPr>
        <w:t xml:space="preserve"> </w:t>
      </w:r>
      <w:r w:rsidRPr="00EC5046">
        <w:rPr>
          <w:sz w:val="24"/>
          <w:szCs w:val="24"/>
        </w:rPr>
        <w:t>способность</w:t>
      </w:r>
      <w:r w:rsidRPr="00EC5046">
        <w:rPr>
          <w:spacing w:val="-4"/>
          <w:sz w:val="24"/>
          <w:szCs w:val="24"/>
        </w:rPr>
        <w:t xml:space="preserve"> </w:t>
      </w:r>
      <w:r w:rsidRPr="00EC5046">
        <w:rPr>
          <w:sz w:val="24"/>
          <w:szCs w:val="24"/>
        </w:rPr>
        <w:t>к</w:t>
      </w:r>
      <w:r w:rsidRPr="00EC5046">
        <w:rPr>
          <w:spacing w:val="-3"/>
          <w:sz w:val="24"/>
          <w:szCs w:val="24"/>
        </w:rPr>
        <w:t xml:space="preserve"> </w:t>
      </w:r>
      <w:r w:rsidRPr="00EC5046">
        <w:rPr>
          <w:sz w:val="24"/>
          <w:szCs w:val="24"/>
        </w:rPr>
        <w:t>выразительным</w:t>
      </w:r>
      <w:r w:rsidRPr="00EC5046">
        <w:rPr>
          <w:spacing w:val="-3"/>
          <w:sz w:val="24"/>
          <w:szCs w:val="24"/>
        </w:rPr>
        <w:t xml:space="preserve"> </w:t>
      </w:r>
      <w:r w:rsidRPr="00EC5046">
        <w:rPr>
          <w:sz w:val="24"/>
          <w:szCs w:val="24"/>
        </w:rPr>
        <w:t>движениям,</w:t>
      </w:r>
      <w:r w:rsidRPr="00EC5046">
        <w:rPr>
          <w:spacing w:val="-7"/>
          <w:sz w:val="24"/>
          <w:szCs w:val="24"/>
        </w:rPr>
        <w:t xml:space="preserve"> </w:t>
      </w:r>
      <w:r w:rsidRPr="00EC5046">
        <w:rPr>
          <w:sz w:val="24"/>
          <w:szCs w:val="24"/>
        </w:rPr>
        <w:t>импровизациям.</w:t>
      </w:r>
    </w:p>
    <w:p w:rsidR="0054373F" w:rsidRPr="00EC5046" w:rsidRDefault="0054373F" w:rsidP="00EC5046">
      <w:pPr>
        <w:pStyle w:val="a7"/>
        <w:spacing w:before="47" w:line="360" w:lineRule="auto"/>
        <w:ind w:right="267"/>
        <w:jc w:val="left"/>
        <w:rPr>
          <w:sz w:val="24"/>
          <w:szCs w:val="24"/>
        </w:rPr>
      </w:pPr>
      <w:r w:rsidRPr="00EC5046">
        <w:rPr>
          <w:sz w:val="24"/>
          <w:szCs w:val="24"/>
        </w:rPr>
        <w:t>Необходимыми</w:t>
      </w:r>
      <w:r w:rsidRPr="00EC5046">
        <w:rPr>
          <w:spacing w:val="1"/>
          <w:sz w:val="24"/>
          <w:szCs w:val="24"/>
        </w:rPr>
        <w:t xml:space="preserve"> </w:t>
      </w:r>
      <w:r w:rsidRPr="00EC5046">
        <w:rPr>
          <w:sz w:val="24"/>
          <w:szCs w:val="24"/>
        </w:rPr>
        <w:t>условиями</w:t>
      </w:r>
      <w:r w:rsidRPr="00EC5046">
        <w:rPr>
          <w:spacing w:val="1"/>
          <w:sz w:val="24"/>
          <w:szCs w:val="24"/>
        </w:rPr>
        <w:t xml:space="preserve"> </w:t>
      </w:r>
      <w:r w:rsidRPr="00EC5046">
        <w:rPr>
          <w:sz w:val="24"/>
          <w:szCs w:val="24"/>
        </w:rPr>
        <w:t>реализации</w:t>
      </w:r>
      <w:r w:rsidRPr="00EC5046">
        <w:rPr>
          <w:spacing w:val="1"/>
          <w:sz w:val="24"/>
          <w:szCs w:val="24"/>
        </w:rPr>
        <w:t xml:space="preserve"> </w:t>
      </w:r>
      <w:r w:rsidRPr="00EC5046">
        <w:rPr>
          <w:sz w:val="24"/>
          <w:szCs w:val="24"/>
        </w:rPr>
        <w:t>Программы</w:t>
      </w:r>
      <w:r w:rsidRPr="00EC5046">
        <w:rPr>
          <w:spacing w:val="1"/>
          <w:sz w:val="24"/>
          <w:szCs w:val="24"/>
        </w:rPr>
        <w:t xml:space="preserve"> </w:t>
      </w:r>
      <w:r w:rsidRPr="00EC5046">
        <w:rPr>
          <w:sz w:val="24"/>
          <w:szCs w:val="24"/>
        </w:rPr>
        <w:t>являются:</w:t>
      </w:r>
      <w:r w:rsidRPr="00EC5046">
        <w:rPr>
          <w:spacing w:val="1"/>
          <w:sz w:val="24"/>
          <w:szCs w:val="24"/>
        </w:rPr>
        <w:t xml:space="preserve"> </w:t>
      </w:r>
      <w:r w:rsidRPr="00EC5046">
        <w:rPr>
          <w:sz w:val="24"/>
          <w:szCs w:val="24"/>
        </w:rPr>
        <w:t>соблюдение</w:t>
      </w:r>
      <w:r w:rsidRPr="00EC5046">
        <w:rPr>
          <w:spacing w:val="1"/>
          <w:sz w:val="24"/>
          <w:szCs w:val="24"/>
        </w:rPr>
        <w:t xml:space="preserve"> </w:t>
      </w:r>
      <w:r w:rsidRPr="00EC5046">
        <w:rPr>
          <w:sz w:val="24"/>
          <w:szCs w:val="24"/>
        </w:rPr>
        <w:t>преемственности</w:t>
      </w:r>
      <w:r w:rsidRPr="00EC5046">
        <w:rPr>
          <w:spacing w:val="1"/>
          <w:sz w:val="24"/>
          <w:szCs w:val="24"/>
        </w:rPr>
        <w:t xml:space="preserve"> </w:t>
      </w:r>
      <w:r w:rsidRPr="00EC5046">
        <w:rPr>
          <w:sz w:val="24"/>
          <w:szCs w:val="24"/>
        </w:rPr>
        <w:t>между</w:t>
      </w:r>
      <w:r w:rsidRPr="00EC5046">
        <w:rPr>
          <w:spacing w:val="1"/>
          <w:sz w:val="24"/>
          <w:szCs w:val="24"/>
        </w:rPr>
        <w:t xml:space="preserve"> </w:t>
      </w:r>
      <w:r w:rsidRPr="00EC5046">
        <w:rPr>
          <w:sz w:val="24"/>
          <w:szCs w:val="24"/>
        </w:rPr>
        <w:t>всеми</w:t>
      </w:r>
      <w:r w:rsidRPr="00EC5046">
        <w:rPr>
          <w:spacing w:val="1"/>
          <w:sz w:val="24"/>
          <w:szCs w:val="24"/>
        </w:rPr>
        <w:t xml:space="preserve"> </w:t>
      </w:r>
      <w:r w:rsidRPr="00EC5046">
        <w:rPr>
          <w:sz w:val="24"/>
          <w:szCs w:val="24"/>
        </w:rPr>
        <w:t>возрастными</w:t>
      </w:r>
      <w:r w:rsidRPr="00EC5046">
        <w:rPr>
          <w:spacing w:val="1"/>
          <w:sz w:val="24"/>
          <w:szCs w:val="24"/>
        </w:rPr>
        <w:t xml:space="preserve"> </w:t>
      </w:r>
      <w:r w:rsidRPr="00EC5046">
        <w:rPr>
          <w:sz w:val="24"/>
          <w:szCs w:val="24"/>
        </w:rPr>
        <w:t>дошкольными</w:t>
      </w:r>
      <w:r w:rsidRPr="00EC5046">
        <w:rPr>
          <w:spacing w:val="1"/>
          <w:sz w:val="24"/>
          <w:szCs w:val="24"/>
        </w:rPr>
        <w:t xml:space="preserve"> </w:t>
      </w:r>
      <w:r w:rsidRPr="00EC5046">
        <w:rPr>
          <w:sz w:val="24"/>
          <w:szCs w:val="24"/>
        </w:rPr>
        <w:t>группами,</w:t>
      </w:r>
      <w:r w:rsidRPr="00EC5046">
        <w:rPr>
          <w:spacing w:val="71"/>
          <w:sz w:val="24"/>
          <w:szCs w:val="24"/>
        </w:rPr>
        <w:t xml:space="preserve"> </w:t>
      </w:r>
      <w:r w:rsidRPr="00EC5046">
        <w:rPr>
          <w:sz w:val="24"/>
          <w:szCs w:val="24"/>
        </w:rPr>
        <w:t>между</w:t>
      </w:r>
      <w:r w:rsidRPr="00EC5046">
        <w:rPr>
          <w:spacing w:val="1"/>
          <w:sz w:val="24"/>
          <w:szCs w:val="24"/>
        </w:rPr>
        <w:t xml:space="preserve"> </w:t>
      </w:r>
      <w:r w:rsidRPr="00EC5046">
        <w:rPr>
          <w:sz w:val="24"/>
          <w:szCs w:val="24"/>
        </w:rPr>
        <w:t>детским садом и начальной школой, а также единство требований к воспитанию</w:t>
      </w:r>
      <w:r w:rsidRPr="00EC5046">
        <w:rPr>
          <w:spacing w:val="1"/>
          <w:sz w:val="24"/>
          <w:szCs w:val="24"/>
        </w:rPr>
        <w:t xml:space="preserve"> </w:t>
      </w:r>
      <w:r w:rsidRPr="00EC5046">
        <w:rPr>
          <w:sz w:val="24"/>
          <w:szCs w:val="24"/>
        </w:rPr>
        <w:t>ребенка</w:t>
      </w:r>
      <w:r w:rsidRPr="00EC5046">
        <w:rPr>
          <w:spacing w:val="-1"/>
          <w:sz w:val="24"/>
          <w:szCs w:val="24"/>
        </w:rPr>
        <w:t xml:space="preserve"> </w:t>
      </w:r>
      <w:r w:rsidRPr="00EC5046">
        <w:rPr>
          <w:sz w:val="24"/>
          <w:szCs w:val="24"/>
        </w:rPr>
        <w:t>в</w:t>
      </w:r>
      <w:r w:rsidRPr="00EC5046">
        <w:rPr>
          <w:spacing w:val="-3"/>
          <w:sz w:val="24"/>
          <w:szCs w:val="24"/>
        </w:rPr>
        <w:t xml:space="preserve"> </w:t>
      </w:r>
      <w:r w:rsidRPr="00EC5046">
        <w:rPr>
          <w:sz w:val="24"/>
          <w:szCs w:val="24"/>
        </w:rPr>
        <w:t>дошкольном</w:t>
      </w:r>
      <w:r w:rsidRPr="00EC5046">
        <w:rPr>
          <w:spacing w:val="-1"/>
          <w:sz w:val="24"/>
          <w:szCs w:val="24"/>
        </w:rPr>
        <w:t xml:space="preserve"> </w:t>
      </w:r>
      <w:r w:rsidRPr="00EC5046">
        <w:rPr>
          <w:sz w:val="24"/>
          <w:szCs w:val="24"/>
        </w:rPr>
        <w:t>образовательном</w:t>
      </w:r>
      <w:r w:rsidRPr="00EC5046">
        <w:rPr>
          <w:spacing w:val="-2"/>
          <w:sz w:val="24"/>
          <w:szCs w:val="24"/>
        </w:rPr>
        <w:t xml:space="preserve"> </w:t>
      </w:r>
      <w:r w:rsidRPr="00EC5046">
        <w:rPr>
          <w:sz w:val="24"/>
          <w:szCs w:val="24"/>
        </w:rPr>
        <w:t>учреждении и</w:t>
      </w:r>
      <w:r w:rsidRPr="00EC5046">
        <w:rPr>
          <w:spacing w:val="-1"/>
          <w:sz w:val="24"/>
          <w:szCs w:val="24"/>
        </w:rPr>
        <w:t xml:space="preserve"> </w:t>
      </w:r>
      <w:r w:rsidRPr="00EC5046">
        <w:rPr>
          <w:sz w:val="24"/>
          <w:szCs w:val="24"/>
        </w:rPr>
        <w:t>в</w:t>
      </w:r>
      <w:r w:rsidRPr="00EC5046">
        <w:rPr>
          <w:spacing w:val="-3"/>
          <w:sz w:val="24"/>
          <w:szCs w:val="24"/>
        </w:rPr>
        <w:t xml:space="preserve"> </w:t>
      </w:r>
      <w:r w:rsidRPr="00EC5046">
        <w:rPr>
          <w:sz w:val="24"/>
          <w:szCs w:val="24"/>
        </w:rPr>
        <w:t>условиях семьи.</w:t>
      </w:r>
    </w:p>
    <w:p w:rsidR="0054373F" w:rsidRPr="00EC5046" w:rsidRDefault="0054373F" w:rsidP="00EC5046">
      <w:pPr>
        <w:pStyle w:val="a7"/>
        <w:spacing w:line="360" w:lineRule="auto"/>
        <w:ind w:right="263"/>
        <w:jc w:val="left"/>
        <w:rPr>
          <w:sz w:val="24"/>
          <w:szCs w:val="24"/>
        </w:rPr>
      </w:pPr>
      <w:r w:rsidRPr="00EC5046">
        <w:rPr>
          <w:sz w:val="24"/>
          <w:szCs w:val="24"/>
        </w:rPr>
        <w:t>Целевые</w:t>
      </w:r>
      <w:r w:rsidRPr="00EC5046">
        <w:rPr>
          <w:spacing w:val="1"/>
          <w:sz w:val="24"/>
          <w:szCs w:val="24"/>
        </w:rPr>
        <w:t xml:space="preserve"> </w:t>
      </w:r>
      <w:r w:rsidRPr="00EC5046">
        <w:rPr>
          <w:sz w:val="24"/>
          <w:szCs w:val="24"/>
        </w:rPr>
        <w:t>ориентиры</w:t>
      </w:r>
      <w:r w:rsidRPr="00EC5046">
        <w:rPr>
          <w:spacing w:val="1"/>
          <w:sz w:val="24"/>
          <w:szCs w:val="24"/>
        </w:rPr>
        <w:t xml:space="preserve"> </w:t>
      </w:r>
      <w:r w:rsidRPr="00EC5046">
        <w:rPr>
          <w:sz w:val="24"/>
          <w:szCs w:val="24"/>
        </w:rPr>
        <w:t>Программы</w:t>
      </w:r>
      <w:r w:rsidRPr="00EC5046">
        <w:rPr>
          <w:spacing w:val="1"/>
          <w:sz w:val="24"/>
          <w:szCs w:val="24"/>
        </w:rPr>
        <w:t xml:space="preserve"> </w:t>
      </w:r>
      <w:r w:rsidRPr="00EC5046">
        <w:rPr>
          <w:sz w:val="24"/>
          <w:szCs w:val="24"/>
        </w:rPr>
        <w:t>выступают</w:t>
      </w:r>
      <w:r w:rsidRPr="00EC5046">
        <w:rPr>
          <w:spacing w:val="1"/>
          <w:sz w:val="24"/>
          <w:szCs w:val="24"/>
        </w:rPr>
        <w:t xml:space="preserve"> </w:t>
      </w:r>
      <w:r w:rsidRPr="00EC5046">
        <w:rPr>
          <w:sz w:val="24"/>
          <w:szCs w:val="24"/>
        </w:rPr>
        <w:t>основаниями</w:t>
      </w:r>
      <w:r w:rsidRPr="00EC5046">
        <w:rPr>
          <w:spacing w:val="1"/>
          <w:sz w:val="24"/>
          <w:szCs w:val="24"/>
        </w:rPr>
        <w:t xml:space="preserve"> </w:t>
      </w:r>
      <w:r w:rsidRPr="00EC5046">
        <w:rPr>
          <w:sz w:val="24"/>
          <w:szCs w:val="24"/>
        </w:rPr>
        <w:t>преемственности</w:t>
      </w:r>
      <w:r w:rsidRPr="00EC5046">
        <w:rPr>
          <w:spacing w:val="1"/>
          <w:sz w:val="24"/>
          <w:szCs w:val="24"/>
        </w:rPr>
        <w:t xml:space="preserve"> </w:t>
      </w:r>
      <w:r w:rsidRPr="00EC5046">
        <w:rPr>
          <w:sz w:val="24"/>
          <w:szCs w:val="24"/>
        </w:rPr>
        <w:t>дошкольного</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начального</w:t>
      </w:r>
      <w:r w:rsidRPr="00EC5046">
        <w:rPr>
          <w:spacing w:val="1"/>
          <w:sz w:val="24"/>
          <w:szCs w:val="24"/>
        </w:rPr>
        <w:t xml:space="preserve"> </w:t>
      </w:r>
      <w:r w:rsidRPr="00EC5046">
        <w:rPr>
          <w:sz w:val="24"/>
          <w:szCs w:val="24"/>
        </w:rPr>
        <w:t>общего</w:t>
      </w:r>
      <w:r w:rsidRPr="00EC5046">
        <w:rPr>
          <w:spacing w:val="1"/>
          <w:sz w:val="24"/>
          <w:szCs w:val="24"/>
        </w:rPr>
        <w:t xml:space="preserve"> </w:t>
      </w:r>
      <w:r w:rsidRPr="00EC5046">
        <w:rPr>
          <w:sz w:val="24"/>
          <w:szCs w:val="24"/>
        </w:rPr>
        <w:t>образования</w:t>
      </w:r>
      <w:r w:rsidRPr="00EC5046">
        <w:rPr>
          <w:spacing w:val="1"/>
          <w:sz w:val="24"/>
          <w:szCs w:val="24"/>
        </w:rPr>
        <w:t xml:space="preserve"> </w:t>
      </w:r>
      <w:r w:rsidRPr="00EC5046">
        <w:rPr>
          <w:sz w:val="24"/>
          <w:szCs w:val="24"/>
        </w:rPr>
        <w:t>за</w:t>
      </w:r>
      <w:r w:rsidRPr="00EC5046">
        <w:rPr>
          <w:spacing w:val="1"/>
          <w:sz w:val="24"/>
          <w:szCs w:val="24"/>
        </w:rPr>
        <w:t xml:space="preserve"> </w:t>
      </w:r>
      <w:r w:rsidRPr="00EC5046">
        <w:rPr>
          <w:sz w:val="24"/>
          <w:szCs w:val="24"/>
        </w:rPr>
        <w:t>счет</w:t>
      </w:r>
      <w:r w:rsidRPr="00EC5046">
        <w:rPr>
          <w:spacing w:val="1"/>
          <w:sz w:val="24"/>
          <w:szCs w:val="24"/>
        </w:rPr>
        <w:t xml:space="preserve"> </w:t>
      </w:r>
      <w:r w:rsidRPr="00EC5046">
        <w:rPr>
          <w:sz w:val="24"/>
          <w:szCs w:val="24"/>
        </w:rPr>
        <w:t>обеспечения</w:t>
      </w:r>
      <w:r w:rsidRPr="00EC5046">
        <w:rPr>
          <w:spacing w:val="1"/>
          <w:sz w:val="24"/>
          <w:szCs w:val="24"/>
        </w:rPr>
        <w:t xml:space="preserve"> </w:t>
      </w:r>
      <w:r w:rsidRPr="00EC5046">
        <w:rPr>
          <w:sz w:val="24"/>
          <w:szCs w:val="24"/>
        </w:rPr>
        <w:t>равных</w:t>
      </w:r>
      <w:r w:rsidRPr="00EC5046">
        <w:rPr>
          <w:spacing w:val="1"/>
          <w:sz w:val="24"/>
          <w:szCs w:val="24"/>
        </w:rPr>
        <w:t xml:space="preserve"> </w:t>
      </w:r>
      <w:r w:rsidRPr="00EC5046">
        <w:rPr>
          <w:sz w:val="24"/>
          <w:szCs w:val="24"/>
        </w:rPr>
        <w:t>стартовых</w:t>
      </w:r>
      <w:r w:rsidRPr="00EC5046">
        <w:rPr>
          <w:spacing w:val="1"/>
          <w:sz w:val="24"/>
          <w:szCs w:val="24"/>
        </w:rPr>
        <w:t xml:space="preserve"> </w:t>
      </w:r>
      <w:r w:rsidRPr="00EC5046">
        <w:rPr>
          <w:sz w:val="24"/>
          <w:szCs w:val="24"/>
        </w:rPr>
        <w:t>возможностей</w:t>
      </w:r>
      <w:r w:rsidRPr="00EC5046">
        <w:rPr>
          <w:spacing w:val="1"/>
          <w:sz w:val="24"/>
          <w:szCs w:val="24"/>
        </w:rPr>
        <w:t xml:space="preserve"> </w:t>
      </w:r>
      <w:r w:rsidRPr="00EC5046">
        <w:rPr>
          <w:sz w:val="24"/>
          <w:szCs w:val="24"/>
        </w:rPr>
        <w:t>на</w:t>
      </w:r>
      <w:r w:rsidRPr="00EC5046">
        <w:rPr>
          <w:spacing w:val="1"/>
          <w:sz w:val="24"/>
          <w:szCs w:val="24"/>
        </w:rPr>
        <w:t xml:space="preserve"> </w:t>
      </w:r>
      <w:r w:rsidRPr="00EC5046">
        <w:rPr>
          <w:sz w:val="24"/>
          <w:szCs w:val="24"/>
        </w:rPr>
        <w:lastRenderedPageBreak/>
        <w:t>начальных</w:t>
      </w:r>
      <w:r w:rsidRPr="00EC5046">
        <w:rPr>
          <w:spacing w:val="1"/>
          <w:sz w:val="24"/>
          <w:szCs w:val="24"/>
        </w:rPr>
        <w:t xml:space="preserve"> </w:t>
      </w:r>
      <w:r w:rsidRPr="00EC5046">
        <w:rPr>
          <w:sz w:val="24"/>
          <w:szCs w:val="24"/>
        </w:rPr>
        <w:t>этапах</w:t>
      </w:r>
      <w:r w:rsidRPr="00EC5046">
        <w:rPr>
          <w:spacing w:val="1"/>
          <w:sz w:val="24"/>
          <w:szCs w:val="24"/>
        </w:rPr>
        <w:t xml:space="preserve"> </w:t>
      </w:r>
      <w:r w:rsidRPr="00EC5046">
        <w:rPr>
          <w:sz w:val="24"/>
          <w:szCs w:val="24"/>
        </w:rPr>
        <w:t>обучения</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школе.</w:t>
      </w:r>
      <w:r w:rsidRPr="00EC5046">
        <w:rPr>
          <w:spacing w:val="1"/>
          <w:sz w:val="24"/>
          <w:szCs w:val="24"/>
        </w:rPr>
        <w:t xml:space="preserve"> </w:t>
      </w:r>
      <w:r w:rsidRPr="00EC5046">
        <w:rPr>
          <w:sz w:val="24"/>
          <w:szCs w:val="24"/>
        </w:rPr>
        <w:t>Развитие</w:t>
      </w:r>
      <w:r w:rsidRPr="00EC5046">
        <w:rPr>
          <w:spacing w:val="1"/>
          <w:sz w:val="24"/>
          <w:szCs w:val="24"/>
        </w:rPr>
        <w:t xml:space="preserve"> </w:t>
      </w:r>
      <w:r w:rsidRPr="00EC5046">
        <w:rPr>
          <w:sz w:val="24"/>
          <w:szCs w:val="24"/>
        </w:rPr>
        <w:t>функционального базиса для формирования предпосылок универсальных учебных</w:t>
      </w:r>
      <w:r w:rsidRPr="00EC5046">
        <w:rPr>
          <w:spacing w:val="1"/>
          <w:sz w:val="24"/>
          <w:szCs w:val="24"/>
        </w:rPr>
        <w:t xml:space="preserve"> </w:t>
      </w:r>
      <w:r w:rsidRPr="00EC5046">
        <w:rPr>
          <w:sz w:val="24"/>
          <w:szCs w:val="24"/>
        </w:rPr>
        <w:t>действий</w:t>
      </w:r>
      <w:r w:rsidRPr="00EC5046">
        <w:rPr>
          <w:spacing w:val="1"/>
          <w:sz w:val="24"/>
          <w:szCs w:val="24"/>
        </w:rPr>
        <w:t xml:space="preserve"> </w:t>
      </w:r>
      <w:r w:rsidRPr="00EC5046">
        <w:rPr>
          <w:sz w:val="24"/>
          <w:szCs w:val="24"/>
        </w:rPr>
        <w:t>(УУД</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коммуникативной,</w:t>
      </w:r>
      <w:r w:rsidRPr="00EC5046">
        <w:rPr>
          <w:spacing w:val="1"/>
          <w:sz w:val="24"/>
          <w:szCs w:val="24"/>
        </w:rPr>
        <w:t xml:space="preserve"> </w:t>
      </w:r>
      <w:r w:rsidRPr="00EC5046">
        <w:rPr>
          <w:sz w:val="24"/>
          <w:szCs w:val="24"/>
        </w:rPr>
        <w:t>познавательной</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регулятивной</w:t>
      </w:r>
      <w:r w:rsidRPr="00EC5046">
        <w:rPr>
          <w:spacing w:val="1"/>
          <w:sz w:val="24"/>
          <w:szCs w:val="24"/>
        </w:rPr>
        <w:t xml:space="preserve"> </w:t>
      </w:r>
      <w:r w:rsidRPr="00EC5046">
        <w:rPr>
          <w:sz w:val="24"/>
          <w:szCs w:val="24"/>
        </w:rPr>
        <w:t>сферах)</w:t>
      </w:r>
      <w:r w:rsidRPr="00EC5046">
        <w:rPr>
          <w:spacing w:val="1"/>
          <w:sz w:val="24"/>
          <w:szCs w:val="24"/>
        </w:rPr>
        <w:t xml:space="preserve"> </w:t>
      </w:r>
      <w:r w:rsidRPr="00EC5046">
        <w:rPr>
          <w:sz w:val="24"/>
          <w:szCs w:val="24"/>
        </w:rPr>
        <w:t>является</w:t>
      </w:r>
      <w:r w:rsidRPr="00EC5046">
        <w:rPr>
          <w:spacing w:val="-1"/>
          <w:sz w:val="24"/>
          <w:szCs w:val="24"/>
        </w:rPr>
        <w:t xml:space="preserve"> </w:t>
      </w:r>
      <w:r w:rsidRPr="00EC5046">
        <w:rPr>
          <w:sz w:val="24"/>
          <w:szCs w:val="24"/>
        </w:rPr>
        <w:t>важнейшей задачей</w:t>
      </w:r>
      <w:r w:rsidRPr="00EC5046">
        <w:rPr>
          <w:spacing w:val="-3"/>
          <w:sz w:val="24"/>
          <w:szCs w:val="24"/>
        </w:rPr>
        <w:t xml:space="preserve"> </w:t>
      </w:r>
      <w:r w:rsidRPr="00EC5046">
        <w:rPr>
          <w:sz w:val="24"/>
          <w:szCs w:val="24"/>
        </w:rPr>
        <w:t>дошкольного</w:t>
      </w:r>
      <w:r w:rsidRPr="00EC5046">
        <w:rPr>
          <w:spacing w:val="-2"/>
          <w:sz w:val="24"/>
          <w:szCs w:val="24"/>
        </w:rPr>
        <w:t xml:space="preserve"> </w:t>
      </w:r>
      <w:r w:rsidRPr="00EC5046">
        <w:rPr>
          <w:sz w:val="24"/>
          <w:szCs w:val="24"/>
        </w:rPr>
        <w:t>образования.</w:t>
      </w:r>
    </w:p>
    <w:p w:rsidR="0054373F" w:rsidRPr="00EC5046" w:rsidRDefault="0054373F" w:rsidP="00EC5046">
      <w:pPr>
        <w:pStyle w:val="a7"/>
        <w:spacing w:before="1" w:line="360" w:lineRule="auto"/>
        <w:ind w:right="262"/>
        <w:jc w:val="left"/>
        <w:rPr>
          <w:sz w:val="24"/>
          <w:szCs w:val="24"/>
        </w:rPr>
      </w:pPr>
      <w:r w:rsidRPr="00EC5046">
        <w:rPr>
          <w:sz w:val="24"/>
          <w:szCs w:val="24"/>
        </w:rPr>
        <w:t>На</w:t>
      </w:r>
      <w:r w:rsidRPr="00EC5046">
        <w:rPr>
          <w:spacing w:val="1"/>
          <w:sz w:val="24"/>
          <w:szCs w:val="24"/>
        </w:rPr>
        <w:t xml:space="preserve"> </w:t>
      </w:r>
      <w:r w:rsidRPr="00EC5046">
        <w:rPr>
          <w:sz w:val="24"/>
          <w:szCs w:val="24"/>
        </w:rPr>
        <w:t>этапе</w:t>
      </w:r>
      <w:r w:rsidRPr="00EC5046">
        <w:rPr>
          <w:spacing w:val="1"/>
          <w:sz w:val="24"/>
          <w:szCs w:val="24"/>
        </w:rPr>
        <w:t xml:space="preserve"> </w:t>
      </w:r>
      <w:r w:rsidRPr="00EC5046">
        <w:rPr>
          <w:sz w:val="24"/>
          <w:szCs w:val="24"/>
        </w:rPr>
        <w:t>завершения</w:t>
      </w:r>
      <w:r w:rsidRPr="00EC5046">
        <w:rPr>
          <w:spacing w:val="1"/>
          <w:sz w:val="24"/>
          <w:szCs w:val="24"/>
        </w:rPr>
        <w:t xml:space="preserve"> </w:t>
      </w:r>
      <w:r w:rsidRPr="00EC5046">
        <w:rPr>
          <w:sz w:val="24"/>
          <w:szCs w:val="24"/>
        </w:rPr>
        <w:t>дошкольного</w:t>
      </w:r>
      <w:r w:rsidRPr="00EC5046">
        <w:rPr>
          <w:spacing w:val="1"/>
          <w:sz w:val="24"/>
          <w:szCs w:val="24"/>
        </w:rPr>
        <w:t xml:space="preserve"> </w:t>
      </w:r>
      <w:r w:rsidRPr="00EC5046">
        <w:rPr>
          <w:sz w:val="24"/>
          <w:szCs w:val="24"/>
        </w:rPr>
        <w:t>образования</w:t>
      </w:r>
      <w:r w:rsidRPr="00EC5046">
        <w:rPr>
          <w:spacing w:val="1"/>
          <w:sz w:val="24"/>
          <w:szCs w:val="24"/>
        </w:rPr>
        <w:t xml:space="preserve"> </w:t>
      </w:r>
      <w:r w:rsidRPr="00EC5046">
        <w:rPr>
          <w:sz w:val="24"/>
          <w:szCs w:val="24"/>
        </w:rPr>
        <w:t>специалисты</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ППк</w:t>
      </w:r>
      <w:r w:rsidRPr="00EC5046">
        <w:rPr>
          <w:spacing w:val="1"/>
          <w:sz w:val="24"/>
          <w:szCs w:val="24"/>
        </w:rPr>
        <w:t xml:space="preserve"> </w:t>
      </w:r>
      <w:r w:rsidRPr="00EC5046">
        <w:rPr>
          <w:sz w:val="24"/>
          <w:szCs w:val="24"/>
        </w:rPr>
        <w:t>образовательной организации вырабатывают рекомендации для ПМПК (комиссии)</w:t>
      </w:r>
      <w:r w:rsidRPr="00EC5046">
        <w:rPr>
          <w:spacing w:val="1"/>
          <w:sz w:val="24"/>
          <w:szCs w:val="24"/>
        </w:rPr>
        <w:t xml:space="preserve"> </w:t>
      </w:r>
      <w:r w:rsidRPr="00EC5046">
        <w:rPr>
          <w:sz w:val="24"/>
          <w:szCs w:val="24"/>
        </w:rPr>
        <w:t>по</w:t>
      </w:r>
      <w:r w:rsidRPr="00EC5046">
        <w:rPr>
          <w:spacing w:val="1"/>
          <w:sz w:val="24"/>
          <w:szCs w:val="24"/>
        </w:rPr>
        <w:t xml:space="preserve"> </w:t>
      </w:r>
      <w:r w:rsidRPr="00EC5046">
        <w:rPr>
          <w:sz w:val="24"/>
          <w:szCs w:val="24"/>
        </w:rPr>
        <w:t>организации</w:t>
      </w:r>
      <w:r w:rsidRPr="00EC5046">
        <w:rPr>
          <w:spacing w:val="1"/>
          <w:sz w:val="24"/>
          <w:szCs w:val="24"/>
        </w:rPr>
        <w:t xml:space="preserve"> </w:t>
      </w:r>
      <w:r w:rsidRPr="00EC5046">
        <w:rPr>
          <w:sz w:val="24"/>
          <w:szCs w:val="24"/>
        </w:rPr>
        <w:t>дальнейшего</w:t>
      </w:r>
      <w:r w:rsidRPr="00EC5046">
        <w:rPr>
          <w:spacing w:val="1"/>
          <w:sz w:val="24"/>
          <w:szCs w:val="24"/>
        </w:rPr>
        <w:t xml:space="preserve"> </w:t>
      </w:r>
      <w:r w:rsidRPr="00EC5046">
        <w:rPr>
          <w:sz w:val="24"/>
          <w:szCs w:val="24"/>
        </w:rPr>
        <w:t>образовательного</w:t>
      </w:r>
      <w:r w:rsidRPr="00EC5046">
        <w:rPr>
          <w:spacing w:val="1"/>
          <w:sz w:val="24"/>
          <w:szCs w:val="24"/>
        </w:rPr>
        <w:t xml:space="preserve"> </w:t>
      </w:r>
      <w:r w:rsidRPr="00EC5046">
        <w:rPr>
          <w:sz w:val="24"/>
          <w:szCs w:val="24"/>
        </w:rPr>
        <w:t>маршрута</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соответствии</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требованиями</w:t>
      </w:r>
      <w:r w:rsidRPr="00EC5046">
        <w:rPr>
          <w:spacing w:val="10"/>
          <w:sz w:val="24"/>
          <w:szCs w:val="24"/>
        </w:rPr>
        <w:t xml:space="preserve"> </w:t>
      </w:r>
      <w:r w:rsidRPr="00EC5046">
        <w:rPr>
          <w:sz w:val="24"/>
          <w:szCs w:val="24"/>
        </w:rPr>
        <w:t>ФГОС</w:t>
      </w:r>
      <w:r w:rsidRPr="00EC5046">
        <w:rPr>
          <w:spacing w:val="11"/>
          <w:sz w:val="24"/>
          <w:szCs w:val="24"/>
        </w:rPr>
        <w:t xml:space="preserve"> </w:t>
      </w:r>
      <w:r w:rsidRPr="00EC5046">
        <w:rPr>
          <w:sz w:val="24"/>
          <w:szCs w:val="24"/>
        </w:rPr>
        <w:t>ДО</w:t>
      </w:r>
      <w:r w:rsidRPr="00EC5046">
        <w:rPr>
          <w:spacing w:val="11"/>
          <w:sz w:val="24"/>
          <w:szCs w:val="24"/>
        </w:rPr>
        <w:t xml:space="preserve"> </w:t>
      </w:r>
      <w:r w:rsidRPr="00EC5046">
        <w:rPr>
          <w:sz w:val="24"/>
          <w:szCs w:val="24"/>
        </w:rPr>
        <w:t>и</w:t>
      </w:r>
      <w:r w:rsidRPr="00EC5046">
        <w:rPr>
          <w:spacing w:val="10"/>
          <w:sz w:val="24"/>
          <w:szCs w:val="24"/>
        </w:rPr>
        <w:t xml:space="preserve"> </w:t>
      </w:r>
      <w:r w:rsidRPr="00EC5046">
        <w:rPr>
          <w:sz w:val="24"/>
          <w:szCs w:val="24"/>
        </w:rPr>
        <w:t>НОО.</w:t>
      </w:r>
      <w:r w:rsidRPr="00EC5046">
        <w:rPr>
          <w:spacing w:val="11"/>
          <w:sz w:val="24"/>
          <w:szCs w:val="24"/>
        </w:rPr>
        <w:t xml:space="preserve"> </w:t>
      </w:r>
      <w:r w:rsidRPr="00EC5046">
        <w:rPr>
          <w:sz w:val="24"/>
          <w:szCs w:val="24"/>
        </w:rPr>
        <w:t>В</w:t>
      </w:r>
      <w:r w:rsidRPr="00EC5046">
        <w:rPr>
          <w:spacing w:val="11"/>
          <w:sz w:val="24"/>
          <w:szCs w:val="24"/>
        </w:rPr>
        <w:t xml:space="preserve"> </w:t>
      </w:r>
      <w:r w:rsidRPr="00EC5046">
        <w:rPr>
          <w:sz w:val="24"/>
          <w:szCs w:val="24"/>
        </w:rPr>
        <w:t>зависимости</w:t>
      </w:r>
      <w:r w:rsidRPr="00EC5046">
        <w:rPr>
          <w:spacing w:val="9"/>
          <w:sz w:val="24"/>
          <w:szCs w:val="24"/>
        </w:rPr>
        <w:t xml:space="preserve"> </w:t>
      </w:r>
      <w:r w:rsidRPr="00EC5046">
        <w:rPr>
          <w:sz w:val="24"/>
          <w:szCs w:val="24"/>
        </w:rPr>
        <w:t>от</w:t>
      </w:r>
      <w:r w:rsidRPr="00EC5046">
        <w:rPr>
          <w:spacing w:val="11"/>
          <w:sz w:val="24"/>
          <w:szCs w:val="24"/>
        </w:rPr>
        <w:t xml:space="preserve"> </w:t>
      </w:r>
      <w:r w:rsidRPr="00EC5046">
        <w:rPr>
          <w:sz w:val="24"/>
          <w:szCs w:val="24"/>
        </w:rPr>
        <w:t>того,</w:t>
      </w:r>
      <w:r w:rsidRPr="00EC5046">
        <w:rPr>
          <w:spacing w:val="11"/>
          <w:sz w:val="24"/>
          <w:szCs w:val="24"/>
        </w:rPr>
        <w:t xml:space="preserve"> </w:t>
      </w:r>
      <w:r w:rsidRPr="00EC5046">
        <w:rPr>
          <w:sz w:val="24"/>
          <w:szCs w:val="24"/>
        </w:rPr>
        <w:t>на</w:t>
      </w:r>
      <w:r w:rsidRPr="00EC5046">
        <w:rPr>
          <w:spacing w:val="12"/>
          <w:sz w:val="24"/>
          <w:szCs w:val="24"/>
        </w:rPr>
        <w:t xml:space="preserve"> </w:t>
      </w:r>
      <w:r w:rsidRPr="00EC5046">
        <w:rPr>
          <w:sz w:val="24"/>
          <w:szCs w:val="24"/>
        </w:rPr>
        <w:t>каком</w:t>
      </w:r>
      <w:r w:rsidRPr="00EC5046">
        <w:rPr>
          <w:spacing w:val="11"/>
          <w:sz w:val="24"/>
          <w:szCs w:val="24"/>
        </w:rPr>
        <w:t xml:space="preserve"> </w:t>
      </w:r>
      <w:r w:rsidRPr="00EC5046">
        <w:rPr>
          <w:sz w:val="24"/>
          <w:szCs w:val="24"/>
        </w:rPr>
        <w:t>возрастном</w:t>
      </w:r>
      <w:r w:rsidRPr="00EC5046">
        <w:rPr>
          <w:spacing w:val="9"/>
          <w:sz w:val="24"/>
          <w:szCs w:val="24"/>
        </w:rPr>
        <w:t xml:space="preserve"> </w:t>
      </w:r>
      <w:r w:rsidRPr="00EC5046">
        <w:rPr>
          <w:sz w:val="24"/>
          <w:szCs w:val="24"/>
        </w:rPr>
        <w:t>этапе</w:t>
      </w:r>
      <w:r w:rsidRPr="00EC5046">
        <w:rPr>
          <w:spacing w:val="-68"/>
          <w:sz w:val="24"/>
          <w:szCs w:val="24"/>
        </w:rPr>
        <w:t xml:space="preserve"> </w:t>
      </w:r>
      <w:r w:rsidRPr="00EC5046">
        <w:rPr>
          <w:sz w:val="24"/>
          <w:szCs w:val="24"/>
        </w:rPr>
        <w:t>с</w:t>
      </w:r>
      <w:r w:rsidRPr="00EC5046">
        <w:rPr>
          <w:spacing w:val="50"/>
          <w:sz w:val="24"/>
          <w:szCs w:val="24"/>
        </w:rPr>
        <w:t xml:space="preserve"> </w:t>
      </w:r>
      <w:r w:rsidRPr="00EC5046">
        <w:rPr>
          <w:sz w:val="24"/>
          <w:szCs w:val="24"/>
        </w:rPr>
        <w:t>ребенком</w:t>
      </w:r>
      <w:r w:rsidRPr="00EC5046">
        <w:rPr>
          <w:spacing w:val="47"/>
          <w:sz w:val="24"/>
          <w:szCs w:val="24"/>
        </w:rPr>
        <w:t xml:space="preserve"> </w:t>
      </w:r>
      <w:r w:rsidRPr="00EC5046">
        <w:rPr>
          <w:sz w:val="24"/>
          <w:szCs w:val="24"/>
        </w:rPr>
        <w:t>дошкольного</w:t>
      </w:r>
      <w:r w:rsidRPr="00EC5046">
        <w:rPr>
          <w:spacing w:val="52"/>
          <w:sz w:val="24"/>
          <w:szCs w:val="24"/>
        </w:rPr>
        <w:t xml:space="preserve"> </w:t>
      </w:r>
      <w:r w:rsidRPr="00EC5046">
        <w:rPr>
          <w:sz w:val="24"/>
          <w:szCs w:val="24"/>
        </w:rPr>
        <w:t>возраста</w:t>
      </w:r>
      <w:r w:rsidRPr="00EC5046">
        <w:rPr>
          <w:spacing w:val="48"/>
          <w:sz w:val="24"/>
          <w:szCs w:val="24"/>
        </w:rPr>
        <w:t xml:space="preserve"> </w:t>
      </w:r>
      <w:r w:rsidRPr="00EC5046">
        <w:rPr>
          <w:sz w:val="24"/>
          <w:szCs w:val="24"/>
        </w:rPr>
        <w:t>начиналась</w:t>
      </w:r>
      <w:r w:rsidRPr="00EC5046">
        <w:rPr>
          <w:spacing w:val="49"/>
          <w:sz w:val="24"/>
          <w:szCs w:val="24"/>
        </w:rPr>
        <w:t xml:space="preserve"> </w:t>
      </w:r>
      <w:r w:rsidRPr="00EC5046">
        <w:rPr>
          <w:sz w:val="24"/>
          <w:szCs w:val="24"/>
        </w:rPr>
        <w:t>коррекционно-развивающая</w:t>
      </w:r>
      <w:r w:rsidRPr="00EC5046">
        <w:rPr>
          <w:spacing w:val="49"/>
          <w:sz w:val="24"/>
          <w:szCs w:val="24"/>
        </w:rPr>
        <w:t xml:space="preserve"> </w:t>
      </w:r>
      <w:r w:rsidRPr="00EC5046">
        <w:rPr>
          <w:sz w:val="24"/>
          <w:szCs w:val="24"/>
        </w:rPr>
        <w:t>работа,</w:t>
      </w:r>
      <w:r w:rsidRPr="00EC5046">
        <w:rPr>
          <w:spacing w:val="-68"/>
          <w:sz w:val="24"/>
          <w:szCs w:val="24"/>
        </w:rPr>
        <w:t xml:space="preserve"> </w:t>
      </w:r>
      <w:r w:rsidRPr="00EC5046">
        <w:rPr>
          <w:sz w:val="24"/>
          <w:szCs w:val="24"/>
        </w:rPr>
        <w:t>от</w:t>
      </w:r>
      <w:r w:rsidRPr="00EC5046">
        <w:rPr>
          <w:spacing w:val="1"/>
          <w:sz w:val="24"/>
          <w:szCs w:val="24"/>
        </w:rPr>
        <w:t xml:space="preserve"> </w:t>
      </w:r>
      <w:r w:rsidRPr="00EC5046">
        <w:rPr>
          <w:sz w:val="24"/>
          <w:szCs w:val="24"/>
        </w:rPr>
        <w:t>характера</w:t>
      </w:r>
      <w:r w:rsidRPr="00EC5046">
        <w:rPr>
          <w:spacing w:val="1"/>
          <w:sz w:val="24"/>
          <w:szCs w:val="24"/>
        </w:rPr>
        <w:t xml:space="preserve"> </w:t>
      </w:r>
      <w:r w:rsidRPr="00EC5046">
        <w:rPr>
          <w:sz w:val="24"/>
          <w:szCs w:val="24"/>
        </w:rPr>
        <w:t>динамики</w:t>
      </w:r>
      <w:r w:rsidRPr="00EC5046">
        <w:rPr>
          <w:spacing w:val="1"/>
          <w:sz w:val="24"/>
          <w:szCs w:val="24"/>
        </w:rPr>
        <w:t xml:space="preserve"> </w:t>
      </w:r>
      <w:r w:rsidRPr="00EC5046">
        <w:rPr>
          <w:sz w:val="24"/>
          <w:szCs w:val="24"/>
        </w:rPr>
        <w:t>развития,</w:t>
      </w:r>
      <w:r w:rsidRPr="00EC5046">
        <w:rPr>
          <w:spacing w:val="1"/>
          <w:sz w:val="24"/>
          <w:szCs w:val="24"/>
        </w:rPr>
        <w:t xml:space="preserve"> </w:t>
      </w:r>
      <w:r w:rsidRPr="00EC5046">
        <w:rPr>
          <w:sz w:val="24"/>
          <w:szCs w:val="24"/>
        </w:rPr>
        <w:t>успешности</w:t>
      </w:r>
      <w:r w:rsidRPr="00EC5046">
        <w:rPr>
          <w:spacing w:val="1"/>
          <w:sz w:val="24"/>
          <w:szCs w:val="24"/>
        </w:rPr>
        <w:t xml:space="preserve"> </w:t>
      </w:r>
      <w:r w:rsidRPr="00EC5046">
        <w:rPr>
          <w:sz w:val="24"/>
          <w:szCs w:val="24"/>
        </w:rPr>
        <w:t>коррекции</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компенсации</w:t>
      </w:r>
      <w:r w:rsidRPr="00EC5046">
        <w:rPr>
          <w:spacing w:val="1"/>
          <w:sz w:val="24"/>
          <w:szCs w:val="24"/>
        </w:rPr>
        <w:t xml:space="preserve"> </w:t>
      </w:r>
      <w:r w:rsidRPr="00EC5046">
        <w:rPr>
          <w:sz w:val="24"/>
          <w:szCs w:val="24"/>
        </w:rPr>
        <w:t>его</w:t>
      </w:r>
      <w:r w:rsidRPr="00EC5046">
        <w:rPr>
          <w:spacing w:val="1"/>
          <w:sz w:val="24"/>
          <w:szCs w:val="24"/>
        </w:rPr>
        <w:t xml:space="preserve"> </w:t>
      </w:r>
      <w:r w:rsidRPr="00EC5046">
        <w:rPr>
          <w:sz w:val="24"/>
          <w:szCs w:val="24"/>
        </w:rPr>
        <w:t>недостатков</w:t>
      </w:r>
      <w:r w:rsidRPr="00EC5046">
        <w:rPr>
          <w:spacing w:val="1"/>
          <w:sz w:val="24"/>
          <w:szCs w:val="24"/>
        </w:rPr>
        <w:t xml:space="preserve"> </w:t>
      </w:r>
      <w:r w:rsidRPr="00EC5046">
        <w:rPr>
          <w:sz w:val="24"/>
          <w:szCs w:val="24"/>
        </w:rPr>
        <w:t>происходит</w:t>
      </w:r>
      <w:r w:rsidRPr="00EC5046">
        <w:rPr>
          <w:spacing w:val="1"/>
          <w:sz w:val="24"/>
          <w:szCs w:val="24"/>
        </w:rPr>
        <w:t xml:space="preserve"> </w:t>
      </w:r>
      <w:r w:rsidRPr="00EC5046">
        <w:rPr>
          <w:sz w:val="24"/>
          <w:szCs w:val="24"/>
        </w:rPr>
        <w:t>уточнение</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дифференциация</w:t>
      </w:r>
      <w:r w:rsidRPr="00EC5046">
        <w:rPr>
          <w:spacing w:val="1"/>
          <w:sz w:val="24"/>
          <w:szCs w:val="24"/>
        </w:rPr>
        <w:t xml:space="preserve"> </w:t>
      </w:r>
      <w:r w:rsidRPr="00EC5046">
        <w:rPr>
          <w:sz w:val="24"/>
          <w:szCs w:val="24"/>
        </w:rPr>
        <w:t>образовательных</w:t>
      </w:r>
      <w:r w:rsidRPr="00EC5046">
        <w:rPr>
          <w:spacing w:val="1"/>
          <w:sz w:val="24"/>
          <w:szCs w:val="24"/>
        </w:rPr>
        <w:t xml:space="preserve"> </w:t>
      </w:r>
      <w:r w:rsidRPr="00EC5046">
        <w:rPr>
          <w:sz w:val="24"/>
          <w:szCs w:val="24"/>
        </w:rPr>
        <w:t>потребностей воспитанников, что становится основой для дифференциации условий</w:t>
      </w:r>
      <w:r w:rsidRPr="00EC5046">
        <w:rPr>
          <w:spacing w:val="1"/>
          <w:sz w:val="24"/>
          <w:szCs w:val="24"/>
        </w:rPr>
        <w:t xml:space="preserve"> </w:t>
      </w:r>
      <w:r w:rsidRPr="00EC5046">
        <w:rPr>
          <w:sz w:val="24"/>
          <w:szCs w:val="24"/>
        </w:rPr>
        <w:t>дальнейшего</w:t>
      </w:r>
      <w:r w:rsidRPr="00EC5046">
        <w:rPr>
          <w:spacing w:val="41"/>
          <w:sz w:val="24"/>
          <w:szCs w:val="24"/>
        </w:rPr>
        <w:t xml:space="preserve"> </w:t>
      </w:r>
      <w:r w:rsidRPr="00EC5046">
        <w:rPr>
          <w:sz w:val="24"/>
          <w:szCs w:val="24"/>
        </w:rPr>
        <w:t>образования</w:t>
      </w:r>
      <w:r w:rsidRPr="00EC5046">
        <w:rPr>
          <w:spacing w:val="39"/>
          <w:sz w:val="24"/>
          <w:szCs w:val="24"/>
        </w:rPr>
        <w:t xml:space="preserve"> </w:t>
      </w:r>
      <w:r w:rsidRPr="00EC5046">
        <w:rPr>
          <w:sz w:val="24"/>
          <w:szCs w:val="24"/>
        </w:rPr>
        <w:t>и</w:t>
      </w:r>
      <w:r w:rsidRPr="00EC5046">
        <w:rPr>
          <w:spacing w:val="41"/>
          <w:sz w:val="24"/>
          <w:szCs w:val="24"/>
        </w:rPr>
        <w:t xml:space="preserve"> </w:t>
      </w:r>
      <w:r w:rsidRPr="00EC5046">
        <w:rPr>
          <w:sz w:val="24"/>
          <w:szCs w:val="24"/>
        </w:rPr>
        <w:t>содержания</w:t>
      </w:r>
      <w:r w:rsidRPr="00EC5046">
        <w:rPr>
          <w:spacing w:val="41"/>
          <w:sz w:val="24"/>
          <w:szCs w:val="24"/>
        </w:rPr>
        <w:t xml:space="preserve"> </w:t>
      </w:r>
      <w:r w:rsidRPr="00EC5046">
        <w:rPr>
          <w:sz w:val="24"/>
          <w:szCs w:val="24"/>
        </w:rPr>
        <w:t>коррекционно-развивающей</w:t>
      </w:r>
      <w:r w:rsidRPr="00EC5046">
        <w:rPr>
          <w:spacing w:val="41"/>
          <w:sz w:val="24"/>
          <w:szCs w:val="24"/>
        </w:rPr>
        <w:t xml:space="preserve"> </w:t>
      </w:r>
      <w:r w:rsidRPr="00EC5046">
        <w:rPr>
          <w:sz w:val="24"/>
          <w:szCs w:val="24"/>
        </w:rPr>
        <w:t>работы,</w:t>
      </w:r>
    </w:p>
    <w:p w:rsidR="0054373F" w:rsidRPr="00EC5046" w:rsidRDefault="0054373F" w:rsidP="00EC5046">
      <w:pPr>
        <w:pStyle w:val="a7"/>
        <w:spacing w:before="67" w:line="360" w:lineRule="auto"/>
        <w:ind w:right="268" w:firstLine="0"/>
        <w:jc w:val="left"/>
        <w:rPr>
          <w:sz w:val="24"/>
          <w:szCs w:val="24"/>
        </w:rPr>
      </w:pPr>
      <w:r w:rsidRPr="00EC5046">
        <w:rPr>
          <w:sz w:val="24"/>
          <w:szCs w:val="24"/>
        </w:rPr>
        <w:t>выработки</w:t>
      </w:r>
      <w:r w:rsidRPr="00EC5046">
        <w:rPr>
          <w:spacing w:val="1"/>
          <w:sz w:val="24"/>
          <w:szCs w:val="24"/>
        </w:rPr>
        <w:t xml:space="preserve"> </w:t>
      </w:r>
      <w:r w:rsidRPr="00EC5046">
        <w:rPr>
          <w:sz w:val="24"/>
          <w:szCs w:val="24"/>
        </w:rPr>
        <w:t>рекомендаций</w:t>
      </w:r>
      <w:r w:rsidRPr="00EC5046">
        <w:rPr>
          <w:spacing w:val="1"/>
          <w:sz w:val="24"/>
          <w:szCs w:val="24"/>
        </w:rPr>
        <w:t xml:space="preserve"> </w:t>
      </w:r>
      <w:r w:rsidRPr="00EC5046">
        <w:rPr>
          <w:sz w:val="24"/>
          <w:szCs w:val="24"/>
        </w:rPr>
        <w:t>по</w:t>
      </w:r>
      <w:r w:rsidRPr="00EC5046">
        <w:rPr>
          <w:spacing w:val="1"/>
          <w:sz w:val="24"/>
          <w:szCs w:val="24"/>
        </w:rPr>
        <w:t xml:space="preserve"> </w:t>
      </w:r>
      <w:r w:rsidRPr="00EC5046">
        <w:rPr>
          <w:sz w:val="24"/>
          <w:szCs w:val="24"/>
        </w:rPr>
        <w:t>дальнейшему</w:t>
      </w:r>
      <w:r w:rsidRPr="00EC5046">
        <w:rPr>
          <w:spacing w:val="1"/>
          <w:sz w:val="24"/>
          <w:szCs w:val="24"/>
        </w:rPr>
        <w:t xml:space="preserve"> </w:t>
      </w:r>
      <w:r w:rsidRPr="00EC5046">
        <w:rPr>
          <w:sz w:val="24"/>
          <w:szCs w:val="24"/>
        </w:rPr>
        <w:t>образовательному</w:t>
      </w:r>
      <w:r w:rsidRPr="00EC5046">
        <w:rPr>
          <w:spacing w:val="1"/>
          <w:sz w:val="24"/>
          <w:szCs w:val="24"/>
        </w:rPr>
        <w:t xml:space="preserve"> </w:t>
      </w:r>
      <w:r w:rsidRPr="00EC5046">
        <w:rPr>
          <w:sz w:val="24"/>
          <w:szCs w:val="24"/>
        </w:rPr>
        <w:t>маршруту.</w:t>
      </w:r>
      <w:r w:rsidRPr="00EC5046">
        <w:rPr>
          <w:spacing w:val="1"/>
          <w:sz w:val="24"/>
          <w:szCs w:val="24"/>
        </w:rPr>
        <w:t xml:space="preserve"> </w:t>
      </w:r>
      <w:r w:rsidRPr="00EC5046">
        <w:rPr>
          <w:sz w:val="24"/>
          <w:szCs w:val="24"/>
        </w:rPr>
        <w:t>При</w:t>
      </w:r>
      <w:r w:rsidRPr="00EC5046">
        <w:rPr>
          <w:spacing w:val="1"/>
          <w:sz w:val="24"/>
          <w:szCs w:val="24"/>
        </w:rPr>
        <w:t xml:space="preserve"> </w:t>
      </w:r>
      <w:r w:rsidRPr="00EC5046">
        <w:rPr>
          <w:sz w:val="24"/>
          <w:szCs w:val="24"/>
        </w:rPr>
        <w:t>разработке</w:t>
      </w:r>
      <w:r w:rsidRPr="00EC5046">
        <w:rPr>
          <w:spacing w:val="1"/>
          <w:sz w:val="24"/>
          <w:szCs w:val="24"/>
        </w:rPr>
        <w:t xml:space="preserve"> </w:t>
      </w:r>
      <w:r w:rsidRPr="00EC5046">
        <w:rPr>
          <w:sz w:val="24"/>
          <w:szCs w:val="24"/>
        </w:rPr>
        <w:t>таких</w:t>
      </w:r>
      <w:r w:rsidRPr="00EC5046">
        <w:rPr>
          <w:spacing w:val="1"/>
          <w:sz w:val="24"/>
          <w:szCs w:val="24"/>
        </w:rPr>
        <w:t xml:space="preserve"> </w:t>
      </w:r>
      <w:r w:rsidRPr="00EC5046">
        <w:rPr>
          <w:sz w:val="24"/>
          <w:szCs w:val="24"/>
        </w:rPr>
        <w:t>рекомендаций</w:t>
      </w:r>
      <w:r w:rsidRPr="00EC5046">
        <w:rPr>
          <w:spacing w:val="1"/>
          <w:sz w:val="24"/>
          <w:szCs w:val="24"/>
        </w:rPr>
        <w:t xml:space="preserve"> </w:t>
      </w:r>
      <w:r w:rsidRPr="00EC5046">
        <w:rPr>
          <w:sz w:val="24"/>
          <w:szCs w:val="24"/>
        </w:rPr>
        <w:t>необходимо</w:t>
      </w:r>
      <w:r w:rsidRPr="00EC5046">
        <w:rPr>
          <w:spacing w:val="1"/>
          <w:sz w:val="24"/>
          <w:szCs w:val="24"/>
        </w:rPr>
        <w:t xml:space="preserve"> </w:t>
      </w:r>
      <w:r w:rsidRPr="00EC5046">
        <w:rPr>
          <w:sz w:val="24"/>
          <w:szCs w:val="24"/>
        </w:rPr>
        <w:t>ориентироваться</w:t>
      </w:r>
      <w:r w:rsidRPr="00EC5046">
        <w:rPr>
          <w:spacing w:val="1"/>
          <w:sz w:val="24"/>
          <w:szCs w:val="24"/>
        </w:rPr>
        <w:t xml:space="preserve"> </w:t>
      </w:r>
      <w:r w:rsidRPr="00EC5046">
        <w:rPr>
          <w:sz w:val="24"/>
          <w:szCs w:val="24"/>
        </w:rPr>
        <w:t>на</w:t>
      </w:r>
      <w:r w:rsidRPr="00EC5046">
        <w:rPr>
          <w:spacing w:val="1"/>
          <w:sz w:val="24"/>
          <w:szCs w:val="24"/>
        </w:rPr>
        <w:t xml:space="preserve"> </w:t>
      </w:r>
      <w:r w:rsidRPr="00EC5046">
        <w:rPr>
          <w:sz w:val="24"/>
          <w:szCs w:val="24"/>
        </w:rPr>
        <w:t>современную</w:t>
      </w:r>
      <w:r w:rsidRPr="00EC5046">
        <w:rPr>
          <w:spacing w:val="1"/>
          <w:sz w:val="24"/>
          <w:szCs w:val="24"/>
        </w:rPr>
        <w:t xml:space="preserve"> </w:t>
      </w:r>
      <w:r w:rsidRPr="00EC5046">
        <w:rPr>
          <w:sz w:val="24"/>
          <w:szCs w:val="24"/>
        </w:rPr>
        <w:t>психолого-педагогическую</w:t>
      </w:r>
      <w:r w:rsidRPr="00EC5046">
        <w:rPr>
          <w:spacing w:val="1"/>
          <w:sz w:val="24"/>
          <w:szCs w:val="24"/>
        </w:rPr>
        <w:t xml:space="preserve"> </w:t>
      </w:r>
      <w:r w:rsidRPr="00EC5046">
        <w:rPr>
          <w:sz w:val="24"/>
          <w:szCs w:val="24"/>
        </w:rPr>
        <w:t>типологию</w:t>
      </w:r>
      <w:r w:rsidRPr="00EC5046">
        <w:rPr>
          <w:spacing w:val="1"/>
          <w:sz w:val="24"/>
          <w:szCs w:val="24"/>
        </w:rPr>
        <w:t xml:space="preserve"> </w:t>
      </w:r>
      <w:r w:rsidRPr="00EC5046">
        <w:rPr>
          <w:sz w:val="24"/>
          <w:szCs w:val="24"/>
        </w:rPr>
        <w:t>задержки</w:t>
      </w:r>
      <w:r w:rsidRPr="00EC5046">
        <w:rPr>
          <w:spacing w:val="1"/>
          <w:sz w:val="24"/>
          <w:szCs w:val="24"/>
        </w:rPr>
        <w:t xml:space="preserve"> </w:t>
      </w:r>
      <w:r w:rsidRPr="00EC5046">
        <w:rPr>
          <w:sz w:val="24"/>
          <w:szCs w:val="24"/>
        </w:rPr>
        <w:t>психического</w:t>
      </w:r>
      <w:r w:rsidRPr="00EC5046">
        <w:rPr>
          <w:spacing w:val="1"/>
          <w:sz w:val="24"/>
          <w:szCs w:val="24"/>
        </w:rPr>
        <w:t xml:space="preserve"> </w:t>
      </w:r>
      <w:r w:rsidRPr="00EC5046">
        <w:rPr>
          <w:sz w:val="24"/>
          <w:szCs w:val="24"/>
        </w:rPr>
        <w:t>развития</w:t>
      </w:r>
      <w:r w:rsidRPr="00EC5046">
        <w:rPr>
          <w:spacing w:val="1"/>
          <w:sz w:val="24"/>
          <w:szCs w:val="24"/>
        </w:rPr>
        <w:t xml:space="preserve"> </w:t>
      </w:r>
      <w:r w:rsidRPr="00EC5046">
        <w:rPr>
          <w:sz w:val="24"/>
          <w:szCs w:val="24"/>
        </w:rPr>
        <w:t>(Н.В.</w:t>
      </w:r>
      <w:r w:rsidRPr="00EC5046">
        <w:rPr>
          <w:spacing w:val="1"/>
          <w:sz w:val="24"/>
          <w:szCs w:val="24"/>
        </w:rPr>
        <w:t xml:space="preserve"> </w:t>
      </w:r>
      <w:r w:rsidRPr="00EC5046">
        <w:rPr>
          <w:sz w:val="24"/>
          <w:szCs w:val="24"/>
        </w:rPr>
        <w:t>Бабкина, И.А. Коробейников). Она выделяет три группы детей с ЗПР по наиболее</w:t>
      </w:r>
      <w:r w:rsidRPr="00EC5046">
        <w:rPr>
          <w:spacing w:val="1"/>
          <w:sz w:val="24"/>
          <w:szCs w:val="24"/>
        </w:rPr>
        <w:t xml:space="preserve"> </w:t>
      </w:r>
      <w:r w:rsidRPr="00EC5046">
        <w:rPr>
          <w:sz w:val="24"/>
          <w:szCs w:val="24"/>
        </w:rPr>
        <w:t>значимым</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обобщенным</w:t>
      </w:r>
      <w:r w:rsidRPr="00EC5046">
        <w:rPr>
          <w:spacing w:val="1"/>
          <w:sz w:val="24"/>
          <w:szCs w:val="24"/>
        </w:rPr>
        <w:t xml:space="preserve"> </w:t>
      </w:r>
      <w:r w:rsidRPr="00EC5046">
        <w:rPr>
          <w:sz w:val="24"/>
          <w:szCs w:val="24"/>
        </w:rPr>
        <w:t>психологическим</w:t>
      </w:r>
      <w:r w:rsidRPr="00EC5046">
        <w:rPr>
          <w:spacing w:val="1"/>
          <w:sz w:val="24"/>
          <w:szCs w:val="24"/>
        </w:rPr>
        <w:t xml:space="preserve"> </w:t>
      </w:r>
      <w:r w:rsidRPr="00EC5046">
        <w:rPr>
          <w:sz w:val="24"/>
          <w:szCs w:val="24"/>
        </w:rPr>
        <w:t>качествам,</w:t>
      </w:r>
      <w:r w:rsidRPr="00EC5046">
        <w:rPr>
          <w:spacing w:val="1"/>
          <w:sz w:val="24"/>
          <w:szCs w:val="24"/>
        </w:rPr>
        <w:t xml:space="preserve"> </w:t>
      </w:r>
      <w:r w:rsidRPr="00EC5046">
        <w:rPr>
          <w:sz w:val="24"/>
          <w:szCs w:val="24"/>
        </w:rPr>
        <w:t>определяющим</w:t>
      </w:r>
      <w:r w:rsidRPr="00EC5046">
        <w:rPr>
          <w:spacing w:val="1"/>
          <w:sz w:val="24"/>
          <w:szCs w:val="24"/>
        </w:rPr>
        <w:t xml:space="preserve"> </w:t>
      </w:r>
      <w:r w:rsidRPr="00EC5046">
        <w:rPr>
          <w:sz w:val="24"/>
          <w:szCs w:val="24"/>
        </w:rPr>
        <w:t>феноменологию</w:t>
      </w:r>
      <w:r w:rsidRPr="00EC5046">
        <w:rPr>
          <w:spacing w:val="1"/>
          <w:sz w:val="24"/>
          <w:szCs w:val="24"/>
        </w:rPr>
        <w:t xml:space="preserve"> </w:t>
      </w:r>
      <w:r w:rsidRPr="00EC5046">
        <w:rPr>
          <w:sz w:val="24"/>
          <w:szCs w:val="24"/>
        </w:rPr>
        <w:t>задержанного</w:t>
      </w:r>
      <w:r w:rsidRPr="00EC5046">
        <w:rPr>
          <w:spacing w:val="1"/>
          <w:sz w:val="24"/>
          <w:szCs w:val="24"/>
        </w:rPr>
        <w:t xml:space="preserve"> </w:t>
      </w:r>
      <w:r w:rsidRPr="00EC5046">
        <w:rPr>
          <w:sz w:val="24"/>
          <w:szCs w:val="24"/>
        </w:rPr>
        <w:t>психического</w:t>
      </w:r>
      <w:r w:rsidRPr="00EC5046">
        <w:rPr>
          <w:spacing w:val="1"/>
          <w:sz w:val="24"/>
          <w:szCs w:val="24"/>
        </w:rPr>
        <w:t xml:space="preserve"> </w:t>
      </w:r>
      <w:r w:rsidRPr="00EC5046">
        <w:rPr>
          <w:sz w:val="24"/>
          <w:szCs w:val="24"/>
        </w:rPr>
        <w:t>развития</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особые</w:t>
      </w:r>
      <w:r w:rsidRPr="00EC5046">
        <w:rPr>
          <w:spacing w:val="1"/>
          <w:sz w:val="24"/>
          <w:szCs w:val="24"/>
        </w:rPr>
        <w:t xml:space="preserve"> </w:t>
      </w:r>
      <w:r w:rsidRPr="00EC5046">
        <w:rPr>
          <w:sz w:val="24"/>
          <w:szCs w:val="24"/>
        </w:rPr>
        <w:t>образовательные</w:t>
      </w:r>
      <w:r w:rsidRPr="00EC5046">
        <w:rPr>
          <w:spacing w:val="-67"/>
          <w:sz w:val="24"/>
          <w:szCs w:val="24"/>
        </w:rPr>
        <w:t xml:space="preserve"> </w:t>
      </w:r>
      <w:r w:rsidRPr="00EC5046">
        <w:rPr>
          <w:sz w:val="24"/>
          <w:szCs w:val="24"/>
        </w:rPr>
        <w:t>потребности детей с ЗПР при поступлении в школу. Для соотнесения параметров</w:t>
      </w:r>
      <w:r w:rsidRPr="00EC5046">
        <w:rPr>
          <w:spacing w:val="1"/>
          <w:sz w:val="24"/>
          <w:szCs w:val="24"/>
        </w:rPr>
        <w:t xml:space="preserve"> </w:t>
      </w:r>
      <w:r w:rsidRPr="00EC5046">
        <w:rPr>
          <w:sz w:val="24"/>
          <w:szCs w:val="24"/>
        </w:rPr>
        <w:t>развития</w:t>
      </w:r>
      <w:r w:rsidRPr="00EC5046">
        <w:rPr>
          <w:spacing w:val="1"/>
          <w:sz w:val="24"/>
          <w:szCs w:val="24"/>
        </w:rPr>
        <w:t xml:space="preserve"> </w:t>
      </w:r>
      <w:r w:rsidRPr="00EC5046">
        <w:rPr>
          <w:sz w:val="24"/>
          <w:szCs w:val="24"/>
        </w:rPr>
        <w:t>выпускников</w:t>
      </w:r>
      <w:r w:rsidRPr="00EC5046">
        <w:rPr>
          <w:spacing w:val="1"/>
          <w:sz w:val="24"/>
          <w:szCs w:val="24"/>
        </w:rPr>
        <w:t xml:space="preserve"> </w:t>
      </w:r>
      <w:r w:rsidRPr="00EC5046">
        <w:rPr>
          <w:sz w:val="24"/>
          <w:szCs w:val="24"/>
        </w:rPr>
        <w:t>дошкольных</w:t>
      </w:r>
      <w:r w:rsidRPr="00EC5046">
        <w:rPr>
          <w:spacing w:val="1"/>
          <w:sz w:val="24"/>
          <w:szCs w:val="24"/>
        </w:rPr>
        <w:t xml:space="preserve"> </w:t>
      </w:r>
      <w:r w:rsidRPr="00EC5046">
        <w:rPr>
          <w:sz w:val="24"/>
          <w:szCs w:val="24"/>
        </w:rPr>
        <w:t>образовательных</w:t>
      </w:r>
      <w:r w:rsidRPr="00EC5046">
        <w:rPr>
          <w:spacing w:val="1"/>
          <w:sz w:val="24"/>
          <w:szCs w:val="24"/>
        </w:rPr>
        <w:t xml:space="preserve"> </w:t>
      </w:r>
      <w:r w:rsidRPr="00EC5046">
        <w:rPr>
          <w:sz w:val="24"/>
          <w:szCs w:val="24"/>
        </w:rPr>
        <w:t>организаций</w:t>
      </w:r>
      <w:r w:rsidRPr="00EC5046">
        <w:rPr>
          <w:spacing w:val="1"/>
          <w:sz w:val="24"/>
          <w:szCs w:val="24"/>
        </w:rPr>
        <w:t xml:space="preserve"> </w:t>
      </w:r>
      <w:r w:rsidRPr="00EC5046">
        <w:rPr>
          <w:sz w:val="24"/>
          <w:szCs w:val="24"/>
        </w:rPr>
        <w:t>рекомендуется</w:t>
      </w:r>
      <w:r w:rsidRPr="00EC5046">
        <w:rPr>
          <w:spacing w:val="-67"/>
          <w:sz w:val="24"/>
          <w:szCs w:val="24"/>
        </w:rPr>
        <w:t xml:space="preserve"> </w:t>
      </w:r>
      <w:r w:rsidRPr="00EC5046">
        <w:rPr>
          <w:sz w:val="24"/>
          <w:szCs w:val="24"/>
        </w:rPr>
        <w:t>анализировать</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дифференцировать</w:t>
      </w:r>
      <w:r w:rsidRPr="00EC5046">
        <w:rPr>
          <w:spacing w:val="1"/>
          <w:sz w:val="24"/>
          <w:szCs w:val="24"/>
        </w:rPr>
        <w:t xml:space="preserve"> </w:t>
      </w:r>
      <w:r w:rsidRPr="00EC5046">
        <w:rPr>
          <w:sz w:val="24"/>
          <w:szCs w:val="24"/>
        </w:rPr>
        <w:t>параметры</w:t>
      </w:r>
      <w:r w:rsidRPr="00EC5046">
        <w:rPr>
          <w:spacing w:val="1"/>
          <w:sz w:val="24"/>
          <w:szCs w:val="24"/>
        </w:rPr>
        <w:t xml:space="preserve"> </w:t>
      </w:r>
      <w:r w:rsidRPr="00EC5046">
        <w:rPr>
          <w:sz w:val="24"/>
          <w:szCs w:val="24"/>
        </w:rPr>
        <w:t>познавательной</w:t>
      </w:r>
      <w:r w:rsidRPr="00EC5046">
        <w:rPr>
          <w:spacing w:val="1"/>
          <w:sz w:val="24"/>
          <w:szCs w:val="24"/>
        </w:rPr>
        <w:t xml:space="preserve"> </w:t>
      </w:r>
      <w:r w:rsidRPr="00EC5046">
        <w:rPr>
          <w:sz w:val="24"/>
          <w:szCs w:val="24"/>
        </w:rPr>
        <w:t>деятельности,</w:t>
      </w:r>
      <w:r w:rsidRPr="00EC5046">
        <w:rPr>
          <w:spacing w:val="1"/>
          <w:sz w:val="24"/>
          <w:szCs w:val="24"/>
        </w:rPr>
        <w:t xml:space="preserve"> </w:t>
      </w:r>
      <w:r w:rsidRPr="00EC5046">
        <w:rPr>
          <w:sz w:val="24"/>
          <w:szCs w:val="24"/>
        </w:rPr>
        <w:t>организационного</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продуктивного</w:t>
      </w:r>
      <w:r w:rsidRPr="00EC5046">
        <w:rPr>
          <w:spacing w:val="1"/>
          <w:sz w:val="24"/>
          <w:szCs w:val="24"/>
        </w:rPr>
        <w:t xml:space="preserve"> </w:t>
      </w:r>
      <w:r w:rsidRPr="00EC5046">
        <w:rPr>
          <w:sz w:val="24"/>
          <w:szCs w:val="24"/>
        </w:rPr>
        <w:t>компонента</w:t>
      </w:r>
      <w:r w:rsidRPr="00EC5046">
        <w:rPr>
          <w:spacing w:val="1"/>
          <w:sz w:val="24"/>
          <w:szCs w:val="24"/>
        </w:rPr>
        <w:t xml:space="preserve"> </w:t>
      </w:r>
      <w:r w:rsidRPr="00EC5046">
        <w:rPr>
          <w:sz w:val="24"/>
          <w:szCs w:val="24"/>
        </w:rPr>
        <w:t>деятельности,</w:t>
      </w:r>
      <w:r w:rsidRPr="00EC5046">
        <w:rPr>
          <w:spacing w:val="1"/>
          <w:sz w:val="24"/>
          <w:szCs w:val="24"/>
        </w:rPr>
        <w:t xml:space="preserve"> </w:t>
      </w:r>
      <w:r w:rsidRPr="00EC5046">
        <w:rPr>
          <w:sz w:val="24"/>
          <w:szCs w:val="24"/>
        </w:rPr>
        <w:t>коммуникации</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обучаемости.</w:t>
      </w:r>
    </w:p>
    <w:p w:rsidR="0054373F" w:rsidRPr="00EC5046" w:rsidRDefault="0054373F" w:rsidP="00EC5046">
      <w:pPr>
        <w:pStyle w:val="a7"/>
        <w:spacing w:before="3" w:line="360" w:lineRule="auto"/>
        <w:ind w:right="263"/>
        <w:jc w:val="left"/>
        <w:rPr>
          <w:sz w:val="24"/>
          <w:szCs w:val="24"/>
        </w:rPr>
      </w:pPr>
      <w:r w:rsidRPr="00EC5046">
        <w:rPr>
          <w:sz w:val="24"/>
          <w:szCs w:val="24"/>
        </w:rPr>
        <w:t>Таким образом, при анализе результативности коррекционно-образовательной</w:t>
      </w:r>
      <w:r w:rsidRPr="00EC5046">
        <w:rPr>
          <w:spacing w:val="1"/>
          <w:sz w:val="24"/>
          <w:szCs w:val="24"/>
        </w:rPr>
        <w:t xml:space="preserve"> </w:t>
      </w:r>
      <w:r w:rsidRPr="00EC5046">
        <w:rPr>
          <w:sz w:val="24"/>
          <w:szCs w:val="24"/>
        </w:rPr>
        <w:t>работы</w:t>
      </w:r>
      <w:r w:rsidRPr="00EC5046">
        <w:rPr>
          <w:spacing w:val="1"/>
          <w:sz w:val="24"/>
          <w:szCs w:val="24"/>
        </w:rPr>
        <w:t xml:space="preserve"> </w:t>
      </w:r>
      <w:r w:rsidRPr="00EC5046">
        <w:rPr>
          <w:sz w:val="24"/>
          <w:szCs w:val="24"/>
        </w:rPr>
        <w:t>на</w:t>
      </w:r>
      <w:r w:rsidRPr="00EC5046">
        <w:rPr>
          <w:spacing w:val="1"/>
          <w:sz w:val="24"/>
          <w:szCs w:val="24"/>
        </w:rPr>
        <w:t xml:space="preserve"> </w:t>
      </w:r>
      <w:r w:rsidRPr="00EC5046">
        <w:rPr>
          <w:sz w:val="24"/>
          <w:szCs w:val="24"/>
        </w:rPr>
        <w:t>этапе</w:t>
      </w:r>
      <w:r w:rsidRPr="00EC5046">
        <w:rPr>
          <w:spacing w:val="1"/>
          <w:sz w:val="24"/>
          <w:szCs w:val="24"/>
        </w:rPr>
        <w:t xml:space="preserve"> </w:t>
      </w:r>
      <w:r w:rsidRPr="00EC5046">
        <w:rPr>
          <w:sz w:val="24"/>
          <w:szCs w:val="24"/>
        </w:rPr>
        <w:t>ее</w:t>
      </w:r>
      <w:r w:rsidRPr="00EC5046">
        <w:rPr>
          <w:spacing w:val="1"/>
          <w:sz w:val="24"/>
          <w:szCs w:val="24"/>
        </w:rPr>
        <w:t xml:space="preserve"> </w:t>
      </w:r>
      <w:r w:rsidRPr="00EC5046">
        <w:rPr>
          <w:sz w:val="24"/>
          <w:szCs w:val="24"/>
        </w:rPr>
        <w:t>завершения</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выработки</w:t>
      </w:r>
      <w:r w:rsidRPr="00EC5046">
        <w:rPr>
          <w:spacing w:val="1"/>
          <w:sz w:val="24"/>
          <w:szCs w:val="24"/>
        </w:rPr>
        <w:t xml:space="preserve"> </w:t>
      </w:r>
      <w:r w:rsidRPr="00EC5046">
        <w:rPr>
          <w:sz w:val="24"/>
          <w:szCs w:val="24"/>
        </w:rPr>
        <w:t>рекомендаций</w:t>
      </w:r>
      <w:r w:rsidRPr="00EC5046">
        <w:rPr>
          <w:spacing w:val="1"/>
          <w:sz w:val="24"/>
          <w:szCs w:val="24"/>
        </w:rPr>
        <w:t xml:space="preserve"> </w:t>
      </w:r>
      <w:r w:rsidRPr="00EC5046">
        <w:rPr>
          <w:sz w:val="24"/>
          <w:szCs w:val="24"/>
        </w:rPr>
        <w:t>при</w:t>
      </w:r>
      <w:r w:rsidRPr="00EC5046">
        <w:rPr>
          <w:spacing w:val="1"/>
          <w:sz w:val="24"/>
          <w:szCs w:val="24"/>
        </w:rPr>
        <w:t xml:space="preserve"> </w:t>
      </w:r>
      <w:r w:rsidRPr="00EC5046">
        <w:rPr>
          <w:sz w:val="24"/>
          <w:szCs w:val="24"/>
        </w:rPr>
        <w:t>определении</w:t>
      </w:r>
      <w:r w:rsidRPr="00EC5046">
        <w:rPr>
          <w:spacing w:val="1"/>
          <w:sz w:val="24"/>
          <w:szCs w:val="24"/>
        </w:rPr>
        <w:t xml:space="preserve"> </w:t>
      </w:r>
      <w:r w:rsidRPr="00EC5046">
        <w:rPr>
          <w:sz w:val="24"/>
          <w:szCs w:val="24"/>
        </w:rPr>
        <w:t>дальнейшего</w:t>
      </w:r>
      <w:r w:rsidRPr="00EC5046">
        <w:rPr>
          <w:spacing w:val="1"/>
          <w:sz w:val="24"/>
          <w:szCs w:val="24"/>
        </w:rPr>
        <w:t xml:space="preserve"> </w:t>
      </w:r>
      <w:r w:rsidRPr="00EC5046">
        <w:rPr>
          <w:sz w:val="24"/>
          <w:szCs w:val="24"/>
        </w:rPr>
        <w:t>образовательного</w:t>
      </w:r>
      <w:r w:rsidRPr="00EC5046">
        <w:rPr>
          <w:spacing w:val="1"/>
          <w:sz w:val="24"/>
          <w:szCs w:val="24"/>
        </w:rPr>
        <w:t xml:space="preserve"> </w:t>
      </w:r>
      <w:r w:rsidRPr="00EC5046">
        <w:rPr>
          <w:sz w:val="24"/>
          <w:szCs w:val="24"/>
        </w:rPr>
        <w:t>маршрута</w:t>
      </w:r>
      <w:r w:rsidRPr="00EC5046">
        <w:rPr>
          <w:spacing w:val="1"/>
          <w:sz w:val="24"/>
          <w:szCs w:val="24"/>
        </w:rPr>
        <w:t xml:space="preserve"> </w:t>
      </w:r>
      <w:r w:rsidRPr="00EC5046">
        <w:rPr>
          <w:sz w:val="24"/>
          <w:szCs w:val="24"/>
        </w:rPr>
        <w:t>следует</w:t>
      </w:r>
      <w:r w:rsidRPr="00EC5046">
        <w:rPr>
          <w:spacing w:val="1"/>
          <w:sz w:val="24"/>
          <w:szCs w:val="24"/>
        </w:rPr>
        <w:t xml:space="preserve"> </w:t>
      </w:r>
      <w:r w:rsidRPr="00EC5046">
        <w:rPr>
          <w:sz w:val="24"/>
          <w:szCs w:val="24"/>
        </w:rPr>
        <w:t>руководствоваться</w:t>
      </w:r>
      <w:r w:rsidRPr="00EC5046">
        <w:rPr>
          <w:spacing w:val="1"/>
          <w:sz w:val="24"/>
          <w:szCs w:val="24"/>
        </w:rPr>
        <w:t xml:space="preserve"> </w:t>
      </w:r>
      <w:r w:rsidRPr="00EC5046">
        <w:rPr>
          <w:sz w:val="24"/>
          <w:szCs w:val="24"/>
        </w:rPr>
        <w:t>описанием</w:t>
      </w:r>
      <w:r w:rsidRPr="00EC5046">
        <w:rPr>
          <w:spacing w:val="1"/>
          <w:sz w:val="24"/>
          <w:szCs w:val="24"/>
        </w:rPr>
        <w:t xml:space="preserve"> </w:t>
      </w:r>
      <w:r w:rsidRPr="00EC5046">
        <w:rPr>
          <w:sz w:val="24"/>
          <w:szCs w:val="24"/>
        </w:rPr>
        <w:t>следующих групп</w:t>
      </w:r>
      <w:r w:rsidRPr="00EC5046">
        <w:rPr>
          <w:spacing w:val="-3"/>
          <w:sz w:val="24"/>
          <w:szCs w:val="24"/>
        </w:rPr>
        <w:t xml:space="preserve"> </w:t>
      </w:r>
      <w:r w:rsidRPr="00EC5046">
        <w:rPr>
          <w:sz w:val="24"/>
          <w:szCs w:val="24"/>
        </w:rPr>
        <w:t>детей:</w:t>
      </w:r>
    </w:p>
    <w:p w:rsidR="0054373F" w:rsidRPr="00EC5046" w:rsidRDefault="0054373F" w:rsidP="00EC5046">
      <w:pPr>
        <w:pStyle w:val="a7"/>
        <w:spacing w:line="360" w:lineRule="auto"/>
        <w:ind w:right="264"/>
        <w:jc w:val="left"/>
        <w:rPr>
          <w:sz w:val="24"/>
          <w:szCs w:val="24"/>
        </w:rPr>
      </w:pPr>
      <w:r w:rsidRPr="00EC5046">
        <w:rPr>
          <w:b/>
          <w:i/>
          <w:sz w:val="24"/>
          <w:szCs w:val="24"/>
        </w:rPr>
        <w:t xml:space="preserve">Группа А </w:t>
      </w:r>
      <w:r w:rsidRPr="00EC5046">
        <w:rPr>
          <w:sz w:val="24"/>
          <w:szCs w:val="24"/>
        </w:rPr>
        <w:t>— дети с задержкой психического развития, которым может быть</w:t>
      </w:r>
      <w:r w:rsidRPr="00EC5046">
        <w:rPr>
          <w:spacing w:val="1"/>
          <w:sz w:val="24"/>
          <w:szCs w:val="24"/>
        </w:rPr>
        <w:t xml:space="preserve"> </w:t>
      </w:r>
      <w:r w:rsidRPr="00EC5046">
        <w:rPr>
          <w:sz w:val="24"/>
          <w:szCs w:val="24"/>
        </w:rPr>
        <w:t>рекомендован</w:t>
      </w:r>
      <w:r w:rsidRPr="00EC5046">
        <w:rPr>
          <w:spacing w:val="-1"/>
          <w:sz w:val="24"/>
          <w:szCs w:val="24"/>
        </w:rPr>
        <w:t xml:space="preserve"> </w:t>
      </w:r>
      <w:r w:rsidRPr="00EC5046">
        <w:rPr>
          <w:sz w:val="24"/>
          <w:szCs w:val="24"/>
        </w:rPr>
        <w:t>вариант</w:t>
      </w:r>
      <w:r w:rsidRPr="00EC5046">
        <w:rPr>
          <w:spacing w:val="-2"/>
          <w:sz w:val="24"/>
          <w:szCs w:val="24"/>
        </w:rPr>
        <w:t xml:space="preserve"> </w:t>
      </w:r>
      <w:r w:rsidRPr="00EC5046">
        <w:rPr>
          <w:sz w:val="24"/>
          <w:szCs w:val="24"/>
        </w:rPr>
        <w:t>7.1.</w:t>
      </w:r>
      <w:r w:rsidRPr="00EC5046">
        <w:rPr>
          <w:spacing w:val="-1"/>
          <w:sz w:val="24"/>
          <w:szCs w:val="24"/>
        </w:rPr>
        <w:t xml:space="preserve"> </w:t>
      </w:r>
      <w:r w:rsidRPr="00EC5046">
        <w:rPr>
          <w:sz w:val="24"/>
          <w:szCs w:val="24"/>
        </w:rPr>
        <w:t>АООП</w:t>
      </w:r>
      <w:r w:rsidRPr="00EC5046">
        <w:rPr>
          <w:spacing w:val="-2"/>
          <w:sz w:val="24"/>
          <w:szCs w:val="24"/>
        </w:rPr>
        <w:t xml:space="preserve"> </w:t>
      </w:r>
      <w:r w:rsidRPr="00EC5046">
        <w:rPr>
          <w:sz w:val="24"/>
          <w:szCs w:val="24"/>
        </w:rPr>
        <w:t>ФГОС НОО</w:t>
      </w:r>
      <w:r w:rsidRPr="00EC5046">
        <w:rPr>
          <w:spacing w:val="-2"/>
          <w:sz w:val="24"/>
          <w:szCs w:val="24"/>
        </w:rPr>
        <w:t xml:space="preserve"> </w:t>
      </w:r>
      <w:r w:rsidRPr="00EC5046">
        <w:rPr>
          <w:sz w:val="24"/>
          <w:szCs w:val="24"/>
        </w:rPr>
        <w:t>обучающихся с</w:t>
      </w:r>
      <w:r w:rsidRPr="00EC5046">
        <w:rPr>
          <w:spacing w:val="-1"/>
          <w:sz w:val="24"/>
          <w:szCs w:val="24"/>
        </w:rPr>
        <w:t xml:space="preserve"> </w:t>
      </w:r>
      <w:r w:rsidRPr="00EC5046">
        <w:rPr>
          <w:sz w:val="24"/>
          <w:szCs w:val="24"/>
        </w:rPr>
        <w:t>ОВЗ.</w:t>
      </w:r>
    </w:p>
    <w:p w:rsidR="0054373F" w:rsidRPr="00EC5046" w:rsidRDefault="0054373F" w:rsidP="00EC5046">
      <w:pPr>
        <w:pStyle w:val="a7"/>
        <w:spacing w:line="360" w:lineRule="auto"/>
        <w:ind w:right="267"/>
        <w:jc w:val="left"/>
        <w:rPr>
          <w:sz w:val="24"/>
          <w:szCs w:val="24"/>
        </w:rPr>
      </w:pPr>
      <w:r w:rsidRPr="00EC5046">
        <w:rPr>
          <w:i/>
          <w:sz w:val="24"/>
          <w:szCs w:val="24"/>
        </w:rPr>
        <w:t xml:space="preserve">Познавательная деятельность. </w:t>
      </w:r>
      <w:r w:rsidRPr="00EC5046">
        <w:rPr>
          <w:sz w:val="24"/>
          <w:szCs w:val="24"/>
        </w:rPr>
        <w:t>Общее интеллектуальное развитие: по уровню</w:t>
      </w:r>
      <w:r w:rsidRPr="00EC5046">
        <w:rPr>
          <w:spacing w:val="-67"/>
          <w:sz w:val="24"/>
          <w:szCs w:val="24"/>
        </w:rPr>
        <w:t xml:space="preserve"> </w:t>
      </w:r>
      <w:r w:rsidRPr="00EC5046">
        <w:rPr>
          <w:sz w:val="24"/>
          <w:szCs w:val="24"/>
        </w:rPr>
        <w:t>и</w:t>
      </w:r>
      <w:r w:rsidRPr="00EC5046">
        <w:rPr>
          <w:spacing w:val="1"/>
          <w:sz w:val="24"/>
          <w:szCs w:val="24"/>
        </w:rPr>
        <w:t xml:space="preserve"> </w:t>
      </w:r>
      <w:r w:rsidRPr="00EC5046">
        <w:rPr>
          <w:sz w:val="24"/>
          <w:szCs w:val="24"/>
        </w:rPr>
        <w:t>структуре</w:t>
      </w:r>
      <w:r w:rsidRPr="00EC5046">
        <w:rPr>
          <w:spacing w:val="1"/>
          <w:sz w:val="24"/>
          <w:szCs w:val="24"/>
        </w:rPr>
        <w:t xml:space="preserve"> </w:t>
      </w:r>
      <w:r w:rsidRPr="00EC5046">
        <w:rPr>
          <w:sz w:val="24"/>
          <w:szCs w:val="24"/>
        </w:rPr>
        <w:t>-</w:t>
      </w:r>
      <w:r w:rsidRPr="00EC5046">
        <w:rPr>
          <w:spacing w:val="1"/>
          <w:sz w:val="24"/>
          <w:szCs w:val="24"/>
        </w:rPr>
        <w:t xml:space="preserve"> </w:t>
      </w:r>
      <w:r w:rsidRPr="00EC5046">
        <w:rPr>
          <w:sz w:val="24"/>
          <w:szCs w:val="24"/>
        </w:rPr>
        <w:t>приближение</w:t>
      </w:r>
      <w:r w:rsidRPr="00EC5046">
        <w:rPr>
          <w:spacing w:val="1"/>
          <w:sz w:val="24"/>
          <w:szCs w:val="24"/>
        </w:rPr>
        <w:t xml:space="preserve"> </w:t>
      </w:r>
      <w:r w:rsidRPr="00EC5046">
        <w:rPr>
          <w:sz w:val="24"/>
          <w:szCs w:val="24"/>
        </w:rPr>
        <w:t>к</w:t>
      </w:r>
      <w:r w:rsidRPr="00EC5046">
        <w:rPr>
          <w:spacing w:val="1"/>
          <w:sz w:val="24"/>
          <w:szCs w:val="24"/>
        </w:rPr>
        <w:t xml:space="preserve"> </w:t>
      </w:r>
      <w:r w:rsidRPr="00EC5046">
        <w:rPr>
          <w:sz w:val="24"/>
          <w:szCs w:val="24"/>
        </w:rPr>
        <w:t>возрастной</w:t>
      </w:r>
      <w:r w:rsidRPr="00EC5046">
        <w:rPr>
          <w:spacing w:val="1"/>
          <w:sz w:val="24"/>
          <w:szCs w:val="24"/>
        </w:rPr>
        <w:t xml:space="preserve"> </w:t>
      </w:r>
      <w:r w:rsidRPr="00EC5046">
        <w:rPr>
          <w:sz w:val="24"/>
          <w:szCs w:val="24"/>
        </w:rPr>
        <w:t>норме.</w:t>
      </w:r>
      <w:r w:rsidRPr="00EC5046">
        <w:rPr>
          <w:spacing w:val="1"/>
          <w:sz w:val="24"/>
          <w:szCs w:val="24"/>
        </w:rPr>
        <w:t xml:space="preserve"> </w:t>
      </w:r>
      <w:r w:rsidRPr="00EC5046">
        <w:rPr>
          <w:sz w:val="24"/>
          <w:szCs w:val="24"/>
        </w:rPr>
        <w:t>Познавательная</w:t>
      </w:r>
      <w:r w:rsidRPr="00EC5046">
        <w:rPr>
          <w:spacing w:val="1"/>
          <w:sz w:val="24"/>
          <w:szCs w:val="24"/>
        </w:rPr>
        <w:t xml:space="preserve"> </w:t>
      </w:r>
      <w:r w:rsidRPr="00EC5046">
        <w:rPr>
          <w:sz w:val="24"/>
          <w:szCs w:val="24"/>
        </w:rPr>
        <w:t>активность:</w:t>
      </w:r>
      <w:r w:rsidRPr="00EC5046">
        <w:rPr>
          <w:spacing w:val="1"/>
          <w:sz w:val="24"/>
          <w:szCs w:val="24"/>
        </w:rPr>
        <w:t xml:space="preserve"> </w:t>
      </w:r>
      <w:r w:rsidRPr="00EC5046">
        <w:rPr>
          <w:sz w:val="24"/>
          <w:szCs w:val="24"/>
        </w:rPr>
        <w:t>по</w:t>
      </w:r>
      <w:r w:rsidRPr="00EC5046">
        <w:rPr>
          <w:spacing w:val="-67"/>
          <w:sz w:val="24"/>
          <w:szCs w:val="24"/>
        </w:rPr>
        <w:t xml:space="preserve"> </w:t>
      </w:r>
      <w:r w:rsidRPr="00EC5046">
        <w:rPr>
          <w:sz w:val="24"/>
          <w:szCs w:val="24"/>
        </w:rPr>
        <w:t>общему</w:t>
      </w:r>
      <w:r w:rsidRPr="00EC5046">
        <w:rPr>
          <w:spacing w:val="1"/>
          <w:sz w:val="24"/>
          <w:szCs w:val="24"/>
        </w:rPr>
        <w:t xml:space="preserve"> </w:t>
      </w:r>
      <w:r w:rsidRPr="00EC5046">
        <w:rPr>
          <w:sz w:val="24"/>
          <w:szCs w:val="24"/>
        </w:rPr>
        <w:t>уровню</w:t>
      </w:r>
      <w:r w:rsidRPr="00EC5046">
        <w:rPr>
          <w:spacing w:val="1"/>
          <w:sz w:val="24"/>
          <w:szCs w:val="24"/>
        </w:rPr>
        <w:t xml:space="preserve"> </w:t>
      </w:r>
      <w:r w:rsidRPr="00EC5046">
        <w:rPr>
          <w:sz w:val="24"/>
          <w:szCs w:val="24"/>
        </w:rPr>
        <w:t>-</w:t>
      </w:r>
      <w:r w:rsidRPr="00EC5046">
        <w:rPr>
          <w:spacing w:val="1"/>
          <w:sz w:val="24"/>
          <w:szCs w:val="24"/>
        </w:rPr>
        <w:t xml:space="preserve"> </w:t>
      </w:r>
      <w:r w:rsidRPr="00EC5046">
        <w:rPr>
          <w:sz w:val="24"/>
          <w:szCs w:val="24"/>
        </w:rPr>
        <w:t>близкая</w:t>
      </w:r>
      <w:r w:rsidRPr="00EC5046">
        <w:rPr>
          <w:spacing w:val="1"/>
          <w:sz w:val="24"/>
          <w:szCs w:val="24"/>
        </w:rPr>
        <w:t xml:space="preserve"> </w:t>
      </w:r>
      <w:r w:rsidRPr="00EC5046">
        <w:rPr>
          <w:sz w:val="24"/>
          <w:szCs w:val="24"/>
        </w:rPr>
        <w:t>к</w:t>
      </w:r>
      <w:r w:rsidRPr="00EC5046">
        <w:rPr>
          <w:spacing w:val="1"/>
          <w:sz w:val="24"/>
          <w:szCs w:val="24"/>
        </w:rPr>
        <w:t xml:space="preserve"> </w:t>
      </w:r>
      <w:r w:rsidRPr="00EC5046">
        <w:rPr>
          <w:sz w:val="24"/>
          <w:szCs w:val="24"/>
        </w:rPr>
        <w:t>норме;</w:t>
      </w:r>
      <w:r w:rsidRPr="00EC5046">
        <w:rPr>
          <w:spacing w:val="1"/>
          <w:sz w:val="24"/>
          <w:szCs w:val="24"/>
        </w:rPr>
        <w:t xml:space="preserve"> </w:t>
      </w:r>
      <w:r w:rsidRPr="00EC5046">
        <w:rPr>
          <w:sz w:val="24"/>
          <w:szCs w:val="24"/>
        </w:rPr>
        <w:t>неустойчивая,</w:t>
      </w:r>
      <w:r w:rsidRPr="00EC5046">
        <w:rPr>
          <w:spacing w:val="1"/>
          <w:sz w:val="24"/>
          <w:szCs w:val="24"/>
        </w:rPr>
        <w:t xml:space="preserve"> </w:t>
      </w:r>
      <w:r w:rsidRPr="00EC5046">
        <w:rPr>
          <w:sz w:val="24"/>
          <w:szCs w:val="24"/>
        </w:rPr>
        <w:t>поверхностная,</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признаками</w:t>
      </w:r>
      <w:r w:rsidRPr="00EC5046">
        <w:rPr>
          <w:spacing w:val="-67"/>
          <w:sz w:val="24"/>
          <w:szCs w:val="24"/>
        </w:rPr>
        <w:t xml:space="preserve"> </w:t>
      </w:r>
      <w:r w:rsidRPr="00EC5046">
        <w:rPr>
          <w:sz w:val="24"/>
          <w:szCs w:val="24"/>
        </w:rPr>
        <w:t>избирательности.</w:t>
      </w:r>
    </w:p>
    <w:p w:rsidR="0054373F" w:rsidRPr="00EC5046" w:rsidRDefault="0054373F" w:rsidP="00EC5046">
      <w:pPr>
        <w:pStyle w:val="a7"/>
        <w:spacing w:line="360" w:lineRule="auto"/>
        <w:ind w:right="264"/>
        <w:jc w:val="left"/>
        <w:rPr>
          <w:sz w:val="24"/>
          <w:szCs w:val="24"/>
        </w:rPr>
      </w:pPr>
      <w:r w:rsidRPr="00EC5046">
        <w:rPr>
          <w:i/>
          <w:sz w:val="24"/>
          <w:szCs w:val="24"/>
        </w:rPr>
        <w:t xml:space="preserve">Организация и продуктивность мыслительной деятельности. </w:t>
      </w:r>
      <w:r w:rsidRPr="00EC5046">
        <w:rPr>
          <w:sz w:val="24"/>
          <w:szCs w:val="24"/>
        </w:rPr>
        <w:t>Саморегуляция</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целенаправленность:</w:t>
      </w:r>
      <w:r w:rsidRPr="00EC5046">
        <w:rPr>
          <w:spacing w:val="1"/>
          <w:sz w:val="24"/>
          <w:szCs w:val="24"/>
        </w:rPr>
        <w:t xml:space="preserve"> </w:t>
      </w:r>
      <w:r w:rsidRPr="00EC5046">
        <w:rPr>
          <w:sz w:val="24"/>
          <w:szCs w:val="24"/>
        </w:rPr>
        <w:t>недостаточная</w:t>
      </w:r>
      <w:r w:rsidRPr="00EC5046">
        <w:rPr>
          <w:spacing w:val="1"/>
          <w:sz w:val="24"/>
          <w:szCs w:val="24"/>
        </w:rPr>
        <w:t xml:space="preserve"> </w:t>
      </w:r>
      <w:r w:rsidRPr="00EC5046">
        <w:rPr>
          <w:sz w:val="24"/>
          <w:szCs w:val="24"/>
        </w:rPr>
        <w:t>сформированность,</w:t>
      </w:r>
      <w:r w:rsidRPr="00EC5046">
        <w:rPr>
          <w:spacing w:val="1"/>
          <w:sz w:val="24"/>
          <w:szCs w:val="24"/>
        </w:rPr>
        <w:t xml:space="preserve"> </w:t>
      </w:r>
      <w:r w:rsidRPr="00EC5046">
        <w:rPr>
          <w:sz w:val="24"/>
          <w:szCs w:val="24"/>
        </w:rPr>
        <w:t>неустойчивость</w:t>
      </w:r>
      <w:r w:rsidRPr="00EC5046">
        <w:rPr>
          <w:spacing w:val="1"/>
          <w:sz w:val="24"/>
          <w:szCs w:val="24"/>
        </w:rPr>
        <w:t xml:space="preserve"> </w:t>
      </w:r>
      <w:r w:rsidRPr="00EC5046">
        <w:rPr>
          <w:sz w:val="24"/>
          <w:szCs w:val="24"/>
        </w:rPr>
        <w:t>мотивационного</w:t>
      </w:r>
      <w:r w:rsidRPr="00EC5046">
        <w:rPr>
          <w:spacing w:val="1"/>
          <w:sz w:val="24"/>
          <w:szCs w:val="24"/>
        </w:rPr>
        <w:t xml:space="preserve"> </w:t>
      </w:r>
      <w:r w:rsidRPr="00EC5046">
        <w:rPr>
          <w:sz w:val="24"/>
          <w:szCs w:val="24"/>
        </w:rPr>
        <w:t>компонента</w:t>
      </w:r>
      <w:r w:rsidRPr="00EC5046">
        <w:rPr>
          <w:spacing w:val="1"/>
          <w:sz w:val="24"/>
          <w:szCs w:val="24"/>
        </w:rPr>
        <w:t xml:space="preserve"> </w:t>
      </w:r>
      <w:r w:rsidRPr="00EC5046">
        <w:rPr>
          <w:sz w:val="24"/>
          <w:szCs w:val="24"/>
        </w:rPr>
        <w:t>продуктивности</w:t>
      </w:r>
      <w:r w:rsidRPr="00EC5046">
        <w:rPr>
          <w:spacing w:val="1"/>
          <w:sz w:val="24"/>
          <w:szCs w:val="24"/>
        </w:rPr>
        <w:t xml:space="preserve"> </w:t>
      </w:r>
      <w:r w:rsidRPr="00EC5046">
        <w:rPr>
          <w:sz w:val="24"/>
          <w:szCs w:val="24"/>
        </w:rPr>
        <w:t>(ослабление</w:t>
      </w:r>
      <w:r w:rsidRPr="00EC5046">
        <w:rPr>
          <w:spacing w:val="1"/>
          <w:sz w:val="24"/>
          <w:szCs w:val="24"/>
        </w:rPr>
        <w:t xml:space="preserve"> </w:t>
      </w:r>
      <w:r w:rsidRPr="00EC5046">
        <w:rPr>
          <w:sz w:val="24"/>
          <w:szCs w:val="24"/>
        </w:rPr>
        <w:t>контроля,</w:t>
      </w:r>
      <w:r w:rsidRPr="00EC5046">
        <w:rPr>
          <w:spacing w:val="1"/>
          <w:sz w:val="24"/>
          <w:szCs w:val="24"/>
        </w:rPr>
        <w:t xml:space="preserve"> </w:t>
      </w:r>
      <w:r w:rsidRPr="00EC5046">
        <w:rPr>
          <w:sz w:val="24"/>
          <w:szCs w:val="24"/>
        </w:rPr>
        <w:t>колебания</w:t>
      </w:r>
      <w:r w:rsidRPr="00EC5046">
        <w:rPr>
          <w:spacing w:val="1"/>
          <w:sz w:val="24"/>
          <w:szCs w:val="24"/>
        </w:rPr>
        <w:t xml:space="preserve"> </w:t>
      </w:r>
      <w:r w:rsidRPr="00EC5046">
        <w:rPr>
          <w:sz w:val="24"/>
          <w:szCs w:val="24"/>
        </w:rPr>
        <w:t>целенаправленности). Умственная работоспособность: достаточная — при наличии</w:t>
      </w:r>
      <w:r w:rsidRPr="00EC5046">
        <w:rPr>
          <w:spacing w:val="1"/>
          <w:sz w:val="24"/>
          <w:szCs w:val="24"/>
        </w:rPr>
        <w:t xml:space="preserve"> </w:t>
      </w:r>
      <w:r w:rsidRPr="00EC5046">
        <w:rPr>
          <w:sz w:val="24"/>
          <w:szCs w:val="24"/>
        </w:rPr>
        <w:t>адекватной</w:t>
      </w:r>
      <w:r w:rsidRPr="00EC5046">
        <w:rPr>
          <w:spacing w:val="1"/>
          <w:sz w:val="24"/>
          <w:szCs w:val="24"/>
        </w:rPr>
        <w:t xml:space="preserve"> </w:t>
      </w:r>
      <w:r w:rsidRPr="00EC5046">
        <w:rPr>
          <w:sz w:val="24"/>
          <w:szCs w:val="24"/>
        </w:rPr>
        <w:t>внутренней</w:t>
      </w:r>
      <w:r w:rsidRPr="00EC5046">
        <w:rPr>
          <w:spacing w:val="1"/>
          <w:sz w:val="24"/>
          <w:szCs w:val="24"/>
        </w:rPr>
        <w:t xml:space="preserve"> </w:t>
      </w:r>
      <w:r w:rsidRPr="00EC5046">
        <w:rPr>
          <w:sz w:val="24"/>
          <w:szCs w:val="24"/>
        </w:rPr>
        <w:t>(интерес)</w:t>
      </w:r>
      <w:r w:rsidRPr="00EC5046">
        <w:rPr>
          <w:spacing w:val="1"/>
          <w:sz w:val="24"/>
          <w:szCs w:val="24"/>
        </w:rPr>
        <w:t xml:space="preserve"> </w:t>
      </w:r>
      <w:r w:rsidRPr="00EC5046">
        <w:rPr>
          <w:sz w:val="24"/>
          <w:szCs w:val="24"/>
        </w:rPr>
        <w:t>или</w:t>
      </w:r>
      <w:r w:rsidRPr="00EC5046">
        <w:rPr>
          <w:spacing w:val="1"/>
          <w:sz w:val="24"/>
          <w:szCs w:val="24"/>
        </w:rPr>
        <w:t xml:space="preserve"> </w:t>
      </w:r>
      <w:r w:rsidRPr="00EC5046">
        <w:rPr>
          <w:sz w:val="24"/>
          <w:szCs w:val="24"/>
        </w:rPr>
        <w:t>внешней</w:t>
      </w:r>
      <w:r w:rsidRPr="00EC5046">
        <w:rPr>
          <w:spacing w:val="1"/>
          <w:sz w:val="24"/>
          <w:szCs w:val="24"/>
        </w:rPr>
        <w:t xml:space="preserve"> </w:t>
      </w:r>
      <w:r w:rsidRPr="00EC5046">
        <w:rPr>
          <w:sz w:val="24"/>
          <w:szCs w:val="24"/>
        </w:rPr>
        <w:t>мотивации;</w:t>
      </w:r>
      <w:r w:rsidRPr="00EC5046">
        <w:rPr>
          <w:spacing w:val="71"/>
          <w:sz w:val="24"/>
          <w:szCs w:val="24"/>
        </w:rPr>
        <w:t xml:space="preserve"> </w:t>
      </w:r>
      <w:r w:rsidRPr="00EC5046">
        <w:rPr>
          <w:sz w:val="24"/>
          <w:szCs w:val="24"/>
        </w:rPr>
        <w:t>возможна</w:t>
      </w:r>
      <w:r w:rsidRPr="00EC5046">
        <w:rPr>
          <w:spacing w:val="1"/>
          <w:sz w:val="24"/>
          <w:szCs w:val="24"/>
        </w:rPr>
        <w:t xml:space="preserve"> </w:t>
      </w:r>
      <w:r w:rsidRPr="00EC5046">
        <w:rPr>
          <w:sz w:val="24"/>
          <w:szCs w:val="24"/>
        </w:rPr>
        <w:t>пресыщаемость</w:t>
      </w:r>
      <w:r w:rsidRPr="00EC5046">
        <w:rPr>
          <w:spacing w:val="-2"/>
          <w:sz w:val="24"/>
          <w:szCs w:val="24"/>
        </w:rPr>
        <w:t xml:space="preserve"> </w:t>
      </w:r>
      <w:r w:rsidRPr="00EC5046">
        <w:rPr>
          <w:sz w:val="24"/>
          <w:szCs w:val="24"/>
        </w:rPr>
        <w:t>в</w:t>
      </w:r>
      <w:r w:rsidRPr="00EC5046">
        <w:rPr>
          <w:spacing w:val="-1"/>
          <w:sz w:val="24"/>
          <w:szCs w:val="24"/>
        </w:rPr>
        <w:t xml:space="preserve"> </w:t>
      </w:r>
      <w:r w:rsidRPr="00EC5046">
        <w:rPr>
          <w:sz w:val="24"/>
          <w:szCs w:val="24"/>
        </w:rPr>
        <w:t>субъективно сложных</w:t>
      </w:r>
      <w:r w:rsidRPr="00EC5046">
        <w:rPr>
          <w:spacing w:val="-1"/>
          <w:sz w:val="24"/>
          <w:szCs w:val="24"/>
        </w:rPr>
        <w:t xml:space="preserve"> </w:t>
      </w:r>
      <w:r w:rsidRPr="00EC5046">
        <w:rPr>
          <w:sz w:val="24"/>
          <w:szCs w:val="24"/>
        </w:rPr>
        <w:t>видах деятельности.</w:t>
      </w:r>
    </w:p>
    <w:p w:rsidR="0054373F" w:rsidRPr="00EC5046" w:rsidRDefault="0054373F" w:rsidP="00EC5046">
      <w:pPr>
        <w:pStyle w:val="a7"/>
        <w:spacing w:line="360" w:lineRule="auto"/>
        <w:ind w:right="267"/>
        <w:jc w:val="left"/>
        <w:rPr>
          <w:sz w:val="24"/>
          <w:szCs w:val="24"/>
        </w:rPr>
      </w:pPr>
      <w:r w:rsidRPr="00EC5046">
        <w:rPr>
          <w:i/>
          <w:sz w:val="24"/>
          <w:szCs w:val="24"/>
        </w:rPr>
        <w:t>Коммуникация.</w:t>
      </w:r>
      <w:r w:rsidRPr="00EC5046">
        <w:rPr>
          <w:i/>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условиях</w:t>
      </w:r>
      <w:r w:rsidRPr="00EC5046">
        <w:rPr>
          <w:spacing w:val="1"/>
          <w:sz w:val="24"/>
          <w:szCs w:val="24"/>
        </w:rPr>
        <w:t xml:space="preserve"> </w:t>
      </w:r>
      <w:r w:rsidRPr="00EC5046">
        <w:rPr>
          <w:sz w:val="24"/>
          <w:szCs w:val="24"/>
        </w:rPr>
        <w:t>учебной</w:t>
      </w:r>
      <w:r w:rsidRPr="00EC5046">
        <w:rPr>
          <w:spacing w:val="1"/>
          <w:sz w:val="24"/>
          <w:szCs w:val="24"/>
        </w:rPr>
        <w:t xml:space="preserve"> </w:t>
      </w:r>
      <w:r w:rsidRPr="00EC5046">
        <w:rPr>
          <w:sz w:val="24"/>
          <w:szCs w:val="24"/>
        </w:rPr>
        <w:t>деятельности:</w:t>
      </w:r>
      <w:r w:rsidRPr="00EC5046">
        <w:rPr>
          <w:spacing w:val="1"/>
          <w:sz w:val="24"/>
          <w:szCs w:val="24"/>
        </w:rPr>
        <w:t xml:space="preserve"> </w:t>
      </w:r>
      <w:r w:rsidRPr="00EC5046">
        <w:rPr>
          <w:sz w:val="24"/>
          <w:szCs w:val="24"/>
        </w:rPr>
        <w:t>при</w:t>
      </w:r>
      <w:r w:rsidRPr="00EC5046">
        <w:rPr>
          <w:spacing w:val="1"/>
          <w:sz w:val="24"/>
          <w:szCs w:val="24"/>
        </w:rPr>
        <w:t xml:space="preserve"> </w:t>
      </w:r>
      <w:r w:rsidRPr="00EC5046">
        <w:rPr>
          <w:sz w:val="24"/>
          <w:szCs w:val="24"/>
        </w:rPr>
        <w:t>понимании</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способности</w:t>
      </w:r>
      <w:r w:rsidRPr="00EC5046">
        <w:rPr>
          <w:spacing w:val="1"/>
          <w:sz w:val="24"/>
          <w:szCs w:val="24"/>
        </w:rPr>
        <w:t xml:space="preserve"> </w:t>
      </w:r>
      <w:r w:rsidRPr="00EC5046">
        <w:rPr>
          <w:sz w:val="24"/>
          <w:szCs w:val="24"/>
        </w:rPr>
        <w:t>к</w:t>
      </w:r>
      <w:r w:rsidRPr="00EC5046">
        <w:rPr>
          <w:spacing w:val="1"/>
          <w:sz w:val="24"/>
          <w:szCs w:val="24"/>
        </w:rPr>
        <w:t xml:space="preserve"> </w:t>
      </w:r>
      <w:r w:rsidRPr="00EC5046">
        <w:rPr>
          <w:sz w:val="24"/>
          <w:szCs w:val="24"/>
        </w:rPr>
        <w:t>усвоению</w:t>
      </w:r>
      <w:r w:rsidRPr="00EC5046">
        <w:rPr>
          <w:spacing w:val="1"/>
          <w:sz w:val="24"/>
          <w:szCs w:val="24"/>
        </w:rPr>
        <w:t xml:space="preserve"> </w:t>
      </w:r>
      <w:r w:rsidRPr="00EC5046">
        <w:rPr>
          <w:sz w:val="24"/>
          <w:szCs w:val="24"/>
        </w:rPr>
        <w:t>норм</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правил</w:t>
      </w:r>
      <w:r w:rsidRPr="00EC5046">
        <w:rPr>
          <w:spacing w:val="1"/>
          <w:sz w:val="24"/>
          <w:szCs w:val="24"/>
        </w:rPr>
        <w:t xml:space="preserve"> </w:t>
      </w:r>
      <w:r w:rsidRPr="00EC5046">
        <w:rPr>
          <w:sz w:val="24"/>
          <w:szCs w:val="24"/>
        </w:rPr>
        <w:t>коммуникации</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учебной</w:t>
      </w:r>
      <w:r w:rsidRPr="00EC5046">
        <w:rPr>
          <w:spacing w:val="1"/>
          <w:sz w:val="24"/>
          <w:szCs w:val="24"/>
        </w:rPr>
        <w:t xml:space="preserve"> </w:t>
      </w:r>
      <w:r w:rsidRPr="00EC5046">
        <w:rPr>
          <w:sz w:val="24"/>
          <w:szCs w:val="24"/>
        </w:rPr>
        <w:t>обстановке,</w:t>
      </w:r>
      <w:r w:rsidRPr="00EC5046">
        <w:rPr>
          <w:spacing w:val="1"/>
          <w:sz w:val="24"/>
          <w:szCs w:val="24"/>
        </w:rPr>
        <w:t xml:space="preserve"> </w:t>
      </w:r>
      <w:r w:rsidRPr="00EC5046">
        <w:rPr>
          <w:sz w:val="24"/>
          <w:szCs w:val="24"/>
        </w:rPr>
        <w:t xml:space="preserve">неустойчивое их соблюдение в </w:t>
      </w:r>
      <w:r w:rsidRPr="00EC5046">
        <w:rPr>
          <w:sz w:val="24"/>
          <w:szCs w:val="24"/>
        </w:rPr>
        <w:lastRenderedPageBreak/>
        <w:t>связи с мотивационной и личностной незрелостью,</w:t>
      </w:r>
      <w:r w:rsidRPr="00EC5046">
        <w:rPr>
          <w:spacing w:val="1"/>
          <w:sz w:val="24"/>
          <w:szCs w:val="24"/>
        </w:rPr>
        <w:t xml:space="preserve"> </w:t>
      </w:r>
      <w:r w:rsidRPr="00EC5046">
        <w:rPr>
          <w:sz w:val="24"/>
          <w:szCs w:val="24"/>
        </w:rPr>
        <w:t>недостатками</w:t>
      </w:r>
      <w:r w:rsidRPr="00EC5046">
        <w:rPr>
          <w:spacing w:val="1"/>
          <w:sz w:val="24"/>
          <w:szCs w:val="24"/>
        </w:rPr>
        <w:t xml:space="preserve"> </w:t>
      </w:r>
      <w:r w:rsidRPr="00EC5046">
        <w:rPr>
          <w:sz w:val="24"/>
          <w:szCs w:val="24"/>
        </w:rPr>
        <w:t>произвольной</w:t>
      </w:r>
      <w:r w:rsidRPr="00EC5046">
        <w:rPr>
          <w:spacing w:val="1"/>
          <w:sz w:val="24"/>
          <w:szCs w:val="24"/>
        </w:rPr>
        <w:t xml:space="preserve"> </w:t>
      </w:r>
      <w:r w:rsidRPr="00EC5046">
        <w:rPr>
          <w:sz w:val="24"/>
          <w:szCs w:val="24"/>
        </w:rPr>
        <w:t>саморегуляции.</w:t>
      </w:r>
      <w:r w:rsidRPr="00EC5046">
        <w:rPr>
          <w:spacing w:val="1"/>
          <w:sz w:val="24"/>
          <w:szCs w:val="24"/>
        </w:rPr>
        <w:t xml:space="preserve"> </w:t>
      </w:r>
      <w:r w:rsidRPr="00EC5046">
        <w:rPr>
          <w:sz w:val="24"/>
          <w:szCs w:val="24"/>
        </w:rPr>
        <w:t>Вне</w:t>
      </w:r>
      <w:r w:rsidRPr="00EC5046">
        <w:rPr>
          <w:spacing w:val="1"/>
          <w:sz w:val="24"/>
          <w:szCs w:val="24"/>
        </w:rPr>
        <w:t xml:space="preserve"> </w:t>
      </w:r>
      <w:r w:rsidRPr="00EC5046">
        <w:rPr>
          <w:sz w:val="24"/>
          <w:szCs w:val="24"/>
        </w:rPr>
        <w:t>учебной</w:t>
      </w:r>
      <w:r w:rsidRPr="00EC5046">
        <w:rPr>
          <w:spacing w:val="1"/>
          <w:sz w:val="24"/>
          <w:szCs w:val="24"/>
        </w:rPr>
        <w:t xml:space="preserve"> </w:t>
      </w:r>
      <w:r w:rsidRPr="00EC5046">
        <w:rPr>
          <w:sz w:val="24"/>
          <w:szCs w:val="24"/>
        </w:rPr>
        <w:t>деятельности:</w:t>
      </w:r>
      <w:r w:rsidRPr="00EC5046">
        <w:rPr>
          <w:spacing w:val="1"/>
          <w:sz w:val="24"/>
          <w:szCs w:val="24"/>
        </w:rPr>
        <w:t xml:space="preserve"> </w:t>
      </w:r>
      <w:r w:rsidRPr="00EC5046">
        <w:rPr>
          <w:sz w:val="24"/>
          <w:szCs w:val="24"/>
        </w:rPr>
        <w:t>демонстрируют навыки спонтанной, инициативной, но недостаточно упорядоченной</w:t>
      </w:r>
      <w:r w:rsidRPr="00EC5046">
        <w:rPr>
          <w:spacing w:val="-67"/>
          <w:sz w:val="24"/>
          <w:szCs w:val="24"/>
        </w:rPr>
        <w:t xml:space="preserve"> </w:t>
      </w:r>
      <w:r w:rsidRPr="00EC5046">
        <w:rPr>
          <w:sz w:val="24"/>
          <w:szCs w:val="24"/>
        </w:rPr>
        <w:t>и поверхностной коммуникации, порождаемой преимущественно эмоциональными</w:t>
      </w:r>
      <w:r w:rsidRPr="00EC5046">
        <w:rPr>
          <w:spacing w:val="1"/>
          <w:sz w:val="24"/>
          <w:szCs w:val="24"/>
        </w:rPr>
        <w:t xml:space="preserve"> </w:t>
      </w:r>
      <w:r w:rsidRPr="00EC5046">
        <w:rPr>
          <w:sz w:val="24"/>
          <w:szCs w:val="24"/>
        </w:rPr>
        <w:t>стимулами.</w:t>
      </w:r>
    </w:p>
    <w:p w:rsidR="0054373F" w:rsidRPr="00EC5046" w:rsidRDefault="0054373F" w:rsidP="00EC5046">
      <w:pPr>
        <w:pStyle w:val="a7"/>
        <w:spacing w:line="360" w:lineRule="auto"/>
        <w:ind w:right="266"/>
        <w:jc w:val="left"/>
        <w:rPr>
          <w:sz w:val="24"/>
          <w:szCs w:val="24"/>
        </w:rPr>
      </w:pPr>
      <w:r w:rsidRPr="00EC5046">
        <w:rPr>
          <w:i/>
          <w:sz w:val="24"/>
          <w:szCs w:val="24"/>
        </w:rPr>
        <w:t>Обучаемость.</w:t>
      </w:r>
      <w:r w:rsidRPr="00EC5046">
        <w:rPr>
          <w:i/>
          <w:spacing w:val="1"/>
          <w:sz w:val="24"/>
          <w:szCs w:val="24"/>
        </w:rPr>
        <w:t xml:space="preserve"> </w:t>
      </w:r>
      <w:r w:rsidRPr="00EC5046">
        <w:rPr>
          <w:sz w:val="24"/>
          <w:szCs w:val="24"/>
        </w:rPr>
        <w:t>Когнитивный</w:t>
      </w:r>
      <w:r w:rsidRPr="00EC5046">
        <w:rPr>
          <w:spacing w:val="1"/>
          <w:sz w:val="24"/>
          <w:szCs w:val="24"/>
        </w:rPr>
        <w:t xml:space="preserve"> </w:t>
      </w:r>
      <w:r w:rsidRPr="00EC5046">
        <w:rPr>
          <w:sz w:val="24"/>
          <w:szCs w:val="24"/>
        </w:rPr>
        <w:t>ресурс</w:t>
      </w:r>
      <w:r w:rsidRPr="00EC5046">
        <w:rPr>
          <w:spacing w:val="1"/>
          <w:sz w:val="24"/>
          <w:szCs w:val="24"/>
        </w:rPr>
        <w:t xml:space="preserve"> </w:t>
      </w:r>
      <w:r w:rsidRPr="00EC5046">
        <w:rPr>
          <w:sz w:val="24"/>
          <w:szCs w:val="24"/>
        </w:rPr>
        <w:t>обучаемости</w:t>
      </w:r>
      <w:r w:rsidRPr="00EC5046">
        <w:rPr>
          <w:spacing w:val="1"/>
          <w:sz w:val="24"/>
          <w:szCs w:val="24"/>
        </w:rPr>
        <w:t xml:space="preserve"> </w:t>
      </w:r>
      <w:r w:rsidRPr="00EC5046">
        <w:rPr>
          <w:sz w:val="24"/>
          <w:szCs w:val="24"/>
        </w:rPr>
        <w:t>достаточен</w:t>
      </w:r>
      <w:r w:rsidRPr="00EC5046">
        <w:rPr>
          <w:spacing w:val="1"/>
          <w:sz w:val="24"/>
          <w:szCs w:val="24"/>
        </w:rPr>
        <w:t xml:space="preserve"> </w:t>
      </w:r>
      <w:r w:rsidRPr="00EC5046">
        <w:rPr>
          <w:sz w:val="24"/>
          <w:szCs w:val="24"/>
        </w:rPr>
        <w:t>для</w:t>
      </w:r>
      <w:r w:rsidRPr="00EC5046">
        <w:rPr>
          <w:spacing w:val="1"/>
          <w:sz w:val="24"/>
          <w:szCs w:val="24"/>
        </w:rPr>
        <w:t xml:space="preserve"> </w:t>
      </w:r>
      <w:r w:rsidRPr="00EC5046">
        <w:rPr>
          <w:sz w:val="24"/>
          <w:szCs w:val="24"/>
        </w:rPr>
        <w:t>освоения</w:t>
      </w:r>
      <w:r w:rsidRPr="00EC5046">
        <w:rPr>
          <w:spacing w:val="1"/>
          <w:sz w:val="24"/>
          <w:szCs w:val="24"/>
        </w:rPr>
        <w:t xml:space="preserve"> </w:t>
      </w:r>
      <w:r w:rsidRPr="00EC5046">
        <w:rPr>
          <w:sz w:val="24"/>
          <w:szCs w:val="24"/>
        </w:rPr>
        <w:t>цензового уровня образования в среде нормально развивающихся сверстников в те</w:t>
      </w:r>
      <w:r w:rsidRPr="00EC5046">
        <w:rPr>
          <w:spacing w:val="1"/>
          <w:sz w:val="24"/>
          <w:szCs w:val="24"/>
        </w:rPr>
        <w:t xml:space="preserve"> </w:t>
      </w:r>
      <w:r w:rsidRPr="00EC5046">
        <w:rPr>
          <w:sz w:val="24"/>
          <w:szCs w:val="24"/>
        </w:rPr>
        <w:t>же календарные сроки. Мотивационный ресурс обучаемости и зона ближайшего</w:t>
      </w:r>
      <w:r w:rsidRPr="00EC5046">
        <w:rPr>
          <w:spacing w:val="1"/>
          <w:sz w:val="24"/>
          <w:szCs w:val="24"/>
        </w:rPr>
        <w:t xml:space="preserve"> </w:t>
      </w:r>
      <w:r w:rsidRPr="00EC5046">
        <w:rPr>
          <w:sz w:val="24"/>
          <w:szCs w:val="24"/>
        </w:rPr>
        <w:t>развития ребенка, входящего в данную группу, раскрываются и корректируются в</w:t>
      </w:r>
      <w:r w:rsidRPr="00EC5046">
        <w:rPr>
          <w:spacing w:val="1"/>
          <w:sz w:val="24"/>
          <w:szCs w:val="24"/>
        </w:rPr>
        <w:t xml:space="preserve"> </w:t>
      </w:r>
      <w:r w:rsidRPr="00EC5046">
        <w:rPr>
          <w:sz w:val="24"/>
          <w:szCs w:val="24"/>
        </w:rPr>
        <w:t>процессе</w:t>
      </w:r>
      <w:r w:rsidRPr="00EC5046">
        <w:rPr>
          <w:spacing w:val="-4"/>
          <w:sz w:val="24"/>
          <w:szCs w:val="24"/>
        </w:rPr>
        <w:t xml:space="preserve"> </w:t>
      </w:r>
      <w:r w:rsidRPr="00EC5046">
        <w:rPr>
          <w:sz w:val="24"/>
          <w:szCs w:val="24"/>
        </w:rPr>
        <w:t>обучения.</w:t>
      </w:r>
    </w:p>
    <w:p w:rsidR="0054373F" w:rsidRPr="00EC5046" w:rsidRDefault="0054373F" w:rsidP="00EC5046">
      <w:pPr>
        <w:pStyle w:val="a7"/>
        <w:spacing w:before="67" w:line="360" w:lineRule="auto"/>
        <w:ind w:right="264"/>
        <w:jc w:val="left"/>
        <w:rPr>
          <w:sz w:val="24"/>
          <w:szCs w:val="24"/>
        </w:rPr>
      </w:pPr>
      <w:r w:rsidRPr="00EC5046">
        <w:rPr>
          <w:b/>
          <w:i/>
          <w:sz w:val="24"/>
          <w:szCs w:val="24"/>
        </w:rPr>
        <w:t xml:space="preserve">Группа В </w:t>
      </w:r>
      <w:r w:rsidRPr="00EC5046">
        <w:rPr>
          <w:sz w:val="24"/>
          <w:szCs w:val="24"/>
        </w:rPr>
        <w:t>— дети с задержкой психического развития, которым может быть</w:t>
      </w:r>
      <w:r w:rsidRPr="00EC5046">
        <w:rPr>
          <w:spacing w:val="1"/>
          <w:sz w:val="24"/>
          <w:szCs w:val="24"/>
        </w:rPr>
        <w:t xml:space="preserve"> </w:t>
      </w:r>
      <w:r w:rsidRPr="00EC5046">
        <w:rPr>
          <w:sz w:val="24"/>
          <w:szCs w:val="24"/>
        </w:rPr>
        <w:t>рекомендован</w:t>
      </w:r>
      <w:r w:rsidRPr="00EC5046">
        <w:rPr>
          <w:spacing w:val="-1"/>
          <w:sz w:val="24"/>
          <w:szCs w:val="24"/>
        </w:rPr>
        <w:t xml:space="preserve"> </w:t>
      </w:r>
      <w:r w:rsidRPr="00EC5046">
        <w:rPr>
          <w:sz w:val="24"/>
          <w:szCs w:val="24"/>
        </w:rPr>
        <w:t>вариант</w:t>
      </w:r>
      <w:r w:rsidRPr="00EC5046">
        <w:rPr>
          <w:spacing w:val="-2"/>
          <w:sz w:val="24"/>
          <w:szCs w:val="24"/>
        </w:rPr>
        <w:t xml:space="preserve"> </w:t>
      </w:r>
      <w:r w:rsidRPr="00EC5046">
        <w:rPr>
          <w:sz w:val="24"/>
          <w:szCs w:val="24"/>
        </w:rPr>
        <w:t>7.2.</w:t>
      </w:r>
      <w:r w:rsidRPr="00EC5046">
        <w:rPr>
          <w:spacing w:val="-1"/>
          <w:sz w:val="24"/>
          <w:szCs w:val="24"/>
        </w:rPr>
        <w:t xml:space="preserve"> </w:t>
      </w:r>
      <w:r w:rsidRPr="00EC5046">
        <w:rPr>
          <w:sz w:val="24"/>
          <w:szCs w:val="24"/>
        </w:rPr>
        <w:t>АООП</w:t>
      </w:r>
      <w:r w:rsidRPr="00EC5046">
        <w:rPr>
          <w:spacing w:val="-2"/>
          <w:sz w:val="24"/>
          <w:szCs w:val="24"/>
        </w:rPr>
        <w:t xml:space="preserve"> </w:t>
      </w:r>
      <w:r w:rsidRPr="00EC5046">
        <w:rPr>
          <w:sz w:val="24"/>
          <w:szCs w:val="24"/>
        </w:rPr>
        <w:t>ФГОС НОО</w:t>
      </w:r>
      <w:r w:rsidRPr="00EC5046">
        <w:rPr>
          <w:spacing w:val="-2"/>
          <w:sz w:val="24"/>
          <w:szCs w:val="24"/>
        </w:rPr>
        <w:t xml:space="preserve"> </w:t>
      </w:r>
      <w:r w:rsidRPr="00EC5046">
        <w:rPr>
          <w:sz w:val="24"/>
          <w:szCs w:val="24"/>
        </w:rPr>
        <w:t>обучающихся с</w:t>
      </w:r>
      <w:r w:rsidRPr="00EC5046">
        <w:rPr>
          <w:spacing w:val="-1"/>
          <w:sz w:val="24"/>
          <w:szCs w:val="24"/>
        </w:rPr>
        <w:t xml:space="preserve"> </w:t>
      </w:r>
      <w:r w:rsidRPr="00EC5046">
        <w:rPr>
          <w:sz w:val="24"/>
          <w:szCs w:val="24"/>
        </w:rPr>
        <w:t>ОВЗ.</w:t>
      </w:r>
    </w:p>
    <w:p w:rsidR="0054373F" w:rsidRPr="00EC5046" w:rsidRDefault="0054373F" w:rsidP="00EC5046">
      <w:pPr>
        <w:pStyle w:val="a7"/>
        <w:spacing w:line="360" w:lineRule="auto"/>
        <w:ind w:right="266"/>
        <w:jc w:val="left"/>
        <w:rPr>
          <w:sz w:val="24"/>
          <w:szCs w:val="24"/>
        </w:rPr>
      </w:pPr>
      <w:r w:rsidRPr="00EC5046">
        <w:rPr>
          <w:i/>
          <w:sz w:val="24"/>
          <w:szCs w:val="24"/>
        </w:rPr>
        <w:t>Познавательная</w:t>
      </w:r>
      <w:r w:rsidRPr="00EC5046">
        <w:rPr>
          <w:i/>
          <w:spacing w:val="1"/>
          <w:sz w:val="24"/>
          <w:szCs w:val="24"/>
        </w:rPr>
        <w:t xml:space="preserve"> </w:t>
      </w:r>
      <w:r w:rsidRPr="00EC5046">
        <w:rPr>
          <w:i/>
          <w:sz w:val="24"/>
          <w:szCs w:val="24"/>
        </w:rPr>
        <w:t>деятельность.</w:t>
      </w:r>
      <w:r w:rsidRPr="00EC5046">
        <w:rPr>
          <w:i/>
          <w:spacing w:val="1"/>
          <w:sz w:val="24"/>
          <w:szCs w:val="24"/>
        </w:rPr>
        <w:t xml:space="preserve"> </w:t>
      </w:r>
      <w:r w:rsidRPr="00EC5046">
        <w:rPr>
          <w:sz w:val="24"/>
          <w:szCs w:val="24"/>
        </w:rPr>
        <w:t>Общее</w:t>
      </w:r>
      <w:r w:rsidRPr="00EC5046">
        <w:rPr>
          <w:spacing w:val="1"/>
          <w:sz w:val="24"/>
          <w:szCs w:val="24"/>
        </w:rPr>
        <w:t xml:space="preserve"> </w:t>
      </w:r>
      <w:r w:rsidRPr="00EC5046">
        <w:rPr>
          <w:sz w:val="24"/>
          <w:szCs w:val="24"/>
        </w:rPr>
        <w:t>интеллектуальное</w:t>
      </w:r>
      <w:r w:rsidRPr="00EC5046">
        <w:rPr>
          <w:spacing w:val="1"/>
          <w:sz w:val="24"/>
          <w:szCs w:val="24"/>
        </w:rPr>
        <w:t xml:space="preserve"> </w:t>
      </w:r>
      <w:r w:rsidRPr="00EC5046">
        <w:rPr>
          <w:sz w:val="24"/>
          <w:szCs w:val="24"/>
        </w:rPr>
        <w:t>развитие:</w:t>
      </w:r>
      <w:r w:rsidRPr="00EC5046">
        <w:rPr>
          <w:spacing w:val="1"/>
          <w:sz w:val="24"/>
          <w:szCs w:val="24"/>
        </w:rPr>
        <w:t xml:space="preserve"> </w:t>
      </w:r>
      <w:r w:rsidRPr="00EC5046">
        <w:rPr>
          <w:sz w:val="24"/>
          <w:szCs w:val="24"/>
        </w:rPr>
        <w:t>неравномерное по структуре, общий уровень – в границах низкой нормы или ниже</w:t>
      </w:r>
      <w:r w:rsidRPr="00EC5046">
        <w:rPr>
          <w:spacing w:val="1"/>
          <w:sz w:val="24"/>
          <w:szCs w:val="24"/>
        </w:rPr>
        <w:t xml:space="preserve"> </w:t>
      </w:r>
      <w:r w:rsidRPr="00EC5046">
        <w:rPr>
          <w:sz w:val="24"/>
          <w:szCs w:val="24"/>
        </w:rPr>
        <w:t>нормы.</w:t>
      </w:r>
      <w:r w:rsidRPr="00EC5046">
        <w:rPr>
          <w:spacing w:val="-3"/>
          <w:sz w:val="24"/>
          <w:szCs w:val="24"/>
        </w:rPr>
        <w:t xml:space="preserve"> </w:t>
      </w:r>
      <w:r w:rsidRPr="00EC5046">
        <w:rPr>
          <w:sz w:val="24"/>
          <w:szCs w:val="24"/>
        </w:rPr>
        <w:t>Познавательная</w:t>
      </w:r>
      <w:r w:rsidRPr="00EC5046">
        <w:rPr>
          <w:spacing w:val="-1"/>
          <w:sz w:val="24"/>
          <w:szCs w:val="24"/>
        </w:rPr>
        <w:t xml:space="preserve"> </w:t>
      </w:r>
      <w:r w:rsidRPr="00EC5046">
        <w:rPr>
          <w:sz w:val="24"/>
          <w:szCs w:val="24"/>
        </w:rPr>
        <w:t>активность:</w:t>
      </w:r>
      <w:r w:rsidRPr="00EC5046">
        <w:rPr>
          <w:spacing w:val="-1"/>
          <w:sz w:val="24"/>
          <w:szCs w:val="24"/>
        </w:rPr>
        <w:t xml:space="preserve"> </w:t>
      </w:r>
      <w:r w:rsidRPr="00EC5046">
        <w:rPr>
          <w:sz w:val="24"/>
          <w:szCs w:val="24"/>
        </w:rPr>
        <w:t>сниженная,</w:t>
      </w:r>
      <w:r w:rsidRPr="00EC5046">
        <w:rPr>
          <w:spacing w:val="-1"/>
          <w:sz w:val="24"/>
          <w:szCs w:val="24"/>
        </w:rPr>
        <w:t xml:space="preserve"> </w:t>
      </w:r>
      <w:r w:rsidRPr="00EC5046">
        <w:rPr>
          <w:sz w:val="24"/>
          <w:szCs w:val="24"/>
        </w:rPr>
        <w:t>избирательная,</w:t>
      </w:r>
      <w:r w:rsidRPr="00EC5046">
        <w:rPr>
          <w:spacing w:val="-2"/>
          <w:sz w:val="24"/>
          <w:szCs w:val="24"/>
        </w:rPr>
        <w:t xml:space="preserve"> </w:t>
      </w:r>
      <w:r w:rsidRPr="00EC5046">
        <w:rPr>
          <w:sz w:val="24"/>
          <w:szCs w:val="24"/>
        </w:rPr>
        <w:t>поверхностная.</w:t>
      </w:r>
    </w:p>
    <w:p w:rsidR="0054373F" w:rsidRPr="00EC5046" w:rsidRDefault="0054373F" w:rsidP="00EC5046">
      <w:pPr>
        <w:pStyle w:val="a7"/>
        <w:spacing w:line="360" w:lineRule="auto"/>
        <w:ind w:right="265"/>
        <w:jc w:val="left"/>
        <w:rPr>
          <w:sz w:val="24"/>
          <w:szCs w:val="24"/>
        </w:rPr>
      </w:pPr>
      <w:r w:rsidRPr="00EC5046">
        <w:rPr>
          <w:i/>
          <w:sz w:val="24"/>
          <w:szCs w:val="24"/>
        </w:rPr>
        <w:t xml:space="preserve">Организация и продуктивность мыслительной деятельности. </w:t>
      </w:r>
      <w:r w:rsidRPr="00EC5046">
        <w:rPr>
          <w:sz w:val="24"/>
          <w:szCs w:val="24"/>
        </w:rPr>
        <w:t>Саморегуляция</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целенаправленность:</w:t>
      </w:r>
      <w:r w:rsidRPr="00EC5046">
        <w:rPr>
          <w:spacing w:val="1"/>
          <w:sz w:val="24"/>
          <w:szCs w:val="24"/>
        </w:rPr>
        <w:t xml:space="preserve"> </w:t>
      </w:r>
      <w:r w:rsidRPr="00EC5046">
        <w:rPr>
          <w:sz w:val="24"/>
          <w:szCs w:val="24"/>
        </w:rPr>
        <w:t>недостаточная</w:t>
      </w:r>
      <w:r w:rsidRPr="00EC5046">
        <w:rPr>
          <w:spacing w:val="1"/>
          <w:sz w:val="24"/>
          <w:szCs w:val="24"/>
        </w:rPr>
        <w:t xml:space="preserve"> </w:t>
      </w:r>
      <w:r w:rsidRPr="00EC5046">
        <w:rPr>
          <w:sz w:val="24"/>
          <w:szCs w:val="24"/>
        </w:rPr>
        <w:t>сформированность,</w:t>
      </w:r>
      <w:r w:rsidRPr="00EC5046">
        <w:rPr>
          <w:spacing w:val="1"/>
          <w:sz w:val="24"/>
          <w:szCs w:val="24"/>
        </w:rPr>
        <w:t xml:space="preserve"> </w:t>
      </w:r>
      <w:r w:rsidRPr="00EC5046">
        <w:rPr>
          <w:sz w:val="24"/>
          <w:szCs w:val="24"/>
        </w:rPr>
        <w:t>неустойчивость</w:t>
      </w:r>
      <w:r w:rsidRPr="00EC5046">
        <w:rPr>
          <w:spacing w:val="1"/>
          <w:sz w:val="24"/>
          <w:szCs w:val="24"/>
        </w:rPr>
        <w:t xml:space="preserve"> </w:t>
      </w:r>
      <w:r w:rsidRPr="00EC5046">
        <w:rPr>
          <w:sz w:val="24"/>
          <w:szCs w:val="24"/>
        </w:rPr>
        <w:t>мотивационного</w:t>
      </w:r>
      <w:r w:rsidRPr="00EC5046">
        <w:rPr>
          <w:spacing w:val="1"/>
          <w:sz w:val="24"/>
          <w:szCs w:val="24"/>
        </w:rPr>
        <w:t xml:space="preserve"> </w:t>
      </w:r>
      <w:r w:rsidRPr="00EC5046">
        <w:rPr>
          <w:sz w:val="24"/>
          <w:szCs w:val="24"/>
        </w:rPr>
        <w:t>компонента</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сочетании</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«органической»</w:t>
      </w:r>
      <w:r w:rsidRPr="00EC5046">
        <w:rPr>
          <w:spacing w:val="1"/>
          <w:sz w:val="24"/>
          <w:szCs w:val="24"/>
        </w:rPr>
        <w:t xml:space="preserve"> </w:t>
      </w:r>
      <w:r w:rsidRPr="00EC5046">
        <w:rPr>
          <w:sz w:val="24"/>
          <w:szCs w:val="24"/>
        </w:rPr>
        <w:t>деконцентрацией</w:t>
      </w:r>
      <w:r w:rsidRPr="00EC5046">
        <w:rPr>
          <w:spacing w:val="1"/>
          <w:sz w:val="24"/>
          <w:szCs w:val="24"/>
        </w:rPr>
        <w:t xml:space="preserve"> </w:t>
      </w:r>
      <w:r w:rsidRPr="00EC5046">
        <w:rPr>
          <w:sz w:val="24"/>
          <w:szCs w:val="24"/>
        </w:rPr>
        <w:t>внимания,</w:t>
      </w:r>
      <w:r w:rsidRPr="00EC5046">
        <w:rPr>
          <w:spacing w:val="1"/>
          <w:sz w:val="24"/>
          <w:szCs w:val="24"/>
        </w:rPr>
        <w:t xml:space="preserve"> </w:t>
      </w:r>
      <w:r w:rsidRPr="00EC5046">
        <w:rPr>
          <w:sz w:val="24"/>
          <w:szCs w:val="24"/>
        </w:rPr>
        <w:t>дефицитом</w:t>
      </w:r>
      <w:r w:rsidRPr="00EC5046">
        <w:rPr>
          <w:spacing w:val="1"/>
          <w:sz w:val="24"/>
          <w:szCs w:val="24"/>
        </w:rPr>
        <w:t xml:space="preserve"> </w:t>
      </w:r>
      <w:r w:rsidRPr="00EC5046">
        <w:rPr>
          <w:sz w:val="24"/>
          <w:szCs w:val="24"/>
        </w:rPr>
        <w:t>произвольной</w:t>
      </w:r>
      <w:r w:rsidRPr="00EC5046">
        <w:rPr>
          <w:spacing w:val="1"/>
          <w:sz w:val="24"/>
          <w:szCs w:val="24"/>
        </w:rPr>
        <w:t xml:space="preserve"> </w:t>
      </w:r>
      <w:r w:rsidRPr="00EC5046">
        <w:rPr>
          <w:sz w:val="24"/>
          <w:szCs w:val="24"/>
        </w:rPr>
        <w:t>активности,</w:t>
      </w:r>
      <w:r w:rsidRPr="00EC5046">
        <w:rPr>
          <w:spacing w:val="1"/>
          <w:sz w:val="24"/>
          <w:szCs w:val="24"/>
        </w:rPr>
        <w:t xml:space="preserve"> </w:t>
      </w:r>
      <w:r w:rsidRPr="00EC5046">
        <w:rPr>
          <w:sz w:val="24"/>
          <w:szCs w:val="24"/>
        </w:rPr>
        <w:t>склонностью</w:t>
      </w:r>
      <w:r w:rsidRPr="00EC5046">
        <w:rPr>
          <w:spacing w:val="1"/>
          <w:sz w:val="24"/>
          <w:szCs w:val="24"/>
        </w:rPr>
        <w:t xml:space="preserve"> </w:t>
      </w:r>
      <w:r w:rsidRPr="00EC5046">
        <w:rPr>
          <w:sz w:val="24"/>
          <w:szCs w:val="24"/>
        </w:rPr>
        <w:t>к</w:t>
      </w:r>
      <w:r w:rsidRPr="00EC5046">
        <w:rPr>
          <w:spacing w:val="1"/>
          <w:sz w:val="24"/>
          <w:szCs w:val="24"/>
        </w:rPr>
        <w:t xml:space="preserve"> </w:t>
      </w:r>
      <w:r w:rsidRPr="00EC5046">
        <w:rPr>
          <w:sz w:val="24"/>
          <w:szCs w:val="24"/>
        </w:rPr>
        <w:t>аффективной</w:t>
      </w:r>
      <w:r w:rsidRPr="00EC5046">
        <w:rPr>
          <w:spacing w:val="1"/>
          <w:sz w:val="24"/>
          <w:szCs w:val="24"/>
        </w:rPr>
        <w:t xml:space="preserve"> </w:t>
      </w:r>
      <w:r w:rsidRPr="00EC5046">
        <w:rPr>
          <w:sz w:val="24"/>
          <w:szCs w:val="24"/>
        </w:rPr>
        <w:t>дезорганизации</w:t>
      </w:r>
      <w:r w:rsidRPr="00EC5046">
        <w:rPr>
          <w:spacing w:val="1"/>
          <w:sz w:val="24"/>
          <w:szCs w:val="24"/>
        </w:rPr>
        <w:t xml:space="preserve"> </w:t>
      </w:r>
      <w:r w:rsidRPr="00EC5046">
        <w:rPr>
          <w:sz w:val="24"/>
          <w:szCs w:val="24"/>
        </w:rPr>
        <w:t>деятельности.</w:t>
      </w:r>
      <w:r w:rsidRPr="00EC5046">
        <w:rPr>
          <w:spacing w:val="1"/>
          <w:sz w:val="24"/>
          <w:szCs w:val="24"/>
        </w:rPr>
        <w:t xml:space="preserve"> </w:t>
      </w:r>
      <w:r w:rsidRPr="00EC5046">
        <w:rPr>
          <w:sz w:val="24"/>
          <w:szCs w:val="24"/>
        </w:rPr>
        <w:t>Умственная</w:t>
      </w:r>
      <w:r w:rsidRPr="00EC5046">
        <w:rPr>
          <w:spacing w:val="1"/>
          <w:sz w:val="24"/>
          <w:szCs w:val="24"/>
        </w:rPr>
        <w:t xml:space="preserve"> </w:t>
      </w:r>
      <w:r w:rsidRPr="00EC5046">
        <w:rPr>
          <w:sz w:val="24"/>
          <w:szCs w:val="24"/>
        </w:rPr>
        <w:t>работоспособность:</w:t>
      </w:r>
      <w:r w:rsidRPr="00EC5046">
        <w:rPr>
          <w:spacing w:val="1"/>
          <w:sz w:val="24"/>
          <w:szCs w:val="24"/>
        </w:rPr>
        <w:t xml:space="preserve"> </w:t>
      </w:r>
      <w:r w:rsidRPr="00EC5046">
        <w:rPr>
          <w:sz w:val="24"/>
          <w:szCs w:val="24"/>
        </w:rPr>
        <w:t>пониженная,</w:t>
      </w:r>
      <w:r w:rsidRPr="00EC5046">
        <w:rPr>
          <w:spacing w:val="1"/>
          <w:sz w:val="24"/>
          <w:szCs w:val="24"/>
        </w:rPr>
        <w:t xml:space="preserve"> </w:t>
      </w:r>
      <w:r w:rsidRPr="00EC5046">
        <w:rPr>
          <w:sz w:val="24"/>
          <w:szCs w:val="24"/>
        </w:rPr>
        <w:t>неравномерная</w:t>
      </w:r>
      <w:r w:rsidRPr="00EC5046">
        <w:rPr>
          <w:spacing w:val="1"/>
          <w:sz w:val="24"/>
          <w:szCs w:val="24"/>
        </w:rPr>
        <w:t xml:space="preserve"> </w:t>
      </w:r>
      <w:r w:rsidRPr="00EC5046">
        <w:rPr>
          <w:sz w:val="24"/>
          <w:szCs w:val="24"/>
        </w:rPr>
        <w:t>—</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связи</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неустойчивостью</w:t>
      </w:r>
      <w:r w:rsidRPr="00EC5046">
        <w:rPr>
          <w:spacing w:val="1"/>
          <w:sz w:val="24"/>
          <w:szCs w:val="24"/>
        </w:rPr>
        <w:t xml:space="preserve"> </w:t>
      </w:r>
      <w:r w:rsidRPr="00EC5046">
        <w:rPr>
          <w:sz w:val="24"/>
          <w:szCs w:val="24"/>
        </w:rPr>
        <w:t>мотивации,</w:t>
      </w:r>
      <w:r w:rsidRPr="00EC5046">
        <w:rPr>
          <w:spacing w:val="1"/>
          <w:sz w:val="24"/>
          <w:szCs w:val="24"/>
        </w:rPr>
        <w:t xml:space="preserve"> </w:t>
      </w:r>
      <w:r w:rsidRPr="00EC5046">
        <w:rPr>
          <w:sz w:val="24"/>
          <w:szCs w:val="24"/>
        </w:rPr>
        <w:t>сочетающейся</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повышенной</w:t>
      </w:r>
      <w:r w:rsidRPr="00EC5046">
        <w:rPr>
          <w:spacing w:val="-5"/>
          <w:sz w:val="24"/>
          <w:szCs w:val="24"/>
        </w:rPr>
        <w:t xml:space="preserve"> </w:t>
      </w:r>
      <w:r w:rsidRPr="00EC5046">
        <w:rPr>
          <w:sz w:val="24"/>
          <w:szCs w:val="24"/>
        </w:rPr>
        <w:t>истощаемостью,</w:t>
      </w:r>
      <w:r w:rsidRPr="00EC5046">
        <w:rPr>
          <w:spacing w:val="-3"/>
          <w:sz w:val="24"/>
          <w:szCs w:val="24"/>
        </w:rPr>
        <w:t xml:space="preserve"> </w:t>
      </w:r>
      <w:r w:rsidRPr="00EC5046">
        <w:rPr>
          <w:sz w:val="24"/>
          <w:szCs w:val="24"/>
        </w:rPr>
        <w:t>пресыщаемостью</w:t>
      </w:r>
      <w:r w:rsidRPr="00EC5046">
        <w:rPr>
          <w:spacing w:val="-3"/>
          <w:sz w:val="24"/>
          <w:szCs w:val="24"/>
        </w:rPr>
        <w:t xml:space="preserve"> </w:t>
      </w:r>
      <w:r w:rsidRPr="00EC5046">
        <w:rPr>
          <w:sz w:val="24"/>
          <w:szCs w:val="24"/>
        </w:rPr>
        <w:t>и</w:t>
      </w:r>
      <w:r w:rsidRPr="00EC5046">
        <w:rPr>
          <w:spacing w:val="-1"/>
          <w:sz w:val="24"/>
          <w:szCs w:val="24"/>
        </w:rPr>
        <w:t xml:space="preserve"> </w:t>
      </w:r>
      <w:r w:rsidRPr="00EC5046">
        <w:rPr>
          <w:sz w:val="24"/>
          <w:szCs w:val="24"/>
        </w:rPr>
        <w:t>когнитивными</w:t>
      </w:r>
      <w:r w:rsidRPr="00EC5046">
        <w:rPr>
          <w:spacing w:val="-2"/>
          <w:sz w:val="24"/>
          <w:szCs w:val="24"/>
        </w:rPr>
        <w:t xml:space="preserve"> </w:t>
      </w:r>
      <w:r w:rsidRPr="00EC5046">
        <w:rPr>
          <w:sz w:val="24"/>
          <w:szCs w:val="24"/>
        </w:rPr>
        <w:t>затруднениями.</w:t>
      </w:r>
    </w:p>
    <w:p w:rsidR="0054373F" w:rsidRPr="00EC5046" w:rsidRDefault="0054373F" w:rsidP="00EC5046">
      <w:pPr>
        <w:pStyle w:val="a7"/>
        <w:spacing w:line="360" w:lineRule="auto"/>
        <w:ind w:right="268"/>
        <w:jc w:val="left"/>
        <w:rPr>
          <w:sz w:val="24"/>
          <w:szCs w:val="24"/>
        </w:rPr>
      </w:pPr>
      <w:r w:rsidRPr="00EC5046">
        <w:rPr>
          <w:i/>
          <w:sz w:val="24"/>
          <w:szCs w:val="24"/>
        </w:rPr>
        <w:t>Коммуникация.</w:t>
      </w:r>
      <w:r w:rsidRPr="00EC5046">
        <w:rPr>
          <w:i/>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условиях</w:t>
      </w:r>
      <w:r w:rsidRPr="00EC5046">
        <w:rPr>
          <w:spacing w:val="1"/>
          <w:sz w:val="24"/>
          <w:szCs w:val="24"/>
        </w:rPr>
        <w:t xml:space="preserve"> </w:t>
      </w:r>
      <w:r w:rsidRPr="00EC5046">
        <w:rPr>
          <w:sz w:val="24"/>
          <w:szCs w:val="24"/>
        </w:rPr>
        <w:t>учебной</w:t>
      </w:r>
      <w:r w:rsidRPr="00EC5046">
        <w:rPr>
          <w:spacing w:val="1"/>
          <w:sz w:val="24"/>
          <w:szCs w:val="24"/>
        </w:rPr>
        <w:t xml:space="preserve"> </w:t>
      </w:r>
      <w:r w:rsidRPr="00EC5046">
        <w:rPr>
          <w:sz w:val="24"/>
          <w:szCs w:val="24"/>
        </w:rPr>
        <w:t>деятельности:</w:t>
      </w:r>
      <w:r w:rsidRPr="00EC5046">
        <w:rPr>
          <w:spacing w:val="1"/>
          <w:sz w:val="24"/>
          <w:szCs w:val="24"/>
        </w:rPr>
        <w:t xml:space="preserve"> </w:t>
      </w:r>
      <w:r w:rsidRPr="00EC5046">
        <w:rPr>
          <w:sz w:val="24"/>
          <w:szCs w:val="24"/>
        </w:rPr>
        <w:t>при</w:t>
      </w:r>
      <w:r w:rsidRPr="00EC5046">
        <w:rPr>
          <w:spacing w:val="1"/>
          <w:sz w:val="24"/>
          <w:szCs w:val="24"/>
        </w:rPr>
        <w:t xml:space="preserve"> </w:t>
      </w:r>
      <w:r w:rsidRPr="00EC5046">
        <w:rPr>
          <w:sz w:val="24"/>
          <w:szCs w:val="24"/>
        </w:rPr>
        <w:t>потенциальной</w:t>
      </w:r>
      <w:r w:rsidRPr="00EC5046">
        <w:rPr>
          <w:spacing w:val="1"/>
          <w:sz w:val="24"/>
          <w:szCs w:val="24"/>
        </w:rPr>
        <w:t xml:space="preserve"> </w:t>
      </w:r>
      <w:r w:rsidRPr="00EC5046">
        <w:rPr>
          <w:sz w:val="24"/>
          <w:szCs w:val="24"/>
        </w:rPr>
        <w:t>способности</w:t>
      </w:r>
      <w:r w:rsidRPr="00EC5046">
        <w:rPr>
          <w:spacing w:val="1"/>
          <w:sz w:val="24"/>
          <w:szCs w:val="24"/>
        </w:rPr>
        <w:t xml:space="preserve"> </w:t>
      </w:r>
      <w:r w:rsidRPr="00EC5046">
        <w:rPr>
          <w:sz w:val="24"/>
          <w:szCs w:val="24"/>
        </w:rPr>
        <w:t>к</w:t>
      </w:r>
      <w:r w:rsidRPr="00EC5046">
        <w:rPr>
          <w:spacing w:val="1"/>
          <w:sz w:val="24"/>
          <w:szCs w:val="24"/>
        </w:rPr>
        <w:t xml:space="preserve"> </w:t>
      </w:r>
      <w:r w:rsidRPr="00EC5046">
        <w:rPr>
          <w:sz w:val="24"/>
          <w:szCs w:val="24"/>
        </w:rPr>
        <w:t>пониманию</w:t>
      </w:r>
      <w:r w:rsidRPr="00EC5046">
        <w:rPr>
          <w:spacing w:val="1"/>
          <w:sz w:val="24"/>
          <w:szCs w:val="24"/>
        </w:rPr>
        <w:t xml:space="preserve"> </w:t>
      </w:r>
      <w:r w:rsidRPr="00EC5046">
        <w:rPr>
          <w:sz w:val="24"/>
          <w:szCs w:val="24"/>
        </w:rPr>
        <w:t>правил</w:t>
      </w:r>
      <w:r w:rsidRPr="00EC5046">
        <w:rPr>
          <w:spacing w:val="1"/>
          <w:sz w:val="24"/>
          <w:szCs w:val="24"/>
        </w:rPr>
        <w:t xml:space="preserve"> </w:t>
      </w:r>
      <w:r w:rsidRPr="00EC5046">
        <w:rPr>
          <w:sz w:val="24"/>
          <w:szCs w:val="24"/>
        </w:rPr>
        <w:t>коммуникации</w:t>
      </w:r>
      <w:r w:rsidRPr="00EC5046">
        <w:rPr>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учебной</w:t>
      </w:r>
      <w:r w:rsidRPr="00EC5046">
        <w:rPr>
          <w:spacing w:val="1"/>
          <w:sz w:val="24"/>
          <w:szCs w:val="24"/>
        </w:rPr>
        <w:t xml:space="preserve"> </w:t>
      </w:r>
      <w:r w:rsidRPr="00EC5046">
        <w:rPr>
          <w:sz w:val="24"/>
          <w:szCs w:val="24"/>
        </w:rPr>
        <w:t>обстановке,</w:t>
      </w:r>
      <w:r w:rsidRPr="00EC5046">
        <w:rPr>
          <w:spacing w:val="-67"/>
          <w:sz w:val="24"/>
          <w:szCs w:val="24"/>
        </w:rPr>
        <w:t xml:space="preserve"> </w:t>
      </w:r>
      <w:r w:rsidRPr="00EC5046">
        <w:rPr>
          <w:sz w:val="24"/>
          <w:szCs w:val="24"/>
        </w:rPr>
        <w:t>затрудненное</w:t>
      </w:r>
      <w:r w:rsidRPr="00EC5046">
        <w:rPr>
          <w:spacing w:val="1"/>
          <w:sz w:val="24"/>
          <w:szCs w:val="24"/>
        </w:rPr>
        <w:t xml:space="preserve"> </w:t>
      </w:r>
      <w:r w:rsidRPr="00EC5046">
        <w:rPr>
          <w:sz w:val="24"/>
          <w:szCs w:val="24"/>
        </w:rPr>
        <w:t>и/или</w:t>
      </w:r>
      <w:r w:rsidRPr="00EC5046">
        <w:rPr>
          <w:spacing w:val="1"/>
          <w:sz w:val="24"/>
          <w:szCs w:val="24"/>
        </w:rPr>
        <w:t xml:space="preserve"> </w:t>
      </w:r>
      <w:r w:rsidRPr="00EC5046">
        <w:rPr>
          <w:sz w:val="24"/>
          <w:szCs w:val="24"/>
        </w:rPr>
        <w:t>неустойчивое</w:t>
      </w:r>
      <w:r w:rsidRPr="00EC5046">
        <w:rPr>
          <w:spacing w:val="1"/>
          <w:sz w:val="24"/>
          <w:szCs w:val="24"/>
        </w:rPr>
        <w:t xml:space="preserve"> </w:t>
      </w:r>
      <w:r w:rsidRPr="00EC5046">
        <w:rPr>
          <w:sz w:val="24"/>
          <w:szCs w:val="24"/>
        </w:rPr>
        <w:t>усвоение</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воспроизводство</w:t>
      </w:r>
      <w:r w:rsidRPr="00EC5046">
        <w:rPr>
          <w:spacing w:val="1"/>
          <w:sz w:val="24"/>
          <w:szCs w:val="24"/>
        </w:rPr>
        <w:t xml:space="preserve"> </w:t>
      </w:r>
      <w:r w:rsidRPr="00EC5046">
        <w:rPr>
          <w:sz w:val="24"/>
          <w:szCs w:val="24"/>
        </w:rPr>
        <w:t>адекватных</w:t>
      </w:r>
      <w:r w:rsidRPr="00EC5046">
        <w:rPr>
          <w:spacing w:val="1"/>
          <w:sz w:val="24"/>
          <w:szCs w:val="24"/>
        </w:rPr>
        <w:t xml:space="preserve"> </w:t>
      </w:r>
      <w:r w:rsidRPr="00EC5046">
        <w:rPr>
          <w:sz w:val="24"/>
          <w:szCs w:val="24"/>
        </w:rPr>
        <w:t>коммуникативных эталонов. Вне учебной деятельности: проявления инициативы и</w:t>
      </w:r>
      <w:r w:rsidRPr="00EC5046">
        <w:rPr>
          <w:spacing w:val="1"/>
          <w:sz w:val="24"/>
          <w:szCs w:val="24"/>
        </w:rPr>
        <w:t xml:space="preserve"> </w:t>
      </w:r>
      <w:r w:rsidRPr="00EC5046">
        <w:rPr>
          <w:sz w:val="24"/>
          <w:szCs w:val="24"/>
        </w:rPr>
        <w:t>спонтанности в коммуникациях ограничены и носят, преимущественно, реактивный</w:t>
      </w:r>
      <w:r w:rsidRPr="00EC5046">
        <w:rPr>
          <w:spacing w:val="1"/>
          <w:sz w:val="24"/>
          <w:szCs w:val="24"/>
        </w:rPr>
        <w:t xml:space="preserve"> </w:t>
      </w:r>
      <w:r w:rsidRPr="00EC5046">
        <w:rPr>
          <w:sz w:val="24"/>
          <w:szCs w:val="24"/>
        </w:rPr>
        <w:t>и малоконструктивный характер при обедненном репертуаре и невысоком качестве</w:t>
      </w:r>
      <w:r w:rsidRPr="00EC5046">
        <w:rPr>
          <w:spacing w:val="1"/>
          <w:sz w:val="24"/>
          <w:szCs w:val="24"/>
        </w:rPr>
        <w:t xml:space="preserve"> </w:t>
      </w:r>
      <w:r w:rsidRPr="00EC5046">
        <w:rPr>
          <w:sz w:val="24"/>
          <w:szCs w:val="24"/>
        </w:rPr>
        <w:t>коммуникативных средств.</w:t>
      </w:r>
    </w:p>
    <w:p w:rsidR="0054373F" w:rsidRPr="00EC5046" w:rsidRDefault="0054373F" w:rsidP="00EC5046">
      <w:pPr>
        <w:pStyle w:val="a7"/>
        <w:spacing w:line="360" w:lineRule="auto"/>
        <w:ind w:right="266"/>
        <w:jc w:val="left"/>
        <w:rPr>
          <w:sz w:val="24"/>
          <w:szCs w:val="24"/>
        </w:rPr>
      </w:pPr>
      <w:r w:rsidRPr="00EC5046">
        <w:rPr>
          <w:i/>
          <w:sz w:val="24"/>
          <w:szCs w:val="24"/>
        </w:rPr>
        <w:t>Обучаемость.</w:t>
      </w:r>
      <w:r w:rsidRPr="00EC5046">
        <w:rPr>
          <w:i/>
          <w:spacing w:val="1"/>
          <w:sz w:val="24"/>
          <w:szCs w:val="24"/>
        </w:rPr>
        <w:t xml:space="preserve"> </w:t>
      </w:r>
      <w:r w:rsidRPr="00EC5046">
        <w:rPr>
          <w:sz w:val="24"/>
          <w:szCs w:val="24"/>
        </w:rPr>
        <w:t>Когнитивный</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мотивационный</w:t>
      </w:r>
      <w:r w:rsidRPr="00EC5046">
        <w:rPr>
          <w:spacing w:val="1"/>
          <w:sz w:val="24"/>
          <w:szCs w:val="24"/>
        </w:rPr>
        <w:t xml:space="preserve"> </w:t>
      </w:r>
      <w:r w:rsidRPr="00EC5046">
        <w:rPr>
          <w:sz w:val="24"/>
          <w:szCs w:val="24"/>
        </w:rPr>
        <w:t>ресурсы</w:t>
      </w:r>
      <w:r w:rsidRPr="00EC5046">
        <w:rPr>
          <w:spacing w:val="1"/>
          <w:sz w:val="24"/>
          <w:szCs w:val="24"/>
        </w:rPr>
        <w:t xml:space="preserve"> </w:t>
      </w:r>
      <w:r w:rsidRPr="00EC5046">
        <w:rPr>
          <w:sz w:val="24"/>
          <w:szCs w:val="24"/>
        </w:rPr>
        <w:t>обучаемости</w:t>
      </w:r>
      <w:r w:rsidRPr="00EC5046">
        <w:rPr>
          <w:spacing w:val="1"/>
          <w:sz w:val="24"/>
          <w:szCs w:val="24"/>
        </w:rPr>
        <w:t xml:space="preserve"> </w:t>
      </w:r>
      <w:r w:rsidRPr="00EC5046">
        <w:rPr>
          <w:sz w:val="24"/>
          <w:szCs w:val="24"/>
        </w:rPr>
        <w:t>вариативны, но в целом ограничены. Зона ближайшего развития ребенка, входящего</w:t>
      </w:r>
      <w:r w:rsidRPr="00EC5046">
        <w:rPr>
          <w:spacing w:val="-67"/>
          <w:sz w:val="24"/>
          <w:szCs w:val="24"/>
        </w:rPr>
        <w:t xml:space="preserve"> </w:t>
      </w:r>
      <w:r w:rsidRPr="00EC5046">
        <w:rPr>
          <w:sz w:val="24"/>
          <w:szCs w:val="24"/>
        </w:rPr>
        <w:t>в</w:t>
      </w:r>
      <w:r w:rsidRPr="00EC5046">
        <w:rPr>
          <w:spacing w:val="-3"/>
          <w:sz w:val="24"/>
          <w:szCs w:val="24"/>
        </w:rPr>
        <w:t xml:space="preserve"> </w:t>
      </w:r>
      <w:r w:rsidRPr="00EC5046">
        <w:rPr>
          <w:sz w:val="24"/>
          <w:szCs w:val="24"/>
        </w:rPr>
        <w:t>данную</w:t>
      </w:r>
      <w:r w:rsidRPr="00EC5046">
        <w:rPr>
          <w:spacing w:val="-2"/>
          <w:sz w:val="24"/>
          <w:szCs w:val="24"/>
        </w:rPr>
        <w:t xml:space="preserve"> </w:t>
      </w:r>
      <w:r w:rsidRPr="00EC5046">
        <w:rPr>
          <w:sz w:val="24"/>
          <w:szCs w:val="24"/>
        </w:rPr>
        <w:t>группу,</w:t>
      </w:r>
      <w:r w:rsidRPr="00EC5046">
        <w:rPr>
          <w:spacing w:val="1"/>
          <w:sz w:val="24"/>
          <w:szCs w:val="24"/>
        </w:rPr>
        <w:t xml:space="preserve"> </w:t>
      </w:r>
      <w:r w:rsidRPr="00EC5046">
        <w:rPr>
          <w:sz w:val="24"/>
          <w:szCs w:val="24"/>
        </w:rPr>
        <w:t>уточняется</w:t>
      </w:r>
      <w:r w:rsidRPr="00EC5046">
        <w:rPr>
          <w:spacing w:val="-1"/>
          <w:sz w:val="24"/>
          <w:szCs w:val="24"/>
        </w:rPr>
        <w:t xml:space="preserve"> </w:t>
      </w:r>
      <w:r w:rsidRPr="00EC5046">
        <w:rPr>
          <w:sz w:val="24"/>
          <w:szCs w:val="24"/>
        </w:rPr>
        <w:t>и корректируется</w:t>
      </w:r>
      <w:r w:rsidRPr="00EC5046">
        <w:rPr>
          <w:spacing w:val="-1"/>
          <w:sz w:val="24"/>
          <w:szCs w:val="24"/>
        </w:rPr>
        <w:t xml:space="preserve"> </w:t>
      </w:r>
      <w:r w:rsidRPr="00EC5046">
        <w:rPr>
          <w:sz w:val="24"/>
          <w:szCs w:val="24"/>
        </w:rPr>
        <w:t>в</w:t>
      </w:r>
      <w:r w:rsidRPr="00EC5046">
        <w:rPr>
          <w:spacing w:val="-2"/>
          <w:sz w:val="24"/>
          <w:szCs w:val="24"/>
        </w:rPr>
        <w:t xml:space="preserve"> </w:t>
      </w:r>
      <w:r w:rsidRPr="00EC5046">
        <w:rPr>
          <w:sz w:val="24"/>
          <w:szCs w:val="24"/>
        </w:rPr>
        <w:t>процессе</w:t>
      </w:r>
      <w:r w:rsidRPr="00EC5046">
        <w:rPr>
          <w:spacing w:val="-1"/>
          <w:sz w:val="24"/>
          <w:szCs w:val="24"/>
        </w:rPr>
        <w:t xml:space="preserve"> </w:t>
      </w:r>
      <w:r w:rsidRPr="00EC5046">
        <w:rPr>
          <w:sz w:val="24"/>
          <w:szCs w:val="24"/>
        </w:rPr>
        <w:t>обучения.</w:t>
      </w:r>
    </w:p>
    <w:p w:rsidR="0054373F" w:rsidRPr="00EC5046" w:rsidRDefault="0054373F" w:rsidP="00EC5046">
      <w:pPr>
        <w:pStyle w:val="a7"/>
        <w:spacing w:line="360" w:lineRule="auto"/>
        <w:ind w:right="269"/>
        <w:jc w:val="left"/>
        <w:rPr>
          <w:sz w:val="24"/>
          <w:szCs w:val="24"/>
        </w:rPr>
      </w:pPr>
      <w:r w:rsidRPr="00EC5046">
        <w:rPr>
          <w:b/>
          <w:i/>
          <w:sz w:val="24"/>
          <w:szCs w:val="24"/>
        </w:rPr>
        <w:t xml:space="preserve">Группа C </w:t>
      </w:r>
      <w:r w:rsidRPr="00EC5046">
        <w:rPr>
          <w:sz w:val="24"/>
          <w:szCs w:val="24"/>
        </w:rPr>
        <w:t>— дети с задержкой психического развития, которым может быть</w:t>
      </w:r>
      <w:r w:rsidRPr="00EC5046">
        <w:rPr>
          <w:spacing w:val="1"/>
          <w:sz w:val="24"/>
          <w:szCs w:val="24"/>
        </w:rPr>
        <w:t xml:space="preserve"> </w:t>
      </w:r>
      <w:r w:rsidRPr="00EC5046">
        <w:rPr>
          <w:sz w:val="24"/>
          <w:szCs w:val="24"/>
        </w:rPr>
        <w:t>рекомендован вариант 7.2. АООП ФГОС НОО обучающихся с ОВЗ при условии</w:t>
      </w:r>
      <w:r w:rsidRPr="00EC5046">
        <w:rPr>
          <w:spacing w:val="1"/>
          <w:sz w:val="24"/>
          <w:szCs w:val="24"/>
        </w:rPr>
        <w:t xml:space="preserve"> </w:t>
      </w:r>
      <w:r w:rsidRPr="00EC5046">
        <w:rPr>
          <w:sz w:val="24"/>
          <w:szCs w:val="24"/>
        </w:rPr>
        <w:t>индивидуализации</w:t>
      </w:r>
      <w:r w:rsidRPr="00EC5046">
        <w:rPr>
          <w:spacing w:val="-1"/>
          <w:sz w:val="24"/>
          <w:szCs w:val="24"/>
        </w:rPr>
        <w:t xml:space="preserve"> </w:t>
      </w:r>
      <w:r w:rsidRPr="00EC5046">
        <w:rPr>
          <w:sz w:val="24"/>
          <w:szCs w:val="24"/>
        </w:rPr>
        <w:t>специальных</w:t>
      </w:r>
      <w:r w:rsidRPr="00EC5046">
        <w:rPr>
          <w:spacing w:val="1"/>
          <w:sz w:val="24"/>
          <w:szCs w:val="24"/>
        </w:rPr>
        <w:t xml:space="preserve"> </w:t>
      </w:r>
      <w:r w:rsidRPr="00EC5046">
        <w:rPr>
          <w:sz w:val="24"/>
          <w:szCs w:val="24"/>
        </w:rPr>
        <w:t>образовательных условий.</w:t>
      </w:r>
    </w:p>
    <w:p w:rsidR="0054373F" w:rsidRPr="00EC5046" w:rsidRDefault="0054373F" w:rsidP="00EC5046">
      <w:pPr>
        <w:pStyle w:val="a7"/>
        <w:spacing w:line="360" w:lineRule="auto"/>
        <w:ind w:right="267"/>
        <w:jc w:val="left"/>
        <w:rPr>
          <w:sz w:val="24"/>
          <w:szCs w:val="24"/>
        </w:rPr>
      </w:pPr>
      <w:r w:rsidRPr="00EC5046">
        <w:rPr>
          <w:i/>
          <w:sz w:val="24"/>
          <w:szCs w:val="24"/>
        </w:rPr>
        <w:t xml:space="preserve">Познавательная деятельность. </w:t>
      </w:r>
      <w:r w:rsidRPr="00EC5046">
        <w:rPr>
          <w:sz w:val="24"/>
          <w:szCs w:val="24"/>
        </w:rPr>
        <w:t>Общее интеллектуальное развитие: по уровню</w:t>
      </w:r>
      <w:r w:rsidRPr="00EC5046">
        <w:rPr>
          <w:spacing w:val="-67"/>
          <w:sz w:val="24"/>
          <w:szCs w:val="24"/>
        </w:rPr>
        <w:t xml:space="preserve"> </w:t>
      </w:r>
      <w:r w:rsidRPr="00EC5046">
        <w:rPr>
          <w:sz w:val="24"/>
          <w:szCs w:val="24"/>
        </w:rPr>
        <w:t>и</w:t>
      </w:r>
      <w:r w:rsidRPr="00EC5046">
        <w:rPr>
          <w:spacing w:val="1"/>
          <w:sz w:val="24"/>
          <w:szCs w:val="24"/>
        </w:rPr>
        <w:t xml:space="preserve"> </w:t>
      </w:r>
      <w:r w:rsidRPr="00EC5046">
        <w:rPr>
          <w:sz w:val="24"/>
          <w:szCs w:val="24"/>
        </w:rPr>
        <w:t>структуре</w:t>
      </w:r>
      <w:r w:rsidRPr="00EC5046">
        <w:rPr>
          <w:spacing w:val="1"/>
          <w:sz w:val="24"/>
          <w:szCs w:val="24"/>
        </w:rPr>
        <w:t xml:space="preserve"> </w:t>
      </w:r>
      <w:r w:rsidRPr="00EC5046">
        <w:rPr>
          <w:sz w:val="24"/>
          <w:szCs w:val="24"/>
        </w:rPr>
        <w:t>–</w:t>
      </w:r>
      <w:r w:rsidRPr="00EC5046">
        <w:rPr>
          <w:spacing w:val="1"/>
          <w:sz w:val="24"/>
          <w:szCs w:val="24"/>
        </w:rPr>
        <w:t xml:space="preserve"> </w:t>
      </w:r>
      <w:r w:rsidRPr="00EC5046">
        <w:rPr>
          <w:sz w:val="24"/>
          <w:szCs w:val="24"/>
        </w:rPr>
        <w:t>приближение</w:t>
      </w:r>
      <w:r w:rsidRPr="00EC5046">
        <w:rPr>
          <w:spacing w:val="1"/>
          <w:sz w:val="24"/>
          <w:szCs w:val="24"/>
        </w:rPr>
        <w:t xml:space="preserve"> </w:t>
      </w:r>
      <w:r w:rsidRPr="00EC5046">
        <w:rPr>
          <w:sz w:val="24"/>
          <w:szCs w:val="24"/>
        </w:rPr>
        <w:t>к</w:t>
      </w:r>
      <w:r w:rsidRPr="00EC5046">
        <w:rPr>
          <w:spacing w:val="1"/>
          <w:sz w:val="24"/>
          <w:szCs w:val="24"/>
        </w:rPr>
        <w:t xml:space="preserve"> </w:t>
      </w:r>
      <w:r w:rsidRPr="00EC5046">
        <w:rPr>
          <w:sz w:val="24"/>
          <w:szCs w:val="24"/>
        </w:rPr>
        <w:t>легкой</w:t>
      </w:r>
      <w:r w:rsidRPr="00EC5046">
        <w:rPr>
          <w:spacing w:val="1"/>
          <w:sz w:val="24"/>
          <w:szCs w:val="24"/>
        </w:rPr>
        <w:t xml:space="preserve"> </w:t>
      </w:r>
      <w:r w:rsidRPr="00EC5046">
        <w:rPr>
          <w:sz w:val="24"/>
          <w:szCs w:val="24"/>
        </w:rPr>
        <w:t>умственной</w:t>
      </w:r>
      <w:r w:rsidRPr="00EC5046">
        <w:rPr>
          <w:spacing w:val="1"/>
          <w:sz w:val="24"/>
          <w:szCs w:val="24"/>
        </w:rPr>
        <w:t xml:space="preserve"> </w:t>
      </w:r>
      <w:r w:rsidRPr="00EC5046">
        <w:rPr>
          <w:sz w:val="24"/>
          <w:szCs w:val="24"/>
        </w:rPr>
        <w:t>отсталости.</w:t>
      </w:r>
      <w:r w:rsidRPr="00EC5046">
        <w:rPr>
          <w:spacing w:val="1"/>
          <w:sz w:val="24"/>
          <w:szCs w:val="24"/>
        </w:rPr>
        <w:t xml:space="preserve"> </w:t>
      </w:r>
      <w:r w:rsidRPr="00EC5046">
        <w:rPr>
          <w:sz w:val="24"/>
          <w:szCs w:val="24"/>
        </w:rPr>
        <w:t>Познавательная</w:t>
      </w:r>
      <w:r w:rsidRPr="00EC5046">
        <w:rPr>
          <w:spacing w:val="1"/>
          <w:sz w:val="24"/>
          <w:szCs w:val="24"/>
        </w:rPr>
        <w:t xml:space="preserve"> </w:t>
      </w:r>
      <w:r w:rsidRPr="00EC5046">
        <w:rPr>
          <w:sz w:val="24"/>
          <w:szCs w:val="24"/>
        </w:rPr>
        <w:t>активность: сниженная, ситуационная,</w:t>
      </w:r>
      <w:r w:rsidRPr="00EC5046">
        <w:rPr>
          <w:spacing w:val="-4"/>
          <w:sz w:val="24"/>
          <w:szCs w:val="24"/>
        </w:rPr>
        <w:t xml:space="preserve"> </w:t>
      </w:r>
      <w:r w:rsidRPr="00EC5046">
        <w:rPr>
          <w:sz w:val="24"/>
          <w:szCs w:val="24"/>
        </w:rPr>
        <w:t>быстро</w:t>
      </w:r>
      <w:r w:rsidRPr="00EC5046">
        <w:rPr>
          <w:spacing w:val="1"/>
          <w:sz w:val="24"/>
          <w:szCs w:val="24"/>
        </w:rPr>
        <w:t xml:space="preserve"> </w:t>
      </w:r>
      <w:r w:rsidRPr="00EC5046">
        <w:rPr>
          <w:sz w:val="24"/>
          <w:szCs w:val="24"/>
        </w:rPr>
        <w:t>угасающая.</w:t>
      </w:r>
    </w:p>
    <w:p w:rsidR="0054373F" w:rsidRPr="00EC5046" w:rsidRDefault="0054373F" w:rsidP="00EC5046">
      <w:pPr>
        <w:pStyle w:val="a7"/>
        <w:spacing w:line="360" w:lineRule="auto"/>
        <w:ind w:right="263"/>
        <w:jc w:val="left"/>
        <w:rPr>
          <w:sz w:val="24"/>
          <w:szCs w:val="24"/>
        </w:rPr>
      </w:pPr>
      <w:r w:rsidRPr="00EC5046">
        <w:rPr>
          <w:i/>
          <w:sz w:val="24"/>
          <w:szCs w:val="24"/>
        </w:rPr>
        <w:t xml:space="preserve">Организация и продуктивность мыслительной деятельности. </w:t>
      </w:r>
      <w:r w:rsidRPr="00EC5046">
        <w:rPr>
          <w:sz w:val="24"/>
          <w:szCs w:val="24"/>
        </w:rPr>
        <w:t>Саморегуляция</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lastRenderedPageBreak/>
        <w:t>целенаправленность:</w:t>
      </w:r>
      <w:r w:rsidRPr="00EC5046">
        <w:rPr>
          <w:spacing w:val="1"/>
          <w:sz w:val="24"/>
          <w:szCs w:val="24"/>
        </w:rPr>
        <w:t xml:space="preserve"> </w:t>
      </w:r>
      <w:r w:rsidRPr="00EC5046">
        <w:rPr>
          <w:sz w:val="24"/>
          <w:szCs w:val="24"/>
        </w:rPr>
        <w:t>несформированность</w:t>
      </w:r>
      <w:r w:rsidRPr="00EC5046">
        <w:rPr>
          <w:spacing w:val="1"/>
          <w:sz w:val="24"/>
          <w:szCs w:val="24"/>
        </w:rPr>
        <w:t xml:space="preserve"> </w:t>
      </w:r>
      <w:r w:rsidRPr="00EC5046">
        <w:rPr>
          <w:sz w:val="24"/>
          <w:szCs w:val="24"/>
        </w:rPr>
        <w:t>устойчивых</w:t>
      </w:r>
      <w:r w:rsidRPr="00EC5046">
        <w:rPr>
          <w:spacing w:val="1"/>
          <w:sz w:val="24"/>
          <w:szCs w:val="24"/>
        </w:rPr>
        <w:t xml:space="preserve"> </w:t>
      </w:r>
      <w:r w:rsidRPr="00EC5046">
        <w:rPr>
          <w:sz w:val="24"/>
          <w:szCs w:val="24"/>
        </w:rPr>
        <w:t>форм</w:t>
      </w:r>
      <w:r w:rsidRPr="00EC5046">
        <w:rPr>
          <w:spacing w:val="1"/>
          <w:sz w:val="24"/>
          <w:szCs w:val="24"/>
        </w:rPr>
        <w:t xml:space="preserve"> </w:t>
      </w:r>
      <w:r w:rsidRPr="00EC5046">
        <w:rPr>
          <w:sz w:val="24"/>
          <w:szCs w:val="24"/>
        </w:rPr>
        <w:t>саморегуляции</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произвольной активности. Умственная работоспособность: низкая, неравномерная –</w:t>
      </w:r>
      <w:r w:rsidRPr="00EC5046">
        <w:rPr>
          <w:spacing w:val="1"/>
          <w:sz w:val="24"/>
          <w:szCs w:val="24"/>
        </w:rPr>
        <w:t xml:space="preserve"> </w:t>
      </w:r>
      <w:r w:rsidRPr="00EC5046">
        <w:rPr>
          <w:sz w:val="24"/>
          <w:szCs w:val="24"/>
        </w:rPr>
        <w:t>в связи с когнитивными нарушениями, сниженной мотивацией, деконцентрацией</w:t>
      </w:r>
      <w:r w:rsidRPr="00EC5046">
        <w:rPr>
          <w:spacing w:val="1"/>
          <w:sz w:val="24"/>
          <w:szCs w:val="24"/>
        </w:rPr>
        <w:t xml:space="preserve"> </w:t>
      </w:r>
      <w:r w:rsidRPr="00EC5046">
        <w:rPr>
          <w:sz w:val="24"/>
          <w:szCs w:val="24"/>
        </w:rPr>
        <w:t>внимания,</w:t>
      </w:r>
      <w:r w:rsidRPr="00EC5046">
        <w:rPr>
          <w:spacing w:val="-1"/>
          <w:sz w:val="24"/>
          <w:szCs w:val="24"/>
        </w:rPr>
        <w:t xml:space="preserve"> </w:t>
      </w:r>
      <w:r w:rsidRPr="00EC5046">
        <w:rPr>
          <w:sz w:val="24"/>
          <w:szCs w:val="24"/>
        </w:rPr>
        <w:t>инертностью,</w:t>
      </w:r>
      <w:r w:rsidRPr="00EC5046">
        <w:rPr>
          <w:spacing w:val="-2"/>
          <w:sz w:val="24"/>
          <w:szCs w:val="24"/>
        </w:rPr>
        <w:t xml:space="preserve"> </w:t>
      </w:r>
      <w:r w:rsidRPr="00EC5046">
        <w:rPr>
          <w:sz w:val="24"/>
          <w:szCs w:val="24"/>
        </w:rPr>
        <w:t>истощаемостью</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быстрой</w:t>
      </w:r>
      <w:r w:rsidRPr="00EC5046">
        <w:rPr>
          <w:spacing w:val="-3"/>
          <w:sz w:val="24"/>
          <w:szCs w:val="24"/>
        </w:rPr>
        <w:t xml:space="preserve"> </w:t>
      </w:r>
      <w:r w:rsidRPr="00EC5046">
        <w:rPr>
          <w:sz w:val="24"/>
          <w:szCs w:val="24"/>
        </w:rPr>
        <w:t>пресыщаемостью.</w:t>
      </w:r>
    </w:p>
    <w:p w:rsidR="0054373F" w:rsidRPr="00EC5046" w:rsidRDefault="0054373F" w:rsidP="00EC5046">
      <w:pPr>
        <w:pStyle w:val="a7"/>
        <w:spacing w:line="360" w:lineRule="auto"/>
        <w:ind w:right="267"/>
        <w:jc w:val="left"/>
        <w:rPr>
          <w:sz w:val="24"/>
          <w:szCs w:val="24"/>
        </w:rPr>
      </w:pPr>
      <w:r w:rsidRPr="00EC5046">
        <w:rPr>
          <w:i/>
          <w:sz w:val="24"/>
          <w:szCs w:val="24"/>
        </w:rPr>
        <w:t>Коммуникация.</w:t>
      </w:r>
      <w:r w:rsidRPr="00EC5046">
        <w:rPr>
          <w:i/>
          <w:spacing w:val="1"/>
          <w:sz w:val="24"/>
          <w:szCs w:val="24"/>
        </w:rPr>
        <w:t xml:space="preserve"> </w:t>
      </w:r>
      <w:r w:rsidRPr="00EC5046">
        <w:rPr>
          <w:sz w:val="24"/>
          <w:szCs w:val="24"/>
        </w:rPr>
        <w:t>В</w:t>
      </w:r>
      <w:r w:rsidRPr="00EC5046">
        <w:rPr>
          <w:spacing w:val="1"/>
          <w:sz w:val="24"/>
          <w:szCs w:val="24"/>
        </w:rPr>
        <w:t xml:space="preserve"> </w:t>
      </w:r>
      <w:r w:rsidRPr="00EC5046">
        <w:rPr>
          <w:sz w:val="24"/>
          <w:szCs w:val="24"/>
        </w:rPr>
        <w:t>условиях</w:t>
      </w:r>
      <w:r w:rsidRPr="00EC5046">
        <w:rPr>
          <w:spacing w:val="1"/>
          <w:sz w:val="24"/>
          <w:szCs w:val="24"/>
        </w:rPr>
        <w:t xml:space="preserve"> </w:t>
      </w:r>
      <w:r w:rsidRPr="00EC5046">
        <w:rPr>
          <w:sz w:val="24"/>
          <w:szCs w:val="24"/>
        </w:rPr>
        <w:t>учебной</w:t>
      </w:r>
      <w:r w:rsidRPr="00EC5046">
        <w:rPr>
          <w:spacing w:val="1"/>
          <w:sz w:val="24"/>
          <w:szCs w:val="24"/>
        </w:rPr>
        <w:t xml:space="preserve"> </w:t>
      </w:r>
      <w:r w:rsidRPr="00EC5046">
        <w:rPr>
          <w:sz w:val="24"/>
          <w:szCs w:val="24"/>
        </w:rPr>
        <w:t>деятельности:</w:t>
      </w:r>
      <w:r w:rsidRPr="00EC5046">
        <w:rPr>
          <w:spacing w:val="1"/>
          <w:sz w:val="24"/>
          <w:szCs w:val="24"/>
        </w:rPr>
        <w:t xml:space="preserve"> </w:t>
      </w:r>
      <w:r w:rsidRPr="00EC5046">
        <w:rPr>
          <w:sz w:val="24"/>
          <w:szCs w:val="24"/>
        </w:rPr>
        <w:t>выраженные</w:t>
      </w:r>
      <w:r w:rsidRPr="00EC5046">
        <w:rPr>
          <w:spacing w:val="1"/>
          <w:sz w:val="24"/>
          <w:szCs w:val="24"/>
        </w:rPr>
        <w:t xml:space="preserve"> </w:t>
      </w:r>
      <w:r w:rsidRPr="00EC5046">
        <w:rPr>
          <w:sz w:val="24"/>
          <w:szCs w:val="24"/>
        </w:rPr>
        <w:t>трудности</w:t>
      </w:r>
      <w:r w:rsidRPr="00EC5046">
        <w:rPr>
          <w:spacing w:val="1"/>
          <w:sz w:val="24"/>
          <w:szCs w:val="24"/>
        </w:rPr>
        <w:t xml:space="preserve"> </w:t>
      </w:r>
      <w:r w:rsidRPr="00EC5046">
        <w:rPr>
          <w:sz w:val="24"/>
          <w:szCs w:val="24"/>
        </w:rPr>
        <w:t>понимания</w:t>
      </w:r>
      <w:r w:rsidRPr="00EC5046">
        <w:rPr>
          <w:spacing w:val="1"/>
          <w:sz w:val="24"/>
          <w:szCs w:val="24"/>
        </w:rPr>
        <w:t xml:space="preserve"> </w:t>
      </w:r>
      <w:r w:rsidRPr="00EC5046">
        <w:rPr>
          <w:sz w:val="24"/>
          <w:szCs w:val="24"/>
        </w:rPr>
        <w:t>правил</w:t>
      </w:r>
      <w:r w:rsidRPr="00EC5046">
        <w:rPr>
          <w:spacing w:val="1"/>
          <w:sz w:val="24"/>
          <w:szCs w:val="24"/>
        </w:rPr>
        <w:t xml:space="preserve"> </w:t>
      </w:r>
      <w:r w:rsidRPr="00EC5046">
        <w:rPr>
          <w:sz w:val="24"/>
          <w:szCs w:val="24"/>
        </w:rPr>
        <w:t>коммуникации,</w:t>
      </w:r>
      <w:r w:rsidRPr="00EC5046">
        <w:rPr>
          <w:spacing w:val="1"/>
          <w:sz w:val="24"/>
          <w:szCs w:val="24"/>
        </w:rPr>
        <w:t xml:space="preserve"> </w:t>
      </w:r>
      <w:r w:rsidRPr="00EC5046">
        <w:rPr>
          <w:sz w:val="24"/>
          <w:szCs w:val="24"/>
        </w:rPr>
        <w:t>преимущественное</w:t>
      </w:r>
      <w:r w:rsidRPr="00EC5046">
        <w:rPr>
          <w:spacing w:val="1"/>
          <w:sz w:val="24"/>
          <w:szCs w:val="24"/>
        </w:rPr>
        <w:t xml:space="preserve"> </w:t>
      </w:r>
      <w:r w:rsidRPr="00EC5046">
        <w:rPr>
          <w:sz w:val="24"/>
          <w:szCs w:val="24"/>
        </w:rPr>
        <w:t>усвоение</w:t>
      </w:r>
      <w:r w:rsidRPr="00EC5046">
        <w:rPr>
          <w:spacing w:val="1"/>
          <w:sz w:val="24"/>
          <w:szCs w:val="24"/>
        </w:rPr>
        <w:t xml:space="preserve"> </w:t>
      </w:r>
      <w:r w:rsidRPr="00EC5046">
        <w:rPr>
          <w:sz w:val="24"/>
          <w:szCs w:val="24"/>
        </w:rPr>
        <w:t>их</w:t>
      </w:r>
      <w:r w:rsidRPr="00EC5046">
        <w:rPr>
          <w:spacing w:val="1"/>
          <w:sz w:val="24"/>
          <w:szCs w:val="24"/>
        </w:rPr>
        <w:t xml:space="preserve"> </w:t>
      </w:r>
      <w:r w:rsidRPr="00EC5046">
        <w:rPr>
          <w:sz w:val="24"/>
          <w:szCs w:val="24"/>
        </w:rPr>
        <w:t>на</w:t>
      </w:r>
      <w:r w:rsidRPr="00EC5046">
        <w:rPr>
          <w:spacing w:val="1"/>
          <w:sz w:val="24"/>
          <w:szCs w:val="24"/>
        </w:rPr>
        <w:t xml:space="preserve"> </w:t>
      </w:r>
      <w:r w:rsidRPr="00EC5046">
        <w:rPr>
          <w:sz w:val="24"/>
          <w:szCs w:val="24"/>
        </w:rPr>
        <w:t>уровне</w:t>
      </w:r>
      <w:r w:rsidRPr="00EC5046">
        <w:rPr>
          <w:spacing w:val="1"/>
          <w:sz w:val="24"/>
          <w:szCs w:val="24"/>
        </w:rPr>
        <w:t xml:space="preserve"> </w:t>
      </w:r>
      <w:r w:rsidRPr="00EC5046">
        <w:rPr>
          <w:sz w:val="24"/>
          <w:szCs w:val="24"/>
        </w:rPr>
        <w:t>стереотипов,</w:t>
      </w:r>
      <w:r w:rsidRPr="00EC5046">
        <w:rPr>
          <w:spacing w:val="1"/>
          <w:sz w:val="24"/>
          <w:szCs w:val="24"/>
        </w:rPr>
        <w:t xml:space="preserve"> </w:t>
      </w:r>
      <w:r w:rsidRPr="00EC5046">
        <w:rPr>
          <w:sz w:val="24"/>
          <w:szCs w:val="24"/>
        </w:rPr>
        <w:t>часто</w:t>
      </w:r>
      <w:r w:rsidRPr="00EC5046">
        <w:rPr>
          <w:spacing w:val="1"/>
          <w:sz w:val="24"/>
          <w:szCs w:val="24"/>
        </w:rPr>
        <w:t xml:space="preserve"> </w:t>
      </w:r>
      <w:r w:rsidRPr="00EC5046">
        <w:rPr>
          <w:sz w:val="24"/>
          <w:szCs w:val="24"/>
        </w:rPr>
        <w:t>реализуемых</w:t>
      </w:r>
      <w:r w:rsidRPr="00EC5046">
        <w:rPr>
          <w:spacing w:val="1"/>
          <w:sz w:val="24"/>
          <w:szCs w:val="24"/>
        </w:rPr>
        <w:t xml:space="preserve"> </w:t>
      </w:r>
      <w:r w:rsidRPr="00EC5046">
        <w:rPr>
          <w:sz w:val="24"/>
          <w:szCs w:val="24"/>
        </w:rPr>
        <w:t>без</w:t>
      </w:r>
      <w:r w:rsidRPr="00EC5046">
        <w:rPr>
          <w:spacing w:val="1"/>
          <w:sz w:val="24"/>
          <w:szCs w:val="24"/>
        </w:rPr>
        <w:t xml:space="preserve"> </w:t>
      </w:r>
      <w:r w:rsidRPr="00EC5046">
        <w:rPr>
          <w:sz w:val="24"/>
          <w:szCs w:val="24"/>
        </w:rPr>
        <w:t>учета</w:t>
      </w:r>
      <w:r w:rsidRPr="00EC5046">
        <w:rPr>
          <w:spacing w:val="1"/>
          <w:sz w:val="24"/>
          <w:szCs w:val="24"/>
        </w:rPr>
        <w:t xml:space="preserve"> </w:t>
      </w:r>
      <w:r w:rsidRPr="00EC5046">
        <w:rPr>
          <w:sz w:val="24"/>
          <w:szCs w:val="24"/>
        </w:rPr>
        <w:t>контекста</w:t>
      </w:r>
      <w:r w:rsidRPr="00EC5046">
        <w:rPr>
          <w:spacing w:val="1"/>
          <w:sz w:val="24"/>
          <w:szCs w:val="24"/>
        </w:rPr>
        <w:t xml:space="preserve"> </w:t>
      </w:r>
      <w:r w:rsidRPr="00EC5046">
        <w:rPr>
          <w:sz w:val="24"/>
          <w:szCs w:val="24"/>
        </w:rPr>
        <w:t>ситуации.</w:t>
      </w:r>
      <w:r w:rsidRPr="00EC5046">
        <w:rPr>
          <w:spacing w:val="1"/>
          <w:sz w:val="24"/>
          <w:szCs w:val="24"/>
        </w:rPr>
        <w:t xml:space="preserve"> </w:t>
      </w:r>
      <w:r w:rsidRPr="00EC5046">
        <w:rPr>
          <w:sz w:val="24"/>
          <w:szCs w:val="24"/>
        </w:rPr>
        <w:t>Вне</w:t>
      </w:r>
      <w:r w:rsidRPr="00EC5046">
        <w:rPr>
          <w:spacing w:val="1"/>
          <w:sz w:val="24"/>
          <w:szCs w:val="24"/>
        </w:rPr>
        <w:t xml:space="preserve"> </w:t>
      </w:r>
      <w:r w:rsidRPr="00EC5046">
        <w:rPr>
          <w:sz w:val="24"/>
          <w:szCs w:val="24"/>
        </w:rPr>
        <w:t>учебной</w:t>
      </w:r>
      <w:r w:rsidRPr="00EC5046">
        <w:rPr>
          <w:spacing w:val="1"/>
          <w:sz w:val="24"/>
          <w:szCs w:val="24"/>
        </w:rPr>
        <w:t xml:space="preserve"> </w:t>
      </w:r>
      <w:r w:rsidRPr="00EC5046">
        <w:rPr>
          <w:sz w:val="24"/>
          <w:szCs w:val="24"/>
        </w:rPr>
        <w:t>деятельности: на фоне выраженного дефицита адекватных средств как вербальной,</w:t>
      </w:r>
      <w:r w:rsidRPr="00EC5046">
        <w:rPr>
          <w:spacing w:val="1"/>
          <w:sz w:val="24"/>
          <w:szCs w:val="24"/>
        </w:rPr>
        <w:t xml:space="preserve"> </w:t>
      </w:r>
      <w:r w:rsidRPr="00EC5046">
        <w:rPr>
          <w:sz w:val="24"/>
          <w:szCs w:val="24"/>
        </w:rPr>
        <w:t>так и невербальной коммуникации, и низкой способности к пониманию смыслов и</w:t>
      </w:r>
      <w:r w:rsidRPr="00EC5046">
        <w:rPr>
          <w:spacing w:val="1"/>
          <w:sz w:val="24"/>
          <w:szCs w:val="24"/>
        </w:rPr>
        <w:t xml:space="preserve"> </w:t>
      </w:r>
      <w:r w:rsidRPr="00EC5046">
        <w:rPr>
          <w:sz w:val="24"/>
          <w:szCs w:val="24"/>
        </w:rPr>
        <w:t>контекстов</w:t>
      </w:r>
      <w:r w:rsidRPr="00EC5046">
        <w:rPr>
          <w:spacing w:val="10"/>
          <w:sz w:val="24"/>
          <w:szCs w:val="24"/>
        </w:rPr>
        <w:t xml:space="preserve"> </w:t>
      </w:r>
      <w:r w:rsidRPr="00EC5046">
        <w:rPr>
          <w:sz w:val="24"/>
          <w:szCs w:val="24"/>
        </w:rPr>
        <w:t>ситуаций</w:t>
      </w:r>
      <w:r w:rsidRPr="00EC5046">
        <w:rPr>
          <w:spacing w:val="13"/>
          <w:sz w:val="24"/>
          <w:szCs w:val="24"/>
        </w:rPr>
        <w:t xml:space="preserve"> </w:t>
      </w:r>
      <w:r w:rsidRPr="00EC5046">
        <w:rPr>
          <w:sz w:val="24"/>
          <w:szCs w:val="24"/>
        </w:rPr>
        <w:t>взаимодействия</w:t>
      </w:r>
      <w:r w:rsidRPr="00EC5046">
        <w:rPr>
          <w:spacing w:val="10"/>
          <w:sz w:val="24"/>
          <w:szCs w:val="24"/>
        </w:rPr>
        <w:t xml:space="preserve"> </w:t>
      </w:r>
      <w:r w:rsidRPr="00EC5046">
        <w:rPr>
          <w:sz w:val="24"/>
          <w:szCs w:val="24"/>
        </w:rPr>
        <w:t>с</w:t>
      </w:r>
      <w:r w:rsidRPr="00EC5046">
        <w:rPr>
          <w:spacing w:val="12"/>
          <w:sz w:val="24"/>
          <w:szCs w:val="24"/>
        </w:rPr>
        <w:t xml:space="preserve"> </w:t>
      </w:r>
      <w:r w:rsidRPr="00EC5046">
        <w:rPr>
          <w:sz w:val="24"/>
          <w:szCs w:val="24"/>
        </w:rPr>
        <w:t>окружающими,</w:t>
      </w:r>
      <w:r w:rsidRPr="00EC5046">
        <w:rPr>
          <w:spacing w:val="10"/>
          <w:sz w:val="24"/>
          <w:szCs w:val="24"/>
        </w:rPr>
        <w:t xml:space="preserve"> </w:t>
      </w:r>
      <w:r w:rsidRPr="00EC5046">
        <w:rPr>
          <w:sz w:val="24"/>
          <w:szCs w:val="24"/>
        </w:rPr>
        <w:t>речевая</w:t>
      </w:r>
      <w:r w:rsidRPr="00EC5046">
        <w:rPr>
          <w:spacing w:val="11"/>
          <w:sz w:val="24"/>
          <w:szCs w:val="24"/>
        </w:rPr>
        <w:t xml:space="preserve"> </w:t>
      </w:r>
      <w:r w:rsidRPr="00EC5046">
        <w:rPr>
          <w:sz w:val="24"/>
          <w:szCs w:val="24"/>
        </w:rPr>
        <w:t>и</w:t>
      </w:r>
      <w:r w:rsidRPr="00EC5046">
        <w:rPr>
          <w:spacing w:val="11"/>
          <w:sz w:val="24"/>
          <w:szCs w:val="24"/>
        </w:rPr>
        <w:t xml:space="preserve"> </w:t>
      </w:r>
      <w:r w:rsidRPr="00EC5046">
        <w:rPr>
          <w:sz w:val="24"/>
          <w:szCs w:val="24"/>
        </w:rPr>
        <w:t>поведенческая</w:t>
      </w:r>
    </w:p>
    <w:p w:rsidR="0054373F" w:rsidRPr="00EC5046" w:rsidRDefault="0054373F" w:rsidP="00EC5046">
      <w:pPr>
        <w:pStyle w:val="a7"/>
        <w:spacing w:before="67" w:line="360" w:lineRule="auto"/>
        <w:ind w:right="264" w:firstLine="0"/>
        <w:jc w:val="left"/>
        <w:rPr>
          <w:sz w:val="24"/>
          <w:szCs w:val="24"/>
        </w:rPr>
      </w:pPr>
      <w:r w:rsidRPr="00EC5046">
        <w:rPr>
          <w:sz w:val="24"/>
          <w:szCs w:val="24"/>
        </w:rPr>
        <w:t>активность ребенка либо резко ограничена, либо хаотична, неконтролируема и не</w:t>
      </w:r>
      <w:r w:rsidRPr="00EC5046">
        <w:rPr>
          <w:spacing w:val="1"/>
          <w:sz w:val="24"/>
          <w:szCs w:val="24"/>
        </w:rPr>
        <w:t xml:space="preserve"> </w:t>
      </w:r>
      <w:r w:rsidRPr="00EC5046">
        <w:rPr>
          <w:sz w:val="24"/>
          <w:szCs w:val="24"/>
        </w:rPr>
        <w:t>соотносима</w:t>
      </w:r>
      <w:r w:rsidRPr="00EC5046">
        <w:rPr>
          <w:spacing w:val="-1"/>
          <w:sz w:val="24"/>
          <w:szCs w:val="24"/>
        </w:rPr>
        <w:t xml:space="preserve"> </w:t>
      </w:r>
      <w:r w:rsidRPr="00EC5046">
        <w:rPr>
          <w:sz w:val="24"/>
          <w:szCs w:val="24"/>
        </w:rPr>
        <w:t>с</w:t>
      </w:r>
      <w:r w:rsidRPr="00EC5046">
        <w:rPr>
          <w:spacing w:val="-1"/>
          <w:sz w:val="24"/>
          <w:szCs w:val="24"/>
        </w:rPr>
        <w:t xml:space="preserve"> </w:t>
      </w:r>
      <w:r w:rsidRPr="00EC5046">
        <w:rPr>
          <w:sz w:val="24"/>
          <w:szCs w:val="24"/>
        </w:rPr>
        <w:t>содержанием задач коммуникации.</w:t>
      </w:r>
    </w:p>
    <w:p w:rsidR="0054373F" w:rsidRPr="00EC5046" w:rsidRDefault="0054373F" w:rsidP="00EC5046">
      <w:pPr>
        <w:pStyle w:val="a7"/>
        <w:spacing w:line="360" w:lineRule="auto"/>
        <w:ind w:right="271"/>
        <w:jc w:val="left"/>
        <w:rPr>
          <w:sz w:val="24"/>
          <w:szCs w:val="24"/>
        </w:rPr>
      </w:pPr>
      <w:r w:rsidRPr="00EC5046">
        <w:rPr>
          <w:sz w:val="24"/>
          <w:szCs w:val="24"/>
        </w:rPr>
        <w:t>Обучаемость.</w:t>
      </w:r>
      <w:r w:rsidRPr="00EC5046">
        <w:rPr>
          <w:spacing w:val="1"/>
          <w:sz w:val="24"/>
          <w:szCs w:val="24"/>
        </w:rPr>
        <w:t xml:space="preserve"> </w:t>
      </w:r>
      <w:r w:rsidRPr="00EC5046">
        <w:rPr>
          <w:sz w:val="24"/>
          <w:szCs w:val="24"/>
        </w:rPr>
        <w:t>Когнитивный</w:t>
      </w:r>
      <w:r w:rsidRPr="00EC5046">
        <w:rPr>
          <w:spacing w:val="1"/>
          <w:sz w:val="24"/>
          <w:szCs w:val="24"/>
        </w:rPr>
        <w:t xml:space="preserve"> </w:t>
      </w:r>
      <w:r w:rsidRPr="00EC5046">
        <w:rPr>
          <w:sz w:val="24"/>
          <w:szCs w:val="24"/>
        </w:rPr>
        <w:t>и</w:t>
      </w:r>
      <w:r w:rsidRPr="00EC5046">
        <w:rPr>
          <w:spacing w:val="1"/>
          <w:sz w:val="24"/>
          <w:szCs w:val="24"/>
        </w:rPr>
        <w:t xml:space="preserve"> </w:t>
      </w:r>
      <w:r w:rsidRPr="00EC5046">
        <w:rPr>
          <w:sz w:val="24"/>
          <w:szCs w:val="24"/>
        </w:rPr>
        <w:t>мотивационный</w:t>
      </w:r>
      <w:r w:rsidRPr="00EC5046">
        <w:rPr>
          <w:spacing w:val="1"/>
          <w:sz w:val="24"/>
          <w:szCs w:val="24"/>
        </w:rPr>
        <w:t xml:space="preserve"> </w:t>
      </w:r>
      <w:r w:rsidRPr="00EC5046">
        <w:rPr>
          <w:sz w:val="24"/>
          <w:szCs w:val="24"/>
        </w:rPr>
        <w:t>ресурсы</w:t>
      </w:r>
      <w:r w:rsidRPr="00EC5046">
        <w:rPr>
          <w:spacing w:val="1"/>
          <w:sz w:val="24"/>
          <w:szCs w:val="24"/>
        </w:rPr>
        <w:t xml:space="preserve"> </w:t>
      </w:r>
      <w:r w:rsidRPr="00EC5046">
        <w:rPr>
          <w:sz w:val="24"/>
          <w:szCs w:val="24"/>
        </w:rPr>
        <w:t>обучаемости</w:t>
      </w:r>
      <w:r w:rsidRPr="00EC5046">
        <w:rPr>
          <w:spacing w:val="1"/>
          <w:sz w:val="24"/>
          <w:szCs w:val="24"/>
        </w:rPr>
        <w:t xml:space="preserve"> </w:t>
      </w:r>
      <w:r w:rsidRPr="00EC5046">
        <w:rPr>
          <w:sz w:val="24"/>
          <w:szCs w:val="24"/>
        </w:rPr>
        <w:t>существенно ограничены. Зона ближайшего развития ребенка, входящего в данную</w:t>
      </w:r>
      <w:r w:rsidRPr="00EC5046">
        <w:rPr>
          <w:spacing w:val="1"/>
          <w:sz w:val="24"/>
          <w:szCs w:val="24"/>
        </w:rPr>
        <w:t xml:space="preserve"> </w:t>
      </w:r>
      <w:r w:rsidRPr="00EC5046">
        <w:rPr>
          <w:sz w:val="24"/>
          <w:szCs w:val="24"/>
        </w:rPr>
        <w:t>группу,</w:t>
      </w:r>
      <w:r w:rsidRPr="00EC5046">
        <w:rPr>
          <w:spacing w:val="-2"/>
          <w:sz w:val="24"/>
          <w:szCs w:val="24"/>
        </w:rPr>
        <w:t xml:space="preserve"> </w:t>
      </w:r>
      <w:r w:rsidRPr="00EC5046">
        <w:rPr>
          <w:sz w:val="24"/>
          <w:szCs w:val="24"/>
        </w:rPr>
        <w:t>определяется в</w:t>
      </w:r>
      <w:r w:rsidRPr="00EC5046">
        <w:rPr>
          <w:spacing w:val="-3"/>
          <w:sz w:val="24"/>
          <w:szCs w:val="24"/>
        </w:rPr>
        <w:t xml:space="preserve"> </w:t>
      </w:r>
      <w:r w:rsidRPr="00EC5046">
        <w:rPr>
          <w:sz w:val="24"/>
          <w:szCs w:val="24"/>
        </w:rPr>
        <w:t>процессе</w:t>
      </w:r>
      <w:r w:rsidRPr="00EC5046">
        <w:rPr>
          <w:spacing w:val="-3"/>
          <w:sz w:val="24"/>
          <w:szCs w:val="24"/>
        </w:rPr>
        <w:t xml:space="preserve"> </w:t>
      </w:r>
      <w:r w:rsidRPr="00EC5046">
        <w:rPr>
          <w:sz w:val="24"/>
          <w:szCs w:val="24"/>
        </w:rPr>
        <w:t>диагностического</w:t>
      </w:r>
      <w:r w:rsidRPr="00EC5046">
        <w:rPr>
          <w:spacing w:val="2"/>
          <w:sz w:val="24"/>
          <w:szCs w:val="24"/>
        </w:rPr>
        <w:t xml:space="preserve"> </w:t>
      </w:r>
      <w:r w:rsidRPr="00EC5046">
        <w:rPr>
          <w:sz w:val="24"/>
          <w:szCs w:val="24"/>
        </w:rPr>
        <w:t>обучения</w:t>
      </w:r>
    </w:p>
    <w:p w:rsidR="0054373F" w:rsidRPr="00EC5046" w:rsidRDefault="0054373F" w:rsidP="00EC5046">
      <w:pPr>
        <w:spacing w:after="0" w:line="360" w:lineRule="auto"/>
        <w:rPr>
          <w:rFonts w:ascii="Times New Roman" w:hAnsi="Times New Roman" w:cs="Times New Roman"/>
          <w:b/>
          <w:sz w:val="24"/>
          <w:szCs w:val="24"/>
        </w:rPr>
      </w:pPr>
      <w:r w:rsidRPr="00EC5046">
        <w:rPr>
          <w:rFonts w:ascii="Times New Roman" w:hAnsi="Times New Roman" w:cs="Times New Roman"/>
          <w:b/>
          <w:sz w:val="24"/>
          <w:szCs w:val="24"/>
        </w:rPr>
        <w:t>1.3. Развивающее оценивание качества образовательной деятельности по</w:t>
      </w:r>
      <w:r w:rsidR="00C10E47">
        <w:rPr>
          <w:rFonts w:ascii="Times New Roman" w:hAnsi="Times New Roman" w:cs="Times New Roman"/>
          <w:b/>
          <w:sz w:val="24"/>
          <w:szCs w:val="24"/>
        </w:rPr>
        <w:t xml:space="preserve"> </w:t>
      </w:r>
      <w:r w:rsidRPr="00EC5046">
        <w:rPr>
          <w:rFonts w:ascii="Times New Roman" w:hAnsi="Times New Roman" w:cs="Times New Roman"/>
          <w:b/>
          <w:sz w:val="24"/>
          <w:szCs w:val="24"/>
        </w:rPr>
        <w:t>Программе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Оценивание качества образовательной деятельности, осуществляемой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Организацией по Программе, представляет собой важную составную часть данной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образовательной деятельности, направленную на ее усовершенствование.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Концептуальные основания такой оценки определяются требованиями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Федерального закона «Об образовании в Российской Федерации», а также ФГОС</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дошкольного образования, в котором определены государственные гарантии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качества образования.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Оценивание качества, т. е. оценивание соответствия образовательной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деятельности, реализуемой Организацией, заданным требованиям ФГОС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Программы в дошкольном образовании детей с ОВЗ направлено в первую очередь</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на оценивание созданных Организацией условий в процессе образовательной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деятельности.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Система оценки образовательной деятельности, предусмотренная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Программой, предполагает оценивание качества условий образовательной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деятельности, обеспечиваемых Организаций, включая психолого-педагогические,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кадровые, материально-технические, финансовые, информационно-методические,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управление Организацией и т. д.</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Программой не предусматривается оценивание качества образовательной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деятельности Организации на основе достижения детьми с ОВЗ планируемых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результатов освоения Программы.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Целевые ориентиры, представленные в Программе: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не подлежат непосредственной оценке;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не являются непосредственным основанием оценки как итогового, так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промежуточного уровня развития детей с ОВЗ;</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не являются основанием для их формального сравнения с реальными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достижениями детей с ОВЗ;</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не являются основой объективной оценки соответствия, установленным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требованиям образовательной деятельности и подготовки детей;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не являются непосредственным основанием при оценке качества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Степень реального развития обозначенных целевых ориентиров и способности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ребенка их проявлять к моменту перехода на следующий уровень образования могут</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существенно варьировать у разных детей в силу различий в условиях жизни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индивидуальных особенностей развития конкретного ребенка.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Программа строится на основе общих закономерностей развития личности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детей дошкольного возраста с ОВЗ с учетом сенситивных периодов в развитии.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Поэтому целевые ориентиры основной образовательной программы Организации, реализуемой с участием детей с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Программой предусмотрена система мониторинга динамики развития детей,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динамики их образовательных достижений, основанная на методе наблюдения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включающая: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педагогические наблюдения, педагогическую диагностику, связанную с</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оценкой эффективности педагогических действий с целью их дальнейшей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оптимизации;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детские портфолио, фиксирующие достижения ребенка в ходе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образовательной деятельности;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карты развития ребенка с ОВЗ;</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различные шкалы индивидуального развития ребенка с ОВЗ.</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Программа предоставляет Организации право самостоятельного выбора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инструментов педагогической и психологической диагностики развития детей, в том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числе, его динамики.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соответствии со ФГОС дошкольного образования и принципами Программы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оценка качества образовательной деятельности по Программе: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1) поддерживает ценности развития и позитивной социализации ребенка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раннего и дошкольного возраста с ОВЗ;</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2) учитывает факт разнообразия путей развития ребенка с ОВЗ в условиях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современного общества;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3) ориентирует систему дошкольного образования на поддержку вариативных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организационных форм дошкольного образования для детей с ОВЗ;</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4) обеспечивает выбор методов и инструментов оценивания для семьи,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образовательной организации и для педагогов Организации в соответствии: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с разнообразием вариантов развития детей с ОВЗ в дошкольном детстве,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разнообразием вариантов образовательной и коррекционнореабилитационной среды,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разнообразием местных условий в разных регионах и муниципальных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образованиях Российской Федерации;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5) представляет собой основу для развивающего управления программами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дошкольного образования для детей с ОВЗ на уровне Организации, учредителя,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региона, страны, обеспечивая тем самым качество основных образовательных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программ дошкольного образования в разных условиях их реализации в масштабах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всей страны.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Система оценки качества реализации адаптированной образовательной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программы дошкольного образования детей с ОВЗ на уровне Организации должна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обеспечивать участие всех участников образовательных отношений и в то же время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выполнять свою основную задачу – обеспечивать развитие системы дошкольного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образования в соответствии с принципами и требованиями Стандарта.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Программой предусмотрены следующие уровни системы оценки качества: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диагностика развития ребенка раннего и дошкольного возраста с ОВЗ,</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используемая как профессиональный инструмент педагога с целью получения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обратной связи от собственных педагогических действий и планирования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дальнейшей индивидуальной работы с детьми с ОВЗ по Программе;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внутренняя оценка, самооценка Организации;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внешняя оценка Организации, в том числе независимая профессиональная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общественная оценка.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На уровне образовательной организации система оценки качества реализации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Программы решает задачи: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повышения качества реализации программы дошкольного образования;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реализации требований Стандарта к структуре, условиям и целевым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ориентирам основной образовательной программы дошкольной организации;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обеспечения объективной экспертизы деятельности Организации в процессе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оценки качества адаптированной программы дошкольного образования детей с ОВЗ;</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задания ориентиров педагогам в их профессиональной деятельности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перспектив развития самой Организации;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создания оснований преемственности между дошкольным и начальным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общим образованием обучающихся с ОВЗ.</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Важнейшим элементом системы обеспечения качества дошкольного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образования в Организации является оценка качества психолого-педагогических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условий реализации, адаптированной основной образовательной программы,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именно психолого-педагогические условия являются основным предметом оценки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предлагаемой системе оценки качества образования на уровне Организации. Это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позволяет выстроить систему оценки и повышения качества вариативного,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развивающего дошкольного образования в соответствии со Стандартом посредством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экспертизы условий реализации Программы.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Ключевым уровнем оценки является уровень образовательного процесса,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котором непосредственно участвует ребенок с ОВЗ, его семья и педагогический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коллектив Организации.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Система оценки качества предоставляет педагогам и администрации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Организации материал для рефлексии своей деятельности и для серьезной работы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над программой, которую они реализуют. Результаты оценивания качества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образовательной деятельности формируют доказательную основу для изменений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основной образовательной программы, корректировки образовательного процесса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условий образовательной деятельности.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Важную роль в системе оценки качества образовательной деятельности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играют также семьи воспитанников и другие субъекты образовательных отношений,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участвующие в оценивании образовательной деятельности Организации,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предоставляя обратную связь о качестве образовательных процессов Организации.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Система оценки качества дошкольного образования: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должна быть сфокусирована на оценивании психолого-педагогических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других условий реализации, адаптированной основной образовательной программы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Организации в пяти образовательных областях, определенных Стандартом;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учитывает образовательные предпочтения и удовлетворенность дошкольным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образованием со стороны семьи ребенка;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исключает использование оценки индивидуального развития ребенка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контексте оценки работы Организации;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исключает унификацию и поддерживает вариативность форм и методов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дошкольного образования;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способствует открытости по отношению к ожиданиям ребенка с ОВЗ, семьи,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педагогов, общества и государства;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включает как оценку педагогами Организации собственной работы, так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независимую профессиональную и общественную оценку условий образовательной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деятельности в дошкольной образовательной организации;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использует единые инструменты, оценивающие условия реализации</w:t>
      </w:r>
    </w:p>
    <w:p w:rsidR="0054373F"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программы в Организации, как для самоанализа, так и для внешнего оценивания.</w:t>
      </w:r>
    </w:p>
    <w:p w:rsidR="00292537" w:rsidRDefault="00292537" w:rsidP="00292537">
      <w:pPr>
        <w:pStyle w:val="1"/>
        <w:spacing w:before="1" w:line="360" w:lineRule="auto"/>
        <w:ind w:right="2820" w:firstLine="2554"/>
        <w:rPr>
          <w:rFonts w:ascii="Times New Roman" w:hAnsi="Times New Roman" w:cs="Times New Roman"/>
          <w:color w:val="auto"/>
          <w:sz w:val="24"/>
          <w:szCs w:val="24"/>
          <w:lang w:val="ru-RU"/>
        </w:rPr>
      </w:pPr>
      <w:r w:rsidRPr="00292537">
        <w:rPr>
          <w:rFonts w:ascii="Times New Roman" w:hAnsi="Times New Roman" w:cs="Times New Roman"/>
          <w:color w:val="auto"/>
          <w:sz w:val="24"/>
          <w:szCs w:val="24"/>
          <w:lang w:val="ru-RU"/>
        </w:rPr>
        <w:t>2. СОДЕРЖАТЕЛЬНЫЙ РАЗДЕЛ</w:t>
      </w:r>
    </w:p>
    <w:p w:rsidR="00292537" w:rsidRPr="00292537" w:rsidRDefault="00292537" w:rsidP="00292537">
      <w:pPr>
        <w:pStyle w:val="1"/>
        <w:spacing w:before="1" w:line="360" w:lineRule="auto"/>
        <w:ind w:right="2820" w:firstLine="142"/>
        <w:jc w:val="both"/>
        <w:rPr>
          <w:rFonts w:ascii="Times New Roman" w:hAnsi="Times New Roman" w:cs="Times New Roman"/>
          <w:color w:val="auto"/>
          <w:sz w:val="24"/>
          <w:szCs w:val="24"/>
          <w:lang w:val="ru-RU"/>
        </w:rPr>
      </w:pPr>
      <w:r w:rsidRPr="00292537">
        <w:rPr>
          <w:rFonts w:ascii="Times New Roman" w:hAnsi="Times New Roman" w:cs="Times New Roman"/>
          <w:color w:val="auto"/>
          <w:spacing w:val="-67"/>
          <w:sz w:val="24"/>
          <w:szCs w:val="24"/>
          <w:lang w:val="ru-RU"/>
        </w:rPr>
        <w:t xml:space="preserve"> </w:t>
      </w:r>
      <w:r w:rsidRPr="00292537">
        <w:rPr>
          <w:rFonts w:ascii="Times New Roman" w:hAnsi="Times New Roman" w:cs="Times New Roman"/>
          <w:color w:val="auto"/>
          <w:sz w:val="24"/>
          <w:szCs w:val="24"/>
          <w:lang w:val="ru-RU"/>
        </w:rPr>
        <w:t>2.1.</w:t>
      </w:r>
      <w:r w:rsidRPr="00292537">
        <w:rPr>
          <w:rFonts w:ascii="Times New Roman" w:hAnsi="Times New Roman" w:cs="Times New Roman"/>
          <w:color w:val="auto"/>
          <w:spacing w:val="-1"/>
          <w:sz w:val="24"/>
          <w:szCs w:val="24"/>
          <w:lang w:val="ru-RU"/>
        </w:rPr>
        <w:t xml:space="preserve"> </w:t>
      </w:r>
      <w:r w:rsidRPr="00292537">
        <w:rPr>
          <w:rFonts w:ascii="Times New Roman" w:hAnsi="Times New Roman" w:cs="Times New Roman"/>
          <w:color w:val="auto"/>
          <w:sz w:val="24"/>
          <w:szCs w:val="24"/>
          <w:lang w:val="ru-RU"/>
        </w:rPr>
        <w:t>Общие положения</w:t>
      </w:r>
    </w:p>
    <w:p w:rsidR="00292537" w:rsidRPr="00292537" w:rsidRDefault="00292537" w:rsidP="00292537">
      <w:pPr>
        <w:pStyle w:val="a7"/>
        <w:spacing w:line="360" w:lineRule="auto"/>
        <w:ind w:left="1161" w:firstLine="0"/>
        <w:rPr>
          <w:sz w:val="24"/>
          <w:szCs w:val="24"/>
        </w:rPr>
      </w:pPr>
      <w:r w:rsidRPr="00292537">
        <w:rPr>
          <w:sz w:val="24"/>
          <w:szCs w:val="24"/>
        </w:rPr>
        <w:t>В</w:t>
      </w:r>
      <w:r w:rsidRPr="00292537">
        <w:rPr>
          <w:spacing w:val="-2"/>
          <w:sz w:val="24"/>
          <w:szCs w:val="24"/>
        </w:rPr>
        <w:t xml:space="preserve"> </w:t>
      </w:r>
      <w:r w:rsidRPr="00292537">
        <w:rPr>
          <w:sz w:val="24"/>
          <w:szCs w:val="24"/>
        </w:rPr>
        <w:t>содержательном</w:t>
      </w:r>
      <w:r w:rsidRPr="00292537">
        <w:rPr>
          <w:spacing w:val="-5"/>
          <w:sz w:val="24"/>
          <w:szCs w:val="24"/>
        </w:rPr>
        <w:t xml:space="preserve"> </w:t>
      </w:r>
      <w:r w:rsidRPr="00292537">
        <w:rPr>
          <w:sz w:val="24"/>
          <w:szCs w:val="24"/>
        </w:rPr>
        <w:t>разделе</w:t>
      </w:r>
      <w:r w:rsidRPr="00292537">
        <w:rPr>
          <w:spacing w:val="-2"/>
          <w:sz w:val="24"/>
          <w:szCs w:val="24"/>
        </w:rPr>
        <w:t xml:space="preserve"> </w:t>
      </w:r>
      <w:r w:rsidRPr="00292537">
        <w:rPr>
          <w:sz w:val="24"/>
          <w:szCs w:val="24"/>
        </w:rPr>
        <w:t>представлены:</w:t>
      </w:r>
    </w:p>
    <w:p w:rsidR="00292537" w:rsidRPr="00292537" w:rsidRDefault="00292537" w:rsidP="00292537">
      <w:pPr>
        <w:pStyle w:val="a7"/>
        <w:spacing w:before="50" w:line="360" w:lineRule="auto"/>
        <w:ind w:right="261"/>
        <w:rPr>
          <w:sz w:val="24"/>
          <w:szCs w:val="24"/>
        </w:rPr>
      </w:pPr>
      <w:r w:rsidRPr="00292537">
        <w:rPr>
          <w:sz w:val="24"/>
          <w:szCs w:val="24"/>
        </w:rPr>
        <w:t>-описание</w:t>
      </w:r>
      <w:r w:rsidRPr="00292537">
        <w:rPr>
          <w:spacing w:val="1"/>
          <w:sz w:val="24"/>
          <w:szCs w:val="24"/>
        </w:rPr>
        <w:t xml:space="preserve"> </w:t>
      </w:r>
      <w:r w:rsidRPr="00292537">
        <w:rPr>
          <w:sz w:val="24"/>
          <w:szCs w:val="24"/>
        </w:rPr>
        <w:t>модулей</w:t>
      </w:r>
      <w:r w:rsidRPr="00292537">
        <w:rPr>
          <w:spacing w:val="1"/>
          <w:sz w:val="24"/>
          <w:szCs w:val="24"/>
        </w:rPr>
        <w:t xml:space="preserve"> </w:t>
      </w:r>
      <w:r w:rsidRPr="00292537">
        <w:rPr>
          <w:sz w:val="24"/>
          <w:szCs w:val="24"/>
        </w:rPr>
        <w:t>образовательной</w:t>
      </w:r>
      <w:r w:rsidRPr="00292537">
        <w:rPr>
          <w:spacing w:val="1"/>
          <w:sz w:val="24"/>
          <w:szCs w:val="24"/>
        </w:rPr>
        <w:t xml:space="preserve"> </w:t>
      </w:r>
      <w:r w:rsidRPr="00292537">
        <w:rPr>
          <w:sz w:val="24"/>
          <w:szCs w:val="24"/>
        </w:rPr>
        <w:t>деятельности</w:t>
      </w:r>
      <w:r w:rsidRPr="00292537">
        <w:rPr>
          <w:spacing w:val="1"/>
          <w:sz w:val="24"/>
          <w:szCs w:val="24"/>
        </w:rPr>
        <w:t xml:space="preserve"> </w:t>
      </w:r>
      <w:r w:rsidRPr="00292537">
        <w:rPr>
          <w:sz w:val="24"/>
          <w:szCs w:val="24"/>
        </w:rPr>
        <w:t>в</w:t>
      </w:r>
      <w:r w:rsidRPr="00292537">
        <w:rPr>
          <w:spacing w:val="1"/>
          <w:sz w:val="24"/>
          <w:szCs w:val="24"/>
        </w:rPr>
        <w:t xml:space="preserve"> </w:t>
      </w:r>
      <w:r w:rsidRPr="00292537">
        <w:rPr>
          <w:sz w:val="24"/>
          <w:szCs w:val="24"/>
        </w:rPr>
        <w:t>соответствии</w:t>
      </w:r>
      <w:r w:rsidRPr="00292537">
        <w:rPr>
          <w:spacing w:val="1"/>
          <w:sz w:val="24"/>
          <w:szCs w:val="24"/>
        </w:rPr>
        <w:t xml:space="preserve"> </w:t>
      </w:r>
      <w:r w:rsidRPr="00292537">
        <w:rPr>
          <w:sz w:val="24"/>
          <w:szCs w:val="24"/>
        </w:rPr>
        <w:t>с</w:t>
      </w:r>
      <w:r w:rsidRPr="00292537">
        <w:rPr>
          <w:spacing w:val="1"/>
          <w:sz w:val="24"/>
          <w:szCs w:val="24"/>
        </w:rPr>
        <w:t xml:space="preserve"> </w:t>
      </w:r>
      <w:r w:rsidRPr="00292537">
        <w:rPr>
          <w:sz w:val="24"/>
          <w:szCs w:val="24"/>
        </w:rPr>
        <w:t>направлениями развития и психофизическими особенностями ребенка с ОВЗ в пяти</w:t>
      </w:r>
      <w:r w:rsidRPr="00292537">
        <w:rPr>
          <w:spacing w:val="1"/>
          <w:sz w:val="24"/>
          <w:szCs w:val="24"/>
        </w:rPr>
        <w:t xml:space="preserve"> </w:t>
      </w:r>
      <w:r w:rsidRPr="00292537">
        <w:rPr>
          <w:sz w:val="24"/>
          <w:szCs w:val="24"/>
        </w:rPr>
        <w:t>образовательных</w:t>
      </w:r>
      <w:r w:rsidRPr="00292537">
        <w:rPr>
          <w:spacing w:val="67"/>
          <w:sz w:val="24"/>
          <w:szCs w:val="24"/>
        </w:rPr>
        <w:t xml:space="preserve"> </w:t>
      </w:r>
      <w:r w:rsidRPr="00292537">
        <w:rPr>
          <w:sz w:val="24"/>
          <w:szCs w:val="24"/>
        </w:rPr>
        <w:t>областях:</w:t>
      </w:r>
      <w:r w:rsidRPr="00292537">
        <w:rPr>
          <w:spacing w:val="67"/>
          <w:sz w:val="24"/>
          <w:szCs w:val="24"/>
        </w:rPr>
        <w:t xml:space="preserve"> </w:t>
      </w:r>
      <w:r w:rsidRPr="00292537">
        <w:rPr>
          <w:sz w:val="24"/>
          <w:szCs w:val="24"/>
        </w:rPr>
        <w:t>социально-коммуникативного,</w:t>
      </w:r>
      <w:r w:rsidRPr="00292537">
        <w:rPr>
          <w:spacing w:val="65"/>
          <w:sz w:val="24"/>
          <w:szCs w:val="24"/>
        </w:rPr>
        <w:t xml:space="preserve"> </w:t>
      </w:r>
      <w:r w:rsidRPr="00292537">
        <w:rPr>
          <w:sz w:val="24"/>
          <w:szCs w:val="24"/>
        </w:rPr>
        <w:t>познавательного,речевого,</w:t>
      </w:r>
      <w:r w:rsidRPr="00292537">
        <w:rPr>
          <w:spacing w:val="1"/>
          <w:sz w:val="24"/>
          <w:szCs w:val="24"/>
        </w:rPr>
        <w:t xml:space="preserve"> </w:t>
      </w:r>
      <w:r w:rsidRPr="00292537">
        <w:rPr>
          <w:sz w:val="24"/>
          <w:szCs w:val="24"/>
        </w:rPr>
        <w:t>художественно-эстетического</w:t>
      </w:r>
      <w:r w:rsidRPr="00292537">
        <w:rPr>
          <w:spacing w:val="1"/>
          <w:sz w:val="24"/>
          <w:szCs w:val="24"/>
        </w:rPr>
        <w:t xml:space="preserve"> </w:t>
      </w:r>
      <w:r w:rsidRPr="00292537">
        <w:rPr>
          <w:sz w:val="24"/>
          <w:szCs w:val="24"/>
        </w:rPr>
        <w:t>и</w:t>
      </w:r>
      <w:r w:rsidRPr="00292537">
        <w:rPr>
          <w:spacing w:val="1"/>
          <w:sz w:val="24"/>
          <w:szCs w:val="24"/>
        </w:rPr>
        <w:t xml:space="preserve"> </w:t>
      </w:r>
      <w:r w:rsidRPr="00292537">
        <w:rPr>
          <w:sz w:val="24"/>
          <w:szCs w:val="24"/>
        </w:rPr>
        <w:t>физического</w:t>
      </w:r>
      <w:r w:rsidRPr="00292537">
        <w:rPr>
          <w:spacing w:val="1"/>
          <w:sz w:val="24"/>
          <w:szCs w:val="24"/>
        </w:rPr>
        <w:t xml:space="preserve"> </w:t>
      </w:r>
      <w:r w:rsidRPr="00292537">
        <w:rPr>
          <w:sz w:val="24"/>
          <w:szCs w:val="24"/>
        </w:rPr>
        <w:t>развития,</w:t>
      </w:r>
      <w:r w:rsidRPr="00292537">
        <w:rPr>
          <w:spacing w:val="1"/>
          <w:sz w:val="24"/>
          <w:szCs w:val="24"/>
        </w:rPr>
        <w:t xml:space="preserve"> </w:t>
      </w:r>
      <w:r w:rsidRPr="00292537">
        <w:rPr>
          <w:sz w:val="24"/>
          <w:szCs w:val="24"/>
        </w:rPr>
        <w:t>с</w:t>
      </w:r>
      <w:r w:rsidRPr="00292537">
        <w:rPr>
          <w:spacing w:val="1"/>
          <w:sz w:val="24"/>
          <w:szCs w:val="24"/>
        </w:rPr>
        <w:t xml:space="preserve"> </w:t>
      </w:r>
      <w:r w:rsidRPr="00292537">
        <w:rPr>
          <w:sz w:val="24"/>
          <w:szCs w:val="24"/>
        </w:rPr>
        <w:t>учетом</w:t>
      </w:r>
      <w:r w:rsidRPr="00292537">
        <w:rPr>
          <w:spacing w:val="-67"/>
          <w:sz w:val="24"/>
          <w:szCs w:val="24"/>
        </w:rPr>
        <w:t xml:space="preserve"> </w:t>
      </w:r>
      <w:r w:rsidRPr="00292537">
        <w:rPr>
          <w:sz w:val="24"/>
          <w:szCs w:val="24"/>
        </w:rPr>
        <w:t>используемых</w:t>
      </w:r>
      <w:r w:rsidRPr="00292537">
        <w:rPr>
          <w:spacing w:val="1"/>
          <w:sz w:val="24"/>
          <w:szCs w:val="24"/>
        </w:rPr>
        <w:t xml:space="preserve"> </w:t>
      </w:r>
      <w:r w:rsidRPr="00292537">
        <w:rPr>
          <w:sz w:val="24"/>
          <w:szCs w:val="24"/>
        </w:rPr>
        <w:t>вариативных</w:t>
      </w:r>
      <w:r w:rsidRPr="00292537">
        <w:rPr>
          <w:spacing w:val="1"/>
          <w:sz w:val="24"/>
          <w:szCs w:val="24"/>
        </w:rPr>
        <w:t xml:space="preserve"> </w:t>
      </w:r>
      <w:r w:rsidRPr="00292537">
        <w:rPr>
          <w:sz w:val="24"/>
          <w:szCs w:val="24"/>
        </w:rPr>
        <w:t>программ</w:t>
      </w:r>
      <w:r w:rsidRPr="00292537">
        <w:rPr>
          <w:spacing w:val="1"/>
          <w:sz w:val="24"/>
          <w:szCs w:val="24"/>
        </w:rPr>
        <w:t xml:space="preserve"> </w:t>
      </w:r>
      <w:r w:rsidRPr="00292537">
        <w:rPr>
          <w:sz w:val="24"/>
          <w:szCs w:val="24"/>
        </w:rPr>
        <w:t>дошкольного</w:t>
      </w:r>
      <w:r w:rsidRPr="00292537">
        <w:rPr>
          <w:spacing w:val="1"/>
          <w:sz w:val="24"/>
          <w:szCs w:val="24"/>
        </w:rPr>
        <w:t xml:space="preserve"> </w:t>
      </w:r>
      <w:r w:rsidRPr="00292537">
        <w:rPr>
          <w:sz w:val="24"/>
          <w:szCs w:val="24"/>
        </w:rPr>
        <w:t>образования</w:t>
      </w:r>
      <w:r w:rsidRPr="00292537">
        <w:rPr>
          <w:spacing w:val="1"/>
          <w:sz w:val="24"/>
          <w:szCs w:val="24"/>
        </w:rPr>
        <w:t xml:space="preserve"> </w:t>
      </w:r>
      <w:r w:rsidRPr="00292537">
        <w:rPr>
          <w:sz w:val="24"/>
          <w:szCs w:val="24"/>
        </w:rPr>
        <w:t>и</w:t>
      </w:r>
      <w:r w:rsidRPr="00292537">
        <w:rPr>
          <w:spacing w:val="1"/>
          <w:sz w:val="24"/>
          <w:szCs w:val="24"/>
        </w:rPr>
        <w:t xml:space="preserve"> </w:t>
      </w:r>
      <w:r w:rsidRPr="00292537">
        <w:rPr>
          <w:sz w:val="24"/>
          <w:szCs w:val="24"/>
        </w:rPr>
        <w:t>методических</w:t>
      </w:r>
      <w:r w:rsidRPr="00292537">
        <w:rPr>
          <w:spacing w:val="-67"/>
          <w:sz w:val="24"/>
          <w:szCs w:val="24"/>
        </w:rPr>
        <w:t xml:space="preserve"> </w:t>
      </w:r>
      <w:r w:rsidRPr="00292537">
        <w:rPr>
          <w:sz w:val="24"/>
          <w:szCs w:val="24"/>
        </w:rPr>
        <w:t>пособий,</w:t>
      </w:r>
      <w:r w:rsidRPr="00292537">
        <w:rPr>
          <w:spacing w:val="1"/>
          <w:sz w:val="24"/>
          <w:szCs w:val="24"/>
        </w:rPr>
        <w:t xml:space="preserve"> </w:t>
      </w:r>
      <w:r w:rsidRPr="00292537">
        <w:rPr>
          <w:sz w:val="24"/>
          <w:szCs w:val="24"/>
        </w:rPr>
        <w:t>обеспечивающих</w:t>
      </w:r>
      <w:r w:rsidRPr="00292537">
        <w:rPr>
          <w:spacing w:val="1"/>
          <w:sz w:val="24"/>
          <w:szCs w:val="24"/>
        </w:rPr>
        <w:t xml:space="preserve"> </w:t>
      </w:r>
      <w:r w:rsidRPr="00292537">
        <w:rPr>
          <w:sz w:val="24"/>
          <w:szCs w:val="24"/>
        </w:rPr>
        <w:t>реализацию</w:t>
      </w:r>
      <w:r w:rsidRPr="00292537">
        <w:rPr>
          <w:spacing w:val="1"/>
          <w:sz w:val="24"/>
          <w:szCs w:val="24"/>
        </w:rPr>
        <w:t xml:space="preserve"> </w:t>
      </w:r>
      <w:r w:rsidRPr="00292537">
        <w:rPr>
          <w:sz w:val="24"/>
          <w:szCs w:val="24"/>
        </w:rPr>
        <w:t>данного</w:t>
      </w:r>
      <w:r w:rsidRPr="00292537">
        <w:rPr>
          <w:spacing w:val="1"/>
          <w:sz w:val="24"/>
          <w:szCs w:val="24"/>
        </w:rPr>
        <w:t xml:space="preserve"> </w:t>
      </w:r>
      <w:r w:rsidRPr="00292537">
        <w:rPr>
          <w:sz w:val="24"/>
          <w:szCs w:val="24"/>
        </w:rPr>
        <w:t>содержания.</w:t>
      </w:r>
      <w:r w:rsidRPr="00292537">
        <w:rPr>
          <w:spacing w:val="1"/>
          <w:sz w:val="24"/>
          <w:szCs w:val="24"/>
        </w:rPr>
        <w:t xml:space="preserve"> </w:t>
      </w:r>
      <w:r w:rsidRPr="00292537">
        <w:rPr>
          <w:sz w:val="24"/>
          <w:szCs w:val="24"/>
        </w:rPr>
        <w:t>При</w:t>
      </w:r>
      <w:r w:rsidRPr="00292537">
        <w:rPr>
          <w:spacing w:val="1"/>
          <w:sz w:val="24"/>
          <w:szCs w:val="24"/>
        </w:rPr>
        <w:t xml:space="preserve"> </w:t>
      </w:r>
      <w:r w:rsidRPr="00292537">
        <w:rPr>
          <w:sz w:val="24"/>
          <w:szCs w:val="24"/>
        </w:rPr>
        <w:t>разработке</w:t>
      </w:r>
      <w:r w:rsidRPr="00292537">
        <w:rPr>
          <w:spacing w:val="1"/>
          <w:sz w:val="24"/>
          <w:szCs w:val="24"/>
        </w:rPr>
        <w:t xml:space="preserve"> </w:t>
      </w:r>
      <w:r w:rsidRPr="00292537">
        <w:rPr>
          <w:sz w:val="24"/>
          <w:szCs w:val="24"/>
        </w:rPr>
        <w:t>образовательных</w:t>
      </w:r>
      <w:r w:rsidRPr="00292537">
        <w:rPr>
          <w:spacing w:val="1"/>
          <w:sz w:val="24"/>
          <w:szCs w:val="24"/>
        </w:rPr>
        <w:t xml:space="preserve"> </w:t>
      </w:r>
      <w:r w:rsidRPr="00292537">
        <w:rPr>
          <w:sz w:val="24"/>
          <w:szCs w:val="24"/>
        </w:rPr>
        <w:t>программ</w:t>
      </w:r>
      <w:r w:rsidRPr="00292537">
        <w:rPr>
          <w:spacing w:val="1"/>
          <w:sz w:val="24"/>
          <w:szCs w:val="24"/>
        </w:rPr>
        <w:t xml:space="preserve"> </w:t>
      </w:r>
      <w:r w:rsidRPr="00292537">
        <w:rPr>
          <w:sz w:val="24"/>
          <w:szCs w:val="24"/>
        </w:rPr>
        <w:t>дошкольного</w:t>
      </w:r>
      <w:r w:rsidRPr="00292537">
        <w:rPr>
          <w:spacing w:val="1"/>
          <w:sz w:val="24"/>
          <w:szCs w:val="24"/>
        </w:rPr>
        <w:t xml:space="preserve"> </w:t>
      </w:r>
      <w:r w:rsidRPr="00292537">
        <w:rPr>
          <w:sz w:val="24"/>
          <w:szCs w:val="24"/>
        </w:rPr>
        <w:t>образования</w:t>
      </w:r>
      <w:r w:rsidRPr="00292537">
        <w:rPr>
          <w:spacing w:val="1"/>
          <w:sz w:val="24"/>
          <w:szCs w:val="24"/>
        </w:rPr>
        <w:t xml:space="preserve"> </w:t>
      </w:r>
      <w:r w:rsidRPr="00292537">
        <w:rPr>
          <w:sz w:val="24"/>
          <w:szCs w:val="24"/>
        </w:rPr>
        <w:t>могут</w:t>
      </w:r>
      <w:r w:rsidRPr="00292537">
        <w:rPr>
          <w:spacing w:val="1"/>
          <w:sz w:val="24"/>
          <w:szCs w:val="24"/>
        </w:rPr>
        <w:t xml:space="preserve"> </w:t>
      </w:r>
      <w:r w:rsidRPr="00292537">
        <w:rPr>
          <w:sz w:val="24"/>
          <w:szCs w:val="24"/>
        </w:rPr>
        <w:t>использоваться</w:t>
      </w:r>
      <w:r w:rsidRPr="00292537">
        <w:rPr>
          <w:spacing w:val="1"/>
          <w:sz w:val="24"/>
          <w:szCs w:val="24"/>
        </w:rPr>
        <w:t xml:space="preserve"> </w:t>
      </w:r>
      <w:r w:rsidRPr="00292537">
        <w:rPr>
          <w:sz w:val="24"/>
          <w:szCs w:val="24"/>
        </w:rPr>
        <w:t>образовательные</w:t>
      </w:r>
      <w:r w:rsidRPr="00292537">
        <w:rPr>
          <w:spacing w:val="1"/>
          <w:sz w:val="24"/>
          <w:szCs w:val="24"/>
        </w:rPr>
        <w:t xml:space="preserve"> </w:t>
      </w:r>
      <w:r w:rsidRPr="00292537">
        <w:rPr>
          <w:sz w:val="24"/>
          <w:szCs w:val="24"/>
        </w:rPr>
        <w:t>модули</w:t>
      </w:r>
      <w:r w:rsidRPr="00292537">
        <w:rPr>
          <w:spacing w:val="1"/>
          <w:sz w:val="24"/>
          <w:szCs w:val="24"/>
        </w:rPr>
        <w:t xml:space="preserve"> </w:t>
      </w:r>
      <w:r w:rsidRPr="00292537">
        <w:rPr>
          <w:sz w:val="24"/>
          <w:szCs w:val="24"/>
        </w:rPr>
        <w:t>по</w:t>
      </w:r>
      <w:r w:rsidRPr="00292537">
        <w:rPr>
          <w:spacing w:val="1"/>
          <w:sz w:val="24"/>
          <w:szCs w:val="24"/>
        </w:rPr>
        <w:t xml:space="preserve"> </w:t>
      </w:r>
      <w:r w:rsidRPr="00292537">
        <w:rPr>
          <w:sz w:val="24"/>
          <w:szCs w:val="24"/>
        </w:rPr>
        <w:t>образовательным</w:t>
      </w:r>
      <w:r w:rsidRPr="00292537">
        <w:rPr>
          <w:spacing w:val="1"/>
          <w:sz w:val="24"/>
          <w:szCs w:val="24"/>
        </w:rPr>
        <w:t xml:space="preserve"> </w:t>
      </w:r>
      <w:r w:rsidRPr="00292537">
        <w:rPr>
          <w:sz w:val="24"/>
          <w:szCs w:val="24"/>
        </w:rPr>
        <w:t>областям</w:t>
      </w:r>
      <w:r w:rsidRPr="00292537">
        <w:rPr>
          <w:spacing w:val="1"/>
          <w:sz w:val="24"/>
          <w:szCs w:val="24"/>
        </w:rPr>
        <w:t xml:space="preserve"> </w:t>
      </w:r>
      <w:r w:rsidRPr="00292537">
        <w:rPr>
          <w:sz w:val="24"/>
          <w:szCs w:val="24"/>
        </w:rPr>
        <w:t>(направлениям</w:t>
      </w:r>
      <w:r w:rsidRPr="00292537">
        <w:rPr>
          <w:spacing w:val="1"/>
          <w:sz w:val="24"/>
          <w:szCs w:val="24"/>
        </w:rPr>
        <w:t xml:space="preserve"> </w:t>
      </w:r>
      <w:r w:rsidRPr="00292537">
        <w:rPr>
          <w:sz w:val="24"/>
          <w:szCs w:val="24"/>
        </w:rPr>
        <w:t>развития</w:t>
      </w:r>
      <w:r w:rsidRPr="00292537">
        <w:rPr>
          <w:spacing w:val="1"/>
          <w:sz w:val="24"/>
          <w:szCs w:val="24"/>
        </w:rPr>
        <w:t xml:space="preserve"> </w:t>
      </w:r>
      <w:r w:rsidRPr="00292537">
        <w:rPr>
          <w:sz w:val="24"/>
          <w:szCs w:val="24"/>
        </w:rPr>
        <w:t>детей</w:t>
      </w:r>
      <w:r w:rsidRPr="00292537">
        <w:rPr>
          <w:spacing w:val="1"/>
          <w:sz w:val="24"/>
          <w:szCs w:val="24"/>
        </w:rPr>
        <w:t xml:space="preserve"> </w:t>
      </w:r>
      <w:r w:rsidRPr="00292537">
        <w:rPr>
          <w:sz w:val="24"/>
          <w:szCs w:val="24"/>
        </w:rPr>
        <w:t>дошкольного</w:t>
      </w:r>
      <w:r w:rsidRPr="00292537">
        <w:rPr>
          <w:spacing w:val="1"/>
          <w:sz w:val="24"/>
          <w:szCs w:val="24"/>
        </w:rPr>
        <w:t xml:space="preserve"> </w:t>
      </w:r>
      <w:r w:rsidRPr="00292537">
        <w:rPr>
          <w:sz w:val="24"/>
          <w:szCs w:val="24"/>
        </w:rPr>
        <w:t>возраста)</w:t>
      </w:r>
      <w:r w:rsidRPr="00292537">
        <w:rPr>
          <w:spacing w:val="1"/>
          <w:sz w:val="24"/>
          <w:szCs w:val="24"/>
        </w:rPr>
        <w:t xml:space="preserve"> </w:t>
      </w:r>
      <w:r w:rsidRPr="00292537">
        <w:rPr>
          <w:sz w:val="24"/>
          <w:szCs w:val="24"/>
        </w:rPr>
        <w:t>на</w:t>
      </w:r>
      <w:r w:rsidRPr="00292537">
        <w:rPr>
          <w:spacing w:val="1"/>
          <w:sz w:val="24"/>
          <w:szCs w:val="24"/>
        </w:rPr>
        <w:t xml:space="preserve"> </w:t>
      </w:r>
      <w:r w:rsidRPr="00292537">
        <w:rPr>
          <w:sz w:val="24"/>
          <w:szCs w:val="24"/>
        </w:rPr>
        <w:t>основании</w:t>
      </w:r>
      <w:r w:rsidRPr="00292537">
        <w:rPr>
          <w:spacing w:val="1"/>
          <w:sz w:val="24"/>
          <w:szCs w:val="24"/>
        </w:rPr>
        <w:t xml:space="preserve"> </w:t>
      </w:r>
      <w:r w:rsidRPr="00292537">
        <w:rPr>
          <w:sz w:val="24"/>
          <w:szCs w:val="24"/>
        </w:rPr>
        <w:t>единства</w:t>
      </w:r>
      <w:r w:rsidRPr="00292537">
        <w:rPr>
          <w:spacing w:val="1"/>
          <w:sz w:val="24"/>
          <w:szCs w:val="24"/>
        </w:rPr>
        <w:t xml:space="preserve"> </w:t>
      </w:r>
      <w:r w:rsidRPr="00292537">
        <w:rPr>
          <w:sz w:val="24"/>
          <w:szCs w:val="24"/>
        </w:rPr>
        <w:t>и</w:t>
      </w:r>
      <w:r w:rsidRPr="00292537">
        <w:rPr>
          <w:spacing w:val="1"/>
          <w:sz w:val="24"/>
          <w:szCs w:val="24"/>
        </w:rPr>
        <w:t xml:space="preserve"> </w:t>
      </w:r>
      <w:r w:rsidRPr="00292537">
        <w:rPr>
          <w:sz w:val="24"/>
          <w:szCs w:val="24"/>
        </w:rPr>
        <w:t>взаимосвязи</w:t>
      </w:r>
      <w:r w:rsidRPr="00292537">
        <w:rPr>
          <w:spacing w:val="1"/>
          <w:sz w:val="24"/>
          <w:szCs w:val="24"/>
        </w:rPr>
        <w:t xml:space="preserve"> </w:t>
      </w:r>
      <w:r w:rsidRPr="00292537">
        <w:rPr>
          <w:sz w:val="24"/>
          <w:szCs w:val="24"/>
        </w:rPr>
        <w:t>содержания</w:t>
      </w:r>
      <w:r w:rsidRPr="00292537">
        <w:rPr>
          <w:spacing w:val="1"/>
          <w:sz w:val="24"/>
          <w:szCs w:val="24"/>
        </w:rPr>
        <w:t xml:space="preserve"> </w:t>
      </w:r>
      <w:r w:rsidRPr="00292537">
        <w:rPr>
          <w:sz w:val="24"/>
          <w:szCs w:val="24"/>
        </w:rPr>
        <w:t>образовательной</w:t>
      </w:r>
      <w:r w:rsidRPr="00292537">
        <w:rPr>
          <w:spacing w:val="1"/>
          <w:sz w:val="24"/>
          <w:szCs w:val="24"/>
        </w:rPr>
        <w:t xml:space="preserve"> </w:t>
      </w:r>
      <w:r w:rsidRPr="00292537">
        <w:rPr>
          <w:sz w:val="24"/>
          <w:szCs w:val="24"/>
        </w:rPr>
        <w:t>программы,</w:t>
      </w:r>
      <w:r w:rsidRPr="00292537">
        <w:rPr>
          <w:spacing w:val="1"/>
          <w:sz w:val="24"/>
          <w:szCs w:val="24"/>
        </w:rPr>
        <w:t xml:space="preserve"> </w:t>
      </w:r>
      <w:r w:rsidRPr="00292537">
        <w:rPr>
          <w:sz w:val="24"/>
          <w:szCs w:val="24"/>
        </w:rPr>
        <w:t>форм,</w:t>
      </w:r>
      <w:r w:rsidRPr="00292537">
        <w:rPr>
          <w:spacing w:val="1"/>
          <w:sz w:val="24"/>
          <w:szCs w:val="24"/>
        </w:rPr>
        <w:t xml:space="preserve"> </w:t>
      </w:r>
      <w:r w:rsidRPr="00292537">
        <w:rPr>
          <w:sz w:val="24"/>
          <w:szCs w:val="24"/>
        </w:rPr>
        <w:t>методов</w:t>
      </w:r>
      <w:r w:rsidRPr="00292537">
        <w:rPr>
          <w:spacing w:val="1"/>
          <w:sz w:val="24"/>
          <w:szCs w:val="24"/>
        </w:rPr>
        <w:t xml:space="preserve"> </w:t>
      </w:r>
      <w:r w:rsidRPr="00292537">
        <w:rPr>
          <w:sz w:val="24"/>
          <w:szCs w:val="24"/>
        </w:rPr>
        <w:t>и</w:t>
      </w:r>
      <w:r w:rsidRPr="00292537">
        <w:rPr>
          <w:spacing w:val="1"/>
          <w:sz w:val="24"/>
          <w:szCs w:val="24"/>
        </w:rPr>
        <w:t xml:space="preserve"> </w:t>
      </w:r>
      <w:r w:rsidRPr="00292537">
        <w:rPr>
          <w:sz w:val="24"/>
          <w:szCs w:val="24"/>
        </w:rPr>
        <w:t>средств</w:t>
      </w:r>
      <w:r w:rsidRPr="00292537">
        <w:rPr>
          <w:spacing w:val="1"/>
          <w:sz w:val="24"/>
          <w:szCs w:val="24"/>
        </w:rPr>
        <w:t xml:space="preserve"> </w:t>
      </w:r>
      <w:r w:rsidRPr="00292537">
        <w:rPr>
          <w:sz w:val="24"/>
          <w:szCs w:val="24"/>
        </w:rPr>
        <w:t>образовательной</w:t>
      </w:r>
      <w:r w:rsidRPr="00292537">
        <w:rPr>
          <w:spacing w:val="1"/>
          <w:sz w:val="24"/>
          <w:szCs w:val="24"/>
        </w:rPr>
        <w:t xml:space="preserve"> </w:t>
      </w:r>
      <w:r w:rsidRPr="00292537">
        <w:rPr>
          <w:sz w:val="24"/>
          <w:szCs w:val="24"/>
        </w:rPr>
        <w:t>деятельности,</w:t>
      </w:r>
      <w:r w:rsidRPr="00292537">
        <w:rPr>
          <w:spacing w:val="1"/>
          <w:sz w:val="24"/>
          <w:szCs w:val="24"/>
        </w:rPr>
        <w:t xml:space="preserve"> </w:t>
      </w:r>
      <w:r w:rsidRPr="00292537">
        <w:rPr>
          <w:sz w:val="24"/>
          <w:szCs w:val="24"/>
        </w:rPr>
        <w:t>а</w:t>
      </w:r>
      <w:r w:rsidRPr="00292537">
        <w:rPr>
          <w:spacing w:val="1"/>
          <w:sz w:val="24"/>
          <w:szCs w:val="24"/>
        </w:rPr>
        <w:t xml:space="preserve"> </w:t>
      </w:r>
      <w:r w:rsidRPr="00292537">
        <w:rPr>
          <w:sz w:val="24"/>
          <w:szCs w:val="24"/>
        </w:rPr>
        <w:t>также</w:t>
      </w:r>
      <w:r w:rsidRPr="00292537">
        <w:rPr>
          <w:spacing w:val="1"/>
          <w:sz w:val="24"/>
          <w:szCs w:val="24"/>
        </w:rPr>
        <w:t xml:space="preserve"> </w:t>
      </w:r>
      <w:r w:rsidRPr="00292537">
        <w:rPr>
          <w:sz w:val="24"/>
          <w:szCs w:val="24"/>
        </w:rPr>
        <w:t>организации</w:t>
      </w:r>
      <w:r w:rsidRPr="00292537">
        <w:rPr>
          <w:spacing w:val="1"/>
          <w:sz w:val="24"/>
          <w:szCs w:val="24"/>
        </w:rPr>
        <w:t xml:space="preserve"> </w:t>
      </w:r>
      <w:r w:rsidRPr="00292537">
        <w:rPr>
          <w:sz w:val="24"/>
          <w:szCs w:val="24"/>
        </w:rPr>
        <w:t>образовательной</w:t>
      </w:r>
      <w:r w:rsidRPr="00292537">
        <w:rPr>
          <w:spacing w:val="1"/>
          <w:sz w:val="24"/>
          <w:szCs w:val="24"/>
        </w:rPr>
        <w:t xml:space="preserve"> </w:t>
      </w:r>
      <w:r w:rsidRPr="00292537">
        <w:rPr>
          <w:sz w:val="24"/>
          <w:szCs w:val="24"/>
        </w:rPr>
        <w:t>среды,</w:t>
      </w:r>
      <w:r w:rsidRPr="00292537">
        <w:rPr>
          <w:spacing w:val="1"/>
          <w:sz w:val="24"/>
          <w:szCs w:val="24"/>
        </w:rPr>
        <w:t xml:space="preserve"> </w:t>
      </w:r>
      <w:r w:rsidRPr="00292537">
        <w:rPr>
          <w:sz w:val="24"/>
          <w:szCs w:val="24"/>
        </w:rPr>
        <w:t>в</w:t>
      </w:r>
      <w:r w:rsidRPr="00292537">
        <w:rPr>
          <w:spacing w:val="1"/>
          <w:sz w:val="24"/>
          <w:szCs w:val="24"/>
        </w:rPr>
        <w:t xml:space="preserve"> </w:t>
      </w:r>
      <w:r w:rsidRPr="00292537">
        <w:rPr>
          <w:sz w:val="24"/>
          <w:szCs w:val="24"/>
        </w:rPr>
        <w:t>том</w:t>
      </w:r>
      <w:r w:rsidRPr="00292537">
        <w:rPr>
          <w:spacing w:val="71"/>
          <w:sz w:val="24"/>
          <w:szCs w:val="24"/>
        </w:rPr>
        <w:t xml:space="preserve"> </w:t>
      </w:r>
      <w:r w:rsidRPr="00292537">
        <w:rPr>
          <w:sz w:val="24"/>
          <w:szCs w:val="24"/>
        </w:rPr>
        <w:t>числе</w:t>
      </w:r>
      <w:r w:rsidRPr="00292537">
        <w:rPr>
          <w:spacing w:val="1"/>
          <w:sz w:val="24"/>
          <w:szCs w:val="24"/>
        </w:rPr>
        <w:t xml:space="preserve"> </w:t>
      </w:r>
      <w:r w:rsidRPr="00292537">
        <w:rPr>
          <w:sz w:val="24"/>
          <w:szCs w:val="24"/>
        </w:rPr>
        <w:t>развивающей</w:t>
      </w:r>
      <w:r w:rsidRPr="00292537">
        <w:rPr>
          <w:spacing w:val="1"/>
          <w:sz w:val="24"/>
          <w:szCs w:val="24"/>
        </w:rPr>
        <w:t xml:space="preserve"> </w:t>
      </w:r>
      <w:r w:rsidRPr="00292537">
        <w:rPr>
          <w:sz w:val="24"/>
          <w:szCs w:val="24"/>
        </w:rPr>
        <w:t>предметно</w:t>
      </w:r>
      <w:r w:rsidRPr="00292537">
        <w:rPr>
          <w:spacing w:val="1"/>
          <w:sz w:val="24"/>
          <w:szCs w:val="24"/>
        </w:rPr>
        <w:t xml:space="preserve"> </w:t>
      </w:r>
      <w:r w:rsidRPr="00292537">
        <w:rPr>
          <w:sz w:val="24"/>
          <w:szCs w:val="24"/>
        </w:rPr>
        <w:t>пространственной,</w:t>
      </w:r>
      <w:r w:rsidRPr="00292537">
        <w:rPr>
          <w:spacing w:val="1"/>
          <w:sz w:val="24"/>
          <w:szCs w:val="24"/>
        </w:rPr>
        <w:t xml:space="preserve"> </w:t>
      </w:r>
      <w:r w:rsidRPr="00292537">
        <w:rPr>
          <w:sz w:val="24"/>
          <w:szCs w:val="24"/>
        </w:rPr>
        <w:t>представленные</w:t>
      </w:r>
      <w:r w:rsidRPr="00292537">
        <w:rPr>
          <w:spacing w:val="1"/>
          <w:sz w:val="24"/>
          <w:szCs w:val="24"/>
        </w:rPr>
        <w:t xml:space="preserve"> </w:t>
      </w:r>
      <w:r w:rsidRPr="00292537">
        <w:rPr>
          <w:sz w:val="24"/>
          <w:szCs w:val="24"/>
        </w:rPr>
        <w:t>в</w:t>
      </w:r>
      <w:r w:rsidRPr="00292537">
        <w:rPr>
          <w:spacing w:val="1"/>
          <w:sz w:val="24"/>
          <w:szCs w:val="24"/>
        </w:rPr>
        <w:t xml:space="preserve"> </w:t>
      </w:r>
      <w:r w:rsidRPr="00292537">
        <w:rPr>
          <w:sz w:val="24"/>
          <w:szCs w:val="24"/>
        </w:rPr>
        <w:t>комплексных</w:t>
      </w:r>
      <w:r w:rsidRPr="00292537">
        <w:rPr>
          <w:spacing w:val="1"/>
          <w:sz w:val="24"/>
          <w:szCs w:val="24"/>
        </w:rPr>
        <w:t xml:space="preserve"> </w:t>
      </w:r>
      <w:r w:rsidRPr="00292537">
        <w:rPr>
          <w:sz w:val="24"/>
          <w:szCs w:val="24"/>
        </w:rPr>
        <w:t>и</w:t>
      </w:r>
      <w:r w:rsidRPr="00292537">
        <w:rPr>
          <w:spacing w:val="1"/>
          <w:sz w:val="24"/>
          <w:szCs w:val="24"/>
        </w:rPr>
        <w:t xml:space="preserve"> </w:t>
      </w:r>
      <w:r w:rsidRPr="00292537">
        <w:rPr>
          <w:sz w:val="24"/>
          <w:szCs w:val="24"/>
        </w:rPr>
        <w:t>парциальных</w:t>
      </w:r>
      <w:r w:rsidRPr="00292537">
        <w:rPr>
          <w:spacing w:val="-4"/>
          <w:sz w:val="24"/>
          <w:szCs w:val="24"/>
        </w:rPr>
        <w:t xml:space="preserve"> </w:t>
      </w:r>
      <w:r w:rsidRPr="00292537">
        <w:rPr>
          <w:sz w:val="24"/>
          <w:szCs w:val="24"/>
        </w:rPr>
        <w:t>программах;</w:t>
      </w:r>
    </w:p>
    <w:p w:rsidR="00292537" w:rsidRPr="00292537" w:rsidRDefault="00292537" w:rsidP="00292537">
      <w:pPr>
        <w:pStyle w:val="a7"/>
        <w:spacing w:before="1" w:line="360" w:lineRule="auto"/>
        <w:ind w:right="264"/>
        <w:rPr>
          <w:sz w:val="24"/>
          <w:szCs w:val="24"/>
        </w:rPr>
      </w:pPr>
      <w:r w:rsidRPr="00292537">
        <w:rPr>
          <w:sz w:val="24"/>
          <w:szCs w:val="24"/>
        </w:rPr>
        <w:t>-описание</w:t>
      </w:r>
      <w:r w:rsidRPr="00292537">
        <w:rPr>
          <w:spacing w:val="1"/>
          <w:sz w:val="24"/>
          <w:szCs w:val="24"/>
        </w:rPr>
        <w:t xml:space="preserve"> </w:t>
      </w:r>
      <w:r w:rsidRPr="00292537">
        <w:rPr>
          <w:sz w:val="24"/>
          <w:szCs w:val="24"/>
        </w:rPr>
        <w:t>вариативных</w:t>
      </w:r>
      <w:r w:rsidRPr="00292537">
        <w:rPr>
          <w:spacing w:val="1"/>
          <w:sz w:val="24"/>
          <w:szCs w:val="24"/>
        </w:rPr>
        <w:t xml:space="preserve"> </w:t>
      </w:r>
      <w:r w:rsidRPr="00292537">
        <w:rPr>
          <w:sz w:val="24"/>
          <w:szCs w:val="24"/>
        </w:rPr>
        <w:t>форм,</w:t>
      </w:r>
      <w:r w:rsidRPr="00292537">
        <w:rPr>
          <w:spacing w:val="1"/>
          <w:sz w:val="24"/>
          <w:szCs w:val="24"/>
        </w:rPr>
        <w:t xml:space="preserve"> </w:t>
      </w:r>
      <w:r w:rsidRPr="00292537">
        <w:rPr>
          <w:sz w:val="24"/>
          <w:szCs w:val="24"/>
        </w:rPr>
        <w:t>способов,</w:t>
      </w:r>
      <w:r w:rsidRPr="00292537">
        <w:rPr>
          <w:spacing w:val="1"/>
          <w:sz w:val="24"/>
          <w:szCs w:val="24"/>
        </w:rPr>
        <w:t xml:space="preserve"> </w:t>
      </w:r>
      <w:r w:rsidRPr="00292537">
        <w:rPr>
          <w:sz w:val="24"/>
          <w:szCs w:val="24"/>
        </w:rPr>
        <w:t>методов</w:t>
      </w:r>
      <w:r w:rsidRPr="00292537">
        <w:rPr>
          <w:spacing w:val="1"/>
          <w:sz w:val="24"/>
          <w:szCs w:val="24"/>
        </w:rPr>
        <w:t xml:space="preserve"> </w:t>
      </w:r>
      <w:r w:rsidRPr="00292537">
        <w:rPr>
          <w:sz w:val="24"/>
          <w:szCs w:val="24"/>
        </w:rPr>
        <w:t>и</w:t>
      </w:r>
      <w:r w:rsidRPr="00292537">
        <w:rPr>
          <w:spacing w:val="1"/>
          <w:sz w:val="24"/>
          <w:szCs w:val="24"/>
        </w:rPr>
        <w:t xml:space="preserve"> </w:t>
      </w:r>
      <w:r w:rsidRPr="00292537">
        <w:rPr>
          <w:sz w:val="24"/>
          <w:szCs w:val="24"/>
        </w:rPr>
        <w:t>средств</w:t>
      </w:r>
      <w:r w:rsidRPr="00292537">
        <w:rPr>
          <w:spacing w:val="1"/>
          <w:sz w:val="24"/>
          <w:szCs w:val="24"/>
        </w:rPr>
        <w:t xml:space="preserve"> </w:t>
      </w:r>
      <w:r w:rsidRPr="00292537">
        <w:rPr>
          <w:sz w:val="24"/>
          <w:szCs w:val="24"/>
        </w:rPr>
        <w:t>реализации</w:t>
      </w:r>
      <w:r w:rsidRPr="00292537">
        <w:rPr>
          <w:spacing w:val="1"/>
          <w:sz w:val="24"/>
          <w:szCs w:val="24"/>
        </w:rPr>
        <w:t xml:space="preserve"> </w:t>
      </w:r>
      <w:r w:rsidRPr="00292537">
        <w:rPr>
          <w:sz w:val="24"/>
          <w:szCs w:val="24"/>
        </w:rPr>
        <w:t>Программы</w:t>
      </w:r>
      <w:r w:rsidRPr="00292537">
        <w:rPr>
          <w:spacing w:val="1"/>
          <w:sz w:val="24"/>
          <w:szCs w:val="24"/>
        </w:rPr>
        <w:t xml:space="preserve"> </w:t>
      </w:r>
      <w:r w:rsidRPr="00292537">
        <w:rPr>
          <w:sz w:val="24"/>
          <w:szCs w:val="24"/>
        </w:rPr>
        <w:t>с</w:t>
      </w:r>
      <w:r w:rsidRPr="00292537">
        <w:rPr>
          <w:spacing w:val="1"/>
          <w:sz w:val="24"/>
          <w:szCs w:val="24"/>
        </w:rPr>
        <w:t xml:space="preserve"> </w:t>
      </w:r>
      <w:r w:rsidRPr="00292537">
        <w:rPr>
          <w:sz w:val="24"/>
          <w:szCs w:val="24"/>
        </w:rPr>
        <w:t>учетом</w:t>
      </w:r>
      <w:r w:rsidRPr="00292537">
        <w:rPr>
          <w:spacing w:val="1"/>
          <w:sz w:val="24"/>
          <w:szCs w:val="24"/>
        </w:rPr>
        <w:t xml:space="preserve"> </w:t>
      </w:r>
      <w:r w:rsidRPr="00292537">
        <w:rPr>
          <w:sz w:val="24"/>
          <w:szCs w:val="24"/>
        </w:rPr>
        <w:t>психофизических,</w:t>
      </w:r>
      <w:r w:rsidRPr="00292537">
        <w:rPr>
          <w:spacing w:val="1"/>
          <w:sz w:val="24"/>
          <w:szCs w:val="24"/>
        </w:rPr>
        <w:t xml:space="preserve"> </w:t>
      </w:r>
      <w:r w:rsidRPr="00292537">
        <w:rPr>
          <w:sz w:val="24"/>
          <w:szCs w:val="24"/>
        </w:rPr>
        <w:t>возрастных</w:t>
      </w:r>
      <w:r w:rsidRPr="00292537">
        <w:rPr>
          <w:spacing w:val="1"/>
          <w:sz w:val="24"/>
          <w:szCs w:val="24"/>
        </w:rPr>
        <w:t xml:space="preserve"> </w:t>
      </w:r>
      <w:r w:rsidRPr="00292537">
        <w:rPr>
          <w:sz w:val="24"/>
          <w:szCs w:val="24"/>
        </w:rPr>
        <w:t>и</w:t>
      </w:r>
      <w:r w:rsidRPr="00292537">
        <w:rPr>
          <w:spacing w:val="1"/>
          <w:sz w:val="24"/>
          <w:szCs w:val="24"/>
        </w:rPr>
        <w:t xml:space="preserve"> </w:t>
      </w:r>
      <w:r w:rsidRPr="00292537">
        <w:rPr>
          <w:sz w:val="24"/>
          <w:szCs w:val="24"/>
        </w:rPr>
        <w:t>индивидуально-</w:t>
      </w:r>
      <w:r w:rsidRPr="00292537">
        <w:rPr>
          <w:spacing w:val="1"/>
          <w:sz w:val="24"/>
          <w:szCs w:val="24"/>
        </w:rPr>
        <w:t xml:space="preserve"> </w:t>
      </w:r>
      <w:r w:rsidRPr="00292537">
        <w:rPr>
          <w:sz w:val="24"/>
          <w:szCs w:val="24"/>
        </w:rPr>
        <w:t>психологических</w:t>
      </w:r>
      <w:r w:rsidRPr="00292537">
        <w:rPr>
          <w:spacing w:val="1"/>
          <w:sz w:val="24"/>
          <w:szCs w:val="24"/>
        </w:rPr>
        <w:t xml:space="preserve"> </w:t>
      </w:r>
      <w:r w:rsidRPr="00292537">
        <w:rPr>
          <w:sz w:val="24"/>
          <w:szCs w:val="24"/>
        </w:rPr>
        <w:t>особенностей</w:t>
      </w:r>
      <w:r w:rsidRPr="00292537">
        <w:rPr>
          <w:spacing w:val="1"/>
          <w:sz w:val="24"/>
          <w:szCs w:val="24"/>
        </w:rPr>
        <w:t xml:space="preserve"> </w:t>
      </w:r>
      <w:r w:rsidRPr="00292537">
        <w:rPr>
          <w:sz w:val="24"/>
          <w:szCs w:val="24"/>
        </w:rPr>
        <w:t>воспитанников</w:t>
      </w:r>
      <w:r w:rsidRPr="00292537">
        <w:rPr>
          <w:spacing w:val="1"/>
          <w:sz w:val="24"/>
          <w:szCs w:val="24"/>
        </w:rPr>
        <w:t xml:space="preserve"> </w:t>
      </w:r>
      <w:r w:rsidRPr="00292537">
        <w:rPr>
          <w:sz w:val="24"/>
          <w:szCs w:val="24"/>
        </w:rPr>
        <w:t>с</w:t>
      </w:r>
      <w:r w:rsidRPr="00292537">
        <w:rPr>
          <w:spacing w:val="1"/>
          <w:sz w:val="24"/>
          <w:szCs w:val="24"/>
        </w:rPr>
        <w:t xml:space="preserve"> </w:t>
      </w:r>
      <w:r w:rsidRPr="00292537">
        <w:rPr>
          <w:sz w:val="24"/>
          <w:szCs w:val="24"/>
        </w:rPr>
        <w:t>ОВЗ,</w:t>
      </w:r>
      <w:r w:rsidRPr="00292537">
        <w:rPr>
          <w:spacing w:val="1"/>
          <w:sz w:val="24"/>
          <w:szCs w:val="24"/>
        </w:rPr>
        <w:t xml:space="preserve"> </w:t>
      </w:r>
      <w:r w:rsidRPr="00292537">
        <w:rPr>
          <w:sz w:val="24"/>
          <w:szCs w:val="24"/>
        </w:rPr>
        <w:t>специфики</w:t>
      </w:r>
      <w:r w:rsidRPr="00292537">
        <w:rPr>
          <w:spacing w:val="1"/>
          <w:sz w:val="24"/>
          <w:szCs w:val="24"/>
        </w:rPr>
        <w:t xml:space="preserve"> </w:t>
      </w:r>
      <w:r w:rsidRPr="00292537">
        <w:rPr>
          <w:sz w:val="24"/>
          <w:szCs w:val="24"/>
        </w:rPr>
        <w:t>их</w:t>
      </w:r>
      <w:r w:rsidRPr="00292537">
        <w:rPr>
          <w:spacing w:val="1"/>
          <w:sz w:val="24"/>
          <w:szCs w:val="24"/>
        </w:rPr>
        <w:t xml:space="preserve"> </w:t>
      </w:r>
      <w:r w:rsidRPr="00292537">
        <w:rPr>
          <w:sz w:val="24"/>
          <w:szCs w:val="24"/>
        </w:rPr>
        <w:t>образовательных</w:t>
      </w:r>
      <w:r w:rsidRPr="00292537">
        <w:rPr>
          <w:spacing w:val="-4"/>
          <w:sz w:val="24"/>
          <w:szCs w:val="24"/>
        </w:rPr>
        <w:t xml:space="preserve"> </w:t>
      </w:r>
      <w:r w:rsidRPr="00292537">
        <w:rPr>
          <w:sz w:val="24"/>
          <w:szCs w:val="24"/>
        </w:rPr>
        <w:t>потребностей,</w:t>
      </w:r>
      <w:r w:rsidRPr="00292537">
        <w:rPr>
          <w:spacing w:val="-1"/>
          <w:sz w:val="24"/>
          <w:szCs w:val="24"/>
        </w:rPr>
        <w:t xml:space="preserve"> </w:t>
      </w:r>
      <w:r w:rsidRPr="00292537">
        <w:rPr>
          <w:sz w:val="24"/>
          <w:szCs w:val="24"/>
        </w:rPr>
        <w:t>мотивов</w:t>
      </w:r>
      <w:r w:rsidRPr="00292537">
        <w:rPr>
          <w:spacing w:val="-3"/>
          <w:sz w:val="24"/>
          <w:szCs w:val="24"/>
        </w:rPr>
        <w:t xml:space="preserve"> </w:t>
      </w:r>
      <w:r w:rsidRPr="00292537">
        <w:rPr>
          <w:sz w:val="24"/>
          <w:szCs w:val="24"/>
        </w:rPr>
        <w:t>и интересов;</w:t>
      </w:r>
    </w:p>
    <w:p w:rsidR="00292537" w:rsidRPr="00292537" w:rsidRDefault="00292537" w:rsidP="00292537">
      <w:pPr>
        <w:pStyle w:val="a7"/>
        <w:spacing w:line="360" w:lineRule="auto"/>
        <w:ind w:right="268"/>
        <w:rPr>
          <w:sz w:val="24"/>
          <w:szCs w:val="24"/>
        </w:rPr>
      </w:pPr>
      <w:r w:rsidRPr="00292537">
        <w:rPr>
          <w:sz w:val="24"/>
          <w:szCs w:val="24"/>
        </w:rPr>
        <w:t>-программа</w:t>
      </w:r>
      <w:r w:rsidRPr="00292537">
        <w:rPr>
          <w:spacing w:val="1"/>
          <w:sz w:val="24"/>
          <w:szCs w:val="24"/>
        </w:rPr>
        <w:t xml:space="preserve"> </w:t>
      </w:r>
      <w:r w:rsidRPr="00292537">
        <w:rPr>
          <w:sz w:val="24"/>
          <w:szCs w:val="24"/>
        </w:rPr>
        <w:t>коррекционно-развивающей</w:t>
      </w:r>
      <w:r w:rsidRPr="00292537">
        <w:rPr>
          <w:spacing w:val="1"/>
          <w:sz w:val="24"/>
          <w:szCs w:val="24"/>
        </w:rPr>
        <w:t xml:space="preserve"> </w:t>
      </w:r>
      <w:r w:rsidRPr="00292537">
        <w:rPr>
          <w:sz w:val="24"/>
          <w:szCs w:val="24"/>
        </w:rPr>
        <w:t>работы</w:t>
      </w:r>
      <w:r w:rsidRPr="00292537">
        <w:rPr>
          <w:spacing w:val="1"/>
          <w:sz w:val="24"/>
          <w:szCs w:val="24"/>
        </w:rPr>
        <w:t xml:space="preserve"> </w:t>
      </w:r>
      <w:r w:rsidRPr="00292537">
        <w:rPr>
          <w:sz w:val="24"/>
          <w:szCs w:val="24"/>
        </w:rPr>
        <w:t>с</w:t>
      </w:r>
      <w:r w:rsidRPr="00292537">
        <w:rPr>
          <w:spacing w:val="1"/>
          <w:sz w:val="24"/>
          <w:szCs w:val="24"/>
        </w:rPr>
        <w:t xml:space="preserve"> </w:t>
      </w:r>
      <w:r w:rsidRPr="00292537">
        <w:rPr>
          <w:sz w:val="24"/>
          <w:szCs w:val="24"/>
        </w:rPr>
        <w:t>детьми,</w:t>
      </w:r>
      <w:r w:rsidRPr="00292537">
        <w:rPr>
          <w:spacing w:val="1"/>
          <w:sz w:val="24"/>
          <w:szCs w:val="24"/>
        </w:rPr>
        <w:t xml:space="preserve"> </w:t>
      </w:r>
      <w:r w:rsidRPr="00292537">
        <w:rPr>
          <w:sz w:val="24"/>
          <w:szCs w:val="24"/>
        </w:rPr>
        <w:t>описывающая</w:t>
      </w:r>
      <w:r w:rsidRPr="00292537">
        <w:rPr>
          <w:spacing w:val="1"/>
          <w:sz w:val="24"/>
          <w:szCs w:val="24"/>
        </w:rPr>
        <w:t xml:space="preserve"> </w:t>
      </w:r>
      <w:r w:rsidRPr="00292537">
        <w:rPr>
          <w:sz w:val="24"/>
          <w:szCs w:val="24"/>
        </w:rPr>
        <w:t>образовательную</w:t>
      </w:r>
      <w:r w:rsidRPr="00292537">
        <w:rPr>
          <w:spacing w:val="-3"/>
          <w:sz w:val="24"/>
          <w:szCs w:val="24"/>
        </w:rPr>
        <w:t xml:space="preserve"> </w:t>
      </w:r>
      <w:r w:rsidRPr="00292537">
        <w:rPr>
          <w:sz w:val="24"/>
          <w:szCs w:val="24"/>
        </w:rPr>
        <w:t>деятельность</w:t>
      </w:r>
      <w:r w:rsidRPr="00292537">
        <w:rPr>
          <w:spacing w:val="-2"/>
          <w:sz w:val="24"/>
          <w:szCs w:val="24"/>
        </w:rPr>
        <w:t xml:space="preserve"> </w:t>
      </w:r>
      <w:r w:rsidRPr="00292537">
        <w:rPr>
          <w:sz w:val="24"/>
          <w:szCs w:val="24"/>
        </w:rPr>
        <w:t>по</w:t>
      </w:r>
      <w:r w:rsidRPr="00292537">
        <w:rPr>
          <w:spacing w:val="-3"/>
          <w:sz w:val="24"/>
          <w:szCs w:val="24"/>
        </w:rPr>
        <w:t xml:space="preserve"> </w:t>
      </w:r>
      <w:r w:rsidRPr="00292537">
        <w:rPr>
          <w:sz w:val="24"/>
          <w:szCs w:val="24"/>
        </w:rPr>
        <w:t>коррекции</w:t>
      </w:r>
      <w:r w:rsidRPr="00292537">
        <w:rPr>
          <w:spacing w:val="-2"/>
          <w:sz w:val="24"/>
          <w:szCs w:val="24"/>
        </w:rPr>
        <w:t xml:space="preserve"> </w:t>
      </w:r>
      <w:r w:rsidRPr="00292537">
        <w:rPr>
          <w:sz w:val="24"/>
          <w:szCs w:val="24"/>
        </w:rPr>
        <w:t>нарушений</w:t>
      </w:r>
      <w:r w:rsidRPr="00292537">
        <w:rPr>
          <w:spacing w:val="-1"/>
          <w:sz w:val="24"/>
          <w:szCs w:val="24"/>
        </w:rPr>
        <w:t xml:space="preserve"> </w:t>
      </w:r>
      <w:r w:rsidRPr="00292537">
        <w:rPr>
          <w:sz w:val="24"/>
          <w:szCs w:val="24"/>
        </w:rPr>
        <w:t>развития</w:t>
      </w:r>
      <w:r w:rsidRPr="00292537">
        <w:rPr>
          <w:spacing w:val="-4"/>
          <w:sz w:val="24"/>
          <w:szCs w:val="24"/>
        </w:rPr>
        <w:t xml:space="preserve"> </w:t>
      </w:r>
      <w:r w:rsidRPr="00292537">
        <w:rPr>
          <w:sz w:val="24"/>
          <w:szCs w:val="24"/>
        </w:rPr>
        <w:t>детей</w:t>
      </w:r>
      <w:r w:rsidRPr="00292537">
        <w:rPr>
          <w:spacing w:val="-2"/>
          <w:sz w:val="24"/>
          <w:szCs w:val="24"/>
        </w:rPr>
        <w:t xml:space="preserve"> </w:t>
      </w:r>
      <w:r w:rsidRPr="00292537">
        <w:rPr>
          <w:sz w:val="24"/>
          <w:szCs w:val="24"/>
        </w:rPr>
        <w:t>с</w:t>
      </w:r>
      <w:r w:rsidRPr="00292537">
        <w:rPr>
          <w:spacing w:val="4"/>
          <w:sz w:val="24"/>
          <w:szCs w:val="24"/>
        </w:rPr>
        <w:t xml:space="preserve"> </w:t>
      </w:r>
      <w:r w:rsidRPr="00292537">
        <w:rPr>
          <w:sz w:val="24"/>
          <w:szCs w:val="24"/>
        </w:rPr>
        <w:t>ОВЗ.</w:t>
      </w:r>
    </w:p>
    <w:p w:rsidR="00292537" w:rsidRPr="00292537" w:rsidRDefault="00292537" w:rsidP="00292537">
      <w:pPr>
        <w:pStyle w:val="a7"/>
        <w:spacing w:line="360" w:lineRule="auto"/>
        <w:ind w:right="262"/>
        <w:rPr>
          <w:sz w:val="24"/>
          <w:szCs w:val="24"/>
        </w:rPr>
      </w:pPr>
      <w:r w:rsidRPr="00292537">
        <w:rPr>
          <w:sz w:val="24"/>
          <w:szCs w:val="24"/>
        </w:rPr>
        <w:t>В</w:t>
      </w:r>
      <w:r w:rsidRPr="00292537">
        <w:rPr>
          <w:spacing w:val="1"/>
          <w:sz w:val="24"/>
          <w:szCs w:val="24"/>
        </w:rPr>
        <w:t xml:space="preserve"> </w:t>
      </w:r>
      <w:r w:rsidRPr="00292537">
        <w:rPr>
          <w:sz w:val="24"/>
          <w:szCs w:val="24"/>
        </w:rPr>
        <w:t>группах</w:t>
      </w:r>
      <w:r w:rsidRPr="00292537">
        <w:rPr>
          <w:spacing w:val="1"/>
          <w:sz w:val="24"/>
          <w:szCs w:val="24"/>
        </w:rPr>
        <w:t xml:space="preserve"> </w:t>
      </w:r>
      <w:r w:rsidRPr="00292537">
        <w:rPr>
          <w:sz w:val="24"/>
          <w:szCs w:val="24"/>
        </w:rPr>
        <w:t>комбинированной</w:t>
      </w:r>
      <w:r w:rsidRPr="00292537">
        <w:rPr>
          <w:spacing w:val="1"/>
          <w:sz w:val="24"/>
          <w:szCs w:val="24"/>
        </w:rPr>
        <w:t xml:space="preserve"> </w:t>
      </w:r>
      <w:r w:rsidRPr="00292537">
        <w:rPr>
          <w:sz w:val="24"/>
          <w:szCs w:val="24"/>
        </w:rPr>
        <w:t>направленности</w:t>
      </w:r>
      <w:r w:rsidRPr="00292537">
        <w:rPr>
          <w:spacing w:val="1"/>
          <w:sz w:val="24"/>
          <w:szCs w:val="24"/>
        </w:rPr>
        <w:t xml:space="preserve"> </w:t>
      </w:r>
      <w:r w:rsidRPr="00292537">
        <w:rPr>
          <w:sz w:val="24"/>
          <w:szCs w:val="24"/>
        </w:rPr>
        <w:t>осуществляется</w:t>
      </w:r>
      <w:r w:rsidRPr="00292537">
        <w:rPr>
          <w:spacing w:val="1"/>
          <w:sz w:val="24"/>
          <w:szCs w:val="24"/>
        </w:rPr>
        <w:t xml:space="preserve"> </w:t>
      </w:r>
      <w:r w:rsidRPr="00292537">
        <w:rPr>
          <w:sz w:val="24"/>
          <w:szCs w:val="24"/>
        </w:rPr>
        <w:t>совместное</w:t>
      </w:r>
      <w:r w:rsidRPr="00292537">
        <w:rPr>
          <w:spacing w:val="1"/>
          <w:sz w:val="24"/>
          <w:szCs w:val="24"/>
        </w:rPr>
        <w:t xml:space="preserve"> </w:t>
      </w:r>
      <w:r w:rsidRPr="00292537">
        <w:rPr>
          <w:sz w:val="24"/>
          <w:szCs w:val="24"/>
        </w:rPr>
        <w:t>образование</w:t>
      </w:r>
      <w:r w:rsidRPr="00292537">
        <w:rPr>
          <w:spacing w:val="1"/>
          <w:sz w:val="24"/>
          <w:szCs w:val="24"/>
        </w:rPr>
        <w:t xml:space="preserve"> </w:t>
      </w:r>
      <w:r w:rsidRPr="00292537">
        <w:rPr>
          <w:sz w:val="24"/>
          <w:szCs w:val="24"/>
        </w:rPr>
        <w:t>обучающихся</w:t>
      </w:r>
      <w:r w:rsidRPr="00292537">
        <w:rPr>
          <w:spacing w:val="1"/>
          <w:sz w:val="24"/>
          <w:szCs w:val="24"/>
        </w:rPr>
        <w:t xml:space="preserve"> </w:t>
      </w:r>
      <w:r w:rsidRPr="00292537">
        <w:rPr>
          <w:sz w:val="24"/>
          <w:szCs w:val="24"/>
        </w:rPr>
        <w:t>с</w:t>
      </w:r>
      <w:r w:rsidRPr="00292537">
        <w:rPr>
          <w:spacing w:val="1"/>
          <w:sz w:val="24"/>
          <w:szCs w:val="24"/>
        </w:rPr>
        <w:t xml:space="preserve"> </w:t>
      </w:r>
      <w:r w:rsidRPr="00292537">
        <w:rPr>
          <w:sz w:val="24"/>
          <w:szCs w:val="24"/>
        </w:rPr>
        <w:t>ОВЗ</w:t>
      </w:r>
      <w:r w:rsidRPr="00292537">
        <w:rPr>
          <w:spacing w:val="1"/>
          <w:sz w:val="24"/>
          <w:szCs w:val="24"/>
        </w:rPr>
        <w:t xml:space="preserve"> </w:t>
      </w:r>
      <w:r w:rsidRPr="00292537">
        <w:rPr>
          <w:sz w:val="24"/>
          <w:szCs w:val="24"/>
        </w:rPr>
        <w:t>по</w:t>
      </w:r>
      <w:r w:rsidRPr="00292537">
        <w:rPr>
          <w:spacing w:val="1"/>
          <w:sz w:val="24"/>
          <w:szCs w:val="24"/>
        </w:rPr>
        <w:t xml:space="preserve"> </w:t>
      </w:r>
      <w:r w:rsidRPr="00292537">
        <w:rPr>
          <w:sz w:val="24"/>
          <w:szCs w:val="24"/>
        </w:rPr>
        <w:t>основной</w:t>
      </w:r>
      <w:r w:rsidRPr="00292537">
        <w:rPr>
          <w:spacing w:val="1"/>
          <w:sz w:val="24"/>
          <w:szCs w:val="24"/>
        </w:rPr>
        <w:t xml:space="preserve"> </w:t>
      </w:r>
      <w:r w:rsidRPr="00292537">
        <w:rPr>
          <w:sz w:val="24"/>
          <w:szCs w:val="24"/>
        </w:rPr>
        <w:t>образовательной</w:t>
      </w:r>
      <w:r w:rsidRPr="00292537">
        <w:rPr>
          <w:spacing w:val="1"/>
          <w:sz w:val="24"/>
          <w:szCs w:val="24"/>
        </w:rPr>
        <w:t xml:space="preserve"> </w:t>
      </w:r>
      <w:r w:rsidRPr="00292537">
        <w:rPr>
          <w:sz w:val="24"/>
          <w:szCs w:val="24"/>
        </w:rPr>
        <w:t>программе</w:t>
      </w:r>
      <w:r w:rsidRPr="00292537">
        <w:rPr>
          <w:spacing w:val="1"/>
          <w:sz w:val="24"/>
          <w:szCs w:val="24"/>
        </w:rPr>
        <w:t xml:space="preserve"> </w:t>
      </w:r>
      <w:r w:rsidRPr="00292537">
        <w:rPr>
          <w:sz w:val="24"/>
          <w:szCs w:val="24"/>
        </w:rPr>
        <w:t>дошкольного</w:t>
      </w:r>
      <w:r w:rsidRPr="00292537">
        <w:rPr>
          <w:spacing w:val="1"/>
          <w:sz w:val="24"/>
          <w:szCs w:val="24"/>
        </w:rPr>
        <w:t xml:space="preserve"> </w:t>
      </w:r>
      <w:r w:rsidRPr="00292537">
        <w:rPr>
          <w:sz w:val="24"/>
          <w:szCs w:val="24"/>
        </w:rPr>
        <w:t>образования,</w:t>
      </w:r>
      <w:r w:rsidRPr="00292537">
        <w:rPr>
          <w:spacing w:val="1"/>
          <w:sz w:val="24"/>
          <w:szCs w:val="24"/>
        </w:rPr>
        <w:t xml:space="preserve"> </w:t>
      </w:r>
      <w:r w:rsidRPr="00292537">
        <w:rPr>
          <w:sz w:val="24"/>
          <w:szCs w:val="24"/>
        </w:rPr>
        <w:t>имеющей</w:t>
      </w:r>
      <w:r w:rsidRPr="00292537">
        <w:rPr>
          <w:spacing w:val="1"/>
          <w:sz w:val="24"/>
          <w:szCs w:val="24"/>
        </w:rPr>
        <w:t xml:space="preserve"> </w:t>
      </w:r>
      <w:r w:rsidRPr="00292537">
        <w:rPr>
          <w:sz w:val="24"/>
          <w:szCs w:val="24"/>
        </w:rPr>
        <w:t>в</w:t>
      </w:r>
      <w:r w:rsidRPr="00292537">
        <w:rPr>
          <w:spacing w:val="1"/>
          <w:sz w:val="24"/>
          <w:szCs w:val="24"/>
        </w:rPr>
        <w:t xml:space="preserve"> </w:t>
      </w:r>
      <w:r w:rsidRPr="00292537">
        <w:rPr>
          <w:sz w:val="24"/>
          <w:szCs w:val="24"/>
        </w:rPr>
        <w:t>структуре</w:t>
      </w:r>
      <w:r w:rsidRPr="00292537">
        <w:rPr>
          <w:spacing w:val="1"/>
          <w:sz w:val="24"/>
          <w:szCs w:val="24"/>
        </w:rPr>
        <w:t xml:space="preserve"> </w:t>
      </w:r>
      <w:r w:rsidRPr="00292537">
        <w:rPr>
          <w:sz w:val="24"/>
          <w:szCs w:val="24"/>
        </w:rPr>
        <w:t>раздел</w:t>
      </w:r>
      <w:r w:rsidRPr="00292537">
        <w:rPr>
          <w:spacing w:val="1"/>
          <w:sz w:val="24"/>
          <w:szCs w:val="24"/>
        </w:rPr>
        <w:t xml:space="preserve"> </w:t>
      </w:r>
      <w:r w:rsidRPr="00292537">
        <w:rPr>
          <w:sz w:val="24"/>
          <w:szCs w:val="24"/>
        </w:rPr>
        <w:t>«Коррекционная</w:t>
      </w:r>
      <w:r w:rsidRPr="00292537">
        <w:rPr>
          <w:spacing w:val="1"/>
          <w:sz w:val="24"/>
          <w:szCs w:val="24"/>
        </w:rPr>
        <w:t xml:space="preserve"> </w:t>
      </w:r>
      <w:r w:rsidRPr="00292537">
        <w:rPr>
          <w:sz w:val="24"/>
          <w:szCs w:val="24"/>
        </w:rPr>
        <w:t>работа/инклюзивное</w:t>
      </w:r>
      <w:r w:rsidRPr="00292537">
        <w:rPr>
          <w:spacing w:val="1"/>
          <w:sz w:val="24"/>
          <w:szCs w:val="24"/>
        </w:rPr>
        <w:t xml:space="preserve"> </w:t>
      </w:r>
      <w:r w:rsidRPr="00292537">
        <w:rPr>
          <w:sz w:val="24"/>
          <w:szCs w:val="24"/>
        </w:rPr>
        <w:t>образование»,</w:t>
      </w:r>
      <w:r w:rsidRPr="00292537">
        <w:rPr>
          <w:spacing w:val="1"/>
          <w:sz w:val="24"/>
          <w:szCs w:val="24"/>
        </w:rPr>
        <w:t xml:space="preserve"> </w:t>
      </w:r>
      <w:r w:rsidRPr="00292537">
        <w:rPr>
          <w:sz w:val="24"/>
          <w:szCs w:val="24"/>
        </w:rPr>
        <w:t>при</w:t>
      </w:r>
      <w:r w:rsidRPr="00292537">
        <w:rPr>
          <w:spacing w:val="1"/>
          <w:sz w:val="24"/>
          <w:szCs w:val="24"/>
        </w:rPr>
        <w:t xml:space="preserve"> </w:t>
      </w:r>
      <w:r w:rsidRPr="00292537">
        <w:rPr>
          <w:sz w:val="24"/>
          <w:szCs w:val="24"/>
        </w:rPr>
        <w:t>разработке</w:t>
      </w:r>
      <w:r w:rsidRPr="00292537">
        <w:rPr>
          <w:spacing w:val="1"/>
          <w:sz w:val="24"/>
          <w:szCs w:val="24"/>
        </w:rPr>
        <w:t xml:space="preserve"> </w:t>
      </w:r>
      <w:r w:rsidRPr="00292537">
        <w:rPr>
          <w:sz w:val="24"/>
          <w:szCs w:val="24"/>
        </w:rPr>
        <w:t>которого</w:t>
      </w:r>
      <w:r w:rsidRPr="00292537">
        <w:rPr>
          <w:spacing w:val="1"/>
          <w:sz w:val="24"/>
          <w:szCs w:val="24"/>
        </w:rPr>
        <w:t xml:space="preserve"> </w:t>
      </w:r>
      <w:r w:rsidRPr="00292537">
        <w:rPr>
          <w:sz w:val="24"/>
          <w:szCs w:val="24"/>
        </w:rPr>
        <w:t>учитываются</w:t>
      </w:r>
      <w:r w:rsidRPr="00292537">
        <w:rPr>
          <w:spacing w:val="1"/>
          <w:sz w:val="24"/>
          <w:szCs w:val="24"/>
        </w:rPr>
        <w:t xml:space="preserve"> </w:t>
      </w:r>
      <w:r w:rsidRPr="00292537">
        <w:rPr>
          <w:sz w:val="24"/>
          <w:szCs w:val="24"/>
        </w:rPr>
        <w:t>особенности</w:t>
      </w:r>
      <w:r w:rsidRPr="00292537">
        <w:rPr>
          <w:spacing w:val="1"/>
          <w:sz w:val="24"/>
          <w:szCs w:val="24"/>
        </w:rPr>
        <w:t xml:space="preserve"> </w:t>
      </w:r>
      <w:r w:rsidRPr="00292537">
        <w:rPr>
          <w:sz w:val="24"/>
          <w:szCs w:val="24"/>
        </w:rPr>
        <w:t>психофизического</w:t>
      </w:r>
      <w:r w:rsidRPr="00292537">
        <w:rPr>
          <w:spacing w:val="1"/>
          <w:sz w:val="24"/>
          <w:szCs w:val="24"/>
        </w:rPr>
        <w:t xml:space="preserve"> </w:t>
      </w:r>
      <w:r w:rsidRPr="00292537">
        <w:rPr>
          <w:sz w:val="24"/>
          <w:szCs w:val="24"/>
        </w:rPr>
        <w:t>развития</w:t>
      </w:r>
      <w:r w:rsidRPr="00292537">
        <w:rPr>
          <w:spacing w:val="1"/>
          <w:sz w:val="24"/>
          <w:szCs w:val="24"/>
        </w:rPr>
        <w:t xml:space="preserve"> </w:t>
      </w:r>
      <w:r w:rsidRPr="00292537">
        <w:rPr>
          <w:sz w:val="24"/>
          <w:szCs w:val="24"/>
        </w:rPr>
        <w:t>воспитанников,</w:t>
      </w:r>
      <w:r w:rsidRPr="00292537">
        <w:rPr>
          <w:spacing w:val="1"/>
          <w:sz w:val="24"/>
          <w:szCs w:val="24"/>
        </w:rPr>
        <w:t xml:space="preserve"> </w:t>
      </w:r>
      <w:r w:rsidRPr="00292537">
        <w:rPr>
          <w:sz w:val="24"/>
          <w:szCs w:val="24"/>
        </w:rPr>
        <w:t>определяющие</w:t>
      </w:r>
      <w:r w:rsidRPr="00292537">
        <w:rPr>
          <w:spacing w:val="1"/>
          <w:sz w:val="24"/>
          <w:szCs w:val="24"/>
        </w:rPr>
        <w:t xml:space="preserve"> </w:t>
      </w:r>
      <w:r w:rsidRPr="00292537">
        <w:rPr>
          <w:sz w:val="24"/>
          <w:szCs w:val="24"/>
        </w:rPr>
        <w:t>организацию</w:t>
      </w:r>
      <w:r w:rsidRPr="00292537">
        <w:rPr>
          <w:spacing w:val="2"/>
          <w:sz w:val="24"/>
          <w:szCs w:val="24"/>
        </w:rPr>
        <w:t xml:space="preserve"> </w:t>
      </w:r>
      <w:r w:rsidRPr="00292537">
        <w:rPr>
          <w:sz w:val="24"/>
          <w:szCs w:val="24"/>
        </w:rPr>
        <w:t>и</w:t>
      </w:r>
      <w:r w:rsidRPr="00292537">
        <w:rPr>
          <w:spacing w:val="4"/>
          <w:sz w:val="24"/>
          <w:szCs w:val="24"/>
        </w:rPr>
        <w:t xml:space="preserve"> </w:t>
      </w:r>
      <w:r w:rsidRPr="00292537">
        <w:rPr>
          <w:sz w:val="24"/>
          <w:szCs w:val="24"/>
        </w:rPr>
        <w:t>содержание</w:t>
      </w:r>
      <w:r w:rsidRPr="00292537">
        <w:rPr>
          <w:spacing w:val="6"/>
          <w:sz w:val="24"/>
          <w:szCs w:val="24"/>
        </w:rPr>
        <w:t xml:space="preserve"> </w:t>
      </w:r>
      <w:r w:rsidRPr="00292537">
        <w:rPr>
          <w:sz w:val="24"/>
          <w:szCs w:val="24"/>
        </w:rPr>
        <w:t>коррекционной</w:t>
      </w:r>
      <w:r w:rsidRPr="00292537">
        <w:rPr>
          <w:spacing w:val="4"/>
          <w:sz w:val="24"/>
          <w:szCs w:val="24"/>
        </w:rPr>
        <w:t xml:space="preserve"> </w:t>
      </w:r>
      <w:r w:rsidRPr="00292537">
        <w:rPr>
          <w:sz w:val="24"/>
          <w:szCs w:val="24"/>
        </w:rPr>
        <w:t>работы</w:t>
      </w:r>
      <w:r w:rsidRPr="00292537">
        <w:rPr>
          <w:spacing w:val="4"/>
          <w:sz w:val="24"/>
          <w:szCs w:val="24"/>
        </w:rPr>
        <w:t xml:space="preserve"> </w:t>
      </w:r>
      <w:r w:rsidRPr="00292537">
        <w:rPr>
          <w:sz w:val="24"/>
          <w:szCs w:val="24"/>
        </w:rPr>
        <w:t>специалистов</w:t>
      </w:r>
      <w:r w:rsidRPr="00292537">
        <w:rPr>
          <w:spacing w:val="3"/>
          <w:sz w:val="24"/>
          <w:szCs w:val="24"/>
        </w:rPr>
        <w:t xml:space="preserve"> </w:t>
      </w:r>
      <w:r w:rsidRPr="00292537">
        <w:rPr>
          <w:sz w:val="24"/>
          <w:szCs w:val="24"/>
        </w:rPr>
        <w:t>(учителя-логопеда,</w:t>
      </w:r>
    </w:p>
    <w:p w:rsidR="00292537" w:rsidRPr="00292537" w:rsidRDefault="00292537" w:rsidP="00292537">
      <w:pPr>
        <w:spacing w:line="360" w:lineRule="auto"/>
        <w:rPr>
          <w:rFonts w:ascii="Times New Roman" w:hAnsi="Times New Roman" w:cs="Times New Roman"/>
          <w:sz w:val="24"/>
          <w:szCs w:val="24"/>
        </w:rPr>
        <w:sectPr w:rsidR="00292537" w:rsidRPr="00292537">
          <w:pgSz w:w="11910" w:h="16840"/>
          <w:pgMar w:top="1040" w:right="300" w:bottom="800" w:left="680" w:header="0" w:footer="536" w:gutter="0"/>
          <w:cols w:space="720"/>
        </w:sectPr>
      </w:pPr>
    </w:p>
    <w:p w:rsidR="00292537" w:rsidRPr="00292537" w:rsidRDefault="00292537" w:rsidP="00292537">
      <w:pPr>
        <w:pStyle w:val="a7"/>
        <w:spacing w:before="67" w:line="360" w:lineRule="auto"/>
        <w:ind w:right="263" w:firstLine="0"/>
        <w:rPr>
          <w:sz w:val="24"/>
          <w:szCs w:val="24"/>
        </w:rPr>
      </w:pPr>
      <w:r w:rsidRPr="00292537">
        <w:rPr>
          <w:sz w:val="24"/>
          <w:szCs w:val="24"/>
        </w:rPr>
        <w:lastRenderedPageBreak/>
        <w:t>учителя-дефектолога, педагога-психолога и др.). Воспитанник получает образование</w:t>
      </w:r>
      <w:r w:rsidRPr="00292537">
        <w:rPr>
          <w:spacing w:val="-67"/>
          <w:sz w:val="24"/>
          <w:szCs w:val="24"/>
        </w:rPr>
        <w:t xml:space="preserve"> </w:t>
      </w:r>
      <w:r w:rsidRPr="00292537">
        <w:rPr>
          <w:sz w:val="24"/>
          <w:szCs w:val="24"/>
        </w:rPr>
        <w:t>по</w:t>
      </w:r>
      <w:r w:rsidRPr="00292537">
        <w:rPr>
          <w:spacing w:val="1"/>
          <w:sz w:val="24"/>
          <w:szCs w:val="24"/>
        </w:rPr>
        <w:t xml:space="preserve"> </w:t>
      </w:r>
      <w:r w:rsidRPr="00292537">
        <w:rPr>
          <w:sz w:val="24"/>
          <w:szCs w:val="24"/>
        </w:rPr>
        <w:t>основной</w:t>
      </w:r>
      <w:r w:rsidRPr="00292537">
        <w:rPr>
          <w:spacing w:val="1"/>
          <w:sz w:val="24"/>
          <w:szCs w:val="24"/>
        </w:rPr>
        <w:t xml:space="preserve"> </w:t>
      </w:r>
      <w:r w:rsidRPr="00292537">
        <w:rPr>
          <w:sz w:val="24"/>
          <w:szCs w:val="24"/>
        </w:rPr>
        <w:t>образовательной</w:t>
      </w:r>
      <w:r w:rsidRPr="00292537">
        <w:rPr>
          <w:spacing w:val="1"/>
          <w:sz w:val="24"/>
          <w:szCs w:val="24"/>
        </w:rPr>
        <w:t xml:space="preserve"> </w:t>
      </w:r>
      <w:r w:rsidRPr="00292537">
        <w:rPr>
          <w:sz w:val="24"/>
          <w:szCs w:val="24"/>
        </w:rPr>
        <w:t>программе</w:t>
      </w:r>
      <w:r w:rsidRPr="00292537">
        <w:rPr>
          <w:spacing w:val="1"/>
          <w:sz w:val="24"/>
          <w:szCs w:val="24"/>
        </w:rPr>
        <w:t xml:space="preserve"> </w:t>
      </w:r>
      <w:r w:rsidRPr="00292537">
        <w:rPr>
          <w:sz w:val="24"/>
          <w:szCs w:val="24"/>
        </w:rPr>
        <w:t>дошкольного</w:t>
      </w:r>
      <w:r w:rsidRPr="00292537">
        <w:rPr>
          <w:spacing w:val="1"/>
          <w:sz w:val="24"/>
          <w:szCs w:val="24"/>
        </w:rPr>
        <w:t xml:space="preserve"> </w:t>
      </w:r>
      <w:r w:rsidRPr="00292537">
        <w:rPr>
          <w:sz w:val="24"/>
          <w:szCs w:val="24"/>
        </w:rPr>
        <w:t>образования</w:t>
      </w:r>
      <w:r w:rsidRPr="00292537">
        <w:rPr>
          <w:spacing w:val="1"/>
          <w:sz w:val="24"/>
          <w:szCs w:val="24"/>
        </w:rPr>
        <w:t xml:space="preserve"> </w:t>
      </w:r>
      <w:r w:rsidRPr="00292537">
        <w:rPr>
          <w:sz w:val="24"/>
          <w:szCs w:val="24"/>
        </w:rPr>
        <w:t>или</w:t>
      </w:r>
      <w:r w:rsidRPr="00292537">
        <w:rPr>
          <w:spacing w:val="1"/>
          <w:sz w:val="24"/>
          <w:szCs w:val="24"/>
        </w:rPr>
        <w:t xml:space="preserve"> </w:t>
      </w:r>
      <w:r w:rsidRPr="00292537">
        <w:rPr>
          <w:sz w:val="24"/>
          <w:szCs w:val="24"/>
        </w:rPr>
        <w:t>по</w:t>
      </w:r>
      <w:r w:rsidRPr="00292537">
        <w:rPr>
          <w:spacing w:val="1"/>
          <w:sz w:val="24"/>
          <w:szCs w:val="24"/>
        </w:rPr>
        <w:t xml:space="preserve"> </w:t>
      </w:r>
      <w:r w:rsidRPr="00292537">
        <w:rPr>
          <w:sz w:val="24"/>
          <w:szCs w:val="24"/>
        </w:rPr>
        <w:t>адаптированной</w:t>
      </w:r>
      <w:r w:rsidRPr="00292537">
        <w:rPr>
          <w:spacing w:val="1"/>
          <w:sz w:val="24"/>
          <w:szCs w:val="24"/>
        </w:rPr>
        <w:t xml:space="preserve"> </w:t>
      </w:r>
      <w:r w:rsidRPr="00292537">
        <w:rPr>
          <w:sz w:val="24"/>
          <w:szCs w:val="24"/>
        </w:rPr>
        <w:t>образовательной</w:t>
      </w:r>
      <w:r w:rsidRPr="00292537">
        <w:rPr>
          <w:spacing w:val="1"/>
          <w:sz w:val="24"/>
          <w:szCs w:val="24"/>
        </w:rPr>
        <w:t xml:space="preserve"> </w:t>
      </w:r>
      <w:r w:rsidRPr="00292537">
        <w:rPr>
          <w:sz w:val="24"/>
          <w:szCs w:val="24"/>
        </w:rPr>
        <w:t>программе</w:t>
      </w:r>
      <w:r w:rsidRPr="00292537">
        <w:rPr>
          <w:spacing w:val="1"/>
          <w:sz w:val="24"/>
          <w:szCs w:val="24"/>
        </w:rPr>
        <w:t xml:space="preserve"> </w:t>
      </w:r>
      <w:r w:rsidRPr="00292537">
        <w:rPr>
          <w:sz w:val="24"/>
          <w:szCs w:val="24"/>
        </w:rPr>
        <w:t>в</w:t>
      </w:r>
      <w:r w:rsidRPr="00292537">
        <w:rPr>
          <w:spacing w:val="1"/>
          <w:sz w:val="24"/>
          <w:szCs w:val="24"/>
        </w:rPr>
        <w:t xml:space="preserve"> </w:t>
      </w:r>
      <w:r w:rsidRPr="00292537">
        <w:rPr>
          <w:sz w:val="24"/>
          <w:szCs w:val="24"/>
        </w:rPr>
        <w:t>соответствии</w:t>
      </w:r>
      <w:r w:rsidRPr="00292537">
        <w:rPr>
          <w:spacing w:val="1"/>
          <w:sz w:val="24"/>
          <w:szCs w:val="24"/>
        </w:rPr>
        <w:t xml:space="preserve"> </w:t>
      </w:r>
      <w:r w:rsidRPr="00292537">
        <w:rPr>
          <w:sz w:val="24"/>
          <w:szCs w:val="24"/>
        </w:rPr>
        <w:t>с</w:t>
      </w:r>
      <w:r w:rsidRPr="00292537">
        <w:rPr>
          <w:spacing w:val="1"/>
          <w:sz w:val="24"/>
          <w:szCs w:val="24"/>
        </w:rPr>
        <w:t xml:space="preserve"> </w:t>
      </w:r>
      <w:r w:rsidRPr="00292537">
        <w:rPr>
          <w:sz w:val="24"/>
          <w:szCs w:val="24"/>
        </w:rPr>
        <w:t>рекомендациями</w:t>
      </w:r>
      <w:r w:rsidRPr="00292537">
        <w:rPr>
          <w:spacing w:val="1"/>
          <w:sz w:val="24"/>
          <w:szCs w:val="24"/>
        </w:rPr>
        <w:t xml:space="preserve"> </w:t>
      </w:r>
      <w:r w:rsidRPr="00292537">
        <w:rPr>
          <w:sz w:val="24"/>
          <w:szCs w:val="24"/>
        </w:rPr>
        <w:t>психолого-медико-педагогической</w:t>
      </w:r>
      <w:r w:rsidRPr="00292537">
        <w:rPr>
          <w:spacing w:val="-1"/>
          <w:sz w:val="24"/>
          <w:szCs w:val="24"/>
        </w:rPr>
        <w:t xml:space="preserve"> </w:t>
      </w:r>
      <w:r w:rsidRPr="00292537">
        <w:rPr>
          <w:sz w:val="24"/>
          <w:szCs w:val="24"/>
        </w:rPr>
        <w:t>комиссии.</w:t>
      </w:r>
    </w:p>
    <w:p w:rsidR="0054373F" w:rsidRPr="00EC5046" w:rsidRDefault="0054373F" w:rsidP="00666262">
      <w:pPr>
        <w:spacing w:after="0" w:line="360" w:lineRule="auto"/>
        <w:jc w:val="both"/>
        <w:rPr>
          <w:rFonts w:ascii="Times New Roman" w:hAnsi="Times New Roman" w:cs="Times New Roman"/>
          <w:b/>
          <w:sz w:val="24"/>
          <w:szCs w:val="24"/>
        </w:rPr>
      </w:pPr>
      <w:r w:rsidRPr="00EC5046">
        <w:rPr>
          <w:rFonts w:ascii="Times New Roman" w:hAnsi="Times New Roman" w:cs="Times New Roman"/>
          <w:b/>
          <w:sz w:val="24"/>
          <w:szCs w:val="24"/>
        </w:rPr>
        <w:t>2.2. Описание образовательной деятельности воспитанников с ОВЗ в</w:t>
      </w:r>
      <w:r w:rsidR="00666262">
        <w:rPr>
          <w:rFonts w:ascii="Times New Roman" w:hAnsi="Times New Roman" w:cs="Times New Roman"/>
          <w:b/>
          <w:sz w:val="24"/>
          <w:szCs w:val="24"/>
        </w:rPr>
        <w:t xml:space="preserve"> </w:t>
      </w:r>
      <w:r w:rsidRPr="00EC5046">
        <w:rPr>
          <w:rFonts w:ascii="Times New Roman" w:hAnsi="Times New Roman" w:cs="Times New Roman"/>
          <w:b/>
          <w:sz w:val="24"/>
          <w:szCs w:val="24"/>
        </w:rPr>
        <w:t>соответствии с направлениями развития ребенка, представленными в пяти</w:t>
      </w:r>
      <w:r w:rsidR="00666262">
        <w:rPr>
          <w:rFonts w:ascii="Times New Roman" w:hAnsi="Times New Roman" w:cs="Times New Roman"/>
          <w:b/>
          <w:sz w:val="24"/>
          <w:szCs w:val="24"/>
        </w:rPr>
        <w:t xml:space="preserve"> </w:t>
      </w:r>
      <w:r w:rsidRPr="00EC5046">
        <w:rPr>
          <w:rFonts w:ascii="Times New Roman" w:hAnsi="Times New Roman" w:cs="Times New Roman"/>
          <w:b/>
          <w:sz w:val="24"/>
          <w:szCs w:val="24"/>
        </w:rPr>
        <w:t>образовательных областях.</w:t>
      </w:r>
    </w:p>
    <w:p w:rsidR="0054373F" w:rsidRPr="00666262" w:rsidRDefault="0054373F" w:rsidP="00666262">
      <w:pPr>
        <w:spacing w:after="0" w:line="360" w:lineRule="auto"/>
        <w:rPr>
          <w:rFonts w:ascii="Times New Roman" w:hAnsi="Times New Roman" w:cs="Times New Roman"/>
          <w:b/>
          <w:sz w:val="24"/>
          <w:szCs w:val="24"/>
        </w:rPr>
      </w:pPr>
      <w:r w:rsidRPr="00666262">
        <w:rPr>
          <w:rFonts w:ascii="Times New Roman" w:hAnsi="Times New Roman" w:cs="Times New Roman"/>
          <w:b/>
          <w:sz w:val="24"/>
          <w:szCs w:val="24"/>
        </w:rPr>
        <w:t>2.2.</w:t>
      </w:r>
      <w:r w:rsidR="00666262" w:rsidRPr="00666262">
        <w:rPr>
          <w:rFonts w:ascii="Times New Roman" w:hAnsi="Times New Roman" w:cs="Times New Roman"/>
          <w:b/>
          <w:sz w:val="24"/>
          <w:szCs w:val="24"/>
        </w:rPr>
        <w:t>1</w:t>
      </w:r>
      <w:r w:rsidRPr="00666262">
        <w:rPr>
          <w:rFonts w:ascii="Times New Roman" w:hAnsi="Times New Roman" w:cs="Times New Roman"/>
          <w:b/>
          <w:sz w:val="24"/>
          <w:szCs w:val="24"/>
        </w:rPr>
        <w:t xml:space="preserve"> Описание образовательной деятельности воспитанников с</w:t>
      </w:r>
      <w:r w:rsidR="00666262">
        <w:rPr>
          <w:rFonts w:ascii="Times New Roman" w:hAnsi="Times New Roman" w:cs="Times New Roman"/>
          <w:b/>
          <w:sz w:val="24"/>
          <w:szCs w:val="24"/>
        </w:rPr>
        <w:t xml:space="preserve"> </w:t>
      </w:r>
      <w:r w:rsidRPr="00666262">
        <w:rPr>
          <w:rFonts w:ascii="Times New Roman" w:hAnsi="Times New Roman" w:cs="Times New Roman"/>
          <w:b/>
          <w:sz w:val="24"/>
          <w:szCs w:val="24"/>
        </w:rPr>
        <w:t>тяжелыми нарушениями речи в соответствии с направлениями развития</w:t>
      </w:r>
      <w:r w:rsidR="00666262">
        <w:rPr>
          <w:rFonts w:ascii="Times New Roman" w:hAnsi="Times New Roman" w:cs="Times New Roman"/>
          <w:b/>
          <w:sz w:val="24"/>
          <w:szCs w:val="24"/>
        </w:rPr>
        <w:t xml:space="preserve"> </w:t>
      </w:r>
      <w:r w:rsidRPr="00666262">
        <w:rPr>
          <w:rFonts w:ascii="Times New Roman" w:hAnsi="Times New Roman" w:cs="Times New Roman"/>
          <w:b/>
          <w:sz w:val="24"/>
          <w:szCs w:val="24"/>
        </w:rPr>
        <w:t>ребенка, представленными в пяти образовательных областях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Социально-коммуникативное развитие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области социально-коммуникативного развития ребенка с ТНР, с учётом его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психофизических особенностей, в условиях информационной социализации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основными задачами образовательной деятельности являются создание условий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для: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усвоения норм и ценностей, принятых в обществе, включая моральные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нравственные ценности;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развития общения и взаимодействия ребенка с ТНР со взрослыми и сверстниками;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становления самостоятельности, целенаправленности и саморегуляции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собственных действий;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развития эмоциональной отзывчивости, сопереживания,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формирования готовности к совместной деятельности со сверстниками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взрослыми,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формирования уважительного отношения и чувства принадлежности к своей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семье и к сообществу детей и взрослых в Организации;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формирования позитивных установок к различным видам труда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творчества;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формирования основ безопасного поведения в быту, социуме, природе;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развития коммуникативных и социальных навыков ребенка с ТНР;</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развития игровой деятельности.</w:t>
      </w:r>
    </w:p>
    <w:p w:rsidR="0054373F" w:rsidRPr="00EC5046" w:rsidRDefault="0054373F" w:rsidP="00EC5046">
      <w:pPr>
        <w:spacing w:after="0" w:line="360" w:lineRule="auto"/>
        <w:rPr>
          <w:rFonts w:ascii="Times New Roman" w:hAnsi="Times New Roman" w:cs="Times New Roman"/>
          <w:b/>
          <w:sz w:val="24"/>
          <w:szCs w:val="24"/>
        </w:rPr>
      </w:pPr>
      <w:r w:rsidRPr="00EC5046">
        <w:rPr>
          <w:rFonts w:ascii="Times New Roman" w:hAnsi="Times New Roman" w:cs="Times New Roman"/>
          <w:b/>
          <w:sz w:val="24"/>
          <w:szCs w:val="24"/>
        </w:rPr>
        <w:t>Основное содержание образовательной деятельности с детьми младшего дошкольного возраста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Совместная образовательная деятельность педагогов с детьми с ТНР на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первой ступени образования предполагает следующие направления работы: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формирование представлений детей о разнообразии окружающего их мира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людей;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 воспитание правильного отношения к людям, вещам и т. д.;</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обучение способам поведения в обществе, отражающим желания,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возможности и предпочтения детей («хочу – не хочу», «могу – не могу», «нравится –</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не нравится»).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Характер решаемых задач позволяет структурировать содержание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образовательной области «Социально-коммуникативное развитие» по следующим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разделам: 1) игра; 2) представления о мире людей и рукотворных материалах;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3) безопасное поведение в быту, социуме, природе; 4) труд.</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Обучение игре младших дошкольников с ТНР проводится в форме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развивающих образовательных ситуаций, направленных на преодоление у детей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речевого и неречевого негативизма. Для этого все специалисты стремятся придать</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отношениям детей к окружающим взрослым и детям положительную</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направленность.</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ходе обучающих игр с детьми первого уровня речевого развития взрослые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организуют игровые ситуации, позволяющие детям с помощью невербальных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вербальных средств общения выражать радость от достижения целей, вступать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общение со сверстниками: парное или в малых группах (два-три ребенка).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различных предметных и ролевых играх с предметами-орудиями бытового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назначения, с игрушками взрослые уточняют представления детей о цвете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предметов (красный, синий, желтый, зеленый, черный, белый), учит их детей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различать предметы по цвету (противопоставление по принципу «такой – не такой»,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выбор предметов одного цвета из группы предметов, разных по форме и величине;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различение контрастных и близких по цвету предметов). В обучающих играх дети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соотносят цвет предмета со словом.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Взрослые в различных педагогических ситуациях, в режимные моменты,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игре и т. п. формируют у детей с ТНР навыки самообслуживания, культурногигиенические навыки, навыки выполнения элементарных трудовых поручений с их помощью.</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Всеми педагогами образовательной организации в подборе доступного детям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речевого материала применительно к игровым ситуациям и трудовым процессам,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которые осваивает ребенок с ТНР, учитывается коррекционная направленность</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всего педагогического процесса. Взрослые обучают детей использовать</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невербальные и вербальные средства общения в процессе самообслуживания,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выполнения культурно-гигиенических процедур, элементарных трудовых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поручений, во время игры: сообщать о своих действиях, демонстрировать умения,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обращаться за помощью в случае возникновения трудностей.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Образовательную деятельность в рамках указанной образовательной области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проводят воспитатели, согласуя ее содержание с тематикой работы, проводимой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учителем-логопедом. Активными участниками образовательного процесса в области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«Социально-коммуникативное развитие» должны стать родители детей, а также все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остальные специалисты, работающие с детьми с тяжелыми нарушениями речи.</w:t>
      </w:r>
    </w:p>
    <w:p w:rsidR="0054373F" w:rsidRPr="00EC5046" w:rsidRDefault="0054373F" w:rsidP="00EC5046">
      <w:pPr>
        <w:spacing w:after="0" w:line="360" w:lineRule="auto"/>
        <w:rPr>
          <w:rFonts w:ascii="Times New Roman" w:hAnsi="Times New Roman" w:cs="Times New Roman"/>
          <w:b/>
          <w:sz w:val="24"/>
          <w:szCs w:val="24"/>
        </w:rPr>
      </w:pPr>
      <w:r w:rsidRPr="00EC5046">
        <w:rPr>
          <w:rFonts w:ascii="Times New Roman" w:hAnsi="Times New Roman" w:cs="Times New Roman"/>
          <w:b/>
          <w:sz w:val="24"/>
          <w:szCs w:val="24"/>
        </w:rPr>
        <w:t>Основное содержание образовательной деятельности с детьми среднего дошкольного возраста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Характер решаемых задач позволяет структурировать содержание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образовательной области «Социально-коммуникативное развитие» по следующим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разделам: 1) игра; 2) представления о мире людей и рукотворных материалах;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3) безопасное поведение в быту, социуме, природе; 4) труд.</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Содержание образовательной области «Социально-коммуникативное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развитие» направлено на совершенствование и обогащение навыков игровой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деятельности детей с ТНР, дальнейшее приобщение их к элементарным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общепринятым нормам и правилам взаимоотношений со сверстниками и взрослыми,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том числе моральным, на обогащение первичных представлений о гендерной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семейной принадлежности. Активное включение в образовательный процесс</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разнообразных игр во всех формах и направлениях общеразвивающей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коррекционно-развивающей работы с дошкольниками с ТНР на протяжении их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пребывания в дошкольной организации стимулирует, прежде всего, речевую</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активность.</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Объектом особого внимания специалистов, работающих с детьми (учителей</w:t>
      </w:r>
      <w:r w:rsidR="0031448B" w:rsidRPr="00EC5046">
        <w:rPr>
          <w:rFonts w:ascii="Times New Roman" w:hAnsi="Times New Roman" w:cs="Times New Roman"/>
          <w:sz w:val="24"/>
          <w:szCs w:val="24"/>
        </w:rPr>
        <w:t>-</w:t>
      </w:r>
      <w:r w:rsidRPr="00EC5046">
        <w:rPr>
          <w:rFonts w:ascii="Times New Roman" w:hAnsi="Times New Roman" w:cs="Times New Roman"/>
          <w:sz w:val="24"/>
          <w:szCs w:val="24"/>
        </w:rPr>
        <w:t>логопедов, воспитателей, музыкальных руководителей и др.) становится уточнение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 совершенствование использования детьми с нарушением речи коммуникативных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средств, проявляющихся в игре: положительных взаимоотношений,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организованности, выдержки, настойчивости, умения контролировать свои эмоции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подчинять их правилам группового взаимодействия в соответствии с общим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игровым замыслом.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Принцип коррекционной направленности реализуется в подборе доступного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детям речевого материала применительно к творческим и дидактическим играм,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ситуациям трудовых процессов, которые осваивает ребенок среднего дошкольного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возраста с нарушениями речи. Основное внимание взрослых в различных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образовательных ситуациях обращается на обучение детей с ТНР использованию,</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прежде всего, вербальных (в сочетании с невербальными) средств общения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процессе игры, организованной деятельности, в режимные моменты и т.п.</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Педагоги создают образовательные ситуации, направленные на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стимулирование у детей потребности в сотрудничестве, в кооперативных действиях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 сверстниками во всех видах деятельности. На этой основе осуществляется работа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по активизации речевой деятельности, по накоплению детьми словарного запаса.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Игра как основная часть образовательной области «Социально</w:t>
      </w:r>
      <w:r w:rsidR="0031448B" w:rsidRPr="00EC5046">
        <w:rPr>
          <w:rFonts w:ascii="Times New Roman" w:hAnsi="Times New Roman" w:cs="Times New Roman"/>
          <w:sz w:val="24"/>
          <w:szCs w:val="24"/>
        </w:rPr>
        <w:t>-</w:t>
      </w:r>
      <w:r w:rsidRPr="00EC5046">
        <w:rPr>
          <w:rFonts w:ascii="Times New Roman" w:hAnsi="Times New Roman" w:cs="Times New Roman"/>
          <w:sz w:val="24"/>
          <w:szCs w:val="24"/>
        </w:rPr>
        <w:t>коммуникативное развитие» включается в совместную образовательную</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деятельность взрослых и детей в процессе овладения всеми образовательными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областями, в групповые и индивидуальные логопедические занятия. В игре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возникают партнерские отношения, поэтому социальная сфера «ребенок среди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сверстников» становится предметом особого внимания педагогов. Взаимодействие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взрослого с детьми с ТНР строится с учетом интересов каждого ребенка и детского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сообщества в целом.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Образовательную деятельность в рамках области «Социально</w:t>
      </w:r>
      <w:r w:rsidR="0031448B" w:rsidRPr="00EC5046">
        <w:rPr>
          <w:rFonts w:ascii="Times New Roman" w:hAnsi="Times New Roman" w:cs="Times New Roman"/>
          <w:sz w:val="24"/>
          <w:szCs w:val="24"/>
        </w:rPr>
        <w:t>-</w:t>
      </w:r>
      <w:r w:rsidRPr="00EC5046">
        <w:rPr>
          <w:rFonts w:ascii="Times New Roman" w:hAnsi="Times New Roman" w:cs="Times New Roman"/>
          <w:sz w:val="24"/>
          <w:szCs w:val="24"/>
        </w:rPr>
        <w:t>коммуникативное развитие» проводят воспитатели, интегрируя ее содержание с</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тематикой логопедической работы, проводимой учителем-логопедом. Для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формирования коммуникативных способностей детей среднего дошкольного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возраста с ТНР учителю-логопеду (вместе с воспитателями) важно определить,</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насколько та или иная предметно-игровая ситуация будет стимулировать доступные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им средства общения (вербальные и невербальные).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образовательной процесс в области «Социально-коммуникативное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развитие» желательно вовлекать родителей детей, а также всех остальных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специалистов, работающих с детьми с тяжелыми нарушениями речи.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Основное содержание образовательной деятельности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 детьми старшего дошкольного возраста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Содержание образовательной области «Социально-коммуникативное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развитие» направлено на всестороннее развитие у детей с ТНР навыков игровой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деятельности, дальнейшее приобщение их к общепринятым нормам и правилам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взаимоотношений со сверстниками и взрослыми, в том числе моральным, на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обогащение первичных представлений о гендерной и семейной принадлежности.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этот период в коррекционно-развивающей работе с детьми взрослые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создают и расширяют знакомые образовательные ситуации, направленные на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стимулирование потребности детей в сотрудничестве, в кооперативных действиях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 сверстниками во всех видах деятельности, продолжается работа по активизации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речевой деятельности, по дальнейшему накоплению детьми словарного запаса.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Характер решаемых задач позволяет структурировать содержание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образовательной области «Социально-коммуникативное развитие» по следующим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разделам: 1) игра; 2) представления о мире людей и рукотворных материалах;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3) безопасное поведение в быту, социуме, природе; 4) труд.</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Образовательную деятельность в рамках области «Социально</w:t>
      </w:r>
      <w:r w:rsidR="0031448B" w:rsidRPr="00EC5046">
        <w:rPr>
          <w:rFonts w:ascii="Times New Roman" w:hAnsi="Times New Roman" w:cs="Times New Roman"/>
          <w:sz w:val="24"/>
          <w:szCs w:val="24"/>
        </w:rPr>
        <w:t>-</w:t>
      </w:r>
      <w:r w:rsidRPr="00EC5046">
        <w:rPr>
          <w:rFonts w:ascii="Times New Roman" w:hAnsi="Times New Roman" w:cs="Times New Roman"/>
          <w:sz w:val="24"/>
          <w:szCs w:val="24"/>
        </w:rPr>
        <w:t>коммуникативное развитие» проводят воспитатели, интегрируя ее содержание с</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тематикой логопедической работы, проводимой учителем-логопедом.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Совместная образовательная деятельность педагогов с детьми с ТНР</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предполагает следующие направления работы: дальнейшее формирование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представлений детей о разнообразии окружающего их мира людей и рукотворных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материалов; воспитание правильного отношения к людям, к вещам и т. д.; обучение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способам поведения в обществе, отражающим желания, возможности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предпочтения детей. В процессе уточнения представлений о себе и окружающем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мире у детей активизируется речевая деятельность, расширяется словарный запас.</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На третьей ступени обучения детей с ТНР основное внимание обращается на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совершенствование игровых действий и точное выполнение игровых правил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дидактических и подвижных играх и упражнениях.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этот период большое значение приобретает создание предметно</w:t>
      </w:r>
      <w:r w:rsidR="0031448B" w:rsidRPr="00EC5046">
        <w:rPr>
          <w:rFonts w:ascii="Times New Roman" w:hAnsi="Times New Roman" w:cs="Times New Roman"/>
          <w:sz w:val="24"/>
          <w:szCs w:val="24"/>
        </w:rPr>
        <w:t>-</w:t>
      </w:r>
      <w:r w:rsidRPr="00EC5046">
        <w:rPr>
          <w:rFonts w:ascii="Times New Roman" w:hAnsi="Times New Roman" w:cs="Times New Roman"/>
          <w:sz w:val="24"/>
          <w:szCs w:val="24"/>
        </w:rPr>
        <w:t>развивающей среды и привлечение детей к творческим играм. Воспитатели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организуют сюжетно-ролевые и театрализованные игры с детьми, осуществляя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недирективное руководство ими. Элементы сюжетно-ролевой и сюжетно</w:t>
      </w:r>
      <w:r w:rsidR="0031448B" w:rsidRPr="00EC5046">
        <w:rPr>
          <w:rFonts w:ascii="Times New Roman" w:hAnsi="Times New Roman" w:cs="Times New Roman"/>
          <w:sz w:val="24"/>
          <w:szCs w:val="24"/>
        </w:rPr>
        <w:t>-</w:t>
      </w:r>
      <w:r w:rsidRPr="00EC5046">
        <w:rPr>
          <w:rFonts w:ascii="Times New Roman" w:hAnsi="Times New Roman" w:cs="Times New Roman"/>
          <w:sz w:val="24"/>
          <w:szCs w:val="24"/>
        </w:rPr>
        <w:t>дидактической игры, театрализованные игры, подвижные, дидактические игры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активно включаются в занятия с детьми по всем направлениям коррекционно</w:t>
      </w:r>
      <w:r w:rsidR="0031448B" w:rsidRPr="00EC5046">
        <w:rPr>
          <w:rFonts w:ascii="Times New Roman" w:hAnsi="Times New Roman" w:cs="Times New Roman"/>
          <w:sz w:val="24"/>
          <w:szCs w:val="24"/>
        </w:rPr>
        <w:t>-</w:t>
      </w:r>
      <w:r w:rsidRPr="00EC5046">
        <w:rPr>
          <w:rFonts w:ascii="Times New Roman" w:hAnsi="Times New Roman" w:cs="Times New Roman"/>
          <w:sz w:val="24"/>
          <w:szCs w:val="24"/>
        </w:rPr>
        <w:t>развивающей работы.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Работа с детьми старшего дошкольного возраста предполагает активное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применение игротерапевтических техник с элементами куклотерапии, песочной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терапии, арттерапии и др. Занятия по психотерапевтическим методикам (работа с</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детской агрессией, страхами, тревожностью) проводит педагог-психолог, согласуя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их с педагогами группы и родителями.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Педагоги уделяют основное внимание формированию связной речи у детей с</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ТНР, ее основных функций (коммуникативной, регулирующей, познавательной).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Дети вовлекаются в различные виды деятельности, естественным образом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обеспечивающие их коммуникативное взаимодействие со взрослыми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сверстниками, развитие познавательного интереса и мотивации к деятельности.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Особое внимание обращается на формирование у детей представления 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Родине: о городах России, о ее столице, о государственной символике, гимне страны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и т. д. У детей в различных ситуациях расширяют и закрепляют представления 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предметах быта, необходимых человеку, о макросоциальном окружении.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Взрослые создают условия для формирования экологических представлений у</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детей, знакомя их с функциями человека в природе (потребительской,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природоохранной, восстановительной).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рамках раздела особое внимание обращается на развитие у детей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устойчивого алгоритма поведения в опасных ситуациях: в помещении, на прогулке,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на улице, в условиях поведения с посторонними людьми.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этот период большое внимание уделяется формированию у детей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интеллектуальной и мотивационной готовности к обучению в школе. У детей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старшего дошкольного возраста активно развивается познавательный интерес</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(интеллектуальный, волевой и эмоциональный компоненты). Взрослые,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осуществляя совместную деятельность с детьми, обращают внимание на то, какие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виды деятельности их интересуют, стимулируют их развитие, создают предметно</w:t>
      </w:r>
      <w:r w:rsidR="0031448B" w:rsidRPr="00EC5046">
        <w:rPr>
          <w:rFonts w:ascii="Times New Roman" w:hAnsi="Times New Roman" w:cs="Times New Roman"/>
          <w:sz w:val="24"/>
          <w:szCs w:val="24"/>
        </w:rPr>
        <w:t>-</w:t>
      </w:r>
      <w:r w:rsidRPr="00EC5046">
        <w:rPr>
          <w:rFonts w:ascii="Times New Roman" w:hAnsi="Times New Roman" w:cs="Times New Roman"/>
          <w:sz w:val="24"/>
          <w:szCs w:val="24"/>
        </w:rPr>
        <w:t>развивающую среду, исходя из потребностей каждого ребенка.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Активными участниками образовательного процесса в области «Социально</w:t>
      </w:r>
      <w:r w:rsidR="0031448B" w:rsidRPr="00EC5046">
        <w:rPr>
          <w:rFonts w:ascii="Times New Roman" w:hAnsi="Times New Roman" w:cs="Times New Roman"/>
          <w:sz w:val="24"/>
          <w:szCs w:val="24"/>
        </w:rPr>
        <w:t>-</w:t>
      </w:r>
      <w:r w:rsidRPr="00EC5046">
        <w:rPr>
          <w:rFonts w:ascii="Times New Roman" w:hAnsi="Times New Roman" w:cs="Times New Roman"/>
          <w:sz w:val="24"/>
          <w:szCs w:val="24"/>
        </w:rPr>
        <w:t>коммуникативное развитие» являются родители детей, а также все специалисты, работающие с детьми с ТНР.</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Познавательное развитие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образовательной области «Познавательное развитие» основными задачами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образовательной деятельности с детьми являются создание условий для: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развития интересов детей, любознательности и познавательной мотивации;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формирования познавательных действий, становления сознания;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развития воображения и творческой активности;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формирования первичных представлений о себе, других людях, объектах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окружающего мира, о свойствах и отношениях объектов окружающего мира (форме,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цвете, размере, материале, звучании, ритме, темпе, количестве, числе, части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целом, пространстве и времени, движении и покое, причинах и следствиях и др.),</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формирования первичных представлений о малой родине и Отечестве,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представлений о социокультурных ценностях нашего народа, об отечественных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традициях и праздниках, о планете Земля как общем доме людей, об особенностях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ее природы, многообразии стран и народов мира;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развития представлений о виртуальной среде, о возможностях и рисках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Интернета.</w:t>
      </w:r>
    </w:p>
    <w:p w:rsidR="0054373F" w:rsidRPr="00EC5046" w:rsidRDefault="0054373F" w:rsidP="00EC5046">
      <w:pPr>
        <w:spacing w:after="0" w:line="360" w:lineRule="auto"/>
        <w:rPr>
          <w:rFonts w:ascii="Times New Roman" w:hAnsi="Times New Roman" w:cs="Times New Roman"/>
          <w:b/>
          <w:sz w:val="24"/>
          <w:szCs w:val="24"/>
        </w:rPr>
      </w:pPr>
      <w:r w:rsidRPr="00EC5046">
        <w:rPr>
          <w:rFonts w:ascii="Times New Roman" w:hAnsi="Times New Roman" w:cs="Times New Roman"/>
          <w:b/>
          <w:sz w:val="24"/>
          <w:szCs w:val="24"/>
        </w:rPr>
        <w:t>Основное содержание образовательной деятельности с детьми младшего дошкольного возраста</w:t>
      </w:r>
    </w:p>
    <w:p w:rsidR="0054373F" w:rsidRPr="00EC5046" w:rsidRDefault="0054373F" w:rsidP="00EC5046">
      <w:pPr>
        <w:spacing w:after="0" w:line="360" w:lineRule="auto"/>
        <w:rPr>
          <w:rFonts w:ascii="Times New Roman" w:hAnsi="Times New Roman" w:cs="Times New Roman"/>
          <w:b/>
          <w:sz w:val="24"/>
          <w:szCs w:val="24"/>
        </w:rPr>
      </w:pPr>
      <w:r w:rsidRPr="00EC5046">
        <w:rPr>
          <w:rFonts w:ascii="Times New Roman" w:hAnsi="Times New Roman" w:cs="Times New Roman"/>
          <w:sz w:val="24"/>
          <w:szCs w:val="24"/>
        </w:rPr>
        <w:lastRenderedPageBreak/>
        <w:t xml:space="preserve">Содержание образовательной области </w:t>
      </w:r>
      <w:r w:rsidRPr="00EC5046">
        <w:rPr>
          <w:rFonts w:ascii="Times New Roman" w:hAnsi="Times New Roman" w:cs="Times New Roman"/>
          <w:b/>
          <w:sz w:val="24"/>
          <w:szCs w:val="24"/>
        </w:rPr>
        <w:t>«Познавательное развитие»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обеспечивает: развитие у детей с ТНР познавательной активности; обогащение их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сенсомоторного и сенсорного опыта; формирование предпосылок познавательно</w:t>
      </w:r>
      <w:r w:rsidR="0031448B" w:rsidRPr="00EC5046">
        <w:rPr>
          <w:rFonts w:ascii="Times New Roman" w:hAnsi="Times New Roman" w:cs="Times New Roman"/>
          <w:sz w:val="24"/>
          <w:szCs w:val="24"/>
        </w:rPr>
        <w:t>-</w:t>
      </w:r>
      <w:r w:rsidRPr="00EC5046">
        <w:rPr>
          <w:rFonts w:ascii="Times New Roman" w:hAnsi="Times New Roman" w:cs="Times New Roman"/>
          <w:sz w:val="24"/>
          <w:szCs w:val="24"/>
        </w:rPr>
        <w:t>исследовательской и конструктивной деятельности; формирование представлений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 окружающем мире; формирование элементарных математических представлений.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Характер решаемых задач позволяет структурировать содержание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образовательной области «Познавательное развитие» по следующим разделам: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1) конструктивные игры и конструирование; 2) представления о себе и об</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окружающем природном мире; 3) элементарные математические представления.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ходе образовательной деятельности у детей с ТНР развивают сенсорно</w:t>
      </w:r>
      <w:r w:rsidR="0031448B" w:rsidRPr="00EC5046">
        <w:rPr>
          <w:rFonts w:ascii="Times New Roman" w:hAnsi="Times New Roman" w:cs="Times New Roman"/>
          <w:sz w:val="24"/>
          <w:szCs w:val="24"/>
        </w:rPr>
        <w:t>-</w:t>
      </w:r>
      <w:r w:rsidRPr="00EC5046">
        <w:rPr>
          <w:rFonts w:ascii="Times New Roman" w:hAnsi="Times New Roman" w:cs="Times New Roman"/>
          <w:sz w:val="24"/>
          <w:szCs w:val="24"/>
        </w:rPr>
        <w:t>перцептивные способности: умение выделять знакомые объекты из фона зрительно,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по звучанию, на ощупь и на вкус.</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Для формирования кинетической основы движений пальцев рук у детей с ТНР</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процессе выполнения последовательно организованных движений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конструктивного праксиса в предметные, а иногда и в сюжетные игры вводятся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ситуации, когда детям нужно собрать пирамидку или матрешку, что-то построить,</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сложить разрезные картинки. В этом случае детям предлагают сборно-разборные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игрушки, доступный им строительный материал, кукол и кукольную одежду с</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множеством застежек: на пуговицах, на липучках, на молниях. Занятия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организуются таким образом, чтобы постоянно стимулировать детей к</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взаимодействию со взрослым и другими детьми.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специально подобранных играх активно развиваются произвольность,</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опосредованность восприятия, пространственные отношения, способность создавать</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целое из частей. С помощью этих игр взрослый обучает детей простейшим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обобщениям на основе установления сходных признаков.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Особое внимание взрослый обращает на обучение детей элементарному</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планированию и выполнению каких-либо действий с его помощью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самостоятельно («Что будем делать сначала?», «Что будем делать потом?»).</w:t>
      </w:r>
    </w:p>
    <w:p w:rsidR="0054373F" w:rsidRPr="00EC5046" w:rsidRDefault="0054373F" w:rsidP="00EC5046">
      <w:pPr>
        <w:spacing w:after="0" w:line="360" w:lineRule="auto"/>
        <w:rPr>
          <w:rFonts w:ascii="Times New Roman" w:hAnsi="Times New Roman" w:cs="Times New Roman"/>
          <w:b/>
          <w:sz w:val="24"/>
          <w:szCs w:val="24"/>
        </w:rPr>
      </w:pPr>
      <w:r w:rsidRPr="00EC5046">
        <w:rPr>
          <w:rFonts w:ascii="Times New Roman" w:hAnsi="Times New Roman" w:cs="Times New Roman"/>
          <w:b/>
          <w:sz w:val="24"/>
          <w:szCs w:val="24"/>
        </w:rPr>
        <w:t>Основное содержание образовательной деятельности с детьми среднего дошкольного возраста</w:t>
      </w:r>
    </w:p>
    <w:p w:rsidR="0054373F" w:rsidRPr="00EC5046" w:rsidRDefault="0054373F" w:rsidP="00EC5046">
      <w:pPr>
        <w:spacing w:after="0" w:line="360" w:lineRule="auto"/>
        <w:rPr>
          <w:rFonts w:ascii="Times New Roman" w:hAnsi="Times New Roman" w:cs="Times New Roman"/>
          <w:b/>
          <w:sz w:val="24"/>
          <w:szCs w:val="24"/>
        </w:rPr>
      </w:pPr>
      <w:r w:rsidRPr="00EC5046">
        <w:rPr>
          <w:rFonts w:ascii="Times New Roman" w:hAnsi="Times New Roman" w:cs="Times New Roman"/>
          <w:sz w:val="24"/>
          <w:szCs w:val="24"/>
        </w:rPr>
        <w:t xml:space="preserve">Содержание образовательной области </w:t>
      </w:r>
      <w:r w:rsidRPr="00EC5046">
        <w:rPr>
          <w:rFonts w:ascii="Times New Roman" w:hAnsi="Times New Roman" w:cs="Times New Roman"/>
          <w:b/>
          <w:sz w:val="24"/>
          <w:szCs w:val="24"/>
        </w:rPr>
        <w:t>«Познавательное развитие»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обеспечивает повышение познавательной активности детей с ТНР, обогащение их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сенсомоторного и сенсорного опыта, формирование предпосылок познавательно</w:t>
      </w:r>
      <w:r w:rsidR="0031448B" w:rsidRPr="00EC5046">
        <w:rPr>
          <w:rFonts w:ascii="Times New Roman" w:hAnsi="Times New Roman" w:cs="Times New Roman"/>
          <w:sz w:val="24"/>
          <w:szCs w:val="24"/>
        </w:rPr>
        <w:t>-</w:t>
      </w:r>
      <w:r w:rsidRPr="00EC5046">
        <w:rPr>
          <w:rFonts w:ascii="Times New Roman" w:hAnsi="Times New Roman" w:cs="Times New Roman"/>
          <w:sz w:val="24"/>
          <w:szCs w:val="24"/>
        </w:rPr>
        <w:t>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В процессе разнообразных видов деятельности дети узнают 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функциональных свойствах и назначении объектов, учатся анализировать их,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устанавливать причинные, временные и другие связи и зависимости между</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внутренними и внешними пространственными свойствами. При этом широко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используются методы наблюдения за объектами, демонстрации объектов,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элементарные опыты, упражнения и различные игры.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Характер решаемых задач позволяет структурировать содержание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образовательной области по следующим разделам: 1) конструирование; 2) развитие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представлений о себе и окружающем мире; 3) элементарные математические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представления.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Взрослый развивает и поддерживает у детей словесное сопровождение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практических действий.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Развитие у детей представлений о себе и об окружающем мире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осуществляется комплексно при участии всех специалистов. Воспитатели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организуют групповые и индивидуальные игровые занятия, совместную</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деятельность с детьми в форме увлекательных игр, экскурсий, поисков и т.п. Они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обогащают и закрепляют у детей представления о себе и об окружающем мире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процессе изобразительной и трудовой деятельности, в совместных играх, на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прогулках и во все режимные моменты.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Ребенок знакомится с функциональными качествами и назначением объектов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окружающего природного, животного мира, овладевает умением анализировать их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связывать с внешними, пространственными свойствами. Для этого широко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используются методы наблюдения, по возможности практические действия с</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объектами, обыгрывание, рассматривание иллюстративного материала,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драматизация и т. д.</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Педагоги продолжают формировать экологические представления детей,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знакомить их с функциями человека в природе (потребительской, природоохранной,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восстановительной).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Дети знакомятся с литературными произведениями (простейшими рассказами,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историями, сказками, стихотворениями), разыгрывают совместно со взрослым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литературные произведения по ролям.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Основное содержание образовательной деятельности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 детьми старшего дошкольного возраста</w:t>
      </w:r>
    </w:p>
    <w:p w:rsidR="0054373F" w:rsidRPr="00EC5046" w:rsidRDefault="0054373F" w:rsidP="00EC5046">
      <w:pPr>
        <w:spacing w:after="0" w:line="360" w:lineRule="auto"/>
        <w:rPr>
          <w:rFonts w:ascii="Times New Roman" w:hAnsi="Times New Roman" w:cs="Times New Roman"/>
          <w:b/>
          <w:sz w:val="24"/>
          <w:szCs w:val="24"/>
        </w:rPr>
      </w:pPr>
      <w:r w:rsidRPr="00EC5046">
        <w:rPr>
          <w:rFonts w:ascii="Times New Roman" w:hAnsi="Times New Roman" w:cs="Times New Roman"/>
          <w:sz w:val="24"/>
          <w:szCs w:val="24"/>
        </w:rPr>
        <w:t xml:space="preserve">Содержание образовательной области </w:t>
      </w:r>
      <w:r w:rsidRPr="00EC5046">
        <w:rPr>
          <w:rFonts w:ascii="Times New Roman" w:hAnsi="Times New Roman" w:cs="Times New Roman"/>
          <w:b/>
          <w:sz w:val="24"/>
          <w:szCs w:val="24"/>
        </w:rPr>
        <w:t>«Познавательное развитие»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предполагает создание взрослыми ситуаций для расширения представлений детей 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функциональных свойствах и назначении объектов, стимулируют их к анализу,</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используя вербальные средства общения, разнообразят ситуации для установления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причинных, временных и других связей и зависимостей между внутренними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внешними свойствами. При этом широко используются методы наблюдения за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объектами, демонстрации объектов, элементарные опыты, упражнения и различные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игры. Содержание образовательной области «Познавательное развитие» в этот</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период обеспечивает развитие у детей с ТНР познавательной активности,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обогащение их сенсомоторного и сенсорного опыта, формирование предпосылок</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познавательно-исследовательской и конструктивной деятельности, а также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представлений об окружающем мире и элементарных математических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представлений.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Характер решаемых задач позволяет структурировать содержание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образовательной области по следующим разделам: 1) конструирование; 2) развитие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представлений о себе и об окружающем мире; 3) формирование элементарных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математических представлений.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Продолжается развитие у детей с ТНР мотивационного, целевого,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содержательного, операционального и контрольного компонентов конструктивной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деятельности. При этом особое внимание уделяется самостоятельности детей, им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предлагаются творческие задания, задания на выполнение работ по своему замыслу,</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задания на выполнение коллективных построек.</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Рекомендуются занятия в специальной интерактивной среде (темной и светлой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сенсорных комнатах), которые проводит педагог-психолог. В них включаются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сведения о цветовом многообразии, о звуках природы, о явлениях природы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зависимости настроения, состояния человека, растительного и животного мира от</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этих характеристик.</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Педагоги стимулируют познавательный интерес детей к различным способам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измерения, счета количеств, определения пространственных отношений у разных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народов.</w:t>
      </w:r>
    </w:p>
    <w:p w:rsidR="0054373F" w:rsidRPr="00EC5046" w:rsidRDefault="0054373F" w:rsidP="00EC5046">
      <w:pPr>
        <w:spacing w:after="0" w:line="360" w:lineRule="auto"/>
        <w:rPr>
          <w:rFonts w:ascii="Times New Roman" w:hAnsi="Times New Roman" w:cs="Times New Roman"/>
          <w:b/>
          <w:sz w:val="24"/>
          <w:szCs w:val="24"/>
        </w:rPr>
      </w:pPr>
      <w:r w:rsidRPr="00EC5046">
        <w:rPr>
          <w:rFonts w:ascii="Times New Roman" w:hAnsi="Times New Roman" w:cs="Times New Roman"/>
          <w:b/>
          <w:sz w:val="24"/>
          <w:szCs w:val="24"/>
        </w:rPr>
        <w:t>Речевое развитие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образовательной области «Речевое развитие» основными задачами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образовательной деятельности с детьми является создание условий для: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овладения речью как средством общения и культуры;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обогащения активного словаря;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развития связной, грамматически правильной диалогической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монологической речи;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 развития речевого творчества;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развития звуковой и интонационной культуры речи, фонематического слуха;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знакомства с книжной культурой, детской литературой;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развития понимания на слух текстов различных жанров детской литературы;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формирование звуковой аналитико-синтетической активности как предпосылки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обучения грамоте;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профилактики речевых нарушений и их системных последствий.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Программа оставляет Организации право выбора способа речевого развития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детей, в том числе с учетом особенностей реализуемых основных образовательных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программ и других особенностей реализуемой образовательной деятельности.</w:t>
      </w:r>
    </w:p>
    <w:p w:rsidR="0054373F" w:rsidRPr="00EC5046" w:rsidRDefault="0054373F" w:rsidP="00EC5046">
      <w:pPr>
        <w:spacing w:after="0" w:line="360" w:lineRule="auto"/>
        <w:rPr>
          <w:rFonts w:ascii="Times New Roman" w:hAnsi="Times New Roman" w:cs="Times New Roman"/>
          <w:b/>
          <w:sz w:val="24"/>
          <w:szCs w:val="24"/>
        </w:rPr>
      </w:pPr>
      <w:r w:rsidRPr="00EC5046">
        <w:rPr>
          <w:rFonts w:ascii="Times New Roman" w:hAnsi="Times New Roman" w:cs="Times New Roman"/>
          <w:b/>
          <w:sz w:val="24"/>
          <w:szCs w:val="24"/>
        </w:rPr>
        <w:t>Основное содержание образовательной деятельности с детьми младшего дошкольного возраста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xml:space="preserve">Содержание образовательной области </w:t>
      </w:r>
      <w:r w:rsidRPr="00EC5046">
        <w:rPr>
          <w:rFonts w:ascii="Times New Roman" w:hAnsi="Times New Roman" w:cs="Times New Roman"/>
          <w:b/>
          <w:sz w:val="24"/>
          <w:szCs w:val="24"/>
        </w:rPr>
        <w:t>«Речевое развитие»</w:t>
      </w:r>
      <w:r w:rsidRPr="00EC5046">
        <w:rPr>
          <w:rFonts w:ascii="Times New Roman" w:hAnsi="Times New Roman" w:cs="Times New Roman"/>
          <w:sz w:val="24"/>
          <w:szCs w:val="24"/>
        </w:rPr>
        <w:t xml:space="preserve"> в младшем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дошкольном возрасте направлено на формирование у детей с ТНР потребности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общении и элементарных коммуникативных умениях. Для детей с первым уровнем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речевого развития характерно полное или почти полное отсутствие словесных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средств общения в возрасте, когда у нормально развивающихся детей, речь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основном сформирована, следовательно, решение задач образовательной области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«Речевое развитие» соотносится с содержанием логопедической работы. Она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направлена на ознакомление детей с доступными способами и средствами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взаимодействия с окружающими людьми, как невербальными, так и вербальными,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развитие потребности во взаимодействии со взрослыми и сверстниками в доступной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детям речевой активности, стимулирование развития лексической стороны речи,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способности к подражанию речи, диалогической формы связной речи в различных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видах детской деятельности.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Взрослый обращает на воспитание у детей внимания к речи окружающих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расширение объема понимания речи, что предъявляет особые требования к речи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педагога, в ходе общения с младшими дошкольниками с ТНР. Взрослый вступает с</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каждым ребенком в эмоциональный контакт, строя свое взаимодействие с ребенком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 ТНР таким образом, чтобы преодолеть возникающий у ребенка неречевой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речевой негативизм. Поэтому взрослый стимулирует любые попытки спонтанной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речевой деятельности каждого ребенка.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Взрослый организует с детьми различные предметно-игровые ситуации,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стимулирующие желание ребенка устанавливать контакт со взрослым и с другими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детьми. Для этого совместная деятельность взрослого и детей осуществляется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игрой форме с использоваием игрушек, подвижных и ролевых игр. Во время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взаимодействия с каждым ребенком с ТНР создаются ситуации, воспитывающие у</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ребенка уверенность в своих силах.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Ребенку с первым уровнем речевого развития в возрасте от трех (трех с</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половиной) до четырех лет требуется последовательно организованное руководство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предметно-игровой и речевой деятельностью с активным использованием взрослым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показа действий и их называния, окрашенного интонацией, жестами, мимическими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проявлениями с последующим самостоятельным проигрыванием детьми с</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незначительной словесной и жестовой помощью взрослого.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Общение детей с первым уровнем речевого развития необходимо развивать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процессе игровой, изобразительной и конструктивной деятельности, в ходе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формирования у них навыков самообслуживания, культурно-гигиенических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навыков, формирования представлений о себе и окружающем мире, в живом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естественном общении взрослых и детей во всех ситуациях жизни в ДОО.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Взрослый, создавая различные ситуации речевого и практического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взаимодействия с каждым ребенком, стимулирует использование детьми в речи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простых по структуре предложений в побудительной и повествовательной форме.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Для формирования коммуникативных способностей ребенка младшего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дошкольного возраста с первым уровнем речевого развития учителю-логопеду</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важно определить, насколько та или иная предметно-игровая ситуация будет</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стимулировать доступные ему средства общения (вербальные и невербальные).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Учитель-логопед в ходе логопедических занятий, а воспитатели в ходе реализации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задач образовательной области «Речевое развитие», учитывают особенности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развития игровой деятельности каждого ребенка: сформированность игровых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действий, умение взаимодействовать со взрослым и со сверстниками в игре,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используя различные средства коммуникации.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Основное содержание образовательной деятельности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 детьми среднего дошкольного возраста</w:t>
      </w:r>
    </w:p>
    <w:p w:rsidR="0054373F" w:rsidRPr="00EC5046" w:rsidRDefault="0054373F" w:rsidP="00EC5046">
      <w:pPr>
        <w:spacing w:after="0" w:line="360" w:lineRule="auto"/>
        <w:rPr>
          <w:rFonts w:ascii="Times New Roman" w:hAnsi="Times New Roman" w:cs="Times New Roman"/>
          <w:b/>
          <w:sz w:val="24"/>
          <w:szCs w:val="24"/>
        </w:rPr>
      </w:pPr>
      <w:r w:rsidRPr="00EC5046">
        <w:rPr>
          <w:rFonts w:ascii="Times New Roman" w:hAnsi="Times New Roman" w:cs="Times New Roman"/>
          <w:sz w:val="24"/>
          <w:szCs w:val="24"/>
        </w:rPr>
        <w:t xml:space="preserve">Содержание образовательной области </w:t>
      </w:r>
      <w:r w:rsidRPr="00EC5046">
        <w:rPr>
          <w:rFonts w:ascii="Times New Roman" w:hAnsi="Times New Roman" w:cs="Times New Roman"/>
          <w:b/>
          <w:sz w:val="24"/>
          <w:szCs w:val="24"/>
        </w:rPr>
        <w:t>«Речевое развитие» в среднем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b/>
          <w:sz w:val="24"/>
          <w:szCs w:val="24"/>
        </w:rPr>
        <w:t>дошкольном возрасте</w:t>
      </w:r>
      <w:r w:rsidRPr="00EC5046">
        <w:rPr>
          <w:rFonts w:ascii="Times New Roman" w:hAnsi="Times New Roman" w:cs="Times New Roman"/>
          <w:sz w:val="24"/>
          <w:szCs w:val="24"/>
        </w:rPr>
        <w:t xml:space="preserve"> направлено на формирование у детей с ТНР потребности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речевом общении и коммуникативных умений. Основной акцент делается на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формирование связной речи.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этот период основное значение придается стимулированию речевой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активности детей с ТНР, формированию мотивационно-потребностного компонента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речевой деятельности, развитию когнитивных предпосылок речевой деятельности.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Дети учатся вербализовывать свое отношение к окружающему миру, предметам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явлениям, делать элементарные словесные обобщения.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Педагоги продолжают обучение детей с ТНР ситуативной речи. При этом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важную роль играет пример речевого поведения взрослых. Взрослые стимулируют</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желание детей свободно общаться, используя вербальные и невербальные средства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общения, поощряют даже минимальную речевую активность детей в различных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ситуациях. Педагоги направляют внимание на формирование у каждого ребенка с</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ТНР устойчивого эмоционального контакта со взрослыми и со сверстниками.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Взрослый, стремясь развить коммуникативные способности ребенка среднего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дошкольного возраста с ТНР, учитывает особенности развития его игровой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деятельности: сформированность игровых действий, возможности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коммуникативные умения взаимодействия со взрослым и сверстниками.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Основное содержание образовательной деятельности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 детьми старшего дошкольного возраста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Ведущим направлением работы в рамках образовательной области «Речевое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развитие» является формирование связной речи детей с ТНР.</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этот период основное внимание уделяется стимулированию речевой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активности детей. У них формируется мотивационно-потребностный компонент</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речевой деятельности, развиваются ее когнитивные предпосылки: восприятие,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внимание, память, мышление. Одной из важных задач обучения является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формирование вербализованных представлений об окружающем мире,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дифференцированного восприятия предметов и явлений, элементарных обобщений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сфере предметного мира. Различение, уточнение и обобщение предметных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понятий становится базой для развития активной речи детей. Для развития фразовой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речи детей проводятся занятия с использованием приемов комментированного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рисования, обучения рассказыванию по литературным произведениям, по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иллюстративному материалу. Для совершенствования планирующей функции речи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детей обучают намечать основные этапы предстоящего выполнения задания.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Совместно со взрослым, а затем самостоятельно детям предлагается составлять</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простейший словесный отчет о содержании и последовательности действий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различных видах деятельности.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Педагоги создают условия для развития коммуникативной активности детей с</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ТНР в быту, играх и на занятиях. Для этого, в ходе специально организованных игр</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 в совместной деятельности, ведется формирование средств межличностного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взаимодействия детей. Взрослые предлагают детям различные ситуации,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позволяющие моделировать социальные отношения в игровой деятельности. Они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создают условия для расширения словарного запаса через эмоциональный, бытовой,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предметный, социальный и игровой опыт детей.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У детей активно развивается способность к использованию речи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повседневном общении, а также стимулируется использование речи в области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познавательно-исследовательского,художественно-эстетического, социальнокоммуникативного и других видов развития. Взрослые могут стимулировать</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использование речи для познавательно-исследовательского развития детей,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например, отвечая на вопросы «Почему?..», «Когда?..», обращая внимание детей на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сфере приобщения детей к культуре чтения литературных произведений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взрослые читают детям книги, стихи, вспоминают содержание и обсуждают вместе с</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детьми прочитанное, способствуя пониманию прочитанного. Детям, которые хотят</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читать сами, предоставляется такая возможность.</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Для формирования у детей мотивации к школьному обучению, в работу по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развитию речи детей с ТНР включаются занятия по подготовке их к обучению</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грамоте. Эту работу воспитатель и учитель-логопед проводят, исходя из особенностей и возможностей развития детей старшего дошкольного возраста с</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речевыми нарушениями. Содержание занятий по развитию речи тесно связано с</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содержанием логопедической работы, а также работы, которую проводят с детьми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другие специалисты.</w:t>
      </w:r>
    </w:p>
    <w:p w:rsidR="0054373F" w:rsidRPr="00EC5046" w:rsidRDefault="0054373F" w:rsidP="00EC5046">
      <w:pPr>
        <w:spacing w:after="0" w:line="360" w:lineRule="auto"/>
        <w:rPr>
          <w:rFonts w:ascii="Times New Roman" w:hAnsi="Times New Roman" w:cs="Times New Roman"/>
          <w:b/>
          <w:sz w:val="24"/>
          <w:szCs w:val="24"/>
        </w:rPr>
      </w:pPr>
      <w:r w:rsidRPr="00EC5046">
        <w:rPr>
          <w:rFonts w:ascii="Times New Roman" w:hAnsi="Times New Roman" w:cs="Times New Roman"/>
          <w:b/>
          <w:sz w:val="24"/>
          <w:szCs w:val="24"/>
        </w:rPr>
        <w:t>Художественно-эстетическое развитие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образовательной области «Художественно-эстетическое развитие»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основными задачами образовательной деятельности с детьми являются создание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условий для: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развития у детей интереса к эстетической стороне действительности,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ознакомления с разными видами и жанрами искусства (словесного, музыкального,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изобразительного), в том числе народного творчества;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развития способности к восприятию музыки, художественной литературы,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фольклора;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приобщения к разным видам художественно-эстетической деятельности,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развития потребности в творческом самовыражении, инициативности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самостоятельности в воплощении художественного замысла.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сфере развития у детей интереса к эстетической стороне действительности,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ознакомления с разными видами и жанрами искусства, в том числе народного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творчества. Программа относит к образовательной области художественноэстетического развития приобщение детей к эстетическому познанию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переживанию мира, к искусству и культуре в широком смысле, а также творческую</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деятельность детей в изобразительном, пластическом, музыкальном, литературном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др. видах художественно-творческой деятельности.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Эстетическое отношение к миру опирается, прежде всего, на восприятие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действительности разными органами чувств. Взрослые способствуют накоплению у</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детей сенсорного опыта, обогащению чувственных впечатлений, развитию</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эмоциональной отзывчивости на красоту природы и рукотворного мира,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сопереживания персонажам художественной литературы и фольклора.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Взрослые знакомят детей с классическими произведениями литературы,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живописи, музыки, театрального искусства, произведениями народного творчества,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рассматривают иллюстрации в художественных альбомах, организуют экскурсии на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природу, в музеи, демонстрируют фильмы соответствующего содержания,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обращаются к другим источникам художественно-эстетической информации.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сфере приобщения к разным видам художественно-эстетической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деятельности, развития потребности в творческом самовыражении, инициативности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 самостоятельности в воплощении художественного замысла взрослые создают</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возможности для творческого самовыражения детей: поддерживают инициативу,</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стремление к импровизации при самостоятельном воплощении ребенком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художественных замыслов; вовлекают детей в разные виды художественно-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эстетической деятельности, в сюжетно-ролевые и режиссерские игры, помогают</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осваивать различные средства, материалы, способы реализации замыслов.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изобразительной деятельности (рисовании, лепке) и художественном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конструировании взрослые предлагают детям экспериментировать с цветом,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придумывать и создавать композицию; осваивать различные художественные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техники, использовать разнообразные материалы и средства.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музыкальной деятельности (танцах, пении, игре на детских музыкальных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инструментах) – создавать художественные образы с помощью пластических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средств, ритма, темпа, высоты и силы звука.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театрализованной деятельности, сюжетно-ролевой и режиссерской игре –</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языковыми средствами, средствами мимики, пантомимы, интонации передавать</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характер, переживания, настроения персонажей.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Основное содержание образовательной деятельности с детьми младшего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дошкольного возраста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Ребенка младшего дошкольного возраста с ТНР приобщают к миру искусства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(музыки, живописи). Содержание образовательной области «Художественноэстетическое развитие» предполагает формирование эстетического мировосприятия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у детей с тяжелыми нарушениями речи, создание среды для занятий детским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изобразительным творчеством, соответствующей их возрасту, особенностям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развития моторики и речи.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Характер задач, решаемых образовательной областью «Художественноэстетическое развитие», позволяет структурировать ее содержание также по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разделам: 1) изобразительное творчество; 2) музыка.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Для реализации задач раздела «Изобразительное творчество» необходимо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создать условия для изобразительной деятельности детей (самостоятельной или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совместной со взрослым). Любое проявление инициативы и самостоятельности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детей приветствуется и поощряется. Элементы рисования, лепки, аппликации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включаются в коррекционные занятия по преодолению недостатков речевого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развитии детей, в образовательный процесс, в самостоятельную и совместную с</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воспитателем деятельность детей.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Содержание раздела «Музыка» реализуется в непосредственной музыкальной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образовательной деятельности на музыкальных занятиях, музыкально-ритмических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упражнениях с предметами и без предметов; в музыкальной деятельности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режимные моменты на: утренней гимнастике, на музыкальных физминутках,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динамических паузах и др.</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Дети знакомятся и становятся участниками праздников. Педагоги знакомят</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детей с доступными для их восприятия и игр художественными промыслами.</w:t>
      </w:r>
    </w:p>
    <w:p w:rsidR="0054373F" w:rsidRPr="00EC5046" w:rsidRDefault="0054373F" w:rsidP="00EC5046">
      <w:pPr>
        <w:spacing w:after="0" w:line="360" w:lineRule="auto"/>
        <w:rPr>
          <w:rFonts w:ascii="Times New Roman" w:hAnsi="Times New Roman" w:cs="Times New Roman"/>
          <w:b/>
          <w:sz w:val="24"/>
          <w:szCs w:val="24"/>
        </w:rPr>
      </w:pPr>
      <w:r w:rsidRPr="00EC5046">
        <w:rPr>
          <w:rFonts w:ascii="Times New Roman" w:hAnsi="Times New Roman" w:cs="Times New Roman"/>
          <w:b/>
          <w:sz w:val="24"/>
          <w:szCs w:val="24"/>
        </w:rPr>
        <w:t>Основное содержание образовательной деятельности с детьми среднего дошкольного возраста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Ребенок в возрасте 4−5-ти лет, в том числе и с ТНР, активно проявляет</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интерес к миру искусства (музыки, живописи). В рамках образовательной области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«Художественно-эстетическое развитие» взрослые создают соответствующую</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возрасту детей, особенностям развития их моторики и речи среду для детского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художественного развития.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Содержание образовательной области «Художественно-эстетическое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развитие» представлено разделами «Изобразительное творчество» и «Музыка».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Образовательную деятельность в рамках указанной области проводят</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воспитатели, музыкальный руководитель, согласуя ее содержание с тематикой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логопедической работы, проводимой логопедом. Активными участниками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образовательного процесса в области «Художественно-эстетическое развитие»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являются родители детей, а также все остальные специалисты, работающие с детьми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 ТНР.</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Основной формой работы по художественно-эстетическому воспитанию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организации изобразительной деятельности детей с тяжелыми нарушениями речи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среднем дошкольном возрасте являются занятия, в ходе которых у детей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формируются образы-представления о реальных и сказочных объектах, развивается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кинестетическая основа движений, совершенствуются операционально-технические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умения. На занятиях создаются условия для максимально возможной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самостоятельной деятельности детей, исходя из особенностей их психомоторного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развития.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У детей формируются устойчивое положительное эмоциональное отношение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 интерес к изобразительной деятельности, усиливается ее социальная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направленность, развивается анализирующее восприятие, закрепляются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представления детей о материалах и средствах, используемых в процессе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изобразительной деятельности, развиваются наглядно-образное мышление,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эстетические предпочтения.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данный период обучения изобразительная деятельность должна стать</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основой, интегрирующей перцептивное и эстетико-образное видение детей,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максимально стимулирующей развитие их тонкой моторики и речи.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Обучение изобразительной деятельности осуществляет воспитатель в ходе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специально организованных занятий и в свободное время. В каждой группе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необходимо создать условия для изобразительной деятельности детей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(самостоятельной или совместной со взрослым). Элементы рисования, лепки,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аппликации включаются в логопедические занятия, в занятия по развитию речи на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основе формирования представлений о себе и об окружающем миром,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музыкальные занятия, в занятия по формированию элементарных математических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представлений и др., вводится сюжетное рисование.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При реализации направления «Музыка» дети учатся эмоционально, адекватно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воспринимать разную музыку, развивают слуховое внимание и сосредоточение,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музыкальный слух (звуковысотный, ритмический, динамический, тембровый),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привлекают их к участию в различных видах музыкальной деятельности (пение,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танцы, музыкально-дидактические и хороводные игры, игры на детских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музыкальных инструментах). Дети учатся распознавать настроение музыки,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характер (движение, состояние природы и др.)</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Музыкальные занятия на этой ступени обучения проводят совместно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музыкальный руководитель и воспитатель. При необходимости в этих занятиях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может принимать участие учитель-логопед. Элементы музыкально-ритмических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занятий используются на групповых и индивидуальных коррекционных занятиях с</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детьми.</w:t>
      </w:r>
    </w:p>
    <w:p w:rsidR="0054373F" w:rsidRPr="00EC5046" w:rsidRDefault="0054373F" w:rsidP="00EC5046">
      <w:pPr>
        <w:spacing w:after="0" w:line="360" w:lineRule="auto"/>
        <w:rPr>
          <w:rFonts w:ascii="Times New Roman" w:hAnsi="Times New Roman" w:cs="Times New Roman"/>
          <w:b/>
          <w:sz w:val="24"/>
          <w:szCs w:val="24"/>
        </w:rPr>
      </w:pPr>
      <w:r w:rsidRPr="00EC5046">
        <w:rPr>
          <w:rFonts w:ascii="Times New Roman" w:hAnsi="Times New Roman" w:cs="Times New Roman"/>
          <w:b/>
          <w:sz w:val="24"/>
          <w:szCs w:val="24"/>
        </w:rPr>
        <w:t>Основное содержание образовательной деятельности с детьми старшего дошкольного возраста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Основной формой организации работы с детьми становятся занятия, в ходе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которых решаются более сложные задачи, связанные с формированием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операционально-технических умений. На этих занятиях особое внимание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обращается на проявления детьми самостоятельности и творчества.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Изобразительная деятельность детей в старшем дошкольном возрасте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предполагает решение изобразительных задач (нарисовать, слепить, сделать</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аппликацию) и может включать отдельные игровые ситуации.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Для развития изобразительных умений и навыков большое значение имеет</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коллективная деятельность детей, как в непосредственно образовательной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деятельности, так и в свободное время. К коллективной деятельности можно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отнести следующие виды занятий с детьми: создание «портретной» галереи,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изготовление альбомов о жизни детей и иллюстраций к сказкам; выполнение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коллективных картин и др.</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Все больше внимания уделяется развитию самостоятельности детей при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анализе натуры и образца, при определении изобразительного замысла, при выборе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материалов и средств реализации этого замысла, его композиционных и цветовых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решений.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Тематика занятий и образовательных ситуаций отражает собственный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эмоциональный, межличностный, игровой и познавательный опыт детей.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Руководство изобразительной деятельностью со стороны взрослого приобретает</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детских рисунков через кодоскоп; использование мультимедийных средств и т. д.</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Реализация содержания раздела «Музыка» направлена на обогащение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музыкальных впечатлений детей, совершенствование их певческих, танцевальных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навыков и умений.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Продолжается работа по формированию представлений о творчестве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композиторов, о музыкальных инструментах, об элементарных музыкальных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формах. В этом возрасте дети различают музыку разных жанров и стилей. Знают</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характерные признаки балета, оперы, симфонической и камерной музыки.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Различают средства музыкальной выразительности (лад, мелодия, метроритм). Дети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понимают, что характер музыки определяется средствами музыкальной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выразительности.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Особое внимание в музыкальном развитии дошкольников с нарушениями речи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уделяется умению рассказывать, рассуждать о музыке адекватно характеру</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музыкального образа.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этот период музыкальный руководитель, воспитатели и другие специалисты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продолжают развивать у детей музыкальный слух (звуко-высотный, ритмический,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динамический, тембровый), учить использовать для музыкального сопровождения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самодельные музыкальные инструменты, изготовленные с помощью взрослых.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Музыкальные игрушки, детские музыкальные инструменты разнообразно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применяются в ходе занятий учителя-логопеда, воспитателей, инструкторов по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физической культуре и, конечно же, на музыкальных занятиях.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Большое значение для развития слухового восприятия детей (восприятия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звуков различной громкости и высоты), развития общеречевых умений и навыков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(дыхательных, голосовых, артикуляторных) и т. п. имеет взаимодействие учителялогопеда, музыкального руководителя и воспитателей.</w:t>
      </w:r>
    </w:p>
    <w:p w:rsidR="0054373F" w:rsidRPr="00EC5046" w:rsidRDefault="0054373F" w:rsidP="00EC5046">
      <w:pPr>
        <w:spacing w:after="0" w:line="360" w:lineRule="auto"/>
        <w:rPr>
          <w:rFonts w:ascii="Times New Roman" w:hAnsi="Times New Roman" w:cs="Times New Roman"/>
          <w:b/>
          <w:sz w:val="24"/>
          <w:szCs w:val="24"/>
        </w:rPr>
      </w:pPr>
      <w:r w:rsidRPr="00EC5046">
        <w:rPr>
          <w:rFonts w:ascii="Times New Roman" w:hAnsi="Times New Roman" w:cs="Times New Roman"/>
          <w:b/>
          <w:sz w:val="24"/>
          <w:szCs w:val="24"/>
        </w:rPr>
        <w:t>Физическое развитие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области физического развития ребенка основными задачами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образовательной деятельности являются создание условий для: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становления у детей ценностей здорового образа жизни;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овладение элементарными нормами и правилами здорового образа жизни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питании, двигательном режиме, закаливании, при формировании полезных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привычек и др.);</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развития представлений о своем теле и своих физических возможностях;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приобретения двигательного опыта и совершенствования двигательной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активности;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формирования начальных представлений о некоторых видах спорта,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овладения подвижными играми с правилами.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сфере становления у детей ценностей здорового образа жизни взрослые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способствуют развитию у детей ответственного отношения к своему здоровью. Они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рассказывают детям о том, что может быть полезно и что вредно для их организма,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помогают детям осознать пользу здорового образа жизни, соблюдения его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элементарных норм и правил, в том числе правил здорового питания, закаливания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 Взрослые способствуют формированию полезных навыков и привычек,</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нацеленных на поддержание собственного здоровья, в том числе формированию</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гигиенических навыков. Создают возможности для активного участия детей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оздоровительных мероприятиях.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сфере совершенствования двигательной активности детей, развития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представлений о своем теле и своих физических возможностях, формировании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начальных представлений о спорте взрослые уделяют специальное внимание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развитию у ребенка представлений о своем теле, произвольности действий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движений ребенка.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Для удовлетворения естественной потребности детей в движении, взрослые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организуют пространственную среду с соответствующим оборудованием как внутри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помещения, так и на внешней территории (горки, качели и т. п.); подвижные игры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(как свободные, так и по правилам), занятия, которые способствуют получению</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детьми положительных эмоций от двигательной активности, развитию ловкости,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координации движений, силы, гибкости, правильного формирования опорнодвигательной системы детского организма.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Взрослые поддерживают интерес детей к подвижным играм, занятиям на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спортивных снарядах, упражнениям в беге, прыжках, лазании, метании и др.;</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побуждают детей выполнять физические упражнения, способствующие развитию</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равновесия, координации движений, ловкости, гибкости, быстроты.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Взрослые проводят физкультурные занятия, организуют спортивные игры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помещении и на воздухе, спортивные праздники; развивают у детей интерес к</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различным видам спорта, предоставляют детям возможность кататься на коньках,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лыжах, ездить на велосипеде, плавать, заниматься другими видами двигательной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активности.</w:t>
      </w:r>
    </w:p>
    <w:p w:rsidR="0054373F" w:rsidRPr="00EC5046" w:rsidRDefault="0054373F" w:rsidP="00EC5046">
      <w:pPr>
        <w:spacing w:after="0" w:line="360" w:lineRule="auto"/>
        <w:rPr>
          <w:rFonts w:ascii="Times New Roman" w:hAnsi="Times New Roman" w:cs="Times New Roman"/>
          <w:b/>
          <w:sz w:val="24"/>
          <w:szCs w:val="24"/>
        </w:rPr>
      </w:pPr>
      <w:r w:rsidRPr="00EC5046">
        <w:rPr>
          <w:rFonts w:ascii="Times New Roman" w:hAnsi="Times New Roman" w:cs="Times New Roman"/>
          <w:b/>
          <w:sz w:val="24"/>
          <w:szCs w:val="24"/>
        </w:rPr>
        <w:t>Основное содержание образовательной деятельности с детьми младшего дошкольного возраста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 xml:space="preserve">Задачи образовательной области </w:t>
      </w:r>
      <w:r w:rsidRPr="00EC5046">
        <w:rPr>
          <w:rFonts w:ascii="Times New Roman" w:hAnsi="Times New Roman" w:cs="Times New Roman"/>
          <w:b/>
          <w:sz w:val="24"/>
          <w:szCs w:val="24"/>
        </w:rPr>
        <w:t xml:space="preserve">«Физическое развитие» </w:t>
      </w:r>
      <w:r w:rsidRPr="00EC5046">
        <w:rPr>
          <w:rFonts w:ascii="Times New Roman" w:hAnsi="Times New Roman" w:cs="Times New Roman"/>
          <w:sz w:val="24"/>
          <w:szCs w:val="24"/>
        </w:rPr>
        <w:t>для детей с</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тяжелыми нарушениями речи решаются в разнообразных формах работы (занятие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физкультурой, утренняя зарядка, бодрящая зарядка после дневного сна, подвижные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игры, физкультурные упражнения, прогулки, спортивные развлечения, лечебная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физкультура, массаж и закаливание, а также воспитание культурно-гигиенических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навыков и представлений о здоровом образе жизни).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Характер решаемых задач позволяет структурировать содержание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образовательной области «Физическое развитие» по следующим разделам: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1) физическая культура; 2) представления о здоровом образе жизни и гигиене.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Образовательную деятельность в рамках образовательной области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«Физическое развитие» проводят воспитатели, инструктор по физической культуре,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согласуя ее содержание с медицинскими работниками. Активными участниками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образовательного процесса в области «Физическое развитие» должны стать</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родители детей, а также все остальные специалисты, работающие с детьми.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работе по физическому развитию детей с ТНР помимо образовательных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задач, соответствующих возрастным требованиям образовательного стандарта,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решаются развивающие, коррекционные и оздоровительные задачи, направленные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на воспитание у детей представлений о здоровом образе жизни, приобщение их к</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физической культуре.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Задачи образовательной области «Физическое развитие» решаются в ходе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непосредственной образовательной деятельности по физическому развитию,</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утренней гимнастики, прогулок, физкультурных досугов и праздников; в процессе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проведения оздоровительных мероприятий (занятий лечебной физкультурой,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массажа, закаливающих процедур); в совместной деятельности детей со взрослыми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по формированию культурно-гигиенических навыков и навыков самообслуживания;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на музыкальных занятиях (музыкально-дидактических, в имитационных играх,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играх с воображаемыми объектами, при выполнении музыкально-ритмических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движений и т. д.); в играх и упражнениях, направленных на сенсомоторное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развитие; в специальных играх и упражнениях, в процессе которых воспроизводятся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основные движения, формируются естественные жесты, мимика; в подвижных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играх и подвижных играх с музыкальным сопровождением; в индивидуальной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коррекционной, в том числе логопедической, работе с детьми с ТНР.</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логике построения «Программы» образовательная область «Физическое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развитие» должна стать интегрирующей сенсорно-перцептивное и моторнодвигательное развитие детей.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b/>
          <w:sz w:val="24"/>
          <w:szCs w:val="24"/>
        </w:rPr>
        <w:t>Основное содержание образовательной деятельности с детьми среднего дошкольного возраста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Задачи образовательной области «Физическое развитие» для детей с ТНР</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решаются в разнообразных формах работы. Характер решаемых задач позволяет</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структурировать содержание образовательной области «Физическое развитие» по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следующим разделам: 1) физическая культура; 2) представления о здоровом образе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жизни и гигиене.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Образовательную деятельность в рамках образовательной области проводят</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воспитатели, инструктор по физической культуре, согласуя ее содержание с</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медицинскими работниками. Активными участниками образовательного процесса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должны стать родители, а также все остальные специалисты, работающие с детьми.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Реализация содержания образовательной области помимо непосредственно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образовательных задач, соответствующих возрастным требованиям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образовательного стандарта, предполагает решение развивающих, коррекционных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оздоровительных задач, воспитание у детей представлений о здоровом образе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жизни, приобщение их к физической культуре.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этот период реализация задач образовательной области «Физическое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развитие» должна стать прочной основой, интегрирующей сенсорно-перцептивное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моторно-двигательное развитие детей с нарушением речи.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Основное содержание образовательной деятельности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 детьми старшего дошкольного возраста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ходе физического воспитания детей с ТНР большое значение приобретает</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формирование у детей осознанного понимания необходимости здорового образа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жизни, интереса и стремления заниматься спортом, желания участвовать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подвижных и спортивных играх со сверстниками и самим организовывать их.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На занятиях физкультурой реализуются принципы ее адаптивности,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концентричности в выборе содержания работы. Этот принцип обеспечивает</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непрерывность, преемственность в обучении и воспитании. В структуре каждого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занятия выделяются разминочная, основная и релаксационная части. В процессе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разминки мышечно-суставной аппарат ребенка подготавливается к активным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физическим нагрузкам, которые предполагаются в основной части занятия.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Релаксационная часть помогает детям самостоятельно регулировать свое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психоэмоциональное состояние и нормализовать процессы возбуждения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торможения.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Продолжается физическое развитие детей (объем движений, сила, ловкость,</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выносливость, гибкость, координированность движений). Потребность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ежедневной осознанной двигательной деятельности формируется у детей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различные режимные моменты: на утренней зарядке, на прогулках,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самостоятельной деятельности, во время спортивных досугов и т.п.</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Физическое воспитание связано с развитием музыкально-ритмических</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движений, с занятиями логоритмикой, подвижными играми. Кроме этого,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проводятся лечебная физкультура, массаж, различные виды гимнастик (глазная,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адаптационная, корригирующая, остеопатическая), закаливающие процедуры,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подвижные игры, игры со спортивными элементами, спортивные праздники 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развлечения. При наличии бассейна детей обучают плаванию, организуя в бассейне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спортивные праздники и другие спортивные мероприятия.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Продолжается работа по формированию правильной осанки,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организованности, самостоятельности, инициативы. Во время игр и упражнений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дети учатся соблюдать правила, участвуют в подготовке и уборке места проведения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занятий. Взрослые привлекают детей к посильному участию в подготовке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физкультурных праздников, спортивных досугов, создают условия для проявления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их творческих способностей в ходе изготовления спортивных атрибутов и т. д.</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этот возрастной период в занятия с детьми с ТНР вводятся комплексы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аэробики, а также различные импровизационные задания, способствующие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развитию двигательной креативности детей.</w:t>
      </w:r>
    </w:p>
    <w:p w:rsidR="0054373F" w:rsidRPr="00EC5046" w:rsidRDefault="0054373F" w:rsidP="00EC5046">
      <w:pPr>
        <w:spacing w:after="0" w:line="360" w:lineRule="auto"/>
        <w:ind w:firstLine="708"/>
        <w:rPr>
          <w:rFonts w:ascii="Times New Roman" w:hAnsi="Times New Roman" w:cs="Times New Roman"/>
          <w:sz w:val="24"/>
          <w:szCs w:val="24"/>
        </w:rPr>
      </w:pPr>
      <w:r w:rsidRPr="00EC5046">
        <w:rPr>
          <w:rFonts w:ascii="Times New Roman" w:hAnsi="Times New Roman" w:cs="Times New Roman"/>
          <w:sz w:val="24"/>
          <w:szCs w:val="24"/>
        </w:rPr>
        <w:t>Для организации работы с детьми активно используется время,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предусмотренное для их самостоятельной деятельности. На этой ступени обучения</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важно вовлекать детей с ТНР в различные игры-экспериментирования, викторины,</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игры-этюды, жестовые игры, предлагать им иллюстративный и аудиальный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материал и т.п., связанный с личной гигиеной, режимом дня, здоровым образом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жизни.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этот период педагоги разнообразят условия для формирования у детей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правильных гигиенических навыков, организуя для этого соответствующую</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безопасную, привлекательную для детей, современную, эстетичную бытовую среду.</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Детей стимулируют к самостоятельному выражению своих потребностей, к</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осуществлению процессов личной гигиены, их правильной организации (умывание,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мытье рук, уход за своим внешним видом, использование носового платка,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салфетки, столовых приборов, уход за полостью рта, соблюдение режима дня, уход</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за вещами и игрушками).</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 этот период является значимым расширение и уточнение представлений</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детей с ТНР о человеке (себе, сверстнике и взрослом), об особенностях внешнего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вида здорового и заболевшего человека, об особенностях своего здоровья. Взрослые</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продолжают знакомить детей на доступном их восприятию уровне со строением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тела человека, с назначением отдельных органов и систем, а также дают детям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элементарные, но значимые представления о целостности организма. В этом</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lastRenderedPageBreak/>
        <w:t>возрасте дети уже достаточно осознанно могут воспринимать информацию 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правилах здорового образа жизни, важности их соблюдения для здоровья человека,</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 вредных привычках, приводящих к болезням. Содержание раздела интегрируется с</w:t>
      </w:r>
    </w:p>
    <w:p w:rsidR="0054373F" w:rsidRPr="00EC5046" w:rsidRDefault="0054373F" w:rsidP="00EC5046">
      <w:pPr>
        <w:spacing w:after="0" w:line="360" w:lineRule="auto"/>
        <w:jc w:val="both"/>
        <w:rPr>
          <w:rFonts w:ascii="Times New Roman" w:hAnsi="Times New Roman" w:cs="Times New Roman"/>
          <w:sz w:val="24"/>
          <w:szCs w:val="24"/>
        </w:rPr>
      </w:pPr>
      <w:r w:rsidRPr="00EC5046">
        <w:rPr>
          <w:rFonts w:ascii="Times New Roman" w:hAnsi="Times New Roman" w:cs="Times New Roman"/>
          <w:sz w:val="24"/>
          <w:szCs w:val="24"/>
        </w:rPr>
        <w:t>образовательной областью «Социально-коммуникативное развитие», формируя у</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детей представления об опасных и безопасных для здоровья ситуациях, а также 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том, как их предупредить и как вести себя в случае их возникновения. Очень важно,</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чтобы дети усвоили речевые образцы того, как надо позвать взрослого на помощь в</w:t>
      </w:r>
    </w:p>
    <w:p w:rsidR="0054373F" w:rsidRPr="00EC5046" w:rsidRDefault="0054373F" w:rsidP="00EC5046">
      <w:pPr>
        <w:spacing w:after="0" w:line="360" w:lineRule="auto"/>
        <w:rPr>
          <w:rFonts w:ascii="Times New Roman" w:hAnsi="Times New Roman" w:cs="Times New Roman"/>
          <w:sz w:val="24"/>
          <w:szCs w:val="24"/>
        </w:rPr>
      </w:pPr>
      <w:r w:rsidRPr="00EC5046">
        <w:rPr>
          <w:rFonts w:ascii="Times New Roman" w:hAnsi="Times New Roman" w:cs="Times New Roman"/>
          <w:sz w:val="24"/>
          <w:szCs w:val="24"/>
        </w:rPr>
        <w:t>обстоятельствах нездоровья.</w:t>
      </w:r>
    </w:p>
    <w:p w:rsidR="0054373F" w:rsidRPr="00EC5046" w:rsidRDefault="0054373F" w:rsidP="00EC5046">
      <w:pPr>
        <w:spacing w:line="360" w:lineRule="auto"/>
        <w:rPr>
          <w:rFonts w:ascii="Times New Roman" w:hAnsi="Times New Roman" w:cs="Times New Roman"/>
          <w:b/>
          <w:sz w:val="24"/>
          <w:szCs w:val="24"/>
        </w:rPr>
      </w:pPr>
      <w:r w:rsidRPr="00EC5046">
        <w:rPr>
          <w:rFonts w:ascii="Times New Roman" w:hAnsi="Times New Roman" w:cs="Times New Roman"/>
          <w:b/>
          <w:sz w:val="24"/>
          <w:szCs w:val="24"/>
        </w:rPr>
        <w:t>2.2.</w:t>
      </w:r>
      <w:r w:rsidR="00666262">
        <w:rPr>
          <w:rFonts w:ascii="Times New Roman" w:hAnsi="Times New Roman" w:cs="Times New Roman"/>
          <w:b/>
          <w:sz w:val="24"/>
          <w:szCs w:val="24"/>
        </w:rPr>
        <w:t>2</w:t>
      </w:r>
      <w:r w:rsidRPr="00EC5046">
        <w:rPr>
          <w:rFonts w:ascii="Times New Roman" w:hAnsi="Times New Roman" w:cs="Times New Roman"/>
          <w:b/>
          <w:sz w:val="24"/>
          <w:szCs w:val="24"/>
        </w:rPr>
        <w:t xml:space="preserve"> Описание образовательной деятельности воспитанников с задержкой психического развития в соответствии с направлениями развития ребенка, представленными в пяти образовательных областях</w:t>
      </w:r>
    </w:p>
    <w:p w:rsidR="0054373F" w:rsidRPr="00EC5046" w:rsidRDefault="0054373F" w:rsidP="00EC5046">
      <w:pPr>
        <w:spacing w:after="0" w:line="360" w:lineRule="auto"/>
        <w:jc w:val="both"/>
        <w:rPr>
          <w:rFonts w:ascii="Times New Roman" w:hAnsi="Times New Roman" w:cs="Times New Roman"/>
          <w:sz w:val="24"/>
          <w:szCs w:val="24"/>
        </w:rPr>
      </w:pPr>
      <w:r w:rsidRPr="00EC5046">
        <w:rPr>
          <w:rFonts w:ascii="Times New Roman" w:hAnsi="Times New Roman" w:cs="Times New Roman"/>
          <w:sz w:val="24"/>
          <w:szCs w:val="24"/>
        </w:rPr>
        <w:t>Описание вариативных форм, способов, методов и средств реализации</w:t>
      </w:r>
      <w:r w:rsidR="00714FC1">
        <w:rPr>
          <w:rFonts w:ascii="Times New Roman" w:hAnsi="Times New Roman" w:cs="Times New Roman"/>
          <w:sz w:val="24"/>
          <w:szCs w:val="24"/>
        </w:rPr>
        <w:t xml:space="preserve"> </w:t>
      </w:r>
      <w:r w:rsidRPr="00EC5046">
        <w:rPr>
          <w:rFonts w:ascii="Times New Roman" w:hAnsi="Times New Roman" w:cs="Times New Roman"/>
          <w:sz w:val="24"/>
          <w:szCs w:val="24"/>
        </w:rPr>
        <w:t>Программы приводится с учетом психофизических, возрастных и индивидуальных</w:t>
      </w:r>
      <w:r w:rsidR="00714FC1">
        <w:rPr>
          <w:rFonts w:ascii="Times New Roman" w:hAnsi="Times New Roman" w:cs="Times New Roman"/>
          <w:sz w:val="24"/>
          <w:szCs w:val="24"/>
        </w:rPr>
        <w:t xml:space="preserve"> </w:t>
      </w:r>
      <w:r w:rsidRPr="00EC5046">
        <w:rPr>
          <w:rFonts w:ascii="Times New Roman" w:hAnsi="Times New Roman" w:cs="Times New Roman"/>
          <w:sz w:val="24"/>
          <w:szCs w:val="24"/>
        </w:rPr>
        <w:t>особенностей дошкольников с ЗПР, специфики их образовательных потребностей и</w:t>
      </w:r>
      <w:r w:rsidR="00714FC1">
        <w:rPr>
          <w:rFonts w:ascii="Times New Roman" w:hAnsi="Times New Roman" w:cs="Times New Roman"/>
          <w:sz w:val="24"/>
          <w:szCs w:val="24"/>
        </w:rPr>
        <w:t xml:space="preserve"> </w:t>
      </w:r>
      <w:r w:rsidRPr="00EC5046">
        <w:rPr>
          <w:rFonts w:ascii="Times New Roman" w:hAnsi="Times New Roman" w:cs="Times New Roman"/>
          <w:sz w:val="24"/>
          <w:szCs w:val="24"/>
        </w:rPr>
        <w:t>интересов.</w:t>
      </w:r>
    </w:p>
    <w:p w:rsidR="0054373F" w:rsidRPr="00EC5046" w:rsidRDefault="0054373F" w:rsidP="00EC5046">
      <w:pPr>
        <w:spacing w:after="0" w:line="360" w:lineRule="auto"/>
        <w:jc w:val="both"/>
        <w:rPr>
          <w:rFonts w:ascii="Times New Roman" w:hAnsi="Times New Roman" w:cs="Times New Roman"/>
          <w:sz w:val="24"/>
          <w:szCs w:val="24"/>
        </w:rPr>
      </w:pPr>
      <w:r w:rsidRPr="00EC5046">
        <w:rPr>
          <w:rFonts w:ascii="Times New Roman" w:hAnsi="Times New Roman" w:cs="Times New Roman"/>
          <w:sz w:val="24"/>
          <w:szCs w:val="24"/>
        </w:rPr>
        <w:t>Реализация Программы обеспечивается на основе вариативных форм,</w:t>
      </w:r>
    </w:p>
    <w:p w:rsidR="0054373F" w:rsidRPr="00EC5046" w:rsidRDefault="0054373F" w:rsidP="00EC5046">
      <w:pPr>
        <w:spacing w:after="0" w:line="360" w:lineRule="auto"/>
        <w:jc w:val="both"/>
        <w:rPr>
          <w:rFonts w:ascii="Times New Roman" w:hAnsi="Times New Roman" w:cs="Times New Roman"/>
          <w:sz w:val="24"/>
          <w:szCs w:val="24"/>
        </w:rPr>
      </w:pPr>
      <w:r w:rsidRPr="00EC5046">
        <w:rPr>
          <w:rFonts w:ascii="Times New Roman" w:hAnsi="Times New Roman" w:cs="Times New Roman"/>
          <w:sz w:val="24"/>
          <w:szCs w:val="24"/>
        </w:rPr>
        <w:t>способов, методов и средств, представленных в образовательных программах,</w:t>
      </w:r>
    </w:p>
    <w:p w:rsidR="0054373F" w:rsidRPr="00EC5046" w:rsidRDefault="0054373F" w:rsidP="00EC5046">
      <w:pPr>
        <w:spacing w:after="0" w:line="360" w:lineRule="auto"/>
        <w:jc w:val="both"/>
        <w:rPr>
          <w:rFonts w:ascii="Times New Roman" w:hAnsi="Times New Roman" w:cs="Times New Roman"/>
          <w:sz w:val="24"/>
          <w:szCs w:val="24"/>
        </w:rPr>
      </w:pPr>
      <w:r w:rsidRPr="00EC5046">
        <w:rPr>
          <w:rFonts w:ascii="Times New Roman" w:hAnsi="Times New Roman" w:cs="Times New Roman"/>
          <w:sz w:val="24"/>
          <w:szCs w:val="24"/>
        </w:rPr>
        <w:t>методических пособиях, соответствующих принципам и целям Стандарта и</w:t>
      </w:r>
    </w:p>
    <w:p w:rsidR="0054373F" w:rsidRPr="00EC5046" w:rsidRDefault="0054373F" w:rsidP="00EC5046">
      <w:pPr>
        <w:spacing w:after="0" w:line="360" w:lineRule="auto"/>
        <w:jc w:val="both"/>
        <w:rPr>
          <w:rFonts w:ascii="Times New Roman" w:hAnsi="Times New Roman" w:cs="Times New Roman"/>
          <w:sz w:val="24"/>
          <w:szCs w:val="24"/>
        </w:rPr>
      </w:pPr>
      <w:r w:rsidRPr="00EC5046">
        <w:rPr>
          <w:rFonts w:ascii="Times New Roman" w:hAnsi="Times New Roman" w:cs="Times New Roman"/>
          <w:sz w:val="24"/>
          <w:szCs w:val="24"/>
        </w:rPr>
        <w:t>выбираемых педагогом с учетом многообразия конкретных социокультурных,</w:t>
      </w:r>
    </w:p>
    <w:p w:rsidR="0054373F" w:rsidRPr="00EC5046" w:rsidRDefault="0054373F" w:rsidP="00EC5046">
      <w:pPr>
        <w:spacing w:after="0" w:line="360" w:lineRule="auto"/>
        <w:jc w:val="both"/>
        <w:rPr>
          <w:rFonts w:ascii="Times New Roman" w:hAnsi="Times New Roman" w:cs="Times New Roman"/>
          <w:sz w:val="24"/>
          <w:szCs w:val="24"/>
        </w:rPr>
      </w:pPr>
      <w:r w:rsidRPr="00EC5046">
        <w:rPr>
          <w:rFonts w:ascii="Times New Roman" w:hAnsi="Times New Roman" w:cs="Times New Roman"/>
          <w:sz w:val="24"/>
          <w:szCs w:val="24"/>
        </w:rPr>
        <w:t>географических, климатических условий реализации Программы, возраста</w:t>
      </w:r>
    </w:p>
    <w:p w:rsidR="0054373F" w:rsidRPr="00EC5046" w:rsidRDefault="0054373F" w:rsidP="00EC5046">
      <w:pPr>
        <w:spacing w:after="0" w:line="360" w:lineRule="auto"/>
        <w:jc w:val="both"/>
        <w:rPr>
          <w:rFonts w:ascii="Times New Roman" w:hAnsi="Times New Roman" w:cs="Times New Roman"/>
          <w:sz w:val="24"/>
          <w:szCs w:val="24"/>
        </w:rPr>
      </w:pPr>
      <w:r w:rsidRPr="00EC5046">
        <w:rPr>
          <w:rFonts w:ascii="Times New Roman" w:hAnsi="Times New Roman" w:cs="Times New Roman"/>
          <w:sz w:val="24"/>
          <w:szCs w:val="24"/>
        </w:rPr>
        <w:t>воспитанников с ЗПР, состава групп, особенностей и интересов детей, запросов</w:t>
      </w:r>
    </w:p>
    <w:p w:rsidR="0054373F" w:rsidRPr="00EC5046" w:rsidRDefault="0054373F" w:rsidP="00EC5046">
      <w:pPr>
        <w:spacing w:after="0" w:line="360" w:lineRule="auto"/>
        <w:jc w:val="both"/>
        <w:rPr>
          <w:rFonts w:ascii="Times New Roman" w:hAnsi="Times New Roman" w:cs="Times New Roman"/>
          <w:sz w:val="24"/>
          <w:szCs w:val="24"/>
        </w:rPr>
      </w:pPr>
      <w:r w:rsidRPr="00EC5046">
        <w:rPr>
          <w:rFonts w:ascii="Times New Roman" w:hAnsi="Times New Roman" w:cs="Times New Roman"/>
          <w:sz w:val="24"/>
          <w:szCs w:val="24"/>
        </w:rPr>
        <w:t>родителей (законных представителей).</w:t>
      </w:r>
    </w:p>
    <w:p w:rsidR="0054373F" w:rsidRPr="00EC5046" w:rsidRDefault="0054373F" w:rsidP="00EC5046">
      <w:pPr>
        <w:spacing w:after="0" w:line="360" w:lineRule="auto"/>
        <w:jc w:val="both"/>
        <w:rPr>
          <w:rFonts w:ascii="Times New Roman" w:hAnsi="Times New Roman" w:cs="Times New Roman"/>
          <w:sz w:val="24"/>
          <w:szCs w:val="24"/>
        </w:rPr>
      </w:pPr>
      <w:r w:rsidRPr="00EC5046">
        <w:rPr>
          <w:rFonts w:ascii="Times New Roman" w:hAnsi="Times New Roman" w:cs="Times New Roman"/>
          <w:sz w:val="24"/>
          <w:szCs w:val="24"/>
        </w:rPr>
        <w:t>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детей, исходя из особенностей их психофизического и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детей и взрослых и/или детей между собой;</w:t>
      </w:r>
    </w:p>
    <w:p w:rsidR="0054373F" w:rsidRPr="00EC5046" w:rsidRDefault="0054373F" w:rsidP="00EC5046">
      <w:pPr>
        <w:spacing w:after="0" w:line="360" w:lineRule="auto"/>
        <w:jc w:val="both"/>
        <w:rPr>
          <w:rFonts w:ascii="Times New Roman" w:hAnsi="Times New Roman" w:cs="Times New Roman"/>
          <w:sz w:val="24"/>
          <w:szCs w:val="24"/>
        </w:rPr>
      </w:pPr>
      <w:r w:rsidRPr="00EC5046">
        <w:rPr>
          <w:rFonts w:ascii="Times New Roman" w:hAnsi="Times New Roman" w:cs="Times New Roman"/>
          <w:sz w:val="24"/>
          <w:szCs w:val="24"/>
        </w:rPr>
        <w:t>проекты различной направленности, прежде всего исследовательские; праздники,</w:t>
      </w:r>
    </w:p>
    <w:p w:rsidR="0054373F" w:rsidRPr="00EC5046" w:rsidRDefault="0054373F" w:rsidP="00EC5046">
      <w:pPr>
        <w:spacing w:after="0" w:line="360" w:lineRule="auto"/>
        <w:jc w:val="both"/>
        <w:rPr>
          <w:rFonts w:ascii="Times New Roman" w:hAnsi="Times New Roman" w:cs="Times New Roman"/>
          <w:sz w:val="24"/>
          <w:szCs w:val="24"/>
        </w:rPr>
      </w:pPr>
      <w:r w:rsidRPr="00EC5046">
        <w:rPr>
          <w:rFonts w:ascii="Times New Roman" w:hAnsi="Times New Roman" w:cs="Times New Roman"/>
          <w:sz w:val="24"/>
          <w:szCs w:val="24"/>
        </w:rPr>
        <w:t>социальные акции т.п., а также использование образовательного потенциала</w:t>
      </w:r>
    </w:p>
    <w:p w:rsidR="0054373F" w:rsidRPr="00EC5046" w:rsidRDefault="0054373F" w:rsidP="00EC5046">
      <w:pPr>
        <w:spacing w:after="0" w:line="360" w:lineRule="auto"/>
        <w:jc w:val="both"/>
        <w:rPr>
          <w:rFonts w:ascii="Times New Roman" w:hAnsi="Times New Roman" w:cs="Times New Roman"/>
          <w:sz w:val="24"/>
          <w:szCs w:val="24"/>
        </w:rPr>
      </w:pPr>
      <w:r w:rsidRPr="00EC5046">
        <w:rPr>
          <w:rFonts w:ascii="Times New Roman" w:hAnsi="Times New Roman" w:cs="Times New Roman"/>
          <w:sz w:val="24"/>
          <w:szCs w:val="24"/>
        </w:rPr>
        <w:t>режимных моментов. Все формы вместе и каждая в отдельности могут быть</w:t>
      </w:r>
    </w:p>
    <w:p w:rsidR="0054373F" w:rsidRPr="00EC5046" w:rsidRDefault="0054373F" w:rsidP="00EC5046">
      <w:pPr>
        <w:spacing w:after="0" w:line="360" w:lineRule="auto"/>
        <w:jc w:val="both"/>
        <w:rPr>
          <w:rFonts w:ascii="Times New Roman" w:hAnsi="Times New Roman" w:cs="Times New Roman"/>
          <w:sz w:val="24"/>
          <w:szCs w:val="24"/>
        </w:rPr>
      </w:pPr>
      <w:r w:rsidRPr="00EC5046">
        <w:rPr>
          <w:rFonts w:ascii="Times New Roman" w:hAnsi="Times New Roman" w:cs="Times New Roman"/>
          <w:sz w:val="24"/>
          <w:szCs w:val="24"/>
        </w:rPr>
        <w:t>реализованы через сочетание организованных взрослыми и самостоятельно</w:t>
      </w:r>
    </w:p>
    <w:p w:rsidR="0054373F" w:rsidRPr="00EC5046" w:rsidRDefault="0054373F" w:rsidP="00EC5046">
      <w:pPr>
        <w:spacing w:after="0" w:line="360" w:lineRule="auto"/>
        <w:jc w:val="both"/>
        <w:rPr>
          <w:rFonts w:ascii="Times New Roman" w:hAnsi="Times New Roman" w:cs="Times New Roman"/>
          <w:sz w:val="24"/>
          <w:szCs w:val="24"/>
        </w:rPr>
      </w:pPr>
      <w:r w:rsidRPr="00EC5046">
        <w:rPr>
          <w:rFonts w:ascii="Times New Roman" w:hAnsi="Times New Roman" w:cs="Times New Roman"/>
          <w:sz w:val="24"/>
          <w:szCs w:val="24"/>
        </w:rPr>
        <w:t>инициируемых свободно выбираемых детьми видов деятельности.</w:t>
      </w:r>
    </w:p>
    <w:p w:rsidR="0054373F" w:rsidRPr="00EC5046" w:rsidRDefault="0054373F" w:rsidP="00EC5046">
      <w:pPr>
        <w:spacing w:after="0" w:line="360" w:lineRule="auto"/>
        <w:jc w:val="both"/>
        <w:rPr>
          <w:rFonts w:ascii="Times New Roman" w:hAnsi="Times New Roman" w:cs="Times New Roman"/>
          <w:sz w:val="24"/>
          <w:szCs w:val="24"/>
        </w:rPr>
      </w:pPr>
      <w:r w:rsidRPr="00EC5046">
        <w:rPr>
          <w:rFonts w:ascii="Times New Roman" w:hAnsi="Times New Roman" w:cs="Times New Roman"/>
          <w:sz w:val="24"/>
          <w:szCs w:val="24"/>
        </w:rPr>
        <w:t>Любые формы, способы, методы и средства реализации Программы должны</w:t>
      </w:r>
    </w:p>
    <w:p w:rsidR="0054373F" w:rsidRPr="00EC5046" w:rsidRDefault="0054373F" w:rsidP="00EC5046">
      <w:pPr>
        <w:spacing w:after="0" w:line="360" w:lineRule="auto"/>
        <w:jc w:val="both"/>
        <w:rPr>
          <w:rFonts w:ascii="Times New Roman" w:hAnsi="Times New Roman" w:cs="Times New Roman"/>
          <w:sz w:val="24"/>
          <w:szCs w:val="24"/>
        </w:rPr>
      </w:pPr>
      <w:r w:rsidRPr="00EC5046">
        <w:rPr>
          <w:rFonts w:ascii="Times New Roman" w:hAnsi="Times New Roman" w:cs="Times New Roman"/>
          <w:sz w:val="24"/>
          <w:szCs w:val="24"/>
        </w:rPr>
        <w:t>осуществляться с учетом базовых принципов ФГОС ДО и раскрытых в разделе принципов и подходов Программы, т. е. должны обеспечивать активное участие</w:t>
      </w:r>
    </w:p>
    <w:p w:rsidR="0054373F" w:rsidRPr="00EC5046" w:rsidRDefault="0054373F" w:rsidP="00EC5046">
      <w:pPr>
        <w:spacing w:after="0" w:line="360" w:lineRule="auto"/>
        <w:jc w:val="both"/>
        <w:rPr>
          <w:rFonts w:ascii="Times New Roman" w:hAnsi="Times New Roman" w:cs="Times New Roman"/>
          <w:sz w:val="24"/>
          <w:szCs w:val="24"/>
        </w:rPr>
      </w:pPr>
      <w:r w:rsidRPr="00EC5046">
        <w:rPr>
          <w:rFonts w:ascii="Times New Roman" w:hAnsi="Times New Roman" w:cs="Times New Roman"/>
          <w:sz w:val="24"/>
          <w:szCs w:val="24"/>
        </w:rPr>
        <w:lastRenderedPageBreak/>
        <w:t>ребенка с ЗПР в образовательном процессе в соответствии со своими</w:t>
      </w:r>
    </w:p>
    <w:p w:rsidR="0054373F" w:rsidRPr="00EC5046" w:rsidRDefault="0054373F" w:rsidP="00EC5046">
      <w:pPr>
        <w:spacing w:after="0" w:line="360" w:lineRule="auto"/>
        <w:jc w:val="both"/>
        <w:rPr>
          <w:rFonts w:ascii="Times New Roman" w:hAnsi="Times New Roman" w:cs="Times New Roman"/>
          <w:sz w:val="24"/>
          <w:szCs w:val="24"/>
        </w:rPr>
      </w:pPr>
      <w:r w:rsidRPr="00EC5046">
        <w:rPr>
          <w:rFonts w:ascii="Times New Roman" w:hAnsi="Times New Roman" w:cs="Times New Roman"/>
          <w:sz w:val="24"/>
          <w:szCs w:val="24"/>
        </w:rPr>
        <w:t>возможностями и интересами, личностно-развивающий характер взаимодействия и</w:t>
      </w:r>
    </w:p>
    <w:p w:rsidR="0054373F" w:rsidRPr="00EC5046" w:rsidRDefault="0054373F" w:rsidP="00EC5046">
      <w:pPr>
        <w:spacing w:after="0" w:line="360" w:lineRule="auto"/>
        <w:jc w:val="both"/>
        <w:rPr>
          <w:rFonts w:ascii="Times New Roman" w:hAnsi="Times New Roman" w:cs="Times New Roman"/>
          <w:sz w:val="24"/>
          <w:szCs w:val="24"/>
        </w:rPr>
      </w:pPr>
      <w:r w:rsidRPr="00EC5046">
        <w:rPr>
          <w:rFonts w:ascii="Times New Roman" w:hAnsi="Times New Roman" w:cs="Times New Roman"/>
          <w:sz w:val="24"/>
          <w:szCs w:val="24"/>
        </w:rPr>
        <w:t>общения и др. При подборе форм, методов, способов реализации Программы для достижения планируемых результатов, описанных в ФГОС ДО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 а также особенности</w:t>
      </w:r>
    </w:p>
    <w:p w:rsidR="0054373F" w:rsidRPr="00EC5046" w:rsidRDefault="0054373F" w:rsidP="00EC5046">
      <w:pPr>
        <w:spacing w:after="0" w:line="360" w:lineRule="auto"/>
        <w:jc w:val="both"/>
        <w:rPr>
          <w:rFonts w:ascii="Times New Roman" w:hAnsi="Times New Roman" w:cs="Times New Roman"/>
          <w:sz w:val="24"/>
          <w:szCs w:val="24"/>
        </w:rPr>
      </w:pPr>
      <w:r w:rsidRPr="00EC5046">
        <w:rPr>
          <w:rFonts w:ascii="Times New Roman" w:hAnsi="Times New Roman" w:cs="Times New Roman"/>
          <w:sz w:val="24"/>
          <w:szCs w:val="24"/>
        </w:rPr>
        <w:t>психофизического и речевого развития детей с ЗПР.</w:t>
      </w:r>
    </w:p>
    <w:p w:rsidR="0054373F" w:rsidRPr="00DA0E5B" w:rsidRDefault="0054373F" w:rsidP="00714FC1">
      <w:pPr>
        <w:jc w:val="center"/>
        <w:rPr>
          <w:rFonts w:ascii="Times New Roman" w:hAnsi="Times New Roman" w:cs="Times New Roman"/>
          <w:sz w:val="24"/>
          <w:szCs w:val="24"/>
        </w:rPr>
      </w:pPr>
      <w:r w:rsidRPr="00DA0E5B">
        <w:rPr>
          <w:rFonts w:ascii="Times New Roman" w:hAnsi="Times New Roman" w:cs="Times New Roman"/>
          <w:b/>
          <w:sz w:val="24"/>
          <w:szCs w:val="24"/>
        </w:rPr>
        <w:t>Образовательная деятельность с детьми раннего возраста сзадержкой психомоторного и речевого развити</w:t>
      </w:r>
      <w:r w:rsidRPr="00DA0E5B">
        <w:rPr>
          <w:rFonts w:ascii="Times New Roman" w:hAnsi="Times New Roman" w:cs="Times New Roman"/>
          <w:sz w:val="24"/>
          <w:szCs w:val="24"/>
        </w:rPr>
        <w:t>я</w:t>
      </w:r>
    </w:p>
    <w:p w:rsidR="0054373F" w:rsidRPr="00DA0E5B" w:rsidRDefault="0054373F" w:rsidP="00EC5046">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Дети с последствиями минимального поражения ЦНС, у которых</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обнаруживается задержка психомоторного развития и речи, нуждаются в особых</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психолого-педагогических условиях. На первый план в работе с детьми раннего</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возраста выдвигается изучение динамики развития при целенаправленном</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обследовании и на основе постоянных наблюдений в процессе коррекционнообразовательной и воспитательной работы. Как правило, это соматически</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ослабленные дети, отстающие не только в психическом, но и в физическом</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развитии. В анамнезе отмечается задержка в формировании статических и</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локомоторных функций (функций передвижения), на момент обследования</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выявляется несформированность всех компонентов двигательного статуса</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(физического развития, техники движений, двигательных качеств) по отношению к</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возрастным возможностям. Общая моторная неловкость и недостаточность мелкой</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моторики обусловливает трудности овладения навыками самообслуживания.</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Обнаруживается снижение ориентировочно-познавательной деятельности,</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внимание ребенка трудно привлечь и удержать. Затруднена сенсорно-перцептивная</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деятельность: дети не умеют обследовать предметы, затрудняются в ориентировке</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их свойств. Однако, в отличие от умственно отсталых дошкольников, вступают в</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деловое сотрудничество со взрослым и с его помощью справляются с решением</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наглядно-практических задач. Преимущественно манипулируют предметами, но им</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знакомы и некоторые предметные действия. Они адекватно используют</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дидактические игрушки, а вот способы выполнения соотносящихся действий</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несовершенны, детям требуется гораздо большее количество проб и примериваний</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для решения наглядной задачи. В отличие от умственно отсталых дошкольников,</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дети с задержкой принимают и используют помощь взрослого, перенимают способ</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действия и переносят его в аналогичную ситуацию.</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Дети почти не владеют речью. Они пользуются или несколькими лепетными</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словами, или отдельными звукокомплексами. У некоторых из них может быть</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 xml:space="preserve">сформирована простая фраза, но диапазон возможностей ребенка к </w:t>
      </w:r>
      <w:r w:rsidRPr="00DA0E5B">
        <w:rPr>
          <w:rFonts w:ascii="Times New Roman" w:hAnsi="Times New Roman" w:cs="Times New Roman"/>
          <w:sz w:val="24"/>
          <w:szCs w:val="24"/>
        </w:rPr>
        <w:lastRenderedPageBreak/>
        <w:t>активномуиспользованию фразовой речи значительно сужен. Понимание простых инструкций</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не нарушено.</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Главными принципами коррекционной работы являются:</w:t>
      </w:r>
    </w:p>
    <w:p w:rsidR="0054373F" w:rsidRPr="00DA0E5B" w:rsidRDefault="0054373F" w:rsidP="00EC5046">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1. Раннее начало коррекции, так как недоразвитие и отставание в развитии</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отдельных психических функций может привести к вторичной задержке развития</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других функций.</w:t>
      </w:r>
    </w:p>
    <w:p w:rsidR="0054373F" w:rsidRPr="00DA0E5B" w:rsidRDefault="0054373F" w:rsidP="00EC5046">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2. Поэтапное развитие всех нарушенных/ недостаточно развитых функций с</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учетом закономерностей их формирования в онтогенезе. При работе с ребенком</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учитывается не столько его возраст, сколько уровень его психомоторного и речевого</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развития.</w:t>
      </w:r>
    </w:p>
    <w:p w:rsidR="0054373F" w:rsidRPr="00DA0E5B" w:rsidRDefault="0054373F" w:rsidP="002A5273">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3. Дифференцированный подход к общению с ребенком, к выбору содержания</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и форм занятий с учетом структуры и степени тяжести недостатков в развитии</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малыша.</w:t>
      </w:r>
    </w:p>
    <w:p w:rsidR="0054373F" w:rsidRPr="00DA0E5B" w:rsidRDefault="0054373F" w:rsidP="002A5273">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4. Подбор системы упражнений, которые соответствуют не только уровню</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актуального развития ребенка, но и «зоне его ближайшего развития».</w:t>
      </w:r>
    </w:p>
    <w:p w:rsidR="0054373F" w:rsidRPr="00DA0E5B" w:rsidRDefault="0054373F" w:rsidP="002A5273">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5. Организация системы занятий в рамках ведущего вида деятельности</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ребенка –эмоционального и ситуативно-делового общения со взрослым в</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предметно-игровой деятельности.</w:t>
      </w:r>
    </w:p>
    <w:p w:rsidR="0054373F" w:rsidRPr="00DA0E5B" w:rsidRDefault="0054373F" w:rsidP="002A5273">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6. Взаимодействие с семьей. Проведение занятий с учетом эмоциональных</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привязанностей ребенка (мать, отец, бабушка и пр.).</w:t>
      </w:r>
    </w:p>
    <w:p w:rsidR="0054373F" w:rsidRPr="00DA0E5B" w:rsidRDefault="0054373F" w:rsidP="002A5273">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7. Обязательное взаимодействие со специалистами медицинских учреждений,</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работающими с ребенком (врач, методист ЛФК и др.).</w:t>
      </w:r>
    </w:p>
    <w:p w:rsidR="0054373F" w:rsidRPr="00DA0E5B" w:rsidRDefault="0054373F" w:rsidP="002A5273">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Особенности проведения коррекционной работы:</w:t>
      </w:r>
    </w:p>
    <w:p w:rsidR="0054373F" w:rsidRPr="00DA0E5B" w:rsidRDefault="0054373F" w:rsidP="002A5273">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 диагностическое изучение ребенка на момент поступления его в группу для</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уточнения стартовых возможностей, перспектив и темпов обучения; построение</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работы с учетом возрастных и индивидуальных особенностей;</w:t>
      </w:r>
    </w:p>
    <w:p w:rsidR="0054373F" w:rsidRPr="00DA0E5B" w:rsidRDefault="0054373F" w:rsidP="002A5273">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 обратная связь с семьей с целью получения полной информации о развитии</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ребенка и консультирования семьи;</w:t>
      </w:r>
    </w:p>
    <w:p w:rsidR="0054373F" w:rsidRPr="00DA0E5B" w:rsidRDefault="0054373F" w:rsidP="002A5273">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 использование игровой мотивации и игровых методов;</w:t>
      </w:r>
    </w:p>
    <w:p w:rsidR="0054373F" w:rsidRPr="00DA0E5B" w:rsidRDefault="0054373F" w:rsidP="002A5273">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 интегративный характер игр-занятий, что дает возможность решения</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нескольких разноплановых задач в рамках одной ситуации;</w:t>
      </w:r>
    </w:p>
    <w:p w:rsidR="0054373F" w:rsidRPr="00DA0E5B" w:rsidRDefault="0054373F" w:rsidP="002A5273">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lastRenderedPageBreak/>
        <w:t>- индивидуально-дифференцированный подход: в рамках одного общего</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задания могут совпадать целевые установки, но способы выполнения задания</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каждым ребенком могут быть различными в зависимости от характера и</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выраженности нарушений;</w:t>
      </w:r>
    </w:p>
    <w:p w:rsidR="0054373F" w:rsidRPr="00DA0E5B" w:rsidRDefault="0054373F" w:rsidP="002A5273">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 построение программы осуществляется по спирали: на каждом следующем</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этапе усложняются задачи работы и в каждом виде деятельности навыки не только</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закрепляются, но и усложняются;</w:t>
      </w:r>
    </w:p>
    <w:p w:rsidR="0054373F" w:rsidRPr="00DA0E5B" w:rsidRDefault="0054373F" w:rsidP="002A5273">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 продолжительность коррекционных мероприятий устанавливается в</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зависимости от степени сложности материала и от состояния детей;</w:t>
      </w:r>
    </w:p>
    <w:p w:rsidR="0054373F" w:rsidRPr="00DA0E5B" w:rsidRDefault="0054373F" w:rsidP="002A5273">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 необходимость преемственности в работе воспитателя, логопеда и учителядефектолога: на аналогичном материале, в рамках одной темы каждый из</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специалистов решает общие и специфические задачи;</w:t>
      </w:r>
    </w:p>
    <w:p w:rsidR="0054373F" w:rsidRPr="00DA0E5B" w:rsidRDefault="0054373F" w:rsidP="002A5273">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 взаимодействие с врачами-специалистами, особенно неврологом и детским</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психиатром, с целью контроля над состоянием здоровья ребенка и оказания</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своевременной медицинской помощи;</w:t>
      </w:r>
    </w:p>
    <w:p w:rsidR="0054373F" w:rsidRPr="00DA0E5B" w:rsidRDefault="0054373F" w:rsidP="002A5273">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 вовлечение родителей в коррекционно-развивающий процесс; Обучение</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родителей методам и приемам развивающей работы с ребенком.</w:t>
      </w:r>
    </w:p>
    <w:p w:rsidR="0054373F" w:rsidRPr="00DA0E5B" w:rsidRDefault="0054373F" w:rsidP="002A5273">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Основной целью психолого-педагогической работы с детьми раннего возраста</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с последствиями раннего органического поражения ЦНС является коррекция</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недостатков и профилактика задержки психического развития на дельнейших</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этапах, что предполагает последовательное развитие функционального базиса для</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становления психомоторных, познавательных и речевых функций.</w:t>
      </w:r>
    </w:p>
    <w:p w:rsidR="0054373F" w:rsidRPr="00DA0E5B" w:rsidRDefault="0054373F" w:rsidP="00714FC1">
      <w:pPr>
        <w:jc w:val="center"/>
        <w:rPr>
          <w:rFonts w:ascii="Times New Roman" w:hAnsi="Times New Roman" w:cs="Times New Roman"/>
          <w:b/>
          <w:i/>
          <w:sz w:val="24"/>
          <w:szCs w:val="24"/>
        </w:rPr>
      </w:pPr>
      <w:r w:rsidRPr="00DA0E5B">
        <w:rPr>
          <w:rFonts w:ascii="Times New Roman" w:hAnsi="Times New Roman" w:cs="Times New Roman"/>
          <w:b/>
          <w:i/>
          <w:sz w:val="24"/>
          <w:szCs w:val="24"/>
        </w:rPr>
        <w:t>Образовательная деятельность с детьми второго года жизни во</w:t>
      </w:r>
      <w:r w:rsidR="00EC5046">
        <w:rPr>
          <w:rFonts w:ascii="Times New Roman" w:hAnsi="Times New Roman" w:cs="Times New Roman"/>
          <w:b/>
          <w:i/>
          <w:sz w:val="24"/>
          <w:szCs w:val="24"/>
        </w:rPr>
        <w:t xml:space="preserve"> </w:t>
      </w:r>
      <w:r w:rsidRPr="00DA0E5B">
        <w:rPr>
          <w:rFonts w:ascii="Times New Roman" w:hAnsi="Times New Roman" w:cs="Times New Roman"/>
          <w:b/>
          <w:i/>
          <w:sz w:val="24"/>
          <w:szCs w:val="24"/>
        </w:rPr>
        <w:t>взаимосвязи с коррекцией недостатков в развитии</w:t>
      </w:r>
    </w:p>
    <w:p w:rsidR="0054373F" w:rsidRPr="00DA0E5B" w:rsidRDefault="0054373F" w:rsidP="002A5273">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Коррекционно-развивающие занятия с детьми с ЗПР в возрасте от одного года</w:t>
      </w:r>
      <w:r w:rsidR="00EC5046">
        <w:rPr>
          <w:rFonts w:ascii="Times New Roman" w:hAnsi="Times New Roman" w:cs="Times New Roman"/>
          <w:sz w:val="24"/>
          <w:szCs w:val="24"/>
        </w:rPr>
        <w:t xml:space="preserve"> </w:t>
      </w:r>
      <w:r w:rsidRPr="00DA0E5B">
        <w:rPr>
          <w:rFonts w:ascii="Times New Roman" w:hAnsi="Times New Roman" w:cs="Times New Roman"/>
          <w:sz w:val="24"/>
          <w:szCs w:val="24"/>
        </w:rPr>
        <w:t>до двух лет должны быть направлены на развитие коммуникативных умений,</w:t>
      </w:r>
    </w:p>
    <w:p w:rsidR="0054373F" w:rsidRPr="00DA0E5B" w:rsidRDefault="0054373F" w:rsidP="000E458B">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психомоторной, сенсорной, речевой, интеллектуальной функций, предметнопрактической деятельности в сотрудничестве со взрослым.В области социально-коммуникативного развития. Взрослый корректно и</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грамотно проводит адаптацию ребенка к Организации, учитывая привязанность</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детей к близким, привлекает родителей (законных представителей) или родных для</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участия и содействия в период адаптации. Взрослый, первоначально в присутствии</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родителей (законных представителей) или близких, знакомится с ребенком и</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 xml:space="preserve">налаживает с ним </w:t>
      </w:r>
      <w:r w:rsidRPr="00DA0E5B">
        <w:rPr>
          <w:rFonts w:ascii="Times New Roman" w:hAnsi="Times New Roman" w:cs="Times New Roman"/>
          <w:sz w:val="24"/>
          <w:szCs w:val="24"/>
        </w:rPr>
        <w:lastRenderedPageBreak/>
        <w:t>эмоциональный контакт; предоставляет возможность ребенку</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постепенно, в собственном темпе осваивать пространство и режим Организации, не</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предъявляя ребенку излишних требований. Взрослый удовлетворяет потребность</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ребенка в общении и социальном взаимодействии: обращается к ребенку с улыбкой,</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ласковыми словами, бережно берет на руки, поглаживает, отвечает на его улыбку и</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вокализации, реагирует на инициативные проявления ребенка, поощряет их. Создает</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условия для самовосприятия ребенка: обращается по имени, хвалит, реагирует на</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проявление недовольства ребенка, устраняет его причину, успокаивает.</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Взрослый оказывает поддержку, представляя ребенка другим детям, называя</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ребенка по имени, усаживая его на первых порах рядом с собой. Знакомит с</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элементарными правилами этикета. Взрослый знакомит ребенка с пространством</w:t>
      </w:r>
      <w:r w:rsidR="002A5273">
        <w:rPr>
          <w:rFonts w:ascii="Times New Roman" w:hAnsi="Times New Roman" w:cs="Times New Roman"/>
          <w:sz w:val="24"/>
          <w:szCs w:val="24"/>
        </w:rPr>
        <w:t xml:space="preserve"> ДОО</w:t>
      </w:r>
      <w:r w:rsidRPr="00DA0E5B">
        <w:rPr>
          <w:rFonts w:ascii="Times New Roman" w:hAnsi="Times New Roman" w:cs="Times New Roman"/>
          <w:sz w:val="24"/>
          <w:szCs w:val="24"/>
        </w:rPr>
        <w:t>, имеющимися в нем предметами и материалами. Формирование</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навыков элементарного самообслуживания становится значимой задачей этого</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периода развития детей. Взрослый обучает детей бытовым и культурногигиеническим навыкам, поддерживает стремление детей к самостоятельности в</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самообслуживании, приучает к опрятности.</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Задача взрослого – при общении детей предотвращать возможные конфликты,переключая внимание конфликтующих на более интересные объекты или занятия,</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развивать у ребенка интерес и доброжелательное отношение к другим детям,</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поощрять проявление интереса детей друг к другу. Особое значение в этом возрасте</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приобретает вербализация различных чувств детей, возникающих в процессе</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взаимодействия: радости, злости, огорчения, боли и т. п., которые появляются в</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социальных ситуациях. Взрослый стимулирует стремление ребенка к</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самостоятельности в овладении навыками самообслуживания: учит и поощряет</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ребенка самостоятельно держать ложку, зачерпывать из тарелки пищу, пить из</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чашки и т. п.</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Познавательное развитие ребенка первых лет жизни опирается на сенсорные</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и моторные функции. Сенсорные функции у детей первых лет жизни развиваются в</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тесной взаимосвязи с двигательными навыками, являются основой развитияинтеллекта и речи. Основные задачи образовательной деятельности состоят в</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создании условий для развития предметной деятельности. Взрослый показывает</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образцы действий с предметами, создает предметно-развивающую среду для</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самостоятельной игры, учит приемам обследования предметов, практического</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соотнесения их признаков и свойств.</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В сфере познавательного развития особое внимание уделяется</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стимулированию ребенка к совместной с взрослым предметно-практической</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деятельности, к общению доступными средствами и сотрудничеству. Взрослый</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играет с ребенком, используя различные предметы, речевые и жестовые игры, при</w:t>
      </w:r>
      <w:r w:rsidR="000E458B">
        <w:rPr>
          <w:rFonts w:ascii="Times New Roman" w:hAnsi="Times New Roman" w:cs="Times New Roman"/>
          <w:sz w:val="24"/>
          <w:szCs w:val="24"/>
        </w:rPr>
        <w:t xml:space="preserve"> </w:t>
      </w:r>
      <w:r w:rsidRPr="00DA0E5B">
        <w:rPr>
          <w:rFonts w:ascii="Times New Roman" w:hAnsi="Times New Roman" w:cs="Times New Roman"/>
          <w:sz w:val="24"/>
          <w:szCs w:val="24"/>
        </w:rPr>
        <w:t>этом активные действия ребенка и взрослого чередуются; показывает образцы</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действий с предметами; создает предметно-развивающую среду для</w:t>
      </w:r>
      <w:r w:rsidR="002A5273">
        <w:rPr>
          <w:rFonts w:ascii="Times New Roman" w:hAnsi="Times New Roman" w:cs="Times New Roman"/>
          <w:sz w:val="24"/>
          <w:szCs w:val="24"/>
        </w:rPr>
        <w:t xml:space="preserve"> </w:t>
      </w:r>
      <w:r w:rsidRPr="00DA0E5B">
        <w:rPr>
          <w:rFonts w:ascii="Times New Roman" w:hAnsi="Times New Roman" w:cs="Times New Roman"/>
          <w:sz w:val="24"/>
          <w:szCs w:val="24"/>
        </w:rPr>
        <w:t>самостоятельной игры-исследования.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Речевое развитие. В области речевого развития основными задачами образовательной деятельности являются: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понимания обращенной речи;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экспрессивной речи в повседневном общении с окружающими;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фонематических процессов, произносительной стороны речи,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лексико-грамматического строя в специально организованных играх-занятиях.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Стимулируя речевое развитие ребенка, взрослый сопровождает ласковой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речью все свои действия в ходе режимных моментов, комментирует действия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ребенка, называет предметы, игрушки, организует эмоциональные игры, напевает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песенки. Развивая импрессивную сторону речи, следует стремиться к тому, чтобы:</w:t>
      </w:r>
    </w:p>
    <w:p w:rsidR="0054373F" w:rsidRPr="00DA0E5B" w:rsidRDefault="0054373F" w:rsidP="000E458B">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ребенок вслушивался в речь взрослого, реагировал на обращение по имени; понимали соотносил слово со знакомыми предметами обихода, игрушками, действиями, их</w:t>
      </w:r>
      <w:r w:rsidR="000E458B">
        <w:rPr>
          <w:rFonts w:ascii="Times New Roman" w:hAnsi="Times New Roman" w:cs="Times New Roman"/>
          <w:sz w:val="24"/>
          <w:szCs w:val="24"/>
        </w:rPr>
        <w:t xml:space="preserve"> </w:t>
      </w:r>
      <w:r w:rsidRPr="00DA0E5B">
        <w:rPr>
          <w:rFonts w:ascii="Times New Roman" w:hAnsi="Times New Roman" w:cs="Times New Roman"/>
          <w:sz w:val="24"/>
          <w:szCs w:val="24"/>
        </w:rPr>
        <w:t>признаками и свойствами; узнавал и показывал предметы по их названию; понималэлементарные однословные, а затем двусловные инструкции. В экспрессивной речиформируется простейшая лексика сначала на материале звукоподражаний иимеющихся лепетных слов. Для развития фонетико-фонематических процессов</w:t>
      </w:r>
      <w:r w:rsidR="000E458B">
        <w:rPr>
          <w:rFonts w:ascii="Times New Roman" w:hAnsi="Times New Roman" w:cs="Times New Roman"/>
          <w:sz w:val="24"/>
          <w:szCs w:val="24"/>
        </w:rPr>
        <w:t xml:space="preserve"> </w:t>
      </w:r>
      <w:r w:rsidRPr="00DA0E5B">
        <w:rPr>
          <w:rFonts w:ascii="Times New Roman" w:hAnsi="Times New Roman" w:cs="Times New Roman"/>
          <w:sz w:val="24"/>
          <w:szCs w:val="24"/>
        </w:rPr>
        <w:t>детей учат вслушиваться в неречевые и речевые звуки, соотносить их с предметами,подражать им.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xml:space="preserve">Художественно-эстетическое развитие. </w:t>
      </w:r>
    </w:p>
    <w:p w:rsidR="0054373F" w:rsidRPr="00DA0E5B" w:rsidRDefault="0054373F" w:rsidP="000E458B">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Развивать эстетическое восприятие. Привлекать внимание детей к запахам, звукам, форме, цвету, размеру резко контрастных предметов. Формировать умение рассматривать картинки, иллюстрации. Побуждать интерес к музыке, расширять музыкальные впечатления, обогащать слуховой опыт ребенка, поддерживать радостное состояние при</w:t>
      </w:r>
      <w:r w:rsidR="000E458B">
        <w:rPr>
          <w:rFonts w:ascii="Times New Roman" w:hAnsi="Times New Roman" w:cs="Times New Roman"/>
          <w:sz w:val="24"/>
          <w:szCs w:val="24"/>
        </w:rPr>
        <w:t xml:space="preserve">  </w:t>
      </w:r>
      <w:r w:rsidRPr="00DA0E5B">
        <w:rPr>
          <w:rFonts w:ascii="Times New Roman" w:hAnsi="Times New Roman" w:cs="Times New Roman"/>
          <w:sz w:val="24"/>
          <w:szCs w:val="24"/>
        </w:rPr>
        <w:t>прослушивании произведения. Стимулировать простейшие ритмические движения</w:t>
      </w:r>
      <w:r w:rsidR="000E458B">
        <w:rPr>
          <w:rFonts w:ascii="Times New Roman" w:hAnsi="Times New Roman" w:cs="Times New Roman"/>
          <w:sz w:val="24"/>
          <w:szCs w:val="24"/>
        </w:rPr>
        <w:t xml:space="preserve"> </w:t>
      </w:r>
      <w:r w:rsidRPr="00DA0E5B">
        <w:rPr>
          <w:rFonts w:ascii="Times New Roman" w:hAnsi="Times New Roman" w:cs="Times New Roman"/>
          <w:sz w:val="24"/>
          <w:szCs w:val="24"/>
        </w:rPr>
        <w:t>под музыку. Побуждать к подражанию певческим интонациям взрослого.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Для физического развития ребенка создается соответствующая, безопасная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предметно-пространственная среда, удовлетворяющая естественную потребность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детей в двигательной активности. Коррекционная направленность в работе по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физическому развитию при задержке психомоторного развития способствует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овладению основными движениями: ползаньем, лазаньем, ходьбой, развитию</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статических и локомоторных функций, моторики рук.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Для детей с задержкой психомоторного развития важно с первых месяцев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жизни стимулировать накопление чувственного опыта, сочетая его с двигательной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активностью. Работу по развитию зрительно-моторной координации начинают 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развития движений кистей рук и формирования навыков захвата предметов (кистью,</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щепотью).</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Образовательная деятельность с детьми третьего года жизни во</w:t>
      </w:r>
      <w:r w:rsidR="000E458B">
        <w:rPr>
          <w:rFonts w:ascii="Times New Roman" w:hAnsi="Times New Roman" w:cs="Times New Roman"/>
          <w:sz w:val="24"/>
          <w:szCs w:val="24"/>
        </w:rPr>
        <w:t xml:space="preserve"> </w:t>
      </w:r>
      <w:r w:rsidRPr="00DA0E5B">
        <w:rPr>
          <w:rFonts w:ascii="Times New Roman" w:hAnsi="Times New Roman" w:cs="Times New Roman"/>
          <w:sz w:val="24"/>
          <w:szCs w:val="24"/>
        </w:rPr>
        <w:t>взаимосвязи с коррекцией недостатков в развитии</w:t>
      </w:r>
      <w:r w:rsidR="000E458B">
        <w:rPr>
          <w:rFonts w:ascii="Times New Roman" w:hAnsi="Times New Roman" w:cs="Times New Roman"/>
          <w:sz w:val="24"/>
          <w:szCs w:val="24"/>
        </w:rPr>
        <w:t>.</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xml:space="preserve">Социально-коммуникативное развитие. </w:t>
      </w:r>
    </w:p>
    <w:p w:rsidR="0054373F" w:rsidRPr="00DA0E5B" w:rsidRDefault="0054373F" w:rsidP="000E458B">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В области социально-коммуникативного развития основными задачами образовательной деятельности во взаимосвязи с квалифицированной коррекцией являются: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имитационных способностей, подражания;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эмоционального и ситуативно-делового общения со взрослыми;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общения и сотрудничества ребенка с другими детьми;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совместной с взрослым предметно-практической и игровой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культурно-гигиенических навыков и самообслуживания;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понимания речи и стимуляция активной речи ребенка.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Необходимо создавать теплую эмоциональную атмосферу, вызывать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положительное эмоциональное отношение к ситуации пребывания в детском саду,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учитывать индивидуальные особенности адаптации. На первых порах можно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предложить гибкий режим посещения группы, приносить любимые игрушки,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находиться в группе вместе с мамой.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Взрослый налаживает с ребенком эмоциональный контакт, предоставляет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возможность ребенку постепенно, в собственном темпе осваивать пространство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группы и режим дня.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Важная задача – преодоление отставания детей с ЗПР в развитии и выведение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их на уровень оптимальных возрастных возможностей. Важно установить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эмоциональный контакт с ребенком, побуждать к визуальному контакту,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формировать умение слушать педагога, реагировать на обращение, выполнять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простые инструкции, создавать условия для преодоления речевого и неречевого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негативизма. Побуждать к речи в ситуациях общения, к обращению с просьбой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«дай», указанию «вот» и т. п. Если вербальное общение невозможно, используют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средства невербальной коммуникации.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Важно развивать эмоциональное и ситуативно-деловое общение. Закреплять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желание и готовность к совместной предметно-практической и предметно-игровой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деятельности, расширяя ее диапазон в играх с элементами сюжета «Накормим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куклу», «Построим дом»; использовать элементарные драматизации в играх 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использованием малых фольклорных форм (песенок, потешек).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Учить подражать выразительным движениям и мимике взрослого, изображая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мишку, зайку, птичку и т. п.; понимать жесты и выразительные движения.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Формировать у детей образ собственного «Я», учить узнавать себя в зеркале,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 фотографиях.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Вызывать у детей совместные эмоциональные переживания (радость,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удивление) в подвижных играх, забавах, хороводах и музыкальных играх; учить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приветствовать и прощаться со взрослыми и детьми группы; объединять детей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пары и учить взаимодействовать в играх с одним предметом (покатать друг другу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мяч, машинку, насыпать песок в одно ведерко). Объединять детей в процессуальных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играх и вводить элементы сюжета и т. п.</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Взрослый целенаправленно формирует у ребенка культурно-гигиенические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навыки, учит проситься в туалет, одеваться и раздеваться, пользоваться столовыми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приборами. При этом используются не только совместные действия ребенка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взрослого, но и подражание действиям взрослого, выполнение по образцу с опорой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 картинки; детей знакомят с элементарными правилами безопасности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жизнедеятельности.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Взрослый стимулирует детей к самостоятельности в самообслуживании (дает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возможность самим одеваться, умываться и пр., помогает им), приучает 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опрятности, знакомит с элементарными правилами этикета.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Познавательное развитие. В сфере познавательного развития основными</w:t>
      </w:r>
    </w:p>
    <w:p w:rsidR="0054373F" w:rsidRPr="00DA0E5B" w:rsidRDefault="0054373F" w:rsidP="000E458B">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задачами образовательной деятельности во взаимосвязи с коррекционноразвивающей работой являются: развитие ориентировочно-исследовательской</w:t>
      </w:r>
      <w:r w:rsidR="000E458B">
        <w:rPr>
          <w:rFonts w:ascii="Times New Roman" w:hAnsi="Times New Roman" w:cs="Times New Roman"/>
          <w:sz w:val="24"/>
          <w:szCs w:val="24"/>
        </w:rPr>
        <w:t xml:space="preserve"> </w:t>
      </w:r>
      <w:r w:rsidRPr="00DA0E5B">
        <w:rPr>
          <w:rFonts w:ascii="Times New Roman" w:hAnsi="Times New Roman" w:cs="Times New Roman"/>
          <w:sz w:val="24"/>
          <w:szCs w:val="24"/>
        </w:rPr>
        <w:t>активности и познавательных способностей; развитие сенсорно-перцептивной</w:t>
      </w:r>
      <w:r w:rsidR="000E458B">
        <w:rPr>
          <w:rFonts w:ascii="Times New Roman" w:hAnsi="Times New Roman" w:cs="Times New Roman"/>
          <w:sz w:val="24"/>
          <w:szCs w:val="24"/>
        </w:rPr>
        <w:t xml:space="preserve"> </w:t>
      </w:r>
      <w:r w:rsidRPr="00DA0E5B">
        <w:rPr>
          <w:rFonts w:ascii="Times New Roman" w:hAnsi="Times New Roman" w:cs="Times New Roman"/>
          <w:sz w:val="24"/>
          <w:szCs w:val="24"/>
        </w:rPr>
        <w:t>деятельности и всех видов восприятия, формирование представлений о цвете,</w:t>
      </w:r>
      <w:r w:rsidR="000E458B">
        <w:rPr>
          <w:rFonts w:ascii="Times New Roman" w:hAnsi="Times New Roman" w:cs="Times New Roman"/>
          <w:sz w:val="24"/>
          <w:szCs w:val="24"/>
        </w:rPr>
        <w:t xml:space="preserve"> </w:t>
      </w:r>
      <w:r w:rsidRPr="00DA0E5B">
        <w:rPr>
          <w:rFonts w:ascii="Times New Roman" w:hAnsi="Times New Roman" w:cs="Times New Roman"/>
          <w:sz w:val="24"/>
          <w:szCs w:val="24"/>
        </w:rPr>
        <w:t>форме, величине; ознакомление с окружающим миром: с предметами быта, обихода,</w:t>
      </w:r>
      <w:r w:rsidR="000E458B">
        <w:rPr>
          <w:rFonts w:ascii="Times New Roman" w:hAnsi="Times New Roman" w:cs="Times New Roman"/>
          <w:sz w:val="24"/>
          <w:szCs w:val="24"/>
        </w:rPr>
        <w:t xml:space="preserve"> </w:t>
      </w:r>
      <w:r w:rsidRPr="00DA0E5B">
        <w:rPr>
          <w:rFonts w:ascii="Times New Roman" w:hAnsi="Times New Roman" w:cs="Times New Roman"/>
          <w:sz w:val="24"/>
          <w:szCs w:val="24"/>
        </w:rPr>
        <w:t>с явлениями природы (дождь, снег, ветер, жара), с ближайшим окружением ребенка;</w:t>
      </w:r>
      <w:r w:rsidR="000E458B">
        <w:rPr>
          <w:rFonts w:ascii="Times New Roman" w:hAnsi="Times New Roman" w:cs="Times New Roman"/>
          <w:sz w:val="24"/>
          <w:szCs w:val="24"/>
        </w:rPr>
        <w:t xml:space="preserve"> </w:t>
      </w:r>
      <w:r w:rsidRPr="00DA0E5B">
        <w:rPr>
          <w:rFonts w:ascii="Times New Roman" w:hAnsi="Times New Roman" w:cs="Times New Roman"/>
          <w:sz w:val="24"/>
          <w:szCs w:val="24"/>
        </w:rPr>
        <w:t>овладение орудийными и соотносящими предметными действиями, способность к</w:t>
      </w:r>
      <w:r w:rsidR="000E458B">
        <w:rPr>
          <w:rFonts w:ascii="Times New Roman" w:hAnsi="Times New Roman" w:cs="Times New Roman"/>
          <w:sz w:val="24"/>
          <w:szCs w:val="24"/>
        </w:rPr>
        <w:t xml:space="preserve"> </w:t>
      </w:r>
      <w:r w:rsidRPr="00DA0E5B">
        <w:rPr>
          <w:rFonts w:ascii="Times New Roman" w:hAnsi="Times New Roman" w:cs="Times New Roman"/>
          <w:sz w:val="24"/>
          <w:szCs w:val="24"/>
        </w:rPr>
        <w:t>поиску решения в проблемной ситуации на уровне наглядно-действенного</w:t>
      </w:r>
      <w:r w:rsidR="000E458B">
        <w:rPr>
          <w:rFonts w:ascii="Times New Roman" w:hAnsi="Times New Roman" w:cs="Times New Roman"/>
          <w:sz w:val="24"/>
          <w:szCs w:val="24"/>
        </w:rPr>
        <w:t xml:space="preserve"> </w:t>
      </w:r>
      <w:r w:rsidRPr="00DA0E5B">
        <w:rPr>
          <w:rFonts w:ascii="Times New Roman" w:hAnsi="Times New Roman" w:cs="Times New Roman"/>
          <w:sz w:val="24"/>
          <w:szCs w:val="24"/>
        </w:rPr>
        <w:t>мышления.</w:t>
      </w:r>
      <w:r w:rsidR="000E458B">
        <w:rPr>
          <w:rFonts w:ascii="Times New Roman" w:hAnsi="Times New Roman" w:cs="Times New Roman"/>
          <w:sz w:val="24"/>
          <w:szCs w:val="24"/>
        </w:rPr>
        <w:t xml:space="preserve"> </w:t>
      </w:r>
      <w:r w:rsidRPr="00DA0E5B">
        <w:rPr>
          <w:rFonts w:ascii="Times New Roman" w:hAnsi="Times New Roman" w:cs="Times New Roman"/>
          <w:sz w:val="24"/>
          <w:szCs w:val="24"/>
        </w:rPr>
        <w:t>В сенсорной сфере у детей развивают зрительный гнозис, упражняют в</w:t>
      </w:r>
      <w:r w:rsidR="000E458B">
        <w:rPr>
          <w:rFonts w:ascii="Times New Roman" w:hAnsi="Times New Roman" w:cs="Times New Roman"/>
          <w:sz w:val="24"/>
          <w:szCs w:val="24"/>
        </w:rPr>
        <w:t xml:space="preserve"> </w:t>
      </w:r>
      <w:r w:rsidRPr="00DA0E5B">
        <w:rPr>
          <w:rFonts w:ascii="Times New Roman" w:hAnsi="Times New Roman" w:cs="Times New Roman"/>
          <w:sz w:val="24"/>
          <w:szCs w:val="24"/>
        </w:rPr>
        <w:t>узнавании предметов, игрушек и их изображений, их назывании. В процессе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предметно-практической деятельности у ребенка развивают: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ориентировочную реакцию на новый предмет; практическую ориентировку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признаках и свойствах предметов на основе выполнения предметно-практических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действий; способы предметных действий;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умение выделять и узнавать предметы, а к 2-м годам - их изображения;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привлекают внимание, развивают зрительное сосредоточение; побуждают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интерес к окружающим предметам и явлениям;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целостность, константность, предметность и обобщенность восприятия.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Взрослые учат детей практическому соотнесению предметов по форме, цвету,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величине. Знакомят с объемными геометрическими телами и плоскостными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геометрическими фигурами в процессе предметно-практической деятельности. Учат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понимать инструкции «Дай такой же», постепенно подводят к пониманию</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инструкций, содержащих словесные обозначения признаков цвета, формы,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величины. У детей развивают тактильно-двигательное восприятие, стереогноз</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(узнавание знакомых предметов на ощупь), сомато-простанственный гнозис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(локализация прикосновения в играх «Поймай зайку»), особое внимание уделяют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развитию слухового и зрительного сосредоточения.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 сфере ознакомления с окружающим миром детей знакомят с назначением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свойствами окружающих предметов и явлений в группе, на прогулке, в ходе игр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занятий; помогают освоить действия с игрушками-орудиями (совочком, лопаткой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пр.).</w:t>
      </w:r>
    </w:p>
    <w:p w:rsidR="0054373F" w:rsidRPr="00DA0E5B" w:rsidRDefault="0054373F" w:rsidP="000E458B">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В сфере развития познавательно-исследовательской активности и</w:t>
      </w:r>
      <w:r w:rsidR="000E458B">
        <w:rPr>
          <w:rFonts w:ascii="Times New Roman" w:hAnsi="Times New Roman" w:cs="Times New Roman"/>
          <w:sz w:val="24"/>
          <w:szCs w:val="24"/>
        </w:rPr>
        <w:t xml:space="preserve"> </w:t>
      </w:r>
      <w:r w:rsidRPr="00DA0E5B">
        <w:rPr>
          <w:rFonts w:ascii="Times New Roman" w:hAnsi="Times New Roman" w:cs="Times New Roman"/>
          <w:sz w:val="24"/>
          <w:szCs w:val="24"/>
        </w:rPr>
        <w:t>познавательных способностей поощряют любознательность и ориентировочно-исследовательскую деятельность детей,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w:t>
      </w:r>
      <w:r w:rsidR="000E458B">
        <w:rPr>
          <w:rFonts w:ascii="Times New Roman" w:hAnsi="Times New Roman" w:cs="Times New Roman"/>
          <w:sz w:val="24"/>
          <w:szCs w:val="24"/>
        </w:rPr>
        <w:t xml:space="preserve">риала, специальных дидактических и </w:t>
      </w:r>
      <w:r w:rsidRPr="00DA0E5B">
        <w:rPr>
          <w:rFonts w:ascii="Times New Roman" w:hAnsi="Times New Roman" w:cs="Times New Roman"/>
          <w:sz w:val="24"/>
          <w:szCs w:val="24"/>
        </w:rPr>
        <w:t>развивающих игрушек.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xml:space="preserve">Речевое развитие. </w:t>
      </w:r>
    </w:p>
    <w:p w:rsidR="0054373F" w:rsidRPr="00DA0E5B" w:rsidRDefault="0054373F" w:rsidP="000E458B">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В области речевого развития основными задачами образовательной деятельности во взаимосвязи с коррекционной работой являются:</w:t>
      </w:r>
    </w:p>
    <w:p w:rsidR="0054373F" w:rsidRPr="00DA0E5B" w:rsidRDefault="0054373F" w:rsidP="000E458B">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 развитие понимания обращенной речи;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экспрессивной речи в повседневном общении с окружающими;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фонематических процессов, произносительной стороны речи,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лексико-грамматического строя в специально организованных играх-занятиях.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Развивая импрессивную сторону речи, следует стремиться к тому, чтобы: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ребенок вслушивался в речь взрослого, реагировал на обращение по имени; понимал</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 соотносил слово со знакомыми предметами обихода, игрушками, действиями, 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признаками и свойствами; узнавал и показывал предметы по их названию; понимал</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элементарные однословные, а затем двусловные инструкции. Пассивный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глагольный словарь должен включать названия действий, совершаемых самим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ребенком с игрушками, предметами быта, близкими людьми, животными.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 экспрессивной речи формируется простейшая лексика сначала на материале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звукоподражаний и имеющихся лепетных слов. Важно учить употреблять слова,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простые по слоговой структуре (1 и 3 классов слоговых структур по А.К.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Марковой), названия родных людей, их имен, названия игрушек, их изображений,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названия предметов обихода, явлений природы, при этом допустимы искажения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звукопроизносительной стороны.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Учат в импрессивной речи понимать, а в экспрессивной воспроизводить по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подражанию двусоставные нераспространенные предложения; распространять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фразу за счет звукоподражаний или освоенных коротких слов. Учить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воспроизводить по подражанию предложения структуры субъект-предикат-объект.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 плане развития фонетико-фонематических процессов учить вслушиваться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неречевые и речевые звуки, подражать им.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Художественно-эстетическое развитие. Основными задачами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образовательной деятельности во взаимосвязи с коррекционной работой являются: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у детей эстетических чувств в отношении к окружающему миру;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приобщение к изобразительным видам деятельности, развитие интереса к ним;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приобщение к музыкальной культуре;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коррекция недостатков эмоциональной сферы и поведения;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творческих способностей в процессе приобщения 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театрализованной 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Ставятся следующие задачи: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Привлекать внимание детей к красивым вещам, красоте природы, произведениям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искусства, поддерживать выражение эстетических переживаний ребенка.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Познакомить детей с лепкой, с пластическими материалами (глиной, тестом,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пластилином), учить выполнять с ними различные действия, знакомить с 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свойствами. Развивать тактильно-двигательное восприятие. Учить приемам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обследования предметов-образцов: ощупыванию, обведению контура пальчиком,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учить соотносить готовую поделку и образец. Привлекать внимание к лепным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поделкам взрослого, обыгрывать их. Учить выполнять простейшие лепные поделки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(колобок, баранка, колбаска) сначала совместно со взрослым, а затем по наглядному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образцу; учить техническим приемам лепки: раскатывать материал между ладонями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прямыми и круговыми движениями, вдавливать, сплющивать. Учить пользоваться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клеенками, салфетками. Побуждать называть предметы-образцы, поделки.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Вызывать интерес к выполнению аппликаций. Знакомить с материалами,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инструментами, правилами и приемами работы при их выполнении. Побуждать 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обследованию и называнию предмета-образца и его частей, привлекать 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совместной со взрослым деятельности по наклеиванию готовых деталей, соотносить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предмет и его изображение - предметную аппликацию.</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4. Пробудить интерес к изобразительной деятельности, познакомить с бумагой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различными изобразительными средствами и простейшими изобразительными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приемами: рисование пальчиком и ладошкой, нанесение цветовых пятен. Учить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соотносить графические изображения с различными предметами и явлениями.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Привлекать к обследованию предметов для определения их формы, величины,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цвета, побуждать отражать в рисунке эти внешние признаки. Учить правильному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захвату карандаша, стимулировать ритмические игры с карандашом и бумагой,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учить выполнять свободные дугообразные, а также кругообразные движения рукой.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Учить изображать точки заданной яркости, располагать их с различной частотой,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учить изображать вертикальные и горизонтальные линии, затем вести линию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разных направлениях. При этом целесообразно использовать приемы копирования,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обводки, рисования по опорам, рисования по ограниченной поверхности,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произвольное рисование линий с игровой мотивацией, дорисовывание по опорным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точкам, раскрашивание листа без ограничения поверхности в разных направлениях.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Конструирование. Формировать у детей интерес к играм со строительным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материалом. Развивать способность к оперированию свойствами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пространственными признаками предметов, побуждать к конструированию. Сначала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конструирование осуществляется в совместной деятельности по подражанию, 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потом на основе предметного образца. При этом педагог делает постройку, закрыв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ее экраном, а затем предъявляет ребенку. Учить выполнять элементарные постройки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из 3-4-х элементов, обыгрывать их, соотносить их с реальными объектами.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Закреплять понимание названий элементов постройки (кубик, кирпичик), одно двусоставных инструкций, выраженных глаголами в повелительном наклонении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(поставь, возьми, отнеси).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Музыку органично включают в повседневную жизнь. Предоставляют детям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возможность прослушивать фрагменты музыкальных произведений, звучание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различных, в том числе детских музыкальных инструментов, экспериментировать со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звучащими предметами и инструментами. Поют вместе с детьми песни, побуждают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ритмично двигаться под музыку в заданном темпе; поощряют проявления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эмоционального отклика ребенка на музыку. Развивают ритмические способности,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слухо-зрительно-моторную координацию в движениях под музыку.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 сфере приобщения детей к театрализованной деятельности побуждают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принимать посильное участие в инсценировках, режиссерских играх.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Физическое развитие. Основными задачами образовательной 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 взаимосвязи с коррекционной работой являются: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укрепление здоровья детей, становление ценностей здорового образа жизни;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различных видов двигательной активности;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совершенствование психомоторики, общей и мелкой моторики;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навыков безопасного поведения.</w:t>
      </w:r>
    </w:p>
    <w:p w:rsidR="0054373F" w:rsidRPr="00DA0E5B" w:rsidRDefault="0054373F" w:rsidP="000E458B">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Организуют правильный режим дня, приучают детей к соблюдению правил</w:t>
      </w:r>
      <w:r w:rsidR="000E458B">
        <w:rPr>
          <w:rFonts w:ascii="Times New Roman" w:hAnsi="Times New Roman" w:cs="Times New Roman"/>
          <w:sz w:val="24"/>
          <w:szCs w:val="24"/>
        </w:rPr>
        <w:t xml:space="preserve"> </w:t>
      </w:r>
      <w:r w:rsidRPr="00DA0E5B">
        <w:rPr>
          <w:rFonts w:ascii="Times New Roman" w:hAnsi="Times New Roman" w:cs="Times New Roman"/>
          <w:sz w:val="24"/>
          <w:szCs w:val="24"/>
        </w:rPr>
        <w:t>личной гигиены, в доступной форме объясняют, что полезно и что вредно для</w:t>
      </w:r>
      <w:r w:rsidR="000E458B">
        <w:rPr>
          <w:rFonts w:ascii="Times New Roman" w:hAnsi="Times New Roman" w:cs="Times New Roman"/>
          <w:sz w:val="24"/>
          <w:szCs w:val="24"/>
        </w:rPr>
        <w:t xml:space="preserve"> </w:t>
      </w:r>
      <w:r w:rsidRPr="00DA0E5B">
        <w:rPr>
          <w:rFonts w:ascii="Times New Roman" w:hAnsi="Times New Roman" w:cs="Times New Roman"/>
          <w:sz w:val="24"/>
          <w:szCs w:val="24"/>
        </w:rPr>
        <w:t>здоровья.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 сфере развития различных видов двигательной активности организуют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пространственную среду с соответствующим оборудованием – как внутри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помещений Организации, так и на внешней ее территории (горки, качели и т. п.) для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удовлетворения естественной потребности детей в движении, для развития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ловкости, силы, координации и т. п.</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Важно целенаправленно развивать праксис позы при имитации отдельных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движений взрослого (присесть, встать, поднять руки вверх и т. п.). Нормализовать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тонус мелких мышц; развивать моторику рук; совершенствовать хватательные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движения, учить захватывать большие предметы двумя руками, а маленькие – одной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рукой, закреплять различные способы хватания: кулаком, щепотью, подводить 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«пинцетному» захвату мелких предметов. При выполнении соотносящих действий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дидактических играх развивать точность движений рук, глазомер, согласованность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движений обеих рук, зрительно-моторную координацию.</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Развивают динамический праксис: учат выполнять серию движений по</w:t>
      </w:r>
      <w:r w:rsidR="000E458B">
        <w:rPr>
          <w:rFonts w:ascii="Times New Roman" w:hAnsi="Times New Roman" w:cs="Times New Roman"/>
          <w:sz w:val="24"/>
          <w:szCs w:val="24"/>
        </w:rPr>
        <w:t xml:space="preserve"> </w:t>
      </w:r>
      <w:r w:rsidRPr="00DA0E5B">
        <w:rPr>
          <w:rFonts w:ascii="Times New Roman" w:hAnsi="Times New Roman" w:cs="Times New Roman"/>
          <w:sz w:val="24"/>
          <w:szCs w:val="24"/>
        </w:rPr>
        <w:t>подражанию (в плане общей и мелкой моторики). Важно развивать навыки</w:t>
      </w:r>
      <w:r w:rsidR="000E458B">
        <w:rPr>
          <w:rFonts w:ascii="Times New Roman" w:hAnsi="Times New Roman" w:cs="Times New Roman"/>
          <w:sz w:val="24"/>
          <w:szCs w:val="24"/>
        </w:rPr>
        <w:t xml:space="preserve"> </w:t>
      </w:r>
      <w:r w:rsidRPr="00DA0E5B">
        <w:rPr>
          <w:rFonts w:ascii="Times New Roman" w:hAnsi="Times New Roman" w:cs="Times New Roman"/>
          <w:sz w:val="24"/>
          <w:szCs w:val="24"/>
        </w:rPr>
        <w:t>застегивания (пуговиц, кнопок, липучек) и действий со шнуровками. Учить</w:t>
      </w:r>
      <w:r w:rsidR="000E458B">
        <w:rPr>
          <w:rFonts w:ascii="Times New Roman" w:hAnsi="Times New Roman" w:cs="Times New Roman"/>
          <w:sz w:val="24"/>
          <w:szCs w:val="24"/>
        </w:rPr>
        <w:t xml:space="preserve"> </w:t>
      </w:r>
      <w:r w:rsidRPr="00DA0E5B">
        <w:rPr>
          <w:rFonts w:ascii="Times New Roman" w:hAnsi="Times New Roman" w:cs="Times New Roman"/>
          <w:sz w:val="24"/>
          <w:szCs w:val="24"/>
        </w:rPr>
        <w:t xml:space="preserve">элементарным выразительным движениям руками в </w:t>
      </w:r>
      <w:r w:rsidRPr="00DA0E5B">
        <w:rPr>
          <w:rFonts w:ascii="Times New Roman" w:hAnsi="Times New Roman" w:cs="Times New Roman"/>
          <w:sz w:val="24"/>
          <w:szCs w:val="24"/>
        </w:rPr>
        <w:lastRenderedPageBreak/>
        <w:t>пальчиковых играх —</w:t>
      </w:r>
      <w:r w:rsidR="000E458B">
        <w:rPr>
          <w:rFonts w:ascii="Times New Roman" w:hAnsi="Times New Roman" w:cs="Times New Roman"/>
          <w:sz w:val="24"/>
          <w:szCs w:val="24"/>
        </w:rPr>
        <w:t xml:space="preserve"> </w:t>
      </w:r>
      <w:r w:rsidRPr="00DA0E5B">
        <w:rPr>
          <w:rFonts w:ascii="Times New Roman" w:hAnsi="Times New Roman" w:cs="Times New Roman"/>
          <w:sz w:val="24"/>
          <w:szCs w:val="24"/>
        </w:rPr>
        <w:t>драматизациях. Упражнять в выполнении действий с предметами, ориентируясь на</w:t>
      </w:r>
      <w:r w:rsidR="000E458B">
        <w:rPr>
          <w:rFonts w:ascii="Times New Roman" w:hAnsi="Times New Roman" w:cs="Times New Roman"/>
          <w:sz w:val="24"/>
          <w:szCs w:val="24"/>
        </w:rPr>
        <w:t xml:space="preserve"> </w:t>
      </w:r>
      <w:r w:rsidRPr="00DA0E5B">
        <w:rPr>
          <w:rFonts w:ascii="Times New Roman" w:hAnsi="Times New Roman" w:cs="Times New Roman"/>
          <w:sz w:val="24"/>
          <w:szCs w:val="24"/>
        </w:rPr>
        <w:t>показ и словесную инструкцию.</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Проводить подвижные игры, способствуя получению детьми радости от</w:t>
      </w:r>
      <w:r w:rsidR="000E458B">
        <w:rPr>
          <w:rFonts w:ascii="Times New Roman" w:hAnsi="Times New Roman" w:cs="Times New Roman"/>
          <w:sz w:val="24"/>
          <w:szCs w:val="24"/>
        </w:rPr>
        <w:t xml:space="preserve"> </w:t>
      </w:r>
      <w:r w:rsidRPr="00DA0E5B">
        <w:rPr>
          <w:rFonts w:ascii="Times New Roman" w:hAnsi="Times New Roman" w:cs="Times New Roman"/>
          <w:sz w:val="24"/>
          <w:szCs w:val="24"/>
        </w:rPr>
        <w:t>двигательной активности, развивать ловкость, координацию движений, правильную</w:t>
      </w:r>
      <w:r w:rsidR="000E458B">
        <w:rPr>
          <w:rFonts w:ascii="Times New Roman" w:hAnsi="Times New Roman" w:cs="Times New Roman"/>
          <w:sz w:val="24"/>
          <w:szCs w:val="24"/>
        </w:rPr>
        <w:t xml:space="preserve"> </w:t>
      </w:r>
      <w:r w:rsidRPr="00DA0E5B">
        <w:rPr>
          <w:rFonts w:ascii="Times New Roman" w:hAnsi="Times New Roman" w:cs="Times New Roman"/>
          <w:sz w:val="24"/>
          <w:szCs w:val="24"/>
        </w:rPr>
        <w:t>осанку.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 сфере формирования навыков безопасного поведения важно создать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Организации безопасную среду, а также предостерегать детей от поступков,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угрожающих их жизни и здоровью. Требования безопасности не должны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реализовываться за счет подавления детской активности и препятствования</w:t>
      </w:r>
    </w:p>
    <w:p w:rsidR="0054373F"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деятельному познанию окружающего мира.</w:t>
      </w:r>
    </w:p>
    <w:p w:rsidR="0054373F" w:rsidRPr="00DA0E5B" w:rsidRDefault="0054373F" w:rsidP="00714FC1">
      <w:pPr>
        <w:jc w:val="center"/>
        <w:rPr>
          <w:rFonts w:ascii="Times New Roman" w:hAnsi="Times New Roman" w:cs="Times New Roman"/>
          <w:sz w:val="24"/>
          <w:szCs w:val="24"/>
        </w:rPr>
      </w:pPr>
      <w:r w:rsidRPr="00DA0E5B">
        <w:rPr>
          <w:rFonts w:ascii="Times New Roman" w:hAnsi="Times New Roman" w:cs="Times New Roman"/>
          <w:b/>
          <w:sz w:val="24"/>
          <w:szCs w:val="24"/>
        </w:rPr>
        <w:t>Содержание образовательной деятельности с детьми дошкольного</w:t>
      </w:r>
      <w:r w:rsidR="000E458B">
        <w:rPr>
          <w:rFonts w:ascii="Times New Roman" w:hAnsi="Times New Roman" w:cs="Times New Roman"/>
          <w:b/>
          <w:sz w:val="24"/>
          <w:szCs w:val="24"/>
        </w:rPr>
        <w:t xml:space="preserve"> </w:t>
      </w:r>
      <w:r w:rsidRPr="00DA0E5B">
        <w:rPr>
          <w:rFonts w:ascii="Times New Roman" w:hAnsi="Times New Roman" w:cs="Times New Roman"/>
          <w:b/>
          <w:sz w:val="24"/>
          <w:szCs w:val="24"/>
        </w:rPr>
        <w:t>возраста с задержкой психического развития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Социально-коммуникативное развитие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Социально-коммуникативное развитие в соответствии с ФГОС ДО направлено</w:t>
      </w:r>
      <w:r w:rsidR="000E458B">
        <w:rPr>
          <w:rFonts w:ascii="Times New Roman" w:hAnsi="Times New Roman" w:cs="Times New Roman"/>
          <w:sz w:val="24"/>
          <w:szCs w:val="24"/>
        </w:rPr>
        <w:t xml:space="preserve"> </w:t>
      </w:r>
      <w:r w:rsidRPr="00DA0E5B">
        <w:rPr>
          <w:rFonts w:ascii="Times New Roman" w:hAnsi="Times New Roman" w:cs="Times New Roman"/>
          <w:sz w:val="24"/>
          <w:szCs w:val="24"/>
        </w:rPr>
        <w:t>на: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усвоение норм и ценностей, принятых в обществе, включая моральные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нравственные ценности;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представлений о малой родине и Отечестве, многообразии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стран и народов мира;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общения и взаимодействия ребенка со сверстниками и взрослыми;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социального и эмоционального интеллекта, эмоциональной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отзывчивости, сопереживания, формирование готовности к совместной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деятельности со сверстниками, формирование уважительного отношения и чувства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принадлежности к своей семье и к сообществу детей и взрослых в детском саду;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становление самостоятельности, целенаправленности и саморегуляции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собственных действий;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поддержку инициативы, самостоятельности и ответственности детей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различных видах 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позитивных установок к различным видам труда и творчества;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основ безопасного поведения в быту, социуме, природе.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Цели, задачи и содержание области «Социально-коммуникативное развитие»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детей дошкольного возраста в условиях ДОО представлены четырьмя разделами: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Социализация, развитие общения, нравственное и патриотическое воспитание.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Ребенок в семье и сообществе.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Самообслуживание, самостоятельность, трудовое воспитание.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4. Формирование основ безопасного поведения.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Социализация, развитие общения, нравственное и патриотическое воспитание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Общие задачи: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развивать общение и игровую деятельность: создавать условия для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позитивной социализации и развития инициативы ребенка на основе сотрудничества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 взрослыми и сверстниками; формировать умения и навыки общения со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сверстниками в игровой деятельности; развивать коммуникативные способности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дошкольников;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приобщать к элементарным общепринятым нормам и правилам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взаимоотношений со сверстниками и взрослыми: поддерживать доброжелательное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отношение детей друг к другу и положительное взаимодействие детей друг с другом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 разных видах 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формировать основы нравственной культуры;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формировать гендерную, семейную, гражданскую принадлежности: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формировать идентификацию детей с членами семьи, другими детьми и взрослыми,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способствовать развитию патриотических чувств;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формировать готовность к усвоению социокультурных и духовнонравственных ценностей с учетом этнокультурной ситуации развития детей.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Задачи, актуальные для работы с детьми с ЗПР дошкольного возраста: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обеспечивать адаптивную среду образования, способствующую освоению</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образовательной программы детьми с ЗПР;</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формировать и поддерживать положительную самооценку, уверенность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ребенка в собственных возможностях и способностях;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формировать мотивационно-потребностный, когнитивноинтеллектуальный, деятельностный компоненты культуры социальных отношений;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 способствовать становлению произвольности (самостоятельности,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целенаправленности и саморегуляции) собственных действий и поведения ребенка.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Содержание социально-коммуникативного развития направлено на: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поддержку спонтанной игры детей, ее обогащение, обеспечение игрового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времени и пространства;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социального и эмоционального интеллекта, эмоциональной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отзывчивости, сопереживания,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общения и адекватного взаимодействия ребенка со взрослыми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сверстниками;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умения детей работать в группе сверстников, развитие готовности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 способности к совместным играм со сверстниками; формирование культуры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межличностных отношений;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основ нравственной культуры, усвоение норм и ценностей,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принятых в обществе, включая моральные и нравственные;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представлений о малой родине и Отечестве, 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социокультурных ценностях нашего народа, об отечественных традициях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праздниках, о планете Земля как общем доме людей, об особенностях ее природы,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многообразии стран и народов мира.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 зависимости от возрастных и индивидуальных особенностей, особых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потребностей и возможностей здоровья детей указанное содержание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дифференцируется.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Вторая младшая группа (от 3 до 4 лет)</w:t>
      </w:r>
    </w:p>
    <w:p w:rsidR="0054373F" w:rsidRPr="00DA0E5B" w:rsidRDefault="0054373F" w:rsidP="000E458B">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1. Развитие общения и игровой деятельности. Ребенок стремится к вербальному общению со взрослым, активно сотрудничает в быту, в предметно практической деятельности. Откликается на игру, предложенную ему взрослым, подражая его действиям. Проявляет интерес к игровым действиям сверстников.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Пытается самостоятельно использовать предметы-заместители, но чаще прибегает 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помощи взрослого. Начинает осваивать ролевые действия в рамках предложенной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взрослым роли. От процессуальной игры переходит к предметно-игровым действиям.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2. Приобщение к элементарным общепринятым нормам и правилам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взаимоотношения со сверстниками и взрослыми (в т. ч. моральным). Замечает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адекватно реагирует на эмоциональные состояния взрослых и детей (радость,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печаль, гнев): радуется, когда взрослый ласково разговаривает, дает игрушку.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Реагирует на интонации взрослого, огорчается, когда взрослый сердится, когда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сверстник толкает или отнимает игрушку. Не всегда соблюдает элементарные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нормы и правила поведения (нельзя драться, отбирать игрушку, толкаться, говорить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плохие слова и т. п.). В большей степени требуется контроль со стороны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воспитателя. Для выполнения правил поведения требуются напоминания,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организация деятельности (выполнить поручение, убрать в шкаф свою одежду и 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 В быту, режимных моментах, в игровых ситуациях начинает проявлять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стремление к самостоятельности («Я сам»).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Формирование гендерной, семейной, гражданской принадлежности. Знает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свое имя, возраст, пол, части тела и органы чувств, но не уверен в необходимости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соблюдать их гигиену. Осознает свою половую принадлежность. Знает свой статус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семье, имена родителей близких родственников, но путается в родственных связях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членов семьи. Дает себе общую положительную оценку («Я хороший», «Я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большой», «Я сильный» и т. д.), нередко завышая свою самооценку или наоборот -</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занижая («Я еще маленький» и т. д.).</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Средняя группа (от 4 до 5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Развитие общения и игровой деятельности. Высокая коммуникативная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активность в общении со взрослыми и сверстниками. Стремится к сюжетно-ролевой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игре. В рамках предложенной взрослым игры принимает разные роли, подражая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взрослым. Способен сам создать несложный игровой замысел («Семья»,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«Больница»), но содержание игры заключается в подражании действиям взрослых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рамках выбранной темы. Самостоятельно подбирает игрушки и атрибуты для игры.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 игре использует предметы-заместители, выполняет с ними игровые действия.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Ориентируется на несложные правила игры. Стремится к игровому взаимодействию</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со сверстниками.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Приобщение к элементарным общепринятым нормам и правилам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взаимоотношения со сверстниками и взрослыми (в т. ч. моральным). Устанавливает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 поддерживает положительные эмоциональные отношения со сверстниками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процессе деятельности (старшими и младшими), а также с взрослыми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соответствии с ситуацией. Проявляет понимание общих правил общения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поведения, старается их соблюдать, хотя не всегда может регулировать свое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поведение. Адекватно реагирует на замечания взрослого.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Формирование гендерной, семейной, гражданской принадлежности. Имеет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представления о себе и может назвать имя, пол, возраст. Имеет первичные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гендерные представления (мальчики сильные и смелые, девочки нежные). Знает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членов семьи и называет их по именам. Знает свои обязанности в семье и детском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саду. Одевается не всегда самостоятельно, после игры иногда требуется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напоминание взрослого о необходимости убрать игрушки. Знает название своей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страны, города, в котором живет, домашний адрес. Имеет представления о себе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(имя, пол, возраст иногда путает). Знает членов семьи, может кратко рассказать 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себе и своих близких, отвечая на вопросы. Знает некоторые свои обязанности, но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затрудняется в их определении и делает это при помощи взрослого. При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напоминании взрослого называет город, улицу, на которой живет с родителями.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Свою страну называет лишь с помощью взрослого.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Старшая группа (от 5 до 6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Развитие общения и игровой деятельности. Обладает высокой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коммуникативной активностью. Включается в сотрудничество со взрослыми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сверстниками. По своей инициативе может организовать игру. Самостоятельно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подбирает игрушки и атрибуты для игры, используя предметы-заместители.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Отражает в игре действия с предметами и взаимоотношения людей. Самостоятельно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развивает замысел и сюжетную линию. Доводит игровой замысел до конца.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Принимает роль и действует в соответствии с принятой ролью. Самостоятельно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отбирает разнообразные сюжеты игр, опираясь на опыт игровой деятельности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усвоенное содержание литературных произведений (рассказ, сказка, мультфильм),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взаимодействуя с товарищами по игре. Стремится договориться о распределении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ролей, в игре использует ролевую речь. Придерживается игровых правил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дидактических играх. Контролирует соблюдение правил другими детьми (может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возмутиться несправедливостью, пожаловаться воспитателю). Проявляет интерес 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художественно-игровой деятельности: с увлечением участвует в театрализованных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играх, осваивает различные роли.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Приобщение к элементарным общепринятым нормам и правилам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взаимоотношения со сверстниками и взрослыми (в т. ч. моральным).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Доброжелательно относится к товарищам, откликается на эмоции близких людей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друзей. Может пожалеть сверстника, обнять его, помочь, умеет делиться. Управляет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своими чувствами (проявлениями огорчения). Выражает свои эмоции (радость,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восторг, удивление, удовольствие, огорчение, обиду, грусть и др.) с помощью речи,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жестов, мимики. Имеет представления о том, что хорошо и можно, а что нельзя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плохо, может оценивать хорошие и плохие поступки, их анализировать.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Самостоятельно выполняет правила поведения в детском саду: соблюдает правила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элементарной вежливости и проявляет отрицательное отношение к грубости,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зависти, подлости и жадности. Умеет обращаться с просьбой и благодарить,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примиряться и извиняться. Инициативен в общении на познавательные темы (задает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вопросы, рассуждает). Умеет договариваться, стремится устанавливать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неконфликтные отношения со сверстниками.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Формирование гендерной, семейной, гражданской принадлежности. Имеет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представления о себе (имя, пол, возраст). Проявляет внимание к своему здоровью,</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интерес к знаниям о функционировании своего организма (об органах чувств,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отдельных внутренних органах — сердце, легких, желудке и т. д.), о возможных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заболеваниях. Рассказывает о себе, делится впечатлениями. Может сравнить свое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поведение с поведением других детей (мальчиков и девочек) и взрослых. Имеет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первичные гендерные представления (мальчики сильные и смелые, девочки нежные,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их нужно защищать). Знает членов семьи и называет их по именам, их род занятий,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осознает логику семейных отношений (кто кому кем приходится). Знает свои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обязанности в семье и детском саду, стремится их выполнять. Владеет навыками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самообслуживания (самостоятельно ест с помощью столовых приборов, одевается,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убирает игрушки после игры). Знает название страны, города и улицы, на которой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живет (подробный адрес, телефон). Имеет представление о том, что он является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гражданином России.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Подготовительная группа (от 6 до 7-8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Развитие общения и игровой деятельности. Активно общается со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взрослыми на уровне внеситуативно-познавательного общения, способен 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внеситуативно-личностному общению. Самостоятельно придумывает новые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оригинальные сюжеты игр, творчески интерпретируя прошлый опыт игровой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деятельности и содержание литературных произведений (рассказ, сказка,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мультфильм), отражает в игре широкий круг событий. Проявляя осведомленность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представления об окружающем мире, объясняет товарищам содержание новых для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них игровых действий. Стремится регулировать игровые отношения, аргументируя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свою позицию. Взаимодействует с товарищами по игре, стремиться договориться 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распределении ролей. Использует ролевую речь. Роль выразительная, устойчивая.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Выполняет правила в игре и контролирует соблюдение правил другими детьми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(может возмутиться несправедливостью, нарушением правил, пожаловаться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воспитателю).</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Приобщение к элементарным нормам и правилам взаимоотношения со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сверстниками и взрослыми (в т. ч. моральным). Знает правила поведения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морально-этические нормы в соответствии с возрастными возможностями,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основном руководствуется ими. Взаимодействуя с товарищами по группе, стремясь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удержать их от «плохих» поступков, объясняет возможные негативные последствия.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Чутко реагирует на оценки взрослых и других детей.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3. Формирование гендерной, семейной, гражданской принадлежности.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Подробно рассказывает о себе (события биографии, увлечения) и своей семье,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называя не только имена родителей, но и рассказывая об их профессиональных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обязанностях. Знает, в какую школу пойдет. Может сказать, о какой профессии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мечтает. Демонстрирует знания о достопримечательностях родного города, родной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страны, о некоторых зарубежных странах. Проявляет патриотические чувства. Знает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родной город, родную страну, гимн, флаг России, ощущает свою гражданскую</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принадлежность, проявляет чувство гордости за своих предков (участников ВОВ).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Проявляет избирательный интерес к какой-либо сфере знаний или деятельности,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рассказе о них пользуется сложными речевыми конструкциями и некоторыми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научными терминами.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Самообслуживание, самостоятельность, трудовое воспитание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Общие задачи: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формировать первичные трудовые умения и навыки: формировать интерес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 способность к самостоятельным действиям с бытовыми предметами-орудиями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(ложка, вилка, нож, совок, лопатка и пр.), к самообслуживанию и элементарному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бытовому труду (в помещении и на улице); поощрять инициативу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самостоятельность детей в организации труда под руководством взрослого;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воспитывать ценностное отношение к собственному труду, труду других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людей и его результатам: развивать способность проявлять себя как субъект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трудовой деятельности; предоставлять возможности для самовыражения детей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индивидуальных, групповых и коллективных формах труда;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формировать первичные представления о труде взрослых, его роли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обществе и жизни каждого человека: поддерживать спонтанные игры детей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обогащать их через наблюдения за трудовой деятельностью взрослых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организацию содержательных сюжетно-ролевых игр; формировать готовность 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усвоению принятых в обществе правил и норм поведения, связанных с разными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видами и формами труда, в интересах человека, семьи, общества;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 развитие социального интеллекта на основе разных форм организации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трудового воспитания в дошкольной образовательной организации;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представлений о социокультурных ценностях нашего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народа, об отечественных традициях и праздниках, связанных с организаций труда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отдыха людей.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Задачи, актуальные для работы с детьми с ЗПР:</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позитивных установок к различным видам труда и творчества;</w:t>
      </w:r>
    </w:p>
    <w:p w:rsidR="0054373F" w:rsidRPr="00DA0E5B" w:rsidRDefault="0054373F" w:rsidP="000E458B">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 формирование готовности к совместной трудовой деятельности со сверстниками, становление самостоятельности, целенаправленности и саморегуляции собственных действий в процессе включения в разные формы и виды труда;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уважительного отношения к труду взрослых и чувства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принадлежности к своей семье и к сообществу детей и взрослых в организации.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 зависимости от возрастных и индивидуальных особенностей, особых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потребностей и возможностей здоровья детей указанное содержание дифференцируется.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Вторая младшая группа (от 3 до 4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Формирование первичных трудовых умений и навыков. С помощью</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взрослого одевается и раздевается в определенной последовательности, складывает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 вешает одежду (в некоторых случаях при небольшой помощи взрослого).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Выполняет необходимые трудовые действия по собственной инициативе с помощью</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взрослого, активно включается в выполняемые взрослым бытовые действия. Может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действовать с бытовыми предметами-орудиями: ложкой, совком, щеткой, веником,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грабельками, наборами для песка и пр. Под контролем взрослого поддерживает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порядок в группе и на участке; стремится улучшить результат. С помощью</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взрослого выполняет ряд доступных элементарных трудовых действий по уходу за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растениями в уголке природы и на участке.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Воспитание ценностного отношения к собственному труду, труду других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людей и его результатам. Способен удерживать в сознании цель, поставленную</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взрослым, следовать ей, вычленять результат. Испытывает удовольствие от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процесса труда. Радуется полученному результату трудовых усилий, гордится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собой. Все чаще проявляет самостоятельность, настойчивость, стремление 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получению результата, однако качество полученного результата оценивает 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помощью взрослого.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Формирование первичных представлений о труде взрослых, его роли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обществе и жизни каждого человека. Положительно относится и труду взрослых.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Знает некоторые профессии (врач, воспитатель, продавец, повар, военный) и 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атрибуты. Переносит свои представления в игру. В меру своих сил стремится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помогать взрослым, хочет быть похожим на них.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Средняя группа (от 4 до 5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Формирование первичных трудовых умений и навыков. С помощью</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взрослого может одеваться и раздеваться (обуваться/разуваться); складывать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вешать одежду, приводить в порядок одежду, обувь (чистить, сушить). С помощью</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взрослого замечает непорядок во внешнем виде и самостоятельно его устраняет.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Выполняет необходимые трудовые действия по собственной инициативе, активно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включается в более сложные, выполняемые взрослым трудовые процессы.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Проявляет интерес к выбору трудовой деятельности в соответствии с гендерной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ролью. Оказывает помощь в освоенных видах труда. Под контролем взрослого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поддерживает порядок в группе и на участке. Самостоятельно выполняет трудовые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поручения, связанные с дежурством по столовой, стремится улучшить результат. 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помощью взрослого выполняет ряд доступных трудовых процессов по уходу за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растениями и животными в уголке природы и на участке.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Воспитание ценностного отношения к собственному труду, труду других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людей и его результатам. В игре достаточно точно отражает впечатления от труда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других людей, подражает их трудовым действиям. Испытывает удовольствие от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процесса труда. Начинает проявлять самостоятельность, настойчивость, стремление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 получению результата, преодолению препятствий. При небольшой помощи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взрослого ставит цель, планирует основные этапы труда, однако качество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полученного результата оценивает с помощью.</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Формирование первичных представлений о труде взрослых, его роли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обществе и жизни каждого человека. Вычленяет труд взрослых как особую</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деятельность, имеет представление о ряде профессий, направленных на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удовлетворение потребностей человека и общества, об атрибутах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профессиональных действиях. Отражает их в самостоятельных играх. В меру своих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сил стремится помогать взрослым, испытывает уважение к человеку, который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трудится. Ситуативно называет предполагаемую будущую профессию на основе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наиболее ярких впечатлений, легко изменяет свои планы.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Старшая группа (от 5 до 6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Формирование первичных трудовых умений и навыков. Умеет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самостоятельно одеваться и раздеваться, складывать одежду, чистить ее от пыли,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снега. Устраняет непорядок в своем внешнем виде, бережно относится к личным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вещам. При помощи взрослого ставит цель, планирует все этапы, контролирует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процесс выполнения трудовых действий и результат. Осваивает различные виды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ручного труда, выбирая их в соответствии с собственными предпочтениями.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Понимает обусловленность сезонных видов работ в природе (на участке, в уголке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природы) соответствующими природными закономерностями, потребностями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растений и животных. Способен к коллективной деятельности, выполняет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обязанности дежурного по столовой, по занятиям, по уголку природы.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Воспитание ценностного отношения к собственному труду, труду других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людей и его результатам. Испытывает удовольствие от процесса и результата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индивидуальной и коллективной трудовой деятельности, гордится собой и другими.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Соотносит виды труда с собственными гендерными и индивидуальными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потребностями и возможностями. С помощью воспитателя осознает некоторые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собственные черты и качества (положительные и отрицательные), проявляющиеся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его поведении и влияющие на процесс труда и его результат. Проявляет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избирательный интерес к некоторым профессиям. Мечтает об одной из них.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3. Формирование первичных представлений о труде взрослых, его роли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обществе и жизни каждого человека. Вычленяет труд как особую человеческую</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деятельность. Понимает различия между детским и взрослым трудом. Имеет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представление о различных видах труда взрослых, связанных с удовлетворением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потребностей людей, общества и государства. Знает многие профессии, отражает 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 самостоятельных играх. Сознательно ухаживает за растениями в уголке природы,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поддерживает порядок в групповой комнате. Имеет представление о культурных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традициях труда и отдыха.</w:t>
      </w:r>
    </w:p>
    <w:p w:rsidR="0054373F" w:rsidRPr="00DA0E5B" w:rsidRDefault="0054373F" w:rsidP="000E458B">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Подготовительная группа (от 6 до 7-8 лет)</w:t>
      </w:r>
    </w:p>
    <w:p w:rsidR="0054373F" w:rsidRPr="00DA0E5B" w:rsidRDefault="0054373F" w:rsidP="000E458B">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1. 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детей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деятельности,самостоятельно поддерживает порядок в группе и на участке, выполняет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обязанности дежурного по столовой, по занятиям, по уголку природы.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Воспитание ценностного отношения к собственному труду, труду других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людей и его результатам. Относится к собственному труду, его результату и труду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других людей как к ценности, любит трудиться самостоятельно и участвовать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труде взрослых. Испытывает удовольствие от процесса и результата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индивидуальной и коллективной трудовой деятельности, гордится собой и другими.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Проявляет сообразительность и творчество в конкретных ситуациях, связанных 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трудом. Осознает некоторые собственные черты и качества (положительные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отрицательные), проявляющиеся в труде и влияющие на его процесс и результат.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Ценит в сверстниках и взрослых такое качество, как трудолюбие и добросовестное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отношение к труду. Говорит о своей будущей жизни, связывая ее с выбором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профессии.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Формирование первичных представлений о труде взрослых, его роли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обществе и жизни каждого человека. Вычленяет труд как особую человеческую</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деятельность. Понимает различия между детским и взрослым трудом. Освоил все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виды детского труда, понимает их различия и сходства в ситуациях семейного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общественного воспитания. Сознательно ухаживает за растениями в уголке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природы, осознавая зависимость цели и содержания трудовых действий от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потребностей объекта. Понимает значимость и обусловленность сезонных видов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работ в природе (на участке, в уголке природы) соответствующими природными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закономерностями, потребностями растений. Называет и дифференцирует орудия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труда, атрибуты профессий, их общественную значимость. Отражает их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самостоятельных играх. Имеет представление о различных видах труда взрослых,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связанных с удовлетворением потребностей людей, общества и государства (цели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содержание видов труда, некоторые трудовые процессы, результаты, 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личностную, социальную и государственную значимость, некоторые представления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 труде как экономической категории). Имеет систематизированные представление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 культурных традициях труда и отдыха.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Формирование навыков безопасного поведения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Общие задачи: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представлений об опасных для человека и мира природы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ситуациях и способах поведения в них;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приобщение к правилам безопасного для человека и мира природы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поведения, формирование готовности к усвоению принятых в обществе правил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норм безопасного поведения в интересах человека, семьи, общества;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передача детям знаний о правилах безопасности дорожного движения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качестве пешехода и пассажира транспортного средства;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xml:space="preserve">− формирование осторожного и осмотрительного отношения к потенциально </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опасным для человека и мира природы ситуациям.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Задачи, актуальные для работы с дошкольниками с ЗПР:</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социального интеллекта, связанного с прогнозированием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последствий действий, деятельности и поведения;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способности ребенка к выбору безопасных способов 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 поведения, связанных с проявлением активности.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Вторая младшая группа (от 3 до 4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Формирование представлений об опасных для человека и окружающего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мира природы ситуациях и способах поведения в них. Имеет несистематизированные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представления об опасных и неопасных ситуациях, главным образом бытовых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(горячая вода, огонь, острые предметы), некоторых природных явлений – гроза.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Осознает опасность ситуации благодаря напоминанию и предостережению со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стороны взрослого, но не всегда выделяет ее источник. Различает некоторые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опасные и неопасные ситуации для своего здоровья, называет их. При напоминании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взрослого проявляет осторожность и предусмотрительность в незнакомой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(потенциально опасной) ситуации.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Приобщение к правилам безопасного для человека и окружающего мира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природы поведения. Ситуативно, при напоминании взрослого или обучении другого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ребенка, проявляет заботу о своем здоровье (не ходить в мокрой обуви, влажной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одежде, обращать внимание на свое самочувствие и пр.). Имеет представления, что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следует одеваться по погоде и в связи с сезонными изменениями (панама, резиновые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сапоги, варежки, шарф, капюшон и т. д.). Обращает внимание на свое самочувствие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 появление признаков недомогания. Соблюдает правила безопасного поведения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помещении и на улице, комментируя их от лица взрослого. Демонстрирует навыки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личной гигиены (с помощью взрослого закатывает рукава, моет руки после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прогулки, игр и другой деятельности, туалета; при помощи взрослого умывает лицо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 вытирается). Ориентируется на взрослого при выполнении правил безопасного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поведения в природе.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Передача детям знаний о правилах безопасности дорожного движения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качестве пешехода и пассажира транспортного средства. Ребенок демонстрирует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недостаточные представления о правилах поведения на улице при переходе дорог,</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однако может включиться в беседу о значимости этих правил. Различает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специальные виды транспорта (скорая помощь, пожарная машина), знает об 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назначении. Знает об основных источниках опасности на улице (транспорт)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некоторых способах безопасного поведения: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различает проезжую и пешеходную (тротуар) часть дороги;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знает об опасности пешего перемещения по проезжей части дороги;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знает о том, что светофор имеет три световых сигнала (красный, желтый,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зеленый) и регулирует движение транспорта и пешеходов;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знает о необходимости быть на улице рядом со взрослым, а при переходе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улицы держать его за руку; знает правило перехода улиц (на зеленый сигнал</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светофора, по пешеходному переходу «зебра», обозначенному белыми полосками,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подземному переходу).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Знает о правилах поведения в качестве пассажира (в транспорт заходить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вместе со взрослым; не толкаться, не кричать; заняв место пассажира, вести себя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спокойно, не высовываться в открытое окошко, не бросать мусор).</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4. Формирование осторожного и осмотрительного отношения 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потенциально опасным для человека и окружающего мира природы ситуациям.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Может поддерживать беседу о потенциальной опасности или неопасности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жизненных ситуаций и припомнить случаи осторожного и осмотрительного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отношения к потенциально опасным для человека и окружающей природы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ситуациям. Знает и демонстрирует безопасное взаимодействие с растениями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животными в природе; обращается за помощью к взрослому в стандартной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нестандартной опасной ситуации. Пытается объяснить другому ребенку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необходимость действовать определенным образом в потенциально опасной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ситуации. При напоминании взрослого выполняет правила осторожного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внимательного для окружающего мира природы поведения (не ходить по клумбам,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газонам, не рвать растения, листья и ветки деревьев и кустарников, не распугивать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птиц, не засорять водоемы, не оставлять мусор в лесу, парке, не пользоваться огнем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без взрослого).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Средняя группа (от 4 до 5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Формирование представлений об опасных для человека и окружающего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мира природы ситуациях и способах поведения в них. Имеет представления об</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опасных и неопасных ситуациях в быту, природе, социуме. Способен выделять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источник опасной ситуации. Определяет и называет способ поведения в данной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ситуации во избежание опасности. Проявляет осторожность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предусмотрительность в незнакомой (потенциально опасной) ситуации.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Приобщение к правилам безопасного для человека и окружающего мира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природы поведения. Проявляет умение беречь свое здоровье (не ходить в мокрой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обуви, влажной одежде, обращать внимание на свое самочувствие и пр.). Соблюдает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правила безопасного поведения в помещении (осторожно спускаться и подниматься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 лестнице, держаться за перила), в спортивном зале. Понимает важность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безопасного поведения в некоторых стандартных опасных ситуациях (при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использовании колющих и режущих инструментов, быть осторожным с огнем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бытовых приборов, при перемещении в лифте). Ориентируется на взрослого при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выполнении правил безопасного поведения в природе.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Передача детям знаний о правилах безопасности дорожного движения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качестве пешехода и пассажира транспортного средства. Знает об основных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источниках опасности на улице (транспорт) и способах безопасного поведения: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различает проезжую и пешеходную (тротуар) части дороги; знает об опасности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пешего перемещения по проезжей части дороги; знает о том, что светофор имеет три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световых сигнала (красный, желтый, зеленый) и регулирует движение транспорта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пешеходов; знает о необходимости быть на улице рядом со взрослым, а при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переходе улицы держать его за руку; знает правило перехода улиц (на зеленый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сигнал светофора, по пешеходному переходу «зебра», обозначенному белыми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полосками, подземному переходу); различает и называет дорожные знаки: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«Пешеходный переход», «Дети». Демонстрирует свои знания в различных видах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деятельности: продуктивной, игровой, музыкально-художественной, трудовой, при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выполнении физических упражнений.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4. Формирование осторожного и осмотрительного отношения 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потенциально опасным для человека и окружающего мира природы ситуациям.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Демонстрирует знания о простейших взаимосвязях в природе (если растения не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поливать - они засохнут). Демонстрирует представления о съедобных и ядовитых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растениях, грибах и т. д. соблюдает правила безопасного поведения с незнакомыми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животными (кошками, собаками). Пытается объяснить другим необходимость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действовать определенным образом в потенциально опасной ситуации. Может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обратиться за помощью к взрослому в стандартной и нестандартной опасной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ситуации. При напоминании взрослого выполняет правила осторожного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внимательного к окружающему миру природы поведения (не ходить по клумбам,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газонам, не рвать растения, листья и ветки деревьев и кустарников, не распугивать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птиц, не засорять водоемы, не оставлять мусор в лесу, парке, не пользоваться огнем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без взрослого, экономить воду - закрывать за собой кран с водой).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Старшая группа (от 5 до 6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Формирование представлений об опасных для человека и окружающего</w:t>
      </w:r>
    </w:p>
    <w:p w:rsidR="0054373F" w:rsidRPr="00DA0E5B" w:rsidRDefault="0054373F" w:rsidP="000E458B">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мира природы ситуациях и способах поведения в них. Имеет представления об</w:t>
      </w:r>
    </w:p>
    <w:p w:rsidR="0054373F" w:rsidRPr="00DA0E5B" w:rsidRDefault="0054373F" w:rsidP="000E458B">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опасной ситуации. Дифференцированно использует вербальные и невербальные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средства, когда рассказывает про правила поведения в опасных ситуациях.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Понимает и объясняет необходимость им следовать, а также описывает негативные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последствия их нарушения. Может перечислить виды и привести примеры опасных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для окружающей природы ситуаций и назвать их причины.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2. Приобщение к правилам безопасного для человека и окружающего мира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природы поведения. Демонстрирует знания различных способов укрепления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здоровья: соблюдает правила личной гигиены и режим дня; знает, но не всегда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соблюдает необходимость ежедневной зарядки, закаливания; владеет разными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видами движений; участвует в подвижных играх; при небольшой помощи взрослого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способен контролировать состояние своего организма, физических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эмоциональных перегрузок. При утомлении и переутомлении сообщает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воспитателю. Ребенок называет способы самостраховки при выполнении сложных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физических упражнений, контролирует качество выполнения движения. Показывает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другим детям, как нужно вести себя в стандартных опасных ситуациях и соблюдать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правила безопасного поведения. Может описать и дать оценку некоторым способам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оказания помощи и самопомощи в опасных ситуациях.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Передача детям знаний о правилах безопасности дорожного движения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качестве пешехода и пассажира транспортного средства. Демонстрирует знания 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правилах дорожного движения и поведения на улице и причинах появления опасных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ситуаций: указывает на значение дорожной обстановки, отрицательные факторы -</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описывает возможные опасные ситуации. Имеет представление о действиях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инспектора ГИБДД в некоторых ситуациях. Знает правила поведения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общественном транспорте. Демонстрирует правила безопасного поведения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общественном транспорте, понимает и развернуто объясняет необходимость им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следовать, а также негативные последствия их нарушения.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4. Формирование осторожного и осмотрительного отношения 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потенциально опасным для человека и окружающего мира природы ситуациям.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Демонстрирует знания основ безопасности окружающего мира природы, бережного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 экономного отношения к природным ресурсам. Знает о жизненно важных для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людей потребностях и необходимых для их удовлетворения природных (водных,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почвенных, растительных, животного мира) ресурсах; о некоторых источниках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опасности для окружающего мира природы: транспорт, неосторожные действия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человека, деятельность людей, опасные природные явления (гроза, наводнение,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сильный ветер). Демонстрирует навыки культуры поведения в природе, бережное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отношение к растениям и животным.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Подготовительная группа (от 6 до 7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Формирование представлений об опасных для человека и окружающего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мира природы ситуациях и способах поведения в них. Ребенок имеет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систематизированные представления об опасных для человека и окружающего мира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ситуациях. Устанавливает причинно-следственные связи, на основании которых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определяет ситуацию как опасную или неопасную. Знает о способах безопасного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поведения в некоторых стандартных ситуациях: демонстрирует их без напоминания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взрослых на проезжей части дороги, при переходе улицы, перекрестков, при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перемещении в лифте, автомобиле; имеет представления о способах обращения 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взрослому за помощью в стандартных и нестандартных опасных ситуациях; знает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номера телефонов, по которым можно сообщить о возникновении опасной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ситуации; знает о последствиях в случае неосторожного обращения с огнем или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электроприборами. Знает о некоторых способах безопасного поведения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информационной среде: включать телевизор для просмотра конкретной программы,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включать компьютер для определенной задачи. Демонстрирует осторожное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осмотрительное отношение к стандартным опасным ситуациям. Проявляет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самостоятельность, ответственность и понимание значения правильного поведения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для охраны своей жизни и здоровья.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Приобщение к правилам безопасного для человека и окружающего мира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природы поведения. Демонстрирует способности оберегать себя от возможных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травм, ушибов, падений. Рассказывает другим детям о соблюдения правил</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безопасного поведения в стандартных опасных ситуациях. Демонстрирует знания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различных способов укрепления здоровья: соблюдает правила личной гигиены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режим дня; знает, но не всегда соблюдает необходимость ежедневной зарядки,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закаливания; владеет разными видами движений; участвует в подвижных играх; при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небольшой помощи взрослого способен контролировать состояние своего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организма, избегать физических и эмоциональных перегрузок. Ребенок называет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способы самостраховки при выполнении сложных физических упражнений,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контролирует качество выполнения движения. Показывает другим детям, как нужно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вести себя в стандартных опасных ситуациях и соблюдать правила безопасного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поведения. Может описать и дать оценку некоторым способам оказания помощи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самопомощи в опасных ситуациях. Демонстрирует ценностное отношение 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здоровому образу жизни: желание заниматься физкультурой и спортом, закаляться,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есть полезную пищу, прислушиваться к своему организму: избегать физических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эмоциональных перегрузок. При утомлении и переутомлении сообщает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воспитателю. Имеет элементарные представления о строении человеческого тела, 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правилах оказания первой помощи.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Приобщение к правилам безопасного для человека и окружающего мира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природы поведения. Демонстрирует знания о правилах дорожного движения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поведения на улице и причинах опасных ситуаций. Понимает значение дорожной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обстановки (большое количество транспорта на дорогах; скользкая дорога во время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дождя, оттепели, снегопада; слякоть; снижение видимости); отрицательные факторы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(снижение видимости окружающей обстановки во время непогоды из-за зонта,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капюшона; плохое знание правил поведения на дороге в летний период; плохое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состояние дороги); возможные опасные ситуации (подвижные игры во дворах, 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дорог; катание в зависимости от сезона на велосипедах, роликах, самокатах,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коньках, санках, лыжах; игры вечером). Имеет представление о возможных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транспортных ситуациях: заносы машин на скользких участках; неумение водителей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быстро ориентироваться в меняющейся обстановке дороги. Знает и соблюдает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систему правил поведения в определенном общественном месте, понимает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объясняет необходимость им следовать, а также негативные последствия 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нарушения. Имеет представление о действиях инспектора ГИБДД в некоторых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ситуациях. Знает и соблюдает правила поведения в общественном транспорте,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метро.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4. Формирование осторожного и осмотрительного отношения 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потенциально опасным для человека и окружающего мира природы ситуациям.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Демонстрирует знания основ безопасности для окружающего мира природы,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бережного и экономного отношения к природным ресурсам: о жизненно важных для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людей потребностях и необходимых для их удовлетворения природных (водных,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почвенных, растительных, животного мира) ресурсах; о некоторых источниках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опасности для окружающего мира природы: транспорт, неосторожные действия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человека, деятельность людей, опасные природные явления (гроза, наводнение,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сильный ветер); о некоторых видах опасных для окружающего мира природы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ситуаций: загрязнение воздуха, воды, вырубка деревьев, лесные пожары; о правилах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бережного для окружающего мира природы поведения и выполнения их без</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напоминания взрослых в реальных жизненных ситуациях (не ходить по клумбам,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газонам, не рвать растения, не ломать ветки деревьев, кустарников, не распугивать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птиц, не засорять водоемы, выбрасывать мусор только в специально отведенных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местах; пользоваться огнем в специально оборудованном месте, тщательно заливая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место костра водой перед уходом; выключать свет, если выходишь, закрывать кран</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 водой, дверь для сохранения в помещении тепла). Проявляет осторожность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предусмотрительность в потенциально опасной ситуации. Демонстрирует навыки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культуры поведения в природе, бережное отношение к растениям и животным.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Познавательное развитие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ФГОС дошкольного образования определяет цели, задачи и содержание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познавательного развития детей дошкольного возраста в условиях ДОО. Их можно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представить следующими разделами: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сенсорное развитие;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познавательно-исследовательской 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элементарных математических представлений;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целостной картины мира, расширение кругозора.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Основная цель познавательного развития - формирование познавательных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процессов и способов умственной деятельности, усвоение и обогащение знаний 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природе и обществе; развитие познавательных интересов.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Общие задачи: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сенсорное развитие: формировать представления о форме, цвете, размере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способах обследования объектов и предметов окружающего мира; формировать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сенсорную культуру;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познавательно-исследовательской, предметно-практической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деятельности: формировать познавательные интересы и познавательные действия</w:t>
      </w:r>
    </w:p>
    <w:p w:rsidR="0054373F" w:rsidRPr="00DA0E5B" w:rsidRDefault="0054373F" w:rsidP="000E458B">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ребенка в различных видах деятельности; развивать познавательноисследовательскую (исследование объектов окружающего мира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экспериментирование с ними) деятельность;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элементарных содержательных представлений: о свойствах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 отношениях объектов окружающего мира (форме, цвете, размере, материале,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количестве, числе, части и целом, пространстве и времени, причинах и следствиях);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формировать первичные математические представления;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целостной картины мира, расширение кругозора: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формировать первичные представления о себе, других людях, объектах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окружающего мира, о свойствах и отношениях объектов окружающего мира, об 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взаимосвязях и закономерностях; поддержка детской инициативы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самостоятельности в проектной и познавательной деятельностях.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Задачи, актуальные для работы с дошкольниками с ЗПР:</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анализирующего восприятия при овладении сенсорными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эталонами;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системы умственных действий, повышающих эффективность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образовательной деятельности;</w:t>
      </w:r>
    </w:p>
    <w:p w:rsidR="0054373F" w:rsidRPr="00DA0E5B" w:rsidRDefault="000E458B" w:rsidP="000E458B">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4373F" w:rsidRPr="00DA0E5B">
        <w:rPr>
          <w:rFonts w:ascii="Times New Roman" w:hAnsi="Times New Roman" w:cs="Times New Roman"/>
          <w:sz w:val="24"/>
          <w:szCs w:val="24"/>
        </w:rPr>
        <w:t>формирование мотивационно-потребностного, когнитивноинтеллектуального, деятельностного компонентов познания;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 развитие математических способностей и мыслительных операций у ребенка;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познавательной активности, любознательности;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предпосылок учебной 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Вторая младшая группа (от 3 до 4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Сенсорное развитие. Действует с предметами по образцу взрослого. Узнает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 самостоятельно или при небольшой помощи взрослого находит основные цвета,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формы, величины в процессе действий с предметами, их соотнесения по этим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признакам. Действует с предметами, используя метод целенаправленных проб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практического примеривания. Освоено умение пользоваться предэталонами («как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кирпичик», «как крыша»), понимает и находит: шар, куб, круг, квадрат,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прямоугольник, треугольник. Некоторые цвета и фигуры называет сам. Проявляет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интерес к играм и материалам, с которыми можно практически действовать: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накладывать, совмещать, раскладывать.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Развитие познавательно-исследовательской деятельности. Проявляет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познавательный интерес в процессе общения со взрослыми и сверстниками: задает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вопросы поискового характера (Что это? Что с ним можно сделать? Почему он</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такой? Почему? Зачем?). Доступны задания на уровне наглядно-образного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мышления, соответствующие возрасту. Справляется с решением наглядных задач</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путем предметно-практических соотносящих и орудийных действий. В процессе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совместной предметной деятельности активно познает и называет свойства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качества предметов (характер поверхности, материал, из которого сделан предмет,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способы его использования и другие). Сам совершает обследовательские действия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(метод практического примеривания и зрительного соотнесения) и практические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действия: погладить, сжать, смять, намочить, разрезать, насыпать и т. д.</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Формирование элементарных математических представлений.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Математические действия с предметами, в основном, совершаются в наглядном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плане, требуют организации и помощи со стороны взрослого. Ориентируется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понятиях один-много. Группирует предметы по цвету, размеру, форме (отбирать все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красные, все большие, все круглые предметы и т. д.). Составляет при помощи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взрослого группы из однородных предметов и выделяет один предмет из группы.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Находит в окружающей обстановке один и много одинаковых предметов. Понимает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конкретный смысл слов: больше - меньше, столько же. Устанавливает равенство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между неравными по количеству группами предметов путем добавления одного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предмета к меньшему количеству или убавления одного предмета из большего.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Различает круг, квадрат, треугольник, предметы, имеющие углы и круглую форму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 основе практического примеривания. Понимает смысл обозначений: вверху -</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внизу, впереди - сзади, на, над - под, верхняя - нижняя (полоска). Понимает смысл</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слов: утро - вечер, день - ночь, связывает части суток с режимными моментами.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4. Формирование целостной картины мира, расширение кругозора. Развиты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представления об объектах и явлениях неживой природы (солнце, небо, дождь и 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 о диких и домашних животных, некоторых особенностях их образа жизни,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понимает, что животные живые. Различает растения ближайшего природного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окружения по единичным ярким признакам (цвет, размер), знает их названия. Умеет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выделять части растения (лист, цветок). Знает об элементарных потребностях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растений и животных: пища, вода, тепло. Понимает, что человек ухаживает за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животными и растениями, проявляет эмоции и чувства по отношению к домашним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животным. Накоплены впечатления о ярких сезонных изменениях в природе.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Отгадывает описательные загадки о предметах и объектах природы. Сформированы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первичные представления о себе, своей семье, других людях. Узнает свой детский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сад, группу, своих воспитателей, их помощников. Понимает, где в детском саду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хранятся игрушки, книги, посуда, чем можно пользоваться. Развивается</w:t>
      </w:r>
    </w:p>
    <w:p w:rsidR="0054373F" w:rsidRPr="00DA0E5B" w:rsidRDefault="0054373F" w:rsidP="000E458B">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познавательное и эмоциональное воображение. Нравится рассматривать картинки нелепицы, благодаря которым более свободно рассуждает о признаках и явлениях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окружающего мира, понимает некоторые причинно-следственные связи (зимой не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растут цветы, потому что холодно).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Средняя группа (от 4 до 5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1. Сенсорное развитие. Самостоятельно совершает обследовательские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действия (метод практического примеривания и зрительного соотнесения).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Выстраивает сериационный ряд, ориентируясь на недифференцированные признаки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величины (большой-маленький), сравнивает некоторые параметры (длиннеекороче). Называет цвета спектра, некоторые оттенки, пять геометрических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плоскостных фигур. Знает и находит шар, куб, призму. В процессе самостоятельной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предметной и предметно-исследовательской деятельности активно познает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называет свойства и качества предметов, сам сравнивает и группирует их по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выделенным признакам и объясняет принцип группировки, может выделять нужный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признак (цвет, форму, величину, материал, фактуру поверхности) при исключении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лишнего. Доступно использование сенсорных эталонов для оценки свойств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предметов; описание предмета по 3-4-м основным свойствам; отражение признаков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предметов в продуктивных видах 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Развитие познавательно-исследовательской деятельности. Проявляет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познавательный интерес в процессе общения со взрослыми и сверстниками: задает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вопросы поискового характера (Что будет, если...? Почему? Зачем?).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Самостоятельно выполняет задания на уровне наглядно-образного мышления.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Использует эталоны с целью определения свойств предметов (форма, длина,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ширина, высота, толщина). Определяет последовательность событий во времени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(что сначала, что потом) по картинкам и простым моделям. Понимает замещение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конкретных признаков моделями. Осваивает практическое деление целого на части,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соизмерение величин. Знает свойства жидких и сыпучих тел. Использует мерку для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измерения их количества.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Формирование элементарных математических представлений. Различает,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из каких частей составлена группа предметов, называет их характерные особенности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(цвет, величину, форму). Считает до 5 (количественный счет), может ответить на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вопрос «Сколько всего?» Сравнивает количество предметов в группах на основе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счета (в пределах 5), а также путем поштучного соотнесения предметов двух групп</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(составления пар); определяет, каких предметов больше, меньше, равное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количество. Сравнивает два предмета по величине (больше - меньше, выше - ниже,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длиннее - короче, одинаковые, равные) на основе примеривания. Различает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называет круг, квадрат, треугольник, прямоугольник, шар, куб; знает 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характерные отличия. Определяет положение предметов в пространстве по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отношению к себе (вверху - внизу, впереди - сзади; далеко - близко); понимает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правильно употребляет некоторые предлоги, обозначающие пространственные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отношения предметов – на, в, из, под, над. Определяет части суток, связывая их 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режимными моментами.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4. Формирование целостной картины мира, расширение кругозора. Имеет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представления о самом себе и членах своей семьи. Сформированы первичные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представления о малой родине (родном городе, селе) и родной стране: знает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названия некоторых общественных праздников и событий. Знает несколько стихов,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песен о родной стране. Знаком с новыми представителями животных и растений.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Выделяет разнообразные явления природы (моросящий дождь, ливень, туман и т. д.)</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Распознает свойства и качества природных материалов (сыпучесть песка, липкость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мокрого снега и т. д.). Сравнивает хорошо знакомые объекты природы и материалы,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выделяет признаки отличия и единичные признаки сходства. Знает части растений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их назначение. Знает о сезонных изменениях в неживой природе, жизни растений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животных, в деятельности людей. Различает домашних и диких животных по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существенному признаку (дикие животные самостоятельно находят пищу, 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домашних кормит человек и т. д.). Знает о среде обитания некоторых животных и 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месте произрастания некоторых растений. Отражает в речи результаты наблюдений,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сравнения. Способен к объединению предметов в видовые категории с указанием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характерных признаков (чашки и стаканы, платья и юбки, стулья и кресла и др.).</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Старшая группа (от 5 до 6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Сенсорное развитие. Осваивает сенсорные эталоны: называет цвета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спектра, оттенки, некоторые промежуточные цвета (коричневый, сиреневый),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ахроматические цвета (черный, серый, белый), может выстраивать сериационный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ряд, оперировать параметрами величины (длина, высота, ширина). Знает и называет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геометрические фигуры и тела, используемые в конструировании: шар, куб, призма,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цилиндр. Узнает на ощупь, определяет и называет свойства поверхности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материалов. Самостоятельно осуществляет классификацию, исключение лишнего на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основе выделения признаков. Может ориентироваться в двух признаках и, совершая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группировку по одному из них, абстрагируется от другого.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Развитие познавательно-исследовательской деятельности. Любознателен,</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любит экспериментировать, способен в процессе познавательно-исследовательской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деятельности понимать проблему, анализировать условия и способы решения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проблемных ситуаций. Может строить предвосхищающие образы наблюдаемых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процессов и явлений. Устанавливает простейшие зависимости между объектами: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сохранение и изменение, порядок следования, преобразование, пространственные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изменения.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Формирование элементарных математических представлений. Считает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(отсчитывает) в пределах 5. Пересчитывает и называет итоговое число. Правильно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пользуется количественными и порядковыми числительными (в пределах 5),</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отвечает на вопросы: «Сколько?», «Который по счету?». Уравнивает неравные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группы предметов двумя способами (удаление и добавление единицы). Сравнивает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2-3 предмета практически: контрастные (по длине, ширине, высоте, толщине);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проверяет точность определений путем наложения или приложения; размещает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предметы различной величины (до 1 до 3) в порядке возрастания, убывания 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величины (матрешек строит по росту). Использует понятия, обозначающие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размерные отношения предметов (красная башенка самая высокая, синяя - пониже, 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желтая - самая низкая. Понимает и называет геометрические фигуры и тела: круг,</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квадрат, треугольник, шар, куб, детали конструктора. Выражает словами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местонахождение предмета по отношению к себе, другим предметам; знает правую</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 левую руку; понимает и правильно употребляет предлоги в, на, под, над, около.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Ориентируется на листе бумаги (вверху - внизу, в середине, в углу); называет утро,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день, вечер, ночь; имеет представление о смене частей суток. Понимает значения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слов вчера, сегодня, завтра.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4. Формирование целостной картины мира, расширение кругозора. Осваивает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представления о себе и семье: о своих имени, фамилии, поле, возрасте, месте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жительства, домашнем адресе, увлечениях членов семьи, профессиях родителей.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Овладевает некоторыми сведениями об организме, понимает назначения отдельных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органов и условий их нормального функционирования. Сформированы первичные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представления о малой родине и родной стране. Освоены представления о ее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столице, государственном флаге и гербе, об основных государственных праздниках,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ярких исторических событиях, героях России. Понимает многообразие россиян</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разных национальностей, есть интерес к сказкам, песням, играм разных народов,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толерантность по отношению к людям разных национальностей. Имеет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представления о других странах и народах мира, есть интерес к жизни людей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разных странах. Увеличен объем представлений о многообразии мира растений,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животных. Знает о потребностях у конкретных животных и растений (во влаге,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тепле, пище, воздухе, месте обитания и убежище). Сравнивает растения и животных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 разным основаниям, признакам и свойствам, относит их к определенным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группам: деревья, кусты, травы; грибы; рыбы, птицы, звери, насекомые.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Устанавливает признаки отличия и некоторые признаки сходства между ними. Есть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представления о неживой природе как среде обитания животных и растений.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Устанавливает последовательность сезонных изменений в неживой и живой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природе, в жизни людей. Накоплены представления о жизни животных и растений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разных климатических условиях: в пустыне, на севере. Знает и называет животных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их детенышей. Понимает разнообразные ценности природы. При рассматривании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иллюстраций, наблюдениях понимает основные отношения между объектами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явлениями окружающего мира. Адекватно отражает картину мира в виде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художественных образов.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Подготовительная группа (седьмой-восьмой год жизни)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1. Сенсорное развитие. Ребенок демонстрирует знание сенсорных эталонов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умение ими пользоваться. Доступно: различение и называние всех цветов спектра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ахроматических цветов; 5-7 дополнительных тонов, оттенков цвета, освоение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умения смешивать цвета для получения нужного тона и оттенка; различение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называние геометрических фигур (ромб, трапеция, призма, пирамида, куб и др.),</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выделение структуры плоских и объемных геометрических фигур. Осуществляет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мыслительные операции, оперируя наглядно воспринимаемыми признаками, сам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объясняет принцип классификации, исключения лишнего, сериационных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отношений. Сравнивает элементы сериационного ряда по длине, ширине, высоте,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толщине. Осваивает параметры величины и сравнительные степени прилагательных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(длиннее – самый длинный).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Развитие познавательно-исследовательской деятельности. Проявляет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интерес к окружающему, любит экспериментировать вместе со взрослым. Отражает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результаты своего познания в продуктивной и конструктивной деятельности, строя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 применяя наглядные модели. С помощью взрослого делает умозаключения при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проведении опытов (тонет - не тонет, тает - не тает). Может предвосхищать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результаты экспериментальной деятельности, опираясь на свой опыт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приобретенные знания.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Формирование элементарных математических представлений.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Устанавливает связи и отношения между целым множеством и различными его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частями (частью); находит части целого множества и целое по известным частям.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Считает до 10 (количественный, порядковый счет). Называет числа в прямом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(обратном) порядке в пределах 10. Соотносит цифру (0-9) и количество предметов.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Называет состав чисел в пределах 5 из двух меньших. Выстраивает «числовую</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лесенку». Осваивает в пределах 5 состав числа из единиц. Составляет и решает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задачи в одно действие на сложение и вычитание, пользуется цифрами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арифметическими знаками. Различает величины: длину (ширину, высоту), объем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(вместимость). Выстраивает сериационный ряд из 7-10 предметов, пользуется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степенями сравнения при соотнесении размерных параметров (длиннее – короче).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Измеряет длину предметов, отрезки прямых линий, объемы жидких и сыпучих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веществ с помощью условных мер. Понимает зависимость между величиной меры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числом (результатом измерения); делит предметы (фигуры) на несколько равных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частей; сравнивает целый предмет и его часть; различает, называет и сравнивает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геометрические фигуры. Ориентируется в окружающем пространстве и на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плоскости (лист, страница, поверхность стола и др.), обозначает взаимное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расположение и направление движения объектов. Определяет и называет временные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отношения (день - неделя - месяц); Знает название текущего месяца года;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последовательность всех дней недели, времен года.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4. Формирование целостной картины мира, расширение кругозора.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Сформированы представления о себе, о своей семье, своем доме. Имеет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представление о некоторых социальных и профессиональных ролях людей.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Достаточно освоены правила и нормы общения и взаимодействия с детьми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взрослыми в различных ситуациях. Освоены представления о родном городе - его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названии, некоторых улицах, некоторых архитектурных особенностях,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достопримечательностях. Имеет представления о родной стране - ее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государственных символах, президенте, столице. Проявляет интерес к ярким фактам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из истории и культуры страны и общества, некоторым выдающимся людям России.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Знает некоторые стихотворения, песни, некоторые народные промыслы. Есть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элементарные представления о многообразии стран и народов мира, особенностях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их внешнего вида (расовой принадлежности), национальной одежды, типичных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занятиях. Осознает, что все люди стремятся к миру. Есть представления о небесных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телах и светилах. Есть представления о жизни растений и животных в среде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обитания, о многообразии признаков приспособления к среде в разных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климатических условиях (в условиях жаркого климата, пустыни, холодного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климата). Понимает цикличность сезонных изменений в природе (цикл года как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последовательная смена времен года). Обобщает с помощью взрослого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представления о живой природе (растениях, животных, человеке) на основе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существенных признаков (двигаются, питаются, дышат, растут и развиваются,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размножаются, чувствуют). Осведомлен о необходимости сохранения природных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объектов и собственного здоровья, старается проявлять бережное отношение 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растениям, животным. Понимает ценности природы для жизни человека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удовлетворения его разнообразных потребностей. Демонстрирует в своих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рассуждениях и продуктах деятельности умение решать познавательные задачи,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передавая основные отношения между объектами и явлениями окружающего мира 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помощью художественных образов. Рассказывает о них, отвечает на вопросы, умеет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устанавливать некоторые закономерности, характерные для окружающего мира,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любознателен.</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Речевое развитие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 соответствии с ФГОС ДО речевое развитие включает: владение речью как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средством общения и культуры; обогащение активного словаря; развитие связной,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грамматически правильной диалогической и монологической речи; развитие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речевого творчества; развитие звуковой и интонационной культуры речи,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фонематического слуха. Еще одно направление - знакомство с книжной культурой,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детской литературой, понимание на слух текстов различных жанров детской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литературы. На этапе подготовки к школе требуется формирование звуковой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аналитико-синтетической активности как предпосылки обучения грамоте.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 качестве основных разделов можно выделить: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речи;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приобщение к художественной литературе.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Связанные с целевыми ориентирами задачи, представлены в ФГОС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дошкольного образования: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организация видов деятельности, способствующих развитию речи детей;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речевой 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способности к построению речевого высказывания в ситуации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общения, создание условий для принятия детьми решений, выражения своих чувств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 мыслей с помощью речи;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познавательных интересов и познавательных действий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ребенка в речевом общении и 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мотивационно-потребностного, деятельностного,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когнитивно-интеллектуального компонентов речевой и читательской культуры;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предпосылок грамотности.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Раздел «Развитие речи»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Общие задачи: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речевого общения с взрослыми и детьми: способствовать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овладению детьми речью как средством общения; освоению ситуативных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внеситуативных форм речевого общения со взрослыми и сверстниками;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всех компонентов устной речи детей: фонематического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восприятия; фонетико-фонематической, лексической, грамматической сторон речи;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навыков владения языком в его коммуникативной функции -</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развитие связной речи, двух форм речевого общения - диалога и монолога;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практическое овладение нормами речи: развитие звуковой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интонационной культуры речи;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создание условий для выражения своих чувств и мыслей с помощью речи,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овладение эмоциональной культурой речевых высказываний.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Задачи, актуальные для работы с дошкольниками с ЗПР:</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функционального базиса устной речи, развитие ее моторных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сенсорных компонентов;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речевой мотивации, формирование способов ориентировочных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действий в языковом материале;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речи во взаимосвязи с развитием мыслительной 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культуры речи;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звуковой аналитико-синтетической активности как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предпосылки к обучению грамоте.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Для оптимизации образовательной деятельности необходимо определить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исходный уровень речевого развития ребенка.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Вторая младшая группа (от 3 до 4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Развитие речевого общения с взрослыми и детьми. Использует основные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речевые формы речевого этикета («здравствуйте», «до свидания», «спасибо»), как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общении со взрослыми, так и со сверстниками. В игровой деятельности с помощью</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взрослого использует элементы объяснения и убеждения при сговоре на игру,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разрешении конфликтов. Проявляет инициативность и самостоятельность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общении со взрослыми и сверстниками (отвечает на вопросы и задает 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рассказывает о событиях, начинает разговор, приглашает к 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Развитие всех компонентов устной речи.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2.1. Лексическая сторона речи. Владеет бытовым словарным запасом,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используя слова, обозначающие действия, предметы и признаки, однако допускает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ошибки в названиях признаков предметов (цвет, размер, форма). Осваивает: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названия предметов и объектов близкого окружения, их назначение, части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свойства, действия с ними; названия действий гигиенических процессов умывания,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одевания, купания, еды, ухода за внешним видом (причесаться, аккуратно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повесить одежду) и поддержания порядка (убрать игрушки, поставить стулья);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названия некоторых качеств и свойств предметов. В процессе совместной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исследовательской деятельности со взрослым может называть свойства и качества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предметов. Использует слова и выражения, отражающие нравственные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представления (добрый, злой, вежливый, грубый и т. п.). Проявляет интерес 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словотворчеству и играм на словотворчество с взрослыми. Понимает значение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некоторых обобщающих слов: игрушки, одежда, посуда, мебель, овощи, фрукты,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птицы, животные.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2.2. Грамматический строй речи. Способен к грамматическому оформлению</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выразительных и эмоциональных средств устной речи на уровне простых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распространенных предложений. Использует в речи простые и распространенные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предложения несложных моделей. Словообразовательные и словоизменительные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умения формируются. Может согласовывать прилагательные и существительные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роде, числе и падеже; правильно использовать в речи названия животных и 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детенышей в единственном и множественном числах. При этом возможны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затруднения в употреблении грамматических форм слов в сложных предложениях,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допускает ошибки в употреблении предлогов, пропускает союзы и союзные слова.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Может устанавливать причинно-следственные связи и отражать их в речи.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2.3. Фонетико-фонематическая сторона речи. Уровень слухового восприятия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обращенной речи позволяет выполнять поручения, сказанные голосом нормальной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громкости и шепотом на увеличивающемся расстоянии. Различает речевые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неречевые звуки. Дифференцирует на слух глухие и звонкие, твердые и мягкие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согласные, но могут иметь место трудности в произношении некоторых звуков: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пропуски, замены или искажения. Достаточно четко воспроизводит фонетический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морфологический рисунок слова. Воспроизводит ритм, звуковой и слоговой образ</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слова, но может допускать единичные ошибки, особенно, при стечении согласных,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пропускает или уподобляет их. С удовольствием включается в игры, развивающие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произносительную сторону речи. Выразительно читает стихи.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2.4. Связная речь (диалогическая и монологическая). Свободно выражает свои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потребности и интересы с помощью диалогической речи. Участвует в беседе,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понятно для слушателей отвечает на вопросы и задает их. По вопросам воспитателя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составляет рассказ по картинке из 3-4-х предложений; совместно с воспитателем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пересказывает хорошо знакомые сказки. При пересказе передает только основную</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мысль, дополнительную информацию опускает. С опорой на вопросы взрослого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составляет описательный рассказ о знакомой игрушке. Передает впечатления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события из личного опыта, но высказывания недостаточно цельные и связные.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Практическое овладение нормами речи. Может с интересом разговаривать 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взрослым на бытовые темы (о посуде и накрывании на стол, об одежде и одевании, 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мебели и ее расстановке в игровом уголке, об овощах и фруктах и их покупке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продаже в игре в магазин и т. д.). Владеет элементарными правилами речевого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этикета: не перебивает взрослого, вежливо обращается к нему, без напоминания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взрослого здоровается и прощается, говорит «спасибо» и «пожалуйста». Речь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выполняет регулирующую и частично планирующую функции, соответствует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уровню практического овладения воспитанника ее нормами. Ребенок интересуется,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как правильно называется предмет и как произносится трудное слово. Проявляет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познавательный интерес в процессе общения со сверстниками: задает вопросы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поискового характера (почему? зачем?). Комментирует свои движения и действия.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Может подвести им итог.</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Средняя группа (от 4 до 5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Развитие речевого общения с взрослыми и детьми. Проявляет инициативу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самостоятельность в общении со взрослыми и сверстниками (задает вопросы,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рассказывает о событиях, начинает разговор, приглашает к 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Переносит навыки общения со взрослыми в игру со сверстниками. В игровой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деятельности использует элементы объяснения и убеждения при сговоре на игру,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разрешении конфликтов, поддерживает высказывания партнеров.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Развитие всех компонентов устной речи детей.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2.1. Лексическая сторона речи. Активный словарь расширяется, ребенок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дифференцированно использует слова, обозначающие предметы, действия,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признаки и состояния. В процессе совместной со взрослым исследовательской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деятельности называет свойства и качества предметов (цвет, размер, форму,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характер поверхности, материал, из которого сделан предмет, способы его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использования и другие). Способен к объединению предметов в видовые (чашки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стаканы, платья и юбки, стулья и кресла) и родовые (одежда, мебель, посуда)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категории со словесным указанием характерных признаков. Владеет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словообразовательными и словоизменительными умениями. Отгадывает и сочиняет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описательные загадки о предметах и объектах природы. Использует слова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выражения, отражающие нравственные представления (добрый, злой, вежливый,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грубый и т. п.).</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2.2. Грамматический строй речи. Использует в речи полные,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распространенные простые предложения с однородными членами (иногда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сложноподчиненные) для передачи временных, пространственных, причинноследственных связей. Использует суффиксы и приставки при словообразовании.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Правильно использует системы окончаний существительных, прилагательных,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глаголов для оформления речевого высказывания. Владеет словоизменительными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словообразовательными навыками. Устанавливает причинно-следственные связи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отражает их в речи в ответах в форме сложноподчиненных предложений.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2.3. Произносительная сторона речи. Правильно произносит все звуки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родного языка. Дифференцирует на слух и в произношении близкие по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акустическим характеристикам звуки. Слышит специально выделяемый взрослым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звук в составе слова (гласный под ударением в начале и в конце слова)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воспроизводит его. Достаточно четко воспроизводит фонетический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морфологический состав слова. Использует средства интонационной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выразительности (силу голоса, интонацию, ритм и темп речи). Выразительно читает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стихи, пересказывает короткие рассказы, передавая свое отношение к героям.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2.4. Связная речь (диалогическая и монологическая). Свободно выражает свои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потребности и интересы с помощью диалогической речи, владеет умениями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спросить, ответить, высказать сомнение или побуждение к деятельности. 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помощью монологической речи самостоятельно пересказывает небольшое из 5-6</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фраз как знакомое, так и незнакомое литературное произведение. Использует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элементарные формы объяснительной речи. Самостоятельно составляет рассказ по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серии сюжетных картин. Составляет описательный рассказ из 3-4-х предложений 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предметах: о знакомой игрушке, предмете с небольшой помощью. Передает в форме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рассказа впечатления и события из личного опыта. Может самостоятельно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придумывать разные варианты продолжения сюжета (грустные, радостные,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загадочные) в связи с собственными эмоциональными запросами.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3. Практическое овладение нормами речи. Осваивает и использует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вариативные формы приветствия (здравствуйте, добрый день, добрый вечер, доброе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утро, привет); прощания (до свидания, до встречи, до завтра); обращения 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взрослым и сверстникам с просьбой (разрешите пройти; дайте, пожалуйста);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благодарности (спасибо; большое спасибо), обиды, жалобы. Обращается 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сверстнику по имени, к взрослому - по имени и отчеству. Проявляет познавательный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интерес в процессе общения со сверстниками: задает вопросы поискового характера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(почему? зачем?), может разговаривать с взрослым на бытовые и более отвлеченные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темы, участвовать в обсуждении будущего продукта деятельности. Речь выполняет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регулирующую и планирующую функции, соответствует уровню практического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овладения воспитанника ее нормами с выходом на поисковый и творческий уровни.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Старшая группа (от 5 до 6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Развитие речевого общения с взрослыми и детьми. Проявляет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инициативность и самостоятельность в общении со взрослыми и сверстниками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(задает вопросы, рассказывает о событиях, начинает разговор, приглашает 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деятельности). Использует разнообразные конструктивные способы взаимодействия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 детьми и взрослыми в разных видах деятельности: договаривается, обменивается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предметами, распределяет действия при сотрудничестве. В игровой 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использует элементы объяснения и убеждения при сговоре на игру, разрешении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конфликтов, поддерживает высказывания партнеров. Адекватно и осознанно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использует разнообразные невербальные средства общения: мимику, жесты,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действия.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Развитие всех компонентов устной речи детей.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2.1. Лексическая сторона речи. Словарь расширился за счет слов,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обозначающих названия профессий, учреждений, предметов и инструментов труда,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техники, помогающей в работе, трудовых действий и качества их выполнения.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Называет личностные характеристики человека: честность, справедливость,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доброта, заботливость, верность и т. д., его состояние и настроение, внутренние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переживания, социально-нравственные категории: добрый, злой, вежливый,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трудолюбивый, честный и т. д., оттенки цвета (розовый, бежевый, зеленоватоголубоватый и т. д.). Освоены способы обобщения - объединения предметов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группы по существенным признакам (посуда, мебель, одежда, обувь, головные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уборы, постельные принадлежности, транспорт, домашние животные, дикие звери,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овощи, фрукты). Употребляет в речи синонимы, антонимы, оттенки значений слов,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многозначные слова. Использует в процессе речевого общения слова, передающие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эмоции, настроение и состояние человека (грустит, переживает, расстроен, радуется,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удивляется, испуган, боится и т. д.).</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2.2. Грамматический строй речи. В речи наблюдается многообразие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синтаксических конструкций. Правильно используется предложно-падежная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система языка. Может делать простые грамматические обобщения, восстановить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грамматическое оформление неправильно построенного высказывания.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Практически всегда грамматически правильно использует в речи существительные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родительном падеже единственного и множественного числа.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2.3. Произносительная сторона речи. Чисто произносит все звуки родного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языка. Производит элементарный звуковой анализ слова с определением места звука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 слове (гласного в начале и в конце слова под ударением, глухого согласного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конце слова). Освоены умения: делить на слоги двух-трехсложные слова;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осуществлять звуковой анализ простых трехзвуковых слов, интонационно выделять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звуки в слове. Использует выразительные средства произносительной стороны речи.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2.4. Связная речь (диалогическая и монологическая). Владеет диалогической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речью, активен в беседах со взрослыми и сверстниками. Умеет точно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воспроизводить словесный образец при пересказе литературного произведения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близко к тексту. Может говорить от лица своего и лица партнера, другого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персонажа. В разговоре свободно использует прямую и косвенную речь. Проявляет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активность при обсуждении вопросов, связанных с событиями, которые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предшествовали и последуют тем, которые изображены в произведении искусства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или которые обсуждаются в настоящий момент. Адекватно воспринимает средства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художественной выразительности, с помощью которых автор характеризует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оценивает своих героев, описывает явления окружающего мира, и сам пробует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использовать их по аналогии в монологической форме речи. Придумывает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продолжения и окончания к рассказам, составляет рассказы по аналогии, по плану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воспитателя, по модели; внимательно выслушивает рассказы сверстников, замечает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речевые ошибки и доброжелательно исправляет их; использует элементы речи доказательства при отгадывании загадок.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Практическое овладение нормами речи. Частично осваивает этикет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телефонного разговора, этикет взаимодействия за столом, в гостях, общественных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местах (в театре, музее, кафе). Адекватно использует невербальные средства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общения: мимику, жесты, пантомимику. Участвует в коллективных разговорах,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используя принятые нормы вежливого речевого общения. Может внимательно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слушать собеседника, правильно задавать вопрос, строить свое высказывание кратко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или распространенно, ориентируясь на задачу общения. Умеет построить деловой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диалог при совместном выполнении поручения, в совместном обсуждении правил</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игры, в случае возникновения конфликтов. В процессе совместного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экспериментирования высказывает предположения, дает советы. Рассказывает 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собственном замысле, используя описательный рассказ о предполагаемом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результате деятельности. Владеет навыками использования фраз-рассуждений.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Может рассказать о правилах поведения в общественных местах (транспорте,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магазине, поликлинике, театре и др.), ориентируясь на собственный опыт.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Подготовительная группа (седьмой-восьмой год жизни)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Развитие речевого общения с взрослыми и детьми. Общается с людьми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разных категорий (сверстниками и взрослыми, со старшими и младшими детьми, со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знакомыми и незнакомыми людьми). Проявляет инициативность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самостоятельность в общении со взрослыми и сверстниками (задает вопросы,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рассказывает о событиях, начинает разговор, приглашает к деятельности). Освоены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умения коллективного речевого взаимодействия при выполнении поручений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игровых заданий. Использует разнообразные конструктивные способы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взаимодействия с детьми и взрослыми в разных видах 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договаривается, обменивается предметами, распределяет действия при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сотрудничестве. В игровой деятельности использует элементы объяснения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убеждения при сговоре на игру, разрешении конфликтов, поддерживает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высказывания партнеров. Владеет вежливыми формами речи, активно следует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правилам речевого этикета. Может изменять стиль общения со взрослым или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сверстником в зависимости от ситуации. Адекватно и осознанно использует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разнообразные невербальные средства общения: мимику, жесты, действия.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Развитие всех компонентов устной речи детей.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2.1. Лексическая сторона речи. Умеет: подбирать точные слова для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выражения мысли; выполнять операцию классификации деления освоенных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понятий на группы на основе выявленных признаков (посуда - кухонная, столовая,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чайная; одежда, обувь - зимняя, летняя, демисезонная; транспорт - пассажирский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грузовой; наземный, воздушный, водный, подземный и т. д.). Способен находить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художественных текстах и понимать средства языковой выразительности: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полисемию, олицетворения, метафоры; использовать средства языковой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выразительности при сочинении загадок, сказок, стихов. Дифференцирует словапредметы, слова-признаки и слова-действия, может сгруппировать их и определить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«лишнее». Владеет группами обобщающих слов разного уровня абстракции, может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объяснить их. Использует в речи слова, обозначающие название объектов природы,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профессии и социального явления. Употребляет в речи обобщающие слова,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синонимы, антонимы, оттенки значений слов, многозначные слова. Использует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слова, передающие эмоции, настроение и состояние человека: грустит, переживает,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расстроен, радуется, удивляется, испуган, боится и т. д. Использует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дифференцированную морально-оценочную лексику (например, скромный -</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нескромный, честный - лживый и др.).</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2.2. Грамматический строй речи. В речи наблюдается многообразие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синтаксических конструкций. Правильно используется предложно-падежная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система языка. Может сделать простые грамматические обобщения, восстановить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грамматическое оформление неправильно построенного высказывания. Владеет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словообразовательными умениями. Грамматически правильно использует в речи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существительные в родительном падеже и несклоняемые существительные (пальто,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кино, метро, кофе и т. д.). Строит сложносочиненные и сложноподчиненные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предложения в соответствии с содержанием высказывания. Ребенок может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восстановить грамматическое оформление неправильно построенного высказывания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самостоятельно.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2.3. Произносительная сторона речи. Готовность к обучению грамоте.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Автоматизировано произношение всех звуков, доступна дифференциация сложных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для произношения звуков. Сформирована звуковая аналитико-синтетическая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активность как предпосылка обучения грамоте. Доступен звуковой анализ</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односложных слов из трех-четырех звуков (со стечением согласных) и двухтрехсложных слов из открытых слогов и моделирование с помощью фишек звуко-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слогового состава слова. Интонационно выделяет звуки в слове, определяет 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последовательность и количество. Дает характеристику звуков (гласный —</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согласный, согласный твердый — согласный мягкий). Составляет графическую</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схему слова, выделяет ударный гласного звук в слове. Доступно освоение умений: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определять количество и последовательность слов в предложении; составлять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предложения с заданным количеством слов. Выделяет предлог в составе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предложения. Ориентируется на листе, может выполнять графические диктанты.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Выполняет штриховки в разных направлениях, обводки. Читает слова и фразы,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складывает одно-двусложные слова из букв разрезной азбуки. Речь выразительна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интонационно, выдержана темпо-ритмически.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2.4. Связная речь (диалогическая и монологическая). Владеет диалогической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монологической речью. Освоены умения пересказа литературных произведений по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ролям, близко к тексту, от лица литературного героя, передавая идею и содержание,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выразительно воспроизводя диалоги действующих лиц. Понимает и запоминает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авторские средства выразительности, использует их при пересказе. Умеет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описательных рассказах передавать эмоциональное отношение к образам, используя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средства языковой выразительности: метафоры, сравнения, эпитеты, гиперболы,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олицетворения; самостоятельно определять логику описательного рассказа;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использует разнообразные средства выразительности. Составляет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повествовательные рассказы по картине, из личного и коллективного опыта, по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набору игрушек; строит свой рассказ, соблюдая структуру повествования.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Составление рассказов-контаминаций (сочетание описания и повествования).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Составляет словесные портреты знакомых людей, отражая особенности внешности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 значимые для ребенка качества. Может говорить от лица своего и лица партнера,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другого персонажа. Проявляет активность при обсуждении вопросов, связанных 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событиями, которые предшествовали и последуют тем, которые изображены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произведении искусства или обсуждаются в настоящий момент. Интеллектуальные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задачи решает с использованием словесно-логических средств.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Практическое овладение нормами речи. Доступно использование правил</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этикета в новых ситуациях. Умеет представить своего друга родителям, товарищам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 игре, знает, кого представляют первым - девочку или мальчика, мужчину или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женщину; познакомиться и предложить вместе поиграть, предложить свою дружбу;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делать комплименты другим и принимать их; использовать формулы речевого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этикета в процессе спора. Умеет построить деловой диалог при совместном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выполнении поручения, в совместном обсуждении правил игры, в случае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возникновения конфликтов. Проявляет инициативу и обращается к взрослому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сверстнику с предложениями по экспериментированию, используя адекватные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речевые формы: «давайте попробуем узнать...», «предлагаю провести опыт».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Владеет навыками использования фраз-рассуждений и использует их для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планирования деятельности, доказательства, объяснения. Может рассказать 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правилах поведения в общественных местах (транспорте, магазине, поликлинике,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театре и др.), ориентируясь на собственный опыт или воображение.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Ознакомление с художественной литературой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Основная задача в соответствии с ФГОС ДО – знакомство с книжной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культурой, детской литературой, понимание на слух текстов различных жанров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детской литературы.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Общие задачи: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целостной картины мира посредством слушания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восприятия литературных произведений: формирование опыта обсуждения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анализа литературных произведений с целью обобщения представлений ребенка 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мире;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литературной речи: развитие художественного восприятия,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понимания на слух литературных текстов;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приобщение к словесному искусству, развитие творческих способностей: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ознакомление с книжной культурой и детской литературой, формирование умений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различать жанры детской литературы, развитие словесного, речевого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литературного творчества на основе ознакомления детей с художественной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литературой.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Задачи, актуальные для работы с дошкольниками с ЗПР:</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создание условий для овладения литературной речью как средством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передачи и трансляции культурных ценностей и способов самовыражения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понимания.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Вторая младшая группа (от 3 до 4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Формирование целостной картины мира посредством слушания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восприятия литературных произведений. Проявляет интерес к слушанию</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литературных произведений. Вступает в диалог со взрослыми по поводу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прочитанного, отвечает на вопросы, может припомнить случаи из своего опыта.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Понимает, что значит «читать книги» и как это нужно делать, знаком с содержанием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читательского уголка. Проявляет интерес к процессу чтения, героям и ситуациям,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соотносимым с личным опытом. Имеет элементарные гигиенические навыки,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необходимые для работы с книгой и проявления уважения к ней.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Развитие литературной речи. Эмоционально откликается на прочитанное,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рассказывает о нем. С помощью взрослого дифференцированно использует средства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эмоциональной речи. В основном, делает это в игровой форме. Может продолжить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начало потешек, стихов, образных выражений, заданных взрослым, из знакомых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литературных произведений. Живо откликается на прочитанное, рассказывает 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нем, проявляя разную степень выражения эмоций.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Приобщение к словесному искусству; развитие художественного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восприятия, эстетического вкуса. С помощью взрослого называет тематически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разнообразные произведения. Запоминает прочитанное и недолгое время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удерживает информацию о содержании произведения в памяти. Публично читает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стихотворения наизусть, стремясь не забыть и точно воспроизвести их содержание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ритм, передать свои переживания голосом, мимикой. Участвует в играхдраматизациях. Умеет слушать художественное произведение с устойчивым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интересом (3-5 мин). Запоминает прочитанное содержание произведения. Получает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удовольствие от ритма стихотворений, повторов в сказках. Есть любимые книжки.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Средняя группа (от 4 до 5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Формирование целостной картины мира посредством слушания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восприятия литературных произведений. Понимает, что значит «читать книги»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как это нужно делать, знаком с содержанием читательского уголка. Проявляет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интерес к процессу чтения, героям и причинам их поступков, ситуациям, как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соотносимым с личным опытом, так и выходящим за пределы непосредственного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восприятия. Соотносит их с ценностными ориентациями (добро, красота, правда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др.). Способен к пониманию литературного текста в единстве его содержания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формы, смыслового и эмоционального подтекста. Вступает в диалог со взрослыми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другими детьми по поводу прочитанного (не только отвечает на вопросы, но и сам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задает их по тексту: Почему? Зачем?). Пытается рассуждать о героях (их облике,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поступках, отношениях).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Развитие литературной речи и творческих способностей. Живо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откликается на прочитанное, рассказывает о нем, проявляя разную степень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выражения эмоций и используя разные средства речевой выразительности.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Проявляет творческие способности: на основе прочитанного начинает выстраивать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свои версии сюжетных ходов, придумывать разные варианты продолжения сюжета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(грустные, радостные, загадочные) в связи с собственными эмоциональными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запросами, создавать словесные картинки. Чутко прислушивается к стихам. Есть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любимые стихи и сказки.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Приобщение к словесному искусству, развитие художественного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восприятия и эстетического вкуса. Умеет классифицировать произведения по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темам: «о маме», «о природе», «о животных», «о детях» и т. п. Умеет слушать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художественное произведение с устойчивым интересом (не менее 10 мин).</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Запоминает прочитанное (о писателе, содержании произведения) и может рассказать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 нем другим. Публично читает стихотворения наизусть, стремясь передать свои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переживания голосом, мимикой. Выражает желание участвовать в инсценировке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отдельных произведений. Использует читательский опыт в других видах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Старшая группа (от 5 до 6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Формирование целостной картины мира посредством слушания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восприятия литературных произведений. Соотносит содержание прочитанного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взрослым произведения с иллюстрациями, своим жизненным опытом. Интересуется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человеческими отношениями в жизни и в книгах, может рассуждать и приводить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примеры, связанные с первичными ценностными представлениями. Способен</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многое запоминать, читать наизусть. Имеет собственный, соответствующий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возрасту, читательский опыт, который проявляется в знаниях широкого круга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фольклорных и авторских произведений разных родов и жанров, многообразных по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тематике и проблематике. Различает сказку, рассказ, стихотворение, загадку,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считалку. Может определять ценностные ориентации героев.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Развитие литературной речи и творческих способностей. Использует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своей речи средства интонационной выразительности: может читать стихи грустно,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весело или торжественно. Иногда включает в речь строчки из стихов или сказок.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Способен регулировать громкость голоса и темп речи в зависимости от ситуации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(громко читать стихи на празднике или тихо делиться своими секретами и т. п.).</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Использует в речи слова, передающие эмоциональные состояния литературных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героев. Выразительно отражает образы прочитанного в литературной речи. Чутко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реагирует на ритм и рифму. Может подбирать несложные рифмы.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Приобщение к словесному искусству, развитие художественного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восприятия и эстетического вкуса. Проявляет интерес к тематически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многообразным произведениям. Испытывает удовольствие от процесса чтения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книги. Есть любимые произведения. Любит слушать художественное произведение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 коллективе сверстников, не отвлекаясь (в течение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10-15 мин). Описывает состояние героя, его настроение, свое отношение к событию</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 описательном и повествовательном монологе. Творчески использует прочитанное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(образ, сюжет, отдельные строчки) в других видах детской деятельности (игровой,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продуктивной, самообслуживании, общении со взрослым). Знает и соблюдает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правила культурного обращения с книгой, поведения в библиотеке (книжном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уголке), коллективного чтения книг.</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Подготовительная группа (седьмой-восьмой год жизни)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Формирование целостной картины мира посредством слушания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восприятия литературных произведений. Проявляет интерес к текстам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познавательного содержания (например, фрагментам детских энциклопедий).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Соотносит содержание прочитанного взрослым произведения с иллюстрациями,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своим жизненным опытом. Проявляет интерес к рассказам и сказкам 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нравственным содержанием; понимает образность и выразительность языка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литературных произведений. Интересуется человеческими отношениями в жизни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 книгах, может рассуждать и приводить примеры, связанные с первичными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ценностными представлениями. Может сформулировать взаимосвязи между миром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людей, природы, рукотворным миром, приводя примеры из художественной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литературы. Различает жанры литературных произведений: сказка, рассказ,</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стихотворение, загадка, считалка.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Развитие литературной речи и творческих способностей. Использует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своей речи средства интонационной выразительности: может читать стихи грустно,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весело или торжественно. Способен регулировать громкость голоса и темп речи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зависимости от ситуации (громко читать стихи на празднике или тихо делиться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своими секретами и т. п.). Использует в речи слова, передающие эмоциональные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состояния литературных героев. Выразительно отражает образы прочитанного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литературной речи. Осваивает умение самостоятельно сочинять разнообразные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виды творческих рассказов: на тему, предложенную воспитателем, моделировать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окончания рассказа, сказки, составлять загадки. Умеет внимательно выслушивать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рассказы сверстников, помогать им в случае затруднений, замечать ошибки.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Творчески использует прочитанное (образ, сюжет, отдельные строчки) в других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видах детской деятельности (игровой, продуктивной, самообслуживании, общении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 взрослым).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Приобщение к словесному искусству, развитие художественного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восприятия и эстетического вкуса. Доступно понимание образности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выразительности языка литературных произведений. Способен воспринимать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классические и современные поэтические произведений (лирические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юмористические стихи, поэтические сказки, литературные загадки, басни)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прозаические тексты (сказки, сказки-повести, рассказы). Проявляет интерес 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тематически многообразным произведениям. Испытывает удовольствие от процесса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чтения книги. Описывает состояние героя, его настроение, свое отношение 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событию в описательном и повествовательном монологе.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Художественно-эстетическое развитие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Область «Художественно-эстетическое развитие» в соответствии с ФГОС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направлена на: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предпосылок ценностно-смыслового восприятия и понимания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произведений искусства (словесного, музыкального, изобразительного), мира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природы;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становление эстетического отношения к окружающему миру;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элементарных представлений о видах искусства;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восприятие музыки, художественной литературы, фольклора;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стимулирование сопереживания персонажам художественных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произведений;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реализацию самостоятельной творческой деятельности детей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(изобразительной, конструктивно-модельной, музыкальной и др.).</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Связанные с целевыми ориентирами задачи: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интереса к эстетической стороне окружающей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действительности, эстетического отношения к предметам и явлениям окружающего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мира, произведениям искусства; воспитание интереса к художественно-творческой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эстетических чувств детей, художественного восприятия, образных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представлений, воображения, художественно-творческих способностей;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детского художественного творчества, интереса к самостоятельной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творческой деятельности; удовлетворение потребности детей в самовыражении.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Задачи художественно-эстетического развития реализуются по следующим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направлениям: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«Художественное творчество»;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«Музыкальная деятельность»;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«Конструктивно-модельная деятельность».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Художественное творчество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Общие задачи: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Развитие продуктивной деятельности детей: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изобразительных видов деятельности (лепка, рисование,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аппликация и художественное конструирование).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Развитие детского творчества: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 поддержка инициативы и самостоятельности детей в различных видах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изобразительной деятельности и конструирования.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Приобщение к изобразительному искусству: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основ художественной культуры детей, эстетических чувств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 основе знакомства с произведениями изобразительного искусства.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Задачи, актуальные для работы с детьми с ЗПР:</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познавательных интересов и действий, наблюдательности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ребенка в изобразительной и конструктивной видах 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сенсомоторной координации как основы для формирования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изобразительных навыков; овладения разными техниками изобразительной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художественного вкуса.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Художественное развитие: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разных видов изобразительной и конструктивной 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становление эстетического отношения к окружающему миру и творческих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способностей;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предпосылок ценностно-смыслового восприятия и понимания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произведений изобразительного искусства;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основ художественно-эстетической культуры, элементарных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представлений об изобразительном искусстве и его жанрах;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эмоционального отношения, сопереживания персонажам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художественных произведений;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представлений о художественной культуре малой родины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Отечества, единстве и многообразии способов выражения художественной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культуры разных стран и народов мира.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 зависимости от возрастных и индивидуальных особенностей, особых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потребностей и возможностей здоровья детей указанное содержание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дифференцируется.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Вторая младшая группа (от 3 до 4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Приобщение к изобразительному искусству. Замечает произведения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искусства в повседневной жизни и проявляет положительный эмоциональный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отклик. Замечает отдельные средства выразительности и может кратко о них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рассказать, дает эстетические оценки. Проявляет интерес и воспроизводит отдельные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элементы декоративного рисования, лепки и аппликации, подражая технике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народных мастеров.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Развитие продуктивной деятельности детей (рисование, лепка, аппликация,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художественный труд). В рисовании, аппликации, лепке изображает простые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изобразительном плане предметы и явления, создает обобщенный образ предмета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(дом, дерево), создает несложные декоративные изображения, сохраняя ритм,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подбирает цвет. Выполняет предметное изображение, главное изображение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располагает в центре листа, появляется стремление к детализации предметов, но это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не всегда получается. Компенсирует трудности изобразительной 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игровыми действиями и речью. Обращает внимание на цвет предмета и в основном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соотносит цвет с изображаемым предметом. В процессе изобразительной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деятельности испытывает положительные эмоции. Стремится правильно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пользоваться инструментами (кистью, карандашом) и художественными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материалами (гуашью, фломастерами, цветными карандашами). Демонстрирует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умение ритмично наносить штрихи, мазки, линии, пятна. На бумаге разной формы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создает композиции из готовых геометрических форм и природных материалов. При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создании рисунка, лепной поделки, аппликации передает характерные признаки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предмета: очертания формы, цвет, величину, ориентируясь на реакцию взрослого.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Соблюдает последовательность действий при выполнении лепки и аппликации.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Развитие детского творчества. Проявляет интерес к занятиям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изобразительной деятельностью, понимает красоту окружающих предметов.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Экспериментирует с изобразительными, пластическими и конструктивными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материалами. Обращает внимание на красоту окружающих предметов, ориентируясь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на реакцию взрослого, в результате – отражает образы окружающего мира (овощи,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фрукты, деревья, игрушки и др.), явления природы (дождь, снегопад, листопад и др.).</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Эмоционально откликается на красоту природы, иллюстрации, предметы быта. При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заинтересовывающем участии взрослого рассматривает иллюстрации, предметы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быта.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Средняя группа (от 4 до 5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Приобщение к изобразительному искусству. Испытывает интерес 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произведениям народного, декоративно-прикладного и изобразительного искусства 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понятным для ребенка содержанием, задает вопросы. Различает виды искусства: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картина, скульптура. Может выделять и называть средства выразительности (цвет,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форма) и создавать свои художественные образы. Проявляет интерес к истории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народных промыслов. Испытывает чувство уважения к труду народных мастеров.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Развитие продуктивной деятельности детей (рисование, лепка, аппликация,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художественный труд). Стремится понятно для окружающих изображать то, что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вызывает у него интерес: отдельные предметы, сюжетные композиции. Умеет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пользоваться инструментами и художественными материалами, замечает неполадки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 организации рабочего места. При создании рисунка, лепной поделки, аппликации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умеет работать по правилу и образцу, передавать характерные признаки предмета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(очертания формы, пропорции, цвет). Замысел устойчив, отбирает выразительные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средства в соответствии с создаваемым образом, использует не только основные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цвета, но и оттенки. Демонстрирует умение в штрихах, мазках и в пластической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форме улавливать образ, может рассказывать о нем. Умеет соединять части в целое 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помощью разных способов создания выразительного изображения. Способен</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оценить результат собственной деятельности. С помощью взрослого может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определить причины допущенных ошибок. Способен согласовывать содержание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совместной работы со сверстниками и действовать в соответствии с намеченным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планом.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Развитие детского творчества. С удовольствием самостоятельно стремится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изображать то, что интересно (для себя, своих друзей, родных и близких), отражая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 этом в продуктивной деятельности образы окружающего мира, явления природы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(дождь, снегопад и др.), образы по следам восприятия художественной литературы.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Самостоятельно находит для изображения простые сюжеты в окружающей жизни,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художественной литературе и природе. Умеет ставить несколько простых, но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взаимосвязанных целей (нарисовать и закрасить созданное изображение) и при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поддержке взрослого реализовывать их в процессе изобразительной 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Создает и реализует замыслы, изображает разнообразные объекты, сюжетные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декоративные композиции. Особый интерес проявляет к творческим способам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действия: пространственному изменению образца, изъятию лишнего или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дополнению до целого.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Старшая группа (от 5 до 6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Приобщение к изобразительному искусству. Проявляет устойчивый интерес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 произведениям народного искусства. Различает и называет все виды декоративно-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прикладного искусства, знает и умеет выполнить все основные элементы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декоративной росписи; анализирует образцы. Участвует в партнерской 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 взрослым и сверстниками. Испытывает чувство уважения к труду народных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мастеров и гордится их мастерством.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Развитие продуктивной деятельности детей (рисование, лепка, аппликация,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художественный труд). Ориентируется в пространстве листа бумаги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самостоятельно; освоил технические навыки и приемы. При создании рисунка,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лепки, аппликации умеет работать по аналогии и по собственному замыслу.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Передает в изображении отличие предметов по цвету, форме и иным признакам.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Создает замысел и реализует его до конца. Умеет создавать изображение с натуры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 представлению, передавая характерные особенности знакомых предметов,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пропорции частей и различия в величине деталей, используя разные способы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создания изображения. Может определить причины допущенных ошибок, наметить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пути их исправления и добиться результата.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3. Развитие детского творчества. Создает замысел до начала выполнения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работы и реализует его, выбирая соответствующие материалы и выразительные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средства. Передает характерную структуру и пропорции объектов, строит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композицию. Пользуется разнообразными изобразительными приемами, проявляет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интерес к использованию нетрадиционных изобразительных техник. Ярко проявляет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творчество, развернуто комментирует полученный продукт деятельности. 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интересом рассматривает и эстетически оценивает свои работы и работы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сверстников.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Подготовительная группа (от 6 до 7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Развитие продуктивной деятельности детей (рисование, лепка, аппликация,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художественный труд). Ориентируется в пространстве листа бумаги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самостоятельно; освоил технические навыки и приемы. Способен организовать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рабочее место и оценить результат собственной деятельности. При создании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рисунка, лепки, аппликации умеет работать по аналогии и по собственному замыслу.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Умеет создавать изображение с натуры и по представлению, передавая характерные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особенности знакомых предметов, пропорции частей и различия в величине деталей,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используя разные способы создания изображения. Может определить причины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допущенных ошибок, наметить пути их исправления и добиться результата.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Развитие детского творчества. Создает замысел до начала выполнения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работы и реализует его, выбирая соответствующие материалы и выразительные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средства; передает характерную структуру и пропорции объектов; пользуется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разнообразными приемами, нетрадиционными техниками. Ярко проявляет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творчество, развернуто комментирует полученный продукт деятельности. Получает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удовольствие от процесса создания образов, радуется результатам. Композиции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рисунков и поделок более совершенны. Ориентируется на ритм симметрии. 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интересом рассматривает и эстетически оценивает работы свои и сверстников.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Приобщение к изобразительному искусству. Проявляет устойчивый интерес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 произведениям народного искусства. Различает и называет все виды декоративно прикладного искусства, знает и умеет выполнить все основные элементы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декоративной росписи; анализирует образцы. Участвует в партнерской 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 взрослым и сверстниками. Испытывает чувство уважения к труду народных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мастеров и гордится их мастерством.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Конструктивно-модельная деятельность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Общие задачи: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развивать интерес к конструктивной деятельности, знакомство 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различными видами конструкторов и их деталями;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приобщать к конструированию;</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подводить детей к анализу созданных построек;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развивать желание сооружать постройки по собственному замыслу;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учить детей обыгрывать постройки;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воспитывать умения работать коллективно, объединять свои поделки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соответствии с общим замыслом и сюжетом, договариваться, кто какую часть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работы будет выполнять.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Вторая младшая группа (от 3 до 4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Самостоятельная творческая деятельность. Различает, называет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использует основные строительные материалы. Выполняет конструкцию из</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строительного материала по собственному плану и плану, предложенному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взрослым, используя полученные ранее умения (накладывание, приставление,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прикладывание). Изменяет конструкции, заменяя детали другими или надстраивая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их в высоту, длину. В постройках использует детали разной формы и цвета.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Самостоятельно обыгрывает постройки, испытывая яркие положительные эмоции.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Средняя группа (от 4 до 5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Самостоятельная творческая деятельность. Различает и называет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строительные детали, использует их с учетом конструктивных свойств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(устойчивость, форма, величина). Обращает внимание на архитектуру различных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зданий и сооружения, способен устанавливать ассоциативные связи с похожими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сооружениями, которые видел в реальной жизни или на картинке, макете. Способен</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к элементарному анализу постройки: выделяет ее основные части, различает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соотносит их по величине и форме, устанавливает пространственное расположение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этих частей относительно друг друга (в домах – стены, вверху – перекрытие, крыша;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 автомобиле – кабина, кузов, колеса и т. д.). Выполняет конструкцию из</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строительного материала по замыслу, образцу, по заданным условиям. Выполняет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элементарные конструкции из бумаги: сгибает прямоугольный лист бумаги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пополам, совмещая стороны и углы (открытки, флажки и др.). Изготавливает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простые поделки из природного материала, соединяя части с помощью клея,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пластилина.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Старшая группа (от 5 до 6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Самостоятельная творческая деятельность. Способен устанавливать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связь между самостоятельно создаваемыми постройками и тем, что видит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окружающей жизни, макетах, иллюстрациях. Отражает результаты своего познания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 конструктивно-модельной деятельности, создавая наглядные модели.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Конструирует из строительного материала по условиям и замыслу, учитывая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выделенные основные части и характерные детали конструкций. Использует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графические образы для фиксирования результатов анализа постройки.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 конструировании использует разнообразные по форме детали и величине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пластины. При необходимости способен заменить одни детали другими. Умеет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работать коллективно, объединяя поделки в соответствии с общим замыслом,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договариваясь, кто какую часть работы будет выполнять. Комментирует в речи свои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действия, получает удовлетворение от полученного результата, стремится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продолжить работу.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Подготовительная группа (от 6 до 7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Самостоятельная творческая деятельность. Передает в постройках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конструктивные и функциональные особенности анализируемых зданий, макетов.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Способен выполнять различные модели объекта в соответствии с его назначением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(мост для пешеходов, мост для транспорта), подбирая и целесообразно комбинируя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для заданной постройки наиболее подходящие детали. Конструирует постройки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макеты, объединенные общей темой (город, лес, дом). Самостоятельно находит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отдельные конструктивные решения на основе анализа существующих сооружений.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Создает модели из разнообразных пластмассовых, деревянных и металлических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конструкторов по рисунку, по условиям и по собственному замыслу. Использует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графические образы для фиксирования результатов конструктивно-модельной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деятельности. Способен успешно работать в коллективе сверстников, распределяя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обязанности и планируя деятельность, работая в соответствии с общим замыслом,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не мешая друг другу. Ребенок мотивирован на продолжение прерванной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Музыкальная деятельность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Общие задачи: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Развитие музыкально-художественной 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восприятия музыки, интереса к игре на детских музыкальных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инструментах;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интереса к пению и развитие певческих умений;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музыкально-ритмических способностей.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Приобщение к музыкальному искусству: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основ музыкальной культуры, элементарных представлений 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музыкальном искусстве и его жанрах;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предпосылок ценностно-смыслового восприятия и понимания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произведений музыкального искусства;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поддержка инициативы и самостоятельности, творчества детей в различных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видах музыкальной 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представлений о музыкальной сокровищнице малой родины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Отечества, единстве и многообразии способов выражения музыкальной культуры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разных стран и народов мира.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Задачи, актуальные для работы с детьми с ЗПР:</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 развитие музыкально-ритмических способностей как основы музыкальной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эстетических чувств и музыкальности, эмоциональной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отзывчивости; побуждение к переживанию настроений, передаваемых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музыкальных художественных произведениях;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воспитание у детей слухового сосредоточения и звуко-высотного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восприятия;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интонационных, тембровых, силовых характеристик голоса.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 зависимости от возрастных и индивидуальных особенностей, особых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образовательных потребностей содержание образовательной 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дифференцируется.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Вторая младшая группа (от 3 до 4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Развитие музыкально-художественной деятельности. Проявляет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устойчивый интерес ко всем видам детской музыкальной 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Эмоционально реагирует на различные характеры музыкальных образов. Доступно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различение некоторых свойств музыкального звука (высоко – низко, громко – тихо).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Понимание простейших связей музыкального образа и средств выразительности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(медведь – низкий регистр). Различение того, что музыка бывает разная по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характеру (веселая – грустная). Сравнение разных по звучанию предметов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процессе манипулирования, звукоизвлечения. Вербальное и невербальное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выражение просьбы послушать музыку. Владеет простейшими слуховыми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ритмическими представлениями (направление движения, сила, окраска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протяженность звуков). Интонирует несложные фразы, попевки и мелодии голосом.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Выражает свои переживания посредством имитационно-подражательных образов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(зайки, мышки, птички) и танцевальных движений (ходьба, бег, хлопки, притопы,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«пружинки»). Использует тембровые возможности различных инструментов,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связывая их с образными характеристиками. Согласует свои действия с действиями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других детей, радуясь общению в процессе всех видов коллективной музыкальной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Приобщение к музыкальному искусству. Имеет первичные представления 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том, что музыка выражает эмоции и настроение человека. Эмоционально отзывается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 «изобразительные» образы. С помощью взрослого интерпретирует характер</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музыкальных образов, выразительные средства музыки. Имеет представления о том,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что музыка выражает эмоции, настроение и характер человека, элементарные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музыковедческие представления о свойствах музыкального звука. Понимает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«значение» музыкального образа (например, это лошадка и др.). Знает и может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назвать простейшие танцы, узнать и воспроизвести элементарные партии для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детских музыкальных инструментов. Знает о том, что можно пользоваться разными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средствами (голосом, телом, приемами игры на инструментах) для создания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собственных музыкальных образов, характеров, настроений и может участвовать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беседе со взрослым на эту тему.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Средняя группа (от 4 до 5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Развитие музыкально-художественной деятельности. Обладает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координацией слуха и голоса, достаточно четкой дикцией, навыками ансамблевого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пения (одновременно с другими начинает и заканчивает фразы). Умеет брать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дыхание между короткими музыкальными фразами, передавать посредством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собственных движений разнохарактерные, динамические и темповые изменения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музыке. Ритмично ходит, бегает, подпрыгивает, притопывает одной ногой,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выставляет ногу на пятку, выполняет движения с предметами. Легко двигается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парами и находит пару. Владеет приемами звукоизвлечения на различных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инструментах (ложках, бубне, треугольнике, металлофоне), подыгрывает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простейшим мелодиям на них. Легко создает разнообразные музыкальные образы,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используя исполнительские навыки пения, движения и музицирования.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Приобщение к музыкальному искусству. Испытывает устойчивый интерес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потребность в общении с музыкой в процессе всех видов музыкальной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деятельности. Понимает изобразительные возможности музыки (шум дождя, пение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птиц, вздохи куклы), ее выразительность (радость, нежность, печаль). Сочетает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восприятие настроения музыки с поиском соответствующих слов и выбором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символов – цвета, картинок. Дает (себе и другим) характеристики исполнения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музыки на основе простейших слуховых и ритмических представлений. Испытывает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наслаждение от сольной и коллективной музыкальной 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Старшая группа (от 5 до 6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Развитие музыкально-художественной деятельности. В исполнительской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деятельности практические действия подкрепляет знаниями о музыке. Умеет чисто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интонировать мелодии с сопровождением и без него, петь в ансамбле, владеет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певческим дыханием, обладает хорошей дикцией и артикуляцией. Умеет двигаться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различных темпах, начинать и останавливать движения в соответствии 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музыкальными фразами, перестраиваться в большой и маленький круги, исполнять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«дробный шаг», «пружинки», ритмичные хлопки и притопы, а также чередование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этих движений. Владеет разными приемами игры на инструментах и навыками</w:t>
      </w:r>
    </w:p>
    <w:p w:rsidR="0054373F" w:rsidRPr="00DA0E5B" w:rsidRDefault="0054373F" w:rsidP="000E458B">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выразительного исполнения музыки. Свободно импровизирует в музыкально художественной деятельности на основе разнообразных исполнительских навыков.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Умеет создавать музыкальные образы в развитии (в рамках одного персонажа).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Приобщение к музыкальному искусству. Испытывает устойчивый интерес 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музыке, потребность и наслаждение от общения с ней в процессе всех видов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музыкальной деятельности. Умеет воспринимать музыку как выражение мира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чувств, эмоций и настроений. Осознанно и осмысленно воспринимает различные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музыкальные образы, умеет отметить их смену, чувствует оттенки настроений.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Реагирует на разность исполнительских трактовок, связывая их со сменой характера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произведения. Дает (себе и другим) точные характеристики исполнения музыки,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используя знания о многих средствах ее выразительности (темп, динамика, тембр,</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регистр, жанр). Испытывает удовольствие от сольной и коллективной музыкальной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деятельности, гармонично сочетая их в процессе создания различных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художественных образов.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Подготовительная группа (седьмой-восьмой год жизни)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Развитие музыкально-художественной деятельности. Чисто интонирует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знакомые и малознакомые мелодии (с сопровождением и без него). Подбирает по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слуху знакомые фразы, попевки, мелодии. Воспроизводит в хлопках, притопах и на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музыкальных инструментах ритмический рисунок различных мелодий. Передает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пении, движении и музицировании эмоциональную окраску музыки 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малоконтрастными частями. Умеет двигаться различными танцевальными шагами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(«шаг польки», «шаг галопа», «шаг вальса», «переменный шаг»), инсценировать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тексты песен и сюжеты игр. Владеет приемами сольного и ансамблевого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музицирования. Обладает навыками выразительного исполнения и продуктивного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творчества. Умеет динамически развивать художественные образы музыкальных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произведений (в рамках одного персонажа и всего произведения). Использует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колористические свойства цвета в изображении настроения музыки. Осмысленно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импровизирует на заданный текст, умеет самостоятельно придумывать композицию</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игры и танца.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Приобщение к музыкальному искусству. Испытывает устойчивый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эстетический интерес к музыке и потребность в общении с ней в процессе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различных видов музыкальной деятельности. Обладает прочувствованным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осмысленным опытом восприятия музыки. Умеет различать тонкие оттенки чувств,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эмоций и настроений, связывая их со средствами музыкальной выразительности.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Владеет сравнительным анализом различных трактовок музыкальных образов.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Находит родственные образные связи музыки с другими видами искусств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(литературой, живописью, скульптурой, архитектурой, дизайном, модой). Обладает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эстетическим вкусом, способностью давать оценки характеру исполнения музыки,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свободно используя знания о средствах ее выразительности. Свободно подкрепляет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исполнительскую деятельность разнообразными знаниями о музыке. Испытывает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радость и эстетическое наслаждение от сольной и коллективной музыкальной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деятельности, раскрывая богатство внутреннего мира.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Физическое развитие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 соответствии с ФГОС Физическое развитие включает приобретение опыта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двигательной деятельности, в том числе связанной с выполнением упражнений,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направленных на развитие таких физических качеств, как координация и гибкость;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движений, способствующих правильному формированию опорно-двигательной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системы организма, развитию равновесия, координации движения, крупной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мелкой моторики обеих рук, а также с правильным, не наносящим ущерба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организму, выполнением основных движений (ходьбы, бега, мягких прыжков,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поворотов в обе стороны). Формирование начальных представлений о некоторых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видах спорта, овладение подвижными играми с правилами; становление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целенаправленности и саморегуляции в двигательной сфере; становление ценностей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здорового образа жизни, овладение его элементарными нормами и правилами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питании, двигательном режиме, закаливании, при формировании полезных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привычек).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Цели, задачи и содержание области «Физическое развитие» детей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дошкольного возраста в условиях ДОО представлены двумя разделами: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Формирование начальных представлений о здоровом образе жизни.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Физическая культура.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Формирование начальных представлений о здоровом образе жизни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Общие задачи: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сохранение и укрепление физического и психического здоровья детей: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 т. ч. обеспечение их эмоционального благополучия; повышение умственной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физической работоспособности, предупреждение утомления; создание условий,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способствующих правильному формированию опорно-двигательной системы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других систем организма;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воспитание культурно-гигиенических навыков: создание условий для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адаптации детей к двигательному режиму; содействие формированию культурно-гигиенических навыков и полезных привычек и др.;</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начальных представлений о здоровом образе жизни: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ценностей здорового образа жизни, относящихся к общей культуре личности;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создание условий для овладения детьми элементарными нормами и правилами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питания, закаливания.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Задачи, актуальные для работы с детьми с ЗПР:</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обеспечение равных возможностей для полноценного развития каждого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ребенка независимо от психофизиологических и других особенностей (в т. ч.</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ограниченных возможностей здоровья);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оказание помощи родителям (законным представителям) в охране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укреплении физического и психического здоровья их детей.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Вторая младшая группа (от 3 до 4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Сохранение и укрепление физического и психического здоровья детей.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Осваивает движения, связанные с укреплением здоровья, следуя демонстрации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инструкциям взрослого. С интересом осваивает приемы здоровьесбережения.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Различает, что значит быть здоровым или нездоровым. Сообщает о своем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недомогании взрослому. Отсутствуют признаки частой заболеваемости.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Воспитание культурно-гигиенических навыков. Испытывает потребность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соблюдении навыков гигиены и опрятности в повседневной жизни: просится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туалет, самостоятельно правильно выполняет процессы умывания, мытья рук;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замечает непорядок в одежде, устраняет его с небольшой помощью взрослого.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Старается правильно пользоваться столовыми приборами, салфеткой.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Формирование начальных представлений о здоровом образе жизни. Имеет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представления о том, что утренняя зарядка, подвижные игры, физические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упражнения, прогулки, соблюдение правил гигиены важны для здоровья человека,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что с помощью сна восстанавливаются силы. Имеет представления о полезной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вредной пище. Умеет различать и называть органы чувств (глаза, рот, нос, уши).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Имеет представления о том, как их беречь и ухаживать за ними.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Средняя группа (от 4 до 5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Сохранение и укрепление физического и психического здоровья детей.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Осваивает разучиваемые движения, их элементы как на основе демонстрации, так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 основе словесной инструкции, понимает указания взрослого. Обращается за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помощью к взрослым при заболевании, травме. Отсутствуют признаки частой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заболеваемости.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Воспитание культурно-гигиенических навыков. Правильно выполняет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процессы умывания, мытья рук с мылом. Пользуется расческой, носовым платком,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пользуется столовыми приборами, салфеткой, хорошо пережевывает пищу, ест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бесшумно. Действия могут требовать небольшой коррекции и напоминания со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стороны взрослого.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Формирование начальных представлений о здоровом образе жизни. Знаком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 понятиями «здоровье», «болезнь». Имеет представление о составляющих ЗОЖ: 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питании, закаливании, необходимости соблюдения гигиенических процедур. Знает 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частях тела и об органах чувств человека, о пользе утренней зарядки и физических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упражнений, прогулок,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 витаминах, об оказании элементарной помощи при ушибах и травме.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Старшая группа (от 5 до 6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Сохранение и укрепление физического и психического здоровья детей. Легко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выполняет и осваивает технику разучиваемых движений, их элементов.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Отсутствуют признаки частой заболеваемости. Может привлечь внимание взрослого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 случае плохого самочувствия, недомогания.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Воспитание культурно-гигиенических навыков. Самостоятельно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правильно выполняет процессы умывания, мытья рук, помогает в осуществлении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этих процессов сверстникам. Следит за своим внешним видом и внешним видом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других детей. Помогает взрослому в организации процесса питания.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Самостоятельно одевается и раздевается, помогает в этом сверстникам.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Элементарно ухаживает за вещами личного пользования и игрушками, проявляя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самостоятельность.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Формирование начальных представлений о здоровом образе жизни. Знаком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с понятиями «здоровье», «болезнь», может дать их толкование в доступном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возрастным возможностям объеме. Имеет представление о составляющих ЗОЖ:</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правильном питании, пользе закаливания, необходимости соблюдения правил</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гигиены. Знает о пользе утренней гимнастики и физических упражнений.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Подготовительная группа (седьмой-восьмой год жизни)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Сохранение и укрепление физического и психического здоровья детей.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Развитые физические качества проявляются в разнообразных видах двигательной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деятельности. Стремится к выполнению физических упражнений, позволяющих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демонстрировать физические качества в соответствии с полом (быстроту, силу,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ловкость, гибкость и красоту исполнения).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Воспитание культурно-гигиенических навыков. Самостоятельно правильно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выполняет процессы умывания, мытья рук, помогает в осуществлении этих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процессов сверстникам. Следит за своим внешним видом и внешним видом других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детей. Помогает взрослому в организации процесса питания. Самостоятельно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одевается и раздевается, помогает в этом сверстникам. Элементарно ухаживает за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вещами личного пользования и игрушками, проявляя самостоятельность.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Формирование начальных представлений о здоровом образе жизни. Знаком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 понятиями «здоровье», «болезнь», может их трактовать. Имеет представление 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составляющих ЗОЖ: правильном питании, пользе закаливания, необходимости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соблюдения правил гигиены, режима дня, регламента просмотра телепередач,</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компьютерных игр. Знает о пользе утренней гимнастики и физических упражнений.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Знает о факторах вреда и пользы для здоровья.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Физическая культура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Общие задачи: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двигательных качеств (быстроты, силы, выносливости,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координации): организация видов деятельности, способствующих гармоничному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физическому развитию детей; поддержание инициативы детей в двигательной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 совершенствование умений и навыков в основных видах движений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двигательных качеств: формирование правильной осанки; воспитание красоты,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грациозности, выразительности движений;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у детей потребности в двигательной активности и физическом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совершенствовании: формирование готовности и интереса к участию в подвижных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играх и соревнованиях; формирование мотивационно-потребностного компонента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физической культуры. Создание условий для обеспечения потребности детей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двигательной активности.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Задачи, актуальные для работы с детьми с ЗПР:</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общей и мелкой моторики;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произвольности (самостоятельности, целенаправленности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саморегуляции) двигательных действий, двигательной активности и поведения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ребенка;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двигательных качеств: скоростных, а также связанных 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силой, выносливостью и продолжительностью двигательной активности,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координационных способностей.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Вторая младшая группа (от 3 до 4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Развитие двигательных качеств (скоростных, силовых, гибкости,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выносливости, координации). Двигательные качества соответствуют возрастным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нормативам, характеризуются хорошими показателями. Может самостоятельно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регулировать свою двигательную активность, проявляя произвольность некоторых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двигательных действий. Способен к регуляции тонуса мускулатуры на основе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контрастных ощущений («сосулька зимой» – мышцы напряжены, «сосулька весной»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 мышцы расслабляются).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Накопление и обогащение двигательного опыта детей (овладение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основными движениями). Техника основных движений: ходьбы, бега, ползания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лазанья, прыжков соответствует возрастным нормативам. Выполняет традиционные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двухчастные общеразвивающие упражнения с четким сохранением разных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исходных положений в разном темпе (медленном, среднем, быстром), выполнение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упражнений с напряжением, с разными предметами с одновременными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поочередными движениями рук и ног, махами, вращениями рук; наклоны вперед, не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сгибая ноги в коленях, наклоны (вправо, влево). Ребенок может сохранять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правильную осанку в различных положениях по напоминанию взрослого,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удерживает ее непродолжительно. При выполнении упражнений демонстрирует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достаточную в соответствии с возрастными возможностями координацию</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движений, подвижность в суставах, быстро реагирует на сигналы, переключается 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одного движения на другое. Уверенно выполняет задания, действует в общем для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всех темпе. Легко находит свое место при совместных построениях и в играх.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Может выполнять двигательные задания в коллективе сверстников. Умеет строиться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 колонну, шеренгу, круг, находит свое место при построениях, согласовывает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совместные действия. Может сохранять равновесие с открытыми глазами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различных положениях (сидя, стоя и в движении). Проявляет инициативность, 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большим удовольствием участвует в подвижных играх. Соблюдает элементарные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более сложные правила в играх, меняет вид движения в соответствии 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поставленной задачей. Согласовывает движения, ориентируется в пространстве.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Ходит и бегает свободно, не шаркая ногами, не опуская голову, сохраняя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координацию движений рук и ног. С желанием катается на трехколесном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велосипеде.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Формирование потребности в двигательной активности и физическом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совершенствовании. Двигается активно, естественно, не напряженно. Участвует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совместных подвижных играх и упражнениях, старается соблюдать правила.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Интересуется способами выполнения двигательных упражнений, старательно 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повторяет. Пользуется физкультурным оборудованием. Стремится 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самостоятельности в применении опыта двигательной деятельности. Быстро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осваивает новые движения. От двигательной деятельности получает удовольствие.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Объем двигательной активности (ДА) соответствует возрастным нормам.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Средняя группа (от 4 до 5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Развитие двигательных качеств (скоростных, силовых, гибкости,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выносливости координации). Развитие движений соответствует возрастной норме;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движения хорошо координированы и энергичны; выполняются ловко, выразительно,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красиво. Показатели тестирования показывают высокий возрастной уровень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развития и физических качеств.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Накопление и обогащение двигательного опыта детей (овладение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основными движениями). Умения и навыки в основных движениях соответствуют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возрастным возможностям. Доступны традиционные четырехчастные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общеразвивающие упражнения с четким сохранением разных исходных положений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 разном темпе (медленном, среднем, быстром), выполнение упражнений 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напряжением, с разными предметами с одновременными и поочередными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движениями рук и ног, махами, вращениями рук; наклоны вперед, не сгибая ноги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коленях, наклоны (вправо, влево). Доступно освоение главных элементов техники: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беге – активного толчка и выноса маховой ноги; в прыжках – энергичного толчка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маха руками вперед-вверх; в метании – исходного положения, замаха; в лазании –</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чередующегося шага при подъеме на гимнастическую стенку одноименным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способом. Ловля мяча с расстояния 1,5 м, отбивание его об пол не менее 5 раз</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подряд. Правильные исходные положения при метании. Ползание разными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способами: пролезание между рейками лестницы, поставленной боком; ползание 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опорой на стопы и ладони по доске, наклонной лестнице, скату; лазание по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гимнастической стенке, подъем чередующимся шагом, не пропуская реек,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перелезание с одного пролета лестницы на другой вправо, влево, не пропуская реек.</w:t>
      </w:r>
    </w:p>
    <w:p w:rsidR="0054373F" w:rsidRPr="00DA0E5B" w:rsidRDefault="0054373F" w:rsidP="000E458B">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Выполняет прыжки на двух ногах с поворотами кругом, со сменой ног; ноги вместеноги врозь; с хлопками над головой, за спиной; прыжки с продвижением вперед,</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вперед-назад, с поворотами, боком (вправо, влево); прыжки в глубину (спрыгивание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 высоты 25 см); прыжки через предметы высотой 5- 10 см; прыжки в длину с места;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вверх с места на высоту 15-20 см). Сохраняет равновесие после вращений или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заданных положениях: стоя на одной ноге, на приподнятой поверхности. Соблюдает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правила в подвижных играх. Соблюдает правила, согласовывает движения,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ориентируется в пространстве. Развито умение ходить и бегать разными видами бега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свободно, не шаркая ногами, не опуская голову, сохраняя координацию движений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рук и ног. Сформировано умение строиться в колонну по одному, шеренгу, круг,</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находить свое место при построениях. Сохраняет правильную осанку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самостоятельно в положениях сидя и стоя, в движении, при выполнении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упражнений в равновесии. Новые движения осваивает быстро. Соблюдает технику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выполнения ходьбы, бега, лазанья и ползанья. Правильно выполняет хват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перекладины во время лазанья. Энергично отталкивает мяч при катании и бросании;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ловит мяч двумя руками одновременно. Энергично отталкивается двумя ногами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правильно приземляется в прыжках с высоты, на месте и с продвижением вперед; на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двух ногах и поочередно на одной ноге; принимает правильное исходное положение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 прыжках в длину и высоту с места; в метании мешочков с песком, мячей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диаметром 15–20 см. В играх выполняет сложные правила, меняет движения.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Сформированы навыки доступных спортивных упражнений: катание на санках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(подъем с санками на горку, скатывание с горки, торможение при спуске; катание на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санках друг друга). Катание на двух- и трехколесном велосипедах: по прямой, по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кругу, «змейкой», с поворотами.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Формирование потребности в двигательной активности и физическом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совершенствовании. Активно участвует в совместных играх и физических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упражнениях. Выполняет правила в подвижных играх, реагирует на сигналы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команды. Развит интерес, самостоятельность и творчество при выполнении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физических упражнений и подвижных игр, при этом переживает положительные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эмоции. Пользуется физкультурным инвентарем и оборудованием в свободное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время. Сформировано желание овладевать навыками доступных спортивных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упражнений. Объем двигательной активности соответствует возрастным нормам.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Старшая группа (от 5 до 6 лет)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1. Развитие двигательных качеств (скоростных, силовых, гибкости,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выносливости координации). Развитые физические качества проявляются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разнообразных видах двигательной деятельности. Стремится к выполнению</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физических упражнений, позволяющих демонстрировать физические качества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соответствии с полом (быстроту, силу, ловкость, гибкость и красоту исполнения).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Проявляется соотношение некоторых физических упражнений с полоролевым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поведением (силовые упражнения – у мальчиков, гибкость – у девочек). Показатели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тестирования показывают высокий возрастной уровень развития физических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качеств.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Накопление и обогащение двигательного опыта детей (овладение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основными движениями). Техника основных движений соответствует возрастной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норме. Осознанно и технично выполняет физические упражнения, соблюдает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правильное положение тела. Выполняет четырехчастные, шестичастные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традиционные общеразвивающие упражнения с одновременным последовательным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выполнением движений рук и ног, одноименной и разноименной координацией.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Способен выполнить общеразвивающие упражнения с различными предметами,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тренажерами. Доступны энергичная ходьба с сохранением правильной осанки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равновесия при передвижении по ограниченной площади опоры. Бег на носках, 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высоким подниманием колен, через предметы и между ними, со сменой темпа.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Выполняет разные виды прыжков: в длину, ширину, высоту, глубину, соблюдая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возрастные нормативы. Прыгает через длинную скакалку, неподвижную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качающуюся, через короткую скакалку, вращая ее вперед и назад. Выполняет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разнообразные движения с мячами: прокатывание мяча одной и двумя руками из</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разных исходных положений между предметами, бросание мяча вверх, о землю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ловля двумя руками, отбивание мяча не менее 10 раз подряд на месте и в движении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(не менее 5-6 м). Перебрасывание мяча друг другу и ловля его стоя, сидя, разными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способами (снизу, от груди, из-за головы, с отбивкой о землю). Метание вдаль (5-9</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 в горизонтальную и вертикальную цели (3,5-4 м) способами прямой рукой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сверху, прямой рукой снизу, прямой рукой сбоку, из-за спины через плечо.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Ползание на четвереньках, толкая головой мяч по скамейке. Подтягивание на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скамейке с помощью рук; передвижение вперед с помощью рук и ног, сидя на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бревне. Ползание и перелезание через предметы (скамейки, бревна). Подлезание под</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дуги, веревки (высотой 40-50 см). Лазание по гимнастической стенке чередующимся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шагом с разноименной координацией движений рук и ног, лазание ритмичное, 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изменением темпа. Участвует в подвижных играх с бегом, прыжками, ползанием,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лазанием, метанием, играх-эстафетах. Участвует в спортивных играх: в городках,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баскетболе по упрощенным правилам. В футболе доступно отбивание мяча правой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левой ногой в заданном направлении; обведение мяча между и вокруг ног.</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Двигательный опыт обогащается в самостоятельной деятельности: свободно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вариативно использует основные движения, переносит в разные виды игр,</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интегрирует разнообразие движений с разными видами и формами детской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Формирование потребности в двигательной активности и физическом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совершенствовании. Ребенок проявляет стремление к двигательной активности.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Получает удовольствие от физических упражнений и подвижных игр. Хорошо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развиты самостоятельность, выразительность и грациозность движений. Умеет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самостоятельно организовывать знакомые подвижные игры и разнообразные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упражнения. Испытывает радость в процессе двигательной деятельности; активен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освоении новых упражнений; замечает успехи и ошибки в технике выполнения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упражнений; может анализировать выполнение отдельных правил в подвижных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играх; сочувствует спортивным поражениям и радуется победам. Вариативно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использует основные движения, интегрирует разнообразие движений с разными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видами и формами детской деятельности, действует активно и быстро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соревнованиях со сверстниками. Помогает взрослым готовить и убирать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физкультурный инвентарь. Проявляет интерес к различным видам спорта, к</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событиям спортивной жизни страны. Проявляет положительные нравственные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морально-волевые качества в совместной двигательной деятельности. Объем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двигательной активности на высоком уровне.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Подготовительная группа (седьмой-восьмой год жизни)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1. Развитие двигательных качеств (скоростных, силовых, гибкости,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выносливости координации). Хорошо развиты сила, быстрота, выносливость,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ловкость, гибкость в соответствии с возрастом. Движения хорошо координированы.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Стремится проявить хорошие физические качества при выполнении движений,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том числе в подвижных играх. Высокие результаты при выполнении тестовых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заданий.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2. Накопление и обогащение двигательного опыта детей (овладение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основными движениями). Самостоятельно, быстро и организованно выполняет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построение и перестроение во время движения. Доступны: четырехчастные,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шестичастные, восьмичастные традиционные общеразвивающие упражнения 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одноименными и разноименными, разнонаправленными, поочередными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движениями рук и ног; упражнения в парах и подгруппах. Выполняет их точно,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выразительно, с должным напряжением, из разных исходных положений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соответствии с музыкальной фразой или указаниями, с различными предметами.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Соблюдает требования к выполнению основных элементов техники бега, прыжков,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лазания по лестнице и канату: в беге – энергичная работа рук; в прыжках –</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группировка в полете, устойчивое равновесие при приземлении; в метании –</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энергичный толчок кистью, уверенные разнообразные действия с мячом, в лазании –</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ритмичность при подъеме и спуске. Освоены разные виды и способы ходьбы: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обычная, гимнастическая, скрестным шагом; выпадами, в приседе, спиной вперед,</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приставными шагами вперед и назад, с закрытыми глазами. Сохраняет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динамическое и статическое равновесия в сложных условиях: в ходьбе по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гимнастической скамейке боком приставным шагом; неся мешочек с песком на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спине; приседая на одной ноге, а другую махом перенося вперед сбоку скамейки;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поднимая прямую ногу вперед и делая под ней хлопок; перешагивая предметы;</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выполняя повороты кругом, перепрыгивание ленты, подпрыгивая. Может: стоять на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носках; стоять на одной ноге, закрыв по сигналу глаза; то же, стоя на кубе,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гимнастической скамейке; поворачиваться кругом, взмахивая руками вверх;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кружиться с закрытыми глазами, останавливаться, сделать фигуру. В беге сохраняет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скорость и заданный темп, направление, равновесие. Доступен бег: через</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препятствия – высотой 10-15 см, спиной вперед, со скакалкой, с мячом, по доске, по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бревну, из разных стартовых положений (сидя, сидя по-турецки, лежа на спине, на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животе, сидя спиной к направлению движения и т. п.). Сочетает бег с ходьбой,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прыжками, подлезанием; с преодолением препятствий в естественных условиях.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Ритмично выполняет прыжки, может мягко приземляться, сохранять равновесие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после приземления. Доступны: подпрыгивание на двух ногах на месте с поворотом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кругом, смещая ноги вправо – влево, сериями с продвижением вперед,</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перепрыгиванием линии, веревки, продвижением боком и др. Выполняет прыжки в</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длину с места (не менее 100 см); в длину с разбега (не менее 170-180 см); в высоту 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разбега (не менее 50 см); прыжки через короткую скакалку разными способами: на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двух ногах с промежуточными прыжками и без них, с ноги на ногу; бег со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скакалкой; прыжки через длинную скакалку: пробегание под вращающейся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скакалкой, перепрыгивание через нее с места, вбегание под вращающуюся скакалку,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перепрыгивание через нее; пробегание под вращающейся скакалкой парами;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прыжки через большой обруч как через скакалку. Освоены разные виды метания,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может отбивать, передавать, подбрасывать мячи разного размера разными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способами: метание вдаль и в цель (горизонтальную, вертикальную, кольцеброс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др.) разными способами. В лазании освоено: энергичное подтягивание на скамейке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различными способами: на животе и на спине, подтягиваясь руками и отталкиваясь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ногами; по бревну; проползание под гимнастической скамейкой, под несколькими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пособиями подряд; быстрое и ритмичное лазание по наклонной и вертикальной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лестницам; по канату (шесту) способом «в три приема». Может организовать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знакомые подвижные игры с подгруппой сверстников, игры-эстафеты, спортивные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игры: городки: выбивать городки с полукона и кона при наименьшем количестве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бит; баскетбол: забрасывать мяч в баскетбольное кольцо, вести и передавать мяч</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друг другу в движении, вбрасывать мяч в игру двумя руками из-за головы; футбол:</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знает способы передачи и ведения мяча в разных видах спортивных игр; настольный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теннис, бадминтон: умеет правильно держать ракетку, ударять по волану,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перебрасывать его в сторону партнера без сетки и через нее; вводить мяч в игру,</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отбивать его после отскока от стола; хоккей: ведение шайбы клюшкой, умение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забивать в ворота. Может контролировать свои действия в соответствии с</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правилами. В ходьбе на лыжах осваивает: скользящий попеременный двухшаговый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ход на лыжах с палками, подъемы и спуски с горы в низкой и высокой стойках.</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Может кататься на коньках: сохранять равновесие, «стойку конькобежца» во время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движения, выполнять скольжение и повороты. Умеет кататься на самокате: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отталкиваться одной ногой; плавать: скользить в воде на груди и спине, погружаться</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в воду; кататься на велосипеде: по прямой, по кругу, «змейкой», умение тормозить;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кататься на санках; скользить по ледяным дорожкам: после разбега стоя и присев, на</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одной ноге, с поворотами. Управляет движениями осознанно.</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3. Формирование потребности в двигательной активности и физическом</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совершенствовании. Сформирована потребность в ежедневной двигательной</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деятельности. Любит и может двигаться самостоятельно и с другими детьми,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придумывает варианты игр и комбинирует движения, проявляет творческие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способности. Участвует в разнообразных подвижных играх, в том числе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спортивных, показывая высокие результаты. Активно осваивает спортивные</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упражнения и результативно участвует в соревнованиях. Объективно оценивает</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свои движения, замечает ошибки в выполнении, как собственные, так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сверстников. Может анализировать выполнение правил в подвижных играх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изменять их в сторону совершенствования. Сопереживает спортивные успехи и</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поражения. Может самостоятельно готовить и убирать физкультурный инвентарь.</w:t>
      </w:r>
    </w:p>
    <w:p w:rsidR="0054373F" w:rsidRPr="00DA0E5B"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t>Развит интерес к физической культуре, к различным видам спорта и событиям</w:t>
      </w:r>
    </w:p>
    <w:p w:rsidR="0054373F" w:rsidRDefault="0054373F"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спортивной жизни страны. Проявляет положительные нравственные и моральноволевые качества в совместной двигательной деятельности.</w:t>
      </w:r>
    </w:p>
    <w:p w:rsidR="005B0E76" w:rsidRPr="005B0E76" w:rsidRDefault="005B0E76" w:rsidP="005B0E76">
      <w:pPr>
        <w:pStyle w:val="a7"/>
        <w:spacing w:line="360" w:lineRule="auto"/>
        <w:ind w:right="262"/>
        <w:rPr>
          <w:rFonts w:eastAsiaTheme="majorEastAsia"/>
          <w:b/>
          <w:bCs/>
          <w:sz w:val="24"/>
          <w:szCs w:val="24"/>
          <w:lang w:bidi="en-US"/>
        </w:rPr>
      </w:pPr>
      <w:r w:rsidRPr="005B0E76">
        <w:rPr>
          <w:rFonts w:eastAsiaTheme="majorEastAsia"/>
          <w:b/>
          <w:bCs/>
          <w:sz w:val="24"/>
          <w:szCs w:val="24"/>
          <w:lang w:bidi="en-US"/>
        </w:rPr>
        <w:t>2.3 Взаимодействие педагогического коллектива с семьями дошкольников</w:t>
      </w:r>
    </w:p>
    <w:p w:rsidR="005B0E76" w:rsidRPr="005B0E76" w:rsidRDefault="005B0E76" w:rsidP="005B0E76">
      <w:pPr>
        <w:pStyle w:val="a7"/>
        <w:spacing w:line="360" w:lineRule="auto"/>
        <w:ind w:right="262"/>
        <w:rPr>
          <w:rFonts w:eastAsiaTheme="majorEastAsia"/>
          <w:b/>
          <w:bCs/>
          <w:sz w:val="24"/>
          <w:szCs w:val="24"/>
          <w:lang w:bidi="en-US"/>
        </w:rPr>
      </w:pPr>
      <w:r w:rsidRPr="005B0E76">
        <w:rPr>
          <w:rFonts w:eastAsiaTheme="majorEastAsia"/>
          <w:bCs/>
          <w:sz w:val="24"/>
          <w:szCs w:val="24"/>
          <w:lang w:bidi="en-US"/>
        </w:rPr>
        <w:t>Все усилия педагогов по подготовке к школе и успешной интеграции детей с ОВЗ, будут недостаточно успешными без постоянного контакта с родителями. Семья должна принимать активное участие в развитии ребенка, чтобы обеспечить непрерывность коррекционно-восстановительного процесса. Родители отрабатывают и закрепляют навыки и умения у детей, сформированные специалистами, по возможности помогать изготавливать пособия для работы в детском саду и дома. Домашние задания, предлагаемые логопедом, педагогом- 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детей</w:t>
      </w:r>
      <w:r w:rsidRPr="005B0E76">
        <w:rPr>
          <w:rFonts w:eastAsiaTheme="majorEastAsia"/>
          <w:b/>
          <w:bCs/>
          <w:sz w:val="24"/>
          <w:szCs w:val="24"/>
          <w:lang w:bidi="en-US"/>
        </w:rPr>
        <w:t>.</w:t>
      </w:r>
    </w:p>
    <w:p w:rsidR="005B0E76" w:rsidRPr="005B0E76" w:rsidRDefault="005B0E76" w:rsidP="005B0E76">
      <w:pPr>
        <w:pStyle w:val="a7"/>
        <w:spacing w:line="360" w:lineRule="auto"/>
        <w:ind w:right="262"/>
        <w:rPr>
          <w:sz w:val="24"/>
          <w:szCs w:val="24"/>
        </w:rPr>
      </w:pPr>
      <w:r w:rsidRPr="005B0E76">
        <w:rPr>
          <w:sz w:val="24"/>
          <w:szCs w:val="24"/>
        </w:rPr>
        <w:t>Все усилия педагогов по подготовке к школе и успешной интеграции детей с</w:t>
      </w:r>
      <w:r w:rsidRPr="005B0E76">
        <w:rPr>
          <w:spacing w:val="1"/>
          <w:sz w:val="24"/>
          <w:szCs w:val="24"/>
        </w:rPr>
        <w:t xml:space="preserve"> </w:t>
      </w:r>
      <w:r w:rsidRPr="005B0E76">
        <w:rPr>
          <w:sz w:val="24"/>
          <w:szCs w:val="24"/>
        </w:rPr>
        <w:t>ОВЗ,</w:t>
      </w:r>
      <w:r w:rsidRPr="005B0E76">
        <w:rPr>
          <w:spacing w:val="1"/>
          <w:sz w:val="24"/>
          <w:szCs w:val="24"/>
        </w:rPr>
        <w:t xml:space="preserve"> </w:t>
      </w:r>
      <w:r w:rsidRPr="005B0E76">
        <w:rPr>
          <w:sz w:val="24"/>
          <w:szCs w:val="24"/>
        </w:rPr>
        <w:t>будут</w:t>
      </w:r>
      <w:r w:rsidRPr="005B0E76">
        <w:rPr>
          <w:spacing w:val="1"/>
          <w:sz w:val="24"/>
          <w:szCs w:val="24"/>
        </w:rPr>
        <w:t xml:space="preserve"> </w:t>
      </w:r>
      <w:r w:rsidRPr="005B0E76">
        <w:rPr>
          <w:sz w:val="24"/>
          <w:szCs w:val="24"/>
        </w:rPr>
        <w:t>недостаточно</w:t>
      </w:r>
      <w:r w:rsidRPr="005B0E76">
        <w:rPr>
          <w:spacing w:val="1"/>
          <w:sz w:val="24"/>
          <w:szCs w:val="24"/>
        </w:rPr>
        <w:t xml:space="preserve"> </w:t>
      </w:r>
      <w:r w:rsidRPr="005B0E76">
        <w:rPr>
          <w:sz w:val="24"/>
          <w:szCs w:val="24"/>
        </w:rPr>
        <w:t>успешными</w:t>
      </w:r>
      <w:r w:rsidRPr="005B0E76">
        <w:rPr>
          <w:spacing w:val="1"/>
          <w:sz w:val="24"/>
          <w:szCs w:val="24"/>
        </w:rPr>
        <w:t xml:space="preserve"> </w:t>
      </w:r>
      <w:r w:rsidRPr="005B0E76">
        <w:rPr>
          <w:sz w:val="24"/>
          <w:szCs w:val="24"/>
        </w:rPr>
        <w:t>без</w:t>
      </w:r>
      <w:r w:rsidRPr="005B0E76">
        <w:rPr>
          <w:spacing w:val="1"/>
          <w:sz w:val="24"/>
          <w:szCs w:val="24"/>
        </w:rPr>
        <w:t xml:space="preserve"> </w:t>
      </w:r>
      <w:r w:rsidRPr="005B0E76">
        <w:rPr>
          <w:sz w:val="24"/>
          <w:szCs w:val="24"/>
        </w:rPr>
        <w:t>постоянного</w:t>
      </w:r>
      <w:r w:rsidRPr="005B0E76">
        <w:rPr>
          <w:spacing w:val="1"/>
          <w:sz w:val="24"/>
          <w:szCs w:val="24"/>
        </w:rPr>
        <w:t xml:space="preserve"> </w:t>
      </w:r>
      <w:r w:rsidRPr="005B0E76">
        <w:rPr>
          <w:sz w:val="24"/>
          <w:szCs w:val="24"/>
        </w:rPr>
        <w:t>контакта</w:t>
      </w:r>
      <w:r w:rsidRPr="005B0E76">
        <w:rPr>
          <w:spacing w:val="1"/>
          <w:sz w:val="24"/>
          <w:szCs w:val="24"/>
        </w:rPr>
        <w:t xml:space="preserve"> </w:t>
      </w:r>
      <w:r w:rsidRPr="005B0E76">
        <w:rPr>
          <w:sz w:val="24"/>
          <w:szCs w:val="24"/>
        </w:rPr>
        <w:t>с</w:t>
      </w:r>
      <w:r w:rsidRPr="005B0E76">
        <w:rPr>
          <w:spacing w:val="70"/>
          <w:sz w:val="24"/>
          <w:szCs w:val="24"/>
        </w:rPr>
        <w:t xml:space="preserve"> </w:t>
      </w:r>
      <w:r w:rsidRPr="005B0E76">
        <w:rPr>
          <w:sz w:val="24"/>
          <w:szCs w:val="24"/>
        </w:rPr>
        <w:t>родителями.</w:t>
      </w:r>
      <w:r w:rsidRPr="005B0E76">
        <w:rPr>
          <w:spacing w:val="1"/>
          <w:sz w:val="24"/>
          <w:szCs w:val="24"/>
        </w:rPr>
        <w:t xml:space="preserve"> </w:t>
      </w:r>
      <w:r w:rsidRPr="005B0E76">
        <w:rPr>
          <w:sz w:val="24"/>
          <w:szCs w:val="24"/>
        </w:rPr>
        <w:t>Семья должна принимать активное участие в развитии ребенка, чтобы обеспечить</w:t>
      </w:r>
      <w:r w:rsidRPr="005B0E76">
        <w:rPr>
          <w:spacing w:val="1"/>
          <w:sz w:val="24"/>
          <w:szCs w:val="24"/>
        </w:rPr>
        <w:t xml:space="preserve"> </w:t>
      </w:r>
      <w:r w:rsidRPr="005B0E76">
        <w:rPr>
          <w:sz w:val="24"/>
          <w:szCs w:val="24"/>
        </w:rPr>
        <w:t>непрерывность</w:t>
      </w:r>
      <w:r w:rsidRPr="005B0E76">
        <w:rPr>
          <w:spacing w:val="1"/>
          <w:sz w:val="24"/>
          <w:szCs w:val="24"/>
        </w:rPr>
        <w:t xml:space="preserve"> </w:t>
      </w:r>
      <w:r w:rsidRPr="005B0E76">
        <w:rPr>
          <w:sz w:val="24"/>
          <w:szCs w:val="24"/>
        </w:rPr>
        <w:t>коррекционно-восстановительного</w:t>
      </w:r>
      <w:r w:rsidRPr="005B0E76">
        <w:rPr>
          <w:spacing w:val="1"/>
          <w:sz w:val="24"/>
          <w:szCs w:val="24"/>
        </w:rPr>
        <w:t xml:space="preserve"> </w:t>
      </w:r>
      <w:r w:rsidRPr="005B0E76">
        <w:rPr>
          <w:sz w:val="24"/>
          <w:szCs w:val="24"/>
        </w:rPr>
        <w:t>процесса.</w:t>
      </w:r>
      <w:r w:rsidRPr="005B0E76">
        <w:rPr>
          <w:spacing w:val="71"/>
          <w:sz w:val="24"/>
          <w:szCs w:val="24"/>
        </w:rPr>
        <w:t xml:space="preserve"> </w:t>
      </w:r>
      <w:r w:rsidRPr="005B0E76">
        <w:rPr>
          <w:sz w:val="24"/>
          <w:szCs w:val="24"/>
        </w:rPr>
        <w:t>Родители</w:t>
      </w:r>
      <w:r w:rsidRPr="005B0E76">
        <w:rPr>
          <w:spacing w:val="-67"/>
          <w:sz w:val="24"/>
          <w:szCs w:val="24"/>
        </w:rPr>
        <w:t xml:space="preserve"> </w:t>
      </w:r>
      <w:r w:rsidRPr="005B0E76">
        <w:rPr>
          <w:sz w:val="24"/>
          <w:szCs w:val="24"/>
        </w:rPr>
        <w:t>отрабатывают</w:t>
      </w:r>
      <w:r w:rsidRPr="005B0E76">
        <w:rPr>
          <w:spacing w:val="1"/>
          <w:sz w:val="24"/>
          <w:szCs w:val="24"/>
        </w:rPr>
        <w:t xml:space="preserve"> </w:t>
      </w:r>
      <w:r w:rsidRPr="005B0E76">
        <w:rPr>
          <w:sz w:val="24"/>
          <w:szCs w:val="24"/>
        </w:rPr>
        <w:t>и</w:t>
      </w:r>
      <w:r w:rsidRPr="005B0E76">
        <w:rPr>
          <w:spacing w:val="1"/>
          <w:sz w:val="24"/>
          <w:szCs w:val="24"/>
        </w:rPr>
        <w:t xml:space="preserve"> </w:t>
      </w:r>
      <w:r w:rsidRPr="005B0E76">
        <w:rPr>
          <w:sz w:val="24"/>
          <w:szCs w:val="24"/>
        </w:rPr>
        <w:t>закрепляют</w:t>
      </w:r>
      <w:r w:rsidRPr="005B0E76">
        <w:rPr>
          <w:spacing w:val="1"/>
          <w:sz w:val="24"/>
          <w:szCs w:val="24"/>
        </w:rPr>
        <w:t xml:space="preserve"> </w:t>
      </w:r>
      <w:r w:rsidRPr="005B0E76">
        <w:rPr>
          <w:sz w:val="24"/>
          <w:szCs w:val="24"/>
        </w:rPr>
        <w:t>навыки</w:t>
      </w:r>
      <w:r w:rsidRPr="005B0E76">
        <w:rPr>
          <w:spacing w:val="1"/>
          <w:sz w:val="24"/>
          <w:szCs w:val="24"/>
        </w:rPr>
        <w:t xml:space="preserve"> </w:t>
      </w:r>
      <w:r w:rsidRPr="005B0E76">
        <w:rPr>
          <w:sz w:val="24"/>
          <w:szCs w:val="24"/>
        </w:rPr>
        <w:t>и</w:t>
      </w:r>
      <w:r w:rsidRPr="005B0E76">
        <w:rPr>
          <w:spacing w:val="1"/>
          <w:sz w:val="24"/>
          <w:szCs w:val="24"/>
        </w:rPr>
        <w:t xml:space="preserve"> </w:t>
      </w:r>
      <w:r w:rsidRPr="005B0E76">
        <w:rPr>
          <w:sz w:val="24"/>
          <w:szCs w:val="24"/>
        </w:rPr>
        <w:t>умения</w:t>
      </w:r>
      <w:r w:rsidRPr="005B0E76">
        <w:rPr>
          <w:spacing w:val="1"/>
          <w:sz w:val="24"/>
          <w:szCs w:val="24"/>
        </w:rPr>
        <w:t xml:space="preserve"> </w:t>
      </w:r>
      <w:r w:rsidRPr="005B0E76">
        <w:rPr>
          <w:sz w:val="24"/>
          <w:szCs w:val="24"/>
        </w:rPr>
        <w:t>у</w:t>
      </w:r>
      <w:r w:rsidRPr="005B0E76">
        <w:rPr>
          <w:spacing w:val="1"/>
          <w:sz w:val="24"/>
          <w:szCs w:val="24"/>
        </w:rPr>
        <w:t xml:space="preserve"> </w:t>
      </w:r>
      <w:r w:rsidRPr="005B0E76">
        <w:rPr>
          <w:sz w:val="24"/>
          <w:szCs w:val="24"/>
        </w:rPr>
        <w:t>детей,</w:t>
      </w:r>
      <w:r w:rsidRPr="005B0E76">
        <w:rPr>
          <w:spacing w:val="1"/>
          <w:sz w:val="24"/>
          <w:szCs w:val="24"/>
        </w:rPr>
        <w:t xml:space="preserve"> </w:t>
      </w:r>
      <w:r w:rsidRPr="005B0E76">
        <w:rPr>
          <w:sz w:val="24"/>
          <w:szCs w:val="24"/>
        </w:rPr>
        <w:t>сформированные</w:t>
      </w:r>
      <w:r w:rsidRPr="005B0E76">
        <w:rPr>
          <w:spacing w:val="1"/>
          <w:sz w:val="24"/>
          <w:szCs w:val="24"/>
        </w:rPr>
        <w:t xml:space="preserve"> </w:t>
      </w:r>
      <w:r w:rsidRPr="005B0E76">
        <w:rPr>
          <w:sz w:val="24"/>
          <w:szCs w:val="24"/>
        </w:rPr>
        <w:t>специалистами,</w:t>
      </w:r>
      <w:r w:rsidRPr="005B0E76">
        <w:rPr>
          <w:spacing w:val="1"/>
          <w:sz w:val="24"/>
          <w:szCs w:val="24"/>
        </w:rPr>
        <w:t xml:space="preserve"> </w:t>
      </w:r>
      <w:r w:rsidRPr="005B0E76">
        <w:rPr>
          <w:sz w:val="24"/>
          <w:szCs w:val="24"/>
        </w:rPr>
        <w:t>по</w:t>
      </w:r>
      <w:r w:rsidRPr="005B0E76">
        <w:rPr>
          <w:spacing w:val="1"/>
          <w:sz w:val="24"/>
          <w:szCs w:val="24"/>
        </w:rPr>
        <w:t xml:space="preserve"> </w:t>
      </w:r>
      <w:r w:rsidRPr="005B0E76">
        <w:rPr>
          <w:sz w:val="24"/>
          <w:szCs w:val="24"/>
        </w:rPr>
        <w:t>возможности</w:t>
      </w:r>
      <w:r w:rsidRPr="005B0E76">
        <w:rPr>
          <w:spacing w:val="1"/>
          <w:sz w:val="24"/>
          <w:szCs w:val="24"/>
        </w:rPr>
        <w:t xml:space="preserve"> </w:t>
      </w:r>
      <w:r w:rsidRPr="005B0E76">
        <w:rPr>
          <w:sz w:val="24"/>
          <w:szCs w:val="24"/>
        </w:rPr>
        <w:t>помогать</w:t>
      </w:r>
      <w:r w:rsidRPr="005B0E76">
        <w:rPr>
          <w:spacing w:val="1"/>
          <w:sz w:val="24"/>
          <w:szCs w:val="24"/>
        </w:rPr>
        <w:t xml:space="preserve"> </w:t>
      </w:r>
      <w:r w:rsidRPr="005B0E76">
        <w:rPr>
          <w:sz w:val="24"/>
          <w:szCs w:val="24"/>
        </w:rPr>
        <w:t>изготавливать</w:t>
      </w:r>
      <w:r w:rsidRPr="005B0E76">
        <w:rPr>
          <w:spacing w:val="1"/>
          <w:sz w:val="24"/>
          <w:szCs w:val="24"/>
        </w:rPr>
        <w:t xml:space="preserve"> </w:t>
      </w:r>
      <w:r w:rsidRPr="005B0E76">
        <w:rPr>
          <w:sz w:val="24"/>
          <w:szCs w:val="24"/>
        </w:rPr>
        <w:t>пособия</w:t>
      </w:r>
      <w:r w:rsidRPr="005B0E76">
        <w:rPr>
          <w:spacing w:val="1"/>
          <w:sz w:val="24"/>
          <w:szCs w:val="24"/>
        </w:rPr>
        <w:t xml:space="preserve"> </w:t>
      </w:r>
      <w:r w:rsidRPr="005B0E76">
        <w:rPr>
          <w:sz w:val="24"/>
          <w:szCs w:val="24"/>
        </w:rPr>
        <w:t>для</w:t>
      </w:r>
      <w:r w:rsidRPr="005B0E76">
        <w:rPr>
          <w:spacing w:val="1"/>
          <w:sz w:val="24"/>
          <w:szCs w:val="24"/>
        </w:rPr>
        <w:t xml:space="preserve"> </w:t>
      </w:r>
      <w:r w:rsidRPr="005B0E76">
        <w:rPr>
          <w:sz w:val="24"/>
          <w:szCs w:val="24"/>
        </w:rPr>
        <w:t>работы</w:t>
      </w:r>
      <w:r w:rsidRPr="005B0E76">
        <w:rPr>
          <w:spacing w:val="1"/>
          <w:sz w:val="24"/>
          <w:szCs w:val="24"/>
        </w:rPr>
        <w:t xml:space="preserve"> </w:t>
      </w:r>
      <w:r w:rsidRPr="005B0E76">
        <w:rPr>
          <w:sz w:val="24"/>
          <w:szCs w:val="24"/>
        </w:rPr>
        <w:t>в</w:t>
      </w:r>
      <w:r w:rsidRPr="005B0E76">
        <w:rPr>
          <w:spacing w:val="1"/>
          <w:sz w:val="24"/>
          <w:szCs w:val="24"/>
        </w:rPr>
        <w:t xml:space="preserve"> </w:t>
      </w:r>
      <w:r w:rsidRPr="005B0E76">
        <w:rPr>
          <w:sz w:val="24"/>
          <w:szCs w:val="24"/>
        </w:rPr>
        <w:t>детском</w:t>
      </w:r>
      <w:r w:rsidRPr="005B0E76">
        <w:rPr>
          <w:spacing w:val="1"/>
          <w:sz w:val="24"/>
          <w:szCs w:val="24"/>
        </w:rPr>
        <w:t xml:space="preserve"> </w:t>
      </w:r>
      <w:r w:rsidRPr="005B0E76">
        <w:rPr>
          <w:sz w:val="24"/>
          <w:szCs w:val="24"/>
        </w:rPr>
        <w:t>саду</w:t>
      </w:r>
      <w:r w:rsidRPr="005B0E76">
        <w:rPr>
          <w:spacing w:val="1"/>
          <w:sz w:val="24"/>
          <w:szCs w:val="24"/>
        </w:rPr>
        <w:t xml:space="preserve"> </w:t>
      </w:r>
      <w:r w:rsidRPr="005B0E76">
        <w:rPr>
          <w:sz w:val="24"/>
          <w:szCs w:val="24"/>
        </w:rPr>
        <w:t>и</w:t>
      </w:r>
      <w:r w:rsidRPr="005B0E76">
        <w:rPr>
          <w:spacing w:val="1"/>
          <w:sz w:val="24"/>
          <w:szCs w:val="24"/>
        </w:rPr>
        <w:t xml:space="preserve"> </w:t>
      </w:r>
      <w:r w:rsidRPr="005B0E76">
        <w:rPr>
          <w:sz w:val="24"/>
          <w:szCs w:val="24"/>
        </w:rPr>
        <w:t>дома.</w:t>
      </w:r>
      <w:r w:rsidRPr="005B0E76">
        <w:rPr>
          <w:spacing w:val="1"/>
          <w:sz w:val="24"/>
          <w:szCs w:val="24"/>
        </w:rPr>
        <w:t xml:space="preserve"> </w:t>
      </w:r>
      <w:r w:rsidRPr="005B0E76">
        <w:rPr>
          <w:sz w:val="24"/>
          <w:szCs w:val="24"/>
        </w:rPr>
        <w:t>Домашние</w:t>
      </w:r>
      <w:r w:rsidRPr="005B0E76">
        <w:rPr>
          <w:spacing w:val="1"/>
          <w:sz w:val="24"/>
          <w:szCs w:val="24"/>
        </w:rPr>
        <w:t xml:space="preserve"> </w:t>
      </w:r>
      <w:r w:rsidRPr="005B0E76">
        <w:rPr>
          <w:sz w:val="24"/>
          <w:szCs w:val="24"/>
        </w:rPr>
        <w:t>задания,</w:t>
      </w:r>
      <w:r w:rsidRPr="005B0E76">
        <w:rPr>
          <w:spacing w:val="1"/>
          <w:sz w:val="24"/>
          <w:szCs w:val="24"/>
        </w:rPr>
        <w:t xml:space="preserve"> </w:t>
      </w:r>
      <w:r w:rsidRPr="005B0E76">
        <w:rPr>
          <w:sz w:val="24"/>
          <w:szCs w:val="24"/>
        </w:rPr>
        <w:t>предлагаемые</w:t>
      </w:r>
      <w:r w:rsidRPr="005B0E76">
        <w:rPr>
          <w:spacing w:val="1"/>
          <w:sz w:val="24"/>
          <w:szCs w:val="24"/>
        </w:rPr>
        <w:t xml:space="preserve"> </w:t>
      </w:r>
      <w:r w:rsidRPr="005B0E76">
        <w:rPr>
          <w:sz w:val="24"/>
          <w:szCs w:val="24"/>
        </w:rPr>
        <w:t>логопедом,</w:t>
      </w:r>
      <w:r w:rsidRPr="005B0E76">
        <w:rPr>
          <w:spacing w:val="1"/>
          <w:sz w:val="24"/>
          <w:szCs w:val="24"/>
        </w:rPr>
        <w:t xml:space="preserve"> </w:t>
      </w:r>
      <w:r w:rsidRPr="005B0E76">
        <w:rPr>
          <w:sz w:val="24"/>
          <w:szCs w:val="24"/>
        </w:rPr>
        <w:t>педагогом-</w:t>
      </w:r>
      <w:r w:rsidRPr="005B0E76">
        <w:rPr>
          <w:spacing w:val="1"/>
          <w:sz w:val="24"/>
          <w:szCs w:val="24"/>
        </w:rPr>
        <w:t xml:space="preserve"> </w:t>
      </w:r>
      <w:r w:rsidRPr="005B0E76">
        <w:rPr>
          <w:sz w:val="24"/>
          <w:szCs w:val="24"/>
        </w:rPr>
        <w:t>психологом и воспитателем для выполнения, должны быть четко разъяснены. Это</w:t>
      </w:r>
      <w:r w:rsidRPr="005B0E76">
        <w:rPr>
          <w:spacing w:val="1"/>
          <w:sz w:val="24"/>
          <w:szCs w:val="24"/>
        </w:rPr>
        <w:t xml:space="preserve"> </w:t>
      </w:r>
      <w:r w:rsidRPr="005B0E76">
        <w:rPr>
          <w:sz w:val="24"/>
          <w:szCs w:val="24"/>
        </w:rPr>
        <w:t>обеспечит необходимую эффективность коррекционной работы, ускорит процесс</w:t>
      </w:r>
      <w:r w:rsidRPr="005B0E76">
        <w:rPr>
          <w:spacing w:val="1"/>
          <w:sz w:val="24"/>
          <w:szCs w:val="24"/>
        </w:rPr>
        <w:t xml:space="preserve"> </w:t>
      </w:r>
      <w:r w:rsidRPr="005B0E76">
        <w:rPr>
          <w:sz w:val="24"/>
          <w:szCs w:val="24"/>
        </w:rPr>
        <w:t>восстановления</w:t>
      </w:r>
      <w:r w:rsidRPr="005B0E76">
        <w:rPr>
          <w:spacing w:val="-1"/>
          <w:sz w:val="24"/>
          <w:szCs w:val="24"/>
        </w:rPr>
        <w:t xml:space="preserve"> </w:t>
      </w:r>
      <w:r w:rsidRPr="005B0E76">
        <w:rPr>
          <w:sz w:val="24"/>
          <w:szCs w:val="24"/>
        </w:rPr>
        <w:t>нарушенных</w:t>
      </w:r>
      <w:r w:rsidRPr="005B0E76">
        <w:rPr>
          <w:spacing w:val="-3"/>
          <w:sz w:val="24"/>
          <w:szCs w:val="24"/>
        </w:rPr>
        <w:t xml:space="preserve"> </w:t>
      </w:r>
      <w:r w:rsidRPr="005B0E76">
        <w:rPr>
          <w:sz w:val="24"/>
          <w:szCs w:val="24"/>
        </w:rPr>
        <w:t>функций у</w:t>
      </w:r>
      <w:r w:rsidRPr="005B0E76">
        <w:rPr>
          <w:spacing w:val="-2"/>
          <w:sz w:val="24"/>
          <w:szCs w:val="24"/>
        </w:rPr>
        <w:t xml:space="preserve"> </w:t>
      </w:r>
      <w:r w:rsidRPr="005B0E76">
        <w:rPr>
          <w:sz w:val="24"/>
          <w:szCs w:val="24"/>
        </w:rPr>
        <w:t>детей.</w:t>
      </w:r>
    </w:p>
    <w:p w:rsidR="005B0E76" w:rsidRPr="005B0E76" w:rsidRDefault="005B0E76" w:rsidP="005B0E76">
      <w:pPr>
        <w:pStyle w:val="1"/>
        <w:keepNext w:val="0"/>
        <w:keepLines w:val="0"/>
        <w:widowControl w:val="0"/>
        <w:tabs>
          <w:tab w:val="left" w:pos="2087"/>
        </w:tabs>
        <w:autoSpaceDE w:val="0"/>
        <w:autoSpaceDN w:val="0"/>
        <w:spacing w:before="0" w:line="360" w:lineRule="auto"/>
        <w:ind w:left="1160" w:right="267"/>
        <w:jc w:val="center"/>
        <w:rPr>
          <w:rFonts w:ascii="Times New Roman" w:hAnsi="Times New Roman" w:cs="Times New Roman"/>
          <w:color w:val="auto"/>
          <w:sz w:val="24"/>
          <w:szCs w:val="24"/>
          <w:lang w:val="ru-RU"/>
        </w:rPr>
      </w:pPr>
      <w:r w:rsidRPr="005B0E76">
        <w:rPr>
          <w:rFonts w:ascii="Times New Roman" w:hAnsi="Times New Roman" w:cs="Times New Roman"/>
          <w:color w:val="auto"/>
          <w:sz w:val="24"/>
          <w:szCs w:val="24"/>
          <w:lang w:val="ru-RU"/>
        </w:rPr>
        <w:t>2.3.1 Особенности</w:t>
      </w:r>
      <w:r w:rsidRPr="005B0E76">
        <w:rPr>
          <w:rFonts w:ascii="Times New Roman" w:hAnsi="Times New Roman" w:cs="Times New Roman"/>
          <w:color w:val="auto"/>
          <w:spacing w:val="1"/>
          <w:sz w:val="24"/>
          <w:szCs w:val="24"/>
          <w:lang w:val="ru-RU"/>
        </w:rPr>
        <w:t xml:space="preserve"> </w:t>
      </w:r>
      <w:r w:rsidRPr="005B0E76">
        <w:rPr>
          <w:rFonts w:ascii="Times New Roman" w:hAnsi="Times New Roman" w:cs="Times New Roman"/>
          <w:color w:val="auto"/>
          <w:sz w:val="24"/>
          <w:szCs w:val="24"/>
          <w:lang w:val="ru-RU"/>
        </w:rPr>
        <w:t>взаимодействия</w:t>
      </w:r>
      <w:r w:rsidRPr="005B0E76">
        <w:rPr>
          <w:rFonts w:ascii="Times New Roman" w:hAnsi="Times New Roman" w:cs="Times New Roman"/>
          <w:color w:val="auto"/>
          <w:spacing w:val="1"/>
          <w:sz w:val="24"/>
          <w:szCs w:val="24"/>
          <w:lang w:val="ru-RU"/>
        </w:rPr>
        <w:t xml:space="preserve"> </w:t>
      </w:r>
      <w:r w:rsidRPr="005B0E76">
        <w:rPr>
          <w:rFonts w:ascii="Times New Roman" w:hAnsi="Times New Roman" w:cs="Times New Roman"/>
          <w:color w:val="auto"/>
          <w:sz w:val="24"/>
          <w:szCs w:val="24"/>
          <w:lang w:val="ru-RU"/>
        </w:rPr>
        <w:t>педагогического</w:t>
      </w:r>
      <w:r w:rsidRPr="005B0E76">
        <w:rPr>
          <w:rFonts w:ascii="Times New Roman" w:hAnsi="Times New Roman" w:cs="Times New Roman"/>
          <w:color w:val="auto"/>
          <w:spacing w:val="1"/>
          <w:sz w:val="24"/>
          <w:szCs w:val="24"/>
          <w:lang w:val="ru-RU"/>
        </w:rPr>
        <w:t xml:space="preserve"> </w:t>
      </w:r>
      <w:r w:rsidRPr="005B0E76">
        <w:rPr>
          <w:rFonts w:ascii="Times New Roman" w:hAnsi="Times New Roman" w:cs="Times New Roman"/>
          <w:color w:val="auto"/>
          <w:sz w:val="24"/>
          <w:szCs w:val="24"/>
          <w:lang w:val="ru-RU"/>
        </w:rPr>
        <w:t>коллектива</w:t>
      </w:r>
      <w:r w:rsidRPr="005B0E76">
        <w:rPr>
          <w:rFonts w:ascii="Times New Roman" w:hAnsi="Times New Roman" w:cs="Times New Roman"/>
          <w:color w:val="auto"/>
          <w:spacing w:val="1"/>
          <w:sz w:val="24"/>
          <w:szCs w:val="24"/>
          <w:lang w:val="ru-RU"/>
        </w:rPr>
        <w:t xml:space="preserve"> </w:t>
      </w:r>
      <w:r w:rsidRPr="005B0E76">
        <w:rPr>
          <w:rFonts w:ascii="Times New Roman" w:hAnsi="Times New Roman" w:cs="Times New Roman"/>
          <w:color w:val="auto"/>
          <w:sz w:val="24"/>
          <w:szCs w:val="24"/>
          <w:lang w:val="ru-RU"/>
        </w:rPr>
        <w:t>с</w:t>
      </w:r>
      <w:r w:rsidRPr="005B0E76">
        <w:rPr>
          <w:rFonts w:ascii="Times New Roman" w:hAnsi="Times New Roman" w:cs="Times New Roman"/>
          <w:color w:val="auto"/>
          <w:spacing w:val="-67"/>
          <w:sz w:val="24"/>
          <w:szCs w:val="24"/>
          <w:lang w:val="ru-RU"/>
        </w:rPr>
        <w:t xml:space="preserve"> </w:t>
      </w:r>
      <w:r w:rsidRPr="005B0E76">
        <w:rPr>
          <w:rFonts w:ascii="Times New Roman" w:hAnsi="Times New Roman" w:cs="Times New Roman"/>
          <w:color w:val="auto"/>
          <w:sz w:val="24"/>
          <w:szCs w:val="24"/>
          <w:lang w:val="ru-RU"/>
        </w:rPr>
        <w:t>семьями</w:t>
      </w:r>
      <w:r w:rsidRPr="005B0E76">
        <w:rPr>
          <w:rFonts w:ascii="Times New Roman" w:hAnsi="Times New Roman" w:cs="Times New Roman"/>
          <w:color w:val="auto"/>
          <w:spacing w:val="-1"/>
          <w:sz w:val="24"/>
          <w:szCs w:val="24"/>
          <w:lang w:val="ru-RU"/>
        </w:rPr>
        <w:t xml:space="preserve"> </w:t>
      </w:r>
      <w:r w:rsidRPr="005B0E76">
        <w:rPr>
          <w:rFonts w:ascii="Times New Roman" w:hAnsi="Times New Roman" w:cs="Times New Roman"/>
          <w:color w:val="auto"/>
          <w:sz w:val="24"/>
          <w:szCs w:val="24"/>
          <w:lang w:val="ru-RU"/>
        </w:rPr>
        <w:t>дошкольников</w:t>
      </w:r>
      <w:r w:rsidRPr="005B0E76">
        <w:rPr>
          <w:rFonts w:ascii="Times New Roman" w:hAnsi="Times New Roman" w:cs="Times New Roman"/>
          <w:color w:val="auto"/>
          <w:spacing w:val="-1"/>
          <w:sz w:val="24"/>
          <w:szCs w:val="24"/>
          <w:lang w:val="ru-RU"/>
        </w:rPr>
        <w:t xml:space="preserve"> </w:t>
      </w:r>
      <w:r w:rsidRPr="005B0E76">
        <w:rPr>
          <w:rFonts w:ascii="Times New Roman" w:hAnsi="Times New Roman" w:cs="Times New Roman"/>
          <w:color w:val="auto"/>
          <w:sz w:val="24"/>
          <w:szCs w:val="24"/>
          <w:lang w:val="ru-RU"/>
        </w:rPr>
        <w:t>с тяжелыми</w:t>
      </w:r>
      <w:r w:rsidRPr="005B0E76">
        <w:rPr>
          <w:rFonts w:ascii="Times New Roman" w:hAnsi="Times New Roman" w:cs="Times New Roman"/>
          <w:color w:val="auto"/>
          <w:spacing w:val="-1"/>
          <w:sz w:val="24"/>
          <w:szCs w:val="24"/>
          <w:lang w:val="ru-RU"/>
        </w:rPr>
        <w:t xml:space="preserve"> </w:t>
      </w:r>
      <w:r w:rsidRPr="005B0E76">
        <w:rPr>
          <w:rFonts w:ascii="Times New Roman" w:hAnsi="Times New Roman" w:cs="Times New Roman"/>
          <w:color w:val="auto"/>
          <w:sz w:val="24"/>
          <w:szCs w:val="24"/>
          <w:lang w:val="ru-RU"/>
        </w:rPr>
        <w:t>нарушениями</w:t>
      </w:r>
      <w:r w:rsidRPr="005B0E76">
        <w:rPr>
          <w:rFonts w:ascii="Times New Roman" w:hAnsi="Times New Roman" w:cs="Times New Roman"/>
          <w:color w:val="auto"/>
          <w:spacing w:val="-1"/>
          <w:sz w:val="24"/>
          <w:szCs w:val="24"/>
          <w:lang w:val="ru-RU"/>
        </w:rPr>
        <w:t xml:space="preserve"> </w:t>
      </w:r>
      <w:r w:rsidRPr="005B0E76">
        <w:rPr>
          <w:rFonts w:ascii="Times New Roman" w:hAnsi="Times New Roman" w:cs="Times New Roman"/>
          <w:color w:val="auto"/>
          <w:sz w:val="24"/>
          <w:szCs w:val="24"/>
          <w:lang w:val="ru-RU"/>
        </w:rPr>
        <w:t>речи</w:t>
      </w:r>
    </w:p>
    <w:p w:rsidR="005B0E76" w:rsidRPr="005B0E76" w:rsidRDefault="005B0E76" w:rsidP="005B0E76">
      <w:pPr>
        <w:pStyle w:val="a7"/>
        <w:spacing w:line="362" w:lineRule="auto"/>
        <w:ind w:right="265"/>
        <w:rPr>
          <w:sz w:val="24"/>
          <w:szCs w:val="24"/>
        </w:rPr>
      </w:pPr>
      <w:r w:rsidRPr="005B0E76">
        <w:rPr>
          <w:sz w:val="24"/>
          <w:szCs w:val="24"/>
        </w:rPr>
        <w:t>Формирование базового доверия к миру, к людям, к себе – ключевая задача</w:t>
      </w:r>
      <w:r w:rsidRPr="005B0E76">
        <w:rPr>
          <w:spacing w:val="1"/>
          <w:sz w:val="24"/>
          <w:szCs w:val="24"/>
        </w:rPr>
        <w:t xml:space="preserve"> </w:t>
      </w:r>
      <w:r w:rsidRPr="005B0E76">
        <w:rPr>
          <w:sz w:val="24"/>
          <w:szCs w:val="24"/>
        </w:rPr>
        <w:t>периода</w:t>
      </w:r>
      <w:r w:rsidRPr="005B0E76">
        <w:rPr>
          <w:spacing w:val="-1"/>
          <w:sz w:val="24"/>
          <w:szCs w:val="24"/>
        </w:rPr>
        <w:t xml:space="preserve"> </w:t>
      </w:r>
      <w:r w:rsidRPr="005B0E76">
        <w:rPr>
          <w:sz w:val="24"/>
          <w:szCs w:val="24"/>
        </w:rPr>
        <w:t>развития ребенка</w:t>
      </w:r>
      <w:r w:rsidRPr="005B0E76">
        <w:rPr>
          <w:spacing w:val="-1"/>
          <w:sz w:val="24"/>
          <w:szCs w:val="24"/>
        </w:rPr>
        <w:t xml:space="preserve"> </w:t>
      </w:r>
      <w:r w:rsidRPr="005B0E76">
        <w:rPr>
          <w:sz w:val="24"/>
          <w:szCs w:val="24"/>
        </w:rPr>
        <w:t>в</w:t>
      </w:r>
      <w:r w:rsidRPr="005B0E76">
        <w:rPr>
          <w:spacing w:val="-2"/>
          <w:sz w:val="24"/>
          <w:szCs w:val="24"/>
        </w:rPr>
        <w:t xml:space="preserve"> </w:t>
      </w:r>
      <w:r w:rsidRPr="005B0E76">
        <w:rPr>
          <w:sz w:val="24"/>
          <w:szCs w:val="24"/>
        </w:rPr>
        <w:t>период дошкольного</w:t>
      </w:r>
      <w:r w:rsidRPr="005B0E76">
        <w:rPr>
          <w:spacing w:val="1"/>
          <w:sz w:val="24"/>
          <w:szCs w:val="24"/>
        </w:rPr>
        <w:t xml:space="preserve"> </w:t>
      </w:r>
      <w:r w:rsidRPr="005B0E76">
        <w:rPr>
          <w:sz w:val="24"/>
          <w:szCs w:val="24"/>
        </w:rPr>
        <w:t>возраста.</w:t>
      </w:r>
    </w:p>
    <w:p w:rsidR="005B0E76" w:rsidRPr="005B0E76" w:rsidRDefault="005B0E76" w:rsidP="005B0E76">
      <w:pPr>
        <w:pStyle w:val="a7"/>
        <w:spacing w:line="360" w:lineRule="auto"/>
        <w:ind w:right="273"/>
        <w:rPr>
          <w:sz w:val="24"/>
          <w:szCs w:val="24"/>
        </w:rPr>
      </w:pPr>
      <w:r w:rsidRPr="005B0E76">
        <w:rPr>
          <w:sz w:val="24"/>
          <w:szCs w:val="24"/>
        </w:rPr>
        <w:t>С</w:t>
      </w:r>
      <w:r w:rsidRPr="005B0E76">
        <w:rPr>
          <w:spacing w:val="1"/>
          <w:sz w:val="24"/>
          <w:szCs w:val="24"/>
        </w:rPr>
        <w:t xml:space="preserve"> </w:t>
      </w:r>
      <w:r w:rsidRPr="005B0E76">
        <w:rPr>
          <w:sz w:val="24"/>
          <w:szCs w:val="24"/>
        </w:rPr>
        <w:t>возрастом</w:t>
      </w:r>
      <w:r w:rsidRPr="005B0E76">
        <w:rPr>
          <w:spacing w:val="1"/>
          <w:sz w:val="24"/>
          <w:szCs w:val="24"/>
        </w:rPr>
        <w:t xml:space="preserve"> </w:t>
      </w:r>
      <w:r w:rsidRPr="005B0E76">
        <w:rPr>
          <w:sz w:val="24"/>
          <w:szCs w:val="24"/>
        </w:rPr>
        <w:t>число</w:t>
      </w:r>
      <w:r w:rsidRPr="005B0E76">
        <w:rPr>
          <w:spacing w:val="1"/>
          <w:sz w:val="24"/>
          <w:szCs w:val="24"/>
        </w:rPr>
        <w:t xml:space="preserve"> </w:t>
      </w:r>
      <w:r w:rsidRPr="005B0E76">
        <w:rPr>
          <w:sz w:val="24"/>
          <w:szCs w:val="24"/>
        </w:rPr>
        <w:t>близких</w:t>
      </w:r>
      <w:r w:rsidRPr="005B0E76">
        <w:rPr>
          <w:spacing w:val="1"/>
          <w:sz w:val="24"/>
          <w:szCs w:val="24"/>
        </w:rPr>
        <w:t xml:space="preserve"> </w:t>
      </w:r>
      <w:r w:rsidRPr="005B0E76">
        <w:rPr>
          <w:sz w:val="24"/>
          <w:szCs w:val="24"/>
        </w:rPr>
        <w:t>взрослых</w:t>
      </w:r>
      <w:r w:rsidRPr="005B0E76">
        <w:rPr>
          <w:spacing w:val="1"/>
          <w:sz w:val="24"/>
          <w:szCs w:val="24"/>
        </w:rPr>
        <w:t xml:space="preserve"> </w:t>
      </w:r>
      <w:r w:rsidRPr="005B0E76">
        <w:rPr>
          <w:sz w:val="24"/>
          <w:szCs w:val="24"/>
        </w:rPr>
        <w:t>увеличивается.</w:t>
      </w:r>
      <w:r w:rsidRPr="005B0E76">
        <w:rPr>
          <w:spacing w:val="1"/>
          <w:sz w:val="24"/>
          <w:szCs w:val="24"/>
        </w:rPr>
        <w:t xml:space="preserve"> </w:t>
      </w:r>
      <w:r w:rsidRPr="005B0E76">
        <w:rPr>
          <w:sz w:val="24"/>
          <w:szCs w:val="24"/>
        </w:rPr>
        <w:t>В</w:t>
      </w:r>
      <w:r w:rsidRPr="005B0E76">
        <w:rPr>
          <w:spacing w:val="1"/>
          <w:sz w:val="24"/>
          <w:szCs w:val="24"/>
        </w:rPr>
        <w:t xml:space="preserve"> </w:t>
      </w:r>
      <w:r w:rsidRPr="005B0E76">
        <w:rPr>
          <w:sz w:val="24"/>
          <w:szCs w:val="24"/>
        </w:rPr>
        <w:t>этих</w:t>
      </w:r>
      <w:r w:rsidRPr="005B0E76">
        <w:rPr>
          <w:spacing w:val="1"/>
          <w:sz w:val="24"/>
          <w:szCs w:val="24"/>
        </w:rPr>
        <w:t xml:space="preserve"> </w:t>
      </w:r>
      <w:r w:rsidRPr="005B0E76">
        <w:rPr>
          <w:sz w:val="24"/>
          <w:szCs w:val="24"/>
        </w:rPr>
        <w:t>отношениях</w:t>
      </w:r>
      <w:r w:rsidRPr="005B0E76">
        <w:rPr>
          <w:spacing w:val="1"/>
          <w:sz w:val="24"/>
          <w:szCs w:val="24"/>
        </w:rPr>
        <w:t xml:space="preserve"> </w:t>
      </w:r>
      <w:r w:rsidRPr="005B0E76">
        <w:rPr>
          <w:sz w:val="24"/>
          <w:szCs w:val="24"/>
        </w:rPr>
        <w:t>ребенок находит безопасность и признание,   они вдохновляют его исследовать мир</w:t>
      </w:r>
      <w:r w:rsidRPr="005B0E76">
        <w:rPr>
          <w:spacing w:val="1"/>
          <w:sz w:val="24"/>
          <w:szCs w:val="24"/>
        </w:rPr>
        <w:t xml:space="preserve"> </w:t>
      </w:r>
      <w:r w:rsidRPr="005B0E76">
        <w:rPr>
          <w:sz w:val="24"/>
          <w:szCs w:val="24"/>
        </w:rPr>
        <w:t>и</w:t>
      </w:r>
      <w:r w:rsidRPr="005B0E76">
        <w:rPr>
          <w:spacing w:val="1"/>
          <w:sz w:val="24"/>
          <w:szCs w:val="24"/>
        </w:rPr>
        <w:t xml:space="preserve"> </w:t>
      </w:r>
      <w:r w:rsidRPr="005B0E76">
        <w:rPr>
          <w:sz w:val="24"/>
          <w:szCs w:val="24"/>
        </w:rPr>
        <w:t>быть</w:t>
      </w:r>
      <w:r w:rsidRPr="005B0E76">
        <w:rPr>
          <w:spacing w:val="1"/>
          <w:sz w:val="24"/>
          <w:szCs w:val="24"/>
        </w:rPr>
        <w:t xml:space="preserve"> </w:t>
      </w:r>
      <w:r w:rsidRPr="005B0E76">
        <w:rPr>
          <w:sz w:val="24"/>
          <w:szCs w:val="24"/>
        </w:rPr>
        <w:t>открытым</w:t>
      </w:r>
      <w:r w:rsidRPr="005B0E76">
        <w:rPr>
          <w:spacing w:val="1"/>
          <w:sz w:val="24"/>
          <w:szCs w:val="24"/>
        </w:rPr>
        <w:t xml:space="preserve"> </w:t>
      </w:r>
      <w:r w:rsidRPr="005B0E76">
        <w:rPr>
          <w:sz w:val="24"/>
          <w:szCs w:val="24"/>
        </w:rPr>
        <w:t>для</w:t>
      </w:r>
      <w:r w:rsidRPr="005B0E76">
        <w:rPr>
          <w:spacing w:val="1"/>
          <w:sz w:val="24"/>
          <w:szCs w:val="24"/>
        </w:rPr>
        <w:t xml:space="preserve"> </w:t>
      </w:r>
      <w:r w:rsidRPr="005B0E76">
        <w:rPr>
          <w:sz w:val="24"/>
          <w:szCs w:val="24"/>
        </w:rPr>
        <w:t>нового.</w:t>
      </w:r>
      <w:r w:rsidRPr="005B0E76">
        <w:rPr>
          <w:spacing w:val="1"/>
          <w:sz w:val="24"/>
          <w:szCs w:val="24"/>
        </w:rPr>
        <w:t xml:space="preserve"> </w:t>
      </w:r>
      <w:r w:rsidRPr="005B0E76">
        <w:rPr>
          <w:sz w:val="24"/>
          <w:szCs w:val="24"/>
        </w:rPr>
        <w:t>Значение</w:t>
      </w:r>
      <w:r w:rsidRPr="005B0E76">
        <w:rPr>
          <w:spacing w:val="1"/>
          <w:sz w:val="24"/>
          <w:szCs w:val="24"/>
        </w:rPr>
        <w:t xml:space="preserve"> </w:t>
      </w:r>
      <w:r w:rsidRPr="005B0E76">
        <w:rPr>
          <w:sz w:val="24"/>
          <w:szCs w:val="24"/>
        </w:rPr>
        <w:t>установления</w:t>
      </w:r>
      <w:r w:rsidRPr="005B0E76">
        <w:rPr>
          <w:spacing w:val="1"/>
          <w:sz w:val="24"/>
          <w:szCs w:val="24"/>
        </w:rPr>
        <w:t xml:space="preserve"> </w:t>
      </w:r>
      <w:r w:rsidRPr="005B0E76">
        <w:rPr>
          <w:sz w:val="24"/>
          <w:szCs w:val="24"/>
        </w:rPr>
        <w:t>и</w:t>
      </w:r>
      <w:r w:rsidRPr="005B0E76">
        <w:rPr>
          <w:spacing w:val="1"/>
          <w:sz w:val="24"/>
          <w:szCs w:val="24"/>
        </w:rPr>
        <w:t xml:space="preserve"> </w:t>
      </w:r>
      <w:r w:rsidRPr="005B0E76">
        <w:rPr>
          <w:sz w:val="24"/>
          <w:szCs w:val="24"/>
        </w:rPr>
        <w:t>поддержки</w:t>
      </w:r>
      <w:r w:rsidRPr="005B0E76">
        <w:rPr>
          <w:spacing w:val="1"/>
          <w:sz w:val="24"/>
          <w:szCs w:val="24"/>
        </w:rPr>
        <w:t xml:space="preserve"> </w:t>
      </w:r>
      <w:r w:rsidRPr="005B0E76">
        <w:rPr>
          <w:sz w:val="24"/>
          <w:szCs w:val="24"/>
        </w:rPr>
        <w:t>позитивных</w:t>
      </w:r>
      <w:r w:rsidRPr="005B0E76">
        <w:rPr>
          <w:spacing w:val="1"/>
          <w:sz w:val="24"/>
          <w:szCs w:val="24"/>
        </w:rPr>
        <w:t xml:space="preserve"> </w:t>
      </w:r>
      <w:r w:rsidRPr="005B0E76">
        <w:rPr>
          <w:sz w:val="24"/>
          <w:szCs w:val="24"/>
        </w:rPr>
        <w:t>надежных отношений в контексте реализации Программы сохраняет свое значение</w:t>
      </w:r>
      <w:r w:rsidRPr="005B0E76">
        <w:rPr>
          <w:spacing w:val="1"/>
          <w:sz w:val="24"/>
          <w:szCs w:val="24"/>
        </w:rPr>
        <w:t xml:space="preserve"> </w:t>
      </w:r>
      <w:r w:rsidRPr="005B0E76">
        <w:rPr>
          <w:sz w:val="24"/>
          <w:szCs w:val="24"/>
        </w:rPr>
        <w:t>на</w:t>
      </w:r>
      <w:r w:rsidRPr="005B0E76">
        <w:rPr>
          <w:spacing w:val="-1"/>
          <w:sz w:val="24"/>
          <w:szCs w:val="24"/>
        </w:rPr>
        <w:t xml:space="preserve"> </w:t>
      </w:r>
      <w:r w:rsidRPr="005B0E76">
        <w:rPr>
          <w:sz w:val="24"/>
          <w:szCs w:val="24"/>
        </w:rPr>
        <w:t>всех</w:t>
      </w:r>
      <w:r w:rsidRPr="005B0E76">
        <w:rPr>
          <w:spacing w:val="1"/>
          <w:sz w:val="24"/>
          <w:szCs w:val="24"/>
        </w:rPr>
        <w:t xml:space="preserve"> </w:t>
      </w:r>
      <w:r w:rsidRPr="005B0E76">
        <w:rPr>
          <w:sz w:val="24"/>
          <w:szCs w:val="24"/>
        </w:rPr>
        <w:t>возрастных</w:t>
      </w:r>
      <w:r w:rsidRPr="005B0E76">
        <w:rPr>
          <w:spacing w:val="-3"/>
          <w:sz w:val="24"/>
          <w:szCs w:val="24"/>
        </w:rPr>
        <w:t xml:space="preserve"> </w:t>
      </w:r>
      <w:r w:rsidRPr="005B0E76">
        <w:rPr>
          <w:sz w:val="24"/>
          <w:szCs w:val="24"/>
        </w:rPr>
        <w:t>ступенях.</w:t>
      </w:r>
    </w:p>
    <w:p w:rsidR="005B0E76" w:rsidRPr="005B0E76" w:rsidRDefault="005B0E76" w:rsidP="005B0E76">
      <w:pPr>
        <w:pStyle w:val="a7"/>
        <w:spacing w:line="360" w:lineRule="auto"/>
        <w:ind w:right="267"/>
        <w:rPr>
          <w:sz w:val="24"/>
          <w:szCs w:val="24"/>
        </w:rPr>
      </w:pPr>
      <w:r w:rsidRPr="005B0E76">
        <w:rPr>
          <w:sz w:val="24"/>
          <w:szCs w:val="24"/>
        </w:rPr>
        <w:t>Процесс</w:t>
      </w:r>
      <w:r w:rsidRPr="005B0E76">
        <w:rPr>
          <w:spacing w:val="1"/>
          <w:sz w:val="24"/>
          <w:szCs w:val="24"/>
        </w:rPr>
        <w:t xml:space="preserve"> </w:t>
      </w:r>
      <w:r w:rsidRPr="005B0E76">
        <w:rPr>
          <w:sz w:val="24"/>
          <w:szCs w:val="24"/>
        </w:rPr>
        <w:t>становления</w:t>
      </w:r>
      <w:r w:rsidRPr="005B0E76">
        <w:rPr>
          <w:spacing w:val="1"/>
          <w:sz w:val="24"/>
          <w:szCs w:val="24"/>
        </w:rPr>
        <w:t xml:space="preserve"> </w:t>
      </w:r>
      <w:r w:rsidRPr="005B0E76">
        <w:rPr>
          <w:sz w:val="24"/>
          <w:szCs w:val="24"/>
        </w:rPr>
        <w:t>полноценной</w:t>
      </w:r>
      <w:r w:rsidRPr="005B0E76">
        <w:rPr>
          <w:spacing w:val="1"/>
          <w:sz w:val="24"/>
          <w:szCs w:val="24"/>
        </w:rPr>
        <w:t xml:space="preserve"> </w:t>
      </w:r>
      <w:r w:rsidRPr="005B0E76">
        <w:rPr>
          <w:sz w:val="24"/>
          <w:szCs w:val="24"/>
        </w:rPr>
        <w:t>личности</w:t>
      </w:r>
      <w:r w:rsidRPr="005B0E76">
        <w:rPr>
          <w:spacing w:val="1"/>
          <w:sz w:val="24"/>
          <w:szCs w:val="24"/>
        </w:rPr>
        <w:t xml:space="preserve"> </w:t>
      </w:r>
      <w:r w:rsidRPr="005B0E76">
        <w:rPr>
          <w:sz w:val="24"/>
          <w:szCs w:val="24"/>
        </w:rPr>
        <w:t>ребенка</w:t>
      </w:r>
      <w:r w:rsidRPr="005B0E76">
        <w:rPr>
          <w:spacing w:val="1"/>
          <w:sz w:val="24"/>
          <w:szCs w:val="24"/>
        </w:rPr>
        <w:t xml:space="preserve"> </w:t>
      </w:r>
      <w:r w:rsidRPr="005B0E76">
        <w:rPr>
          <w:sz w:val="24"/>
          <w:szCs w:val="24"/>
        </w:rPr>
        <w:t>происходит</w:t>
      </w:r>
      <w:r w:rsidRPr="005B0E76">
        <w:rPr>
          <w:spacing w:val="1"/>
          <w:sz w:val="24"/>
          <w:szCs w:val="24"/>
        </w:rPr>
        <w:t xml:space="preserve"> </w:t>
      </w:r>
      <w:r w:rsidRPr="005B0E76">
        <w:rPr>
          <w:sz w:val="24"/>
          <w:szCs w:val="24"/>
        </w:rPr>
        <w:t>под</w:t>
      </w:r>
      <w:r w:rsidRPr="005B0E76">
        <w:rPr>
          <w:spacing w:val="1"/>
          <w:sz w:val="24"/>
          <w:szCs w:val="24"/>
        </w:rPr>
        <w:t xml:space="preserve"> </w:t>
      </w:r>
      <w:r w:rsidRPr="005B0E76">
        <w:rPr>
          <w:sz w:val="24"/>
          <w:szCs w:val="24"/>
        </w:rPr>
        <w:t>влиянием различных факторов, первым и важнейшим из которых является семья.</w:t>
      </w:r>
      <w:r w:rsidRPr="005B0E76">
        <w:rPr>
          <w:spacing w:val="1"/>
          <w:sz w:val="24"/>
          <w:szCs w:val="24"/>
        </w:rPr>
        <w:t xml:space="preserve"> </w:t>
      </w:r>
      <w:r w:rsidRPr="005B0E76">
        <w:rPr>
          <w:sz w:val="24"/>
          <w:szCs w:val="24"/>
        </w:rPr>
        <w:t>Именно</w:t>
      </w:r>
      <w:r w:rsidRPr="005B0E76">
        <w:rPr>
          <w:spacing w:val="1"/>
          <w:sz w:val="24"/>
          <w:szCs w:val="24"/>
        </w:rPr>
        <w:t xml:space="preserve"> </w:t>
      </w:r>
      <w:r w:rsidRPr="005B0E76">
        <w:rPr>
          <w:sz w:val="24"/>
          <w:szCs w:val="24"/>
        </w:rPr>
        <w:t>родители,</w:t>
      </w:r>
      <w:r w:rsidRPr="005B0E76">
        <w:rPr>
          <w:spacing w:val="1"/>
          <w:sz w:val="24"/>
          <w:szCs w:val="24"/>
        </w:rPr>
        <w:t xml:space="preserve"> </w:t>
      </w:r>
      <w:r w:rsidRPr="005B0E76">
        <w:rPr>
          <w:sz w:val="24"/>
          <w:szCs w:val="24"/>
        </w:rPr>
        <w:t>семья</w:t>
      </w:r>
      <w:r w:rsidRPr="005B0E76">
        <w:rPr>
          <w:spacing w:val="1"/>
          <w:sz w:val="24"/>
          <w:szCs w:val="24"/>
        </w:rPr>
        <w:t xml:space="preserve"> </w:t>
      </w:r>
      <w:r w:rsidRPr="005B0E76">
        <w:rPr>
          <w:sz w:val="24"/>
          <w:szCs w:val="24"/>
        </w:rPr>
        <w:t>в</w:t>
      </w:r>
      <w:r w:rsidRPr="005B0E76">
        <w:rPr>
          <w:spacing w:val="1"/>
          <w:sz w:val="24"/>
          <w:szCs w:val="24"/>
        </w:rPr>
        <w:t xml:space="preserve"> </w:t>
      </w:r>
      <w:r w:rsidRPr="005B0E76">
        <w:rPr>
          <w:sz w:val="24"/>
          <w:szCs w:val="24"/>
        </w:rPr>
        <w:t>целом,</w:t>
      </w:r>
      <w:r w:rsidRPr="005B0E76">
        <w:rPr>
          <w:spacing w:val="1"/>
          <w:sz w:val="24"/>
          <w:szCs w:val="24"/>
        </w:rPr>
        <w:t xml:space="preserve"> </w:t>
      </w:r>
      <w:r w:rsidRPr="005B0E76">
        <w:rPr>
          <w:sz w:val="24"/>
          <w:szCs w:val="24"/>
        </w:rPr>
        <w:t>вырабатывают</w:t>
      </w:r>
      <w:r w:rsidRPr="005B0E76">
        <w:rPr>
          <w:spacing w:val="1"/>
          <w:sz w:val="24"/>
          <w:szCs w:val="24"/>
        </w:rPr>
        <w:t xml:space="preserve"> </w:t>
      </w:r>
      <w:r w:rsidRPr="005B0E76">
        <w:rPr>
          <w:sz w:val="24"/>
          <w:szCs w:val="24"/>
        </w:rPr>
        <w:t>у</w:t>
      </w:r>
      <w:r w:rsidRPr="005B0E76">
        <w:rPr>
          <w:spacing w:val="1"/>
          <w:sz w:val="24"/>
          <w:szCs w:val="24"/>
        </w:rPr>
        <w:t xml:space="preserve"> </w:t>
      </w:r>
      <w:r w:rsidRPr="005B0E76">
        <w:rPr>
          <w:sz w:val="24"/>
          <w:szCs w:val="24"/>
        </w:rPr>
        <w:t>детей</w:t>
      </w:r>
      <w:r w:rsidRPr="005B0E76">
        <w:rPr>
          <w:spacing w:val="1"/>
          <w:sz w:val="24"/>
          <w:szCs w:val="24"/>
        </w:rPr>
        <w:t xml:space="preserve"> </w:t>
      </w:r>
      <w:r w:rsidRPr="005B0E76">
        <w:rPr>
          <w:sz w:val="24"/>
          <w:szCs w:val="24"/>
        </w:rPr>
        <w:t>комплекс</w:t>
      </w:r>
      <w:r w:rsidRPr="005B0E76">
        <w:rPr>
          <w:spacing w:val="1"/>
          <w:sz w:val="24"/>
          <w:szCs w:val="24"/>
        </w:rPr>
        <w:t xml:space="preserve"> </w:t>
      </w:r>
      <w:r w:rsidRPr="005B0E76">
        <w:rPr>
          <w:sz w:val="24"/>
          <w:szCs w:val="24"/>
        </w:rPr>
        <w:t>базовых</w:t>
      </w:r>
      <w:r w:rsidRPr="005B0E76">
        <w:rPr>
          <w:spacing w:val="1"/>
          <w:sz w:val="24"/>
          <w:szCs w:val="24"/>
        </w:rPr>
        <w:t xml:space="preserve"> </w:t>
      </w:r>
      <w:r w:rsidRPr="005B0E76">
        <w:rPr>
          <w:sz w:val="24"/>
          <w:szCs w:val="24"/>
        </w:rPr>
        <w:t>социальных</w:t>
      </w:r>
      <w:r w:rsidRPr="005B0E76">
        <w:rPr>
          <w:spacing w:val="-1"/>
          <w:sz w:val="24"/>
          <w:szCs w:val="24"/>
        </w:rPr>
        <w:t xml:space="preserve"> </w:t>
      </w:r>
      <w:r w:rsidRPr="005B0E76">
        <w:rPr>
          <w:sz w:val="24"/>
          <w:szCs w:val="24"/>
        </w:rPr>
        <w:t>ценностей,</w:t>
      </w:r>
      <w:r w:rsidRPr="005B0E76">
        <w:rPr>
          <w:spacing w:val="-1"/>
          <w:sz w:val="24"/>
          <w:szCs w:val="24"/>
        </w:rPr>
        <w:t xml:space="preserve"> </w:t>
      </w:r>
      <w:r w:rsidRPr="005B0E76">
        <w:rPr>
          <w:sz w:val="24"/>
          <w:szCs w:val="24"/>
        </w:rPr>
        <w:t>ориентаций,</w:t>
      </w:r>
      <w:r w:rsidRPr="005B0E76">
        <w:rPr>
          <w:spacing w:val="-2"/>
          <w:sz w:val="24"/>
          <w:szCs w:val="24"/>
        </w:rPr>
        <w:t xml:space="preserve"> </w:t>
      </w:r>
      <w:r w:rsidRPr="005B0E76">
        <w:rPr>
          <w:sz w:val="24"/>
          <w:szCs w:val="24"/>
        </w:rPr>
        <w:t>потребностей,</w:t>
      </w:r>
      <w:r w:rsidRPr="005B0E76">
        <w:rPr>
          <w:spacing w:val="-2"/>
          <w:sz w:val="24"/>
          <w:szCs w:val="24"/>
        </w:rPr>
        <w:t xml:space="preserve"> </w:t>
      </w:r>
      <w:r w:rsidRPr="005B0E76">
        <w:rPr>
          <w:sz w:val="24"/>
          <w:szCs w:val="24"/>
        </w:rPr>
        <w:t>интересов</w:t>
      </w:r>
      <w:r w:rsidRPr="005B0E76">
        <w:rPr>
          <w:spacing w:val="-3"/>
          <w:sz w:val="24"/>
          <w:szCs w:val="24"/>
        </w:rPr>
        <w:t xml:space="preserve"> </w:t>
      </w:r>
      <w:r w:rsidRPr="005B0E76">
        <w:rPr>
          <w:sz w:val="24"/>
          <w:szCs w:val="24"/>
        </w:rPr>
        <w:t>и</w:t>
      </w:r>
      <w:r w:rsidRPr="005B0E76">
        <w:rPr>
          <w:spacing w:val="-1"/>
          <w:sz w:val="24"/>
          <w:szCs w:val="24"/>
        </w:rPr>
        <w:t xml:space="preserve"> </w:t>
      </w:r>
      <w:r w:rsidRPr="005B0E76">
        <w:rPr>
          <w:sz w:val="24"/>
          <w:szCs w:val="24"/>
        </w:rPr>
        <w:t>привычек.</w:t>
      </w:r>
    </w:p>
    <w:p w:rsidR="005B0E76" w:rsidRPr="005B0E76" w:rsidRDefault="005B0E76" w:rsidP="005B0E76">
      <w:pPr>
        <w:pStyle w:val="a7"/>
        <w:spacing w:line="360" w:lineRule="auto"/>
        <w:ind w:right="262"/>
        <w:rPr>
          <w:sz w:val="24"/>
          <w:szCs w:val="24"/>
        </w:rPr>
      </w:pPr>
      <w:r w:rsidRPr="005B0E76">
        <w:rPr>
          <w:sz w:val="24"/>
          <w:szCs w:val="24"/>
        </w:rPr>
        <w:t>Семья</w:t>
      </w:r>
      <w:r w:rsidRPr="005B0E76">
        <w:rPr>
          <w:spacing w:val="1"/>
          <w:sz w:val="24"/>
          <w:szCs w:val="24"/>
        </w:rPr>
        <w:t xml:space="preserve"> </w:t>
      </w:r>
      <w:r w:rsidRPr="005B0E76">
        <w:rPr>
          <w:sz w:val="24"/>
          <w:szCs w:val="24"/>
        </w:rPr>
        <w:t>– важнейший</w:t>
      </w:r>
      <w:r w:rsidRPr="005B0E76">
        <w:rPr>
          <w:spacing w:val="1"/>
          <w:sz w:val="24"/>
          <w:szCs w:val="24"/>
        </w:rPr>
        <w:t xml:space="preserve"> </w:t>
      </w:r>
      <w:r w:rsidRPr="005B0E76">
        <w:rPr>
          <w:sz w:val="24"/>
          <w:szCs w:val="24"/>
        </w:rPr>
        <w:t>институт</w:t>
      </w:r>
      <w:r w:rsidRPr="005B0E76">
        <w:rPr>
          <w:spacing w:val="1"/>
          <w:sz w:val="24"/>
          <w:szCs w:val="24"/>
        </w:rPr>
        <w:t xml:space="preserve"> </w:t>
      </w:r>
      <w:r w:rsidRPr="005B0E76">
        <w:rPr>
          <w:sz w:val="24"/>
          <w:szCs w:val="24"/>
        </w:rPr>
        <w:t>социализации</w:t>
      </w:r>
      <w:r w:rsidRPr="005B0E76">
        <w:rPr>
          <w:spacing w:val="1"/>
          <w:sz w:val="24"/>
          <w:szCs w:val="24"/>
        </w:rPr>
        <w:t xml:space="preserve"> </w:t>
      </w:r>
      <w:r w:rsidRPr="005B0E76">
        <w:rPr>
          <w:sz w:val="24"/>
          <w:szCs w:val="24"/>
        </w:rPr>
        <w:t>личности.</w:t>
      </w:r>
      <w:r w:rsidRPr="005B0E76">
        <w:rPr>
          <w:spacing w:val="1"/>
          <w:sz w:val="24"/>
          <w:szCs w:val="24"/>
        </w:rPr>
        <w:t xml:space="preserve"> </w:t>
      </w:r>
      <w:r w:rsidRPr="005B0E76">
        <w:rPr>
          <w:sz w:val="24"/>
          <w:szCs w:val="24"/>
        </w:rPr>
        <w:t>Именно</w:t>
      </w:r>
      <w:r w:rsidRPr="005B0E76">
        <w:rPr>
          <w:spacing w:val="1"/>
          <w:sz w:val="24"/>
          <w:szCs w:val="24"/>
        </w:rPr>
        <w:t xml:space="preserve"> </w:t>
      </w:r>
      <w:r w:rsidRPr="005B0E76">
        <w:rPr>
          <w:sz w:val="24"/>
          <w:szCs w:val="24"/>
        </w:rPr>
        <w:t>в</w:t>
      </w:r>
      <w:r w:rsidRPr="005B0E76">
        <w:rPr>
          <w:spacing w:val="71"/>
          <w:sz w:val="24"/>
          <w:szCs w:val="24"/>
        </w:rPr>
        <w:t xml:space="preserve"> </w:t>
      </w:r>
      <w:r w:rsidRPr="005B0E76">
        <w:rPr>
          <w:sz w:val="24"/>
          <w:szCs w:val="24"/>
        </w:rPr>
        <w:t>семье</w:t>
      </w:r>
      <w:r w:rsidRPr="005B0E76">
        <w:rPr>
          <w:spacing w:val="-67"/>
          <w:sz w:val="24"/>
          <w:szCs w:val="24"/>
        </w:rPr>
        <w:t xml:space="preserve"> </w:t>
      </w:r>
      <w:r w:rsidRPr="005B0E76">
        <w:rPr>
          <w:sz w:val="24"/>
          <w:szCs w:val="24"/>
        </w:rPr>
        <w:t xml:space="preserve">человек </w:t>
      </w:r>
      <w:r w:rsidRPr="005B0E76">
        <w:rPr>
          <w:sz w:val="24"/>
          <w:szCs w:val="24"/>
        </w:rPr>
        <w:lastRenderedPageBreak/>
        <w:t>получает первый опыт социального взаимодействия. На протяжении какого-</w:t>
      </w:r>
      <w:r w:rsidRPr="005B0E76">
        <w:rPr>
          <w:spacing w:val="-67"/>
          <w:sz w:val="24"/>
          <w:szCs w:val="24"/>
        </w:rPr>
        <w:t xml:space="preserve"> </w:t>
      </w:r>
      <w:r w:rsidRPr="005B0E76">
        <w:rPr>
          <w:sz w:val="24"/>
          <w:szCs w:val="24"/>
        </w:rPr>
        <w:t>то времени семья вообще является для ребенка единственным местом получения</w:t>
      </w:r>
      <w:r w:rsidRPr="005B0E76">
        <w:rPr>
          <w:spacing w:val="1"/>
          <w:sz w:val="24"/>
          <w:szCs w:val="24"/>
        </w:rPr>
        <w:t xml:space="preserve"> </w:t>
      </w:r>
      <w:r w:rsidRPr="005B0E76">
        <w:rPr>
          <w:sz w:val="24"/>
          <w:szCs w:val="24"/>
        </w:rPr>
        <w:t>такого опыта. Затем в жизнь человека включаются такие социальные институты, как</w:t>
      </w:r>
      <w:r w:rsidRPr="005B0E76">
        <w:rPr>
          <w:spacing w:val="-67"/>
          <w:sz w:val="24"/>
          <w:szCs w:val="24"/>
        </w:rPr>
        <w:t xml:space="preserve"> </w:t>
      </w:r>
      <w:r w:rsidRPr="005B0E76">
        <w:rPr>
          <w:sz w:val="24"/>
          <w:szCs w:val="24"/>
        </w:rPr>
        <w:t>детский</w:t>
      </w:r>
      <w:r w:rsidRPr="005B0E76">
        <w:rPr>
          <w:spacing w:val="1"/>
          <w:sz w:val="24"/>
          <w:szCs w:val="24"/>
        </w:rPr>
        <w:t xml:space="preserve"> </w:t>
      </w:r>
      <w:r w:rsidRPr="005B0E76">
        <w:rPr>
          <w:sz w:val="24"/>
          <w:szCs w:val="24"/>
        </w:rPr>
        <w:t>сад,</w:t>
      </w:r>
      <w:r w:rsidRPr="005B0E76">
        <w:rPr>
          <w:spacing w:val="1"/>
          <w:sz w:val="24"/>
          <w:szCs w:val="24"/>
        </w:rPr>
        <w:t xml:space="preserve"> </w:t>
      </w:r>
      <w:r w:rsidRPr="005B0E76">
        <w:rPr>
          <w:sz w:val="24"/>
          <w:szCs w:val="24"/>
        </w:rPr>
        <w:t>школа,</w:t>
      </w:r>
      <w:r w:rsidRPr="005B0E76">
        <w:rPr>
          <w:spacing w:val="1"/>
          <w:sz w:val="24"/>
          <w:szCs w:val="24"/>
        </w:rPr>
        <w:t xml:space="preserve"> </w:t>
      </w:r>
      <w:r w:rsidRPr="005B0E76">
        <w:rPr>
          <w:sz w:val="24"/>
          <w:szCs w:val="24"/>
        </w:rPr>
        <w:t>улица.</w:t>
      </w:r>
      <w:r w:rsidRPr="005B0E76">
        <w:rPr>
          <w:spacing w:val="1"/>
          <w:sz w:val="24"/>
          <w:szCs w:val="24"/>
        </w:rPr>
        <w:t xml:space="preserve"> </w:t>
      </w:r>
      <w:r w:rsidRPr="005B0E76">
        <w:rPr>
          <w:sz w:val="24"/>
          <w:szCs w:val="24"/>
        </w:rPr>
        <w:t>Однако</w:t>
      </w:r>
      <w:r w:rsidRPr="005B0E76">
        <w:rPr>
          <w:spacing w:val="1"/>
          <w:sz w:val="24"/>
          <w:szCs w:val="24"/>
        </w:rPr>
        <w:t xml:space="preserve"> </w:t>
      </w:r>
      <w:r w:rsidRPr="005B0E76">
        <w:rPr>
          <w:sz w:val="24"/>
          <w:szCs w:val="24"/>
        </w:rPr>
        <w:t>и</w:t>
      </w:r>
      <w:r w:rsidRPr="005B0E76">
        <w:rPr>
          <w:spacing w:val="1"/>
          <w:sz w:val="24"/>
          <w:szCs w:val="24"/>
        </w:rPr>
        <w:t xml:space="preserve"> </w:t>
      </w:r>
      <w:r w:rsidRPr="005B0E76">
        <w:rPr>
          <w:sz w:val="24"/>
          <w:szCs w:val="24"/>
        </w:rPr>
        <w:t>в</w:t>
      </w:r>
      <w:r w:rsidRPr="005B0E76">
        <w:rPr>
          <w:spacing w:val="1"/>
          <w:sz w:val="24"/>
          <w:szCs w:val="24"/>
        </w:rPr>
        <w:t xml:space="preserve"> </w:t>
      </w:r>
      <w:r w:rsidRPr="005B0E76">
        <w:rPr>
          <w:sz w:val="24"/>
          <w:szCs w:val="24"/>
        </w:rPr>
        <w:t>это</w:t>
      </w:r>
      <w:r w:rsidRPr="005B0E76">
        <w:rPr>
          <w:spacing w:val="1"/>
          <w:sz w:val="24"/>
          <w:szCs w:val="24"/>
        </w:rPr>
        <w:t xml:space="preserve"> </w:t>
      </w:r>
      <w:r w:rsidRPr="005B0E76">
        <w:rPr>
          <w:sz w:val="24"/>
          <w:szCs w:val="24"/>
        </w:rPr>
        <w:t>время</w:t>
      </w:r>
      <w:r w:rsidRPr="005B0E76">
        <w:rPr>
          <w:spacing w:val="1"/>
          <w:sz w:val="24"/>
          <w:szCs w:val="24"/>
        </w:rPr>
        <w:t xml:space="preserve"> </w:t>
      </w:r>
      <w:r w:rsidRPr="005B0E76">
        <w:rPr>
          <w:sz w:val="24"/>
          <w:szCs w:val="24"/>
        </w:rPr>
        <w:t>семья</w:t>
      </w:r>
      <w:r w:rsidRPr="005B0E76">
        <w:rPr>
          <w:spacing w:val="1"/>
          <w:sz w:val="24"/>
          <w:szCs w:val="24"/>
        </w:rPr>
        <w:t xml:space="preserve"> </w:t>
      </w:r>
      <w:r w:rsidRPr="005B0E76">
        <w:rPr>
          <w:sz w:val="24"/>
          <w:szCs w:val="24"/>
        </w:rPr>
        <w:t>остается</w:t>
      </w:r>
      <w:r w:rsidRPr="005B0E76">
        <w:rPr>
          <w:spacing w:val="1"/>
          <w:sz w:val="24"/>
          <w:szCs w:val="24"/>
        </w:rPr>
        <w:t xml:space="preserve"> </w:t>
      </w:r>
      <w:r w:rsidRPr="005B0E76">
        <w:rPr>
          <w:sz w:val="24"/>
          <w:szCs w:val="24"/>
        </w:rPr>
        <w:t>одним</w:t>
      </w:r>
      <w:r w:rsidRPr="005B0E76">
        <w:rPr>
          <w:spacing w:val="1"/>
          <w:sz w:val="24"/>
          <w:szCs w:val="24"/>
        </w:rPr>
        <w:t xml:space="preserve"> </w:t>
      </w:r>
      <w:r w:rsidRPr="005B0E76">
        <w:rPr>
          <w:sz w:val="24"/>
          <w:szCs w:val="24"/>
        </w:rPr>
        <w:t>из</w:t>
      </w:r>
      <w:r w:rsidRPr="005B0E76">
        <w:rPr>
          <w:spacing w:val="1"/>
          <w:sz w:val="24"/>
          <w:szCs w:val="24"/>
        </w:rPr>
        <w:t xml:space="preserve"> </w:t>
      </w:r>
      <w:r w:rsidRPr="005B0E76">
        <w:rPr>
          <w:sz w:val="24"/>
          <w:szCs w:val="24"/>
        </w:rPr>
        <w:t>важнейших, а иногда и наиболее важным, фактором социализации личности. В этой</w:t>
      </w:r>
      <w:r w:rsidRPr="005B0E76">
        <w:rPr>
          <w:spacing w:val="1"/>
          <w:sz w:val="24"/>
          <w:szCs w:val="24"/>
        </w:rPr>
        <w:t xml:space="preserve"> </w:t>
      </w:r>
      <w:r w:rsidRPr="005B0E76">
        <w:rPr>
          <w:sz w:val="24"/>
          <w:szCs w:val="24"/>
        </w:rPr>
        <w:t>связи</w:t>
      </w:r>
      <w:r w:rsidRPr="005B0E76">
        <w:rPr>
          <w:spacing w:val="-1"/>
          <w:sz w:val="24"/>
          <w:szCs w:val="24"/>
        </w:rPr>
        <w:t xml:space="preserve"> </w:t>
      </w:r>
      <w:r w:rsidRPr="005B0E76">
        <w:rPr>
          <w:sz w:val="24"/>
          <w:szCs w:val="24"/>
        </w:rPr>
        <w:t>изменяется</w:t>
      </w:r>
      <w:r w:rsidRPr="005B0E76">
        <w:rPr>
          <w:spacing w:val="-3"/>
          <w:sz w:val="24"/>
          <w:szCs w:val="24"/>
        </w:rPr>
        <w:t xml:space="preserve"> </w:t>
      </w:r>
      <w:r w:rsidRPr="005B0E76">
        <w:rPr>
          <w:sz w:val="24"/>
          <w:szCs w:val="24"/>
        </w:rPr>
        <w:t>и позиция ДОО</w:t>
      </w:r>
      <w:r w:rsidRPr="005B0E76">
        <w:rPr>
          <w:spacing w:val="-2"/>
          <w:sz w:val="24"/>
          <w:szCs w:val="24"/>
        </w:rPr>
        <w:t xml:space="preserve"> </w:t>
      </w:r>
      <w:r w:rsidRPr="005B0E76">
        <w:rPr>
          <w:sz w:val="24"/>
          <w:szCs w:val="24"/>
        </w:rPr>
        <w:t>в</w:t>
      </w:r>
      <w:r w:rsidRPr="005B0E76">
        <w:rPr>
          <w:spacing w:val="-1"/>
          <w:sz w:val="24"/>
          <w:szCs w:val="24"/>
        </w:rPr>
        <w:t xml:space="preserve"> </w:t>
      </w:r>
      <w:r w:rsidRPr="005B0E76">
        <w:rPr>
          <w:sz w:val="24"/>
          <w:szCs w:val="24"/>
        </w:rPr>
        <w:t>работе с</w:t>
      </w:r>
      <w:r w:rsidRPr="005B0E76">
        <w:rPr>
          <w:spacing w:val="-1"/>
          <w:sz w:val="24"/>
          <w:szCs w:val="24"/>
        </w:rPr>
        <w:t xml:space="preserve"> </w:t>
      </w:r>
      <w:r w:rsidRPr="005B0E76">
        <w:rPr>
          <w:sz w:val="24"/>
          <w:szCs w:val="24"/>
        </w:rPr>
        <w:t>семьей.</w:t>
      </w:r>
    </w:p>
    <w:p w:rsidR="005B0E76" w:rsidRPr="005B0E76" w:rsidRDefault="005B0E76" w:rsidP="005B0E76">
      <w:pPr>
        <w:pStyle w:val="a7"/>
        <w:spacing w:line="360" w:lineRule="auto"/>
        <w:ind w:right="262" w:firstLine="778"/>
        <w:rPr>
          <w:sz w:val="24"/>
          <w:szCs w:val="24"/>
        </w:rPr>
      </w:pPr>
      <w:r w:rsidRPr="005B0E76">
        <w:rPr>
          <w:sz w:val="24"/>
          <w:szCs w:val="24"/>
        </w:rPr>
        <w:t>Взаимодействие</w:t>
      </w:r>
      <w:r w:rsidRPr="005B0E76">
        <w:rPr>
          <w:spacing w:val="1"/>
          <w:sz w:val="24"/>
          <w:szCs w:val="24"/>
        </w:rPr>
        <w:t xml:space="preserve"> </w:t>
      </w:r>
      <w:r w:rsidRPr="005B0E76">
        <w:rPr>
          <w:sz w:val="24"/>
          <w:szCs w:val="24"/>
        </w:rPr>
        <w:t>педагогов</w:t>
      </w:r>
      <w:r w:rsidRPr="005B0E76">
        <w:rPr>
          <w:spacing w:val="1"/>
          <w:sz w:val="24"/>
          <w:szCs w:val="24"/>
        </w:rPr>
        <w:t xml:space="preserve"> </w:t>
      </w:r>
      <w:r w:rsidRPr="005B0E76">
        <w:rPr>
          <w:sz w:val="24"/>
          <w:szCs w:val="24"/>
        </w:rPr>
        <w:t>Организации</w:t>
      </w:r>
      <w:r w:rsidRPr="005B0E76">
        <w:rPr>
          <w:spacing w:val="1"/>
          <w:sz w:val="24"/>
          <w:szCs w:val="24"/>
        </w:rPr>
        <w:t xml:space="preserve"> </w:t>
      </w:r>
      <w:r w:rsidRPr="005B0E76">
        <w:rPr>
          <w:sz w:val="24"/>
          <w:szCs w:val="24"/>
        </w:rPr>
        <w:t>с</w:t>
      </w:r>
      <w:r w:rsidRPr="005B0E76">
        <w:rPr>
          <w:spacing w:val="1"/>
          <w:sz w:val="24"/>
          <w:szCs w:val="24"/>
        </w:rPr>
        <w:t xml:space="preserve"> </w:t>
      </w:r>
      <w:r w:rsidRPr="005B0E76">
        <w:rPr>
          <w:sz w:val="24"/>
          <w:szCs w:val="24"/>
        </w:rPr>
        <w:t>родителями</w:t>
      </w:r>
      <w:r w:rsidRPr="005B0E76">
        <w:rPr>
          <w:spacing w:val="1"/>
          <w:sz w:val="24"/>
          <w:szCs w:val="24"/>
        </w:rPr>
        <w:t xml:space="preserve"> </w:t>
      </w:r>
      <w:r w:rsidRPr="005B0E76">
        <w:rPr>
          <w:sz w:val="24"/>
          <w:szCs w:val="24"/>
        </w:rPr>
        <w:t>направлено</w:t>
      </w:r>
      <w:r w:rsidRPr="005B0E76">
        <w:rPr>
          <w:spacing w:val="1"/>
          <w:sz w:val="24"/>
          <w:szCs w:val="24"/>
        </w:rPr>
        <w:t xml:space="preserve"> </w:t>
      </w:r>
      <w:r w:rsidRPr="005B0E76">
        <w:rPr>
          <w:sz w:val="24"/>
          <w:szCs w:val="24"/>
        </w:rPr>
        <w:t>на</w:t>
      </w:r>
      <w:r w:rsidRPr="005B0E76">
        <w:rPr>
          <w:spacing w:val="1"/>
          <w:sz w:val="24"/>
          <w:szCs w:val="24"/>
        </w:rPr>
        <w:t xml:space="preserve"> </w:t>
      </w:r>
      <w:r w:rsidRPr="005B0E76">
        <w:rPr>
          <w:sz w:val="24"/>
          <w:szCs w:val="24"/>
        </w:rPr>
        <w:t>повышение педагогической культуры родителей. Задача педагогов– активизировать</w:t>
      </w:r>
      <w:r w:rsidRPr="005B0E76">
        <w:rPr>
          <w:spacing w:val="1"/>
          <w:sz w:val="24"/>
          <w:szCs w:val="24"/>
        </w:rPr>
        <w:t xml:space="preserve"> </w:t>
      </w:r>
      <w:r w:rsidRPr="005B0E76">
        <w:rPr>
          <w:sz w:val="24"/>
          <w:szCs w:val="24"/>
        </w:rPr>
        <w:t>роль родителей в воспитании и обучении ребенка, выработать единое и адекватное</w:t>
      </w:r>
      <w:r w:rsidRPr="005B0E76">
        <w:rPr>
          <w:spacing w:val="1"/>
          <w:sz w:val="24"/>
          <w:szCs w:val="24"/>
        </w:rPr>
        <w:t xml:space="preserve"> </w:t>
      </w:r>
      <w:r w:rsidRPr="005B0E76">
        <w:rPr>
          <w:sz w:val="24"/>
          <w:szCs w:val="24"/>
        </w:rPr>
        <w:t>понимание</w:t>
      </w:r>
      <w:r w:rsidRPr="005B0E76">
        <w:rPr>
          <w:spacing w:val="-1"/>
          <w:sz w:val="24"/>
          <w:szCs w:val="24"/>
        </w:rPr>
        <w:t xml:space="preserve"> </w:t>
      </w:r>
      <w:r w:rsidRPr="005B0E76">
        <w:rPr>
          <w:sz w:val="24"/>
          <w:szCs w:val="24"/>
        </w:rPr>
        <w:t>проблем</w:t>
      </w:r>
      <w:r w:rsidRPr="005B0E76">
        <w:rPr>
          <w:spacing w:val="-3"/>
          <w:sz w:val="24"/>
          <w:szCs w:val="24"/>
        </w:rPr>
        <w:t xml:space="preserve"> </w:t>
      </w:r>
      <w:r w:rsidRPr="005B0E76">
        <w:rPr>
          <w:sz w:val="24"/>
          <w:szCs w:val="24"/>
        </w:rPr>
        <w:t>ребенка.</w:t>
      </w:r>
    </w:p>
    <w:p w:rsidR="005B0E76" w:rsidRPr="005B0E76" w:rsidRDefault="005B0E76" w:rsidP="005B0E76">
      <w:pPr>
        <w:pStyle w:val="a7"/>
        <w:spacing w:line="360" w:lineRule="auto"/>
        <w:ind w:right="270"/>
        <w:rPr>
          <w:sz w:val="24"/>
          <w:szCs w:val="24"/>
        </w:rPr>
      </w:pPr>
      <w:r w:rsidRPr="005B0E76">
        <w:rPr>
          <w:sz w:val="24"/>
          <w:szCs w:val="24"/>
        </w:rPr>
        <w:t>Укрепление и развитие взаимодействия Организации и семьи обеспечивают</w:t>
      </w:r>
      <w:r w:rsidRPr="005B0E76">
        <w:rPr>
          <w:spacing w:val="1"/>
          <w:sz w:val="24"/>
          <w:szCs w:val="24"/>
        </w:rPr>
        <w:t xml:space="preserve"> </w:t>
      </w:r>
      <w:r w:rsidRPr="005B0E76">
        <w:rPr>
          <w:sz w:val="24"/>
          <w:szCs w:val="24"/>
        </w:rPr>
        <w:t>благоприятные</w:t>
      </w:r>
      <w:r w:rsidRPr="005B0E76">
        <w:rPr>
          <w:spacing w:val="1"/>
          <w:sz w:val="24"/>
          <w:szCs w:val="24"/>
        </w:rPr>
        <w:t xml:space="preserve"> </w:t>
      </w:r>
      <w:r w:rsidRPr="005B0E76">
        <w:rPr>
          <w:sz w:val="24"/>
          <w:szCs w:val="24"/>
        </w:rPr>
        <w:t>условия</w:t>
      </w:r>
      <w:r w:rsidRPr="005B0E76">
        <w:rPr>
          <w:spacing w:val="1"/>
          <w:sz w:val="24"/>
          <w:szCs w:val="24"/>
        </w:rPr>
        <w:t xml:space="preserve"> </w:t>
      </w:r>
      <w:r w:rsidRPr="005B0E76">
        <w:rPr>
          <w:sz w:val="24"/>
          <w:szCs w:val="24"/>
        </w:rPr>
        <w:t>жизни</w:t>
      </w:r>
      <w:r w:rsidRPr="005B0E76">
        <w:rPr>
          <w:spacing w:val="1"/>
          <w:sz w:val="24"/>
          <w:szCs w:val="24"/>
        </w:rPr>
        <w:t xml:space="preserve"> </w:t>
      </w:r>
      <w:r w:rsidRPr="005B0E76">
        <w:rPr>
          <w:sz w:val="24"/>
          <w:szCs w:val="24"/>
        </w:rPr>
        <w:t>и</w:t>
      </w:r>
      <w:r w:rsidRPr="005B0E76">
        <w:rPr>
          <w:spacing w:val="1"/>
          <w:sz w:val="24"/>
          <w:szCs w:val="24"/>
        </w:rPr>
        <w:t xml:space="preserve"> </w:t>
      </w:r>
      <w:r w:rsidRPr="005B0E76">
        <w:rPr>
          <w:sz w:val="24"/>
          <w:szCs w:val="24"/>
        </w:rPr>
        <w:t>воспитания</w:t>
      </w:r>
      <w:r w:rsidRPr="005B0E76">
        <w:rPr>
          <w:spacing w:val="1"/>
          <w:sz w:val="24"/>
          <w:szCs w:val="24"/>
        </w:rPr>
        <w:t xml:space="preserve"> </w:t>
      </w:r>
      <w:r w:rsidRPr="005B0E76">
        <w:rPr>
          <w:sz w:val="24"/>
          <w:szCs w:val="24"/>
        </w:rPr>
        <w:t>ребёнка,</w:t>
      </w:r>
      <w:r w:rsidRPr="005B0E76">
        <w:rPr>
          <w:spacing w:val="1"/>
          <w:sz w:val="24"/>
          <w:szCs w:val="24"/>
        </w:rPr>
        <w:t xml:space="preserve"> </w:t>
      </w:r>
      <w:r w:rsidRPr="005B0E76">
        <w:rPr>
          <w:sz w:val="24"/>
          <w:szCs w:val="24"/>
        </w:rPr>
        <w:t>формирование</w:t>
      </w:r>
      <w:r w:rsidRPr="005B0E76">
        <w:rPr>
          <w:spacing w:val="1"/>
          <w:sz w:val="24"/>
          <w:szCs w:val="24"/>
        </w:rPr>
        <w:t xml:space="preserve"> </w:t>
      </w:r>
      <w:r w:rsidRPr="005B0E76">
        <w:rPr>
          <w:sz w:val="24"/>
          <w:szCs w:val="24"/>
        </w:rPr>
        <w:t>основ</w:t>
      </w:r>
      <w:r w:rsidRPr="005B0E76">
        <w:rPr>
          <w:spacing w:val="1"/>
          <w:sz w:val="24"/>
          <w:szCs w:val="24"/>
        </w:rPr>
        <w:t xml:space="preserve"> </w:t>
      </w:r>
      <w:r w:rsidRPr="005B0E76">
        <w:rPr>
          <w:sz w:val="24"/>
          <w:szCs w:val="24"/>
        </w:rPr>
        <w:t>полноценной, гармоничной личности. Главной ценностью педагогической культуры</w:t>
      </w:r>
      <w:r w:rsidRPr="005B0E76">
        <w:rPr>
          <w:spacing w:val="-67"/>
          <w:sz w:val="24"/>
          <w:szCs w:val="24"/>
        </w:rPr>
        <w:t xml:space="preserve"> </w:t>
      </w:r>
      <w:r w:rsidRPr="005B0E76">
        <w:rPr>
          <w:sz w:val="24"/>
          <w:szCs w:val="24"/>
        </w:rPr>
        <w:t>является</w:t>
      </w:r>
      <w:r w:rsidRPr="005B0E76">
        <w:rPr>
          <w:spacing w:val="47"/>
          <w:sz w:val="24"/>
          <w:szCs w:val="24"/>
        </w:rPr>
        <w:t xml:space="preserve"> </w:t>
      </w:r>
      <w:r w:rsidRPr="005B0E76">
        <w:rPr>
          <w:sz w:val="24"/>
          <w:szCs w:val="24"/>
        </w:rPr>
        <w:t>ребенок</w:t>
      </w:r>
      <w:r w:rsidRPr="005B0E76">
        <w:rPr>
          <w:spacing w:val="50"/>
          <w:sz w:val="24"/>
          <w:szCs w:val="24"/>
        </w:rPr>
        <w:t xml:space="preserve"> </w:t>
      </w:r>
      <w:r w:rsidRPr="005B0E76">
        <w:rPr>
          <w:sz w:val="24"/>
          <w:szCs w:val="24"/>
        </w:rPr>
        <w:t>—</w:t>
      </w:r>
      <w:r w:rsidRPr="005B0E76">
        <w:rPr>
          <w:spacing w:val="50"/>
          <w:sz w:val="24"/>
          <w:szCs w:val="24"/>
        </w:rPr>
        <w:t xml:space="preserve"> </w:t>
      </w:r>
      <w:r w:rsidRPr="005B0E76">
        <w:rPr>
          <w:sz w:val="24"/>
          <w:szCs w:val="24"/>
        </w:rPr>
        <w:t>его</w:t>
      </w:r>
      <w:r w:rsidRPr="005B0E76">
        <w:rPr>
          <w:spacing w:val="51"/>
          <w:sz w:val="24"/>
          <w:szCs w:val="24"/>
        </w:rPr>
        <w:t xml:space="preserve"> </w:t>
      </w:r>
      <w:r w:rsidRPr="005B0E76">
        <w:rPr>
          <w:sz w:val="24"/>
          <w:szCs w:val="24"/>
        </w:rPr>
        <w:t>развитие,</w:t>
      </w:r>
      <w:r w:rsidRPr="005B0E76">
        <w:rPr>
          <w:spacing w:val="47"/>
          <w:sz w:val="24"/>
          <w:szCs w:val="24"/>
        </w:rPr>
        <w:t xml:space="preserve"> </w:t>
      </w:r>
      <w:r w:rsidRPr="005B0E76">
        <w:rPr>
          <w:sz w:val="24"/>
          <w:szCs w:val="24"/>
        </w:rPr>
        <w:t>образование,</w:t>
      </w:r>
      <w:r w:rsidRPr="005B0E76">
        <w:rPr>
          <w:spacing w:val="49"/>
          <w:sz w:val="24"/>
          <w:szCs w:val="24"/>
        </w:rPr>
        <w:t xml:space="preserve"> </w:t>
      </w:r>
      <w:r w:rsidRPr="005B0E76">
        <w:rPr>
          <w:sz w:val="24"/>
          <w:szCs w:val="24"/>
        </w:rPr>
        <w:t>воспитание,</w:t>
      </w:r>
      <w:r w:rsidRPr="005B0E76">
        <w:rPr>
          <w:spacing w:val="46"/>
          <w:sz w:val="24"/>
          <w:szCs w:val="24"/>
        </w:rPr>
        <w:t xml:space="preserve"> </w:t>
      </w:r>
      <w:r w:rsidRPr="005B0E76">
        <w:rPr>
          <w:sz w:val="24"/>
          <w:szCs w:val="24"/>
        </w:rPr>
        <w:t>социальная</w:t>
      </w:r>
      <w:r w:rsidRPr="005B0E76">
        <w:rPr>
          <w:spacing w:val="48"/>
          <w:sz w:val="24"/>
          <w:szCs w:val="24"/>
        </w:rPr>
        <w:t xml:space="preserve"> </w:t>
      </w:r>
      <w:r w:rsidRPr="005B0E76">
        <w:rPr>
          <w:sz w:val="24"/>
          <w:szCs w:val="24"/>
        </w:rPr>
        <w:t>защита</w:t>
      </w:r>
      <w:r w:rsidRPr="005B0E76">
        <w:rPr>
          <w:spacing w:val="48"/>
          <w:sz w:val="24"/>
          <w:szCs w:val="24"/>
        </w:rPr>
        <w:t xml:space="preserve"> </w:t>
      </w:r>
      <w:r w:rsidRPr="005B0E76">
        <w:rPr>
          <w:sz w:val="24"/>
          <w:szCs w:val="24"/>
        </w:rPr>
        <w:t>и</w:t>
      </w:r>
    </w:p>
    <w:p w:rsidR="005B0E76" w:rsidRPr="005B0E76" w:rsidRDefault="005B0E76" w:rsidP="005B0E76">
      <w:pPr>
        <w:pStyle w:val="a7"/>
        <w:spacing w:before="67"/>
        <w:ind w:firstLine="0"/>
        <w:rPr>
          <w:sz w:val="24"/>
          <w:szCs w:val="24"/>
        </w:rPr>
      </w:pPr>
      <w:r w:rsidRPr="005B0E76">
        <w:rPr>
          <w:sz w:val="24"/>
          <w:szCs w:val="24"/>
        </w:rPr>
        <w:t>поддержка</w:t>
      </w:r>
      <w:r w:rsidRPr="005B0E76">
        <w:rPr>
          <w:spacing w:val="-2"/>
          <w:sz w:val="24"/>
          <w:szCs w:val="24"/>
        </w:rPr>
        <w:t xml:space="preserve"> </w:t>
      </w:r>
      <w:r w:rsidRPr="005B0E76">
        <w:rPr>
          <w:sz w:val="24"/>
          <w:szCs w:val="24"/>
        </w:rPr>
        <w:t>его</w:t>
      </w:r>
      <w:r w:rsidRPr="005B0E76">
        <w:rPr>
          <w:spacing w:val="-5"/>
          <w:sz w:val="24"/>
          <w:szCs w:val="24"/>
        </w:rPr>
        <w:t xml:space="preserve"> </w:t>
      </w:r>
      <w:r w:rsidRPr="005B0E76">
        <w:rPr>
          <w:sz w:val="24"/>
          <w:szCs w:val="24"/>
        </w:rPr>
        <w:t>достоинства</w:t>
      </w:r>
      <w:r w:rsidRPr="005B0E76">
        <w:rPr>
          <w:spacing w:val="-6"/>
          <w:sz w:val="24"/>
          <w:szCs w:val="24"/>
        </w:rPr>
        <w:t xml:space="preserve"> </w:t>
      </w:r>
      <w:r w:rsidRPr="005B0E76">
        <w:rPr>
          <w:sz w:val="24"/>
          <w:szCs w:val="24"/>
        </w:rPr>
        <w:t>и</w:t>
      </w:r>
      <w:r w:rsidRPr="005B0E76">
        <w:rPr>
          <w:spacing w:val="-1"/>
          <w:sz w:val="24"/>
          <w:szCs w:val="24"/>
        </w:rPr>
        <w:t xml:space="preserve"> </w:t>
      </w:r>
      <w:r w:rsidRPr="005B0E76">
        <w:rPr>
          <w:sz w:val="24"/>
          <w:szCs w:val="24"/>
        </w:rPr>
        <w:t>прав</w:t>
      </w:r>
      <w:r w:rsidRPr="005B0E76">
        <w:rPr>
          <w:spacing w:val="-3"/>
          <w:sz w:val="24"/>
          <w:szCs w:val="24"/>
        </w:rPr>
        <w:t xml:space="preserve"> </w:t>
      </w:r>
      <w:r w:rsidRPr="005B0E76">
        <w:rPr>
          <w:sz w:val="24"/>
          <w:szCs w:val="24"/>
        </w:rPr>
        <w:t>человека.</w:t>
      </w:r>
    </w:p>
    <w:p w:rsidR="005B0E76" w:rsidRPr="005B0E76" w:rsidRDefault="005B0E76" w:rsidP="005B0E76">
      <w:pPr>
        <w:pStyle w:val="a7"/>
        <w:spacing w:before="163" w:line="360" w:lineRule="auto"/>
        <w:ind w:right="273"/>
        <w:rPr>
          <w:sz w:val="24"/>
          <w:szCs w:val="24"/>
        </w:rPr>
      </w:pPr>
      <w:r w:rsidRPr="005B0E76">
        <w:rPr>
          <w:sz w:val="24"/>
          <w:szCs w:val="24"/>
        </w:rPr>
        <w:t>Основной целью работы с родителями является обеспечение взаимодействия с</w:t>
      </w:r>
      <w:r w:rsidRPr="005B0E76">
        <w:rPr>
          <w:spacing w:val="-67"/>
          <w:sz w:val="24"/>
          <w:szCs w:val="24"/>
        </w:rPr>
        <w:t xml:space="preserve"> </w:t>
      </w:r>
      <w:r w:rsidRPr="005B0E76">
        <w:rPr>
          <w:sz w:val="24"/>
          <w:szCs w:val="24"/>
        </w:rPr>
        <w:t>семьей, вовлечение родителей в образовательный процесс для формирования у них</w:t>
      </w:r>
      <w:r w:rsidRPr="005B0E76">
        <w:rPr>
          <w:spacing w:val="1"/>
          <w:sz w:val="24"/>
          <w:szCs w:val="24"/>
        </w:rPr>
        <w:t xml:space="preserve"> </w:t>
      </w:r>
      <w:r w:rsidRPr="005B0E76">
        <w:rPr>
          <w:sz w:val="24"/>
          <w:szCs w:val="24"/>
        </w:rPr>
        <w:t>компетентной</w:t>
      </w:r>
      <w:r w:rsidRPr="005B0E76">
        <w:rPr>
          <w:spacing w:val="-4"/>
          <w:sz w:val="24"/>
          <w:szCs w:val="24"/>
        </w:rPr>
        <w:t xml:space="preserve"> </w:t>
      </w:r>
      <w:r w:rsidRPr="005B0E76">
        <w:rPr>
          <w:sz w:val="24"/>
          <w:szCs w:val="24"/>
        </w:rPr>
        <w:t>педагогической</w:t>
      </w:r>
      <w:r w:rsidRPr="005B0E76">
        <w:rPr>
          <w:spacing w:val="-2"/>
          <w:sz w:val="24"/>
          <w:szCs w:val="24"/>
        </w:rPr>
        <w:t xml:space="preserve"> </w:t>
      </w:r>
      <w:r w:rsidRPr="005B0E76">
        <w:rPr>
          <w:sz w:val="24"/>
          <w:szCs w:val="24"/>
        </w:rPr>
        <w:t>позиции</w:t>
      </w:r>
      <w:r w:rsidRPr="005B0E76">
        <w:rPr>
          <w:spacing w:val="-4"/>
          <w:sz w:val="24"/>
          <w:szCs w:val="24"/>
        </w:rPr>
        <w:t xml:space="preserve"> </w:t>
      </w:r>
      <w:r w:rsidRPr="005B0E76">
        <w:rPr>
          <w:sz w:val="24"/>
          <w:szCs w:val="24"/>
        </w:rPr>
        <w:t>по</w:t>
      </w:r>
      <w:r w:rsidRPr="005B0E76">
        <w:rPr>
          <w:spacing w:val="-4"/>
          <w:sz w:val="24"/>
          <w:szCs w:val="24"/>
        </w:rPr>
        <w:t xml:space="preserve"> </w:t>
      </w:r>
      <w:r w:rsidRPr="005B0E76">
        <w:rPr>
          <w:sz w:val="24"/>
          <w:szCs w:val="24"/>
        </w:rPr>
        <w:t>отношению</w:t>
      </w:r>
      <w:r w:rsidRPr="005B0E76">
        <w:rPr>
          <w:spacing w:val="-2"/>
          <w:sz w:val="24"/>
          <w:szCs w:val="24"/>
        </w:rPr>
        <w:t xml:space="preserve"> </w:t>
      </w:r>
      <w:r w:rsidRPr="005B0E76">
        <w:rPr>
          <w:sz w:val="24"/>
          <w:szCs w:val="24"/>
        </w:rPr>
        <w:t>к</w:t>
      </w:r>
      <w:r w:rsidRPr="005B0E76">
        <w:rPr>
          <w:spacing w:val="-2"/>
          <w:sz w:val="24"/>
          <w:szCs w:val="24"/>
        </w:rPr>
        <w:t xml:space="preserve"> </w:t>
      </w:r>
      <w:r w:rsidRPr="005B0E76">
        <w:rPr>
          <w:sz w:val="24"/>
          <w:szCs w:val="24"/>
        </w:rPr>
        <w:t>собственному</w:t>
      </w:r>
      <w:r w:rsidRPr="005B0E76">
        <w:rPr>
          <w:spacing w:val="-5"/>
          <w:sz w:val="24"/>
          <w:szCs w:val="24"/>
        </w:rPr>
        <w:t xml:space="preserve"> </w:t>
      </w:r>
      <w:r w:rsidRPr="005B0E76">
        <w:rPr>
          <w:sz w:val="24"/>
          <w:szCs w:val="24"/>
        </w:rPr>
        <w:t>ребенку.</w:t>
      </w:r>
    </w:p>
    <w:p w:rsidR="005B0E76" w:rsidRPr="005B0E76" w:rsidRDefault="005B0E76" w:rsidP="005B0E76">
      <w:pPr>
        <w:pStyle w:val="a7"/>
        <w:spacing w:line="321" w:lineRule="exact"/>
        <w:ind w:left="1161" w:firstLine="0"/>
        <w:rPr>
          <w:sz w:val="24"/>
          <w:szCs w:val="24"/>
        </w:rPr>
      </w:pPr>
      <w:r w:rsidRPr="005B0E76">
        <w:rPr>
          <w:sz w:val="24"/>
          <w:szCs w:val="24"/>
        </w:rPr>
        <w:t>Реализация</w:t>
      </w:r>
      <w:r w:rsidRPr="005B0E76">
        <w:rPr>
          <w:spacing w:val="-6"/>
          <w:sz w:val="24"/>
          <w:szCs w:val="24"/>
        </w:rPr>
        <w:t xml:space="preserve"> </w:t>
      </w:r>
      <w:r w:rsidRPr="005B0E76">
        <w:rPr>
          <w:sz w:val="24"/>
          <w:szCs w:val="24"/>
        </w:rPr>
        <w:t>цели</w:t>
      </w:r>
      <w:r w:rsidRPr="005B0E76">
        <w:rPr>
          <w:spacing w:val="-5"/>
          <w:sz w:val="24"/>
          <w:szCs w:val="24"/>
        </w:rPr>
        <w:t xml:space="preserve"> </w:t>
      </w:r>
      <w:r w:rsidRPr="005B0E76">
        <w:rPr>
          <w:sz w:val="24"/>
          <w:szCs w:val="24"/>
        </w:rPr>
        <w:t>обеспечивает</w:t>
      </w:r>
      <w:r w:rsidRPr="005B0E76">
        <w:rPr>
          <w:spacing w:val="-5"/>
          <w:sz w:val="24"/>
          <w:szCs w:val="24"/>
        </w:rPr>
        <w:t xml:space="preserve"> </w:t>
      </w:r>
      <w:r w:rsidRPr="005B0E76">
        <w:rPr>
          <w:sz w:val="24"/>
          <w:szCs w:val="24"/>
        </w:rPr>
        <w:t>решение</w:t>
      </w:r>
      <w:r w:rsidRPr="005B0E76">
        <w:rPr>
          <w:spacing w:val="-5"/>
          <w:sz w:val="24"/>
          <w:szCs w:val="24"/>
        </w:rPr>
        <w:t xml:space="preserve"> </w:t>
      </w:r>
      <w:r w:rsidRPr="005B0E76">
        <w:rPr>
          <w:sz w:val="24"/>
          <w:szCs w:val="24"/>
        </w:rPr>
        <w:t>следующих</w:t>
      </w:r>
      <w:r w:rsidRPr="005B0E76">
        <w:rPr>
          <w:spacing w:val="-1"/>
          <w:sz w:val="24"/>
          <w:szCs w:val="24"/>
        </w:rPr>
        <w:t xml:space="preserve"> </w:t>
      </w:r>
      <w:r w:rsidRPr="005B0E76">
        <w:rPr>
          <w:sz w:val="24"/>
          <w:szCs w:val="24"/>
        </w:rPr>
        <w:t>задач:</w:t>
      </w:r>
    </w:p>
    <w:p w:rsidR="005B0E76" w:rsidRPr="005B0E76" w:rsidRDefault="005B0E76" w:rsidP="005B0E76">
      <w:pPr>
        <w:pStyle w:val="a9"/>
        <w:numPr>
          <w:ilvl w:val="0"/>
          <w:numId w:val="139"/>
        </w:numPr>
        <w:tabs>
          <w:tab w:val="left" w:pos="1373"/>
        </w:tabs>
        <w:spacing w:before="163" w:line="360" w:lineRule="auto"/>
        <w:ind w:right="273" w:firstLine="708"/>
        <w:rPr>
          <w:sz w:val="24"/>
          <w:szCs w:val="24"/>
        </w:rPr>
      </w:pPr>
      <w:r w:rsidRPr="005B0E76">
        <w:rPr>
          <w:sz w:val="24"/>
          <w:szCs w:val="24"/>
        </w:rPr>
        <w:t>выработка у педагогов уважительного отношения к традициям семейного</w:t>
      </w:r>
      <w:r w:rsidRPr="005B0E76">
        <w:rPr>
          <w:spacing w:val="1"/>
          <w:sz w:val="24"/>
          <w:szCs w:val="24"/>
        </w:rPr>
        <w:t xml:space="preserve"> </w:t>
      </w:r>
      <w:r w:rsidRPr="005B0E76">
        <w:rPr>
          <w:sz w:val="24"/>
          <w:szCs w:val="24"/>
        </w:rPr>
        <w:t>воспитания</w:t>
      </w:r>
      <w:r w:rsidRPr="005B0E76">
        <w:rPr>
          <w:spacing w:val="1"/>
          <w:sz w:val="24"/>
          <w:szCs w:val="24"/>
        </w:rPr>
        <w:t xml:space="preserve"> </w:t>
      </w:r>
      <w:r w:rsidRPr="005B0E76">
        <w:rPr>
          <w:sz w:val="24"/>
          <w:szCs w:val="24"/>
        </w:rPr>
        <w:t>детей</w:t>
      </w:r>
      <w:r w:rsidRPr="005B0E76">
        <w:rPr>
          <w:spacing w:val="1"/>
          <w:sz w:val="24"/>
          <w:szCs w:val="24"/>
        </w:rPr>
        <w:t xml:space="preserve"> </w:t>
      </w:r>
      <w:r w:rsidRPr="005B0E76">
        <w:rPr>
          <w:sz w:val="24"/>
          <w:szCs w:val="24"/>
        </w:rPr>
        <w:t>и</w:t>
      </w:r>
      <w:r w:rsidRPr="005B0E76">
        <w:rPr>
          <w:spacing w:val="1"/>
          <w:sz w:val="24"/>
          <w:szCs w:val="24"/>
        </w:rPr>
        <w:t xml:space="preserve"> </w:t>
      </w:r>
      <w:r w:rsidRPr="005B0E76">
        <w:rPr>
          <w:sz w:val="24"/>
          <w:szCs w:val="24"/>
        </w:rPr>
        <w:t>признания</w:t>
      </w:r>
      <w:r w:rsidRPr="005B0E76">
        <w:rPr>
          <w:spacing w:val="1"/>
          <w:sz w:val="24"/>
          <w:szCs w:val="24"/>
        </w:rPr>
        <w:t xml:space="preserve"> </w:t>
      </w:r>
      <w:r w:rsidRPr="005B0E76">
        <w:rPr>
          <w:sz w:val="24"/>
          <w:szCs w:val="24"/>
        </w:rPr>
        <w:t>приоритетности</w:t>
      </w:r>
      <w:r w:rsidRPr="005B0E76">
        <w:rPr>
          <w:spacing w:val="1"/>
          <w:sz w:val="24"/>
          <w:szCs w:val="24"/>
        </w:rPr>
        <w:t xml:space="preserve"> </w:t>
      </w:r>
      <w:r w:rsidRPr="005B0E76">
        <w:rPr>
          <w:sz w:val="24"/>
          <w:szCs w:val="24"/>
        </w:rPr>
        <w:t>родительского</w:t>
      </w:r>
      <w:r w:rsidRPr="005B0E76">
        <w:rPr>
          <w:spacing w:val="1"/>
          <w:sz w:val="24"/>
          <w:szCs w:val="24"/>
        </w:rPr>
        <w:t xml:space="preserve"> </w:t>
      </w:r>
      <w:r w:rsidRPr="005B0E76">
        <w:rPr>
          <w:sz w:val="24"/>
          <w:szCs w:val="24"/>
        </w:rPr>
        <w:t>права</w:t>
      </w:r>
      <w:r w:rsidRPr="005B0E76">
        <w:rPr>
          <w:spacing w:val="1"/>
          <w:sz w:val="24"/>
          <w:szCs w:val="24"/>
        </w:rPr>
        <w:t xml:space="preserve"> </w:t>
      </w:r>
      <w:r w:rsidRPr="005B0E76">
        <w:rPr>
          <w:sz w:val="24"/>
          <w:szCs w:val="24"/>
        </w:rPr>
        <w:t>в</w:t>
      </w:r>
      <w:r w:rsidRPr="005B0E76">
        <w:rPr>
          <w:spacing w:val="1"/>
          <w:sz w:val="24"/>
          <w:szCs w:val="24"/>
        </w:rPr>
        <w:t xml:space="preserve"> </w:t>
      </w:r>
      <w:r w:rsidRPr="005B0E76">
        <w:rPr>
          <w:sz w:val="24"/>
          <w:szCs w:val="24"/>
        </w:rPr>
        <w:t>вопросах</w:t>
      </w:r>
      <w:r w:rsidRPr="005B0E76">
        <w:rPr>
          <w:spacing w:val="1"/>
          <w:sz w:val="24"/>
          <w:szCs w:val="24"/>
        </w:rPr>
        <w:t xml:space="preserve"> </w:t>
      </w:r>
      <w:r w:rsidRPr="005B0E76">
        <w:rPr>
          <w:sz w:val="24"/>
          <w:szCs w:val="24"/>
        </w:rPr>
        <w:t>воспитания</w:t>
      </w:r>
      <w:r w:rsidRPr="005B0E76">
        <w:rPr>
          <w:spacing w:val="-1"/>
          <w:sz w:val="24"/>
          <w:szCs w:val="24"/>
        </w:rPr>
        <w:t xml:space="preserve"> </w:t>
      </w:r>
      <w:r w:rsidRPr="005B0E76">
        <w:rPr>
          <w:sz w:val="24"/>
          <w:szCs w:val="24"/>
        </w:rPr>
        <w:t>ребенка;</w:t>
      </w:r>
    </w:p>
    <w:p w:rsidR="005B0E76" w:rsidRPr="005B0E76" w:rsidRDefault="005B0E76" w:rsidP="005B0E76">
      <w:pPr>
        <w:pStyle w:val="a9"/>
        <w:numPr>
          <w:ilvl w:val="0"/>
          <w:numId w:val="139"/>
        </w:numPr>
        <w:tabs>
          <w:tab w:val="left" w:pos="1373"/>
        </w:tabs>
        <w:spacing w:line="320" w:lineRule="exact"/>
        <w:ind w:left="1372"/>
        <w:rPr>
          <w:sz w:val="24"/>
          <w:szCs w:val="24"/>
        </w:rPr>
      </w:pPr>
      <w:r w:rsidRPr="005B0E76">
        <w:rPr>
          <w:sz w:val="24"/>
          <w:szCs w:val="24"/>
        </w:rPr>
        <w:t>вовлечение</w:t>
      </w:r>
      <w:r w:rsidRPr="005B0E76">
        <w:rPr>
          <w:spacing w:val="-5"/>
          <w:sz w:val="24"/>
          <w:szCs w:val="24"/>
        </w:rPr>
        <w:t xml:space="preserve"> </w:t>
      </w:r>
      <w:r w:rsidRPr="005B0E76">
        <w:rPr>
          <w:sz w:val="24"/>
          <w:szCs w:val="24"/>
        </w:rPr>
        <w:t>родителей</w:t>
      </w:r>
      <w:r w:rsidRPr="005B0E76">
        <w:rPr>
          <w:spacing w:val="-5"/>
          <w:sz w:val="24"/>
          <w:szCs w:val="24"/>
        </w:rPr>
        <w:t xml:space="preserve"> </w:t>
      </w:r>
      <w:r w:rsidRPr="005B0E76">
        <w:rPr>
          <w:sz w:val="24"/>
          <w:szCs w:val="24"/>
        </w:rPr>
        <w:t>в</w:t>
      </w:r>
      <w:r w:rsidRPr="005B0E76">
        <w:rPr>
          <w:spacing w:val="-7"/>
          <w:sz w:val="24"/>
          <w:szCs w:val="24"/>
        </w:rPr>
        <w:t xml:space="preserve"> </w:t>
      </w:r>
      <w:r w:rsidRPr="005B0E76">
        <w:rPr>
          <w:sz w:val="24"/>
          <w:szCs w:val="24"/>
        </w:rPr>
        <w:t>воспитательно-образовательный</w:t>
      </w:r>
      <w:r w:rsidRPr="005B0E76">
        <w:rPr>
          <w:spacing w:val="-7"/>
          <w:sz w:val="24"/>
          <w:szCs w:val="24"/>
        </w:rPr>
        <w:t xml:space="preserve"> </w:t>
      </w:r>
      <w:r w:rsidRPr="005B0E76">
        <w:rPr>
          <w:sz w:val="24"/>
          <w:szCs w:val="24"/>
        </w:rPr>
        <w:t>процесс;</w:t>
      </w:r>
    </w:p>
    <w:p w:rsidR="005B0E76" w:rsidRPr="005B0E76" w:rsidRDefault="005B0E76" w:rsidP="005B0E76">
      <w:pPr>
        <w:pStyle w:val="a9"/>
        <w:numPr>
          <w:ilvl w:val="0"/>
          <w:numId w:val="139"/>
        </w:numPr>
        <w:tabs>
          <w:tab w:val="left" w:pos="1373"/>
        </w:tabs>
        <w:spacing w:before="163" w:line="360" w:lineRule="auto"/>
        <w:ind w:right="269" w:firstLine="708"/>
        <w:rPr>
          <w:sz w:val="24"/>
          <w:szCs w:val="24"/>
        </w:rPr>
      </w:pPr>
      <w:r w:rsidRPr="005B0E76">
        <w:rPr>
          <w:sz w:val="24"/>
          <w:szCs w:val="24"/>
        </w:rPr>
        <w:t>внедрение</w:t>
      </w:r>
      <w:r w:rsidRPr="005B0E76">
        <w:rPr>
          <w:spacing w:val="1"/>
          <w:sz w:val="24"/>
          <w:szCs w:val="24"/>
        </w:rPr>
        <w:t xml:space="preserve"> </w:t>
      </w:r>
      <w:r w:rsidRPr="005B0E76">
        <w:rPr>
          <w:sz w:val="24"/>
          <w:szCs w:val="24"/>
        </w:rPr>
        <w:t>эффективных</w:t>
      </w:r>
      <w:r w:rsidRPr="005B0E76">
        <w:rPr>
          <w:spacing w:val="1"/>
          <w:sz w:val="24"/>
          <w:szCs w:val="24"/>
        </w:rPr>
        <w:t xml:space="preserve"> </w:t>
      </w:r>
      <w:r w:rsidRPr="005B0E76">
        <w:rPr>
          <w:sz w:val="24"/>
          <w:szCs w:val="24"/>
        </w:rPr>
        <w:t>технологий</w:t>
      </w:r>
      <w:r w:rsidRPr="005B0E76">
        <w:rPr>
          <w:spacing w:val="1"/>
          <w:sz w:val="24"/>
          <w:szCs w:val="24"/>
        </w:rPr>
        <w:t xml:space="preserve"> </w:t>
      </w:r>
      <w:r w:rsidRPr="005B0E76">
        <w:rPr>
          <w:sz w:val="24"/>
          <w:szCs w:val="24"/>
        </w:rPr>
        <w:t>сотрудничества</w:t>
      </w:r>
      <w:r w:rsidRPr="005B0E76">
        <w:rPr>
          <w:spacing w:val="1"/>
          <w:sz w:val="24"/>
          <w:szCs w:val="24"/>
        </w:rPr>
        <w:t xml:space="preserve"> </w:t>
      </w:r>
      <w:r w:rsidRPr="005B0E76">
        <w:rPr>
          <w:sz w:val="24"/>
          <w:szCs w:val="24"/>
        </w:rPr>
        <w:t>с</w:t>
      </w:r>
      <w:r w:rsidRPr="005B0E76">
        <w:rPr>
          <w:spacing w:val="1"/>
          <w:sz w:val="24"/>
          <w:szCs w:val="24"/>
        </w:rPr>
        <w:t xml:space="preserve"> </w:t>
      </w:r>
      <w:r w:rsidRPr="005B0E76">
        <w:rPr>
          <w:sz w:val="24"/>
          <w:szCs w:val="24"/>
        </w:rPr>
        <w:t>родителями,</w:t>
      </w:r>
      <w:r w:rsidRPr="005B0E76">
        <w:rPr>
          <w:spacing w:val="1"/>
          <w:sz w:val="24"/>
          <w:szCs w:val="24"/>
        </w:rPr>
        <w:t xml:space="preserve"> </w:t>
      </w:r>
      <w:r w:rsidRPr="005B0E76">
        <w:rPr>
          <w:sz w:val="24"/>
          <w:szCs w:val="24"/>
        </w:rPr>
        <w:t>активизация</w:t>
      </w:r>
      <w:r w:rsidRPr="005B0E76">
        <w:rPr>
          <w:spacing w:val="-4"/>
          <w:sz w:val="24"/>
          <w:szCs w:val="24"/>
        </w:rPr>
        <w:t xml:space="preserve"> </w:t>
      </w:r>
      <w:r w:rsidRPr="005B0E76">
        <w:rPr>
          <w:sz w:val="24"/>
          <w:szCs w:val="24"/>
        </w:rPr>
        <w:t>их</w:t>
      </w:r>
      <w:r w:rsidRPr="005B0E76">
        <w:rPr>
          <w:spacing w:val="1"/>
          <w:sz w:val="24"/>
          <w:szCs w:val="24"/>
        </w:rPr>
        <w:t xml:space="preserve"> </w:t>
      </w:r>
      <w:r w:rsidRPr="005B0E76">
        <w:rPr>
          <w:sz w:val="24"/>
          <w:szCs w:val="24"/>
        </w:rPr>
        <w:t>участия в</w:t>
      </w:r>
      <w:r w:rsidRPr="005B0E76">
        <w:rPr>
          <w:spacing w:val="-2"/>
          <w:sz w:val="24"/>
          <w:szCs w:val="24"/>
        </w:rPr>
        <w:t xml:space="preserve"> </w:t>
      </w:r>
      <w:r w:rsidRPr="005B0E76">
        <w:rPr>
          <w:sz w:val="24"/>
          <w:szCs w:val="24"/>
        </w:rPr>
        <w:t>жизни</w:t>
      </w:r>
      <w:r w:rsidRPr="005B0E76">
        <w:rPr>
          <w:spacing w:val="-3"/>
          <w:sz w:val="24"/>
          <w:szCs w:val="24"/>
        </w:rPr>
        <w:t xml:space="preserve"> </w:t>
      </w:r>
      <w:r w:rsidRPr="005B0E76">
        <w:rPr>
          <w:sz w:val="24"/>
          <w:szCs w:val="24"/>
        </w:rPr>
        <w:t>ДОО.</w:t>
      </w:r>
    </w:p>
    <w:p w:rsidR="005B0E76" w:rsidRPr="005B0E76" w:rsidRDefault="005B0E76" w:rsidP="005B0E76">
      <w:pPr>
        <w:pStyle w:val="a9"/>
        <w:numPr>
          <w:ilvl w:val="0"/>
          <w:numId w:val="139"/>
        </w:numPr>
        <w:tabs>
          <w:tab w:val="left" w:pos="1373"/>
        </w:tabs>
        <w:spacing w:line="360" w:lineRule="auto"/>
        <w:ind w:right="266" w:firstLine="708"/>
        <w:rPr>
          <w:sz w:val="24"/>
          <w:szCs w:val="24"/>
        </w:rPr>
      </w:pPr>
      <w:r w:rsidRPr="005B0E76">
        <w:rPr>
          <w:sz w:val="24"/>
          <w:szCs w:val="24"/>
        </w:rPr>
        <w:t>создание</w:t>
      </w:r>
      <w:r w:rsidRPr="005B0E76">
        <w:rPr>
          <w:spacing w:val="1"/>
          <w:sz w:val="24"/>
          <w:szCs w:val="24"/>
        </w:rPr>
        <w:t xml:space="preserve"> </w:t>
      </w:r>
      <w:r w:rsidRPr="005B0E76">
        <w:rPr>
          <w:sz w:val="24"/>
          <w:szCs w:val="24"/>
        </w:rPr>
        <w:t>активной</w:t>
      </w:r>
      <w:r w:rsidRPr="005B0E76">
        <w:rPr>
          <w:spacing w:val="1"/>
          <w:sz w:val="24"/>
          <w:szCs w:val="24"/>
        </w:rPr>
        <w:t xml:space="preserve"> </w:t>
      </w:r>
      <w:r w:rsidRPr="005B0E76">
        <w:rPr>
          <w:sz w:val="24"/>
          <w:szCs w:val="24"/>
        </w:rPr>
        <w:t>информационно-развивающей</w:t>
      </w:r>
      <w:r w:rsidRPr="005B0E76">
        <w:rPr>
          <w:spacing w:val="1"/>
          <w:sz w:val="24"/>
          <w:szCs w:val="24"/>
        </w:rPr>
        <w:t xml:space="preserve"> </w:t>
      </w:r>
      <w:r w:rsidRPr="005B0E76">
        <w:rPr>
          <w:sz w:val="24"/>
          <w:szCs w:val="24"/>
        </w:rPr>
        <w:t>среды,</w:t>
      </w:r>
      <w:r w:rsidRPr="005B0E76">
        <w:rPr>
          <w:spacing w:val="1"/>
          <w:sz w:val="24"/>
          <w:szCs w:val="24"/>
        </w:rPr>
        <w:t xml:space="preserve"> </w:t>
      </w:r>
      <w:r w:rsidRPr="005B0E76">
        <w:rPr>
          <w:sz w:val="24"/>
          <w:szCs w:val="24"/>
        </w:rPr>
        <w:t>обеспечивающей</w:t>
      </w:r>
      <w:r w:rsidRPr="005B0E76">
        <w:rPr>
          <w:spacing w:val="1"/>
          <w:sz w:val="24"/>
          <w:szCs w:val="24"/>
        </w:rPr>
        <w:t xml:space="preserve"> </w:t>
      </w:r>
      <w:r w:rsidRPr="005B0E76">
        <w:rPr>
          <w:sz w:val="24"/>
          <w:szCs w:val="24"/>
        </w:rPr>
        <w:t>единые</w:t>
      </w:r>
      <w:r w:rsidRPr="005B0E76">
        <w:rPr>
          <w:spacing w:val="-1"/>
          <w:sz w:val="24"/>
          <w:szCs w:val="24"/>
        </w:rPr>
        <w:t xml:space="preserve"> </w:t>
      </w:r>
      <w:r w:rsidRPr="005B0E76">
        <w:rPr>
          <w:sz w:val="24"/>
          <w:szCs w:val="24"/>
        </w:rPr>
        <w:t>подходы к</w:t>
      </w:r>
      <w:r w:rsidRPr="005B0E76">
        <w:rPr>
          <w:spacing w:val="-5"/>
          <w:sz w:val="24"/>
          <w:szCs w:val="24"/>
        </w:rPr>
        <w:t xml:space="preserve"> </w:t>
      </w:r>
      <w:r w:rsidRPr="005B0E76">
        <w:rPr>
          <w:sz w:val="24"/>
          <w:szCs w:val="24"/>
        </w:rPr>
        <w:t>развитию</w:t>
      </w:r>
      <w:r w:rsidRPr="005B0E76">
        <w:rPr>
          <w:spacing w:val="-1"/>
          <w:sz w:val="24"/>
          <w:szCs w:val="24"/>
        </w:rPr>
        <w:t xml:space="preserve"> </w:t>
      </w:r>
      <w:r w:rsidRPr="005B0E76">
        <w:rPr>
          <w:sz w:val="24"/>
          <w:szCs w:val="24"/>
        </w:rPr>
        <w:t>личности</w:t>
      </w:r>
      <w:r w:rsidRPr="005B0E76">
        <w:rPr>
          <w:spacing w:val="-1"/>
          <w:sz w:val="24"/>
          <w:szCs w:val="24"/>
        </w:rPr>
        <w:t xml:space="preserve"> </w:t>
      </w:r>
      <w:r w:rsidRPr="005B0E76">
        <w:rPr>
          <w:sz w:val="24"/>
          <w:szCs w:val="24"/>
        </w:rPr>
        <w:t>в</w:t>
      </w:r>
      <w:r w:rsidRPr="005B0E76">
        <w:rPr>
          <w:spacing w:val="-3"/>
          <w:sz w:val="24"/>
          <w:szCs w:val="24"/>
        </w:rPr>
        <w:t xml:space="preserve"> </w:t>
      </w:r>
      <w:r w:rsidRPr="005B0E76">
        <w:rPr>
          <w:sz w:val="24"/>
          <w:szCs w:val="24"/>
        </w:rPr>
        <w:t>семье и</w:t>
      </w:r>
      <w:r w:rsidRPr="005B0E76">
        <w:rPr>
          <w:spacing w:val="-1"/>
          <w:sz w:val="24"/>
          <w:szCs w:val="24"/>
        </w:rPr>
        <w:t xml:space="preserve"> </w:t>
      </w:r>
      <w:r w:rsidRPr="005B0E76">
        <w:rPr>
          <w:sz w:val="24"/>
          <w:szCs w:val="24"/>
        </w:rPr>
        <w:t>детском коллективе;</w:t>
      </w:r>
    </w:p>
    <w:p w:rsidR="005B0E76" w:rsidRPr="005B0E76" w:rsidRDefault="005B0E76" w:rsidP="005B0E76">
      <w:pPr>
        <w:pStyle w:val="a9"/>
        <w:numPr>
          <w:ilvl w:val="0"/>
          <w:numId w:val="139"/>
        </w:numPr>
        <w:tabs>
          <w:tab w:val="left" w:pos="1373"/>
        </w:tabs>
        <w:spacing w:line="360" w:lineRule="auto"/>
        <w:ind w:right="268" w:firstLine="708"/>
        <w:rPr>
          <w:sz w:val="24"/>
          <w:szCs w:val="24"/>
        </w:rPr>
      </w:pPr>
      <w:r w:rsidRPr="005B0E76">
        <w:rPr>
          <w:sz w:val="24"/>
          <w:szCs w:val="24"/>
        </w:rPr>
        <w:t>повышение</w:t>
      </w:r>
      <w:r w:rsidRPr="005B0E76">
        <w:rPr>
          <w:spacing w:val="1"/>
          <w:sz w:val="24"/>
          <w:szCs w:val="24"/>
        </w:rPr>
        <w:t xml:space="preserve"> </w:t>
      </w:r>
      <w:r w:rsidRPr="005B0E76">
        <w:rPr>
          <w:sz w:val="24"/>
          <w:szCs w:val="24"/>
        </w:rPr>
        <w:t>родительской</w:t>
      </w:r>
      <w:r w:rsidRPr="005B0E76">
        <w:rPr>
          <w:spacing w:val="1"/>
          <w:sz w:val="24"/>
          <w:szCs w:val="24"/>
        </w:rPr>
        <w:t xml:space="preserve"> </w:t>
      </w:r>
      <w:r w:rsidRPr="005B0E76">
        <w:rPr>
          <w:sz w:val="24"/>
          <w:szCs w:val="24"/>
        </w:rPr>
        <w:t>компетентности</w:t>
      </w:r>
      <w:r w:rsidRPr="005B0E76">
        <w:rPr>
          <w:spacing w:val="1"/>
          <w:sz w:val="24"/>
          <w:szCs w:val="24"/>
        </w:rPr>
        <w:t xml:space="preserve"> </w:t>
      </w:r>
      <w:r w:rsidRPr="005B0E76">
        <w:rPr>
          <w:sz w:val="24"/>
          <w:szCs w:val="24"/>
        </w:rPr>
        <w:t>в</w:t>
      </w:r>
      <w:r w:rsidRPr="005B0E76">
        <w:rPr>
          <w:spacing w:val="1"/>
          <w:sz w:val="24"/>
          <w:szCs w:val="24"/>
        </w:rPr>
        <w:t xml:space="preserve"> </w:t>
      </w:r>
      <w:r w:rsidRPr="005B0E76">
        <w:rPr>
          <w:sz w:val="24"/>
          <w:szCs w:val="24"/>
        </w:rPr>
        <w:t>вопросах</w:t>
      </w:r>
      <w:r w:rsidRPr="005B0E76">
        <w:rPr>
          <w:spacing w:val="1"/>
          <w:sz w:val="24"/>
          <w:szCs w:val="24"/>
        </w:rPr>
        <w:t xml:space="preserve"> </w:t>
      </w:r>
      <w:r w:rsidRPr="005B0E76">
        <w:rPr>
          <w:sz w:val="24"/>
          <w:szCs w:val="24"/>
        </w:rPr>
        <w:t>воспитания</w:t>
      </w:r>
      <w:r w:rsidRPr="005B0E76">
        <w:rPr>
          <w:spacing w:val="71"/>
          <w:sz w:val="24"/>
          <w:szCs w:val="24"/>
        </w:rPr>
        <w:t xml:space="preserve"> </w:t>
      </w:r>
      <w:r w:rsidRPr="005B0E76">
        <w:rPr>
          <w:sz w:val="24"/>
          <w:szCs w:val="24"/>
        </w:rPr>
        <w:t>и</w:t>
      </w:r>
      <w:r w:rsidRPr="005B0E76">
        <w:rPr>
          <w:spacing w:val="1"/>
          <w:sz w:val="24"/>
          <w:szCs w:val="24"/>
        </w:rPr>
        <w:t xml:space="preserve"> </w:t>
      </w:r>
      <w:r w:rsidRPr="005B0E76">
        <w:rPr>
          <w:sz w:val="24"/>
          <w:szCs w:val="24"/>
        </w:rPr>
        <w:t>обучения</w:t>
      </w:r>
      <w:r w:rsidRPr="005B0E76">
        <w:rPr>
          <w:spacing w:val="-1"/>
          <w:sz w:val="24"/>
          <w:szCs w:val="24"/>
        </w:rPr>
        <w:t xml:space="preserve"> </w:t>
      </w:r>
      <w:r w:rsidRPr="005B0E76">
        <w:rPr>
          <w:sz w:val="24"/>
          <w:szCs w:val="24"/>
        </w:rPr>
        <w:t>детей.</w:t>
      </w:r>
    </w:p>
    <w:p w:rsidR="005B0E76" w:rsidRPr="005B0E76" w:rsidRDefault="005B0E76" w:rsidP="005B0E76">
      <w:pPr>
        <w:pStyle w:val="a7"/>
        <w:spacing w:line="360" w:lineRule="auto"/>
        <w:ind w:right="270"/>
        <w:rPr>
          <w:sz w:val="24"/>
          <w:szCs w:val="24"/>
        </w:rPr>
      </w:pPr>
      <w:r w:rsidRPr="005B0E76">
        <w:rPr>
          <w:sz w:val="24"/>
          <w:szCs w:val="24"/>
        </w:rPr>
        <w:t>Работа, обеспечивающая взаимодействие семьи и дошкольной организации,</w:t>
      </w:r>
      <w:r w:rsidRPr="005B0E76">
        <w:rPr>
          <w:spacing w:val="1"/>
          <w:sz w:val="24"/>
          <w:szCs w:val="24"/>
        </w:rPr>
        <w:t xml:space="preserve"> </w:t>
      </w:r>
      <w:r w:rsidRPr="005B0E76">
        <w:rPr>
          <w:sz w:val="24"/>
          <w:szCs w:val="24"/>
        </w:rPr>
        <w:t>включает</w:t>
      </w:r>
      <w:r w:rsidRPr="005B0E76">
        <w:rPr>
          <w:spacing w:val="-1"/>
          <w:sz w:val="24"/>
          <w:szCs w:val="24"/>
        </w:rPr>
        <w:t xml:space="preserve"> </w:t>
      </w:r>
      <w:r w:rsidRPr="005B0E76">
        <w:rPr>
          <w:sz w:val="24"/>
          <w:szCs w:val="24"/>
        </w:rPr>
        <w:t>следующие направления:</w:t>
      </w:r>
    </w:p>
    <w:p w:rsidR="005B0E76" w:rsidRPr="005B0E76" w:rsidRDefault="005B0E76" w:rsidP="005B0E76">
      <w:pPr>
        <w:pStyle w:val="a9"/>
        <w:numPr>
          <w:ilvl w:val="0"/>
          <w:numId w:val="139"/>
        </w:numPr>
        <w:tabs>
          <w:tab w:val="left" w:pos="1373"/>
        </w:tabs>
        <w:spacing w:line="360" w:lineRule="auto"/>
        <w:ind w:right="268" w:firstLine="708"/>
        <w:rPr>
          <w:sz w:val="24"/>
          <w:szCs w:val="24"/>
        </w:rPr>
      </w:pPr>
      <w:r w:rsidRPr="005B0E76">
        <w:rPr>
          <w:sz w:val="24"/>
          <w:szCs w:val="24"/>
        </w:rPr>
        <w:t>аналитическое - изучение семьи, выяснение образовательных потребностей</w:t>
      </w:r>
      <w:r w:rsidRPr="005B0E76">
        <w:rPr>
          <w:spacing w:val="1"/>
          <w:sz w:val="24"/>
          <w:szCs w:val="24"/>
        </w:rPr>
        <w:t xml:space="preserve"> </w:t>
      </w:r>
      <w:r w:rsidRPr="005B0E76">
        <w:rPr>
          <w:sz w:val="24"/>
          <w:szCs w:val="24"/>
        </w:rPr>
        <w:t>ребёнка</w:t>
      </w:r>
      <w:r w:rsidRPr="005B0E76">
        <w:rPr>
          <w:spacing w:val="1"/>
          <w:sz w:val="24"/>
          <w:szCs w:val="24"/>
        </w:rPr>
        <w:t xml:space="preserve"> </w:t>
      </w:r>
      <w:r w:rsidRPr="005B0E76">
        <w:rPr>
          <w:sz w:val="24"/>
          <w:szCs w:val="24"/>
        </w:rPr>
        <w:t>с</w:t>
      </w:r>
      <w:r w:rsidRPr="005B0E76">
        <w:rPr>
          <w:spacing w:val="1"/>
          <w:sz w:val="24"/>
          <w:szCs w:val="24"/>
        </w:rPr>
        <w:t xml:space="preserve"> </w:t>
      </w:r>
      <w:r w:rsidRPr="005B0E76">
        <w:rPr>
          <w:sz w:val="24"/>
          <w:szCs w:val="24"/>
        </w:rPr>
        <w:t>ТНР</w:t>
      </w:r>
      <w:r w:rsidRPr="005B0E76">
        <w:rPr>
          <w:spacing w:val="1"/>
          <w:sz w:val="24"/>
          <w:szCs w:val="24"/>
        </w:rPr>
        <w:t xml:space="preserve"> </w:t>
      </w:r>
      <w:r w:rsidRPr="005B0E76">
        <w:rPr>
          <w:sz w:val="24"/>
          <w:szCs w:val="24"/>
        </w:rPr>
        <w:t>и</w:t>
      </w:r>
      <w:r w:rsidRPr="005B0E76">
        <w:rPr>
          <w:spacing w:val="1"/>
          <w:sz w:val="24"/>
          <w:szCs w:val="24"/>
        </w:rPr>
        <w:t xml:space="preserve"> </w:t>
      </w:r>
      <w:r w:rsidRPr="005B0E76">
        <w:rPr>
          <w:sz w:val="24"/>
          <w:szCs w:val="24"/>
        </w:rPr>
        <w:t>предпочтений</w:t>
      </w:r>
      <w:r w:rsidRPr="005B0E76">
        <w:rPr>
          <w:spacing w:val="1"/>
          <w:sz w:val="24"/>
          <w:szCs w:val="24"/>
        </w:rPr>
        <w:t xml:space="preserve"> </w:t>
      </w:r>
      <w:r w:rsidRPr="005B0E76">
        <w:rPr>
          <w:sz w:val="24"/>
          <w:szCs w:val="24"/>
        </w:rPr>
        <w:t>родителей</w:t>
      </w:r>
      <w:r w:rsidRPr="005B0E76">
        <w:rPr>
          <w:spacing w:val="1"/>
          <w:sz w:val="24"/>
          <w:szCs w:val="24"/>
        </w:rPr>
        <w:t xml:space="preserve"> </w:t>
      </w:r>
      <w:r w:rsidRPr="005B0E76">
        <w:rPr>
          <w:sz w:val="24"/>
          <w:szCs w:val="24"/>
        </w:rPr>
        <w:t>для</w:t>
      </w:r>
      <w:r w:rsidRPr="005B0E76">
        <w:rPr>
          <w:spacing w:val="1"/>
          <w:sz w:val="24"/>
          <w:szCs w:val="24"/>
        </w:rPr>
        <w:t xml:space="preserve"> </w:t>
      </w:r>
      <w:r w:rsidRPr="005B0E76">
        <w:rPr>
          <w:sz w:val="24"/>
          <w:szCs w:val="24"/>
        </w:rPr>
        <w:t>согласования</w:t>
      </w:r>
      <w:r w:rsidRPr="005B0E76">
        <w:rPr>
          <w:spacing w:val="1"/>
          <w:sz w:val="24"/>
          <w:szCs w:val="24"/>
        </w:rPr>
        <w:t xml:space="preserve"> </w:t>
      </w:r>
      <w:r w:rsidRPr="005B0E76">
        <w:rPr>
          <w:sz w:val="24"/>
          <w:szCs w:val="24"/>
        </w:rPr>
        <w:t>воспитательных</w:t>
      </w:r>
      <w:r w:rsidRPr="005B0E76">
        <w:rPr>
          <w:spacing w:val="1"/>
          <w:sz w:val="24"/>
          <w:szCs w:val="24"/>
        </w:rPr>
        <w:t xml:space="preserve"> </w:t>
      </w:r>
      <w:r w:rsidRPr="005B0E76">
        <w:rPr>
          <w:sz w:val="24"/>
          <w:szCs w:val="24"/>
        </w:rPr>
        <w:t>воздействий</w:t>
      </w:r>
      <w:r w:rsidRPr="005B0E76">
        <w:rPr>
          <w:spacing w:val="-4"/>
          <w:sz w:val="24"/>
          <w:szCs w:val="24"/>
        </w:rPr>
        <w:t xml:space="preserve"> </w:t>
      </w:r>
      <w:r w:rsidRPr="005B0E76">
        <w:rPr>
          <w:sz w:val="24"/>
          <w:szCs w:val="24"/>
        </w:rPr>
        <w:t>на ребенка;</w:t>
      </w:r>
    </w:p>
    <w:p w:rsidR="005B0E76" w:rsidRPr="005B0E76" w:rsidRDefault="005B0E76" w:rsidP="005B0E76">
      <w:pPr>
        <w:pStyle w:val="a9"/>
        <w:numPr>
          <w:ilvl w:val="0"/>
          <w:numId w:val="139"/>
        </w:numPr>
        <w:tabs>
          <w:tab w:val="left" w:pos="1373"/>
        </w:tabs>
        <w:spacing w:line="360" w:lineRule="auto"/>
        <w:ind w:right="262" w:firstLine="708"/>
        <w:rPr>
          <w:sz w:val="24"/>
          <w:szCs w:val="24"/>
        </w:rPr>
      </w:pPr>
      <w:r w:rsidRPr="005B0E76">
        <w:rPr>
          <w:sz w:val="24"/>
          <w:szCs w:val="24"/>
        </w:rPr>
        <w:lastRenderedPageBreak/>
        <w:t>коммуникативно-деятельностное</w:t>
      </w:r>
      <w:r w:rsidRPr="005B0E76">
        <w:rPr>
          <w:spacing w:val="1"/>
          <w:sz w:val="24"/>
          <w:szCs w:val="24"/>
        </w:rPr>
        <w:t xml:space="preserve"> </w:t>
      </w:r>
      <w:r w:rsidRPr="005B0E76">
        <w:rPr>
          <w:sz w:val="24"/>
          <w:szCs w:val="24"/>
        </w:rPr>
        <w:t>-</w:t>
      </w:r>
      <w:r w:rsidRPr="005B0E76">
        <w:rPr>
          <w:spacing w:val="1"/>
          <w:sz w:val="24"/>
          <w:szCs w:val="24"/>
        </w:rPr>
        <w:t xml:space="preserve"> </w:t>
      </w:r>
      <w:r w:rsidRPr="005B0E76">
        <w:rPr>
          <w:sz w:val="24"/>
          <w:szCs w:val="24"/>
        </w:rPr>
        <w:t>направлено</w:t>
      </w:r>
      <w:r w:rsidRPr="005B0E76">
        <w:rPr>
          <w:spacing w:val="1"/>
          <w:sz w:val="24"/>
          <w:szCs w:val="24"/>
        </w:rPr>
        <w:t xml:space="preserve"> </w:t>
      </w:r>
      <w:r w:rsidRPr="005B0E76">
        <w:rPr>
          <w:sz w:val="24"/>
          <w:szCs w:val="24"/>
        </w:rPr>
        <w:t>наповышение</w:t>
      </w:r>
      <w:r w:rsidRPr="005B0E76">
        <w:rPr>
          <w:spacing w:val="-67"/>
          <w:sz w:val="24"/>
          <w:szCs w:val="24"/>
        </w:rPr>
        <w:t xml:space="preserve"> </w:t>
      </w:r>
      <w:r w:rsidRPr="005B0E76">
        <w:rPr>
          <w:sz w:val="24"/>
          <w:szCs w:val="24"/>
        </w:rPr>
        <w:t>педагогической</w:t>
      </w:r>
      <w:r w:rsidRPr="005B0E76">
        <w:rPr>
          <w:spacing w:val="1"/>
          <w:sz w:val="24"/>
          <w:szCs w:val="24"/>
        </w:rPr>
        <w:t xml:space="preserve"> </w:t>
      </w:r>
      <w:r w:rsidRPr="005B0E76">
        <w:rPr>
          <w:sz w:val="24"/>
          <w:szCs w:val="24"/>
        </w:rPr>
        <w:t>культуры</w:t>
      </w:r>
      <w:r w:rsidRPr="005B0E76">
        <w:rPr>
          <w:spacing w:val="1"/>
          <w:sz w:val="24"/>
          <w:szCs w:val="24"/>
        </w:rPr>
        <w:t xml:space="preserve"> </w:t>
      </w:r>
      <w:r w:rsidRPr="005B0E76">
        <w:rPr>
          <w:sz w:val="24"/>
          <w:szCs w:val="24"/>
        </w:rPr>
        <w:t>родителей;</w:t>
      </w:r>
      <w:r w:rsidRPr="005B0E76">
        <w:rPr>
          <w:spacing w:val="1"/>
          <w:sz w:val="24"/>
          <w:szCs w:val="24"/>
        </w:rPr>
        <w:t xml:space="preserve"> </w:t>
      </w:r>
      <w:r w:rsidRPr="005B0E76">
        <w:rPr>
          <w:sz w:val="24"/>
          <w:szCs w:val="24"/>
        </w:rPr>
        <w:t>вовлечение</w:t>
      </w:r>
      <w:r w:rsidRPr="005B0E76">
        <w:rPr>
          <w:spacing w:val="1"/>
          <w:sz w:val="24"/>
          <w:szCs w:val="24"/>
        </w:rPr>
        <w:t xml:space="preserve"> </w:t>
      </w:r>
      <w:r w:rsidRPr="005B0E76">
        <w:rPr>
          <w:sz w:val="24"/>
          <w:szCs w:val="24"/>
        </w:rPr>
        <w:t>родителей</w:t>
      </w:r>
      <w:r w:rsidRPr="005B0E76">
        <w:rPr>
          <w:spacing w:val="1"/>
          <w:sz w:val="24"/>
          <w:szCs w:val="24"/>
        </w:rPr>
        <w:t xml:space="preserve"> </w:t>
      </w:r>
      <w:r w:rsidRPr="005B0E76">
        <w:rPr>
          <w:sz w:val="24"/>
          <w:szCs w:val="24"/>
        </w:rPr>
        <w:t>в</w:t>
      </w:r>
      <w:r w:rsidRPr="005B0E76">
        <w:rPr>
          <w:spacing w:val="1"/>
          <w:sz w:val="24"/>
          <w:szCs w:val="24"/>
        </w:rPr>
        <w:t xml:space="preserve"> </w:t>
      </w:r>
      <w:r w:rsidRPr="005B0E76">
        <w:rPr>
          <w:sz w:val="24"/>
          <w:szCs w:val="24"/>
        </w:rPr>
        <w:t>воспитательно-</w:t>
      </w:r>
      <w:r w:rsidRPr="005B0E76">
        <w:rPr>
          <w:spacing w:val="1"/>
          <w:sz w:val="24"/>
          <w:szCs w:val="24"/>
        </w:rPr>
        <w:t xml:space="preserve"> </w:t>
      </w:r>
      <w:r w:rsidRPr="005B0E76">
        <w:rPr>
          <w:sz w:val="24"/>
          <w:szCs w:val="24"/>
        </w:rPr>
        <w:t>образовательный процесс; создание активной развивающей среды, обеспечивающей</w:t>
      </w:r>
      <w:r w:rsidRPr="005B0E76">
        <w:rPr>
          <w:spacing w:val="1"/>
          <w:sz w:val="24"/>
          <w:szCs w:val="24"/>
        </w:rPr>
        <w:t xml:space="preserve"> </w:t>
      </w:r>
      <w:r w:rsidRPr="005B0E76">
        <w:rPr>
          <w:sz w:val="24"/>
          <w:szCs w:val="24"/>
        </w:rPr>
        <w:t>единые</w:t>
      </w:r>
      <w:r w:rsidRPr="005B0E76">
        <w:rPr>
          <w:spacing w:val="-1"/>
          <w:sz w:val="24"/>
          <w:szCs w:val="24"/>
        </w:rPr>
        <w:t xml:space="preserve"> </w:t>
      </w:r>
      <w:r w:rsidRPr="005B0E76">
        <w:rPr>
          <w:sz w:val="24"/>
          <w:szCs w:val="24"/>
        </w:rPr>
        <w:t>подходы к</w:t>
      </w:r>
      <w:r w:rsidRPr="005B0E76">
        <w:rPr>
          <w:spacing w:val="-5"/>
          <w:sz w:val="24"/>
          <w:szCs w:val="24"/>
        </w:rPr>
        <w:t xml:space="preserve"> </w:t>
      </w:r>
      <w:r w:rsidRPr="005B0E76">
        <w:rPr>
          <w:sz w:val="24"/>
          <w:szCs w:val="24"/>
        </w:rPr>
        <w:t>развитию</w:t>
      </w:r>
      <w:r w:rsidRPr="005B0E76">
        <w:rPr>
          <w:spacing w:val="-1"/>
          <w:sz w:val="24"/>
          <w:szCs w:val="24"/>
        </w:rPr>
        <w:t xml:space="preserve"> </w:t>
      </w:r>
      <w:r w:rsidRPr="005B0E76">
        <w:rPr>
          <w:sz w:val="24"/>
          <w:szCs w:val="24"/>
        </w:rPr>
        <w:t>личности</w:t>
      </w:r>
      <w:r w:rsidRPr="005B0E76">
        <w:rPr>
          <w:spacing w:val="-1"/>
          <w:sz w:val="24"/>
          <w:szCs w:val="24"/>
        </w:rPr>
        <w:t xml:space="preserve"> </w:t>
      </w:r>
      <w:r w:rsidRPr="005B0E76">
        <w:rPr>
          <w:sz w:val="24"/>
          <w:szCs w:val="24"/>
        </w:rPr>
        <w:t>в</w:t>
      </w:r>
      <w:r w:rsidRPr="005B0E76">
        <w:rPr>
          <w:spacing w:val="-3"/>
          <w:sz w:val="24"/>
          <w:szCs w:val="24"/>
        </w:rPr>
        <w:t xml:space="preserve"> </w:t>
      </w:r>
      <w:r w:rsidRPr="005B0E76">
        <w:rPr>
          <w:sz w:val="24"/>
          <w:szCs w:val="24"/>
        </w:rPr>
        <w:t>семье и</w:t>
      </w:r>
      <w:r w:rsidRPr="005B0E76">
        <w:rPr>
          <w:spacing w:val="-1"/>
          <w:sz w:val="24"/>
          <w:szCs w:val="24"/>
        </w:rPr>
        <w:t xml:space="preserve"> </w:t>
      </w:r>
      <w:r w:rsidRPr="005B0E76">
        <w:rPr>
          <w:sz w:val="24"/>
          <w:szCs w:val="24"/>
        </w:rPr>
        <w:t>детском коллективе.</w:t>
      </w:r>
    </w:p>
    <w:p w:rsidR="005B0E76" w:rsidRPr="005B0E76" w:rsidRDefault="005B0E76" w:rsidP="005B0E76">
      <w:pPr>
        <w:pStyle w:val="a9"/>
        <w:numPr>
          <w:ilvl w:val="0"/>
          <w:numId w:val="139"/>
        </w:numPr>
        <w:tabs>
          <w:tab w:val="left" w:pos="1373"/>
        </w:tabs>
        <w:spacing w:line="360" w:lineRule="auto"/>
        <w:ind w:right="269" w:firstLine="708"/>
        <w:rPr>
          <w:sz w:val="24"/>
          <w:szCs w:val="24"/>
        </w:rPr>
      </w:pPr>
      <w:r w:rsidRPr="005B0E76">
        <w:rPr>
          <w:sz w:val="24"/>
          <w:szCs w:val="24"/>
        </w:rPr>
        <w:t>информационное - пропаганда и популяризация опыта деятельности ДОО;</w:t>
      </w:r>
      <w:r w:rsidRPr="005B0E76">
        <w:rPr>
          <w:spacing w:val="1"/>
          <w:sz w:val="24"/>
          <w:szCs w:val="24"/>
        </w:rPr>
        <w:t xml:space="preserve"> </w:t>
      </w:r>
      <w:r w:rsidRPr="005B0E76">
        <w:rPr>
          <w:sz w:val="24"/>
          <w:szCs w:val="24"/>
        </w:rPr>
        <w:t>создание открытого информационного пространства (сайт ДОО, форум, группы в</w:t>
      </w:r>
      <w:r w:rsidRPr="005B0E76">
        <w:rPr>
          <w:spacing w:val="1"/>
          <w:sz w:val="24"/>
          <w:szCs w:val="24"/>
        </w:rPr>
        <w:t xml:space="preserve"> </w:t>
      </w:r>
      <w:r w:rsidRPr="005B0E76">
        <w:rPr>
          <w:sz w:val="24"/>
          <w:szCs w:val="24"/>
        </w:rPr>
        <w:t>социальных сетях</w:t>
      </w:r>
      <w:r w:rsidRPr="005B0E76">
        <w:rPr>
          <w:spacing w:val="1"/>
          <w:sz w:val="24"/>
          <w:szCs w:val="24"/>
        </w:rPr>
        <w:t xml:space="preserve"> </w:t>
      </w:r>
      <w:r w:rsidRPr="005B0E76">
        <w:rPr>
          <w:sz w:val="24"/>
          <w:szCs w:val="24"/>
        </w:rPr>
        <w:t>и</w:t>
      </w:r>
      <w:r w:rsidRPr="005B0E76">
        <w:rPr>
          <w:spacing w:val="-3"/>
          <w:sz w:val="24"/>
          <w:szCs w:val="24"/>
        </w:rPr>
        <w:t xml:space="preserve"> </w:t>
      </w:r>
      <w:r w:rsidRPr="005B0E76">
        <w:rPr>
          <w:sz w:val="24"/>
          <w:szCs w:val="24"/>
        </w:rPr>
        <w:t>др.);</w:t>
      </w:r>
    </w:p>
    <w:p w:rsidR="005B0E76" w:rsidRPr="005B0E76" w:rsidRDefault="005B0E76" w:rsidP="005B0E76">
      <w:pPr>
        <w:pStyle w:val="a7"/>
        <w:spacing w:before="1" w:line="360" w:lineRule="auto"/>
        <w:ind w:right="270"/>
        <w:rPr>
          <w:sz w:val="24"/>
          <w:szCs w:val="24"/>
        </w:rPr>
      </w:pPr>
      <w:r w:rsidRPr="005B0E76">
        <w:rPr>
          <w:sz w:val="24"/>
          <w:szCs w:val="24"/>
        </w:rPr>
        <w:t>Содержание</w:t>
      </w:r>
      <w:r w:rsidRPr="005B0E76">
        <w:rPr>
          <w:spacing w:val="13"/>
          <w:sz w:val="24"/>
          <w:szCs w:val="24"/>
        </w:rPr>
        <w:t xml:space="preserve"> </w:t>
      </w:r>
      <w:r w:rsidRPr="005B0E76">
        <w:rPr>
          <w:sz w:val="24"/>
          <w:szCs w:val="24"/>
        </w:rPr>
        <w:t>направлений</w:t>
      </w:r>
      <w:r w:rsidRPr="005B0E76">
        <w:rPr>
          <w:spacing w:val="16"/>
          <w:sz w:val="24"/>
          <w:szCs w:val="24"/>
        </w:rPr>
        <w:t xml:space="preserve"> </w:t>
      </w:r>
      <w:r w:rsidRPr="005B0E76">
        <w:rPr>
          <w:sz w:val="24"/>
          <w:szCs w:val="24"/>
        </w:rPr>
        <w:t>работы</w:t>
      </w:r>
      <w:r w:rsidRPr="005B0E76">
        <w:rPr>
          <w:spacing w:val="16"/>
          <w:sz w:val="24"/>
          <w:szCs w:val="24"/>
        </w:rPr>
        <w:t xml:space="preserve"> </w:t>
      </w:r>
      <w:r w:rsidRPr="005B0E76">
        <w:rPr>
          <w:sz w:val="24"/>
          <w:szCs w:val="24"/>
        </w:rPr>
        <w:t>с</w:t>
      </w:r>
      <w:r w:rsidRPr="005B0E76">
        <w:rPr>
          <w:spacing w:val="16"/>
          <w:sz w:val="24"/>
          <w:szCs w:val="24"/>
        </w:rPr>
        <w:t xml:space="preserve"> </w:t>
      </w:r>
      <w:r w:rsidRPr="005B0E76">
        <w:rPr>
          <w:sz w:val="24"/>
          <w:szCs w:val="24"/>
        </w:rPr>
        <w:t>семьёй</w:t>
      </w:r>
      <w:r w:rsidRPr="005B0E76">
        <w:rPr>
          <w:spacing w:val="17"/>
          <w:sz w:val="24"/>
          <w:szCs w:val="24"/>
        </w:rPr>
        <w:t xml:space="preserve"> </w:t>
      </w:r>
      <w:r w:rsidRPr="005B0E76">
        <w:rPr>
          <w:sz w:val="24"/>
          <w:szCs w:val="24"/>
        </w:rPr>
        <w:t>может</w:t>
      </w:r>
      <w:r w:rsidRPr="005B0E76">
        <w:rPr>
          <w:spacing w:val="15"/>
          <w:sz w:val="24"/>
          <w:szCs w:val="24"/>
        </w:rPr>
        <w:t xml:space="preserve"> </w:t>
      </w:r>
      <w:r w:rsidRPr="005B0E76">
        <w:rPr>
          <w:sz w:val="24"/>
          <w:szCs w:val="24"/>
        </w:rPr>
        <w:t>фиксироваться</w:t>
      </w:r>
      <w:r w:rsidRPr="005B0E76">
        <w:rPr>
          <w:spacing w:val="17"/>
          <w:sz w:val="24"/>
          <w:szCs w:val="24"/>
        </w:rPr>
        <w:t xml:space="preserve"> </w:t>
      </w:r>
      <w:r w:rsidRPr="005B0E76">
        <w:rPr>
          <w:sz w:val="24"/>
          <w:szCs w:val="24"/>
        </w:rPr>
        <w:t>в</w:t>
      </w:r>
      <w:r w:rsidRPr="005B0E76">
        <w:rPr>
          <w:spacing w:val="15"/>
          <w:sz w:val="24"/>
          <w:szCs w:val="24"/>
        </w:rPr>
        <w:t xml:space="preserve"> </w:t>
      </w:r>
      <w:r w:rsidRPr="005B0E76">
        <w:rPr>
          <w:sz w:val="24"/>
          <w:szCs w:val="24"/>
        </w:rPr>
        <w:t>АООП</w:t>
      </w:r>
      <w:r w:rsidRPr="005B0E76">
        <w:rPr>
          <w:spacing w:val="14"/>
          <w:sz w:val="24"/>
          <w:szCs w:val="24"/>
        </w:rPr>
        <w:t xml:space="preserve"> </w:t>
      </w:r>
      <w:r w:rsidRPr="005B0E76">
        <w:rPr>
          <w:sz w:val="24"/>
          <w:szCs w:val="24"/>
        </w:rPr>
        <w:t>как</w:t>
      </w:r>
      <w:r w:rsidRPr="005B0E76">
        <w:rPr>
          <w:spacing w:val="-67"/>
          <w:sz w:val="24"/>
          <w:szCs w:val="24"/>
        </w:rPr>
        <w:t xml:space="preserve"> </w:t>
      </w:r>
      <w:r w:rsidRPr="005B0E76">
        <w:rPr>
          <w:sz w:val="24"/>
          <w:szCs w:val="24"/>
        </w:rPr>
        <w:t>в каждой из пяти образовательнымобластям, так и отдельным разделом, в котором</w:t>
      </w:r>
      <w:r w:rsidRPr="005B0E76">
        <w:rPr>
          <w:spacing w:val="1"/>
          <w:sz w:val="24"/>
          <w:szCs w:val="24"/>
        </w:rPr>
        <w:t xml:space="preserve"> </w:t>
      </w:r>
      <w:r w:rsidRPr="005B0E76">
        <w:rPr>
          <w:sz w:val="24"/>
          <w:szCs w:val="24"/>
        </w:rPr>
        <w:t>раскрываются</w:t>
      </w:r>
      <w:r w:rsidRPr="005B0E76">
        <w:rPr>
          <w:spacing w:val="3"/>
          <w:sz w:val="24"/>
          <w:szCs w:val="24"/>
        </w:rPr>
        <w:t xml:space="preserve"> </w:t>
      </w:r>
      <w:r w:rsidRPr="005B0E76">
        <w:rPr>
          <w:sz w:val="24"/>
          <w:szCs w:val="24"/>
        </w:rPr>
        <w:t>направления</w:t>
      </w:r>
      <w:r w:rsidRPr="005B0E76">
        <w:rPr>
          <w:spacing w:val="1"/>
          <w:sz w:val="24"/>
          <w:szCs w:val="24"/>
        </w:rPr>
        <w:t xml:space="preserve"> </w:t>
      </w:r>
      <w:r w:rsidRPr="005B0E76">
        <w:rPr>
          <w:sz w:val="24"/>
          <w:szCs w:val="24"/>
        </w:rPr>
        <w:t>работы</w:t>
      </w:r>
      <w:r w:rsidRPr="005B0E76">
        <w:rPr>
          <w:spacing w:val="1"/>
          <w:sz w:val="24"/>
          <w:szCs w:val="24"/>
        </w:rPr>
        <w:t xml:space="preserve"> </w:t>
      </w:r>
      <w:r w:rsidRPr="005B0E76">
        <w:rPr>
          <w:sz w:val="24"/>
          <w:szCs w:val="24"/>
        </w:rPr>
        <w:t>дошкольной</w:t>
      </w:r>
      <w:r w:rsidRPr="005B0E76">
        <w:rPr>
          <w:spacing w:val="1"/>
          <w:sz w:val="24"/>
          <w:szCs w:val="24"/>
        </w:rPr>
        <w:t xml:space="preserve"> </w:t>
      </w:r>
      <w:r w:rsidRPr="005B0E76">
        <w:rPr>
          <w:sz w:val="24"/>
          <w:szCs w:val="24"/>
        </w:rPr>
        <w:t>образовательной</w:t>
      </w:r>
      <w:r w:rsidRPr="005B0E76">
        <w:rPr>
          <w:spacing w:val="3"/>
          <w:sz w:val="24"/>
          <w:szCs w:val="24"/>
        </w:rPr>
        <w:t xml:space="preserve"> </w:t>
      </w:r>
      <w:r w:rsidRPr="005B0E76">
        <w:rPr>
          <w:sz w:val="24"/>
          <w:szCs w:val="24"/>
        </w:rPr>
        <w:t>организации</w:t>
      </w:r>
      <w:r w:rsidRPr="005B0E76">
        <w:rPr>
          <w:spacing w:val="3"/>
          <w:sz w:val="24"/>
          <w:szCs w:val="24"/>
        </w:rPr>
        <w:t xml:space="preserve"> </w:t>
      </w:r>
      <w:r w:rsidRPr="005B0E76">
        <w:rPr>
          <w:sz w:val="24"/>
          <w:szCs w:val="24"/>
        </w:rPr>
        <w:t>с</w:t>
      </w:r>
    </w:p>
    <w:p w:rsidR="005B0E76" w:rsidRPr="005B0E76" w:rsidRDefault="005B0E76" w:rsidP="005B0E76">
      <w:pPr>
        <w:pStyle w:val="a7"/>
        <w:spacing w:before="67"/>
        <w:ind w:firstLine="0"/>
        <w:jc w:val="left"/>
        <w:rPr>
          <w:sz w:val="24"/>
          <w:szCs w:val="24"/>
        </w:rPr>
      </w:pPr>
      <w:r w:rsidRPr="005B0E76">
        <w:rPr>
          <w:sz w:val="24"/>
          <w:szCs w:val="24"/>
        </w:rPr>
        <w:t>родителями.</w:t>
      </w:r>
    </w:p>
    <w:p w:rsidR="005B0E76" w:rsidRPr="005B0E76" w:rsidRDefault="005B0E76" w:rsidP="005B0E76">
      <w:pPr>
        <w:pStyle w:val="1"/>
        <w:keepNext w:val="0"/>
        <w:keepLines w:val="0"/>
        <w:widowControl w:val="0"/>
        <w:tabs>
          <w:tab w:val="left" w:pos="2087"/>
        </w:tabs>
        <w:autoSpaceDE w:val="0"/>
        <w:autoSpaceDN w:val="0"/>
        <w:spacing w:before="0" w:line="360" w:lineRule="auto"/>
        <w:ind w:left="1160" w:right="264"/>
        <w:jc w:val="both"/>
        <w:rPr>
          <w:rFonts w:ascii="Times New Roman" w:hAnsi="Times New Roman" w:cs="Times New Roman"/>
          <w:color w:val="auto"/>
          <w:sz w:val="24"/>
          <w:szCs w:val="24"/>
          <w:lang w:val="ru-RU"/>
        </w:rPr>
      </w:pPr>
      <w:r w:rsidRPr="005B0E76">
        <w:rPr>
          <w:rFonts w:ascii="Times New Roman" w:hAnsi="Times New Roman" w:cs="Times New Roman"/>
          <w:color w:val="auto"/>
          <w:sz w:val="24"/>
          <w:szCs w:val="24"/>
          <w:lang w:val="ru-RU"/>
        </w:rPr>
        <w:t>2.3.2</w:t>
      </w:r>
      <w:r w:rsidRPr="005B0E76">
        <w:rPr>
          <w:color w:val="auto"/>
          <w:lang w:val="ru-RU"/>
        </w:rPr>
        <w:t xml:space="preserve"> </w:t>
      </w:r>
      <w:r w:rsidRPr="005B0E76">
        <w:rPr>
          <w:rFonts w:ascii="Times New Roman" w:hAnsi="Times New Roman" w:cs="Times New Roman"/>
          <w:color w:val="auto"/>
          <w:sz w:val="24"/>
          <w:szCs w:val="24"/>
          <w:lang w:val="ru-RU"/>
        </w:rPr>
        <w:t>Особенности</w:t>
      </w:r>
      <w:r w:rsidRPr="005B0E76">
        <w:rPr>
          <w:rFonts w:ascii="Times New Roman" w:hAnsi="Times New Roman" w:cs="Times New Roman"/>
          <w:color w:val="auto"/>
          <w:spacing w:val="1"/>
          <w:sz w:val="24"/>
          <w:szCs w:val="24"/>
          <w:lang w:val="ru-RU"/>
        </w:rPr>
        <w:t xml:space="preserve"> </w:t>
      </w:r>
      <w:r w:rsidRPr="005B0E76">
        <w:rPr>
          <w:rFonts w:ascii="Times New Roman" w:hAnsi="Times New Roman" w:cs="Times New Roman"/>
          <w:color w:val="auto"/>
          <w:sz w:val="24"/>
          <w:szCs w:val="24"/>
          <w:lang w:val="ru-RU"/>
        </w:rPr>
        <w:t>взаимодействия</w:t>
      </w:r>
      <w:r w:rsidRPr="005B0E76">
        <w:rPr>
          <w:rFonts w:ascii="Times New Roman" w:hAnsi="Times New Roman" w:cs="Times New Roman"/>
          <w:color w:val="auto"/>
          <w:spacing w:val="1"/>
          <w:sz w:val="24"/>
          <w:szCs w:val="24"/>
          <w:lang w:val="ru-RU"/>
        </w:rPr>
        <w:t xml:space="preserve"> </w:t>
      </w:r>
      <w:r w:rsidRPr="005B0E76">
        <w:rPr>
          <w:rFonts w:ascii="Times New Roman" w:hAnsi="Times New Roman" w:cs="Times New Roman"/>
          <w:color w:val="auto"/>
          <w:sz w:val="24"/>
          <w:szCs w:val="24"/>
          <w:lang w:val="ru-RU"/>
        </w:rPr>
        <w:t>педагогического</w:t>
      </w:r>
      <w:r w:rsidRPr="005B0E76">
        <w:rPr>
          <w:rFonts w:ascii="Times New Roman" w:hAnsi="Times New Roman" w:cs="Times New Roman"/>
          <w:color w:val="auto"/>
          <w:spacing w:val="1"/>
          <w:sz w:val="24"/>
          <w:szCs w:val="24"/>
          <w:lang w:val="ru-RU"/>
        </w:rPr>
        <w:t xml:space="preserve"> </w:t>
      </w:r>
      <w:r w:rsidRPr="005B0E76">
        <w:rPr>
          <w:rFonts w:ascii="Times New Roman" w:hAnsi="Times New Roman" w:cs="Times New Roman"/>
          <w:color w:val="auto"/>
          <w:sz w:val="24"/>
          <w:szCs w:val="24"/>
          <w:lang w:val="ru-RU"/>
        </w:rPr>
        <w:t>коллектива</w:t>
      </w:r>
      <w:r w:rsidRPr="005B0E76">
        <w:rPr>
          <w:rFonts w:ascii="Times New Roman" w:hAnsi="Times New Roman" w:cs="Times New Roman"/>
          <w:color w:val="auto"/>
          <w:spacing w:val="1"/>
          <w:sz w:val="24"/>
          <w:szCs w:val="24"/>
          <w:lang w:val="ru-RU"/>
        </w:rPr>
        <w:t xml:space="preserve"> </w:t>
      </w:r>
      <w:r w:rsidRPr="005B0E76">
        <w:rPr>
          <w:rFonts w:ascii="Times New Roman" w:hAnsi="Times New Roman" w:cs="Times New Roman"/>
          <w:color w:val="auto"/>
          <w:sz w:val="24"/>
          <w:szCs w:val="24"/>
          <w:lang w:val="ru-RU"/>
        </w:rPr>
        <w:t>с</w:t>
      </w:r>
      <w:r w:rsidRPr="005B0E76">
        <w:rPr>
          <w:rFonts w:ascii="Times New Roman" w:hAnsi="Times New Roman" w:cs="Times New Roman"/>
          <w:color w:val="auto"/>
          <w:spacing w:val="-67"/>
          <w:sz w:val="24"/>
          <w:szCs w:val="24"/>
          <w:lang w:val="ru-RU"/>
        </w:rPr>
        <w:t xml:space="preserve"> </w:t>
      </w:r>
      <w:r w:rsidRPr="005B0E76">
        <w:rPr>
          <w:rFonts w:ascii="Times New Roman" w:hAnsi="Times New Roman" w:cs="Times New Roman"/>
          <w:color w:val="auto"/>
          <w:sz w:val="24"/>
          <w:szCs w:val="24"/>
          <w:lang w:val="ru-RU"/>
        </w:rPr>
        <w:t>семьями</w:t>
      </w:r>
      <w:r w:rsidRPr="005B0E76">
        <w:rPr>
          <w:rFonts w:ascii="Times New Roman" w:hAnsi="Times New Roman" w:cs="Times New Roman"/>
          <w:color w:val="auto"/>
          <w:spacing w:val="-1"/>
          <w:sz w:val="24"/>
          <w:szCs w:val="24"/>
          <w:lang w:val="ru-RU"/>
        </w:rPr>
        <w:t xml:space="preserve"> </w:t>
      </w:r>
      <w:r w:rsidRPr="005B0E76">
        <w:rPr>
          <w:rFonts w:ascii="Times New Roman" w:hAnsi="Times New Roman" w:cs="Times New Roman"/>
          <w:color w:val="auto"/>
          <w:sz w:val="24"/>
          <w:szCs w:val="24"/>
          <w:lang w:val="ru-RU"/>
        </w:rPr>
        <w:t>дошкольников</w:t>
      </w:r>
      <w:r w:rsidRPr="005B0E76">
        <w:rPr>
          <w:rFonts w:ascii="Times New Roman" w:hAnsi="Times New Roman" w:cs="Times New Roman"/>
          <w:color w:val="auto"/>
          <w:spacing w:val="-1"/>
          <w:sz w:val="24"/>
          <w:szCs w:val="24"/>
          <w:lang w:val="ru-RU"/>
        </w:rPr>
        <w:t xml:space="preserve"> </w:t>
      </w:r>
      <w:r w:rsidRPr="005B0E76">
        <w:rPr>
          <w:rFonts w:ascii="Times New Roman" w:hAnsi="Times New Roman" w:cs="Times New Roman"/>
          <w:color w:val="auto"/>
          <w:sz w:val="24"/>
          <w:szCs w:val="24"/>
          <w:lang w:val="ru-RU"/>
        </w:rPr>
        <w:t>с задержкой</w:t>
      </w:r>
      <w:r w:rsidRPr="005B0E76">
        <w:rPr>
          <w:rFonts w:ascii="Times New Roman" w:hAnsi="Times New Roman" w:cs="Times New Roman"/>
          <w:color w:val="auto"/>
          <w:spacing w:val="-2"/>
          <w:sz w:val="24"/>
          <w:szCs w:val="24"/>
          <w:lang w:val="ru-RU"/>
        </w:rPr>
        <w:t xml:space="preserve"> </w:t>
      </w:r>
      <w:r w:rsidRPr="005B0E76">
        <w:rPr>
          <w:rFonts w:ascii="Times New Roman" w:hAnsi="Times New Roman" w:cs="Times New Roman"/>
          <w:color w:val="auto"/>
          <w:sz w:val="24"/>
          <w:szCs w:val="24"/>
          <w:lang w:val="ru-RU"/>
        </w:rPr>
        <w:t>психического развития</w:t>
      </w:r>
    </w:p>
    <w:p w:rsidR="005B0E76" w:rsidRPr="005B0E76" w:rsidRDefault="005B0E76" w:rsidP="005B0E76">
      <w:pPr>
        <w:pStyle w:val="a7"/>
        <w:spacing w:line="360" w:lineRule="auto"/>
        <w:ind w:right="265"/>
        <w:rPr>
          <w:sz w:val="24"/>
          <w:szCs w:val="24"/>
        </w:rPr>
      </w:pPr>
      <w:r w:rsidRPr="005B0E76">
        <w:rPr>
          <w:sz w:val="24"/>
          <w:szCs w:val="24"/>
        </w:rPr>
        <w:t>В условиях работы с детьми с ЗПР перед педагогическим коллективом встают</w:t>
      </w:r>
      <w:r w:rsidRPr="005B0E76">
        <w:rPr>
          <w:spacing w:val="1"/>
          <w:sz w:val="24"/>
          <w:szCs w:val="24"/>
        </w:rPr>
        <w:t xml:space="preserve"> </w:t>
      </w:r>
      <w:r w:rsidRPr="005B0E76">
        <w:rPr>
          <w:sz w:val="24"/>
          <w:szCs w:val="24"/>
        </w:rPr>
        <w:t>новые задачи по взаимодействию с семьями воспитанников, т. к. их родители также</w:t>
      </w:r>
      <w:r w:rsidRPr="005B0E76">
        <w:rPr>
          <w:spacing w:val="1"/>
          <w:sz w:val="24"/>
          <w:szCs w:val="24"/>
        </w:rPr>
        <w:t xml:space="preserve"> </w:t>
      </w:r>
      <w:r w:rsidRPr="005B0E76">
        <w:rPr>
          <w:sz w:val="24"/>
          <w:szCs w:val="24"/>
        </w:rPr>
        <w:t>нуждаются в специальной психолого-педагогической поддержке. Это связано с тем,</w:t>
      </w:r>
      <w:r w:rsidRPr="005B0E76">
        <w:rPr>
          <w:spacing w:val="1"/>
          <w:sz w:val="24"/>
          <w:szCs w:val="24"/>
        </w:rPr>
        <w:t xml:space="preserve"> </w:t>
      </w:r>
      <w:r w:rsidRPr="005B0E76">
        <w:rPr>
          <w:sz w:val="24"/>
          <w:szCs w:val="24"/>
        </w:rPr>
        <w:t>что</w:t>
      </w:r>
      <w:r w:rsidRPr="005B0E76">
        <w:rPr>
          <w:spacing w:val="1"/>
          <w:sz w:val="24"/>
          <w:szCs w:val="24"/>
        </w:rPr>
        <w:t xml:space="preserve"> </w:t>
      </w:r>
      <w:r w:rsidRPr="005B0E76">
        <w:rPr>
          <w:sz w:val="24"/>
          <w:szCs w:val="24"/>
        </w:rPr>
        <w:t>многие</w:t>
      </w:r>
      <w:r w:rsidRPr="005B0E76">
        <w:rPr>
          <w:spacing w:val="1"/>
          <w:sz w:val="24"/>
          <w:szCs w:val="24"/>
        </w:rPr>
        <w:t xml:space="preserve"> </w:t>
      </w:r>
      <w:r w:rsidRPr="005B0E76">
        <w:rPr>
          <w:sz w:val="24"/>
          <w:szCs w:val="24"/>
        </w:rPr>
        <w:t>родители</w:t>
      </w:r>
      <w:r w:rsidRPr="005B0E76">
        <w:rPr>
          <w:spacing w:val="1"/>
          <w:sz w:val="24"/>
          <w:szCs w:val="24"/>
        </w:rPr>
        <w:t xml:space="preserve"> </w:t>
      </w:r>
      <w:r w:rsidRPr="005B0E76">
        <w:rPr>
          <w:sz w:val="24"/>
          <w:szCs w:val="24"/>
        </w:rPr>
        <w:t>не</w:t>
      </w:r>
      <w:r w:rsidRPr="005B0E76">
        <w:rPr>
          <w:spacing w:val="1"/>
          <w:sz w:val="24"/>
          <w:szCs w:val="24"/>
        </w:rPr>
        <w:t xml:space="preserve"> </w:t>
      </w:r>
      <w:r w:rsidRPr="005B0E76">
        <w:rPr>
          <w:sz w:val="24"/>
          <w:szCs w:val="24"/>
        </w:rPr>
        <w:t>знают</w:t>
      </w:r>
      <w:r w:rsidRPr="005B0E76">
        <w:rPr>
          <w:spacing w:val="1"/>
          <w:sz w:val="24"/>
          <w:szCs w:val="24"/>
        </w:rPr>
        <w:t xml:space="preserve"> </w:t>
      </w:r>
      <w:r w:rsidRPr="005B0E76">
        <w:rPr>
          <w:sz w:val="24"/>
          <w:szCs w:val="24"/>
        </w:rPr>
        <w:t>закономерностей</w:t>
      </w:r>
      <w:r w:rsidRPr="005B0E76">
        <w:rPr>
          <w:spacing w:val="1"/>
          <w:sz w:val="24"/>
          <w:szCs w:val="24"/>
        </w:rPr>
        <w:t xml:space="preserve"> </w:t>
      </w:r>
      <w:r w:rsidRPr="005B0E76">
        <w:rPr>
          <w:sz w:val="24"/>
          <w:szCs w:val="24"/>
        </w:rPr>
        <w:t>психического</w:t>
      </w:r>
      <w:r w:rsidRPr="005B0E76">
        <w:rPr>
          <w:spacing w:val="1"/>
          <w:sz w:val="24"/>
          <w:szCs w:val="24"/>
        </w:rPr>
        <w:t xml:space="preserve"> </w:t>
      </w:r>
      <w:r w:rsidRPr="005B0E76">
        <w:rPr>
          <w:sz w:val="24"/>
          <w:szCs w:val="24"/>
        </w:rPr>
        <w:t>развития</w:t>
      </w:r>
      <w:r w:rsidRPr="005B0E76">
        <w:rPr>
          <w:spacing w:val="1"/>
          <w:sz w:val="24"/>
          <w:szCs w:val="24"/>
        </w:rPr>
        <w:t xml:space="preserve"> </w:t>
      </w:r>
      <w:r w:rsidRPr="005B0E76">
        <w:rPr>
          <w:sz w:val="24"/>
          <w:szCs w:val="24"/>
        </w:rPr>
        <w:t>детей</w:t>
      </w:r>
      <w:r w:rsidRPr="005B0E76">
        <w:rPr>
          <w:spacing w:val="70"/>
          <w:sz w:val="24"/>
          <w:szCs w:val="24"/>
        </w:rPr>
        <w:t xml:space="preserve"> </w:t>
      </w:r>
      <w:r w:rsidRPr="005B0E76">
        <w:rPr>
          <w:sz w:val="24"/>
          <w:szCs w:val="24"/>
        </w:rPr>
        <w:t>и</w:t>
      </w:r>
      <w:r w:rsidRPr="005B0E76">
        <w:rPr>
          <w:spacing w:val="-67"/>
          <w:sz w:val="24"/>
          <w:szCs w:val="24"/>
        </w:rPr>
        <w:t xml:space="preserve"> </w:t>
      </w:r>
      <w:r w:rsidRPr="005B0E76">
        <w:rPr>
          <w:sz w:val="24"/>
          <w:szCs w:val="24"/>
        </w:rPr>
        <w:t>часто</w:t>
      </w:r>
      <w:r w:rsidRPr="005B0E76">
        <w:rPr>
          <w:spacing w:val="1"/>
          <w:sz w:val="24"/>
          <w:szCs w:val="24"/>
        </w:rPr>
        <w:t xml:space="preserve"> </w:t>
      </w:r>
      <w:r w:rsidRPr="005B0E76">
        <w:rPr>
          <w:sz w:val="24"/>
          <w:szCs w:val="24"/>
        </w:rPr>
        <w:t>дезориентированы</w:t>
      </w:r>
      <w:r w:rsidRPr="005B0E76">
        <w:rPr>
          <w:spacing w:val="1"/>
          <w:sz w:val="24"/>
          <w:szCs w:val="24"/>
        </w:rPr>
        <w:t xml:space="preserve"> </w:t>
      </w:r>
      <w:r w:rsidRPr="005B0E76">
        <w:rPr>
          <w:sz w:val="24"/>
          <w:szCs w:val="24"/>
        </w:rPr>
        <w:t>в</w:t>
      </w:r>
      <w:r w:rsidRPr="005B0E76">
        <w:rPr>
          <w:spacing w:val="1"/>
          <w:sz w:val="24"/>
          <w:szCs w:val="24"/>
        </w:rPr>
        <w:t xml:space="preserve"> </w:t>
      </w:r>
      <w:r w:rsidRPr="005B0E76">
        <w:rPr>
          <w:sz w:val="24"/>
          <w:szCs w:val="24"/>
        </w:rPr>
        <w:t>состоянии</w:t>
      </w:r>
      <w:r w:rsidRPr="005B0E76">
        <w:rPr>
          <w:spacing w:val="1"/>
          <w:sz w:val="24"/>
          <w:szCs w:val="24"/>
        </w:rPr>
        <w:t xml:space="preserve"> </w:t>
      </w:r>
      <w:r w:rsidRPr="005B0E76">
        <w:rPr>
          <w:sz w:val="24"/>
          <w:szCs w:val="24"/>
        </w:rPr>
        <w:t>развития</w:t>
      </w:r>
      <w:r w:rsidRPr="005B0E76">
        <w:rPr>
          <w:spacing w:val="1"/>
          <w:sz w:val="24"/>
          <w:szCs w:val="24"/>
        </w:rPr>
        <w:t xml:space="preserve"> </w:t>
      </w:r>
      <w:r w:rsidRPr="005B0E76">
        <w:rPr>
          <w:sz w:val="24"/>
          <w:szCs w:val="24"/>
        </w:rPr>
        <w:t>своего</w:t>
      </w:r>
      <w:r w:rsidRPr="005B0E76">
        <w:rPr>
          <w:spacing w:val="1"/>
          <w:sz w:val="24"/>
          <w:szCs w:val="24"/>
        </w:rPr>
        <w:t xml:space="preserve"> </w:t>
      </w:r>
      <w:r w:rsidRPr="005B0E76">
        <w:rPr>
          <w:sz w:val="24"/>
          <w:szCs w:val="24"/>
        </w:rPr>
        <w:t>ребенка.</w:t>
      </w:r>
      <w:r w:rsidRPr="005B0E76">
        <w:rPr>
          <w:spacing w:val="1"/>
          <w:sz w:val="24"/>
          <w:szCs w:val="24"/>
        </w:rPr>
        <w:t xml:space="preserve"> </w:t>
      </w:r>
      <w:r w:rsidRPr="005B0E76">
        <w:rPr>
          <w:sz w:val="24"/>
          <w:szCs w:val="24"/>
        </w:rPr>
        <w:t>Они</w:t>
      </w:r>
      <w:r w:rsidRPr="005B0E76">
        <w:rPr>
          <w:spacing w:val="1"/>
          <w:sz w:val="24"/>
          <w:szCs w:val="24"/>
        </w:rPr>
        <w:t xml:space="preserve"> </w:t>
      </w:r>
      <w:r w:rsidRPr="005B0E76">
        <w:rPr>
          <w:sz w:val="24"/>
          <w:szCs w:val="24"/>
        </w:rPr>
        <w:t>не</w:t>
      </w:r>
      <w:r w:rsidRPr="005B0E76">
        <w:rPr>
          <w:spacing w:val="70"/>
          <w:sz w:val="24"/>
          <w:szCs w:val="24"/>
        </w:rPr>
        <w:t xml:space="preserve"> </w:t>
      </w:r>
      <w:r w:rsidRPr="005B0E76">
        <w:rPr>
          <w:sz w:val="24"/>
          <w:szCs w:val="24"/>
        </w:rPr>
        <w:t>видят</w:t>
      </w:r>
      <w:r w:rsidRPr="005B0E76">
        <w:rPr>
          <w:spacing w:val="1"/>
          <w:sz w:val="24"/>
          <w:szCs w:val="24"/>
        </w:rPr>
        <w:t xml:space="preserve"> </w:t>
      </w:r>
      <w:r w:rsidRPr="005B0E76">
        <w:rPr>
          <w:sz w:val="24"/>
          <w:szCs w:val="24"/>
        </w:rPr>
        <w:t>разницы</w:t>
      </w:r>
      <w:r w:rsidRPr="005B0E76">
        <w:rPr>
          <w:spacing w:val="1"/>
          <w:sz w:val="24"/>
          <w:szCs w:val="24"/>
        </w:rPr>
        <w:t xml:space="preserve"> </w:t>
      </w:r>
      <w:r w:rsidRPr="005B0E76">
        <w:rPr>
          <w:sz w:val="24"/>
          <w:szCs w:val="24"/>
        </w:rPr>
        <w:t>между</w:t>
      </w:r>
      <w:r w:rsidRPr="005B0E76">
        <w:rPr>
          <w:spacing w:val="1"/>
          <w:sz w:val="24"/>
          <w:szCs w:val="24"/>
        </w:rPr>
        <w:t xml:space="preserve"> </w:t>
      </w:r>
      <w:r w:rsidRPr="005B0E76">
        <w:rPr>
          <w:sz w:val="24"/>
          <w:szCs w:val="24"/>
        </w:rPr>
        <w:t>задержкой</w:t>
      </w:r>
      <w:r w:rsidRPr="005B0E76">
        <w:rPr>
          <w:spacing w:val="1"/>
          <w:sz w:val="24"/>
          <w:szCs w:val="24"/>
        </w:rPr>
        <w:t xml:space="preserve"> </w:t>
      </w:r>
      <w:r w:rsidRPr="005B0E76">
        <w:rPr>
          <w:sz w:val="24"/>
          <w:szCs w:val="24"/>
        </w:rPr>
        <w:t>психического</w:t>
      </w:r>
      <w:r w:rsidRPr="005B0E76">
        <w:rPr>
          <w:spacing w:val="1"/>
          <w:sz w:val="24"/>
          <w:szCs w:val="24"/>
        </w:rPr>
        <w:t xml:space="preserve"> </w:t>
      </w:r>
      <w:r w:rsidRPr="005B0E76">
        <w:rPr>
          <w:sz w:val="24"/>
          <w:szCs w:val="24"/>
        </w:rPr>
        <w:t>развития,</w:t>
      </w:r>
      <w:r w:rsidRPr="005B0E76">
        <w:rPr>
          <w:spacing w:val="1"/>
          <w:sz w:val="24"/>
          <w:szCs w:val="24"/>
        </w:rPr>
        <w:t xml:space="preserve"> </w:t>
      </w:r>
      <w:r w:rsidRPr="005B0E76">
        <w:rPr>
          <w:sz w:val="24"/>
          <w:szCs w:val="24"/>
        </w:rPr>
        <w:t>умственной</w:t>
      </w:r>
      <w:r w:rsidRPr="005B0E76">
        <w:rPr>
          <w:spacing w:val="1"/>
          <w:sz w:val="24"/>
          <w:szCs w:val="24"/>
        </w:rPr>
        <w:t xml:space="preserve"> </w:t>
      </w:r>
      <w:r w:rsidRPr="005B0E76">
        <w:rPr>
          <w:sz w:val="24"/>
          <w:szCs w:val="24"/>
        </w:rPr>
        <w:t>отсталостью</w:t>
      </w:r>
      <w:r w:rsidRPr="005B0E76">
        <w:rPr>
          <w:spacing w:val="1"/>
          <w:sz w:val="24"/>
          <w:szCs w:val="24"/>
        </w:rPr>
        <w:t xml:space="preserve"> </w:t>
      </w:r>
      <w:r w:rsidRPr="005B0E76">
        <w:rPr>
          <w:sz w:val="24"/>
          <w:szCs w:val="24"/>
        </w:rPr>
        <w:t>и</w:t>
      </w:r>
      <w:r w:rsidRPr="005B0E76">
        <w:rPr>
          <w:spacing w:val="1"/>
          <w:sz w:val="24"/>
          <w:szCs w:val="24"/>
        </w:rPr>
        <w:t xml:space="preserve"> </w:t>
      </w:r>
      <w:r w:rsidRPr="005B0E76">
        <w:rPr>
          <w:sz w:val="24"/>
          <w:szCs w:val="24"/>
        </w:rPr>
        <w:t>психическим</w:t>
      </w:r>
      <w:r w:rsidRPr="005B0E76">
        <w:rPr>
          <w:spacing w:val="1"/>
          <w:sz w:val="24"/>
          <w:szCs w:val="24"/>
        </w:rPr>
        <w:t xml:space="preserve"> </w:t>
      </w:r>
      <w:r w:rsidRPr="005B0E76">
        <w:rPr>
          <w:sz w:val="24"/>
          <w:szCs w:val="24"/>
        </w:rPr>
        <w:t>заболеванием.</w:t>
      </w:r>
      <w:r w:rsidRPr="005B0E76">
        <w:rPr>
          <w:spacing w:val="1"/>
          <w:sz w:val="24"/>
          <w:szCs w:val="24"/>
        </w:rPr>
        <w:t xml:space="preserve"> </w:t>
      </w:r>
      <w:r w:rsidRPr="005B0E76">
        <w:rPr>
          <w:sz w:val="24"/>
          <w:szCs w:val="24"/>
        </w:rPr>
        <w:t>Среди</w:t>
      </w:r>
      <w:r w:rsidRPr="005B0E76">
        <w:rPr>
          <w:spacing w:val="1"/>
          <w:sz w:val="24"/>
          <w:szCs w:val="24"/>
        </w:rPr>
        <w:t xml:space="preserve"> </w:t>
      </w:r>
      <w:r w:rsidRPr="005B0E76">
        <w:rPr>
          <w:sz w:val="24"/>
          <w:szCs w:val="24"/>
        </w:rPr>
        <w:t>родителей</w:t>
      </w:r>
      <w:r w:rsidRPr="005B0E76">
        <w:rPr>
          <w:spacing w:val="1"/>
          <w:sz w:val="24"/>
          <w:szCs w:val="24"/>
        </w:rPr>
        <w:t xml:space="preserve"> </w:t>
      </w:r>
      <w:r w:rsidRPr="005B0E76">
        <w:rPr>
          <w:sz w:val="24"/>
          <w:szCs w:val="24"/>
        </w:rPr>
        <w:t>детей</w:t>
      </w:r>
      <w:r w:rsidRPr="005B0E76">
        <w:rPr>
          <w:spacing w:val="1"/>
          <w:sz w:val="24"/>
          <w:szCs w:val="24"/>
        </w:rPr>
        <w:t xml:space="preserve"> </w:t>
      </w:r>
      <w:r w:rsidRPr="005B0E76">
        <w:rPr>
          <w:sz w:val="24"/>
          <w:szCs w:val="24"/>
        </w:rPr>
        <w:t>с</w:t>
      </w:r>
      <w:r w:rsidRPr="005B0E76">
        <w:rPr>
          <w:spacing w:val="1"/>
          <w:sz w:val="24"/>
          <w:szCs w:val="24"/>
        </w:rPr>
        <w:t xml:space="preserve"> </w:t>
      </w:r>
      <w:r w:rsidRPr="005B0E76">
        <w:rPr>
          <w:sz w:val="24"/>
          <w:szCs w:val="24"/>
        </w:rPr>
        <w:t>ЗПР</w:t>
      </w:r>
      <w:r w:rsidRPr="005B0E76">
        <w:rPr>
          <w:spacing w:val="1"/>
          <w:sz w:val="24"/>
          <w:szCs w:val="24"/>
        </w:rPr>
        <w:t xml:space="preserve"> </w:t>
      </w:r>
      <w:r w:rsidRPr="005B0E76">
        <w:rPr>
          <w:sz w:val="24"/>
          <w:szCs w:val="24"/>
        </w:rPr>
        <w:t>довольно</w:t>
      </w:r>
      <w:r w:rsidRPr="005B0E76">
        <w:rPr>
          <w:spacing w:val="71"/>
          <w:sz w:val="24"/>
          <w:szCs w:val="24"/>
        </w:rPr>
        <w:t xml:space="preserve"> </w:t>
      </w:r>
      <w:r w:rsidRPr="005B0E76">
        <w:rPr>
          <w:sz w:val="24"/>
          <w:szCs w:val="24"/>
        </w:rPr>
        <w:t>много</w:t>
      </w:r>
      <w:r w:rsidRPr="005B0E76">
        <w:rPr>
          <w:spacing w:val="1"/>
          <w:sz w:val="24"/>
          <w:szCs w:val="24"/>
        </w:rPr>
        <w:t xml:space="preserve"> </w:t>
      </w:r>
      <w:r w:rsidRPr="005B0E76">
        <w:rPr>
          <w:sz w:val="24"/>
          <w:szCs w:val="24"/>
        </w:rPr>
        <w:t>родителей</w:t>
      </w:r>
      <w:r w:rsidRPr="005B0E76">
        <w:rPr>
          <w:spacing w:val="1"/>
          <w:sz w:val="24"/>
          <w:szCs w:val="24"/>
        </w:rPr>
        <w:t xml:space="preserve"> </w:t>
      </w:r>
      <w:r w:rsidRPr="005B0E76">
        <w:rPr>
          <w:sz w:val="24"/>
          <w:szCs w:val="24"/>
        </w:rPr>
        <w:t>с</w:t>
      </w:r>
      <w:r w:rsidRPr="005B0E76">
        <w:rPr>
          <w:spacing w:val="1"/>
          <w:sz w:val="24"/>
          <w:szCs w:val="24"/>
        </w:rPr>
        <w:t xml:space="preserve"> </w:t>
      </w:r>
      <w:r w:rsidRPr="005B0E76">
        <w:rPr>
          <w:sz w:val="24"/>
          <w:szCs w:val="24"/>
        </w:rPr>
        <w:t>пониженной</w:t>
      </w:r>
      <w:r w:rsidRPr="005B0E76">
        <w:rPr>
          <w:spacing w:val="1"/>
          <w:sz w:val="24"/>
          <w:szCs w:val="24"/>
        </w:rPr>
        <w:t xml:space="preserve"> </w:t>
      </w:r>
      <w:r w:rsidRPr="005B0E76">
        <w:rPr>
          <w:sz w:val="24"/>
          <w:szCs w:val="24"/>
        </w:rPr>
        <w:t>социальной</w:t>
      </w:r>
      <w:r w:rsidRPr="005B0E76">
        <w:rPr>
          <w:spacing w:val="1"/>
          <w:sz w:val="24"/>
          <w:szCs w:val="24"/>
        </w:rPr>
        <w:t xml:space="preserve"> </w:t>
      </w:r>
      <w:r w:rsidRPr="005B0E76">
        <w:rPr>
          <w:sz w:val="24"/>
          <w:szCs w:val="24"/>
        </w:rPr>
        <w:t>ответственностью.</w:t>
      </w:r>
      <w:r w:rsidRPr="005B0E76">
        <w:rPr>
          <w:spacing w:val="1"/>
          <w:sz w:val="24"/>
          <w:szCs w:val="24"/>
        </w:rPr>
        <w:t xml:space="preserve"> </w:t>
      </w:r>
      <w:r w:rsidRPr="005B0E76">
        <w:rPr>
          <w:sz w:val="24"/>
          <w:szCs w:val="24"/>
        </w:rPr>
        <w:t>Поэтому</w:t>
      </w:r>
      <w:r w:rsidRPr="005B0E76">
        <w:rPr>
          <w:spacing w:val="1"/>
          <w:sz w:val="24"/>
          <w:szCs w:val="24"/>
        </w:rPr>
        <w:t xml:space="preserve"> </w:t>
      </w:r>
      <w:r w:rsidRPr="005B0E76">
        <w:rPr>
          <w:sz w:val="24"/>
          <w:szCs w:val="24"/>
        </w:rPr>
        <w:t>одной</w:t>
      </w:r>
      <w:r w:rsidRPr="005B0E76">
        <w:rPr>
          <w:spacing w:val="1"/>
          <w:sz w:val="24"/>
          <w:szCs w:val="24"/>
        </w:rPr>
        <w:t xml:space="preserve"> </w:t>
      </w:r>
      <w:r w:rsidRPr="005B0E76">
        <w:rPr>
          <w:sz w:val="24"/>
          <w:szCs w:val="24"/>
        </w:rPr>
        <w:t>из</w:t>
      </w:r>
      <w:r w:rsidRPr="005B0E76">
        <w:rPr>
          <w:spacing w:val="1"/>
          <w:sz w:val="24"/>
          <w:szCs w:val="24"/>
        </w:rPr>
        <w:t xml:space="preserve"> </w:t>
      </w:r>
      <w:r w:rsidRPr="005B0E76">
        <w:rPr>
          <w:sz w:val="24"/>
          <w:szCs w:val="24"/>
        </w:rPr>
        <w:t>важнейших</w:t>
      </w:r>
      <w:r w:rsidRPr="005B0E76">
        <w:rPr>
          <w:spacing w:val="1"/>
          <w:sz w:val="24"/>
          <w:szCs w:val="24"/>
        </w:rPr>
        <w:t xml:space="preserve"> </w:t>
      </w:r>
      <w:r w:rsidRPr="005B0E76">
        <w:rPr>
          <w:sz w:val="24"/>
          <w:szCs w:val="24"/>
        </w:rPr>
        <w:t>задач</w:t>
      </w:r>
      <w:r w:rsidRPr="005B0E76">
        <w:rPr>
          <w:spacing w:val="1"/>
          <w:sz w:val="24"/>
          <w:szCs w:val="24"/>
        </w:rPr>
        <w:t xml:space="preserve"> </w:t>
      </w:r>
      <w:r w:rsidRPr="005B0E76">
        <w:rPr>
          <w:sz w:val="24"/>
          <w:szCs w:val="24"/>
        </w:rPr>
        <w:t>является</w:t>
      </w:r>
      <w:r w:rsidRPr="005B0E76">
        <w:rPr>
          <w:spacing w:val="1"/>
          <w:sz w:val="24"/>
          <w:szCs w:val="24"/>
        </w:rPr>
        <w:t xml:space="preserve"> </w:t>
      </w:r>
      <w:r w:rsidRPr="005B0E76">
        <w:rPr>
          <w:sz w:val="24"/>
          <w:szCs w:val="24"/>
        </w:rPr>
        <w:t>просветительско-консультативная</w:t>
      </w:r>
      <w:r w:rsidRPr="005B0E76">
        <w:rPr>
          <w:spacing w:val="1"/>
          <w:sz w:val="24"/>
          <w:szCs w:val="24"/>
        </w:rPr>
        <w:t xml:space="preserve"> </w:t>
      </w:r>
      <w:r w:rsidRPr="005B0E76">
        <w:rPr>
          <w:sz w:val="24"/>
          <w:szCs w:val="24"/>
        </w:rPr>
        <w:t>работа</w:t>
      </w:r>
      <w:r w:rsidRPr="005B0E76">
        <w:rPr>
          <w:spacing w:val="1"/>
          <w:sz w:val="24"/>
          <w:szCs w:val="24"/>
        </w:rPr>
        <w:t xml:space="preserve"> </w:t>
      </w:r>
      <w:r w:rsidRPr="005B0E76">
        <w:rPr>
          <w:sz w:val="24"/>
          <w:szCs w:val="24"/>
        </w:rPr>
        <w:t>с</w:t>
      </w:r>
      <w:r w:rsidRPr="005B0E76">
        <w:rPr>
          <w:spacing w:val="1"/>
          <w:sz w:val="24"/>
          <w:szCs w:val="24"/>
        </w:rPr>
        <w:t xml:space="preserve"> </w:t>
      </w:r>
      <w:r w:rsidRPr="005B0E76">
        <w:rPr>
          <w:sz w:val="24"/>
          <w:szCs w:val="24"/>
        </w:rPr>
        <w:t>семьей,</w:t>
      </w:r>
      <w:r w:rsidRPr="005B0E76">
        <w:rPr>
          <w:spacing w:val="1"/>
          <w:sz w:val="24"/>
          <w:szCs w:val="24"/>
        </w:rPr>
        <w:t xml:space="preserve"> </w:t>
      </w:r>
      <w:r w:rsidRPr="005B0E76">
        <w:rPr>
          <w:sz w:val="24"/>
          <w:szCs w:val="24"/>
        </w:rPr>
        <w:t>привлечение</w:t>
      </w:r>
      <w:r w:rsidRPr="005B0E76">
        <w:rPr>
          <w:spacing w:val="1"/>
          <w:sz w:val="24"/>
          <w:szCs w:val="24"/>
        </w:rPr>
        <w:t xml:space="preserve"> </w:t>
      </w:r>
      <w:r w:rsidRPr="005B0E76">
        <w:rPr>
          <w:sz w:val="24"/>
          <w:szCs w:val="24"/>
        </w:rPr>
        <w:t>родителей</w:t>
      </w:r>
      <w:r w:rsidRPr="005B0E76">
        <w:rPr>
          <w:spacing w:val="1"/>
          <w:sz w:val="24"/>
          <w:szCs w:val="24"/>
        </w:rPr>
        <w:t xml:space="preserve"> </w:t>
      </w:r>
      <w:r w:rsidRPr="005B0E76">
        <w:rPr>
          <w:sz w:val="24"/>
          <w:szCs w:val="24"/>
        </w:rPr>
        <w:t>к</w:t>
      </w:r>
      <w:r w:rsidRPr="005B0E76">
        <w:rPr>
          <w:spacing w:val="1"/>
          <w:sz w:val="24"/>
          <w:szCs w:val="24"/>
        </w:rPr>
        <w:t xml:space="preserve"> </w:t>
      </w:r>
      <w:r w:rsidRPr="005B0E76">
        <w:rPr>
          <w:sz w:val="24"/>
          <w:szCs w:val="24"/>
        </w:rPr>
        <w:t>активному</w:t>
      </w:r>
      <w:r w:rsidRPr="005B0E76">
        <w:rPr>
          <w:spacing w:val="1"/>
          <w:sz w:val="24"/>
          <w:szCs w:val="24"/>
        </w:rPr>
        <w:t xml:space="preserve"> </w:t>
      </w:r>
      <w:r w:rsidRPr="005B0E76">
        <w:rPr>
          <w:sz w:val="24"/>
          <w:szCs w:val="24"/>
        </w:rPr>
        <w:t>сотрудничеству,</w:t>
      </w:r>
      <w:r w:rsidRPr="005B0E76">
        <w:rPr>
          <w:spacing w:val="1"/>
          <w:sz w:val="24"/>
          <w:szCs w:val="24"/>
        </w:rPr>
        <w:t xml:space="preserve"> </w:t>
      </w:r>
      <w:r w:rsidRPr="005B0E76">
        <w:rPr>
          <w:sz w:val="24"/>
          <w:szCs w:val="24"/>
        </w:rPr>
        <w:t>т.</w:t>
      </w:r>
      <w:r w:rsidRPr="005B0E76">
        <w:rPr>
          <w:spacing w:val="1"/>
          <w:sz w:val="24"/>
          <w:szCs w:val="24"/>
        </w:rPr>
        <w:t xml:space="preserve"> </w:t>
      </w:r>
      <w:r w:rsidRPr="005B0E76">
        <w:rPr>
          <w:sz w:val="24"/>
          <w:szCs w:val="24"/>
        </w:rPr>
        <w:t>к.</w:t>
      </w:r>
      <w:r w:rsidRPr="005B0E76">
        <w:rPr>
          <w:spacing w:val="1"/>
          <w:sz w:val="24"/>
          <w:szCs w:val="24"/>
        </w:rPr>
        <w:t xml:space="preserve"> </w:t>
      </w:r>
      <w:r w:rsidRPr="005B0E76">
        <w:rPr>
          <w:sz w:val="24"/>
          <w:szCs w:val="24"/>
        </w:rPr>
        <w:t>только</w:t>
      </w:r>
      <w:r w:rsidRPr="005B0E76">
        <w:rPr>
          <w:spacing w:val="1"/>
          <w:sz w:val="24"/>
          <w:szCs w:val="24"/>
        </w:rPr>
        <w:t xml:space="preserve"> </w:t>
      </w:r>
      <w:r w:rsidRPr="005B0E76">
        <w:rPr>
          <w:sz w:val="24"/>
          <w:szCs w:val="24"/>
        </w:rPr>
        <w:t>в</w:t>
      </w:r>
      <w:r w:rsidRPr="005B0E76">
        <w:rPr>
          <w:spacing w:val="1"/>
          <w:sz w:val="24"/>
          <w:szCs w:val="24"/>
        </w:rPr>
        <w:t xml:space="preserve"> </w:t>
      </w:r>
      <w:r w:rsidRPr="005B0E76">
        <w:rPr>
          <w:sz w:val="24"/>
          <w:szCs w:val="24"/>
        </w:rPr>
        <w:t>процессе</w:t>
      </w:r>
      <w:r w:rsidRPr="005B0E76">
        <w:rPr>
          <w:spacing w:val="1"/>
          <w:sz w:val="24"/>
          <w:szCs w:val="24"/>
        </w:rPr>
        <w:t xml:space="preserve"> </w:t>
      </w:r>
      <w:r w:rsidRPr="005B0E76">
        <w:rPr>
          <w:sz w:val="24"/>
          <w:szCs w:val="24"/>
        </w:rPr>
        <w:t>совместной</w:t>
      </w:r>
      <w:r w:rsidRPr="005B0E76">
        <w:rPr>
          <w:spacing w:val="1"/>
          <w:sz w:val="24"/>
          <w:szCs w:val="24"/>
        </w:rPr>
        <w:t xml:space="preserve"> </w:t>
      </w:r>
      <w:r w:rsidRPr="005B0E76">
        <w:rPr>
          <w:sz w:val="24"/>
          <w:szCs w:val="24"/>
        </w:rPr>
        <w:t>деятельности</w:t>
      </w:r>
      <w:r w:rsidRPr="005B0E76">
        <w:rPr>
          <w:spacing w:val="1"/>
          <w:sz w:val="24"/>
          <w:szCs w:val="24"/>
        </w:rPr>
        <w:t xml:space="preserve"> </w:t>
      </w:r>
      <w:r w:rsidRPr="005B0E76">
        <w:rPr>
          <w:sz w:val="24"/>
          <w:szCs w:val="24"/>
        </w:rPr>
        <w:t>детского</w:t>
      </w:r>
      <w:r w:rsidRPr="005B0E76">
        <w:rPr>
          <w:spacing w:val="1"/>
          <w:sz w:val="24"/>
          <w:szCs w:val="24"/>
        </w:rPr>
        <w:t xml:space="preserve"> </w:t>
      </w:r>
      <w:r w:rsidRPr="005B0E76">
        <w:rPr>
          <w:sz w:val="24"/>
          <w:szCs w:val="24"/>
        </w:rPr>
        <w:t>сада</w:t>
      </w:r>
      <w:r w:rsidRPr="005B0E76">
        <w:rPr>
          <w:spacing w:val="1"/>
          <w:sz w:val="24"/>
          <w:szCs w:val="24"/>
        </w:rPr>
        <w:t xml:space="preserve"> </w:t>
      </w:r>
      <w:r w:rsidRPr="005B0E76">
        <w:rPr>
          <w:sz w:val="24"/>
          <w:szCs w:val="24"/>
        </w:rPr>
        <w:t>и</w:t>
      </w:r>
      <w:r w:rsidRPr="005B0E76">
        <w:rPr>
          <w:spacing w:val="1"/>
          <w:sz w:val="24"/>
          <w:szCs w:val="24"/>
        </w:rPr>
        <w:t xml:space="preserve"> </w:t>
      </w:r>
      <w:r w:rsidRPr="005B0E76">
        <w:rPr>
          <w:sz w:val="24"/>
          <w:szCs w:val="24"/>
        </w:rPr>
        <w:t>семьи</w:t>
      </w:r>
      <w:r w:rsidRPr="005B0E76">
        <w:rPr>
          <w:spacing w:val="1"/>
          <w:sz w:val="24"/>
          <w:szCs w:val="24"/>
        </w:rPr>
        <w:t xml:space="preserve"> </w:t>
      </w:r>
      <w:r w:rsidRPr="005B0E76">
        <w:rPr>
          <w:sz w:val="24"/>
          <w:szCs w:val="24"/>
        </w:rPr>
        <w:t>удается</w:t>
      </w:r>
      <w:r w:rsidRPr="005B0E76">
        <w:rPr>
          <w:spacing w:val="1"/>
          <w:sz w:val="24"/>
          <w:szCs w:val="24"/>
        </w:rPr>
        <w:t xml:space="preserve"> </w:t>
      </w:r>
      <w:r w:rsidRPr="005B0E76">
        <w:rPr>
          <w:sz w:val="24"/>
          <w:szCs w:val="24"/>
        </w:rPr>
        <w:t>максимально</w:t>
      </w:r>
      <w:r w:rsidRPr="005B0E76">
        <w:rPr>
          <w:spacing w:val="1"/>
          <w:sz w:val="24"/>
          <w:szCs w:val="24"/>
        </w:rPr>
        <w:t xml:space="preserve"> </w:t>
      </w:r>
      <w:r w:rsidRPr="005B0E76">
        <w:rPr>
          <w:sz w:val="24"/>
          <w:szCs w:val="24"/>
        </w:rPr>
        <w:t>помочь</w:t>
      </w:r>
      <w:r w:rsidRPr="005B0E76">
        <w:rPr>
          <w:spacing w:val="1"/>
          <w:sz w:val="24"/>
          <w:szCs w:val="24"/>
        </w:rPr>
        <w:t xml:space="preserve"> </w:t>
      </w:r>
      <w:r w:rsidRPr="005B0E76">
        <w:rPr>
          <w:sz w:val="24"/>
          <w:szCs w:val="24"/>
        </w:rPr>
        <w:t>ребенку</w:t>
      </w:r>
      <w:r w:rsidRPr="005B0E76">
        <w:rPr>
          <w:spacing w:val="-5"/>
          <w:sz w:val="24"/>
          <w:szCs w:val="24"/>
        </w:rPr>
        <w:t xml:space="preserve"> </w:t>
      </w:r>
      <w:r w:rsidRPr="005B0E76">
        <w:rPr>
          <w:sz w:val="24"/>
          <w:szCs w:val="24"/>
        </w:rPr>
        <w:t>в</w:t>
      </w:r>
      <w:r w:rsidRPr="005B0E76">
        <w:rPr>
          <w:spacing w:val="-1"/>
          <w:sz w:val="24"/>
          <w:szCs w:val="24"/>
        </w:rPr>
        <w:t xml:space="preserve"> </w:t>
      </w:r>
      <w:r w:rsidRPr="005B0E76">
        <w:rPr>
          <w:sz w:val="24"/>
          <w:szCs w:val="24"/>
        </w:rPr>
        <w:t>преодолении</w:t>
      </w:r>
      <w:r w:rsidRPr="005B0E76">
        <w:rPr>
          <w:spacing w:val="-1"/>
          <w:sz w:val="24"/>
          <w:szCs w:val="24"/>
        </w:rPr>
        <w:t xml:space="preserve"> </w:t>
      </w:r>
      <w:r w:rsidRPr="005B0E76">
        <w:rPr>
          <w:sz w:val="24"/>
          <w:szCs w:val="24"/>
        </w:rPr>
        <w:t>имеющихся</w:t>
      </w:r>
      <w:r w:rsidRPr="005B0E76">
        <w:rPr>
          <w:spacing w:val="-3"/>
          <w:sz w:val="24"/>
          <w:szCs w:val="24"/>
        </w:rPr>
        <w:t xml:space="preserve"> </w:t>
      </w:r>
      <w:r w:rsidRPr="005B0E76">
        <w:rPr>
          <w:sz w:val="24"/>
          <w:szCs w:val="24"/>
        </w:rPr>
        <w:t>недостатков</w:t>
      </w:r>
      <w:r w:rsidRPr="005B0E76">
        <w:rPr>
          <w:spacing w:val="-3"/>
          <w:sz w:val="24"/>
          <w:szCs w:val="24"/>
        </w:rPr>
        <w:t xml:space="preserve"> </w:t>
      </w:r>
      <w:r w:rsidRPr="005B0E76">
        <w:rPr>
          <w:sz w:val="24"/>
          <w:szCs w:val="24"/>
        </w:rPr>
        <w:t>и трудностей.</w:t>
      </w:r>
    </w:p>
    <w:p w:rsidR="005B0E76" w:rsidRPr="005B0E76" w:rsidRDefault="005B0E76" w:rsidP="005B0E76">
      <w:pPr>
        <w:pStyle w:val="a7"/>
        <w:spacing w:line="360" w:lineRule="auto"/>
        <w:ind w:right="267"/>
        <w:rPr>
          <w:sz w:val="24"/>
          <w:szCs w:val="24"/>
        </w:rPr>
      </w:pPr>
      <w:r w:rsidRPr="005B0E76">
        <w:rPr>
          <w:sz w:val="24"/>
          <w:szCs w:val="24"/>
        </w:rPr>
        <w:t>При реализации задач социально-педагогического блока требуется тщательное</w:t>
      </w:r>
      <w:r w:rsidRPr="005B0E76">
        <w:rPr>
          <w:spacing w:val="-67"/>
          <w:sz w:val="24"/>
          <w:szCs w:val="24"/>
        </w:rPr>
        <w:t xml:space="preserve"> </w:t>
      </w:r>
      <w:r w:rsidRPr="005B0E76">
        <w:rPr>
          <w:sz w:val="24"/>
          <w:szCs w:val="24"/>
        </w:rPr>
        <w:t>планирование</w:t>
      </w:r>
      <w:r w:rsidRPr="005B0E76">
        <w:rPr>
          <w:spacing w:val="-5"/>
          <w:sz w:val="24"/>
          <w:szCs w:val="24"/>
        </w:rPr>
        <w:t xml:space="preserve"> </w:t>
      </w:r>
      <w:r w:rsidRPr="005B0E76">
        <w:rPr>
          <w:sz w:val="24"/>
          <w:szCs w:val="24"/>
        </w:rPr>
        <w:t>действий</w:t>
      </w:r>
      <w:r w:rsidRPr="005B0E76">
        <w:rPr>
          <w:spacing w:val="-1"/>
          <w:sz w:val="24"/>
          <w:szCs w:val="24"/>
        </w:rPr>
        <w:t xml:space="preserve"> </w:t>
      </w:r>
      <w:r w:rsidRPr="005B0E76">
        <w:rPr>
          <w:sz w:val="24"/>
          <w:szCs w:val="24"/>
        </w:rPr>
        <w:t>педагогов</w:t>
      </w:r>
      <w:r w:rsidRPr="005B0E76">
        <w:rPr>
          <w:spacing w:val="-4"/>
          <w:sz w:val="24"/>
          <w:szCs w:val="24"/>
        </w:rPr>
        <w:t xml:space="preserve"> </w:t>
      </w:r>
      <w:r w:rsidRPr="005B0E76">
        <w:rPr>
          <w:sz w:val="24"/>
          <w:szCs w:val="24"/>
        </w:rPr>
        <w:t>и</w:t>
      </w:r>
      <w:r w:rsidRPr="005B0E76">
        <w:rPr>
          <w:spacing w:val="-4"/>
          <w:sz w:val="24"/>
          <w:szCs w:val="24"/>
        </w:rPr>
        <w:t xml:space="preserve"> </w:t>
      </w:r>
      <w:r w:rsidRPr="005B0E76">
        <w:rPr>
          <w:sz w:val="24"/>
          <w:szCs w:val="24"/>
        </w:rPr>
        <w:t>крайняя</w:t>
      </w:r>
      <w:r w:rsidRPr="005B0E76">
        <w:rPr>
          <w:spacing w:val="-2"/>
          <w:sz w:val="24"/>
          <w:szCs w:val="24"/>
        </w:rPr>
        <w:t xml:space="preserve"> </w:t>
      </w:r>
      <w:r w:rsidRPr="005B0E76">
        <w:rPr>
          <w:sz w:val="24"/>
          <w:szCs w:val="24"/>
        </w:rPr>
        <w:t>корректность</w:t>
      </w:r>
      <w:r w:rsidRPr="005B0E76">
        <w:rPr>
          <w:spacing w:val="-3"/>
          <w:sz w:val="24"/>
          <w:szCs w:val="24"/>
        </w:rPr>
        <w:t xml:space="preserve"> </w:t>
      </w:r>
      <w:r w:rsidRPr="005B0E76">
        <w:rPr>
          <w:sz w:val="24"/>
          <w:szCs w:val="24"/>
        </w:rPr>
        <w:t>при</w:t>
      </w:r>
      <w:r w:rsidRPr="005B0E76">
        <w:rPr>
          <w:spacing w:val="-4"/>
          <w:sz w:val="24"/>
          <w:szCs w:val="24"/>
        </w:rPr>
        <w:t xml:space="preserve"> </w:t>
      </w:r>
      <w:r w:rsidRPr="005B0E76">
        <w:rPr>
          <w:sz w:val="24"/>
          <w:szCs w:val="24"/>
        </w:rPr>
        <w:t>общении</w:t>
      </w:r>
      <w:r w:rsidRPr="005B0E76">
        <w:rPr>
          <w:spacing w:val="-2"/>
          <w:sz w:val="24"/>
          <w:szCs w:val="24"/>
        </w:rPr>
        <w:t xml:space="preserve"> </w:t>
      </w:r>
      <w:r w:rsidRPr="005B0E76">
        <w:rPr>
          <w:sz w:val="24"/>
          <w:szCs w:val="24"/>
        </w:rPr>
        <w:t>с</w:t>
      </w:r>
      <w:r w:rsidRPr="005B0E76">
        <w:rPr>
          <w:spacing w:val="-3"/>
          <w:sz w:val="24"/>
          <w:szCs w:val="24"/>
        </w:rPr>
        <w:t xml:space="preserve"> </w:t>
      </w:r>
      <w:r w:rsidRPr="005B0E76">
        <w:rPr>
          <w:sz w:val="24"/>
          <w:szCs w:val="24"/>
        </w:rPr>
        <w:t>семьей.</w:t>
      </w:r>
    </w:p>
    <w:p w:rsidR="005B0E76" w:rsidRPr="005B0E76" w:rsidRDefault="005B0E76" w:rsidP="005B0E76">
      <w:pPr>
        <w:spacing w:after="0" w:line="360" w:lineRule="auto"/>
        <w:ind w:left="1161"/>
        <w:jc w:val="both"/>
        <w:rPr>
          <w:rFonts w:ascii="Times New Roman" w:hAnsi="Times New Roman" w:cs="Times New Roman"/>
          <w:b/>
          <w:i/>
          <w:sz w:val="24"/>
          <w:szCs w:val="24"/>
        </w:rPr>
      </w:pPr>
      <w:r w:rsidRPr="005B0E76">
        <w:rPr>
          <w:rFonts w:ascii="Times New Roman" w:hAnsi="Times New Roman" w:cs="Times New Roman"/>
          <w:b/>
          <w:i/>
          <w:sz w:val="24"/>
          <w:szCs w:val="24"/>
        </w:rPr>
        <w:t>Формы</w:t>
      </w:r>
      <w:r w:rsidRPr="005B0E76">
        <w:rPr>
          <w:rFonts w:ascii="Times New Roman" w:hAnsi="Times New Roman" w:cs="Times New Roman"/>
          <w:b/>
          <w:i/>
          <w:spacing w:val="-8"/>
          <w:sz w:val="24"/>
          <w:szCs w:val="24"/>
        </w:rPr>
        <w:t xml:space="preserve"> </w:t>
      </w:r>
      <w:r w:rsidRPr="005B0E76">
        <w:rPr>
          <w:rFonts w:ascii="Times New Roman" w:hAnsi="Times New Roman" w:cs="Times New Roman"/>
          <w:b/>
          <w:i/>
          <w:sz w:val="24"/>
          <w:szCs w:val="24"/>
        </w:rPr>
        <w:t>организации</w:t>
      </w:r>
      <w:r w:rsidRPr="005B0E76">
        <w:rPr>
          <w:rFonts w:ascii="Times New Roman" w:hAnsi="Times New Roman" w:cs="Times New Roman"/>
          <w:b/>
          <w:i/>
          <w:spacing w:val="-5"/>
          <w:sz w:val="24"/>
          <w:szCs w:val="24"/>
        </w:rPr>
        <w:t xml:space="preserve"> </w:t>
      </w:r>
      <w:r w:rsidRPr="005B0E76">
        <w:rPr>
          <w:rFonts w:ascii="Times New Roman" w:hAnsi="Times New Roman" w:cs="Times New Roman"/>
          <w:b/>
          <w:i/>
          <w:sz w:val="24"/>
          <w:szCs w:val="24"/>
        </w:rPr>
        <w:t>психолого-педагогической</w:t>
      </w:r>
      <w:r w:rsidRPr="005B0E76">
        <w:rPr>
          <w:rFonts w:ascii="Times New Roman" w:hAnsi="Times New Roman" w:cs="Times New Roman"/>
          <w:b/>
          <w:i/>
          <w:spacing w:val="-4"/>
          <w:sz w:val="24"/>
          <w:szCs w:val="24"/>
        </w:rPr>
        <w:t xml:space="preserve"> </w:t>
      </w:r>
      <w:r w:rsidRPr="005B0E76">
        <w:rPr>
          <w:rFonts w:ascii="Times New Roman" w:hAnsi="Times New Roman" w:cs="Times New Roman"/>
          <w:b/>
          <w:i/>
          <w:sz w:val="24"/>
          <w:szCs w:val="24"/>
        </w:rPr>
        <w:t>помощи</w:t>
      </w:r>
      <w:r w:rsidRPr="005B0E76">
        <w:rPr>
          <w:rFonts w:ascii="Times New Roman" w:hAnsi="Times New Roman" w:cs="Times New Roman"/>
          <w:b/>
          <w:i/>
          <w:spacing w:val="-4"/>
          <w:sz w:val="24"/>
          <w:szCs w:val="24"/>
        </w:rPr>
        <w:t xml:space="preserve"> </w:t>
      </w:r>
      <w:r w:rsidRPr="005B0E76">
        <w:rPr>
          <w:rFonts w:ascii="Times New Roman" w:hAnsi="Times New Roman" w:cs="Times New Roman"/>
          <w:b/>
          <w:i/>
          <w:sz w:val="24"/>
          <w:szCs w:val="24"/>
        </w:rPr>
        <w:t>семье</w:t>
      </w:r>
    </w:p>
    <w:p w:rsidR="005B0E76" w:rsidRPr="005B0E76" w:rsidRDefault="005B0E76" w:rsidP="005B0E76">
      <w:pPr>
        <w:spacing w:after="0" w:line="360" w:lineRule="auto"/>
        <w:ind w:left="1161"/>
        <w:jc w:val="both"/>
        <w:rPr>
          <w:rFonts w:ascii="Times New Roman" w:hAnsi="Times New Roman" w:cs="Times New Roman"/>
          <w:b/>
          <w:sz w:val="24"/>
          <w:szCs w:val="24"/>
        </w:rPr>
      </w:pPr>
      <w:r w:rsidRPr="005B0E76">
        <w:rPr>
          <w:rFonts w:ascii="Times New Roman" w:hAnsi="Times New Roman" w:cs="Times New Roman"/>
          <w:b/>
          <w:sz w:val="24"/>
          <w:szCs w:val="24"/>
        </w:rPr>
        <w:t>Коллективные</w:t>
      </w:r>
      <w:r w:rsidRPr="005B0E76">
        <w:rPr>
          <w:rFonts w:ascii="Times New Roman" w:hAnsi="Times New Roman" w:cs="Times New Roman"/>
          <w:b/>
          <w:spacing w:val="-5"/>
          <w:sz w:val="24"/>
          <w:szCs w:val="24"/>
        </w:rPr>
        <w:t xml:space="preserve"> </w:t>
      </w:r>
      <w:r w:rsidRPr="005B0E76">
        <w:rPr>
          <w:rFonts w:ascii="Times New Roman" w:hAnsi="Times New Roman" w:cs="Times New Roman"/>
          <w:b/>
          <w:sz w:val="24"/>
          <w:szCs w:val="24"/>
        </w:rPr>
        <w:t>формы</w:t>
      </w:r>
      <w:r w:rsidRPr="005B0E76">
        <w:rPr>
          <w:rFonts w:ascii="Times New Roman" w:hAnsi="Times New Roman" w:cs="Times New Roman"/>
          <w:b/>
          <w:spacing w:val="-6"/>
          <w:sz w:val="24"/>
          <w:szCs w:val="24"/>
        </w:rPr>
        <w:t xml:space="preserve"> </w:t>
      </w:r>
      <w:r w:rsidRPr="005B0E76">
        <w:rPr>
          <w:rFonts w:ascii="Times New Roman" w:hAnsi="Times New Roman" w:cs="Times New Roman"/>
          <w:b/>
          <w:sz w:val="24"/>
          <w:szCs w:val="24"/>
        </w:rPr>
        <w:t>взаимодействия:</w:t>
      </w:r>
    </w:p>
    <w:p w:rsidR="005B0E76" w:rsidRPr="005B0E76" w:rsidRDefault="005B0E76" w:rsidP="005B0E76">
      <w:pPr>
        <w:spacing w:after="0" w:line="360" w:lineRule="auto"/>
        <w:ind w:left="452" w:right="267" w:firstLine="708"/>
        <w:jc w:val="both"/>
        <w:rPr>
          <w:rFonts w:ascii="Times New Roman" w:hAnsi="Times New Roman" w:cs="Times New Roman"/>
          <w:sz w:val="24"/>
          <w:szCs w:val="24"/>
        </w:rPr>
      </w:pPr>
      <w:r w:rsidRPr="005B0E76">
        <w:rPr>
          <w:rFonts w:ascii="Times New Roman" w:hAnsi="Times New Roman" w:cs="Times New Roman"/>
          <w:b/>
          <w:i/>
          <w:sz w:val="24"/>
          <w:szCs w:val="24"/>
        </w:rPr>
        <w:t xml:space="preserve">Общие родительские собрания. </w:t>
      </w:r>
      <w:r w:rsidRPr="005B0E76">
        <w:rPr>
          <w:rFonts w:ascii="Times New Roman" w:hAnsi="Times New Roman" w:cs="Times New Roman"/>
          <w:sz w:val="24"/>
          <w:szCs w:val="24"/>
        </w:rPr>
        <w:t>Проводятся администрацией ДОО 3 раза в</w:t>
      </w:r>
      <w:r w:rsidRPr="005B0E76">
        <w:rPr>
          <w:rFonts w:ascii="Times New Roman" w:hAnsi="Times New Roman" w:cs="Times New Roman"/>
          <w:spacing w:val="1"/>
          <w:sz w:val="24"/>
          <w:szCs w:val="24"/>
        </w:rPr>
        <w:t xml:space="preserve"> </w:t>
      </w:r>
      <w:r w:rsidRPr="005B0E76">
        <w:rPr>
          <w:rFonts w:ascii="Times New Roman" w:hAnsi="Times New Roman" w:cs="Times New Roman"/>
          <w:sz w:val="24"/>
          <w:szCs w:val="24"/>
        </w:rPr>
        <w:t>год,</w:t>
      </w:r>
      <w:r w:rsidRPr="005B0E76">
        <w:rPr>
          <w:rFonts w:ascii="Times New Roman" w:hAnsi="Times New Roman" w:cs="Times New Roman"/>
          <w:spacing w:val="-2"/>
          <w:sz w:val="24"/>
          <w:szCs w:val="24"/>
        </w:rPr>
        <w:t xml:space="preserve"> </w:t>
      </w:r>
      <w:r w:rsidRPr="005B0E76">
        <w:rPr>
          <w:rFonts w:ascii="Times New Roman" w:hAnsi="Times New Roman" w:cs="Times New Roman"/>
          <w:sz w:val="24"/>
          <w:szCs w:val="24"/>
        </w:rPr>
        <w:t>в</w:t>
      </w:r>
      <w:r w:rsidRPr="005B0E76">
        <w:rPr>
          <w:rFonts w:ascii="Times New Roman" w:hAnsi="Times New Roman" w:cs="Times New Roman"/>
          <w:spacing w:val="-2"/>
          <w:sz w:val="24"/>
          <w:szCs w:val="24"/>
        </w:rPr>
        <w:t xml:space="preserve"> </w:t>
      </w:r>
      <w:r w:rsidRPr="005B0E76">
        <w:rPr>
          <w:rFonts w:ascii="Times New Roman" w:hAnsi="Times New Roman" w:cs="Times New Roman"/>
          <w:sz w:val="24"/>
          <w:szCs w:val="24"/>
        </w:rPr>
        <w:t>начале,</w:t>
      </w:r>
      <w:r w:rsidRPr="005B0E76">
        <w:rPr>
          <w:rFonts w:ascii="Times New Roman" w:hAnsi="Times New Roman" w:cs="Times New Roman"/>
          <w:spacing w:val="-2"/>
          <w:sz w:val="24"/>
          <w:szCs w:val="24"/>
        </w:rPr>
        <w:t xml:space="preserve"> </w:t>
      </w:r>
      <w:r w:rsidRPr="005B0E76">
        <w:rPr>
          <w:rFonts w:ascii="Times New Roman" w:hAnsi="Times New Roman" w:cs="Times New Roman"/>
          <w:sz w:val="24"/>
          <w:szCs w:val="24"/>
        </w:rPr>
        <w:t>в</w:t>
      </w:r>
      <w:r w:rsidRPr="005B0E76">
        <w:rPr>
          <w:rFonts w:ascii="Times New Roman" w:hAnsi="Times New Roman" w:cs="Times New Roman"/>
          <w:spacing w:val="-2"/>
          <w:sz w:val="24"/>
          <w:szCs w:val="24"/>
        </w:rPr>
        <w:t xml:space="preserve"> </w:t>
      </w:r>
      <w:r w:rsidRPr="005B0E76">
        <w:rPr>
          <w:rFonts w:ascii="Times New Roman" w:hAnsi="Times New Roman" w:cs="Times New Roman"/>
          <w:sz w:val="24"/>
          <w:szCs w:val="24"/>
        </w:rPr>
        <w:t>середине и в</w:t>
      </w:r>
      <w:r w:rsidRPr="005B0E76">
        <w:rPr>
          <w:rFonts w:ascii="Times New Roman" w:hAnsi="Times New Roman" w:cs="Times New Roman"/>
          <w:spacing w:val="-3"/>
          <w:sz w:val="24"/>
          <w:szCs w:val="24"/>
        </w:rPr>
        <w:t xml:space="preserve"> </w:t>
      </w:r>
      <w:r w:rsidRPr="005B0E76">
        <w:rPr>
          <w:rFonts w:ascii="Times New Roman" w:hAnsi="Times New Roman" w:cs="Times New Roman"/>
          <w:sz w:val="24"/>
          <w:szCs w:val="24"/>
        </w:rPr>
        <w:t>конце учебного</w:t>
      </w:r>
      <w:r w:rsidRPr="005B0E76">
        <w:rPr>
          <w:rFonts w:ascii="Times New Roman" w:hAnsi="Times New Roman" w:cs="Times New Roman"/>
          <w:spacing w:val="1"/>
          <w:sz w:val="24"/>
          <w:szCs w:val="24"/>
        </w:rPr>
        <w:t xml:space="preserve"> </w:t>
      </w:r>
      <w:r w:rsidRPr="005B0E76">
        <w:rPr>
          <w:rFonts w:ascii="Times New Roman" w:hAnsi="Times New Roman" w:cs="Times New Roman"/>
          <w:sz w:val="24"/>
          <w:szCs w:val="24"/>
        </w:rPr>
        <w:t>года.</w:t>
      </w:r>
    </w:p>
    <w:p w:rsidR="005B0E76" w:rsidRPr="005B0E76" w:rsidRDefault="005B0E76" w:rsidP="005B0E76">
      <w:pPr>
        <w:spacing w:after="0" w:line="360" w:lineRule="auto"/>
        <w:ind w:left="1161"/>
        <w:rPr>
          <w:rFonts w:ascii="Times New Roman" w:hAnsi="Times New Roman" w:cs="Times New Roman"/>
          <w:b/>
          <w:sz w:val="24"/>
          <w:szCs w:val="24"/>
        </w:rPr>
      </w:pPr>
      <w:r w:rsidRPr="005B0E76">
        <w:rPr>
          <w:rFonts w:ascii="Times New Roman" w:hAnsi="Times New Roman" w:cs="Times New Roman"/>
          <w:b/>
          <w:sz w:val="24"/>
          <w:szCs w:val="24"/>
        </w:rPr>
        <w:t>Задачи:</w:t>
      </w:r>
    </w:p>
    <w:p w:rsidR="005B0E76" w:rsidRPr="005B0E76" w:rsidRDefault="005B0E76" w:rsidP="005B0E76">
      <w:pPr>
        <w:pStyle w:val="a9"/>
        <w:numPr>
          <w:ilvl w:val="0"/>
          <w:numId w:val="141"/>
        </w:numPr>
        <w:tabs>
          <w:tab w:val="left" w:pos="1489"/>
          <w:tab w:val="left" w:pos="1490"/>
          <w:tab w:val="left" w:pos="3770"/>
          <w:tab w:val="left" w:pos="4156"/>
          <w:tab w:val="left" w:pos="5820"/>
          <w:tab w:val="left" w:pos="6178"/>
          <w:tab w:val="left" w:pos="7827"/>
          <w:tab w:val="left" w:pos="8852"/>
          <w:tab w:val="left" w:pos="9237"/>
        </w:tabs>
        <w:spacing w:line="360" w:lineRule="auto"/>
        <w:ind w:right="273" w:firstLine="708"/>
        <w:jc w:val="left"/>
        <w:rPr>
          <w:sz w:val="24"/>
          <w:szCs w:val="24"/>
        </w:rPr>
      </w:pPr>
      <w:r w:rsidRPr="005B0E76">
        <w:rPr>
          <w:sz w:val="24"/>
          <w:szCs w:val="24"/>
        </w:rPr>
        <w:t>информирование</w:t>
      </w:r>
      <w:r w:rsidRPr="005B0E76">
        <w:rPr>
          <w:sz w:val="24"/>
          <w:szCs w:val="24"/>
        </w:rPr>
        <w:tab/>
        <w:t>и</w:t>
      </w:r>
      <w:r w:rsidRPr="005B0E76">
        <w:rPr>
          <w:sz w:val="24"/>
          <w:szCs w:val="24"/>
        </w:rPr>
        <w:tab/>
        <w:t>обсуждение</w:t>
      </w:r>
      <w:r w:rsidRPr="005B0E76">
        <w:rPr>
          <w:sz w:val="24"/>
          <w:szCs w:val="24"/>
        </w:rPr>
        <w:tab/>
        <w:t>с</w:t>
      </w:r>
      <w:r w:rsidRPr="005B0E76">
        <w:rPr>
          <w:sz w:val="24"/>
          <w:szCs w:val="24"/>
        </w:rPr>
        <w:tab/>
        <w:t>родителями</w:t>
      </w:r>
      <w:r w:rsidRPr="005B0E76">
        <w:rPr>
          <w:sz w:val="24"/>
          <w:szCs w:val="24"/>
        </w:rPr>
        <w:tab/>
        <w:t>задачи</w:t>
      </w:r>
      <w:r w:rsidRPr="005B0E76">
        <w:rPr>
          <w:sz w:val="24"/>
          <w:szCs w:val="24"/>
        </w:rPr>
        <w:tab/>
        <w:t>и</w:t>
      </w:r>
      <w:r w:rsidRPr="005B0E76">
        <w:rPr>
          <w:sz w:val="24"/>
          <w:szCs w:val="24"/>
        </w:rPr>
        <w:tab/>
      </w:r>
      <w:r w:rsidRPr="005B0E76">
        <w:rPr>
          <w:spacing w:val="-1"/>
          <w:sz w:val="24"/>
          <w:szCs w:val="24"/>
        </w:rPr>
        <w:t>содержание</w:t>
      </w:r>
      <w:r w:rsidRPr="005B0E76">
        <w:rPr>
          <w:spacing w:val="-67"/>
          <w:sz w:val="24"/>
          <w:szCs w:val="24"/>
        </w:rPr>
        <w:t xml:space="preserve"> </w:t>
      </w:r>
      <w:r w:rsidRPr="005B0E76">
        <w:rPr>
          <w:sz w:val="24"/>
          <w:szCs w:val="24"/>
        </w:rPr>
        <w:t>коррекционно-образовательной</w:t>
      </w:r>
      <w:r w:rsidRPr="005B0E76">
        <w:rPr>
          <w:spacing w:val="-4"/>
          <w:sz w:val="24"/>
          <w:szCs w:val="24"/>
        </w:rPr>
        <w:t xml:space="preserve"> </w:t>
      </w:r>
      <w:r w:rsidRPr="005B0E76">
        <w:rPr>
          <w:sz w:val="24"/>
          <w:szCs w:val="24"/>
        </w:rPr>
        <w:t>работы;</w:t>
      </w:r>
    </w:p>
    <w:p w:rsidR="005B0E76" w:rsidRPr="005B0E76" w:rsidRDefault="005B0E76" w:rsidP="005B0E76">
      <w:pPr>
        <w:pStyle w:val="a9"/>
        <w:numPr>
          <w:ilvl w:val="0"/>
          <w:numId w:val="141"/>
        </w:numPr>
        <w:tabs>
          <w:tab w:val="left" w:pos="1325"/>
        </w:tabs>
        <w:spacing w:line="360" w:lineRule="auto"/>
        <w:ind w:left="1324" w:hanging="164"/>
        <w:jc w:val="left"/>
        <w:rPr>
          <w:sz w:val="24"/>
          <w:szCs w:val="24"/>
        </w:rPr>
      </w:pPr>
      <w:r w:rsidRPr="005B0E76">
        <w:rPr>
          <w:sz w:val="24"/>
          <w:szCs w:val="24"/>
        </w:rPr>
        <w:t>решение</w:t>
      </w:r>
      <w:r w:rsidRPr="005B0E76">
        <w:rPr>
          <w:spacing w:val="-6"/>
          <w:sz w:val="24"/>
          <w:szCs w:val="24"/>
        </w:rPr>
        <w:t xml:space="preserve"> </w:t>
      </w:r>
      <w:r w:rsidRPr="005B0E76">
        <w:rPr>
          <w:sz w:val="24"/>
          <w:szCs w:val="24"/>
        </w:rPr>
        <w:t>организационных</w:t>
      </w:r>
      <w:r w:rsidRPr="005B0E76">
        <w:rPr>
          <w:spacing w:val="-4"/>
          <w:sz w:val="24"/>
          <w:szCs w:val="24"/>
        </w:rPr>
        <w:t xml:space="preserve"> </w:t>
      </w:r>
      <w:r w:rsidRPr="005B0E76">
        <w:rPr>
          <w:sz w:val="24"/>
          <w:szCs w:val="24"/>
        </w:rPr>
        <w:t>вопросов;</w:t>
      </w:r>
    </w:p>
    <w:p w:rsidR="005B0E76" w:rsidRPr="005B0E76" w:rsidRDefault="005B0E76" w:rsidP="005B0E76">
      <w:pPr>
        <w:pStyle w:val="a9"/>
        <w:numPr>
          <w:ilvl w:val="0"/>
          <w:numId w:val="141"/>
        </w:numPr>
        <w:tabs>
          <w:tab w:val="left" w:pos="1387"/>
        </w:tabs>
        <w:spacing w:line="360" w:lineRule="auto"/>
        <w:ind w:right="272" w:firstLine="708"/>
        <w:jc w:val="left"/>
        <w:rPr>
          <w:sz w:val="24"/>
          <w:szCs w:val="24"/>
        </w:rPr>
      </w:pPr>
      <w:r w:rsidRPr="005B0E76">
        <w:rPr>
          <w:sz w:val="24"/>
          <w:szCs w:val="24"/>
        </w:rPr>
        <w:lastRenderedPageBreak/>
        <w:t>информирование</w:t>
      </w:r>
      <w:r w:rsidRPr="005B0E76">
        <w:rPr>
          <w:spacing w:val="55"/>
          <w:sz w:val="24"/>
          <w:szCs w:val="24"/>
        </w:rPr>
        <w:t xml:space="preserve"> </w:t>
      </w:r>
      <w:r w:rsidRPr="005B0E76">
        <w:rPr>
          <w:sz w:val="24"/>
          <w:szCs w:val="24"/>
        </w:rPr>
        <w:t>родителей</w:t>
      </w:r>
      <w:r w:rsidRPr="005B0E76">
        <w:rPr>
          <w:spacing w:val="57"/>
          <w:sz w:val="24"/>
          <w:szCs w:val="24"/>
        </w:rPr>
        <w:t xml:space="preserve"> </w:t>
      </w:r>
      <w:r w:rsidRPr="005B0E76">
        <w:rPr>
          <w:sz w:val="24"/>
          <w:szCs w:val="24"/>
        </w:rPr>
        <w:t>по</w:t>
      </w:r>
      <w:r w:rsidRPr="005B0E76">
        <w:rPr>
          <w:spacing w:val="59"/>
          <w:sz w:val="24"/>
          <w:szCs w:val="24"/>
        </w:rPr>
        <w:t xml:space="preserve"> </w:t>
      </w:r>
      <w:r w:rsidRPr="005B0E76">
        <w:rPr>
          <w:sz w:val="24"/>
          <w:szCs w:val="24"/>
        </w:rPr>
        <w:t>вопросам</w:t>
      </w:r>
      <w:r w:rsidRPr="005B0E76">
        <w:rPr>
          <w:spacing w:val="57"/>
          <w:sz w:val="24"/>
          <w:szCs w:val="24"/>
        </w:rPr>
        <w:t xml:space="preserve"> </w:t>
      </w:r>
      <w:r w:rsidRPr="005B0E76">
        <w:rPr>
          <w:sz w:val="24"/>
          <w:szCs w:val="24"/>
        </w:rPr>
        <w:t>взаимодействия</w:t>
      </w:r>
      <w:r w:rsidRPr="005B0E76">
        <w:rPr>
          <w:spacing w:val="59"/>
          <w:sz w:val="24"/>
          <w:szCs w:val="24"/>
        </w:rPr>
        <w:t xml:space="preserve"> </w:t>
      </w:r>
      <w:r w:rsidRPr="005B0E76">
        <w:rPr>
          <w:sz w:val="24"/>
          <w:szCs w:val="24"/>
        </w:rPr>
        <w:t>ДОО</w:t>
      </w:r>
      <w:r w:rsidRPr="005B0E76">
        <w:rPr>
          <w:spacing w:val="56"/>
          <w:sz w:val="24"/>
          <w:szCs w:val="24"/>
        </w:rPr>
        <w:t xml:space="preserve"> </w:t>
      </w:r>
      <w:r w:rsidRPr="005B0E76">
        <w:rPr>
          <w:sz w:val="24"/>
          <w:szCs w:val="24"/>
        </w:rPr>
        <w:t>с</w:t>
      </w:r>
      <w:r w:rsidRPr="005B0E76">
        <w:rPr>
          <w:spacing w:val="58"/>
          <w:sz w:val="24"/>
          <w:szCs w:val="24"/>
        </w:rPr>
        <w:t xml:space="preserve"> </w:t>
      </w:r>
      <w:r w:rsidRPr="005B0E76">
        <w:rPr>
          <w:sz w:val="24"/>
          <w:szCs w:val="24"/>
        </w:rPr>
        <w:t>другими</w:t>
      </w:r>
      <w:r w:rsidRPr="005B0E76">
        <w:rPr>
          <w:spacing w:val="-67"/>
          <w:sz w:val="24"/>
          <w:szCs w:val="24"/>
        </w:rPr>
        <w:t xml:space="preserve"> </w:t>
      </w:r>
      <w:r w:rsidRPr="005B0E76">
        <w:rPr>
          <w:sz w:val="24"/>
          <w:szCs w:val="24"/>
        </w:rPr>
        <w:t>организациями,</w:t>
      </w:r>
      <w:r w:rsidRPr="005B0E76">
        <w:rPr>
          <w:spacing w:val="-2"/>
          <w:sz w:val="24"/>
          <w:szCs w:val="24"/>
        </w:rPr>
        <w:t xml:space="preserve"> </w:t>
      </w:r>
      <w:r w:rsidRPr="005B0E76">
        <w:rPr>
          <w:sz w:val="24"/>
          <w:szCs w:val="24"/>
        </w:rPr>
        <w:t>в</w:t>
      </w:r>
      <w:r w:rsidRPr="005B0E76">
        <w:rPr>
          <w:spacing w:val="-2"/>
          <w:sz w:val="24"/>
          <w:szCs w:val="24"/>
        </w:rPr>
        <w:t xml:space="preserve"> </w:t>
      </w:r>
      <w:r w:rsidRPr="005B0E76">
        <w:rPr>
          <w:sz w:val="24"/>
          <w:szCs w:val="24"/>
        </w:rPr>
        <w:t>том числе и</w:t>
      </w:r>
      <w:r w:rsidRPr="005B0E76">
        <w:rPr>
          <w:spacing w:val="-3"/>
          <w:sz w:val="24"/>
          <w:szCs w:val="24"/>
        </w:rPr>
        <w:t xml:space="preserve"> </w:t>
      </w:r>
      <w:r w:rsidRPr="005B0E76">
        <w:rPr>
          <w:sz w:val="24"/>
          <w:szCs w:val="24"/>
        </w:rPr>
        <w:t>социальными службами.</w:t>
      </w:r>
    </w:p>
    <w:p w:rsidR="005B0E76" w:rsidRPr="005B0E76" w:rsidRDefault="005B0E76" w:rsidP="005B0E76">
      <w:pPr>
        <w:tabs>
          <w:tab w:val="left" w:pos="2862"/>
          <w:tab w:val="left" w:pos="4968"/>
          <w:tab w:val="left" w:pos="6550"/>
          <w:tab w:val="left" w:pos="8322"/>
          <w:tab w:val="left" w:pos="10503"/>
        </w:tabs>
        <w:spacing w:after="0" w:line="360" w:lineRule="auto"/>
        <w:ind w:left="452" w:right="270" w:firstLine="708"/>
        <w:rPr>
          <w:rFonts w:ascii="Times New Roman" w:hAnsi="Times New Roman" w:cs="Times New Roman"/>
          <w:sz w:val="24"/>
          <w:szCs w:val="24"/>
        </w:rPr>
      </w:pPr>
      <w:r w:rsidRPr="005B0E76">
        <w:rPr>
          <w:rFonts w:ascii="Times New Roman" w:hAnsi="Times New Roman" w:cs="Times New Roman"/>
          <w:b/>
          <w:i/>
          <w:sz w:val="24"/>
          <w:szCs w:val="24"/>
        </w:rPr>
        <w:t>Групповые</w:t>
      </w:r>
      <w:r w:rsidRPr="005B0E76">
        <w:rPr>
          <w:rFonts w:ascii="Times New Roman" w:hAnsi="Times New Roman" w:cs="Times New Roman"/>
          <w:b/>
          <w:i/>
          <w:sz w:val="24"/>
          <w:szCs w:val="24"/>
        </w:rPr>
        <w:tab/>
        <w:t>родительские</w:t>
      </w:r>
      <w:r w:rsidRPr="005B0E76">
        <w:rPr>
          <w:rFonts w:ascii="Times New Roman" w:hAnsi="Times New Roman" w:cs="Times New Roman"/>
          <w:b/>
          <w:i/>
          <w:sz w:val="24"/>
          <w:szCs w:val="24"/>
        </w:rPr>
        <w:tab/>
        <w:t>собрания.</w:t>
      </w:r>
      <w:r w:rsidRPr="005B0E76">
        <w:rPr>
          <w:rFonts w:ascii="Times New Roman" w:hAnsi="Times New Roman" w:cs="Times New Roman"/>
          <w:b/>
          <w:i/>
          <w:sz w:val="24"/>
          <w:szCs w:val="24"/>
        </w:rPr>
        <w:tab/>
      </w:r>
      <w:r w:rsidRPr="005B0E76">
        <w:rPr>
          <w:rFonts w:ascii="Times New Roman" w:hAnsi="Times New Roman" w:cs="Times New Roman"/>
          <w:sz w:val="24"/>
          <w:szCs w:val="24"/>
        </w:rPr>
        <w:t>Проводятся</w:t>
      </w:r>
      <w:r w:rsidRPr="005B0E76">
        <w:rPr>
          <w:rFonts w:ascii="Times New Roman" w:hAnsi="Times New Roman" w:cs="Times New Roman"/>
          <w:sz w:val="24"/>
          <w:szCs w:val="24"/>
        </w:rPr>
        <w:tab/>
        <w:t>специалистами</w:t>
      </w:r>
      <w:r w:rsidRPr="005B0E76">
        <w:rPr>
          <w:rFonts w:ascii="Times New Roman" w:hAnsi="Times New Roman" w:cs="Times New Roman"/>
          <w:sz w:val="24"/>
          <w:szCs w:val="24"/>
        </w:rPr>
        <w:tab/>
      </w:r>
      <w:r w:rsidRPr="005B0E76">
        <w:rPr>
          <w:rFonts w:ascii="Times New Roman" w:hAnsi="Times New Roman" w:cs="Times New Roman"/>
          <w:spacing w:val="-1"/>
          <w:sz w:val="24"/>
          <w:szCs w:val="24"/>
        </w:rPr>
        <w:t>и</w:t>
      </w:r>
      <w:r w:rsidRPr="005B0E76">
        <w:rPr>
          <w:rFonts w:ascii="Times New Roman" w:hAnsi="Times New Roman" w:cs="Times New Roman"/>
          <w:spacing w:val="-67"/>
          <w:sz w:val="24"/>
          <w:szCs w:val="24"/>
        </w:rPr>
        <w:t xml:space="preserve"> </w:t>
      </w:r>
      <w:r w:rsidRPr="005B0E76">
        <w:rPr>
          <w:rFonts w:ascii="Times New Roman" w:hAnsi="Times New Roman" w:cs="Times New Roman"/>
          <w:sz w:val="24"/>
          <w:szCs w:val="24"/>
        </w:rPr>
        <w:t>воспитателями</w:t>
      </w:r>
      <w:r w:rsidRPr="005B0E76">
        <w:rPr>
          <w:rFonts w:ascii="Times New Roman" w:hAnsi="Times New Roman" w:cs="Times New Roman"/>
          <w:spacing w:val="-1"/>
          <w:sz w:val="24"/>
          <w:szCs w:val="24"/>
        </w:rPr>
        <w:t xml:space="preserve"> </w:t>
      </w:r>
      <w:r w:rsidRPr="005B0E76">
        <w:rPr>
          <w:rFonts w:ascii="Times New Roman" w:hAnsi="Times New Roman" w:cs="Times New Roman"/>
          <w:sz w:val="24"/>
          <w:szCs w:val="24"/>
        </w:rPr>
        <w:t>групп</w:t>
      </w:r>
      <w:r w:rsidRPr="005B0E76">
        <w:rPr>
          <w:rFonts w:ascii="Times New Roman" w:hAnsi="Times New Roman" w:cs="Times New Roman"/>
          <w:spacing w:val="-1"/>
          <w:sz w:val="24"/>
          <w:szCs w:val="24"/>
        </w:rPr>
        <w:t xml:space="preserve"> </w:t>
      </w:r>
      <w:r w:rsidRPr="005B0E76">
        <w:rPr>
          <w:rFonts w:ascii="Times New Roman" w:hAnsi="Times New Roman" w:cs="Times New Roman"/>
          <w:sz w:val="24"/>
          <w:szCs w:val="24"/>
        </w:rPr>
        <w:t>не</w:t>
      </w:r>
      <w:r w:rsidRPr="005B0E76">
        <w:rPr>
          <w:rFonts w:ascii="Times New Roman" w:hAnsi="Times New Roman" w:cs="Times New Roman"/>
          <w:spacing w:val="-3"/>
          <w:sz w:val="24"/>
          <w:szCs w:val="24"/>
        </w:rPr>
        <w:t xml:space="preserve"> </w:t>
      </w:r>
      <w:r w:rsidRPr="005B0E76">
        <w:rPr>
          <w:rFonts w:ascii="Times New Roman" w:hAnsi="Times New Roman" w:cs="Times New Roman"/>
          <w:sz w:val="24"/>
          <w:szCs w:val="24"/>
        </w:rPr>
        <w:t>реже</w:t>
      </w:r>
      <w:r w:rsidRPr="005B0E76">
        <w:rPr>
          <w:rFonts w:ascii="Times New Roman" w:hAnsi="Times New Roman" w:cs="Times New Roman"/>
          <w:spacing w:val="-3"/>
          <w:sz w:val="24"/>
          <w:szCs w:val="24"/>
        </w:rPr>
        <w:t xml:space="preserve"> </w:t>
      </w:r>
      <w:r w:rsidRPr="005B0E76">
        <w:rPr>
          <w:rFonts w:ascii="Times New Roman" w:hAnsi="Times New Roman" w:cs="Times New Roman"/>
          <w:sz w:val="24"/>
          <w:szCs w:val="24"/>
        </w:rPr>
        <w:t>3-х</w:t>
      </w:r>
      <w:r w:rsidRPr="005B0E76">
        <w:rPr>
          <w:rFonts w:ascii="Times New Roman" w:hAnsi="Times New Roman" w:cs="Times New Roman"/>
          <w:spacing w:val="1"/>
          <w:sz w:val="24"/>
          <w:szCs w:val="24"/>
        </w:rPr>
        <w:t xml:space="preserve"> </w:t>
      </w:r>
      <w:r w:rsidRPr="005B0E76">
        <w:rPr>
          <w:rFonts w:ascii="Times New Roman" w:hAnsi="Times New Roman" w:cs="Times New Roman"/>
          <w:sz w:val="24"/>
          <w:szCs w:val="24"/>
        </w:rPr>
        <w:t>раз</w:t>
      </w:r>
      <w:r w:rsidRPr="005B0E76">
        <w:rPr>
          <w:rFonts w:ascii="Times New Roman" w:hAnsi="Times New Roman" w:cs="Times New Roman"/>
          <w:spacing w:val="-1"/>
          <w:sz w:val="24"/>
          <w:szCs w:val="24"/>
        </w:rPr>
        <w:t xml:space="preserve"> </w:t>
      </w:r>
      <w:r w:rsidRPr="005B0E76">
        <w:rPr>
          <w:rFonts w:ascii="Times New Roman" w:hAnsi="Times New Roman" w:cs="Times New Roman"/>
          <w:sz w:val="24"/>
          <w:szCs w:val="24"/>
        </w:rPr>
        <w:t>в</w:t>
      </w:r>
      <w:r w:rsidRPr="005B0E76">
        <w:rPr>
          <w:rFonts w:ascii="Times New Roman" w:hAnsi="Times New Roman" w:cs="Times New Roman"/>
          <w:spacing w:val="-1"/>
          <w:sz w:val="24"/>
          <w:szCs w:val="24"/>
        </w:rPr>
        <w:t xml:space="preserve"> </w:t>
      </w:r>
      <w:r w:rsidRPr="005B0E76">
        <w:rPr>
          <w:rFonts w:ascii="Times New Roman" w:hAnsi="Times New Roman" w:cs="Times New Roman"/>
          <w:sz w:val="24"/>
          <w:szCs w:val="24"/>
        </w:rPr>
        <w:t>год</w:t>
      </w:r>
      <w:r w:rsidRPr="005B0E76">
        <w:rPr>
          <w:rFonts w:ascii="Times New Roman" w:hAnsi="Times New Roman" w:cs="Times New Roman"/>
          <w:spacing w:val="-3"/>
          <w:sz w:val="24"/>
          <w:szCs w:val="24"/>
        </w:rPr>
        <w:t xml:space="preserve"> </w:t>
      </w:r>
      <w:r w:rsidRPr="005B0E76">
        <w:rPr>
          <w:rFonts w:ascii="Times New Roman" w:hAnsi="Times New Roman" w:cs="Times New Roman"/>
          <w:sz w:val="24"/>
          <w:szCs w:val="24"/>
        </w:rPr>
        <w:t>и по мере</w:t>
      </w:r>
      <w:r w:rsidRPr="005B0E76">
        <w:rPr>
          <w:rFonts w:ascii="Times New Roman" w:hAnsi="Times New Roman" w:cs="Times New Roman"/>
          <w:spacing w:val="-1"/>
          <w:sz w:val="24"/>
          <w:szCs w:val="24"/>
        </w:rPr>
        <w:t xml:space="preserve"> </w:t>
      </w:r>
      <w:r w:rsidRPr="005B0E76">
        <w:rPr>
          <w:rFonts w:ascii="Times New Roman" w:hAnsi="Times New Roman" w:cs="Times New Roman"/>
          <w:sz w:val="24"/>
          <w:szCs w:val="24"/>
        </w:rPr>
        <w:t>необходимости.</w:t>
      </w:r>
    </w:p>
    <w:p w:rsidR="005B0E76" w:rsidRPr="005B0E76" w:rsidRDefault="005B0E76" w:rsidP="005B0E76">
      <w:pPr>
        <w:spacing w:after="0" w:line="360" w:lineRule="auto"/>
        <w:ind w:left="1161"/>
        <w:rPr>
          <w:rFonts w:ascii="Times New Roman" w:hAnsi="Times New Roman" w:cs="Times New Roman"/>
          <w:b/>
          <w:sz w:val="24"/>
          <w:szCs w:val="24"/>
        </w:rPr>
      </w:pPr>
      <w:r w:rsidRPr="005B0E76">
        <w:rPr>
          <w:rFonts w:ascii="Times New Roman" w:hAnsi="Times New Roman" w:cs="Times New Roman"/>
          <w:b/>
          <w:sz w:val="24"/>
          <w:szCs w:val="24"/>
        </w:rPr>
        <w:t>Задачи:</w:t>
      </w:r>
    </w:p>
    <w:p w:rsidR="005B0E76" w:rsidRPr="005B0E76" w:rsidRDefault="005B0E76" w:rsidP="005B0E76">
      <w:pPr>
        <w:pStyle w:val="a9"/>
        <w:numPr>
          <w:ilvl w:val="0"/>
          <w:numId w:val="141"/>
        </w:numPr>
        <w:tabs>
          <w:tab w:val="left" w:pos="1325"/>
        </w:tabs>
        <w:spacing w:line="360" w:lineRule="auto"/>
        <w:ind w:left="1324" w:hanging="164"/>
        <w:jc w:val="left"/>
        <w:rPr>
          <w:sz w:val="24"/>
          <w:szCs w:val="24"/>
        </w:rPr>
      </w:pPr>
      <w:r w:rsidRPr="005B0E76">
        <w:rPr>
          <w:sz w:val="24"/>
          <w:szCs w:val="24"/>
        </w:rPr>
        <w:t>обсуждение</w:t>
      </w:r>
      <w:r w:rsidRPr="005B0E76">
        <w:rPr>
          <w:spacing w:val="-3"/>
          <w:sz w:val="24"/>
          <w:szCs w:val="24"/>
        </w:rPr>
        <w:t xml:space="preserve"> </w:t>
      </w:r>
      <w:r w:rsidRPr="005B0E76">
        <w:rPr>
          <w:sz w:val="24"/>
          <w:szCs w:val="24"/>
        </w:rPr>
        <w:t>с</w:t>
      </w:r>
      <w:r w:rsidRPr="005B0E76">
        <w:rPr>
          <w:spacing w:val="-3"/>
          <w:sz w:val="24"/>
          <w:szCs w:val="24"/>
        </w:rPr>
        <w:t xml:space="preserve"> </w:t>
      </w:r>
      <w:r w:rsidRPr="005B0E76">
        <w:rPr>
          <w:sz w:val="24"/>
          <w:szCs w:val="24"/>
        </w:rPr>
        <w:t>родителями</w:t>
      </w:r>
      <w:r w:rsidRPr="005B0E76">
        <w:rPr>
          <w:spacing w:val="-2"/>
          <w:sz w:val="24"/>
          <w:szCs w:val="24"/>
        </w:rPr>
        <w:t xml:space="preserve"> </w:t>
      </w:r>
      <w:r w:rsidRPr="005B0E76">
        <w:rPr>
          <w:sz w:val="24"/>
          <w:szCs w:val="24"/>
        </w:rPr>
        <w:t>задач,</w:t>
      </w:r>
      <w:r w:rsidRPr="005B0E76">
        <w:rPr>
          <w:spacing w:val="-2"/>
          <w:sz w:val="24"/>
          <w:szCs w:val="24"/>
        </w:rPr>
        <w:t xml:space="preserve"> </w:t>
      </w:r>
      <w:r w:rsidRPr="005B0E76">
        <w:rPr>
          <w:sz w:val="24"/>
          <w:szCs w:val="24"/>
        </w:rPr>
        <w:t>содержания</w:t>
      </w:r>
      <w:r w:rsidRPr="005B0E76">
        <w:rPr>
          <w:spacing w:val="-2"/>
          <w:sz w:val="24"/>
          <w:szCs w:val="24"/>
        </w:rPr>
        <w:t xml:space="preserve"> </w:t>
      </w:r>
      <w:r w:rsidRPr="005B0E76">
        <w:rPr>
          <w:sz w:val="24"/>
          <w:szCs w:val="24"/>
        </w:rPr>
        <w:t>и</w:t>
      </w:r>
      <w:r w:rsidRPr="005B0E76">
        <w:rPr>
          <w:spacing w:val="-6"/>
          <w:sz w:val="24"/>
          <w:szCs w:val="24"/>
        </w:rPr>
        <w:t xml:space="preserve"> </w:t>
      </w:r>
      <w:r w:rsidRPr="005B0E76">
        <w:rPr>
          <w:sz w:val="24"/>
          <w:szCs w:val="24"/>
        </w:rPr>
        <w:t>форм</w:t>
      </w:r>
      <w:r w:rsidRPr="005B0E76">
        <w:rPr>
          <w:spacing w:val="-5"/>
          <w:sz w:val="24"/>
          <w:szCs w:val="24"/>
        </w:rPr>
        <w:t xml:space="preserve"> </w:t>
      </w:r>
      <w:r w:rsidRPr="005B0E76">
        <w:rPr>
          <w:sz w:val="24"/>
          <w:szCs w:val="24"/>
        </w:rPr>
        <w:t>работы;</w:t>
      </w:r>
    </w:p>
    <w:p w:rsidR="005B0E76" w:rsidRPr="005B0E76" w:rsidRDefault="005B0E76" w:rsidP="005B0E76">
      <w:pPr>
        <w:pStyle w:val="a9"/>
        <w:numPr>
          <w:ilvl w:val="0"/>
          <w:numId w:val="141"/>
        </w:numPr>
        <w:tabs>
          <w:tab w:val="left" w:pos="1325"/>
        </w:tabs>
        <w:spacing w:line="360" w:lineRule="auto"/>
        <w:ind w:left="1324" w:hanging="164"/>
        <w:jc w:val="left"/>
        <w:rPr>
          <w:sz w:val="24"/>
          <w:szCs w:val="24"/>
        </w:rPr>
      </w:pPr>
      <w:r w:rsidRPr="005B0E76">
        <w:rPr>
          <w:sz w:val="24"/>
          <w:szCs w:val="24"/>
        </w:rPr>
        <w:t>сообщение</w:t>
      </w:r>
      <w:r w:rsidRPr="005B0E76">
        <w:rPr>
          <w:spacing w:val="-2"/>
          <w:sz w:val="24"/>
          <w:szCs w:val="24"/>
        </w:rPr>
        <w:t xml:space="preserve"> </w:t>
      </w:r>
      <w:r w:rsidRPr="005B0E76">
        <w:rPr>
          <w:sz w:val="24"/>
          <w:szCs w:val="24"/>
        </w:rPr>
        <w:t>о</w:t>
      </w:r>
      <w:r w:rsidRPr="005B0E76">
        <w:rPr>
          <w:spacing w:val="-5"/>
          <w:sz w:val="24"/>
          <w:szCs w:val="24"/>
        </w:rPr>
        <w:t xml:space="preserve"> </w:t>
      </w:r>
      <w:r w:rsidRPr="005B0E76">
        <w:rPr>
          <w:sz w:val="24"/>
          <w:szCs w:val="24"/>
        </w:rPr>
        <w:t>формах и</w:t>
      </w:r>
      <w:r w:rsidRPr="005B0E76">
        <w:rPr>
          <w:spacing w:val="-1"/>
          <w:sz w:val="24"/>
          <w:szCs w:val="24"/>
        </w:rPr>
        <w:t xml:space="preserve"> </w:t>
      </w:r>
      <w:r w:rsidRPr="005B0E76">
        <w:rPr>
          <w:sz w:val="24"/>
          <w:szCs w:val="24"/>
        </w:rPr>
        <w:t>содержании</w:t>
      </w:r>
      <w:r w:rsidRPr="005B0E76">
        <w:rPr>
          <w:spacing w:val="-1"/>
          <w:sz w:val="24"/>
          <w:szCs w:val="24"/>
        </w:rPr>
        <w:t xml:space="preserve"> </w:t>
      </w:r>
      <w:r w:rsidRPr="005B0E76">
        <w:rPr>
          <w:sz w:val="24"/>
          <w:szCs w:val="24"/>
        </w:rPr>
        <w:t>работы</w:t>
      </w:r>
      <w:r w:rsidRPr="005B0E76">
        <w:rPr>
          <w:spacing w:val="-2"/>
          <w:sz w:val="24"/>
          <w:szCs w:val="24"/>
        </w:rPr>
        <w:t xml:space="preserve"> </w:t>
      </w:r>
      <w:r w:rsidRPr="005B0E76">
        <w:rPr>
          <w:sz w:val="24"/>
          <w:szCs w:val="24"/>
        </w:rPr>
        <w:t>с</w:t>
      </w:r>
      <w:r w:rsidRPr="005B0E76">
        <w:rPr>
          <w:spacing w:val="-2"/>
          <w:sz w:val="24"/>
          <w:szCs w:val="24"/>
        </w:rPr>
        <w:t xml:space="preserve"> </w:t>
      </w:r>
      <w:r w:rsidRPr="005B0E76">
        <w:rPr>
          <w:sz w:val="24"/>
          <w:szCs w:val="24"/>
        </w:rPr>
        <w:t>детьми</w:t>
      </w:r>
      <w:r w:rsidRPr="005B0E76">
        <w:rPr>
          <w:spacing w:val="-2"/>
          <w:sz w:val="24"/>
          <w:szCs w:val="24"/>
        </w:rPr>
        <w:t xml:space="preserve"> </w:t>
      </w:r>
      <w:r w:rsidRPr="005B0E76">
        <w:rPr>
          <w:sz w:val="24"/>
          <w:szCs w:val="24"/>
        </w:rPr>
        <w:t>в</w:t>
      </w:r>
      <w:r w:rsidRPr="005B0E76">
        <w:rPr>
          <w:spacing w:val="-2"/>
          <w:sz w:val="24"/>
          <w:szCs w:val="24"/>
        </w:rPr>
        <w:t xml:space="preserve"> </w:t>
      </w:r>
      <w:r w:rsidRPr="005B0E76">
        <w:rPr>
          <w:sz w:val="24"/>
          <w:szCs w:val="24"/>
        </w:rPr>
        <w:t>семье;</w:t>
      </w:r>
    </w:p>
    <w:p w:rsidR="005B0E76" w:rsidRPr="005B0E76" w:rsidRDefault="005B0E76" w:rsidP="005B0E76">
      <w:pPr>
        <w:pStyle w:val="a9"/>
        <w:numPr>
          <w:ilvl w:val="0"/>
          <w:numId w:val="141"/>
        </w:numPr>
        <w:tabs>
          <w:tab w:val="left" w:pos="1325"/>
        </w:tabs>
        <w:spacing w:line="360" w:lineRule="auto"/>
        <w:ind w:left="1324" w:hanging="164"/>
        <w:jc w:val="left"/>
        <w:rPr>
          <w:sz w:val="24"/>
          <w:szCs w:val="24"/>
        </w:rPr>
      </w:pPr>
      <w:r w:rsidRPr="005B0E76">
        <w:rPr>
          <w:sz w:val="24"/>
          <w:szCs w:val="24"/>
        </w:rPr>
        <w:t>решение</w:t>
      </w:r>
      <w:r w:rsidRPr="005B0E76">
        <w:rPr>
          <w:spacing w:val="-4"/>
          <w:sz w:val="24"/>
          <w:szCs w:val="24"/>
        </w:rPr>
        <w:t xml:space="preserve"> </w:t>
      </w:r>
      <w:r w:rsidRPr="005B0E76">
        <w:rPr>
          <w:sz w:val="24"/>
          <w:szCs w:val="24"/>
        </w:rPr>
        <w:t>текущих</w:t>
      </w:r>
      <w:r w:rsidRPr="005B0E76">
        <w:rPr>
          <w:spacing w:val="-6"/>
          <w:sz w:val="24"/>
          <w:szCs w:val="24"/>
        </w:rPr>
        <w:t xml:space="preserve"> </w:t>
      </w:r>
      <w:r w:rsidRPr="005B0E76">
        <w:rPr>
          <w:sz w:val="24"/>
          <w:szCs w:val="24"/>
        </w:rPr>
        <w:t>организационных</w:t>
      </w:r>
      <w:r w:rsidRPr="005B0E76">
        <w:rPr>
          <w:spacing w:val="-2"/>
          <w:sz w:val="24"/>
          <w:szCs w:val="24"/>
        </w:rPr>
        <w:t xml:space="preserve"> </w:t>
      </w:r>
      <w:r w:rsidRPr="005B0E76">
        <w:rPr>
          <w:sz w:val="24"/>
          <w:szCs w:val="24"/>
        </w:rPr>
        <w:t>вопросов.</w:t>
      </w:r>
    </w:p>
    <w:p w:rsidR="005B0E76" w:rsidRPr="005B0E76" w:rsidRDefault="005B0E76" w:rsidP="005B0E76">
      <w:pPr>
        <w:pStyle w:val="a7"/>
        <w:spacing w:line="360" w:lineRule="auto"/>
        <w:ind w:right="267"/>
        <w:rPr>
          <w:sz w:val="24"/>
          <w:szCs w:val="24"/>
        </w:rPr>
      </w:pPr>
      <w:r w:rsidRPr="005B0E76">
        <w:rPr>
          <w:b/>
          <w:i/>
          <w:sz w:val="24"/>
          <w:szCs w:val="24"/>
        </w:rPr>
        <w:t xml:space="preserve">«День открытых дверей». </w:t>
      </w:r>
      <w:r w:rsidRPr="005B0E76">
        <w:rPr>
          <w:sz w:val="24"/>
          <w:szCs w:val="24"/>
        </w:rPr>
        <w:t>Проводится администрацией ДОО в апреле для</w:t>
      </w:r>
      <w:r w:rsidRPr="005B0E76">
        <w:rPr>
          <w:spacing w:val="1"/>
          <w:sz w:val="24"/>
          <w:szCs w:val="24"/>
        </w:rPr>
        <w:t xml:space="preserve"> </w:t>
      </w:r>
      <w:r w:rsidRPr="005B0E76">
        <w:rPr>
          <w:sz w:val="24"/>
          <w:szCs w:val="24"/>
        </w:rPr>
        <w:t>родителей</w:t>
      </w:r>
      <w:r w:rsidRPr="005B0E76">
        <w:rPr>
          <w:spacing w:val="-3"/>
          <w:sz w:val="24"/>
          <w:szCs w:val="24"/>
        </w:rPr>
        <w:t xml:space="preserve"> </w:t>
      </w:r>
      <w:r w:rsidRPr="005B0E76">
        <w:rPr>
          <w:sz w:val="24"/>
          <w:szCs w:val="24"/>
        </w:rPr>
        <w:t>детей,</w:t>
      </w:r>
      <w:r w:rsidRPr="005B0E76">
        <w:rPr>
          <w:spacing w:val="-2"/>
          <w:sz w:val="24"/>
          <w:szCs w:val="24"/>
        </w:rPr>
        <w:t xml:space="preserve"> </w:t>
      </w:r>
      <w:r w:rsidRPr="005B0E76">
        <w:rPr>
          <w:sz w:val="24"/>
          <w:szCs w:val="24"/>
        </w:rPr>
        <w:t>поступающих</w:t>
      </w:r>
      <w:r w:rsidRPr="005B0E76">
        <w:rPr>
          <w:spacing w:val="1"/>
          <w:sz w:val="24"/>
          <w:szCs w:val="24"/>
        </w:rPr>
        <w:t xml:space="preserve"> </w:t>
      </w:r>
      <w:r w:rsidRPr="005B0E76">
        <w:rPr>
          <w:sz w:val="24"/>
          <w:szCs w:val="24"/>
        </w:rPr>
        <w:t>в</w:t>
      </w:r>
      <w:r w:rsidRPr="005B0E76">
        <w:rPr>
          <w:spacing w:val="-2"/>
          <w:sz w:val="24"/>
          <w:szCs w:val="24"/>
        </w:rPr>
        <w:t xml:space="preserve"> </w:t>
      </w:r>
      <w:r w:rsidRPr="005B0E76">
        <w:rPr>
          <w:sz w:val="24"/>
          <w:szCs w:val="24"/>
        </w:rPr>
        <w:t>ДОО</w:t>
      </w:r>
      <w:r w:rsidRPr="005B0E76">
        <w:rPr>
          <w:spacing w:val="-1"/>
          <w:sz w:val="24"/>
          <w:szCs w:val="24"/>
        </w:rPr>
        <w:t xml:space="preserve"> </w:t>
      </w:r>
      <w:r w:rsidRPr="005B0E76">
        <w:rPr>
          <w:sz w:val="24"/>
          <w:szCs w:val="24"/>
        </w:rPr>
        <w:t>в</w:t>
      </w:r>
      <w:r w:rsidRPr="005B0E76">
        <w:rPr>
          <w:spacing w:val="-2"/>
          <w:sz w:val="24"/>
          <w:szCs w:val="24"/>
        </w:rPr>
        <w:t xml:space="preserve"> </w:t>
      </w:r>
      <w:r w:rsidRPr="005B0E76">
        <w:rPr>
          <w:sz w:val="24"/>
          <w:szCs w:val="24"/>
        </w:rPr>
        <w:t>следующем</w:t>
      </w:r>
      <w:r w:rsidRPr="005B0E76">
        <w:rPr>
          <w:spacing w:val="1"/>
          <w:sz w:val="24"/>
          <w:szCs w:val="24"/>
        </w:rPr>
        <w:t xml:space="preserve"> </w:t>
      </w:r>
      <w:r w:rsidRPr="005B0E76">
        <w:rPr>
          <w:sz w:val="24"/>
          <w:szCs w:val="24"/>
        </w:rPr>
        <w:t>учебном</w:t>
      </w:r>
      <w:r w:rsidRPr="005B0E76">
        <w:rPr>
          <w:spacing w:val="-1"/>
          <w:sz w:val="24"/>
          <w:szCs w:val="24"/>
        </w:rPr>
        <w:t xml:space="preserve"> </w:t>
      </w:r>
      <w:r w:rsidRPr="005B0E76">
        <w:rPr>
          <w:sz w:val="24"/>
          <w:szCs w:val="24"/>
        </w:rPr>
        <w:t>году.</w:t>
      </w:r>
    </w:p>
    <w:p w:rsidR="005B0E76" w:rsidRPr="005B0E76" w:rsidRDefault="005B0E76" w:rsidP="005B0E76">
      <w:pPr>
        <w:pStyle w:val="a7"/>
        <w:spacing w:line="360" w:lineRule="auto"/>
        <w:ind w:left="1161" w:firstLine="0"/>
        <w:rPr>
          <w:sz w:val="24"/>
          <w:szCs w:val="24"/>
        </w:rPr>
      </w:pPr>
      <w:r w:rsidRPr="005B0E76">
        <w:rPr>
          <w:b/>
          <w:sz w:val="24"/>
          <w:szCs w:val="24"/>
        </w:rPr>
        <w:t>Задача:</w:t>
      </w:r>
      <w:r w:rsidRPr="005B0E76">
        <w:rPr>
          <w:b/>
          <w:spacing w:val="-1"/>
          <w:sz w:val="24"/>
          <w:szCs w:val="24"/>
        </w:rPr>
        <w:t xml:space="preserve"> </w:t>
      </w:r>
      <w:r w:rsidRPr="005B0E76">
        <w:rPr>
          <w:sz w:val="24"/>
          <w:szCs w:val="24"/>
        </w:rPr>
        <w:t>знакомство</w:t>
      </w:r>
      <w:r w:rsidRPr="005B0E76">
        <w:rPr>
          <w:spacing w:val="-3"/>
          <w:sz w:val="24"/>
          <w:szCs w:val="24"/>
        </w:rPr>
        <w:t xml:space="preserve"> </w:t>
      </w:r>
      <w:r w:rsidRPr="005B0E76">
        <w:rPr>
          <w:sz w:val="24"/>
          <w:szCs w:val="24"/>
        </w:rPr>
        <w:t>с</w:t>
      </w:r>
      <w:r w:rsidRPr="005B0E76">
        <w:rPr>
          <w:spacing w:val="-2"/>
          <w:sz w:val="24"/>
          <w:szCs w:val="24"/>
        </w:rPr>
        <w:t xml:space="preserve"> </w:t>
      </w:r>
      <w:r w:rsidRPr="005B0E76">
        <w:rPr>
          <w:sz w:val="24"/>
          <w:szCs w:val="24"/>
        </w:rPr>
        <w:t>ДОО,</w:t>
      </w:r>
      <w:r w:rsidRPr="005B0E76">
        <w:rPr>
          <w:spacing w:val="-2"/>
          <w:sz w:val="24"/>
          <w:szCs w:val="24"/>
        </w:rPr>
        <w:t xml:space="preserve"> </w:t>
      </w:r>
      <w:r w:rsidRPr="005B0E76">
        <w:rPr>
          <w:sz w:val="24"/>
          <w:szCs w:val="24"/>
        </w:rPr>
        <w:t>направлениями и</w:t>
      </w:r>
      <w:r w:rsidRPr="005B0E76">
        <w:rPr>
          <w:spacing w:val="-1"/>
          <w:sz w:val="24"/>
          <w:szCs w:val="24"/>
        </w:rPr>
        <w:t xml:space="preserve"> </w:t>
      </w:r>
      <w:r w:rsidRPr="005B0E76">
        <w:rPr>
          <w:sz w:val="24"/>
          <w:szCs w:val="24"/>
        </w:rPr>
        <w:t>условиями</w:t>
      </w:r>
      <w:r w:rsidRPr="005B0E76">
        <w:rPr>
          <w:spacing w:val="-1"/>
          <w:sz w:val="24"/>
          <w:szCs w:val="24"/>
        </w:rPr>
        <w:t xml:space="preserve"> </w:t>
      </w:r>
      <w:r w:rsidRPr="005B0E76">
        <w:rPr>
          <w:sz w:val="24"/>
          <w:szCs w:val="24"/>
        </w:rPr>
        <w:t>его работы.</w:t>
      </w:r>
    </w:p>
    <w:p w:rsidR="005B0E76" w:rsidRPr="005B0E76" w:rsidRDefault="005B0E76" w:rsidP="005B0E76">
      <w:pPr>
        <w:spacing w:after="0" w:line="360" w:lineRule="auto"/>
        <w:ind w:left="452" w:right="265" w:firstLine="708"/>
        <w:jc w:val="both"/>
        <w:rPr>
          <w:rFonts w:ascii="Times New Roman" w:hAnsi="Times New Roman" w:cs="Times New Roman"/>
          <w:sz w:val="24"/>
          <w:szCs w:val="24"/>
        </w:rPr>
      </w:pPr>
      <w:r w:rsidRPr="005B0E76">
        <w:rPr>
          <w:rFonts w:ascii="Times New Roman" w:hAnsi="Times New Roman" w:cs="Times New Roman"/>
          <w:b/>
          <w:i/>
          <w:sz w:val="24"/>
          <w:szCs w:val="24"/>
        </w:rPr>
        <w:t>Тематические</w:t>
      </w:r>
      <w:r w:rsidRPr="005B0E76">
        <w:rPr>
          <w:rFonts w:ascii="Times New Roman" w:hAnsi="Times New Roman" w:cs="Times New Roman"/>
          <w:b/>
          <w:i/>
          <w:spacing w:val="1"/>
          <w:sz w:val="24"/>
          <w:szCs w:val="24"/>
        </w:rPr>
        <w:t xml:space="preserve"> </w:t>
      </w:r>
      <w:r w:rsidRPr="005B0E76">
        <w:rPr>
          <w:rFonts w:ascii="Times New Roman" w:hAnsi="Times New Roman" w:cs="Times New Roman"/>
          <w:b/>
          <w:i/>
          <w:sz w:val="24"/>
          <w:szCs w:val="24"/>
        </w:rPr>
        <w:t>занятия</w:t>
      </w:r>
      <w:r w:rsidRPr="005B0E76">
        <w:rPr>
          <w:rFonts w:ascii="Times New Roman" w:hAnsi="Times New Roman" w:cs="Times New Roman"/>
          <w:b/>
          <w:i/>
          <w:spacing w:val="1"/>
          <w:sz w:val="24"/>
          <w:szCs w:val="24"/>
        </w:rPr>
        <w:t xml:space="preserve"> </w:t>
      </w:r>
      <w:r w:rsidRPr="005B0E76">
        <w:rPr>
          <w:rFonts w:ascii="Times New Roman" w:hAnsi="Times New Roman" w:cs="Times New Roman"/>
          <w:b/>
          <w:i/>
          <w:sz w:val="24"/>
          <w:szCs w:val="24"/>
        </w:rPr>
        <w:t>«Семейного</w:t>
      </w:r>
      <w:r w:rsidRPr="005B0E76">
        <w:rPr>
          <w:rFonts w:ascii="Times New Roman" w:hAnsi="Times New Roman" w:cs="Times New Roman"/>
          <w:b/>
          <w:i/>
          <w:spacing w:val="1"/>
          <w:sz w:val="24"/>
          <w:szCs w:val="24"/>
        </w:rPr>
        <w:t xml:space="preserve"> </w:t>
      </w:r>
      <w:r w:rsidRPr="005B0E76">
        <w:rPr>
          <w:rFonts w:ascii="Times New Roman" w:hAnsi="Times New Roman" w:cs="Times New Roman"/>
          <w:b/>
          <w:i/>
          <w:sz w:val="24"/>
          <w:szCs w:val="24"/>
        </w:rPr>
        <w:t>клуба».</w:t>
      </w:r>
      <w:r w:rsidRPr="005B0E76">
        <w:rPr>
          <w:rFonts w:ascii="Times New Roman" w:hAnsi="Times New Roman" w:cs="Times New Roman"/>
          <w:b/>
          <w:i/>
          <w:spacing w:val="1"/>
          <w:sz w:val="24"/>
          <w:szCs w:val="24"/>
        </w:rPr>
        <w:t xml:space="preserve"> </w:t>
      </w:r>
      <w:r w:rsidRPr="005B0E76">
        <w:rPr>
          <w:rFonts w:ascii="Times New Roman" w:hAnsi="Times New Roman" w:cs="Times New Roman"/>
          <w:sz w:val="24"/>
          <w:szCs w:val="24"/>
        </w:rPr>
        <w:t>Работа</w:t>
      </w:r>
      <w:r w:rsidRPr="005B0E76">
        <w:rPr>
          <w:rFonts w:ascii="Times New Roman" w:hAnsi="Times New Roman" w:cs="Times New Roman"/>
          <w:spacing w:val="1"/>
          <w:sz w:val="24"/>
          <w:szCs w:val="24"/>
        </w:rPr>
        <w:t xml:space="preserve"> </w:t>
      </w:r>
      <w:r w:rsidRPr="005B0E76">
        <w:rPr>
          <w:rFonts w:ascii="Times New Roman" w:hAnsi="Times New Roman" w:cs="Times New Roman"/>
          <w:sz w:val="24"/>
          <w:szCs w:val="24"/>
        </w:rPr>
        <w:t>клуба</w:t>
      </w:r>
      <w:r w:rsidRPr="005B0E76">
        <w:rPr>
          <w:rFonts w:ascii="Times New Roman" w:hAnsi="Times New Roman" w:cs="Times New Roman"/>
          <w:spacing w:val="1"/>
          <w:sz w:val="24"/>
          <w:szCs w:val="24"/>
        </w:rPr>
        <w:t xml:space="preserve"> </w:t>
      </w:r>
      <w:r w:rsidRPr="005B0E76">
        <w:rPr>
          <w:rFonts w:ascii="Times New Roman" w:hAnsi="Times New Roman" w:cs="Times New Roman"/>
          <w:sz w:val="24"/>
          <w:szCs w:val="24"/>
        </w:rPr>
        <w:t>планируется</w:t>
      </w:r>
      <w:r w:rsidRPr="005B0E76">
        <w:rPr>
          <w:rFonts w:ascii="Times New Roman" w:hAnsi="Times New Roman" w:cs="Times New Roman"/>
          <w:spacing w:val="1"/>
          <w:sz w:val="24"/>
          <w:szCs w:val="24"/>
        </w:rPr>
        <w:t xml:space="preserve"> </w:t>
      </w:r>
      <w:r w:rsidRPr="005B0E76">
        <w:rPr>
          <w:rFonts w:ascii="Times New Roman" w:hAnsi="Times New Roman" w:cs="Times New Roman"/>
          <w:sz w:val="24"/>
          <w:szCs w:val="24"/>
        </w:rPr>
        <w:t>на</w:t>
      </w:r>
      <w:r w:rsidRPr="005B0E76">
        <w:rPr>
          <w:rFonts w:ascii="Times New Roman" w:hAnsi="Times New Roman" w:cs="Times New Roman"/>
          <w:spacing w:val="-67"/>
          <w:sz w:val="24"/>
          <w:szCs w:val="24"/>
        </w:rPr>
        <w:t xml:space="preserve"> </w:t>
      </w:r>
      <w:r w:rsidRPr="005B0E76">
        <w:rPr>
          <w:rFonts w:ascii="Times New Roman" w:hAnsi="Times New Roman" w:cs="Times New Roman"/>
          <w:sz w:val="24"/>
          <w:szCs w:val="24"/>
        </w:rPr>
        <w:t>основании</w:t>
      </w:r>
      <w:r w:rsidRPr="005B0E76">
        <w:rPr>
          <w:rFonts w:ascii="Times New Roman" w:hAnsi="Times New Roman" w:cs="Times New Roman"/>
          <w:spacing w:val="1"/>
          <w:sz w:val="24"/>
          <w:szCs w:val="24"/>
        </w:rPr>
        <w:t xml:space="preserve"> </w:t>
      </w:r>
      <w:r w:rsidRPr="005B0E76">
        <w:rPr>
          <w:rFonts w:ascii="Times New Roman" w:hAnsi="Times New Roman" w:cs="Times New Roman"/>
          <w:sz w:val="24"/>
          <w:szCs w:val="24"/>
        </w:rPr>
        <w:t>запросов</w:t>
      </w:r>
      <w:r w:rsidRPr="005B0E76">
        <w:rPr>
          <w:rFonts w:ascii="Times New Roman" w:hAnsi="Times New Roman" w:cs="Times New Roman"/>
          <w:spacing w:val="1"/>
          <w:sz w:val="24"/>
          <w:szCs w:val="24"/>
        </w:rPr>
        <w:t xml:space="preserve"> </w:t>
      </w:r>
      <w:r w:rsidRPr="005B0E76">
        <w:rPr>
          <w:rFonts w:ascii="Times New Roman" w:hAnsi="Times New Roman" w:cs="Times New Roman"/>
          <w:sz w:val="24"/>
          <w:szCs w:val="24"/>
        </w:rPr>
        <w:t>и</w:t>
      </w:r>
      <w:r w:rsidRPr="005B0E76">
        <w:rPr>
          <w:rFonts w:ascii="Times New Roman" w:hAnsi="Times New Roman" w:cs="Times New Roman"/>
          <w:spacing w:val="1"/>
          <w:sz w:val="24"/>
          <w:szCs w:val="24"/>
        </w:rPr>
        <w:t xml:space="preserve"> </w:t>
      </w:r>
      <w:r w:rsidRPr="005B0E76">
        <w:rPr>
          <w:rFonts w:ascii="Times New Roman" w:hAnsi="Times New Roman" w:cs="Times New Roman"/>
          <w:sz w:val="24"/>
          <w:szCs w:val="24"/>
        </w:rPr>
        <w:t>анкетирования</w:t>
      </w:r>
      <w:r w:rsidRPr="005B0E76">
        <w:rPr>
          <w:rFonts w:ascii="Times New Roman" w:hAnsi="Times New Roman" w:cs="Times New Roman"/>
          <w:spacing w:val="1"/>
          <w:sz w:val="24"/>
          <w:szCs w:val="24"/>
        </w:rPr>
        <w:t xml:space="preserve"> </w:t>
      </w:r>
      <w:r w:rsidRPr="005B0E76">
        <w:rPr>
          <w:rFonts w:ascii="Times New Roman" w:hAnsi="Times New Roman" w:cs="Times New Roman"/>
          <w:sz w:val="24"/>
          <w:szCs w:val="24"/>
        </w:rPr>
        <w:t>родителей.</w:t>
      </w:r>
      <w:r w:rsidRPr="005B0E76">
        <w:rPr>
          <w:rFonts w:ascii="Times New Roman" w:hAnsi="Times New Roman" w:cs="Times New Roman"/>
          <w:spacing w:val="1"/>
          <w:sz w:val="24"/>
          <w:szCs w:val="24"/>
        </w:rPr>
        <w:t xml:space="preserve"> </w:t>
      </w:r>
      <w:r w:rsidRPr="005B0E76">
        <w:rPr>
          <w:rFonts w:ascii="Times New Roman" w:hAnsi="Times New Roman" w:cs="Times New Roman"/>
          <w:sz w:val="24"/>
          <w:szCs w:val="24"/>
        </w:rPr>
        <w:t>Занятия</w:t>
      </w:r>
      <w:r w:rsidRPr="005B0E76">
        <w:rPr>
          <w:rFonts w:ascii="Times New Roman" w:hAnsi="Times New Roman" w:cs="Times New Roman"/>
          <w:spacing w:val="1"/>
          <w:sz w:val="24"/>
          <w:szCs w:val="24"/>
        </w:rPr>
        <w:t xml:space="preserve"> </w:t>
      </w:r>
      <w:r w:rsidRPr="005B0E76">
        <w:rPr>
          <w:rFonts w:ascii="Times New Roman" w:hAnsi="Times New Roman" w:cs="Times New Roman"/>
          <w:sz w:val="24"/>
          <w:szCs w:val="24"/>
        </w:rPr>
        <w:t>клуба</w:t>
      </w:r>
      <w:r w:rsidRPr="005B0E76">
        <w:rPr>
          <w:rFonts w:ascii="Times New Roman" w:hAnsi="Times New Roman" w:cs="Times New Roman"/>
          <w:spacing w:val="1"/>
          <w:sz w:val="24"/>
          <w:szCs w:val="24"/>
        </w:rPr>
        <w:t xml:space="preserve"> </w:t>
      </w:r>
      <w:r w:rsidRPr="005B0E76">
        <w:rPr>
          <w:rFonts w:ascii="Times New Roman" w:hAnsi="Times New Roman" w:cs="Times New Roman"/>
          <w:sz w:val="24"/>
          <w:szCs w:val="24"/>
        </w:rPr>
        <w:t>проводятся</w:t>
      </w:r>
      <w:r w:rsidRPr="005B0E76">
        <w:rPr>
          <w:rFonts w:ascii="Times New Roman" w:hAnsi="Times New Roman" w:cs="Times New Roman"/>
          <w:spacing w:val="1"/>
          <w:sz w:val="24"/>
          <w:szCs w:val="24"/>
        </w:rPr>
        <w:t xml:space="preserve"> </w:t>
      </w:r>
      <w:r w:rsidRPr="005B0E76">
        <w:rPr>
          <w:rFonts w:ascii="Times New Roman" w:hAnsi="Times New Roman" w:cs="Times New Roman"/>
          <w:sz w:val="24"/>
          <w:szCs w:val="24"/>
        </w:rPr>
        <w:t>специалистами</w:t>
      </w:r>
      <w:r w:rsidRPr="005B0E76">
        <w:rPr>
          <w:rFonts w:ascii="Times New Roman" w:hAnsi="Times New Roman" w:cs="Times New Roman"/>
          <w:spacing w:val="-1"/>
          <w:sz w:val="24"/>
          <w:szCs w:val="24"/>
        </w:rPr>
        <w:t xml:space="preserve"> </w:t>
      </w:r>
      <w:r w:rsidRPr="005B0E76">
        <w:rPr>
          <w:rFonts w:ascii="Times New Roman" w:hAnsi="Times New Roman" w:cs="Times New Roman"/>
          <w:sz w:val="24"/>
          <w:szCs w:val="24"/>
        </w:rPr>
        <w:t>ДОО</w:t>
      </w:r>
      <w:r w:rsidRPr="005B0E76">
        <w:rPr>
          <w:rFonts w:ascii="Times New Roman" w:hAnsi="Times New Roman" w:cs="Times New Roman"/>
          <w:spacing w:val="-1"/>
          <w:sz w:val="24"/>
          <w:szCs w:val="24"/>
        </w:rPr>
        <w:t xml:space="preserve"> </w:t>
      </w:r>
      <w:r w:rsidRPr="005B0E76">
        <w:rPr>
          <w:rFonts w:ascii="Times New Roman" w:hAnsi="Times New Roman" w:cs="Times New Roman"/>
          <w:sz w:val="24"/>
          <w:szCs w:val="24"/>
        </w:rPr>
        <w:t>один раз</w:t>
      </w:r>
      <w:r w:rsidRPr="005B0E76">
        <w:rPr>
          <w:rFonts w:ascii="Times New Roman" w:hAnsi="Times New Roman" w:cs="Times New Roman"/>
          <w:spacing w:val="-1"/>
          <w:sz w:val="24"/>
          <w:szCs w:val="24"/>
        </w:rPr>
        <w:t xml:space="preserve"> </w:t>
      </w:r>
      <w:r w:rsidRPr="005B0E76">
        <w:rPr>
          <w:rFonts w:ascii="Times New Roman" w:hAnsi="Times New Roman" w:cs="Times New Roman"/>
          <w:sz w:val="24"/>
          <w:szCs w:val="24"/>
        </w:rPr>
        <w:t>в</w:t>
      </w:r>
      <w:r w:rsidRPr="005B0E76">
        <w:rPr>
          <w:rFonts w:ascii="Times New Roman" w:hAnsi="Times New Roman" w:cs="Times New Roman"/>
          <w:spacing w:val="-2"/>
          <w:sz w:val="24"/>
          <w:szCs w:val="24"/>
        </w:rPr>
        <w:t xml:space="preserve"> </w:t>
      </w:r>
      <w:r w:rsidRPr="005B0E76">
        <w:rPr>
          <w:rFonts w:ascii="Times New Roman" w:hAnsi="Times New Roman" w:cs="Times New Roman"/>
          <w:sz w:val="24"/>
          <w:szCs w:val="24"/>
        </w:rPr>
        <w:t>два</w:t>
      </w:r>
      <w:r w:rsidRPr="005B0E76">
        <w:rPr>
          <w:rFonts w:ascii="Times New Roman" w:hAnsi="Times New Roman" w:cs="Times New Roman"/>
          <w:spacing w:val="-2"/>
          <w:sz w:val="24"/>
          <w:szCs w:val="24"/>
        </w:rPr>
        <w:t xml:space="preserve"> </w:t>
      </w:r>
      <w:r w:rsidRPr="005B0E76">
        <w:rPr>
          <w:rFonts w:ascii="Times New Roman" w:hAnsi="Times New Roman" w:cs="Times New Roman"/>
          <w:sz w:val="24"/>
          <w:szCs w:val="24"/>
        </w:rPr>
        <w:t>месяца.</w:t>
      </w:r>
    </w:p>
    <w:p w:rsidR="005B0E76" w:rsidRPr="005B0E76" w:rsidRDefault="005B0E76" w:rsidP="005B0E76">
      <w:pPr>
        <w:pStyle w:val="a7"/>
        <w:spacing w:line="360" w:lineRule="auto"/>
        <w:ind w:right="265"/>
        <w:rPr>
          <w:sz w:val="24"/>
          <w:szCs w:val="24"/>
        </w:rPr>
      </w:pPr>
      <w:r w:rsidRPr="005B0E76">
        <w:rPr>
          <w:i/>
          <w:sz w:val="24"/>
          <w:szCs w:val="24"/>
        </w:rPr>
        <w:t>Формы</w:t>
      </w:r>
      <w:r w:rsidRPr="005B0E76">
        <w:rPr>
          <w:i/>
          <w:spacing w:val="1"/>
          <w:sz w:val="24"/>
          <w:szCs w:val="24"/>
        </w:rPr>
        <w:t xml:space="preserve"> </w:t>
      </w:r>
      <w:r w:rsidRPr="005B0E76">
        <w:rPr>
          <w:i/>
          <w:sz w:val="24"/>
          <w:szCs w:val="24"/>
        </w:rPr>
        <w:t>проведения:</w:t>
      </w:r>
      <w:r w:rsidRPr="005B0E76">
        <w:rPr>
          <w:i/>
          <w:spacing w:val="1"/>
          <w:sz w:val="24"/>
          <w:szCs w:val="24"/>
        </w:rPr>
        <w:t xml:space="preserve"> </w:t>
      </w:r>
      <w:r w:rsidRPr="005B0E76">
        <w:rPr>
          <w:sz w:val="24"/>
          <w:szCs w:val="24"/>
        </w:rPr>
        <w:t>тематические</w:t>
      </w:r>
      <w:r w:rsidRPr="005B0E76">
        <w:rPr>
          <w:spacing w:val="1"/>
          <w:sz w:val="24"/>
          <w:szCs w:val="24"/>
        </w:rPr>
        <w:t xml:space="preserve"> </w:t>
      </w:r>
      <w:r w:rsidRPr="005B0E76">
        <w:rPr>
          <w:sz w:val="24"/>
          <w:szCs w:val="24"/>
        </w:rPr>
        <w:t>доклады;</w:t>
      </w:r>
      <w:r w:rsidRPr="005B0E76">
        <w:rPr>
          <w:spacing w:val="1"/>
          <w:sz w:val="24"/>
          <w:szCs w:val="24"/>
        </w:rPr>
        <w:t xml:space="preserve"> </w:t>
      </w:r>
      <w:r w:rsidRPr="005B0E76">
        <w:rPr>
          <w:sz w:val="24"/>
          <w:szCs w:val="24"/>
        </w:rPr>
        <w:t>плановые</w:t>
      </w:r>
      <w:r w:rsidRPr="005B0E76">
        <w:rPr>
          <w:spacing w:val="1"/>
          <w:sz w:val="24"/>
          <w:szCs w:val="24"/>
        </w:rPr>
        <w:t xml:space="preserve"> </w:t>
      </w:r>
      <w:r w:rsidRPr="005B0E76">
        <w:rPr>
          <w:sz w:val="24"/>
          <w:szCs w:val="24"/>
        </w:rPr>
        <w:t>консультации;</w:t>
      </w:r>
      <w:r w:rsidRPr="005B0E76">
        <w:rPr>
          <w:spacing w:val="1"/>
          <w:sz w:val="24"/>
          <w:szCs w:val="24"/>
        </w:rPr>
        <w:t xml:space="preserve"> </w:t>
      </w:r>
      <w:r w:rsidRPr="005B0E76">
        <w:rPr>
          <w:sz w:val="24"/>
          <w:szCs w:val="24"/>
        </w:rPr>
        <w:t>семинары; тренинги;</w:t>
      </w:r>
      <w:r w:rsidRPr="005B0E76">
        <w:rPr>
          <w:spacing w:val="1"/>
          <w:sz w:val="24"/>
          <w:szCs w:val="24"/>
        </w:rPr>
        <w:t xml:space="preserve"> </w:t>
      </w:r>
      <w:r w:rsidRPr="005B0E76">
        <w:rPr>
          <w:sz w:val="24"/>
          <w:szCs w:val="24"/>
        </w:rPr>
        <w:t>«Круглые столы»</w:t>
      </w:r>
      <w:r w:rsidRPr="005B0E76">
        <w:rPr>
          <w:spacing w:val="-4"/>
          <w:sz w:val="24"/>
          <w:szCs w:val="24"/>
        </w:rPr>
        <w:t xml:space="preserve"> </w:t>
      </w:r>
      <w:r w:rsidRPr="005B0E76">
        <w:rPr>
          <w:sz w:val="24"/>
          <w:szCs w:val="24"/>
        </w:rPr>
        <w:t>и др.</w:t>
      </w:r>
    </w:p>
    <w:p w:rsidR="005B0E76" w:rsidRPr="005B0E76" w:rsidRDefault="005B0E76" w:rsidP="005B0E76">
      <w:pPr>
        <w:spacing w:after="0" w:line="360" w:lineRule="auto"/>
        <w:ind w:left="1161"/>
        <w:rPr>
          <w:rFonts w:ascii="Times New Roman" w:hAnsi="Times New Roman" w:cs="Times New Roman"/>
          <w:b/>
          <w:sz w:val="24"/>
          <w:szCs w:val="24"/>
        </w:rPr>
      </w:pPr>
      <w:r w:rsidRPr="005B0E76">
        <w:rPr>
          <w:rFonts w:ascii="Times New Roman" w:hAnsi="Times New Roman" w:cs="Times New Roman"/>
          <w:b/>
          <w:sz w:val="24"/>
          <w:szCs w:val="24"/>
        </w:rPr>
        <w:t>Задачи:</w:t>
      </w:r>
    </w:p>
    <w:p w:rsidR="005B0E76" w:rsidRPr="005B0E76" w:rsidRDefault="005B0E76" w:rsidP="005B0E76">
      <w:pPr>
        <w:pStyle w:val="a9"/>
        <w:numPr>
          <w:ilvl w:val="0"/>
          <w:numId w:val="141"/>
        </w:numPr>
        <w:tabs>
          <w:tab w:val="left" w:pos="1571"/>
          <w:tab w:val="left" w:pos="1572"/>
          <w:tab w:val="left" w:pos="3245"/>
          <w:tab w:val="left" w:pos="3711"/>
          <w:tab w:val="left" w:pos="5137"/>
          <w:tab w:val="left" w:pos="6689"/>
          <w:tab w:val="left" w:pos="7944"/>
          <w:tab w:val="left" w:pos="9326"/>
        </w:tabs>
        <w:spacing w:line="360" w:lineRule="auto"/>
        <w:ind w:right="260" w:firstLine="708"/>
        <w:jc w:val="left"/>
        <w:rPr>
          <w:sz w:val="24"/>
          <w:szCs w:val="24"/>
        </w:rPr>
      </w:pPr>
      <w:r w:rsidRPr="005B0E76">
        <w:rPr>
          <w:sz w:val="24"/>
          <w:szCs w:val="24"/>
        </w:rPr>
        <w:t>знакомство</w:t>
      </w:r>
      <w:r w:rsidRPr="005B0E76">
        <w:rPr>
          <w:sz w:val="24"/>
          <w:szCs w:val="24"/>
        </w:rPr>
        <w:tab/>
        <w:t>и</w:t>
      </w:r>
      <w:r w:rsidRPr="005B0E76">
        <w:rPr>
          <w:sz w:val="24"/>
          <w:szCs w:val="24"/>
        </w:rPr>
        <w:tab/>
        <w:t>обучение</w:t>
      </w:r>
      <w:r w:rsidRPr="005B0E76">
        <w:rPr>
          <w:sz w:val="24"/>
          <w:szCs w:val="24"/>
        </w:rPr>
        <w:tab/>
        <w:t>родителей</w:t>
      </w:r>
      <w:r w:rsidRPr="005B0E76">
        <w:rPr>
          <w:sz w:val="24"/>
          <w:szCs w:val="24"/>
        </w:rPr>
        <w:tab/>
        <w:t>формам</w:t>
      </w:r>
      <w:r w:rsidRPr="005B0E76">
        <w:rPr>
          <w:sz w:val="24"/>
          <w:szCs w:val="24"/>
        </w:rPr>
        <w:tab/>
        <w:t>оказания</w:t>
      </w:r>
      <w:r w:rsidRPr="005B0E76">
        <w:rPr>
          <w:sz w:val="24"/>
          <w:szCs w:val="24"/>
        </w:rPr>
        <w:tab/>
        <w:t>психолого-</w:t>
      </w:r>
      <w:r w:rsidRPr="005B0E76">
        <w:rPr>
          <w:spacing w:val="-67"/>
          <w:sz w:val="24"/>
          <w:szCs w:val="24"/>
        </w:rPr>
        <w:t xml:space="preserve"> </w:t>
      </w:r>
      <w:r w:rsidRPr="005B0E76">
        <w:rPr>
          <w:sz w:val="24"/>
          <w:szCs w:val="24"/>
        </w:rPr>
        <w:t>педагогической</w:t>
      </w:r>
      <w:r w:rsidRPr="005B0E76">
        <w:rPr>
          <w:spacing w:val="-4"/>
          <w:sz w:val="24"/>
          <w:szCs w:val="24"/>
        </w:rPr>
        <w:t xml:space="preserve"> </w:t>
      </w:r>
      <w:r w:rsidRPr="005B0E76">
        <w:rPr>
          <w:sz w:val="24"/>
          <w:szCs w:val="24"/>
        </w:rPr>
        <w:t>помощи</w:t>
      </w:r>
      <w:r w:rsidRPr="005B0E76">
        <w:rPr>
          <w:spacing w:val="-1"/>
          <w:sz w:val="24"/>
          <w:szCs w:val="24"/>
        </w:rPr>
        <w:t xml:space="preserve"> </w:t>
      </w:r>
      <w:r w:rsidRPr="005B0E76">
        <w:rPr>
          <w:sz w:val="24"/>
          <w:szCs w:val="24"/>
        </w:rPr>
        <w:t>со стороны</w:t>
      </w:r>
      <w:r w:rsidRPr="005B0E76">
        <w:rPr>
          <w:spacing w:val="-1"/>
          <w:sz w:val="24"/>
          <w:szCs w:val="24"/>
        </w:rPr>
        <w:t xml:space="preserve"> </w:t>
      </w:r>
      <w:r w:rsidRPr="005B0E76">
        <w:rPr>
          <w:sz w:val="24"/>
          <w:szCs w:val="24"/>
        </w:rPr>
        <w:t>семьи</w:t>
      </w:r>
      <w:r w:rsidRPr="005B0E76">
        <w:rPr>
          <w:spacing w:val="-1"/>
          <w:sz w:val="24"/>
          <w:szCs w:val="24"/>
        </w:rPr>
        <w:t xml:space="preserve"> </w:t>
      </w:r>
      <w:r w:rsidRPr="005B0E76">
        <w:rPr>
          <w:sz w:val="24"/>
          <w:szCs w:val="24"/>
        </w:rPr>
        <w:t>детям</w:t>
      </w:r>
      <w:r w:rsidRPr="005B0E76">
        <w:rPr>
          <w:spacing w:val="-1"/>
          <w:sz w:val="24"/>
          <w:szCs w:val="24"/>
        </w:rPr>
        <w:t xml:space="preserve"> </w:t>
      </w:r>
      <w:r w:rsidRPr="005B0E76">
        <w:rPr>
          <w:sz w:val="24"/>
          <w:szCs w:val="24"/>
        </w:rPr>
        <w:t>с</w:t>
      </w:r>
      <w:r w:rsidRPr="005B0E76">
        <w:rPr>
          <w:spacing w:val="-2"/>
          <w:sz w:val="24"/>
          <w:szCs w:val="24"/>
        </w:rPr>
        <w:t xml:space="preserve"> </w:t>
      </w:r>
      <w:r w:rsidRPr="005B0E76">
        <w:rPr>
          <w:sz w:val="24"/>
          <w:szCs w:val="24"/>
        </w:rPr>
        <w:t>проблемами</w:t>
      </w:r>
      <w:r w:rsidRPr="005B0E76">
        <w:rPr>
          <w:spacing w:val="-1"/>
          <w:sz w:val="24"/>
          <w:szCs w:val="24"/>
        </w:rPr>
        <w:t xml:space="preserve"> </w:t>
      </w:r>
      <w:r w:rsidRPr="005B0E76">
        <w:rPr>
          <w:sz w:val="24"/>
          <w:szCs w:val="24"/>
        </w:rPr>
        <w:t>в</w:t>
      </w:r>
      <w:r w:rsidRPr="005B0E76">
        <w:rPr>
          <w:spacing w:val="-2"/>
          <w:sz w:val="24"/>
          <w:szCs w:val="24"/>
        </w:rPr>
        <w:t xml:space="preserve"> </w:t>
      </w:r>
      <w:r w:rsidRPr="005B0E76">
        <w:rPr>
          <w:sz w:val="24"/>
          <w:szCs w:val="24"/>
        </w:rPr>
        <w:t>развитии;</w:t>
      </w:r>
    </w:p>
    <w:p w:rsidR="005B0E76" w:rsidRPr="005B0E76" w:rsidRDefault="005B0E76" w:rsidP="005B0E76">
      <w:pPr>
        <w:pStyle w:val="a9"/>
        <w:numPr>
          <w:ilvl w:val="0"/>
          <w:numId w:val="141"/>
        </w:numPr>
        <w:tabs>
          <w:tab w:val="left" w:pos="1325"/>
        </w:tabs>
        <w:spacing w:line="360" w:lineRule="auto"/>
        <w:ind w:left="1324" w:hanging="164"/>
        <w:jc w:val="left"/>
        <w:rPr>
          <w:sz w:val="24"/>
          <w:szCs w:val="24"/>
        </w:rPr>
      </w:pPr>
      <w:r w:rsidRPr="005B0E76">
        <w:rPr>
          <w:sz w:val="24"/>
          <w:szCs w:val="24"/>
        </w:rPr>
        <w:t>ознакомление</w:t>
      </w:r>
      <w:r w:rsidRPr="005B0E76">
        <w:rPr>
          <w:spacing w:val="-2"/>
          <w:sz w:val="24"/>
          <w:szCs w:val="24"/>
        </w:rPr>
        <w:t xml:space="preserve"> </w:t>
      </w:r>
      <w:r w:rsidRPr="005B0E76">
        <w:rPr>
          <w:sz w:val="24"/>
          <w:szCs w:val="24"/>
        </w:rPr>
        <w:t>с</w:t>
      </w:r>
      <w:r w:rsidRPr="005B0E76">
        <w:rPr>
          <w:spacing w:val="-2"/>
          <w:sz w:val="24"/>
          <w:szCs w:val="24"/>
        </w:rPr>
        <w:t xml:space="preserve"> </w:t>
      </w:r>
      <w:r w:rsidRPr="005B0E76">
        <w:rPr>
          <w:sz w:val="24"/>
          <w:szCs w:val="24"/>
        </w:rPr>
        <w:t>задачами</w:t>
      </w:r>
      <w:r w:rsidRPr="005B0E76">
        <w:rPr>
          <w:spacing w:val="-3"/>
          <w:sz w:val="24"/>
          <w:szCs w:val="24"/>
        </w:rPr>
        <w:t xml:space="preserve"> </w:t>
      </w:r>
      <w:r w:rsidRPr="005B0E76">
        <w:rPr>
          <w:sz w:val="24"/>
          <w:szCs w:val="24"/>
        </w:rPr>
        <w:t>и</w:t>
      </w:r>
      <w:r w:rsidRPr="005B0E76">
        <w:rPr>
          <w:spacing w:val="-1"/>
          <w:sz w:val="24"/>
          <w:szCs w:val="24"/>
        </w:rPr>
        <w:t xml:space="preserve"> </w:t>
      </w:r>
      <w:r w:rsidRPr="005B0E76">
        <w:rPr>
          <w:sz w:val="24"/>
          <w:szCs w:val="24"/>
        </w:rPr>
        <w:t>формами</w:t>
      </w:r>
      <w:r w:rsidRPr="005B0E76">
        <w:rPr>
          <w:spacing w:val="-3"/>
          <w:sz w:val="24"/>
          <w:szCs w:val="24"/>
        </w:rPr>
        <w:t xml:space="preserve"> </w:t>
      </w:r>
      <w:r w:rsidRPr="005B0E76">
        <w:rPr>
          <w:sz w:val="24"/>
          <w:szCs w:val="24"/>
        </w:rPr>
        <w:t>подготовки</w:t>
      </w:r>
      <w:r w:rsidRPr="005B0E76">
        <w:rPr>
          <w:spacing w:val="-3"/>
          <w:sz w:val="24"/>
          <w:szCs w:val="24"/>
        </w:rPr>
        <w:t xml:space="preserve"> </w:t>
      </w:r>
      <w:r w:rsidRPr="005B0E76">
        <w:rPr>
          <w:sz w:val="24"/>
          <w:szCs w:val="24"/>
        </w:rPr>
        <w:t>детей</w:t>
      </w:r>
      <w:r w:rsidRPr="005B0E76">
        <w:rPr>
          <w:spacing w:val="-1"/>
          <w:sz w:val="24"/>
          <w:szCs w:val="24"/>
        </w:rPr>
        <w:t xml:space="preserve"> </w:t>
      </w:r>
      <w:r w:rsidRPr="005B0E76">
        <w:rPr>
          <w:sz w:val="24"/>
          <w:szCs w:val="24"/>
        </w:rPr>
        <w:t>к</w:t>
      </w:r>
      <w:r w:rsidRPr="005B0E76">
        <w:rPr>
          <w:spacing w:val="-5"/>
          <w:sz w:val="24"/>
          <w:szCs w:val="24"/>
        </w:rPr>
        <w:t xml:space="preserve"> </w:t>
      </w:r>
      <w:r w:rsidRPr="005B0E76">
        <w:rPr>
          <w:sz w:val="24"/>
          <w:szCs w:val="24"/>
        </w:rPr>
        <w:t>школе.</w:t>
      </w:r>
    </w:p>
    <w:p w:rsidR="005B0E76" w:rsidRPr="005B0E76" w:rsidRDefault="005B0E76" w:rsidP="005B0E76">
      <w:pPr>
        <w:spacing w:line="360" w:lineRule="auto"/>
        <w:ind w:left="452" w:firstLine="708"/>
        <w:rPr>
          <w:rFonts w:ascii="Times New Roman" w:hAnsi="Times New Roman" w:cs="Times New Roman"/>
          <w:sz w:val="24"/>
          <w:szCs w:val="24"/>
        </w:rPr>
      </w:pPr>
      <w:r w:rsidRPr="005B0E76">
        <w:rPr>
          <w:rFonts w:ascii="Times New Roman" w:hAnsi="Times New Roman" w:cs="Times New Roman"/>
          <w:b/>
          <w:i/>
          <w:sz w:val="24"/>
          <w:szCs w:val="24"/>
        </w:rPr>
        <w:t>Проведение</w:t>
      </w:r>
      <w:r w:rsidRPr="005B0E76">
        <w:rPr>
          <w:rFonts w:ascii="Times New Roman" w:hAnsi="Times New Roman" w:cs="Times New Roman"/>
          <w:b/>
          <w:i/>
          <w:spacing w:val="52"/>
          <w:sz w:val="24"/>
          <w:szCs w:val="24"/>
        </w:rPr>
        <w:t xml:space="preserve"> </w:t>
      </w:r>
      <w:r w:rsidRPr="005B0E76">
        <w:rPr>
          <w:rFonts w:ascii="Times New Roman" w:hAnsi="Times New Roman" w:cs="Times New Roman"/>
          <w:b/>
          <w:i/>
          <w:sz w:val="24"/>
          <w:szCs w:val="24"/>
        </w:rPr>
        <w:t>детских</w:t>
      </w:r>
      <w:r w:rsidRPr="005B0E76">
        <w:rPr>
          <w:rFonts w:ascii="Times New Roman" w:hAnsi="Times New Roman" w:cs="Times New Roman"/>
          <w:b/>
          <w:i/>
          <w:spacing w:val="53"/>
          <w:sz w:val="24"/>
          <w:szCs w:val="24"/>
        </w:rPr>
        <w:t xml:space="preserve"> </w:t>
      </w:r>
      <w:r w:rsidRPr="005B0E76">
        <w:rPr>
          <w:rFonts w:ascii="Times New Roman" w:hAnsi="Times New Roman" w:cs="Times New Roman"/>
          <w:b/>
          <w:i/>
          <w:sz w:val="24"/>
          <w:szCs w:val="24"/>
        </w:rPr>
        <w:t>праздников</w:t>
      </w:r>
      <w:r w:rsidRPr="005B0E76">
        <w:rPr>
          <w:rFonts w:ascii="Times New Roman" w:hAnsi="Times New Roman" w:cs="Times New Roman"/>
          <w:b/>
          <w:i/>
          <w:spacing w:val="52"/>
          <w:sz w:val="24"/>
          <w:szCs w:val="24"/>
        </w:rPr>
        <w:t xml:space="preserve"> </w:t>
      </w:r>
      <w:r w:rsidRPr="005B0E76">
        <w:rPr>
          <w:rFonts w:ascii="Times New Roman" w:hAnsi="Times New Roman" w:cs="Times New Roman"/>
          <w:b/>
          <w:i/>
          <w:sz w:val="24"/>
          <w:szCs w:val="24"/>
        </w:rPr>
        <w:t>и</w:t>
      </w:r>
      <w:r w:rsidRPr="005B0E76">
        <w:rPr>
          <w:rFonts w:ascii="Times New Roman" w:hAnsi="Times New Roman" w:cs="Times New Roman"/>
          <w:b/>
          <w:i/>
          <w:spacing w:val="50"/>
          <w:sz w:val="24"/>
          <w:szCs w:val="24"/>
        </w:rPr>
        <w:t xml:space="preserve"> </w:t>
      </w:r>
      <w:r w:rsidRPr="005B0E76">
        <w:rPr>
          <w:rFonts w:ascii="Times New Roman" w:hAnsi="Times New Roman" w:cs="Times New Roman"/>
          <w:b/>
          <w:i/>
          <w:sz w:val="24"/>
          <w:szCs w:val="24"/>
        </w:rPr>
        <w:t>«Досугов».</w:t>
      </w:r>
      <w:r w:rsidRPr="005B0E76">
        <w:rPr>
          <w:rFonts w:ascii="Times New Roman" w:hAnsi="Times New Roman" w:cs="Times New Roman"/>
          <w:b/>
          <w:i/>
          <w:spacing w:val="56"/>
          <w:sz w:val="24"/>
          <w:szCs w:val="24"/>
        </w:rPr>
        <w:t xml:space="preserve"> </w:t>
      </w:r>
      <w:r w:rsidRPr="005B0E76">
        <w:rPr>
          <w:rFonts w:ascii="Times New Roman" w:hAnsi="Times New Roman" w:cs="Times New Roman"/>
          <w:sz w:val="24"/>
          <w:szCs w:val="24"/>
        </w:rPr>
        <w:t>Подготовкой</w:t>
      </w:r>
      <w:r w:rsidRPr="005B0E76">
        <w:rPr>
          <w:rFonts w:ascii="Times New Roman" w:hAnsi="Times New Roman" w:cs="Times New Roman"/>
          <w:spacing w:val="53"/>
          <w:sz w:val="24"/>
          <w:szCs w:val="24"/>
        </w:rPr>
        <w:t xml:space="preserve"> </w:t>
      </w:r>
      <w:r w:rsidRPr="005B0E76">
        <w:rPr>
          <w:rFonts w:ascii="Times New Roman" w:hAnsi="Times New Roman" w:cs="Times New Roman"/>
          <w:sz w:val="24"/>
          <w:szCs w:val="24"/>
        </w:rPr>
        <w:t>и</w:t>
      </w:r>
      <w:r w:rsidRPr="005B0E76">
        <w:rPr>
          <w:rFonts w:ascii="Times New Roman" w:hAnsi="Times New Roman" w:cs="Times New Roman"/>
          <w:spacing w:val="49"/>
          <w:sz w:val="24"/>
          <w:szCs w:val="24"/>
        </w:rPr>
        <w:t xml:space="preserve"> </w:t>
      </w:r>
      <w:r w:rsidRPr="005B0E76">
        <w:rPr>
          <w:rFonts w:ascii="Times New Roman" w:hAnsi="Times New Roman" w:cs="Times New Roman"/>
          <w:sz w:val="24"/>
          <w:szCs w:val="24"/>
        </w:rPr>
        <w:t>проведением</w:t>
      </w:r>
      <w:r w:rsidRPr="005B0E76">
        <w:rPr>
          <w:rFonts w:ascii="Times New Roman" w:hAnsi="Times New Roman" w:cs="Times New Roman"/>
          <w:spacing w:val="-67"/>
          <w:sz w:val="24"/>
          <w:szCs w:val="24"/>
        </w:rPr>
        <w:t xml:space="preserve"> </w:t>
      </w:r>
      <w:r w:rsidRPr="005B0E76">
        <w:rPr>
          <w:rFonts w:ascii="Times New Roman" w:hAnsi="Times New Roman" w:cs="Times New Roman"/>
          <w:sz w:val="24"/>
          <w:szCs w:val="24"/>
        </w:rPr>
        <w:t>праздников</w:t>
      </w:r>
      <w:r w:rsidRPr="005B0E76">
        <w:rPr>
          <w:rFonts w:ascii="Times New Roman" w:hAnsi="Times New Roman" w:cs="Times New Roman"/>
          <w:spacing w:val="-3"/>
          <w:sz w:val="24"/>
          <w:szCs w:val="24"/>
        </w:rPr>
        <w:t xml:space="preserve"> </w:t>
      </w:r>
      <w:r w:rsidRPr="005B0E76">
        <w:rPr>
          <w:rFonts w:ascii="Times New Roman" w:hAnsi="Times New Roman" w:cs="Times New Roman"/>
          <w:sz w:val="24"/>
          <w:szCs w:val="24"/>
        </w:rPr>
        <w:t>занимаются специалисты</w:t>
      </w:r>
      <w:r w:rsidRPr="005B0E76">
        <w:rPr>
          <w:rFonts w:ascii="Times New Roman" w:hAnsi="Times New Roman" w:cs="Times New Roman"/>
          <w:spacing w:val="-4"/>
          <w:sz w:val="24"/>
          <w:szCs w:val="24"/>
        </w:rPr>
        <w:t xml:space="preserve"> </w:t>
      </w:r>
      <w:r w:rsidRPr="005B0E76">
        <w:rPr>
          <w:rFonts w:ascii="Times New Roman" w:hAnsi="Times New Roman" w:cs="Times New Roman"/>
          <w:sz w:val="24"/>
          <w:szCs w:val="24"/>
        </w:rPr>
        <w:t>ДОО</w:t>
      </w:r>
      <w:r w:rsidRPr="005B0E76">
        <w:rPr>
          <w:rFonts w:ascii="Times New Roman" w:hAnsi="Times New Roman" w:cs="Times New Roman"/>
          <w:spacing w:val="-2"/>
          <w:sz w:val="24"/>
          <w:szCs w:val="24"/>
        </w:rPr>
        <w:t xml:space="preserve"> </w:t>
      </w:r>
      <w:r w:rsidRPr="005B0E76">
        <w:rPr>
          <w:rFonts w:ascii="Times New Roman" w:hAnsi="Times New Roman" w:cs="Times New Roman"/>
          <w:sz w:val="24"/>
          <w:szCs w:val="24"/>
        </w:rPr>
        <w:t>с</w:t>
      </w:r>
      <w:r w:rsidRPr="005B0E76">
        <w:rPr>
          <w:rFonts w:ascii="Times New Roman" w:hAnsi="Times New Roman" w:cs="Times New Roman"/>
          <w:spacing w:val="-2"/>
          <w:sz w:val="24"/>
          <w:szCs w:val="24"/>
        </w:rPr>
        <w:t xml:space="preserve"> </w:t>
      </w:r>
      <w:r w:rsidRPr="005B0E76">
        <w:rPr>
          <w:rFonts w:ascii="Times New Roman" w:hAnsi="Times New Roman" w:cs="Times New Roman"/>
          <w:sz w:val="24"/>
          <w:szCs w:val="24"/>
        </w:rPr>
        <w:t>привлечением родителей.</w:t>
      </w:r>
    </w:p>
    <w:p w:rsidR="005B0E76" w:rsidRPr="005B0E76" w:rsidRDefault="005B0E76" w:rsidP="005B0E76">
      <w:pPr>
        <w:pStyle w:val="a7"/>
        <w:tabs>
          <w:tab w:val="left" w:pos="2329"/>
          <w:tab w:val="left" w:pos="4118"/>
          <w:tab w:val="left" w:pos="6219"/>
          <w:tab w:val="left" w:pos="8595"/>
          <w:tab w:val="left" w:pos="10520"/>
        </w:tabs>
        <w:spacing w:line="360" w:lineRule="auto"/>
        <w:ind w:right="271"/>
        <w:jc w:val="left"/>
        <w:rPr>
          <w:sz w:val="24"/>
          <w:szCs w:val="24"/>
        </w:rPr>
      </w:pPr>
      <w:r w:rsidRPr="005B0E76">
        <w:rPr>
          <w:b/>
          <w:sz w:val="24"/>
          <w:szCs w:val="24"/>
        </w:rPr>
        <w:t>Задача:</w:t>
      </w:r>
      <w:r w:rsidRPr="005B0E76">
        <w:rPr>
          <w:b/>
          <w:sz w:val="24"/>
          <w:szCs w:val="24"/>
        </w:rPr>
        <w:tab/>
      </w:r>
      <w:r w:rsidRPr="005B0E76">
        <w:rPr>
          <w:sz w:val="24"/>
          <w:szCs w:val="24"/>
        </w:rPr>
        <w:t>поддержание</w:t>
      </w:r>
      <w:r w:rsidRPr="005B0E76">
        <w:rPr>
          <w:sz w:val="24"/>
          <w:szCs w:val="24"/>
        </w:rPr>
        <w:tab/>
        <w:t>благоприятного</w:t>
      </w:r>
      <w:r w:rsidRPr="005B0E76">
        <w:rPr>
          <w:sz w:val="24"/>
          <w:szCs w:val="24"/>
        </w:rPr>
        <w:tab/>
        <w:t>психологического</w:t>
      </w:r>
      <w:r w:rsidRPr="005B0E76">
        <w:rPr>
          <w:sz w:val="24"/>
          <w:szCs w:val="24"/>
        </w:rPr>
        <w:tab/>
        <w:t>микроклимата</w:t>
      </w:r>
      <w:r w:rsidRPr="005B0E76">
        <w:rPr>
          <w:sz w:val="24"/>
          <w:szCs w:val="24"/>
        </w:rPr>
        <w:tab/>
      </w:r>
      <w:r w:rsidRPr="005B0E76">
        <w:rPr>
          <w:spacing w:val="-2"/>
          <w:sz w:val="24"/>
          <w:szCs w:val="24"/>
        </w:rPr>
        <w:t>в</w:t>
      </w:r>
      <w:r w:rsidRPr="005B0E76">
        <w:rPr>
          <w:spacing w:val="-67"/>
          <w:sz w:val="24"/>
          <w:szCs w:val="24"/>
        </w:rPr>
        <w:t xml:space="preserve"> </w:t>
      </w:r>
      <w:r w:rsidRPr="005B0E76">
        <w:rPr>
          <w:sz w:val="24"/>
          <w:szCs w:val="24"/>
        </w:rPr>
        <w:t>группах</w:t>
      </w:r>
      <w:r w:rsidRPr="005B0E76">
        <w:rPr>
          <w:spacing w:val="-3"/>
          <w:sz w:val="24"/>
          <w:szCs w:val="24"/>
        </w:rPr>
        <w:t xml:space="preserve"> </w:t>
      </w:r>
      <w:r w:rsidRPr="005B0E76">
        <w:rPr>
          <w:sz w:val="24"/>
          <w:szCs w:val="24"/>
        </w:rPr>
        <w:t>и распространение его</w:t>
      </w:r>
      <w:r w:rsidRPr="005B0E76">
        <w:rPr>
          <w:spacing w:val="-2"/>
          <w:sz w:val="24"/>
          <w:szCs w:val="24"/>
        </w:rPr>
        <w:t xml:space="preserve"> </w:t>
      </w:r>
      <w:r w:rsidRPr="005B0E76">
        <w:rPr>
          <w:sz w:val="24"/>
          <w:szCs w:val="24"/>
        </w:rPr>
        <w:t>на семью.</w:t>
      </w:r>
    </w:p>
    <w:p w:rsidR="005B0E76" w:rsidRPr="005B0E76" w:rsidRDefault="005B0E76" w:rsidP="005B0E76">
      <w:pPr>
        <w:spacing w:after="0" w:line="360" w:lineRule="auto"/>
        <w:ind w:left="1161"/>
        <w:rPr>
          <w:rFonts w:ascii="Times New Roman" w:hAnsi="Times New Roman" w:cs="Times New Roman"/>
          <w:b/>
          <w:sz w:val="24"/>
          <w:szCs w:val="24"/>
        </w:rPr>
      </w:pPr>
      <w:r w:rsidRPr="005B0E76">
        <w:rPr>
          <w:rFonts w:ascii="Times New Roman" w:hAnsi="Times New Roman" w:cs="Times New Roman"/>
          <w:b/>
          <w:sz w:val="24"/>
          <w:szCs w:val="24"/>
        </w:rPr>
        <w:t>Индивидуальные</w:t>
      </w:r>
      <w:r w:rsidRPr="005B0E76">
        <w:rPr>
          <w:rFonts w:ascii="Times New Roman" w:hAnsi="Times New Roman" w:cs="Times New Roman"/>
          <w:b/>
          <w:spacing w:val="-3"/>
          <w:sz w:val="24"/>
          <w:szCs w:val="24"/>
        </w:rPr>
        <w:t xml:space="preserve"> </w:t>
      </w:r>
      <w:r w:rsidRPr="005B0E76">
        <w:rPr>
          <w:rFonts w:ascii="Times New Roman" w:hAnsi="Times New Roman" w:cs="Times New Roman"/>
          <w:b/>
          <w:sz w:val="24"/>
          <w:szCs w:val="24"/>
        </w:rPr>
        <w:t>формы</w:t>
      </w:r>
      <w:r w:rsidRPr="005B0E76">
        <w:rPr>
          <w:rFonts w:ascii="Times New Roman" w:hAnsi="Times New Roman" w:cs="Times New Roman"/>
          <w:b/>
          <w:spacing w:val="-3"/>
          <w:sz w:val="24"/>
          <w:szCs w:val="24"/>
        </w:rPr>
        <w:t xml:space="preserve"> </w:t>
      </w:r>
      <w:r w:rsidRPr="005B0E76">
        <w:rPr>
          <w:rFonts w:ascii="Times New Roman" w:hAnsi="Times New Roman" w:cs="Times New Roman"/>
          <w:b/>
          <w:sz w:val="24"/>
          <w:szCs w:val="24"/>
        </w:rPr>
        <w:t>работы</w:t>
      </w:r>
    </w:p>
    <w:p w:rsidR="005B0E76" w:rsidRDefault="005B0E76" w:rsidP="005B0E76">
      <w:pPr>
        <w:pStyle w:val="a7"/>
        <w:tabs>
          <w:tab w:val="left" w:pos="1560"/>
          <w:tab w:val="left" w:pos="5212"/>
          <w:tab w:val="left" w:pos="6935"/>
          <w:tab w:val="left" w:pos="7546"/>
          <w:tab w:val="left" w:pos="8731"/>
        </w:tabs>
        <w:spacing w:line="360" w:lineRule="auto"/>
        <w:ind w:right="266"/>
        <w:jc w:val="left"/>
        <w:rPr>
          <w:b/>
          <w:i/>
          <w:sz w:val="24"/>
          <w:szCs w:val="24"/>
        </w:rPr>
      </w:pPr>
      <w:r>
        <w:rPr>
          <w:b/>
          <w:i/>
          <w:sz w:val="24"/>
          <w:szCs w:val="24"/>
        </w:rPr>
        <w:t>Анкетирование и опросы.</w:t>
      </w:r>
    </w:p>
    <w:p w:rsidR="005B0E76" w:rsidRPr="005B0E76" w:rsidRDefault="005B0E76" w:rsidP="005B0E76">
      <w:pPr>
        <w:pStyle w:val="a7"/>
        <w:tabs>
          <w:tab w:val="left" w:pos="1560"/>
          <w:tab w:val="left" w:pos="5212"/>
          <w:tab w:val="left" w:pos="6935"/>
          <w:tab w:val="left" w:pos="7546"/>
          <w:tab w:val="left" w:pos="8731"/>
        </w:tabs>
        <w:spacing w:line="360" w:lineRule="auto"/>
        <w:ind w:right="266"/>
        <w:jc w:val="left"/>
        <w:rPr>
          <w:sz w:val="24"/>
          <w:szCs w:val="24"/>
        </w:rPr>
      </w:pPr>
      <w:r>
        <w:rPr>
          <w:sz w:val="24"/>
          <w:szCs w:val="24"/>
        </w:rPr>
        <w:t xml:space="preserve">Проводятся по планам </w:t>
      </w:r>
      <w:r w:rsidRPr="005B0E76">
        <w:rPr>
          <w:sz w:val="24"/>
          <w:szCs w:val="24"/>
        </w:rPr>
        <w:t>администрации,</w:t>
      </w:r>
      <w:r w:rsidRPr="005B0E76">
        <w:rPr>
          <w:spacing w:val="-67"/>
          <w:sz w:val="24"/>
          <w:szCs w:val="24"/>
        </w:rPr>
        <w:t xml:space="preserve"> </w:t>
      </w:r>
      <w:r>
        <w:rPr>
          <w:spacing w:val="-67"/>
          <w:sz w:val="24"/>
          <w:szCs w:val="24"/>
        </w:rPr>
        <w:t xml:space="preserve"> </w:t>
      </w:r>
      <w:r w:rsidRPr="005B0E76">
        <w:rPr>
          <w:sz w:val="24"/>
          <w:szCs w:val="24"/>
        </w:rPr>
        <w:t>дефектологов,</w:t>
      </w:r>
      <w:r w:rsidRPr="005B0E76">
        <w:rPr>
          <w:spacing w:val="-2"/>
          <w:sz w:val="24"/>
          <w:szCs w:val="24"/>
        </w:rPr>
        <w:t xml:space="preserve"> </w:t>
      </w:r>
      <w:r w:rsidRPr="005B0E76">
        <w:rPr>
          <w:sz w:val="24"/>
          <w:szCs w:val="24"/>
        </w:rPr>
        <w:t>психолога,</w:t>
      </w:r>
      <w:r w:rsidRPr="005B0E76">
        <w:rPr>
          <w:spacing w:val="-3"/>
          <w:sz w:val="24"/>
          <w:szCs w:val="24"/>
        </w:rPr>
        <w:t xml:space="preserve"> </w:t>
      </w:r>
      <w:r w:rsidRPr="005B0E76">
        <w:rPr>
          <w:sz w:val="24"/>
          <w:szCs w:val="24"/>
        </w:rPr>
        <w:t>воспитателей</w:t>
      </w:r>
      <w:r w:rsidRPr="005B0E76">
        <w:rPr>
          <w:spacing w:val="-3"/>
          <w:sz w:val="24"/>
          <w:szCs w:val="24"/>
        </w:rPr>
        <w:t xml:space="preserve"> </w:t>
      </w:r>
      <w:r w:rsidRPr="005B0E76">
        <w:rPr>
          <w:sz w:val="24"/>
          <w:szCs w:val="24"/>
        </w:rPr>
        <w:t>и по мере</w:t>
      </w:r>
      <w:r w:rsidRPr="005B0E76">
        <w:rPr>
          <w:spacing w:val="-1"/>
          <w:sz w:val="24"/>
          <w:szCs w:val="24"/>
        </w:rPr>
        <w:t xml:space="preserve"> </w:t>
      </w:r>
      <w:r w:rsidRPr="005B0E76">
        <w:rPr>
          <w:sz w:val="24"/>
          <w:szCs w:val="24"/>
        </w:rPr>
        <w:t>необходимости.</w:t>
      </w:r>
    </w:p>
    <w:p w:rsidR="005B0E76" w:rsidRPr="005B0E76" w:rsidRDefault="005B0E76" w:rsidP="005B0E76">
      <w:pPr>
        <w:spacing w:after="0" w:line="360" w:lineRule="auto"/>
        <w:ind w:left="1161"/>
        <w:rPr>
          <w:rFonts w:ascii="Times New Roman" w:hAnsi="Times New Roman" w:cs="Times New Roman"/>
          <w:b/>
          <w:sz w:val="24"/>
          <w:szCs w:val="24"/>
        </w:rPr>
      </w:pPr>
      <w:r w:rsidRPr="005B0E76">
        <w:rPr>
          <w:rFonts w:ascii="Times New Roman" w:hAnsi="Times New Roman" w:cs="Times New Roman"/>
          <w:b/>
          <w:sz w:val="24"/>
          <w:szCs w:val="24"/>
        </w:rPr>
        <w:t>Задачи:</w:t>
      </w:r>
    </w:p>
    <w:p w:rsidR="005B0E76" w:rsidRPr="005B0E76" w:rsidRDefault="005B0E76" w:rsidP="005B0E76">
      <w:pPr>
        <w:pStyle w:val="a9"/>
        <w:numPr>
          <w:ilvl w:val="0"/>
          <w:numId w:val="141"/>
        </w:numPr>
        <w:tabs>
          <w:tab w:val="left" w:pos="1325"/>
        </w:tabs>
        <w:spacing w:line="360" w:lineRule="auto"/>
        <w:ind w:left="1324" w:hanging="164"/>
        <w:jc w:val="left"/>
        <w:rPr>
          <w:sz w:val="24"/>
          <w:szCs w:val="24"/>
        </w:rPr>
      </w:pPr>
      <w:r w:rsidRPr="005B0E76">
        <w:rPr>
          <w:sz w:val="24"/>
          <w:szCs w:val="24"/>
        </w:rPr>
        <w:t>сбор</w:t>
      </w:r>
      <w:r w:rsidRPr="005B0E76">
        <w:rPr>
          <w:spacing w:val="-5"/>
          <w:sz w:val="24"/>
          <w:szCs w:val="24"/>
        </w:rPr>
        <w:t xml:space="preserve"> </w:t>
      </w:r>
      <w:r w:rsidRPr="005B0E76">
        <w:rPr>
          <w:sz w:val="24"/>
          <w:szCs w:val="24"/>
        </w:rPr>
        <w:t>необходимой</w:t>
      </w:r>
      <w:r w:rsidRPr="005B0E76">
        <w:rPr>
          <w:spacing w:val="-4"/>
          <w:sz w:val="24"/>
          <w:szCs w:val="24"/>
        </w:rPr>
        <w:t xml:space="preserve"> </w:t>
      </w:r>
      <w:r w:rsidRPr="005B0E76">
        <w:rPr>
          <w:sz w:val="24"/>
          <w:szCs w:val="24"/>
        </w:rPr>
        <w:t>информации</w:t>
      </w:r>
      <w:r w:rsidRPr="005B0E76">
        <w:rPr>
          <w:spacing w:val="-1"/>
          <w:sz w:val="24"/>
          <w:szCs w:val="24"/>
        </w:rPr>
        <w:t xml:space="preserve"> </w:t>
      </w:r>
      <w:r w:rsidRPr="005B0E76">
        <w:rPr>
          <w:sz w:val="24"/>
          <w:szCs w:val="24"/>
        </w:rPr>
        <w:t>о</w:t>
      </w:r>
      <w:r w:rsidRPr="005B0E76">
        <w:rPr>
          <w:spacing w:val="-5"/>
          <w:sz w:val="24"/>
          <w:szCs w:val="24"/>
        </w:rPr>
        <w:t xml:space="preserve"> </w:t>
      </w:r>
      <w:r w:rsidRPr="005B0E76">
        <w:rPr>
          <w:sz w:val="24"/>
          <w:szCs w:val="24"/>
        </w:rPr>
        <w:t>ребенке</w:t>
      </w:r>
      <w:r w:rsidRPr="005B0E76">
        <w:rPr>
          <w:spacing w:val="-1"/>
          <w:sz w:val="24"/>
          <w:szCs w:val="24"/>
        </w:rPr>
        <w:t xml:space="preserve"> </w:t>
      </w:r>
      <w:r w:rsidRPr="005B0E76">
        <w:rPr>
          <w:sz w:val="24"/>
          <w:szCs w:val="24"/>
        </w:rPr>
        <w:t>и</w:t>
      </w:r>
      <w:r w:rsidRPr="005B0E76">
        <w:rPr>
          <w:spacing w:val="-4"/>
          <w:sz w:val="24"/>
          <w:szCs w:val="24"/>
        </w:rPr>
        <w:t xml:space="preserve"> </w:t>
      </w:r>
      <w:r w:rsidRPr="005B0E76">
        <w:rPr>
          <w:sz w:val="24"/>
          <w:szCs w:val="24"/>
        </w:rPr>
        <w:t>его</w:t>
      </w:r>
      <w:r w:rsidRPr="005B0E76">
        <w:rPr>
          <w:spacing w:val="-1"/>
          <w:sz w:val="24"/>
          <w:szCs w:val="24"/>
        </w:rPr>
        <w:t xml:space="preserve"> </w:t>
      </w:r>
      <w:r w:rsidRPr="005B0E76">
        <w:rPr>
          <w:sz w:val="24"/>
          <w:szCs w:val="24"/>
        </w:rPr>
        <w:t>семье;</w:t>
      </w:r>
    </w:p>
    <w:p w:rsidR="005B0E76" w:rsidRPr="005B0E76" w:rsidRDefault="005B0E76" w:rsidP="005B0E76">
      <w:pPr>
        <w:pStyle w:val="a9"/>
        <w:numPr>
          <w:ilvl w:val="0"/>
          <w:numId w:val="141"/>
        </w:numPr>
        <w:tabs>
          <w:tab w:val="left" w:pos="1325"/>
        </w:tabs>
        <w:spacing w:line="360" w:lineRule="auto"/>
        <w:ind w:left="1324" w:hanging="164"/>
        <w:jc w:val="left"/>
        <w:rPr>
          <w:sz w:val="24"/>
          <w:szCs w:val="24"/>
        </w:rPr>
      </w:pPr>
      <w:r w:rsidRPr="005B0E76">
        <w:rPr>
          <w:sz w:val="24"/>
          <w:szCs w:val="24"/>
        </w:rPr>
        <w:t>определение</w:t>
      </w:r>
      <w:r w:rsidRPr="005B0E76">
        <w:rPr>
          <w:spacing w:val="-4"/>
          <w:sz w:val="24"/>
          <w:szCs w:val="24"/>
        </w:rPr>
        <w:t xml:space="preserve"> </w:t>
      </w:r>
      <w:r w:rsidRPr="005B0E76">
        <w:rPr>
          <w:sz w:val="24"/>
          <w:szCs w:val="24"/>
        </w:rPr>
        <w:t>запросов</w:t>
      </w:r>
      <w:r w:rsidRPr="005B0E76">
        <w:rPr>
          <w:spacing w:val="-6"/>
          <w:sz w:val="24"/>
          <w:szCs w:val="24"/>
        </w:rPr>
        <w:t xml:space="preserve"> </w:t>
      </w:r>
      <w:r w:rsidRPr="005B0E76">
        <w:rPr>
          <w:sz w:val="24"/>
          <w:szCs w:val="24"/>
        </w:rPr>
        <w:t>родителей</w:t>
      </w:r>
      <w:r w:rsidRPr="005B0E76">
        <w:rPr>
          <w:spacing w:val="-4"/>
          <w:sz w:val="24"/>
          <w:szCs w:val="24"/>
        </w:rPr>
        <w:t xml:space="preserve"> </w:t>
      </w:r>
      <w:r w:rsidRPr="005B0E76">
        <w:rPr>
          <w:sz w:val="24"/>
          <w:szCs w:val="24"/>
        </w:rPr>
        <w:t>о</w:t>
      </w:r>
      <w:r w:rsidRPr="005B0E76">
        <w:rPr>
          <w:spacing w:val="-6"/>
          <w:sz w:val="24"/>
          <w:szCs w:val="24"/>
        </w:rPr>
        <w:t xml:space="preserve"> </w:t>
      </w:r>
      <w:r w:rsidRPr="005B0E76">
        <w:rPr>
          <w:sz w:val="24"/>
          <w:szCs w:val="24"/>
        </w:rPr>
        <w:t>дополнительном</w:t>
      </w:r>
      <w:r w:rsidRPr="005B0E76">
        <w:rPr>
          <w:spacing w:val="-4"/>
          <w:sz w:val="24"/>
          <w:szCs w:val="24"/>
        </w:rPr>
        <w:t xml:space="preserve"> </w:t>
      </w:r>
      <w:r w:rsidRPr="005B0E76">
        <w:rPr>
          <w:sz w:val="24"/>
          <w:szCs w:val="24"/>
        </w:rPr>
        <w:t>образовании</w:t>
      </w:r>
      <w:r w:rsidRPr="005B0E76">
        <w:rPr>
          <w:spacing w:val="-4"/>
          <w:sz w:val="24"/>
          <w:szCs w:val="24"/>
        </w:rPr>
        <w:t xml:space="preserve"> </w:t>
      </w:r>
      <w:r w:rsidRPr="005B0E76">
        <w:rPr>
          <w:sz w:val="24"/>
          <w:szCs w:val="24"/>
        </w:rPr>
        <w:t>детей;</w:t>
      </w:r>
    </w:p>
    <w:p w:rsidR="005B0E76" w:rsidRPr="005B0E76" w:rsidRDefault="005B0E76" w:rsidP="005B0E76">
      <w:pPr>
        <w:pStyle w:val="a9"/>
        <w:numPr>
          <w:ilvl w:val="0"/>
          <w:numId w:val="141"/>
        </w:numPr>
        <w:tabs>
          <w:tab w:val="left" w:pos="1421"/>
        </w:tabs>
        <w:spacing w:line="360" w:lineRule="auto"/>
        <w:ind w:right="271" w:firstLine="708"/>
        <w:jc w:val="left"/>
        <w:rPr>
          <w:sz w:val="24"/>
          <w:szCs w:val="24"/>
        </w:rPr>
      </w:pPr>
      <w:r w:rsidRPr="005B0E76">
        <w:rPr>
          <w:sz w:val="24"/>
          <w:szCs w:val="24"/>
        </w:rPr>
        <w:t>определение</w:t>
      </w:r>
      <w:r w:rsidRPr="005B0E76">
        <w:rPr>
          <w:spacing w:val="22"/>
          <w:sz w:val="24"/>
          <w:szCs w:val="24"/>
        </w:rPr>
        <w:t xml:space="preserve"> </w:t>
      </w:r>
      <w:r w:rsidRPr="005B0E76">
        <w:rPr>
          <w:sz w:val="24"/>
          <w:szCs w:val="24"/>
        </w:rPr>
        <w:t>оценки</w:t>
      </w:r>
      <w:r w:rsidRPr="005B0E76">
        <w:rPr>
          <w:spacing w:val="21"/>
          <w:sz w:val="24"/>
          <w:szCs w:val="24"/>
        </w:rPr>
        <w:t xml:space="preserve"> </w:t>
      </w:r>
      <w:r w:rsidRPr="005B0E76">
        <w:rPr>
          <w:sz w:val="24"/>
          <w:szCs w:val="24"/>
        </w:rPr>
        <w:t>родителями</w:t>
      </w:r>
      <w:r w:rsidRPr="005B0E76">
        <w:rPr>
          <w:spacing w:val="23"/>
          <w:sz w:val="24"/>
          <w:szCs w:val="24"/>
        </w:rPr>
        <w:t xml:space="preserve"> </w:t>
      </w:r>
      <w:r w:rsidRPr="005B0E76">
        <w:rPr>
          <w:sz w:val="24"/>
          <w:szCs w:val="24"/>
        </w:rPr>
        <w:t>эффективности</w:t>
      </w:r>
      <w:r w:rsidRPr="005B0E76">
        <w:rPr>
          <w:spacing w:val="20"/>
          <w:sz w:val="24"/>
          <w:szCs w:val="24"/>
        </w:rPr>
        <w:t xml:space="preserve"> </w:t>
      </w:r>
      <w:r w:rsidRPr="005B0E76">
        <w:rPr>
          <w:sz w:val="24"/>
          <w:szCs w:val="24"/>
        </w:rPr>
        <w:t>работы</w:t>
      </w:r>
      <w:r w:rsidRPr="005B0E76">
        <w:rPr>
          <w:spacing w:val="22"/>
          <w:sz w:val="24"/>
          <w:szCs w:val="24"/>
        </w:rPr>
        <w:t xml:space="preserve"> </w:t>
      </w:r>
      <w:r w:rsidRPr="005B0E76">
        <w:rPr>
          <w:sz w:val="24"/>
          <w:szCs w:val="24"/>
        </w:rPr>
        <w:t>специалистов</w:t>
      </w:r>
      <w:r w:rsidRPr="005B0E76">
        <w:rPr>
          <w:spacing w:val="19"/>
          <w:sz w:val="24"/>
          <w:szCs w:val="24"/>
        </w:rPr>
        <w:t xml:space="preserve"> </w:t>
      </w:r>
      <w:r w:rsidRPr="005B0E76">
        <w:rPr>
          <w:sz w:val="24"/>
          <w:szCs w:val="24"/>
        </w:rPr>
        <w:t>и</w:t>
      </w:r>
      <w:r w:rsidRPr="005B0E76">
        <w:rPr>
          <w:spacing w:val="-67"/>
          <w:sz w:val="24"/>
          <w:szCs w:val="24"/>
        </w:rPr>
        <w:t xml:space="preserve"> </w:t>
      </w:r>
      <w:r w:rsidRPr="005B0E76">
        <w:rPr>
          <w:sz w:val="24"/>
          <w:szCs w:val="24"/>
        </w:rPr>
        <w:t>воспитателей;</w:t>
      </w:r>
    </w:p>
    <w:p w:rsidR="005B0E76" w:rsidRPr="005B0E76" w:rsidRDefault="005B0E76" w:rsidP="005B0E76">
      <w:pPr>
        <w:pStyle w:val="a9"/>
        <w:numPr>
          <w:ilvl w:val="0"/>
          <w:numId w:val="141"/>
        </w:numPr>
        <w:tabs>
          <w:tab w:val="left" w:pos="1325"/>
        </w:tabs>
        <w:spacing w:line="360" w:lineRule="auto"/>
        <w:ind w:left="1324" w:hanging="164"/>
        <w:jc w:val="left"/>
        <w:rPr>
          <w:sz w:val="24"/>
          <w:szCs w:val="24"/>
        </w:rPr>
      </w:pPr>
      <w:r w:rsidRPr="005B0E76">
        <w:rPr>
          <w:sz w:val="24"/>
          <w:szCs w:val="24"/>
        </w:rPr>
        <w:lastRenderedPageBreak/>
        <w:t>определение</w:t>
      </w:r>
      <w:r w:rsidRPr="005B0E76">
        <w:rPr>
          <w:spacing w:val="-7"/>
          <w:sz w:val="24"/>
          <w:szCs w:val="24"/>
        </w:rPr>
        <w:t xml:space="preserve"> </w:t>
      </w:r>
      <w:r w:rsidRPr="005B0E76">
        <w:rPr>
          <w:sz w:val="24"/>
          <w:szCs w:val="24"/>
        </w:rPr>
        <w:t>оценки</w:t>
      </w:r>
      <w:r w:rsidRPr="005B0E76">
        <w:rPr>
          <w:spacing w:val="-3"/>
          <w:sz w:val="24"/>
          <w:szCs w:val="24"/>
        </w:rPr>
        <w:t xml:space="preserve"> </w:t>
      </w:r>
      <w:r w:rsidRPr="005B0E76">
        <w:rPr>
          <w:sz w:val="24"/>
          <w:szCs w:val="24"/>
        </w:rPr>
        <w:t>родителями</w:t>
      </w:r>
      <w:r w:rsidRPr="005B0E76">
        <w:rPr>
          <w:spacing w:val="-3"/>
          <w:sz w:val="24"/>
          <w:szCs w:val="24"/>
        </w:rPr>
        <w:t xml:space="preserve"> </w:t>
      </w:r>
      <w:r w:rsidRPr="005B0E76">
        <w:rPr>
          <w:sz w:val="24"/>
          <w:szCs w:val="24"/>
        </w:rPr>
        <w:t>работы</w:t>
      </w:r>
      <w:r w:rsidRPr="005B0E76">
        <w:rPr>
          <w:spacing w:val="-3"/>
          <w:sz w:val="24"/>
          <w:szCs w:val="24"/>
        </w:rPr>
        <w:t xml:space="preserve"> </w:t>
      </w:r>
      <w:r w:rsidRPr="005B0E76">
        <w:rPr>
          <w:sz w:val="24"/>
          <w:szCs w:val="24"/>
        </w:rPr>
        <w:t>ДОО.</w:t>
      </w:r>
    </w:p>
    <w:p w:rsidR="005B0E76" w:rsidRPr="005B0E76" w:rsidRDefault="005B0E76" w:rsidP="005B0E76">
      <w:pPr>
        <w:spacing w:after="0" w:line="360" w:lineRule="auto"/>
        <w:ind w:left="452" w:right="265" w:firstLine="708"/>
        <w:rPr>
          <w:rFonts w:ascii="Times New Roman" w:hAnsi="Times New Roman" w:cs="Times New Roman"/>
          <w:sz w:val="24"/>
          <w:szCs w:val="24"/>
        </w:rPr>
      </w:pPr>
      <w:r w:rsidRPr="005B0E76">
        <w:rPr>
          <w:rFonts w:ascii="Times New Roman" w:hAnsi="Times New Roman" w:cs="Times New Roman"/>
          <w:b/>
          <w:i/>
          <w:sz w:val="24"/>
          <w:szCs w:val="24"/>
        </w:rPr>
        <w:t>Беседы</w:t>
      </w:r>
      <w:r w:rsidRPr="005B0E76">
        <w:rPr>
          <w:rFonts w:ascii="Times New Roman" w:hAnsi="Times New Roman" w:cs="Times New Roman"/>
          <w:b/>
          <w:i/>
          <w:spacing w:val="9"/>
          <w:sz w:val="24"/>
          <w:szCs w:val="24"/>
        </w:rPr>
        <w:t xml:space="preserve"> </w:t>
      </w:r>
      <w:r w:rsidRPr="005B0E76">
        <w:rPr>
          <w:rFonts w:ascii="Times New Roman" w:hAnsi="Times New Roman" w:cs="Times New Roman"/>
          <w:b/>
          <w:i/>
          <w:sz w:val="24"/>
          <w:szCs w:val="24"/>
        </w:rPr>
        <w:t>и</w:t>
      </w:r>
      <w:r w:rsidRPr="005B0E76">
        <w:rPr>
          <w:rFonts w:ascii="Times New Roman" w:hAnsi="Times New Roman" w:cs="Times New Roman"/>
          <w:b/>
          <w:i/>
          <w:spacing w:val="10"/>
          <w:sz w:val="24"/>
          <w:szCs w:val="24"/>
        </w:rPr>
        <w:t xml:space="preserve"> </w:t>
      </w:r>
      <w:r w:rsidRPr="005B0E76">
        <w:rPr>
          <w:rFonts w:ascii="Times New Roman" w:hAnsi="Times New Roman" w:cs="Times New Roman"/>
          <w:b/>
          <w:i/>
          <w:sz w:val="24"/>
          <w:szCs w:val="24"/>
        </w:rPr>
        <w:t>консультации</w:t>
      </w:r>
      <w:r w:rsidRPr="005B0E76">
        <w:rPr>
          <w:rFonts w:ascii="Times New Roman" w:hAnsi="Times New Roman" w:cs="Times New Roman"/>
          <w:b/>
          <w:i/>
          <w:spacing w:val="11"/>
          <w:sz w:val="24"/>
          <w:szCs w:val="24"/>
        </w:rPr>
        <w:t xml:space="preserve"> </w:t>
      </w:r>
      <w:r w:rsidRPr="005B0E76">
        <w:rPr>
          <w:rFonts w:ascii="Times New Roman" w:hAnsi="Times New Roman" w:cs="Times New Roman"/>
          <w:b/>
          <w:i/>
          <w:sz w:val="24"/>
          <w:szCs w:val="24"/>
        </w:rPr>
        <w:t>специалистов.</w:t>
      </w:r>
      <w:r w:rsidRPr="005B0E76">
        <w:rPr>
          <w:rFonts w:ascii="Times New Roman" w:hAnsi="Times New Roman" w:cs="Times New Roman"/>
          <w:b/>
          <w:i/>
          <w:spacing w:val="14"/>
          <w:sz w:val="24"/>
          <w:szCs w:val="24"/>
        </w:rPr>
        <w:t xml:space="preserve"> </w:t>
      </w:r>
      <w:r w:rsidRPr="005B0E76">
        <w:rPr>
          <w:rFonts w:ascii="Times New Roman" w:hAnsi="Times New Roman" w:cs="Times New Roman"/>
          <w:sz w:val="24"/>
          <w:szCs w:val="24"/>
        </w:rPr>
        <w:t>Проводятся</w:t>
      </w:r>
      <w:r w:rsidRPr="005B0E76">
        <w:rPr>
          <w:rFonts w:ascii="Times New Roman" w:hAnsi="Times New Roman" w:cs="Times New Roman"/>
          <w:spacing w:val="12"/>
          <w:sz w:val="24"/>
          <w:szCs w:val="24"/>
        </w:rPr>
        <w:t xml:space="preserve"> </w:t>
      </w:r>
      <w:r w:rsidRPr="005B0E76">
        <w:rPr>
          <w:rFonts w:ascii="Times New Roman" w:hAnsi="Times New Roman" w:cs="Times New Roman"/>
          <w:sz w:val="24"/>
          <w:szCs w:val="24"/>
        </w:rPr>
        <w:t>по</w:t>
      </w:r>
      <w:r w:rsidRPr="005B0E76">
        <w:rPr>
          <w:rFonts w:ascii="Times New Roman" w:hAnsi="Times New Roman" w:cs="Times New Roman"/>
          <w:spacing w:val="11"/>
          <w:sz w:val="24"/>
          <w:szCs w:val="24"/>
        </w:rPr>
        <w:t xml:space="preserve"> </w:t>
      </w:r>
      <w:r w:rsidRPr="005B0E76">
        <w:rPr>
          <w:rFonts w:ascii="Times New Roman" w:hAnsi="Times New Roman" w:cs="Times New Roman"/>
          <w:sz w:val="24"/>
          <w:szCs w:val="24"/>
        </w:rPr>
        <w:t>запросам</w:t>
      </w:r>
      <w:r w:rsidRPr="005B0E76">
        <w:rPr>
          <w:rFonts w:ascii="Times New Roman" w:hAnsi="Times New Roman" w:cs="Times New Roman"/>
          <w:spacing w:val="11"/>
          <w:sz w:val="24"/>
          <w:szCs w:val="24"/>
        </w:rPr>
        <w:t xml:space="preserve"> </w:t>
      </w:r>
      <w:r w:rsidRPr="005B0E76">
        <w:rPr>
          <w:rFonts w:ascii="Times New Roman" w:hAnsi="Times New Roman" w:cs="Times New Roman"/>
          <w:sz w:val="24"/>
          <w:szCs w:val="24"/>
        </w:rPr>
        <w:t>родителей</w:t>
      </w:r>
      <w:r w:rsidRPr="005B0E76">
        <w:rPr>
          <w:rFonts w:ascii="Times New Roman" w:hAnsi="Times New Roman" w:cs="Times New Roman"/>
          <w:spacing w:val="9"/>
          <w:sz w:val="24"/>
          <w:szCs w:val="24"/>
        </w:rPr>
        <w:t xml:space="preserve"> </w:t>
      </w:r>
      <w:r w:rsidRPr="005B0E76">
        <w:rPr>
          <w:rFonts w:ascii="Times New Roman" w:hAnsi="Times New Roman" w:cs="Times New Roman"/>
          <w:sz w:val="24"/>
          <w:szCs w:val="24"/>
        </w:rPr>
        <w:t>и</w:t>
      </w:r>
      <w:r w:rsidRPr="005B0E76">
        <w:rPr>
          <w:rFonts w:ascii="Times New Roman" w:hAnsi="Times New Roman" w:cs="Times New Roman"/>
          <w:spacing w:val="-67"/>
          <w:sz w:val="24"/>
          <w:szCs w:val="24"/>
        </w:rPr>
        <w:t xml:space="preserve"> </w:t>
      </w:r>
      <w:r w:rsidRPr="005B0E76">
        <w:rPr>
          <w:rFonts w:ascii="Times New Roman" w:hAnsi="Times New Roman" w:cs="Times New Roman"/>
          <w:sz w:val="24"/>
          <w:szCs w:val="24"/>
        </w:rPr>
        <w:t>по</w:t>
      </w:r>
      <w:r w:rsidRPr="005B0E76">
        <w:rPr>
          <w:rFonts w:ascii="Times New Roman" w:hAnsi="Times New Roman" w:cs="Times New Roman"/>
          <w:spacing w:val="-4"/>
          <w:sz w:val="24"/>
          <w:szCs w:val="24"/>
        </w:rPr>
        <w:t xml:space="preserve"> </w:t>
      </w:r>
      <w:r w:rsidRPr="005B0E76">
        <w:rPr>
          <w:rFonts w:ascii="Times New Roman" w:hAnsi="Times New Roman" w:cs="Times New Roman"/>
          <w:sz w:val="24"/>
          <w:szCs w:val="24"/>
        </w:rPr>
        <w:t>плану</w:t>
      </w:r>
      <w:r w:rsidRPr="005B0E76">
        <w:rPr>
          <w:rFonts w:ascii="Times New Roman" w:hAnsi="Times New Roman" w:cs="Times New Roman"/>
          <w:spacing w:val="-4"/>
          <w:sz w:val="24"/>
          <w:szCs w:val="24"/>
        </w:rPr>
        <w:t xml:space="preserve"> </w:t>
      </w:r>
      <w:r w:rsidRPr="005B0E76">
        <w:rPr>
          <w:rFonts w:ascii="Times New Roman" w:hAnsi="Times New Roman" w:cs="Times New Roman"/>
          <w:sz w:val="24"/>
          <w:szCs w:val="24"/>
        </w:rPr>
        <w:t>индивидуальной</w:t>
      </w:r>
      <w:r w:rsidRPr="005B0E76">
        <w:rPr>
          <w:rFonts w:ascii="Times New Roman" w:hAnsi="Times New Roman" w:cs="Times New Roman"/>
          <w:spacing w:val="-3"/>
          <w:sz w:val="24"/>
          <w:szCs w:val="24"/>
        </w:rPr>
        <w:t xml:space="preserve"> </w:t>
      </w:r>
      <w:r w:rsidRPr="005B0E76">
        <w:rPr>
          <w:rFonts w:ascii="Times New Roman" w:hAnsi="Times New Roman" w:cs="Times New Roman"/>
          <w:sz w:val="24"/>
          <w:szCs w:val="24"/>
        </w:rPr>
        <w:t>работы с</w:t>
      </w:r>
      <w:r w:rsidRPr="005B0E76">
        <w:rPr>
          <w:rFonts w:ascii="Times New Roman" w:hAnsi="Times New Roman" w:cs="Times New Roman"/>
          <w:spacing w:val="-4"/>
          <w:sz w:val="24"/>
          <w:szCs w:val="24"/>
        </w:rPr>
        <w:t xml:space="preserve"> </w:t>
      </w:r>
      <w:r w:rsidRPr="005B0E76">
        <w:rPr>
          <w:rFonts w:ascii="Times New Roman" w:hAnsi="Times New Roman" w:cs="Times New Roman"/>
          <w:sz w:val="24"/>
          <w:szCs w:val="24"/>
        </w:rPr>
        <w:t>родителями.</w:t>
      </w:r>
    </w:p>
    <w:p w:rsidR="005B0E76" w:rsidRPr="005B0E76" w:rsidRDefault="005B0E76" w:rsidP="005B0E76">
      <w:pPr>
        <w:spacing w:after="0" w:line="360" w:lineRule="auto"/>
        <w:ind w:left="1161"/>
        <w:rPr>
          <w:rFonts w:ascii="Times New Roman" w:hAnsi="Times New Roman" w:cs="Times New Roman"/>
          <w:b/>
          <w:sz w:val="24"/>
          <w:szCs w:val="24"/>
        </w:rPr>
      </w:pPr>
      <w:r w:rsidRPr="005B0E76">
        <w:rPr>
          <w:rFonts w:ascii="Times New Roman" w:hAnsi="Times New Roman" w:cs="Times New Roman"/>
          <w:b/>
          <w:sz w:val="24"/>
          <w:szCs w:val="24"/>
        </w:rPr>
        <w:t>Задачи:</w:t>
      </w:r>
    </w:p>
    <w:p w:rsidR="005B0E76" w:rsidRPr="005B0E76" w:rsidRDefault="005B0E76" w:rsidP="005B0E76">
      <w:pPr>
        <w:pStyle w:val="a9"/>
        <w:numPr>
          <w:ilvl w:val="0"/>
          <w:numId w:val="141"/>
        </w:numPr>
        <w:tabs>
          <w:tab w:val="left" w:pos="1450"/>
        </w:tabs>
        <w:spacing w:line="360" w:lineRule="auto"/>
        <w:ind w:right="271" w:firstLine="708"/>
        <w:jc w:val="left"/>
        <w:rPr>
          <w:sz w:val="24"/>
          <w:szCs w:val="24"/>
        </w:rPr>
      </w:pPr>
      <w:r w:rsidRPr="005B0E76">
        <w:rPr>
          <w:sz w:val="24"/>
          <w:szCs w:val="24"/>
        </w:rPr>
        <w:t>оказание</w:t>
      </w:r>
      <w:r w:rsidRPr="005B0E76">
        <w:rPr>
          <w:spacing w:val="51"/>
          <w:sz w:val="24"/>
          <w:szCs w:val="24"/>
        </w:rPr>
        <w:t xml:space="preserve"> </w:t>
      </w:r>
      <w:r w:rsidRPr="005B0E76">
        <w:rPr>
          <w:sz w:val="24"/>
          <w:szCs w:val="24"/>
        </w:rPr>
        <w:t>индивидуальной</w:t>
      </w:r>
      <w:r w:rsidRPr="005B0E76">
        <w:rPr>
          <w:spacing w:val="51"/>
          <w:sz w:val="24"/>
          <w:szCs w:val="24"/>
        </w:rPr>
        <w:t xml:space="preserve"> </w:t>
      </w:r>
      <w:r w:rsidRPr="005B0E76">
        <w:rPr>
          <w:sz w:val="24"/>
          <w:szCs w:val="24"/>
        </w:rPr>
        <w:t>помощи</w:t>
      </w:r>
      <w:r w:rsidRPr="005B0E76">
        <w:rPr>
          <w:spacing w:val="49"/>
          <w:sz w:val="24"/>
          <w:szCs w:val="24"/>
        </w:rPr>
        <w:t xml:space="preserve"> </w:t>
      </w:r>
      <w:r w:rsidRPr="005B0E76">
        <w:rPr>
          <w:sz w:val="24"/>
          <w:szCs w:val="24"/>
        </w:rPr>
        <w:t>родителям</w:t>
      </w:r>
      <w:r w:rsidRPr="005B0E76">
        <w:rPr>
          <w:spacing w:val="51"/>
          <w:sz w:val="24"/>
          <w:szCs w:val="24"/>
        </w:rPr>
        <w:t xml:space="preserve"> </w:t>
      </w:r>
      <w:r w:rsidRPr="005B0E76">
        <w:rPr>
          <w:sz w:val="24"/>
          <w:szCs w:val="24"/>
        </w:rPr>
        <w:t>по</w:t>
      </w:r>
      <w:r w:rsidRPr="005B0E76">
        <w:rPr>
          <w:spacing w:val="51"/>
          <w:sz w:val="24"/>
          <w:szCs w:val="24"/>
        </w:rPr>
        <w:t xml:space="preserve"> </w:t>
      </w:r>
      <w:r w:rsidRPr="005B0E76">
        <w:rPr>
          <w:sz w:val="24"/>
          <w:szCs w:val="24"/>
        </w:rPr>
        <w:t>вопросам</w:t>
      </w:r>
      <w:r w:rsidRPr="005B0E76">
        <w:rPr>
          <w:spacing w:val="48"/>
          <w:sz w:val="24"/>
          <w:szCs w:val="24"/>
        </w:rPr>
        <w:t xml:space="preserve"> </w:t>
      </w:r>
      <w:r w:rsidRPr="005B0E76">
        <w:rPr>
          <w:sz w:val="24"/>
          <w:szCs w:val="24"/>
        </w:rPr>
        <w:t>коррекции,</w:t>
      </w:r>
      <w:r w:rsidRPr="005B0E76">
        <w:rPr>
          <w:spacing w:val="-67"/>
          <w:sz w:val="24"/>
          <w:szCs w:val="24"/>
        </w:rPr>
        <w:t xml:space="preserve"> </w:t>
      </w:r>
      <w:r w:rsidRPr="005B0E76">
        <w:rPr>
          <w:sz w:val="24"/>
          <w:szCs w:val="24"/>
        </w:rPr>
        <w:t>образования</w:t>
      </w:r>
      <w:r w:rsidRPr="005B0E76">
        <w:rPr>
          <w:spacing w:val="-4"/>
          <w:sz w:val="24"/>
          <w:szCs w:val="24"/>
        </w:rPr>
        <w:t xml:space="preserve"> </w:t>
      </w:r>
      <w:r w:rsidRPr="005B0E76">
        <w:rPr>
          <w:sz w:val="24"/>
          <w:szCs w:val="24"/>
        </w:rPr>
        <w:t>и воспитания;</w:t>
      </w:r>
    </w:p>
    <w:p w:rsidR="005B0E76" w:rsidRPr="005B0E76" w:rsidRDefault="005B0E76" w:rsidP="005B0E76">
      <w:pPr>
        <w:pStyle w:val="a9"/>
        <w:numPr>
          <w:ilvl w:val="0"/>
          <w:numId w:val="141"/>
        </w:numPr>
        <w:tabs>
          <w:tab w:val="left" w:pos="1325"/>
        </w:tabs>
        <w:spacing w:line="360" w:lineRule="auto"/>
        <w:ind w:left="1324" w:hanging="164"/>
        <w:jc w:val="left"/>
        <w:rPr>
          <w:sz w:val="24"/>
          <w:szCs w:val="24"/>
        </w:rPr>
      </w:pPr>
      <w:r w:rsidRPr="005B0E76">
        <w:rPr>
          <w:sz w:val="24"/>
          <w:szCs w:val="24"/>
        </w:rPr>
        <w:t>оказание</w:t>
      </w:r>
      <w:r w:rsidRPr="005B0E76">
        <w:rPr>
          <w:spacing w:val="-4"/>
          <w:sz w:val="24"/>
          <w:szCs w:val="24"/>
        </w:rPr>
        <w:t xml:space="preserve"> </w:t>
      </w:r>
      <w:r w:rsidRPr="005B0E76">
        <w:rPr>
          <w:sz w:val="24"/>
          <w:szCs w:val="24"/>
        </w:rPr>
        <w:t>индивидуальной</w:t>
      </w:r>
      <w:r w:rsidRPr="005B0E76">
        <w:rPr>
          <w:spacing w:val="-4"/>
          <w:sz w:val="24"/>
          <w:szCs w:val="24"/>
        </w:rPr>
        <w:t xml:space="preserve"> </w:t>
      </w:r>
      <w:r w:rsidRPr="005B0E76">
        <w:rPr>
          <w:sz w:val="24"/>
          <w:szCs w:val="24"/>
        </w:rPr>
        <w:t>помощи</w:t>
      </w:r>
      <w:r w:rsidRPr="005B0E76">
        <w:rPr>
          <w:spacing w:val="-3"/>
          <w:sz w:val="24"/>
          <w:szCs w:val="24"/>
        </w:rPr>
        <w:t xml:space="preserve"> </w:t>
      </w:r>
      <w:r w:rsidRPr="005B0E76">
        <w:rPr>
          <w:sz w:val="24"/>
          <w:szCs w:val="24"/>
        </w:rPr>
        <w:t>в</w:t>
      </w:r>
      <w:r w:rsidRPr="005B0E76">
        <w:rPr>
          <w:spacing w:val="-5"/>
          <w:sz w:val="24"/>
          <w:szCs w:val="24"/>
        </w:rPr>
        <w:t xml:space="preserve"> </w:t>
      </w:r>
      <w:r w:rsidRPr="005B0E76">
        <w:rPr>
          <w:sz w:val="24"/>
          <w:szCs w:val="24"/>
        </w:rPr>
        <w:t>форме</w:t>
      </w:r>
      <w:r w:rsidRPr="005B0E76">
        <w:rPr>
          <w:spacing w:val="-3"/>
          <w:sz w:val="24"/>
          <w:szCs w:val="24"/>
        </w:rPr>
        <w:t xml:space="preserve"> </w:t>
      </w:r>
      <w:r w:rsidRPr="005B0E76">
        <w:rPr>
          <w:sz w:val="24"/>
          <w:szCs w:val="24"/>
        </w:rPr>
        <w:t>домашних</w:t>
      </w:r>
      <w:r w:rsidRPr="005B0E76">
        <w:rPr>
          <w:spacing w:val="-3"/>
          <w:sz w:val="24"/>
          <w:szCs w:val="24"/>
        </w:rPr>
        <w:t xml:space="preserve"> </w:t>
      </w:r>
      <w:r w:rsidRPr="005B0E76">
        <w:rPr>
          <w:sz w:val="24"/>
          <w:szCs w:val="24"/>
        </w:rPr>
        <w:t>заданий.</w:t>
      </w:r>
    </w:p>
    <w:p w:rsidR="005B0E76" w:rsidRPr="005B0E76" w:rsidRDefault="005B0E76" w:rsidP="005B0E76">
      <w:pPr>
        <w:pStyle w:val="a7"/>
        <w:spacing w:line="360" w:lineRule="auto"/>
        <w:ind w:right="268"/>
        <w:rPr>
          <w:sz w:val="24"/>
          <w:szCs w:val="24"/>
        </w:rPr>
      </w:pPr>
      <w:r w:rsidRPr="005B0E76">
        <w:rPr>
          <w:b/>
          <w:i/>
          <w:sz w:val="24"/>
          <w:szCs w:val="24"/>
        </w:rPr>
        <w:t xml:space="preserve">«Служба доверия». </w:t>
      </w:r>
      <w:r w:rsidRPr="005B0E76">
        <w:rPr>
          <w:sz w:val="24"/>
          <w:szCs w:val="24"/>
        </w:rPr>
        <w:t>Работу службы обеспечивают администрация и психолог.</w:t>
      </w:r>
      <w:r w:rsidRPr="005B0E76">
        <w:rPr>
          <w:spacing w:val="1"/>
          <w:sz w:val="24"/>
          <w:szCs w:val="24"/>
        </w:rPr>
        <w:t xml:space="preserve"> </w:t>
      </w:r>
      <w:r w:rsidRPr="005B0E76">
        <w:rPr>
          <w:sz w:val="24"/>
          <w:szCs w:val="24"/>
        </w:rPr>
        <w:t>Служба</w:t>
      </w:r>
      <w:r w:rsidRPr="005B0E76">
        <w:rPr>
          <w:spacing w:val="1"/>
          <w:sz w:val="24"/>
          <w:szCs w:val="24"/>
        </w:rPr>
        <w:t xml:space="preserve"> </w:t>
      </w:r>
      <w:r w:rsidRPr="005B0E76">
        <w:rPr>
          <w:sz w:val="24"/>
          <w:szCs w:val="24"/>
        </w:rPr>
        <w:t>работает с персональными и анонимными обращениями и пожеланиями</w:t>
      </w:r>
      <w:r w:rsidRPr="005B0E76">
        <w:rPr>
          <w:spacing w:val="1"/>
          <w:sz w:val="24"/>
          <w:szCs w:val="24"/>
        </w:rPr>
        <w:t xml:space="preserve"> </w:t>
      </w:r>
      <w:r w:rsidRPr="005B0E76">
        <w:rPr>
          <w:sz w:val="24"/>
          <w:szCs w:val="24"/>
        </w:rPr>
        <w:t>родителей.</w:t>
      </w:r>
    </w:p>
    <w:p w:rsidR="005B0E76" w:rsidRPr="005B0E76" w:rsidRDefault="005B0E76" w:rsidP="005B0E76">
      <w:pPr>
        <w:pStyle w:val="a7"/>
        <w:spacing w:line="360" w:lineRule="auto"/>
        <w:ind w:right="270"/>
        <w:rPr>
          <w:sz w:val="24"/>
          <w:szCs w:val="24"/>
        </w:rPr>
      </w:pPr>
      <w:r w:rsidRPr="005B0E76">
        <w:rPr>
          <w:b/>
          <w:sz w:val="24"/>
          <w:szCs w:val="24"/>
        </w:rPr>
        <w:t>Задача:</w:t>
      </w:r>
      <w:r w:rsidRPr="005B0E76">
        <w:rPr>
          <w:b/>
          <w:spacing w:val="1"/>
          <w:sz w:val="24"/>
          <w:szCs w:val="24"/>
        </w:rPr>
        <w:t xml:space="preserve"> </w:t>
      </w:r>
      <w:r w:rsidRPr="005B0E76">
        <w:rPr>
          <w:sz w:val="24"/>
          <w:szCs w:val="24"/>
        </w:rPr>
        <w:t>оперативное</w:t>
      </w:r>
      <w:r w:rsidRPr="005B0E76">
        <w:rPr>
          <w:spacing w:val="1"/>
          <w:sz w:val="24"/>
          <w:szCs w:val="24"/>
        </w:rPr>
        <w:t xml:space="preserve"> </w:t>
      </w:r>
      <w:r w:rsidRPr="005B0E76">
        <w:rPr>
          <w:sz w:val="24"/>
          <w:szCs w:val="24"/>
        </w:rPr>
        <w:t>реагирование</w:t>
      </w:r>
      <w:r w:rsidRPr="005B0E76">
        <w:rPr>
          <w:spacing w:val="1"/>
          <w:sz w:val="24"/>
          <w:szCs w:val="24"/>
        </w:rPr>
        <w:t xml:space="preserve"> </w:t>
      </w:r>
      <w:r w:rsidRPr="005B0E76">
        <w:rPr>
          <w:sz w:val="24"/>
          <w:szCs w:val="24"/>
        </w:rPr>
        <w:t>администрации</w:t>
      </w:r>
      <w:r w:rsidRPr="005B0E76">
        <w:rPr>
          <w:spacing w:val="1"/>
          <w:sz w:val="24"/>
          <w:szCs w:val="24"/>
        </w:rPr>
        <w:t xml:space="preserve"> </w:t>
      </w:r>
      <w:r w:rsidRPr="005B0E76">
        <w:rPr>
          <w:sz w:val="24"/>
          <w:szCs w:val="24"/>
        </w:rPr>
        <w:t>ДОО</w:t>
      </w:r>
      <w:r w:rsidRPr="005B0E76">
        <w:rPr>
          <w:spacing w:val="1"/>
          <w:sz w:val="24"/>
          <w:szCs w:val="24"/>
        </w:rPr>
        <w:t xml:space="preserve"> </w:t>
      </w:r>
      <w:r w:rsidRPr="005B0E76">
        <w:rPr>
          <w:sz w:val="24"/>
          <w:szCs w:val="24"/>
        </w:rPr>
        <w:t>на</w:t>
      </w:r>
      <w:r w:rsidRPr="005B0E76">
        <w:rPr>
          <w:spacing w:val="1"/>
          <w:sz w:val="24"/>
          <w:szCs w:val="24"/>
        </w:rPr>
        <w:t xml:space="preserve"> </w:t>
      </w:r>
      <w:r w:rsidRPr="005B0E76">
        <w:rPr>
          <w:sz w:val="24"/>
          <w:szCs w:val="24"/>
        </w:rPr>
        <w:t>различные</w:t>
      </w:r>
      <w:r w:rsidRPr="005B0E76">
        <w:rPr>
          <w:spacing w:val="1"/>
          <w:sz w:val="24"/>
          <w:szCs w:val="24"/>
        </w:rPr>
        <w:t xml:space="preserve"> </w:t>
      </w:r>
      <w:r w:rsidRPr="005B0E76">
        <w:rPr>
          <w:sz w:val="24"/>
          <w:szCs w:val="24"/>
        </w:rPr>
        <w:t>ситуации</w:t>
      </w:r>
      <w:r w:rsidRPr="005B0E76">
        <w:rPr>
          <w:spacing w:val="-4"/>
          <w:sz w:val="24"/>
          <w:szCs w:val="24"/>
        </w:rPr>
        <w:t xml:space="preserve"> </w:t>
      </w:r>
      <w:r w:rsidRPr="005B0E76">
        <w:rPr>
          <w:sz w:val="24"/>
          <w:szCs w:val="24"/>
        </w:rPr>
        <w:t>и предложения.</w:t>
      </w:r>
    </w:p>
    <w:p w:rsidR="005B0E76" w:rsidRPr="005B0E76" w:rsidRDefault="005B0E76" w:rsidP="005B0E76">
      <w:pPr>
        <w:pStyle w:val="a7"/>
        <w:spacing w:line="360" w:lineRule="auto"/>
        <w:ind w:right="266"/>
        <w:rPr>
          <w:sz w:val="24"/>
          <w:szCs w:val="24"/>
        </w:rPr>
      </w:pPr>
      <w:r w:rsidRPr="005B0E76">
        <w:rPr>
          <w:b/>
          <w:i/>
          <w:sz w:val="24"/>
          <w:szCs w:val="24"/>
        </w:rPr>
        <w:t>Родительский</w:t>
      </w:r>
      <w:r w:rsidRPr="005B0E76">
        <w:rPr>
          <w:b/>
          <w:i/>
          <w:spacing w:val="1"/>
          <w:sz w:val="24"/>
          <w:szCs w:val="24"/>
        </w:rPr>
        <w:t xml:space="preserve"> </w:t>
      </w:r>
      <w:r w:rsidRPr="005B0E76">
        <w:rPr>
          <w:b/>
          <w:i/>
          <w:sz w:val="24"/>
          <w:szCs w:val="24"/>
        </w:rPr>
        <w:t>час.</w:t>
      </w:r>
      <w:r w:rsidRPr="005B0E76">
        <w:rPr>
          <w:b/>
          <w:i/>
          <w:spacing w:val="1"/>
          <w:sz w:val="24"/>
          <w:szCs w:val="24"/>
        </w:rPr>
        <w:t xml:space="preserve"> </w:t>
      </w:r>
      <w:r w:rsidRPr="005B0E76">
        <w:rPr>
          <w:sz w:val="24"/>
          <w:szCs w:val="24"/>
        </w:rPr>
        <w:t>Проводится</w:t>
      </w:r>
      <w:r w:rsidRPr="005B0E76">
        <w:rPr>
          <w:spacing w:val="1"/>
          <w:sz w:val="24"/>
          <w:szCs w:val="24"/>
        </w:rPr>
        <w:t xml:space="preserve"> </w:t>
      </w:r>
      <w:r w:rsidRPr="005B0E76">
        <w:rPr>
          <w:sz w:val="24"/>
          <w:szCs w:val="24"/>
        </w:rPr>
        <w:t>учителями-дефектологами</w:t>
      </w:r>
      <w:r w:rsidRPr="005B0E76">
        <w:rPr>
          <w:spacing w:val="1"/>
          <w:sz w:val="24"/>
          <w:szCs w:val="24"/>
        </w:rPr>
        <w:t xml:space="preserve"> </w:t>
      </w:r>
      <w:r w:rsidRPr="005B0E76">
        <w:rPr>
          <w:sz w:val="24"/>
          <w:szCs w:val="24"/>
        </w:rPr>
        <w:t>и</w:t>
      </w:r>
      <w:r w:rsidRPr="005B0E76">
        <w:rPr>
          <w:spacing w:val="71"/>
          <w:sz w:val="24"/>
          <w:szCs w:val="24"/>
        </w:rPr>
        <w:t xml:space="preserve"> </w:t>
      </w:r>
      <w:r w:rsidRPr="005B0E76">
        <w:rPr>
          <w:sz w:val="24"/>
          <w:szCs w:val="24"/>
        </w:rPr>
        <w:t>логопедами</w:t>
      </w:r>
      <w:r w:rsidRPr="005B0E76">
        <w:rPr>
          <w:spacing w:val="-67"/>
          <w:sz w:val="24"/>
          <w:szCs w:val="24"/>
        </w:rPr>
        <w:t xml:space="preserve"> </w:t>
      </w:r>
      <w:r w:rsidRPr="005B0E76">
        <w:rPr>
          <w:sz w:val="24"/>
          <w:szCs w:val="24"/>
        </w:rPr>
        <w:t>групп</w:t>
      </w:r>
      <w:r w:rsidRPr="005B0E76">
        <w:rPr>
          <w:spacing w:val="-1"/>
          <w:sz w:val="24"/>
          <w:szCs w:val="24"/>
        </w:rPr>
        <w:t xml:space="preserve"> </w:t>
      </w:r>
      <w:r w:rsidRPr="005B0E76">
        <w:rPr>
          <w:sz w:val="24"/>
          <w:szCs w:val="24"/>
        </w:rPr>
        <w:t>один раз</w:t>
      </w:r>
      <w:r w:rsidRPr="005B0E76">
        <w:rPr>
          <w:spacing w:val="-1"/>
          <w:sz w:val="24"/>
          <w:szCs w:val="24"/>
        </w:rPr>
        <w:t xml:space="preserve"> </w:t>
      </w:r>
      <w:r w:rsidRPr="005B0E76">
        <w:rPr>
          <w:sz w:val="24"/>
          <w:szCs w:val="24"/>
        </w:rPr>
        <w:t>в</w:t>
      </w:r>
      <w:r w:rsidRPr="005B0E76">
        <w:rPr>
          <w:spacing w:val="-2"/>
          <w:sz w:val="24"/>
          <w:szCs w:val="24"/>
        </w:rPr>
        <w:t xml:space="preserve"> </w:t>
      </w:r>
      <w:r w:rsidRPr="005B0E76">
        <w:rPr>
          <w:sz w:val="24"/>
          <w:szCs w:val="24"/>
        </w:rPr>
        <w:t>неделю</w:t>
      </w:r>
      <w:r w:rsidRPr="005B0E76">
        <w:rPr>
          <w:spacing w:val="-2"/>
          <w:sz w:val="24"/>
          <w:szCs w:val="24"/>
        </w:rPr>
        <w:t xml:space="preserve"> </w:t>
      </w:r>
      <w:r w:rsidRPr="005B0E76">
        <w:rPr>
          <w:sz w:val="24"/>
          <w:szCs w:val="24"/>
        </w:rPr>
        <w:t>во второй</w:t>
      </w:r>
      <w:r w:rsidRPr="005B0E76">
        <w:rPr>
          <w:spacing w:val="-3"/>
          <w:sz w:val="24"/>
          <w:szCs w:val="24"/>
        </w:rPr>
        <w:t xml:space="preserve"> </w:t>
      </w:r>
      <w:r w:rsidRPr="005B0E76">
        <w:rPr>
          <w:sz w:val="24"/>
          <w:szCs w:val="24"/>
        </w:rPr>
        <w:t>половине дня с</w:t>
      </w:r>
      <w:r w:rsidRPr="005B0E76">
        <w:rPr>
          <w:spacing w:val="-3"/>
          <w:sz w:val="24"/>
          <w:szCs w:val="24"/>
        </w:rPr>
        <w:t xml:space="preserve"> </w:t>
      </w:r>
      <w:r w:rsidRPr="005B0E76">
        <w:rPr>
          <w:sz w:val="24"/>
          <w:szCs w:val="24"/>
        </w:rPr>
        <w:t>17</w:t>
      </w:r>
      <w:r w:rsidRPr="005B0E76">
        <w:rPr>
          <w:spacing w:val="-4"/>
          <w:sz w:val="24"/>
          <w:szCs w:val="24"/>
        </w:rPr>
        <w:t xml:space="preserve"> </w:t>
      </w:r>
      <w:r w:rsidRPr="005B0E76">
        <w:rPr>
          <w:sz w:val="24"/>
          <w:szCs w:val="24"/>
        </w:rPr>
        <w:t>до</w:t>
      </w:r>
      <w:r w:rsidRPr="005B0E76">
        <w:rPr>
          <w:spacing w:val="1"/>
          <w:sz w:val="24"/>
          <w:szCs w:val="24"/>
        </w:rPr>
        <w:t xml:space="preserve"> </w:t>
      </w:r>
      <w:r w:rsidRPr="005B0E76">
        <w:rPr>
          <w:sz w:val="24"/>
          <w:szCs w:val="24"/>
        </w:rPr>
        <w:t>18</w:t>
      </w:r>
      <w:r w:rsidRPr="005B0E76">
        <w:rPr>
          <w:spacing w:val="-1"/>
          <w:sz w:val="24"/>
          <w:szCs w:val="24"/>
        </w:rPr>
        <w:t xml:space="preserve"> </w:t>
      </w:r>
      <w:r w:rsidRPr="005B0E76">
        <w:rPr>
          <w:sz w:val="24"/>
          <w:szCs w:val="24"/>
        </w:rPr>
        <w:t>часов.</w:t>
      </w:r>
    </w:p>
    <w:p w:rsidR="005B0E76" w:rsidRPr="005B0E76" w:rsidRDefault="005B0E76" w:rsidP="005B0E76">
      <w:pPr>
        <w:pStyle w:val="a7"/>
        <w:spacing w:line="360" w:lineRule="auto"/>
        <w:ind w:right="267"/>
        <w:rPr>
          <w:sz w:val="24"/>
          <w:szCs w:val="24"/>
        </w:rPr>
      </w:pPr>
      <w:r w:rsidRPr="005B0E76">
        <w:rPr>
          <w:b/>
          <w:sz w:val="24"/>
          <w:szCs w:val="24"/>
        </w:rPr>
        <w:t>Задача:</w:t>
      </w:r>
      <w:r w:rsidRPr="005B0E76">
        <w:rPr>
          <w:b/>
          <w:spacing w:val="1"/>
          <w:sz w:val="24"/>
          <w:szCs w:val="24"/>
        </w:rPr>
        <w:t xml:space="preserve"> </w:t>
      </w:r>
      <w:r w:rsidRPr="005B0E76">
        <w:rPr>
          <w:sz w:val="24"/>
          <w:szCs w:val="24"/>
        </w:rPr>
        <w:t>информирование</w:t>
      </w:r>
      <w:r w:rsidRPr="005B0E76">
        <w:rPr>
          <w:spacing w:val="1"/>
          <w:sz w:val="24"/>
          <w:szCs w:val="24"/>
        </w:rPr>
        <w:t xml:space="preserve"> </w:t>
      </w:r>
      <w:r w:rsidRPr="005B0E76">
        <w:rPr>
          <w:sz w:val="24"/>
          <w:szCs w:val="24"/>
        </w:rPr>
        <w:t>родителей</w:t>
      </w:r>
      <w:r w:rsidRPr="005B0E76">
        <w:rPr>
          <w:spacing w:val="1"/>
          <w:sz w:val="24"/>
          <w:szCs w:val="24"/>
        </w:rPr>
        <w:t xml:space="preserve"> </w:t>
      </w:r>
      <w:r w:rsidRPr="005B0E76">
        <w:rPr>
          <w:sz w:val="24"/>
          <w:szCs w:val="24"/>
        </w:rPr>
        <w:t>о</w:t>
      </w:r>
      <w:r w:rsidRPr="005B0E76">
        <w:rPr>
          <w:spacing w:val="1"/>
          <w:sz w:val="24"/>
          <w:szCs w:val="24"/>
        </w:rPr>
        <w:t xml:space="preserve"> </w:t>
      </w:r>
      <w:r w:rsidRPr="005B0E76">
        <w:rPr>
          <w:sz w:val="24"/>
          <w:szCs w:val="24"/>
        </w:rPr>
        <w:t>ходе</w:t>
      </w:r>
      <w:r w:rsidRPr="005B0E76">
        <w:rPr>
          <w:spacing w:val="1"/>
          <w:sz w:val="24"/>
          <w:szCs w:val="24"/>
        </w:rPr>
        <w:t xml:space="preserve"> </w:t>
      </w:r>
      <w:r w:rsidRPr="005B0E76">
        <w:rPr>
          <w:sz w:val="24"/>
          <w:szCs w:val="24"/>
        </w:rPr>
        <w:t>образовательной</w:t>
      </w:r>
      <w:r w:rsidRPr="005B0E76">
        <w:rPr>
          <w:spacing w:val="1"/>
          <w:sz w:val="24"/>
          <w:szCs w:val="24"/>
        </w:rPr>
        <w:t xml:space="preserve"> </w:t>
      </w:r>
      <w:r w:rsidRPr="005B0E76">
        <w:rPr>
          <w:sz w:val="24"/>
          <w:szCs w:val="24"/>
        </w:rPr>
        <w:t>работы</w:t>
      </w:r>
      <w:r w:rsidRPr="005B0E76">
        <w:rPr>
          <w:spacing w:val="1"/>
          <w:sz w:val="24"/>
          <w:szCs w:val="24"/>
        </w:rPr>
        <w:t xml:space="preserve"> </w:t>
      </w:r>
      <w:r w:rsidRPr="005B0E76">
        <w:rPr>
          <w:sz w:val="24"/>
          <w:szCs w:val="24"/>
        </w:rPr>
        <w:t>с</w:t>
      </w:r>
      <w:r w:rsidRPr="005B0E76">
        <w:rPr>
          <w:spacing w:val="1"/>
          <w:sz w:val="24"/>
          <w:szCs w:val="24"/>
        </w:rPr>
        <w:t xml:space="preserve"> </w:t>
      </w:r>
      <w:r w:rsidRPr="005B0E76">
        <w:rPr>
          <w:sz w:val="24"/>
          <w:szCs w:val="24"/>
        </w:rPr>
        <w:t>ребенком, разъяснение способов и методов взаимодействия с ним при закреплении</w:t>
      </w:r>
      <w:r w:rsidRPr="005B0E76">
        <w:rPr>
          <w:spacing w:val="1"/>
          <w:sz w:val="24"/>
          <w:szCs w:val="24"/>
        </w:rPr>
        <w:t xml:space="preserve"> </w:t>
      </w:r>
      <w:r w:rsidRPr="005B0E76">
        <w:rPr>
          <w:sz w:val="24"/>
          <w:szCs w:val="24"/>
        </w:rPr>
        <w:t>материала в домашних условиях, помощь в подборе дидактических игр и игрушек,</w:t>
      </w:r>
      <w:r w:rsidRPr="005B0E76">
        <w:rPr>
          <w:spacing w:val="1"/>
          <w:sz w:val="24"/>
          <w:szCs w:val="24"/>
        </w:rPr>
        <w:t xml:space="preserve"> </w:t>
      </w:r>
      <w:r w:rsidRPr="005B0E76">
        <w:rPr>
          <w:sz w:val="24"/>
          <w:szCs w:val="24"/>
        </w:rPr>
        <w:t>детской</w:t>
      </w:r>
      <w:r w:rsidRPr="005B0E76">
        <w:rPr>
          <w:spacing w:val="1"/>
          <w:sz w:val="24"/>
          <w:szCs w:val="24"/>
        </w:rPr>
        <w:t xml:space="preserve"> </w:t>
      </w:r>
      <w:r w:rsidRPr="005B0E76">
        <w:rPr>
          <w:sz w:val="24"/>
          <w:szCs w:val="24"/>
        </w:rPr>
        <w:t>литературы,</w:t>
      </w:r>
      <w:r w:rsidRPr="005B0E76">
        <w:rPr>
          <w:spacing w:val="1"/>
          <w:sz w:val="24"/>
          <w:szCs w:val="24"/>
        </w:rPr>
        <w:t xml:space="preserve"> </w:t>
      </w:r>
      <w:r w:rsidRPr="005B0E76">
        <w:rPr>
          <w:sz w:val="24"/>
          <w:szCs w:val="24"/>
        </w:rPr>
        <w:t>тетрадей</w:t>
      </w:r>
      <w:r w:rsidRPr="005B0E76">
        <w:rPr>
          <w:spacing w:val="1"/>
          <w:sz w:val="24"/>
          <w:szCs w:val="24"/>
        </w:rPr>
        <w:t xml:space="preserve"> </w:t>
      </w:r>
      <w:r w:rsidRPr="005B0E76">
        <w:rPr>
          <w:sz w:val="24"/>
          <w:szCs w:val="24"/>
        </w:rPr>
        <w:t>на</w:t>
      </w:r>
      <w:r w:rsidRPr="005B0E76">
        <w:rPr>
          <w:spacing w:val="1"/>
          <w:sz w:val="24"/>
          <w:szCs w:val="24"/>
        </w:rPr>
        <w:t xml:space="preserve"> </w:t>
      </w:r>
      <w:r w:rsidRPr="005B0E76">
        <w:rPr>
          <w:sz w:val="24"/>
          <w:szCs w:val="24"/>
        </w:rPr>
        <w:t>печатной</w:t>
      </w:r>
      <w:r w:rsidRPr="005B0E76">
        <w:rPr>
          <w:spacing w:val="1"/>
          <w:sz w:val="24"/>
          <w:szCs w:val="24"/>
        </w:rPr>
        <w:t xml:space="preserve"> </w:t>
      </w:r>
      <w:r w:rsidRPr="005B0E76">
        <w:rPr>
          <w:sz w:val="24"/>
          <w:szCs w:val="24"/>
        </w:rPr>
        <w:t>основе,</w:t>
      </w:r>
      <w:r w:rsidRPr="005B0E76">
        <w:rPr>
          <w:spacing w:val="1"/>
          <w:sz w:val="24"/>
          <w:szCs w:val="24"/>
        </w:rPr>
        <w:t xml:space="preserve"> </w:t>
      </w:r>
      <w:r w:rsidRPr="005B0E76">
        <w:rPr>
          <w:sz w:val="24"/>
          <w:szCs w:val="24"/>
        </w:rPr>
        <w:t>раскрасок,</w:t>
      </w:r>
      <w:r w:rsidRPr="005B0E76">
        <w:rPr>
          <w:spacing w:val="71"/>
          <w:sz w:val="24"/>
          <w:szCs w:val="24"/>
        </w:rPr>
        <w:t xml:space="preserve"> </w:t>
      </w:r>
      <w:r w:rsidRPr="005B0E76">
        <w:rPr>
          <w:sz w:val="24"/>
          <w:szCs w:val="24"/>
        </w:rPr>
        <w:t>наиболее</w:t>
      </w:r>
      <w:r w:rsidRPr="005B0E76">
        <w:rPr>
          <w:spacing w:val="1"/>
          <w:sz w:val="24"/>
          <w:szCs w:val="24"/>
        </w:rPr>
        <w:t xml:space="preserve"> </w:t>
      </w:r>
      <w:r w:rsidRPr="005B0E76">
        <w:rPr>
          <w:sz w:val="24"/>
          <w:szCs w:val="24"/>
        </w:rPr>
        <w:t>эффективных на</w:t>
      </w:r>
      <w:r w:rsidRPr="005B0E76">
        <w:rPr>
          <w:spacing w:val="-3"/>
          <w:sz w:val="24"/>
          <w:szCs w:val="24"/>
        </w:rPr>
        <w:t xml:space="preserve"> </w:t>
      </w:r>
      <w:r w:rsidRPr="005B0E76">
        <w:rPr>
          <w:sz w:val="24"/>
          <w:szCs w:val="24"/>
        </w:rPr>
        <w:t>определенном этапе</w:t>
      </w:r>
      <w:r w:rsidRPr="005B0E76">
        <w:rPr>
          <w:spacing w:val="-4"/>
          <w:sz w:val="24"/>
          <w:szCs w:val="24"/>
        </w:rPr>
        <w:t xml:space="preserve"> </w:t>
      </w:r>
      <w:r w:rsidRPr="005B0E76">
        <w:rPr>
          <w:sz w:val="24"/>
          <w:szCs w:val="24"/>
        </w:rPr>
        <w:t>развития</w:t>
      </w:r>
      <w:r w:rsidRPr="005B0E76">
        <w:rPr>
          <w:spacing w:val="-3"/>
          <w:sz w:val="24"/>
          <w:szCs w:val="24"/>
        </w:rPr>
        <w:t xml:space="preserve"> </w:t>
      </w:r>
      <w:r w:rsidRPr="005B0E76">
        <w:rPr>
          <w:sz w:val="24"/>
          <w:szCs w:val="24"/>
        </w:rPr>
        <w:t>ребенка.</w:t>
      </w:r>
    </w:p>
    <w:p w:rsidR="005B0E76" w:rsidRPr="005B0E76" w:rsidRDefault="005B0E76" w:rsidP="005B0E76">
      <w:pPr>
        <w:spacing w:after="0" w:line="360" w:lineRule="auto"/>
        <w:ind w:left="1161"/>
        <w:jc w:val="both"/>
        <w:rPr>
          <w:rFonts w:ascii="Times New Roman" w:hAnsi="Times New Roman" w:cs="Times New Roman"/>
          <w:b/>
          <w:sz w:val="24"/>
          <w:szCs w:val="24"/>
        </w:rPr>
      </w:pPr>
      <w:r w:rsidRPr="005B0E76">
        <w:rPr>
          <w:rFonts w:ascii="Times New Roman" w:hAnsi="Times New Roman" w:cs="Times New Roman"/>
          <w:b/>
          <w:sz w:val="24"/>
          <w:szCs w:val="24"/>
        </w:rPr>
        <w:t>Формы</w:t>
      </w:r>
      <w:r w:rsidRPr="005B0E76">
        <w:rPr>
          <w:rFonts w:ascii="Times New Roman" w:hAnsi="Times New Roman" w:cs="Times New Roman"/>
          <w:b/>
          <w:spacing w:val="-6"/>
          <w:sz w:val="24"/>
          <w:szCs w:val="24"/>
        </w:rPr>
        <w:t xml:space="preserve"> </w:t>
      </w:r>
      <w:r w:rsidRPr="005B0E76">
        <w:rPr>
          <w:rFonts w:ascii="Times New Roman" w:hAnsi="Times New Roman" w:cs="Times New Roman"/>
          <w:b/>
          <w:sz w:val="24"/>
          <w:szCs w:val="24"/>
        </w:rPr>
        <w:t>наглядного</w:t>
      </w:r>
      <w:r w:rsidRPr="005B0E76">
        <w:rPr>
          <w:rFonts w:ascii="Times New Roman" w:hAnsi="Times New Roman" w:cs="Times New Roman"/>
          <w:b/>
          <w:spacing w:val="-4"/>
          <w:sz w:val="24"/>
          <w:szCs w:val="24"/>
        </w:rPr>
        <w:t xml:space="preserve"> </w:t>
      </w:r>
      <w:r w:rsidRPr="005B0E76">
        <w:rPr>
          <w:rFonts w:ascii="Times New Roman" w:hAnsi="Times New Roman" w:cs="Times New Roman"/>
          <w:b/>
          <w:sz w:val="24"/>
          <w:szCs w:val="24"/>
        </w:rPr>
        <w:t>информационного</w:t>
      </w:r>
      <w:r w:rsidRPr="005B0E76">
        <w:rPr>
          <w:rFonts w:ascii="Times New Roman" w:hAnsi="Times New Roman" w:cs="Times New Roman"/>
          <w:b/>
          <w:spacing w:val="-3"/>
          <w:sz w:val="24"/>
          <w:szCs w:val="24"/>
        </w:rPr>
        <w:t xml:space="preserve"> </w:t>
      </w:r>
      <w:r w:rsidRPr="005B0E76">
        <w:rPr>
          <w:rFonts w:ascii="Times New Roman" w:hAnsi="Times New Roman" w:cs="Times New Roman"/>
          <w:b/>
          <w:sz w:val="24"/>
          <w:szCs w:val="24"/>
        </w:rPr>
        <w:t>обеспечения</w:t>
      </w:r>
    </w:p>
    <w:p w:rsidR="005B0E76" w:rsidRPr="005B0E76" w:rsidRDefault="005B0E76" w:rsidP="005B0E76">
      <w:pPr>
        <w:pStyle w:val="a7"/>
        <w:spacing w:line="360" w:lineRule="auto"/>
        <w:ind w:right="264"/>
        <w:rPr>
          <w:sz w:val="24"/>
          <w:szCs w:val="24"/>
        </w:rPr>
      </w:pPr>
      <w:r w:rsidRPr="005B0E76">
        <w:rPr>
          <w:b/>
          <w:i/>
          <w:sz w:val="24"/>
          <w:szCs w:val="24"/>
        </w:rPr>
        <w:t>Информационные</w:t>
      </w:r>
      <w:r w:rsidRPr="005B0E76">
        <w:rPr>
          <w:b/>
          <w:i/>
          <w:spacing w:val="1"/>
          <w:sz w:val="24"/>
          <w:szCs w:val="24"/>
        </w:rPr>
        <w:t xml:space="preserve"> </w:t>
      </w:r>
      <w:r w:rsidRPr="005B0E76">
        <w:rPr>
          <w:b/>
          <w:i/>
          <w:sz w:val="24"/>
          <w:szCs w:val="24"/>
        </w:rPr>
        <w:t>стенды</w:t>
      </w:r>
      <w:r w:rsidRPr="005B0E76">
        <w:rPr>
          <w:b/>
          <w:i/>
          <w:spacing w:val="1"/>
          <w:sz w:val="24"/>
          <w:szCs w:val="24"/>
        </w:rPr>
        <w:t xml:space="preserve"> </w:t>
      </w:r>
      <w:r w:rsidRPr="005B0E76">
        <w:rPr>
          <w:b/>
          <w:i/>
          <w:sz w:val="24"/>
          <w:szCs w:val="24"/>
        </w:rPr>
        <w:t>и</w:t>
      </w:r>
      <w:r w:rsidRPr="005B0E76">
        <w:rPr>
          <w:b/>
          <w:i/>
          <w:spacing w:val="1"/>
          <w:sz w:val="24"/>
          <w:szCs w:val="24"/>
        </w:rPr>
        <w:t xml:space="preserve"> </w:t>
      </w:r>
      <w:r w:rsidRPr="005B0E76">
        <w:rPr>
          <w:b/>
          <w:i/>
          <w:sz w:val="24"/>
          <w:szCs w:val="24"/>
        </w:rPr>
        <w:t>тематические</w:t>
      </w:r>
      <w:r w:rsidRPr="005B0E76">
        <w:rPr>
          <w:b/>
          <w:i/>
          <w:spacing w:val="1"/>
          <w:sz w:val="24"/>
          <w:szCs w:val="24"/>
        </w:rPr>
        <w:t xml:space="preserve"> </w:t>
      </w:r>
      <w:r w:rsidRPr="005B0E76">
        <w:rPr>
          <w:b/>
          <w:i/>
          <w:sz w:val="24"/>
          <w:szCs w:val="24"/>
        </w:rPr>
        <w:t>выставки.</w:t>
      </w:r>
      <w:r w:rsidRPr="005B0E76">
        <w:rPr>
          <w:b/>
          <w:i/>
          <w:spacing w:val="1"/>
          <w:sz w:val="24"/>
          <w:szCs w:val="24"/>
        </w:rPr>
        <w:t xml:space="preserve"> </w:t>
      </w:r>
      <w:r w:rsidRPr="005B0E76">
        <w:rPr>
          <w:sz w:val="24"/>
          <w:szCs w:val="24"/>
        </w:rPr>
        <w:t>Стационарные</w:t>
      </w:r>
      <w:r w:rsidRPr="005B0E76">
        <w:rPr>
          <w:spacing w:val="1"/>
          <w:sz w:val="24"/>
          <w:szCs w:val="24"/>
        </w:rPr>
        <w:t xml:space="preserve"> </w:t>
      </w:r>
      <w:r w:rsidRPr="005B0E76">
        <w:rPr>
          <w:sz w:val="24"/>
          <w:szCs w:val="24"/>
        </w:rPr>
        <w:t>и</w:t>
      </w:r>
      <w:r w:rsidRPr="005B0E76">
        <w:rPr>
          <w:spacing w:val="1"/>
          <w:sz w:val="24"/>
          <w:szCs w:val="24"/>
        </w:rPr>
        <w:t xml:space="preserve"> </w:t>
      </w:r>
      <w:r w:rsidRPr="005B0E76">
        <w:rPr>
          <w:sz w:val="24"/>
          <w:szCs w:val="24"/>
        </w:rPr>
        <w:t>передвижные</w:t>
      </w:r>
      <w:r w:rsidRPr="005B0E76">
        <w:rPr>
          <w:spacing w:val="1"/>
          <w:sz w:val="24"/>
          <w:szCs w:val="24"/>
        </w:rPr>
        <w:t xml:space="preserve"> </w:t>
      </w:r>
      <w:r w:rsidRPr="005B0E76">
        <w:rPr>
          <w:sz w:val="24"/>
          <w:szCs w:val="24"/>
        </w:rPr>
        <w:t>стенды</w:t>
      </w:r>
      <w:r w:rsidRPr="005B0E76">
        <w:rPr>
          <w:spacing w:val="1"/>
          <w:sz w:val="24"/>
          <w:szCs w:val="24"/>
        </w:rPr>
        <w:t xml:space="preserve"> </w:t>
      </w:r>
      <w:r w:rsidRPr="005B0E76">
        <w:rPr>
          <w:sz w:val="24"/>
          <w:szCs w:val="24"/>
        </w:rPr>
        <w:t>и</w:t>
      </w:r>
      <w:r w:rsidRPr="005B0E76">
        <w:rPr>
          <w:spacing w:val="1"/>
          <w:sz w:val="24"/>
          <w:szCs w:val="24"/>
        </w:rPr>
        <w:t xml:space="preserve"> </w:t>
      </w:r>
      <w:r w:rsidRPr="005B0E76">
        <w:rPr>
          <w:sz w:val="24"/>
          <w:szCs w:val="24"/>
        </w:rPr>
        <w:t>выставки размещаются</w:t>
      </w:r>
      <w:r w:rsidRPr="005B0E76">
        <w:rPr>
          <w:spacing w:val="1"/>
          <w:sz w:val="24"/>
          <w:szCs w:val="24"/>
        </w:rPr>
        <w:t xml:space="preserve"> </w:t>
      </w:r>
      <w:r w:rsidRPr="005B0E76">
        <w:rPr>
          <w:sz w:val="24"/>
          <w:szCs w:val="24"/>
        </w:rPr>
        <w:t>в удобных</w:t>
      </w:r>
      <w:r w:rsidRPr="005B0E76">
        <w:rPr>
          <w:spacing w:val="1"/>
          <w:sz w:val="24"/>
          <w:szCs w:val="24"/>
        </w:rPr>
        <w:t xml:space="preserve"> </w:t>
      </w:r>
      <w:r w:rsidRPr="005B0E76">
        <w:rPr>
          <w:sz w:val="24"/>
          <w:szCs w:val="24"/>
        </w:rPr>
        <w:t>для</w:t>
      </w:r>
      <w:r w:rsidRPr="005B0E76">
        <w:rPr>
          <w:spacing w:val="1"/>
          <w:sz w:val="24"/>
          <w:szCs w:val="24"/>
        </w:rPr>
        <w:t xml:space="preserve"> </w:t>
      </w:r>
      <w:r w:rsidRPr="005B0E76">
        <w:rPr>
          <w:sz w:val="24"/>
          <w:szCs w:val="24"/>
        </w:rPr>
        <w:t>родителей</w:t>
      </w:r>
      <w:r w:rsidRPr="005B0E76">
        <w:rPr>
          <w:spacing w:val="1"/>
          <w:sz w:val="24"/>
          <w:szCs w:val="24"/>
        </w:rPr>
        <w:t xml:space="preserve"> </w:t>
      </w:r>
      <w:r w:rsidRPr="005B0E76">
        <w:rPr>
          <w:sz w:val="24"/>
          <w:szCs w:val="24"/>
        </w:rPr>
        <w:t>местах</w:t>
      </w:r>
      <w:r w:rsidRPr="005B0E76">
        <w:rPr>
          <w:spacing w:val="1"/>
          <w:sz w:val="24"/>
          <w:szCs w:val="24"/>
        </w:rPr>
        <w:t xml:space="preserve"> </w:t>
      </w:r>
      <w:r w:rsidRPr="005B0E76">
        <w:rPr>
          <w:sz w:val="24"/>
          <w:szCs w:val="24"/>
        </w:rPr>
        <w:t>(например,</w:t>
      </w:r>
      <w:r w:rsidRPr="005B0E76">
        <w:rPr>
          <w:spacing w:val="1"/>
          <w:sz w:val="24"/>
          <w:szCs w:val="24"/>
        </w:rPr>
        <w:t xml:space="preserve"> </w:t>
      </w:r>
      <w:r w:rsidRPr="005B0E76">
        <w:rPr>
          <w:sz w:val="24"/>
          <w:szCs w:val="24"/>
        </w:rPr>
        <w:t>«Готовимся</w:t>
      </w:r>
      <w:r w:rsidRPr="005B0E76">
        <w:rPr>
          <w:spacing w:val="1"/>
          <w:sz w:val="24"/>
          <w:szCs w:val="24"/>
        </w:rPr>
        <w:t xml:space="preserve"> </w:t>
      </w:r>
      <w:r w:rsidRPr="005B0E76">
        <w:rPr>
          <w:sz w:val="24"/>
          <w:szCs w:val="24"/>
        </w:rPr>
        <w:t>к</w:t>
      </w:r>
      <w:r w:rsidRPr="005B0E76">
        <w:rPr>
          <w:spacing w:val="1"/>
          <w:sz w:val="24"/>
          <w:szCs w:val="24"/>
        </w:rPr>
        <w:t xml:space="preserve"> </w:t>
      </w:r>
      <w:r w:rsidRPr="005B0E76">
        <w:rPr>
          <w:sz w:val="24"/>
          <w:szCs w:val="24"/>
        </w:rPr>
        <w:t>школе»,</w:t>
      </w:r>
      <w:r w:rsidRPr="005B0E76">
        <w:rPr>
          <w:spacing w:val="1"/>
          <w:sz w:val="24"/>
          <w:szCs w:val="24"/>
        </w:rPr>
        <w:t xml:space="preserve"> </w:t>
      </w:r>
      <w:r w:rsidRPr="005B0E76">
        <w:rPr>
          <w:sz w:val="24"/>
          <w:szCs w:val="24"/>
        </w:rPr>
        <w:t>«Развиваем</w:t>
      </w:r>
      <w:r w:rsidRPr="005B0E76">
        <w:rPr>
          <w:spacing w:val="1"/>
          <w:sz w:val="24"/>
          <w:szCs w:val="24"/>
        </w:rPr>
        <w:t xml:space="preserve"> </w:t>
      </w:r>
      <w:r w:rsidRPr="005B0E76">
        <w:rPr>
          <w:sz w:val="24"/>
          <w:szCs w:val="24"/>
        </w:rPr>
        <w:t>руку,</w:t>
      </w:r>
      <w:r w:rsidRPr="005B0E76">
        <w:rPr>
          <w:spacing w:val="1"/>
          <w:sz w:val="24"/>
          <w:szCs w:val="24"/>
        </w:rPr>
        <w:t xml:space="preserve"> </w:t>
      </w:r>
      <w:r w:rsidRPr="005B0E76">
        <w:rPr>
          <w:sz w:val="24"/>
          <w:szCs w:val="24"/>
        </w:rPr>
        <w:t>а</w:t>
      </w:r>
      <w:r w:rsidRPr="005B0E76">
        <w:rPr>
          <w:spacing w:val="1"/>
          <w:sz w:val="24"/>
          <w:szCs w:val="24"/>
        </w:rPr>
        <w:t xml:space="preserve"> </w:t>
      </w:r>
      <w:r w:rsidRPr="005B0E76">
        <w:rPr>
          <w:sz w:val="24"/>
          <w:szCs w:val="24"/>
        </w:rPr>
        <w:t>значит</w:t>
      </w:r>
      <w:r w:rsidRPr="005B0E76">
        <w:rPr>
          <w:spacing w:val="1"/>
          <w:sz w:val="24"/>
          <w:szCs w:val="24"/>
        </w:rPr>
        <w:t xml:space="preserve"> </w:t>
      </w:r>
      <w:r w:rsidRPr="005B0E76">
        <w:rPr>
          <w:sz w:val="24"/>
          <w:szCs w:val="24"/>
        </w:rPr>
        <w:t>и</w:t>
      </w:r>
      <w:r w:rsidRPr="005B0E76">
        <w:rPr>
          <w:spacing w:val="1"/>
          <w:sz w:val="24"/>
          <w:szCs w:val="24"/>
        </w:rPr>
        <w:t xml:space="preserve"> </w:t>
      </w:r>
      <w:r w:rsidRPr="005B0E76">
        <w:rPr>
          <w:sz w:val="24"/>
          <w:szCs w:val="24"/>
        </w:rPr>
        <w:t>речь»,</w:t>
      </w:r>
      <w:r w:rsidRPr="005B0E76">
        <w:rPr>
          <w:spacing w:val="1"/>
          <w:sz w:val="24"/>
          <w:szCs w:val="24"/>
        </w:rPr>
        <w:t xml:space="preserve"> </w:t>
      </w:r>
      <w:r w:rsidRPr="005B0E76">
        <w:rPr>
          <w:sz w:val="24"/>
          <w:szCs w:val="24"/>
        </w:rPr>
        <w:t>«Игра</w:t>
      </w:r>
      <w:r w:rsidRPr="005B0E76">
        <w:rPr>
          <w:spacing w:val="1"/>
          <w:sz w:val="24"/>
          <w:szCs w:val="24"/>
        </w:rPr>
        <w:t xml:space="preserve"> </w:t>
      </w:r>
      <w:r w:rsidRPr="005B0E76">
        <w:rPr>
          <w:sz w:val="24"/>
          <w:szCs w:val="24"/>
        </w:rPr>
        <w:t>в</w:t>
      </w:r>
      <w:r w:rsidRPr="005B0E76">
        <w:rPr>
          <w:spacing w:val="1"/>
          <w:sz w:val="24"/>
          <w:szCs w:val="24"/>
        </w:rPr>
        <w:t xml:space="preserve"> </w:t>
      </w:r>
      <w:r w:rsidRPr="005B0E76">
        <w:rPr>
          <w:sz w:val="24"/>
          <w:szCs w:val="24"/>
        </w:rPr>
        <w:t>развитии ребенка», «Как выбрать игрушку», «Какие книги прочитать ребенку», «Как</w:t>
      </w:r>
      <w:r w:rsidRPr="005B0E76">
        <w:rPr>
          <w:spacing w:val="-67"/>
          <w:sz w:val="24"/>
          <w:szCs w:val="24"/>
        </w:rPr>
        <w:t xml:space="preserve"> </w:t>
      </w:r>
      <w:r w:rsidRPr="005B0E76">
        <w:rPr>
          <w:sz w:val="24"/>
          <w:szCs w:val="24"/>
        </w:rPr>
        <w:t>развивать</w:t>
      </w:r>
      <w:r w:rsidRPr="005B0E76">
        <w:rPr>
          <w:spacing w:val="-3"/>
          <w:sz w:val="24"/>
          <w:szCs w:val="24"/>
        </w:rPr>
        <w:t xml:space="preserve"> </w:t>
      </w:r>
      <w:r w:rsidRPr="005B0E76">
        <w:rPr>
          <w:sz w:val="24"/>
          <w:szCs w:val="24"/>
        </w:rPr>
        <w:t>способности ребенка</w:t>
      </w:r>
      <w:r w:rsidRPr="005B0E76">
        <w:rPr>
          <w:spacing w:val="-3"/>
          <w:sz w:val="24"/>
          <w:szCs w:val="24"/>
        </w:rPr>
        <w:t xml:space="preserve"> </w:t>
      </w:r>
      <w:r w:rsidRPr="005B0E76">
        <w:rPr>
          <w:sz w:val="24"/>
          <w:szCs w:val="24"/>
        </w:rPr>
        <w:t>дома»).</w:t>
      </w:r>
    </w:p>
    <w:p w:rsidR="005B0E76" w:rsidRPr="005B0E76" w:rsidRDefault="005B0E76" w:rsidP="005B0E76">
      <w:pPr>
        <w:spacing w:after="0" w:line="360" w:lineRule="auto"/>
        <w:ind w:left="1161"/>
        <w:rPr>
          <w:rFonts w:ascii="Times New Roman" w:hAnsi="Times New Roman" w:cs="Times New Roman"/>
          <w:sz w:val="24"/>
          <w:szCs w:val="24"/>
        </w:rPr>
      </w:pPr>
      <w:r w:rsidRPr="005B0E76">
        <w:rPr>
          <w:rFonts w:ascii="Times New Roman" w:hAnsi="Times New Roman" w:cs="Times New Roman"/>
          <w:b/>
          <w:sz w:val="24"/>
          <w:szCs w:val="24"/>
        </w:rPr>
        <w:t>Задачи:</w:t>
      </w:r>
      <w:r>
        <w:rPr>
          <w:rFonts w:ascii="Times New Roman" w:hAnsi="Times New Roman" w:cs="Times New Roman"/>
          <w:b/>
          <w:sz w:val="24"/>
          <w:szCs w:val="24"/>
        </w:rPr>
        <w:t xml:space="preserve"> </w:t>
      </w:r>
      <w:r w:rsidRPr="005B0E76">
        <w:rPr>
          <w:rFonts w:ascii="Times New Roman" w:hAnsi="Times New Roman" w:cs="Times New Roman"/>
          <w:sz w:val="24"/>
          <w:szCs w:val="24"/>
        </w:rPr>
        <w:t>информирование родителей об</w:t>
      </w:r>
      <w:r w:rsidRPr="005B0E76">
        <w:rPr>
          <w:rFonts w:ascii="Times New Roman" w:hAnsi="Times New Roman" w:cs="Times New Roman"/>
          <w:spacing w:val="1"/>
          <w:sz w:val="24"/>
          <w:szCs w:val="24"/>
        </w:rPr>
        <w:t xml:space="preserve"> </w:t>
      </w:r>
      <w:r w:rsidRPr="005B0E76">
        <w:rPr>
          <w:rFonts w:ascii="Times New Roman" w:hAnsi="Times New Roman" w:cs="Times New Roman"/>
          <w:sz w:val="24"/>
          <w:szCs w:val="24"/>
        </w:rPr>
        <w:t>организации</w:t>
      </w:r>
      <w:r w:rsidRPr="005B0E76">
        <w:rPr>
          <w:rFonts w:ascii="Times New Roman" w:hAnsi="Times New Roman" w:cs="Times New Roman"/>
          <w:spacing w:val="1"/>
          <w:sz w:val="24"/>
          <w:szCs w:val="24"/>
        </w:rPr>
        <w:t xml:space="preserve"> </w:t>
      </w:r>
      <w:r w:rsidRPr="005B0E76">
        <w:rPr>
          <w:rFonts w:ascii="Times New Roman" w:hAnsi="Times New Roman" w:cs="Times New Roman"/>
          <w:sz w:val="24"/>
          <w:szCs w:val="24"/>
        </w:rPr>
        <w:t>коррекционно-образовательной</w:t>
      </w:r>
      <w:r w:rsidRPr="005B0E76">
        <w:rPr>
          <w:rFonts w:ascii="Times New Roman" w:hAnsi="Times New Roman" w:cs="Times New Roman"/>
          <w:spacing w:val="-67"/>
          <w:sz w:val="24"/>
          <w:szCs w:val="24"/>
        </w:rPr>
        <w:t xml:space="preserve"> </w:t>
      </w:r>
      <w:r w:rsidRPr="005B0E76">
        <w:rPr>
          <w:rFonts w:ascii="Times New Roman" w:hAnsi="Times New Roman" w:cs="Times New Roman"/>
          <w:sz w:val="24"/>
          <w:szCs w:val="24"/>
        </w:rPr>
        <w:t>работы</w:t>
      </w:r>
      <w:r w:rsidRPr="005B0E76">
        <w:rPr>
          <w:rFonts w:ascii="Times New Roman" w:hAnsi="Times New Roman" w:cs="Times New Roman"/>
          <w:spacing w:val="-1"/>
          <w:sz w:val="24"/>
          <w:szCs w:val="24"/>
        </w:rPr>
        <w:t xml:space="preserve"> </w:t>
      </w:r>
      <w:r w:rsidRPr="005B0E76">
        <w:rPr>
          <w:rFonts w:ascii="Times New Roman" w:hAnsi="Times New Roman" w:cs="Times New Roman"/>
          <w:sz w:val="24"/>
          <w:szCs w:val="24"/>
        </w:rPr>
        <w:t>в</w:t>
      </w:r>
      <w:r w:rsidRPr="005B0E76">
        <w:rPr>
          <w:rFonts w:ascii="Times New Roman" w:hAnsi="Times New Roman" w:cs="Times New Roman"/>
          <w:spacing w:val="-1"/>
          <w:sz w:val="24"/>
          <w:szCs w:val="24"/>
        </w:rPr>
        <w:t xml:space="preserve"> </w:t>
      </w:r>
      <w:r w:rsidRPr="005B0E76">
        <w:rPr>
          <w:rFonts w:ascii="Times New Roman" w:hAnsi="Times New Roman" w:cs="Times New Roman"/>
          <w:sz w:val="24"/>
          <w:szCs w:val="24"/>
        </w:rPr>
        <w:t>ДОО;</w:t>
      </w:r>
    </w:p>
    <w:p w:rsidR="005B0E76" w:rsidRPr="005B0E76" w:rsidRDefault="005B0E76" w:rsidP="005B0E76">
      <w:pPr>
        <w:pStyle w:val="a9"/>
        <w:numPr>
          <w:ilvl w:val="0"/>
          <w:numId w:val="141"/>
        </w:numPr>
        <w:tabs>
          <w:tab w:val="left" w:pos="1325"/>
        </w:tabs>
        <w:spacing w:line="360" w:lineRule="auto"/>
        <w:ind w:left="1324" w:hanging="164"/>
        <w:jc w:val="left"/>
        <w:rPr>
          <w:sz w:val="24"/>
          <w:szCs w:val="24"/>
        </w:rPr>
      </w:pPr>
      <w:r w:rsidRPr="005B0E76">
        <w:rPr>
          <w:sz w:val="24"/>
          <w:szCs w:val="24"/>
        </w:rPr>
        <w:t>информация</w:t>
      </w:r>
      <w:r w:rsidRPr="005B0E76">
        <w:rPr>
          <w:spacing w:val="-4"/>
          <w:sz w:val="24"/>
          <w:szCs w:val="24"/>
        </w:rPr>
        <w:t xml:space="preserve"> </w:t>
      </w:r>
      <w:r w:rsidRPr="005B0E76">
        <w:rPr>
          <w:sz w:val="24"/>
          <w:szCs w:val="24"/>
        </w:rPr>
        <w:t>о</w:t>
      </w:r>
      <w:r w:rsidRPr="005B0E76">
        <w:rPr>
          <w:spacing w:val="-2"/>
          <w:sz w:val="24"/>
          <w:szCs w:val="24"/>
        </w:rPr>
        <w:t xml:space="preserve"> </w:t>
      </w:r>
      <w:r w:rsidRPr="005B0E76">
        <w:rPr>
          <w:sz w:val="24"/>
          <w:szCs w:val="24"/>
        </w:rPr>
        <w:t>графиках</w:t>
      </w:r>
      <w:r w:rsidRPr="005B0E76">
        <w:rPr>
          <w:spacing w:val="-6"/>
          <w:sz w:val="24"/>
          <w:szCs w:val="24"/>
        </w:rPr>
        <w:t xml:space="preserve"> </w:t>
      </w:r>
      <w:r w:rsidRPr="005B0E76">
        <w:rPr>
          <w:sz w:val="24"/>
          <w:szCs w:val="24"/>
        </w:rPr>
        <w:t>работы</w:t>
      </w:r>
      <w:r w:rsidRPr="005B0E76">
        <w:rPr>
          <w:spacing w:val="-4"/>
          <w:sz w:val="24"/>
          <w:szCs w:val="24"/>
        </w:rPr>
        <w:t xml:space="preserve"> </w:t>
      </w:r>
      <w:r w:rsidRPr="005B0E76">
        <w:rPr>
          <w:sz w:val="24"/>
          <w:szCs w:val="24"/>
        </w:rPr>
        <w:t>администрации</w:t>
      </w:r>
      <w:r w:rsidRPr="005B0E76">
        <w:rPr>
          <w:spacing w:val="-3"/>
          <w:sz w:val="24"/>
          <w:szCs w:val="24"/>
        </w:rPr>
        <w:t xml:space="preserve"> </w:t>
      </w:r>
      <w:r w:rsidRPr="005B0E76">
        <w:rPr>
          <w:sz w:val="24"/>
          <w:szCs w:val="24"/>
        </w:rPr>
        <w:t>и</w:t>
      </w:r>
      <w:r w:rsidRPr="005B0E76">
        <w:rPr>
          <w:spacing w:val="-3"/>
          <w:sz w:val="24"/>
          <w:szCs w:val="24"/>
        </w:rPr>
        <w:t xml:space="preserve"> </w:t>
      </w:r>
      <w:r w:rsidRPr="005B0E76">
        <w:rPr>
          <w:sz w:val="24"/>
          <w:szCs w:val="24"/>
        </w:rPr>
        <w:t>специалистов.</w:t>
      </w:r>
    </w:p>
    <w:p w:rsidR="005B0E76" w:rsidRPr="005B0E76" w:rsidRDefault="005B0E76" w:rsidP="005B0E76">
      <w:pPr>
        <w:tabs>
          <w:tab w:val="left" w:pos="2797"/>
          <w:tab w:val="left" w:pos="4183"/>
          <w:tab w:val="left" w:pos="5383"/>
          <w:tab w:val="left" w:pos="7129"/>
          <w:tab w:val="left" w:pos="7767"/>
          <w:tab w:val="left" w:pos="8813"/>
        </w:tabs>
        <w:spacing w:after="0" w:line="360" w:lineRule="auto"/>
        <w:ind w:left="452" w:right="262" w:firstLine="708"/>
        <w:rPr>
          <w:rFonts w:ascii="Times New Roman" w:hAnsi="Times New Roman" w:cs="Times New Roman"/>
          <w:sz w:val="24"/>
          <w:szCs w:val="24"/>
        </w:rPr>
      </w:pPr>
      <w:r w:rsidRPr="005B0E76">
        <w:rPr>
          <w:rFonts w:ascii="Times New Roman" w:hAnsi="Times New Roman" w:cs="Times New Roman"/>
          <w:b/>
          <w:i/>
          <w:sz w:val="24"/>
          <w:szCs w:val="24"/>
        </w:rPr>
        <w:t>Выставки</w:t>
      </w:r>
      <w:r w:rsidRPr="005B0E76">
        <w:rPr>
          <w:rFonts w:ascii="Times New Roman" w:hAnsi="Times New Roman" w:cs="Times New Roman"/>
          <w:b/>
          <w:i/>
          <w:sz w:val="24"/>
          <w:szCs w:val="24"/>
        </w:rPr>
        <w:tab/>
        <w:t>детских</w:t>
      </w:r>
      <w:r w:rsidRPr="005B0E76">
        <w:rPr>
          <w:rFonts w:ascii="Times New Roman" w:hAnsi="Times New Roman" w:cs="Times New Roman"/>
          <w:b/>
          <w:i/>
          <w:sz w:val="24"/>
          <w:szCs w:val="24"/>
        </w:rPr>
        <w:tab/>
        <w:t>работ.</w:t>
      </w:r>
      <w:r w:rsidRPr="005B0E76">
        <w:rPr>
          <w:rFonts w:ascii="Times New Roman" w:hAnsi="Times New Roman" w:cs="Times New Roman"/>
          <w:b/>
          <w:i/>
          <w:sz w:val="24"/>
          <w:szCs w:val="24"/>
        </w:rPr>
        <w:tab/>
      </w:r>
      <w:r w:rsidRPr="005B0E76">
        <w:rPr>
          <w:rFonts w:ascii="Times New Roman" w:hAnsi="Times New Roman" w:cs="Times New Roman"/>
          <w:sz w:val="24"/>
          <w:szCs w:val="24"/>
        </w:rPr>
        <w:t>Проводятся</w:t>
      </w:r>
      <w:r w:rsidRPr="005B0E76">
        <w:rPr>
          <w:rFonts w:ascii="Times New Roman" w:hAnsi="Times New Roman" w:cs="Times New Roman"/>
          <w:sz w:val="24"/>
          <w:szCs w:val="24"/>
        </w:rPr>
        <w:tab/>
        <w:t>по</w:t>
      </w:r>
      <w:r w:rsidRPr="005B0E76">
        <w:rPr>
          <w:rFonts w:ascii="Times New Roman" w:hAnsi="Times New Roman" w:cs="Times New Roman"/>
          <w:sz w:val="24"/>
          <w:szCs w:val="24"/>
        </w:rPr>
        <w:tab/>
        <w:t>плану</w:t>
      </w:r>
      <w:r w:rsidRPr="005B0E76">
        <w:rPr>
          <w:rFonts w:ascii="Times New Roman" w:hAnsi="Times New Roman" w:cs="Times New Roman"/>
          <w:sz w:val="24"/>
          <w:szCs w:val="24"/>
        </w:rPr>
        <w:tab/>
        <w:t>воспитательно-</w:t>
      </w:r>
      <w:r w:rsidRPr="005B0E76">
        <w:rPr>
          <w:rFonts w:ascii="Times New Roman" w:hAnsi="Times New Roman" w:cs="Times New Roman"/>
          <w:spacing w:val="-67"/>
          <w:sz w:val="24"/>
          <w:szCs w:val="24"/>
        </w:rPr>
        <w:t xml:space="preserve"> </w:t>
      </w:r>
      <w:r w:rsidRPr="005B0E76">
        <w:rPr>
          <w:rFonts w:ascii="Times New Roman" w:hAnsi="Times New Roman" w:cs="Times New Roman"/>
          <w:sz w:val="24"/>
          <w:szCs w:val="24"/>
        </w:rPr>
        <w:t>образовательной</w:t>
      </w:r>
      <w:r w:rsidRPr="005B0E76">
        <w:rPr>
          <w:rFonts w:ascii="Times New Roman" w:hAnsi="Times New Roman" w:cs="Times New Roman"/>
          <w:spacing w:val="-4"/>
          <w:sz w:val="24"/>
          <w:szCs w:val="24"/>
        </w:rPr>
        <w:t xml:space="preserve"> </w:t>
      </w:r>
      <w:r w:rsidRPr="005B0E76">
        <w:rPr>
          <w:rFonts w:ascii="Times New Roman" w:hAnsi="Times New Roman" w:cs="Times New Roman"/>
          <w:sz w:val="24"/>
          <w:szCs w:val="24"/>
        </w:rPr>
        <w:t>работы.</w:t>
      </w:r>
    </w:p>
    <w:p w:rsidR="005B0E76" w:rsidRPr="005B0E76" w:rsidRDefault="005B0E76" w:rsidP="005B0E76">
      <w:pPr>
        <w:spacing w:after="0" w:line="360" w:lineRule="auto"/>
        <w:ind w:left="1161"/>
        <w:rPr>
          <w:rFonts w:ascii="Times New Roman" w:hAnsi="Times New Roman" w:cs="Times New Roman"/>
          <w:b/>
          <w:sz w:val="24"/>
          <w:szCs w:val="24"/>
        </w:rPr>
      </w:pPr>
      <w:r w:rsidRPr="005B0E76">
        <w:rPr>
          <w:rFonts w:ascii="Times New Roman" w:hAnsi="Times New Roman" w:cs="Times New Roman"/>
          <w:b/>
          <w:sz w:val="24"/>
          <w:szCs w:val="24"/>
        </w:rPr>
        <w:t>Задачи:</w:t>
      </w:r>
    </w:p>
    <w:p w:rsidR="005B0E76" w:rsidRPr="005B0E76" w:rsidRDefault="005B0E76" w:rsidP="005B0E76">
      <w:pPr>
        <w:pStyle w:val="a9"/>
        <w:numPr>
          <w:ilvl w:val="0"/>
          <w:numId w:val="141"/>
        </w:numPr>
        <w:tabs>
          <w:tab w:val="left" w:pos="1325"/>
        </w:tabs>
        <w:spacing w:line="360" w:lineRule="auto"/>
        <w:ind w:left="1324" w:hanging="164"/>
        <w:jc w:val="left"/>
        <w:rPr>
          <w:sz w:val="24"/>
          <w:szCs w:val="24"/>
        </w:rPr>
      </w:pPr>
      <w:r w:rsidRPr="005B0E76">
        <w:rPr>
          <w:sz w:val="24"/>
          <w:szCs w:val="24"/>
        </w:rPr>
        <w:t>ознакомление</w:t>
      </w:r>
      <w:r w:rsidRPr="005B0E76">
        <w:rPr>
          <w:spacing w:val="-3"/>
          <w:sz w:val="24"/>
          <w:szCs w:val="24"/>
        </w:rPr>
        <w:t xml:space="preserve"> </w:t>
      </w:r>
      <w:r w:rsidRPr="005B0E76">
        <w:rPr>
          <w:sz w:val="24"/>
          <w:szCs w:val="24"/>
        </w:rPr>
        <w:t>родителей</w:t>
      </w:r>
      <w:r w:rsidRPr="005B0E76">
        <w:rPr>
          <w:spacing w:val="-2"/>
          <w:sz w:val="24"/>
          <w:szCs w:val="24"/>
        </w:rPr>
        <w:t xml:space="preserve"> </w:t>
      </w:r>
      <w:r w:rsidRPr="005B0E76">
        <w:rPr>
          <w:sz w:val="24"/>
          <w:szCs w:val="24"/>
        </w:rPr>
        <w:t>с</w:t>
      </w:r>
      <w:r w:rsidRPr="005B0E76">
        <w:rPr>
          <w:spacing w:val="-6"/>
          <w:sz w:val="24"/>
          <w:szCs w:val="24"/>
        </w:rPr>
        <w:t xml:space="preserve"> </w:t>
      </w:r>
      <w:r w:rsidRPr="005B0E76">
        <w:rPr>
          <w:sz w:val="24"/>
          <w:szCs w:val="24"/>
        </w:rPr>
        <w:t>формами</w:t>
      </w:r>
      <w:r w:rsidRPr="005B0E76">
        <w:rPr>
          <w:spacing w:val="-3"/>
          <w:sz w:val="24"/>
          <w:szCs w:val="24"/>
        </w:rPr>
        <w:t xml:space="preserve"> </w:t>
      </w:r>
      <w:r w:rsidRPr="005B0E76">
        <w:rPr>
          <w:sz w:val="24"/>
          <w:szCs w:val="24"/>
        </w:rPr>
        <w:t>продуктивной</w:t>
      </w:r>
      <w:r w:rsidRPr="005B0E76">
        <w:rPr>
          <w:spacing w:val="-6"/>
          <w:sz w:val="24"/>
          <w:szCs w:val="24"/>
        </w:rPr>
        <w:t xml:space="preserve"> </w:t>
      </w:r>
      <w:r w:rsidRPr="005B0E76">
        <w:rPr>
          <w:sz w:val="24"/>
          <w:szCs w:val="24"/>
        </w:rPr>
        <w:t>деятельности</w:t>
      </w:r>
      <w:r w:rsidRPr="005B0E76">
        <w:rPr>
          <w:spacing w:val="3"/>
          <w:sz w:val="24"/>
          <w:szCs w:val="24"/>
        </w:rPr>
        <w:t xml:space="preserve"> </w:t>
      </w:r>
      <w:r w:rsidRPr="005B0E76">
        <w:rPr>
          <w:sz w:val="24"/>
          <w:szCs w:val="24"/>
        </w:rPr>
        <w:t>детей;</w:t>
      </w:r>
    </w:p>
    <w:p w:rsidR="005B0E76" w:rsidRPr="005B0E76" w:rsidRDefault="005B0E76" w:rsidP="005B0E76">
      <w:pPr>
        <w:pStyle w:val="a9"/>
        <w:numPr>
          <w:ilvl w:val="0"/>
          <w:numId w:val="141"/>
        </w:numPr>
        <w:tabs>
          <w:tab w:val="left" w:pos="1559"/>
          <w:tab w:val="left" w:pos="1560"/>
          <w:tab w:val="left" w:pos="3386"/>
          <w:tab w:val="left" w:pos="3839"/>
          <w:tab w:val="left" w:pos="5622"/>
          <w:tab w:val="left" w:pos="6984"/>
          <w:tab w:val="left" w:pos="8520"/>
          <w:tab w:val="left" w:pos="8961"/>
        </w:tabs>
        <w:spacing w:line="360" w:lineRule="auto"/>
        <w:ind w:right="272" w:firstLine="708"/>
        <w:jc w:val="left"/>
        <w:rPr>
          <w:sz w:val="24"/>
          <w:szCs w:val="24"/>
        </w:rPr>
      </w:pPr>
      <w:r w:rsidRPr="005B0E76">
        <w:rPr>
          <w:sz w:val="24"/>
          <w:szCs w:val="24"/>
        </w:rPr>
        <w:t>привлечение</w:t>
      </w:r>
      <w:r w:rsidRPr="005B0E76">
        <w:rPr>
          <w:sz w:val="24"/>
          <w:szCs w:val="24"/>
        </w:rPr>
        <w:tab/>
        <w:t>и</w:t>
      </w:r>
      <w:r w:rsidRPr="005B0E76">
        <w:rPr>
          <w:sz w:val="24"/>
          <w:szCs w:val="24"/>
        </w:rPr>
        <w:tab/>
        <w:t>активизация</w:t>
      </w:r>
      <w:r w:rsidRPr="005B0E76">
        <w:rPr>
          <w:sz w:val="24"/>
          <w:szCs w:val="24"/>
        </w:rPr>
        <w:tab/>
        <w:t>интереса</w:t>
      </w:r>
      <w:r w:rsidRPr="005B0E76">
        <w:rPr>
          <w:sz w:val="24"/>
          <w:szCs w:val="24"/>
        </w:rPr>
        <w:tab/>
        <w:t>родителей</w:t>
      </w:r>
      <w:r w:rsidRPr="005B0E76">
        <w:rPr>
          <w:sz w:val="24"/>
          <w:szCs w:val="24"/>
        </w:rPr>
        <w:tab/>
        <w:t>к</w:t>
      </w:r>
      <w:r w:rsidRPr="005B0E76">
        <w:rPr>
          <w:sz w:val="24"/>
          <w:szCs w:val="24"/>
        </w:rPr>
        <w:tab/>
      </w:r>
      <w:r w:rsidRPr="005B0E76">
        <w:rPr>
          <w:spacing w:val="-1"/>
          <w:sz w:val="24"/>
          <w:szCs w:val="24"/>
        </w:rPr>
        <w:t>продуктивной</w:t>
      </w:r>
      <w:r w:rsidRPr="005B0E76">
        <w:rPr>
          <w:spacing w:val="-67"/>
          <w:sz w:val="24"/>
          <w:szCs w:val="24"/>
        </w:rPr>
        <w:t xml:space="preserve"> </w:t>
      </w:r>
      <w:r w:rsidRPr="005B0E76">
        <w:rPr>
          <w:sz w:val="24"/>
          <w:szCs w:val="24"/>
        </w:rPr>
        <w:t>деятельности</w:t>
      </w:r>
      <w:r w:rsidRPr="005B0E76">
        <w:rPr>
          <w:spacing w:val="-1"/>
          <w:sz w:val="24"/>
          <w:szCs w:val="24"/>
        </w:rPr>
        <w:t xml:space="preserve"> </w:t>
      </w:r>
      <w:r w:rsidRPr="005B0E76">
        <w:rPr>
          <w:sz w:val="24"/>
          <w:szCs w:val="24"/>
        </w:rPr>
        <w:t>своего</w:t>
      </w:r>
      <w:r w:rsidRPr="005B0E76">
        <w:rPr>
          <w:spacing w:val="-1"/>
          <w:sz w:val="24"/>
          <w:szCs w:val="24"/>
        </w:rPr>
        <w:t xml:space="preserve"> </w:t>
      </w:r>
      <w:r w:rsidRPr="005B0E76">
        <w:rPr>
          <w:sz w:val="24"/>
          <w:szCs w:val="24"/>
        </w:rPr>
        <w:t>ребенка.</w:t>
      </w:r>
    </w:p>
    <w:p w:rsidR="005B0E76" w:rsidRPr="005B0E76" w:rsidRDefault="005B0E76" w:rsidP="005B0E76">
      <w:pPr>
        <w:spacing w:after="0" w:line="360" w:lineRule="auto"/>
        <w:ind w:left="452" w:right="260" w:firstLine="708"/>
        <w:jc w:val="both"/>
        <w:rPr>
          <w:rFonts w:ascii="Times New Roman" w:hAnsi="Times New Roman" w:cs="Times New Roman"/>
          <w:sz w:val="24"/>
          <w:szCs w:val="24"/>
        </w:rPr>
      </w:pPr>
      <w:r w:rsidRPr="005B0E76">
        <w:rPr>
          <w:rFonts w:ascii="Times New Roman" w:hAnsi="Times New Roman" w:cs="Times New Roman"/>
          <w:b/>
          <w:i/>
          <w:sz w:val="24"/>
          <w:szCs w:val="24"/>
        </w:rPr>
        <w:lastRenderedPageBreak/>
        <w:t>Открытые</w:t>
      </w:r>
      <w:r w:rsidRPr="005B0E76">
        <w:rPr>
          <w:rFonts w:ascii="Times New Roman" w:hAnsi="Times New Roman" w:cs="Times New Roman"/>
          <w:b/>
          <w:i/>
          <w:spacing w:val="1"/>
          <w:sz w:val="24"/>
          <w:szCs w:val="24"/>
        </w:rPr>
        <w:t xml:space="preserve"> </w:t>
      </w:r>
      <w:r w:rsidRPr="005B0E76">
        <w:rPr>
          <w:rFonts w:ascii="Times New Roman" w:hAnsi="Times New Roman" w:cs="Times New Roman"/>
          <w:b/>
          <w:i/>
          <w:sz w:val="24"/>
          <w:szCs w:val="24"/>
        </w:rPr>
        <w:t>занятия</w:t>
      </w:r>
      <w:r w:rsidRPr="005B0E76">
        <w:rPr>
          <w:rFonts w:ascii="Times New Roman" w:hAnsi="Times New Roman" w:cs="Times New Roman"/>
          <w:b/>
          <w:i/>
          <w:spacing w:val="1"/>
          <w:sz w:val="24"/>
          <w:szCs w:val="24"/>
        </w:rPr>
        <w:t xml:space="preserve"> </w:t>
      </w:r>
      <w:r w:rsidRPr="005B0E76">
        <w:rPr>
          <w:rFonts w:ascii="Times New Roman" w:hAnsi="Times New Roman" w:cs="Times New Roman"/>
          <w:b/>
          <w:i/>
          <w:sz w:val="24"/>
          <w:szCs w:val="24"/>
        </w:rPr>
        <w:t>специалистов</w:t>
      </w:r>
      <w:r w:rsidRPr="005B0E76">
        <w:rPr>
          <w:rFonts w:ascii="Times New Roman" w:hAnsi="Times New Roman" w:cs="Times New Roman"/>
          <w:b/>
          <w:i/>
          <w:spacing w:val="1"/>
          <w:sz w:val="24"/>
          <w:szCs w:val="24"/>
        </w:rPr>
        <w:t xml:space="preserve"> </w:t>
      </w:r>
      <w:r w:rsidRPr="005B0E76">
        <w:rPr>
          <w:rFonts w:ascii="Times New Roman" w:hAnsi="Times New Roman" w:cs="Times New Roman"/>
          <w:b/>
          <w:i/>
          <w:sz w:val="24"/>
          <w:szCs w:val="24"/>
        </w:rPr>
        <w:t>и</w:t>
      </w:r>
      <w:r w:rsidRPr="005B0E76">
        <w:rPr>
          <w:rFonts w:ascii="Times New Roman" w:hAnsi="Times New Roman" w:cs="Times New Roman"/>
          <w:b/>
          <w:i/>
          <w:spacing w:val="1"/>
          <w:sz w:val="24"/>
          <w:szCs w:val="24"/>
        </w:rPr>
        <w:t xml:space="preserve"> </w:t>
      </w:r>
      <w:r w:rsidRPr="005B0E76">
        <w:rPr>
          <w:rFonts w:ascii="Times New Roman" w:hAnsi="Times New Roman" w:cs="Times New Roman"/>
          <w:b/>
          <w:i/>
          <w:sz w:val="24"/>
          <w:szCs w:val="24"/>
        </w:rPr>
        <w:t>воспитателей.</w:t>
      </w:r>
      <w:r w:rsidRPr="005B0E76">
        <w:rPr>
          <w:rFonts w:ascii="Times New Roman" w:hAnsi="Times New Roman" w:cs="Times New Roman"/>
          <w:b/>
          <w:i/>
          <w:spacing w:val="1"/>
          <w:sz w:val="24"/>
          <w:szCs w:val="24"/>
        </w:rPr>
        <w:t xml:space="preserve"> </w:t>
      </w:r>
      <w:r w:rsidRPr="005B0E76">
        <w:rPr>
          <w:rFonts w:ascii="Times New Roman" w:hAnsi="Times New Roman" w:cs="Times New Roman"/>
          <w:sz w:val="24"/>
          <w:szCs w:val="24"/>
        </w:rPr>
        <w:t>Задания</w:t>
      </w:r>
      <w:r w:rsidRPr="005B0E76">
        <w:rPr>
          <w:rFonts w:ascii="Times New Roman" w:hAnsi="Times New Roman" w:cs="Times New Roman"/>
          <w:spacing w:val="1"/>
          <w:sz w:val="24"/>
          <w:szCs w:val="24"/>
        </w:rPr>
        <w:t xml:space="preserve"> </w:t>
      </w:r>
      <w:r w:rsidRPr="005B0E76">
        <w:rPr>
          <w:rFonts w:ascii="Times New Roman" w:hAnsi="Times New Roman" w:cs="Times New Roman"/>
          <w:sz w:val="24"/>
          <w:szCs w:val="24"/>
        </w:rPr>
        <w:t>и</w:t>
      </w:r>
      <w:r w:rsidRPr="005B0E76">
        <w:rPr>
          <w:rFonts w:ascii="Times New Roman" w:hAnsi="Times New Roman" w:cs="Times New Roman"/>
          <w:spacing w:val="1"/>
          <w:sz w:val="24"/>
          <w:szCs w:val="24"/>
        </w:rPr>
        <w:t xml:space="preserve"> </w:t>
      </w:r>
      <w:r w:rsidRPr="005B0E76">
        <w:rPr>
          <w:rFonts w:ascii="Times New Roman" w:hAnsi="Times New Roman" w:cs="Times New Roman"/>
          <w:sz w:val="24"/>
          <w:szCs w:val="24"/>
        </w:rPr>
        <w:t>методы</w:t>
      </w:r>
      <w:r w:rsidRPr="005B0E76">
        <w:rPr>
          <w:rFonts w:ascii="Times New Roman" w:hAnsi="Times New Roman" w:cs="Times New Roman"/>
          <w:spacing w:val="1"/>
          <w:sz w:val="24"/>
          <w:szCs w:val="24"/>
        </w:rPr>
        <w:t xml:space="preserve"> </w:t>
      </w:r>
      <w:r w:rsidRPr="005B0E76">
        <w:rPr>
          <w:rFonts w:ascii="Times New Roman" w:hAnsi="Times New Roman" w:cs="Times New Roman"/>
          <w:sz w:val="24"/>
          <w:szCs w:val="24"/>
        </w:rPr>
        <w:t>работы подбираются в форме, доступной для понимания родителями. Проводятся 2-</w:t>
      </w:r>
      <w:r w:rsidRPr="005B0E76">
        <w:rPr>
          <w:rFonts w:ascii="Times New Roman" w:hAnsi="Times New Roman" w:cs="Times New Roman"/>
          <w:spacing w:val="1"/>
          <w:sz w:val="24"/>
          <w:szCs w:val="24"/>
        </w:rPr>
        <w:t xml:space="preserve"> </w:t>
      </w:r>
      <w:r w:rsidRPr="005B0E76">
        <w:rPr>
          <w:rFonts w:ascii="Times New Roman" w:hAnsi="Times New Roman" w:cs="Times New Roman"/>
          <w:sz w:val="24"/>
          <w:szCs w:val="24"/>
        </w:rPr>
        <w:t>3 раза в</w:t>
      </w:r>
      <w:r w:rsidRPr="005B0E76">
        <w:rPr>
          <w:rFonts w:ascii="Times New Roman" w:hAnsi="Times New Roman" w:cs="Times New Roman"/>
          <w:spacing w:val="-2"/>
          <w:sz w:val="24"/>
          <w:szCs w:val="24"/>
        </w:rPr>
        <w:t xml:space="preserve"> </w:t>
      </w:r>
      <w:r w:rsidRPr="005B0E76">
        <w:rPr>
          <w:rFonts w:ascii="Times New Roman" w:hAnsi="Times New Roman" w:cs="Times New Roman"/>
          <w:sz w:val="24"/>
          <w:szCs w:val="24"/>
        </w:rPr>
        <w:t>год.</w:t>
      </w:r>
    </w:p>
    <w:p w:rsidR="005B0E76" w:rsidRPr="005B0E76" w:rsidRDefault="005B0E76" w:rsidP="005B0E76">
      <w:pPr>
        <w:spacing w:after="0" w:line="360" w:lineRule="auto"/>
        <w:ind w:left="1161"/>
        <w:rPr>
          <w:rFonts w:ascii="Times New Roman" w:hAnsi="Times New Roman" w:cs="Times New Roman"/>
          <w:b/>
          <w:sz w:val="24"/>
          <w:szCs w:val="24"/>
        </w:rPr>
      </w:pPr>
      <w:r w:rsidRPr="005B0E76">
        <w:rPr>
          <w:rFonts w:ascii="Times New Roman" w:hAnsi="Times New Roman" w:cs="Times New Roman"/>
          <w:b/>
          <w:sz w:val="24"/>
          <w:szCs w:val="24"/>
        </w:rPr>
        <w:t>Задачи:</w:t>
      </w:r>
    </w:p>
    <w:p w:rsidR="005B0E76" w:rsidRPr="005B0E76" w:rsidRDefault="005B0E76" w:rsidP="005B0E76">
      <w:pPr>
        <w:pStyle w:val="a9"/>
        <w:numPr>
          <w:ilvl w:val="0"/>
          <w:numId w:val="141"/>
        </w:numPr>
        <w:tabs>
          <w:tab w:val="left" w:pos="1332"/>
        </w:tabs>
        <w:spacing w:line="360" w:lineRule="auto"/>
        <w:ind w:right="272" w:firstLine="708"/>
        <w:jc w:val="left"/>
        <w:rPr>
          <w:sz w:val="24"/>
          <w:szCs w:val="24"/>
        </w:rPr>
      </w:pPr>
      <w:r w:rsidRPr="005B0E76">
        <w:rPr>
          <w:sz w:val="24"/>
          <w:szCs w:val="24"/>
        </w:rPr>
        <w:t>создание</w:t>
      </w:r>
      <w:r w:rsidRPr="005B0E76">
        <w:rPr>
          <w:spacing w:val="3"/>
          <w:sz w:val="24"/>
          <w:szCs w:val="24"/>
        </w:rPr>
        <w:t xml:space="preserve"> </w:t>
      </w:r>
      <w:r w:rsidRPr="005B0E76">
        <w:rPr>
          <w:sz w:val="24"/>
          <w:szCs w:val="24"/>
        </w:rPr>
        <w:t>условий</w:t>
      </w:r>
      <w:r w:rsidRPr="005B0E76">
        <w:rPr>
          <w:spacing w:val="5"/>
          <w:sz w:val="24"/>
          <w:szCs w:val="24"/>
        </w:rPr>
        <w:t xml:space="preserve"> </w:t>
      </w:r>
      <w:r w:rsidRPr="005B0E76">
        <w:rPr>
          <w:sz w:val="24"/>
          <w:szCs w:val="24"/>
        </w:rPr>
        <w:t>для</w:t>
      </w:r>
      <w:r w:rsidRPr="005B0E76">
        <w:rPr>
          <w:spacing w:val="3"/>
          <w:sz w:val="24"/>
          <w:szCs w:val="24"/>
        </w:rPr>
        <w:t xml:space="preserve"> </w:t>
      </w:r>
      <w:r w:rsidRPr="005B0E76">
        <w:rPr>
          <w:sz w:val="24"/>
          <w:szCs w:val="24"/>
        </w:rPr>
        <w:t>объективной</w:t>
      </w:r>
      <w:r w:rsidRPr="005B0E76">
        <w:rPr>
          <w:spacing w:val="4"/>
          <w:sz w:val="24"/>
          <w:szCs w:val="24"/>
        </w:rPr>
        <w:t xml:space="preserve"> </w:t>
      </w:r>
      <w:r w:rsidRPr="005B0E76">
        <w:rPr>
          <w:sz w:val="24"/>
          <w:szCs w:val="24"/>
        </w:rPr>
        <w:t>оценки</w:t>
      </w:r>
      <w:r w:rsidRPr="005B0E76">
        <w:rPr>
          <w:spacing w:val="4"/>
          <w:sz w:val="24"/>
          <w:szCs w:val="24"/>
        </w:rPr>
        <w:t xml:space="preserve"> </w:t>
      </w:r>
      <w:r w:rsidRPr="005B0E76">
        <w:rPr>
          <w:sz w:val="24"/>
          <w:szCs w:val="24"/>
        </w:rPr>
        <w:t>родителями</w:t>
      </w:r>
      <w:r w:rsidRPr="005B0E76">
        <w:rPr>
          <w:spacing w:val="4"/>
          <w:sz w:val="24"/>
          <w:szCs w:val="24"/>
        </w:rPr>
        <w:t xml:space="preserve"> </w:t>
      </w:r>
      <w:r w:rsidRPr="005B0E76">
        <w:rPr>
          <w:sz w:val="24"/>
          <w:szCs w:val="24"/>
        </w:rPr>
        <w:t>успехов</w:t>
      </w:r>
      <w:r w:rsidRPr="005B0E76">
        <w:rPr>
          <w:spacing w:val="3"/>
          <w:sz w:val="24"/>
          <w:szCs w:val="24"/>
        </w:rPr>
        <w:t xml:space="preserve"> </w:t>
      </w:r>
      <w:r w:rsidRPr="005B0E76">
        <w:rPr>
          <w:sz w:val="24"/>
          <w:szCs w:val="24"/>
        </w:rPr>
        <w:t>и</w:t>
      </w:r>
      <w:r w:rsidRPr="005B0E76">
        <w:rPr>
          <w:spacing w:val="5"/>
          <w:sz w:val="24"/>
          <w:szCs w:val="24"/>
        </w:rPr>
        <w:t xml:space="preserve"> </w:t>
      </w:r>
      <w:r w:rsidRPr="005B0E76">
        <w:rPr>
          <w:sz w:val="24"/>
          <w:szCs w:val="24"/>
        </w:rPr>
        <w:t>трудностей</w:t>
      </w:r>
      <w:r w:rsidRPr="005B0E76">
        <w:rPr>
          <w:spacing w:val="-67"/>
          <w:sz w:val="24"/>
          <w:szCs w:val="24"/>
        </w:rPr>
        <w:t xml:space="preserve"> </w:t>
      </w:r>
      <w:r w:rsidRPr="005B0E76">
        <w:rPr>
          <w:sz w:val="24"/>
          <w:szCs w:val="24"/>
        </w:rPr>
        <w:t>своих детей;</w:t>
      </w:r>
    </w:p>
    <w:p w:rsidR="005B0E76" w:rsidRPr="005B0E76" w:rsidRDefault="005B0E76" w:rsidP="005B0E76">
      <w:pPr>
        <w:pStyle w:val="a9"/>
        <w:numPr>
          <w:ilvl w:val="0"/>
          <w:numId w:val="141"/>
        </w:numPr>
        <w:tabs>
          <w:tab w:val="left" w:pos="1344"/>
        </w:tabs>
        <w:spacing w:line="360" w:lineRule="auto"/>
        <w:ind w:right="271" w:firstLine="708"/>
        <w:jc w:val="left"/>
        <w:rPr>
          <w:sz w:val="24"/>
          <w:szCs w:val="24"/>
        </w:rPr>
      </w:pPr>
      <w:r w:rsidRPr="005B0E76">
        <w:rPr>
          <w:sz w:val="24"/>
          <w:szCs w:val="24"/>
        </w:rPr>
        <w:t>наглядное</w:t>
      </w:r>
      <w:r w:rsidRPr="005B0E76">
        <w:rPr>
          <w:spacing w:val="13"/>
          <w:sz w:val="24"/>
          <w:szCs w:val="24"/>
        </w:rPr>
        <w:t xml:space="preserve"> </w:t>
      </w:r>
      <w:r w:rsidRPr="005B0E76">
        <w:rPr>
          <w:sz w:val="24"/>
          <w:szCs w:val="24"/>
        </w:rPr>
        <w:t>обучение</w:t>
      </w:r>
      <w:r w:rsidRPr="005B0E76">
        <w:rPr>
          <w:spacing w:val="15"/>
          <w:sz w:val="24"/>
          <w:szCs w:val="24"/>
        </w:rPr>
        <w:t xml:space="preserve"> </w:t>
      </w:r>
      <w:r w:rsidRPr="005B0E76">
        <w:rPr>
          <w:sz w:val="24"/>
          <w:szCs w:val="24"/>
        </w:rPr>
        <w:t>родителей</w:t>
      </w:r>
      <w:r w:rsidRPr="005B0E76">
        <w:rPr>
          <w:spacing w:val="16"/>
          <w:sz w:val="24"/>
          <w:szCs w:val="24"/>
        </w:rPr>
        <w:t xml:space="preserve"> </w:t>
      </w:r>
      <w:r w:rsidRPr="005B0E76">
        <w:rPr>
          <w:sz w:val="24"/>
          <w:szCs w:val="24"/>
        </w:rPr>
        <w:t>методам</w:t>
      </w:r>
      <w:r w:rsidRPr="005B0E76">
        <w:rPr>
          <w:spacing w:val="15"/>
          <w:sz w:val="24"/>
          <w:szCs w:val="24"/>
        </w:rPr>
        <w:t xml:space="preserve"> </w:t>
      </w:r>
      <w:r w:rsidRPr="005B0E76">
        <w:rPr>
          <w:sz w:val="24"/>
          <w:szCs w:val="24"/>
        </w:rPr>
        <w:t>и</w:t>
      </w:r>
      <w:r w:rsidRPr="005B0E76">
        <w:rPr>
          <w:spacing w:val="16"/>
          <w:sz w:val="24"/>
          <w:szCs w:val="24"/>
        </w:rPr>
        <w:t xml:space="preserve"> </w:t>
      </w:r>
      <w:r w:rsidRPr="005B0E76">
        <w:rPr>
          <w:sz w:val="24"/>
          <w:szCs w:val="24"/>
        </w:rPr>
        <w:t>формам</w:t>
      </w:r>
      <w:r w:rsidRPr="005B0E76">
        <w:rPr>
          <w:spacing w:val="13"/>
          <w:sz w:val="24"/>
          <w:szCs w:val="24"/>
        </w:rPr>
        <w:t xml:space="preserve"> </w:t>
      </w:r>
      <w:r w:rsidRPr="005B0E76">
        <w:rPr>
          <w:sz w:val="24"/>
          <w:szCs w:val="24"/>
        </w:rPr>
        <w:t>дополнительной</w:t>
      </w:r>
      <w:r w:rsidRPr="005B0E76">
        <w:rPr>
          <w:spacing w:val="16"/>
          <w:sz w:val="24"/>
          <w:szCs w:val="24"/>
        </w:rPr>
        <w:t xml:space="preserve"> </w:t>
      </w:r>
      <w:r w:rsidRPr="005B0E76">
        <w:rPr>
          <w:sz w:val="24"/>
          <w:szCs w:val="24"/>
        </w:rPr>
        <w:t>работы</w:t>
      </w:r>
      <w:r w:rsidRPr="005B0E76">
        <w:rPr>
          <w:spacing w:val="13"/>
          <w:sz w:val="24"/>
          <w:szCs w:val="24"/>
        </w:rPr>
        <w:t xml:space="preserve"> </w:t>
      </w:r>
      <w:r w:rsidRPr="005B0E76">
        <w:rPr>
          <w:sz w:val="24"/>
          <w:szCs w:val="24"/>
        </w:rPr>
        <w:t>с</w:t>
      </w:r>
      <w:r w:rsidRPr="005B0E76">
        <w:rPr>
          <w:spacing w:val="-67"/>
          <w:sz w:val="24"/>
          <w:szCs w:val="24"/>
        </w:rPr>
        <w:t xml:space="preserve"> </w:t>
      </w:r>
      <w:r w:rsidRPr="005B0E76">
        <w:rPr>
          <w:sz w:val="24"/>
          <w:szCs w:val="24"/>
        </w:rPr>
        <w:t>детьми</w:t>
      </w:r>
      <w:r w:rsidRPr="005B0E76">
        <w:rPr>
          <w:spacing w:val="-1"/>
          <w:sz w:val="24"/>
          <w:szCs w:val="24"/>
        </w:rPr>
        <w:t xml:space="preserve"> </w:t>
      </w:r>
      <w:r w:rsidRPr="005B0E76">
        <w:rPr>
          <w:sz w:val="24"/>
          <w:szCs w:val="24"/>
        </w:rPr>
        <w:t>в</w:t>
      </w:r>
      <w:r w:rsidRPr="005B0E76">
        <w:rPr>
          <w:spacing w:val="-4"/>
          <w:sz w:val="24"/>
          <w:szCs w:val="24"/>
        </w:rPr>
        <w:t xml:space="preserve"> </w:t>
      </w:r>
      <w:r w:rsidRPr="005B0E76">
        <w:rPr>
          <w:sz w:val="24"/>
          <w:szCs w:val="24"/>
        </w:rPr>
        <w:t>домашних</w:t>
      </w:r>
      <w:r w:rsidRPr="005B0E76">
        <w:rPr>
          <w:spacing w:val="1"/>
          <w:sz w:val="24"/>
          <w:szCs w:val="24"/>
        </w:rPr>
        <w:t xml:space="preserve"> </w:t>
      </w:r>
      <w:r w:rsidRPr="005B0E76">
        <w:rPr>
          <w:sz w:val="24"/>
          <w:szCs w:val="24"/>
        </w:rPr>
        <w:t>условиях.</w:t>
      </w:r>
    </w:p>
    <w:p w:rsidR="005B0E76" w:rsidRPr="005B0E76" w:rsidRDefault="005B0E76" w:rsidP="005B0E76">
      <w:pPr>
        <w:pStyle w:val="a7"/>
        <w:spacing w:line="360" w:lineRule="auto"/>
        <w:ind w:right="262"/>
        <w:rPr>
          <w:sz w:val="24"/>
          <w:szCs w:val="24"/>
        </w:rPr>
      </w:pPr>
      <w:r w:rsidRPr="005B0E76">
        <w:rPr>
          <w:sz w:val="24"/>
          <w:szCs w:val="24"/>
        </w:rPr>
        <w:t>В</w:t>
      </w:r>
      <w:r w:rsidRPr="005B0E76">
        <w:rPr>
          <w:spacing w:val="1"/>
          <w:sz w:val="24"/>
          <w:szCs w:val="24"/>
        </w:rPr>
        <w:t xml:space="preserve"> </w:t>
      </w:r>
      <w:r w:rsidRPr="005B0E76">
        <w:rPr>
          <w:sz w:val="24"/>
          <w:szCs w:val="24"/>
        </w:rPr>
        <w:t>реализации</w:t>
      </w:r>
      <w:r w:rsidRPr="005B0E76">
        <w:rPr>
          <w:spacing w:val="1"/>
          <w:sz w:val="24"/>
          <w:szCs w:val="24"/>
        </w:rPr>
        <w:t xml:space="preserve"> </w:t>
      </w:r>
      <w:r w:rsidRPr="005B0E76">
        <w:rPr>
          <w:sz w:val="24"/>
          <w:szCs w:val="24"/>
        </w:rPr>
        <w:t>задач</w:t>
      </w:r>
      <w:r w:rsidRPr="005B0E76">
        <w:rPr>
          <w:spacing w:val="1"/>
          <w:sz w:val="24"/>
          <w:szCs w:val="24"/>
        </w:rPr>
        <w:t xml:space="preserve"> </w:t>
      </w:r>
      <w:r w:rsidRPr="005B0E76">
        <w:rPr>
          <w:sz w:val="24"/>
          <w:szCs w:val="24"/>
        </w:rPr>
        <w:t>социально-педагогического</w:t>
      </w:r>
      <w:r w:rsidRPr="005B0E76">
        <w:rPr>
          <w:spacing w:val="1"/>
          <w:sz w:val="24"/>
          <w:szCs w:val="24"/>
        </w:rPr>
        <w:t xml:space="preserve"> </w:t>
      </w:r>
      <w:r w:rsidRPr="005B0E76">
        <w:rPr>
          <w:sz w:val="24"/>
          <w:szCs w:val="24"/>
        </w:rPr>
        <w:t>блока</w:t>
      </w:r>
      <w:r w:rsidRPr="005B0E76">
        <w:rPr>
          <w:spacing w:val="1"/>
          <w:sz w:val="24"/>
          <w:szCs w:val="24"/>
        </w:rPr>
        <w:t xml:space="preserve"> </w:t>
      </w:r>
      <w:r w:rsidRPr="005B0E76">
        <w:rPr>
          <w:sz w:val="24"/>
          <w:szCs w:val="24"/>
        </w:rPr>
        <w:t>принимают</w:t>
      </w:r>
      <w:r w:rsidRPr="005B0E76">
        <w:rPr>
          <w:spacing w:val="1"/>
          <w:sz w:val="24"/>
          <w:szCs w:val="24"/>
        </w:rPr>
        <w:t xml:space="preserve"> </w:t>
      </w:r>
      <w:r w:rsidRPr="005B0E76">
        <w:rPr>
          <w:sz w:val="24"/>
          <w:szCs w:val="24"/>
        </w:rPr>
        <w:t>все</w:t>
      </w:r>
      <w:r w:rsidRPr="005B0E76">
        <w:rPr>
          <w:spacing w:val="1"/>
          <w:sz w:val="24"/>
          <w:szCs w:val="24"/>
        </w:rPr>
        <w:t xml:space="preserve"> </w:t>
      </w:r>
      <w:r w:rsidRPr="005B0E76">
        <w:rPr>
          <w:sz w:val="24"/>
          <w:szCs w:val="24"/>
        </w:rPr>
        <w:t>специалисты и воспитатели специального детского сада. Сфера их компетентности</w:t>
      </w:r>
      <w:r w:rsidRPr="005B0E76">
        <w:rPr>
          <w:spacing w:val="1"/>
          <w:sz w:val="24"/>
          <w:szCs w:val="24"/>
        </w:rPr>
        <w:t xml:space="preserve"> </w:t>
      </w:r>
      <w:r w:rsidRPr="005B0E76">
        <w:rPr>
          <w:sz w:val="24"/>
          <w:szCs w:val="24"/>
        </w:rPr>
        <w:t>определена</w:t>
      </w:r>
      <w:r w:rsidRPr="005B0E76">
        <w:rPr>
          <w:spacing w:val="-1"/>
          <w:sz w:val="24"/>
          <w:szCs w:val="24"/>
        </w:rPr>
        <w:t xml:space="preserve"> </w:t>
      </w:r>
      <w:r w:rsidRPr="005B0E76">
        <w:rPr>
          <w:sz w:val="24"/>
          <w:szCs w:val="24"/>
        </w:rPr>
        <w:t>должностными</w:t>
      </w:r>
      <w:r w:rsidRPr="005B0E76">
        <w:rPr>
          <w:spacing w:val="-3"/>
          <w:sz w:val="24"/>
          <w:szCs w:val="24"/>
        </w:rPr>
        <w:t xml:space="preserve"> </w:t>
      </w:r>
      <w:r w:rsidRPr="005B0E76">
        <w:rPr>
          <w:sz w:val="24"/>
          <w:szCs w:val="24"/>
        </w:rPr>
        <w:t>инструкциями.</w:t>
      </w:r>
    </w:p>
    <w:p w:rsidR="005B0E76" w:rsidRDefault="005B0E76" w:rsidP="005B0E76">
      <w:pPr>
        <w:spacing w:after="0" w:line="360" w:lineRule="auto"/>
        <w:ind w:left="1161"/>
        <w:jc w:val="both"/>
        <w:rPr>
          <w:rFonts w:ascii="Times New Roman" w:hAnsi="Times New Roman" w:cs="Times New Roman"/>
          <w:b/>
          <w:sz w:val="24"/>
          <w:szCs w:val="24"/>
        </w:rPr>
      </w:pPr>
      <w:r w:rsidRPr="005B0E76">
        <w:rPr>
          <w:rFonts w:ascii="Times New Roman" w:hAnsi="Times New Roman" w:cs="Times New Roman"/>
          <w:b/>
          <w:sz w:val="24"/>
          <w:szCs w:val="24"/>
        </w:rPr>
        <w:t>Новые</w:t>
      </w:r>
      <w:r w:rsidRPr="005B0E76">
        <w:rPr>
          <w:rFonts w:ascii="Times New Roman" w:hAnsi="Times New Roman" w:cs="Times New Roman"/>
          <w:b/>
          <w:spacing w:val="-2"/>
          <w:sz w:val="24"/>
          <w:szCs w:val="24"/>
        </w:rPr>
        <w:t xml:space="preserve"> </w:t>
      </w:r>
      <w:r w:rsidRPr="005B0E76">
        <w:rPr>
          <w:rFonts w:ascii="Times New Roman" w:hAnsi="Times New Roman" w:cs="Times New Roman"/>
          <w:b/>
          <w:sz w:val="24"/>
          <w:szCs w:val="24"/>
        </w:rPr>
        <w:t>(внедряемые</w:t>
      </w:r>
      <w:r w:rsidRPr="005B0E76">
        <w:rPr>
          <w:rFonts w:ascii="Times New Roman" w:hAnsi="Times New Roman" w:cs="Times New Roman"/>
          <w:b/>
          <w:spacing w:val="-2"/>
          <w:sz w:val="24"/>
          <w:szCs w:val="24"/>
        </w:rPr>
        <w:t xml:space="preserve"> </w:t>
      </w:r>
      <w:r w:rsidRPr="005B0E76">
        <w:rPr>
          <w:rFonts w:ascii="Times New Roman" w:hAnsi="Times New Roman" w:cs="Times New Roman"/>
          <w:b/>
          <w:sz w:val="24"/>
          <w:szCs w:val="24"/>
        </w:rPr>
        <w:t>в</w:t>
      </w:r>
      <w:r w:rsidRPr="005B0E76">
        <w:rPr>
          <w:rFonts w:ascii="Times New Roman" w:hAnsi="Times New Roman" w:cs="Times New Roman"/>
          <w:b/>
          <w:spacing w:val="-2"/>
          <w:sz w:val="24"/>
          <w:szCs w:val="24"/>
        </w:rPr>
        <w:t xml:space="preserve"> </w:t>
      </w:r>
      <w:r w:rsidRPr="005B0E76">
        <w:rPr>
          <w:rFonts w:ascii="Times New Roman" w:hAnsi="Times New Roman" w:cs="Times New Roman"/>
          <w:b/>
          <w:sz w:val="24"/>
          <w:szCs w:val="24"/>
        </w:rPr>
        <w:t>ОО)</w:t>
      </w:r>
      <w:r w:rsidRPr="005B0E76">
        <w:rPr>
          <w:rFonts w:ascii="Times New Roman" w:hAnsi="Times New Roman" w:cs="Times New Roman"/>
          <w:b/>
          <w:spacing w:val="-3"/>
          <w:sz w:val="24"/>
          <w:szCs w:val="24"/>
        </w:rPr>
        <w:t xml:space="preserve"> </w:t>
      </w:r>
      <w:r w:rsidRPr="005B0E76">
        <w:rPr>
          <w:rFonts w:ascii="Times New Roman" w:hAnsi="Times New Roman" w:cs="Times New Roman"/>
          <w:b/>
          <w:sz w:val="24"/>
          <w:szCs w:val="24"/>
        </w:rPr>
        <w:t>формы</w:t>
      </w:r>
    </w:p>
    <w:p w:rsidR="005B0E76" w:rsidRPr="005B0E76" w:rsidRDefault="005B0E76" w:rsidP="005B0E76">
      <w:pPr>
        <w:spacing w:after="0" w:line="360" w:lineRule="auto"/>
        <w:ind w:left="1161"/>
        <w:jc w:val="both"/>
        <w:rPr>
          <w:rFonts w:ascii="Times New Roman" w:hAnsi="Times New Roman" w:cs="Times New Roman"/>
          <w:sz w:val="24"/>
          <w:szCs w:val="24"/>
        </w:rPr>
      </w:pPr>
      <w:r w:rsidRPr="005B0E76">
        <w:rPr>
          <w:rFonts w:ascii="Times New Roman" w:hAnsi="Times New Roman" w:cs="Times New Roman"/>
          <w:b/>
          <w:i/>
          <w:sz w:val="24"/>
          <w:szCs w:val="24"/>
        </w:rPr>
        <w:t>Совместные</w:t>
      </w:r>
      <w:r w:rsidRPr="005B0E76">
        <w:rPr>
          <w:rFonts w:ascii="Times New Roman" w:hAnsi="Times New Roman" w:cs="Times New Roman"/>
          <w:b/>
          <w:i/>
          <w:spacing w:val="1"/>
          <w:sz w:val="24"/>
          <w:szCs w:val="24"/>
        </w:rPr>
        <w:t xml:space="preserve"> </w:t>
      </w:r>
      <w:r w:rsidRPr="005B0E76">
        <w:rPr>
          <w:rFonts w:ascii="Times New Roman" w:hAnsi="Times New Roman" w:cs="Times New Roman"/>
          <w:b/>
          <w:i/>
          <w:sz w:val="24"/>
          <w:szCs w:val="24"/>
        </w:rPr>
        <w:t>и</w:t>
      </w:r>
      <w:r w:rsidRPr="005B0E76">
        <w:rPr>
          <w:rFonts w:ascii="Times New Roman" w:hAnsi="Times New Roman" w:cs="Times New Roman"/>
          <w:b/>
          <w:i/>
          <w:spacing w:val="1"/>
          <w:sz w:val="24"/>
          <w:szCs w:val="24"/>
        </w:rPr>
        <w:t xml:space="preserve"> </w:t>
      </w:r>
      <w:r w:rsidRPr="005B0E76">
        <w:rPr>
          <w:rFonts w:ascii="Times New Roman" w:hAnsi="Times New Roman" w:cs="Times New Roman"/>
          <w:b/>
          <w:i/>
          <w:sz w:val="24"/>
          <w:szCs w:val="24"/>
        </w:rPr>
        <w:t>семейные</w:t>
      </w:r>
      <w:r w:rsidRPr="005B0E76">
        <w:rPr>
          <w:rFonts w:ascii="Times New Roman" w:hAnsi="Times New Roman" w:cs="Times New Roman"/>
          <w:b/>
          <w:i/>
          <w:spacing w:val="1"/>
          <w:sz w:val="24"/>
          <w:szCs w:val="24"/>
        </w:rPr>
        <w:t xml:space="preserve"> </w:t>
      </w:r>
      <w:r w:rsidRPr="005B0E76">
        <w:rPr>
          <w:rFonts w:ascii="Times New Roman" w:hAnsi="Times New Roman" w:cs="Times New Roman"/>
          <w:b/>
          <w:i/>
          <w:sz w:val="24"/>
          <w:szCs w:val="24"/>
        </w:rPr>
        <w:t>проекты</w:t>
      </w:r>
      <w:r w:rsidRPr="005B0E76">
        <w:rPr>
          <w:rFonts w:ascii="Times New Roman" w:hAnsi="Times New Roman" w:cs="Times New Roman"/>
          <w:b/>
          <w:i/>
          <w:spacing w:val="1"/>
          <w:sz w:val="24"/>
          <w:szCs w:val="24"/>
        </w:rPr>
        <w:t xml:space="preserve"> </w:t>
      </w:r>
      <w:r w:rsidRPr="005B0E76">
        <w:rPr>
          <w:rFonts w:ascii="Times New Roman" w:hAnsi="Times New Roman" w:cs="Times New Roman"/>
          <w:b/>
          <w:i/>
          <w:sz w:val="24"/>
          <w:szCs w:val="24"/>
        </w:rPr>
        <w:t>различной</w:t>
      </w:r>
      <w:r w:rsidRPr="005B0E76">
        <w:rPr>
          <w:rFonts w:ascii="Times New Roman" w:hAnsi="Times New Roman" w:cs="Times New Roman"/>
          <w:b/>
          <w:i/>
          <w:spacing w:val="1"/>
          <w:sz w:val="24"/>
          <w:szCs w:val="24"/>
        </w:rPr>
        <w:t xml:space="preserve"> </w:t>
      </w:r>
      <w:r w:rsidRPr="005B0E76">
        <w:rPr>
          <w:rFonts w:ascii="Times New Roman" w:hAnsi="Times New Roman" w:cs="Times New Roman"/>
          <w:b/>
          <w:i/>
          <w:sz w:val="24"/>
          <w:szCs w:val="24"/>
        </w:rPr>
        <w:t>направленности.</w:t>
      </w:r>
      <w:r w:rsidRPr="005B0E76">
        <w:rPr>
          <w:rFonts w:ascii="Times New Roman" w:hAnsi="Times New Roman" w:cs="Times New Roman"/>
          <w:b/>
          <w:i/>
          <w:spacing w:val="1"/>
          <w:sz w:val="24"/>
          <w:szCs w:val="24"/>
        </w:rPr>
        <w:t xml:space="preserve"> </w:t>
      </w:r>
      <w:r w:rsidRPr="005B0E76">
        <w:rPr>
          <w:rFonts w:ascii="Times New Roman" w:hAnsi="Times New Roman" w:cs="Times New Roman"/>
          <w:sz w:val="24"/>
          <w:szCs w:val="24"/>
        </w:rPr>
        <w:t>Создание</w:t>
      </w:r>
      <w:r w:rsidRPr="005B0E76">
        <w:rPr>
          <w:rFonts w:ascii="Times New Roman" w:hAnsi="Times New Roman" w:cs="Times New Roman"/>
          <w:spacing w:val="-67"/>
          <w:sz w:val="24"/>
          <w:szCs w:val="24"/>
        </w:rPr>
        <w:t xml:space="preserve"> </w:t>
      </w:r>
      <w:r w:rsidRPr="005B0E76">
        <w:rPr>
          <w:rFonts w:ascii="Times New Roman" w:hAnsi="Times New Roman" w:cs="Times New Roman"/>
          <w:sz w:val="24"/>
          <w:szCs w:val="24"/>
        </w:rPr>
        <w:t>совместных</w:t>
      </w:r>
      <w:r w:rsidRPr="005B0E76">
        <w:rPr>
          <w:rFonts w:ascii="Times New Roman" w:hAnsi="Times New Roman" w:cs="Times New Roman"/>
          <w:spacing w:val="-4"/>
          <w:sz w:val="24"/>
          <w:szCs w:val="24"/>
        </w:rPr>
        <w:t xml:space="preserve"> </w:t>
      </w:r>
      <w:r w:rsidRPr="005B0E76">
        <w:rPr>
          <w:rFonts w:ascii="Times New Roman" w:hAnsi="Times New Roman" w:cs="Times New Roman"/>
          <w:sz w:val="24"/>
          <w:szCs w:val="24"/>
        </w:rPr>
        <w:t>детско-родительских проектов</w:t>
      </w:r>
      <w:r w:rsidRPr="005B0E76">
        <w:rPr>
          <w:rFonts w:ascii="Times New Roman" w:hAnsi="Times New Roman" w:cs="Times New Roman"/>
          <w:spacing w:val="1"/>
          <w:sz w:val="24"/>
          <w:szCs w:val="24"/>
        </w:rPr>
        <w:t xml:space="preserve"> </w:t>
      </w:r>
      <w:r w:rsidRPr="005B0E76">
        <w:rPr>
          <w:rFonts w:ascii="Times New Roman" w:hAnsi="Times New Roman" w:cs="Times New Roman"/>
          <w:sz w:val="24"/>
          <w:szCs w:val="24"/>
        </w:rPr>
        <w:t>(несколько проектов</w:t>
      </w:r>
      <w:r w:rsidRPr="005B0E76">
        <w:rPr>
          <w:rFonts w:ascii="Times New Roman" w:hAnsi="Times New Roman" w:cs="Times New Roman"/>
          <w:spacing w:val="-3"/>
          <w:sz w:val="24"/>
          <w:szCs w:val="24"/>
        </w:rPr>
        <w:t xml:space="preserve"> </w:t>
      </w:r>
      <w:r w:rsidRPr="005B0E76">
        <w:rPr>
          <w:rFonts w:ascii="Times New Roman" w:hAnsi="Times New Roman" w:cs="Times New Roman"/>
          <w:sz w:val="24"/>
          <w:szCs w:val="24"/>
        </w:rPr>
        <w:t>в</w:t>
      </w:r>
      <w:r w:rsidRPr="005B0E76">
        <w:rPr>
          <w:rFonts w:ascii="Times New Roman" w:hAnsi="Times New Roman" w:cs="Times New Roman"/>
          <w:spacing w:val="-2"/>
          <w:sz w:val="24"/>
          <w:szCs w:val="24"/>
        </w:rPr>
        <w:t xml:space="preserve"> </w:t>
      </w:r>
      <w:r w:rsidRPr="005B0E76">
        <w:rPr>
          <w:rFonts w:ascii="Times New Roman" w:hAnsi="Times New Roman" w:cs="Times New Roman"/>
          <w:sz w:val="24"/>
          <w:szCs w:val="24"/>
        </w:rPr>
        <w:t>год).</w:t>
      </w:r>
    </w:p>
    <w:p w:rsidR="005B0E76" w:rsidRPr="005B0E76" w:rsidRDefault="005B0E76" w:rsidP="005B0E76">
      <w:pPr>
        <w:pStyle w:val="a7"/>
        <w:spacing w:line="360" w:lineRule="auto"/>
        <w:ind w:right="266"/>
        <w:rPr>
          <w:sz w:val="24"/>
          <w:szCs w:val="24"/>
        </w:rPr>
      </w:pPr>
      <w:r w:rsidRPr="005B0E76">
        <w:rPr>
          <w:b/>
          <w:sz w:val="24"/>
          <w:szCs w:val="24"/>
        </w:rPr>
        <w:t>Задачи:</w:t>
      </w:r>
      <w:r w:rsidRPr="005B0E76">
        <w:rPr>
          <w:b/>
          <w:spacing w:val="1"/>
          <w:sz w:val="24"/>
          <w:szCs w:val="24"/>
        </w:rPr>
        <w:t xml:space="preserve"> </w:t>
      </w:r>
      <w:r w:rsidRPr="005B0E76">
        <w:rPr>
          <w:sz w:val="24"/>
          <w:szCs w:val="24"/>
        </w:rPr>
        <w:t>активная</w:t>
      </w:r>
      <w:r w:rsidRPr="005B0E76">
        <w:rPr>
          <w:spacing w:val="1"/>
          <w:sz w:val="24"/>
          <w:szCs w:val="24"/>
        </w:rPr>
        <w:t xml:space="preserve"> </w:t>
      </w:r>
      <w:r w:rsidRPr="005B0E76">
        <w:rPr>
          <w:sz w:val="24"/>
          <w:szCs w:val="24"/>
        </w:rPr>
        <w:t>совместная</w:t>
      </w:r>
      <w:r w:rsidRPr="005B0E76">
        <w:rPr>
          <w:spacing w:val="1"/>
          <w:sz w:val="24"/>
          <w:szCs w:val="24"/>
        </w:rPr>
        <w:t xml:space="preserve"> </w:t>
      </w:r>
      <w:r w:rsidRPr="005B0E76">
        <w:rPr>
          <w:sz w:val="24"/>
          <w:szCs w:val="24"/>
        </w:rPr>
        <w:t>экспериментально-исследовательская</w:t>
      </w:r>
      <w:r w:rsidRPr="005B0E76">
        <w:rPr>
          <w:spacing w:val="1"/>
          <w:sz w:val="24"/>
          <w:szCs w:val="24"/>
        </w:rPr>
        <w:t xml:space="preserve"> </w:t>
      </w:r>
      <w:r w:rsidRPr="005B0E76">
        <w:rPr>
          <w:sz w:val="24"/>
          <w:szCs w:val="24"/>
        </w:rPr>
        <w:t>деятельность</w:t>
      </w:r>
      <w:r w:rsidRPr="005B0E76">
        <w:rPr>
          <w:spacing w:val="-5"/>
          <w:sz w:val="24"/>
          <w:szCs w:val="24"/>
        </w:rPr>
        <w:t xml:space="preserve"> </w:t>
      </w:r>
      <w:r w:rsidRPr="005B0E76">
        <w:rPr>
          <w:sz w:val="24"/>
          <w:szCs w:val="24"/>
        </w:rPr>
        <w:t>родителей и</w:t>
      </w:r>
      <w:r w:rsidRPr="005B0E76">
        <w:rPr>
          <w:spacing w:val="-3"/>
          <w:sz w:val="24"/>
          <w:szCs w:val="24"/>
        </w:rPr>
        <w:t xml:space="preserve"> </w:t>
      </w:r>
      <w:r w:rsidRPr="005B0E76">
        <w:rPr>
          <w:sz w:val="24"/>
          <w:szCs w:val="24"/>
        </w:rPr>
        <w:t>детей.</w:t>
      </w:r>
    </w:p>
    <w:p w:rsidR="005B0E76" w:rsidRPr="005B0E76" w:rsidRDefault="005B0E76" w:rsidP="005B0E76">
      <w:pPr>
        <w:spacing w:after="0" w:line="360" w:lineRule="auto"/>
        <w:ind w:left="452" w:right="263" w:firstLine="708"/>
        <w:jc w:val="both"/>
        <w:rPr>
          <w:rFonts w:ascii="Times New Roman" w:hAnsi="Times New Roman" w:cs="Times New Roman"/>
          <w:sz w:val="24"/>
          <w:szCs w:val="24"/>
        </w:rPr>
      </w:pPr>
      <w:r w:rsidRPr="005B0E76">
        <w:rPr>
          <w:rFonts w:ascii="Times New Roman" w:hAnsi="Times New Roman" w:cs="Times New Roman"/>
          <w:b/>
          <w:i/>
          <w:sz w:val="24"/>
          <w:szCs w:val="24"/>
        </w:rPr>
        <w:t xml:space="preserve">Опосредованное интернет-общение. </w:t>
      </w:r>
      <w:r w:rsidRPr="005B0E76">
        <w:rPr>
          <w:rFonts w:ascii="Times New Roman" w:hAnsi="Times New Roman" w:cs="Times New Roman"/>
          <w:sz w:val="24"/>
          <w:szCs w:val="24"/>
        </w:rPr>
        <w:t>Создание интернет-пространства групп,</w:t>
      </w:r>
      <w:r w:rsidRPr="005B0E76">
        <w:rPr>
          <w:rFonts w:ascii="Times New Roman" w:hAnsi="Times New Roman" w:cs="Times New Roman"/>
          <w:spacing w:val="-67"/>
          <w:sz w:val="24"/>
          <w:szCs w:val="24"/>
        </w:rPr>
        <w:t xml:space="preserve"> </w:t>
      </w:r>
      <w:r w:rsidRPr="005B0E76">
        <w:rPr>
          <w:rFonts w:ascii="Times New Roman" w:hAnsi="Times New Roman" w:cs="Times New Roman"/>
          <w:sz w:val="24"/>
          <w:szCs w:val="24"/>
        </w:rPr>
        <w:t>электронной</w:t>
      </w:r>
      <w:r w:rsidRPr="005B0E76">
        <w:rPr>
          <w:rFonts w:ascii="Times New Roman" w:hAnsi="Times New Roman" w:cs="Times New Roman"/>
          <w:spacing w:val="-1"/>
          <w:sz w:val="24"/>
          <w:szCs w:val="24"/>
        </w:rPr>
        <w:t xml:space="preserve"> </w:t>
      </w:r>
      <w:r w:rsidRPr="005B0E76">
        <w:rPr>
          <w:rFonts w:ascii="Times New Roman" w:hAnsi="Times New Roman" w:cs="Times New Roman"/>
          <w:sz w:val="24"/>
          <w:szCs w:val="24"/>
        </w:rPr>
        <w:t>почты</w:t>
      </w:r>
      <w:r w:rsidRPr="005B0E76">
        <w:rPr>
          <w:rFonts w:ascii="Times New Roman" w:hAnsi="Times New Roman" w:cs="Times New Roman"/>
          <w:spacing w:val="-3"/>
          <w:sz w:val="24"/>
          <w:szCs w:val="24"/>
        </w:rPr>
        <w:t xml:space="preserve"> </w:t>
      </w:r>
      <w:r w:rsidRPr="005B0E76">
        <w:rPr>
          <w:rFonts w:ascii="Times New Roman" w:hAnsi="Times New Roman" w:cs="Times New Roman"/>
          <w:sz w:val="24"/>
          <w:szCs w:val="24"/>
        </w:rPr>
        <w:t>для родителей.</w:t>
      </w:r>
    </w:p>
    <w:p w:rsidR="005B0E76" w:rsidRPr="005B0E76" w:rsidRDefault="005B0E76" w:rsidP="005B0E76">
      <w:pPr>
        <w:pStyle w:val="a7"/>
        <w:spacing w:line="360" w:lineRule="auto"/>
        <w:ind w:right="267"/>
        <w:rPr>
          <w:sz w:val="24"/>
          <w:szCs w:val="24"/>
        </w:rPr>
      </w:pPr>
      <w:r w:rsidRPr="005B0E76">
        <w:rPr>
          <w:b/>
          <w:sz w:val="24"/>
          <w:szCs w:val="24"/>
        </w:rPr>
        <w:t xml:space="preserve">Задачи: </w:t>
      </w:r>
      <w:r w:rsidRPr="005B0E76">
        <w:rPr>
          <w:sz w:val="24"/>
          <w:szCs w:val="24"/>
        </w:rPr>
        <w:t>позволяет родителям быть в курсе содержания деятельности группы,</w:t>
      </w:r>
      <w:r w:rsidRPr="005B0E76">
        <w:rPr>
          <w:spacing w:val="1"/>
          <w:sz w:val="24"/>
          <w:szCs w:val="24"/>
        </w:rPr>
        <w:t xml:space="preserve"> </w:t>
      </w:r>
      <w:r w:rsidRPr="005B0E76">
        <w:rPr>
          <w:sz w:val="24"/>
          <w:szCs w:val="24"/>
        </w:rPr>
        <w:t>даже если ребенок по разным причинам не посещает детский сад. Родители могут</w:t>
      </w:r>
      <w:r w:rsidRPr="005B0E76">
        <w:rPr>
          <w:spacing w:val="1"/>
          <w:sz w:val="24"/>
          <w:szCs w:val="24"/>
        </w:rPr>
        <w:t xml:space="preserve"> </w:t>
      </w:r>
      <w:r w:rsidRPr="005B0E76">
        <w:rPr>
          <w:sz w:val="24"/>
          <w:szCs w:val="24"/>
        </w:rPr>
        <w:t>своевременно</w:t>
      </w:r>
      <w:r w:rsidRPr="005B0E76">
        <w:rPr>
          <w:spacing w:val="1"/>
          <w:sz w:val="24"/>
          <w:szCs w:val="24"/>
        </w:rPr>
        <w:t xml:space="preserve"> </w:t>
      </w:r>
      <w:r w:rsidRPr="005B0E76">
        <w:rPr>
          <w:sz w:val="24"/>
          <w:szCs w:val="24"/>
        </w:rPr>
        <w:t>и</w:t>
      </w:r>
      <w:r w:rsidRPr="005B0E76">
        <w:rPr>
          <w:spacing w:val="1"/>
          <w:sz w:val="24"/>
          <w:szCs w:val="24"/>
        </w:rPr>
        <w:t xml:space="preserve"> </w:t>
      </w:r>
      <w:r w:rsidRPr="005B0E76">
        <w:rPr>
          <w:sz w:val="24"/>
          <w:szCs w:val="24"/>
        </w:rPr>
        <w:t>быстро</w:t>
      </w:r>
      <w:r w:rsidRPr="005B0E76">
        <w:rPr>
          <w:spacing w:val="1"/>
          <w:sz w:val="24"/>
          <w:szCs w:val="24"/>
        </w:rPr>
        <w:t xml:space="preserve"> </w:t>
      </w:r>
      <w:r w:rsidRPr="005B0E76">
        <w:rPr>
          <w:sz w:val="24"/>
          <w:szCs w:val="24"/>
        </w:rPr>
        <w:t>получить</w:t>
      </w:r>
      <w:r w:rsidRPr="005B0E76">
        <w:rPr>
          <w:spacing w:val="1"/>
          <w:sz w:val="24"/>
          <w:szCs w:val="24"/>
        </w:rPr>
        <w:t xml:space="preserve"> </w:t>
      </w:r>
      <w:r w:rsidRPr="005B0E76">
        <w:rPr>
          <w:sz w:val="24"/>
          <w:szCs w:val="24"/>
        </w:rPr>
        <w:t>различную</w:t>
      </w:r>
      <w:r w:rsidRPr="005B0E76">
        <w:rPr>
          <w:spacing w:val="1"/>
          <w:sz w:val="24"/>
          <w:szCs w:val="24"/>
        </w:rPr>
        <w:t xml:space="preserve"> </w:t>
      </w:r>
      <w:r w:rsidRPr="005B0E76">
        <w:rPr>
          <w:sz w:val="24"/>
          <w:szCs w:val="24"/>
        </w:rPr>
        <w:t>информацию:</w:t>
      </w:r>
      <w:r w:rsidRPr="005B0E76">
        <w:rPr>
          <w:spacing w:val="1"/>
          <w:sz w:val="24"/>
          <w:szCs w:val="24"/>
        </w:rPr>
        <w:t xml:space="preserve"> </w:t>
      </w:r>
      <w:r w:rsidRPr="005B0E76">
        <w:rPr>
          <w:sz w:val="24"/>
          <w:szCs w:val="24"/>
        </w:rPr>
        <w:t>презентации,</w:t>
      </w:r>
      <w:r w:rsidRPr="005B0E76">
        <w:rPr>
          <w:spacing w:val="1"/>
          <w:sz w:val="24"/>
          <w:szCs w:val="24"/>
        </w:rPr>
        <w:t xml:space="preserve"> </w:t>
      </w:r>
      <w:r w:rsidRPr="005B0E76">
        <w:rPr>
          <w:sz w:val="24"/>
          <w:szCs w:val="24"/>
        </w:rPr>
        <w:t>методическую</w:t>
      </w:r>
      <w:r w:rsidRPr="005B0E76">
        <w:rPr>
          <w:spacing w:val="-4"/>
          <w:sz w:val="24"/>
          <w:szCs w:val="24"/>
        </w:rPr>
        <w:t xml:space="preserve"> </w:t>
      </w:r>
      <w:r w:rsidRPr="005B0E76">
        <w:rPr>
          <w:sz w:val="24"/>
          <w:szCs w:val="24"/>
        </w:rPr>
        <w:t>литературу,</w:t>
      </w:r>
      <w:r w:rsidRPr="005B0E76">
        <w:rPr>
          <w:spacing w:val="-1"/>
          <w:sz w:val="24"/>
          <w:szCs w:val="24"/>
        </w:rPr>
        <w:t xml:space="preserve"> </w:t>
      </w:r>
      <w:r w:rsidRPr="005B0E76">
        <w:rPr>
          <w:sz w:val="24"/>
          <w:szCs w:val="24"/>
        </w:rPr>
        <w:t>задания,</w:t>
      </w:r>
      <w:r w:rsidRPr="005B0E76">
        <w:rPr>
          <w:spacing w:val="-2"/>
          <w:sz w:val="24"/>
          <w:szCs w:val="24"/>
        </w:rPr>
        <w:t xml:space="preserve"> </w:t>
      </w:r>
      <w:r w:rsidRPr="005B0E76">
        <w:rPr>
          <w:sz w:val="24"/>
          <w:szCs w:val="24"/>
        </w:rPr>
        <w:t>получить</w:t>
      </w:r>
      <w:r w:rsidRPr="005B0E76">
        <w:rPr>
          <w:spacing w:val="-3"/>
          <w:sz w:val="24"/>
          <w:szCs w:val="24"/>
        </w:rPr>
        <w:t xml:space="preserve"> </w:t>
      </w:r>
      <w:r w:rsidRPr="005B0E76">
        <w:rPr>
          <w:sz w:val="24"/>
          <w:szCs w:val="24"/>
        </w:rPr>
        <w:t>ответы</w:t>
      </w:r>
      <w:r w:rsidRPr="005B0E76">
        <w:rPr>
          <w:spacing w:val="-2"/>
          <w:sz w:val="24"/>
          <w:szCs w:val="24"/>
        </w:rPr>
        <w:t xml:space="preserve"> </w:t>
      </w:r>
      <w:r w:rsidRPr="005B0E76">
        <w:rPr>
          <w:sz w:val="24"/>
          <w:szCs w:val="24"/>
        </w:rPr>
        <w:t>по</w:t>
      </w:r>
      <w:r w:rsidRPr="005B0E76">
        <w:rPr>
          <w:spacing w:val="1"/>
          <w:sz w:val="24"/>
          <w:szCs w:val="24"/>
        </w:rPr>
        <w:t xml:space="preserve"> </w:t>
      </w:r>
      <w:r w:rsidRPr="005B0E76">
        <w:rPr>
          <w:sz w:val="24"/>
          <w:szCs w:val="24"/>
        </w:rPr>
        <w:t>интересующим</w:t>
      </w:r>
      <w:r w:rsidRPr="005B0E76">
        <w:rPr>
          <w:spacing w:val="-2"/>
          <w:sz w:val="24"/>
          <w:szCs w:val="24"/>
        </w:rPr>
        <w:t xml:space="preserve"> </w:t>
      </w:r>
      <w:r w:rsidRPr="005B0E76">
        <w:rPr>
          <w:sz w:val="24"/>
          <w:szCs w:val="24"/>
        </w:rPr>
        <w:t>вопросам.</w:t>
      </w:r>
    </w:p>
    <w:p w:rsidR="005B0E76" w:rsidRPr="005B0E76" w:rsidRDefault="005B0E76" w:rsidP="005B0E76">
      <w:pPr>
        <w:pStyle w:val="a7"/>
        <w:spacing w:line="360" w:lineRule="auto"/>
        <w:ind w:left="1161" w:firstLine="0"/>
        <w:rPr>
          <w:sz w:val="24"/>
          <w:szCs w:val="24"/>
        </w:rPr>
      </w:pPr>
      <w:r w:rsidRPr="005B0E76">
        <w:rPr>
          <w:sz w:val="24"/>
          <w:szCs w:val="24"/>
        </w:rPr>
        <w:t>При</w:t>
      </w:r>
      <w:r w:rsidRPr="005B0E76">
        <w:rPr>
          <w:spacing w:val="19"/>
          <w:sz w:val="24"/>
          <w:szCs w:val="24"/>
        </w:rPr>
        <w:t xml:space="preserve"> </w:t>
      </w:r>
      <w:r w:rsidRPr="005B0E76">
        <w:rPr>
          <w:sz w:val="24"/>
          <w:szCs w:val="24"/>
        </w:rPr>
        <w:t>этом</w:t>
      </w:r>
      <w:r w:rsidRPr="005B0E76">
        <w:rPr>
          <w:spacing w:val="20"/>
          <w:sz w:val="24"/>
          <w:szCs w:val="24"/>
        </w:rPr>
        <w:t xml:space="preserve"> </w:t>
      </w:r>
      <w:r w:rsidRPr="005B0E76">
        <w:rPr>
          <w:sz w:val="24"/>
          <w:szCs w:val="24"/>
        </w:rPr>
        <w:t>активная</w:t>
      </w:r>
      <w:r w:rsidRPr="005B0E76">
        <w:rPr>
          <w:spacing w:val="19"/>
          <w:sz w:val="24"/>
          <w:szCs w:val="24"/>
        </w:rPr>
        <w:t xml:space="preserve"> </w:t>
      </w:r>
      <w:r w:rsidRPr="005B0E76">
        <w:rPr>
          <w:sz w:val="24"/>
          <w:szCs w:val="24"/>
        </w:rPr>
        <w:t>позиция</w:t>
      </w:r>
      <w:r w:rsidRPr="005B0E76">
        <w:rPr>
          <w:spacing w:val="20"/>
          <w:sz w:val="24"/>
          <w:szCs w:val="24"/>
        </w:rPr>
        <w:t xml:space="preserve"> </w:t>
      </w:r>
      <w:r w:rsidRPr="005B0E76">
        <w:rPr>
          <w:sz w:val="24"/>
          <w:szCs w:val="24"/>
        </w:rPr>
        <w:t>в</w:t>
      </w:r>
      <w:r w:rsidRPr="005B0E76">
        <w:rPr>
          <w:spacing w:val="19"/>
          <w:sz w:val="24"/>
          <w:szCs w:val="24"/>
        </w:rPr>
        <w:t xml:space="preserve"> </w:t>
      </w:r>
      <w:r w:rsidRPr="005B0E76">
        <w:rPr>
          <w:sz w:val="24"/>
          <w:szCs w:val="24"/>
        </w:rPr>
        <w:t>этой</w:t>
      </w:r>
      <w:r w:rsidRPr="005B0E76">
        <w:rPr>
          <w:spacing w:val="20"/>
          <w:sz w:val="24"/>
          <w:szCs w:val="24"/>
        </w:rPr>
        <w:t xml:space="preserve"> </w:t>
      </w:r>
      <w:r w:rsidRPr="005B0E76">
        <w:rPr>
          <w:sz w:val="24"/>
          <w:szCs w:val="24"/>
        </w:rPr>
        <w:t>системе</w:t>
      </w:r>
      <w:r w:rsidRPr="005B0E76">
        <w:rPr>
          <w:spacing w:val="20"/>
          <w:sz w:val="24"/>
          <w:szCs w:val="24"/>
        </w:rPr>
        <w:t xml:space="preserve"> </w:t>
      </w:r>
      <w:r w:rsidRPr="005B0E76">
        <w:rPr>
          <w:sz w:val="24"/>
          <w:szCs w:val="24"/>
        </w:rPr>
        <w:t>принадлежит</w:t>
      </w:r>
      <w:r w:rsidRPr="005B0E76">
        <w:rPr>
          <w:spacing w:val="19"/>
          <w:sz w:val="24"/>
          <w:szCs w:val="24"/>
        </w:rPr>
        <w:t xml:space="preserve"> </w:t>
      </w:r>
      <w:r w:rsidRPr="005B0E76">
        <w:rPr>
          <w:sz w:val="24"/>
          <w:szCs w:val="24"/>
        </w:rPr>
        <w:t>педагогу-психологу,</w:t>
      </w:r>
    </w:p>
    <w:p w:rsidR="005B0E76" w:rsidRDefault="005B0E76" w:rsidP="006D1283">
      <w:pPr>
        <w:pStyle w:val="a7"/>
        <w:spacing w:line="360" w:lineRule="auto"/>
        <w:ind w:right="277" w:firstLine="0"/>
        <w:rPr>
          <w:sz w:val="24"/>
          <w:szCs w:val="24"/>
        </w:rPr>
      </w:pPr>
      <w:r w:rsidRPr="005B0E76">
        <w:rPr>
          <w:sz w:val="24"/>
          <w:szCs w:val="24"/>
        </w:rPr>
        <w:t>который</w:t>
      </w:r>
      <w:r w:rsidRPr="005B0E76">
        <w:rPr>
          <w:spacing w:val="1"/>
          <w:sz w:val="24"/>
          <w:szCs w:val="24"/>
        </w:rPr>
        <w:t xml:space="preserve"> </w:t>
      </w:r>
      <w:r w:rsidRPr="005B0E76">
        <w:rPr>
          <w:sz w:val="24"/>
          <w:szCs w:val="24"/>
        </w:rPr>
        <w:t>изучает</w:t>
      </w:r>
      <w:r w:rsidRPr="005B0E76">
        <w:rPr>
          <w:spacing w:val="1"/>
          <w:sz w:val="24"/>
          <w:szCs w:val="24"/>
        </w:rPr>
        <w:t xml:space="preserve"> </w:t>
      </w:r>
      <w:r w:rsidRPr="005B0E76">
        <w:rPr>
          <w:sz w:val="24"/>
          <w:szCs w:val="24"/>
        </w:rPr>
        <w:t>и</w:t>
      </w:r>
      <w:r w:rsidRPr="005B0E76">
        <w:rPr>
          <w:spacing w:val="1"/>
          <w:sz w:val="24"/>
          <w:szCs w:val="24"/>
        </w:rPr>
        <w:t xml:space="preserve"> </w:t>
      </w:r>
      <w:r w:rsidRPr="005B0E76">
        <w:rPr>
          <w:sz w:val="24"/>
          <w:szCs w:val="24"/>
        </w:rPr>
        <w:t>анализирует</w:t>
      </w:r>
      <w:r w:rsidRPr="005B0E76">
        <w:rPr>
          <w:spacing w:val="1"/>
          <w:sz w:val="24"/>
          <w:szCs w:val="24"/>
        </w:rPr>
        <w:t xml:space="preserve"> </w:t>
      </w:r>
      <w:r w:rsidRPr="005B0E76">
        <w:rPr>
          <w:sz w:val="24"/>
          <w:szCs w:val="24"/>
        </w:rPr>
        <w:t>психологические</w:t>
      </w:r>
      <w:r w:rsidRPr="005B0E76">
        <w:rPr>
          <w:spacing w:val="1"/>
          <w:sz w:val="24"/>
          <w:szCs w:val="24"/>
        </w:rPr>
        <w:t xml:space="preserve"> </w:t>
      </w:r>
      <w:r w:rsidRPr="005B0E76">
        <w:rPr>
          <w:sz w:val="24"/>
          <w:szCs w:val="24"/>
        </w:rPr>
        <w:t>и</w:t>
      </w:r>
      <w:r w:rsidRPr="005B0E76">
        <w:rPr>
          <w:spacing w:val="1"/>
          <w:sz w:val="24"/>
          <w:szCs w:val="24"/>
        </w:rPr>
        <w:t xml:space="preserve"> </w:t>
      </w:r>
      <w:r w:rsidRPr="005B0E76">
        <w:rPr>
          <w:sz w:val="24"/>
          <w:szCs w:val="24"/>
        </w:rPr>
        <w:t>личностные</w:t>
      </w:r>
      <w:r w:rsidRPr="005B0E76">
        <w:rPr>
          <w:spacing w:val="1"/>
          <w:sz w:val="24"/>
          <w:szCs w:val="24"/>
        </w:rPr>
        <w:t xml:space="preserve"> </w:t>
      </w:r>
      <w:r w:rsidRPr="005B0E76">
        <w:rPr>
          <w:sz w:val="24"/>
          <w:szCs w:val="24"/>
        </w:rPr>
        <w:t>особенности</w:t>
      </w:r>
      <w:r w:rsidRPr="005B0E76">
        <w:rPr>
          <w:spacing w:val="-67"/>
          <w:sz w:val="24"/>
          <w:szCs w:val="24"/>
        </w:rPr>
        <w:t xml:space="preserve"> </w:t>
      </w:r>
      <w:r w:rsidRPr="005B0E76">
        <w:rPr>
          <w:sz w:val="24"/>
          <w:szCs w:val="24"/>
        </w:rPr>
        <w:t>развития</w:t>
      </w:r>
      <w:r w:rsidRPr="005B0E76">
        <w:rPr>
          <w:spacing w:val="-4"/>
          <w:sz w:val="24"/>
          <w:szCs w:val="24"/>
        </w:rPr>
        <w:t xml:space="preserve"> </w:t>
      </w:r>
      <w:r w:rsidRPr="005B0E76">
        <w:rPr>
          <w:sz w:val="24"/>
          <w:szCs w:val="24"/>
        </w:rPr>
        <w:t>детей в</w:t>
      </w:r>
      <w:r w:rsidRPr="005B0E76">
        <w:rPr>
          <w:spacing w:val="-1"/>
          <w:sz w:val="24"/>
          <w:szCs w:val="24"/>
        </w:rPr>
        <w:t xml:space="preserve"> </w:t>
      </w:r>
      <w:r w:rsidRPr="005B0E76">
        <w:rPr>
          <w:sz w:val="24"/>
          <w:szCs w:val="24"/>
        </w:rPr>
        <w:t>семье.</w:t>
      </w:r>
    </w:p>
    <w:p w:rsidR="006D1283" w:rsidRDefault="006D1283" w:rsidP="006D1283">
      <w:pPr>
        <w:spacing w:after="0"/>
        <w:jc w:val="center"/>
        <w:rPr>
          <w:rFonts w:ascii="Times New Roman" w:hAnsi="Times New Roman" w:cs="Times New Roman"/>
          <w:b/>
          <w:sz w:val="24"/>
          <w:szCs w:val="24"/>
        </w:rPr>
      </w:pPr>
      <w:r>
        <w:rPr>
          <w:rFonts w:ascii="Times New Roman" w:hAnsi="Times New Roman" w:cs="Times New Roman"/>
          <w:b/>
          <w:sz w:val="24"/>
          <w:szCs w:val="24"/>
        </w:rPr>
        <w:t>2.4</w:t>
      </w:r>
      <w:r w:rsidR="0054373F" w:rsidRPr="00DA0E5B">
        <w:rPr>
          <w:rFonts w:ascii="Times New Roman" w:hAnsi="Times New Roman" w:cs="Times New Roman"/>
          <w:b/>
          <w:sz w:val="24"/>
          <w:szCs w:val="24"/>
        </w:rPr>
        <w:t>. Программа коррекционно-развивающей работы с детьми с</w:t>
      </w:r>
      <w:r w:rsidR="000E458B">
        <w:rPr>
          <w:rFonts w:ascii="Times New Roman" w:hAnsi="Times New Roman" w:cs="Times New Roman"/>
          <w:b/>
          <w:sz w:val="24"/>
          <w:szCs w:val="24"/>
        </w:rPr>
        <w:t xml:space="preserve"> </w:t>
      </w:r>
      <w:r w:rsidR="0054373F" w:rsidRPr="00DA0E5B">
        <w:rPr>
          <w:rFonts w:ascii="Times New Roman" w:hAnsi="Times New Roman" w:cs="Times New Roman"/>
          <w:b/>
          <w:sz w:val="24"/>
          <w:szCs w:val="24"/>
        </w:rPr>
        <w:t xml:space="preserve">тяжелыми </w:t>
      </w:r>
    </w:p>
    <w:p w:rsidR="0054373F" w:rsidRPr="00DA0E5B" w:rsidRDefault="0054373F" w:rsidP="006D1283">
      <w:pPr>
        <w:spacing w:after="0"/>
        <w:jc w:val="center"/>
        <w:rPr>
          <w:rFonts w:ascii="Times New Roman" w:hAnsi="Times New Roman" w:cs="Times New Roman"/>
          <w:b/>
          <w:sz w:val="24"/>
          <w:szCs w:val="24"/>
        </w:rPr>
      </w:pPr>
      <w:r w:rsidRPr="00DA0E5B">
        <w:rPr>
          <w:rFonts w:ascii="Times New Roman" w:hAnsi="Times New Roman" w:cs="Times New Roman"/>
          <w:b/>
          <w:sz w:val="24"/>
          <w:szCs w:val="24"/>
        </w:rPr>
        <w:t>нарушениями речи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Программа коррекционной работы обеспечивает:</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выявление особых образовательных потребностей детей с ТНР,</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обусловленных недостатками в их психофизическом и речевом развитии;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осуществление индивидуально-ориентированной психолого-медикопедагогической помощи воспитанникам с ТНР с учетом их психофизического,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речевого развития, индивидуальных возможностей и в соответствии с</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рекомендациями психолого-медико-педагогической комиссии;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возможность освоения детьми с ТНР адаптированной основной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образовательной программы дошкольного образования.</w:t>
      </w:r>
    </w:p>
    <w:p w:rsidR="0054373F" w:rsidRPr="00DA0E5B" w:rsidRDefault="0054373F" w:rsidP="000E458B">
      <w:pPr>
        <w:tabs>
          <w:tab w:val="left" w:pos="6060"/>
        </w:tabs>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Задачи программы:</w:t>
      </w:r>
      <w:r w:rsidR="000E458B">
        <w:rPr>
          <w:rFonts w:ascii="Times New Roman" w:hAnsi="Times New Roman" w:cs="Times New Roman"/>
          <w:sz w:val="24"/>
          <w:szCs w:val="24"/>
        </w:rPr>
        <w:tab/>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lastRenderedPageBreak/>
        <w:t>- определение особых образовательных потребностей детей с ТНР,</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обусловленных уровнем их речевого развития и степенью выраженности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нарушения;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коррекция речевых нарушений на основе координации педагогических,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психологических и медицинских средств воздействия;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оказание родителям (законным представителям) детей с ТНР</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консультативной и методической помощи по особенностям развития детей с ТНР 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направлениям коррекционного воздействия.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Программа коррекционной работы предусматривает:</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проведение индивидуальной и подгрупповой логопедической работы,</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обеспечивающей удовлетворение особых образовательных потребностей детей с</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ТНР с целью преодоления неречевых и речевых расстройств;</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достижение уровня речевого развития, оптимального для ребёнка, 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обеспечивающего возможность использования освоенных умений и навыков в</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разных видах детской деятельности и в различных коммуникативных ситуациях;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обеспечение коррекционной направленности при реализации содержания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образовательных областей и воспитательных мероприятий;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психолого-педагогическое сопровождение семьи (законных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представителей) с целью ее активного включения в коррекционно-развивающую</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работу с детьми; организацию партнерских отношений с родителями (законными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представителями).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Коррекционно-развивающая работа всех педагогических работников</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дошкольной образовательной организации включает:</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системное и разностороннее развитие речи и коррекцию речевых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расстройств (с учетом уровня речевого развития, механизма, структуры речевого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дефекта у детей с ТНР);</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социально-коммуникативное развитие;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развитие и коррекцию сенсорных, моторных, психических функций у детей</w:t>
      </w:r>
      <w:r w:rsidR="006D1283">
        <w:rPr>
          <w:rFonts w:ascii="Times New Roman" w:hAnsi="Times New Roman" w:cs="Times New Roman"/>
          <w:sz w:val="24"/>
          <w:szCs w:val="24"/>
        </w:rPr>
        <w:t xml:space="preserve"> </w:t>
      </w:r>
      <w:r w:rsidRPr="00DA0E5B">
        <w:rPr>
          <w:rFonts w:ascii="Times New Roman" w:hAnsi="Times New Roman" w:cs="Times New Roman"/>
          <w:sz w:val="24"/>
          <w:szCs w:val="24"/>
        </w:rPr>
        <w:t>с ТНР;</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познавательное развитие,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развитие высших психических функций;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коррекцию нарушений развития личности, эмоционально - волевой сферы с</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целью максимальной социальной адаптации ребёнка с ТНР;</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различные формы просветительской деятельности (консультации, собрания,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лекции, беседы, использование информационных средств), направленные на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разъяснение участникам образовательных отношений, в том числе родителей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lastRenderedPageBreak/>
        <w:t>(законных представителей), вопросов, связанных с особенностями образования детей</w:t>
      </w:r>
      <w:r w:rsidR="006D1283">
        <w:rPr>
          <w:rFonts w:ascii="Times New Roman" w:hAnsi="Times New Roman" w:cs="Times New Roman"/>
          <w:sz w:val="24"/>
          <w:szCs w:val="24"/>
        </w:rPr>
        <w:t xml:space="preserve"> </w:t>
      </w:r>
      <w:r w:rsidRPr="00DA0E5B">
        <w:rPr>
          <w:rFonts w:ascii="Times New Roman" w:hAnsi="Times New Roman" w:cs="Times New Roman"/>
          <w:sz w:val="24"/>
          <w:szCs w:val="24"/>
        </w:rPr>
        <w:t>с ТНР.</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Программа коррекционной работы предусматривает вариативные формы</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специального сопровождения детей с ТНР. Варьироваться могут степень участия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специалистов сопровождения, а также организационные формы работы, что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способствует реализации и развитию потенциальных возможностей детей с ТНР 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удовлетворению их особых образовательных потребностей.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Результаты освоения программы коррекционной работы определяются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состоянием компонентов языковой системы и уровнем речевого развития (I</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уровень; II уровень; III уровень, IV уровень, ФФН), механизмом и видом речевой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патологии (анартрия, дизартрия, алалия, афазия, ринолалия, заикание), структурой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речевого дефекта обучающихся с ТНР, наличием либо отсутствием предпосылок</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для появления вторичных речевых нарушений и их системных последствий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(дисграфия, дислексия, дискалькулия в школьном возрасте).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Общими ориентирами в достижении результатов программы</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коррекционной работы являются: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сформированность фонетического компонента языковой способности в</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соответствии с онтогенетическими закономерностями его становления;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совершенствование лексического, морфологического (включая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словообразовательный), синтаксического, семантического компонентов языковой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способности;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овладение арсеналом языковых единиц различных уровней, усвоение правил</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их использования в речевой деятельности;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сформированность предпосылок метаязыковой деятельности,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обеспечивающих выбор определенных языковых единиц и построение их по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определенным правилам; сформированность социально-коммуникативных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навыков;</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сформированность психофизиологического, психологического и языкового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уровней, обеспечивающих в будущем овладение чтением и письмом.</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Общий объем образовательной программы для детей с тяжелыми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нарушениями речи (ТНР), которая должна быть реализована в образовательной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организации в группах компенсирующей и комбинированной направленности,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планируется в соответствии с возрастом воспитанников, уровнем их речевого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развития, спецификой дошкольного образования для данной категории детей.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Образовательная программа для детей с тяжелыми нарушениями речи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регламентирует образовательную деятельность, осуществляемую в процессе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lastRenderedPageBreak/>
        <w:t>организации различных видов детской деятельности (игровой, коммуникативной,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познавательно-исследовательской, продуктивной, музыкально-художественной 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др.) с квалифицированной коррекцией недостатков речеязыкового развития детей,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психологической, моторно-двигательной базы речи, профилактикой потенциально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возможных трудностей в овладении грамотой и обучении в целом, реализуемую в</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ходе режимных моментов; самостоятельную деятельность детей с тяжелыми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нарушениями речи; взаимодействие с семьями детей по реализации образовательной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программы дошкольного образования для детей с ТНР.</w:t>
      </w:r>
    </w:p>
    <w:p w:rsidR="0054373F" w:rsidRPr="006D1283" w:rsidRDefault="0054373F" w:rsidP="006D1283">
      <w:pPr>
        <w:spacing w:after="0" w:line="360" w:lineRule="auto"/>
        <w:jc w:val="center"/>
        <w:rPr>
          <w:rFonts w:ascii="Times New Roman" w:hAnsi="Times New Roman" w:cs="Times New Roman"/>
          <w:i/>
          <w:sz w:val="24"/>
          <w:szCs w:val="24"/>
        </w:rPr>
      </w:pPr>
      <w:r w:rsidRPr="006D1283">
        <w:rPr>
          <w:rFonts w:ascii="Times New Roman" w:hAnsi="Times New Roman" w:cs="Times New Roman"/>
          <w:i/>
          <w:sz w:val="24"/>
          <w:szCs w:val="24"/>
        </w:rPr>
        <w:t>Специальные условия для получения образования детьми с тяжелыми</w:t>
      </w:r>
    </w:p>
    <w:p w:rsidR="0054373F" w:rsidRPr="006D1283" w:rsidRDefault="0054373F" w:rsidP="006D1283">
      <w:pPr>
        <w:spacing w:after="0" w:line="360" w:lineRule="auto"/>
        <w:jc w:val="center"/>
        <w:rPr>
          <w:rFonts w:ascii="Times New Roman" w:hAnsi="Times New Roman" w:cs="Times New Roman"/>
          <w:i/>
          <w:sz w:val="24"/>
          <w:szCs w:val="24"/>
        </w:rPr>
      </w:pPr>
      <w:r w:rsidRPr="006D1283">
        <w:rPr>
          <w:rFonts w:ascii="Times New Roman" w:hAnsi="Times New Roman" w:cs="Times New Roman"/>
          <w:i/>
          <w:sz w:val="24"/>
          <w:szCs w:val="24"/>
        </w:rPr>
        <w:t>нарушениями речи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Специальными условиями получения образования детьми с тяжелыми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нарушениями речи можно считать создание предметно-пространственной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развивающей образовательной среды, учитывающей особенности детей с ТНР;</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использование специальных дидактических пособий, технологий,методики других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средств обучения (в том числе инновационных и информационных),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разрабатываемых образовательной организацией; реализацию комплексного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взаимодействия, творческого и профессионального потенциала специалистов</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образовательных организаций при реализации АООП; проведение групповых 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индивидуальных коррекционных занятий с логопедом (не реже 2х раз в неделю) 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психологом; обеспечение эффективного планирования и реализации в организации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образовательной деятельности, самостоятельной деятельности детей с ТНР,</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режимных моментов с использованием вариативных форм работы, обусловленных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учетом структуры дефекта детей с тяжелыми нарушениями речи.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Такой системный подход к пониманию специальных условий образования,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обеспечивающих эффективность коррекционно-развивающей работы с детьми,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имеющими тяжелые нарушения речи, позволит оптимально решить задачи их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обучения и воспитания в дошкольном возрасте.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Коррекционно-развивающая работа с детьми с ТНР основывается на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результатах комплексного всестороннего обследования каждого ребенка.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Обследование строится с учетом следующих принципов:</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1. Принцип комплексного изучения ребенка с тяжелыми нарушениями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речи, позволяющий обеспечить всестороннюю оценку особенностей его развития.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Реализация данного принципа осуществляется в трех направлениях: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а) анализ первичных данных, содержащих информацию об условиях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воспитания ребенка, особенностях раннего речевого и психического развития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lastRenderedPageBreak/>
        <w:t>ребенка; изучение медицинской документации, отражающей данные 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неврологическом статусе таких детей, их соматическом и психическом развитии,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состоянии слуховой функции, получаемом лечении и его эффективности и проч.;</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б) психолого-педагогическое изучение детей, оценивающее соответствие его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интеллектуальных, эмоциональных, деятельностных и других возможностей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показателям и нормативам возраста, требованиям образовательной программы;</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в) специально организованное логопедическое обследование детей,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предусматривающее определение состояния всех компонентов языковой системы в</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условиях спонтанной и организованной коммуникации.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2. Принцип учета возрастных особенностей детей, ориентирующий на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подбор и использование в процессе обследования таких методов, приемов, форм</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работы и лексического материала, которые соответствуют разным возрастным</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возможностям детей.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3. Принцип динамического изучения детей, позволяющий оценивать не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отдельные, разрозненные патологические проявления, а общие тенденции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нарушения речеязыкового развития и компенсаторные возможности детей.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4. Принцип качественного системного анализа результатов изучения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ребенка, позволяющий отграничить физиологически обоснованные несовершенства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речи, выявить характер речевых нарушений у детей разных возрастных 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этиопатогенетических групп и, соответственно с этим, определить адекватные пути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и направления коррекционно-развивающей работы для устранения недостатков</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речевого развития детей дошкольного возраста.</w:t>
      </w:r>
    </w:p>
    <w:p w:rsidR="0054373F" w:rsidRPr="006D1283" w:rsidRDefault="0054373F" w:rsidP="006D1283">
      <w:pPr>
        <w:spacing w:after="0" w:line="360" w:lineRule="auto"/>
        <w:jc w:val="center"/>
        <w:rPr>
          <w:rFonts w:ascii="Times New Roman" w:hAnsi="Times New Roman" w:cs="Times New Roman"/>
          <w:i/>
          <w:sz w:val="24"/>
          <w:szCs w:val="24"/>
        </w:rPr>
      </w:pPr>
      <w:r w:rsidRPr="006D1283">
        <w:rPr>
          <w:rFonts w:ascii="Times New Roman" w:hAnsi="Times New Roman" w:cs="Times New Roman"/>
          <w:i/>
          <w:sz w:val="24"/>
          <w:szCs w:val="24"/>
        </w:rPr>
        <w:t>Содержание дифференциальной диагностики речевых и неречевых</w:t>
      </w:r>
    </w:p>
    <w:p w:rsidR="0054373F" w:rsidRPr="006D1283" w:rsidRDefault="0054373F" w:rsidP="006D1283">
      <w:pPr>
        <w:spacing w:after="0" w:line="360" w:lineRule="auto"/>
        <w:jc w:val="center"/>
        <w:rPr>
          <w:rFonts w:ascii="Times New Roman" w:hAnsi="Times New Roman" w:cs="Times New Roman"/>
          <w:i/>
          <w:sz w:val="24"/>
          <w:szCs w:val="24"/>
        </w:rPr>
      </w:pPr>
      <w:r w:rsidRPr="006D1283">
        <w:rPr>
          <w:rFonts w:ascii="Times New Roman" w:hAnsi="Times New Roman" w:cs="Times New Roman"/>
          <w:i/>
          <w:sz w:val="24"/>
          <w:szCs w:val="24"/>
        </w:rPr>
        <w:t>функций детейс тяжелыми нарушениями речи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Проведению дифференциальной диагностики предшествует предварительный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xml:space="preserve"> сбор и анализ совокупных данных о развитии ребенка. С целью</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уточнения сведений о характере доречевого, раннего речевого (в условиях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овладения родной речью), психического и физического развития проводится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предварительная беседа с родителями (законными представителями) ребенка.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При непосредственном контакте педагогов образовательной организации с</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ребенком обследование начинается с ознакомительной беседы, целью которой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является не только установление положительного эмоционального контакта, но 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определение степени его готовности к участию в речевой коммуникации, умения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адекватно воспринимать вопросы, давать на них ответы (однословные или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развернутые), выполнять устные инструкции, осуществлять деятельность в</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lastRenderedPageBreak/>
        <w:t>соответствии с возрастными и программными требованиями и.т.д.</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Содержание полной программы обследования ребенка формируется каждым</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педагогом в соответствии с конкретными профессиональными целями и задачами, с</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опорой на обоснованное привлечение методических пособий и дидактических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материалов. Беседа с ребёнком позволяет составить представление о возможностях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диалогической и монологической речи, о характере владения грамматическими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конструкциями, вариативности в использовании словарного запаса, об общем</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звучании голоса, тембре, интонированности, темпо-ритмической организации речи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ребенка, наличии или отсутствии у него ярко выраженных затруднений в звуковом</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оформлении речевого высказывания и т.д. Содержание беседы определяется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национальными, этнокультурными особенностями, познавательными, языковыми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возможностями и интересами ребенка. Беседа может организовываться на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лексических темах: «Моя семья», «Любимые игрушки», «Отдых летом», «Домашние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питомцы», «Мои увлечения», «Любимые книги», «Любимые мультфильмы»,</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«Игры» и т.д.. Образцы речевых высказываний ребенка, полученных в ходе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вступительной беседы, фиксируются.</w:t>
      </w:r>
    </w:p>
    <w:p w:rsidR="0054373F" w:rsidRPr="006D1283" w:rsidRDefault="0054373F" w:rsidP="006D1283">
      <w:pPr>
        <w:spacing w:after="0" w:line="360" w:lineRule="auto"/>
        <w:jc w:val="center"/>
        <w:rPr>
          <w:rFonts w:ascii="Times New Roman" w:hAnsi="Times New Roman" w:cs="Times New Roman"/>
          <w:i/>
          <w:sz w:val="24"/>
          <w:szCs w:val="24"/>
        </w:rPr>
      </w:pPr>
      <w:r w:rsidRPr="006D1283">
        <w:rPr>
          <w:rFonts w:ascii="Times New Roman" w:hAnsi="Times New Roman" w:cs="Times New Roman"/>
          <w:i/>
          <w:sz w:val="24"/>
          <w:szCs w:val="24"/>
        </w:rPr>
        <w:t>Обследование словарного запаса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Содержание данного раздела направлено на выявление качественных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параметров состояния лексического строя родного языка детей с ТНР. Характер 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содержание предъявляемых ребенку заданий определяются возрастом ребенка и его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речеязыковыми возможностями и включают обследование навыков понимания,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употребления слов в разных ситуациях и видах деятельности. В качестве приемов</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обследования можно использовать показ и называние картинок с изображением</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предметов, действий, объектов с ярко выраженными признаками; предметов и их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частей; частей тела человека, животных, птиц; профессий и соответствующих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атрибутов; животных, птиц и их детенышей; действий, обозначающих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эмоциональные реакции, явления природы, подбор антонимов и синонимов,</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объяснение значений слов, дополнение предложений нужным по смыслу словом и</w:t>
      </w:r>
      <w:r w:rsidR="006D1283">
        <w:rPr>
          <w:rFonts w:ascii="Times New Roman" w:hAnsi="Times New Roman" w:cs="Times New Roman"/>
          <w:sz w:val="24"/>
          <w:szCs w:val="24"/>
        </w:rPr>
        <w:t xml:space="preserve"> </w:t>
      </w:r>
      <w:r w:rsidRPr="00DA0E5B">
        <w:rPr>
          <w:rFonts w:ascii="Times New Roman" w:hAnsi="Times New Roman" w:cs="Times New Roman"/>
          <w:sz w:val="24"/>
          <w:szCs w:val="24"/>
        </w:rPr>
        <w:t>т.д.</w:t>
      </w:r>
    </w:p>
    <w:p w:rsidR="0054373F" w:rsidRPr="006D1283" w:rsidRDefault="0054373F" w:rsidP="006D1283">
      <w:pPr>
        <w:spacing w:after="0" w:line="360" w:lineRule="auto"/>
        <w:jc w:val="center"/>
        <w:rPr>
          <w:rFonts w:ascii="Times New Roman" w:hAnsi="Times New Roman" w:cs="Times New Roman"/>
          <w:i/>
          <w:sz w:val="24"/>
          <w:szCs w:val="24"/>
        </w:rPr>
      </w:pPr>
      <w:r w:rsidRPr="006D1283">
        <w:rPr>
          <w:rFonts w:ascii="Times New Roman" w:hAnsi="Times New Roman" w:cs="Times New Roman"/>
          <w:i/>
          <w:sz w:val="24"/>
          <w:szCs w:val="24"/>
        </w:rPr>
        <w:t>Обследование грамматического строя языка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Обследование состояния грамматического строя языка направлено на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определение возможностей ребенка с ТНР адекватно понимать и реализовывать в</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речи различные типы грамматических отношений. В связи с этим детям</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предлагаются задания, связанные с пониманием простых и сложных предлогов,</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употреблением разных категориальных форм, словообразованием разных частей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речи, построением предложений разных конструкций и т.д. В заданиях можно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lastRenderedPageBreak/>
        <w:t>использовать такие приемы, как составление фразы с опорой на вопрос, на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демонстрацию действий, по картине, серии картин, по опорным словам, по слову,</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заданному в определенной форме, преобразование деформированного предложения</w:t>
      </w:r>
      <w:r w:rsidR="006D1283">
        <w:rPr>
          <w:rFonts w:ascii="Times New Roman" w:hAnsi="Times New Roman" w:cs="Times New Roman"/>
          <w:sz w:val="24"/>
          <w:szCs w:val="24"/>
        </w:rPr>
        <w:t xml:space="preserve"> </w:t>
      </w:r>
      <w:r w:rsidRPr="00DA0E5B">
        <w:rPr>
          <w:rFonts w:ascii="Times New Roman" w:hAnsi="Times New Roman" w:cs="Times New Roman"/>
          <w:sz w:val="24"/>
          <w:szCs w:val="24"/>
        </w:rPr>
        <w:t>и т.п.</w:t>
      </w:r>
    </w:p>
    <w:p w:rsidR="0054373F" w:rsidRPr="006D1283" w:rsidRDefault="0054373F" w:rsidP="006D1283">
      <w:pPr>
        <w:spacing w:after="0" w:line="360" w:lineRule="auto"/>
        <w:jc w:val="center"/>
        <w:rPr>
          <w:rFonts w:ascii="Times New Roman" w:hAnsi="Times New Roman" w:cs="Times New Roman"/>
          <w:i/>
          <w:sz w:val="24"/>
          <w:szCs w:val="24"/>
        </w:rPr>
      </w:pPr>
      <w:r w:rsidRPr="006D1283">
        <w:rPr>
          <w:rFonts w:ascii="Times New Roman" w:hAnsi="Times New Roman" w:cs="Times New Roman"/>
          <w:i/>
          <w:sz w:val="24"/>
          <w:szCs w:val="24"/>
        </w:rPr>
        <w:t>Обследование связной речи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Обследование состояния связной речи ребенка с ТНР включает в себя</w:t>
      </w:r>
      <w:r w:rsidR="006D1283">
        <w:rPr>
          <w:rFonts w:ascii="Times New Roman" w:hAnsi="Times New Roman" w:cs="Times New Roman"/>
          <w:sz w:val="24"/>
          <w:szCs w:val="24"/>
        </w:rPr>
        <w:t xml:space="preserve"> </w:t>
      </w:r>
      <w:r w:rsidRPr="00DA0E5B">
        <w:rPr>
          <w:rFonts w:ascii="Times New Roman" w:hAnsi="Times New Roman" w:cs="Times New Roman"/>
          <w:sz w:val="24"/>
          <w:szCs w:val="24"/>
        </w:rPr>
        <w:t>несколько направлений. Одно из них – изучение навыков ведения диалога –</w:t>
      </w:r>
      <w:r w:rsidR="006D1283">
        <w:rPr>
          <w:rFonts w:ascii="Times New Roman" w:hAnsi="Times New Roman" w:cs="Times New Roman"/>
          <w:sz w:val="24"/>
          <w:szCs w:val="24"/>
        </w:rPr>
        <w:t xml:space="preserve"> </w:t>
      </w:r>
      <w:r w:rsidRPr="00DA0E5B">
        <w:rPr>
          <w:rFonts w:ascii="Times New Roman" w:hAnsi="Times New Roman" w:cs="Times New Roman"/>
          <w:sz w:val="24"/>
          <w:szCs w:val="24"/>
        </w:rPr>
        <w:t>реализуется в самом начале обследования, в процессе так называемой</w:t>
      </w:r>
      <w:r w:rsidR="006D1283">
        <w:rPr>
          <w:rFonts w:ascii="Times New Roman" w:hAnsi="Times New Roman" w:cs="Times New Roman"/>
          <w:sz w:val="24"/>
          <w:szCs w:val="24"/>
        </w:rPr>
        <w:t xml:space="preserve"> </w:t>
      </w:r>
      <w:r w:rsidRPr="00DA0E5B">
        <w:rPr>
          <w:rFonts w:ascii="Times New Roman" w:hAnsi="Times New Roman" w:cs="Times New Roman"/>
          <w:sz w:val="24"/>
          <w:szCs w:val="24"/>
        </w:rPr>
        <w:t>вступительной беседы. Для определения степени сформированности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монологической речи предлагаются задания, направленные на составление</w:t>
      </w:r>
      <w:r w:rsidR="006D1283">
        <w:rPr>
          <w:rFonts w:ascii="Times New Roman" w:hAnsi="Times New Roman" w:cs="Times New Roman"/>
          <w:sz w:val="24"/>
          <w:szCs w:val="24"/>
        </w:rPr>
        <w:t xml:space="preserve"> </w:t>
      </w:r>
      <w:r w:rsidRPr="00DA0E5B">
        <w:rPr>
          <w:rFonts w:ascii="Times New Roman" w:hAnsi="Times New Roman" w:cs="Times New Roman"/>
          <w:sz w:val="24"/>
          <w:szCs w:val="24"/>
        </w:rPr>
        <w:t>ребенком различных видов рассказов: повествовательного, описательного,</w:t>
      </w:r>
      <w:r w:rsidR="006D1283">
        <w:rPr>
          <w:rFonts w:ascii="Times New Roman" w:hAnsi="Times New Roman" w:cs="Times New Roman"/>
          <w:sz w:val="24"/>
          <w:szCs w:val="24"/>
        </w:rPr>
        <w:t xml:space="preserve"> </w:t>
      </w:r>
      <w:r w:rsidRPr="00DA0E5B">
        <w:rPr>
          <w:rFonts w:ascii="Times New Roman" w:hAnsi="Times New Roman" w:cs="Times New Roman"/>
          <w:sz w:val="24"/>
          <w:szCs w:val="24"/>
        </w:rPr>
        <w:t>творческого и т.д. Важным критерием оценки связной речи является возможность</w:t>
      </w:r>
      <w:r w:rsidR="006D1283">
        <w:rPr>
          <w:rFonts w:ascii="Times New Roman" w:hAnsi="Times New Roman" w:cs="Times New Roman"/>
          <w:sz w:val="24"/>
          <w:szCs w:val="24"/>
        </w:rPr>
        <w:t xml:space="preserve"> </w:t>
      </w:r>
      <w:r w:rsidRPr="00DA0E5B">
        <w:rPr>
          <w:rFonts w:ascii="Times New Roman" w:hAnsi="Times New Roman" w:cs="Times New Roman"/>
          <w:sz w:val="24"/>
          <w:szCs w:val="24"/>
        </w:rPr>
        <w:t>составления рассказа на родном языке, умение выстроить сюжетную линию,</w:t>
      </w:r>
      <w:r w:rsidR="006D1283">
        <w:rPr>
          <w:rFonts w:ascii="Times New Roman" w:hAnsi="Times New Roman" w:cs="Times New Roman"/>
          <w:sz w:val="24"/>
          <w:szCs w:val="24"/>
        </w:rPr>
        <w:t xml:space="preserve"> </w:t>
      </w:r>
      <w:r w:rsidRPr="00DA0E5B">
        <w:rPr>
          <w:rFonts w:ascii="Times New Roman" w:hAnsi="Times New Roman" w:cs="Times New Roman"/>
          <w:sz w:val="24"/>
          <w:szCs w:val="24"/>
        </w:rPr>
        <w:t>передать все важные части композиции, первостепенные и второстепенные детали</w:t>
      </w:r>
      <w:r w:rsidR="006D1283">
        <w:rPr>
          <w:rFonts w:ascii="Times New Roman" w:hAnsi="Times New Roman" w:cs="Times New Roman"/>
          <w:sz w:val="24"/>
          <w:szCs w:val="24"/>
        </w:rPr>
        <w:t xml:space="preserve"> </w:t>
      </w:r>
      <w:r w:rsidRPr="00DA0E5B">
        <w:rPr>
          <w:rFonts w:ascii="Times New Roman" w:hAnsi="Times New Roman" w:cs="Times New Roman"/>
          <w:sz w:val="24"/>
          <w:szCs w:val="24"/>
        </w:rPr>
        <w:t>рассказа, богатство и разнообразие используемых при рассказывании языковых</w:t>
      </w:r>
      <w:r w:rsidR="006D1283">
        <w:rPr>
          <w:rFonts w:ascii="Times New Roman" w:hAnsi="Times New Roman" w:cs="Times New Roman"/>
          <w:sz w:val="24"/>
          <w:szCs w:val="24"/>
        </w:rPr>
        <w:t xml:space="preserve"> </w:t>
      </w:r>
      <w:r w:rsidRPr="00DA0E5B">
        <w:rPr>
          <w:rFonts w:ascii="Times New Roman" w:hAnsi="Times New Roman" w:cs="Times New Roman"/>
          <w:sz w:val="24"/>
          <w:szCs w:val="24"/>
        </w:rPr>
        <w:t>средств, возможность составления и реализации монологических высказываний с</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опорой (на наводящие вопросы, картинный материал) и без таковой. Детские</w:t>
      </w:r>
      <w:r w:rsidR="006D1283">
        <w:rPr>
          <w:rFonts w:ascii="Times New Roman" w:hAnsi="Times New Roman" w:cs="Times New Roman"/>
          <w:sz w:val="24"/>
          <w:szCs w:val="24"/>
        </w:rPr>
        <w:t xml:space="preserve"> </w:t>
      </w:r>
      <w:r w:rsidRPr="00DA0E5B">
        <w:rPr>
          <w:rFonts w:ascii="Times New Roman" w:hAnsi="Times New Roman" w:cs="Times New Roman"/>
          <w:sz w:val="24"/>
          <w:szCs w:val="24"/>
        </w:rPr>
        <w:t>рассказы анализируются также по параметрам наличия или отсутствия фактов</w:t>
      </w:r>
      <w:r w:rsidR="006D1283">
        <w:rPr>
          <w:rFonts w:ascii="Times New Roman" w:hAnsi="Times New Roman" w:cs="Times New Roman"/>
          <w:sz w:val="24"/>
          <w:szCs w:val="24"/>
        </w:rPr>
        <w:t xml:space="preserve"> </w:t>
      </w:r>
      <w:r w:rsidRPr="00DA0E5B">
        <w:rPr>
          <w:rFonts w:ascii="Times New Roman" w:hAnsi="Times New Roman" w:cs="Times New Roman"/>
          <w:sz w:val="24"/>
          <w:szCs w:val="24"/>
        </w:rPr>
        <w:t>пропуска частей повествования, членов предложения, использования сложных или</w:t>
      </w:r>
      <w:r w:rsidR="006D1283">
        <w:rPr>
          <w:rFonts w:ascii="Times New Roman" w:hAnsi="Times New Roman" w:cs="Times New Roman"/>
          <w:sz w:val="24"/>
          <w:szCs w:val="24"/>
        </w:rPr>
        <w:t xml:space="preserve"> </w:t>
      </w:r>
      <w:r w:rsidRPr="00DA0E5B">
        <w:rPr>
          <w:rFonts w:ascii="Times New Roman" w:hAnsi="Times New Roman" w:cs="Times New Roman"/>
          <w:sz w:val="24"/>
          <w:szCs w:val="24"/>
        </w:rPr>
        <w:t>простых предложений, принятия помощи педагога и взрослого носителя родного</w:t>
      </w:r>
      <w:r w:rsidR="006D1283">
        <w:rPr>
          <w:rFonts w:ascii="Times New Roman" w:hAnsi="Times New Roman" w:cs="Times New Roman"/>
          <w:sz w:val="24"/>
          <w:szCs w:val="24"/>
        </w:rPr>
        <w:t xml:space="preserve"> </w:t>
      </w:r>
      <w:r w:rsidRPr="00DA0E5B">
        <w:rPr>
          <w:rFonts w:ascii="Times New Roman" w:hAnsi="Times New Roman" w:cs="Times New Roman"/>
          <w:sz w:val="24"/>
          <w:szCs w:val="24"/>
        </w:rPr>
        <w:t>языка, наличие в рассказе прямой речи, литературных оборотов, адекватность</w:t>
      </w:r>
      <w:r w:rsidR="006D1283">
        <w:rPr>
          <w:rFonts w:ascii="Times New Roman" w:hAnsi="Times New Roman" w:cs="Times New Roman"/>
          <w:sz w:val="24"/>
          <w:szCs w:val="24"/>
        </w:rPr>
        <w:t xml:space="preserve"> </w:t>
      </w:r>
      <w:r w:rsidRPr="00DA0E5B">
        <w:rPr>
          <w:rFonts w:ascii="Times New Roman" w:hAnsi="Times New Roman" w:cs="Times New Roman"/>
          <w:sz w:val="24"/>
          <w:szCs w:val="24"/>
        </w:rPr>
        <w:t>использования лексико-грамматических средств языка и правильность</w:t>
      </w:r>
      <w:r w:rsidR="006D1283">
        <w:rPr>
          <w:rFonts w:ascii="Times New Roman" w:hAnsi="Times New Roman" w:cs="Times New Roman"/>
          <w:sz w:val="24"/>
          <w:szCs w:val="24"/>
        </w:rPr>
        <w:t xml:space="preserve"> </w:t>
      </w:r>
      <w:r w:rsidRPr="00DA0E5B">
        <w:rPr>
          <w:rFonts w:ascii="Times New Roman" w:hAnsi="Times New Roman" w:cs="Times New Roman"/>
          <w:sz w:val="24"/>
          <w:szCs w:val="24"/>
        </w:rPr>
        <w:t>фонетического оформления речи в процессе рассказывания и т.д.</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Обследование фонетических и фонематических процессов</w:t>
      </w:r>
      <w:r w:rsidR="006D1283">
        <w:rPr>
          <w:rFonts w:ascii="Times New Roman" w:hAnsi="Times New Roman" w:cs="Times New Roman"/>
          <w:sz w:val="24"/>
          <w:szCs w:val="24"/>
        </w:rPr>
        <w:t>,о</w:t>
      </w:r>
      <w:r w:rsidRPr="00DA0E5B">
        <w:rPr>
          <w:rFonts w:ascii="Times New Roman" w:hAnsi="Times New Roman" w:cs="Times New Roman"/>
          <w:sz w:val="24"/>
          <w:szCs w:val="24"/>
        </w:rPr>
        <w:t>знакомительная беседа с ребенком дает первичное впечатление обособенностях произношения им звуков родного языка. Для чего необходимо</w:t>
      </w:r>
      <w:r w:rsidR="006D1283">
        <w:rPr>
          <w:rFonts w:ascii="Times New Roman" w:hAnsi="Times New Roman" w:cs="Times New Roman"/>
          <w:sz w:val="24"/>
          <w:szCs w:val="24"/>
        </w:rPr>
        <w:t xml:space="preserve"> </w:t>
      </w:r>
      <w:r w:rsidRPr="00DA0E5B">
        <w:rPr>
          <w:rFonts w:ascii="Times New Roman" w:hAnsi="Times New Roman" w:cs="Times New Roman"/>
          <w:sz w:val="24"/>
          <w:szCs w:val="24"/>
        </w:rPr>
        <w:t>предъявить ряд специальных заданий, предварительно убедившись, что инструкции</w:t>
      </w:r>
      <w:r w:rsidR="006D1283">
        <w:rPr>
          <w:rFonts w:ascii="Times New Roman" w:hAnsi="Times New Roman" w:cs="Times New Roman"/>
          <w:sz w:val="24"/>
          <w:szCs w:val="24"/>
        </w:rPr>
        <w:t xml:space="preserve"> </w:t>
      </w:r>
      <w:r w:rsidRPr="00DA0E5B">
        <w:rPr>
          <w:rFonts w:ascii="Times New Roman" w:hAnsi="Times New Roman" w:cs="Times New Roman"/>
          <w:sz w:val="24"/>
          <w:szCs w:val="24"/>
        </w:rPr>
        <w:t>к ним и лексический материал понятны ребенку с ТНР. Звуковой состав слов,</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соответствующих этим картинкам, самый разнообразный: разное количество слогов,</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со стечением согласных и без него, с разными звуками. Проверяется, как ребенок</w:t>
      </w:r>
      <w:r w:rsidR="006D1283">
        <w:rPr>
          <w:rFonts w:ascii="Times New Roman" w:hAnsi="Times New Roman" w:cs="Times New Roman"/>
          <w:sz w:val="24"/>
          <w:szCs w:val="24"/>
        </w:rPr>
        <w:t xml:space="preserve"> </w:t>
      </w:r>
      <w:r w:rsidRPr="00DA0E5B">
        <w:rPr>
          <w:rFonts w:ascii="Times New Roman" w:hAnsi="Times New Roman" w:cs="Times New Roman"/>
          <w:sz w:val="24"/>
          <w:szCs w:val="24"/>
        </w:rPr>
        <w:t>произносит звук изолированно, в составе слогов (прямых, обратных, со стечением</w:t>
      </w:r>
      <w:r w:rsidR="006D1283">
        <w:rPr>
          <w:rFonts w:ascii="Times New Roman" w:hAnsi="Times New Roman" w:cs="Times New Roman"/>
          <w:sz w:val="24"/>
          <w:szCs w:val="24"/>
        </w:rPr>
        <w:t xml:space="preserve"> </w:t>
      </w:r>
      <w:r w:rsidRPr="00DA0E5B">
        <w:rPr>
          <w:rFonts w:ascii="Times New Roman" w:hAnsi="Times New Roman" w:cs="Times New Roman"/>
          <w:sz w:val="24"/>
          <w:szCs w:val="24"/>
        </w:rPr>
        <w:t>согласных), в словах, в которых проверяемый звук находится в разных позициях (в</w:t>
      </w:r>
      <w:r w:rsidR="006D1283">
        <w:rPr>
          <w:rFonts w:ascii="Times New Roman" w:hAnsi="Times New Roman" w:cs="Times New Roman"/>
          <w:sz w:val="24"/>
          <w:szCs w:val="24"/>
        </w:rPr>
        <w:t xml:space="preserve"> </w:t>
      </w:r>
      <w:r w:rsidRPr="00DA0E5B">
        <w:rPr>
          <w:rFonts w:ascii="Times New Roman" w:hAnsi="Times New Roman" w:cs="Times New Roman"/>
          <w:sz w:val="24"/>
          <w:szCs w:val="24"/>
        </w:rPr>
        <w:t>начале, середине, конце слова), в предложении, в текстах. Для выяснения степени</w:t>
      </w:r>
      <w:r w:rsidR="006D1283">
        <w:rPr>
          <w:rFonts w:ascii="Times New Roman" w:hAnsi="Times New Roman" w:cs="Times New Roman"/>
          <w:sz w:val="24"/>
          <w:szCs w:val="24"/>
        </w:rPr>
        <w:t xml:space="preserve"> </w:t>
      </w:r>
      <w:r w:rsidRPr="00DA0E5B">
        <w:rPr>
          <w:rFonts w:ascii="Times New Roman" w:hAnsi="Times New Roman" w:cs="Times New Roman"/>
          <w:sz w:val="24"/>
          <w:szCs w:val="24"/>
        </w:rPr>
        <w:t>овладения детьми слоговой структурой слов отбираются предметные и сюжетные</w:t>
      </w:r>
      <w:r w:rsidR="006D1283">
        <w:rPr>
          <w:rFonts w:ascii="Times New Roman" w:hAnsi="Times New Roman" w:cs="Times New Roman"/>
          <w:sz w:val="24"/>
          <w:szCs w:val="24"/>
        </w:rPr>
        <w:t xml:space="preserve"> </w:t>
      </w:r>
      <w:r w:rsidRPr="00DA0E5B">
        <w:rPr>
          <w:rFonts w:ascii="Times New Roman" w:hAnsi="Times New Roman" w:cs="Times New Roman"/>
          <w:sz w:val="24"/>
          <w:szCs w:val="24"/>
        </w:rPr>
        <w:t>картинки по тематическим циклам, хорошо знакомые ребенку, например,</w:t>
      </w:r>
      <w:r w:rsidR="006D1283">
        <w:rPr>
          <w:rFonts w:ascii="Times New Roman" w:hAnsi="Times New Roman" w:cs="Times New Roman"/>
          <w:sz w:val="24"/>
          <w:szCs w:val="24"/>
        </w:rPr>
        <w:t xml:space="preserve"> </w:t>
      </w:r>
      <w:r w:rsidRPr="00DA0E5B">
        <w:rPr>
          <w:rFonts w:ascii="Times New Roman" w:hAnsi="Times New Roman" w:cs="Times New Roman"/>
          <w:sz w:val="24"/>
          <w:szCs w:val="24"/>
        </w:rPr>
        <w:t>обозначающие различные виды профессий и действий, с ними связанных.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Обследование включает как отраженное произнесение ребенком слов и их</w:t>
      </w:r>
      <w:r w:rsidR="006D1283">
        <w:rPr>
          <w:rFonts w:ascii="Times New Roman" w:hAnsi="Times New Roman" w:cs="Times New Roman"/>
          <w:sz w:val="24"/>
          <w:szCs w:val="24"/>
        </w:rPr>
        <w:t xml:space="preserve"> </w:t>
      </w:r>
      <w:r w:rsidRPr="00DA0E5B">
        <w:rPr>
          <w:rFonts w:ascii="Times New Roman" w:hAnsi="Times New Roman" w:cs="Times New Roman"/>
          <w:sz w:val="24"/>
          <w:szCs w:val="24"/>
        </w:rPr>
        <w:t>сочетаний, так и самостоятельное. Особое внимание при этом обращается на</w:t>
      </w:r>
      <w:r w:rsidR="006D1283">
        <w:rPr>
          <w:rFonts w:ascii="Times New Roman" w:hAnsi="Times New Roman" w:cs="Times New Roman"/>
          <w:sz w:val="24"/>
          <w:szCs w:val="24"/>
        </w:rPr>
        <w:t xml:space="preserve"> </w:t>
      </w:r>
      <w:r w:rsidRPr="00DA0E5B">
        <w:rPr>
          <w:rFonts w:ascii="Times New Roman" w:hAnsi="Times New Roman" w:cs="Times New Roman"/>
          <w:sz w:val="24"/>
          <w:szCs w:val="24"/>
        </w:rPr>
        <w:t>неоднократное воспроизведение слов и предложений в разном речевом контексте.ри обследовании фонетических процессов используются разнообразные</w:t>
      </w:r>
      <w:r w:rsidR="006D1283">
        <w:rPr>
          <w:rFonts w:ascii="Times New Roman" w:hAnsi="Times New Roman" w:cs="Times New Roman"/>
          <w:sz w:val="24"/>
          <w:szCs w:val="24"/>
        </w:rPr>
        <w:t xml:space="preserve"> </w:t>
      </w:r>
      <w:r w:rsidRPr="00DA0E5B">
        <w:rPr>
          <w:rFonts w:ascii="Times New Roman" w:hAnsi="Times New Roman" w:cs="Times New Roman"/>
          <w:sz w:val="24"/>
          <w:szCs w:val="24"/>
        </w:rPr>
        <w:t xml:space="preserve">методические приемы: самостоятельное называние лексического </w:t>
      </w:r>
      <w:r w:rsidRPr="00DA0E5B">
        <w:rPr>
          <w:rFonts w:ascii="Times New Roman" w:hAnsi="Times New Roman" w:cs="Times New Roman"/>
          <w:sz w:val="24"/>
          <w:szCs w:val="24"/>
        </w:rPr>
        <w:lastRenderedPageBreak/>
        <w:t>материала,сопряженное и отраженное проговаривание, называние с опорой на наглядно демонстрационный материал и т.д.. Результаты обследования фиксируют характер</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нарушения звукопроизношения: замены звуков, пропуски, искажение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произношения, смешение, нестойкое произношение звуков, характер нарушений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звуко-слоговой организации слова и т.д.. Обследование фонематических процессов</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ребенка с нарушениями речи проводится общепринятыми приемами,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направленными на выявление возможностей дифференциации на слух фонем</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родного языка с возможным применением адаптированных информационных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технологий. В рамках логопедического обследования изучению подлежит степень</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сформированности всех компонентов языка, а также операций языкового анализа 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синтеза: выделение первого гласного звука в слове, стоящего под ударением,</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первого согласного звука в слове, последнего согласного звука в слове, гласного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звука в положении после согласного, определением количества гласных звуков в</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сочетаниях, количества звуков в односложных словах и их последовательности и</w:t>
      </w:r>
      <w:r w:rsidR="006D1283">
        <w:rPr>
          <w:rFonts w:ascii="Times New Roman" w:hAnsi="Times New Roman" w:cs="Times New Roman"/>
          <w:sz w:val="24"/>
          <w:szCs w:val="24"/>
        </w:rPr>
        <w:t xml:space="preserve"> </w:t>
      </w:r>
      <w:r w:rsidRPr="00DA0E5B">
        <w:rPr>
          <w:rFonts w:ascii="Times New Roman" w:hAnsi="Times New Roman" w:cs="Times New Roman"/>
          <w:sz w:val="24"/>
          <w:szCs w:val="24"/>
        </w:rPr>
        <w:t>т.д.</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В процессе комплексного обследования изучается состояние пространственнозрительных ориентировок и моторно-графических навыков.</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В зависимости от возраста ребёнка и состояния его базовых коммуникативноречевых навыков, целесообразно применять несколько дифференцированных схем</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обследования речеязыковых возможностей детей с ТНР: первая схема – для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обследования детей, не владеющих фразовой речью; вторая схема – для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обследования детей с начатками общеупотребительной речи; третья схема – для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обследования детей с развернутой фразовой речью при наличии выраженных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проявлений недоразвития лексико-грамматического и фонетико-фонематического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компонентов языка; четвертая схема – для обследования детей с развернутой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фразовой речью и с нерезко выраженными остаточными проявлениями лексикограмматического и фонетико-фонематического недоразвития речи.</w:t>
      </w:r>
    </w:p>
    <w:p w:rsidR="0054373F" w:rsidRPr="006D1283" w:rsidRDefault="0054373F" w:rsidP="006D1283">
      <w:pPr>
        <w:spacing w:after="0" w:line="360" w:lineRule="auto"/>
        <w:jc w:val="center"/>
        <w:rPr>
          <w:rFonts w:ascii="Times New Roman" w:hAnsi="Times New Roman" w:cs="Times New Roman"/>
          <w:i/>
          <w:sz w:val="24"/>
          <w:szCs w:val="24"/>
        </w:rPr>
      </w:pPr>
      <w:r w:rsidRPr="006D1283">
        <w:rPr>
          <w:rFonts w:ascii="Times New Roman" w:hAnsi="Times New Roman" w:cs="Times New Roman"/>
          <w:i/>
          <w:sz w:val="24"/>
          <w:szCs w:val="24"/>
        </w:rPr>
        <w:t>Осуществление квалифицированной коррекции нарушений речеязыкового</w:t>
      </w:r>
    </w:p>
    <w:p w:rsidR="0054373F" w:rsidRPr="006D1283" w:rsidRDefault="0054373F" w:rsidP="006D1283">
      <w:pPr>
        <w:spacing w:after="0" w:line="360" w:lineRule="auto"/>
        <w:jc w:val="center"/>
        <w:rPr>
          <w:rFonts w:ascii="Times New Roman" w:hAnsi="Times New Roman" w:cs="Times New Roman"/>
          <w:i/>
          <w:sz w:val="24"/>
          <w:szCs w:val="24"/>
        </w:rPr>
      </w:pPr>
      <w:r w:rsidRPr="006D1283">
        <w:rPr>
          <w:rFonts w:ascii="Times New Roman" w:hAnsi="Times New Roman" w:cs="Times New Roman"/>
          <w:i/>
          <w:sz w:val="24"/>
          <w:szCs w:val="24"/>
        </w:rPr>
        <w:t>развития детей с ТНР</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В младенческом возрасте и вплоть до полутора-двух лет невозможно говорить</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об однозначном отнесении ребенка с отклонениями доречевого развития к</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категории детей с тяжелыми нарушениями речи. В связи с этим применительно к</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детям этого возраста речь идет не о квалифицированной коррекции нарушений, 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скорее, о выявлении факторов риска возникновения тяжелых нарушений речи 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начале оказания этим детям своевременной медико-психолого-педагогической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помощи. Раннее выявление таких детей и проведение соответствующих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lastRenderedPageBreak/>
        <w:t>коррекционных мероприятий может в значительной степени ускорить ход их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речевого и психического развития. В целях предупреждения тяжелых нарушений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речи необходимо предлагать рекомендации для родителей детей, относящихся к</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группе риска, а также детей с различными отклонениями в физическом и/или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психическом развитии. Родители информируются о влиянии эмоционального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общения с ребенком на становление его речи, целесообразно обучать родителей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основным приемам по стимулированию довербального, начального вербального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развития ребенка. Одним из приемов коррекционной работы, направленной на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предупреждение нарушений речевого развития, является нормализация процессов</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кормления, что помогает тренировать функции сосания, глотания, жевания, что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создает необходимые предпосылки для правильного функционирования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артикуляционного аппарата. Наряду с нормализацией кормления следует развивать</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у ребенка потребность в общении с взрослыми, формировать зрительную фиксацию</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и способность прослеживать движение предмета, стимулировать слуховое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внимание, акцентировать внимание ребенка на звучании предметов, формировать</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умение локализовать звук в пространстве.</w:t>
      </w:r>
    </w:p>
    <w:p w:rsidR="0054373F" w:rsidRPr="00DA0E5B" w:rsidRDefault="0054373F" w:rsidP="000E458B">
      <w:pPr>
        <w:spacing w:after="0" w:line="360" w:lineRule="auto"/>
        <w:jc w:val="both"/>
        <w:rPr>
          <w:rFonts w:ascii="Times New Roman" w:hAnsi="Times New Roman" w:cs="Times New Roman"/>
          <w:b/>
          <w:sz w:val="24"/>
          <w:szCs w:val="24"/>
        </w:rPr>
      </w:pPr>
      <w:r w:rsidRPr="00DA0E5B">
        <w:rPr>
          <w:rFonts w:ascii="Times New Roman" w:hAnsi="Times New Roman" w:cs="Times New Roman"/>
          <w:b/>
          <w:sz w:val="24"/>
          <w:szCs w:val="24"/>
        </w:rPr>
        <w:t>Обучение детей с ТНР, не владеющих фразовой речью (первым уровнем</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b/>
          <w:sz w:val="24"/>
          <w:szCs w:val="24"/>
        </w:rPr>
        <w:t>речевого развития)</w:t>
      </w:r>
      <w:r w:rsidRPr="00DA0E5B">
        <w:rPr>
          <w:rFonts w:ascii="Times New Roman" w:hAnsi="Times New Roman" w:cs="Times New Roman"/>
          <w:sz w:val="24"/>
          <w:szCs w:val="24"/>
        </w:rPr>
        <w:t>, предусматривает развитие понимания речи и развитие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активной подражательной речевой деятельности. В рамках первого направления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работы учить по инструкции узнавать и показывать предметы, действия, признаки,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понимать обобщающее значение слова, дифференцированно воспринимать вопросы</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кто?, куда?, откуда?, понимать обращение к одному и нескольким лицам,</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грамматические категории числа существительных, глаголов, угадывать предметы</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по их описанию, определять элементарные причинно-следственные связи. В рамках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второго направления работы происходит развитие активной подражательной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речевой деятельности (в любом фонетическом оформлении называть родителей,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близких родственников, подражать крикам животных и птиц, звукам окружающего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мира, музыкальным инструментам; отдавать приказы - на, иди. Составлять первые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предложения из аморфных слов-корней, преобразовывать глаголы повелительного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наклонения в глаголы настоящего времени единственного числа, составлять</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предложения по модели: кто? что делает? Кто? Что делает? Что? (например: Тата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(мама, папа) спит; Тата, мой ушки, ноги. Тата моет уши, ноги.). Одновременно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проводятся упражнения по развитию памяти, внимания, логического мышления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(запоминание 2-4 предметов, угадывание убранного или добавленного предмета,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запоминание и подбор картинок 2-3-4 частей). По результатам коррекционной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lastRenderedPageBreak/>
        <w:t>работы на этом этапе формирования речевого развития дети учатся соотносить</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предметы и действия с их словесным обозначением, понимать обобщающее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значение слов. Активный и пассивный словарь должен состоять из названий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предметов, которые ребенок часто видит; действий, которые совершает сам или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окружающие, некоторых своих состояний (холодно, тепло). У детей появляется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потребность общаться с помощью элементарных двух-трехсловных предложений.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Словесная деятельность может проявляться в любых речезвуковых выражениях без</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коррекции их фонетического оформления. На протяжении всего времени обучения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коррекционно-развивающая работа предусматривает побуждение ребенка к</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выполнению заданий, направленных на развитие процессов восприятия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(зрительного, пространственного, тактильного и проч.), внимания, памяти,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мыслительных операций, оптико-пространственных ориентировок. В содержание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коррекционно-развивающейработы включаются развитие и совершенствование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моторно-двигательных навыков,профилактика нарушенийэмоционально - волевой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сферы.</w:t>
      </w:r>
    </w:p>
    <w:p w:rsidR="0054373F" w:rsidRPr="00DA0E5B" w:rsidRDefault="0054373F" w:rsidP="000E458B">
      <w:pPr>
        <w:spacing w:after="0" w:line="360" w:lineRule="auto"/>
        <w:jc w:val="both"/>
        <w:rPr>
          <w:rFonts w:ascii="Times New Roman" w:hAnsi="Times New Roman" w:cs="Times New Roman"/>
          <w:b/>
          <w:sz w:val="24"/>
          <w:szCs w:val="24"/>
        </w:rPr>
      </w:pPr>
      <w:r w:rsidRPr="00DA0E5B">
        <w:rPr>
          <w:rFonts w:ascii="Times New Roman" w:hAnsi="Times New Roman" w:cs="Times New Roman"/>
          <w:b/>
          <w:sz w:val="24"/>
          <w:szCs w:val="24"/>
        </w:rPr>
        <w:t>Обучение детей с начатками фразовой речи (со вторым уровнем речевого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b/>
          <w:sz w:val="24"/>
          <w:szCs w:val="24"/>
        </w:rPr>
        <w:t>развития)</w:t>
      </w:r>
      <w:r w:rsidRPr="00DA0E5B">
        <w:rPr>
          <w:rFonts w:ascii="Times New Roman" w:hAnsi="Times New Roman" w:cs="Times New Roman"/>
          <w:sz w:val="24"/>
          <w:szCs w:val="24"/>
        </w:rPr>
        <w:t xml:space="preserve"> предполагает несколько направлений: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развитие понимания речи, включающее формирование умения вслушиваться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в обращенную речь, выделять названия предметов, действий и некоторых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признаков; формирование понимание обобщающего значения слов; подготовка к</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восприятию диалогической и монологической речи;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активизация речевой деятельности и развитие лексико-грамматических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средств языка. Обучение называнию 1-3хсложных слов (кот, муха, молоко), учить</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первоначальным навыкам словоизменения, затем – словообразования (число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существительных, наклонение и число глаголов, притяжательные местоимения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«мой - моя» существительные с уменьшительно-ласкательными суффиксами типа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«домик, шубка», категории падежа существительных);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развитие самостоятельной фразовой речи - усвоение моделей простых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предложений : существительное плюс согласованный глагол в повелительном</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наклонении, существительное плюс согласованный глагол в изъявительном</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наклонении единственного числа настоящего времени, существительное плюс</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согласованный глагол в изъявительном наклонении единственного числа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настоящего времени плюс существительное в косвенном падеже ( типа «Вова, спи»,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«Толя спит», «Оля пьет сок»); усвоение простых предлогов – на, под, в, из.</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Объединение простых предложений в короткие рассказы. Закрепление навыков</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lastRenderedPageBreak/>
        <w:t>составления предложений по демонстрации действия с опорой на вопросы.</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Заучивание коротких двустиший и потешек. Допускается любое доступное ребенку</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фонетическое оформление самостоятельных высказываний, с фиксацией его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внимания на правильности звучания грамматически значимых элементов</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(окончаний, суффиксов и т.д.);</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развитие произносительной стороны речи - учить различать речевые 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неречевые звуки, определять источник, силу и направленность звука. Уточнять</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правильность произношения звуков, имеющихся у ребенка. Автоматизировать</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поставленные звуки на уровне слогов слов предложений, формировать правильную</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звукослоговую структуру слова. Учить различать и четко воспроизводить слоговые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сочетания из сохранных звуков с разным ударением, силой голоса и интонацией.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Воспроизводить слоги со стечением согласных. Работа над слоговой структурой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слов завершается усвоением ритмико-слогового рисунка двухсложных 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трехсложных слов. Допустимы нарушения звукопроизношения.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Коррекционно-развивающая работа с детьми включает в себя направления,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связанные с развитием и гармонизацией личности ребенка с ТНР, формированием</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морально-нравственных, волевых, эстетических и гуманистических качеств.</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Системный подход к преодолению речевого нарушения предусматривает</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комплексную коррекционно-развивающую работу, объединяющую аспекты</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речеязыковой работы с целенаправленным формированием психофизиологических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возможностей ребенка с ТНР, а именно, процессов внимания, памяти, восприятия,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мышления, моторно-двигательных и оптико-пространственных функций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соответственно возрастным ориентирам и персонифицированным возможностям</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детей с ТНР.</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К концу данного этапа обучения предполагается, что ребёнок с ТНР овладел</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простой фразой, согласовывает основные члены предложения, понимает 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использует простые предлоги, некоторые категории падежа, числа, времени и рода,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понимает некоторые грамматические форм слов, несложные рассказы, короткие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сказки.</w:t>
      </w:r>
    </w:p>
    <w:p w:rsidR="0054373F" w:rsidRPr="00DA0E5B" w:rsidRDefault="0054373F" w:rsidP="000E458B">
      <w:pPr>
        <w:spacing w:after="0" w:line="360" w:lineRule="auto"/>
        <w:jc w:val="both"/>
        <w:rPr>
          <w:rFonts w:ascii="Times New Roman" w:hAnsi="Times New Roman" w:cs="Times New Roman"/>
          <w:b/>
          <w:sz w:val="24"/>
          <w:szCs w:val="24"/>
        </w:rPr>
      </w:pPr>
      <w:r w:rsidRPr="00DA0E5B">
        <w:rPr>
          <w:rFonts w:ascii="Times New Roman" w:hAnsi="Times New Roman" w:cs="Times New Roman"/>
          <w:b/>
          <w:sz w:val="24"/>
          <w:szCs w:val="24"/>
        </w:rPr>
        <w:t>Обучение детей с развернутой фразовой речьюс элементами лексикограмматического недоразвития (третьим уровнем речевого развития)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предусматривает:</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совершенствование понимания речи (умение вслушиваться в обращённую</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речь, дифференцированно воспринимать названия предметов, действий признаков;</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понимание более тонких значений обобщающих слов в целях готовности к</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lastRenderedPageBreak/>
        <w:t>овладению монологической и диалогической речью);</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развитие умения дифференцировать на слух оппозиционные звуки речи: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свистящие - шипящие, звонкие - глухие, твердые - мягкие, сонорные и т.д.</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закрепление навыков звукового анализа и синтеза (анализ и синтез</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простого слога без стечения согласных, выделение начального гласного/согласного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звука в слове, анализ и синтез слогов со стечением согласных, выделение конечного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согласного/гласного звука в слове, деление слова на слоги, анализ и синтез 2-</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З сложных слов и т.д.)</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обучение элементам грамоты. Знакомство с буквами, соответствующими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правильно произносимым звукам. Обучение элементам звуко-буквенного анализа 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синтеза при работе со схемами слога и слова. Чтение и печатание отдельных слогов,</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слов и коротких предложений. Подготовка к овладению элементарными навыками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письма и чтения включает в себя закрепление понятий «звук», «слог», «слово»,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«предложение», «рассказ»; анализ и синтез звуко-слоговых и звуко-буквенных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структур.</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-развитие лексико-грамматических средств языка. Этот раздел включает не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только увеличение количественных, но прежде всего качественных показателей: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расширение значений слов; формирование семантической структуры слова;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введение новых слов и словосочетаний в самостоятельную речь существительных с</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уменьшительным и увеличительным значением (бусинка, голосок - голосище); с</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противоположным значением (грубость- вежливость; жадность-щедрость). Умение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объяснять переносное значение слов (золотые руки, острый язык, долг платежом</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красен, бить баклуши и т.д.). Подбирать существительные к прилагательным</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(острый - нож, соус, бритва, приправа; темный (ая) - платок, ночь, пальто;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образовывать от названий действия названия предметов (блестеть - блеск, трещать -</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треск, шуметь - шум; объяснять логические связи (Оля провожала Таню - кто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приезжал?), подбирать синонимы (смелый - храбрый).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закрепление произношения многосложных слов с различными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вариантами стечения согласных звуков. Употребление этих слов в самостоятельной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речи: птичница, проволока, регулировщик регулирует уличное движение,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экскаваторщик, экскаваторщик работает на экскаваторе.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Развитие развернутой фразовой речи фонетически правильно оформленной; расширение навыков составления повествовательного рассказа на основе событий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заданной последовательности, составление предложений с разными видами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придаточных, закрепление умений составлять рассказы по картине, серии картин, по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lastRenderedPageBreak/>
        <w:t>представлению, по демонстрации действий, преобразование деформированного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текста; включение в рассказы начала и конца сюжета, элементов фантазии.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Большое внимание уделяется гласным звукам, от четкости произношения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которых в значительной мере зависит внятность речи. Кроме того, правильное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произношение гласных играет большую роль при анализе звукового состава слова.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На основании уточненных произносительных навыков осуществляются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наиболее простые формы фонематического восприятия, т. е. умение услышать</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заданный звук (в ряду других звуков); определить наличие данного звука в слове. С</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самого начала обучения необходимо опираться на осознанный анализ и синтез</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звукового состава слова. Умение выделять звуки из состава слова играет большую</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роль при восполнении пробелов фонематического развития.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Упражнения в звуковом анализе и синтезе, опирающиеся на четкие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кинестетические ощущения, способствуют осознанному звучанию речи, что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является базой для подготовки к обучению грамоте. С другой стороны, навыки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звуко-буквенного анализа, сравнение, сопоставление сходных и различных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признаков звуков и букв, упражнения по анализу, синтезу способствуют</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закреплению навыков произношения и усвоению сознательного чтения и письма.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Предусмотрено определенное соответствие между изучаемыми звуками 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теми, или иными формами анализа. В определенной последовательности проводятся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упражнения, подготавливающие детей к обучению грамоте — вначале это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выделение из слов отдельных звуков, затем анализ и синтез простейших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односложных слов. И лишь позднее дети овладевают навыком звуко-слогового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анализа и синтеза двух-трехсложных слов. Навыки рече-звукового анализа и синтеза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совершенствуются в процессе дальнейшего изучения звуков и обучения грамоте.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Работа начинается с уточнения артикуляции звуков у, а, и. Эти же звуки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используются для наиболее легкой формы анализа — выделения первого гласного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звука из начала слов. Детям дается первое представление о том, что звуки могут быть расположены в определенной последовательности. Четко артикулируя, они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произносят указанные звуки, например, а, у или и, у, а, а затем определяют</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количество их и последовательность.</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Далее осуществляется анализ и синтез обратного слога типа ап, ут, ок. Дети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учатся выделять последний согласный в словах (кот, мак).</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Затем они приступают к выделению начальных согласных и ударных гласных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из положения после согласных (дом, танк).</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Далее основной единицей изучения становится не отдельный звук в составе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lastRenderedPageBreak/>
        <w:t>слова, а целое слово. Дети учатся делить слова на слоги. В качестве зрительной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опоры используется схема, в которой длинной чертой или полоской бумаги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обозначаются слова, короткими — слоги. Составляются из полосок (или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записываются) схемы односложных, двусложных и трехсложных слов. Проводятся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разнообразные упражнения для закрепления навыка деления слов на слоги.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Затем дети овладевают полным звуко-слоговым анализом односложных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трехзвуковых (типа мак) и двухсложных (типа зубы) слов, составляют</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соответствующие схемы, в которых обозначаются не только слова и слоги, но 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звуки. Постепенно осуществляется переход к полному анализу и синтезу слов без</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помощи схемы.</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Дальнейшее усложнение материала предусматривает анализ слов со</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стечением согласных в составе слога (стол, шкаф); двухсложных с одним закрытым</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слогом (кошка, гамак, клубок), некоторых трехсложных (канава), произношение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которых не расходится с написанием. Вводятся упражнения в преобразовании слов</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путем замены отдельных звуков (лук — сук, мак — рак).</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За это же время практически усваиваются термины: слог, предложение,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согласные звуки, звонкие, глухие, твердые, мягкие звуки.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Формируются навыки словообразования: каша — кашка — кошка — мошка.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Внимание детей обращается на то, что изменение только одного звука в слове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достаточно для образования нового слова.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Комплексная коррекционно-развивающая работа направлена на формирование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и совершенствование речеязыковых возможностей детей с ТНР, на дальнейшее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развитие высших психических функций, эмоционально-волевого статуса,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гармонизацию структуры личности, обогащение двигательных умений, навыков 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опыта их применения в социально значимых ситуациях в соответствии с</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возрастными требованиями и персонифицированным возможностями детей с ТНР.</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В итоге обучения дети должны овладеть навыками использования простых 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сложных предложений, уметь составить рассказ по картине и серии картин,</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пересказать текст, владеть грамматически правильной разговорной речью в</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соответствии с основными нормами языка; фонетически правильно оформлять</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самостоятельные высказывания, передавая слоговую структуру слов. Однако их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развернутая речь может иметь некоторые лексические, грамматические, фонетические неточности, ликвидация которых должна сочетаться с обучением детей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сложным формам речи, что и предлагается сделать на следующем этапе обучения.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b/>
          <w:sz w:val="24"/>
          <w:szCs w:val="24"/>
        </w:rPr>
        <w:lastRenderedPageBreak/>
        <w:t>Обучение детей с нерезко выраженными остаточными проявлениями лексикограмматического и фонетико-фонематического недоразвития речи(четвертым уровнем речевого развития)</w:t>
      </w:r>
      <w:r w:rsidRPr="00DA0E5B">
        <w:rPr>
          <w:rFonts w:ascii="Times New Roman" w:hAnsi="Times New Roman" w:cs="Times New Roman"/>
          <w:sz w:val="24"/>
          <w:szCs w:val="24"/>
        </w:rPr>
        <w:t xml:space="preserve"> предусматривает следующие направления работы:</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совершенствование лексико-грамматических средств языка: расширение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лексического запаса в процессе изучения новых слов и лексических групп (панцирь,</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скорлупа, бивни, музей, театр, выставка), активизация словообразовательных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процессов (сложные слова: белоствольная береза, длинноволосая черноглазая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девочка, прилагательные с различным значением соотнесенности: плетеная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изгородь, соломенная крыша, марлевая повязка, приставочные глаголы с</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оттеночными значениями: выползать, вползать, подъехать - объехать), упражнение в</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подборе синонимов, антонимов (скупой – жадный, добрый – милосердный,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неряшливый – неаккуратный, смешливый – веселый, веселый – грустный и проч.),</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объяснение слов и целых выражений с переносным значением (сгореть со стыда,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широкая душа), преобразование названий профессий мужского рода в названия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женского рода (портной – портниха, повар – повариха, скрипач - скрипачка),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преобразование одной грамматической категории в другую (читать - читатель –</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читательница – читающий);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развитие самостоятельной развернутой фразовой речи: закрепление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навыкасоставления предложений по опорным словам, расширение объема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предложений путем введения однородных членов предложений,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совершенствование связной речи: закрепление навыка рассказа, пересказа с</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элементами фантазийных и творческих сюжетов,</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совершенствование произносительной стороны речи: закрепление навыка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четкого произношения и различения поставленных звуков, автоматизация их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правильного произношения в многосложных словах и самостоятельных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высказываниях, воспитание ритмико-интонационной и мелодической окраски речи.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подготовка к овладению элементарными навыками письма и чтения: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закрепление понятий «звук», «слог», «слово», «предложение»; осуществление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анализа и синтеза обратных и прямых слогов в односложных и двух, трех сложных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словах; развивать оптико-пространственные и моторно-графические навыки.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На протяжении всего времени обучения коррекционно-развивающая работа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предусматривает целенаправленную и системную реализацию общей стратегии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коррекционного воздействия, направленную на преодоление/компенсацию</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lastRenderedPageBreak/>
        <w:t>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системный подход предусматривает обязательное профилактическое направление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работы, ориентированное на предупреждение потенциально возможных, в том числе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отсроченных, последствий и осложнений, обусловленных нарушением</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речеязыкового развития ребенка с ТНР.</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Коррекционно-развивающее воздействие при фонетико-фонематическом</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недоразвитии предполагает дифференцированные установки на результативность</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работы в зависимости от возрастных критериев. Для детей старшей возрастной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группы планируется: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научить их правильно артикулировать все звуки речи в различных позициях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слова и формах речи, правильно дифференцировать звуки на слух и в речевом</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высказывании;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различать понятия «звук», «слог», «слово», «предложение», оперируя ими на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практическом уровне;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определять последовательность слов в предложении, звуков и слогов в словах;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находить в предложении слова с заданным звуком, определять место звука в</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слове;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овладеть интонационными средствами выразительности речи, реализации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этих средств в разных видах речевых высказываний.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Для детей подготовительной к школе группы предполагается обучить их: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правильно артикулировать и четко дифференцировать звуки речи;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-различать понятия «звук», «слог», «слово», «предложение», «твердые-мягкие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звуки», «звонкие – глухие звуки», оперируя ими на практическом уровне;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определять и называть последовательность слов в предложении, звуков 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слогов в словах;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производить элементарный звуковой анализ и синтез;</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знать некоторые буквы и производить отдельные действия с ними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(выкладывать некоторые слоги, слова).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b/>
          <w:sz w:val="24"/>
          <w:szCs w:val="24"/>
        </w:rPr>
        <w:t>Коррекционно-развивающая работа с детьми, имеющими нарушения темпоритмической организации речи (заикание),</w:t>
      </w:r>
      <w:r w:rsidRPr="00DA0E5B">
        <w:rPr>
          <w:rFonts w:ascii="Times New Roman" w:hAnsi="Times New Roman" w:cs="Times New Roman"/>
          <w:sz w:val="24"/>
          <w:szCs w:val="24"/>
        </w:rPr>
        <w:t xml:space="preserve"> предполагает вариативность</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предполагаемых результатов в зависимости от возрастных и речевых возможностей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детей. Дети среднего дошкольного возраста в результате коррекционноразвивающей работы овладевают навыками пользования самостоятельной речью</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lastRenderedPageBreak/>
        <w:t>различной сложности (от простейшей ситуативной до контекстной) с опорой на</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вопросы взрослого и наглядную помощь; учатся регулировать свое речевое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поведение – отвечать точными однословными ответами с соблюдением темпоритмической организации речи. Дети старшего дошкольного возраста могут:</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пользоваться самостоятельной речью с соблюдением ее темпо-ритмической</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организации;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грамотно формулировать простые предложения и распространять их;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использовать в речи основные средства передачи ее содержания;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соблюдать мелодико-интонационную структуру речи.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Дети подготовительной к школе группы могут:</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овладеть разными формами самостоятельной контекстной речи (рассказ,</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пересказ);</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свободно пользоваться плавной речью различной сложности в разных</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ситуациях общения;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адаптироваться к различным условиям общения;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 преодолевать индивидуальные коммуникативные затруднения.</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В результате коррекционно-развивающего воздействия речь дошкольников</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должна максимально приблизиться к возрастным нормам. Это проявляется в умении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адекватно формулировать вопросы и отвечать на вопросы окружающих, подробно 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логично рассказывать о событиях реального мира, пересказывать близко к оригиналу</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художественные произведения, осуществлять творческое рассказывание и т.д. Дети</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адекватно понимают и употребляют различные части речи, простые и сложные</w:t>
      </w:r>
    </w:p>
    <w:p w:rsidR="0054373F" w:rsidRPr="00DA0E5B" w:rsidRDefault="0054373F" w:rsidP="000E458B">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предлоги, владеют навыками словообразования и словоизменения.</w:t>
      </w:r>
    </w:p>
    <w:p w:rsidR="0090739E" w:rsidRPr="00DA0E5B" w:rsidRDefault="0090739E" w:rsidP="00AC79F2">
      <w:pPr>
        <w:jc w:val="center"/>
        <w:rPr>
          <w:rFonts w:ascii="Times New Roman" w:hAnsi="Times New Roman" w:cs="Times New Roman"/>
          <w:b/>
          <w:sz w:val="24"/>
          <w:szCs w:val="24"/>
        </w:rPr>
      </w:pPr>
      <w:r w:rsidRPr="00AC79F2">
        <w:rPr>
          <w:rFonts w:ascii="Times New Roman" w:hAnsi="Times New Roman" w:cs="Times New Roman"/>
          <w:b/>
          <w:sz w:val="24"/>
          <w:szCs w:val="24"/>
        </w:rPr>
        <w:t>2.5.</w:t>
      </w:r>
      <w:r w:rsidRPr="00DA0E5B">
        <w:rPr>
          <w:rFonts w:ascii="Times New Roman" w:hAnsi="Times New Roman" w:cs="Times New Roman"/>
          <w:sz w:val="24"/>
          <w:szCs w:val="24"/>
        </w:rPr>
        <w:t xml:space="preserve"> </w:t>
      </w:r>
      <w:r w:rsidRPr="00DA0E5B">
        <w:rPr>
          <w:rFonts w:ascii="Times New Roman" w:hAnsi="Times New Roman" w:cs="Times New Roman"/>
          <w:b/>
          <w:sz w:val="24"/>
          <w:szCs w:val="24"/>
        </w:rPr>
        <w:t>Программа коррекционно-развивающей работы с детьми с</w:t>
      </w:r>
      <w:r w:rsidR="000E458B">
        <w:rPr>
          <w:rFonts w:ascii="Times New Roman" w:hAnsi="Times New Roman" w:cs="Times New Roman"/>
          <w:b/>
          <w:sz w:val="24"/>
          <w:szCs w:val="24"/>
        </w:rPr>
        <w:t xml:space="preserve"> </w:t>
      </w:r>
      <w:r w:rsidRPr="00DA0E5B">
        <w:rPr>
          <w:rFonts w:ascii="Times New Roman" w:hAnsi="Times New Roman" w:cs="Times New Roman"/>
          <w:b/>
          <w:sz w:val="24"/>
          <w:szCs w:val="24"/>
        </w:rPr>
        <w:t>задержкой психического развития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b/>
          <w:sz w:val="24"/>
          <w:szCs w:val="24"/>
        </w:rPr>
        <w:t>Цели, задачи, алгоритм формирования и структурные компоненты</w:t>
      </w:r>
      <w:r w:rsidR="000E458B">
        <w:rPr>
          <w:rFonts w:ascii="Times New Roman" w:hAnsi="Times New Roman" w:cs="Times New Roman"/>
          <w:b/>
          <w:sz w:val="24"/>
          <w:szCs w:val="24"/>
        </w:rPr>
        <w:t xml:space="preserve"> </w:t>
      </w:r>
      <w:r w:rsidRPr="00DA0E5B">
        <w:rPr>
          <w:rFonts w:ascii="Times New Roman" w:hAnsi="Times New Roman" w:cs="Times New Roman"/>
          <w:b/>
          <w:sz w:val="24"/>
          <w:szCs w:val="24"/>
        </w:rPr>
        <w:t>образовательной деятельности по профессиональной коррекции нарушений</w:t>
      </w:r>
      <w:r w:rsidR="000E458B">
        <w:rPr>
          <w:rFonts w:ascii="Times New Roman" w:hAnsi="Times New Roman" w:cs="Times New Roman"/>
          <w:b/>
          <w:sz w:val="24"/>
          <w:szCs w:val="24"/>
        </w:rPr>
        <w:t xml:space="preserve"> </w:t>
      </w:r>
      <w:r w:rsidRPr="00DA0E5B">
        <w:rPr>
          <w:rFonts w:ascii="Times New Roman" w:hAnsi="Times New Roman" w:cs="Times New Roman"/>
          <w:b/>
          <w:sz w:val="24"/>
          <w:szCs w:val="24"/>
        </w:rPr>
        <w:t>развития детей с ЗПР</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Главной идеей Программы является реализация общеобразовательных задач</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дошкольного образования в совокупности с преодолением недостатков</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познавательного, речевого, эмоционально-личностного развития детей с ЗПР.</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Основной целью программы коррекционной работы выступает создание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специальных условий обучения и воспитания, позволяющих учитывать особые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образовательные потребности детей с ЗПР посредством индивидуализации 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дифференциации образовательного процесса.</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Задачи образовательной деятельности по профессиональной коррекции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нарушений развития детей с ЗПР:</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выявление особых образовательных потребностей детей с ЗПР,</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обусловленных недостатками в их физическом и (или) психическом развитии,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индивидуально-типологических особенностей познавательной деятельности,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эмоционально-волевой и личностной сфер;</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проектирование и реализация содержания коррекционно-развивающей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работы в соответствии с особыми образовательными потребностями ребенка;</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выявление и преодоление трудностей в освоении общеобразовательной 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коррекционной программ, создание психолого-педагогических условий для более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успешного их освоения.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функционального базиса, обеспечивающего успешность</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когнитивной деятельности ребенка за счет совершенствования сенсорноперцептивной, аналитико-синтетической деятельности, стимуляции познавательной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активности;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целенаправленное преодоление недостатков и развитие высших</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психических функций и речи;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целенаправленная коррекция недостатков и трудностей в овладении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различными видами деятельности (предметной, игровой, продуктивной) 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формирование их структурных компонентов: мотивационного, целевого,</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ориентировочного, операционального, регуляционного, оценочного;</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создание условий для достижения детьми целевых ориентиров ДО на</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завершающих его этапах;</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выработка рекомендаций относительно дальнейших индивидуальных</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образовательных маршрутов с учетом индивидуальных особенностей развития 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темпа овладения содержанием образования;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осуществление индивидуально ориентированного психолого-медикопедагогического сопровождения с учетом особенностей психофизического развития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и индивидуальных возможностей детей в соответствии с рекомендациями ПМПК</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(комиссии) и ППк (консилиума).</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Структурные компоненты образовательной деятельности по</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профессиональной коррекции нарушений развития детей с ЗПР и алгоритм ее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разработки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1. Диагностический модуль. Работа в рамках этого модуля направлена на</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выявление недостатков в психическом развитии, индивидуальных особенностей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познавательной деятельности, речи, эмоционально-волевой сферы и особых</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образовательных потребностей детей с ЗПР.</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2. Коррекционно-развивающий модуль включает следующие направления: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коррекция недостатков и развитие двигательных навыков и психомоторики;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предупреждение и преодоление недостатков в эмоционально-личностной,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волевой и поведенческой сферах;</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коммуникативной деятельности;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преодоление речевого недоразвития и формирование языковых средств 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связной речи; подготовка к обучению грамоте, предупреждение нарушений чтения 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письма;</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коррекция недостатков и развитие сенсорных функций, всех видов</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восприятия и формирование эталонных представлений;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коррекция недостатков и развитие всех свойств внимания и произвольной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регуляции;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коррекция недостатков и развитие зрительной и слухоречевой памяти;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коррекция недостатков и развитие мыслительной деятельности на уровне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наглядно-действенного, наглядно-образного и словесно-логического мышления;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пространственных и временных представлений;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предметной и игровой деятельности;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формирование предпосылок к учебной деятельности во всех структурных</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компонентах;</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стимуляция познавательной и творческой активности.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3. Социально-педагогический модуль ориентирован на работу с родителями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и разработку вопросов преемственности в работе педагогов детского сада и школы.</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4. Консультативно-просветительский модуль предполагает расширение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сферы профессиональной компетентности педагогов, повышение их квалификации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в целях реализации АООП по работе с детьми с ЗПР.</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В специальной поддержке нуждаются не только воспитанники с ЗПР, но и их</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родители. Многие из них не знают закономерностей психического развития детей 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часто дезориентированы в состоянии развития своего ребенка. Они не видят</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разницы между ЗПР, умственной отсталостью и психическим заболеванием. К тому</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же, по статистическим данным, среди родителей детей с ЗПР довольно много</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родителей с пониженной социальной ответственностью. Поэтому одной из</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важнейших задач социально-педагогического блока является привлечение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родителей к активному сотрудничеству, т. к. только в процессе совместной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деятельности детского сада и семьи удается максимально помочь ребенку.</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Предлагаемый далее алгоритм позволяет определить содержание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коррекционно-развивающей работы с учетом индивидуально-типологических</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особенностей детей с задержкой психического развития. Процесс коррекционной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работы условно можно разделить на три этапа.</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На I этапе коррекционной работы основной целью является развитие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функционального базиса для развития высших психических функций: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зрительных, слуховых, моторных функций и межсенсорных связей; стимуляция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познавательной, речевой коммуникативной активности ребенка. Преодолевая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недостаточность сенсорных, моторных, когнитивных, речевых функций,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необходимо создавать условия для становления ведущих видов деятельности: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предметной и игровой. Особое значение имеет совершенствование моторной сферы,</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развитие двигательных навыков, общей и мелкой моторики, межсенсорной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интеграции.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Если дети с задержкой психомоторного и речевого развития поступают в</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детский сад в 2,5-3 года, что оптимально, то целесообразно сразу начинать</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пропедевтическую работу I-ого этапа. Если дети с ЗПР поступают в группу</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компенсирующей направленности в старшем дошкольном возрасте, то</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пропедевтический период необходим, но на него отводится меньше времени,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поэтому работа ведется более интенсивно.</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Формирование психологического базиса для развития мышления и речи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предполагает следующее. Включение ребенка в общение и в совместную</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деятельность с взрослыми и детьми, развитие невербальных и вербальных средств</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коммуникации. Обеспечение полноценного физического развития и оздоровление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детского организма. Важно преодолевать недостатки в двигательной сфере,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стимулировать двигательную активность, развивать моторный праксис, общую 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мелкую моторику; чувство ритма, координационные способности.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Одним из компонентов коррекционной работы является стимуляция 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развитие ориентировочно-исследовательской и познавательной активности,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непроизвольного внимания и памяти, совершенствование сенсорно-перцептивной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внимание следует уделять развитию пространственных ориентировок, начиная с</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ориентировки в телесном пространстве.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На начальном этапе коррекции стоит задача развития понимания обращенной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речи и стимуляции коммуникативной активности с использованием вербальных 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невербальных средств общения.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На II этапе планируется целенаправленное формирование и развитие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высших психических функций. Необходимыми компонентами являются: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коммуникативной деятельности, создание условий для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ситуативно-делового, внеситуативно-познавательного общения.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Совершенствование коммуникативной деятельности осуществляют все педагоги.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Важно обеспечить полноценные эмоциональные контакты и сотрудничество со</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взрослыми и сверстниками. Важно помнить о формировании механизмов</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психологической адаптации в коллективе сверстников, формировании полноценных</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межличностных связей;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сенсорное воспитание и формирование эталонных представлений;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зрительной и слухоречевой памяти;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всех свойств внимания и произвольной регуляции деятельности;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мыслительной деятельности во взаимосвязи с развитием речи: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стимуляция мыслительной активности, развитие мыслительных операций на уровне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наглядного и конкретно-понятийного, а также элементарного умозаключающего</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мышления;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развитие всех сторон речи: ее функций и формирование языковых средств:</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усвоение лексико-грамматических категорий, развитие понимания сложных</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предложно-падежных конструкций, целенаправленное формирование языковой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программы устного высказывания, навыков лексического наполнения 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грамматического конструирования, связной диалогической и монологической речи;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целенаправленное формирование предметной и игровой деятельностей.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Развитие умственных способностей дошкольника происходит через овладение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действиями замещения и наглядного моделирования в различных видах</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деятельности, поэтому это направление имеет особую важность.</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В процессе работы не следует забывать о развитии творческих способностей.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С учетом того, что у ребенка с задержкой психомоторного и речевого развития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ни один из видов деятельности не формируется своевременно и полноценно,</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необходимо целенаправленное развитие предметно-практической и игровой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Общая задача всех участников коррекционно-педагогического процесса -</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формирование ведущих видов деятельности ребенка, их мотивационных,</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ориентировочно-операционных и регуляционных компонентов.</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Развитие саморегуляции. Ребенка необходимо учить слушать инструкцию,</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адекватно действовать в соответствии с ней, замечать и исправлять свои ошибки,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оценивать результат своей работы. Это будет способствовать формированию</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предпосылок для овладения учебной деятельностью на этапе школьного обучения.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Важным направлением является развитие эмоционально-личностной сферы,</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психокоррекционная работа по преодолению эмоционально-волевой незрелости,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негативных черт формирующегося характера, поведенческих отклонений.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III этап - вся работа строится с ориентацией на развитие возможностей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ребенка к достижению целевых ориентиров ДО и формирование школьно значимых</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навыков, основных компонентов психологической готовности к школьному</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обучению.</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Особое внимание уделяется развитию мыслительных операций, конкретнопонятийного, элементарного умозаключающего мышления, формированию</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обобщающих понятий, обогащению и систематизации представлений об</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окружающем мире.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Преодоление недостатков в речевом развитии – важнейшая задача в работе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логопеда, учителя-дефектолога и воспитателей. Она включает в себя традиционные</w:t>
      </w:r>
    </w:p>
    <w:p w:rsidR="0090739E" w:rsidRPr="00DA0E5B" w:rsidRDefault="0090739E" w:rsidP="00BB10B7">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направления по формированию фонетико-фонематических и лексикограмматических средств языка, развитию связной речи, подготовке к обучению</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грамоте. У детей с задержкой психоречевого развития страдают все функции речи,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поэтому особое внимание уделяется как коммуникативной, так и регулирующей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планирующей функции речи, развитию словесной регуляции действий 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формированию механизмов, необходимых для овладения связной речью.</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Одной из важнейших задач на этапе подготовки к школе является обучение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звуко-слоговому анализу и синтезу, формирование предпосылок для овладения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навыками письма и чтения. Не менее важная задача - стимуляция коммуникативной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активности, совершенствование речевой коммуникации: создание условий для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ситуативно-делового, внеситуативно-познавательного и внеситуативноличностного общения.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Психологическая коррекция предусматривает развитие образа 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предупреждение и преодоление недостатков в эмоционально-личностной, волевой 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поведенческой сферах.</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Следует планировать и осуществлять работу по формированию способности к</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волевым усилиям, произвольной регуляции поведения; по преодолению негативных</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качеств формирующегося характера, предупреждению и устранению аффективных,</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негативистских, аутистических проявлений.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Одно из приоритетных направлений – развитие нравственно-этической сферы,</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создание условий для эмоционально-личностного становления и социальной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адаптации воспитанников.</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Такой подход соответствует обеспечению преемственности дошкольного 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начального общего образования за счет развития функционального базиса для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формирования предпосылок универсальных учебных действий (УУД). Именно на</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универсальные учебные действия в личностной, коммуникативной, познавательной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и регулятивной сферах ориентированы стандарты начального общего образования.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Содержание раздела Программы, раскрывающего организацию и содержание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коррекционной работы, определяется образовательной организацией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самостоятельно.</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Эта часть Программы может быть представлена в виде ссылок на</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соответствующую методическую литературу, на выбранные участниками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образовательных отношений парциальные программы, методики, формы</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организации образовательной работы.</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Содержание коррекционной работы может быть реализовано в каждой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образовательной области, предусмотренной ФГОС ДО. При этом учитываются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рекомендации психолого-медико-педагогической комиссии и результаты</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углубленной психолого-педагогической диагностики.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Задержка психического развития, в отличие от умственной отсталости,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которая является стойким, необратимым состоянием, во многих случаях может быть</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компенсирована при условии рано начатой коррекционно-развивающей работы.</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Дополнительными факторами является медикаментозная поддержка и временной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фактор. В результате коррекционной работы могут быть значительно повышены</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возможности освоения детьми с ЗПР основной общеобразовательной программы 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их интеграции в образовательную среду.</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ФГОС ДО регламентирует диагностическую работу, в нем указывается, что</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при реализации Программы может проводиться оценка индивидуального развития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детей. Такая оценка производится педагогическими работниками в рамках</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педагогической диагностики (оценки индивидуального развития детей дошкольного</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возраста, связанной с оценкой эффективности педагогических действий и лежащей в</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основе их дальнейшего планирования).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Результаты педагогической диагностики (мониторинга) могут использоваться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исключительно для решения следующих образовательных задач:</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1) индивидуализации образования (в том числе поддержки ребенка,</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построения его образовательной траектории или профессиональной коррекции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особенностей его развития);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2) оптимизации работы с группой детей.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При необходимости используется психологическая диагностика развития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детей (выявление и изучение индивидуально-психологических особенностей детей),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которую проводят квалифицированные специалисты (педагоги-психологи,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психологи). В этом случае участие ребенка в психологической диагностике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допускается только с согласия его родителей (законных представителей).</w:t>
      </w:r>
    </w:p>
    <w:p w:rsidR="0090739E" w:rsidRPr="00DA0E5B" w:rsidRDefault="0090739E" w:rsidP="00BB10B7">
      <w:pPr>
        <w:spacing w:line="360" w:lineRule="auto"/>
        <w:jc w:val="both"/>
        <w:rPr>
          <w:rFonts w:ascii="Times New Roman" w:hAnsi="Times New Roman" w:cs="Times New Roman"/>
          <w:sz w:val="24"/>
          <w:szCs w:val="24"/>
        </w:rPr>
      </w:pPr>
      <w:r w:rsidRPr="00DA0E5B">
        <w:rPr>
          <w:rFonts w:ascii="Times New Roman" w:hAnsi="Times New Roman" w:cs="Times New Roman"/>
          <w:sz w:val="24"/>
          <w:szCs w:val="24"/>
        </w:rPr>
        <w:t>Диагностическая работа занимает особое место в коррекционнопедагогическом процессе, играет роль индикатора результативности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оздоровительных, коррекционно-развивающих и воспитательно-образовательных</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мероприятий. При этом диагностика не ориентирована на оценку достижения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детьми целевых ориентиров ДО. Основная задача - выявить пробелы в овладении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ребенком образовательным содержанием на предыдущих этапах, а также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особенности и недостатки развития речи и познавательной деятельности, и на этой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основе выстроить индивидуальную программу коррекционной работы. Диагностика</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является одним из эффективных механизмов адаптации образовательного</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содержания с учетом имеющихся у ребенка знаний, умений, навыков, освоенных на</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предыдущем этапе образовательной деятельности.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Технология психолого-педагогического сопровождения детей с ЗПР</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предполагает решение следующих задач в рамках диагностической работы:</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изучение и анализ данных и рекомендаций, представленных в заключении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психолого-медико-педагогической комиссии;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глубокое, всестороннее изучение каждого ребенка: выявление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индивидуальных особенностей и уровня развития познавательной деятельности,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эмоционально-волевой сферы, речи, запаса знаний и представлений об окружающем</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мире, умений и навыков в различных видах деятельности, присущих детям данного</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возраста;</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с учетом данных психолого-педагогической диагностики определение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причин образовательных трудностей и особых образовательных потребностей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каждого ребенка, адаптация образовательного содержания и разработка</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коррекционной программы;</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изучение социальной ситуации развития и условий семейного воспитания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детей с ЗПР;</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изучение динамики развития ребенка в условиях коррекционноразвивающего обучения, определение его образовательного маршрута;</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в период подготовки ребенка к школьному обучению перед специалистами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встает еще одна важная задача диагностики – определение параметров</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психологической готовности и рекомендация наиболее эффективной формы</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школьного обучения.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Таким образом, в коррекционно-педагогическом процессе органично</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переплетаются задачи изучения ребенка и оказания ему психолого-педагогической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помощи.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Решение этой проблемы тесно связано с отслеживанием результатов</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образовательной деятельности и оценки степени ее эффективности. Таким образом,</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формируются два направления диагностико-мониторинговой деятельности: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диагностическое и контрольно-мониторинговое.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Диагностическая работа строится с опорой на основные психологодиагностические принципы, признанные отечественной специальной психологией 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коррекционной педагогикой: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Принцип комплексного подхода - взаимодействие врачей, психологов,</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педагогов при определении причин, механизмов психологической сущности 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структуры нарушения в развитии ребенка;</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Принцип системного подхода - анализ структуры дефекта и иерархии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нарушений, а также компенсаторных возможностей;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Принцип единства качественного и количественного анализа результатов</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обследования: анализ процесса деятельности, учет особенностей мотивации,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программирования, регуляции, содержательной стороны деятельности и ее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результатов. Особенности «зоны ближайшего развития» и обучаемости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воспитанника: а) обучаемость - основной дифференциально-диагностический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критерий при разграничении сходных состояний; б) имеет значение для построения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индивидуальных и групповых программ коррекционно-образовательной работы,</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выбора стиля и характера взаимодействия педагога и ребенка;</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Принцип структурно-динамического подхода ориентирован на изучение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особенностей развития ребенка с точки зрения соответствия с закономерностями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онтогенеза. В условиях коррекционного обучения обязательно учитывается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характер динамики развития каждого ребенка, так как она может отражать сущность</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отставания;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Принцип деятельностного подхода. Диагностическая работа должна</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строиться с учетом ведущей деятельности, ее основных структурных компонентов,</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уровня сформированности и перспектив развития основных возрастных</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новообразований. При обследовании ребенка дошкольного возраста должен быть</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определен уровень сформированности предметной и особенно игровой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деятельности – ее основных структурных компонентов (перенос значений с одного</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предмета на другой, соотношение роли и правила, уровень подчинения открытому</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правилу игры). Важно исследовать некоторые стороны психического развития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(наглядно-образное мышление, общие познавательные мотивы, соотношение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зрительного и смыслового поля, использование символических средств, развитие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общих представлений). Не менее важным является анализ субъективной активности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в самостоятельной исследовательской и продуктивной деятельности;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Принцип единства диагностики и коррекции. Реализация этого принципа</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позволяет продуктивно использовать результаты обследования для построения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индивидуальных и групповых коррекционно-развивающих программ;</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 Принцип ранней диагностики отклонений в развитии. Раннее выявление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отклонений и начало коррекционно-развивающей работы в раннем и дошкольном</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возрасте позволяют учитывать сензитивность различных функций и максимально</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использовать потенциальные возможности развивающегося мозга.</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Воспитатели в диагностической работе используют только метод наблюдения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и анализируют образовательные трудности детей, которые возникают у детей в</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процессе освоения разделов образовательной программы, т. е. решают задачи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педагогической диагностики.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Учитель-дефектолог, учитель-логопед, педагог-психолог используют</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различные методы психолого-педагогической диагностики в рамках своей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профессиональной компетентности.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При обследовании предполагается использование апробированных методов 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диагностических методик. Главным в оценке результатов является качественный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анализ процесса деятельности ребенка, учет особенностей мотивации,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программирования, регуляции, содержательной стороны деятельности и ее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результатов. Анализ меры помощи взрослого, способности ребенка к переносу</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новых способов действий в измененные условия позволяет выявить особенности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обучаемости воспитанника, что имеет значение для построения индивидуальных 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групповых программ коррекционно-образовательной работы, выбора стиля 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характера взаимодействия педагогов и ребенка.</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Диагностическая работа строится с учетом ведущей деятельности, поэтому</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при обследовании дошкольника важно определить уровень развития и выявить</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недостатки предметной и игровой деятельности.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Из всего вышесказанного можно сделать вывод о том, что индивидуальные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образовательные потребности ребенка определяются с учетом показателей речевого,</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познавательного и личностного развития, выявленных при психологопедагогическом обследовании.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Результаты психолого-педагогической диагностики могут использоваться для</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решения задач психологического сопровождения и проведения квалифицированной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коррекции развития детей, а также позволят определить содержание</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образовательной работы с ребенком с учетом выявленных образовательных</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трудностей.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Содержание образовательной деятельности по профессиональной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коррекции недостатков в развитии детей с ЗПР</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Коррекционно-развивающая и профилактическая работа с детьми с ЗПР</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пронизывает все образовательные области, предусмотренные ФГОС ДО.</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Содержание коррекционной работы определяется как с учетом возраста детей, так</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(и прежде всего) на основе выявления их достижений, образовательных трудностей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и недостатков в развитии.</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Специфика образовательной деятельности с детьми с ЗПР в рамках данного</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направления может быть описана в Программе через комплекс методических</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пособий и рекомендаций, коррекционно-развивающих программ и технологий</w:t>
      </w:r>
    </w:p>
    <w:p w:rsidR="0090739E" w:rsidRPr="00DA0E5B" w:rsidRDefault="0090739E" w:rsidP="00DA0E5B">
      <w:pPr>
        <w:jc w:val="both"/>
        <w:rPr>
          <w:rFonts w:ascii="Times New Roman" w:hAnsi="Times New Roman" w:cs="Times New Roman"/>
          <w:sz w:val="24"/>
          <w:szCs w:val="24"/>
        </w:rPr>
      </w:pPr>
      <w:r w:rsidRPr="00DA0E5B">
        <w:rPr>
          <w:rFonts w:ascii="Times New Roman" w:hAnsi="Times New Roman" w:cs="Times New Roman"/>
          <w:sz w:val="24"/>
          <w:szCs w:val="24"/>
        </w:rPr>
        <w:t>(может быть представлена в виде таблицы).</w:t>
      </w:r>
    </w:p>
    <w:p w:rsidR="0090739E" w:rsidRPr="00DA0E5B" w:rsidRDefault="0090739E" w:rsidP="00DA0E5B">
      <w:pPr>
        <w:jc w:val="both"/>
        <w:rPr>
          <w:rFonts w:ascii="Times New Roman" w:hAnsi="Times New Roman" w:cs="Times New Roman"/>
          <w:b/>
          <w:sz w:val="24"/>
          <w:szCs w:val="24"/>
        </w:rPr>
      </w:pPr>
      <w:r w:rsidRPr="00DA0E5B">
        <w:rPr>
          <w:rFonts w:ascii="Times New Roman" w:hAnsi="Times New Roman" w:cs="Times New Roman"/>
          <w:b/>
          <w:sz w:val="24"/>
          <w:szCs w:val="24"/>
        </w:rPr>
        <w:t>Коррекционно-развивающая работа в образовательной области</w:t>
      </w:r>
    </w:p>
    <w:tbl>
      <w:tblPr>
        <w:tblStyle w:val="TableNormal"/>
        <w:tblW w:w="10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7939"/>
      </w:tblGrid>
      <w:tr w:rsidR="0090739E" w:rsidRPr="00DA0E5B" w:rsidTr="00BB10B7">
        <w:trPr>
          <w:trHeight w:val="645"/>
        </w:trPr>
        <w:tc>
          <w:tcPr>
            <w:tcW w:w="2264" w:type="dxa"/>
            <w:shd w:val="clear" w:color="auto" w:fill="F1F1F1"/>
          </w:tcPr>
          <w:p w:rsidR="00AC79F2" w:rsidRDefault="0090739E" w:rsidP="00DA0E5B">
            <w:pPr>
              <w:pStyle w:val="TableParagraph"/>
              <w:spacing w:line="276" w:lineRule="auto"/>
              <w:ind w:left="597"/>
              <w:jc w:val="both"/>
              <w:rPr>
                <w:b/>
                <w:sz w:val="24"/>
                <w:szCs w:val="24"/>
              </w:rPr>
            </w:pPr>
            <w:r w:rsidRPr="00DA0E5B">
              <w:rPr>
                <w:b/>
                <w:sz w:val="24"/>
                <w:szCs w:val="24"/>
              </w:rPr>
              <w:t>«Социально-коммуникативное развитие»</w:t>
            </w:r>
          </w:p>
          <w:p w:rsidR="0090739E" w:rsidRPr="00DA0E5B" w:rsidRDefault="0090739E" w:rsidP="00DA0E5B">
            <w:pPr>
              <w:pStyle w:val="TableParagraph"/>
              <w:spacing w:line="276" w:lineRule="auto"/>
              <w:ind w:left="597"/>
              <w:jc w:val="both"/>
              <w:rPr>
                <w:b/>
                <w:sz w:val="24"/>
                <w:szCs w:val="24"/>
              </w:rPr>
            </w:pPr>
            <w:r w:rsidRPr="00DA0E5B">
              <w:rPr>
                <w:b/>
                <w:sz w:val="24"/>
                <w:szCs w:val="24"/>
              </w:rPr>
              <w:cr/>
            </w:r>
            <w:r w:rsidRPr="00DA0E5B">
              <w:rPr>
                <w:b/>
                <w:color w:val="000009"/>
                <w:sz w:val="24"/>
                <w:szCs w:val="24"/>
              </w:rPr>
              <w:t>Разделы</w:t>
            </w:r>
          </w:p>
        </w:tc>
        <w:tc>
          <w:tcPr>
            <w:tcW w:w="7939" w:type="dxa"/>
            <w:shd w:val="clear" w:color="auto" w:fill="F1F1F1"/>
          </w:tcPr>
          <w:p w:rsidR="0090739E" w:rsidRPr="00DA0E5B" w:rsidRDefault="0090739E" w:rsidP="00DA0E5B">
            <w:pPr>
              <w:pStyle w:val="TableParagraph"/>
              <w:spacing w:line="276" w:lineRule="auto"/>
              <w:ind w:left="277" w:right="272"/>
              <w:jc w:val="both"/>
              <w:rPr>
                <w:b/>
                <w:sz w:val="24"/>
                <w:szCs w:val="24"/>
                <w:lang w:val="ru-RU"/>
              </w:rPr>
            </w:pPr>
            <w:r w:rsidRPr="00DA0E5B">
              <w:rPr>
                <w:b/>
                <w:color w:val="000009"/>
                <w:sz w:val="24"/>
                <w:szCs w:val="24"/>
                <w:lang w:val="ru-RU"/>
              </w:rPr>
              <w:t>Задачи</w:t>
            </w:r>
            <w:r w:rsidRPr="00DA0E5B">
              <w:rPr>
                <w:b/>
                <w:color w:val="000009"/>
                <w:spacing w:val="-4"/>
                <w:sz w:val="24"/>
                <w:szCs w:val="24"/>
                <w:lang w:val="ru-RU"/>
              </w:rPr>
              <w:t xml:space="preserve"> </w:t>
            </w:r>
            <w:r w:rsidRPr="00DA0E5B">
              <w:rPr>
                <w:b/>
                <w:color w:val="000009"/>
                <w:sz w:val="24"/>
                <w:szCs w:val="24"/>
                <w:lang w:val="ru-RU"/>
              </w:rPr>
              <w:t>и</w:t>
            </w:r>
            <w:r w:rsidRPr="00DA0E5B">
              <w:rPr>
                <w:b/>
                <w:color w:val="000009"/>
                <w:spacing w:val="-4"/>
                <w:sz w:val="24"/>
                <w:szCs w:val="24"/>
                <w:lang w:val="ru-RU"/>
              </w:rPr>
              <w:t xml:space="preserve"> </w:t>
            </w:r>
            <w:r w:rsidRPr="00DA0E5B">
              <w:rPr>
                <w:b/>
                <w:color w:val="000009"/>
                <w:sz w:val="24"/>
                <w:szCs w:val="24"/>
                <w:lang w:val="ru-RU"/>
              </w:rPr>
              <w:t>педагогические</w:t>
            </w:r>
            <w:r w:rsidRPr="00DA0E5B">
              <w:rPr>
                <w:b/>
                <w:color w:val="000009"/>
                <w:spacing w:val="-3"/>
                <w:sz w:val="24"/>
                <w:szCs w:val="24"/>
                <w:lang w:val="ru-RU"/>
              </w:rPr>
              <w:t xml:space="preserve"> </w:t>
            </w:r>
            <w:r w:rsidRPr="00DA0E5B">
              <w:rPr>
                <w:b/>
                <w:color w:val="000009"/>
                <w:sz w:val="24"/>
                <w:szCs w:val="24"/>
                <w:lang w:val="ru-RU"/>
              </w:rPr>
              <w:t>условия</w:t>
            </w:r>
            <w:r w:rsidRPr="00DA0E5B">
              <w:rPr>
                <w:b/>
                <w:color w:val="000009"/>
                <w:spacing w:val="-4"/>
                <w:sz w:val="24"/>
                <w:szCs w:val="24"/>
                <w:lang w:val="ru-RU"/>
              </w:rPr>
              <w:t xml:space="preserve"> </w:t>
            </w:r>
            <w:r w:rsidRPr="00DA0E5B">
              <w:rPr>
                <w:b/>
                <w:color w:val="000009"/>
                <w:sz w:val="24"/>
                <w:szCs w:val="24"/>
                <w:lang w:val="ru-RU"/>
              </w:rPr>
              <w:t>реализации</w:t>
            </w:r>
            <w:r w:rsidRPr="00DA0E5B">
              <w:rPr>
                <w:b/>
                <w:color w:val="000009"/>
                <w:spacing w:val="-3"/>
                <w:sz w:val="24"/>
                <w:szCs w:val="24"/>
                <w:lang w:val="ru-RU"/>
              </w:rPr>
              <w:t xml:space="preserve"> </w:t>
            </w:r>
            <w:r w:rsidRPr="00DA0E5B">
              <w:rPr>
                <w:b/>
                <w:color w:val="000009"/>
                <w:sz w:val="24"/>
                <w:szCs w:val="24"/>
                <w:lang w:val="ru-RU"/>
              </w:rPr>
              <w:t>программы</w:t>
            </w:r>
          </w:p>
          <w:p w:rsidR="0090739E" w:rsidRPr="00DA0E5B" w:rsidRDefault="0090739E" w:rsidP="00DA0E5B">
            <w:pPr>
              <w:pStyle w:val="TableParagraph"/>
              <w:spacing w:before="2" w:line="276" w:lineRule="auto"/>
              <w:ind w:left="277" w:right="268"/>
              <w:jc w:val="both"/>
              <w:rPr>
                <w:b/>
                <w:sz w:val="24"/>
                <w:szCs w:val="24"/>
              </w:rPr>
            </w:pPr>
            <w:r w:rsidRPr="00DA0E5B">
              <w:rPr>
                <w:b/>
                <w:color w:val="000009"/>
                <w:sz w:val="24"/>
                <w:szCs w:val="24"/>
              </w:rPr>
              <w:t>коррекционной</w:t>
            </w:r>
            <w:r w:rsidRPr="00DA0E5B">
              <w:rPr>
                <w:b/>
                <w:color w:val="000009"/>
                <w:spacing w:val="-4"/>
                <w:sz w:val="24"/>
                <w:szCs w:val="24"/>
              </w:rPr>
              <w:t xml:space="preserve"> </w:t>
            </w:r>
            <w:r w:rsidRPr="00DA0E5B">
              <w:rPr>
                <w:b/>
                <w:color w:val="000009"/>
                <w:sz w:val="24"/>
                <w:szCs w:val="24"/>
              </w:rPr>
              <w:t>работы</w:t>
            </w:r>
          </w:p>
        </w:tc>
      </w:tr>
      <w:tr w:rsidR="0090739E" w:rsidRPr="00DA0E5B" w:rsidTr="00BB10B7">
        <w:trPr>
          <w:trHeight w:val="9780"/>
        </w:trPr>
        <w:tc>
          <w:tcPr>
            <w:tcW w:w="2264" w:type="dxa"/>
          </w:tcPr>
          <w:p w:rsidR="0090739E" w:rsidRPr="00DA0E5B" w:rsidRDefault="0090739E" w:rsidP="00DA0E5B">
            <w:pPr>
              <w:pStyle w:val="TableParagraph"/>
              <w:spacing w:line="276" w:lineRule="auto"/>
              <w:ind w:left="83" w:right="75"/>
              <w:jc w:val="both"/>
              <w:rPr>
                <w:sz w:val="24"/>
                <w:szCs w:val="24"/>
                <w:lang w:val="ru-RU"/>
              </w:rPr>
            </w:pPr>
            <w:r w:rsidRPr="00DA0E5B">
              <w:rPr>
                <w:color w:val="000009"/>
                <w:sz w:val="24"/>
                <w:szCs w:val="24"/>
                <w:lang w:val="ru-RU"/>
              </w:rPr>
              <w:lastRenderedPageBreak/>
              <w:t>Коррекционная</w:t>
            </w:r>
            <w:r w:rsidRPr="00DA0E5B">
              <w:rPr>
                <w:color w:val="000009"/>
                <w:spacing w:val="1"/>
                <w:sz w:val="24"/>
                <w:szCs w:val="24"/>
                <w:lang w:val="ru-RU"/>
              </w:rPr>
              <w:t xml:space="preserve"> </w:t>
            </w:r>
            <w:r w:rsidRPr="00DA0E5B">
              <w:rPr>
                <w:color w:val="000009"/>
                <w:sz w:val="24"/>
                <w:szCs w:val="24"/>
                <w:lang w:val="ru-RU"/>
              </w:rPr>
              <w:t>направленность</w:t>
            </w:r>
            <w:r w:rsidRPr="00DA0E5B">
              <w:rPr>
                <w:color w:val="000009"/>
                <w:spacing w:val="1"/>
                <w:sz w:val="24"/>
                <w:szCs w:val="24"/>
                <w:lang w:val="ru-RU"/>
              </w:rPr>
              <w:t xml:space="preserve"> </w:t>
            </w:r>
            <w:r w:rsidRPr="00DA0E5B">
              <w:rPr>
                <w:color w:val="000009"/>
                <w:sz w:val="24"/>
                <w:szCs w:val="24"/>
                <w:lang w:val="ru-RU"/>
              </w:rPr>
              <w:t>работы</w:t>
            </w:r>
            <w:r w:rsidRPr="00DA0E5B">
              <w:rPr>
                <w:color w:val="000009"/>
                <w:spacing w:val="54"/>
                <w:sz w:val="24"/>
                <w:szCs w:val="24"/>
                <w:lang w:val="ru-RU"/>
              </w:rPr>
              <w:t xml:space="preserve"> </w:t>
            </w:r>
            <w:r w:rsidRPr="00DA0E5B">
              <w:rPr>
                <w:color w:val="000009"/>
                <w:sz w:val="24"/>
                <w:szCs w:val="24"/>
                <w:lang w:val="ru-RU"/>
              </w:rPr>
              <w:t>в</w:t>
            </w:r>
            <w:r w:rsidRPr="00DA0E5B">
              <w:rPr>
                <w:color w:val="000009"/>
                <w:spacing w:val="50"/>
                <w:sz w:val="24"/>
                <w:szCs w:val="24"/>
                <w:lang w:val="ru-RU"/>
              </w:rPr>
              <w:t xml:space="preserve"> </w:t>
            </w:r>
            <w:r w:rsidRPr="00DA0E5B">
              <w:rPr>
                <w:color w:val="000009"/>
                <w:sz w:val="24"/>
                <w:szCs w:val="24"/>
                <w:lang w:val="ru-RU"/>
              </w:rPr>
              <w:t>рамках</w:t>
            </w:r>
            <w:r w:rsidRPr="00DA0E5B">
              <w:rPr>
                <w:color w:val="000009"/>
                <w:spacing w:val="-67"/>
                <w:sz w:val="24"/>
                <w:szCs w:val="24"/>
                <w:lang w:val="ru-RU"/>
              </w:rPr>
              <w:t xml:space="preserve"> </w:t>
            </w:r>
            <w:r w:rsidRPr="00DA0E5B">
              <w:rPr>
                <w:color w:val="000009"/>
                <w:sz w:val="24"/>
                <w:szCs w:val="24"/>
                <w:lang w:val="ru-RU"/>
              </w:rPr>
              <w:t>социализации,</w:t>
            </w:r>
          </w:p>
          <w:p w:rsidR="0090739E" w:rsidRPr="00DA0E5B" w:rsidRDefault="0090739E" w:rsidP="00DA0E5B">
            <w:pPr>
              <w:pStyle w:val="TableParagraph"/>
              <w:spacing w:line="276" w:lineRule="auto"/>
              <w:ind w:left="83" w:right="1030"/>
              <w:jc w:val="both"/>
              <w:rPr>
                <w:sz w:val="24"/>
                <w:szCs w:val="24"/>
                <w:lang w:val="ru-RU"/>
              </w:rPr>
            </w:pPr>
            <w:r w:rsidRPr="00DA0E5B">
              <w:rPr>
                <w:color w:val="000009"/>
                <w:sz w:val="24"/>
                <w:szCs w:val="24"/>
                <w:lang w:val="ru-RU"/>
              </w:rPr>
              <w:t>развития</w:t>
            </w:r>
            <w:r w:rsidRPr="00DA0E5B">
              <w:rPr>
                <w:color w:val="000009"/>
                <w:spacing w:val="-67"/>
                <w:sz w:val="24"/>
                <w:szCs w:val="24"/>
                <w:lang w:val="ru-RU"/>
              </w:rPr>
              <w:t xml:space="preserve"> </w:t>
            </w:r>
            <w:r w:rsidRPr="00DA0E5B">
              <w:rPr>
                <w:color w:val="000009"/>
                <w:sz w:val="24"/>
                <w:szCs w:val="24"/>
                <w:lang w:val="ru-RU"/>
              </w:rPr>
              <w:t>общения,</w:t>
            </w:r>
          </w:p>
          <w:p w:rsidR="0090739E" w:rsidRPr="00DA0E5B" w:rsidRDefault="0090739E" w:rsidP="00DA0E5B">
            <w:pPr>
              <w:pStyle w:val="TableParagraph"/>
              <w:spacing w:line="276" w:lineRule="auto"/>
              <w:ind w:left="83" w:right="62"/>
              <w:jc w:val="both"/>
              <w:rPr>
                <w:sz w:val="24"/>
                <w:szCs w:val="24"/>
                <w:lang w:val="ru-RU"/>
              </w:rPr>
            </w:pPr>
            <w:r w:rsidRPr="00DA0E5B">
              <w:rPr>
                <w:color w:val="000009"/>
                <w:sz w:val="24"/>
                <w:szCs w:val="24"/>
                <w:lang w:val="ru-RU"/>
              </w:rPr>
              <w:t>нравственного,па</w:t>
            </w:r>
            <w:r w:rsidRPr="00DA0E5B">
              <w:rPr>
                <w:color w:val="000009"/>
                <w:spacing w:val="-67"/>
                <w:sz w:val="24"/>
                <w:szCs w:val="24"/>
                <w:lang w:val="ru-RU"/>
              </w:rPr>
              <w:t xml:space="preserve"> </w:t>
            </w:r>
            <w:r w:rsidRPr="00DA0E5B">
              <w:rPr>
                <w:color w:val="000009"/>
                <w:sz w:val="24"/>
                <w:szCs w:val="24"/>
                <w:lang w:val="ru-RU"/>
              </w:rPr>
              <w:t>триотического</w:t>
            </w:r>
            <w:r w:rsidRPr="00DA0E5B">
              <w:rPr>
                <w:color w:val="000009"/>
                <w:spacing w:val="1"/>
                <w:sz w:val="24"/>
                <w:szCs w:val="24"/>
                <w:lang w:val="ru-RU"/>
              </w:rPr>
              <w:t xml:space="preserve"> </w:t>
            </w:r>
            <w:r w:rsidRPr="00DA0E5B">
              <w:rPr>
                <w:color w:val="000009"/>
                <w:sz w:val="24"/>
                <w:szCs w:val="24"/>
                <w:lang w:val="ru-RU"/>
              </w:rPr>
              <w:t>воспитания.</w:t>
            </w:r>
          </w:p>
          <w:p w:rsidR="0090739E" w:rsidRPr="00DA0E5B" w:rsidRDefault="0090739E" w:rsidP="00DA0E5B">
            <w:pPr>
              <w:pStyle w:val="TableParagraph"/>
              <w:spacing w:line="276" w:lineRule="auto"/>
              <w:ind w:left="83" w:right="75"/>
              <w:jc w:val="both"/>
              <w:rPr>
                <w:sz w:val="24"/>
                <w:szCs w:val="24"/>
                <w:lang w:val="ru-RU"/>
              </w:rPr>
            </w:pPr>
            <w:r w:rsidRPr="00DA0E5B">
              <w:rPr>
                <w:color w:val="000009"/>
                <w:sz w:val="24"/>
                <w:szCs w:val="24"/>
                <w:lang w:val="ru-RU"/>
              </w:rPr>
              <w:t>Ребенок</w:t>
            </w:r>
            <w:r w:rsidRPr="00DA0E5B">
              <w:rPr>
                <w:color w:val="000009"/>
                <w:spacing w:val="9"/>
                <w:sz w:val="24"/>
                <w:szCs w:val="24"/>
                <w:lang w:val="ru-RU"/>
              </w:rPr>
              <w:t xml:space="preserve"> </w:t>
            </w:r>
            <w:r w:rsidRPr="00DA0E5B">
              <w:rPr>
                <w:color w:val="000009"/>
                <w:sz w:val="24"/>
                <w:szCs w:val="24"/>
                <w:lang w:val="ru-RU"/>
              </w:rPr>
              <w:t>в</w:t>
            </w:r>
            <w:r w:rsidRPr="00DA0E5B">
              <w:rPr>
                <w:color w:val="000009"/>
                <w:spacing w:val="77"/>
                <w:sz w:val="24"/>
                <w:szCs w:val="24"/>
                <w:lang w:val="ru-RU"/>
              </w:rPr>
              <w:t xml:space="preserve"> </w:t>
            </w:r>
            <w:r w:rsidRPr="00DA0E5B">
              <w:rPr>
                <w:color w:val="000009"/>
                <w:sz w:val="24"/>
                <w:szCs w:val="24"/>
                <w:lang w:val="ru-RU"/>
              </w:rPr>
              <w:t>семье</w:t>
            </w:r>
            <w:r w:rsidRPr="00DA0E5B">
              <w:rPr>
                <w:color w:val="000009"/>
                <w:spacing w:val="-67"/>
                <w:sz w:val="24"/>
                <w:szCs w:val="24"/>
                <w:lang w:val="ru-RU"/>
              </w:rPr>
              <w:t xml:space="preserve"> </w:t>
            </w:r>
            <w:r w:rsidRPr="00DA0E5B">
              <w:rPr>
                <w:color w:val="000009"/>
                <w:sz w:val="24"/>
                <w:szCs w:val="24"/>
                <w:lang w:val="ru-RU"/>
              </w:rPr>
              <w:t>и сообществе</w:t>
            </w:r>
          </w:p>
        </w:tc>
        <w:tc>
          <w:tcPr>
            <w:tcW w:w="7939" w:type="dxa"/>
          </w:tcPr>
          <w:p w:rsidR="0090739E" w:rsidRPr="00DA0E5B" w:rsidRDefault="0090739E" w:rsidP="00DA0E5B">
            <w:pPr>
              <w:pStyle w:val="TableParagraph"/>
              <w:spacing w:line="276" w:lineRule="auto"/>
              <w:ind w:left="83" w:right="71"/>
              <w:jc w:val="both"/>
              <w:rPr>
                <w:b/>
                <w:i/>
                <w:sz w:val="24"/>
                <w:szCs w:val="24"/>
                <w:lang w:val="ru-RU"/>
              </w:rPr>
            </w:pPr>
            <w:r w:rsidRPr="00DA0E5B">
              <w:rPr>
                <w:b/>
                <w:i/>
                <w:color w:val="000009"/>
                <w:sz w:val="24"/>
                <w:szCs w:val="24"/>
                <w:lang w:val="ru-RU"/>
              </w:rPr>
              <w:t>Создание условий для эмоционального и ситуативно-делового</w:t>
            </w:r>
            <w:r w:rsidRPr="00DA0E5B">
              <w:rPr>
                <w:b/>
                <w:i/>
                <w:color w:val="000009"/>
                <w:spacing w:val="-67"/>
                <w:sz w:val="24"/>
                <w:szCs w:val="24"/>
                <w:lang w:val="ru-RU"/>
              </w:rPr>
              <w:t xml:space="preserve"> </w:t>
            </w:r>
            <w:r w:rsidRPr="00DA0E5B">
              <w:rPr>
                <w:b/>
                <w:i/>
                <w:color w:val="000009"/>
                <w:sz w:val="24"/>
                <w:szCs w:val="24"/>
                <w:lang w:val="ru-RU"/>
              </w:rPr>
              <w:t>общения</w:t>
            </w:r>
            <w:r w:rsidRPr="00DA0E5B">
              <w:rPr>
                <w:b/>
                <w:i/>
                <w:color w:val="000009"/>
                <w:spacing w:val="-2"/>
                <w:sz w:val="24"/>
                <w:szCs w:val="24"/>
                <w:lang w:val="ru-RU"/>
              </w:rPr>
              <w:t xml:space="preserve"> </w:t>
            </w:r>
            <w:r w:rsidRPr="00DA0E5B">
              <w:rPr>
                <w:b/>
                <w:i/>
                <w:color w:val="000009"/>
                <w:sz w:val="24"/>
                <w:szCs w:val="24"/>
                <w:lang w:val="ru-RU"/>
              </w:rPr>
              <w:t>с взрослыми</w:t>
            </w:r>
            <w:r w:rsidRPr="00DA0E5B">
              <w:rPr>
                <w:b/>
                <w:i/>
                <w:color w:val="000009"/>
                <w:spacing w:val="-1"/>
                <w:sz w:val="24"/>
                <w:szCs w:val="24"/>
                <w:lang w:val="ru-RU"/>
              </w:rPr>
              <w:t xml:space="preserve"> </w:t>
            </w:r>
            <w:r w:rsidRPr="00DA0E5B">
              <w:rPr>
                <w:b/>
                <w:i/>
                <w:color w:val="000009"/>
                <w:sz w:val="24"/>
                <w:szCs w:val="24"/>
                <w:lang w:val="ru-RU"/>
              </w:rPr>
              <w:t>и</w:t>
            </w:r>
            <w:r w:rsidRPr="00DA0E5B">
              <w:rPr>
                <w:b/>
                <w:i/>
                <w:color w:val="000009"/>
                <w:spacing w:val="-1"/>
                <w:sz w:val="24"/>
                <w:szCs w:val="24"/>
                <w:lang w:val="ru-RU"/>
              </w:rPr>
              <w:t xml:space="preserve"> </w:t>
            </w:r>
            <w:r w:rsidRPr="00DA0E5B">
              <w:rPr>
                <w:b/>
                <w:i/>
                <w:color w:val="000009"/>
                <w:sz w:val="24"/>
                <w:szCs w:val="24"/>
                <w:lang w:val="ru-RU"/>
              </w:rPr>
              <w:t>сверстниками:</w:t>
            </w:r>
          </w:p>
          <w:p w:rsidR="0090739E" w:rsidRPr="00DA0E5B" w:rsidRDefault="0090739E" w:rsidP="00DA0E5B">
            <w:pPr>
              <w:pStyle w:val="TableParagraph"/>
              <w:numPr>
                <w:ilvl w:val="0"/>
                <w:numId w:val="1"/>
              </w:numPr>
              <w:tabs>
                <w:tab w:val="left" w:pos="401"/>
              </w:tabs>
              <w:spacing w:line="276" w:lineRule="auto"/>
              <w:ind w:right="77" w:firstLine="0"/>
              <w:jc w:val="both"/>
              <w:rPr>
                <w:sz w:val="24"/>
                <w:szCs w:val="24"/>
                <w:lang w:val="ru-RU"/>
              </w:rPr>
            </w:pPr>
            <w:r w:rsidRPr="00DA0E5B">
              <w:rPr>
                <w:color w:val="000009"/>
                <w:sz w:val="24"/>
                <w:szCs w:val="24"/>
                <w:lang w:val="ru-RU"/>
              </w:rPr>
              <w:t>устанавливать эмоциональный контакт, пробуждать чувство</w:t>
            </w:r>
            <w:r w:rsidRPr="00DA0E5B">
              <w:rPr>
                <w:color w:val="000009"/>
                <w:spacing w:val="1"/>
                <w:sz w:val="24"/>
                <w:szCs w:val="24"/>
                <w:lang w:val="ru-RU"/>
              </w:rPr>
              <w:t xml:space="preserve"> </w:t>
            </w:r>
            <w:r w:rsidRPr="00DA0E5B">
              <w:rPr>
                <w:color w:val="000009"/>
                <w:sz w:val="24"/>
                <w:szCs w:val="24"/>
                <w:lang w:val="ru-RU"/>
              </w:rPr>
              <w:t>доверия</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3"/>
                <w:sz w:val="24"/>
                <w:szCs w:val="24"/>
                <w:lang w:val="ru-RU"/>
              </w:rPr>
              <w:t xml:space="preserve"> </w:t>
            </w:r>
            <w:r w:rsidRPr="00DA0E5B">
              <w:rPr>
                <w:color w:val="000009"/>
                <w:sz w:val="24"/>
                <w:szCs w:val="24"/>
                <w:lang w:val="ru-RU"/>
              </w:rPr>
              <w:t>желание сотрудничать</w:t>
            </w:r>
            <w:r w:rsidRPr="00DA0E5B">
              <w:rPr>
                <w:color w:val="000009"/>
                <w:spacing w:val="-3"/>
                <w:sz w:val="24"/>
                <w:szCs w:val="24"/>
                <w:lang w:val="ru-RU"/>
              </w:rPr>
              <w:t xml:space="preserve"> </w:t>
            </w:r>
            <w:r w:rsidRPr="00DA0E5B">
              <w:rPr>
                <w:color w:val="000009"/>
                <w:sz w:val="24"/>
                <w:szCs w:val="24"/>
                <w:lang w:val="ru-RU"/>
              </w:rPr>
              <w:t>со</w:t>
            </w:r>
            <w:r w:rsidRPr="00DA0E5B">
              <w:rPr>
                <w:color w:val="000009"/>
                <w:spacing w:val="1"/>
                <w:sz w:val="24"/>
                <w:szCs w:val="24"/>
                <w:lang w:val="ru-RU"/>
              </w:rPr>
              <w:t xml:space="preserve"> </w:t>
            </w:r>
            <w:r w:rsidRPr="00DA0E5B">
              <w:rPr>
                <w:color w:val="000009"/>
                <w:sz w:val="24"/>
                <w:szCs w:val="24"/>
                <w:lang w:val="ru-RU"/>
              </w:rPr>
              <w:t>взрослым;</w:t>
            </w:r>
          </w:p>
          <w:p w:rsidR="0090739E" w:rsidRPr="00DA0E5B" w:rsidRDefault="0090739E" w:rsidP="00DA0E5B">
            <w:pPr>
              <w:pStyle w:val="TableParagraph"/>
              <w:numPr>
                <w:ilvl w:val="0"/>
                <w:numId w:val="1"/>
              </w:numPr>
              <w:tabs>
                <w:tab w:val="left" w:pos="401"/>
              </w:tabs>
              <w:spacing w:line="276" w:lineRule="auto"/>
              <w:ind w:right="73" w:firstLine="0"/>
              <w:jc w:val="both"/>
              <w:rPr>
                <w:sz w:val="24"/>
                <w:szCs w:val="24"/>
                <w:lang w:val="ru-RU"/>
              </w:rPr>
            </w:pPr>
            <w:r w:rsidRPr="00DA0E5B">
              <w:rPr>
                <w:color w:val="000009"/>
                <w:sz w:val="24"/>
                <w:szCs w:val="24"/>
                <w:lang w:val="ru-RU"/>
              </w:rPr>
              <w:t>создавать</w:t>
            </w:r>
            <w:r w:rsidRPr="00DA0E5B">
              <w:rPr>
                <w:color w:val="000009"/>
                <w:spacing w:val="1"/>
                <w:sz w:val="24"/>
                <w:szCs w:val="24"/>
                <w:lang w:val="ru-RU"/>
              </w:rPr>
              <w:t xml:space="preserve"> </w:t>
            </w:r>
            <w:r w:rsidRPr="00DA0E5B">
              <w:rPr>
                <w:color w:val="000009"/>
                <w:sz w:val="24"/>
                <w:szCs w:val="24"/>
                <w:lang w:val="ru-RU"/>
              </w:rPr>
              <w:t>условия</w:t>
            </w:r>
            <w:r w:rsidRPr="00DA0E5B">
              <w:rPr>
                <w:color w:val="000009"/>
                <w:spacing w:val="1"/>
                <w:sz w:val="24"/>
                <w:szCs w:val="24"/>
                <w:lang w:val="ru-RU"/>
              </w:rPr>
              <w:t xml:space="preserve"> </w:t>
            </w:r>
            <w:r w:rsidRPr="00DA0E5B">
              <w:rPr>
                <w:color w:val="000009"/>
                <w:sz w:val="24"/>
                <w:szCs w:val="24"/>
                <w:lang w:val="ru-RU"/>
              </w:rPr>
              <w:t>для</w:t>
            </w:r>
            <w:r w:rsidRPr="00DA0E5B">
              <w:rPr>
                <w:color w:val="000009"/>
                <w:spacing w:val="1"/>
                <w:sz w:val="24"/>
                <w:szCs w:val="24"/>
                <w:lang w:val="ru-RU"/>
              </w:rPr>
              <w:t xml:space="preserve"> </w:t>
            </w:r>
            <w:r w:rsidRPr="00DA0E5B">
              <w:rPr>
                <w:color w:val="000009"/>
                <w:sz w:val="24"/>
                <w:szCs w:val="24"/>
                <w:lang w:val="ru-RU"/>
              </w:rPr>
              <w:t>ситуативно-делового</w:t>
            </w:r>
            <w:r w:rsidRPr="00DA0E5B">
              <w:rPr>
                <w:color w:val="000009"/>
                <w:spacing w:val="1"/>
                <w:sz w:val="24"/>
                <w:szCs w:val="24"/>
                <w:lang w:val="ru-RU"/>
              </w:rPr>
              <w:t xml:space="preserve"> </w:t>
            </w:r>
            <w:r w:rsidRPr="00DA0E5B">
              <w:rPr>
                <w:color w:val="000009"/>
                <w:sz w:val="24"/>
                <w:szCs w:val="24"/>
                <w:lang w:val="ru-RU"/>
              </w:rPr>
              <w:t>общения</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взрослыми и другими детьми, раскрывая способы совместных</w:t>
            </w:r>
            <w:r w:rsidRPr="00DA0E5B">
              <w:rPr>
                <w:color w:val="000009"/>
                <w:spacing w:val="1"/>
                <w:sz w:val="24"/>
                <w:szCs w:val="24"/>
                <w:lang w:val="ru-RU"/>
              </w:rPr>
              <w:t xml:space="preserve"> </w:t>
            </w:r>
            <w:r w:rsidRPr="00DA0E5B">
              <w:rPr>
                <w:color w:val="000009"/>
                <w:sz w:val="24"/>
                <w:szCs w:val="24"/>
                <w:lang w:val="ru-RU"/>
              </w:rPr>
              <w:t>действий</w:t>
            </w:r>
            <w:r w:rsidRPr="00DA0E5B">
              <w:rPr>
                <w:color w:val="000009"/>
                <w:spacing w:val="20"/>
                <w:sz w:val="24"/>
                <w:szCs w:val="24"/>
                <w:lang w:val="ru-RU"/>
              </w:rPr>
              <w:t xml:space="preserve"> </w:t>
            </w:r>
            <w:r w:rsidRPr="00DA0E5B">
              <w:rPr>
                <w:color w:val="000009"/>
                <w:sz w:val="24"/>
                <w:szCs w:val="24"/>
                <w:lang w:val="ru-RU"/>
              </w:rPr>
              <w:t>с</w:t>
            </w:r>
            <w:r w:rsidRPr="00DA0E5B">
              <w:rPr>
                <w:color w:val="000009"/>
                <w:spacing w:val="18"/>
                <w:sz w:val="24"/>
                <w:szCs w:val="24"/>
                <w:lang w:val="ru-RU"/>
              </w:rPr>
              <w:t xml:space="preserve"> </w:t>
            </w:r>
            <w:r w:rsidRPr="00DA0E5B">
              <w:rPr>
                <w:color w:val="000009"/>
                <w:sz w:val="24"/>
                <w:szCs w:val="24"/>
                <w:lang w:val="ru-RU"/>
              </w:rPr>
              <w:t>предметами,</w:t>
            </w:r>
            <w:r w:rsidRPr="00DA0E5B">
              <w:rPr>
                <w:color w:val="000009"/>
                <w:spacing w:val="20"/>
                <w:sz w:val="24"/>
                <w:szCs w:val="24"/>
                <w:lang w:val="ru-RU"/>
              </w:rPr>
              <w:t xml:space="preserve"> </w:t>
            </w:r>
            <w:r w:rsidRPr="00DA0E5B">
              <w:rPr>
                <w:color w:val="000009"/>
                <w:sz w:val="24"/>
                <w:szCs w:val="24"/>
                <w:lang w:val="ru-RU"/>
              </w:rPr>
              <w:t>побуждая</w:t>
            </w:r>
            <w:r w:rsidRPr="00DA0E5B">
              <w:rPr>
                <w:color w:val="000009"/>
                <w:spacing w:val="18"/>
                <w:sz w:val="24"/>
                <w:szCs w:val="24"/>
                <w:lang w:val="ru-RU"/>
              </w:rPr>
              <w:t xml:space="preserve"> </w:t>
            </w:r>
            <w:r w:rsidRPr="00DA0E5B">
              <w:rPr>
                <w:color w:val="000009"/>
                <w:sz w:val="24"/>
                <w:szCs w:val="24"/>
                <w:lang w:val="ru-RU"/>
              </w:rPr>
              <w:t>и</w:t>
            </w:r>
            <w:r w:rsidRPr="00DA0E5B">
              <w:rPr>
                <w:color w:val="000009"/>
                <w:spacing w:val="21"/>
                <w:sz w:val="24"/>
                <w:szCs w:val="24"/>
                <w:lang w:val="ru-RU"/>
              </w:rPr>
              <w:t xml:space="preserve"> </w:t>
            </w:r>
            <w:r w:rsidRPr="00DA0E5B">
              <w:rPr>
                <w:color w:val="000009"/>
                <w:sz w:val="24"/>
                <w:szCs w:val="24"/>
                <w:lang w:val="ru-RU"/>
              </w:rPr>
              <w:t>поощряя</w:t>
            </w:r>
            <w:r w:rsidRPr="00DA0E5B">
              <w:rPr>
                <w:color w:val="000009"/>
                <w:spacing w:val="20"/>
                <w:sz w:val="24"/>
                <w:szCs w:val="24"/>
                <w:lang w:val="ru-RU"/>
              </w:rPr>
              <w:t xml:space="preserve"> </w:t>
            </w:r>
            <w:r w:rsidRPr="00DA0E5B">
              <w:rPr>
                <w:color w:val="000009"/>
                <w:sz w:val="24"/>
                <w:szCs w:val="24"/>
                <w:lang w:val="ru-RU"/>
              </w:rPr>
              <w:t>стремление</w:t>
            </w:r>
            <w:r w:rsidRPr="00DA0E5B">
              <w:rPr>
                <w:color w:val="000009"/>
                <w:spacing w:val="19"/>
                <w:sz w:val="24"/>
                <w:szCs w:val="24"/>
                <w:lang w:val="ru-RU"/>
              </w:rPr>
              <w:t xml:space="preserve"> </w:t>
            </w:r>
            <w:r w:rsidRPr="00DA0E5B">
              <w:rPr>
                <w:color w:val="000009"/>
                <w:sz w:val="24"/>
                <w:szCs w:val="24"/>
                <w:lang w:val="ru-RU"/>
              </w:rPr>
              <w:t>детей</w:t>
            </w:r>
            <w:r w:rsidRPr="00DA0E5B">
              <w:rPr>
                <w:color w:val="000009"/>
                <w:spacing w:val="-68"/>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подражанию;</w:t>
            </w:r>
          </w:p>
          <w:p w:rsidR="0090739E" w:rsidRPr="00DA0E5B" w:rsidRDefault="0090739E" w:rsidP="00DA0E5B">
            <w:pPr>
              <w:pStyle w:val="TableParagraph"/>
              <w:numPr>
                <w:ilvl w:val="0"/>
                <w:numId w:val="1"/>
              </w:numPr>
              <w:tabs>
                <w:tab w:val="left" w:pos="401"/>
              </w:tabs>
              <w:spacing w:line="276" w:lineRule="auto"/>
              <w:ind w:right="77" w:firstLine="0"/>
              <w:jc w:val="both"/>
              <w:rPr>
                <w:sz w:val="24"/>
                <w:szCs w:val="24"/>
                <w:lang w:val="ru-RU"/>
              </w:rPr>
            </w:pPr>
            <w:r w:rsidRPr="00DA0E5B">
              <w:rPr>
                <w:color w:val="000009"/>
                <w:sz w:val="24"/>
                <w:szCs w:val="24"/>
                <w:lang w:val="ru-RU"/>
              </w:rPr>
              <w:t>поддерживать инициативу детей к</w:t>
            </w:r>
            <w:r w:rsidRPr="00DA0E5B">
              <w:rPr>
                <w:color w:val="000009"/>
                <w:spacing w:val="70"/>
                <w:sz w:val="24"/>
                <w:szCs w:val="24"/>
                <w:lang w:val="ru-RU"/>
              </w:rPr>
              <w:t xml:space="preserve"> </w:t>
            </w:r>
            <w:r w:rsidRPr="00DA0E5B">
              <w:rPr>
                <w:color w:val="000009"/>
                <w:sz w:val="24"/>
                <w:szCs w:val="24"/>
                <w:lang w:val="ru-RU"/>
              </w:rPr>
              <w:t>совместной деятельности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играм</w:t>
            </w:r>
            <w:r w:rsidRPr="00DA0E5B">
              <w:rPr>
                <w:color w:val="000009"/>
                <w:spacing w:val="-3"/>
                <w:sz w:val="24"/>
                <w:szCs w:val="24"/>
                <w:lang w:val="ru-RU"/>
              </w:rPr>
              <w:t xml:space="preserve"> </w:t>
            </w:r>
            <w:r w:rsidRPr="00DA0E5B">
              <w:rPr>
                <w:color w:val="000009"/>
                <w:sz w:val="24"/>
                <w:szCs w:val="24"/>
                <w:lang w:val="ru-RU"/>
              </w:rPr>
              <w:t>рядом,</w:t>
            </w:r>
            <w:r w:rsidRPr="00DA0E5B">
              <w:rPr>
                <w:color w:val="000009"/>
                <w:spacing w:val="-2"/>
                <w:sz w:val="24"/>
                <w:szCs w:val="24"/>
                <w:lang w:val="ru-RU"/>
              </w:rPr>
              <w:t xml:space="preserve"> </w:t>
            </w:r>
            <w:r w:rsidRPr="00DA0E5B">
              <w:rPr>
                <w:color w:val="000009"/>
                <w:sz w:val="24"/>
                <w:szCs w:val="24"/>
                <w:lang w:val="ru-RU"/>
              </w:rPr>
              <w:t>вместе;</w:t>
            </w:r>
          </w:p>
          <w:p w:rsidR="0090739E" w:rsidRPr="00DA0E5B" w:rsidRDefault="0090739E" w:rsidP="00DA0E5B">
            <w:pPr>
              <w:pStyle w:val="TableParagraph"/>
              <w:numPr>
                <w:ilvl w:val="0"/>
                <w:numId w:val="1"/>
              </w:numPr>
              <w:tabs>
                <w:tab w:val="left" w:pos="401"/>
              </w:tabs>
              <w:spacing w:line="276" w:lineRule="auto"/>
              <w:ind w:right="75" w:firstLine="0"/>
              <w:jc w:val="both"/>
              <w:rPr>
                <w:sz w:val="24"/>
                <w:szCs w:val="24"/>
                <w:lang w:val="ru-RU"/>
              </w:rPr>
            </w:pP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средства</w:t>
            </w:r>
            <w:r w:rsidRPr="00DA0E5B">
              <w:rPr>
                <w:color w:val="000009"/>
                <w:spacing w:val="1"/>
                <w:sz w:val="24"/>
                <w:szCs w:val="24"/>
                <w:lang w:val="ru-RU"/>
              </w:rPr>
              <w:t xml:space="preserve"> </w:t>
            </w:r>
            <w:r w:rsidRPr="00DA0E5B">
              <w:rPr>
                <w:color w:val="000009"/>
                <w:sz w:val="24"/>
                <w:szCs w:val="24"/>
                <w:lang w:val="ru-RU"/>
              </w:rPr>
              <w:t>межличностного</w:t>
            </w:r>
            <w:r w:rsidRPr="00DA0E5B">
              <w:rPr>
                <w:color w:val="000009"/>
                <w:spacing w:val="71"/>
                <w:sz w:val="24"/>
                <w:szCs w:val="24"/>
                <w:lang w:val="ru-RU"/>
              </w:rPr>
              <w:t xml:space="preserve"> </w:t>
            </w:r>
            <w:r w:rsidRPr="00DA0E5B">
              <w:rPr>
                <w:color w:val="000009"/>
                <w:sz w:val="24"/>
                <w:szCs w:val="24"/>
                <w:lang w:val="ru-RU"/>
              </w:rPr>
              <w:t>взаимодействия</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ходе</w:t>
            </w:r>
            <w:r w:rsidRPr="00DA0E5B">
              <w:rPr>
                <w:color w:val="000009"/>
                <w:spacing w:val="1"/>
                <w:sz w:val="24"/>
                <w:szCs w:val="24"/>
                <w:lang w:val="ru-RU"/>
              </w:rPr>
              <w:t xml:space="preserve"> </w:t>
            </w:r>
            <w:r w:rsidRPr="00DA0E5B">
              <w:rPr>
                <w:color w:val="000009"/>
                <w:sz w:val="24"/>
                <w:szCs w:val="24"/>
                <w:lang w:val="ru-RU"/>
              </w:rPr>
              <w:t>специально</w:t>
            </w:r>
            <w:r w:rsidRPr="00DA0E5B">
              <w:rPr>
                <w:color w:val="000009"/>
                <w:spacing w:val="1"/>
                <w:sz w:val="24"/>
                <w:szCs w:val="24"/>
                <w:lang w:val="ru-RU"/>
              </w:rPr>
              <w:t xml:space="preserve"> </w:t>
            </w:r>
            <w:r w:rsidRPr="00DA0E5B">
              <w:rPr>
                <w:color w:val="000009"/>
                <w:sz w:val="24"/>
                <w:szCs w:val="24"/>
                <w:lang w:val="ru-RU"/>
              </w:rPr>
              <w:t>созданных</w:t>
            </w:r>
            <w:r w:rsidRPr="00DA0E5B">
              <w:rPr>
                <w:color w:val="000009"/>
                <w:spacing w:val="1"/>
                <w:sz w:val="24"/>
                <w:szCs w:val="24"/>
                <w:lang w:val="ru-RU"/>
              </w:rPr>
              <w:t xml:space="preserve"> </w:t>
            </w:r>
            <w:r w:rsidRPr="00DA0E5B">
              <w:rPr>
                <w:color w:val="000009"/>
                <w:sz w:val="24"/>
                <w:szCs w:val="24"/>
                <w:lang w:val="ru-RU"/>
              </w:rPr>
              <w:t>ситуаций</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самостоятельной</w:t>
            </w:r>
            <w:r w:rsidRPr="00DA0E5B">
              <w:rPr>
                <w:color w:val="000009"/>
                <w:spacing w:val="1"/>
                <w:sz w:val="24"/>
                <w:szCs w:val="24"/>
                <w:lang w:val="ru-RU"/>
              </w:rPr>
              <w:t xml:space="preserve"> </w:t>
            </w:r>
            <w:r w:rsidRPr="00DA0E5B">
              <w:rPr>
                <w:color w:val="000009"/>
                <w:sz w:val="24"/>
                <w:szCs w:val="24"/>
                <w:lang w:val="ru-RU"/>
              </w:rPr>
              <w:t>деятельности,</w:t>
            </w:r>
            <w:r w:rsidRPr="00DA0E5B">
              <w:rPr>
                <w:color w:val="000009"/>
                <w:spacing w:val="1"/>
                <w:sz w:val="24"/>
                <w:szCs w:val="24"/>
                <w:lang w:val="ru-RU"/>
              </w:rPr>
              <w:t xml:space="preserve"> </w:t>
            </w:r>
            <w:r w:rsidRPr="00DA0E5B">
              <w:rPr>
                <w:color w:val="000009"/>
                <w:sz w:val="24"/>
                <w:szCs w:val="24"/>
                <w:lang w:val="ru-RU"/>
              </w:rPr>
              <w:t>побуждать</w:t>
            </w:r>
            <w:r w:rsidRPr="00DA0E5B">
              <w:rPr>
                <w:color w:val="000009"/>
                <w:spacing w:val="1"/>
                <w:sz w:val="24"/>
                <w:szCs w:val="24"/>
                <w:lang w:val="ru-RU"/>
              </w:rPr>
              <w:t xml:space="preserve"> </w:t>
            </w:r>
            <w:r w:rsidRPr="00DA0E5B">
              <w:rPr>
                <w:color w:val="000009"/>
                <w:sz w:val="24"/>
                <w:szCs w:val="24"/>
                <w:lang w:val="ru-RU"/>
              </w:rPr>
              <w:t>их</w:t>
            </w:r>
            <w:r w:rsidRPr="00DA0E5B">
              <w:rPr>
                <w:color w:val="000009"/>
                <w:spacing w:val="1"/>
                <w:sz w:val="24"/>
                <w:szCs w:val="24"/>
                <w:lang w:val="ru-RU"/>
              </w:rPr>
              <w:t xml:space="preserve"> </w:t>
            </w:r>
            <w:r w:rsidRPr="00DA0E5B">
              <w:rPr>
                <w:color w:val="000009"/>
                <w:sz w:val="24"/>
                <w:szCs w:val="24"/>
                <w:lang w:val="ru-RU"/>
              </w:rPr>
              <w:t>использовать</w:t>
            </w:r>
            <w:r w:rsidRPr="00DA0E5B">
              <w:rPr>
                <w:color w:val="000009"/>
                <w:spacing w:val="-67"/>
                <w:sz w:val="24"/>
                <w:szCs w:val="24"/>
                <w:lang w:val="ru-RU"/>
              </w:rPr>
              <w:t xml:space="preserve"> </w:t>
            </w:r>
            <w:r w:rsidRPr="00DA0E5B">
              <w:rPr>
                <w:color w:val="000009"/>
                <w:sz w:val="24"/>
                <w:szCs w:val="24"/>
                <w:lang w:val="ru-RU"/>
              </w:rPr>
              <w:t>речевые</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неречевые</w:t>
            </w:r>
            <w:r w:rsidRPr="00DA0E5B">
              <w:rPr>
                <w:color w:val="000009"/>
                <w:spacing w:val="1"/>
                <w:sz w:val="24"/>
                <w:szCs w:val="24"/>
                <w:lang w:val="ru-RU"/>
              </w:rPr>
              <w:t xml:space="preserve"> </w:t>
            </w:r>
            <w:r w:rsidRPr="00DA0E5B">
              <w:rPr>
                <w:color w:val="000009"/>
                <w:sz w:val="24"/>
                <w:szCs w:val="24"/>
                <w:lang w:val="ru-RU"/>
              </w:rPr>
              <w:t>средства</w:t>
            </w:r>
            <w:r w:rsidRPr="00DA0E5B">
              <w:rPr>
                <w:color w:val="000009"/>
                <w:spacing w:val="1"/>
                <w:sz w:val="24"/>
                <w:szCs w:val="24"/>
                <w:lang w:val="ru-RU"/>
              </w:rPr>
              <w:t xml:space="preserve"> </w:t>
            </w:r>
            <w:r w:rsidRPr="00DA0E5B">
              <w:rPr>
                <w:color w:val="000009"/>
                <w:sz w:val="24"/>
                <w:szCs w:val="24"/>
                <w:lang w:val="ru-RU"/>
              </w:rPr>
              <w:t>коммуникации;</w:t>
            </w:r>
            <w:r w:rsidRPr="00DA0E5B">
              <w:rPr>
                <w:color w:val="000009"/>
                <w:spacing w:val="1"/>
                <w:sz w:val="24"/>
                <w:szCs w:val="24"/>
                <w:lang w:val="ru-RU"/>
              </w:rPr>
              <w:t xml:space="preserve"> </w:t>
            </w: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пользоваться</w:t>
            </w:r>
            <w:r w:rsidRPr="00DA0E5B">
              <w:rPr>
                <w:color w:val="000009"/>
                <w:spacing w:val="1"/>
                <w:sz w:val="24"/>
                <w:szCs w:val="24"/>
                <w:lang w:val="ru-RU"/>
              </w:rPr>
              <w:t xml:space="preserve"> </w:t>
            </w:r>
            <w:r w:rsidRPr="00DA0E5B">
              <w:rPr>
                <w:color w:val="000009"/>
                <w:sz w:val="24"/>
                <w:szCs w:val="24"/>
                <w:lang w:val="ru-RU"/>
              </w:rPr>
              <w:t>различными</w:t>
            </w:r>
            <w:r w:rsidRPr="00DA0E5B">
              <w:rPr>
                <w:color w:val="000009"/>
                <w:spacing w:val="1"/>
                <w:sz w:val="24"/>
                <w:szCs w:val="24"/>
                <w:lang w:val="ru-RU"/>
              </w:rPr>
              <w:t xml:space="preserve"> </w:t>
            </w:r>
            <w:r w:rsidRPr="00DA0E5B">
              <w:rPr>
                <w:color w:val="000009"/>
                <w:sz w:val="24"/>
                <w:szCs w:val="24"/>
                <w:lang w:val="ru-RU"/>
              </w:rPr>
              <w:t>типами</w:t>
            </w:r>
            <w:r w:rsidRPr="00DA0E5B">
              <w:rPr>
                <w:color w:val="000009"/>
                <w:spacing w:val="1"/>
                <w:sz w:val="24"/>
                <w:szCs w:val="24"/>
                <w:lang w:val="ru-RU"/>
              </w:rPr>
              <w:t xml:space="preserve"> </w:t>
            </w:r>
            <w:r w:rsidRPr="00DA0E5B">
              <w:rPr>
                <w:color w:val="000009"/>
                <w:sz w:val="24"/>
                <w:szCs w:val="24"/>
                <w:lang w:val="ru-RU"/>
              </w:rPr>
              <w:t>коммуникативных</w:t>
            </w:r>
            <w:r w:rsidRPr="00DA0E5B">
              <w:rPr>
                <w:color w:val="000009"/>
                <w:spacing w:val="1"/>
                <w:sz w:val="24"/>
                <w:szCs w:val="24"/>
                <w:lang w:val="ru-RU"/>
              </w:rPr>
              <w:t xml:space="preserve"> </w:t>
            </w:r>
            <w:r w:rsidRPr="00DA0E5B">
              <w:rPr>
                <w:color w:val="000009"/>
                <w:sz w:val="24"/>
                <w:szCs w:val="24"/>
                <w:lang w:val="ru-RU"/>
              </w:rPr>
              <w:t>высказываний</w:t>
            </w:r>
            <w:r w:rsidRPr="00DA0E5B">
              <w:rPr>
                <w:color w:val="000009"/>
                <w:spacing w:val="1"/>
                <w:sz w:val="24"/>
                <w:szCs w:val="24"/>
                <w:lang w:val="ru-RU"/>
              </w:rPr>
              <w:t xml:space="preserve"> </w:t>
            </w:r>
            <w:r w:rsidRPr="00DA0E5B">
              <w:rPr>
                <w:color w:val="000009"/>
                <w:sz w:val="24"/>
                <w:szCs w:val="24"/>
                <w:lang w:val="ru-RU"/>
              </w:rPr>
              <w:t>(задавать</w:t>
            </w:r>
            <w:r w:rsidRPr="00DA0E5B">
              <w:rPr>
                <w:color w:val="000009"/>
                <w:spacing w:val="1"/>
                <w:sz w:val="24"/>
                <w:szCs w:val="24"/>
                <w:lang w:val="ru-RU"/>
              </w:rPr>
              <w:t xml:space="preserve"> </w:t>
            </w:r>
            <w:r w:rsidRPr="00DA0E5B">
              <w:rPr>
                <w:color w:val="000009"/>
                <w:sz w:val="24"/>
                <w:szCs w:val="24"/>
                <w:lang w:val="ru-RU"/>
              </w:rPr>
              <w:t>вопросы,</w:t>
            </w:r>
            <w:r w:rsidRPr="00DA0E5B">
              <w:rPr>
                <w:color w:val="000009"/>
                <w:spacing w:val="1"/>
                <w:sz w:val="24"/>
                <w:szCs w:val="24"/>
                <w:lang w:val="ru-RU"/>
              </w:rPr>
              <w:t xml:space="preserve"> </w:t>
            </w:r>
            <w:r w:rsidRPr="00DA0E5B">
              <w:rPr>
                <w:color w:val="000009"/>
                <w:sz w:val="24"/>
                <w:szCs w:val="24"/>
                <w:lang w:val="ru-RU"/>
              </w:rPr>
              <w:t>строить</w:t>
            </w:r>
            <w:r w:rsidRPr="00DA0E5B">
              <w:rPr>
                <w:color w:val="000009"/>
                <w:spacing w:val="1"/>
                <w:sz w:val="24"/>
                <w:szCs w:val="24"/>
                <w:lang w:val="ru-RU"/>
              </w:rPr>
              <w:t xml:space="preserve"> </w:t>
            </w:r>
            <w:r w:rsidRPr="00DA0E5B">
              <w:rPr>
                <w:color w:val="000009"/>
                <w:sz w:val="24"/>
                <w:szCs w:val="24"/>
                <w:lang w:val="ru-RU"/>
              </w:rPr>
              <w:t>простейшие</w:t>
            </w:r>
            <w:r w:rsidRPr="00DA0E5B">
              <w:rPr>
                <w:color w:val="000009"/>
                <w:spacing w:val="1"/>
                <w:sz w:val="24"/>
                <w:szCs w:val="24"/>
                <w:lang w:val="ru-RU"/>
              </w:rPr>
              <w:t xml:space="preserve"> </w:t>
            </w:r>
            <w:r w:rsidRPr="00DA0E5B">
              <w:rPr>
                <w:color w:val="000009"/>
                <w:sz w:val="24"/>
                <w:szCs w:val="24"/>
                <w:lang w:val="ru-RU"/>
              </w:rPr>
              <w:t>сообщения</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3"/>
                <w:sz w:val="24"/>
                <w:szCs w:val="24"/>
                <w:lang w:val="ru-RU"/>
              </w:rPr>
              <w:t xml:space="preserve"> </w:t>
            </w:r>
            <w:r w:rsidRPr="00DA0E5B">
              <w:rPr>
                <w:color w:val="000009"/>
                <w:sz w:val="24"/>
                <w:szCs w:val="24"/>
                <w:lang w:val="ru-RU"/>
              </w:rPr>
              <w:t>побуждения);</w:t>
            </w:r>
          </w:p>
          <w:p w:rsidR="0090739E" w:rsidRPr="00DA0E5B" w:rsidRDefault="0090739E" w:rsidP="00DA0E5B">
            <w:pPr>
              <w:pStyle w:val="TableParagraph"/>
              <w:numPr>
                <w:ilvl w:val="0"/>
                <w:numId w:val="1"/>
              </w:numPr>
              <w:tabs>
                <w:tab w:val="left" w:pos="401"/>
              </w:tabs>
              <w:spacing w:line="276" w:lineRule="auto"/>
              <w:ind w:right="70" w:firstLine="0"/>
              <w:jc w:val="both"/>
              <w:rPr>
                <w:sz w:val="24"/>
                <w:szCs w:val="24"/>
                <w:lang w:val="ru-RU"/>
              </w:rPr>
            </w:pPr>
            <w:r w:rsidRPr="00DA0E5B">
              <w:rPr>
                <w:color w:val="000009"/>
                <w:sz w:val="24"/>
                <w:szCs w:val="24"/>
                <w:lang w:val="ru-RU"/>
              </w:rPr>
              <w:t>по мере взросления и совершенствования коммуникативных</w:t>
            </w:r>
            <w:r w:rsidRPr="00DA0E5B">
              <w:rPr>
                <w:color w:val="000009"/>
                <w:spacing w:val="1"/>
                <w:sz w:val="24"/>
                <w:szCs w:val="24"/>
                <w:lang w:val="ru-RU"/>
              </w:rPr>
              <w:t xml:space="preserve"> </w:t>
            </w:r>
            <w:r w:rsidRPr="00DA0E5B">
              <w:rPr>
                <w:color w:val="000009"/>
                <w:sz w:val="24"/>
                <w:szCs w:val="24"/>
                <w:lang w:val="ru-RU"/>
              </w:rPr>
              <w:t>возможностей</w:t>
            </w:r>
            <w:r w:rsidRPr="00DA0E5B">
              <w:rPr>
                <w:color w:val="000009"/>
                <w:spacing w:val="1"/>
                <w:sz w:val="24"/>
                <w:szCs w:val="24"/>
                <w:lang w:val="ru-RU"/>
              </w:rPr>
              <w:t xml:space="preserve"> </w:t>
            </w:r>
            <w:r w:rsidRPr="00DA0E5B">
              <w:rPr>
                <w:color w:val="000009"/>
                <w:sz w:val="24"/>
                <w:szCs w:val="24"/>
                <w:lang w:val="ru-RU"/>
              </w:rPr>
              <w:t>побуждать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внеситуативно-</w:t>
            </w:r>
            <w:r w:rsidRPr="00DA0E5B">
              <w:rPr>
                <w:color w:val="000009"/>
                <w:spacing w:val="1"/>
                <w:sz w:val="24"/>
                <w:szCs w:val="24"/>
                <w:lang w:val="ru-RU"/>
              </w:rPr>
              <w:t xml:space="preserve"> </w:t>
            </w:r>
            <w:r w:rsidRPr="00DA0E5B">
              <w:rPr>
                <w:color w:val="000009"/>
                <w:sz w:val="24"/>
                <w:szCs w:val="24"/>
                <w:lang w:val="ru-RU"/>
              </w:rPr>
              <w:t>познавательному</w:t>
            </w:r>
            <w:r w:rsidRPr="00DA0E5B">
              <w:rPr>
                <w:color w:val="000009"/>
                <w:spacing w:val="1"/>
                <w:sz w:val="24"/>
                <w:szCs w:val="24"/>
                <w:lang w:val="ru-RU"/>
              </w:rPr>
              <w:t xml:space="preserve"> </w:t>
            </w:r>
            <w:r w:rsidRPr="00DA0E5B">
              <w:rPr>
                <w:color w:val="000009"/>
                <w:sz w:val="24"/>
                <w:szCs w:val="24"/>
                <w:lang w:val="ru-RU"/>
              </w:rPr>
              <w:t>общению,</w:t>
            </w:r>
            <w:r w:rsidRPr="00DA0E5B">
              <w:rPr>
                <w:color w:val="000009"/>
                <w:spacing w:val="1"/>
                <w:sz w:val="24"/>
                <w:szCs w:val="24"/>
                <w:lang w:val="ru-RU"/>
              </w:rPr>
              <w:t xml:space="preserve"> </w:t>
            </w:r>
            <w:r w:rsidRPr="00DA0E5B">
              <w:rPr>
                <w:color w:val="000009"/>
                <w:sz w:val="24"/>
                <w:szCs w:val="24"/>
                <w:lang w:val="ru-RU"/>
              </w:rPr>
              <w:t>поддерживать</w:t>
            </w:r>
            <w:r w:rsidRPr="00DA0E5B">
              <w:rPr>
                <w:color w:val="000009"/>
                <w:spacing w:val="1"/>
                <w:sz w:val="24"/>
                <w:szCs w:val="24"/>
                <w:lang w:val="ru-RU"/>
              </w:rPr>
              <w:t xml:space="preserve"> </w:t>
            </w:r>
            <w:r w:rsidRPr="00DA0E5B">
              <w:rPr>
                <w:color w:val="000009"/>
                <w:sz w:val="24"/>
                <w:szCs w:val="24"/>
                <w:lang w:val="ru-RU"/>
              </w:rPr>
              <w:t>инициативу</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познании</w:t>
            </w:r>
            <w:r w:rsidRPr="00DA0E5B">
              <w:rPr>
                <w:color w:val="000009"/>
                <w:spacing w:val="1"/>
                <w:sz w:val="24"/>
                <w:szCs w:val="24"/>
                <w:lang w:val="ru-RU"/>
              </w:rPr>
              <w:t xml:space="preserve"> </w:t>
            </w:r>
            <w:r w:rsidRPr="00DA0E5B">
              <w:rPr>
                <w:color w:val="000009"/>
                <w:sz w:val="24"/>
                <w:szCs w:val="24"/>
                <w:lang w:val="ru-RU"/>
              </w:rPr>
              <w:t>окружающего,</w:t>
            </w:r>
            <w:r w:rsidRPr="00DA0E5B">
              <w:rPr>
                <w:color w:val="000009"/>
                <w:spacing w:val="1"/>
                <w:sz w:val="24"/>
                <w:szCs w:val="24"/>
                <w:lang w:val="ru-RU"/>
              </w:rPr>
              <w:t xml:space="preserve"> </w:t>
            </w:r>
            <w:r w:rsidRPr="00DA0E5B">
              <w:rPr>
                <w:color w:val="000009"/>
                <w:sz w:val="24"/>
                <w:szCs w:val="24"/>
                <w:lang w:val="ru-RU"/>
              </w:rPr>
              <w:t>создавать</w:t>
            </w:r>
            <w:r w:rsidRPr="00DA0E5B">
              <w:rPr>
                <w:color w:val="000009"/>
                <w:spacing w:val="1"/>
                <w:sz w:val="24"/>
                <w:szCs w:val="24"/>
                <w:lang w:val="ru-RU"/>
              </w:rPr>
              <w:t xml:space="preserve"> </w:t>
            </w:r>
            <w:r w:rsidRPr="00DA0E5B">
              <w:rPr>
                <w:color w:val="000009"/>
                <w:sz w:val="24"/>
                <w:szCs w:val="24"/>
                <w:lang w:val="ru-RU"/>
              </w:rPr>
              <w:t>проблемные</w:t>
            </w:r>
            <w:r w:rsidRPr="00DA0E5B">
              <w:rPr>
                <w:color w:val="000009"/>
                <w:spacing w:val="1"/>
                <w:sz w:val="24"/>
                <w:szCs w:val="24"/>
                <w:lang w:val="ru-RU"/>
              </w:rPr>
              <w:t xml:space="preserve"> </w:t>
            </w:r>
            <w:r w:rsidRPr="00DA0E5B">
              <w:rPr>
                <w:color w:val="000009"/>
                <w:sz w:val="24"/>
                <w:szCs w:val="24"/>
                <w:lang w:val="ru-RU"/>
              </w:rPr>
              <w:t>ситуации,</w:t>
            </w:r>
            <w:r w:rsidRPr="00DA0E5B">
              <w:rPr>
                <w:color w:val="000009"/>
                <w:spacing w:val="1"/>
                <w:sz w:val="24"/>
                <w:szCs w:val="24"/>
                <w:lang w:val="ru-RU"/>
              </w:rPr>
              <w:t xml:space="preserve"> </w:t>
            </w:r>
            <w:r w:rsidRPr="00DA0E5B">
              <w:rPr>
                <w:color w:val="000009"/>
                <w:sz w:val="24"/>
                <w:szCs w:val="24"/>
                <w:lang w:val="ru-RU"/>
              </w:rPr>
              <w:t>побуждающие</w:t>
            </w:r>
            <w:r w:rsidRPr="00DA0E5B">
              <w:rPr>
                <w:color w:val="000009"/>
                <w:spacing w:val="-1"/>
                <w:sz w:val="24"/>
                <w:szCs w:val="24"/>
                <w:lang w:val="ru-RU"/>
              </w:rPr>
              <w:t xml:space="preserve"> </w:t>
            </w:r>
            <w:r w:rsidRPr="00DA0E5B">
              <w:rPr>
                <w:color w:val="000009"/>
                <w:sz w:val="24"/>
                <w:szCs w:val="24"/>
                <w:lang w:val="ru-RU"/>
              </w:rPr>
              <w:t>детей к</w:t>
            </w:r>
            <w:r w:rsidRPr="00DA0E5B">
              <w:rPr>
                <w:color w:val="000009"/>
                <w:spacing w:val="-1"/>
                <w:sz w:val="24"/>
                <w:szCs w:val="24"/>
                <w:lang w:val="ru-RU"/>
              </w:rPr>
              <w:t xml:space="preserve"> </w:t>
            </w:r>
            <w:r w:rsidRPr="00DA0E5B">
              <w:rPr>
                <w:color w:val="000009"/>
                <w:sz w:val="24"/>
                <w:szCs w:val="24"/>
                <w:lang w:val="ru-RU"/>
              </w:rPr>
              <w:t>вопросам;</w:t>
            </w:r>
          </w:p>
          <w:p w:rsidR="0090739E" w:rsidRPr="00DA0E5B" w:rsidRDefault="0090739E" w:rsidP="00DA0E5B">
            <w:pPr>
              <w:pStyle w:val="TableParagraph"/>
              <w:numPr>
                <w:ilvl w:val="0"/>
                <w:numId w:val="1"/>
              </w:numPr>
              <w:tabs>
                <w:tab w:val="left" w:pos="401"/>
              </w:tabs>
              <w:spacing w:line="276" w:lineRule="auto"/>
              <w:ind w:right="70" w:firstLine="0"/>
              <w:jc w:val="both"/>
              <w:rPr>
                <w:sz w:val="24"/>
                <w:szCs w:val="24"/>
                <w:lang w:val="ru-RU"/>
              </w:rPr>
            </w:pPr>
            <w:r w:rsidRPr="00DA0E5B">
              <w:rPr>
                <w:color w:val="000009"/>
                <w:sz w:val="24"/>
                <w:szCs w:val="24"/>
                <w:lang w:val="ru-RU"/>
              </w:rPr>
              <w:t>на завершающих этапах дошкольного образования создавать</w:t>
            </w:r>
            <w:r w:rsidRPr="00DA0E5B">
              <w:rPr>
                <w:color w:val="000009"/>
                <w:spacing w:val="1"/>
                <w:sz w:val="24"/>
                <w:szCs w:val="24"/>
                <w:lang w:val="ru-RU"/>
              </w:rPr>
              <w:t xml:space="preserve"> </w:t>
            </w:r>
            <w:r w:rsidRPr="00DA0E5B">
              <w:rPr>
                <w:color w:val="000009"/>
                <w:sz w:val="24"/>
                <w:szCs w:val="24"/>
                <w:lang w:val="ru-RU"/>
              </w:rPr>
              <w:t>условия</w:t>
            </w:r>
            <w:r w:rsidRPr="00DA0E5B">
              <w:rPr>
                <w:color w:val="000009"/>
                <w:spacing w:val="1"/>
                <w:sz w:val="24"/>
                <w:szCs w:val="24"/>
                <w:lang w:val="ru-RU"/>
              </w:rPr>
              <w:t xml:space="preserve"> </w:t>
            </w:r>
            <w:r w:rsidRPr="00DA0E5B">
              <w:rPr>
                <w:color w:val="000009"/>
                <w:sz w:val="24"/>
                <w:szCs w:val="24"/>
                <w:lang w:val="ru-RU"/>
              </w:rPr>
              <w:t>для</w:t>
            </w:r>
            <w:r w:rsidRPr="00DA0E5B">
              <w:rPr>
                <w:color w:val="000009"/>
                <w:spacing w:val="1"/>
                <w:sz w:val="24"/>
                <w:szCs w:val="24"/>
                <w:lang w:val="ru-RU"/>
              </w:rPr>
              <w:t xml:space="preserve"> </w:t>
            </w:r>
            <w:r w:rsidRPr="00DA0E5B">
              <w:rPr>
                <w:color w:val="000009"/>
                <w:sz w:val="24"/>
                <w:szCs w:val="24"/>
                <w:lang w:val="ru-RU"/>
              </w:rPr>
              <w:t>перехода</w:t>
            </w:r>
            <w:r w:rsidRPr="00DA0E5B">
              <w:rPr>
                <w:color w:val="000009"/>
                <w:spacing w:val="1"/>
                <w:sz w:val="24"/>
                <w:szCs w:val="24"/>
                <w:lang w:val="ru-RU"/>
              </w:rPr>
              <w:t xml:space="preserve"> </w:t>
            </w:r>
            <w:r w:rsidRPr="00DA0E5B">
              <w:rPr>
                <w:color w:val="000009"/>
                <w:sz w:val="24"/>
                <w:szCs w:val="24"/>
                <w:lang w:val="ru-RU"/>
              </w:rPr>
              <w:t>ребенка</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уровень</w:t>
            </w:r>
            <w:r w:rsidRPr="00DA0E5B">
              <w:rPr>
                <w:color w:val="000009"/>
                <w:spacing w:val="1"/>
                <w:sz w:val="24"/>
                <w:szCs w:val="24"/>
                <w:lang w:val="ru-RU"/>
              </w:rPr>
              <w:t xml:space="preserve"> </w:t>
            </w:r>
            <w:r w:rsidRPr="00DA0E5B">
              <w:rPr>
                <w:color w:val="000009"/>
                <w:sz w:val="24"/>
                <w:szCs w:val="24"/>
                <w:lang w:val="ru-RU"/>
              </w:rPr>
              <w:t>внеситуативно-</w:t>
            </w:r>
            <w:r w:rsidRPr="00DA0E5B">
              <w:rPr>
                <w:color w:val="000009"/>
                <w:spacing w:val="-67"/>
                <w:sz w:val="24"/>
                <w:szCs w:val="24"/>
                <w:lang w:val="ru-RU"/>
              </w:rPr>
              <w:t xml:space="preserve"> </w:t>
            </w:r>
            <w:r w:rsidRPr="00DA0E5B">
              <w:rPr>
                <w:color w:val="000009"/>
                <w:sz w:val="24"/>
                <w:szCs w:val="24"/>
                <w:lang w:val="ru-RU"/>
              </w:rPr>
              <w:t>личностного общения, привлекая его внимания к особенностям</w:t>
            </w:r>
            <w:r w:rsidRPr="00DA0E5B">
              <w:rPr>
                <w:color w:val="000009"/>
                <w:spacing w:val="1"/>
                <w:sz w:val="24"/>
                <w:szCs w:val="24"/>
                <w:lang w:val="ru-RU"/>
              </w:rPr>
              <w:t xml:space="preserve"> </w:t>
            </w:r>
            <w:r w:rsidRPr="00DA0E5B">
              <w:rPr>
                <w:color w:val="000009"/>
                <w:sz w:val="24"/>
                <w:szCs w:val="24"/>
                <w:lang w:val="ru-RU"/>
              </w:rPr>
              <w:t>поведения,</w:t>
            </w:r>
            <w:r w:rsidRPr="00DA0E5B">
              <w:rPr>
                <w:color w:val="000009"/>
                <w:spacing w:val="1"/>
                <w:sz w:val="24"/>
                <w:szCs w:val="24"/>
                <w:lang w:val="ru-RU"/>
              </w:rPr>
              <w:t xml:space="preserve"> </w:t>
            </w:r>
            <w:r w:rsidRPr="00DA0E5B">
              <w:rPr>
                <w:color w:val="000009"/>
                <w:sz w:val="24"/>
                <w:szCs w:val="24"/>
                <w:lang w:val="ru-RU"/>
              </w:rPr>
              <w:t>действиям,</w:t>
            </w:r>
            <w:r w:rsidRPr="00DA0E5B">
              <w:rPr>
                <w:color w:val="000009"/>
                <w:spacing w:val="1"/>
                <w:sz w:val="24"/>
                <w:szCs w:val="24"/>
                <w:lang w:val="ru-RU"/>
              </w:rPr>
              <w:t xml:space="preserve"> </w:t>
            </w:r>
            <w:r w:rsidRPr="00DA0E5B">
              <w:rPr>
                <w:color w:val="000009"/>
                <w:sz w:val="24"/>
                <w:szCs w:val="24"/>
                <w:lang w:val="ru-RU"/>
              </w:rPr>
              <w:t>характеру</w:t>
            </w:r>
            <w:r w:rsidRPr="00DA0E5B">
              <w:rPr>
                <w:color w:val="000009"/>
                <w:spacing w:val="1"/>
                <w:sz w:val="24"/>
                <w:szCs w:val="24"/>
                <w:lang w:val="ru-RU"/>
              </w:rPr>
              <w:t xml:space="preserve"> </w:t>
            </w:r>
            <w:r w:rsidRPr="00DA0E5B">
              <w:rPr>
                <w:color w:val="000009"/>
                <w:sz w:val="24"/>
                <w:szCs w:val="24"/>
                <w:lang w:val="ru-RU"/>
              </w:rPr>
              <w:t>взрослых;</w:t>
            </w:r>
            <w:r w:rsidRPr="00DA0E5B">
              <w:rPr>
                <w:color w:val="000009"/>
                <w:spacing w:val="1"/>
                <w:sz w:val="24"/>
                <w:szCs w:val="24"/>
                <w:lang w:val="ru-RU"/>
              </w:rPr>
              <w:t xml:space="preserve"> </w:t>
            </w:r>
            <w:r w:rsidRPr="00DA0E5B">
              <w:rPr>
                <w:color w:val="000009"/>
                <w:sz w:val="24"/>
                <w:szCs w:val="24"/>
                <w:lang w:val="ru-RU"/>
              </w:rPr>
              <w:t>готовить</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контекстному</w:t>
            </w:r>
            <w:r w:rsidRPr="00DA0E5B">
              <w:rPr>
                <w:color w:val="000009"/>
                <w:spacing w:val="1"/>
                <w:sz w:val="24"/>
                <w:szCs w:val="24"/>
                <w:lang w:val="ru-RU"/>
              </w:rPr>
              <w:t xml:space="preserve"> </w:t>
            </w:r>
            <w:r w:rsidRPr="00DA0E5B">
              <w:rPr>
                <w:color w:val="000009"/>
                <w:sz w:val="24"/>
                <w:szCs w:val="24"/>
                <w:lang w:val="ru-RU"/>
              </w:rPr>
              <w:t>общению,</w:t>
            </w:r>
            <w:r w:rsidRPr="00DA0E5B">
              <w:rPr>
                <w:color w:val="000009"/>
                <w:spacing w:val="1"/>
                <w:sz w:val="24"/>
                <w:szCs w:val="24"/>
                <w:lang w:val="ru-RU"/>
              </w:rPr>
              <w:t xml:space="preserve"> </w:t>
            </w:r>
            <w:r w:rsidRPr="00DA0E5B">
              <w:rPr>
                <w:color w:val="000009"/>
                <w:sz w:val="24"/>
                <w:szCs w:val="24"/>
                <w:lang w:val="ru-RU"/>
              </w:rPr>
              <w:t>предполагающему</w:t>
            </w:r>
            <w:r w:rsidRPr="00DA0E5B">
              <w:rPr>
                <w:color w:val="000009"/>
                <w:spacing w:val="1"/>
                <w:sz w:val="24"/>
                <w:szCs w:val="24"/>
                <w:lang w:val="ru-RU"/>
              </w:rPr>
              <w:t xml:space="preserve"> </w:t>
            </w:r>
            <w:r w:rsidRPr="00DA0E5B">
              <w:rPr>
                <w:color w:val="000009"/>
                <w:sz w:val="24"/>
                <w:szCs w:val="24"/>
                <w:lang w:val="ru-RU"/>
              </w:rPr>
              <w:t>соблюдение</w:t>
            </w:r>
            <w:r w:rsidRPr="00DA0E5B">
              <w:rPr>
                <w:color w:val="000009"/>
                <w:spacing w:val="1"/>
                <w:sz w:val="24"/>
                <w:szCs w:val="24"/>
                <w:lang w:val="ru-RU"/>
              </w:rPr>
              <w:t xml:space="preserve"> </w:t>
            </w:r>
            <w:r w:rsidRPr="00DA0E5B">
              <w:rPr>
                <w:color w:val="000009"/>
                <w:sz w:val="24"/>
                <w:szCs w:val="24"/>
                <w:lang w:val="ru-RU"/>
              </w:rPr>
              <w:t>определенных</w:t>
            </w:r>
            <w:r w:rsidRPr="00DA0E5B">
              <w:rPr>
                <w:color w:val="000009"/>
                <w:spacing w:val="-4"/>
                <w:sz w:val="24"/>
                <w:szCs w:val="24"/>
                <w:lang w:val="ru-RU"/>
              </w:rPr>
              <w:t xml:space="preserve"> </w:t>
            </w:r>
            <w:r w:rsidRPr="00DA0E5B">
              <w:rPr>
                <w:color w:val="000009"/>
                <w:sz w:val="24"/>
                <w:szCs w:val="24"/>
                <w:lang w:val="ru-RU"/>
              </w:rPr>
              <w:t>правил</w:t>
            </w:r>
            <w:r w:rsidRPr="00DA0E5B">
              <w:rPr>
                <w:color w:val="000009"/>
                <w:spacing w:val="-1"/>
                <w:sz w:val="24"/>
                <w:szCs w:val="24"/>
                <w:lang w:val="ru-RU"/>
              </w:rPr>
              <w:t xml:space="preserve"> </w:t>
            </w:r>
            <w:r w:rsidRPr="00DA0E5B">
              <w:rPr>
                <w:color w:val="000009"/>
                <w:sz w:val="24"/>
                <w:szCs w:val="24"/>
                <w:lang w:val="ru-RU"/>
              </w:rPr>
              <w:t>коммуникации.</w:t>
            </w:r>
          </w:p>
          <w:p w:rsidR="0090739E" w:rsidRPr="00DA0E5B" w:rsidRDefault="0090739E" w:rsidP="00DA0E5B">
            <w:pPr>
              <w:pStyle w:val="TableParagraph"/>
              <w:spacing w:line="276" w:lineRule="auto"/>
              <w:ind w:left="83" w:right="76"/>
              <w:jc w:val="both"/>
              <w:rPr>
                <w:b/>
                <w:i/>
                <w:sz w:val="24"/>
                <w:szCs w:val="24"/>
                <w:lang w:val="ru-RU"/>
              </w:rPr>
            </w:pPr>
            <w:r w:rsidRPr="00DA0E5B">
              <w:rPr>
                <w:b/>
                <w:i/>
                <w:color w:val="000009"/>
                <w:sz w:val="24"/>
                <w:szCs w:val="24"/>
                <w:lang w:val="ru-RU"/>
              </w:rPr>
              <w:t>Создание</w:t>
            </w:r>
            <w:r w:rsidRPr="00DA0E5B">
              <w:rPr>
                <w:b/>
                <w:i/>
                <w:color w:val="000009"/>
                <w:spacing w:val="1"/>
                <w:sz w:val="24"/>
                <w:szCs w:val="24"/>
                <w:lang w:val="ru-RU"/>
              </w:rPr>
              <w:t xml:space="preserve"> </w:t>
            </w:r>
            <w:r w:rsidRPr="00DA0E5B">
              <w:rPr>
                <w:b/>
                <w:i/>
                <w:color w:val="000009"/>
                <w:sz w:val="24"/>
                <w:szCs w:val="24"/>
                <w:lang w:val="ru-RU"/>
              </w:rPr>
              <w:t>условий</w:t>
            </w:r>
            <w:r w:rsidRPr="00DA0E5B">
              <w:rPr>
                <w:b/>
                <w:i/>
                <w:color w:val="000009"/>
                <w:spacing w:val="1"/>
                <w:sz w:val="24"/>
                <w:szCs w:val="24"/>
                <w:lang w:val="ru-RU"/>
              </w:rPr>
              <w:t xml:space="preserve"> </w:t>
            </w:r>
            <w:r w:rsidRPr="00DA0E5B">
              <w:rPr>
                <w:b/>
                <w:i/>
                <w:color w:val="000009"/>
                <w:sz w:val="24"/>
                <w:szCs w:val="24"/>
                <w:lang w:val="ru-RU"/>
              </w:rPr>
              <w:t>для</w:t>
            </w:r>
            <w:r w:rsidRPr="00DA0E5B">
              <w:rPr>
                <w:b/>
                <w:i/>
                <w:color w:val="000009"/>
                <w:spacing w:val="1"/>
                <w:sz w:val="24"/>
                <w:szCs w:val="24"/>
                <w:lang w:val="ru-RU"/>
              </w:rPr>
              <w:t xml:space="preserve"> </w:t>
            </w:r>
            <w:r w:rsidRPr="00DA0E5B">
              <w:rPr>
                <w:b/>
                <w:i/>
                <w:color w:val="000009"/>
                <w:sz w:val="24"/>
                <w:szCs w:val="24"/>
                <w:lang w:val="ru-RU"/>
              </w:rPr>
              <w:t>формирования</w:t>
            </w:r>
            <w:r w:rsidRPr="00DA0E5B">
              <w:rPr>
                <w:b/>
                <w:i/>
                <w:color w:val="000009"/>
                <w:spacing w:val="1"/>
                <w:sz w:val="24"/>
                <w:szCs w:val="24"/>
                <w:lang w:val="ru-RU"/>
              </w:rPr>
              <w:t xml:space="preserve"> </w:t>
            </w:r>
            <w:r w:rsidRPr="00DA0E5B">
              <w:rPr>
                <w:b/>
                <w:i/>
                <w:color w:val="000009"/>
                <w:sz w:val="24"/>
                <w:szCs w:val="24"/>
                <w:lang w:val="ru-RU"/>
              </w:rPr>
              <w:t>у</w:t>
            </w:r>
            <w:r w:rsidRPr="00DA0E5B">
              <w:rPr>
                <w:b/>
                <w:i/>
                <w:color w:val="000009"/>
                <w:spacing w:val="1"/>
                <w:sz w:val="24"/>
                <w:szCs w:val="24"/>
                <w:lang w:val="ru-RU"/>
              </w:rPr>
              <w:t xml:space="preserve"> </w:t>
            </w:r>
            <w:r w:rsidRPr="00DA0E5B">
              <w:rPr>
                <w:b/>
                <w:i/>
                <w:color w:val="000009"/>
                <w:sz w:val="24"/>
                <w:szCs w:val="24"/>
                <w:lang w:val="ru-RU"/>
              </w:rPr>
              <w:t>ребенка</w:t>
            </w:r>
            <w:r w:rsidRPr="00DA0E5B">
              <w:rPr>
                <w:b/>
                <w:i/>
                <w:color w:val="000009"/>
                <w:spacing w:val="1"/>
                <w:sz w:val="24"/>
                <w:szCs w:val="24"/>
                <w:lang w:val="ru-RU"/>
              </w:rPr>
              <w:t xml:space="preserve"> </w:t>
            </w:r>
            <w:r w:rsidRPr="00DA0E5B">
              <w:rPr>
                <w:b/>
                <w:i/>
                <w:color w:val="000009"/>
                <w:sz w:val="24"/>
                <w:szCs w:val="24"/>
                <w:lang w:val="ru-RU"/>
              </w:rPr>
              <w:t>первоначальных представлений о себе:</w:t>
            </w:r>
          </w:p>
        </w:tc>
      </w:tr>
    </w:tbl>
    <w:p w:rsidR="0090739E" w:rsidRPr="00DA0E5B" w:rsidRDefault="0090739E" w:rsidP="00DA0E5B">
      <w:pPr>
        <w:jc w:val="both"/>
        <w:rPr>
          <w:rFonts w:ascii="Times New Roman" w:hAnsi="Times New Roman" w:cs="Times New Roman"/>
          <w:b/>
          <w:sz w:val="24"/>
          <w:szCs w:val="24"/>
        </w:rPr>
      </w:pPr>
    </w:p>
    <w:p w:rsidR="0090739E" w:rsidRPr="00DA0E5B" w:rsidRDefault="0090739E" w:rsidP="00DA0E5B">
      <w:pPr>
        <w:jc w:val="both"/>
        <w:rPr>
          <w:rFonts w:ascii="Times New Roman" w:hAnsi="Times New Roman" w:cs="Times New Roman"/>
          <w:b/>
          <w:sz w:val="24"/>
          <w:szCs w:val="24"/>
        </w:rPr>
      </w:pPr>
    </w:p>
    <w:tbl>
      <w:tblPr>
        <w:tblStyle w:val="TableNormal"/>
        <w:tblW w:w="10203" w:type="dxa"/>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7939"/>
      </w:tblGrid>
      <w:tr w:rsidR="0090739E" w:rsidRPr="00DA0E5B" w:rsidTr="00714FC1">
        <w:trPr>
          <w:trHeight w:val="645"/>
        </w:trPr>
        <w:tc>
          <w:tcPr>
            <w:tcW w:w="2264" w:type="dxa"/>
            <w:shd w:val="clear" w:color="auto" w:fill="F1F1F1"/>
          </w:tcPr>
          <w:p w:rsidR="0090739E" w:rsidRPr="00DA0E5B" w:rsidRDefault="0090739E" w:rsidP="00DA0E5B">
            <w:pPr>
              <w:pStyle w:val="TableParagraph"/>
              <w:spacing w:line="276" w:lineRule="auto"/>
              <w:ind w:left="597"/>
              <w:jc w:val="both"/>
              <w:rPr>
                <w:b/>
                <w:sz w:val="24"/>
                <w:szCs w:val="24"/>
              </w:rPr>
            </w:pPr>
            <w:r w:rsidRPr="00DA0E5B">
              <w:rPr>
                <w:b/>
                <w:color w:val="000009"/>
                <w:sz w:val="24"/>
                <w:szCs w:val="24"/>
              </w:rPr>
              <w:t>Разделы</w:t>
            </w:r>
          </w:p>
        </w:tc>
        <w:tc>
          <w:tcPr>
            <w:tcW w:w="7939" w:type="dxa"/>
            <w:shd w:val="clear" w:color="auto" w:fill="F1F1F1"/>
          </w:tcPr>
          <w:p w:rsidR="0090739E" w:rsidRPr="00DA0E5B" w:rsidRDefault="0090739E" w:rsidP="00DA0E5B">
            <w:pPr>
              <w:pStyle w:val="TableParagraph"/>
              <w:spacing w:line="276" w:lineRule="auto"/>
              <w:ind w:left="277" w:right="272"/>
              <w:jc w:val="both"/>
              <w:rPr>
                <w:b/>
                <w:sz w:val="24"/>
                <w:szCs w:val="24"/>
                <w:lang w:val="ru-RU"/>
              </w:rPr>
            </w:pPr>
            <w:r w:rsidRPr="00DA0E5B">
              <w:rPr>
                <w:b/>
                <w:color w:val="000009"/>
                <w:sz w:val="24"/>
                <w:szCs w:val="24"/>
                <w:lang w:val="ru-RU"/>
              </w:rPr>
              <w:t>Задачи</w:t>
            </w:r>
            <w:r w:rsidRPr="00DA0E5B">
              <w:rPr>
                <w:b/>
                <w:color w:val="000009"/>
                <w:spacing w:val="-4"/>
                <w:sz w:val="24"/>
                <w:szCs w:val="24"/>
                <w:lang w:val="ru-RU"/>
              </w:rPr>
              <w:t xml:space="preserve"> </w:t>
            </w:r>
            <w:r w:rsidRPr="00DA0E5B">
              <w:rPr>
                <w:b/>
                <w:color w:val="000009"/>
                <w:sz w:val="24"/>
                <w:szCs w:val="24"/>
                <w:lang w:val="ru-RU"/>
              </w:rPr>
              <w:t>и</w:t>
            </w:r>
            <w:r w:rsidRPr="00DA0E5B">
              <w:rPr>
                <w:b/>
                <w:color w:val="000009"/>
                <w:spacing w:val="-4"/>
                <w:sz w:val="24"/>
                <w:szCs w:val="24"/>
                <w:lang w:val="ru-RU"/>
              </w:rPr>
              <w:t xml:space="preserve"> </w:t>
            </w:r>
            <w:r w:rsidRPr="00DA0E5B">
              <w:rPr>
                <w:b/>
                <w:color w:val="000009"/>
                <w:sz w:val="24"/>
                <w:szCs w:val="24"/>
                <w:lang w:val="ru-RU"/>
              </w:rPr>
              <w:t>педагогические</w:t>
            </w:r>
            <w:r w:rsidRPr="00DA0E5B">
              <w:rPr>
                <w:b/>
                <w:color w:val="000009"/>
                <w:spacing w:val="-3"/>
                <w:sz w:val="24"/>
                <w:szCs w:val="24"/>
                <w:lang w:val="ru-RU"/>
              </w:rPr>
              <w:t xml:space="preserve"> </w:t>
            </w:r>
            <w:r w:rsidRPr="00DA0E5B">
              <w:rPr>
                <w:b/>
                <w:color w:val="000009"/>
                <w:sz w:val="24"/>
                <w:szCs w:val="24"/>
                <w:lang w:val="ru-RU"/>
              </w:rPr>
              <w:t>условия</w:t>
            </w:r>
            <w:r w:rsidRPr="00DA0E5B">
              <w:rPr>
                <w:b/>
                <w:color w:val="000009"/>
                <w:spacing w:val="-4"/>
                <w:sz w:val="24"/>
                <w:szCs w:val="24"/>
                <w:lang w:val="ru-RU"/>
              </w:rPr>
              <w:t xml:space="preserve"> </w:t>
            </w:r>
            <w:r w:rsidRPr="00DA0E5B">
              <w:rPr>
                <w:b/>
                <w:color w:val="000009"/>
                <w:sz w:val="24"/>
                <w:szCs w:val="24"/>
                <w:lang w:val="ru-RU"/>
              </w:rPr>
              <w:t>реализации</w:t>
            </w:r>
            <w:r w:rsidRPr="00DA0E5B">
              <w:rPr>
                <w:b/>
                <w:color w:val="000009"/>
                <w:spacing w:val="-3"/>
                <w:sz w:val="24"/>
                <w:szCs w:val="24"/>
                <w:lang w:val="ru-RU"/>
              </w:rPr>
              <w:t xml:space="preserve"> </w:t>
            </w:r>
            <w:r w:rsidRPr="00DA0E5B">
              <w:rPr>
                <w:b/>
                <w:color w:val="000009"/>
                <w:sz w:val="24"/>
                <w:szCs w:val="24"/>
                <w:lang w:val="ru-RU"/>
              </w:rPr>
              <w:t>программы</w:t>
            </w:r>
          </w:p>
          <w:p w:rsidR="0090739E" w:rsidRPr="00DA0E5B" w:rsidRDefault="0090739E" w:rsidP="00DA0E5B">
            <w:pPr>
              <w:pStyle w:val="TableParagraph"/>
              <w:spacing w:line="276" w:lineRule="auto"/>
              <w:ind w:left="277" w:right="268"/>
              <w:jc w:val="both"/>
              <w:rPr>
                <w:b/>
                <w:sz w:val="24"/>
                <w:szCs w:val="24"/>
              </w:rPr>
            </w:pPr>
            <w:r w:rsidRPr="00DA0E5B">
              <w:rPr>
                <w:b/>
                <w:color w:val="000009"/>
                <w:sz w:val="24"/>
                <w:szCs w:val="24"/>
              </w:rPr>
              <w:t>коррекционной</w:t>
            </w:r>
            <w:r w:rsidRPr="00DA0E5B">
              <w:rPr>
                <w:b/>
                <w:color w:val="000009"/>
                <w:spacing w:val="-4"/>
                <w:sz w:val="24"/>
                <w:szCs w:val="24"/>
              </w:rPr>
              <w:t xml:space="preserve"> </w:t>
            </w:r>
            <w:r w:rsidRPr="00DA0E5B">
              <w:rPr>
                <w:b/>
                <w:color w:val="000009"/>
                <w:sz w:val="24"/>
                <w:szCs w:val="24"/>
              </w:rPr>
              <w:t>работы</w:t>
            </w:r>
          </w:p>
        </w:tc>
      </w:tr>
      <w:tr w:rsidR="0090739E" w:rsidRPr="00DA0E5B" w:rsidTr="00714FC1">
        <w:trPr>
          <w:trHeight w:val="13746"/>
        </w:trPr>
        <w:tc>
          <w:tcPr>
            <w:tcW w:w="2264" w:type="dxa"/>
          </w:tcPr>
          <w:p w:rsidR="0090739E" w:rsidRPr="00DA0E5B" w:rsidRDefault="0090739E" w:rsidP="00DA0E5B">
            <w:pPr>
              <w:pStyle w:val="TableParagraph"/>
              <w:spacing w:line="276" w:lineRule="auto"/>
              <w:ind w:left="0"/>
              <w:jc w:val="both"/>
              <w:rPr>
                <w:sz w:val="24"/>
                <w:szCs w:val="24"/>
              </w:rPr>
            </w:pPr>
          </w:p>
        </w:tc>
        <w:tc>
          <w:tcPr>
            <w:tcW w:w="7939" w:type="dxa"/>
          </w:tcPr>
          <w:p w:rsidR="0090739E" w:rsidRPr="00DA0E5B" w:rsidRDefault="0090739E" w:rsidP="00DA0E5B">
            <w:pPr>
              <w:pStyle w:val="TableParagraph"/>
              <w:numPr>
                <w:ilvl w:val="0"/>
                <w:numId w:val="2"/>
              </w:numPr>
              <w:tabs>
                <w:tab w:val="left" w:pos="470"/>
              </w:tabs>
              <w:spacing w:line="276" w:lineRule="auto"/>
              <w:ind w:right="77" w:firstLine="0"/>
              <w:jc w:val="both"/>
              <w:rPr>
                <w:sz w:val="24"/>
                <w:szCs w:val="24"/>
              </w:rPr>
            </w:pPr>
            <w:r w:rsidRPr="00DA0E5B">
              <w:rPr>
                <w:color w:val="000009"/>
                <w:sz w:val="24"/>
                <w:szCs w:val="24"/>
                <w:lang w:val="ru-RU"/>
              </w:rPr>
              <w:t>на начальных этапах работы пробуждать у ребенка интерес к</w:t>
            </w:r>
            <w:r w:rsidRPr="00DA0E5B">
              <w:rPr>
                <w:color w:val="000009"/>
                <w:spacing w:val="-67"/>
                <w:sz w:val="24"/>
                <w:szCs w:val="24"/>
                <w:lang w:val="ru-RU"/>
              </w:rPr>
              <w:t xml:space="preserve"> </w:t>
            </w:r>
            <w:r w:rsidRPr="00DA0E5B">
              <w:rPr>
                <w:color w:val="000009"/>
                <w:sz w:val="24"/>
                <w:szCs w:val="24"/>
                <w:lang w:val="ru-RU"/>
              </w:rPr>
              <w:t>себе,</w:t>
            </w:r>
            <w:r w:rsidRPr="00DA0E5B">
              <w:rPr>
                <w:color w:val="000009"/>
                <w:spacing w:val="1"/>
                <w:sz w:val="24"/>
                <w:szCs w:val="24"/>
                <w:lang w:val="ru-RU"/>
              </w:rPr>
              <w:t xml:space="preserve"> </w:t>
            </w:r>
            <w:r w:rsidRPr="00DA0E5B">
              <w:rPr>
                <w:color w:val="000009"/>
                <w:sz w:val="24"/>
                <w:szCs w:val="24"/>
                <w:lang w:val="ru-RU"/>
              </w:rPr>
              <w:t>привлекать</w:t>
            </w:r>
            <w:r w:rsidRPr="00DA0E5B">
              <w:rPr>
                <w:color w:val="000009"/>
                <w:spacing w:val="1"/>
                <w:sz w:val="24"/>
                <w:szCs w:val="24"/>
                <w:lang w:val="ru-RU"/>
              </w:rPr>
              <w:t xml:space="preserve"> </w:t>
            </w:r>
            <w:r w:rsidRPr="00DA0E5B">
              <w:rPr>
                <w:color w:val="000009"/>
                <w:sz w:val="24"/>
                <w:szCs w:val="24"/>
                <w:lang w:val="ru-RU"/>
              </w:rPr>
              <w:t>внимание</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его</w:t>
            </w:r>
            <w:r w:rsidRPr="00DA0E5B">
              <w:rPr>
                <w:color w:val="000009"/>
                <w:spacing w:val="1"/>
                <w:sz w:val="24"/>
                <w:szCs w:val="24"/>
                <w:lang w:val="ru-RU"/>
              </w:rPr>
              <w:t xml:space="preserve"> </w:t>
            </w:r>
            <w:r w:rsidRPr="00DA0E5B">
              <w:rPr>
                <w:color w:val="000009"/>
                <w:sz w:val="24"/>
                <w:szCs w:val="24"/>
                <w:lang w:val="ru-RU"/>
              </w:rPr>
              <w:t>зеркальному</w:t>
            </w:r>
            <w:r w:rsidRPr="00DA0E5B">
              <w:rPr>
                <w:color w:val="000009"/>
                <w:spacing w:val="1"/>
                <w:sz w:val="24"/>
                <w:szCs w:val="24"/>
                <w:lang w:val="ru-RU"/>
              </w:rPr>
              <w:t xml:space="preserve"> </w:t>
            </w:r>
            <w:r w:rsidRPr="00DA0E5B">
              <w:rPr>
                <w:color w:val="000009"/>
                <w:sz w:val="24"/>
                <w:szCs w:val="24"/>
                <w:lang w:val="ru-RU"/>
              </w:rPr>
              <w:t>отражению,</w:t>
            </w:r>
            <w:r w:rsidRPr="00DA0E5B">
              <w:rPr>
                <w:color w:val="000009"/>
                <w:spacing w:val="1"/>
                <w:sz w:val="24"/>
                <w:szCs w:val="24"/>
                <w:lang w:val="ru-RU"/>
              </w:rPr>
              <w:t xml:space="preserve"> </w:t>
            </w:r>
            <w:r w:rsidRPr="00DA0E5B">
              <w:rPr>
                <w:color w:val="000009"/>
                <w:sz w:val="24"/>
                <w:szCs w:val="24"/>
                <w:lang w:val="ru-RU"/>
              </w:rPr>
              <w:t>гладить по головке, называть ребенка, показывая на отражение,</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1"/>
                <w:sz w:val="24"/>
                <w:szCs w:val="24"/>
                <w:lang w:val="ru-RU"/>
              </w:rPr>
              <w:t xml:space="preserve"> </w:t>
            </w:r>
            <w:r w:rsidRPr="00DA0E5B">
              <w:rPr>
                <w:color w:val="000009"/>
                <w:sz w:val="24"/>
                <w:szCs w:val="24"/>
                <w:lang w:val="ru-RU"/>
              </w:rPr>
              <w:t>имени,</w:t>
            </w:r>
            <w:r w:rsidRPr="00DA0E5B">
              <w:rPr>
                <w:color w:val="000009"/>
                <w:spacing w:val="1"/>
                <w:sz w:val="24"/>
                <w:szCs w:val="24"/>
                <w:lang w:val="ru-RU"/>
              </w:rPr>
              <w:t xml:space="preserve"> </w:t>
            </w:r>
            <w:r w:rsidRPr="00DA0E5B">
              <w:rPr>
                <w:color w:val="000009"/>
                <w:sz w:val="24"/>
                <w:szCs w:val="24"/>
                <w:lang w:val="ru-RU"/>
              </w:rPr>
              <w:t>соотнося</w:t>
            </w:r>
            <w:r w:rsidRPr="00DA0E5B">
              <w:rPr>
                <w:color w:val="000009"/>
                <w:spacing w:val="1"/>
                <w:sz w:val="24"/>
                <w:szCs w:val="24"/>
                <w:lang w:val="ru-RU"/>
              </w:rPr>
              <w:t xml:space="preserve"> </w:t>
            </w:r>
            <w:r w:rsidRPr="00DA0E5B">
              <w:rPr>
                <w:color w:val="000009"/>
                <w:sz w:val="24"/>
                <w:szCs w:val="24"/>
                <w:lang w:val="ru-RU"/>
              </w:rPr>
              <w:t>жестом:</w:t>
            </w:r>
            <w:r w:rsidRPr="00DA0E5B">
              <w:rPr>
                <w:color w:val="000009"/>
                <w:spacing w:val="1"/>
                <w:sz w:val="24"/>
                <w:szCs w:val="24"/>
                <w:lang w:val="ru-RU"/>
              </w:rPr>
              <w:t xml:space="preserve"> </w:t>
            </w:r>
            <w:r w:rsidRPr="00DA0E5B">
              <w:rPr>
                <w:color w:val="000009"/>
                <w:sz w:val="24"/>
                <w:szCs w:val="24"/>
                <w:lang w:val="ru-RU"/>
              </w:rPr>
              <w:t>«Кто</w:t>
            </w:r>
            <w:r w:rsidRPr="00DA0E5B">
              <w:rPr>
                <w:color w:val="000009"/>
                <w:spacing w:val="1"/>
                <w:sz w:val="24"/>
                <w:szCs w:val="24"/>
                <w:lang w:val="ru-RU"/>
              </w:rPr>
              <w:t xml:space="preserve"> </w:t>
            </w:r>
            <w:r w:rsidRPr="00DA0E5B">
              <w:rPr>
                <w:color w:val="000009"/>
                <w:sz w:val="24"/>
                <w:szCs w:val="24"/>
                <w:lang w:val="ru-RU"/>
              </w:rPr>
              <w:t>там?</w:t>
            </w:r>
            <w:r w:rsidRPr="00DA0E5B">
              <w:rPr>
                <w:color w:val="000009"/>
                <w:spacing w:val="1"/>
                <w:sz w:val="24"/>
                <w:szCs w:val="24"/>
                <w:lang w:val="ru-RU"/>
              </w:rPr>
              <w:t xml:space="preserve"> </w:t>
            </w:r>
            <w:r w:rsidRPr="00DA0E5B">
              <w:rPr>
                <w:color w:val="000009"/>
                <w:sz w:val="24"/>
                <w:szCs w:val="24"/>
              </w:rPr>
              <w:t>Васенька!</w:t>
            </w:r>
            <w:r w:rsidRPr="00DA0E5B">
              <w:rPr>
                <w:color w:val="000009"/>
                <w:spacing w:val="1"/>
                <w:sz w:val="24"/>
                <w:szCs w:val="24"/>
              </w:rPr>
              <w:t xml:space="preserve"> </w:t>
            </w:r>
            <w:r w:rsidRPr="00DA0E5B">
              <w:rPr>
                <w:color w:val="000009"/>
                <w:sz w:val="24"/>
                <w:szCs w:val="24"/>
              </w:rPr>
              <w:t>И</w:t>
            </w:r>
            <w:r w:rsidRPr="00DA0E5B">
              <w:rPr>
                <w:color w:val="000009"/>
                <w:spacing w:val="1"/>
                <w:sz w:val="24"/>
                <w:szCs w:val="24"/>
              </w:rPr>
              <w:t xml:space="preserve"> </w:t>
            </w:r>
            <w:r w:rsidRPr="00DA0E5B">
              <w:rPr>
                <w:color w:val="000009"/>
                <w:sz w:val="24"/>
                <w:szCs w:val="24"/>
              </w:rPr>
              <w:t>тут</w:t>
            </w:r>
            <w:r w:rsidRPr="00DA0E5B">
              <w:rPr>
                <w:color w:val="000009"/>
                <w:spacing w:val="-67"/>
                <w:sz w:val="24"/>
                <w:szCs w:val="24"/>
              </w:rPr>
              <w:t xml:space="preserve"> </w:t>
            </w:r>
            <w:r w:rsidRPr="00DA0E5B">
              <w:rPr>
                <w:color w:val="000009"/>
                <w:sz w:val="24"/>
                <w:szCs w:val="24"/>
              </w:rPr>
              <w:t>Васенька!»;</w:t>
            </w:r>
          </w:p>
          <w:p w:rsidR="0090739E" w:rsidRPr="00DA0E5B" w:rsidRDefault="0090739E" w:rsidP="00DA0E5B">
            <w:pPr>
              <w:pStyle w:val="TableParagraph"/>
              <w:numPr>
                <w:ilvl w:val="0"/>
                <w:numId w:val="2"/>
              </w:numPr>
              <w:tabs>
                <w:tab w:val="left" w:pos="401"/>
              </w:tabs>
              <w:spacing w:line="276" w:lineRule="auto"/>
              <w:ind w:right="76" w:firstLine="0"/>
              <w:jc w:val="both"/>
              <w:rPr>
                <w:sz w:val="24"/>
                <w:szCs w:val="24"/>
                <w:lang w:val="ru-RU"/>
              </w:rPr>
            </w:pPr>
            <w:r w:rsidRPr="00DA0E5B">
              <w:rPr>
                <w:color w:val="000009"/>
                <w:sz w:val="24"/>
                <w:szCs w:val="24"/>
                <w:lang w:val="ru-RU"/>
              </w:rPr>
              <w:t>рассматривать</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детьми</w:t>
            </w:r>
            <w:r w:rsidRPr="00DA0E5B">
              <w:rPr>
                <w:color w:val="000009"/>
                <w:spacing w:val="1"/>
                <w:sz w:val="24"/>
                <w:szCs w:val="24"/>
                <w:lang w:val="ru-RU"/>
              </w:rPr>
              <w:t xml:space="preserve"> </w:t>
            </w:r>
            <w:r w:rsidRPr="00DA0E5B">
              <w:rPr>
                <w:color w:val="000009"/>
                <w:sz w:val="24"/>
                <w:szCs w:val="24"/>
                <w:lang w:val="ru-RU"/>
              </w:rPr>
              <w:t>фотографии,</w:t>
            </w:r>
            <w:r w:rsidRPr="00DA0E5B">
              <w:rPr>
                <w:color w:val="000009"/>
                <w:spacing w:val="1"/>
                <w:sz w:val="24"/>
                <w:szCs w:val="24"/>
                <w:lang w:val="ru-RU"/>
              </w:rPr>
              <w:t xml:space="preserve"> </w:t>
            </w:r>
            <w:r w:rsidRPr="00DA0E5B">
              <w:rPr>
                <w:color w:val="000009"/>
                <w:sz w:val="24"/>
                <w:szCs w:val="24"/>
                <w:lang w:val="ru-RU"/>
              </w:rPr>
              <w:t>побуждать</w:t>
            </w:r>
            <w:r w:rsidRPr="00DA0E5B">
              <w:rPr>
                <w:color w:val="000009"/>
                <w:spacing w:val="1"/>
                <w:sz w:val="24"/>
                <w:szCs w:val="24"/>
                <w:lang w:val="ru-RU"/>
              </w:rPr>
              <w:t xml:space="preserve"> </w:t>
            </w:r>
            <w:r w:rsidRPr="00DA0E5B">
              <w:rPr>
                <w:color w:val="000009"/>
                <w:sz w:val="24"/>
                <w:szCs w:val="24"/>
                <w:lang w:val="ru-RU"/>
              </w:rPr>
              <w:t>находить</w:t>
            </w:r>
            <w:r w:rsidRPr="00DA0E5B">
              <w:rPr>
                <w:color w:val="000009"/>
                <w:spacing w:val="1"/>
                <w:sz w:val="24"/>
                <w:szCs w:val="24"/>
                <w:lang w:val="ru-RU"/>
              </w:rPr>
              <w:t xml:space="preserve"> </w:t>
            </w:r>
            <w:r w:rsidRPr="00DA0E5B">
              <w:rPr>
                <w:color w:val="000009"/>
                <w:sz w:val="24"/>
                <w:szCs w:val="24"/>
                <w:lang w:val="ru-RU"/>
              </w:rPr>
              <w:t>себя, других членов семьи, радоваться вместе с ними, указывать</w:t>
            </w:r>
            <w:r w:rsidRPr="00DA0E5B">
              <w:rPr>
                <w:color w:val="000009"/>
                <w:spacing w:val="-67"/>
                <w:sz w:val="24"/>
                <w:szCs w:val="24"/>
                <w:lang w:val="ru-RU"/>
              </w:rPr>
              <w:t xml:space="preserve"> </w:t>
            </w:r>
            <w:r w:rsidRPr="00DA0E5B">
              <w:rPr>
                <w:color w:val="000009"/>
                <w:sz w:val="24"/>
                <w:szCs w:val="24"/>
                <w:lang w:val="ru-RU"/>
              </w:rPr>
              <w:t>друг на друга, называть по имени, рисовать ребенка одного, с</w:t>
            </w:r>
            <w:r w:rsidRPr="00DA0E5B">
              <w:rPr>
                <w:color w:val="000009"/>
                <w:spacing w:val="1"/>
                <w:sz w:val="24"/>
                <w:szCs w:val="24"/>
                <w:lang w:val="ru-RU"/>
              </w:rPr>
              <w:t xml:space="preserve"> </w:t>
            </w:r>
            <w:r w:rsidRPr="00DA0E5B">
              <w:rPr>
                <w:color w:val="000009"/>
                <w:sz w:val="24"/>
                <w:szCs w:val="24"/>
                <w:lang w:val="ru-RU"/>
              </w:rPr>
              <w:t>мамой,</w:t>
            </w:r>
            <w:r w:rsidRPr="00DA0E5B">
              <w:rPr>
                <w:color w:val="000009"/>
                <w:spacing w:val="-2"/>
                <w:sz w:val="24"/>
                <w:szCs w:val="24"/>
                <w:lang w:val="ru-RU"/>
              </w:rPr>
              <w:t xml:space="preserve"> </w:t>
            </w:r>
            <w:r w:rsidRPr="00DA0E5B">
              <w:rPr>
                <w:color w:val="000009"/>
                <w:sz w:val="24"/>
                <w:szCs w:val="24"/>
                <w:lang w:val="ru-RU"/>
              </w:rPr>
              <w:t>среди друзей и т.</w:t>
            </w:r>
            <w:r w:rsidRPr="00DA0E5B">
              <w:rPr>
                <w:color w:val="000009"/>
                <w:spacing w:val="-1"/>
                <w:sz w:val="24"/>
                <w:szCs w:val="24"/>
                <w:lang w:val="ru-RU"/>
              </w:rPr>
              <w:t xml:space="preserve"> </w:t>
            </w:r>
            <w:r w:rsidRPr="00DA0E5B">
              <w:rPr>
                <w:color w:val="000009"/>
                <w:sz w:val="24"/>
                <w:szCs w:val="24"/>
                <w:lang w:val="ru-RU"/>
              </w:rPr>
              <w:t>п.;</w:t>
            </w:r>
          </w:p>
          <w:p w:rsidR="0090739E" w:rsidRPr="00DA0E5B" w:rsidRDefault="0090739E" w:rsidP="00DA0E5B">
            <w:pPr>
              <w:pStyle w:val="TableParagraph"/>
              <w:numPr>
                <w:ilvl w:val="0"/>
                <w:numId w:val="2"/>
              </w:numPr>
              <w:tabs>
                <w:tab w:val="left" w:pos="401"/>
              </w:tabs>
              <w:spacing w:line="276" w:lineRule="auto"/>
              <w:ind w:right="77" w:firstLine="0"/>
              <w:jc w:val="both"/>
              <w:rPr>
                <w:b/>
                <w:sz w:val="24"/>
                <w:szCs w:val="24"/>
                <w:lang w:val="ru-RU"/>
              </w:rPr>
            </w:pPr>
            <w:r w:rsidRPr="00DA0E5B">
              <w:rPr>
                <w:color w:val="000009"/>
                <w:sz w:val="24"/>
                <w:szCs w:val="24"/>
                <w:lang w:val="ru-RU"/>
              </w:rPr>
              <w:t>обращать</w:t>
            </w:r>
            <w:r w:rsidRPr="00DA0E5B">
              <w:rPr>
                <w:color w:val="000009"/>
                <w:spacing w:val="1"/>
                <w:sz w:val="24"/>
                <w:szCs w:val="24"/>
                <w:lang w:val="ru-RU"/>
              </w:rPr>
              <w:t xml:space="preserve"> </w:t>
            </w:r>
            <w:r w:rsidRPr="00DA0E5B">
              <w:rPr>
                <w:color w:val="000009"/>
                <w:sz w:val="24"/>
                <w:szCs w:val="24"/>
                <w:lang w:val="ru-RU"/>
              </w:rPr>
              <w:t>внимание</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заинтересованность</w:t>
            </w:r>
            <w:r w:rsidRPr="00DA0E5B">
              <w:rPr>
                <w:color w:val="000009"/>
                <w:spacing w:val="1"/>
                <w:sz w:val="24"/>
                <w:szCs w:val="24"/>
                <w:lang w:val="ru-RU"/>
              </w:rPr>
              <w:t xml:space="preserve"> </w:t>
            </w:r>
            <w:r w:rsidRPr="00DA0E5B">
              <w:rPr>
                <w:color w:val="000009"/>
                <w:sz w:val="24"/>
                <w:szCs w:val="24"/>
                <w:lang w:val="ru-RU"/>
              </w:rPr>
              <w:t>ребенка</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67"/>
                <w:sz w:val="24"/>
                <w:szCs w:val="24"/>
                <w:lang w:val="ru-RU"/>
              </w:rPr>
              <w:t xml:space="preserve"> </w:t>
            </w:r>
            <w:r w:rsidRPr="00DA0E5B">
              <w:rPr>
                <w:color w:val="000009"/>
                <w:sz w:val="24"/>
                <w:szCs w:val="24"/>
                <w:lang w:val="ru-RU"/>
              </w:rPr>
              <w:t>признании</w:t>
            </w:r>
            <w:r w:rsidRPr="00DA0E5B">
              <w:rPr>
                <w:color w:val="000009"/>
                <w:spacing w:val="1"/>
                <w:sz w:val="24"/>
                <w:szCs w:val="24"/>
                <w:lang w:val="ru-RU"/>
              </w:rPr>
              <w:t xml:space="preserve"> </w:t>
            </w:r>
            <w:r w:rsidRPr="00DA0E5B">
              <w:rPr>
                <w:color w:val="000009"/>
                <w:sz w:val="24"/>
                <w:szCs w:val="24"/>
                <w:lang w:val="ru-RU"/>
              </w:rPr>
              <w:t>его</w:t>
            </w:r>
            <w:r w:rsidRPr="00DA0E5B">
              <w:rPr>
                <w:color w:val="000009"/>
                <w:spacing w:val="1"/>
                <w:sz w:val="24"/>
                <w:szCs w:val="24"/>
                <w:lang w:val="ru-RU"/>
              </w:rPr>
              <w:t xml:space="preserve"> </w:t>
            </w:r>
            <w:r w:rsidRPr="00DA0E5B">
              <w:rPr>
                <w:color w:val="000009"/>
                <w:sz w:val="24"/>
                <w:szCs w:val="24"/>
                <w:lang w:val="ru-RU"/>
              </w:rPr>
              <w:t>усилий,</w:t>
            </w:r>
            <w:r w:rsidRPr="00DA0E5B">
              <w:rPr>
                <w:color w:val="000009"/>
                <w:spacing w:val="1"/>
                <w:sz w:val="24"/>
                <w:szCs w:val="24"/>
                <w:lang w:val="ru-RU"/>
              </w:rPr>
              <w:t xml:space="preserve"> </w:t>
            </w:r>
            <w:r w:rsidRPr="00DA0E5B">
              <w:rPr>
                <w:color w:val="000009"/>
                <w:sz w:val="24"/>
                <w:szCs w:val="24"/>
                <w:lang w:val="ru-RU"/>
              </w:rPr>
              <w:t>стремления</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сотрудничеству</w:t>
            </w:r>
            <w:r w:rsidRPr="00DA0E5B">
              <w:rPr>
                <w:color w:val="000009"/>
                <w:spacing w:val="1"/>
                <w:sz w:val="24"/>
                <w:szCs w:val="24"/>
                <w:lang w:val="ru-RU"/>
              </w:rPr>
              <w:t xml:space="preserve"> </w:t>
            </w:r>
            <w:r w:rsidRPr="00DA0E5B">
              <w:rPr>
                <w:color w:val="000009"/>
                <w:sz w:val="24"/>
                <w:szCs w:val="24"/>
                <w:lang w:val="ru-RU"/>
              </w:rPr>
              <w:t>со</w:t>
            </w:r>
            <w:r w:rsidRPr="00DA0E5B">
              <w:rPr>
                <w:color w:val="000009"/>
                <w:spacing w:val="1"/>
                <w:sz w:val="24"/>
                <w:szCs w:val="24"/>
                <w:lang w:val="ru-RU"/>
              </w:rPr>
              <w:t xml:space="preserve"> </w:t>
            </w:r>
            <w:r w:rsidRPr="00DA0E5B">
              <w:rPr>
                <w:color w:val="000009"/>
                <w:sz w:val="24"/>
                <w:szCs w:val="24"/>
                <w:lang w:val="ru-RU"/>
              </w:rPr>
              <w:t>взрослым,</w:t>
            </w:r>
            <w:r w:rsidRPr="00DA0E5B">
              <w:rPr>
                <w:color w:val="000009"/>
                <w:spacing w:val="-3"/>
                <w:sz w:val="24"/>
                <w:szCs w:val="24"/>
                <w:lang w:val="ru-RU"/>
              </w:rPr>
              <w:t xml:space="preserve"> </w:t>
            </w:r>
            <w:r w:rsidRPr="00DA0E5B">
              <w:rPr>
                <w:color w:val="000009"/>
                <w:sz w:val="24"/>
                <w:szCs w:val="24"/>
                <w:lang w:val="ru-RU"/>
              </w:rPr>
              <w:t>направленности</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3"/>
                <w:sz w:val="24"/>
                <w:szCs w:val="24"/>
                <w:lang w:val="ru-RU"/>
              </w:rPr>
              <w:t xml:space="preserve"> </w:t>
            </w:r>
            <w:r w:rsidRPr="00DA0E5B">
              <w:rPr>
                <w:color w:val="000009"/>
                <w:sz w:val="24"/>
                <w:szCs w:val="24"/>
                <w:lang w:val="ru-RU"/>
              </w:rPr>
              <w:t>получение</w:t>
            </w:r>
            <w:r w:rsidRPr="00DA0E5B">
              <w:rPr>
                <w:color w:val="000009"/>
                <w:spacing w:val="-1"/>
                <w:sz w:val="24"/>
                <w:szCs w:val="24"/>
                <w:lang w:val="ru-RU"/>
              </w:rPr>
              <w:t xml:space="preserve"> </w:t>
            </w:r>
            <w:r w:rsidRPr="00DA0E5B">
              <w:rPr>
                <w:color w:val="000009"/>
                <w:sz w:val="24"/>
                <w:szCs w:val="24"/>
                <w:lang w:val="ru-RU"/>
              </w:rPr>
              <w:t>результата</w:t>
            </w:r>
            <w:r w:rsidRPr="00DA0E5B">
              <w:rPr>
                <w:b/>
                <w:color w:val="000009"/>
                <w:sz w:val="24"/>
                <w:szCs w:val="24"/>
                <w:lang w:val="ru-RU"/>
              </w:rPr>
              <w:t>.</w:t>
            </w:r>
          </w:p>
          <w:p w:rsidR="0090739E" w:rsidRPr="00DA0E5B" w:rsidRDefault="0090739E" w:rsidP="00DA0E5B">
            <w:pPr>
              <w:pStyle w:val="TableParagraph"/>
              <w:spacing w:line="276" w:lineRule="auto"/>
              <w:ind w:left="83" w:right="75"/>
              <w:jc w:val="both"/>
              <w:rPr>
                <w:b/>
                <w:i/>
                <w:sz w:val="24"/>
                <w:szCs w:val="24"/>
                <w:lang w:val="ru-RU"/>
              </w:rPr>
            </w:pPr>
            <w:r w:rsidRPr="00DA0E5B">
              <w:rPr>
                <w:b/>
                <w:i/>
                <w:color w:val="000009"/>
                <w:sz w:val="24"/>
                <w:szCs w:val="24"/>
                <w:lang w:val="ru-RU"/>
              </w:rPr>
              <w:t>Создание условий для привлечения внимания и интереса к</w:t>
            </w:r>
            <w:r w:rsidRPr="00DA0E5B">
              <w:rPr>
                <w:b/>
                <w:i/>
                <w:color w:val="000009"/>
                <w:spacing w:val="1"/>
                <w:sz w:val="24"/>
                <w:szCs w:val="24"/>
                <w:lang w:val="ru-RU"/>
              </w:rPr>
              <w:t xml:space="preserve"> </w:t>
            </w:r>
            <w:r w:rsidRPr="00DA0E5B">
              <w:rPr>
                <w:b/>
                <w:i/>
                <w:color w:val="000009"/>
                <w:sz w:val="24"/>
                <w:szCs w:val="24"/>
                <w:lang w:val="ru-RU"/>
              </w:rPr>
              <w:t>сверстникам,</w:t>
            </w:r>
            <w:r w:rsidRPr="00DA0E5B">
              <w:rPr>
                <w:b/>
                <w:i/>
                <w:color w:val="000009"/>
                <w:spacing w:val="-2"/>
                <w:sz w:val="24"/>
                <w:szCs w:val="24"/>
                <w:lang w:val="ru-RU"/>
              </w:rPr>
              <w:t xml:space="preserve"> </w:t>
            </w:r>
            <w:r w:rsidRPr="00DA0E5B">
              <w:rPr>
                <w:b/>
                <w:i/>
                <w:color w:val="000009"/>
                <w:sz w:val="24"/>
                <w:szCs w:val="24"/>
                <w:lang w:val="ru-RU"/>
              </w:rPr>
              <w:t>к</w:t>
            </w:r>
            <w:r w:rsidRPr="00DA0E5B">
              <w:rPr>
                <w:b/>
                <w:i/>
                <w:color w:val="000009"/>
                <w:spacing w:val="-2"/>
                <w:sz w:val="24"/>
                <w:szCs w:val="24"/>
                <w:lang w:val="ru-RU"/>
              </w:rPr>
              <w:t xml:space="preserve"> </w:t>
            </w:r>
            <w:r w:rsidRPr="00DA0E5B">
              <w:rPr>
                <w:b/>
                <w:i/>
                <w:color w:val="000009"/>
                <w:sz w:val="24"/>
                <w:szCs w:val="24"/>
                <w:lang w:val="ru-RU"/>
              </w:rPr>
              <w:t>взаимодействию</w:t>
            </w:r>
            <w:r w:rsidRPr="00DA0E5B">
              <w:rPr>
                <w:b/>
                <w:i/>
                <w:color w:val="000009"/>
                <w:spacing w:val="-2"/>
                <w:sz w:val="24"/>
                <w:szCs w:val="24"/>
                <w:lang w:val="ru-RU"/>
              </w:rPr>
              <w:t xml:space="preserve"> </w:t>
            </w:r>
            <w:r w:rsidRPr="00DA0E5B">
              <w:rPr>
                <w:b/>
                <w:i/>
                <w:color w:val="000009"/>
                <w:sz w:val="24"/>
                <w:szCs w:val="24"/>
                <w:lang w:val="ru-RU"/>
              </w:rPr>
              <w:t>с</w:t>
            </w:r>
            <w:r w:rsidRPr="00DA0E5B">
              <w:rPr>
                <w:b/>
                <w:i/>
                <w:color w:val="000009"/>
                <w:spacing w:val="-1"/>
                <w:sz w:val="24"/>
                <w:szCs w:val="24"/>
                <w:lang w:val="ru-RU"/>
              </w:rPr>
              <w:t xml:space="preserve"> </w:t>
            </w:r>
            <w:r w:rsidRPr="00DA0E5B">
              <w:rPr>
                <w:b/>
                <w:i/>
                <w:color w:val="000009"/>
                <w:sz w:val="24"/>
                <w:szCs w:val="24"/>
                <w:lang w:val="ru-RU"/>
              </w:rPr>
              <w:t>ними:</w:t>
            </w:r>
          </w:p>
          <w:p w:rsidR="0090739E" w:rsidRPr="00DA0E5B" w:rsidRDefault="0090739E" w:rsidP="00DA0E5B">
            <w:pPr>
              <w:pStyle w:val="TableParagraph"/>
              <w:numPr>
                <w:ilvl w:val="0"/>
                <w:numId w:val="2"/>
              </w:numPr>
              <w:tabs>
                <w:tab w:val="left" w:pos="312"/>
              </w:tabs>
              <w:spacing w:line="276" w:lineRule="auto"/>
              <w:ind w:right="77" w:firstLine="0"/>
              <w:jc w:val="both"/>
              <w:rPr>
                <w:sz w:val="24"/>
                <w:szCs w:val="24"/>
                <w:lang w:val="ru-RU"/>
              </w:rPr>
            </w:pP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выражать</w:t>
            </w:r>
            <w:r w:rsidRPr="00DA0E5B">
              <w:rPr>
                <w:color w:val="000009"/>
                <w:spacing w:val="1"/>
                <w:sz w:val="24"/>
                <w:szCs w:val="24"/>
                <w:lang w:val="ru-RU"/>
              </w:rPr>
              <w:t xml:space="preserve"> </w:t>
            </w:r>
            <w:r w:rsidRPr="00DA0E5B">
              <w:rPr>
                <w:color w:val="000009"/>
                <w:sz w:val="24"/>
                <w:szCs w:val="24"/>
                <w:lang w:val="ru-RU"/>
              </w:rPr>
              <w:t>расположение</w:t>
            </w:r>
            <w:r w:rsidRPr="00DA0E5B">
              <w:rPr>
                <w:color w:val="000009"/>
                <w:spacing w:val="1"/>
                <w:sz w:val="24"/>
                <w:szCs w:val="24"/>
                <w:lang w:val="ru-RU"/>
              </w:rPr>
              <w:t xml:space="preserve"> </w:t>
            </w:r>
            <w:r w:rsidRPr="00DA0E5B">
              <w:rPr>
                <w:color w:val="000009"/>
                <w:sz w:val="24"/>
                <w:szCs w:val="24"/>
                <w:lang w:val="ru-RU"/>
              </w:rPr>
              <w:t>путем</w:t>
            </w:r>
            <w:r w:rsidRPr="00DA0E5B">
              <w:rPr>
                <w:color w:val="000009"/>
                <w:spacing w:val="1"/>
                <w:sz w:val="24"/>
                <w:szCs w:val="24"/>
                <w:lang w:val="ru-RU"/>
              </w:rPr>
              <w:t xml:space="preserve"> </w:t>
            </w:r>
            <w:r w:rsidRPr="00DA0E5B">
              <w:rPr>
                <w:color w:val="000009"/>
                <w:sz w:val="24"/>
                <w:szCs w:val="24"/>
                <w:lang w:val="ru-RU"/>
              </w:rPr>
              <w:t>ласковых</w:t>
            </w:r>
            <w:r w:rsidRPr="00DA0E5B">
              <w:rPr>
                <w:color w:val="000009"/>
                <w:spacing w:val="1"/>
                <w:sz w:val="24"/>
                <w:szCs w:val="24"/>
                <w:lang w:val="ru-RU"/>
              </w:rPr>
              <w:t xml:space="preserve"> </w:t>
            </w:r>
            <w:r w:rsidRPr="00DA0E5B">
              <w:rPr>
                <w:color w:val="000009"/>
                <w:sz w:val="24"/>
                <w:szCs w:val="24"/>
                <w:lang w:val="ru-RU"/>
              </w:rPr>
              <w:t>прикосновений,</w:t>
            </w:r>
            <w:r w:rsidRPr="00DA0E5B">
              <w:rPr>
                <w:color w:val="000009"/>
                <w:spacing w:val="-2"/>
                <w:sz w:val="24"/>
                <w:szCs w:val="24"/>
                <w:lang w:val="ru-RU"/>
              </w:rPr>
              <w:t xml:space="preserve"> </w:t>
            </w:r>
            <w:r w:rsidRPr="00DA0E5B">
              <w:rPr>
                <w:color w:val="000009"/>
                <w:sz w:val="24"/>
                <w:szCs w:val="24"/>
                <w:lang w:val="ru-RU"/>
              </w:rPr>
              <w:t>поглаживания,</w:t>
            </w:r>
            <w:r w:rsidRPr="00DA0E5B">
              <w:rPr>
                <w:color w:val="000009"/>
                <w:spacing w:val="-1"/>
                <w:sz w:val="24"/>
                <w:szCs w:val="24"/>
                <w:lang w:val="ru-RU"/>
              </w:rPr>
              <w:t xml:space="preserve"> </w:t>
            </w:r>
            <w:r w:rsidRPr="00DA0E5B">
              <w:rPr>
                <w:color w:val="000009"/>
                <w:sz w:val="24"/>
                <w:szCs w:val="24"/>
                <w:lang w:val="ru-RU"/>
              </w:rPr>
              <w:t>визуального контакта;</w:t>
            </w:r>
          </w:p>
          <w:p w:rsidR="0090739E" w:rsidRPr="00DA0E5B" w:rsidRDefault="0090739E" w:rsidP="00DA0E5B">
            <w:pPr>
              <w:pStyle w:val="TableParagraph"/>
              <w:numPr>
                <w:ilvl w:val="0"/>
                <w:numId w:val="2"/>
              </w:numPr>
              <w:tabs>
                <w:tab w:val="left" w:pos="312"/>
              </w:tabs>
              <w:spacing w:line="276" w:lineRule="auto"/>
              <w:ind w:right="79" w:firstLine="0"/>
              <w:jc w:val="both"/>
              <w:rPr>
                <w:sz w:val="24"/>
                <w:szCs w:val="24"/>
                <w:lang w:val="ru-RU"/>
              </w:rPr>
            </w:pP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взаимодействовать</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положительной</w:t>
            </w:r>
            <w:r w:rsidRPr="00DA0E5B">
              <w:rPr>
                <w:color w:val="000009"/>
                <w:spacing w:val="1"/>
                <w:sz w:val="24"/>
                <w:szCs w:val="24"/>
                <w:lang w:val="ru-RU"/>
              </w:rPr>
              <w:t xml:space="preserve"> </w:t>
            </w:r>
            <w:r w:rsidRPr="00DA0E5B">
              <w:rPr>
                <w:color w:val="000009"/>
                <w:sz w:val="24"/>
                <w:szCs w:val="24"/>
                <w:lang w:val="ru-RU"/>
              </w:rPr>
              <w:t>эмоциональной</w:t>
            </w:r>
            <w:r w:rsidRPr="00DA0E5B">
              <w:rPr>
                <w:color w:val="000009"/>
                <w:spacing w:val="1"/>
                <w:sz w:val="24"/>
                <w:szCs w:val="24"/>
                <w:lang w:val="ru-RU"/>
              </w:rPr>
              <w:t xml:space="preserve"> </w:t>
            </w:r>
            <w:r w:rsidRPr="00DA0E5B">
              <w:rPr>
                <w:color w:val="000009"/>
                <w:sz w:val="24"/>
                <w:szCs w:val="24"/>
                <w:lang w:val="ru-RU"/>
              </w:rPr>
              <w:t>основе,</w:t>
            </w:r>
            <w:r w:rsidRPr="00DA0E5B">
              <w:rPr>
                <w:color w:val="000009"/>
                <w:spacing w:val="1"/>
                <w:sz w:val="24"/>
                <w:szCs w:val="24"/>
                <w:lang w:val="ru-RU"/>
              </w:rPr>
              <w:t xml:space="preserve"> </w:t>
            </w:r>
            <w:r w:rsidRPr="00DA0E5B">
              <w:rPr>
                <w:color w:val="000009"/>
                <w:sz w:val="24"/>
                <w:szCs w:val="24"/>
                <w:lang w:val="ru-RU"/>
              </w:rPr>
              <w:t>не</w:t>
            </w:r>
            <w:r w:rsidRPr="00DA0E5B">
              <w:rPr>
                <w:color w:val="000009"/>
                <w:spacing w:val="1"/>
                <w:sz w:val="24"/>
                <w:szCs w:val="24"/>
                <w:lang w:val="ru-RU"/>
              </w:rPr>
              <w:t xml:space="preserve"> </w:t>
            </w:r>
            <w:r w:rsidRPr="00DA0E5B">
              <w:rPr>
                <w:color w:val="000009"/>
                <w:sz w:val="24"/>
                <w:szCs w:val="24"/>
                <w:lang w:val="ru-RU"/>
              </w:rPr>
              <w:t>причиняя</w:t>
            </w:r>
            <w:r w:rsidRPr="00DA0E5B">
              <w:rPr>
                <w:color w:val="000009"/>
                <w:spacing w:val="1"/>
                <w:sz w:val="24"/>
                <w:szCs w:val="24"/>
                <w:lang w:val="ru-RU"/>
              </w:rPr>
              <w:t xml:space="preserve"> </w:t>
            </w:r>
            <w:r w:rsidRPr="00DA0E5B">
              <w:rPr>
                <w:color w:val="000009"/>
                <w:sz w:val="24"/>
                <w:szCs w:val="24"/>
                <w:lang w:val="ru-RU"/>
              </w:rPr>
              <w:t>друг</w:t>
            </w:r>
            <w:r w:rsidRPr="00DA0E5B">
              <w:rPr>
                <w:color w:val="000009"/>
                <w:spacing w:val="1"/>
                <w:sz w:val="24"/>
                <w:szCs w:val="24"/>
                <w:lang w:val="ru-RU"/>
              </w:rPr>
              <w:t xml:space="preserve"> </w:t>
            </w:r>
            <w:r w:rsidRPr="00DA0E5B">
              <w:rPr>
                <w:color w:val="000009"/>
                <w:sz w:val="24"/>
                <w:szCs w:val="24"/>
                <w:lang w:val="ru-RU"/>
              </w:rPr>
              <w:t>другу</w:t>
            </w:r>
            <w:r w:rsidRPr="00DA0E5B">
              <w:rPr>
                <w:color w:val="000009"/>
                <w:spacing w:val="1"/>
                <w:sz w:val="24"/>
                <w:szCs w:val="24"/>
                <w:lang w:val="ru-RU"/>
              </w:rPr>
              <w:t xml:space="preserve"> </w:t>
            </w:r>
            <w:r w:rsidRPr="00DA0E5B">
              <w:rPr>
                <w:color w:val="000009"/>
                <w:sz w:val="24"/>
                <w:szCs w:val="24"/>
                <w:lang w:val="ru-RU"/>
              </w:rPr>
              <w:t>вреда,</w:t>
            </w:r>
            <w:r w:rsidRPr="00DA0E5B">
              <w:rPr>
                <w:color w:val="000009"/>
                <w:spacing w:val="1"/>
                <w:sz w:val="24"/>
                <w:szCs w:val="24"/>
                <w:lang w:val="ru-RU"/>
              </w:rPr>
              <w:t xml:space="preserve"> </w:t>
            </w:r>
            <w:r w:rsidRPr="00DA0E5B">
              <w:rPr>
                <w:color w:val="000009"/>
                <w:sz w:val="24"/>
                <w:szCs w:val="24"/>
                <w:lang w:val="ru-RU"/>
              </w:rPr>
              <w:t>обмениваться</w:t>
            </w:r>
            <w:r w:rsidRPr="00DA0E5B">
              <w:rPr>
                <w:color w:val="000009"/>
                <w:spacing w:val="-4"/>
                <w:sz w:val="24"/>
                <w:szCs w:val="24"/>
                <w:lang w:val="ru-RU"/>
              </w:rPr>
              <w:t xml:space="preserve"> </w:t>
            </w:r>
            <w:r w:rsidRPr="00DA0E5B">
              <w:rPr>
                <w:color w:val="000009"/>
                <w:sz w:val="24"/>
                <w:szCs w:val="24"/>
                <w:lang w:val="ru-RU"/>
              </w:rPr>
              <w:t>игрушками;</w:t>
            </w:r>
          </w:p>
          <w:p w:rsidR="0090739E" w:rsidRPr="00DA0E5B" w:rsidRDefault="0090739E" w:rsidP="00DA0E5B">
            <w:pPr>
              <w:pStyle w:val="TableParagraph"/>
              <w:numPr>
                <w:ilvl w:val="0"/>
                <w:numId w:val="2"/>
              </w:numPr>
              <w:tabs>
                <w:tab w:val="left" w:pos="312"/>
              </w:tabs>
              <w:spacing w:line="276" w:lineRule="auto"/>
              <w:ind w:right="77" w:firstLine="0"/>
              <w:jc w:val="both"/>
              <w:rPr>
                <w:sz w:val="24"/>
                <w:szCs w:val="24"/>
                <w:lang w:val="ru-RU"/>
              </w:rPr>
            </w:pPr>
            <w:r w:rsidRPr="00DA0E5B">
              <w:rPr>
                <w:color w:val="000009"/>
                <w:sz w:val="24"/>
                <w:szCs w:val="24"/>
                <w:lang w:val="ru-RU"/>
              </w:rPr>
              <w:t>создавать условия для совместных действий детей и взрослых</w:t>
            </w:r>
            <w:r w:rsidRPr="00DA0E5B">
              <w:rPr>
                <w:color w:val="000009"/>
                <w:spacing w:val="1"/>
                <w:sz w:val="24"/>
                <w:szCs w:val="24"/>
                <w:lang w:val="ru-RU"/>
              </w:rPr>
              <w:t xml:space="preserve"> </w:t>
            </w:r>
            <w:r w:rsidRPr="00DA0E5B">
              <w:rPr>
                <w:color w:val="000009"/>
                <w:sz w:val="24"/>
                <w:szCs w:val="24"/>
                <w:lang w:val="ru-RU"/>
              </w:rPr>
              <w:t>(игры</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4"/>
                <w:sz w:val="24"/>
                <w:szCs w:val="24"/>
                <w:lang w:val="ru-RU"/>
              </w:rPr>
              <w:t xml:space="preserve"> </w:t>
            </w:r>
            <w:r w:rsidRPr="00DA0E5B">
              <w:rPr>
                <w:color w:val="000009"/>
                <w:sz w:val="24"/>
                <w:szCs w:val="24"/>
                <w:lang w:val="ru-RU"/>
              </w:rPr>
              <w:t>одним</w:t>
            </w:r>
            <w:r w:rsidRPr="00DA0E5B">
              <w:rPr>
                <w:color w:val="000009"/>
                <w:spacing w:val="-1"/>
                <w:sz w:val="24"/>
                <w:szCs w:val="24"/>
                <w:lang w:val="ru-RU"/>
              </w:rPr>
              <w:t xml:space="preserve"> </w:t>
            </w:r>
            <w:r w:rsidRPr="00DA0E5B">
              <w:rPr>
                <w:color w:val="000009"/>
                <w:sz w:val="24"/>
                <w:szCs w:val="24"/>
                <w:lang w:val="ru-RU"/>
              </w:rPr>
              <w:t>предметом</w:t>
            </w:r>
            <w:r w:rsidRPr="00DA0E5B">
              <w:rPr>
                <w:color w:val="000009"/>
                <w:spacing w:val="2"/>
                <w:sz w:val="24"/>
                <w:szCs w:val="24"/>
                <w:lang w:val="ru-RU"/>
              </w:rPr>
              <w:t xml:space="preserve"> </w:t>
            </w:r>
            <w:r w:rsidRPr="00DA0E5B">
              <w:rPr>
                <w:color w:val="000009"/>
                <w:sz w:val="24"/>
                <w:szCs w:val="24"/>
                <w:lang w:val="ru-RU"/>
              </w:rPr>
              <w:t>-</w:t>
            </w:r>
            <w:r w:rsidRPr="00DA0E5B">
              <w:rPr>
                <w:color w:val="000009"/>
                <w:spacing w:val="-2"/>
                <w:sz w:val="24"/>
                <w:szCs w:val="24"/>
                <w:lang w:val="ru-RU"/>
              </w:rPr>
              <w:t xml:space="preserve"> </w:t>
            </w:r>
            <w:r w:rsidRPr="00DA0E5B">
              <w:rPr>
                <w:color w:val="000009"/>
                <w:sz w:val="24"/>
                <w:szCs w:val="24"/>
                <w:lang w:val="ru-RU"/>
              </w:rPr>
              <w:t>мячом,</w:t>
            </w:r>
            <w:r w:rsidRPr="00DA0E5B">
              <w:rPr>
                <w:color w:val="000009"/>
                <w:spacing w:val="-2"/>
                <w:sz w:val="24"/>
                <w:szCs w:val="24"/>
                <w:lang w:val="ru-RU"/>
              </w:rPr>
              <w:t xml:space="preserve"> </w:t>
            </w:r>
            <w:r w:rsidRPr="00DA0E5B">
              <w:rPr>
                <w:color w:val="000009"/>
                <w:sz w:val="24"/>
                <w:szCs w:val="24"/>
                <w:lang w:val="ru-RU"/>
              </w:rPr>
              <w:t>с песком,</w:t>
            </w:r>
            <w:r w:rsidRPr="00DA0E5B">
              <w:rPr>
                <w:color w:val="000009"/>
                <w:spacing w:val="-3"/>
                <w:sz w:val="24"/>
                <w:szCs w:val="24"/>
                <w:lang w:val="ru-RU"/>
              </w:rPr>
              <w:t xml:space="preserve"> </w:t>
            </w:r>
            <w:r w:rsidRPr="00DA0E5B">
              <w:rPr>
                <w:color w:val="000009"/>
                <w:sz w:val="24"/>
                <w:szCs w:val="24"/>
                <w:lang w:val="ru-RU"/>
              </w:rPr>
              <w:t>с водой</w:t>
            </w:r>
            <w:r w:rsidRPr="00DA0E5B">
              <w:rPr>
                <w:color w:val="000009"/>
                <w:spacing w:val="-4"/>
                <w:sz w:val="24"/>
                <w:szCs w:val="24"/>
                <w:lang w:val="ru-RU"/>
              </w:rPr>
              <w:t xml:space="preserve"> </w:t>
            </w:r>
            <w:r w:rsidRPr="00DA0E5B">
              <w:rPr>
                <w:color w:val="000009"/>
                <w:sz w:val="24"/>
                <w:szCs w:val="24"/>
                <w:lang w:val="ru-RU"/>
              </w:rPr>
              <w:t>и пр.);</w:t>
            </w:r>
          </w:p>
          <w:p w:rsidR="0090739E" w:rsidRPr="00DA0E5B" w:rsidRDefault="0090739E" w:rsidP="00DA0E5B">
            <w:pPr>
              <w:pStyle w:val="TableParagraph"/>
              <w:numPr>
                <w:ilvl w:val="0"/>
                <w:numId w:val="2"/>
              </w:numPr>
              <w:tabs>
                <w:tab w:val="left" w:pos="312"/>
              </w:tabs>
              <w:spacing w:line="276" w:lineRule="auto"/>
              <w:ind w:right="78" w:firstLine="0"/>
              <w:jc w:val="both"/>
              <w:rPr>
                <w:sz w:val="24"/>
                <w:szCs w:val="24"/>
                <w:lang w:val="ru-RU"/>
              </w:rPr>
            </w:pPr>
            <w:r w:rsidRPr="00DA0E5B">
              <w:rPr>
                <w:color w:val="000009"/>
                <w:sz w:val="24"/>
                <w:szCs w:val="24"/>
                <w:lang w:val="ru-RU"/>
              </w:rPr>
              <w:t>использовать психокоррекционные игры и приемы для снятия</w:t>
            </w:r>
            <w:r w:rsidRPr="00DA0E5B">
              <w:rPr>
                <w:color w:val="000009"/>
                <w:spacing w:val="1"/>
                <w:sz w:val="24"/>
                <w:szCs w:val="24"/>
                <w:lang w:val="ru-RU"/>
              </w:rPr>
              <w:t xml:space="preserve"> </w:t>
            </w:r>
            <w:r w:rsidRPr="00DA0E5B">
              <w:rPr>
                <w:color w:val="000009"/>
                <w:sz w:val="24"/>
                <w:szCs w:val="24"/>
                <w:lang w:val="ru-RU"/>
              </w:rPr>
              <w:t>эмоционального</w:t>
            </w:r>
            <w:r w:rsidRPr="00DA0E5B">
              <w:rPr>
                <w:color w:val="000009"/>
                <w:spacing w:val="1"/>
                <w:sz w:val="24"/>
                <w:szCs w:val="24"/>
                <w:lang w:val="ru-RU"/>
              </w:rPr>
              <w:t xml:space="preserve"> </w:t>
            </w:r>
            <w:r w:rsidRPr="00DA0E5B">
              <w:rPr>
                <w:color w:val="000009"/>
                <w:sz w:val="24"/>
                <w:szCs w:val="24"/>
                <w:lang w:val="ru-RU"/>
              </w:rPr>
              <w:t>напряжения,</w:t>
            </w:r>
            <w:r w:rsidRPr="00DA0E5B">
              <w:rPr>
                <w:color w:val="000009"/>
                <w:spacing w:val="1"/>
                <w:sz w:val="24"/>
                <w:szCs w:val="24"/>
                <w:lang w:val="ru-RU"/>
              </w:rPr>
              <w:t xml:space="preserve"> </w:t>
            </w:r>
            <w:r w:rsidRPr="00DA0E5B">
              <w:rPr>
                <w:color w:val="000009"/>
                <w:sz w:val="24"/>
                <w:szCs w:val="24"/>
                <w:lang w:val="ru-RU"/>
              </w:rPr>
              <w:t>негативных</w:t>
            </w:r>
            <w:r w:rsidRPr="00DA0E5B">
              <w:rPr>
                <w:color w:val="000009"/>
                <w:spacing w:val="1"/>
                <w:sz w:val="24"/>
                <w:szCs w:val="24"/>
                <w:lang w:val="ru-RU"/>
              </w:rPr>
              <w:t xml:space="preserve"> </w:t>
            </w:r>
            <w:r w:rsidRPr="00DA0E5B">
              <w:rPr>
                <w:color w:val="000009"/>
                <w:sz w:val="24"/>
                <w:szCs w:val="24"/>
                <w:lang w:val="ru-RU"/>
              </w:rPr>
              <w:t>поведенческих</w:t>
            </w:r>
            <w:r w:rsidRPr="00DA0E5B">
              <w:rPr>
                <w:color w:val="000009"/>
                <w:spacing w:val="1"/>
                <w:sz w:val="24"/>
                <w:szCs w:val="24"/>
                <w:lang w:val="ru-RU"/>
              </w:rPr>
              <w:t xml:space="preserve"> </w:t>
            </w:r>
            <w:r w:rsidRPr="00DA0E5B">
              <w:rPr>
                <w:color w:val="000009"/>
                <w:sz w:val="24"/>
                <w:szCs w:val="24"/>
                <w:lang w:val="ru-RU"/>
              </w:rPr>
              <w:t>реакций;</w:t>
            </w:r>
          </w:p>
          <w:p w:rsidR="0090739E" w:rsidRPr="00DA0E5B" w:rsidRDefault="0090739E" w:rsidP="00DA0E5B">
            <w:pPr>
              <w:pStyle w:val="TableParagraph"/>
              <w:numPr>
                <w:ilvl w:val="0"/>
                <w:numId w:val="2"/>
              </w:numPr>
              <w:tabs>
                <w:tab w:val="left" w:pos="312"/>
              </w:tabs>
              <w:spacing w:line="276" w:lineRule="auto"/>
              <w:ind w:right="76" w:firstLine="0"/>
              <w:jc w:val="both"/>
              <w:rPr>
                <w:sz w:val="24"/>
                <w:szCs w:val="24"/>
                <w:lang w:val="ru-RU"/>
              </w:rPr>
            </w:pPr>
            <w:r w:rsidRPr="00DA0E5B">
              <w:rPr>
                <w:color w:val="000009"/>
                <w:sz w:val="24"/>
                <w:szCs w:val="24"/>
                <w:lang w:val="ru-RU"/>
              </w:rPr>
              <w:t>вызывать интерес и положительный эмоциональный отклик</w:t>
            </w:r>
            <w:r w:rsidRPr="00DA0E5B">
              <w:rPr>
                <w:color w:val="000009"/>
                <w:spacing w:val="1"/>
                <w:sz w:val="24"/>
                <w:szCs w:val="24"/>
                <w:lang w:val="ru-RU"/>
              </w:rPr>
              <w:t xml:space="preserve"> </w:t>
            </w:r>
            <w:r w:rsidRPr="00DA0E5B">
              <w:rPr>
                <w:color w:val="000009"/>
                <w:sz w:val="24"/>
                <w:szCs w:val="24"/>
                <w:lang w:val="ru-RU"/>
              </w:rPr>
              <w:t>при</w:t>
            </w:r>
            <w:r w:rsidRPr="00DA0E5B">
              <w:rPr>
                <w:color w:val="000009"/>
                <w:spacing w:val="1"/>
                <w:sz w:val="24"/>
                <w:szCs w:val="24"/>
                <w:lang w:val="ru-RU"/>
              </w:rPr>
              <w:t xml:space="preserve"> </w:t>
            </w:r>
            <w:r w:rsidRPr="00DA0E5B">
              <w:rPr>
                <w:color w:val="000009"/>
                <w:sz w:val="24"/>
                <w:szCs w:val="24"/>
                <w:lang w:val="ru-RU"/>
              </w:rPr>
              <w:t>проведении</w:t>
            </w:r>
            <w:r w:rsidRPr="00DA0E5B">
              <w:rPr>
                <w:color w:val="000009"/>
                <w:spacing w:val="1"/>
                <w:sz w:val="24"/>
                <w:szCs w:val="24"/>
                <w:lang w:val="ru-RU"/>
              </w:rPr>
              <w:t xml:space="preserve"> </w:t>
            </w:r>
            <w:r w:rsidRPr="00DA0E5B">
              <w:rPr>
                <w:color w:val="000009"/>
                <w:sz w:val="24"/>
                <w:szCs w:val="24"/>
                <w:lang w:val="ru-RU"/>
              </w:rPr>
              <w:t>праздников</w:t>
            </w:r>
            <w:r w:rsidRPr="00DA0E5B">
              <w:rPr>
                <w:color w:val="000009"/>
                <w:spacing w:val="1"/>
                <w:sz w:val="24"/>
                <w:szCs w:val="24"/>
                <w:lang w:val="ru-RU"/>
              </w:rPr>
              <w:t xml:space="preserve"> </w:t>
            </w:r>
            <w:r w:rsidRPr="00DA0E5B">
              <w:rPr>
                <w:color w:val="000009"/>
                <w:sz w:val="24"/>
                <w:szCs w:val="24"/>
                <w:lang w:val="ru-RU"/>
              </w:rPr>
              <w:t>(Новый</w:t>
            </w:r>
            <w:r w:rsidRPr="00DA0E5B">
              <w:rPr>
                <w:color w:val="000009"/>
                <w:spacing w:val="1"/>
                <w:sz w:val="24"/>
                <w:szCs w:val="24"/>
                <w:lang w:val="ru-RU"/>
              </w:rPr>
              <w:t xml:space="preserve"> </w:t>
            </w:r>
            <w:r w:rsidRPr="00DA0E5B">
              <w:rPr>
                <w:color w:val="000009"/>
                <w:sz w:val="24"/>
                <w:szCs w:val="24"/>
                <w:lang w:val="ru-RU"/>
              </w:rPr>
              <w:t>год,</w:t>
            </w:r>
            <w:r w:rsidRPr="00DA0E5B">
              <w:rPr>
                <w:color w:val="000009"/>
                <w:spacing w:val="1"/>
                <w:sz w:val="24"/>
                <w:szCs w:val="24"/>
                <w:lang w:val="ru-RU"/>
              </w:rPr>
              <w:t xml:space="preserve"> </w:t>
            </w:r>
            <w:r w:rsidRPr="00DA0E5B">
              <w:rPr>
                <w:color w:val="000009"/>
                <w:sz w:val="24"/>
                <w:szCs w:val="24"/>
                <w:lang w:val="ru-RU"/>
              </w:rPr>
              <w:t>День</w:t>
            </w:r>
            <w:r w:rsidRPr="00DA0E5B">
              <w:rPr>
                <w:color w:val="000009"/>
                <w:spacing w:val="1"/>
                <w:sz w:val="24"/>
                <w:szCs w:val="24"/>
                <w:lang w:val="ru-RU"/>
              </w:rPr>
              <w:t xml:space="preserve"> </w:t>
            </w:r>
            <w:r w:rsidRPr="00DA0E5B">
              <w:rPr>
                <w:color w:val="000009"/>
                <w:sz w:val="24"/>
                <w:szCs w:val="24"/>
                <w:lang w:val="ru-RU"/>
              </w:rPr>
              <w:t>рождения,</w:t>
            </w:r>
            <w:r w:rsidRPr="00DA0E5B">
              <w:rPr>
                <w:color w:val="000009"/>
                <w:spacing w:val="1"/>
                <w:sz w:val="24"/>
                <w:szCs w:val="24"/>
                <w:lang w:val="ru-RU"/>
              </w:rPr>
              <w:t xml:space="preserve"> </w:t>
            </w:r>
            <w:r w:rsidRPr="00DA0E5B">
              <w:rPr>
                <w:color w:val="000009"/>
                <w:sz w:val="24"/>
                <w:szCs w:val="24"/>
                <w:lang w:val="ru-RU"/>
              </w:rPr>
              <w:t>Рождество, Пасха, Масленица, Выпускной праздник в детском</w:t>
            </w:r>
            <w:r w:rsidRPr="00DA0E5B">
              <w:rPr>
                <w:color w:val="000009"/>
                <w:spacing w:val="1"/>
                <w:sz w:val="24"/>
                <w:szCs w:val="24"/>
                <w:lang w:val="ru-RU"/>
              </w:rPr>
              <w:t xml:space="preserve"> </w:t>
            </w:r>
            <w:r w:rsidRPr="00DA0E5B">
              <w:rPr>
                <w:color w:val="000009"/>
                <w:sz w:val="24"/>
                <w:szCs w:val="24"/>
                <w:lang w:val="ru-RU"/>
              </w:rPr>
              <w:t>саду</w:t>
            </w:r>
            <w:r w:rsidRPr="00DA0E5B">
              <w:rPr>
                <w:color w:val="000009"/>
                <w:spacing w:val="-4"/>
                <w:sz w:val="24"/>
                <w:szCs w:val="24"/>
                <w:lang w:val="ru-RU"/>
              </w:rPr>
              <w:t xml:space="preserve"> </w:t>
            </w:r>
            <w:r w:rsidRPr="00DA0E5B">
              <w:rPr>
                <w:color w:val="000009"/>
                <w:sz w:val="24"/>
                <w:szCs w:val="24"/>
                <w:lang w:val="ru-RU"/>
              </w:rPr>
              <w:t>и др.)</w:t>
            </w:r>
          </w:p>
          <w:p w:rsidR="0090739E" w:rsidRPr="00DA0E5B" w:rsidRDefault="0090739E" w:rsidP="00DA0E5B">
            <w:pPr>
              <w:pStyle w:val="TableParagraph"/>
              <w:spacing w:line="276" w:lineRule="auto"/>
              <w:ind w:left="83" w:right="76"/>
              <w:jc w:val="both"/>
              <w:rPr>
                <w:b/>
                <w:i/>
                <w:sz w:val="24"/>
                <w:szCs w:val="24"/>
                <w:lang w:val="ru-RU"/>
              </w:rPr>
            </w:pPr>
            <w:r w:rsidRPr="00DA0E5B">
              <w:rPr>
                <w:b/>
                <w:i/>
                <w:color w:val="000009"/>
                <w:sz w:val="24"/>
                <w:szCs w:val="24"/>
                <w:lang w:val="ru-RU"/>
              </w:rPr>
              <w:t>Создание</w:t>
            </w:r>
            <w:r w:rsidRPr="00DA0E5B">
              <w:rPr>
                <w:b/>
                <w:i/>
                <w:color w:val="000009"/>
                <w:spacing w:val="1"/>
                <w:sz w:val="24"/>
                <w:szCs w:val="24"/>
                <w:lang w:val="ru-RU"/>
              </w:rPr>
              <w:t xml:space="preserve"> </w:t>
            </w:r>
            <w:r w:rsidRPr="00DA0E5B">
              <w:rPr>
                <w:b/>
                <w:i/>
                <w:color w:val="000009"/>
                <w:sz w:val="24"/>
                <w:szCs w:val="24"/>
                <w:lang w:val="ru-RU"/>
              </w:rPr>
              <w:t>условий</w:t>
            </w:r>
            <w:r w:rsidRPr="00DA0E5B">
              <w:rPr>
                <w:b/>
                <w:i/>
                <w:color w:val="000009"/>
                <w:spacing w:val="1"/>
                <w:sz w:val="24"/>
                <w:szCs w:val="24"/>
                <w:lang w:val="ru-RU"/>
              </w:rPr>
              <w:t xml:space="preserve"> </w:t>
            </w:r>
            <w:r w:rsidRPr="00DA0E5B">
              <w:rPr>
                <w:b/>
                <w:i/>
                <w:color w:val="000009"/>
                <w:sz w:val="24"/>
                <w:szCs w:val="24"/>
                <w:lang w:val="ru-RU"/>
              </w:rPr>
              <w:t>и</w:t>
            </w:r>
            <w:r w:rsidRPr="00DA0E5B">
              <w:rPr>
                <w:b/>
                <w:i/>
                <w:color w:val="000009"/>
                <w:spacing w:val="1"/>
                <w:sz w:val="24"/>
                <w:szCs w:val="24"/>
                <w:lang w:val="ru-RU"/>
              </w:rPr>
              <w:t xml:space="preserve"> </w:t>
            </w:r>
            <w:r w:rsidRPr="00DA0E5B">
              <w:rPr>
                <w:b/>
                <w:i/>
                <w:color w:val="000009"/>
                <w:sz w:val="24"/>
                <w:szCs w:val="24"/>
                <w:lang w:val="ru-RU"/>
              </w:rPr>
              <w:t>предпосылок</w:t>
            </w:r>
            <w:r w:rsidRPr="00DA0E5B">
              <w:rPr>
                <w:b/>
                <w:i/>
                <w:color w:val="000009"/>
                <w:spacing w:val="1"/>
                <w:sz w:val="24"/>
                <w:szCs w:val="24"/>
                <w:lang w:val="ru-RU"/>
              </w:rPr>
              <w:t xml:space="preserve"> </w:t>
            </w:r>
            <w:r w:rsidRPr="00DA0E5B">
              <w:rPr>
                <w:b/>
                <w:i/>
                <w:color w:val="000009"/>
                <w:sz w:val="24"/>
                <w:szCs w:val="24"/>
                <w:lang w:val="ru-RU"/>
              </w:rPr>
              <w:t>для</w:t>
            </w:r>
            <w:r w:rsidRPr="00DA0E5B">
              <w:rPr>
                <w:b/>
                <w:i/>
                <w:color w:val="000009"/>
                <w:spacing w:val="1"/>
                <w:sz w:val="24"/>
                <w:szCs w:val="24"/>
                <w:lang w:val="ru-RU"/>
              </w:rPr>
              <w:t xml:space="preserve"> </w:t>
            </w:r>
            <w:r w:rsidRPr="00DA0E5B">
              <w:rPr>
                <w:b/>
                <w:i/>
                <w:color w:val="000009"/>
                <w:sz w:val="24"/>
                <w:szCs w:val="24"/>
                <w:lang w:val="ru-RU"/>
              </w:rPr>
              <w:t>развития</w:t>
            </w:r>
            <w:r w:rsidRPr="00DA0E5B">
              <w:rPr>
                <w:b/>
                <w:i/>
                <w:color w:val="000009"/>
                <w:spacing w:val="1"/>
                <w:sz w:val="24"/>
                <w:szCs w:val="24"/>
                <w:lang w:val="ru-RU"/>
              </w:rPr>
              <w:t xml:space="preserve"> </w:t>
            </w:r>
            <w:r w:rsidRPr="00DA0E5B">
              <w:rPr>
                <w:b/>
                <w:i/>
                <w:color w:val="000009"/>
                <w:sz w:val="24"/>
                <w:szCs w:val="24"/>
                <w:lang w:val="ru-RU"/>
              </w:rPr>
              <w:t>у</w:t>
            </w:r>
            <w:r w:rsidRPr="00DA0E5B">
              <w:rPr>
                <w:b/>
                <w:i/>
                <w:color w:val="000009"/>
                <w:spacing w:val="1"/>
                <w:sz w:val="24"/>
                <w:szCs w:val="24"/>
                <w:lang w:val="ru-RU"/>
              </w:rPr>
              <w:t xml:space="preserve"> </w:t>
            </w:r>
            <w:r w:rsidRPr="00DA0E5B">
              <w:rPr>
                <w:b/>
                <w:i/>
                <w:color w:val="000009"/>
                <w:sz w:val="24"/>
                <w:szCs w:val="24"/>
                <w:lang w:val="ru-RU"/>
              </w:rPr>
              <w:t>детей</w:t>
            </w:r>
            <w:r w:rsidRPr="00DA0E5B">
              <w:rPr>
                <w:b/>
                <w:i/>
                <w:color w:val="000009"/>
                <w:spacing w:val="1"/>
                <w:sz w:val="24"/>
                <w:szCs w:val="24"/>
                <w:lang w:val="ru-RU"/>
              </w:rPr>
              <w:t xml:space="preserve"> </w:t>
            </w:r>
            <w:r w:rsidRPr="00DA0E5B">
              <w:rPr>
                <w:b/>
                <w:i/>
                <w:color w:val="000009"/>
                <w:sz w:val="24"/>
                <w:szCs w:val="24"/>
                <w:lang w:val="ru-RU"/>
              </w:rPr>
              <w:t>представлений</w:t>
            </w:r>
            <w:r w:rsidRPr="00DA0E5B">
              <w:rPr>
                <w:b/>
                <w:i/>
                <w:color w:val="000009"/>
                <w:spacing w:val="1"/>
                <w:sz w:val="24"/>
                <w:szCs w:val="24"/>
                <w:lang w:val="ru-RU"/>
              </w:rPr>
              <w:t xml:space="preserve"> </w:t>
            </w:r>
            <w:r w:rsidRPr="00DA0E5B">
              <w:rPr>
                <w:b/>
                <w:i/>
                <w:color w:val="000009"/>
                <w:sz w:val="24"/>
                <w:szCs w:val="24"/>
                <w:lang w:val="ru-RU"/>
              </w:rPr>
              <w:t>о</w:t>
            </w:r>
            <w:r w:rsidRPr="00DA0E5B">
              <w:rPr>
                <w:b/>
                <w:i/>
                <w:color w:val="000009"/>
                <w:spacing w:val="1"/>
                <w:sz w:val="24"/>
                <w:szCs w:val="24"/>
                <w:lang w:val="ru-RU"/>
              </w:rPr>
              <w:t xml:space="preserve"> </w:t>
            </w:r>
            <w:r w:rsidRPr="00DA0E5B">
              <w:rPr>
                <w:b/>
                <w:i/>
                <w:color w:val="000009"/>
                <w:sz w:val="24"/>
                <w:szCs w:val="24"/>
                <w:lang w:val="ru-RU"/>
              </w:rPr>
              <w:t>месте</w:t>
            </w:r>
            <w:r w:rsidRPr="00DA0E5B">
              <w:rPr>
                <w:b/>
                <w:i/>
                <w:color w:val="000009"/>
                <w:spacing w:val="1"/>
                <w:sz w:val="24"/>
                <w:szCs w:val="24"/>
                <w:lang w:val="ru-RU"/>
              </w:rPr>
              <w:t xml:space="preserve"> </w:t>
            </w:r>
            <w:r w:rsidRPr="00DA0E5B">
              <w:rPr>
                <w:b/>
                <w:i/>
                <w:color w:val="000009"/>
                <w:sz w:val="24"/>
                <w:szCs w:val="24"/>
                <w:lang w:val="ru-RU"/>
              </w:rPr>
              <w:t>человека</w:t>
            </w:r>
            <w:r w:rsidRPr="00DA0E5B">
              <w:rPr>
                <w:b/>
                <w:i/>
                <w:color w:val="000009"/>
                <w:spacing w:val="1"/>
                <w:sz w:val="24"/>
                <w:szCs w:val="24"/>
                <w:lang w:val="ru-RU"/>
              </w:rPr>
              <w:t xml:space="preserve"> </w:t>
            </w:r>
            <w:r w:rsidRPr="00DA0E5B">
              <w:rPr>
                <w:b/>
                <w:i/>
                <w:color w:val="000009"/>
                <w:sz w:val="24"/>
                <w:szCs w:val="24"/>
                <w:lang w:val="ru-RU"/>
              </w:rPr>
              <w:t>в</w:t>
            </w:r>
            <w:r w:rsidRPr="00DA0E5B">
              <w:rPr>
                <w:b/>
                <w:i/>
                <w:color w:val="000009"/>
                <w:spacing w:val="1"/>
                <w:sz w:val="24"/>
                <w:szCs w:val="24"/>
                <w:lang w:val="ru-RU"/>
              </w:rPr>
              <w:t xml:space="preserve"> </w:t>
            </w:r>
            <w:r w:rsidRPr="00DA0E5B">
              <w:rPr>
                <w:b/>
                <w:i/>
                <w:color w:val="000009"/>
                <w:sz w:val="24"/>
                <w:szCs w:val="24"/>
                <w:lang w:val="ru-RU"/>
              </w:rPr>
              <w:t>окружающем</w:t>
            </w:r>
            <w:r w:rsidRPr="00DA0E5B">
              <w:rPr>
                <w:b/>
                <w:i/>
                <w:color w:val="000009"/>
                <w:spacing w:val="1"/>
                <w:sz w:val="24"/>
                <w:szCs w:val="24"/>
                <w:lang w:val="ru-RU"/>
              </w:rPr>
              <w:t xml:space="preserve"> </w:t>
            </w:r>
            <w:r w:rsidRPr="00DA0E5B">
              <w:rPr>
                <w:b/>
                <w:i/>
                <w:color w:val="000009"/>
                <w:sz w:val="24"/>
                <w:szCs w:val="24"/>
                <w:lang w:val="ru-RU"/>
              </w:rPr>
              <w:t>мире,</w:t>
            </w:r>
            <w:r w:rsidRPr="00DA0E5B">
              <w:rPr>
                <w:b/>
                <w:i/>
                <w:color w:val="000009"/>
                <w:spacing w:val="1"/>
                <w:sz w:val="24"/>
                <w:szCs w:val="24"/>
                <w:lang w:val="ru-RU"/>
              </w:rPr>
              <w:t xml:space="preserve"> </w:t>
            </w:r>
            <w:r w:rsidRPr="00DA0E5B">
              <w:rPr>
                <w:b/>
                <w:i/>
                <w:color w:val="000009"/>
                <w:sz w:val="24"/>
                <w:szCs w:val="24"/>
                <w:lang w:val="ru-RU"/>
              </w:rPr>
              <w:t>формирования социальных эмоций, усвоения моральных норм</w:t>
            </w:r>
            <w:r w:rsidRPr="00DA0E5B">
              <w:rPr>
                <w:b/>
                <w:i/>
                <w:color w:val="000009"/>
                <w:spacing w:val="-67"/>
                <w:sz w:val="24"/>
                <w:szCs w:val="24"/>
                <w:lang w:val="ru-RU"/>
              </w:rPr>
              <w:t xml:space="preserve"> </w:t>
            </w:r>
            <w:r w:rsidRPr="00DA0E5B">
              <w:rPr>
                <w:b/>
                <w:i/>
                <w:color w:val="000009"/>
                <w:sz w:val="24"/>
                <w:szCs w:val="24"/>
                <w:lang w:val="ru-RU"/>
              </w:rPr>
              <w:t>и</w:t>
            </w:r>
            <w:r w:rsidRPr="00DA0E5B">
              <w:rPr>
                <w:b/>
                <w:i/>
                <w:color w:val="000009"/>
                <w:spacing w:val="-1"/>
                <w:sz w:val="24"/>
                <w:szCs w:val="24"/>
                <w:lang w:val="ru-RU"/>
              </w:rPr>
              <w:t xml:space="preserve"> </w:t>
            </w:r>
            <w:r w:rsidRPr="00DA0E5B">
              <w:rPr>
                <w:b/>
                <w:i/>
                <w:color w:val="000009"/>
                <w:sz w:val="24"/>
                <w:szCs w:val="24"/>
                <w:lang w:val="ru-RU"/>
              </w:rPr>
              <w:t>правил:</w:t>
            </w:r>
          </w:p>
          <w:p w:rsidR="0090739E" w:rsidRPr="00DA0E5B" w:rsidRDefault="0090739E" w:rsidP="00DA0E5B">
            <w:pPr>
              <w:pStyle w:val="TableParagraph"/>
              <w:numPr>
                <w:ilvl w:val="0"/>
                <w:numId w:val="2"/>
              </w:numPr>
              <w:tabs>
                <w:tab w:val="left" w:pos="312"/>
              </w:tabs>
              <w:spacing w:line="276" w:lineRule="auto"/>
              <w:ind w:right="78" w:firstLine="0"/>
              <w:jc w:val="both"/>
              <w:rPr>
                <w:sz w:val="24"/>
                <w:szCs w:val="24"/>
                <w:lang w:val="ru-RU"/>
              </w:rPr>
            </w:pPr>
            <w:r w:rsidRPr="00DA0E5B">
              <w:rPr>
                <w:color w:val="000009"/>
                <w:sz w:val="24"/>
                <w:szCs w:val="24"/>
                <w:lang w:val="ru-RU"/>
              </w:rPr>
              <w:t>формировать чувства собственного достоинства, уважения к</w:t>
            </w:r>
            <w:r w:rsidRPr="00DA0E5B">
              <w:rPr>
                <w:color w:val="000009"/>
                <w:spacing w:val="1"/>
                <w:sz w:val="24"/>
                <w:szCs w:val="24"/>
                <w:lang w:val="ru-RU"/>
              </w:rPr>
              <w:t xml:space="preserve"> </w:t>
            </w:r>
            <w:r w:rsidRPr="00DA0E5B">
              <w:rPr>
                <w:color w:val="000009"/>
                <w:sz w:val="24"/>
                <w:szCs w:val="24"/>
                <w:lang w:val="ru-RU"/>
              </w:rPr>
              <w:t>другому</w:t>
            </w:r>
            <w:r w:rsidRPr="00DA0E5B">
              <w:rPr>
                <w:color w:val="000009"/>
                <w:spacing w:val="1"/>
                <w:sz w:val="24"/>
                <w:szCs w:val="24"/>
                <w:lang w:val="ru-RU"/>
              </w:rPr>
              <w:t xml:space="preserve"> </w:t>
            </w:r>
            <w:r w:rsidRPr="00DA0E5B">
              <w:rPr>
                <w:color w:val="000009"/>
                <w:sz w:val="24"/>
                <w:szCs w:val="24"/>
                <w:lang w:val="ru-RU"/>
              </w:rPr>
              <w:t>человеку,</w:t>
            </w:r>
            <w:r w:rsidRPr="00DA0E5B">
              <w:rPr>
                <w:color w:val="000009"/>
                <w:spacing w:val="1"/>
                <w:sz w:val="24"/>
                <w:szCs w:val="24"/>
                <w:lang w:val="ru-RU"/>
              </w:rPr>
              <w:t xml:space="preserve"> </w:t>
            </w:r>
            <w:r w:rsidRPr="00DA0E5B">
              <w:rPr>
                <w:color w:val="000009"/>
                <w:sz w:val="24"/>
                <w:szCs w:val="24"/>
                <w:lang w:val="ru-RU"/>
              </w:rPr>
              <w:t>взрослому,</w:t>
            </w:r>
            <w:r w:rsidRPr="00DA0E5B">
              <w:rPr>
                <w:color w:val="000009"/>
                <w:spacing w:val="1"/>
                <w:sz w:val="24"/>
                <w:szCs w:val="24"/>
                <w:lang w:val="ru-RU"/>
              </w:rPr>
              <w:t xml:space="preserve"> </w:t>
            </w:r>
            <w:r w:rsidRPr="00DA0E5B">
              <w:rPr>
                <w:color w:val="000009"/>
                <w:sz w:val="24"/>
                <w:szCs w:val="24"/>
                <w:lang w:val="ru-RU"/>
              </w:rPr>
              <w:t>сверстнику</w:t>
            </w:r>
            <w:r w:rsidRPr="00DA0E5B">
              <w:rPr>
                <w:color w:val="000009"/>
                <w:spacing w:val="1"/>
                <w:sz w:val="24"/>
                <w:szCs w:val="24"/>
                <w:lang w:val="ru-RU"/>
              </w:rPr>
              <w:t xml:space="preserve"> </w:t>
            </w:r>
            <w:r w:rsidRPr="00DA0E5B">
              <w:rPr>
                <w:color w:val="000009"/>
                <w:sz w:val="24"/>
                <w:szCs w:val="24"/>
                <w:lang w:val="ru-RU"/>
              </w:rPr>
              <w:t>через</w:t>
            </w:r>
            <w:r w:rsidRPr="00DA0E5B">
              <w:rPr>
                <w:color w:val="000009"/>
                <w:spacing w:val="1"/>
                <w:sz w:val="24"/>
                <w:szCs w:val="24"/>
                <w:lang w:val="ru-RU"/>
              </w:rPr>
              <w:t xml:space="preserve"> </w:t>
            </w:r>
            <w:r w:rsidRPr="00DA0E5B">
              <w:rPr>
                <w:color w:val="000009"/>
                <w:sz w:val="24"/>
                <w:szCs w:val="24"/>
                <w:lang w:val="ru-RU"/>
              </w:rPr>
              <w:t>пример</w:t>
            </w:r>
            <w:r w:rsidRPr="00DA0E5B">
              <w:rPr>
                <w:color w:val="000009"/>
                <w:spacing w:val="-67"/>
                <w:sz w:val="24"/>
                <w:szCs w:val="24"/>
                <w:lang w:val="ru-RU"/>
              </w:rPr>
              <w:t xml:space="preserve"> </w:t>
            </w:r>
            <w:r w:rsidRPr="00DA0E5B">
              <w:rPr>
                <w:color w:val="000009"/>
                <w:sz w:val="24"/>
                <w:szCs w:val="24"/>
                <w:lang w:val="ru-RU"/>
              </w:rPr>
              <w:t>(взрослого)</w:t>
            </w:r>
            <w:r w:rsidRPr="00DA0E5B">
              <w:rPr>
                <w:color w:val="000009"/>
                <w:spacing w:val="-1"/>
                <w:sz w:val="24"/>
                <w:szCs w:val="24"/>
                <w:lang w:val="ru-RU"/>
              </w:rPr>
              <w:t xml:space="preserve"> </w:t>
            </w:r>
            <w:r w:rsidRPr="00DA0E5B">
              <w:rPr>
                <w:color w:val="000009"/>
                <w:sz w:val="24"/>
                <w:szCs w:val="24"/>
                <w:lang w:val="ru-RU"/>
              </w:rPr>
              <w:t>и в</w:t>
            </w:r>
            <w:r w:rsidRPr="00DA0E5B">
              <w:rPr>
                <w:color w:val="000009"/>
                <w:spacing w:val="-3"/>
                <w:sz w:val="24"/>
                <w:szCs w:val="24"/>
                <w:lang w:val="ru-RU"/>
              </w:rPr>
              <w:t xml:space="preserve"> </w:t>
            </w:r>
            <w:r w:rsidRPr="00DA0E5B">
              <w:rPr>
                <w:color w:val="000009"/>
                <w:sz w:val="24"/>
                <w:szCs w:val="24"/>
                <w:lang w:val="ru-RU"/>
              </w:rPr>
              <w:t>играх-драматизациях</w:t>
            </w:r>
            <w:r w:rsidRPr="00DA0E5B">
              <w:rPr>
                <w:color w:val="000009"/>
                <w:spacing w:val="1"/>
                <w:sz w:val="24"/>
                <w:szCs w:val="24"/>
                <w:lang w:val="ru-RU"/>
              </w:rPr>
              <w:t xml:space="preserve"> </w:t>
            </w:r>
            <w:r w:rsidRPr="00DA0E5B">
              <w:rPr>
                <w:color w:val="000009"/>
                <w:sz w:val="24"/>
                <w:szCs w:val="24"/>
                <w:lang w:val="ru-RU"/>
              </w:rPr>
              <w:t>со</w:t>
            </w:r>
            <w:r w:rsidRPr="00DA0E5B">
              <w:rPr>
                <w:color w:val="000009"/>
                <w:spacing w:val="-2"/>
                <w:sz w:val="24"/>
                <w:szCs w:val="24"/>
                <w:lang w:val="ru-RU"/>
              </w:rPr>
              <w:t xml:space="preserve"> </w:t>
            </w:r>
            <w:r w:rsidRPr="00DA0E5B">
              <w:rPr>
                <w:color w:val="000009"/>
                <w:sz w:val="24"/>
                <w:szCs w:val="24"/>
                <w:lang w:val="ru-RU"/>
              </w:rPr>
              <w:t>сменой</w:t>
            </w:r>
            <w:r w:rsidRPr="00DA0E5B">
              <w:rPr>
                <w:color w:val="000009"/>
                <w:spacing w:val="-4"/>
                <w:sz w:val="24"/>
                <w:szCs w:val="24"/>
                <w:lang w:val="ru-RU"/>
              </w:rPr>
              <w:t xml:space="preserve"> </w:t>
            </w:r>
            <w:r w:rsidRPr="00DA0E5B">
              <w:rPr>
                <w:color w:val="000009"/>
                <w:sz w:val="24"/>
                <w:szCs w:val="24"/>
                <w:lang w:val="ru-RU"/>
              </w:rPr>
              <w:t>ролей;</w:t>
            </w:r>
          </w:p>
          <w:p w:rsidR="0090739E" w:rsidRPr="00DA0E5B" w:rsidRDefault="0090739E" w:rsidP="00DA0E5B">
            <w:pPr>
              <w:pStyle w:val="TableParagraph"/>
              <w:numPr>
                <w:ilvl w:val="0"/>
                <w:numId w:val="2"/>
              </w:numPr>
              <w:tabs>
                <w:tab w:val="left" w:pos="312"/>
              </w:tabs>
              <w:spacing w:line="276" w:lineRule="auto"/>
              <w:ind w:right="74"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представления</w:t>
            </w:r>
            <w:r w:rsidRPr="00DA0E5B">
              <w:rPr>
                <w:color w:val="000009"/>
                <w:spacing w:val="1"/>
                <w:sz w:val="24"/>
                <w:szCs w:val="24"/>
                <w:lang w:val="ru-RU"/>
              </w:rPr>
              <w:t xml:space="preserve"> </w:t>
            </w:r>
            <w:r w:rsidRPr="00DA0E5B">
              <w:rPr>
                <w:color w:val="000009"/>
                <w:sz w:val="24"/>
                <w:szCs w:val="24"/>
                <w:lang w:val="ru-RU"/>
              </w:rPr>
              <w:t>о</w:t>
            </w:r>
            <w:r w:rsidRPr="00DA0E5B">
              <w:rPr>
                <w:color w:val="000009"/>
                <w:spacing w:val="1"/>
                <w:sz w:val="24"/>
                <w:szCs w:val="24"/>
                <w:lang w:val="ru-RU"/>
              </w:rPr>
              <w:t xml:space="preserve"> </w:t>
            </w:r>
            <w:r w:rsidRPr="00DA0E5B">
              <w:rPr>
                <w:color w:val="000009"/>
                <w:sz w:val="24"/>
                <w:szCs w:val="24"/>
                <w:lang w:val="ru-RU"/>
              </w:rPr>
              <w:t>социальных</w:t>
            </w:r>
            <w:r w:rsidRPr="00DA0E5B">
              <w:rPr>
                <w:color w:val="000009"/>
                <w:spacing w:val="1"/>
                <w:sz w:val="24"/>
                <w:szCs w:val="24"/>
                <w:lang w:val="ru-RU"/>
              </w:rPr>
              <w:t xml:space="preserve"> </w:t>
            </w:r>
            <w:r w:rsidRPr="00DA0E5B">
              <w:rPr>
                <w:color w:val="000009"/>
                <w:sz w:val="24"/>
                <w:szCs w:val="24"/>
                <w:lang w:val="ru-RU"/>
              </w:rPr>
              <w:t>отношениях</w:t>
            </w:r>
            <w:r w:rsidRPr="00DA0E5B">
              <w:rPr>
                <w:color w:val="000009"/>
                <w:spacing w:val="71"/>
                <w:sz w:val="24"/>
                <w:szCs w:val="24"/>
                <w:lang w:val="ru-RU"/>
              </w:rPr>
              <w:t xml:space="preserve"> </w:t>
            </w:r>
            <w:r w:rsidRPr="00DA0E5B">
              <w:rPr>
                <w:color w:val="000009"/>
                <w:sz w:val="24"/>
                <w:szCs w:val="24"/>
                <w:lang w:val="ru-RU"/>
              </w:rPr>
              <w:t>в</w:t>
            </w:r>
            <w:r w:rsidRPr="00DA0E5B">
              <w:rPr>
                <w:color w:val="000009"/>
                <w:spacing w:val="-67"/>
                <w:sz w:val="24"/>
                <w:szCs w:val="24"/>
                <w:lang w:val="ru-RU"/>
              </w:rPr>
              <w:t xml:space="preserve"> </w:t>
            </w:r>
            <w:r w:rsidRPr="00DA0E5B">
              <w:rPr>
                <w:color w:val="000009"/>
                <w:sz w:val="24"/>
                <w:szCs w:val="24"/>
                <w:lang w:val="ru-RU"/>
              </w:rPr>
              <w:t>процессе</w:t>
            </w:r>
            <w:r w:rsidRPr="00DA0E5B">
              <w:rPr>
                <w:color w:val="000009"/>
                <w:spacing w:val="1"/>
                <w:sz w:val="24"/>
                <w:szCs w:val="24"/>
                <w:lang w:val="ru-RU"/>
              </w:rPr>
              <w:t xml:space="preserve"> </w:t>
            </w:r>
            <w:r w:rsidRPr="00DA0E5B">
              <w:rPr>
                <w:color w:val="000009"/>
                <w:sz w:val="24"/>
                <w:szCs w:val="24"/>
                <w:lang w:val="ru-RU"/>
              </w:rPr>
              <w:t>наблюдений,</w:t>
            </w:r>
            <w:r w:rsidRPr="00DA0E5B">
              <w:rPr>
                <w:color w:val="000009"/>
                <w:spacing w:val="1"/>
                <w:sz w:val="24"/>
                <w:szCs w:val="24"/>
                <w:lang w:val="ru-RU"/>
              </w:rPr>
              <w:t xml:space="preserve"> </w:t>
            </w:r>
            <w:r w:rsidRPr="00DA0E5B">
              <w:rPr>
                <w:color w:val="000009"/>
                <w:sz w:val="24"/>
                <w:szCs w:val="24"/>
                <w:lang w:val="ru-RU"/>
              </w:rPr>
              <w:t>сюжетно-ролевых</w:t>
            </w:r>
            <w:r w:rsidRPr="00DA0E5B">
              <w:rPr>
                <w:color w:val="000009"/>
                <w:spacing w:val="1"/>
                <w:sz w:val="24"/>
                <w:szCs w:val="24"/>
                <w:lang w:val="ru-RU"/>
              </w:rPr>
              <w:t xml:space="preserve"> </w:t>
            </w:r>
            <w:r w:rsidRPr="00DA0E5B">
              <w:rPr>
                <w:color w:val="000009"/>
                <w:sz w:val="24"/>
                <w:szCs w:val="24"/>
                <w:lang w:val="ru-RU"/>
              </w:rPr>
              <w:t>игр,</w:t>
            </w:r>
            <w:r w:rsidRPr="00DA0E5B">
              <w:rPr>
                <w:color w:val="000009"/>
                <w:spacing w:val="1"/>
                <w:sz w:val="24"/>
                <w:szCs w:val="24"/>
                <w:lang w:val="ru-RU"/>
              </w:rPr>
              <w:t xml:space="preserve"> </w:t>
            </w:r>
            <w:r w:rsidRPr="00DA0E5B">
              <w:rPr>
                <w:color w:val="000009"/>
                <w:sz w:val="24"/>
                <w:szCs w:val="24"/>
                <w:lang w:val="ru-RU"/>
              </w:rPr>
              <w:t>бесед,</w:t>
            </w:r>
            <w:r w:rsidRPr="00DA0E5B">
              <w:rPr>
                <w:color w:val="000009"/>
                <w:spacing w:val="1"/>
                <w:sz w:val="24"/>
                <w:szCs w:val="24"/>
                <w:lang w:val="ru-RU"/>
              </w:rPr>
              <w:t xml:space="preserve"> </w:t>
            </w:r>
            <w:r w:rsidRPr="00DA0E5B">
              <w:rPr>
                <w:color w:val="000009"/>
                <w:sz w:val="24"/>
                <w:szCs w:val="24"/>
                <w:lang w:val="ru-RU"/>
              </w:rPr>
              <w:t>чтения</w:t>
            </w:r>
            <w:r w:rsidRPr="00DA0E5B">
              <w:rPr>
                <w:color w:val="000009"/>
                <w:spacing w:val="1"/>
                <w:sz w:val="24"/>
                <w:szCs w:val="24"/>
                <w:lang w:val="ru-RU"/>
              </w:rPr>
              <w:t xml:space="preserve"> </w:t>
            </w:r>
            <w:r w:rsidRPr="00DA0E5B">
              <w:rPr>
                <w:color w:val="000009"/>
                <w:sz w:val="24"/>
                <w:szCs w:val="24"/>
                <w:lang w:val="ru-RU"/>
              </w:rPr>
              <w:t>художественной</w:t>
            </w:r>
            <w:r w:rsidRPr="00DA0E5B">
              <w:rPr>
                <w:color w:val="000009"/>
                <w:spacing w:val="-1"/>
                <w:sz w:val="24"/>
                <w:szCs w:val="24"/>
                <w:lang w:val="ru-RU"/>
              </w:rPr>
              <w:t xml:space="preserve"> </w:t>
            </w:r>
            <w:r w:rsidRPr="00DA0E5B">
              <w:rPr>
                <w:color w:val="000009"/>
                <w:sz w:val="24"/>
                <w:szCs w:val="24"/>
                <w:lang w:val="ru-RU"/>
              </w:rPr>
              <w:t>литературы;</w:t>
            </w:r>
          </w:p>
          <w:p w:rsidR="0090739E" w:rsidRPr="00DA0E5B" w:rsidRDefault="0090739E" w:rsidP="00DA0E5B">
            <w:pPr>
              <w:pStyle w:val="TableParagraph"/>
              <w:numPr>
                <w:ilvl w:val="0"/>
                <w:numId w:val="2"/>
              </w:numPr>
              <w:tabs>
                <w:tab w:val="left" w:pos="367"/>
              </w:tabs>
              <w:spacing w:line="276" w:lineRule="auto"/>
              <w:ind w:right="78"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социальные</w:t>
            </w:r>
            <w:r w:rsidRPr="00DA0E5B">
              <w:rPr>
                <w:color w:val="000009"/>
                <w:spacing w:val="1"/>
                <w:sz w:val="24"/>
                <w:szCs w:val="24"/>
                <w:lang w:val="ru-RU"/>
              </w:rPr>
              <w:t xml:space="preserve"> </w:t>
            </w:r>
            <w:r w:rsidRPr="00DA0E5B">
              <w:rPr>
                <w:color w:val="000009"/>
                <w:sz w:val="24"/>
                <w:szCs w:val="24"/>
                <w:lang w:val="ru-RU"/>
              </w:rPr>
              <w:t>эмоции:</w:t>
            </w:r>
            <w:r w:rsidRPr="00DA0E5B">
              <w:rPr>
                <w:color w:val="000009"/>
                <w:spacing w:val="1"/>
                <w:sz w:val="24"/>
                <w:szCs w:val="24"/>
                <w:lang w:val="ru-RU"/>
              </w:rPr>
              <w:t xml:space="preserve"> </w:t>
            </w:r>
            <w:r w:rsidRPr="00DA0E5B">
              <w:rPr>
                <w:color w:val="000009"/>
                <w:sz w:val="24"/>
                <w:szCs w:val="24"/>
                <w:lang w:val="ru-RU"/>
              </w:rPr>
              <w:t>эмпатию,</w:t>
            </w:r>
            <w:r w:rsidRPr="00DA0E5B">
              <w:rPr>
                <w:color w:val="000009"/>
                <w:spacing w:val="1"/>
                <w:sz w:val="24"/>
                <w:szCs w:val="24"/>
                <w:lang w:val="ru-RU"/>
              </w:rPr>
              <w:t xml:space="preserve"> </w:t>
            </w:r>
            <w:r w:rsidRPr="00DA0E5B">
              <w:rPr>
                <w:color w:val="000009"/>
                <w:sz w:val="24"/>
                <w:szCs w:val="24"/>
                <w:lang w:val="ru-RU"/>
              </w:rPr>
              <w:t>побуждать</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сочувственному</w:t>
            </w:r>
            <w:r w:rsidRPr="00DA0E5B">
              <w:rPr>
                <w:color w:val="000009"/>
                <w:spacing w:val="1"/>
                <w:sz w:val="24"/>
                <w:szCs w:val="24"/>
                <w:lang w:val="ru-RU"/>
              </w:rPr>
              <w:t xml:space="preserve"> </w:t>
            </w:r>
            <w:r w:rsidRPr="00DA0E5B">
              <w:rPr>
                <w:color w:val="000009"/>
                <w:sz w:val="24"/>
                <w:szCs w:val="24"/>
                <w:lang w:val="ru-RU"/>
              </w:rPr>
              <w:t>отношению</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товарищам,</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оказанию</w:t>
            </w:r>
            <w:r w:rsidRPr="00DA0E5B">
              <w:rPr>
                <w:color w:val="000009"/>
                <w:spacing w:val="1"/>
                <w:sz w:val="24"/>
                <w:szCs w:val="24"/>
                <w:lang w:val="ru-RU"/>
              </w:rPr>
              <w:t xml:space="preserve"> </w:t>
            </w:r>
            <w:r w:rsidRPr="00DA0E5B">
              <w:rPr>
                <w:color w:val="000009"/>
                <w:sz w:val="24"/>
                <w:szCs w:val="24"/>
                <w:lang w:val="ru-RU"/>
              </w:rPr>
              <w:t>им</w:t>
            </w:r>
            <w:r w:rsidRPr="00DA0E5B">
              <w:rPr>
                <w:color w:val="000009"/>
                <w:spacing w:val="-67"/>
                <w:sz w:val="24"/>
                <w:szCs w:val="24"/>
                <w:lang w:val="ru-RU"/>
              </w:rPr>
              <w:t xml:space="preserve"> </w:t>
            </w:r>
            <w:r w:rsidRPr="00DA0E5B">
              <w:rPr>
                <w:color w:val="000009"/>
                <w:sz w:val="24"/>
                <w:szCs w:val="24"/>
                <w:lang w:val="ru-RU"/>
              </w:rPr>
              <w:t>помощи;</w:t>
            </w:r>
            <w:r w:rsidRPr="00DA0E5B">
              <w:rPr>
                <w:color w:val="000009"/>
                <w:spacing w:val="42"/>
                <w:sz w:val="24"/>
                <w:szCs w:val="24"/>
                <w:lang w:val="ru-RU"/>
              </w:rPr>
              <w:t xml:space="preserve"> </w:t>
            </w:r>
            <w:r w:rsidRPr="00DA0E5B">
              <w:rPr>
                <w:color w:val="000009"/>
                <w:sz w:val="24"/>
                <w:szCs w:val="24"/>
                <w:lang w:val="ru-RU"/>
              </w:rPr>
              <w:t>формировать,</w:t>
            </w:r>
            <w:r w:rsidRPr="00DA0E5B">
              <w:rPr>
                <w:color w:val="000009"/>
                <w:spacing w:val="43"/>
                <w:sz w:val="24"/>
                <w:szCs w:val="24"/>
                <w:lang w:val="ru-RU"/>
              </w:rPr>
              <w:t xml:space="preserve"> </w:t>
            </w:r>
            <w:r w:rsidRPr="00DA0E5B">
              <w:rPr>
                <w:color w:val="000009"/>
                <w:sz w:val="24"/>
                <w:szCs w:val="24"/>
                <w:lang w:val="ru-RU"/>
              </w:rPr>
              <w:t>внимательное</w:t>
            </w:r>
            <w:r w:rsidRPr="00DA0E5B">
              <w:rPr>
                <w:color w:val="000009"/>
                <w:spacing w:val="42"/>
                <w:sz w:val="24"/>
                <w:szCs w:val="24"/>
                <w:lang w:val="ru-RU"/>
              </w:rPr>
              <w:t xml:space="preserve"> </w:t>
            </w:r>
            <w:r w:rsidRPr="00DA0E5B">
              <w:rPr>
                <w:color w:val="000009"/>
                <w:sz w:val="24"/>
                <w:szCs w:val="24"/>
                <w:lang w:val="ru-RU"/>
              </w:rPr>
              <w:t>и</w:t>
            </w:r>
            <w:r w:rsidRPr="00DA0E5B">
              <w:rPr>
                <w:color w:val="000009"/>
                <w:spacing w:val="44"/>
                <w:sz w:val="24"/>
                <w:szCs w:val="24"/>
                <w:lang w:val="ru-RU"/>
              </w:rPr>
              <w:t xml:space="preserve"> </w:t>
            </w:r>
            <w:r w:rsidRPr="00DA0E5B">
              <w:rPr>
                <w:color w:val="000009"/>
                <w:sz w:val="24"/>
                <w:szCs w:val="24"/>
                <w:lang w:val="ru-RU"/>
              </w:rPr>
              <w:t>уважительное</w:t>
            </w:r>
          </w:p>
          <w:p w:rsidR="0090739E" w:rsidRPr="00DA0E5B" w:rsidRDefault="0090739E" w:rsidP="00DA0E5B">
            <w:pPr>
              <w:pStyle w:val="TableParagraph"/>
              <w:spacing w:line="276" w:lineRule="auto"/>
              <w:ind w:left="83"/>
              <w:jc w:val="both"/>
              <w:rPr>
                <w:sz w:val="24"/>
                <w:szCs w:val="24"/>
                <w:lang w:val="ru-RU"/>
              </w:rPr>
            </w:pPr>
            <w:r w:rsidRPr="00DA0E5B">
              <w:rPr>
                <w:color w:val="000009"/>
                <w:sz w:val="24"/>
                <w:szCs w:val="24"/>
                <w:lang w:val="ru-RU"/>
              </w:rPr>
              <w:t>отношение</w:t>
            </w:r>
            <w:r w:rsidRPr="00DA0E5B">
              <w:rPr>
                <w:color w:val="000009"/>
                <w:spacing w:val="-2"/>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близким</w:t>
            </w:r>
            <w:r w:rsidRPr="00DA0E5B">
              <w:rPr>
                <w:color w:val="000009"/>
                <w:spacing w:val="-2"/>
                <w:sz w:val="24"/>
                <w:szCs w:val="24"/>
                <w:lang w:val="ru-RU"/>
              </w:rPr>
              <w:t xml:space="preserve"> </w:t>
            </w:r>
            <w:r w:rsidRPr="00DA0E5B">
              <w:rPr>
                <w:color w:val="000009"/>
                <w:sz w:val="24"/>
                <w:szCs w:val="24"/>
                <w:lang w:val="ru-RU"/>
              </w:rPr>
              <w:t>взрослым;</w:t>
            </w:r>
            <w:r w:rsidRPr="00DA0E5B">
              <w:rPr>
                <w:color w:val="000009"/>
                <w:spacing w:val="-3"/>
                <w:sz w:val="24"/>
                <w:szCs w:val="24"/>
                <w:lang w:val="ru-RU"/>
              </w:rPr>
              <w:t xml:space="preserve"> </w:t>
            </w:r>
            <w:r w:rsidRPr="00DA0E5B">
              <w:rPr>
                <w:color w:val="000009"/>
                <w:sz w:val="24"/>
                <w:szCs w:val="24"/>
                <w:lang w:val="ru-RU"/>
              </w:rPr>
              <w:t>окружающим</w:t>
            </w:r>
            <w:r w:rsidRPr="00DA0E5B">
              <w:rPr>
                <w:color w:val="000009"/>
                <w:spacing w:val="-1"/>
                <w:sz w:val="24"/>
                <w:szCs w:val="24"/>
                <w:lang w:val="ru-RU"/>
              </w:rPr>
              <w:t xml:space="preserve"> </w:t>
            </w:r>
            <w:r w:rsidRPr="00DA0E5B">
              <w:rPr>
                <w:color w:val="000009"/>
                <w:sz w:val="24"/>
                <w:szCs w:val="24"/>
                <w:lang w:val="ru-RU"/>
              </w:rPr>
              <w:t>детям;</w:t>
            </w:r>
          </w:p>
        </w:tc>
      </w:tr>
    </w:tbl>
    <w:p w:rsidR="0090739E" w:rsidRPr="00DA0E5B" w:rsidRDefault="0090739E" w:rsidP="00DA0E5B">
      <w:pPr>
        <w:jc w:val="both"/>
        <w:rPr>
          <w:rFonts w:ascii="Times New Roman" w:hAnsi="Times New Roman" w:cs="Times New Roman"/>
          <w:b/>
          <w:sz w:val="24"/>
          <w:szCs w:val="24"/>
        </w:rPr>
      </w:pPr>
    </w:p>
    <w:p w:rsidR="0090739E" w:rsidRPr="00DA0E5B" w:rsidRDefault="0090739E" w:rsidP="00DA0E5B">
      <w:pPr>
        <w:jc w:val="both"/>
        <w:rPr>
          <w:rFonts w:ascii="Times New Roman" w:hAnsi="Times New Roman" w:cs="Times New Roman"/>
          <w:b/>
          <w:sz w:val="24"/>
          <w:szCs w:val="24"/>
        </w:r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7939"/>
      </w:tblGrid>
      <w:tr w:rsidR="0090739E" w:rsidRPr="00DA0E5B" w:rsidTr="0090739E">
        <w:trPr>
          <w:trHeight w:val="645"/>
        </w:trPr>
        <w:tc>
          <w:tcPr>
            <w:tcW w:w="2264" w:type="dxa"/>
            <w:shd w:val="clear" w:color="auto" w:fill="F1F1F1"/>
          </w:tcPr>
          <w:p w:rsidR="0090739E" w:rsidRPr="00DA0E5B" w:rsidRDefault="0090739E" w:rsidP="00DA0E5B">
            <w:pPr>
              <w:pStyle w:val="TableParagraph"/>
              <w:spacing w:line="276" w:lineRule="auto"/>
              <w:ind w:left="597"/>
              <w:jc w:val="both"/>
              <w:rPr>
                <w:b/>
                <w:sz w:val="24"/>
                <w:szCs w:val="24"/>
              </w:rPr>
            </w:pPr>
            <w:r w:rsidRPr="00DA0E5B">
              <w:rPr>
                <w:b/>
                <w:color w:val="000009"/>
                <w:sz w:val="24"/>
                <w:szCs w:val="24"/>
              </w:rPr>
              <w:lastRenderedPageBreak/>
              <w:t>Разделы</w:t>
            </w:r>
          </w:p>
        </w:tc>
        <w:tc>
          <w:tcPr>
            <w:tcW w:w="7939" w:type="dxa"/>
            <w:shd w:val="clear" w:color="auto" w:fill="F1F1F1"/>
          </w:tcPr>
          <w:p w:rsidR="0090739E" w:rsidRPr="00DA0E5B" w:rsidRDefault="0090739E" w:rsidP="00DA0E5B">
            <w:pPr>
              <w:pStyle w:val="TableParagraph"/>
              <w:spacing w:line="276" w:lineRule="auto"/>
              <w:ind w:left="277" w:right="272"/>
              <w:jc w:val="both"/>
              <w:rPr>
                <w:b/>
                <w:sz w:val="24"/>
                <w:szCs w:val="24"/>
                <w:lang w:val="ru-RU"/>
              </w:rPr>
            </w:pPr>
            <w:r w:rsidRPr="00DA0E5B">
              <w:rPr>
                <w:b/>
                <w:color w:val="000009"/>
                <w:sz w:val="24"/>
                <w:szCs w:val="24"/>
                <w:lang w:val="ru-RU"/>
              </w:rPr>
              <w:t>Задачи</w:t>
            </w:r>
            <w:r w:rsidRPr="00DA0E5B">
              <w:rPr>
                <w:b/>
                <w:color w:val="000009"/>
                <w:spacing w:val="-4"/>
                <w:sz w:val="24"/>
                <w:szCs w:val="24"/>
                <w:lang w:val="ru-RU"/>
              </w:rPr>
              <w:t xml:space="preserve"> </w:t>
            </w:r>
            <w:r w:rsidRPr="00DA0E5B">
              <w:rPr>
                <w:b/>
                <w:color w:val="000009"/>
                <w:sz w:val="24"/>
                <w:szCs w:val="24"/>
                <w:lang w:val="ru-RU"/>
              </w:rPr>
              <w:t>и</w:t>
            </w:r>
            <w:r w:rsidRPr="00DA0E5B">
              <w:rPr>
                <w:b/>
                <w:color w:val="000009"/>
                <w:spacing w:val="-4"/>
                <w:sz w:val="24"/>
                <w:szCs w:val="24"/>
                <w:lang w:val="ru-RU"/>
              </w:rPr>
              <w:t xml:space="preserve"> </w:t>
            </w:r>
            <w:r w:rsidRPr="00DA0E5B">
              <w:rPr>
                <w:b/>
                <w:color w:val="000009"/>
                <w:sz w:val="24"/>
                <w:szCs w:val="24"/>
                <w:lang w:val="ru-RU"/>
              </w:rPr>
              <w:t>педагогические</w:t>
            </w:r>
            <w:r w:rsidRPr="00DA0E5B">
              <w:rPr>
                <w:b/>
                <w:color w:val="000009"/>
                <w:spacing w:val="-3"/>
                <w:sz w:val="24"/>
                <w:szCs w:val="24"/>
                <w:lang w:val="ru-RU"/>
              </w:rPr>
              <w:t xml:space="preserve"> </w:t>
            </w:r>
            <w:r w:rsidRPr="00DA0E5B">
              <w:rPr>
                <w:b/>
                <w:color w:val="000009"/>
                <w:sz w:val="24"/>
                <w:szCs w:val="24"/>
                <w:lang w:val="ru-RU"/>
              </w:rPr>
              <w:t>условия</w:t>
            </w:r>
            <w:r w:rsidRPr="00DA0E5B">
              <w:rPr>
                <w:b/>
                <w:color w:val="000009"/>
                <w:spacing w:val="-4"/>
                <w:sz w:val="24"/>
                <w:szCs w:val="24"/>
                <w:lang w:val="ru-RU"/>
              </w:rPr>
              <w:t xml:space="preserve"> </w:t>
            </w:r>
            <w:r w:rsidRPr="00DA0E5B">
              <w:rPr>
                <w:b/>
                <w:color w:val="000009"/>
                <w:sz w:val="24"/>
                <w:szCs w:val="24"/>
                <w:lang w:val="ru-RU"/>
              </w:rPr>
              <w:t>реализации</w:t>
            </w:r>
            <w:r w:rsidRPr="00DA0E5B">
              <w:rPr>
                <w:b/>
                <w:color w:val="000009"/>
                <w:spacing w:val="-3"/>
                <w:sz w:val="24"/>
                <w:szCs w:val="24"/>
                <w:lang w:val="ru-RU"/>
              </w:rPr>
              <w:t xml:space="preserve"> </w:t>
            </w:r>
            <w:r w:rsidRPr="00DA0E5B">
              <w:rPr>
                <w:b/>
                <w:color w:val="000009"/>
                <w:sz w:val="24"/>
                <w:szCs w:val="24"/>
                <w:lang w:val="ru-RU"/>
              </w:rPr>
              <w:t>программы</w:t>
            </w:r>
          </w:p>
          <w:p w:rsidR="0090739E" w:rsidRPr="00DA0E5B" w:rsidRDefault="0090739E" w:rsidP="00DA0E5B">
            <w:pPr>
              <w:pStyle w:val="TableParagraph"/>
              <w:spacing w:line="276" w:lineRule="auto"/>
              <w:ind w:left="277" w:right="268"/>
              <w:jc w:val="both"/>
              <w:rPr>
                <w:b/>
                <w:sz w:val="24"/>
                <w:szCs w:val="24"/>
              </w:rPr>
            </w:pPr>
            <w:r w:rsidRPr="00DA0E5B">
              <w:rPr>
                <w:b/>
                <w:color w:val="000009"/>
                <w:sz w:val="24"/>
                <w:szCs w:val="24"/>
              </w:rPr>
              <w:t>коррекционной</w:t>
            </w:r>
            <w:r w:rsidRPr="00DA0E5B">
              <w:rPr>
                <w:b/>
                <w:color w:val="000009"/>
                <w:spacing w:val="-4"/>
                <w:sz w:val="24"/>
                <w:szCs w:val="24"/>
              </w:rPr>
              <w:t xml:space="preserve"> </w:t>
            </w:r>
            <w:r w:rsidRPr="00DA0E5B">
              <w:rPr>
                <w:b/>
                <w:color w:val="000009"/>
                <w:sz w:val="24"/>
                <w:szCs w:val="24"/>
              </w:rPr>
              <w:t>работы</w:t>
            </w:r>
          </w:p>
        </w:tc>
      </w:tr>
      <w:tr w:rsidR="0090739E" w:rsidRPr="00DA0E5B" w:rsidTr="00714FC1">
        <w:trPr>
          <w:trHeight w:val="5965"/>
        </w:trPr>
        <w:tc>
          <w:tcPr>
            <w:tcW w:w="2264" w:type="dxa"/>
          </w:tcPr>
          <w:p w:rsidR="0090739E" w:rsidRPr="00DA0E5B" w:rsidRDefault="0090739E" w:rsidP="00DA0E5B">
            <w:pPr>
              <w:pStyle w:val="TableParagraph"/>
              <w:spacing w:line="276" w:lineRule="auto"/>
              <w:ind w:left="0"/>
              <w:jc w:val="both"/>
              <w:rPr>
                <w:sz w:val="24"/>
                <w:szCs w:val="24"/>
              </w:rPr>
            </w:pPr>
          </w:p>
        </w:tc>
        <w:tc>
          <w:tcPr>
            <w:tcW w:w="7939" w:type="dxa"/>
          </w:tcPr>
          <w:p w:rsidR="0090739E" w:rsidRPr="00DA0E5B" w:rsidRDefault="0090739E" w:rsidP="00DA0E5B">
            <w:pPr>
              <w:pStyle w:val="TableParagraph"/>
              <w:numPr>
                <w:ilvl w:val="0"/>
                <w:numId w:val="4"/>
              </w:numPr>
              <w:tabs>
                <w:tab w:val="left" w:pos="312"/>
              </w:tabs>
              <w:spacing w:line="276" w:lineRule="auto"/>
              <w:ind w:right="73"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умение</w:t>
            </w:r>
            <w:r w:rsidRPr="00DA0E5B">
              <w:rPr>
                <w:color w:val="000009"/>
                <w:spacing w:val="1"/>
                <w:sz w:val="24"/>
                <w:szCs w:val="24"/>
                <w:lang w:val="ru-RU"/>
              </w:rPr>
              <w:t xml:space="preserve"> </w:t>
            </w:r>
            <w:r w:rsidRPr="00DA0E5B">
              <w:rPr>
                <w:color w:val="000009"/>
                <w:sz w:val="24"/>
                <w:szCs w:val="24"/>
                <w:lang w:val="ru-RU"/>
              </w:rPr>
              <w:t>разрешать</w:t>
            </w:r>
            <w:r w:rsidRPr="00DA0E5B">
              <w:rPr>
                <w:color w:val="000009"/>
                <w:spacing w:val="1"/>
                <w:sz w:val="24"/>
                <w:szCs w:val="24"/>
                <w:lang w:val="ru-RU"/>
              </w:rPr>
              <w:t xml:space="preserve"> </w:t>
            </w:r>
            <w:r w:rsidRPr="00DA0E5B">
              <w:rPr>
                <w:color w:val="000009"/>
                <w:sz w:val="24"/>
                <w:szCs w:val="24"/>
                <w:lang w:val="ru-RU"/>
              </w:rPr>
              <w:t>конфликтные</w:t>
            </w:r>
            <w:r w:rsidRPr="00DA0E5B">
              <w:rPr>
                <w:color w:val="000009"/>
                <w:spacing w:val="1"/>
                <w:sz w:val="24"/>
                <w:szCs w:val="24"/>
                <w:lang w:val="ru-RU"/>
              </w:rPr>
              <w:t xml:space="preserve"> </w:t>
            </w:r>
            <w:r w:rsidRPr="00DA0E5B">
              <w:rPr>
                <w:color w:val="000009"/>
                <w:sz w:val="24"/>
                <w:szCs w:val="24"/>
                <w:lang w:val="ru-RU"/>
              </w:rPr>
              <w:t>ситуации,</w:t>
            </w:r>
            <w:r w:rsidRPr="00DA0E5B">
              <w:rPr>
                <w:color w:val="000009"/>
                <w:spacing w:val="1"/>
                <w:sz w:val="24"/>
                <w:szCs w:val="24"/>
                <w:lang w:val="ru-RU"/>
              </w:rPr>
              <w:t xml:space="preserve"> </w:t>
            </w:r>
            <w:r w:rsidRPr="00DA0E5B">
              <w:rPr>
                <w:color w:val="000009"/>
                <w:sz w:val="24"/>
                <w:szCs w:val="24"/>
                <w:lang w:val="ru-RU"/>
              </w:rPr>
              <w:t>используя</w:t>
            </w:r>
            <w:r w:rsidRPr="00DA0E5B">
              <w:rPr>
                <w:color w:val="000009"/>
                <w:spacing w:val="1"/>
                <w:sz w:val="24"/>
                <w:szCs w:val="24"/>
                <w:lang w:val="ru-RU"/>
              </w:rPr>
              <w:t xml:space="preserve"> </w:t>
            </w:r>
            <w:r w:rsidRPr="00DA0E5B">
              <w:rPr>
                <w:color w:val="000009"/>
                <w:sz w:val="24"/>
                <w:szCs w:val="24"/>
                <w:lang w:val="ru-RU"/>
              </w:rPr>
              <w:t>диалог,</w:t>
            </w:r>
            <w:r w:rsidRPr="00DA0E5B">
              <w:rPr>
                <w:color w:val="000009"/>
                <w:spacing w:val="1"/>
                <w:sz w:val="24"/>
                <w:szCs w:val="24"/>
                <w:lang w:val="ru-RU"/>
              </w:rPr>
              <w:t xml:space="preserve"> </w:t>
            </w:r>
            <w:r w:rsidRPr="00DA0E5B">
              <w:rPr>
                <w:color w:val="000009"/>
                <w:sz w:val="24"/>
                <w:szCs w:val="24"/>
                <w:lang w:val="ru-RU"/>
              </w:rPr>
              <w:t>монолог</w:t>
            </w:r>
            <w:r w:rsidRPr="00DA0E5B">
              <w:rPr>
                <w:color w:val="000009"/>
                <w:spacing w:val="1"/>
                <w:sz w:val="24"/>
                <w:szCs w:val="24"/>
                <w:lang w:val="ru-RU"/>
              </w:rPr>
              <w:t xml:space="preserve"> </w:t>
            </w:r>
            <w:r w:rsidRPr="00DA0E5B">
              <w:rPr>
                <w:color w:val="000009"/>
                <w:sz w:val="24"/>
                <w:szCs w:val="24"/>
                <w:lang w:val="ru-RU"/>
              </w:rPr>
              <w:t>(умение</w:t>
            </w:r>
            <w:r w:rsidRPr="00DA0E5B">
              <w:rPr>
                <w:color w:val="000009"/>
                <w:spacing w:val="1"/>
                <w:sz w:val="24"/>
                <w:szCs w:val="24"/>
                <w:lang w:val="ru-RU"/>
              </w:rPr>
              <w:t xml:space="preserve"> </w:t>
            </w:r>
            <w:r w:rsidRPr="00DA0E5B">
              <w:rPr>
                <w:color w:val="000009"/>
                <w:sz w:val="24"/>
                <w:szCs w:val="24"/>
                <w:lang w:val="ru-RU"/>
              </w:rPr>
              <w:t>идти</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компромисс</w:t>
            </w:r>
            <w:r w:rsidRPr="00DA0E5B">
              <w:rPr>
                <w:color w:val="000009"/>
                <w:spacing w:val="1"/>
                <w:sz w:val="24"/>
                <w:szCs w:val="24"/>
                <w:lang w:val="ru-RU"/>
              </w:rPr>
              <w:t xml:space="preserve"> </w:t>
            </w:r>
            <w:r w:rsidRPr="00DA0E5B">
              <w:rPr>
                <w:color w:val="000009"/>
                <w:sz w:val="24"/>
                <w:szCs w:val="24"/>
                <w:lang w:val="ru-RU"/>
              </w:rPr>
              <w:t>для</w:t>
            </w:r>
            <w:r w:rsidRPr="00DA0E5B">
              <w:rPr>
                <w:color w:val="000009"/>
                <w:spacing w:val="-67"/>
                <w:sz w:val="24"/>
                <w:szCs w:val="24"/>
                <w:lang w:val="ru-RU"/>
              </w:rPr>
              <w:t xml:space="preserve"> </w:t>
            </w:r>
            <w:r w:rsidRPr="00DA0E5B">
              <w:rPr>
                <w:color w:val="000009"/>
                <w:sz w:val="24"/>
                <w:szCs w:val="24"/>
                <w:lang w:val="ru-RU"/>
              </w:rPr>
              <w:t>бесконфликтного</w:t>
            </w:r>
            <w:r w:rsidRPr="00DA0E5B">
              <w:rPr>
                <w:color w:val="000009"/>
                <w:spacing w:val="1"/>
                <w:sz w:val="24"/>
                <w:szCs w:val="24"/>
                <w:lang w:val="ru-RU"/>
              </w:rPr>
              <w:t xml:space="preserve"> </w:t>
            </w:r>
            <w:r w:rsidRPr="00DA0E5B">
              <w:rPr>
                <w:color w:val="000009"/>
                <w:sz w:val="24"/>
                <w:szCs w:val="24"/>
                <w:lang w:val="ru-RU"/>
              </w:rPr>
              <w:t>решения</w:t>
            </w:r>
            <w:r w:rsidRPr="00DA0E5B">
              <w:rPr>
                <w:color w:val="000009"/>
                <w:spacing w:val="1"/>
                <w:sz w:val="24"/>
                <w:szCs w:val="24"/>
                <w:lang w:val="ru-RU"/>
              </w:rPr>
              <w:t xml:space="preserve"> </w:t>
            </w:r>
            <w:r w:rsidRPr="00DA0E5B">
              <w:rPr>
                <w:color w:val="000009"/>
                <w:sz w:val="24"/>
                <w:szCs w:val="24"/>
                <w:lang w:val="ru-RU"/>
              </w:rPr>
              <w:t>возникшей</w:t>
            </w:r>
            <w:r w:rsidRPr="00DA0E5B">
              <w:rPr>
                <w:color w:val="000009"/>
                <w:spacing w:val="1"/>
                <w:sz w:val="24"/>
                <w:szCs w:val="24"/>
                <w:lang w:val="ru-RU"/>
              </w:rPr>
              <w:t xml:space="preserve"> </w:t>
            </w:r>
            <w:r w:rsidRPr="00DA0E5B">
              <w:rPr>
                <w:color w:val="000009"/>
                <w:sz w:val="24"/>
                <w:szCs w:val="24"/>
                <w:lang w:val="ru-RU"/>
              </w:rPr>
              <w:t>проблемы,</w:t>
            </w:r>
            <w:r w:rsidRPr="00DA0E5B">
              <w:rPr>
                <w:color w:val="000009"/>
                <w:spacing w:val="1"/>
                <w:sz w:val="24"/>
                <w:szCs w:val="24"/>
                <w:lang w:val="ru-RU"/>
              </w:rPr>
              <w:t xml:space="preserve"> </w:t>
            </w:r>
            <w:r w:rsidRPr="00DA0E5B">
              <w:rPr>
                <w:color w:val="000009"/>
                <w:sz w:val="24"/>
                <w:szCs w:val="24"/>
                <w:lang w:val="ru-RU"/>
              </w:rPr>
              <w:t>быть</w:t>
            </w:r>
            <w:r w:rsidRPr="00DA0E5B">
              <w:rPr>
                <w:color w:val="000009"/>
                <w:spacing w:val="1"/>
                <w:sz w:val="24"/>
                <w:szCs w:val="24"/>
                <w:lang w:val="ru-RU"/>
              </w:rPr>
              <w:t xml:space="preserve"> </w:t>
            </w:r>
            <w:r w:rsidRPr="00DA0E5B">
              <w:rPr>
                <w:color w:val="000009"/>
                <w:sz w:val="24"/>
                <w:szCs w:val="24"/>
                <w:lang w:val="ru-RU"/>
              </w:rPr>
              <w:t>терпеливыми,</w:t>
            </w:r>
            <w:r w:rsidRPr="00DA0E5B">
              <w:rPr>
                <w:color w:val="000009"/>
                <w:spacing w:val="-1"/>
                <w:sz w:val="24"/>
                <w:szCs w:val="24"/>
                <w:lang w:val="ru-RU"/>
              </w:rPr>
              <w:t xml:space="preserve"> </w:t>
            </w:r>
            <w:r w:rsidRPr="00DA0E5B">
              <w:rPr>
                <w:color w:val="000009"/>
                <w:sz w:val="24"/>
                <w:szCs w:val="24"/>
                <w:lang w:val="ru-RU"/>
              </w:rPr>
              <w:t>терпимыми и милосердными);</w:t>
            </w:r>
          </w:p>
          <w:p w:rsidR="0090739E" w:rsidRPr="00DA0E5B" w:rsidRDefault="0090739E" w:rsidP="00DA0E5B">
            <w:pPr>
              <w:pStyle w:val="TableParagraph"/>
              <w:numPr>
                <w:ilvl w:val="0"/>
                <w:numId w:val="4"/>
              </w:numPr>
              <w:tabs>
                <w:tab w:val="left" w:pos="312"/>
              </w:tabs>
              <w:spacing w:line="276" w:lineRule="auto"/>
              <w:ind w:right="75" w:firstLine="0"/>
              <w:jc w:val="both"/>
              <w:rPr>
                <w:sz w:val="24"/>
                <w:szCs w:val="24"/>
                <w:lang w:val="ru-RU"/>
              </w:rPr>
            </w:pP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адекватную</w:t>
            </w:r>
            <w:r w:rsidRPr="00DA0E5B">
              <w:rPr>
                <w:color w:val="000009"/>
                <w:spacing w:val="1"/>
                <w:sz w:val="24"/>
                <w:szCs w:val="24"/>
                <w:lang w:val="ru-RU"/>
              </w:rPr>
              <w:t xml:space="preserve"> </w:t>
            </w:r>
            <w:r w:rsidRPr="00DA0E5B">
              <w:rPr>
                <w:color w:val="000009"/>
                <w:sz w:val="24"/>
                <w:szCs w:val="24"/>
                <w:lang w:val="ru-RU"/>
              </w:rPr>
              <w:t>самооценку</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совокупности</w:t>
            </w:r>
            <w:r w:rsidRPr="00DA0E5B">
              <w:rPr>
                <w:color w:val="000009"/>
                <w:spacing w:val="1"/>
                <w:sz w:val="24"/>
                <w:szCs w:val="24"/>
                <w:lang w:val="ru-RU"/>
              </w:rPr>
              <w:t xml:space="preserve"> </w:t>
            </w:r>
            <w:r w:rsidRPr="00DA0E5B">
              <w:rPr>
                <w:color w:val="000009"/>
                <w:sz w:val="24"/>
                <w:szCs w:val="24"/>
                <w:lang w:val="ru-RU"/>
              </w:rPr>
              <w:t>эмоционального и когнитивного компонентов: принятие себя «я</w:t>
            </w:r>
            <w:r w:rsidRPr="00DA0E5B">
              <w:rPr>
                <w:color w:val="000009"/>
                <w:spacing w:val="-67"/>
                <w:sz w:val="24"/>
                <w:szCs w:val="24"/>
                <w:lang w:val="ru-RU"/>
              </w:rPr>
              <w:t xml:space="preserve"> </w:t>
            </w:r>
            <w:r w:rsidRPr="00DA0E5B">
              <w:rPr>
                <w:color w:val="000009"/>
                <w:sz w:val="24"/>
                <w:szCs w:val="24"/>
                <w:lang w:val="ru-RU"/>
              </w:rPr>
              <w:t>хороший»</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умения</w:t>
            </w:r>
            <w:r w:rsidRPr="00DA0E5B">
              <w:rPr>
                <w:color w:val="000009"/>
                <w:spacing w:val="1"/>
                <w:sz w:val="24"/>
                <w:szCs w:val="24"/>
                <w:lang w:val="ru-RU"/>
              </w:rPr>
              <w:t xml:space="preserve"> </w:t>
            </w:r>
            <w:r w:rsidRPr="00DA0E5B">
              <w:rPr>
                <w:color w:val="000009"/>
                <w:sz w:val="24"/>
                <w:szCs w:val="24"/>
                <w:lang w:val="ru-RU"/>
              </w:rPr>
              <w:t>критично</w:t>
            </w:r>
            <w:r w:rsidRPr="00DA0E5B">
              <w:rPr>
                <w:color w:val="000009"/>
                <w:spacing w:val="1"/>
                <w:sz w:val="24"/>
                <w:szCs w:val="24"/>
                <w:lang w:val="ru-RU"/>
              </w:rPr>
              <w:t xml:space="preserve"> </w:t>
            </w:r>
            <w:r w:rsidRPr="00DA0E5B">
              <w:rPr>
                <w:color w:val="000009"/>
                <w:sz w:val="24"/>
                <w:szCs w:val="24"/>
                <w:lang w:val="ru-RU"/>
              </w:rPr>
              <w:t>анализировать</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оценивать</w:t>
            </w:r>
            <w:r w:rsidRPr="00DA0E5B">
              <w:rPr>
                <w:color w:val="000009"/>
                <w:spacing w:val="-67"/>
                <w:sz w:val="24"/>
                <w:szCs w:val="24"/>
                <w:lang w:val="ru-RU"/>
              </w:rPr>
              <w:t xml:space="preserve"> </w:t>
            </w:r>
            <w:r w:rsidRPr="00DA0E5B">
              <w:rPr>
                <w:color w:val="000009"/>
                <w:sz w:val="24"/>
                <w:szCs w:val="24"/>
                <w:lang w:val="ru-RU"/>
              </w:rPr>
              <w:t>продукты</w:t>
            </w:r>
            <w:r w:rsidRPr="00DA0E5B">
              <w:rPr>
                <w:color w:val="000009"/>
                <w:spacing w:val="-1"/>
                <w:sz w:val="24"/>
                <w:szCs w:val="24"/>
                <w:lang w:val="ru-RU"/>
              </w:rPr>
              <w:t xml:space="preserve"> </w:t>
            </w:r>
            <w:r w:rsidRPr="00DA0E5B">
              <w:rPr>
                <w:color w:val="000009"/>
                <w:sz w:val="24"/>
                <w:szCs w:val="24"/>
                <w:lang w:val="ru-RU"/>
              </w:rPr>
              <w:t>своей</w:t>
            </w:r>
            <w:r w:rsidRPr="00DA0E5B">
              <w:rPr>
                <w:color w:val="000009"/>
                <w:spacing w:val="-1"/>
                <w:sz w:val="24"/>
                <w:szCs w:val="24"/>
                <w:lang w:val="ru-RU"/>
              </w:rPr>
              <w:t xml:space="preserve"> </w:t>
            </w:r>
            <w:r w:rsidRPr="00DA0E5B">
              <w:rPr>
                <w:color w:val="000009"/>
                <w:sz w:val="24"/>
                <w:szCs w:val="24"/>
                <w:lang w:val="ru-RU"/>
              </w:rPr>
              <w:t>деятельности,</w:t>
            </w:r>
            <w:r w:rsidRPr="00DA0E5B">
              <w:rPr>
                <w:color w:val="000009"/>
                <w:spacing w:val="-2"/>
                <w:sz w:val="24"/>
                <w:szCs w:val="24"/>
                <w:lang w:val="ru-RU"/>
              </w:rPr>
              <w:t xml:space="preserve"> </w:t>
            </w:r>
            <w:r w:rsidRPr="00DA0E5B">
              <w:rPr>
                <w:color w:val="000009"/>
                <w:sz w:val="24"/>
                <w:szCs w:val="24"/>
                <w:lang w:val="ru-RU"/>
              </w:rPr>
              <w:t>собственное</w:t>
            </w:r>
            <w:r w:rsidRPr="00DA0E5B">
              <w:rPr>
                <w:color w:val="000009"/>
                <w:spacing w:val="-4"/>
                <w:sz w:val="24"/>
                <w:szCs w:val="24"/>
                <w:lang w:val="ru-RU"/>
              </w:rPr>
              <w:t xml:space="preserve"> </w:t>
            </w:r>
            <w:r w:rsidRPr="00DA0E5B">
              <w:rPr>
                <w:color w:val="000009"/>
                <w:sz w:val="24"/>
                <w:szCs w:val="24"/>
                <w:lang w:val="ru-RU"/>
              </w:rPr>
              <w:t>поведение;</w:t>
            </w:r>
          </w:p>
          <w:p w:rsidR="0090739E" w:rsidRPr="00DA0E5B" w:rsidRDefault="0090739E" w:rsidP="00DA0E5B">
            <w:pPr>
              <w:pStyle w:val="TableParagraph"/>
              <w:numPr>
                <w:ilvl w:val="0"/>
                <w:numId w:val="4"/>
              </w:numPr>
              <w:tabs>
                <w:tab w:val="left" w:pos="312"/>
              </w:tabs>
              <w:spacing w:line="276" w:lineRule="auto"/>
              <w:ind w:right="75" w:firstLine="0"/>
              <w:jc w:val="both"/>
              <w:rPr>
                <w:sz w:val="24"/>
                <w:szCs w:val="24"/>
                <w:lang w:val="ru-RU"/>
              </w:rPr>
            </w:pPr>
            <w:r w:rsidRPr="00DA0E5B">
              <w:rPr>
                <w:color w:val="000009"/>
                <w:sz w:val="24"/>
                <w:szCs w:val="24"/>
                <w:lang w:val="ru-RU"/>
              </w:rPr>
              <w:t>создавать</w:t>
            </w:r>
            <w:r w:rsidRPr="00DA0E5B">
              <w:rPr>
                <w:color w:val="000009"/>
                <w:spacing w:val="1"/>
                <w:sz w:val="24"/>
                <w:szCs w:val="24"/>
                <w:lang w:val="ru-RU"/>
              </w:rPr>
              <w:t xml:space="preserve"> </w:t>
            </w:r>
            <w:r w:rsidRPr="00DA0E5B">
              <w:rPr>
                <w:color w:val="000009"/>
                <w:sz w:val="24"/>
                <w:szCs w:val="24"/>
                <w:lang w:val="ru-RU"/>
              </w:rPr>
              <w:t>условия</w:t>
            </w:r>
            <w:r w:rsidRPr="00DA0E5B">
              <w:rPr>
                <w:color w:val="000009"/>
                <w:spacing w:val="1"/>
                <w:sz w:val="24"/>
                <w:szCs w:val="24"/>
                <w:lang w:val="ru-RU"/>
              </w:rPr>
              <w:t xml:space="preserve"> </w:t>
            </w:r>
            <w:r w:rsidRPr="00DA0E5B">
              <w:rPr>
                <w:color w:val="000009"/>
                <w:sz w:val="24"/>
                <w:szCs w:val="24"/>
                <w:lang w:val="ru-RU"/>
              </w:rPr>
              <w:t>для</w:t>
            </w:r>
            <w:r w:rsidRPr="00DA0E5B">
              <w:rPr>
                <w:color w:val="000009"/>
                <w:spacing w:val="1"/>
                <w:sz w:val="24"/>
                <w:szCs w:val="24"/>
                <w:lang w:val="ru-RU"/>
              </w:rPr>
              <w:t xml:space="preserve"> </w:t>
            </w:r>
            <w:r w:rsidRPr="00DA0E5B">
              <w:rPr>
                <w:color w:val="000009"/>
                <w:sz w:val="24"/>
                <w:szCs w:val="24"/>
                <w:lang w:val="ru-RU"/>
              </w:rPr>
              <w:t>преодоления</w:t>
            </w:r>
            <w:r w:rsidRPr="00DA0E5B">
              <w:rPr>
                <w:color w:val="000009"/>
                <w:spacing w:val="1"/>
                <w:sz w:val="24"/>
                <w:szCs w:val="24"/>
                <w:lang w:val="ru-RU"/>
              </w:rPr>
              <w:t xml:space="preserve"> </w:t>
            </w:r>
            <w:r w:rsidRPr="00DA0E5B">
              <w:rPr>
                <w:color w:val="000009"/>
                <w:sz w:val="24"/>
                <w:szCs w:val="24"/>
                <w:lang w:val="ru-RU"/>
              </w:rPr>
              <w:t>негативных</w:t>
            </w:r>
            <w:r w:rsidRPr="00DA0E5B">
              <w:rPr>
                <w:color w:val="000009"/>
                <w:spacing w:val="1"/>
                <w:sz w:val="24"/>
                <w:szCs w:val="24"/>
                <w:lang w:val="ru-RU"/>
              </w:rPr>
              <w:t xml:space="preserve"> </w:t>
            </w:r>
            <w:r w:rsidRPr="00DA0E5B">
              <w:rPr>
                <w:color w:val="000009"/>
                <w:sz w:val="24"/>
                <w:szCs w:val="24"/>
                <w:lang w:val="ru-RU"/>
              </w:rPr>
              <w:t>качеств</w:t>
            </w:r>
            <w:r w:rsidRPr="00DA0E5B">
              <w:rPr>
                <w:color w:val="000009"/>
                <w:spacing w:val="1"/>
                <w:sz w:val="24"/>
                <w:szCs w:val="24"/>
                <w:lang w:val="ru-RU"/>
              </w:rPr>
              <w:t xml:space="preserve"> </w:t>
            </w:r>
            <w:r w:rsidRPr="00DA0E5B">
              <w:rPr>
                <w:color w:val="000009"/>
                <w:sz w:val="24"/>
                <w:szCs w:val="24"/>
                <w:lang w:val="ru-RU"/>
              </w:rPr>
              <w:t>формирующегося</w:t>
            </w:r>
            <w:r w:rsidRPr="00DA0E5B">
              <w:rPr>
                <w:color w:val="000009"/>
                <w:spacing w:val="1"/>
                <w:sz w:val="24"/>
                <w:szCs w:val="24"/>
                <w:lang w:val="ru-RU"/>
              </w:rPr>
              <w:t xml:space="preserve"> </w:t>
            </w:r>
            <w:r w:rsidRPr="00DA0E5B">
              <w:rPr>
                <w:color w:val="000009"/>
                <w:sz w:val="24"/>
                <w:szCs w:val="24"/>
                <w:lang w:val="ru-RU"/>
              </w:rPr>
              <w:t>характера,</w:t>
            </w:r>
            <w:r w:rsidRPr="00DA0E5B">
              <w:rPr>
                <w:color w:val="000009"/>
                <w:spacing w:val="1"/>
                <w:sz w:val="24"/>
                <w:szCs w:val="24"/>
                <w:lang w:val="ru-RU"/>
              </w:rPr>
              <w:t xml:space="preserve"> </w:t>
            </w:r>
            <w:r w:rsidRPr="00DA0E5B">
              <w:rPr>
                <w:color w:val="000009"/>
                <w:sz w:val="24"/>
                <w:szCs w:val="24"/>
                <w:lang w:val="ru-RU"/>
              </w:rPr>
              <w:t>предупреждения</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устранения</w:t>
            </w:r>
            <w:r w:rsidRPr="00DA0E5B">
              <w:rPr>
                <w:color w:val="000009"/>
                <w:spacing w:val="-67"/>
                <w:sz w:val="24"/>
                <w:szCs w:val="24"/>
                <w:lang w:val="ru-RU"/>
              </w:rPr>
              <w:t xml:space="preserve"> </w:t>
            </w:r>
            <w:r w:rsidRPr="00DA0E5B">
              <w:rPr>
                <w:color w:val="000009"/>
                <w:sz w:val="24"/>
                <w:szCs w:val="24"/>
                <w:lang w:val="ru-RU"/>
              </w:rPr>
              <w:t>аффективных,</w:t>
            </w:r>
            <w:r w:rsidRPr="00DA0E5B">
              <w:rPr>
                <w:color w:val="000009"/>
                <w:spacing w:val="1"/>
                <w:sz w:val="24"/>
                <w:szCs w:val="24"/>
                <w:lang w:val="ru-RU"/>
              </w:rPr>
              <w:t xml:space="preserve"> </w:t>
            </w:r>
            <w:r w:rsidRPr="00DA0E5B">
              <w:rPr>
                <w:color w:val="000009"/>
                <w:sz w:val="24"/>
                <w:szCs w:val="24"/>
                <w:lang w:val="ru-RU"/>
              </w:rPr>
              <w:t>негативистских,</w:t>
            </w:r>
            <w:r w:rsidRPr="00DA0E5B">
              <w:rPr>
                <w:color w:val="000009"/>
                <w:spacing w:val="1"/>
                <w:sz w:val="24"/>
                <w:szCs w:val="24"/>
                <w:lang w:val="ru-RU"/>
              </w:rPr>
              <w:t xml:space="preserve"> </w:t>
            </w:r>
            <w:r w:rsidRPr="00DA0E5B">
              <w:rPr>
                <w:color w:val="000009"/>
                <w:sz w:val="24"/>
                <w:szCs w:val="24"/>
                <w:lang w:val="ru-RU"/>
              </w:rPr>
              <w:t>аутистических</w:t>
            </w:r>
            <w:r w:rsidRPr="00DA0E5B">
              <w:rPr>
                <w:color w:val="000009"/>
                <w:spacing w:val="1"/>
                <w:sz w:val="24"/>
                <w:szCs w:val="24"/>
                <w:lang w:val="ru-RU"/>
              </w:rPr>
              <w:t xml:space="preserve"> </w:t>
            </w:r>
            <w:r w:rsidRPr="00DA0E5B">
              <w:rPr>
                <w:color w:val="000009"/>
                <w:sz w:val="24"/>
                <w:szCs w:val="24"/>
                <w:lang w:val="ru-RU"/>
              </w:rPr>
              <w:t>проявлений,</w:t>
            </w:r>
            <w:r w:rsidRPr="00DA0E5B">
              <w:rPr>
                <w:color w:val="000009"/>
                <w:spacing w:val="1"/>
                <w:sz w:val="24"/>
                <w:szCs w:val="24"/>
                <w:lang w:val="ru-RU"/>
              </w:rPr>
              <w:t xml:space="preserve"> </w:t>
            </w:r>
            <w:r w:rsidRPr="00DA0E5B">
              <w:rPr>
                <w:color w:val="000009"/>
                <w:sz w:val="24"/>
                <w:szCs w:val="24"/>
                <w:lang w:val="ru-RU"/>
              </w:rPr>
              <w:t>отклонений</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поведении,</w:t>
            </w:r>
            <w:r w:rsidRPr="00DA0E5B">
              <w:rPr>
                <w:color w:val="000009"/>
                <w:spacing w:val="1"/>
                <w:sz w:val="24"/>
                <w:szCs w:val="24"/>
                <w:lang w:val="ru-RU"/>
              </w:rPr>
              <w:t xml:space="preserve"> </w:t>
            </w:r>
            <w:r w:rsidRPr="00DA0E5B">
              <w:rPr>
                <w:color w:val="000009"/>
                <w:sz w:val="24"/>
                <w:szCs w:val="24"/>
                <w:lang w:val="ru-RU"/>
              </w:rPr>
              <w:t>а</w:t>
            </w:r>
            <w:r w:rsidRPr="00DA0E5B">
              <w:rPr>
                <w:color w:val="000009"/>
                <w:spacing w:val="1"/>
                <w:sz w:val="24"/>
                <w:szCs w:val="24"/>
                <w:lang w:val="ru-RU"/>
              </w:rPr>
              <w:t xml:space="preserve"> </w:t>
            </w:r>
            <w:r w:rsidRPr="00DA0E5B">
              <w:rPr>
                <w:color w:val="000009"/>
                <w:sz w:val="24"/>
                <w:szCs w:val="24"/>
                <w:lang w:val="ru-RU"/>
              </w:rPr>
              <w:t>также</w:t>
            </w:r>
            <w:r w:rsidRPr="00DA0E5B">
              <w:rPr>
                <w:color w:val="000009"/>
                <w:spacing w:val="1"/>
                <w:sz w:val="24"/>
                <w:szCs w:val="24"/>
                <w:lang w:val="ru-RU"/>
              </w:rPr>
              <w:t xml:space="preserve"> </w:t>
            </w:r>
            <w:r w:rsidRPr="00DA0E5B">
              <w:rPr>
                <w:color w:val="000009"/>
                <w:sz w:val="24"/>
                <w:szCs w:val="24"/>
                <w:lang w:val="ru-RU"/>
              </w:rPr>
              <w:t>повышенной</w:t>
            </w:r>
            <w:r w:rsidRPr="00DA0E5B">
              <w:rPr>
                <w:color w:val="000009"/>
                <w:spacing w:val="1"/>
                <w:sz w:val="24"/>
                <w:szCs w:val="24"/>
                <w:lang w:val="ru-RU"/>
              </w:rPr>
              <w:t xml:space="preserve"> </w:t>
            </w:r>
            <w:r w:rsidRPr="00DA0E5B">
              <w:rPr>
                <w:color w:val="000009"/>
                <w:sz w:val="24"/>
                <w:szCs w:val="24"/>
                <w:lang w:val="ru-RU"/>
              </w:rPr>
              <w:t>тревожности,</w:t>
            </w:r>
            <w:r w:rsidRPr="00DA0E5B">
              <w:rPr>
                <w:color w:val="000009"/>
                <w:spacing w:val="1"/>
                <w:sz w:val="24"/>
                <w:szCs w:val="24"/>
                <w:lang w:val="ru-RU"/>
              </w:rPr>
              <w:t xml:space="preserve"> </w:t>
            </w:r>
            <w:r w:rsidRPr="00DA0E5B">
              <w:rPr>
                <w:color w:val="000009"/>
                <w:sz w:val="24"/>
                <w:szCs w:val="24"/>
                <w:lang w:val="ru-RU"/>
              </w:rPr>
              <w:t>страхов,</w:t>
            </w:r>
            <w:r w:rsidRPr="00DA0E5B">
              <w:rPr>
                <w:color w:val="000009"/>
                <w:spacing w:val="-2"/>
                <w:sz w:val="24"/>
                <w:szCs w:val="24"/>
                <w:lang w:val="ru-RU"/>
              </w:rPr>
              <w:t xml:space="preserve"> </w:t>
            </w:r>
            <w:r w:rsidRPr="00DA0E5B">
              <w:rPr>
                <w:color w:val="000009"/>
                <w:sz w:val="24"/>
                <w:szCs w:val="24"/>
                <w:lang w:val="ru-RU"/>
              </w:rPr>
              <w:t>которые</w:t>
            </w:r>
            <w:r w:rsidRPr="00DA0E5B">
              <w:rPr>
                <w:color w:val="000009"/>
                <w:spacing w:val="-1"/>
                <w:sz w:val="24"/>
                <w:szCs w:val="24"/>
                <w:lang w:val="ru-RU"/>
              </w:rPr>
              <w:t xml:space="preserve"> </w:t>
            </w:r>
            <w:r w:rsidRPr="00DA0E5B">
              <w:rPr>
                <w:color w:val="000009"/>
                <w:sz w:val="24"/>
                <w:szCs w:val="24"/>
                <w:lang w:val="ru-RU"/>
              </w:rPr>
              <w:t>могут</w:t>
            </w:r>
            <w:r w:rsidRPr="00DA0E5B">
              <w:rPr>
                <w:color w:val="000009"/>
                <w:spacing w:val="-2"/>
                <w:sz w:val="24"/>
                <w:szCs w:val="24"/>
                <w:lang w:val="ru-RU"/>
              </w:rPr>
              <w:t xml:space="preserve"> </w:t>
            </w:r>
            <w:r w:rsidRPr="00DA0E5B">
              <w:rPr>
                <w:color w:val="000009"/>
                <w:sz w:val="24"/>
                <w:szCs w:val="24"/>
                <w:lang w:val="ru-RU"/>
              </w:rPr>
              <w:t>испытывать</w:t>
            </w:r>
            <w:r w:rsidRPr="00DA0E5B">
              <w:rPr>
                <w:color w:val="000009"/>
                <w:spacing w:val="-5"/>
                <w:sz w:val="24"/>
                <w:szCs w:val="24"/>
                <w:lang w:val="ru-RU"/>
              </w:rPr>
              <w:t xml:space="preserve"> </w:t>
            </w:r>
            <w:r w:rsidRPr="00DA0E5B">
              <w:rPr>
                <w:color w:val="000009"/>
                <w:sz w:val="24"/>
                <w:szCs w:val="24"/>
                <w:lang w:val="ru-RU"/>
              </w:rPr>
              <w:t>некоторые</w:t>
            </w:r>
            <w:r w:rsidRPr="00DA0E5B">
              <w:rPr>
                <w:color w:val="000009"/>
                <w:spacing w:val="-1"/>
                <w:sz w:val="24"/>
                <w:szCs w:val="24"/>
                <w:lang w:val="ru-RU"/>
              </w:rPr>
              <w:t xml:space="preserve"> </w:t>
            </w:r>
            <w:r w:rsidRPr="00DA0E5B">
              <w:rPr>
                <w:color w:val="000009"/>
                <w:sz w:val="24"/>
                <w:szCs w:val="24"/>
                <w:lang w:val="ru-RU"/>
              </w:rPr>
              <w:t>дети</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ЗПР;</w:t>
            </w:r>
          </w:p>
          <w:p w:rsidR="0090739E" w:rsidRPr="00DA0E5B" w:rsidRDefault="0090739E" w:rsidP="00DA0E5B">
            <w:pPr>
              <w:pStyle w:val="TableParagraph"/>
              <w:numPr>
                <w:ilvl w:val="0"/>
                <w:numId w:val="4"/>
              </w:numPr>
              <w:tabs>
                <w:tab w:val="left" w:pos="312"/>
              </w:tabs>
              <w:spacing w:line="276" w:lineRule="auto"/>
              <w:ind w:right="74" w:firstLine="0"/>
              <w:jc w:val="both"/>
              <w:rPr>
                <w:sz w:val="24"/>
                <w:szCs w:val="24"/>
                <w:lang w:val="ru-RU"/>
              </w:rPr>
            </w:pPr>
            <w:r w:rsidRPr="00DA0E5B">
              <w:rPr>
                <w:color w:val="000009"/>
                <w:sz w:val="24"/>
                <w:szCs w:val="24"/>
                <w:lang w:val="ru-RU"/>
              </w:rPr>
              <w:t>создавать</w:t>
            </w:r>
            <w:r w:rsidRPr="00DA0E5B">
              <w:rPr>
                <w:color w:val="000009"/>
                <w:spacing w:val="1"/>
                <w:sz w:val="24"/>
                <w:szCs w:val="24"/>
                <w:lang w:val="ru-RU"/>
              </w:rPr>
              <w:t xml:space="preserve"> </w:t>
            </w:r>
            <w:r w:rsidRPr="00DA0E5B">
              <w:rPr>
                <w:color w:val="000009"/>
                <w:sz w:val="24"/>
                <w:szCs w:val="24"/>
                <w:lang w:val="ru-RU"/>
              </w:rPr>
              <w:t>условия</w:t>
            </w:r>
            <w:r w:rsidRPr="00DA0E5B">
              <w:rPr>
                <w:color w:val="000009"/>
                <w:spacing w:val="1"/>
                <w:sz w:val="24"/>
                <w:szCs w:val="24"/>
                <w:lang w:val="ru-RU"/>
              </w:rPr>
              <w:t xml:space="preserve"> </w:t>
            </w:r>
            <w:r w:rsidRPr="00DA0E5B">
              <w:rPr>
                <w:color w:val="000009"/>
                <w:sz w:val="24"/>
                <w:szCs w:val="24"/>
                <w:lang w:val="ru-RU"/>
              </w:rPr>
              <w:t>для</w:t>
            </w:r>
            <w:r w:rsidRPr="00DA0E5B">
              <w:rPr>
                <w:color w:val="000009"/>
                <w:spacing w:val="1"/>
                <w:sz w:val="24"/>
                <w:szCs w:val="24"/>
                <w:lang w:val="ru-RU"/>
              </w:rPr>
              <w:t xml:space="preserve"> </w:t>
            </w:r>
            <w:r w:rsidRPr="00DA0E5B">
              <w:rPr>
                <w:color w:val="000009"/>
                <w:sz w:val="24"/>
                <w:szCs w:val="24"/>
                <w:lang w:val="ru-RU"/>
              </w:rPr>
              <w:t>обогащения</w:t>
            </w:r>
            <w:r w:rsidRPr="00DA0E5B">
              <w:rPr>
                <w:color w:val="000009"/>
                <w:spacing w:val="1"/>
                <w:sz w:val="24"/>
                <w:szCs w:val="24"/>
                <w:lang w:val="ru-RU"/>
              </w:rPr>
              <w:t xml:space="preserve"> </w:t>
            </w:r>
            <w:r w:rsidRPr="00DA0E5B">
              <w:rPr>
                <w:color w:val="000009"/>
                <w:sz w:val="24"/>
                <w:szCs w:val="24"/>
                <w:lang w:val="ru-RU"/>
              </w:rPr>
              <w:t>нравственно-этической</w:t>
            </w:r>
            <w:r w:rsidRPr="00DA0E5B">
              <w:rPr>
                <w:color w:val="000009"/>
                <w:spacing w:val="1"/>
                <w:sz w:val="24"/>
                <w:szCs w:val="24"/>
                <w:lang w:val="ru-RU"/>
              </w:rPr>
              <w:t xml:space="preserve"> </w:t>
            </w:r>
            <w:r w:rsidRPr="00DA0E5B">
              <w:rPr>
                <w:color w:val="000009"/>
                <w:sz w:val="24"/>
                <w:szCs w:val="24"/>
                <w:lang w:val="ru-RU"/>
              </w:rPr>
              <w:t>сферы,</w:t>
            </w:r>
            <w:r w:rsidRPr="00DA0E5B">
              <w:rPr>
                <w:color w:val="000009"/>
                <w:spacing w:val="1"/>
                <w:sz w:val="24"/>
                <w:szCs w:val="24"/>
                <w:lang w:val="ru-RU"/>
              </w:rPr>
              <w:t xml:space="preserve"> </w:t>
            </w:r>
            <w:r w:rsidRPr="00DA0E5B">
              <w:rPr>
                <w:color w:val="000009"/>
                <w:sz w:val="24"/>
                <w:szCs w:val="24"/>
                <w:lang w:val="ru-RU"/>
              </w:rPr>
              <w:t>как</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эмоциональном,</w:t>
            </w:r>
            <w:r w:rsidRPr="00DA0E5B">
              <w:rPr>
                <w:color w:val="000009"/>
                <w:spacing w:val="1"/>
                <w:sz w:val="24"/>
                <w:szCs w:val="24"/>
                <w:lang w:val="ru-RU"/>
              </w:rPr>
              <w:t xml:space="preserve"> </w:t>
            </w:r>
            <w:r w:rsidRPr="00DA0E5B">
              <w:rPr>
                <w:color w:val="000009"/>
                <w:sz w:val="24"/>
                <w:szCs w:val="24"/>
                <w:lang w:val="ru-RU"/>
              </w:rPr>
              <w:t>так</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когнитивном</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поведенческом компонентах; важно, чтобы ребенок не только</w:t>
            </w:r>
            <w:r w:rsidRPr="00DA0E5B">
              <w:rPr>
                <w:color w:val="000009"/>
                <w:spacing w:val="1"/>
                <w:sz w:val="24"/>
                <w:szCs w:val="24"/>
                <w:lang w:val="ru-RU"/>
              </w:rPr>
              <w:t xml:space="preserve"> </w:t>
            </w:r>
            <w:r w:rsidRPr="00DA0E5B">
              <w:rPr>
                <w:color w:val="000009"/>
                <w:sz w:val="24"/>
                <w:szCs w:val="24"/>
                <w:lang w:val="ru-RU"/>
              </w:rPr>
              <w:t>знал о моральных нормах и правилах, нодавал нравственную</w:t>
            </w:r>
            <w:r w:rsidRPr="00DA0E5B">
              <w:rPr>
                <w:color w:val="000009"/>
                <w:spacing w:val="1"/>
                <w:sz w:val="24"/>
                <w:szCs w:val="24"/>
                <w:lang w:val="ru-RU"/>
              </w:rPr>
              <w:t xml:space="preserve"> </w:t>
            </w:r>
            <w:r w:rsidRPr="00DA0E5B">
              <w:rPr>
                <w:color w:val="000009"/>
                <w:sz w:val="24"/>
                <w:szCs w:val="24"/>
                <w:lang w:val="ru-RU"/>
              </w:rPr>
              <w:t>оценку</w:t>
            </w:r>
            <w:r w:rsidRPr="00DA0E5B">
              <w:rPr>
                <w:color w:val="000009"/>
                <w:spacing w:val="5"/>
                <w:sz w:val="24"/>
                <w:szCs w:val="24"/>
                <w:lang w:val="ru-RU"/>
              </w:rPr>
              <w:t xml:space="preserve"> </w:t>
            </w:r>
            <w:r w:rsidRPr="00DA0E5B">
              <w:rPr>
                <w:color w:val="000009"/>
                <w:sz w:val="24"/>
                <w:szCs w:val="24"/>
                <w:lang w:val="ru-RU"/>
              </w:rPr>
              <w:t>своим</w:t>
            </w:r>
            <w:r w:rsidRPr="00DA0E5B">
              <w:rPr>
                <w:color w:val="000009"/>
                <w:spacing w:val="5"/>
                <w:sz w:val="24"/>
                <w:szCs w:val="24"/>
                <w:lang w:val="ru-RU"/>
              </w:rPr>
              <w:t xml:space="preserve"> </w:t>
            </w:r>
            <w:r w:rsidRPr="00DA0E5B">
              <w:rPr>
                <w:color w:val="000009"/>
                <w:sz w:val="24"/>
                <w:szCs w:val="24"/>
                <w:lang w:val="ru-RU"/>
              </w:rPr>
              <w:t>поступкам</w:t>
            </w:r>
            <w:r w:rsidRPr="00DA0E5B">
              <w:rPr>
                <w:color w:val="000009"/>
                <w:spacing w:val="6"/>
                <w:sz w:val="24"/>
                <w:szCs w:val="24"/>
                <w:lang w:val="ru-RU"/>
              </w:rPr>
              <w:t xml:space="preserve"> </w:t>
            </w:r>
            <w:r w:rsidRPr="00DA0E5B">
              <w:rPr>
                <w:color w:val="000009"/>
                <w:sz w:val="24"/>
                <w:szCs w:val="24"/>
                <w:lang w:val="ru-RU"/>
              </w:rPr>
              <w:t>и</w:t>
            </w:r>
            <w:r w:rsidRPr="00DA0E5B">
              <w:rPr>
                <w:color w:val="000009"/>
                <w:spacing w:val="8"/>
                <w:sz w:val="24"/>
                <w:szCs w:val="24"/>
                <w:lang w:val="ru-RU"/>
              </w:rPr>
              <w:t xml:space="preserve"> </w:t>
            </w:r>
            <w:r w:rsidRPr="00DA0E5B">
              <w:rPr>
                <w:color w:val="000009"/>
                <w:sz w:val="24"/>
                <w:szCs w:val="24"/>
                <w:lang w:val="ru-RU"/>
              </w:rPr>
              <w:t>поступкам</w:t>
            </w:r>
            <w:r w:rsidRPr="00DA0E5B">
              <w:rPr>
                <w:color w:val="000009"/>
                <w:spacing w:val="8"/>
                <w:sz w:val="24"/>
                <w:szCs w:val="24"/>
                <w:lang w:val="ru-RU"/>
              </w:rPr>
              <w:t xml:space="preserve"> </w:t>
            </w:r>
            <w:r w:rsidRPr="00DA0E5B">
              <w:rPr>
                <w:color w:val="000009"/>
                <w:sz w:val="24"/>
                <w:szCs w:val="24"/>
                <w:lang w:val="ru-RU"/>
              </w:rPr>
              <w:t>товарищей;</w:t>
            </w:r>
          </w:p>
          <w:p w:rsidR="0090739E" w:rsidRPr="00DA0E5B" w:rsidRDefault="0090739E" w:rsidP="00DA0E5B">
            <w:pPr>
              <w:pStyle w:val="TableParagraph"/>
              <w:spacing w:line="276" w:lineRule="auto"/>
              <w:ind w:left="83" w:right="78"/>
              <w:jc w:val="both"/>
              <w:rPr>
                <w:sz w:val="24"/>
                <w:szCs w:val="24"/>
                <w:lang w:val="ru-RU"/>
              </w:rPr>
            </w:pPr>
            <w:r w:rsidRPr="00DA0E5B">
              <w:rPr>
                <w:color w:val="000009"/>
                <w:sz w:val="24"/>
                <w:szCs w:val="24"/>
                <w:lang w:val="ru-RU"/>
              </w:rPr>
              <w:t>придерживался</w:t>
            </w:r>
            <w:r w:rsidRPr="00DA0E5B">
              <w:rPr>
                <w:color w:val="000009"/>
                <w:spacing w:val="1"/>
                <w:sz w:val="24"/>
                <w:szCs w:val="24"/>
                <w:lang w:val="ru-RU"/>
              </w:rPr>
              <w:t xml:space="preserve"> </w:t>
            </w:r>
            <w:r w:rsidRPr="00DA0E5B">
              <w:rPr>
                <w:color w:val="000009"/>
                <w:sz w:val="24"/>
                <w:szCs w:val="24"/>
                <w:lang w:val="ru-RU"/>
              </w:rPr>
              <w:t>правил</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повседневной</w:t>
            </w:r>
            <w:r w:rsidRPr="00DA0E5B">
              <w:rPr>
                <w:color w:val="000009"/>
                <w:spacing w:val="1"/>
                <w:sz w:val="24"/>
                <w:szCs w:val="24"/>
                <w:lang w:val="ru-RU"/>
              </w:rPr>
              <w:t xml:space="preserve"> </w:t>
            </w:r>
            <w:r w:rsidRPr="00DA0E5B">
              <w:rPr>
                <w:color w:val="000009"/>
                <w:sz w:val="24"/>
                <w:szCs w:val="24"/>
                <w:lang w:val="ru-RU"/>
              </w:rPr>
              <w:t>жизни,</w:t>
            </w:r>
            <w:r w:rsidRPr="00DA0E5B">
              <w:rPr>
                <w:color w:val="000009"/>
                <w:spacing w:val="1"/>
                <w:sz w:val="24"/>
                <w:szCs w:val="24"/>
                <w:lang w:val="ru-RU"/>
              </w:rPr>
              <w:t xml:space="preserve"> </w:t>
            </w:r>
            <w:r w:rsidRPr="00DA0E5B">
              <w:rPr>
                <w:color w:val="000009"/>
                <w:sz w:val="24"/>
                <w:szCs w:val="24"/>
                <w:lang w:val="ru-RU"/>
              </w:rPr>
              <w:t>достигая</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67"/>
                <w:sz w:val="24"/>
                <w:szCs w:val="24"/>
                <w:lang w:val="ru-RU"/>
              </w:rPr>
              <w:t xml:space="preserve"> </w:t>
            </w:r>
            <w:r w:rsidRPr="00DA0E5B">
              <w:rPr>
                <w:color w:val="000009"/>
                <w:sz w:val="24"/>
                <w:szCs w:val="24"/>
                <w:lang w:val="ru-RU"/>
              </w:rPr>
              <w:t>моменту</w:t>
            </w:r>
            <w:r w:rsidRPr="00DA0E5B">
              <w:rPr>
                <w:color w:val="000009"/>
                <w:spacing w:val="-5"/>
                <w:sz w:val="24"/>
                <w:szCs w:val="24"/>
                <w:lang w:val="ru-RU"/>
              </w:rPr>
              <w:t xml:space="preserve"> </w:t>
            </w:r>
            <w:r w:rsidRPr="00DA0E5B">
              <w:rPr>
                <w:color w:val="000009"/>
                <w:sz w:val="24"/>
                <w:szCs w:val="24"/>
                <w:lang w:val="ru-RU"/>
              </w:rPr>
              <w:t>поступления</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2"/>
                <w:sz w:val="24"/>
                <w:szCs w:val="24"/>
                <w:lang w:val="ru-RU"/>
              </w:rPr>
              <w:t xml:space="preserve"> </w:t>
            </w:r>
            <w:r w:rsidRPr="00DA0E5B">
              <w:rPr>
                <w:color w:val="000009"/>
                <w:sz w:val="24"/>
                <w:szCs w:val="24"/>
                <w:lang w:val="ru-RU"/>
              </w:rPr>
              <w:t>школу</w:t>
            </w:r>
            <w:r w:rsidRPr="00DA0E5B">
              <w:rPr>
                <w:color w:val="000009"/>
                <w:spacing w:val="-5"/>
                <w:sz w:val="24"/>
                <w:szCs w:val="24"/>
                <w:lang w:val="ru-RU"/>
              </w:rPr>
              <w:t xml:space="preserve"> </w:t>
            </w:r>
            <w:r w:rsidRPr="00DA0E5B">
              <w:rPr>
                <w:color w:val="000009"/>
                <w:sz w:val="24"/>
                <w:szCs w:val="24"/>
                <w:lang w:val="ru-RU"/>
              </w:rPr>
              <w:t>«сплава</w:t>
            </w:r>
            <w:r w:rsidRPr="00DA0E5B">
              <w:rPr>
                <w:color w:val="000009"/>
                <w:spacing w:val="3"/>
                <w:sz w:val="24"/>
                <w:szCs w:val="24"/>
                <w:lang w:val="ru-RU"/>
              </w:rPr>
              <w:t xml:space="preserve"> </w:t>
            </w:r>
            <w:r w:rsidRPr="00DA0E5B">
              <w:rPr>
                <w:color w:val="000009"/>
                <w:sz w:val="24"/>
                <w:szCs w:val="24"/>
                <w:lang w:val="ru-RU"/>
              </w:rPr>
              <w:t>аффекта»</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интеллекта»</w:t>
            </w:r>
          </w:p>
        </w:tc>
      </w:tr>
      <w:tr w:rsidR="0090739E" w:rsidRPr="00DA0E5B" w:rsidTr="0090739E">
        <w:trPr>
          <w:trHeight w:val="7177"/>
        </w:trPr>
        <w:tc>
          <w:tcPr>
            <w:tcW w:w="2264" w:type="dxa"/>
          </w:tcPr>
          <w:p w:rsidR="0090739E" w:rsidRPr="00DA0E5B" w:rsidRDefault="0090739E" w:rsidP="00DA0E5B">
            <w:pPr>
              <w:pStyle w:val="TableParagraph"/>
              <w:spacing w:line="276" w:lineRule="auto"/>
              <w:ind w:left="83"/>
              <w:jc w:val="both"/>
              <w:rPr>
                <w:sz w:val="24"/>
                <w:szCs w:val="24"/>
                <w:lang w:val="ru-RU"/>
              </w:rPr>
            </w:pPr>
            <w:r w:rsidRPr="00DA0E5B">
              <w:rPr>
                <w:color w:val="000009"/>
                <w:sz w:val="24"/>
                <w:szCs w:val="24"/>
                <w:lang w:val="ru-RU"/>
              </w:rPr>
              <w:t>Коррекционная</w:t>
            </w:r>
          </w:p>
          <w:p w:rsidR="0090739E" w:rsidRPr="00DA0E5B" w:rsidRDefault="0090739E" w:rsidP="00DA0E5B">
            <w:pPr>
              <w:pStyle w:val="TableParagraph"/>
              <w:tabs>
                <w:tab w:val="left" w:pos="1517"/>
                <w:tab w:val="left" w:pos="1887"/>
              </w:tabs>
              <w:spacing w:line="276" w:lineRule="auto"/>
              <w:ind w:left="83" w:right="72"/>
              <w:jc w:val="both"/>
              <w:rPr>
                <w:sz w:val="24"/>
                <w:szCs w:val="24"/>
                <w:lang w:val="ru-RU"/>
              </w:rPr>
            </w:pPr>
            <w:r w:rsidRPr="00DA0E5B">
              <w:rPr>
                <w:color w:val="000009"/>
                <w:sz w:val="24"/>
                <w:szCs w:val="24"/>
                <w:lang w:val="ru-RU"/>
              </w:rPr>
              <w:t>направленность</w:t>
            </w:r>
            <w:r w:rsidRPr="00DA0E5B">
              <w:rPr>
                <w:color w:val="000009"/>
                <w:spacing w:val="1"/>
                <w:sz w:val="24"/>
                <w:szCs w:val="24"/>
                <w:lang w:val="ru-RU"/>
              </w:rPr>
              <w:t xml:space="preserve"> </w:t>
            </w:r>
            <w:r w:rsidRPr="00DA0E5B">
              <w:rPr>
                <w:color w:val="000009"/>
                <w:sz w:val="24"/>
                <w:szCs w:val="24"/>
                <w:lang w:val="ru-RU"/>
              </w:rPr>
              <w:t>работы</w:t>
            </w:r>
            <w:r w:rsidRPr="00DA0E5B">
              <w:rPr>
                <w:color w:val="000009"/>
                <w:sz w:val="24"/>
                <w:szCs w:val="24"/>
                <w:lang w:val="ru-RU"/>
              </w:rPr>
              <w:tab/>
            </w:r>
            <w:r w:rsidRPr="00DA0E5B">
              <w:rPr>
                <w:color w:val="000009"/>
                <w:sz w:val="24"/>
                <w:szCs w:val="24"/>
                <w:lang w:val="ru-RU"/>
              </w:rPr>
              <w:tab/>
            </w:r>
            <w:r w:rsidRPr="00DA0E5B">
              <w:rPr>
                <w:color w:val="000009"/>
                <w:spacing w:val="-1"/>
                <w:sz w:val="24"/>
                <w:szCs w:val="24"/>
                <w:lang w:val="ru-RU"/>
              </w:rPr>
              <w:t>по</w:t>
            </w:r>
            <w:r w:rsidRPr="00DA0E5B">
              <w:rPr>
                <w:color w:val="000009"/>
                <w:spacing w:val="-67"/>
                <w:sz w:val="24"/>
                <w:szCs w:val="24"/>
                <w:lang w:val="ru-RU"/>
              </w:rPr>
              <w:t xml:space="preserve"> </w:t>
            </w:r>
            <w:r w:rsidRPr="00DA0E5B">
              <w:rPr>
                <w:color w:val="000009"/>
                <w:sz w:val="24"/>
                <w:szCs w:val="24"/>
                <w:lang w:val="ru-RU"/>
              </w:rPr>
              <w:t>формированию</w:t>
            </w:r>
            <w:r w:rsidRPr="00DA0E5B">
              <w:rPr>
                <w:color w:val="000009"/>
                <w:spacing w:val="1"/>
                <w:sz w:val="24"/>
                <w:szCs w:val="24"/>
                <w:lang w:val="ru-RU"/>
              </w:rPr>
              <w:t xml:space="preserve"> </w:t>
            </w:r>
            <w:r w:rsidRPr="00DA0E5B">
              <w:rPr>
                <w:color w:val="000009"/>
                <w:sz w:val="24"/>
                <w:szCs w:val="24"/>
                <w:lang w:val="ru-RU"/>
              </w:rPr>
              <w:t>навыков</w:t>
            </w:r>
            <w:r w:rsidRPr="00DA0E5B">
              <w:rPr>
                <w:color w:val="000009"/>
                <w:sz w:val="24"/>
                <w:szCs w:val="24"/>
                <w:lang w:val="ru-RU"/>
              </w:rPr>
              <w:tab/>
            </w:r>
            <w:r w:rsidRPr="00DA0E5B">
              <w:rPr>
                <w:color w:val="000009"/>
                <w:spacing w:val="-1"/>
                <w:sz w:val="24"/>
                <w:szCs w:val="24"/>
                <w:lang w:val="ru-RU"/>
              </w:rPr>
              <w:t>само-</w:t>
            </w:r>
            <w:r w:rsidRPr="00DA0E5B">
              <w:rPr>
                <w:color w:val="000009"/>
                <w:spacing w:val="-67"/>
                <w:sz w:val="24"/>
                <w:szCs w:val="24"/>
                <w:lang w:val="ru-RU"/>
              </w:rPr>
              <w:t xml:space="preserve"> </w:t>
            </w:r>
            <w:r w:rsidRPr="00DA0E5B">
              <w:rPr>
                <w:color w:val="000009"/>
                <w:sz w:val="24"/>
                <w:szCs w:val="24"/>
                <w:lang w:val="ru-RU"/>
              </w:rPr>
              <w:t>обслуживания,</w:t>
            </w:r>
            <w:r w:rsidRPr="00DA0E5B">
              <w:rPr>
                <w:color w:val="000009"/>
                <w:spacing w:val="1"/>
                <w:sz w:val="24"/>
                <w:szCs w:val="24"/>
                <w:lang w:val="ru-RU"/>
              </w:rPr>
              <w:t xml:space="preserve"> </w:t>
            </w:r>
            <w:r w:rsidRPr="00DA0E5B">
              <w:rPr>
                <w:color w:val="000009"/>
                <w:sz w:val="24"/>
                <w:szCs w:val="24"/>
                <w:lang w:val="ru-RU"/>
              </w:rPr>
              <w:t>трудовому</w:t>
            </w:r>
            <w:r w:rsidRPr="00DA0E5B">
              <w:rPr>
                <w:color w:val="000009"/>
                <w:spacing w:val="1"/>
                <w:sz w:val="24"/>
                <w:szCs w:val="24"/>
                <w:lang w:val="ru-RU"/>
              </w:rPr>
              <w:t xml:space="preserve"> </w:t>
            </w:r>
            <w:r w:rsidRPr="00DA0E5B">
              <w:rPr>
                <w:color w:val="000009"/>
                <w:sz w:val="24"/>
                <w:szCs w:val="24"/>
                <w:lang w:val="ru-RU"/>
              </w:rPr>
              <w:t>воспитанию</w:t>
            </w:r>
          </w:p>
        </w:tc>
        <w:tc>
          <w:tcPr>
            <w:tcW w:w="7939" w:type="dxa"/>
          </w:tcPr>
          <w:p w:rsidR="0090739E" w:rsidRPr="00DA0E5B" w:rsidRDefault="0090739E" w:rsidP="00DA0E5B">
            <w:pPr>
              <w:pStyle w:val="TableParagraph"/>
              <w:spacing w:line="276" w:lineRule="auto"/>
              <w:ind w:left="83" w:right="76"/>
              <w:jc w:val="both"/>
              <w:rPr>
                <w:b/>
                <w:i/>
                <w:sz w:val="24"/>
                <w:szCs w:val="24"/>
                <w:lang w:val="ru-RU"/>
              </w:rPr>
            </w:pPr>
            <w:r w:rsidRPr="00DA0E5B">
              <w:rPr>
                <w:b/>
                <w:i/>
                <w:color w:val="000009"/>
                <w:sz w:val="24"/>
                <w:szCs w:val="24"/>
                <w:lang w:val="ru-RU"/>
              </w:rPr>
              <w:t>Развитие умения планировать</w:t>
            </w:r>
            <w:r w:rsidRPr="00DA0E5B">
              <w:rPr>
                <w:b/>
                <w:i/>
                <w:color w:val="000009"/>
                <w:spacing w:val="1"/>
                <w:sz w:val="24"/>
                <w:szCs w:val="24"/>
                <w:lang w:val="ru-RU"/>
              </w:rPr>
              <w:t xml:space="preserve"> </w:t>
            </w:r>
            <w:r w:rsidRPr="00DA0E5B">
              <w:rPr>
                <w:b/>
                <w:i/>
                <w:color w:val="000009"/>
                <w:sz w:val="24"/>
                <w:szCs w:val="24"/>
                <w:lang w:val="ru-RU"/>
              </w:rPr>
              <w:t>деятельность,</w:t>
            </w:r>
            <w:r w:rsidRPr="00DA0E5B">
              <w:rPr>
                <w:b/>
                <w:i/>
                <w:color w:val="000009"/>
                <w:spacing w:val="1"/>
                <w:sz w:val="24"/>
                <w:szCs w:val="24"/>
                <w:lang w:val="ru-RU"/>
              </w:rPr>
              <w:t xml:space="preserve"> </w:t>
            </w:r>
            <w:r w:rsidRPr="00DA0E5B">
              <w:rPr>
                <w:b/>
                <w:i/>
                <w:color w:val="000009"/>
                <w:sz w:val="24"/>
                <w:szCs w:val="24"/>
                <w:lang w:val="ru-RU"/>
              </w:rPr>
              <w:t>поэтапно</w:t>
            </w:r>
            <w:r w:rsidRPr="00DA0E5B">
              <w:rPr>
                <w:b/>
                <w:i/>
                <w:color w:val="000009"/>
                <w:spacing w:val="1"/>
                <w:sz w:val="24"/>
                <w:szCs w:val="24"/>
                <w:lang w:val="ru-RU"/>
              </w:rPr>
              <w:t xml:space="preserve"> </w:t>
            </w:r>
            <w:r w:rsidRPr="00DA0E5B">
              <w:rPr>
                <w:b/>
                <w:i/>
                <w:color w:val="000009"/>
                <w:sz w:val="24"/>
                <w:szCs w:val="24"/>
                <w:lang w:val="ru-RU"/>
              </w:rPr>
              <w:t>ее</w:t>
            </w:r>
            <w:r w:rsidRPr="00DA0E5B">
              <w:rPr>
                <w:b/>
                <w:i/>
                <w:color w:val="000009"/>
                <w:spacing w:val="1"/>
                <w:sz w:val="24"/>
                <w:szCs w:val="24"/>
                <w:lang w:val="ru-RU"/>
              </w:rPr>
              <w:t xml:space="preserve"> </w:t>
            </w:r>
            <w:r w:rsidRPr="00DA0E5B">
              <w:rPr>
                <w:b/>
                <w:i/>
                <w:color w:val="000009"/>
                <w:sz w:val="24"/>
                <w:szCs w:val="24"/>
                <w:lang w:val="ru-RU"/>
              </w:rPr>
              <w:t>осуществлять,</w:t>
            </w:r>
            <w:r w:rsidRPr="00DA0E5B">
              <w:rPr>
                <w:b/>
                <w:i/>
                <w:color w:val="000009"/>
                <w:spacing w:val="1"/>
                <w:sz w:val="24"/>
                <w:szCs w:val="24"/>
                <w:lang w:val="ru-RU"/>
              </w:rPr>
              <w:t xml:space="preserve"> </w:t>
            </w:r>
            <w:r w:rsidRPr="00DA0E5B">
              <w:rPr>
                <w:b/>
                <w:i/>
                <w:color w:val="000009"/>
                <w:sz w:val="24"/>
                <w:szCs w:val="24"/>
                <w:lang w:val="ru-RU"/>
              </w:rPr>
              <w:t>давать</w:t>
            </w:r>
            <w:r w:rsidRPr="00DA0E5B">
              <w:rPr>
                <w:b/>
                <w:i/>
                <w:color w:val="000009"/>
                <w:spacing w:val="1"/>
                <w:sz w:val="24"/>
                <w:szCs w:val="24"/>
                <w:lang w:val="ru-RU"/>
              </w:rPr>
              <w:t xml:space="preserve"> </w:t>
            </w:r>
            <w:r w:rsidRPr="00DA0E5B">
              <w:rPr>
                <w:b/>
                <w:i/>
                <w:color w:val="000009"/>
                <w:sz w:val="24"/>
                <w:szCs w:val="24"/>
                <w:lang w:val="ru-RU"/>
              </w:rPr>
              <w:t>о</w:t>
            </w:r>
            <w:r w:rsidRPr="00DA0E5B">
              <w:rPr>
                <w:b/>
                <w:i/>
                <w:color w:val="000009"/>
                <w:spacing w:val="1"/>
                <w:sz w:val="24"/>
                <w:szCs w:val="24"/>
                <w:lang w:val="ru-RU"/>
              </w:rPr>
              <w:t xml:space="preserve"> </w:t>
            </w:r>
            <w:r w:rsidRPr="00DA0E5B">
              <w:rPr>
                <w:b/>
                <w:i/>
                <w:color w:val="000009"/>
                <w:sz w:val="24"/>
                <w:szCs w:val="24"/>
                <w:lang w:val="ru-RU"/>
              </w:rPr>
              <w:t>ней</w:t>
            </w:r>
            <w:r w:rsidRPr="00DA0E5B">
              <w:rPr>
                <w:b/>
                <w:i/>
                <w:color w:val="000009"/>
                <w:spacing w:val="1"/>
                <w:sz w:val="24"/>
                <w:szCs w:val="24"/>
                <w:lang w:val="ru-RU"/>
              </w:rPr>
              <w:t xml:space="preserve"> </w:t>
            </w:r>
            <w:r w:rsidRPr="00DA0E5B">
              <w:rPr>
                <w:b/>
                <w:i/>
                <w:color w:val="000009"/>
                <w:sz w:val="24"/>
                <w:szCs w:val="24"/>
                <w:lang w:val="ru-RU"/>
              </w:rPr>
              <w:t>словесный</w:t>
            </w:r>
            <w:r w:rsidRPr="00DA0E5B">
              <w:rPr>
                <w:b/>
                <w:i/>
                <w:color w:val="000009"/>
                <w:spacing w:val="1"/>
                <w:sz w:val="24"/>
                <w:szCs w:val="24"/>
                <w:lang w:val="ru-RU"/>
              </w:rPr>
              <w:t xml:space="preserve"> </w:t>
            </w:r>
            <w:r w:rsidRPr="00DA0E5B">
              <w:rPr>
                <w:b/>
                <w:i/>
                <w:color w:val="000009"/>
                <w:sz w:val="24"/>
                <w:szCs w:val="24"/>
                <w:lang w:val="ru-RU"/>
              </w:rPr>
              <w:t>отчет,</w:t>
            </w:r>
            <w:r w:rsidRPr="00DA0E5B">
              <w:rPr>
                <w:b/>
                <w:i/>
                <w:color w:val="000009"/>
                <w:spacing w:val="1"/>
                <w:sz w:val="24"/>
                <w:szCs w:val="24"/>
                <w:lang w:val="ru-RU"/>
              </w:rPr>
              <w:t xml:space="preserve"> </w:t>
            </w:r>
            <w:r w:rsidRPr="00DA0E5B">
              <w:rPr>
                <w:b/>
                <w:i/>
                <w:color w:val="000009"/>
                <w:sz w:val="24"/>
                <w:szCs w:val="24"/>
                <w:lang w:val="ru-RU"/>
              </w:rPr>
              <w:t>развитие</w:t>
            </w:r>
            <w:r w:rsidRPr="00DA0E5B">
              <w:rPr>
                <w:b/>
                <w:i/>
                <w:color w:val="000009"/>
                <w:spacing w:val="1"/>
                <w:sz w:val="24"/>
                <w:szCs w:val="24"/>
                <w:lang w:val="ru-RU"/>
              </w:rPr>
              <w:t xml:space="preserve"> </w:t>
            </w:r>
            <w:r w:rsidRPr="00DA0E5B">
              <w:rPr>
                <w:b/>
                <w:i/>
                <w:color w:val="000009"/>
                <w:sz w:val="24"/>
                <w:szCs w:val="24"/>
                <w:lang w:val="ru-RU"/>
              </w:rPr>
              <w:t>саморегуляции</w:t>
            </w:r>
            <w:r w:rsidRPr="00DA0E5B">
              <w:rPr>
                <w:b/>
                <w:i/>
                <w:color w:val="000009"/>
                <w:spacing w:val="1"/>
                <w:sz w:val="24"/>
                <w:szCs w:val="24"/>
                <w:lang w:val="ru-RU"/>
              </w:rPr>
              <w:t xml:space="preserve"> </w:t>
            </w:r>
            <w:r w:rsidRPr="00DA0E5B">
              <w:rPr>
                <w:b/>
                <w:i/>
                <w:color w:val="000009"/>
                <w:sz w:val="24"/>
                <w:szCs w:val="24"/>
                <w:lang w:val="ru-RU"/>
              </w:rPr>
              <w:t>в</w:t>
            </w:r>
            <w:r w:rsidRPr="00DA0E5B">
              <w:rPr>
                <w:b/>
                <w:i/>
                <w:color w:val="000009"/>
                <w:spacing w:val="1"/>
                <w:sz w:val="24"/>
                <w:szCs w:val="24"/>
                <w:lang w:val="ru-RU"/>
              </w:rPr>
              <w:t xml:space="preserve"> </w:t>
            </w:r>
            <w:r w:rsidRPr="00DA0E5B">
              <w:rPr>
                <w:b/>
                <w:i/>
                <w:color w:val="000009"/>
                <w:sz w:val="24"/>
                <w:szCs w:val="24"/>
                <w:lang w:val="ru-RU"/>
              </w:rPr>
              <w:t>совместной</w:t>
            </w:r>
            <w:r w:rsidRPr="00DA0E5B">
              <w:rPr>
                <w:b/>
                <w:i/>
                <w:color w:val="000009"/>
                <w:spacing w:val="1"/>
                <w:sz w:val="24"/>
                <w:szCs w:val="24"/>
                <w:lang w:val="ru-RU"/>
              </w:rPr>
              <w:t xml:space="preserve"> </w:t>
            </w:r>
            <w:r w:rsidRPr="00DA0E5B">
              <w:rPr>
                <w:b/>
                <w:i/>
                <w:color w:val="000009"/>
                <w:sz w:val="24"/>
                <w:szCs w:val="24"/>
                <w:lang w:val="ru-RU"/>
              </w:rPr>
              <w:t>со</w:t>
            </w:r>
            <w:r w:rsidRPr="00DA0E5B">
              <w:rPr>
                <w:b/>
                <w:i/>
                <w:color w:val="000009"/>
                <w:spacing w:val="1"/>
                <w:sz w:val="24"/>
                <w:szCs w:val="24"/>
                <w:lang w:val="ru-RU"/>
              </w:rPr>
              <w:t xml:space="preserve"> </w:t>
            </w:r>
            <w:r w:rsidRPr="00DA0E5B">
              <w:rPr>
                <w:b/>
                <w:i/>
                <w:color w:val="000009"/>
                <w:sz w:val="24"/>
                <w:szCs w:val="24"/>
                <w:lang w:val="ru-RU"/>
              </w:rPr>
              <w:t>взрослым</w:t>
            </w:r>
            <w:r w:rsidRPr="00DA0E5B">
              <w:rPr>
                <w:b/>
                <w:i/>
                <w:color w:val="000009"/>
                <w:spacing w:val="1"/>
                <w:sz w:val="24"/>
                <w:szCs w:val="24"/>
                <w:lang w:val="ru-RU"/>
              </w:rPr>
              <w:t xml:space="preserve"> </w:t>
            </w:r>
            <w:r w:rsidRPr="00DA0E5B">
              <w:rPr>
                <w:b/>
                <w:i/>
                <w:color w:val="000009"/>
                <w:sz w:val="24"/>
                <w:szCs w:val="24"/>
                <w:lang w:val="ru-RU"/>
              </w:rPr>
              <w:t>и</w:t>
            </w:r>
            <w:r w:rsidRPr="00DA0E5B">
              <w:rPr>
                <w:b/>
                <w:i/>
                <w:color w:val="000009"/>
                <w:spacing w:val="1"/>
                <w:sz w:val="24"/>
                <w:szCs w:val="24"/>
                <w:lang w:val="ru-RU"/>
              </w:rPr>
              <w:t xml:space="preserve"> </w:t>
            </w:r>
            <w:r w:rsidRPr="00DA0E5B">
              <w:rPr>
                <w:b/>
                <w:i/>
                <w:color w:val="000009"/>
                <w:sz w:val="24"/>
                <w:szCs w:val="24"/>
                <w:lang w:val="ru-RU"/>
              </w:rPr>
              <w:t>в</w:t>
            </w:r>
            <w:r w:rsidRPr="00DA0E5B">
              <w:rPr>
                <w:b/>
                <w:i/>
                <w:color w:val="000009"/>
                <w:spacing w:val="-67"/>
                <w:sz w:val="24"/>
                <w:szCs w:val="24"/>
                <w:lang w:val="ru-RU"/>
              </w:rPr>
              <w:t xml:space="preserve"> </w:t>
            </w:r>
            <w:r w:rsidRPr="00DA0E5B">
              <w:rPr>
                <w:b/>
                <w:i/>
                <w:color w:val="000009"/>
                <w:sz w:val="24"/>
                <w:szCs w:val="24"/>
                <w:lang w:val="ru-RU"/>
              </w:rPr>
              <w:t>самостоятельной</w:t>
            </w:r>
            <w:r w:rsidRPr="00DA0E5B">
              <w:rPr>
                <w:b/>
                <w:i/>
                <w:color w:val="000009"/>
                <w:spacing w:val="-4"/>
                <w:sz w:val="24"/>
                <w:szCs w:val="24"/>
                <w:lang w:val="ru-RU"/>
              </w:rPr>
              <w:t xml:space="preserve"> </w:t>
            </w:r>
            <w:r w:rsidRPr="00DA0E5B">
              <w:rPr>
                <w:b/>
                <w:i/>
                <w:color w:val="000009"/>
                <w:sz w:val="24"/>
                <w:szCs w:val="24"/>
                <w:lang w:val="ru-RU"/>
              </w:rPr>
              <w:t>деятельности:</w:t>
            </w:r>
          </w:p>
          <w:p w:rsidR="0090739E" w:rsidRPr="00DA0E5B" w:rsidRDefault="0090739E" w:rsidP="00DA0E5B">
            <w:pPr>
              <w:pStyle w:val="TableParagraph"/>
              <w:numPr>
                <w:ilvl w:val="0"/>
                <w:numId w:val="3"/>
              </w:numPr>
              <w:tabs>
                <w:tab w:val="left" w:pos="367"/>
              </w:tabs>
              <w:spacing w:line="276" w:lineRule="auto"/>
              <w:ind w:right="82" w:firstLine="0"/>
              <w:jc w:val="both"/>
              <w:rPr>
                <w:sz w:val="24"/>
                <w:szCs w:val="24"/>
                <w:lang w:val="ru-RU"/>
              </w:rPr>
            </w:pPr>
            <w:r w:rsidRPr="00DA0E5B">
              <w:rPr>
                <w:color w:val="000009"/>
                <w:sz w:val="24"/>
                <w:szCs w:val="24"/>
                <w:lang w:val="ru-RU"/>
              </w:rPr>
              <w:t>бережно относиться ко всем проявлениям самостоятельности</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быту,</w:t>
            </w:r>
            <w:r w:rsidRPr="00DA0E5B">
              <w:rPr>
                <w:color w:val="000009"/>
                <w:spacing w:val="-1"/>
                <w:sz w:val="24"/>
                <w:szCs w:val="24"/>
                <w:lang w:val="ru-RU"/>
              </w:rPr>
              <w:t xml:space="preserve"> </w:t>
            </w:r>
            <w:r w:rsidRPr="00DA0E5B">
              <w:rPr>
                <w:color w:val="000009"/>
                <w:sz w:val="24"/>
                <w:szCs w:val="24"/>
                <w:lang w:val="ru-RU"/>
              </w:rPr>
              <w:t>во время игры;</w:t>
            </w:r>
          </w:p>
          <w:p w:rsidR="0090739E" w:rsidRPr="00DA0E5B" w:rsidRDefault="0090739E" w:rsidP="00DA0E5B">
            <w:pPr>
              <w:pStyle w:val="TableParagraph"/>
              <w:numPr>
                <w:ilvl w:val="0"/>
                <w:numId w:val="3"/>
              </w:numPr>
              <w:tabs>
                <w:tab w:val="left" w:pos="367"/>
              </w:tabs>
              <w:spacing w:line="276" w:lineRule="auto"/>
              <w:ind w:right="74" w:firstLine="0"/>
              <w:jc w:val="both"/>
              <w:rPr>
                <w:sz w:val="24"/>
                <w:szCs w:val="24"/>
                <w:lang w:val="ru-RU"/>
              </w:rPr>
            </w:pPr>
            <w:r w:rsidRPr="00DA0E5B">
              <w:rPr>
                <w:color w:val="000009"/>
                <w:sz w:val="24"/>
                <w:szCs w:val="24"/>
                <w:lang w:val="ru-RU"/>
              </w:rPr>
              <w:t>закреплять</w:t>
            </w:r>
            <w:r w:rsidRPr="00DA0E5B">
              <w:rPr>
                <w:color w:val="000009"/>
                <w:spacing w:val="1"/>
                <w:sz w:val="24"/>
                <w:szCs w:val="24"/>
                <w:lang w:val="ru-RU"/>
              </w:rPr>
              <w:t xml:space="preserve"> </w:t>
            </w:r>
            <w:r w:rsidRPr="00DA0E5B">
              <w:rPr>
                <w:color w:val="000009"/>
                <w:sz w:val="24"/>
                <w:szCs w:val="24"/>
                <w:lang w:val="ru-RU"/>
              </w:rPr>
              <w:t>навыки</w:t>
            </w:r>
            <w:r w:rsidRPr="00DA0E5B">
              <w:rPr>
                <w:color w:val="000009"/>
                <w:spacing w:val="1"/>
                <w:sz w:val="24"/>
                <w:szCs w:val="24"/>
                <w:lang w:val="ru-RU"/>
              </w:rPr>
              <w:t xml:space="preserve"> </w:t>
            </w:r>
            <w:r w:rsidRPr="00DA0E5B">
              <w:rPr>
                <w:color w:val="000009"/>
                <w:sz w:val="24"/>
                <w:szCs w:val="24"/>
                <w:lang w:val="ru-RU"/>
              </w:rPr>
              <w:t>самообслуживания,</w:t>
            </w:r>
            <w:r w:rsidRPr="00DA0E5B">
              <w:rPr>
                <w:color w:val="000009"/>
                <w:spacing w:val="1"/>
                <w:sz w:val="24"/>
                <w:szCs w:val="24"/>
                <w:lang w:val="ru-RU"/>
              </w:rPr>
              <w:t xml:space="preserve"> </w:t>
            </w:r>
            <w:r w:rsidRPr="00DA0E5B">
              <w:rPr>
                <w:color w:val="000009"/>
                <w:sz w:val="24"/>
                <w:szCs w:val="24"/>
                <w:lang w:val="ru-RU"/>
              </w:rPr>
              <w:t>личной</w:t>
            </w:r>
            <w:r w:rsidRPr="00DA0E5B">
              <w:rPr>
                <w:color w:val="000009"/>
                <w:spacing w:val="1"/>
                <w:sz w:val="24"/>
                <w:szCs w:val="24"/>
                <w:lang w:val="ru-RU"/>
              </w:rPr>
              <w:t xml:space="preserve"> </w:t>
            </w:r>
            <w:r w:rsidRPr="00DA0E5B">
              <w:rPr>
                <w:color w:val="000009"/>
                <w:sz w:val="24"/>
                <w:szCs w:val="24"/>
                <w:lang w:val="ru-RU"/>
              </w:rPr>
              <w:t>гигиены</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опорой</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карточки-схемы,</w:t>
            </w:r>
            <w:r w:rsidRPr="00DA0E5B">
              <w:rPr>
                <w:color w:val="000009"/>
                <w:spacing w:val="1"/>
                <w:sz w:val="24"/>
                <w:szCs w:val="24"/>
                <w:lang w:val="ru-RU"/>
              </w:rPr>
              <w:t xml:space="preserve"> </w:t>
            </w:r>
            <w:r w:rsidRPr="00DA0E5B">
              <w:rPr>
                <w:color w:val="000009"/>
                <w:sz w:val="24"/>
                <w:szCs w:val="24"/>
                <w:lang w:val="ru-RU"/>
              </w:rPr>
              <w:t>отражающие</w:t>
            </w:r>
            <w:r w:rsidRPr="00DA0E5B">
              <w:rPr>
                <w:color w:val="000009"/>
                <w:spacing w:val="1"/>
                <w:sz w:val="24"/>
                <w:szCs w:val="24"/>
                <w:lang w:val="ru-RU"/>
              </w:rPr>
              <w:t xml:space="preserve"> </w:t>
            </w:r>
            <w:r w:rsidRPr="00DA0E5B">
              <w:rPr>
                <w:color w:val="000009"/>
                <w:sz w:val="24"/>
                <w:szCs w:val="24"/>
                <w:lang w:val="ru-RU"/>
              </w:rPr>
              <w:t>последовательность</w:t>
            </w:r>
            <w:r w:rsidRPr="00DA0E5B">
              <w:rPr>
                <w:color w:val="000009"/>
                <w:spacing w:val="1"/>
                <w:sz w:val="24"/>
                <w:szCs w:val="24"/>
                <w:lang w:val="ru-RU"/>
              </w:rPr>
              <w:t xml:space="preserve"> </w:t>
            </w:r>
            <w:r w:rsidRPr="00DA0E5B">
              <w:rPr>
                <w:color w:val="000009"/>
                <w:sz w:val="24"/>
                <w:szCs w:val="24"/>
                <w:lang w:val="ru-RU"/>
              </w:rPr>
              <w:t>действий;</w:t>
            </w:r>
            <w:r w:rsidRPr="00DA0E5B">
              <w:rPr>
                <w:color w:val="000009"/>
                <w:spacing w:val="1"/>
                <w:sz w:val="24"/>
                <w:szCs w:val="24"/>
                <w:lang w:val="ru-RU"/>
              </w:rPr>
              <w:t xml:space="preserve"> </w:t>
            </w:r>
            <w:r w:rsidRPr="00DA0E5B">
              <w:rPr>
                <w:color w:val="000009"/>
                <w:sz w:val="24"/>
                <w:szCs w:val="24"/>
                <w:lang w:val="ru-RU"/>
              </w:rPr>
              <w:t>привлекать</w:t>
            </w:r>
            <w:r w:rsidRPr="00DA0E5B">
              <w:rPr>
                <w:color w:val="000009"/>
                <w:spacing w:val="1"/>
                <w:sz w:val="24"/>
                <w:szCs w:val="24"/>
                <w:lang w:val="ru-RU"/>
              </w:rPr>
              <w:t xml:space="preserve"> </w:t>
            </w:r>
            <w:r w:rsidRPr="00DA0E5B">
              <w:rPr>
                <w:color w:val="000009"/>
                <w:sz w:val="24"/>
                <w:szCs w:val="24"/>
                <w:lang w:val="ru-RU"/>
              </w:rPr>
              <w:t>внимание</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поддержанию</w:t>
            </w:r>
            <w:r w:rsidRPr="00DA0E5B">
              <w:rPr>
                <w:color w:val="000009"/>
                <w:spacing w:val="1"/>
                <w:sz w:val="24"/>
                <w:szCs w:val="24"/>
                <w:lang w:val="ru-RU"/>
              </w:rPr>
              <w:t xml:space="preserve"> </w:t>
            </w:r>
            <w:r w:rsidRPr="00DA0E5B">
              <w:rPr>
                <w:color w:val="000009"/>
                <w:sz w:val="24"/>
                <w:szCs w:val="24"/>
                <w:lang w:val="ru-RU"/>
              </w:rPr>
              <w:t>опрятного</w:t>
            </w:r>
            <w:r w:rsidRPr="00DA0E5B">
              <w:rPr>
                <w:color w:val="000009"/>
                <w:spacing w:val="-67"/>
                <w:sz w:val="24"/>
                <w:szCs w:val="24"/>
                <w:lang w:val="ru-RU"/>
              </w:rPr>
              <w:t xml:space="preserve"> </w:t>
            </w:r>
            <w:r w:rsidRPr="00DA0E5B">
              <w:rPr>
                <w:color w:val="000009"/>
                <w:sz w:val="24"/>
                <w:szCs w:val="24"/>
                <w:lang w:val="ru-RU"/>
              </w:rPr>
              <w:t>внешнего</w:t>
            </w:r>
            <w:r w:rsidRPr="00DA0E5B">
              <w:rPr>
                <w:color w:val="000009"/>
                <w:spacing w:val="-1"/>
                <w:sz w:val="24"/>
                <w:szCs w:val="24"/>
                <w:lang w:val="ru-RU"/>
              </w:rPr>
              <w:t xml:space="preserve"> </w:t>
            </w:r>
            <w:r w:rsidRPr="00DA0E5B">
              <w:rPr>
                <w:color w:val="000009"/>
                <w:sz w:val="24"/>
                <w:szCs w:val="24"/>
                <w:lang w:val="ru-RU"/>
              </w:rPr>
              <w:t>вида; содержать</w:t>
            </w:r>
            <w:r w:rsidRPr="00DA0E5B">
              <w:rPr>
                <w:color w:val="000009"/>
                <w:spacing w:val="-2"/>
                <w:sz w:val="24"/>
                <w:szCs w:val="24"/>
                <w:lang w:val="ru-RU"/>
              </w:rPr>
              <w:t xml:space="preserve"> </w:t>
            </w:r>
            <w:r w:rsidRPr="00DA0E5B">
              <w:rPr>
                <w:color w:val="000009"/>
                <w:sz w:val="24"/>
                <w:szCs w:val="24"/>
                <w:lang w:val="ru-RU"/>
              </w:rPr>
              <w:t>в</w:t>
            </w:r>
            <w:r w:rsidRPr="00DA0E5B">
              <w:rPr>
                <w:color w:val="000009"/>
                <w:spacing w:val="-3"/>
                <w:sz w:val="24"/>
                <w:szCs w:val="24"/>
                <w:lang w:val="ru-RU"/>
              </w:rPr>
              <w:t xml:space="preserve"> </w:t>
            </w:r>
            <w:r w:rsidRPr="00DA0E5B">
              <w:rPr>
                <w:color w:val="000009"/>
                <w:sz w:val="24"/>
                <w:szCs w:val="24"/>
                <w:lang w:val="ru-RU"/>
              </w:rPr>
              <w:t>порядке</w:t>
            </w:r>
            <w:r w:rsidRPr="00DA0E5B">
              <w:rPr>
                <w:color w:val="000009"/>
                <w:spacing w:val="-1"/>
                <w:sz w:val="24"/>
                <w:szCs w:val="24"/>
                <w:lang w:val="ru-RU"/>
              </w:rPr>
              <w:t xml:space="preserve"> </w:t>
            </w:r>
            <w:r w:rsidRPr="00DA0E5B">
              <w:rPr>
                <w:color w:val="000009"/>
                <w:sz w:val="24"/>
                <w:szCs w:val="24"/>
                <w:lang w:val="ru-RU"/>
              </w:rPr>
              <w:t>собственную</w:t>
            </w:r>
            <w:r w:rsidRPr="00DA0E5B">
              <w:rPr>
                <w:color w:val="000009"/>
                <w:spacing w:val="-2"/>
                <w:sz w:val="24"/>
                <w:szCs w:val="24"/>
                <w:lang w:val="ru-RU"/>
              </w:rPr>
              <w:t xml:space="preserve"> </w:t>
            </w:r>
            <w:r w:rsidRPr="00DA0E5B">
              <w:rPr>
                <w:color w:val="000009"/>
                <w:sz w:val="24"/>
                <w:szCs w:val="24"/>
                <w:lang w:val="ru-RU"/>
              </w:rPr>
              <w:t>одежду;</w:t>
            </w:r>
          </w:p>
          <w:p w:rsidR="0090739E" w:rsidRPr="00DA0E5B" w:rsidRDefault="0090739E" w:rsidP="00DA0E5B">
            <w:pPr>
              <w:pStyle w:val="TableParagraph"/>
              <w:numPr>
                <w:ilvl w:val="0"/>
                <w:numId w:val="3"/>
              </w:numPr>
              <w:tabs>
                <w:tab w:val="left" w:pos="367"/>
              </w:tabs>
              <w:spacing w:line="276" w:lineRule="auto"/>
              <w:ind w:right="73" w:firstLine="0"/>
              <w:jc w:val="both"/>
              <w:rPr>
                <w:sz w:val="24"/>
                <w:szCs w:val="24"/>
                <w:lang w:val="ru-RU"/>
              </w:rPr>
            </w:pPr>
            <w:r w:rsidRPr="00DA0E5B">
              <w:rPr>
                <w:color w:val="000009"/>
                <w:sz w:val="24"/>
                <w:szCs w:val="24"/>
                <w:lang w:val="ru-RU"/>
              </w:rPr>
              <w:t>закреплять</w:t>
            </w:r>
            <w:r w:rsidRPr="00DA0E5B">
              <w:rPr>
                <w:color w:val="000009"/>
                <w:spacing w:val="1"/>
                <w:sz w:val="24"/>
                <w:szCs w:val="24"/>
                <w:lang w:val="ru-RU"/>
              </w:rPr>
              <w:t xml:space="preserve"> </w:t>
            </w:r>
            <w:r w:rsidRPr="00DA0E5B">
              <w:rPr>
                <w:color w:val="000009"/>
                <w:sz w:val="24"/>
                <w:szCs w:val="24"/>
                <w:lang w:val="ru-RU"/>
              </w:rPr>
              <w:t>усвоение</w:t>
            </w:r>
            <w:r w:rsidRPr="00DA0E5B">
              <w:rPr>
                <w:color w:val="000009"/>
                <w:spacing w:val="1"/>
                <w:sz w:val="24"/>
                <w:szCs w:val="24"/>
                <w:lang w:val="ru-RU"/>
              </w:rPr>
              <w:t xml:space="preserve"> </w:t>
            </w:r>
            <w:r w:rsidRPr="00DA0E5B">
              <w:rPr>
                <w:color w:val="000009"/>
                <w:sz w:val="24"/>
                <w:szCs w:val="24"/>
                <w:lang w:val="ru-RU"/>
              </w:rPr>
              <w:t>алгоритма</w:t>
            </w:r>
            <w:r w:rsidRPr="00DA0E5B">
              <w:rPr>
                <w:color w:val="000009"/>
                <w:spacing w:val="1"/>
                <w:sz w:val="24"/>
                <w:szCs w:val="24"/>
                <w:lang w:val="ru-RU"/>
              </w:rPr>
              <w:t xml:space="preserve"> </w:t>
            </w:r>
            <w:r w:rsidRPr="00DA0E5B">
              <w:rPr>
                <w:color w:val="000009"/>
                <w:sz w:val="24"/>
                <w:szCs w:val="24"/>
                <w:lang w:val="ru-RU"/>
              </w:rPr>
              <w:t>действий</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процессах</w:t>
            </w:r>
            <w:r w:rsidRPr="00DA0E5B">
              <w:rPr>
                <w:color w:val="000009"/>
                <w:spacing w:val="-67"/>
                <w:sz w:val="24"/>
                <w:szCs w:val="24"/>
                <w:lang w:val="ru-RU"/>
              </w:rPr>
              <w:t xml:space="preserve"> </w:t>
            </w:r>
            <w:r w:rsidRPr="00DA0E5B">
              <w:rPr>
                <w:color w:val="000009"/>
                <w:sz w:val="24"/>
                <w:szCs w:val="24"/>
                <w:lang w:val="ru-RU"/>
              </w:rPr>
              <w:t>умывания,</w:t>
            </w:r>
            <w:r w:rsidRPr="00DA0E5B">
              <w:rPr>
                <w:color w:val="000009"/>
                <w:spacing w:val="1"/>
                <w:sz w:val="24"/>
                <w:szCs w:val="24"/>
                <w:lang w:val="ru-RU"/>
              </w:rPr>
              <w:t xml:space="preserve"> </w:t>
            </w:r>
            <w:r w:rsidRPr="00DA0E5B">
              <w:rPr>
                <w:color w:val="000009"/>
                <w:sz w:val="24"/>
                <w:szCs w:val="24"/>
                <w:lang w:val="ru-RU"/>
              </w:rPr>
              <w:t>одевания,</w:t>
            </w:r>
            <w:r w:rsidRPr="00DA0E5B">
              <w:rPr>
                <w:color w:val="000009"/>
                <w:spacing w:val="1"/>
                <w:sz w:val="24"/>
                <w:szCs w:val="24"/>
                <w:lang w:val="ru-RU"/>
              </w:rPr>
              <w:t xml:space="preserve"> </w:t>
            </w:r>
            <w:r w:rsidRPr="00DA0E5B">
              <w:rPr>
                <w:color w:val="000009"/>
                <w:sz w:val="24"/>
                <w:szCs w:val="24"/>
                <w:lang w:val="ru-RU"/>
              </w:rPr>
              <w:t>еды,</w:t>
            </w:r>
            <w:r w:rsidRPr="00DA0E5B">
              <w:rPr>
                <w:color w:val="000009"/>
                <w:spacing w:val="1"/>
                <w:sz w:val="24"/>
                <w:szCs w:val="24"/>
                <w:lang w:val="ru-RU"/>
              </w:rPr>
              <w:t xml:space="preserve"> </w:t>
            </w:r>
            <w:r w:rsidRPr="00DA0E5B">
              <w:rPr>
                <w:color w:val="000009"/>
                <w:sz w:val="24"/>
                <w:szCs w:val="24"/>
                <w:lang w:val="ru-RU"/>
              </w:rPr>
              <w:t>уборки</w:t>
            </w:r>
            <w:r w:rsidRPr="00DA0E5B">
              <w:rPr>
                <w:color w:val="000009"/>
                <w:spacing w:val="1"/>
                <w:sz w:val="24"/>
                <w:szCs w:val="24"/>
                <w:lang w:val="ru-RU"/>
              </w:rPr>
              <w:t xml:space="preserve"> </w:t>
            </w:r>
            <w:r w:rsidRPr="00DA0E5B">
              <w:rPr>
                <w:color w:val="000009"/>
                <w:sz w:val="24"/>
                <w:szCs w:val="24"/>
                <w:lang w:val="ru-RU"/>
              </w:rPr>
              <w:t>помещения,</w:t>
            </w:r>
            <w:r w:rsidRPr="00DA0E5B">
              <w:rPr>
                <w:color w:val="000009"/>
                <w:spacing w:val="1"/>
                <w:sz w:val="24"/>
                <w:szCs w:val="24"/>
                <w:lang w:val="ru-RU"/>
              </w:rPr>
              <w:t xml:space="preserve"> </w:t>
            </w:r>
            <w:r w:rsidRPr="00DA0E5B">
              <w:rPr>
                <w:color w:val="000009"/>
                <w:sz w:val="24"/>
                <w:szCs w:val="24"/>
                <w:lang w:val="ru-RU"/>
              </w:rPr>
              <w:t>используя</w:t>
            </w:r>
            <w:r w:rsidRPr="00DA0E5B">
              <w:rPr>
                <w:color w:val="000009"/>
                <w:spacing w:val="1"/>
                <w:sz w:val="24"/>
                <w:szCs w:val="24"/>
                <w:lang w:val="ru-RU"/>
              </w:rPr>
              <w:t xml:space="preserve"> </w:t>
            </w:r>
            <w:r w:rsidRPr="00DA0E5B">
              <w:rPr>
                <w:color w:val="000009"/>
                <w:sz w:val="24"/>
                <w:szCs w:val="24"/>
                <w:lang w:val="ru-RU"/>
              </w:rPr>
              <w:t>вербальные</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невербальные</w:t>
            </w:r>
            <w:r w:rsidRPr="00DA0E5B">
              <w:rPr>
                <w:color w:val="000009"/>
                <w:spacing w:val="1"/>
                <w:sz w:val="24"/>
                <w:szCs w:val="24"/>
                <w:lang w:val="ru-RU"/>
              </w:rPr>
              <w:t xml:space="preserve"> </w:t>
            </w:r>
            <w:r w:rsidRPr="00DA0E5B">
              <w:rPr>
                <w:color w:val="000009"/>
                <w:sz w:val="24"/>
                <w:szCs w:val="24"/>
                <w:lang w:val="ru-RU"/>
              </w:rPr>
              <w:t>средства:</w:t>
            </w:r>
            <w:r w:rsidRPr="00DA0E5B">
              <w:rPr>
                <w:color w:val="000009"/>
                <w:spacing w:val="1"/>
                <w:sz w:val="24"/>
                <w:szCs w:val="24"/>
                <w:lang w:val="ru-RU"/>
              </w:rPr>
              <w:t xml:space="preserve"> </w:t>
            </w:r>
            <w:r w:rsidRPr="00DA0E5B">
              <w:rPr>
                <w:color w:val="000009"/>
                <w:sz w:val="24"/>
                <w:szCs w:val="24"/>
                <w:lang w:val="ru-RU"/>
              </w:rPr>
              <w:t>показ</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называние</w:t>
            </w:r>
            <w:r w:rsidRPr="00DA0E5B">
              <w:rPr>
                <w:color w:val="000009"/>
                <w:spacing w:val="1"/>
                <w:sz w:val="24"/>
                <w:szCs w:val="24"/>
                <w:lang w:val="ru-RU"/>
              </w:rPr>
              <w:t xml:space="preserve"> </w:t>
            </w:r>
            <w:r w:rsidRPr="00DA0E5B">
              <w:rPr>
                <w:color w:val="000009"/>
                <w:sz w:val="24"/>
                <w:szCs w:val="24"/>
                <w:lang w:val="ru-RU"/>
              </w:rPr>
              <w:t>картинок,</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которых</w:t>
            </w:r>
            <w:r w:rsidRPr="00DA0E5B">
              <w:rPr>
                <w:color w:val="000009"/>
                <w:spacing w:val="1"/>
                <w:sz w:val="24"/>
                <w:szCs w:val="24"/>
                <w:lang w:val="ru-RU"/>
              </w:rPr>
              <w:t xml:space="preserve"> </w:t>
            </w:r>
            <w:r w:rsidRPr="00DA0E5B">
              <w:rPr>
                <w:color w:val="000009"/>
                <w:sz w:val="24"/>
                <w:szCs w:val="24"/>
                <w:lang w:val="ru-RU"/>
              </w:rPr>
              <w:t>отражена</w:t>
            </w:r>
            <w:r w:rsidRPr="00DA0E5B">
              <w:rPr>
                <w:color w:val="000009"/>
                <w:spacing w:val="1"/>
                <w:sz w:val="24"/>
                <w:szCs w:val="24"/>
                <w:lang w:val="ru-RU"/>
              </w:rPr>
              <w:t xml:space="preserve"> </w:t>
            </w:r>
            <w:r w:rsidRPr="00DA0E5B">
              <w:rPr>
                <w:color w:val="000009"/>
                <w:sz w:val="24"/>
                <w:szCs w:val="24"/>
                <w:lang w:val="ru-RU"/>
              </w:rPr>
              <w:t>последовательность</w:t>
            </w:r>
            <w:r w:rsidRPr="00DA0E5B">
              <w:rPr>
                <w:color w:val="000009"/>
                <w:spacing w:val="70"/>
                <w:sz w:val="24"/>
                <w:szCs w:val="24"/>
                <w:lang w:val="ru-RU"/>
              </w:rPr>
              <w:t xml:space="preserve"> </w:t>
            </w:r>
            <w:r w:rsidRPr="00DA0E5B">
              <w:rPr>
                <w:color w:val="000009"/>
                <w:sz w:val="24"/>
                <w:szCs w:val="24"/>
                <w:lang w:val="ru-RU"/>
              </w:rPr>
              <w:t>действий</w:t>
            </w:r>
            <w:r w:rsidRPr="00DA0E5B">
              <w:rPr>
                <w:color w:val="000009"/>
                <w:spacing w:val="1"/>
                <w:sz w:val="24"/>
                <w:szCs w:val="24"/>
                <w:lang w:val="ru-RU"/>
              </w:rPr>
              <w:t xml:space="preserve"> </w:t>
            </w:r>
            <w:r w:rsidRPr="00DA0E5B">
              <w:rPr>
                <w:color w:val="000009"/>
                <w:sz w:val="24"/>
                <w:szCs w:val="24"/>
                <w:lang w:val="ru-RU"/>
              </w:rPr>
              <w:t>при</w:t>
            </w:r>
            <w:r w:rsidRPr="00DA0E5B">
              <w:rPr>
                <w:color w:val="000009"/>
                <w:spacing w:val="1"/>
                <w:sz w:val="24"/>
                <w:szCs w:val="24"/>
                <w:lang w:val="ru-RU"/>
              </w:rPr>
              <w:t xml:space="preserve"> </w:t>
            </w:r>
            <w:r w:rsidRPr="00DA0E5B">
              <w:rPr>
                <w:color w:val="000009"/>
                <w:sz w:val="24"/>
                <w:szCs w:val="24"/>
                <w:lang w:val="ru-RU"/>
              </w:rPr>
              <w:t>проведении</w:t>
            </w:r>
            <w:r w:rsidRPr="00DA0E5B">
              <w:rPr>
                <w:color w:val="000009"/>
                <w:spacing w:val="1"/>
                <w:sz w:val="24"/>
                <w:szCs w:val="24"/>
                <w:lang w:val="ru-RU"/>
              </w:rPr>
              <w:t xml:space="preserve"> </w:t>
            </w:r>
            <w:r w:rsidRPr="00DA0E5B">
              <w:rPr>
                <w:color w:val="000009"/>
                <w:sz w:val="24"/>
                <w:szCs w:val="24"/>
                <w:lang w:val="ru-RU"/>
              </w:rPr>
              <w:t>процессов</w:t>
            </w:r>
            <w:r w:rsidRPr="00DA0E5B">
              <w:rPr>
                <w:color w:val="000009"/>
                <w:spacing w:val="1"/>
                <w:sz w:val="24"/>
                <w:szCs w:val="24"/>
                <w:lang w:val="ru-RU"/>
              </w:rPr>
              <w:t xml:space="preserve"> </w:t>
            </w:r>
            <w:r w:rsidRPr="00DA0E5B">
              <w:rPr>
                <w:color w:val="000009"/>
                <w:sz w:val="24"/>
                <w:szCs w:val="24"/>
                <w:lang w:val="ru-RU"/>
              </w:rPr>
              <w:t>самообслуживания,</w:t>
            </w:r>
            <w:r w:rsidRPr="00DA0E5B">
              <w:rPr>
                <w:color w:val="000009"/>
                <w:spacing w:val="1"/>
                <w:sz w:val="24"/>
                <w:szCs w:val="24"/>
                <w:lang w:val="ru-RU"/>
              </w:rPr>
              <w:t xml:space="preserve"> </w:t>
            </w:r>
            <w:r w:rsidRPr="00DA0E5B">
              <w:rPr>
                <w:color w:val="000009"/>
                <w:sz w:val="24"/>
                <w:szCs w:val="24"/>
                <w:lang w:val="ru-RU"/>
              </w:rPr>
              <w:t>гигиенических</w:t>
            </w:r>
            <w:r w:rsidRPr="00DA0E5B">
              <w:rPr>
                <w:color w:val="000009"/>
                <w:spacing w:val="-67"/>
                <w:sz w:val="24"/>
                <w:szCs w:val="24"/>
                <w:lang w:val="ru-RU"/>
              </w:rPr>
              <w:t xml:space="preserve"> </w:t>
            </w:r>
            <w:r w:rsidRPr="00DA0E5B">
              <w:rPr>
                <w:color w:val="000009"/>
                <w:sz w:val="24"/>
                <w:szCs w:val="24"/>
                <w:lang w:val="ru-RU"/>
              </w:rPr>
              <w:t>процедур;</w:t>
            </w:r>
          </w:p>
          <w:p w:rsidR="0090739E" w:rsidRPr="00DA0E5B" w:rsidRDefault="0090739E" w:rsidP="00DA0E5B">
            <w:pPr>
              <w:pStyle w:val="TableParagraph"/>
              <w:numPr>
                <w:ilvl w:val="0"/>
                <w:numId w:val="3"/>
              </w:numPr>
              <w:tabs>
                <w:tab w:val="left" w:pos="367"/>
              </w:tabs>
              <w:spacing w:line="276" w:lineRule="auto"/>
              <w:ind w:right="74" w:firstLine="0"/>
              <w:jc w:val="both"/>
              <w:rPr>
                <w:sz w:val="24"/>
                <w:szCs w:val="24"/>
                <w:lang w:val="ru-RU"/>
              </w:rPr>
            </w:pPr>
            <w:r w:rsidRPr="00DA0E5B">
              <w:rPr>
                <w:color w:val="000009"/>
                <w:sz w:val="24"/>
                <w:szCs w:val="24"/>
                <w:lang w:val="ru-RU"/>
              </w:rPr>
              <w:t>стимулировать желание детей отражать в играх свой опыт по</w:t>
            </w:r>
            <w:r w:rsidRPr="00DA0E5B">
              <w:rPr>
                <w:color w:val="000009"/>
                <w:spacing w:val="1"/>
                <w:sz w:val="24"/>
                <w:szCs w:val="24"/>
                <w:lang w:val="ru-RU"/>
              </w:rPr>
              <w:t xml:space="preserve"> </w:t>
            </w:r>
            <w:r w:rsidRPr="00DA0E5B">
              <w:rPr>
                <w:color w:val="000009"/>
                <w:sz w:val="24"/>
                <w:szCs w:val="24"/>
                <w:lang w:val="ru-RU"/>
              </w:rPr>
              <w:t>самообслуживанию, культурно-гигиенические</w:t>
            </w:r>
            <w:r w:rsidRPr="00DA0E5B">
              <w:rPr>
                <w:color w:val="000009"/>
                <w:spacing w:val="1"/>
                <w:sz w:val="24"/>
                <w:szCs w:val="24"/>
                <w:lang w:val="ru-RU"/>
              </w:rPr>
              <w:t xml:space="preserve"> </w:t>
            </w:r>
            <w:r w:rsidRPr="00DA0E5B">
              <w:rPr>
                <w:color w:val="000009"/>
                <w:sz w:val="24"/>
                <w:szCs w:val="24"/>
                <w:lang w:val="ru-RU"/>
              </w:rPr>
              <w:t>навыки,</w:t>
            </w:r>
            <w:r w:rsidRPr="00DA0E5B">
              <w:rPr>
                <w:color w:val="000009"/>
                <w:spacing w:val="1"/>
                <w:sz w:val="24"/>
                <w:szCs w:val="24"/>
                <w:lang w:val="ru-RU"/>
              </w:rPr>
              <w:t xml:space="preserve"> </w:t>
            </w:r>
            <w:r w:rsidRPr="00DA0E5B">
              <w:rPr>
                <w:color w:val="000009"/>
                <w:sz w:val="24"/>
                <w:szCs w:val="24"/>
                <w:lang w:val="ru-RU"/>
              </w:rPr>
              <w:t>навыки</w:t>
            </w:r>
            <w:r w:rsidRPr="00DA0E5B">
              <w:rPr>
                <w:color w:val="000009"/>
                <w:spacing w:val="1"/>
                <w:sz w:val="24"/>
                <w:szCs w:val="24"/>
                <w:lang w:val="ru-RU"/>
              </w:rPr>
              <w:t xml:space="preserve"> </w:t>
            </w:r>
            <w:r w:rsidRPr="00DA0E5B">
              <w:rPr>
                <w:color w:val="000009"/>
                <w:sz w:val="24"/>
                <w:szCs w:val="24"/>
                <w:lang w:val="ru-RU"/>
              </w:rPr>
              <w:t>безопасного для здоровья поведения в доме, на природе и на</w:t>
            </w:r>
            <w:r w:rsidRPr="00DA0E5B">
              <w:rPr>
                <w:color w:val="000009"/>
                <w:spacing w:val="1"/>
                <w:sz w:val="24"/>
                <w:szCs w:val="24"/>
                <w:lang w:val="ru-RU"/>
              </w:rPr>
              <w:t xml:space="preserve"> </w:t>
            </w:r>
            <w:r w:rsidRPr="00DA0E5B">
              <w:rPr>
                <w:color w:val="000009"/>
                <w:sz w:val="24"/>
                <w:szCs w:val="24"/>
                <w:lang w:val="ru-RU"/>
              </w:rPr>
              <w:t>улице;</w:t>
            </w:r>
          </w:p>
          <w:p w:rsidR="0090739E" w:rsidRPr="00DA0E5B" w:rsidRDefault="0090739E" w:rsidP="00DA0E5B">
            <w:pPr>
              <w:pStyle w:val="TableParagraph"/>
              <w:numPr>
                <w:ilvl w:val="0"/>
                <w:numId w:val="3"/>
              </w:numPr>
              <w:tabs>
                <w:tab w:val="left" w:pos="367"/>
              </w:tabs>
              <w:spacing w:line="276" w:lineRule="auto"/>
              <w:ind w:right="79" w:firstLine="0"/>
              <w:jc w:val="both"/>
              <w:rPr>
                <w:sz w:val="24"/>
                <w:szCs w:val="24"/>
                <w:lang w:val="ru-RU"/>
              </w:rPr>
            </w:pPr>
            <w:r w:rsidRPr="00DA0E5B">
              <w:rPr>
                <w:color w:val="000009"/>
                <w:sz w:val="24"/>
                <w:szCs w:val="24"/>
                <w:lang w:val="ru-RU"/>
              </w:rPr>
              <w:t>воспитывать</w:t>
            </w:r>
            <w:r w:rsidRPr="00DA0E5B">
              <w:rPr>
                <w:color w:val="000009"/>
                <w:spacing w:val="1"/>
                <w:sz w:val="24"/>
                <w:szCs w:val="24"/>
                <w:lang w:val="ru-RU"/>
              </w:rPr>
              <w:t xml:space="preserve"> </w:t>
            </w:r>
            <w:r w:rsidRPr="00DA0E5B">
              <w:rPr>
                <w:color w:val="000009"/>
                <w:sz w:val="24"/>
                <w:szCs w:val="24"/>
                <w:lang w:val="ru-RU"/>
              </w:rPr>
              <w:t>осознание</w:t>
            </w:r>
            <w:r w:rsidRPr="00DA0E5B">
              <w:rPr>
                <w:color w:val="000009"/>
                <w:spacing w:val="1"/>
                <w:sz w:val="24"/>
                <w:szCs w:val="24"/>
                <w:lang w:val="ru-RU"/>
              </w:rPr>
              <w:t xml:space="preserve"> </w:t>
            </w:r>
            <w:r w:rsidRPr="00DA0E5B">
              <w:rPr>
                <w:color w:val="000009"/>
                <w:sz w:val="24"/>
                <w:szCs w:val="24"/>
                <w:lang w:val="ru-RU"/>
              </w:rPr>
              <w:t>важности</w:t>
            </w:r>
            <w:r w:rsidRPr="00DA0E5B">
              <w:rPr>
                <w:color w:val="000009"/>
                <w:spacing w:val="1"/>
                <w:sz w:val="24"/>
                <w:szCs w:val="24"/>
                <w:lang w:val="ru-RU"/>
              </w:rPr>
              <w:t xml:space="preserve"> </w:t>
            </w:r>
            <w:r w:rsidRPr="00DA0E5B">
              <w:rPr>
                <w:color w:val="000009"/>
                <w:sz w:val="24"/>
                <w:szCs w:val="24"/>
                <w:lang w:val="ru-RU"/>
              </w:rPr>
              <w:t>бережного</w:t>
            </w:r>
            <w:r w:rsidRPr="00DA0E5B">
              <w:rPr>
                <w:color w:val="000009"/>
                <w:spacing w:val="1"/>
                <w:sz w:val="24"/>
                <w:szCs w:val="24"/>
                <w:lang w:val="ru-RU"/>
              </w:rPr>
              <w:t xml:space="preserve"> </w:t>
            </w:r>
            <w:r w:rsidRPr="00DA0E5B">
              <w:rPr>
                <w:color w:val="000009"/>
                <w:sz w:val="24"/>
                <w:szCs w:val="24"/>
                <w:lang w:val="ru-RU"/>
              </w:rPr>
              <w:t>отношения</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результатам</w:t>
            </w:r>
            <w:r w:rsidRPr="00DA0E5B">
              <w:rPr>
                <w:color w:val="000009"/>
                <w:spacing w:val="-2"/>
                <w:sz w:val="24"/>
                <w:szCs w:val="24"/>
                <w:lang w:val="ru-RU"/>
              </w:rPr>
              <w:t xml:space="preserve"> </w:t>
            </w:r>
            <w:r w:rsidRPr="00DA0E5B">
              <w:rPr>
                <w:color w:val="000009"/>
                <w:sz w:val="24"/>
                <w:szCs w:val="24"/>
                <w:lang w:val="ru-RU"/>
              </w:rPr>
              <w:t>труда</w:t>
            </w:r>
            <w:r w:rsidRPr="00DA0E5B">
              <w:rPr>
                <w:color w:val="000009"/>
                <w:spacing w:val="-1"/>
                <w:sz w:val="24"/>
                <w:szCs w:val="24"/>
                <w:lang w:val="ru-RU"/>
              </w:rPr>
              <w:t xml:space="preserve"> </w:t>
            </w:r>
            <w:r w:rsidRPr="00DA0E5B">
              <w:rPr>
                <w:color w:val="000009"/>
                <w:sz w:val="24"/>
                <w:szCs w:val="24"/>
                <w:lang w:val="ru-RU"/>
              </w:rPr>
              <w:t>человека</w:t>
            </w:r>
            <w:r w:rsidRPr="00DA0E5B">
              <w:rPr>
                <w:color w:val="000009"/>
                <w:spacing w:val="-3"/>
                <w:sz w:val="24"/>
                <w:szCs w:val="24"/>
                <w:lang w:val="ru-RU"/>
              </w:rPr>
              <w:t xml:space="preserve"> </w:t>
            </w:r>
            <w:r w:rsidRPr="00DA0E5B">
              <w:rPr>
                <w:color w:val="000009"/>
                <w:sz w:val="24"/>
                <w:szCs w:val="24"/>
                <w:lang w:val="ru-RU"/>
              </w:rPr>
              <w:t>(предметам</w:t>
            </w:r>
            <w:r w:rsidRPr="00DA0E5B">
              <w:rPr>
                <w:color w:val="000009"/>
                <w:spacing w:val="-2"/>
                <w:sz w:val="24"/>
                <w:szCs w:val="24"/>
                <w:lang w:val="ru-RU"/>
              </w:rPr>
              <w:t xml:space="preserve"> </w:t>
            </w:r>
            <w:r w:rsidRPr="00DA0E5B">
              <w:rPr>
                <w:color w:val="000009"/>
                <w:sz w:val="24"/>
                <w:szCs w:val="24"/>
                <w:lang w:val="ru-RU"/>
              </w:rPr>
              <w:t>быта,</w:t>
            </w:r>
            <w:r w:rsidRPr="00DA0E5B">
              <w:rPr>
                <w:color w:val="000009"/>
                <w:spacing w:val="-5"/>
                <w:sz w:val="24"/>
                <w:szCs w:val="24"/>
                <w:lang w:val="ru-RU"/>
              </w:rPr>
              <w:t xml:space="preserve"> </w:t>
            </w:r>
            <w:r w:rsidRPr="00DA0E5B">
              <w:rPr>
                <w:color w:val="000009"/>
                <w:sz w:val="24"/>
                <w:szCs w:val="24"/>
                <w:lang w:val="ru-RU"/>
              </w:rPr>
              <w:t>одежде,</w:t>
            </w:r>
            <w:r w:rsidRPr="00DA0E5B">
              <w:rPr>
                <w:color w:val="000009"/>
                <w:spacing w:val="-4"/>
                <w:sz w:val="24"/>
                <w:szCs w:val="24"/>
                <w:lang w:val="ru-RU"/>
              </w:rPr>
              <w:t xml:space="preserve"> </w:t>
            </w:r>
            <w:r w:rsidRPr="00DA0E5B">
              <w:rPr>
                <w:color w:val="000009"/>
                <w:sz w:val="24"/>
                <w:szCs w:val="24"/>
                <w:lang w:val="ru-RU"/>
              </w:rPr>
              <w:t>игрушкам</w:t>
            </w:r>
          </w:p>
        </w:tc>
      </w:tr>
    </w:tbl>
    <w:p w:rsidR="0090739E" w:rsidRPr="00DA0E5B" w:rsidRDefault="0090739E" w:rsidP="00DA0E5B">
      <w:pPr>
        <w:jc w:val="both"/>
        <w:rPr>
          <w:rFonts w:ascii="Times New Roman" w:hAnsi="Times New Roman" w:cs="Times New Roman"/>
          <w:b/>
          <w:sz w:val="24"/>
          <w:szCs w:val="24"/>
        </w:r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7939"/>
      </w:tblGrid>
      <w:tr w:rsidR="0090739E" w:rsidRPr="00DA0E5B" w:rsidTr="0090739E">
        <w:trPr>
          <w:trHeight w:val="645"/>
        </w:trPr>
        <w:tc>
          <w:tcPr>
            <w:tcW w:w="2264" w:type="dxa"/>
            <w:shd w:val="clear" w:color="auto" w:fill="F1F1F1"/>
          </w:tcPr>
          <w:p w:rsidR="0090739E" w:rsidRPr="00DA0E5B" w:rsidRDefault="0090739E" w:rsidP="00DA0E5B">
            <w:pPr>
              <w:pStyle w:val="TableParagraph"/>
              <w:spacing w:line="276" w:lineRule="auto"/>
              <w:ind w:left="597"/>
              <w:jc w:val="both"/>
              <w:rPr>
                <w:b/>
                <w:sz w:val="24"/>
                <w:szCs w:val="24"/>
              </w:rPr>
            </w:pPr>
            <w:r w:rsidRPr="00DA0E5B">
              <w:rPr>
                <w:b/>
                <w:color w:val="000009"/>
                <w:sz w:val="24"/>
                <w:szCs w:val="24"/>
              </w:rPr>
              <w:lastRenderedPageBreak/>
              <w:t>Разделы</w:t>
            </w:r>
          </w:p>
        </w:tc>
        <w:tc>
          <w:tcPr>
            <w:tcW w:w="7939" w:type="dxa"/>
            <w:shd w:val="clear" w:color="auto" w:fill="F1F1F1"/>
          </w:tcPr>
          <w:p w:rsidR="0090739E" w:rsidRPr="00DA0E5B" w:rsidRDefault="0090739E" w:rsidP="00DA0E5B">
            <w:pPr>
              <w:pStyle w:val="TableParagraph"/>
              <w:spacing w:line="276" w:lineRule="auto"/>
              <w:ind w:left="277" w:right="272"/>
              <w:jc w:val="both"/>
              <w:rPr>
                <w:b/>
                <w:sz w:val="24"/>
                <w:szCs w:val="24"/>
                <w:lang w:val="ru-RU"/>
              </w:rPr>
            </w:pPr>
            <w:r w:rsidRPr="00DA0E5B">
              <w:rPr>
                <w:b/>
                <w:color w:val="000009"/>
                <w:sz w:val="24"/>
                <w:szCs w:val="24"/>
                <w:lang w:val="ru-RU"/>
              </w:rPr>
              <w:t>Задачи</w:t>
            </w:r>
            <w:r w:rsidRPr="00DA0E5B">
              <w:rPr>
                <w:b/>
                <w:color w:val="000009"/>
                <w:spacing w:val="-4"/>
                <w:sz w:val="24"/>
                <w:szCs w:val="24"/>
                <w:lang w:val="ru-RU"/>
              </w:rPr>
              <w:t xml:space="preserve"> </w:t>
            </w:r>
            <w:r w:rsidRPr="00DA0E5B">
              <w:rPr>
                <w:b/>
                <w:color w:val="000009"/>
                <w:sz w:val="24"/>
                <w:szCs w:val="24"/>
                <w:lang w:val="ru-RU"/>
              </w:rPr>
              <w:t>и</w:t>
            </w:r>
            <w:r w:rsidRPr="00DA0E5B">
              <w:rPr>
                <w:b/>
                <w:color w:val="000009"/>
                <w:spacing w:val="-4"/>
                <w:sz w:val="24"/>
                <w:szCs w:val="24"/>
                <w:lang w:val="ru-RU"/>
              </w:rPr>
              <w:t xml:space="preserve"> </w:t>
            </w:r>
            <w:r w:rsidRPr="00DA0E5B">
              <w:rPr>
                <w:b/>
                <w:color w:val="000009"/>
                <w:sz w:val="24"/>
                <w:szCs w:val="24"/>
                <w:lang w:val="ru-RU"/>
              </w:rPr>
              <w:t>педагогические</w:t>
            </w:r>
            <w:r w:rsidRPr="00DA0E5B">
              <w:rPr>
                <w:b/>
                <w:color w:val="000009"/>
                <w:spacing w:val="-3"/>
                <w:sz w:val="24"/>
                <w:szCs w:val="24"/>
                <w:lang w:val="ru-RU"/>
              </w:rPr>
              <w:t xml:space="preserve"> </w:t>
            </w:r>
            <w:r w:rsidRPr="00DA0E5B">
              <w:rPr>
                <w:b/>
                <w:color w:val="000009"/>
                <w:sz w:val="24"/>
                <w:szCs w:val="24"/>
                <w:lang w:val="ru-RU"/>
              </w:rPr>
              <w:t>условия</w:t>
            </w:r>
            <w:r w:rsidRPr="00DA0E5B">
              <w:rPr>
                <w:b/>
                <w:color w:val="000009"/>
                <w:spacing w:val="-4"/>
                <w:sz w:val="24"/>
                <w:szCs w:val="24"/>
                <w:lang w:val="ru-RU"/>
              </w:rPr>
              <w:t xml:space="preserve"> </w:t>
            </w:r>
            <w:r w:rsidRPr="00DA0E5B">
              <w:rPr>
                <w:b/>
                <w:color w:val="000009"/>
                <w:sz w:val="24"/>
                <w:szCs w:val="24"/>
                <w:lang w:val="ru-RU"/>
              </w:rPr>
              <w:t>реализации</w:t>
            </w:r>
            <w:r w:rsidRPr="00DA0E5B">
              <w:rPr>
                <w:b/>
                <w:color w:val="000009"/>
                <w:spacing w:val="-3"/>
                <w:sz w:val="24"/>
                <w:szCs w:val="24"/>
                <w:lang w:val="ru-RU"/>
              </w:rPr>
              <w:t xml:space="preserve"> </w:t>
            </w:r>
            <w:r w:rsidRPr="00DA0E5B">
              <w:rPr>
                <w:b/>
                <w:color w:val="000009"/>
                <w:sz w:val="24"/>
                <w:szCs w:val="24"/>
                <w:lang w:val="ru-RU"/>
              </w:rPr>
              <w:t>программы</w:t>
            </w:r>
          </w:p>
          <w:p w:rsidR="0090739E" w:rsidRPr="00DA0E5B" w:rsidRDefault="0090739E" w:rsidP="00DA0E5B">
            <w:pPr>
              <w:pStyle w:val="TableParagraph"/>
              <w:spacing w:line="276" w:lineRule="auto"/>
              <w:ind w:left="277" w:right="268"/>
              <w:jc w:val="both"/>
              <w:rPr>
                <w:b/>
                <w:sz w:val="24"/>
                <w:szCs w:val="24"/>
              </w:rPr>
            </w:pPr>
            <w:r w:rsidRPr="00DA0E5B">
              <w:rPr>
                <w:b/>
                <w:color w:val="000009"/>
                <w:sz w:val="24"/>
                <w:szCs w:val="24"/>
              </w:rPr>
              <w:t>коррекционной</w:t>
            </w:r>
            <w:r w:rsidRPr="00DA0E5B">
              <w:rPr>
                <w:b/>
                <w:color w:val="000009"/>
                <w:spacing w:val="-4"/>
                <w:sz w:val="24"/>
                <w:szCs w:val="24"/>
              </w:rPr>
              <w:t xml:space="preserve"> </w:t>
            </w:r>
            <w:r w:rsidRPr="00DA0E5B">
              <w:rPr>
                <w:b/>
                <w:color w:val="000009"/>
                <w:sz w:val="24"/>
                <w:szCs w:val="24"/>
              </w:rPr>
              <w:t>работы</w:t>
            </w:r>
          </w:p>
        </w:tc>
      </w:tr>
      <w:tr w:rsidR="0090739E" w:rsidRPr="00DA0E5B" w:rsidTr="0090739E">
        <w:trPr>
          <w:trHeight w:val="9478"/>
        </w:trPr>
        <w:tc>
          <w:tcPr>
            <w:tcW w:w="2264" w:type="dxa"/>
          </w:tcPr>
          <w:p w:rsidR="0090739E" w:rsidRPr="00DA0E5B" w:rsidRDefault="0090739E" w:rsidP="00DA0E5B">
            <w:pPr>
              <w:pStyle w:val="TableParagraph"/>
              <w:spacing w:line="276" w:lineRule="auto"/>
              <w:ind w:left="0"/>
              <w:jc w:val="both"/>
              <w:rPr>
                <w:sz w:val="24"/>
                <w:szCs w:val="24"/>
              </w:rPr>
            </w:pPr>
          </w:p>
        </w:tc>
        <w:tc>
          <w:tcPr>
            <w:tcW w:w="7939" w:type="dxa"/>
          </w:tcPr>
          <w:p w:rsidR="0090739E" w:rsidRPr="00DA0E5B" w:rsidRDefault="0090739E" w:rsidP="00DA0E5B">
            <w:pPr>
              <w:pStyle w:val="TableParagraph"/>
              <w:spacing w:line="276" w:lineRule="auto"/>
              <w:ind w:left="83"/>
              <w:jc w:val="both"/>
              <w:rPr>
                <w:sz w:val="24"/>
                <w:szCs w:val="24"/>
              </w:rPr>
            </w:pPr>
            <w:r w:rsidRPr="00DA0E5B">
              <w:rPr>
                <w:color w:val="000009"/>
                <w:sz w:val="24"/>
                <w:szCs w:val="24"/>
              </w:rPr>
              <w:t>и т.</w:t>
            </w:r>
            <w:r w:rsidRPr="00DA0E5B">
              <w:rPr>
                <w:color w:val="000009"/>
                <w:spacing w:val="-1"/>
                <w:sz w:val="24"/>
                <w:szCs w:val="24"/>
              </w:rPr>
              <w:t xml:space="preserve"> </w:t>
            </w:r>
            <w:r w:rsidRPr="00DA0E5B">
              <w:rPr>
                <w:color w:val="000009"/>
                <w:sz w:val="24"/>
                <w:szCs w:val="24"/>
              </w:rPr>
              <w:t>п.);</w:t>
            </w:r>
          </w:p>
          <w:p w:rsidR="0090739E" w:rsidRPr="00DA0E5B" w:rsidRDefault="0090739E" w:rsidP="00DA0E5B">
            <w:pPr>
              <w:pStyle w:val="TableParagraph"/>
              <w:numPr>
                <w:ilvl w:val="0"/>
                <w:numId w:val="6"/>
              </w:numPr>
              <w:tabs>
                <w:tab w:val="left" w:pos="367"/>
              </w:tabs>
              <w:spacing w:line="276" w:lineRule="auto"/>
              <w:ind w:right="78"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способность</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элементарному</w:t>
            </w:r>
            <w:r w:rsidRPr="00DA0E5B">
              <w:rPr>
                <w:color w:val="000009"/>
                <w:spacing w:val="1"/>
                <w:sz w:val="24"/>
                <w:szCs w:val="24"/>
                <w:lang w:val="ru-RU"/>
              </w:rPr>
              <w:t xml:space="preserve"> </w:t>
            </w:r>
            <w:r w:rsidRPr="00DA0E5B">
              <w:rPr>
                <w:color w:val="000009"/>
                <w:sz w:val="24"/>
                <w:szCs w:val="24"/>
                <w:lang w:val="ru-RU"/>
              </w:rPr>
              <w:t>планированию,</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произвольной</w:t>
            </w:r>
            <w:r w:rsidRPr="00DA0E5B">
              <w:rPr>
                <w:color w:val="000009"/>
                <w:spacing w:val="1"/>
                <w:sz w:val="24"/>
                <w:szCs w:val="24"/>
                <w:lang w:val="ru-RU"/>
              </w:rPr>
              <w:t xml:space="preserve"> </w:t>
            </w:r>
            <w:r w:rsidRPr="00DA0E5B">
              <w:rPr>
                <w:color w:val="000009"/>
                <w:sz w:val="24"/>
                <w:szCs w:val="24"/>
                <w:lang w:val="ru-RU"/>
              </w:rPr>
              <w:t>регуляции</w:t>
            </w:r>
            <w:r w:rsidRPr="00DA0E5B">
              <w:rPr>
                <w:color w:val="000009"/>
                <w:spacing w:val="1"/>
                <w:sz w:val="24"/>
                <w:szCs w:val="24"/>
                <w:lang w:val="ru-RU"/>
              </w:rPr>
              <w:t xml:space="preserve"> </w:t>
            </w:r>
            <w:r w:rsidRPr="00DA0E5B">
              <w:rPr>
                <w:color w:val="000009"/>
                <w:sz w:val="24"/>
                <w:szCs w:val="24"/>
                <w:lang w:val="ru-RU"/>
              </w:rPr>
              <w:t>действий</w:t>
            </w:r>
            <w:r w:rsidRPr="00DA0E5B">
              <w:rPr>
                <w:color w:val="000009"/>
                <w:spacing w:val="1"/>
                <w:sz w:val="24"/>
                <w:szCs w:val="24"/>
                <w:lang w:val="ru-RU"/>
              </w:rPr>
              <w:t xml:space="preserve"> </w:t>
            </w:r>
            <w:r w:rsidRPr="00DA0E5B">
              <w:rPr>
                <w:color w:val="000009"/>
                <w:sz w:val="24"/>
                <w:szCs w:val="24"/>
                <w:lang w:val="ru-RU"/>
              </w:rPr>
              <w:t>при</w:t>
            </w:r>
            <w:r w:rsidRPr="00DA0E5B">
              <w:rPr>
                <w:color w:val="000009"/>
                <w:spacing w:val="1"/>
                <w:sz w:val="24"/>
                <w:szCs w:val="24"/>
                <w:lang w:val="ru-RU"/>
              </w:rPr>
              <w:t xml:space="preserve"> </w:t>
            </w:r>
            <w:r w:rsidRPr="00DA0E5B">
              <w:rPr>
                <w:color w:val="000009"/>
                <w:sz w:val="24"/>
                <w:szCs w:val="24"/>
                <w:lang w:val="ru-RU"/>
              </w:rPr>
              <w:t>самообслуживании</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бытовой</w:t>
            </w:r>
            <w:r w:rsidRPr="00DA0E5B">
              <w:rPr>
                <w:color w:val="000009"/>
                <w:spacing w:val="-1"/>
                <w:sz w:val="24"/>
                <w:szCs w:val="24"/>
                <w:lang w:val="ru-RU"/>
              </w:rPr>
              <w:t xml:space="preserve"> </w:t>
            </w:r>
            <w:r w:rsidRPr="00DA0E5B">
              <w:rPr>
                <w:color w:val="000009"/>
                <w:sz w:val="24"/>
                <w:szCs w:val="24"/>
                <w:lang w:val="ru-RU"/>
              </w:rPr>
              <w:t>элементарной</w:t>
            </w:r>
            <w:r w:rsidRPr="00DA0E5B">
              <w:rPr>
                <w:color w:val="000009"/>
                <w:spacing w:val="-1"/>
                <w:sz w:val="24"/>
                <w:szCs w:val="24"/>
                <w:lang w:val="ru-RU"/>
              </w:rPr>
              <w:t xml:space="preserve"> </w:t>
            </w:r>
            <w:r w:rsidRPr="00DA0E5B">
              <w:rPr>
                <w:color w:val="000009"/>
                <w:sz w:val="24"/>
                <w:szCs w:val="24"/>
                <w:lang w:val="ru-RU"/>
              </w:rPr>
              <w:t>хозяйственной</w:t>
            </w:r>
            <w:r w:rsidRPr="00DA0E5B">
              <w:rPr>
                <w:color w:val="000009"/>
                <w:spacing w:val="-4"/>
                <w:sz w:val="24"/>
                <w:szCs w:val="24"/>
                <w:lang w:val="ru-RU"/>
              </w:rPr>
              <w:t xml:space="preserve"> </w:t>
            </w:r>
            <w:r w:rsidRPr="00DA0E5B">
              <w:rPr>
                <w:color w:val="000009"/>
                <w:sz w:val="24"/>
                <w:szCs w:val="24"/>
                <w:lang w:val="ru-RU"/>
              </w:rPr>
              <w:t>деятельности;</w:t>
            </w:r>
          </w:p>
          <w:p w:rsidR="0090739E" w:rsidRPr="00DA0E5B" w:rsidRDefault="0090739E" w:rsidP="00DA0E5B">
            <w:pPr>
              <w:pStyle w:val="TableParagraph"/>
              <w:numPr>
                <w:ilvl w:val="0"/>
                <w:numId w:val="6"/>
              </w:numPr>
              <w:tabs>
                <w:tab w:val="left" w:pos="367"/>
              </w:tabs>
              <w:spacing w:line="276" w:lineRule="auto"/>
              <w:ind w:right="75" w:firstLine="0"/>
              <w:jc w:val="both"/>
              <w:rPr>
                <w:sz w:val="24"/>
                <w:szCs w:val="24"/>
                <w:lang w:val="ru-RU"/>
              </w:rPr>
            </w:pPr>
            <w:r w:rsidRPr="00DA0E5B">
              <w:rPr>
                <w:color w:val="000009"/>
                <w:sz w:val="24"/>
                <w:szCs w:val="24"/>
                <w:lang w:val="ru-RU"/>
              </w:rPr>
              <w:t>совершенствовать</w:t>
            </w:r>
            <w:r w:rsidRPr="00DA0E5B">
              <w:rPr>
                <w:color w:val="000009"/>
                <w:spacing w:val="1"/>
                <w:sz w:val="24"/>
                <w:szCs w:val="24"/>
                <w:lang w:val="ru-RU"/>
              </w:rPr>
              <w:t xml:space="preserve"> </w:t>
            </w:r>
            <w:r w:rsidRPr="00DA0E5B">
              <w:rPr>
                <w:color w:val="000009"/>
                <w:sz w:val="24"/>
                <w:szCs w:val="24"/>
                <w:lang w:val="ru-RU"/>
              </w:rPr>
              <w:t>трудовые</w:t>
            </w:r>
            <w:r w:rsidRPr="00DA0E5B">
              <w:rPr>
                <w:color w:val="000009"/>
                <w:spacing w:val="1"/>
                <w:sz w:val="24"/>
                <w:szCs w:val="24"/>
                <w:lang w:val="ru-RU"/>
              </w:rPr>
              <w:t xml:space="preserve"> </w:t>
            </w:r>
            <w:r w:rsidRPr="00DA0E5B">
              <w:rPr>
                <w:color w:val="000009"/>
                <w:sz w:val="24"/>
                <w:szCs w:val="24"/>
                <w:lang w:val="ru-RU"/>
              </w:rPr>
              <w:t>действия</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продолжая</w:t>
            </w:r>
            <w:r w:rsidRPr="00DA0E5B">
              <w:rPr>
                <w:color w:val="000009"/>
                <w:spacing w:val="1"/>
                <w:sz w:val="24"/>
                <w:szCs w:val="24"/>
                <w:lang w:val="ru-RU"/>
              </w:rPr>
              <w:t xml:space="preserve"> </w:t>
            </w: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практические</w:t>
            </w:r>
            <w:r w:rsidRPr="00DA0E5B">
              <w:rPr>
                <w:color w:val="000009"/>
                <w:spacing w:val="1"/>
                <w:sz w:val="24"/>
                <w:szCs w:val="24"/>
                <w:lang w:val="ru-RU"/>
              </w:rPr>
              <w:t xml:space="preserve"> </w:t>
            </w:r>
            <w:r w:rsidRPr="00DA0E5B">
              <w:rPr>
                <w:color w:val="000009"/>
                <w:sz w:val="24"/>
                <w:szCs w:val="24"/>
                <w:lang w:val="ru-RU"/>
              </w:rPr>
              <w:t>умения,</w:t>
            </w:r>
            <w:r w:rsidRPr="00DA0E5B">
              <w:rPr>
                <w:color w:val="000009"/>
                <w:spacing w:val="1"/>
                <w:sz w:val="24"/>
                <w:szCs w:val="24"/>
                <w:lang w:val="ru-RU"/>
              </w:rPr>
              <w:t xml:space="preserve"> </w:t>
            </w:r>
            <w:r w:rsidRPr="00DA0E5B">
              <w:rPr>
                <w:color w:val="000009"/>
                <w:sz w:val="24"/>
                <w:szCs w:val="24"/>
                <w:lang w:val="ru-RU"/>
              </w:rPr>
              <w:t>зрительно-двигательную</w:t>
            </w:r>
            <w:r w:rsidRPr="00DA0E5B">
              <w:rPr>
                <w:color w:val="000009"/>
                <w:spacing w:val="-67"/>
                <w:sz w:val="24"/>
                <w:szCs w:val="24"/>
                <w:lang w:val="ru-RU"/>
              </w:rPr>
              <w:t xml:space="preserve"> </w:t>
            </w:r>
            <w:r w:rsidRPr="00DA0E5B">
              <w:rPr>
                <w:color w:val="000009"/>
                <w:sz w:val="24"/>
                <w:szCs w:val="24"/>
                <w:lang w:val="ru-RU"/>
              </w:rPr>
              <w:t>координацию,</w:t>
            </w:r>
            <w:r w:rsidRPr="00DA0E5B">
              <w:rPr>
                <w:color w:val="000009"/>
                <w:spacing w:val="1"/>
                <w:sz w:val="24"/>
                <w:szCs w:val="24"/>
                <w:lang w:val="ru-RU"/>
              </w:rPr>
              <w:t xml:space="preserve"> </w:t>
            </w:r>
            <w:r w:rsidRPr="00DA0E5B">
              <w:rPr>
                <w:color w:val="000009"/>
                <w:sz w:val="24"/>
                <w:szCs w:val="24"/>
                <w:lang w:val="ru-RU"/>
              </w:rPr>
              <w:t>постепенно</w:t>
            </w:r>
            <w:r w:rsidRPr="00DA0E5B">
              <w:rPr>
                <w:color w:val="000009"/>
                <w:spacing w:val="1"/>
                <w:sz w:val="24"/>
                <w:szCs w:val="24"/>
                <w:lang w:val="ru-RU"/>
              </w:rPr>
              <w:t xml:space="preserve"> </w:t>
            </w:r>
            <w:r w:rsidRPr="00DA0E5B">
              <w:rPr>
                <w:color w:val="000009"/>
                <w:sz w:val="24"/>
                <w:szCs w:val="24"/>
                <w:lang w:val="ru-RU"/>
              </w:rPr>
              <w:t>подводя</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самостоятельным</w:t>
            </w:r>
            <w:r w:rsidRPr="00DA0E5B">
              <w:rPr>
                <w:color w:val="000009"/>
                <w:spacing w:val="1"/>
                <w:sz w:val="24"/>
                <w:szCs w:val="24"/>
                <w:lang w:val="ru-RU"/>
              </w:rPr>
              <w:t xml:space="preserve"> </w:t>
            </w:r>
            <w:r w:rsidRPr="00DA0E5B">
              <w:rPr>
                <w:color w:val="000009"/>
                <w:sz w:val="24"/>
                <w:szCs w:val="24"/>
                <w:lang w:val="ru-RU"/>
              </w:rPr>
              <w:t>действиям;</w:t>
            </w:r>
          </w:p>
          <w:p w:rsidR="0090739E" w:rsidRPr="00DA0E5B" w:rsidRDefault="0090739E" w:rsidP="00DA0E5B">
            <w:pPr>
              <w:pStyle w:val="TableParagraph"/>
              <w:numPr>
                <w:ilvl w:val="0"/>
                <w:numId w:val="6"/>
              </w:numPr>
              <w:tabs>
                <w:tab w:val="left" w:pos="367"/>
              </w:tabs>
              <w:spacing w:line="276" w:lineRule="auto"/>
              <w:ind w:right="73" w:firstLine="0"/>
              <w:jc w:val="both"/>
              <w:rPr>
                <w:sz w:val="24"/>
                <w:szCs w:val="24"/>
                <w:lang w:val="ru-RU"/>
              </w:rPr>
            </w:pPr>
            <w:r w:rsidRPr="00DA0E5B">
              <w:rPr>
                <w:color w:val="000009"/>
                <w:sz w:val="24"/>
                <w:szCs w:val="24"/>
                <w:lang w:val="ru-RU"/>
              </w:rPr>
              <w:t>воспитывать у детей желание трудиться вместе со взрослыми</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участке</w:t>
            </w:r>
            <w:r w:rsidRPr="00DA0E5B">
              <w:rPr>
                <w:color w:val="000009"/>
                <w:spacing w:val="1"/>
                <w:sz w:val="24"/>
                <w:szCs w:val="24"/>
                <w:lang w:val="ru-RU"/>
              </w:rPr>
              <w:t xml:space="preserve"> </w:t>
            </w:r>
            <w:r w:rsidRPr="00DA0E5B">
              <w:rPr>
                <w:color w:val="000009"/>
                <w:sz w:val="24"/>
                <w:szCs w:val="24"/>
                <w:lang w:val="ru-RU"/>
              </w:rPr>
              <w:t>детского</w:t>
            </w:r>
            <w:r w:rsidRPr="00DA0E5B">
              <w:rPr>
                <w:color w:val="000009"/>
                <w:spacing w:val="1"/>
                <w:sz w:val="24"/>
                <w:szCs w:val="24"/>
                <w:lang w:val="ru-RU"/>
              </w:rPr>
              <w:t xml:space="preserve"> </w:t>
            </w:r>
            <w:r w:rsidRPr="00DA0E5B">
              <w:rPr>
                <w:color w:val="000009"/>
                <w:sz w:val="24"/>
                <w:szCs w:val="24"/>
                <w:lang w:val="ru-RU"/>
              </w:rPr>
              <w:t>дошкольного</w:t>
            </w:r>
            <w:r w:rsidRPr="00DA0E5B">
              <w:rPr>
                <w:color w:val="000009"/>
                <w:spacing w:val="1"/>
                <w:sz w:val="24"/>
                <w:szCs w:val="24"/>
                <w:lang w:val="ru-RU"/>
              </w:rPr>
              <w:t xml:space="preserve"> </w:t>
            </w:r>
            <w:r w:rsidRPr="00DA0E5B">
              <w:rPr>
                <w:color w:val="000009"/>
                <w:sz w:val="24"/>
                <w:szCs w:val="24"/>
                <w:lang w:val="ru-RU"/>
              </w:rPr>
              <w:t>учреждения,</w:t>
            </w:r>
            <w:r w:rsidRPr="00DA0E5B">
              <w:rPr>
                <w:color w:val="000009"/>
                <w:spacing w:val="1"/>
                <w:sz w:val="24"/>
                <w:szCs w:val="24"/>
                <w:lang w:val="ru-RU"/>
              </w:rPr>
              <w:t xml:space="preserve"> </w:t>
            </w:r>
            <w:r w:rsidRPr="00DA0E5B">
              <w:rPr>
                <w:color w:val="000009"/>
                <w:sz w:val="24"/>
                <w:szCs w:val="24"/>
                <w:lang w:val="ru-RU"/>
              </w:rPr>
              <w:t>поддерживать</w:t>
            </w:r>
            <w:r w:rsidRPr="00DA0E5B">
              <w:rPr>
                <w:color w:val="000009"/>
                <w:spacing w:val="-67"/>
                <w:sz w:val="24"/>
                <w:szCs w:val="24"/>
                <w:lang w:val="ru-RU"/>
              </w:rPr>
              <w:t xml:space="preserve"> </w:t>
            </w:r>
            <w:r w:rsidRPr="00DA0E5B">
              <w:rPr>
                <w:color w:val="000009"/>
                <w:sz w:val="24"/>
                <w:szCs w:val="24"/>
                <w:lang w:val="ru-RU"/>
              </w:rPr>
              <w:t>порядок на игровой площадке; развивать умение подбирать и</w:t>
            </w:r>
            <w:r w:rsidRPr="00DA0E5B">
              <w:rPr>
                <w:color w:val="000009"/>
                <w:spacing w:val="1"/>
                <w:sz w:val="24"/>
                <w:szCs w:val="24"/>
                <w:lang w:val="ru-RU"/>
              </w:rPr>
              <w:t xml:space="preserve"> </w:t>
            </w:r>
            <w:r w:rsidRPr="00DA0E5B">
              <w:rPr>
                <w:color w:val="000009"/>
                <w:sz w:val="24"/>
                <w:szCs w:val="24"/>
                <w:lang w:val="ru-RU"/>
              </w:rPr>
              <w:t>применять</w:t>
            </w:r>
            <w:r w:rsidRPr="00DA0E5B">
              <w:rPr>
                <w:color w:val="000009"/>
                <w:spacing w:val="1"/>
                <w:sz w:val="24"/>
                <w:szCs w:val="24"/>
                <w:lang w:val="ru-RU"/>
              </w:rPr>
              <w:t xml:space="preserve"> </w:t>
            </w:r>
            <w:r w:rsidRPr="00DA0E5B">
              <w:rPr>
                <w:color w:val="000009"/>
                <w:sz w:val="24"/>
                <w:szCs w:val="24"/>
                <w:lang w:val="ru-RU"/>
              </w:rPr>
              <w:t>разнообразные</w:t>
            </w:r>
            <w:r w:rsidRPr="00DA0E5B">
              <w:rPr>
                <w:color w:val="000009"/>
                <w:spacing w:val="1"/>
                <w:sz w:val="24"/>
                <w:szCs w:val="24"/>
                <w:lang w:val="ru-RU"/>
              </w:rPr>
              <w:t xml:space="preserve"> </w:t>
            </w:r>
            <w:r w:rsidRPr="00DA0E5B">
              <w:rPr>
                <w:color w:val="000009"/>
                <w:sz w:val="24"/>
                <w:szCs w:val="24"/>
                <w:lang w:val="ru-RU"/>
              </w:rPr>
              <w:t>предметы-орудия</w:t>
            </w:r>
            <w:r w:rsidRPr="00DA0E5B">
              <w:rPr>
                <w:color w:val="000009"/>
                <w:spacing w:val="1"/>
                <w:sz w:val="24"/>
                <w:szCs w:val="24"/>
                <w:lang w:val="ru-RU"/>
              </w:rPr>
              <w:t xml:space="preserve"> </w:t>
            </w:r>
            <w:r w:rsidRPr="00DA0E5B">
              <w:rPr>
                <w:color w:val="000009"/>
                <w:sz w:val="24"/>
                <w:szCs w:val="24"/>
                <w:lang w:val="ru-RU"/>
              </w:rPr>
              <w:t>для</w:t>
            </w:r>
            <w:r w:rsidRPr="00DA0E5B">
              <w:rPr>
                <w:color w:val="000009"/>
                <w:spacing w:val="1"/>
                <w:sz w:val="24"/>
                <w:szCs w:val="24"/>
                <w:lang w:val="ru-RU"/>
              </w:rPr>
              <w:t xml:space="preserve"> </w:t>
            </w:r>
            <w:r w:rsidRPr="00DA0E5B">
              <w:rPr>
                <w:color w:val="000009"/>
                <w:sz w:val="24"/>
                <w:szCs w:val="24"/>
                <w:lang w:val="ru-RU"/>
              </w:rPr>
              <w:t>выполнения</w:t>
            </w:r>
            <w:r w:rsidRPr="00DA0E5B">
              <w:rPr>
                <w:color w:val="000009"/>
                <w:spacing w:val="1"/>
                <w:sz w:val="24"/>
                <w:szCs w:val="24"/>
                <w:lang w:val="ru-RU"/>
              </w:rPr>
              <w:t xml:space="preserve"> </w:t>
            </w:r>
            <w:r w:rsidRPr="00DA0E5B">
              <w:rPr>
                <w:color w:val="000009"/>
                <w:sz w:val="24"/>
                <w:szCs w:val="24"/>
                <w:lang w:val="ru-RU"/>
              </w:rPr>
              <w:t>хозяйственно-бытовых</w:t>
            </w:r>
            <w:r w:rsidRPr="00DA0E5B">
              <w:rPr>
                <w:color w:val="000009"/>
                <w:spacing w:val="-5"/>
                <w:sz w:val="24"/>
                <w:szCs w:val="24"/>
                <w:lang w:val="ru-RU"/>
              </w:rPr>
              <w:t xml:space="preserve"> </w:t>
            </w:r>
            <w:r w:rsidRPr="00DA0E5B">
              <w:rPr>
                <w:color w:val="000009"/>
                <w:sz w:val="24"/>
                <w:szCs w:val="24"/>
                <w:lang w:val="ru-RU"/>
              </w:rPr>
              <w:t>поручений</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3"/>
                <w:sz w:val="24"/>
                <w:szCs w:val="24"/>
                <w:lang w:val="ru-RU"/>
              </w:rPr>
              <w:t xml:space="preserve"> </w:t>
            </w:r>
            <w:r w:rsidRPr="00DA0E5B">
              <w:rPr>
                <w:color w:val="000009"/>
                <w:sz w:val="24"/>
                <w:szCs w:val="24"/>
                <w:lang w:val="ru-RU"/>
              </w:rPr>
              <w:t>помещении,</w:t>
            </w:r>
            <w:r w:rsidRPr="00DA0E5B">
              <w:rPr>
                <w:color w:val="000009"/>
                <w:spacing w:val="-2"/>
                <w:sz w:val="24"/>
                <w:szCs w:val="24"/>
                <w:lang w:val="ru-RU"/>
              </w:rPr>
              <w:t xml:space="preserve"> </w:t>
            </w:r>
            <w:r w:rsidRPr="00DA0E5B">
              <w:rPr>
                <w:color w:val="000009"/>
                <w:sz w:val="24"/>
                <w:szCs w:val="24"/>
                <w:lang w:val="ru-RU"/>
              </w:rPr>
              <w:t>на</w:t>
            </w:r>
            <w:r w:rsidRPr="00DA0E5B">
              <w:rPr>
                <w:color w:val="000009"/>
                <w:spacing w:val="-2"/>
                <w:sz w:val="24"/>
                <w:szCs w:val="24"/>
                <w:lang w:val="ru-RU"/>
              </w:rPr>
              <w:t xml:space="preserve"> </w:t>
            </w:r>
            <w:r w:rsidRPr="00DA0E5B">
              <w:rPr>
                <w:color w:val="000009"/>
                <w:sz w:val="24"/>
                <w:szCs w:val="24"/>
                <w:lang w:val="ru-RU"/>
              </w:rPr>
              <w:t>прогулке;</w:t>
            </w:r>
          </w:p>
          <w:p w:rsidR="0090739E" w:rsidRPr="00DA0E5B" w:rsidRDefault="0090739E" w:rsidP="00DA0E5B">
            <w:pPr>
              <w:pStyle w:val="TableParagraph"/>
              <w:numPr>
                <w:ilvl w:val="0"/>
                <w:numId w:val="6"/>
              </w:numPr>
              <w:tabs>
                <w:tab w:val="left" w:pos="367"/>
              </w:tabs>
              <w:spacing w:line="276" w:lineRule="auto"/>
              <w:ind w:right="71" w:firstLine="0"/>
              <w:jc w:val="both"/>
              <w:rPr>
                <w:sz w:val="24"/>
                <w:szCs w:val="24"/>
                <w:lang w:val="ru-RU"/>
              </w:rPr>
            </w:pPr>
            <w:r w:rsidRPr="00DA0E5B">
              <w:rPr>
                <w:color w:val="000009"/>
                <w:sz w:val="24"/>
                <w:szCs w:val="24"/>
                <w:lang w:val="ru-RU"/>
              </w:rPr>
              <w:t>стимулировать</w:t>
            </w:r>
            <w:r w:rsidRPr="00DA0E5B">
              <w:rPr>
                <w:color w:val="000009"/>
                <w:spacing w:val="1"/>
                <w:sz w:val="24"/>
                <w:szCs w:val="24"/>
                <w:lang w:val="ru-RU"/>
              </w:rPr>
              <w:t xml:space="preserve"> </w:t>
            </w:r>
            <w:r w:rsidRPr="00DA0E5B">
              <w:rPr>
                <w:color w:val="000009"/>
                <w:sz w:val="24"/>
                <w:szCs w:val="24"/>
                <w:lang w:val="ru-RU"/>
              </w:rPr>
              <w:t>интерес</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изготовлению</w:t>
            </w:r>
            <w:r w:rsidRPr="00DA0E5B">
              <w:rPr>
                <w:color w:val="000009"/>
                <w:spacing w:val="1"/>
                <w:sz w:val="24"/>
                <w:szCs w:val="24"/>
                <w:lang w:val="ru-RU"/>
              </w:rPr>
              <w:t xml:space="preserve"> </w:t>
            </w:r>
            <w:r w:rsidRPr="00DA0E5B">
              <w:rPr>
                <w:color w:val="000009"/>
                <w:sz w:val="24"/>
                <w:szCs w:val="24"/>
                <w:lang w:val="ru-RU"/>
              </w:rPr>
              <w:t>различных</w:t>
            </w:r>
            <w:r w:rsidRPr="00DA0E5B">
              <w:rPr>
                <w:color w:val="000009"/>
                <w:spacing w:val="1"/>
                <w:sz w:val="24"/>
                <w:szCs w:val="24"/>
                <w:lang w:val="ru-RU"/>
              </w:rPr>
              <w:t xml:space="preserve"> </w:t>
            </w:r>
            <w:r w:rsidRPr="00DA0E5B">
              <w:rPr>
                <w:color w:val="000009"/>
                <w:sz w:val="24"/>
                <w:szCs w:val="24"/>
                <w:lang w:val="ru-RU"/>
              </w:rPr>
              <w:t>поделок из бумаги, природного, бросового материалов, ткани и</w:t>
            </w:r>
            <w:r w:rsidRPr="00DA0E5B">
              <w:rPr>
                <w:color w:val="000009"/>
                <w:spacing w:val="1"/>
                <w:sz w:val="24"/>
                <w:szCs w:val="24"/>
                <w:lang w:val="ru-RU"/>
              </w:rPr>
              <w:t xml:space="preserve"> </w:t>
            </w:r>
            <w:r w:rsidRPr="00DA0E5B">
              <w:rPr>
                <w:color w:val="000009"/>
                <w:sz w:val="24"/>
                <w:szCs w:val="24"/>
                <w:lang w:val="ru-RU"/>
              </w:rPr>
              <w:t>ниток,</w:t>
            </w:r>
            <w:r w:rsidRPr="00DA0E5B">
              <w:rPr>
                <w:color w:val="000009"/>
                <w:spacing w:val="1"/>
                <w:sz w:val="24"/>
                <w:szCs w:val="24"/>
                <w:lang w:val="ru-RU"/>
              </w:rPr>
              <w:t xml:space="preserve"> </w:t>
            </w:r>
            <w:r w:rsidRPr="00DA0E5B">
              <w:rPr>
                <w:color w:val="000009"/>
                <w:sz w:val="24"/>
                <w:szCs w:val="24"/>
                <w:lang w:val="ru-RU"/>
              </w:rPr>
              <w:t>обращая</w:t>
            </w:r>
            <w:r w:rsidRPr="00DA0E5B">
              <w:rPr>
                <w:color w:val="000009"/>
                <w:spacing w:val="1"/>
                <w:sz w:val="24"/>
                <w:szCs w:val="24"/>
                <w:lang w:val="ru-RU"/>
              </w:rPr>
              <w:t xml:space="preserve"> </w:t>
            </w:r>
            <w:r w:rsidRPr="00DA0E5B">
              <w:rPr>
                <w:color w:val="000009"/>
                <w:sz w:val="24"/>
                <w:szCs w:val="24"/>
                <w:lang w:val="ru-RU"/>
              </w:rPr>
              <w:t>внимание</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совершенствование</w:t>
            </w:r>
            <w:r w:rsidRPr="00DA0E5B">
              <w:rPr>
                <w:color w:val="000009"/>
                <w:spacing w:val="1"/>
                <w:sz w:val="24"/>
                <w:szCs w:val="24"/>
                <w:lang w:val="ru-RU"/>
              </w:rPr>
              <w:t xml:space="preserve"> </w:t>
            </w:r>
            <w:r w:rsidRPr="00DA0E5B">
              <w:rPr>
                <w:color w:val="000009"/>
                <w:sz w:val="24"/>
                <w:szCs w:val="24"/>
                <w:lang w:val="ru-RU"/>
              </w:rPr>
              <w:t>приемов</w:t>
            </w:r>
            <w:r w:rsidRPr="00DA0E5B">
              <w:rPr>
                <w:color w:val="000009"/>
                <w:spacing w:val="1"/>
                <w:sz w:val="24"/>
                <w:szCs w:val="24"/>
                <w:lang w:val="ru-RU"/>
              </w:rPr>
              <w:t xml:space="preserve"> </w:t>
            </w:r>
            <w:r w:rsidRPr="00DA0E5B">
              <w:rPr>
                <w:color w:val="000009"/>
                <w:sz w:val="24"/>
                <w:szCs w:val="24"/>
                <w:lang w:val="ru-RU"/>
              </w:rPr>
              <w:t>работы, на последовательность действий, привлекать к анализу</w:t>
            </w:r>
            <w:r w:rsidRPr="00DA0E5B">
              <w:rPr>
                <w:color w:val="000009"/>
                <w:spacing w:val="1"/>
                <w:sz w:val="24"/>
                <w:szCs w:val="24"/>
                <w:lang w:val="ru-RU"/>
              </w:rPr>
              <w:t xml:space="preserve"> </w:t>
            </w:r>
            <w:r w:rsidRPr="00DA0E5B">
              <w:rPr>
                <w:color w:val="000009"/>
                <w:sz w:val="24"/>
                <w:szCs w:val="24"/>
                <w:lang w:val="ru-RU"/>
              </w:rPr>
              <w:t>результатов труда; развивать умение детей ориентироваться на</w:t>
            </w:r>
            <w:r w:rsidRPr="00DA0E5B">
              <w:rPr>
                <w:color w:val="000009"/>
                <w:spacing w:val="1"/>
                <w:sz w:val="24"/>
                <w:szCs w:val="24"/>
                <w:lang w:val="ru-RU"/>
              </w:rPr>
              <w:t xml:space="preserve"> </w:t>
            </w:r>
            <w:r w:rsidRPr="00DA0E5B">
              <w:rPr>
                <w:color w:val="000009"/>
                <w:sz w:val="24"/>
                <w:szCs w:val="24"/>
                <w:lang w:val="ru-RU"/>
              </w:rPr>
              <w:t>свойства</w:t>
            </w:r>
            <w:r w:rsidRPr="00DA0E5B">
              <w:rPr>
                <w:color w:val="000009"/>
                <w:spacing w:val="-1"/>
                <w:sz w:val="24"/>
                <w:szCs w:val="24"/>
                <w:lang w:val="ru-RU"/>
              </w:rPr>
              <w:t xml:space="preserve"> </w:t>
            </w:r>
            <w:r w:rsidRPr="00DA0E5B">
              <w:rPr>
                <w:color w:val="000009"/>
                <w:sz w:val="24"/>
                <w:szCs w:val="24"/>
                <w:lang w:val="ru-RU"/>
              </w:rPr>
              <w:t>материалов</w:t>
            </w:r>
            <w:r w:rsidRPr="00DA0E5B">
              <w:rPr>
                <w:color w:val="000009"/>
                <w:spacing w:val="-2"/>
                <w:sz w:val="24"/>
                <w:szCs w:val="24"/>
                <w:lang w:val="ru-RU"/>
              </w:rPr>
              <w:t xml:space="preserve"> </w:t>
            </w:r>
            <w:r w:rsidRPr="00DA0E5B">
              <w:rPr>
                <w:color w:val="000009"/>
                <w:sz w:val="24"/>
                <w:szCs w:val="24"/>
                <w:lang w:val="ru-RU"/>
              </w:rPr>
              <w:t>при</w:t>
            </w:r>
            <w:r w:rsidRPr="00DA0E5B">
              <w:rPr>
                <w:color w:val="000009"/>
                <w:spacing w:val="-1"/>
                <w:sz w:val="24"/>
                <w:szCs w:val="24"/>
                <w:lang w:val="ru-RU"/>
              </w:rPr>
              <w:t xml:space="preserve"> </w:t>
            </w:r>
            <w:r w:rsidRPr="00DA0E5B">
              <w:rPr>
                <w:color w:val="000009"/>
                <w:sz w:val="24"/>
                <w:szCs w:val="24"/>
                <w:lang w:val="ru-RU"/>
              </w:rPr>
              <w:t>изготовлении</w:t>
            </w:r>
            <w:r w:rsidRPr="00DA0E5B">
              <w:rPr>
                <w:color w:val="000009"/>
                <w:spacing w:val="-3"/>
                <w:sz w:val="24"/>
                <w:szCs w:val="24"/>
                <w:lang w:val="ru-RU"/>
              </w:rPr>
              <w:t xml:space="preserve"> </w:t>
            </w:r>
            <w:r w:rsidRPr="00DA0E5B">
              <w:rPr>
                <w:color w:val="000009"/>
                <w:sz w:val="24"/>
                <w:szCs w:val="24"/>
                <w:lang w:val="ru-RU"/>
              </w:rPr>
              <w:t>поделок;</w:t>
            </w:r>
          </w:p>
          <w:p w:rsidR="0090739E" w:rsidRPr="00DA0E5B" w:rsidRDefault="0090739E" w:rsidP="00DA0E5B">
            <w:pPr>
              <w:pStyle w:val="TableParagraph"/>
              <w:numPr>
                <w:ilvl w:val="0"/>
                <w:numId w:val="6"/>
              </w:numPr>
              <w:tabs>
                <w:tab w:val="left" w:pos="367"/>
              </w:tabs>
              <w:spacing w:line="276" w:lineRule="auto"/>
              <w:ind w:right="73"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планирующую</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регулирующую</w:t>
            </w:r>
            <w:r w:rsidRPr="00DA0E5B">
              <w:rPr>
                <w:color w:val="000009"/>
                <w:spacing w:val="1"/>
                <w:sz w:val="24"/>
                <w:szCs w:val="24"/>
                <w:lang w:val="ru-RU"/>
              </w:rPr>
              <w:t xml:space="preserve"> </w:t>
            </w:r>
            <w:r w:rsidRPr="00DA0E5B">
              <w:rPr>
                <w:color w:val="000009"/>
                <w:sz w:val="24"/>
                <w:szCs w:val="24"/>
                <w:lang w:val="ru-RU"/>
              </w:rPr>
              <w:t>функции</w:t>
            </w:r>
            <w:r w:rsidRPr="00DA0E5B">
              <w:rPr>
                <w:color w:val="000009"/>
                <w:spacing w:val="1"/>
                <w:sz w:val="24"/>
                <w:szCs w:val="24"/>
                <w:lang w:val="ru-RU"/>
              </w:rPr>
              <w:t xml:space="preserve"> </w:t>
            </w:r>
            <w:r w:rsidRPr="00DA0E5B">
              <w:rPr>
                <w:color w:val="000009"/>
                <w:sz w:val="24"/>
                <w:szCs w:val="24"/>
                <w:lang w:val="ru-RU"/>
              </w:rPr>
              <w:t>речи</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процессе</w:t>
            </w:r>
            <w:r w:rsidRPr="00DA0E5B">
              <w:rPr>
                <w:color w:val="000009"/>
                <w:spacing w:val="1"/>
                <w:sz w:val="24"/>
                <w:szCs w:val="24"/>
                <w:lang w:val="ru-RU"/>
              </w:rPr>
              <w:t xml:space="preserve"> </w:t>
            </w:r>
            <w:r w:rsidRPr="00DA0E5B">
              <w:rPr>
                <w:color w:val="000009"/>
                <w:sz w:val="24"/>
                <w:szCs w:val="24"/>
                <w:lang w:val="ru-RU"/>
              </w:rPr>
              <w:t>изготовления</w:t>
            </w:r>
            <w:r w:rsidRPr="00DA0E5B">
              <w:rPr>
                <w:color w:val="000009"/>
                <w:spacing w:val="1"/>
                <w:sz w:val="24"/>
                <w:szCs w:val="24"/>
                <w:lang w:val="ru-RU"/>
              </w:rPr>
              <w:t xml:space="preserve"> </w:t>
            </w:r>
            <w:r w:rsidRPr="00DA0E5B">
              <w:rPr>
                <w:color w:val="000009"/>
                <w:sz w:val="24"/>
                <w:szCs w:val="24"/>
                <w:lang w:val="ru-RU"/>
              </w:rPr>
              <w:t>различных</w:t>
            </w:r>
            <w:r w:rsidRPr="00DA0E5B">
              <w:rPr>
                <w:color w:val="000009"/>
                <w:spacing w:val="1"/>
                <w:sz w:val="24"/>
                <w:szCs w:val="24"/>
                <w:lang w:val="ru-RU"/>
              </w:rPr>
              <w:t xml:space="preserve"> </w:t>
            </w:r>
            <w:r w:rsidRPr="00DA0E5B">
              <w:rPr>
                <w:color w:val="000009"/>
                <w:sz w:val="24"/>
                <w:szCs w:val="24"/>
                <w:lang w:val="ru-RU"/>
              </w:rPr>
              <w:t>поделок</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хозяйственно-бытового</w:t>
            </w:r>
            <w:r w:rsidRPr="00DA0E5B">
              <w:rPr>
                <w:color w:val="000009"/>
                <w:spacing w:val="1"/>
                <w:sz w:val="24"/>
                <w:szCs w:val="24"/>
                <w:lang w:val="ru-RU"/>
              </w:rPr>
              <w:t xml:space="preserve"> </w:t>
            </w:r>
            <w:r w:rsidRPr="00DA0E5B">
              <w:rPr>
                <w:color w:val="000009"/>
                <w:sz w:val="24"/>
                <w:szCs w:val="24"/>
                <w:lang w:val="ru-RU"/>
              </w:rPr>
              <w:t>труда,</w:t>
            </w:r>
            <w:r w:rsidRPr="00DA0E5B">
              <w:rPr>
                <w:color w:val="000009"/>
                <w:spacing w:val="1"/>
                <w:sz w:val="24"/>
                <w:szCs w:val="24"/>
                <w:lang w:val="ru-RU"/>
              </w:rPr>
              <w:t xml:space="preserve"> </w:t>
            </w:r>
            <w:r w:rsidRPr="00DA0E5B">
              <w:rPr>
                <w:color w:val="000009"/>
                <w:sz w:val="24"/>
                <w:szCs w:val="24"/>
                <w:lang w:val="ru-RU"/>
              </w:rPr>
              <w:t>заранее</w:t>
            </w:r>
            <w:r w:rsidRPr="00DA0E5B">
              <w:rPr>
                <w:color w:val="000009"/>
                <w:spacing w:val="1"/>
                <w:sz w:val="24"/>
                <w:szCs w:val="24"/>
                <w:lang w:val="ru-RU"/>
              </w:rPr>
              <w:t xml:space="preserve"> </w:t>
            </w:r>
            <w:r w:rsidRPr="00DA0E5B">
              <w:rPr>
                <w:color w:val="000009"/>
                <w:sz w:val="24"/>
                <w:szCs w:val="24"/>
                <w:lang w:val="ru-RU"/>
              </w:rPr>
              <w:t>распределяя</w:t>
            </w:r>
            <w:r w:rsidRPr="00DA0E5B">
              <w:rPr>
                <w:color w:val="000009"/>
                <w:spacing w:val="1"/>
                <w:sz w:val="24"/>
                <w:szCs w:val="24"/>
                <w:lang w:val="ru-RU"/>
              </w:rPr>
              <w:t xml:space="preserve"> </w:t>
            </w:r>
            <w:r w:rsidRPr="00DA0E5B">
              <w:rPr>
                <w:color w:val="000009"/>
                <w:sz w:val="24"/>
                <w:szCs w:val="24"/>
                <w:lang w:val="ru-RU"/>
              </w:rPr>
              <w:t>предстоящую</w:t>
            </w:r>
            <w:r w:rsidRPr="00DA0E5B">
              <w:rPr>
                <w:color w:val="000009"/>
                <w:spacing w:val="18"/>
                <w:sz w:val="24"/>
                <w:szCs w:val="24"/>
                <w:lang w:val="ru-RU"/>
              </w:rPr>
              <w:t xml:space="preserve"> </w:t>
            </w:r>
            <w:r w:rsidRPr="00DA0E5B">
              <w:rPr>
                <w:color w:val="000009"/>
                <w:sz w:val="24"/>
                <w:szCs w:val="24"/>
                <w:lang w:val="ru-RU"/>
              </w:rPr>
              <w:t>работу</w:t>
            </w:r>
            <w:r w:rsidRPr="00DA0E5B">
              <w:rPr>
                <w:color w:val="000009"/>
                <w:spacing w:val="18"/>
                <w:sz w:val="24"/>
                <w:szCs w:val="24"/>
                <w:lang w:val="ru-RU"/>
              </w:rPr>
              <w:t xml:space="preserve"> </w:t>
            </w:r>
            <w:r w:rsidRPr="00DA0E5B">
              <w:rPr>
                <w:color w:val="000009"/>
                <w:sz w:val="24"/>
                <w:szCs w:val="24"/>
                <w:lang w:val="ru-RU"/>
              </w:rPr>
              <w:t>по</w:t>
            </w:r>
            <w:r w:rsidRPr="00DA0E5B">
              <w:rPr>
                <w:color w:val="000009"/>
                <w:spacing w:val="20"/>
                <w:sz w:val="24"/>
                <w:szCs w:val="24"/>
                <w:lang w:val="ru-RU"/>
              </w:rPr>
              <w:t xml:space="preserve"> </w:t>
            </w:r>
            <w:r w:rsidRPr="00DA0E5B">
              <w:rPr>
                <w:color w:val="000009"/>
                <w:sz w:val="24"/>
                <w:szCs w:val="24"/>
                <w:lang w:val="ru-RU"/>
              </w:rPr>
              <w:t>этапам,</w:t>
            </w:r>
            <w:r w:rsidRPr="00DA0E5B">
              <w:rPr>
                <w:color w:val="000009"/>
                <w:spacing w:val="18"/>
                <w:sz w:val="24"/>
                <w:szCs w:val="24"/>
                <w:lang w:val="ru-RU"/>
              </w:rPr>
              <w:t xml:space="preserve"> </w:t>
            </w:r>
            <w:r w:rsidRPr="00DA0E5B">
              <w:rPr>
                <w:color w:val="000009"/>
                <w:sz w:val="24"/>
                <w:szCs w:val="24"/>
                <w:lang w:val="ru-RU"/>
              </w:rPr>
              <w:t>подбирая</w:t>
            </w:r>
            <w:r w:rsidRPr="00DA0E5B">
              <w:rPr>
                <w:color w:val="000009"/>
                <w:spacing w:val="20"/>
                <w:sz w:val="24"/>
                <w:szCs w:val="24"/>
                <w:lang w:val="ru-RU"/>
              </w:rPr>
              <w:t xml:space="preserve"> </w:t>
            </w:r>
            <w:r w:rsidRPr="00DA0E5B">
              <w:rPr>
                <w:color w:val="000009"/>
                <w:sz w:val="24"/>
                <w:szCs w:val="24"/>
                <w:lang w:val="ru-RU"/>
              </w:rPr>
              <w:t>необходимые</w:t>
            </w:r>
            <w:r w:rsidRPr="00DA0E5B">
              <w:rPr>
                <w:color w:val="000009"/>
                <w:spacing w:val="17"/>
                <w:sz w:val="24"/>
                <w:szCs w:val="24"/>
                <w:lang w:val="ru-RU"/>
              </w:rPr>
              <w:t xml:space="preserve"> </w:t>
            </w:r>
            <w:r w:rsidRPr="00DA0E5B">
              <w:rPr>
                <w:color w:val="000009"/>
                <w:sz w:val="24"/>
                <w:szCs w:val="24"/>
                <w:lang w:val="ru-RU"/>
              </w:rPr>
              <w:t>орудия</w:t>
            </w:r>
            <w:r w:rsidRPr="00DA0E5B">
              <w:rPr>
                <w:color w:val="000009"/>
                <w:spacing w:val="-68"/>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материалы для труда;</w:t>
            </w:r>
          </w:p>
          <w:p w:rsidR="0090739E" w:rsidRPr="00DA0E5B" w:rsidRDefault="0090739E" w:rsidP="00DA0E5B">
            <w:pPr>
              <w:pStyle w:val="TableParagraph"/>
              <w:numPr>
                <w:ilvl w:val="0"/>
                <w:numId w:val="6"/>
              </w:numPr>
              <w:tabs>
                <w:tab w:val="left" w:pos="367"/>
              </w:tabs>
              <w:spacing w:line="276" w:lineRule="auto"/>
              <w:ind w:right="79" w:firstLine="0"/>
              <w:jc w:val="both"/>
              <w:rPr>
                <w:sz w:val="24"/>
                <w:szCs w:val="24"/>
                <w:lang w:val="ru-RU"/>
              </w:rPr>
            </w:pPr>
            <w:r w:rsidRPr="00DA0E5B">
              <w:rPr>
                <w:color w:val="000009"/>
                <w:sz w:val="24"/>
                <w:szCs w:val="24"/>
                <w:lang w:val="ru-RU"/>
              </w:rPr>
              <w:t>закреплять</w:t>
            </w:r>
            <w:r w:rsidRPr="00DA0E5B">
              <w:rPr>
                <w:color w:val="000009"/>
                <w:spacing w:val="1"/>
                <w:sz w:val="24"/>
                <w:szCs w:val="24"/>
                <w:lang w:val="ru-RU"/>
              </w:rPr>
              <w:t xml:space="preserve"> </w:t>
            </w:r>
            <w:r w:rsidRPr="00DA0E5B">
              <w:rPr>
                <w:color w:val="000009"/>
                <w:sz w:val="24"/>
                <w:szCs w:val="24"/>
                <w:lang w:val="ru-RU"/>
              </w:rPr>
              <w:t>умения</w:t>
            </w:r>
            <w:r w:rsidRPr="00DA0E5B">
              <w:rPr>
                <w:color w:val="000009"/>
                <w:spacing w:val="1"/>
                <w:sz w:val="24"/>
                <w:szCs w:val="24"/>
                <w:lang w:val="ru-RU"/>
              </w:rPr>
              <w:t xml:space="preserve"> </w:t>
            </w:r>
            <w:r w:rsidRPr="00DA0E5B">
              <w:rPr>
                <w:color w:val="000009"/>
                <w:sz w:val="24"/>
                <w:szCs w:val="24"/>
                <w:lang w:val="ru-RU"/>
              </w:rPr>
              <w:t>сервировать</w:t>
            </w:r>
            <w:r w:rsidRPr="00DA0E5B">
              <w:rPr>
                <w:color w:val="000009"/>
                <w:spacing w:val="1"/>
                <w:sz w:val="24"/>
                <w:szCs w:val="24"/>
                <w:lang w:val="ru-RU"/>
              </w:rPr>
              <w:t xml:space="preserve"> </w:t>
            </w:r>
            <w:r w:rsidRPr="00DA0E5B">
              <w:rPr>
                <w:color w:val="000009"/>
                <w:sz w:val="24"/>
                <w:szCs w:val="24"/>
                <w:lang w:val="ru-RU"/>
              </w:rPr>
              <w:t>стол</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1"/>
                <w:sz w:val="24"/>
                <w:szCs w:val="24"/>
                <w:lang w:val="ru-RU"/>
              </w:rPr>
              <w:t xml:space="preserve"> </w:t>
            </w:r>
            <w:r w:rsidRPr="00DA0E5B">
              <w:rPr>
                <w:color w:val="000009"/>
                <w:sz w:val="24"/>
                <w:szCs w:val="24"/>
                <w:lang w:val="ru-RU"/>
              </w:rPr>
              <w:t>предварительному</w:t>
            </w:r>
            <w:r w:rsidRPr="00DA0E5B">
              <w:rPr>
                <w:color w:val="000009"/>
                <w:spacing w:val="1"/>
                <w:sz w:val="24"/>
                <w:szCs w:val="24"/>
                <w:lang w:val="ru-RU"/>
              </w:rPr>
              <w:t xml:space="preserve"> </w:t>
            </w:r>
            <w:r w:rsidRPr="00DA0E5B">
              <w:rPr>
                <w:color w:val="000009"/>
                <w:sz w:val="24"/>
                <w:szCs w:val="24"/>
                <w:lang w:val="ru-RU"/>
              </w:rPr>
              <w:t>плану-инструкции</w:t>
            </w:r>
            <w:r w:rsidRPr="00DA0E5B">
              <w:rPr>
                <w:color w:val="000009"/>
                <w:spacing w:val="-1"/>
                <w:sz w:val="24"/>
                <w:szCs w:val="24"/>
                <w:lang w:val="ru-RU"/>
              </w:rPr>
              <w:t xml:space="preserve"> </w:t>
            </w:r>
            <w:r w:rsidRPr="00DA0E5B">
              <w:rPr>
                <w:color w:val="000009"/>
                <w:sz w:val="24"/>
                <w:szCs w:val="24"/>
                <w:lang w:val="ru-RU"/>
              </w:rPr>
              <w:t>(вместе</w:t>
            </w:r>
            <w:r w:rsidRPr="00DA0E5B">
              <w:rPr>
                <w:color w:val="000009"/>
                <w:spacing w:val="-2"/>
                <w:sz w:val="24"/>
                <w:szCs w:val="24"/>
                <w:lang w:val="ru-RU"/>
              </w:rPr>
              <w:t xml:space="preserve"> </w:t>
            </w:r>
            <w:r w:rsidRPr="00DA0E5B">
              <w:rPr>
                <w:color w:val="000009"/>
                <w:sz w:val="24"/>
                <w:szCs w:val="24"/>
                <w:lang w:val="ru-RU"/>
              </w:rPr>
              <w:t>со взрослыми);</w:t>
            </w:r>
          </w:p>
          <w:p w:rsidR="0090739E" w:rsidRPr="00DA0E5B" w:rsidRDefault="0090739E" w:rsidP="00DA0E5B">
            <w:pPr>
              <w:pStyle w:val="TableParagraph"/>
              <w:numPr>
                <w:ilvl w:val="0"/>
                <w:numId w:val="6"/>
              </w:numPr>
              <w:tabs>
                <w:tab w:val="left" w:pos="367"/>
              </w:tabs>
              <w:spacing w:line="276" w:lineRule="auto"/>
              <w:ind w:left="366"/>
              <w:jc w:val="both"/>
              <w:rPr>
                <w:sz w:val="24"/>
                <w:szCs w:val="24"/>
                <w:lang w:val="ru-RU"/>
              </w:rPr>
            </w:pPr>
            <w:r w:rsidRPr="00DA0E5B">
              <w:rPr>
                <w:color w:val="000009"/>
                <w:sz w:val="24"/>
                <w:szCs w:val="24"/>
                <w:lang w:val="ru-RU"/>
              </w:rPr>
              <w:t>расширять</w:t>
            </w:r>
            <w:r w:rsidRPr="00DA0E5B">
              <w:rPr>
                <w:color w:val="000009"/>
                <w:spacing w:val="56"/>
                <w:sz w:val="24"/>
                <w:szCs w:val="24"/>
                <w:lang w:val="ru-RU"/>
              </w:rPr>
              <w:t xml:space="preserve"> </w:t>
            </w:r>
            <w:r w:rsidRPr="00DA0E5B">
              <w:rPr>
                <w:color w:val="000009"/>
                <w:sz w:val="24"/>
                <w:szCs w:val="24"/>
                <w:lang w:val="ru-RU"/>
              </w:rPr>
              <w:t>словарь</w:t>
            </w:r>
            <w:r w:rsidRPr="00DA0E5B">
              <w:rPr>
                <w:color w:val="000009"/>
                <w:spacing w:val="53"/>
                <w:sz w:val="24"/>
                <w:szCs w:val="24"/>
                <w:lang w:val="ru-RU"/>
              </w:rPr>
              <w:t xml:space="preserve"> </w:t>
            </w:r>
            <w:r w:rsidRPr="00DA0E5B">
              <w:rPr>
                <w:color w:val="000009"/>
                <w:sz w:val="24"/>
                <w:szCs w:val="24"/>
                <w:lang w:val="ru-RU"/>
              </w:rPr>
              <w:t>детей</w:t>
            </w:r>
            <w:r w:rsidRPr="00DA0E5B">
              <w:rPr>
                <w:color w:val="000009"/>
                <w:spacing w:val="55"/>
                <w:sz w:val="24"/>
                <w:szCs w:val="24"/>
                <w:lang w:val="ru-RU"/>
              </w:rPr>
              <w:t xml:space="preserve"> </w:t>
            </w:r>
            <w:r w:rsidRPr="00DA0E5B">
              <w:rPr>
                <w:color w:val="000009"/>
                <w:sz w:val="24"/>
                <w:szCs w:val="24"/>
                <w:lang w:val="ru-RU"/>
              </w:rPr>
              <w:t>и</w:t>
            </w:r>
            <w:r w:rsidRPr="00DA0E5B">
              <w:rPr>
                <w:color w:val="000009"/>
                <w:spacing w:val="57"/>
                <w:sz w:val="24"/>
                <w:szCs w:val="24"/>
                <w:lang w:val="ru-RU"/>
              </w:rPr>
              <w:t xml:space="preserve"> </w:t>
            </w:r>
            <w:r w:rsidRPr="00DA0E5B">
              <w:rPr>
                <w:color w:val="000009"/>
                <w:sz w:val="24"/>
                <w:szCs w:val="24"/>
                <w:lang w:val="ru-RU"/>
              </w:rPr>
              <w:t>совершенствовать</w:t>
            </w:r>
            <w:r w:rsidRPr="00DA0E5B">
              <w:rPr>
                <w:color w:val="000009"/>
                <w:spacing w:val="55"/>
                <w:sz w:val="24"/>
                <w:szCs w:val="24"/>
                <w:lang w:val="ru-RU"/>
              </w:rPr>
              <w:t xml:space="preserve"> </w:t>
            </w:r>
            <w:r w:rsidRPr="00DA0E5B">
              <w:rPr>
                <w:color w:val="000009"/>
                <w:sz w:val="24"/>
                <w:szCs w:val="24"/>
                <w:lang w:val="ru-RU"/>
              </w:rPr>
              <w:t>связную</w:t>
            </w:r>
            <w:r w:rsidRPr="00DA0E5B">
              <w:rPr>
                <w:color w:val="000009"/>
                <w:spacing w:val="57"/>
                <w:sz w:val="24"/>
                <w:szCs w:val="24"/>
                <w:lang w:val="ru-RU"/>
              </w:rPr>
              <w:t xml:space="preserve"> </w:t>
            </w:r>
            <w:r w:rsidRPr="00DA0E5B">
              <w:rPr>
                <w:color w:val="000009"/>
                <w:sz w:val="24"/>
                <w:szCs w:val="24"/>
                <w:lang w:val="ru-RU"/>
              </w:rPr>
              <w:t>речь</w:t>
            </w:r>
          </w:p>
          <w:p w:rsidR="0090739E" w:rsidRPr="00DA0E5B" w:rsidRDefault="0090739E" w:rsidP="00DA0E5B">
            <w:pPr>
              <w:pStyle w:val="TableParagraph"/>
              <w:spacing w:line="276" w:lineRule="auto"/>
              <w:ind w:left="83" w:right="76"/>
              <w:jc w:val="both"/>
              <w:rPr>
                <w:sz w:val="24"/>
                <w:szCs w:val="24"/>
                <w:lang w:val="ru-RU"/>
              </w:rPr>
            </w:pPr>
            <w:r w:rsidRPr="00DA0E5B">
              <w:rPr>
                <w:color w:val="000009"/>
                <w:sz w:val="24"/>
                <w:szCs w:val="24"/>
                <w:lang w:val="ru-RU"/>
              </w:rPr>
              <w:t>при обучении их различным видам труда и при формировании</w:t>
            </w:r>
            <w:r w:rsidRPr="00DA0E5B">
              <w:rPr>
                <w:color w:val="000009"/>
                <w:spacing w:val="1"/>
                <w:sz w:val="24"/>
                <w:szCs w:val="24"/>
                <w:lang w:val="ru-RU"/>
              </w:rPr>
              <w:t xml:space="preserve"> </w:t>
            </w:r>
            <w:r w:rsidRPr="00DA0E5B">
              <w:rPr>
                <w:color w:val="000009"/>
                <w:sz w:val="24"/>
                <w:szCs w:val="24"/>
                <w:lang w:val="ru-RU"/>
              </w:rPr>
              <w:t>навыков</w:t>
            </w:r>
            <w:r w:rsidRPr="00DA0E5B">
              <w:rPr>
                <w:color w:val="000009"/>
                <w:spacing w:val="-3"/>
                <w:sz w:val="24"/>
                <w:szCs w:val="24"/>
                <w:lang w:val="ru-RU"/>
              </w:rPr>
              <w:t xml:space="preserve"> </w:t>
            </w:r>
            <w:r w:rsidRPr="00DA0E5B">
              <w:rPr>
                <w:color w:val="000009"/>
                <w:sz w:val="24"/>
                <w:szCs w:val="24"/>
                <w:lang w:val="ru-RU"/>
              </w:rPr>
              <w:t>самообслуживания</w:t>
            </w:r>
          </w:p>
        </w:tc>
      </w:tr>
      <w:tr w:rsidR="0090739E" w:rsidRPr="00DA0E5B" w:rsidTr="0090739E">
        <w:trPr>
          <w:trHeight w:val="4267"/>
        </w:trPr>
        <w:tc>
          <w:tcPr>
            <w:tcW w:w="2264" w:type="dxa"/>
          </w:tcPr>
          <w:p w:rsidR="0090739E" w:rsidRPr="00DA0E5B" w:rsidRDefault="0090739E" w:rsidP="00DA0E5B">
            <w:pPr>
              <w:pStyle w:val="TableParagraph"/>
              <w:spacing w:line="276" w:lineRule="auto"/>
              <w:ind w:left="83" w:right="374"/>
              <w:jc w:val="both"/>
              <w:rPr>
                <w:sz w:val="24"/>
                <w:szCs w:val="24"/>
                <w:lang w:val="ru-RU"/>
              </w:rPr>
            </w:pPr>
            <w:r w:rsidRPr="00DA0E5B">
              <w:rPr>
                <w:color w:val="000009"/>
                <w:spacing w:val="-1"/>
                <w:sz w:val="24"/>
                <w:szCs w:val="24"/>
                <w:lang w:val="ru-RU"/>
              </w:rPr>
              <w:t>Формирование</w:t>
            </w:r>
            <w:r w:rsidRPr="00DA0E5B">
              <w:rPr>
                <w:color w:val="000009"/>
                <w:spacing w:val="-67"/>
                <w:sz w:val="24"/>
                <w:szCs w:val="24"/>
                <w:lang w:val="ru-RU"/>
              </w:rPr>
              <w:t xml:space="preserve"> </w:t>
            </w:r>
            <w:r w:rsidRPr="00DA0E5B">
              <w:rPr>
                <w:color w:val="000009"/>
                <w:sz w:val="24"/>
                <w:szCs w:val="24"/>
                <w:lang w:val="ru-RU"/>
              </w:rPr>
              <w:t>основ</w:t>
            </w:r>
          </w:p>
          <w:p w:rsidR="0090739E" w:rsidRPr="00DA0E5B" w:rsidRDefault="0090739E" w:rsidP="00DA0E5B">
            <w:pPr>
              <w:pStyle w:val="TableParagraph"/>
              <w:tabs>
                <w:tab w:val="left" w:pos="1100"/>
                <w:tab w:val="left" w:pos="2045"/>
              </w:tabs>
              <w:spacing w:line="276" w:lineRule="auto"/>
              <w:ind w:left="83" w:right="74"/>
              <w:jc w:val="both"/>
              <w:rPr>
                <w:sz w:val="24"/>
                <w:szCs w:val="24"/>
                <w:lang w:val="ru-RU"/>
              </w:rPr>
            </w:pPr>
            <w:r w:rsidRPr="00DA0E5B">
              <w:rPr>
                <w:color w:val="000009"/>
                <w:sz w:val="24"/>
                <w:szCs w:val="24"/>
                <w:lang w:val="ru-RU"/>
              </w:rPr>
              <w:t>безопасного</w:t>
            </w:r>
            <w:r w:rsidRPr="00DA0E5B">
              <w:rPr>
                <w:color w:val="000009"/>
                <w:spacing w:val="1"/>
                <w:sz w:val="24"/>
                <w:szCs w:val="24"/>
                <w:lang w:val="ru-RU"/>
              </w:rPr>
              <w:t xml:space="preserve"> </w:t>
            </w:r>
            <w:r w:rsidRPr="00DA0E5B">
              <w:rPr>
                <w:color w:val="000009"/>
                <w:sz w:val="24"/>
                <w:szCs w:val="24"/>
                <w:lang w:val="ru-RU"/>
              </w:rPr>
              <w:t>поведения</w:t>
            </w:r>
            <w:r w:rsidRPr="00DA0E5B">
              <w:rPr>
                <w:color w:val="000009"/>
                <w:sz w:val="24"/>
                <w:szCs w:val="24"/>
                <w:lang w:val="ru-RU"/>
              </w:rPr>
              <w:tab/>
            </w:r>
            <w:r w:rsidRPr="00DA0E5B">
              <w:rPr>
                <w:color w:val="000009"/>
                <w:spacing w:val="-4"/>
                <w:sz w:val="24"/>
                <w:szCs w:val="24"/>
                <w:lang w:val="ru-RU"/>
              </w:rPr>
              <w:t>в</w:t>
            </w:r>
            <w:r w:rsidRPr="00DA0E5B">
              <w:rPr>
                <w:color w:val="000009"/>
                <w:spacing w:val="-67"/>
                <w:sz w:val="24"/>
                <w:szCs w:val="24"/>
                <w:lang w:val="ru-RU"/>
              </w:rPr>
              <w:t xml:space="preserve"> </w:t>
            </w:r>
            <w:r w:rsidRPr="00DA0E5B">
              <w:rPr>
                <w:color w:val="000009"/>
                <w:sz w:val="24"/>
                <w:szCs w:val="24"/>
                <w:lang w:val="ru-RU"/>
              </w:rPr>
              <w:t>быту,</w:t>
            </w:r>
            <w:r w:rsidRPr="00DA0E5B">
              <w:rPr>
                <w:color w:val="000009"/>
                <w:sz w:val="24"/>
                <w:szCs w:val="24"/>
                <w:lang w:val="ru-RU"/>
              </w:rPr>
              <w:tab/>
            </w:r>
            <w:r w:rsidRPr="00DA0E5B">
              <w:rPr>
                <w:color w:val="000009"/>
                <w:spacing w:val="-1"/>
                <w:sz w:val="24"/>
                <w:szCs w:val="24"/>
                <w:lang w:val="ru-RU"/>
              </w:rPr>
              <w:t>социуме,</w:t>
            </w:r>
            <w:r w:rsidRPr="00DA0E5B">
              <w:rPr>
                <w:color w:val="000009"/>
                <w:spacing w:val="-67"/>
                <w:sz w:val="24"/>
                <w:szCs w:val="24"/>
                <w:lang w:val="ru-RU"/>
              </w:rPr>
              <w:t xml:space="preserve"> </w:t>
            </w:r>
            <w:r w:rsidRPr="00DA0E5B">
              <w:rPr>
                <w:color w:val="000009"/>
                <w:sz w:val="24"/>
                <w:szCs w:val="24"/>
                <w:lang w:val="ru-RU"/>
              </w:rPr>
              <w:t>природе</w:t>
            </w:r>
          </w:p>
        </w:tc>
        <w:tc>
          <w:tcPr>
            <w:tcW w:w="7939" w:type="dxa"/>
          </w:tcPr>
          <w:p w:rsidR="0090739E" w:rsidRPr="00DA0E5B" w:rsidRDefault="0090739E" w:rsidP="00DA0E5B">
            <w:pPr>
              <w:pStyle w:val="TableParagraph"/>
              <w:spacing w:line="276" w:lineRule="auto"/>
              <w:ind w:left="83" w:right="77"/>
              <w:jc w:val="both"/>
              <w:rPr>
                <w:b/>
                <w:i/>
                <w:sz w:val="24"/>
                <w:szCs w:val="24"/>
                <w:lang w:val="ru-RU"/>
              </w:rPr>
            </w:pPr>
            <w:r w:rsidRPr="00DA0E5B">
              <w:rPr>
                <w:b/>
                <w:i/>
                <w:color w:val="000009"/>
                <w:sz w:val="24"/>
                <w:szCs w:val="24"/>
                <w:lang w:val="ru-RU"/>
              </w:rPr>
              <w:t>Развитие осмысленного отношения к факторам опасности</w:t>
            </w:r>
            <w:r w:rsidRPr="00DA0E5B">
              <w:rPr>
                <w:b/>
                <w:i/>
                <w:color w:val="000009"/>
                <w:spacing w:val="1"/>
                <w:sz w:val="24"/>
                <w:szCs w:val="24"/>
                <w:lang w:val="ru-RU"/>
              </w:rPr>
              <w:t xml:space="preserve"> </w:t>
            </w:r>
            <w:r w:rsidRPr="00DA0E5B">
              <w:rPr>
                <w:b/>
                <w:i/>
                <w:color w:val="000009"/>
                <w:sz w:val="24"/>
                <w:szCs w:val="24"/>
                <w:lang w:val="ru-RU"/>
              </w:rPr>
              <w:t>для</w:t>
            </w:r>
            <w:r w:rsidRPr="00DA0E5B">
              <w:rPr>
                <w:b/>
                <w:i/>
                <w:color w:val="000009"/>
                <w:spacing w:val="-3"/>
                <w:sz w:val="24"/>
                <w:szCs w:val="24"/>
                <w:lang w:val="ru-RU"/>
              </w:rPr>
              <w:t xml:space="preserve"> </w:t>
            </w:r>
            <w:r w:rsidRPr="00DA0E5B">
              <w:rPr>
                <w:b/>
                <w:i/>
                <w:color w:val="000009"/>
                <w:sz w:val="24"/>
                <w:szCs w:val="24"/>
                <w:lang w:val="ru-RU"/>
              </w:rPr>
              <w:t>человека</w:t>
            </w:r>
            <w:r w:rsidRPr="00DA0E5B">
              <w:rPr>
                <w:b/>
                <w:i/>
                <w:color w:val="000009"/>
                <w:spacing w:val="1"/>
                <w:sz w:val="24"/>
                <w:szCs w:val="24"/>
                <w:lang w:val="ru-RU"/>
              </w:rPr>
              <w:t xml:space="preserve"> </w:t>
            </w:r>
            <w:r w:rsidRPr="00DA0E5B">
              <w:rPr>
                <w:b/>
                <w:i/>
                <w:color w:val="000009"/>
                <w:sz w:val="24"/>
                <w:szCs w:val="24"/>
                <w:lang w:val="ru-RU"/>
              </w:rPr>
              <w:t>и</w:t>
            </w:r>
            <w:r w:rsidRPr="00DA0E5B">
              <w:rPr>
                <w:b/>
                <w:i/>
                <w:color w:val="000009"/>
                <w:spacing w:val="-2"/>
                <w:sz w:val="24"/>
                <w:szCs w:val="24"/>
                <w:lang w:val="ru-RU"/>
              </w:rPr>
              <w:t xml:space="preserve"> </w:t>
            </w:r>
            <w:r w:rsidRPr="00DA0E5B">
              <w:rPr>
                <w:b/>
                <w:i/>
                <w:color w:val="000009"/>
                <w:sz w:val="24"/>
                <w:szCs w:val="24"/>
                <w:lang w:val="ru-RU"/>
              </w:rPr>
              <w:t>безопасного</w:t>
            </w:r>
            <w:r w:rsidRPr="00DA0E5B">
              <w:rPr>
                <w:b/>
                <w:i/>
                <w:color w:val="000009"/>
                <w:spacing w:val="-1"/>
                <w:sz w:val="24"/>
                <w:szCs w:val="24"/>
                <w:lang w:val="ru-RU"/>
              </w:rPr>
              <w:t xml:space="preserve"> </w:t>
            </w:r>
            <w:r w:rsidRPr="00DA0E5B">
              <w:rPr>
                <w:b/>
                <w:i/>
                <w:color w:val="000009"/>
                <w:sz w:val="24"/>
                <w:szCs w:val="24"/>
                <w:lang w:val="ru-RU"/>
              </w:rPr>
              <w:t>поведения:</w:t>
            </w:r>
          </w:p>
          <w:p w:rsidR="0090739E" w:rsidRPr="00DA0E5B" w:rsidRDefault="0090739E" w:rsidP="00DA0E5B">
            <w:pPr>
              <w:pStyle w:val="TableParagraph"/>
              <w:numPr>
                <w:ilvl w:val="0"/>
                <w:numId w:val="5"/>
              </w:numPr>
              <w:tabs>
                <w:tab w:val="left" w:pos="367"/>
              </w:tabs>
              <w:spacing w:line="276" w:lineRule="auto"/>
              <w:ind w:right="75" w:firstLine="0"/>
              <w:jc w:val="both"/>
              <w:rPr>
                <w:sz w:val="24"/>
                <w:szCs w:val="24"/>
                <w:lang w:val="ru-RU"/>
              </w:rPr>
            </w:pPr>
            <w:r w:rsidRPr="00DA0E5B">
              <w:rPr>
                <w:color w:val="000009"/>
                <w:sz w:val="24"/>
                <w:szCs w:val="24"/>
                <w:lang w:val="ru-RU"/>
              </w:rPr>
              <w:t>знакомить</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условиями</w:t>
            </w:r>
            <w:r w:rsidRPr="00DA0E5B">
              <w:rPr>
                <w:color w:val="000009"/>
                <w:spacing w:val="1"/>
                <w:sz w:val="24"/>
                <w:szCs w:val="24"/>
                <w:lang w:val="ru-RU"/>
              </w:rPr>
              <w:t xml:space="preserve"> </w:t>
            </w:r>
            <w:r w:rsidRPr="00DA0E5B">
              <w:rPr>
                <w:color w:val="000009"/>
                <w:sz w:val="24"/>
                <w:szCs w:val="24"/>
                <w:lang w:val="ru-RU"/>
              </w:rPr>
              <w:t>быта</w:t>
            </w:r>
            <w:r w:rsidRPr="00DA0E5B">
              <w:rPr>
                <w:color w:val="000009"/>
                <w:spacing w:val="1"/>
                <w:sz w:val="24"/>
                <w:szCs w:val="24"/>
                <w:lang w:val="ru-RU"/>
              </w:rPr>
              <w:t xml:space="preserve"> </w:t>
            </w:r>
            <w:r w:rsidRPr="00DA0E5B">
              <w:rPr>
                <w:color w:val="000009"/>
                <w:sz w:val="24"/>
                <w:szCs w:val="24"/>
                <w:lang w:val="ru-RU"/>
              </w:rPr>
              <w:t>человека</w:t>
            </w:r>
            <w:r w:rsidRPr="00DA0E5B">
              <w:rPr>
                <w:color w:val="000009"/>
                <w:spacing w:val="1"/>
                <w:sz w:val="24"/>
                <w:szCs w:val="24"/>
                <w:lang w:val="ru-RU"/>
              </w:rPr>
              <w:t xml:space="preserve"> </w:t>
            </w:r>
            <w:r w:rsidRPr="00DA0E5B">
              <w:rPr>
                <w:color w:val="000009"/>
                <w:sz w:val="24"/>
                <w:szCs w:val="24"/>
                <w:lang w:val="ru-RU"/>
              </w:rPr>
              <w:t>одновременно</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формированием</w:t>
            </w:r>
            <w:r w:rsidRPr="00DA0E5B">
              <w:rPr>
                <w:color w:val="000009"/>
                <w:spacing w:val="1"/>
                <w:sz w:val="24"/>
                <w:szCs w:val="24"/>
                <w:lang w:val="ru-RU"/>
              </w:rPr>
              <w:t xml:space="preserve"> </w:t>
            </w:r>
            <w:r w:rsidRPr="00DA0E5B">
              <w:rPr>
                <w:color w:val="000009"/>
                <w:sz w:val="24"/>
                <w:szCs w:val="24"/>
                <w:lang w:val="ru-RU"/>
              </w:rPr>
              <w:t>понимания</w:t>
            </w:r>
            <w:r w:rsidRPr="00DA0E5B">
              <w:rPr>
                <w:color w:val="000009"/>
                <w:spacing w:val="1"/>
                <w:sz w:val="24"/>
                <w:szCs w:val="24"/>
                <w:lang w:val="ru-RU"/>
              </w:rPr>
              <w:t xml:space="preserve"> </w:t>
            </w:r>
            <w:r w:rsidRPr="00DA0E5B">
              <w:rPr>
                <w:color w:val="000009"/>
                <w:sz w:val="24"/>
                <w:szCs w:val="24"/>
                <w:lang w:val="ru-RU"/>
              </w:rPr>
              <w:t>различной</w:t>
            </w:r>
            <w:r w:rsidRPr="00DA0E5B">
              <w:rPr>
                <w:color w:val="000009"/>
                <w:spacing w:val="1"/>
                <w:sz w:val="24"/>
                <w:szCs w:val="24"/>
                <w:lang w:val="ru-RU"/>
              </w:rPr>
              <w:t xml:space="preserve"> </w:t>
            </w:r>
            <w:r w:rsidRPr="00DA0E5B">
              <w:rPr>
                <w:color w:val="000009"/>
                <w:sz w:val="24"/>
                <w:szCs w:val="24"/>
                <w:lang w:val="ru-RU"/>
              </w:rPr>
              <w:t>знаковой,</w:t>
            </w:r>
            <w:r w:rsidRPr="00DA0E5B">
              <w:rPr>
                <w:color w:val="000009"/>
                <w:spacing w:val="1"/>
                <w:sz w:val="24"/>
                <w:szCs w:val="24"/>
                <w:lang w:val="ru-RU"/>
              </w:rPr>
              <w:t xml:space="preserve"> </w:t>
            </w:r>
            <w:r w:rsidRPr="00DA0E5B">
              <w:rPr>
                <w:color w:val="000009"/>
                <w:sz w:val="24"/>
                <w:szCs w:val="24"/>
                <w:lang w:val="ru-RU"/>
              </w:rPr>
              <w:t>бытовой,</w:t>
            </w:r>
            <w:r w:rsidRPr="00DA0E5B">
              <w:rPr>
                <w:color w:val="000009"/>
                <w:spacing w:val="1"/>
                <w:sz w:val="24"/>
                <w:szCs w:val="24"/>
                <w:lang w:val="ru-RU"/>
              </w:rPr>
              <w:t xml:space="preserve"> </w:t>
            </w:r>
            <w:r w:rsidRPr="00DA0E5B">
              <w:rPr>
                <w:color w:val="000009"/>
                <w:sz w:val="24"/>
                <w:szCs w:val="24"/>
                <w:lang w:val="ru-RU"/>
              </w:rPr>
              <w:t>световой</w:t>
            </w:r>
            <w:r w:rsidRPr="00DA0E5B">
              <w:rPr>
                <w:color w:val="000009"/>
                <w:spacing w:val="-4"/>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другой окружающей</w:t>
            </w:r>
            <w:r w:rsidRPr="00DA0E5B">
              <w:rPr>
                <w:color w:val="000009"/>
                <w:spacing w:val="-1"/>
                <w:sz w:val="24"/>
                <w:szCs w:val="24"/>
                <w:lang w:val="ru-RU"/>
              </w:rPr>
              <w:t xml:space="preserve"> </w:t>
            </w:r>
            <w:r w:rsidRPr="00DA0E5B">
              <w:rPr>
                <w:color w:val="000009"/>
                <w:sz w:val="24"/>
                <w:szCs w:val="24"/>
                <w:lang w:val="ru-RU"/>
              </w:rPr>
              <w:t>человека информации;</w:t>
            </w:r>
          </w:p>
          <w:p w:rsidR="0090739E" w:rsidRPr="00DA0E5B" w:rsidRDefault="0090739E" w:rsidP="00DA0E5B">
            <w:pPr>
              <w:pStyle w:val="TableParagraph"/>
              <w:numPr>
                <w:ilvl w:val="0"/>
                <w:numId w:val="5"/>
              </w:numPr>
              <w:tabs>
                <w:tab w:val="left" w:pos="367"/>
              </w:tabs>
              <w:spacing w:line="276" w:lineRule="auto"/>
              <w:ind w:right="73" w:firstLine="0"/>
              <w:jc w:val="both"/>
              <w:rPr>
                <w:sz w:val="24"/>
                <w:szCs w:val="24"/>
                <w:lang w:val="ru-RU"/>
              </w:rPr>
            </w:pPr>
            <w:r w:rsidRPr="00DA0E5B">
              <w:rPr>
                <w:color w:val="000009"/>
                <w:sz w:val="24"/>
                <w:szCs w:val="24"/>
                <w:lang w:val="ru-RU"/>
              </w:rPr>
              <w:t>разъяснять</w:t>
            </w:r>
            <w:r w:rsidRPr="00DA0E5B">
              <w:rPr>
                <w:color w:val="000009"/>
                <w:spacing w:val="1"/>
                <w:sz w:val="24"/>
                <w:szCs w:val="24"/>
                <w:lang w:val="ru-RU"/>
              </w:rPr>
              <w:t xml:space="preserve"> </w:t>
            </w:r>
            <w:r w:rsidRPr="00DA0E5B">
              <w:rPr>
                <w:color w:val="000009"/>
                <w:sz w:val="24"/>
                <w:szCs w:val="24"/>
                <w:lang w:val="ru-RU"/>
              </w:rPr>
              <w:t>назначения</w:t>
            </w:r>
            <w:r w:rsidRPr="00DA0E5B">
              <w:rPr>
                <w:color w:val="000009"/>
                <w:spacing w:val="1"/>
                <w:sz w:val="24"/>
                <w:szCs w:val="24"/>
                <w:lang w:val="ru-RU"/>
              </w:rPr>
              <w:t xml:space="preserve"> </w:t>
            </w:r>
            <w:r w:rsidRPr="00DA0E5B">
              <w:rPr>
                <w:color w:val="000009"/>
                <w:sz w:val="24"/>
                <w:szCs w:val="24"/>
                <w:lang w:val="ru-RU"/>
              </w:rPr>
              <w:t>различных</w:t>
            </w:r>
            <w:r w:rsidRPr="00DA0E5B">
              <w:rPr>
                <w:color w:val="000009"/>
                <w:spacing w:val="1"/>
                <w:sz w:val="24"/>
                <w:szCs w:val="24"/>
                <w:lang w:val="ru-RU"/>
              </w:rPr>
              <w:t xml:space="preserve"> </w:t>
            </w:r>
            <w:r w:rsidRPr="00DA0E5B">
              <w:rPr>
                <w:color w:val="000009"/>
                <w:sz w:val="24"/>
                <w:szCs w:val="24"/>
                <w:lang w:val="ru-RU"/>
              </w:rPr>
              <w:t>видов</w:t>
            </w:r>
            <w:r w:rsidRPr="00DA0E5B">
              <w:rPr>
                <w:color w:val="000009"/>
                <w:spacing w:val="1"/>
                <w:sz w:val="24"/>
                <w:szCs w:val="24"/>
                <w:lang w:val="ru-RU"/>
              </w:rPr>
              <w:t xml:space="preserve"> </w:t>
            </w:r>
            <w:r w:rsidRPr="00DA0E5B">
              <w:rPr>
                <w:color w:val="000009"/>
                <w:sz w:val="24"/>
                <w:szCs w:val="24"/>
                <w:lang w:val="ru-RU"/>
              </w:rPr>
              <w:t>техники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технических</w:t>
            </w:r>
            <w:r w:rsidRPr="00DA0E5B">
              <w:rPr>
                <w:color w:val="000009"/>
                <w:spacing w:val="1"/>
                <w:sz w:val="24"/>
                <w:szCs w:val="24"/>
                <w:lang w:val="ru-RU"/>
              </w:rPr>
              <w:t xml:space="preserve"> </w:t>
            </w:r>
            <w:r w:rsidRPr="00DA0E5B">
              <w:rPr>
                <w:color w:val="000009"/>
                <w:sz w:val="24"/>
                <w:szCs w:val="24"/>
                <w:lang w:val="ru-RU"/>
              </w:rPr>
              <w:t>устройств</w:t>
            </w:r>
            <w:r w:rsidRPr="00DA0E5B">
              <w:rPr>
                <w:color w:val="000009"/>
                <w:spacing w:val="1"/>
                <w:sz w:val="24"/>
                <w:szCs w:val="24"/>
                <w:lang w:val="ru-RU"/>
              </w:rPr>
              <w:t xml:space="preserve"> </w:t>
            </w:r>
            <w:r w:rsidRPr="00DA0E5B">
              <w:rPr>
                <w:color w:val="000009"/>
                <w:sz w:val="24"/>
                <w:szCs w:val="24"/>
                <w:lang w:val="ru-RU"/>
              </w:rPr>
              <w:t>(от</w:t>
            </w:r>
            <w:r w:rsidRPr="00DA0E5B">
              <w:rPr>
                <w:color w:val="000009"/>
                <w:spacing w:val="1"/>
                <w:sz w:val="24"/>
                <w:szCs w:val="24"/>
                <w:lang w:val="ru-RU"/>
              </w:rPr>
              <w:t xml:space="preserve"> </w:t>
            </w:r>
            <w:r w:rsidRPr="00DA0E5B">
              <w:rPr>
                <w:color w:val="000009"/>
                <w:sz w:val="24"/>
                <w:szCs w:val="24"/>
                <w:lang w:val="ru-RU"/>
              </w:rPr>
              <w:t>видов</w:t>
            </w:r>
            <w:r w:rsidRPr="00DA0E5B">
              <w:rPr>
                <w:color w:val="000009"/>
                <w:spacing w:val="1"/>
                <w:sz w:val="24"/>
                <w:szCs w:val="24"/>
                <w:lang w:val="ru-RU"/>
              </w:rPr>
              <w:t xml:space="preserve"> </w:t>
            </w:r>
            <w:r w:rsidRPr="00DA0E5B">
              <w:rPr>
                <w:color w:val="000009"/>
                <w:sz w:val="24"/>
                <w:szCs w:val="24"/>
                <w:lang w:val="ru-RU"/>
              </w:rPr>
              <w:t>транспорта</w:t>
            </w:r>
            <w:r w:rsidRPr="00DA0E5B">
              <w:rPr>
                <w:color w:val="000009"/>
                <w:spacing w:val="1"/>
                <w:sz w:val="24"/>
                <w:szCs w:val="24"/>
                <w:lang w:val="ru-RU"/>
              </w:rPr>
              <w:t xml:space="preserve"> </w:t>
            </w:r>
            <w:r w:rsidRPr="00DA0E5B">
              <w:rPr>
                <w:color w:val="000009"/>
                <w:sz w:val="24"/>
                <w:szCs w:val="24"/>
                <w:lang w:val="ru-RU"/>
              </w:rPr>
              <w:t>до</w:t>
            </w:r>
            <w:r w:rsidRPr="00DA0E5B">
              <w:rPr>
                <w:color w:val="000009"/>
                <w:spacing w:val="1"/>
                <w:sz w:val="24"/>
                <w:szCs w:val="24"/>
                <w:lang w:val="ru-RU"/>
              </w:rPr>
              <w:t xml:space="preserve"> </w:t>
            </w:r>
            <w:r w:rsidRPr="00DA0E5B">
              <w:rPr>
                <w:color w:val="000009"/>
                <w:sz w:val="24"/>
                <w:szCs w:val="24"/>
                <w:lang w:val="ru-RU"/>
              </w:rPr>
              <w:t>бытовых</w:t>
            </w:r>
            <w:r w:rsidRPr="00DA0E5B">
              <w:rPr>
                <w:color w:val="000009"/>
                <w:spacing w:val="1"/>
                <w:sz w:val="24"/>
                <w:szCs w:val="24"/>
                <w:lang w:val="ru-RU"/>
              </w:rPr>
              <w:t xml:space="preserve"> </w:t>
            </w:r>
            <w:r w:rsidRPr="00DA0E5B">
              <w:rPr>
                <w:color w:val="000009"/>
                <w:sz w:val="24"/>
                <w:szCs w:val="24"/>
                <w:lang w:val="ru-RU"/>
              </w:rPr>
              <w:t>приборов)</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обучать</w:t>
            </w:r>
            <w:r w:rsidRPr="00DA0E5B">
              <w:rPr>
                <w:color w:val="000009"/>
                <w:spacing w:val="1"/>
                <w:sz w:val="24"/>
                <w:szCs w:val="24"/>
                <w:lang w:val="ru-RU"/>
              </w:rPr>
              <w:t xml:space="preserve"> </w:t>
            </w:r>
            <w:r w:rsidRPr="00DA0E5B">
              <w:rPr>
                <w:color w:val="000009"/>
                <w:sz w:val="24"/>
                <w:szCs w:val="24"/>
                <w:lang w:val="ru-RU"/>
              </w:rPr>
              <w:t>элементарному</w:t>
            </w:r>
            <w:r w:rsidRPr="00DA0E5B">
              <w:rPr>
                <w:color w:val="000009"/>
                <w:spacing w:val="1"/>
                <w:sz w:val="24"/>
                <w:szCs w:val="24"/>
                <w:lang w:val="ru-RU"/>
              </w:rPr>
              <w:t xml:space="preserve"> </w:t>
            </w:r>
            <w:r w:rsidRPr="00DA0E5B">
              <w:rPr>
                <w:color w:val="000009"/>
                <w:sz w:val="24"/>
                <w:szCs w:val="24"/>
                <w:lang w:val="ru-RU"/>
              </w:rPr>
              <w:t>их</w:t>
            </w:r>
            <w:r w:rsidRPr="00DA0E5B">
              <w:rPr>
                <w:color w:val="000009"/>
                <w:spacing w:val="1"/>
                <w:sz w:val="24"/>
                <w:szCs w:val="24"/>
                <w:lang w:val="ru-RU"/>
              </w:rPr>
              <w:t xml:space="preserve"> </w:t>
            </w:r>
            <w:r w:rsidRPr="00DA0E5B">
              <w:rPr>
                <w:color w:val="000009"/>
                <w:sz w:val="24"/>
                <w:szCs w:val="24"/>
                <w:lang w:val="ru-RU"/>
              </w:rPr>
              <w:t>использованию,</w:t>
            </w:r>
            <w:r w:rsidRPr="00DA0E5B">
              <w:rPr>
                <w:color w:val="000009"/>
                <w:spacing w:val="-67"/>
                <w:sz w:val="24"/>
                <w:szCs w:val="24"/>
                <w:lang w:val="ru-RU"/>
              </w:rPr>
              <w:t xml:space="preserve"> </w:t>
            </w:r>
            <w:r w:rsidRPr="00DA0E5B">
              <w:rPr>
                <w:color w:val="000009"/>
                <w:sz w:val="24"/>
                <w:szCs w:val="24"/>
                <w:lang w:val="ru-RU"/>
              </w:rPr>
              <w:t>учитывая</w:t>
            </w:r>
            <w:r w:rsidRPr="00DA0E5B">
              <w:rPr>
                <w:color w:val="000009"/>
                <w:spacing w:val="-1"/>
                <w:sz w:val="24"/>
                <w:szCs w:val="24"/>
                <w:lang w:val="ru-RU"/>
              </w:rPr>
              <w:t xml:space="preserve"> </w:t>
            </w:r>
            <w:r w:rsidRPr="00DA0E5B">
              <w:rPr>
                <w:color w:val="000009"/>
                <w:sz w:val="24"/>
                <w:szCs w:val="24"/>
                <w:lang w:val="ru-RU"/>
              </w:rPr>
              <w:t>правила техники безопасности;</w:t>
            </w:r>
          </w:p>
          <w:p w:rsidR="0090739E" w:rsidRPr="00DA0E5B" w:rsidRDefault="0090739E" w:rsidP="00DA0E5B">
            <w:pPr>
              <w:pStyle w:val="TableParagraph"/>
              <w:numPr>
                <w:ilvl w:val="0"/>
                <w:numId w:val="5"/>
              </w:numPr>
              <w:tabs>
                <w:tab w:val="left" w:pos="367"/>
              </w:tabs>
              <w:spacing w:line="276" w:lineRule="auto"/>
              <w:ind w:right="76" w:firstLine="0"/>
              <w:jc w:val="both"/>
              <w:rPr>
                <w:sz w:val="24"/>
                <w:szCs w:val="24"/>
                <w:lang w:val="ru-RU"/>
              </w:rPr>
            </w:pPr>
            <w:r w:rsidRPr="00DA0E5B">
              <w:rPr>
                <w:color w:val="000009"/>
                <w:sz w:val="24"/>
                <w:szCs w:val="24"/>
                <w:lang w:val="ru-RU"/>
              </w:rPr>
              <w:t>развивать, значимые для профилактики детского травматизма</w:t>
            </w:r>
            <w:r w:rsidRPr="00DA0E5B">
              <w:rPr>
                <w:color w:val="000009"/>
                <w:spacing w:val="-67"/>
                <w:sz w:val="24"/>
                <w:szCs w:val="24"/>
                <w:lang w:val="ru-RU"/>
              </w:rPr>
              <w:t xml:space="preserve"> </w:t>
            </w:r>
            <w:r w:rsidRPr="00DA0E5B">
              <w:rPr>
                <w:color w:val="000009"/>
                <w:sz w:val="24"/>
                <w:szCs w:val="24"/>
                <w:lang w:val="ru-RU"/>
              </w:rPr>
              <w:t>тактильные,</w:t>
            </w:r>
            <w:r w:rsidRPr="00DA0E5B">
              <w:rPr>
                <w:color w:val="000009"/>
                <w:spacing w:val="1"/>
                <w:sz w:val="24"/>
                <w:szCs w:val="24"/>
                <w:lang w:val="ru-RU"/>
              </w:rPr>
              <w:t xml:space="preserve"> </w:t>
            </w:r>
            <w:r w:rsidRPr="00DA0E5B">
              <w:rPr>
                <w:color w:val="000009"/>
                <w:sz w:val="24"/>
                <w:szCs w:val="24"/>
                <w:lang w:val="ru-RU"/>
              </w:rPr>
              <w:t>вестибулярные,</w:t>
            </w:r>
            <w:r w:rsidRPr="00DA0E5B">
              <w:rPr>
                <w:color w:val="000009"/>
                <w:spacing w:val="1"/>
                <w:sz w:val="24"/>
                <w:szCs w:val="24"/>
                <w:lang w:val="ru-RU"/>
              </w:rPr>
              <w:t xml:space="preserve"> </w:t>
            </w:r>
            <w:r w:rsidRPr="00DA0E5B">
              <w:rPr>
                <w:color w:val="000009"/>
                <w:sz w:val="24"/>
                <w:szCs w:val="24"/>
                <w:lang w:val="ru-RU"/>
              </w:rPr>
              <w:t>зрительные</w:t>
            </w:r>
            <w:r w:rsidRPr="00DA0E5B">
              <w:rPr>
                <w:color w:val="000009"/>
                <w:spacing w:val="1"/>
                <w:sz w:val="24"/>
                <w:szCs w:val="24"/>
                <w:lang w:val="ru-RU"/>
              </w:rPr>
              <w:t xml:space="preserve"> </w:t>
            </w:r>
            <w:r w:rsidRPr="00DA0E5B">
              <w:rPr>
                <w:color w:val="000009"/>
                <w:sz w:val="24"/>
                <w:szCs w:val="24"/>
                <w:lang w:val="ru-RU"/>
              </w:rPr>
              <w:t>ощущения</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процессы</w:t>
            </w:r>
            <w:r w:rsidRPr="00DA0E5B">
              <w:rPr>
                <w:color w:val="000009"/>
                <w:spacing w:val="-1"/>
                <w:sz w:val="24"/>
                <w:szCs w:val="24"/>
                <w:lang w:val="ru-RU"/>
              </w:rPr>
              <w:t xml:space="preserve"> </w:t>
            </w:r>
            <w:r w:rsidRPr="00DA0E5B">
              <w:rPr>
                <w:color w:val="000009"/>
                <w:sz w:val="24"/>
                <w:szCs w:val="24"/>
                <w:lang w:val="ru-RU"/>
              </w:rPr>
              <w:t>памяти,</w:t>
            </w:r>
            <w:r w:rsidRPr="00DA0E5B">
              <w:rPr>
                <w:color w:val="000009"/>
                <w:spacing w:val="-1"/>
                <w:sz w:val="24"/>
                <w:szCs w:val="24"/>
                <w:lang w:val="ru-RU"/>
              </w:rPr>
              <w:t xml:space="preserve"> </w:t>
            </w:r>
            <w:r w:rsidRPr="00DA0E5B">
              <w:rPr>
                <w:color w:val="000009"/>
                <w:sz w:val="24"/>
                <w:szCs w:val="24"/>
                <w:lang w:val="ru-RU"/>
              </w:rPr>
              <w:t>внимания;</w:t>
            </w:r>
          </w:p>
          <w:p w:rsidR="0090739E" w:rsidRPr="00DA0E5B" w:rsidRDefault="0090739E" w:rsidP="00DA0E5B">
            <w:pPr>
              <w:pStyle w:val="TableParagraph"/>
              <w:numPr>
                <w:ilvl w:val="0"/>
                <w:numId w:val="5"/>
              </w:numPr>
              <w:tabs>
                <w:tab w:val="left" w:pos="367"/>
              </w:tabs>
              <w:spacing w:line="276" w:lineRule="auto"/>
              <w:ind w:left="366"/>
              <w:jc w:val="both"/>
              <w:rPr>
                <w:sz w:val="24"/>
                <w:szCs w:val="24"/>
                <w:lang w:val="ru-RU"/>
              </w:rPr>
            </w:pPr>
            <w:r w:rsidRPr="00DA0E5B">
              <w:rPr>
                <w:color w:val="000009"/>
                <w:sz w:val="24"/>
                <w:szCs w:val="24"/>
                <w:lang w:val="ru-RU"/>
              </w:rPr>
              <w:t>обращать</w:t>
            </w:r>
            <w:r w:rsidRPr="00DA0E5B">
              <w:rPr>
                <w:color w:val="000009"/>
                <w:spacing w:val="52"/>
                <w:sz w:val="24"/>
                <w:szCs w:val="24"/>
                <w:lang w:val="ru-RU"/>
              </w:rPr>
              <w:t xml:space="preserve"> </w:t>
            </w:r>
            <w:r w:rsidRPr="00DA0E5B">
              <w:rPr>
                <w:color w:val="000009"/>
                <w:sz w:val="24"/>
                <w:szCs w:val="24"/>
                <w:lang w:val="ru-RU"/>
              </w:rPr>
              <w:t>внимание</w:t>
            </w:r>
            <w:r w:rsidRPr="00DA0E5B">
              <w:rPr>
                <w:color w:val="000009"/>
                <w:spacing w:val="52"/>
                <w:sz w:val="24"/>
                <w:szCs w:val="24"/>
                <w:lang w:val="ru-RU"/>
              </w:rPr>
              <w:t xml:space="preserve"> </w:t>
            </w:r>
            <w:r w:rsidRPr="00DA0E5B">
              <w:rPr>
                <w:color w:val="000009"/>
                <w:sz w:val="24"/>
                <w:szCs w:val="24"/>
                <w:lang w:val="ru-RU"/>
              </w:rPr>
              <w:t>на</w:t>
            </w:r>
            <w:r w:rsidRPr="00DA0E5B">
              <w:rPr>
                <w:color w:val="000009"/>
                <w:spacing w:val="51"/>
                <w:sz w:val="24"/>
                <w:szCs w:val="24"/>
                <w:lang w:val="ru-RU"/>
              </w:rPr>
              <w:t xml:space="preserve"> </w:t>
            </w:r>
            <w:r w:rsidRPr="00DA0E5B">
              <w:rPr>
                <w:color w:val="000009"/>
                <w:sz w:val="24"/>
                <w:szCs w:val="24"/>
                <w:lang w:val="ru-RU"/>
              </w:rPr>
              <w:t>особенности</w:t>
            </w:r>
            <w:r w:rsidRPr="00DA0E5B">
              <w:rPr>
                <w:color w:val="000009"/>
                <w:spacing w:val="52"/>
                <w:sz w:val="24"/>
                <w:szCs w:val="24"/>
                <w:lang w:val="ru-RU"/>
              </w:rPr>
              <w:t xml:space="preserve"> </w:t>
            </w:r>
            <w:r w:rsidRPr="00DA0E5B">
              <w:rPr>
                <w:color w:val="000009"/>
                <w:sz w:val="24"/>
                <w:szCs w:val="24"/>
                <w:lang w:val="ru-RU"/>
              </w:rPr>
              <w:t>психомоторики</w:t>
            </w:r>
            <w:r w:rsidRPr="00DA0E5B">
              <w:rPr>
                <w:color w:val="000009"/>
                <w:spacing w:val="52"/>
                <w:sz w:val="24"/>
                <w:szCs w:val="24"/>
                <w:lang w:val="ru-RU"/>
              </w:rPr>
              <w:t xml:space="preserve"> </w:t>
            </w:r>
            <w:r w:rsidRPr="00DA0E5B">
              <w:rPr>
                <w:color w:val="000009"/>
                <w:sz w:val="24"/>
                <w:szCs w:val="24"/>
                <w:lang w:val="ru-RU"/>
              </w:rPr>
              <w:t>детей</w:t>
            </w:r>
            <w:r w:rsidRPr="00DA0E5B">
              <w:rPr>
                <w:color w:val="000009"/>
                <w:spacing w:val="61"/>
                <w:sz w:val="24"/>
                <w:szCs w:val="24"/>
                <w:lang w:val="ru-RU"/>
              </w:rPr>
              <w:t xml:space="preserve"> </w:t>
            </w:r>
            <w:r w:rsidRPr="00DA0E5B">
              <w:rPr>
                <w:color w:val="000009"/>
                <w:sz w:val="24"/>
                <w:szCs w:val="24"/>
                <w:lang w:val="ru-RU"/>
              </w:rPr>
              <w:t>с</w:t>
            </w:r>
          </w:p>
        </w:tc>
      </w:tr>
    </w:tbl>
    <w:p w:rsidR="0090739E" w:rsidRPr="00DA0E5B" w:rsidRDefault="0090739E" w:rsidP="00DA0E5B">
      <w:pPr>
        <w:jc w:val="both"/>
        <w:rPr>
          <w:rFonts w:ascii="Times New Roman" w:hAnsi="Times New Roman" w:cs="Times New Roman"/>
          <w:b/>
          <w:sz w:val="24"/>
          <w:szCs w:val="24"/>
        </w:rPr>
      </w:pPr>
    </w:p>
    <w:tbl>
      <w:tblPr>
        <w:tblStyle w:val="TableNormal"/>
        <w:tblW w:w="10203" w:type="dxa"/>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7939"/>
      </w:tblGrid>
      <w:tr w:rsidR="0090739E" w:rsidRPr="00DA0E5B" w:rsidTr="00BB10B7">
        <w:trPr>
          <w:trHeight w:val="645"/>
        </w:trPr>
        <w:tc>
          <w:tcPr>
            <w:tcW w:w="2264" w:type="dxa"/>
            <w:shd w:val="clear" w:color="auto" w:fill="F1F1F1"/>
          </w:tcPr>
          <w:p w:rsidR="0090739E" w:rsidRPr="00DA0E5B" w:rsidRDefault="0090739E" w:rsidP="00DA0E5B">
            <w:pPr>
              <w:pStyle w:val="TableParagraph"/>
              <w:spacing w:line="276" w:lineRule="auto"/>
              <w:ind w:left="597"/>
              <w:jc w:val="both"/>
              <w:rPr>
                <w:b/>
                <w:sz w:val="24"/>
                <w:szCs w:val="24"/>
              </w:rPr>
            </w:pPr>
            <w:r w:rsidRPr="00DA0E5B">
              <w:rPr>
                <w:b/>
                <w:color w:val="000009"/>
                <w:sz w:val="24"/>
                <w:szCs w:val="24"/>
              </w:rPr>
              <w:t>Разделы</w:t>
            </w:r>
          </w:p>
        </w:tc>
        <w:tc>
          <w:tcPr>
            <w:tcW w:w="7939" w:type="dxa"/>
            <w:shd w:val="clear" w:color="auto" w:fill="F1F1F1"/>
          </w:tcPr>
          <w:p w:rsidR="0090739E" w:rsidRPr="00DA0E5B" w:rsidRDefault="0090739E" w:rsidP="00DA0E5B">
            <w:pPr>
              <w:pStyle w:val="TableParagraph"/>
              <w:spacing w:line="276" w:lineRule="auto"/>
              <w:ind w:left="277" w:right="272"/>
              <w:jc w:val="both"/>
              <w:rPr>
                <w:b/>
                <w:sz w:val="24"/>
                <w:szCs w:val="24"/>
                <w:lang w:val="ru-RU"/>
              </w:rPr>
            </w:pPr>
            <w:r w:rsidRPr="00DA0E5B">
              <w:rPr>
                <w:b/>
                <w:color w:val="000009"/>
                <w:sz w:val="24"/>
                <w:szCs w:val="24"/>
                <w:lang w:val="ru-RU"/>
              </w:rPr>
              <w:t>Задачи</w:t>
            </w:r>
            <w:r w:rsidRPr="00DA0E5B">
              <w:rPr>
                <w:b/>
                <w:color w:val="000009"/>
                <w:spacing w:val="-4"/>
                <w:sz w:val="24"/>
                <w:szCs w:val="24"/>
                <w:lang w:val="ru-RU"/>
              </w:rPr>
              <w:t xml:space="preserve"> </w:t>
            </w:r>
            <w:r w:rsidRPr="00DA0E5B">
              <w:rPr>
                <w:b/>
                <w:color w:val="000009"/>
                <w:sz w:val="24"/>
                <w:szCs w:val="24"/>
                <w:lang w:val="ru-RU"/>
              </w:rPr>
              <w:t>и</w:t>
            </w:r>
            <w:r w:rsidRPr="00DA0E5B">
              <w:rPr>
                <w:b/>
                <w:color w:val="000009"/>
                <w:spacing w:val="-4"/>
                <w:sz w:val="24"/>
                <w:szCs w:val="24"/>
                <w:lang w:val="ru-RU"/>
              </w:rPr>
              <w:t xml:space="preserve"> </w:t>
            </w:r>
            <w:r w:rsidRPr="00DA0E5B">
              <w:rPr>
                <w:b/>
                <w:color w:val="000009"/>
                <w:sz w:val="24"/>
                <w:szCs w:val="24"/>
                <w:lang w:val="ru-RU"/>
              </w:rPr>
              <w:t>педагогические</w:t>
            </w:r>
            <w:r w:rsidRPr="00DA0E5B">
              <w:rPr>
                <w:b/>
                <w:color w:val="000009"/>
                <w:spacing w:val="-3"/>
                <w:sz w:val="24"/>
                <w:szCs w:val="24"/>
                <w:lang w:val="ru-RU"/>
              </w:rPr>
              <w:t xml:space="preserve"> </w:t>
            </w:r>
            <w:r w:rsidRPr="00DA0E5B">
              <w:rPr>
                <w:b/>
                <w:color w:val="000009"/>
                <w:sz w:val="24"/>
                <w:szCs w:val="24"/>
                <w:lang w:val="ru-RU"/>
              </w:rPr>
              <w:t>условия</w:t>
            </w:r>
            <w:r w:rsidRPr="00DA0E5B">
              <w:rPr>
                <w:b/>
                <w:color w:val="000009"/>
                <w:spacing w:val="-4"/>
                <w:sz w:val="24"/>
                <w:szCs w:val="24"/>
                <w:lang w:val="ru-RU"/>
              </w:rPr>
              <w:t xml:space="preserve"> </w:t>
            </w:r>
            <w:r w:rsidRPr="00DA0E5B">
              <w:rPr>
                <w:b/>
                <w:color w:val="000009"/>
                <w:sz w:val="24"/>
                <w:szCs w:val="24"/>
                <w:lang w:val="ru-RU"/>
              </w:rPr>
              <w:t>реализации</w:t>
            </w:r>
            <w:r w:rsidRPr="00DA0E5B">
              <w:rPr>
                <w:b/>
                <w:color w:val="000009"/>
                <w:spacing w:val="-3"/>
                <w:sz w:val="24"/>
                <w:szCs w:val="24"/>
                <w:lang w:val="ru-RU"/>
              </w:rPr>
              <w:t xml:space="preserve"> </w:t>
            </w:r>
            <w:r w:rsidRPr="00DA0E5B">
              <w:rPr>
                <w:b/>
                <w:color w:val="000009"/>
                <w:sz w:val="24"/>
                <w:szCs w:val="24"/>
                <w:lang w:val="ru-RU"/>
              </w:rPr>
              <w:t>программы</w:t>
            </w:r>
          </w:p>
          <w:p w:rsidR="0090739E" w:rsidRPr="00DA0E5B" w:rsidRDefault="0090739E" w:rsidP="00DA0E5B">
            <w:pPr>
              <w:pStyle w:val="TableParagraph"/>
              <w:spacing w:line="276" w:lineRule="auto"/>
              <w:ind w:left="277" w:right="268"/>
              <w:jc w:val="both"/>
              <w:rPr>
                <w:b/>
                <w:sz w:val="24"/>
                <w:szCs w:val="24"/>
              </w:rPr>
            </w:pPr>
            <w:r w:rsidRPr="00DA0E5B">
              <w:rPr>
                <w:b/>
                <w:color w:val="000009"/>
                <w:sz w:val="24"/>
                <w:szCs w:val="24"/>
              </w:rPr>
              <w:t>коррекционной</w:t>
            </w:r>
            <w:r w:rsidRPr="00DA0E5B">
              <w:rPr>
                <w:b/>
                <w:color w:val="000009"/>
                <w:spacing w:val="-4"/>
                <w:sz w:val="24"/>
                <w:szCs w:val="24"/>
              </w:rPr>
              <w:t xml:space="preserve"> </w:t>
            </w:r>
            <w:r w:rsidRPr="00DA0E5B">
              <w:rPr>
                <w:b/>
                <w:color w:val="000009"/>
                <w:sz w:val="24"/>
                <w:szCs w:val="24"/>
              </w:rPr>
              <w:t>работы</w:t>
            </w:r>
          </w:p>
        </w:tc>
      </w:tr>
      <w:tr w:rsidR="0090739E" w:rsidRPr="00DA0E5B" w:rsidTr="00BB10B7">
        <w:trPr>
          <w:trHeight w:val="13705"/>
        </w:trPr>
        <w:tc>
          <w:tcPr>
            <w:tcW w:w="2264" w:type="dxa"/>
          </w:tcPr>
          <w:p w:rsidR="0090739E" w:rsidRPr="00DA0E5B" w:rsidRDefault="0090739E" w:rsidP="00DA0E5B">
            <w:pPr>
              <w:pStyle w:val="TableParagraph"/>
              <w:spacing w:line="276" w:lineRule="auto"/>
              <w:ind w:left="0"/>
              <w:jc w:val="both"/>
              <w:rPr>
                <w:sz w:val="24"/>
                <w:szCs w:val="24"/>
              </w:rPr>
            </w:pPr>
          </w:p>
        </w:tc>
        <w:tc>
          <w:tcPr>
            <w:tcW w:w="7939" w:type="dxa"/>
          </w:tcPr>
          <w:p w:rsidR="0090739E" w:rsidRPr="00DA0E5B" w:rsidRDefault="0090739E" w:rsidP="00DA0E5B">
            <w:pPr>
              <w:pStyle w:val="TableParagraph"/>
              <w:spacing w:line="276" w:lineRule="auto"/>
              <w:ind w:left="83" w:right="77"/>
              <w:jc w:val="both"/>
              <w:rPr>
                <w:sz w:val="24"/>
                <w:szCs w:val="24"/>
                <w:lang w:val="ru-RU"/>
              </w:rPr>
            </w:pPr>
            <w:r w:rsidRPr="00DA0E5B">
              <w:rPr>
                <w:color w:val="000009"/>
                <w:sz w:val="24"/>
                <w:szCs w:val="24"/>
                <w:lang w:val="ru-RU"/>
              </w:rPr>
              <w:t>ЗПР</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соответствии</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ними</w:t>
            </w:r>
            <w:r w:rsidRPr="00DA0E5B">
              <w:rPr>
                <w:color w:val="000009"/>
                <w:spacing w:val="1"/>
                <w:sz w:val="24"/>
                <w:szCs w:val="24"/>
                <w:lang w:val="ru-RU"/>
              </w:rPr>
              <w:t xml:space="preserve"> </w:t>
            </w:r>
            <w:r w:rsidRPr="00DA0E5B">
              <w:rPr>
                <w:color w:val="000009"/>
                <w:sz w:val="24"/>
                <w:szCs w:val="24"/>
                <w:lang w:val="ru-RU"/>
              </w:rPr>
              <w:t>проводить</w:t>
            </w:r>
            <w:r w:rsidRPr="00DA0E5B">
              <w:rPr>
                <w:color w:val="000009"/>
                <w:spacing w:val="1"/>
                <w:sz w:val="24"/>
                <w:szCs w:val="24"/>
                <w:lang w:val="ru-RU"/>
              </w:rPr>
              <w:t xml:space="preserve"> </w:t>
            </w:r>
            <w:r w:rsidRPr="00DA0E5B">
              <w:rPr>
                <w:color w:val="000009"/>
                <w:sz w:val="24"/>
                <w:szCs w:val="24"/>
                <w:lang w:val="ru-RU"/>
              </w:rPr>
              <w:t>профилактику</w:t>
            </w:r>
            <w:r w:rsidRPr="00DA0E5B">
              <w:rPr>
                <w:color w:val="000009"/>
                <w:spacing w:val="1"/>
                <w:sz w:val="24"/>
                <w:szCs w:val="24"/>
                <w:lang w:val="ru-RU"/>
              </w:rPr>
              <w:t xml:space="preserve"> </w:t>
            </w:r>
            <w:r w:rsidRPr="00DA0E5B">
              <w:rPr>
                <w:color w:val="000009"/>
                <w:sz w:val="24"/>
                <w:szCs w:val="24"/>
                <w:lang w:val="ru-RU"/>
              </w:rPr>
              <w:t>умственного</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физического</w:t>
            </w:r>
            <w:r w:rsidRPr="00DA0E5B">
              <w:rPr>
                <w:color w:val="000009"/>
                <w:spacing w:val="1"/>
                <w:sz w:val="24"/>
                <w:szCs w:val="24"/>
                <w:lang w:val="ru-RU"/>
              </w:rPr>
              <w:t xml:space="preserve"> </w:t>
            </w:r>
            <w:r w:rsidRPr="00DA0E5B">
              <w:rPr>
                <w:color w:val="000009"/>
                <w:sz w:val="24"/>
                <w:szCs w:val="24"/>
                <w:lang w:val="ru-RU"/>
              </w:rPr>
              <w:t>переутомления</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разные</w:t>
            </w:r>
            <w:r w:rsidRPr="00DA0E5B">
              <w:rPr>
                <w:color w:val="000009"/>
                <w:spacing w:val="1"/>
                <w:sz w:val="24"/>
                <w:szCs w:val="24"/>
                <w:lang w:val="ru-RU"/>
              </w:rPr>
              <w:t xml:space="preserve"> </w:t>
            </w:r>
            <w:r w:rsidRPr="00DA0E5B">
              <w:rPr>
                <w:color w:val="000009"/>
                <w:sz w:val="24"/>
                <w:szCs w:val="24"/>
                <w:lang w:val="ru-RU"/>
              </w:rPr>
              <w:t>режимные</w:t>
            </w:r>
            <w:r w:rsidRPr="00DA0E5B">
              <w:rPr>
                <w:color w:val="000009"/>
                <w:spacing w:val="-1"/>
                <w:sz w:val="24"/>
                <w:szCs w:val="24"/>
                <w:lang w:val="ru-RU"/>
              </w:rPr>
              <w:t xml:space="preserve"> </w:t>
            </w:r>
            <w:r w:rsidRPr="00DA0E5B">
              <w:rPr>
                <w:color w:val="000009"/>
                <w:sz w:val="24"/>
                <w:szCs w:val="24"/>
                <w:lang w:val="ru-RU"/>
              </w:rPr>
              <w:t>моменты;</w:t>
            </w:r>
          </w:p>
          <w:p w:rsidR="0090739E" w:rsidRPr="00DA0E5B" w:rsidRDefault="0090739E" w:rsidP="00DA0E5B">
            <w:pPr>
              <w:pStyle w:val="TableParagraph"/>
              <w:numPr>
                <w:ilvl w:val="0"/>
                <w:numId w:val="7"/>
              </w:numPr>
              <w:tabs>
                <w:tab w:val="left" w:pos="367"/>
              </w:tabs>
              <w:spacing w:line="276" w:lineRule="auto"/>
              <w:ind w:right="76" w:firstLine="0"/>
              <w:jc w:val="both"/>
              <w:rPr>
                <w:sz w:val="24"/>
                <w:szCs w:val="24"/>
                <w:lang w:val="ru-RU"/>
              </w:rPr>
            </w:pPr>
            <w:r w:rsidRPr="00DA0E5B">
              <w:rPr>
                <w:color w:val="000009"/>
                <w:sz w:val="24"/>
                <w:szCs w:val="24"/>
                <w:lang w:val="ru-RU"/>
              </w:rPr>
              <w:t>соблюдать</w:t>
            </w:r>
            <w:r w:rsidRPr="00DA0E5B">
              <w:rPr>
                <w:color w:val="000009"/>
                <w:spacing w:val="1"/>
                <w:sz w:val="24"/>
                <w:szCs w:val="24"/>
                <w:lang w:val="ru-RU"/>
              </w:rPr>
              <w:t xml:space="preserve"> </w:t>
            </w:r>
            <w:r w:rsidRPr="00DA0E5B">
              <w:rPr>
                <w:color w:val="000009"/>
                <w:sz w:val="24"/>
                <w:szCs w:val="24"/>
                <w:lang w:val="ru-RU"/>
              </w:rPr>
              <w:t>гигиенический</w:t>
            </w:r>
            <w:r w:rsidRPr="00DA0E5B">
              <w:rPr>
                <w:color w:val="000009"/>
                <w:spacing w:val="1"/>
                <w:sz w:val="24"/>
                <w:szCs w:val="24"/>
                <w:lang w:val="ru-RU"/>
              </w:rPr>
              <w:t xml:space="preserve"> </w:t>
            </w:r>
            <w:r w:rsidRPr="00DA0E5B">
              <w:rPr>
                <w:color w:val="000009"/>
                <w:sz w:val="24"/>
                <w:szCs w:val="24"/>
                <w:lang w:val="ru-RU"/>
              </w:rPr>
              <w:t>режим</w:t>
            </w:r>
            <w:r w:rsidRPr="00DA0E5B">
              <w:rPr>
                <w:color w:val="000009"/>
                <w:spacing w:val="1"/>
                <w:sz w:val="24"/>
                <w:szCs w:val="24"/>
                <w:lang w:val="ru-RU"/>
              </w:rPr>
              <w:t xml:space="preserve"> </w:t>
            </w:r>
            <w:r w:rsidRPr="00DA0E5B">
              <w:rPr>
                <w:color w:val="000009"/>
                <w:sz w:val="24"/>
                <w:szCs w:val="24"/>
                <w:lang w:val="ru-RU"/>
              </w:rPr>
              <w:t>жизнедеятельности</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67"/>
                <w:sz w:val="24"/>
                <w:szCs w:val="24"/>
                <w:lang w:val="ru-RU"/>
              </w:rPr>
              <w:t xml:space="preserve"> </w:t>
            </w:r>
            <w:r w:rsidRPr="00DA0E5B">
              <w:rPr>
                <w:color w:val="000009"/>
                <w:sz w:val="24"/>
                <w:szCs w:val="24"/>
                <w:lang w:val="ru-RU"/>
              </w:rPr>
              <w:t>обеспечивать</w:t>
            </w:r>
            <w:r w:rsidRPr="00DA0E5B">
              <w:rPr>
                <w:color w:val="000009"/>
                <w:spacing w:val="1"/>
                <w:sz w:val="24"/>
                <w:szCs w:val="24"/>
                <w:lang w:val="ru-RU"/>
              </w:rPr>
              <w:t xml:space="preserve"> </w:t>
            </w:r>
            <w:r w:rsidRPr="00DA0E5B">
              <w:rPr>
                <w:color w:val="000009"/>
                <w:sz w:val="24"/>
                <w:szCs w:val="24"/>
                <w:lang w:val="ru-RU"/>
              </w:rPr>
              <w:t>здоровьесберегающий</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щадящий</w:t>
            </w:r>
            <w:r w:rsidRPr="00DA0E5B">
              <w:rPr>
                <w:color w:val="000009"/>
                <w:spacing w:val="1"/>
                <w:sz w:val="24"/>
                <w:szCs w:val="24"/>
                <w:lang w:val="ru-RU"/>
              </w:rPr>
              <w:t xml:space="preserve"> </w:t>
            </w:r>
            <w:r w:rsidRPr="00DA0E5B">
              <w:rPr>
                <w:color w:val="000009"/>
                <w:sz w:val="24"/>
                <w:szCs w:val="24"/>
                <w:lang w:val="ru-RU"/>
              </w:rPr>
              <w:t>режимы</w:t>
            </w:r>
            <w:r w:rsidRPr="00DA0E5B">
              <w:rPr>
                <w:color w:val="000009"/>
                <w:spacing w:val="1"/>
                <w:sz w:val="24"/>
                <w:szCs w:val="24"/>
                <w:lang w:val="ru-RU"/>
              </w:rPr>
              <w:t xml:space="preserve"> </w:t>
            </w:r>
            <w:r w:rsidRPr="00DA0E5B">
              <w:rPr>
                <w:color w:val="000009"/>
                <w:sz w:val="24"/>
                <w:szCs w:val="24"/>
                <w:lang w:val="ru-RU"/>
              </w:rPr>
              <w:t>нагрузок;</w:t>
            </w:r>
          </w:p>
          <w:p w:rsidR="0090739E" w:rsidRPr="00DA0E5B" w:rsidRDefault="0090739E" w:rsidP="00DA0E5B">
            <w:pPr>
              <w:pStyle w:val="TableParagraph"/>
              <w:numPr>
                <w:ilvl w:val="0"/>
                <w:numId w:val="7"/>
              </w:numPr>
              <w:tabs>
                <w:tab w:val="left" w:pos="367"/>
              </w:tabs>
              <w:spacing w:line="276" w:lineRule="auto"/>
              <w:ind w:right="74" w:firstLine="0"/>
              <w:jc w:val="both"/>
              <w:rPr>
                <w:sz w:val="24"/>
                <w:szCs w:val="24"/>
                <w:lang w:val="ru-RU"/>
              </w:rPr>
            </w:pPr>
            <w:r w:rsidRPr="00DA0E5B">
              <w:rPr>
                <w:color w:val="000009"/>
                <w:sz w:val="24"/>
                <w:szCs w:val="24"/>
                <w:lang w:val="ru-RU"/>
              </w:rPr>
              <w:t>побуждать детей использовать в реальных ситуациях и играх</w:t>
            </w:r>
            <w:r w:rsidRPr="00DA0E5B">
              <w:rPr>
                <w:color w:val="000009"/>
                <w:spacing w:val="1"/>
                <w:sz w:val="24"/>
                <w:szCs w:val="24"/>
                <w:lang w:val="ru-RU"/>
              </w:rPr>
              <w:t xml:space="preserve"> </w:t>
            </w:r>
            <w:r w:rsidRPr="00DA0E5B">
              <w:rPr>
                <w:color w:val="000009"/>
                <w:sz w:val="24"/>
                <w:szCs w:val="24"/>
                <w:lang w:val="ru-RU"/>
              </w:rPr>
              <w:t>знания</w:t>
            </w:r>
            <w:r w:rsidRPr="00DA0E5B">
              <w:rPr>
                <w:color w:val="000009"/>
                <w:spacing w:val="1"/>
                <w:sz w:val="24"/>
                <w:szCs w:val="24"/>
                <w:lang w:val="ru-RU"/>
              </w:rPr>
              <w:t xml:space="preserve"> </w:t>
            </w:r>
            <w:r w:rsidRPr="00DA0E5B">
              <w:rPr>
                <w:color w:val="000009"/>
                <w:sz w:val="24"/>
                <w:szCs w:val="24"/>
                <w:lang w:val="ru-RU"/>
              </w:rPr>
              <w:t>об</w:t>
            </w:r>
            <w:r w:rsidRPr="00DA0E5B">
              <w:rPr>
                <w:color w:val="000009"/>
                <w:spacing w:val="1"/>
                <w:sz w:val="24"/>
                <w:szCs w:val="24"/>
                <w:lang w:val="ru-RU"/>
              </w:rPr>
              <w:t xml:space="preserve"> </w:t>
            </w:r>
            <w:r w:rsidRPr="00DA0E5B">
              <w:rPr>
                <w:color w:val="000009"/>
                <w:sz w:val="24"/>
                <w:szCs w:val="24"/>
                <w:lang w:val="ru-RU"/>
              </w:rPr>
              <w:t>основных</w:t>
            </w:r>
            <w:r w:rsidRPr="00DA0E5B">
              <w:rPr>
                <w:color w:val="000009"/>
                <w:spacing w:val="1"/>
                <w:sz w:val="24"/>
                <w:szCs w:val="24"/>
                <w:lang w:val="ru-RU"/>
              </w:rPr>
              <w:t xml:space="preserve"> </w:t>
            </w:r>
            <w:r w:rsidRPr="00DA0E5B">
              <w:rPr>
                <w:color w:val="000009"/>
                <w:sz w:val="24"/>
                <w:szCs w:val="24"/>
                <w:lang w:val="ru-RU"/>
              </w:rPr>
              <w:t>правилах</w:t>
            </w:r>
            <w:r w:rsidRPr="00DA0E5B">
              <w:rPr>
                <w:color w:val="000009"/>
                <w:spacing w:val="1"/>
                <w:sz w:val="24"/>
                <w:szCs w:val="24"/>
                <w:lang w:val="ru-RU"/>
              </w:rPr>
              <w:t xml:space="preserve"> </w:t>
            </w:r>
            <w:r w:rsidRPr="00DA0E5B">
              <w:rPr>
                <w:color w:val="000009"/>
                <w:sz w:val="24"/>
                <w:szCs w:val="24"/>
                <w:lang w:val="ru-RU"/>
              </w:rPr>
              <w:t>безопасного</w:t>
            </w:r>
            <w:r w:rsidRPr="00DA0E5B">
              <w:rPr>
                <w:color w:val="000009"/>
                <w:spacing w:val="1"/>
                <w:sz w:val="24"/>
                <w:szCs w:val="24"/>
                <w:lang w:val="ru-RU"/>
              </w:rPr>
              <w:t xml:space="preserve"> </w:t>
            </w:r>
            <w:r w:rsidRPr="00DA0E5B">
              <w:rPr>
                <w:color w:val="000009"/>
                <w:sz w:val="24"/>
                <w:szCs w:val="24"/>
                <w:lang w:val="ru-RU"/>
              </w:rPr>
              <w:t>поведения</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стандартных</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чрезвычайных</w:t>
            </w:r>
            <w:r w:rsidRPr="00DA0E5B">
              <w:rPr>
                <w:color w:val="000009"/>
                <w:spacing w:val="1"/>
                <w:sz w:val="24"/>
                <w:szCs w:val="24"/>
                <w:lang w:val="ru-RU"/>
              </w:rPr>
              <w:t xml:space="preserve"> </w:t>
            </w:r>
            <w:r w:rsidRPr="00DA0E5B">
              <w:rPr>
                <w:color w:val="000009"/>
                <w:sz w:val="24"/>
                <w:szCs w:val="24"/>
                <w:lang w:val="ru-RU"/>
              </w:rPr>
              <w:t>ситуациях,</w:t>
            </w:r>
            <w:r w:rsidRPr="00DA0E5B">
              <w:rPr>
                <w:color w:val="000009"/>
                <w:spacing w:val="1"/>
                <w:sz w:val="24"/>
                <w:szCs w:val="24"/>
                <w:lang w:val="ru-RU"/>
              </w:rPr>
              <w:t xml:space="preserve"> </w:t>
            </w:r>
            <w:r w:rsidRPr="00DA0E5B">
              <w:rPr>
                <w:color w:val="000009"/>
                <w:sz w:val="24"/>
                <w:szCs w:val="24"/>
                <w:lang w:val="ru-RU"/>
              </w:rPr>
              <w:t>полученные</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ходе</w:t>
            </w:r>
            <w:r w:rsidRPr="00DA0E5B">
              <w:rPr>
                <w:color w:val="000009"/>
                <w:spacing w:val="1"/>
                <w:sz w:val="24"/>
                <w:szCs w:val="24"/>
                <w:lang w:val="ru-RU"/>
              </w:rPr>
              <w:t xml:space="preserve"> </w:t>
            </w:r>
            <w:r w:rsidRPr="00DA0E5B">
              <w:rPr>
                <w:color w:val="000009"/>
                <w:sz w:val="24"/>
                <w:szCs w:val="24"/>
                <w:lang w:val="ru-RU"/>
              </w:rPr>
              <w:t>экскурсий,</w:t>
            </w:r>
            <w:r w:rsidRPr="00DA0E5B">
              <w:rPr>
                <w:color w:val="000009"/>
                <w:spacing w:val="1"/>
                <w:sz w:val="24"/>
                <w:szCs w:val="24"/>
                <w:lang w:val="ru-RU"/>
              </w:rPr>
              <w:t xml:space="preserve"> </w:t>
            </w:r>
            <w:r w:rsidRPr="00DA0E5B">
              <w:rPr>
                <w:color w:val="000009"/>
                <w:sz w:val="24"/>
                <w:szCs w:val="24"/>
                <w:lang w:val="ru-RU"/>
              </w:rPr>
              <w:t>наблюдений,</w:t>
            </w:r>
            <w:r w:rsidRPr="00DA0E5B">
              <w:rPr>
                <w:color w:val="000009"/>
                <w:spacing w:val="1"/>
                <w:sz w:val="24"/>
                <w:szCs w:val="24"/>
                <w:lang w:val="ru-RU"/>
              </w:rPr>
              <w:t xml:space="preserve"> </w:t>
            </w:r>
            <w:r w:rsidRPr="00DA0E5B">
              <w:rPr>
                <w:color w:val="000009"/>
                <w:sz w:val="24"/>
                <w:szCs w:val="24"/>
                <w:lang w:val="ru-RU"/>
              </w:rPr>
              <w:t>знакомства</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художественной</w:t>
            </w:r>
            <w:r w:rsidRPr="00DA0E5B">
              <w:rPr>
                <w:color w:val="000009"/>
                <w:spacing w:val="1"/>
                <w:sz w:val="24"/>
                <w:szCs w:val="24"/>
                <w:lang w:val="ru-RU"/>
              </w:rPr>
              <w:t xml:space="preserve"> </w:t>
            </w:r>
            <w:r w:rsidRPr="00DA0E5B">
              <w:rPr>
                <w:color w:val="000009"/>
                <w:sz w:val="24"/>
                <w:szCs w:val="24"/>
                <w:lang w:val="ru-RU"/>
              </w:rPr>
              <w:t>литературой,</w:t>
            </w:r>
            <w:r w:rsidRPr="00DA0E5B">
              <w:rPr>
                <w:color w:val="000009"/>
                <w:spacing w:val="1"/>
                <w:sz w:val="24"/>
                <w:szCs w:val="24"/>
                <w:lang w:val="ru-RU"/>
              </w:rPr>
              <w:t xml:space="preserve"> </w:t>
            </w:r>
            <w:r w:rsidRPr="00DA0E5B">
              <w:rPr>
                <w:color w:val="000009"/>
                <w:sz w:val="24"/>
                <w:szCs w:val="24"/>
                <w:lang w:val="ru-RU"/>
              </w:rPr>
              <w:t>картинным</w:t>
            </w:r>
            <w:r w:rsidRPr="00DA0E5B">
              <w:rPr>
                <w:color w:val="000009"/>
                <w:spacing w:val="1"/>
                <w:sz w:val="24"/>
                <w:szCs w:val="24"/>
                <w:lang w:val="ru-RU"/>
              </w:rPr>
              <w:t xml:space="preserve"> </w:t>
            </w:r>
            <w:r w:rsidRPr="00DA0E5B">
              <w:rPr>
                <w:color w:val="000009"/>
                <w:sz w:val="24"/>
                <w:szCs w:val="24"/>
                <w:lang w:val="ru-RU"/>
              </w:rPr>
              <w:t>материалом,</w:t>
            </w:r>
            <w:r w:rsidRPr="00DA0E5B">
              <w:rPr>
                <w:color w:val="000009"/>
                <w:spacing w:val="1"/>
                <w:sz w:val="24"/>
                <w:szCs w:val="24"/>
                <w:lang w:val="ru-RU"/>
              </w:rPr>
              <w:t xml:space="preserve"> </w:t>
            </w:r>
            <w:r w:rsidRPr="00DA0E5B">
              <w:rPr>
                <w:color w:val="000009"/>
                <w:sz w:val="24"/>
                <w:szCs w:val="24"/>
                <w:lang w:val="ru-RU"/>
              </w:rPr>
              <w:t>историческими</w:t>
            </w:r>
            <w:r w:rsidRPr="00DA0E5B">
              <w:rPr>
                <w:color w:val="000009"/>
                <w:spacing w:val="1"/>
                <w:sz w:val="24"/>
                <w:szCs w:val="24"/>
                <w:lang w:val="ru-RU"/>
              </w:rPr>
              <w:t xml:space="preserve"> </w:t>
            </w:r>
            <w:r w:rsidRPr="00DA0E5B">
              <w:rPr>
                <w:color w:val="000009"/>
                <w:sz w:val="24"/>
                <w:szCs w:val="24"/>
                <w:lang w:val="ru-RU"/>
              </w:rPr>
              <w:t>сведениями,</w:t>
            </w:r>
            <w:r w:rsidRPr="00DA0E5B">
              <w:rPr>
                <w:color w:val="000009"/>
                <w:spacing w:val="-2"/>
                <w:sz w:val="24"/>
                <w:szCs w:val="24"/>
                <w:lang w:val="ru-RU"/>
              </w:rPr>
              <w:t xml:space="preserve"> </w:t>
            </w:r>
            <w:r w:rsidRPr="00DA0E5B">
              <w:rPr>
                <w:color w:val="000009"/>
                <w:sz w:val="24"/>
                <w:szCs w:val="24"/>
                <w:lang w:val="ru-RU"/>
              </w:rPr>
              <w:t>мультфильмами</w:t>
            </w:r>
            <w:r w:rsidRPr="00DA0E5B">
              <w:rPr>
                <w:color w:val="000009"/>
                <w:spacing w:val="-2"/>
                <w:sz w:val="24"/>
                <w:szCs w:val="24"/>
                <w:lang w:val="ru-RU"/>
              </w:rPr>
              <w:t xml:space="preserve"> </w:t>
            </w:r>
            <w:r w:rsidRPr="00DA0E5B">
              <w:rPr>
                <w:color w:val="000009"/>
                <w:sz w:val="24"/>
                <w:szCs w:val="24"/>
                <w:lang w:val="ru-RU"/>
              </w:rPr>
              <w:t>и т.</w:t>
            </w:r>
            <w:r w:rsidRPr="00DA0E5B">
              <w:rPr>
                <w:color w:val="000009"/>
                <w:spacing w:val="-1"/>
                <w:sz w:val="24"/>
                <w:szCs w:val="24"/>
                <w:lang w:val="ru-RU"/>
              </w:rPr>
              <w:t xml:space="preserve"> </w:t>
            </w:r>
            <w:r w:rsidRPr="00DA0E5B">
              <w:rPr>
                <w:color w:val="000009"/>
                <w:sz w:val="24"/>
                <w:szCs w:val="24"/>
                <w:lang w:val="ru-RU"/>
              </w:rPr>
              <w:t>п.;</w:t>
            </w:r>
          </w:p>
          <w:p w:rsidR="0090739E" w:rsidRPr="00DA0E5B" w:rsidRDefault="0090739E" w:rsidP="00DA0E5B">
            <w:pPr>
              <w:pStyle w:val="TableParagraph"/>
              <w:numPr>
                <w:ilvl w:val="0"/>
                <w:numId w:val="7"/>
              </w:numPr>
              <w:tabs>
                <w:tab w:val="left" w:pos="437"/>
              </w:tabs>
              <w:spacing w:line="276" w:lineRule="auto"/>
              <w:ind w:right="80" w:firstLine="0"/>
              <w:jc w:val="both"/>
              <w:rPr>
                <w:sz w:val="24"/>
                <w:szCs w:val="24"/>
                <w:lang w:val="ru-RU"/>
              </w:rPr>
            </w:pPr>
            <w:r w:rsidRPr="00DA0E5B">
              <w:rPr>
                <w:color w:val="000009"/>
                <w:sz w:val="24"/>
                <w:szCs w:val="24"/>
                <w:lang w:val="ru-RU"/>
              </w:rPr>
              <w:t>способствовать</w:t>
            </w:r>
            <w:r w:rsidRPr="00DA0E5B">
              <w:rPr>
                <w:color w:val="000009"/>
                <w:spacing w:val="1"/>
                <w:sz w:val="24"/>
                <w:szCs w:val="24"/>
                <w:lang w:val="ru-RU"/>
              </w:rPr>
              <w:t xml:space="preserve"> </w:t>
            </w:r>
            <w:r w:rsidRPr="00DA0E5B">
              <w:rPr>
                <w:color w:val="000009"/>
                <w:sz w:val="24"/>
                <w:szCs w:val="24"/>
                <w:lang w:val="ru-RU"/>
              </w:rPr>
              <w:t>осознанию</w:t>
            </w:r>
            <w:r w:rsidRPr="00DA0E5B">
              <w:rPr>
                <w:color w:val="000009"/>
                <w:spacing w:val="1"/>
                <w:sz w:val="24"/>
                <w:szCs w:val="24"/>
                <w:lang w:val="ru-RU"/>
              </w:rPr>
              <w:t xml:space="preserve"> </w:t>
            </w:r>
            <w:r w:rsidRPr="00DA0E5B">
              <w:rPr>
                <w:color w:val="000009"/>
                <w:sz w:val="24"/>
                <w:szCs w:val="24"/>
                <w:lang w:val="ru-RU"/>
              </w:rPr>
              <w:t>опасности</w:t>
            </w:r>
            <w:r w:rsidRPr="00DA0E5B">
              <w:rPr>
                <w:color w:val="000009"/>
                <w:spacing w:val="1"/>
                <w:sz w:val="24"/>
                <w:szCs w:val="24"/>
                <w:lang w:val="ru-RU"/>
              </w:rPr>
              <w:t xml:space="preserve"> </w:t>
            </w:r>
            <w:r w:rsidRPr="00DA0E5B">
              <w:rPr>
                <w:color w:val="000009"/>
                <w:sz w:val="24"/>
                <w:szCs w:val="24"/>
                <w:lang w:val="ru-RU"/>
              </w:rPr>
              <w:t>тех</w:t>
            </w:r>
            <w:r w:rsidRPr="00DA0E5B">
              <w:rPr>
                <w:color w:val="000009"/>
                <w:spacing w:val="1"/>
                <w:sz w:val="24"/>
                <w:szCs w:val="24"/>
                <w:lang w:val="ru-RU"/>
              </w:rPr>
              <w:t xml:space="preserve"> </w:t>
            </w:r>
            <w:r w:rsidRPr="00DA0E5B">
              <w:rPr>
                <w:color w:val="000009"/>
                <w:sz w:val="24"/>
                <w:szCs w:val="24"/>
                <w:lang w:val="ru-RU"/>
              </w:rPr>
              <w:t>или</w:t>
            </w:r>
            <w:r w:rsidRPr="00DA0E5B">
              <w:rPr>
                <w:color w:val="000009"/>
                <w:spacing w:val="1"/>
                <w:sz w:val="24"/>
                <w:szCs w:val="24"/>
                <w:lang w:val="ru-RU"/>
              </w:rPr>
              <w:t xml:space="preserve"> </w:t>
            </w:r>
            <w:r w:rsidRPr="00DA0E5B">
              <w:rPr>
                <w:color w:val="000009"/>
                <w:sz w:val="24"/>
                <w:szCs w:val="24"/>
                <w:lang w:val="ru-RU"/>
              </w:rPr>
              <w:t>иных</w:t>
            </w:r>
            <w:r w:rsidRPr="00DA0E5B">
              <w:rPr>
                <w:color w:val="000009"/>
                <w:spacing w:val="1"/>
                <w:sz w:val="24"/>
                <w:szCs w:val="24"/>
                <w:lang w:val="ru-RU"/>
              </w:rPr>
              <w:t xml:space="preserve"> </w:t>
            </w:r>
            <w:r w:rsidRPr="00DA0E5B">
              <w:rPr>
                <w:color w:val="000009"/>
                <w:sz w:val="24"/>
                <w:szCs w:val="24"/>
                <w:lang w:val="ru-RU"/>
              </w:rPr>
              <w:t>предметов и ситуаций с опорой на мультфильмы, иллюстрации,</w:t>
            </w:r>
            <w:r w:rsidRPr="00DA0E5B">
              <w:rPr>
                <w:color w:val="000009"/>
                <w:spacing w:val="1"/>
                <w:sz w:val="24"/>
                <w:szCs w:val="24"/>
                <w:lang w:val="ru-RU"/>
              </w:rPr>
              <w:t xml:space="preserve"> </w:t>
            </w:r>
            <w:r w:rsidRPr="00DA0E5B">
              <w:rPr>
                <w:color w:val="000009"/>
                <w:sz w:val="24"/>
                <w:szCs w:val="24"/>
                <w:lang w:val="ru-RU"/>
              </w:rPr>
              <w:t>литературные</w:t>
            </w:r>
            <w:r w:rsidRPr="00DA0E5B">
              <w:rPr>
                <w:color w:val="000009"/>
                <w:spacing w:val="-4"/>
                <w:sz w:val="24"/>
                <w:szCs w:val="24"/>
                <w:lang w:val="ru-RU"/>
              </w:rPr>
              <w:t xml:space="preserve"> </w:t>
            </w:r>
            <w:r w:rsidRPr="00DA0E5B">
              <w:rPr>
                <w:color w:val="000009"/>
                <w:sz w:val="24"/>
                <w:szCs w:val="24"/>
                <w:lang w:val="ru-RU"/>
              </w:rPr>
              <w:t>произведения;</w:t>
            </w:r>
          </w:p>
          <w:p w:rsidR="0090739E" w:rsidRPr="00DA0E5B" w:rsidRDefault="0090739E" w:rsidP="00DA0E5B">
            <w:pPr>
              <w:pStyle w:val="TableParagraph"/>
              <w:numPr>
                <w:ilvl w:val="0"/>
                <w:numId w:val="7"/>
              </w:numPr>
              <w:tabs>
                <w:tab w:val="left" w:pos="367"/>
              </w:tabs>
              <w:spacing w:line="276" w:lineRule="auto"/>
              <w:ind w:right="75" w:firstLine="0"/>
              <w:jc w:val="both"/>
              <w:rPr>
                <w:sz w:val="24"/>
                <w:szCs w:val="24"/>
                <w:lang w:val="ru-RU"/>
              </w:rPr>
            </w:pPr>
            <w:r w:rsidRPr="00DA0E5B">
              <w:rPr>
                <w:color w:val="000009"/>
                <w:sz w:val="24"/>
                <w:szCs w:val="24"/>
                <w:lang w:val="ru-RU"/>
              </w:rPr>
              <w:t>стимулировать</w:t>
            </w:r>
            <w:r w:rsidRPr="00DA0E5B">
              <w:rPr>
                <w:color w:val="000009"/>
                <w:spacing w:val="1"/>
                <w:sz w:val="24"/>
                <w:szCs w:val="24"/>
                <w:lang w:val="ru-RU"/>
              </w:rPr>
              <w:t xml:space="preserve"> </w:t>
            </w:r>
            <w:r w:rsidRPr="00DA0E5B">
              <w:rPr>
                <w:color w:val="000009"/>
                <w:sz w:val="24"/>
                <w:szCs w:val="24"/>
                <w:lang w:val="ru-RU"/>
              </w:rPr>
              <w:t>интерес</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творческим</w:t>
            </w:r>
            <w:r w:rsidRPr="00DA0E5B">
              <w:rPr>
                <w:color w:val="000009"/>
                <w:spacing w:val="1"/>
                <w:sz w:val="24"/>
                <w:szCs w:val="24"/>
                <w:lang w:val="ru-RU"/>
              </w:rPr>
              <w:t xml:space="preserve"> </w:t>
            </w:r>
            <w:r w:rsidRPr="00DA0E5B">
              <w:rPr>
                <w:color w:val="000009"/>
                <w:sz w:val="24"/>
                <w:szCs w:val="24"/>
                <w:lang w:val="ru-RU"/>
              </w:rPr>
              <w:t>играм</w:t>
            </w:r>
            <w:r w:rsidRPr="00DA0E5B">
              <w:rPr>
                <w:color w:val="000009"/>
                <w:spacing w:val="71"/>
                <w:sz w:val="24"/>
                <w:szCs w:val="24"/>
                <w:lang w:val="ru-RU"/>
              </w:rPr>
              <w:t xml:space="preserve"> </w:t>
            </w:r>
            <w:r w:rsidRPr="00DA0E5B">
              <w:rPr>
                <w:color w:val="000009"/>
                <w:sz w:val="24"/>
                <w:szCs w:val="24"/>
                <w:lang w:val="ru-RU"/>
              </w:rPr>
              <w:t>с</w:t>
            </w:r>
            <w:r w:rsidRPr="00DA0E5B">
              <w:rPr>
                <w:color w:val="000009"/>
                <w:spacing w:val="-67"/>
                <w:sz w:val="24"/>
                <w:szCs w:val="24"/>
                <w:lang w:val="ru-RU"/>
              </w:rPr>
              <w:t xml:space="preserve"> </w:t>
            </w:r>
            <w:r w:rsidRPr="00DA0E5B">
              <w:rPr>
                <w:color w:val="000009"/>
                <w:sz w:val="24"/>
                <w:szCs w:val="24"/>
                <w:lang w:val="ru-RU"/>
              </w:rPr>
              <w:t>сюжетами, расширяющими и уточняющими их представления о</w:t>
            </w:r>
            <w:r w:rsidRPr="00DA0E5B">
              <w:rPr>
                <w:color w:val="000009"/>
                <w:spacing w:val="1"/>
                <w:sz w:val="24"/>
                <w:szCs w:val="24"/>
                <w:lang w:val="ru-RU"/>
              </w:rPr>
              <w:t xml:space="preserve"> </w:t>
            </w:r>
            <w:r w:rsidRPr="00DA0E5B">
              <w:rPr>
                <w:color w:val="000009"/>
                <w:sz w:val="24"/>
                <w:szCs w:val="24"/>
                <w:lang w:val="ru-RU"/>
              </w:rPr>
              <w:t>способах поведения в чрезвычайных ситуациях и в ситуациях,</w:t>
            </w:r>
            <w:r w:rsidRPr="00DA0E5B">
              <w:rPr>
                <w:color w:val="000009"/>
                <w:spacing w:val="1"/>
                <w:sz w:val="24"/>
                <w:szCs w:val="24"/>
                <w:lang w:val="ru-RU"/>
              </w:rPr>
              <w:t xml:space="preserve"> </w:t>
            </w:r>
            <w:r w:rsidRPr="00DA0E5B">
              <w:rPr>
                <w:color w:val="000009"/>
                <w:sz w:val="24"/>
                <w:szCs w:val="24"/>
                <w:lang w:val="ru-RU"/>
              </w:rPr>
              <w:t>потенциально опасных для жизни и здоровья детей и взрослых,</w:t>
            </w:r>
            <w:r w:rsidRPr="00DA0E5B">
              <w:rPr>
                <w:color w:val="000009"/>
                <w:spacing w:val="1"/>
                <w:sz w:val="24"/>
                <w:szCs w:val="24"/>
                <w:lang w:val="ru-RU"/>
              </w:rPr>
              <w:t xml:space="preserve"> </w:t>
            </w:r>
            <w:r w:rsidRPr="00DA0E5B">
              <w:rPr>
                <w:color w:val="000009"/>
                <w:sz w:val="24"/>
                <w:szCs w:val="24"/>
                <w:lang w:val="ru-RU"/>
              </w:rPr>
              <w:t>учить</w:t>
            </w:r>
            <w:r w:rsidRPr="00DA0E5B">
              <w:rPr>
                <w:color w:val="000009"/>
                <w:spacing w:val="-2"/>
                <w:sz w:val="24"/>
                <w:szCs w:val="24"/>
                <w:lang w:val="ru-RU"/>
              </w:rPr>
              <w:t xml:space="preserve"> </w:t>
            </w:r>
            <w:r w:rsidRPr="00DA0E5B">
              <w:rPr>
                <w:color w:val="000009"/>
                <w:sz w:val="24"/>
                <w:szCs w:val="24"/>
                <w:lang w:val="ru-RU"/>
              </w:rPr>
              <w:t>детей наполнять</w:t>
            </w:r>
            <w:r w:rsidRPr="00DA0E5B">
              <w:rPr>
                <w:color w:val="000009"/>
                <w:spacing w:val="-3"/>
                <w:sz w:val="24"/>
                <w:szCs w:val="24"/>
                <w:lang w:val="ru-RU"/>
              </w:rPr>
              <w:t xml:space="preserve"> </w:t>
            </w:r>
            <w:r w:rsidRPr="00DA0E5B">
              <w:rPr>
                <w:color w:val="000009"/>
                <w:sz w:val="24"/>
                <w:szCs w:val="24"/>
                <w:lang w:val="ru-RU"/>
              </w:rPr>
              <w:t>знакомую</w:t>
            </w:r>
            <w:r w:rsidRPr="00DA0E5B">
              <w:rPr>
                <w:color w:val="000009"/>
                <w:spacing w:val="-2"/>
                <w:sz w:val="24"/>
                <w:szCs w:val="24"/>
                <w:lang w:val="ru-RU"/>
              </w:rPr>
              <w:t xml:space="preserve"> </w:t>
            </w:r>
            <w:r w:rsidRPr="00DA0E5B">
              <w:rPr>
                <w:color w:val="000009"/>
                <w:sz w:val="24"/>
                <w:szCs w:val="24"/>
                <w:lang w:val="ru-RU"/>
              </w:rPr>
              <w:t>игру</w:t>
            </w:r>
            <w:r w:rsidRPr="00DA0E5B">
              <w:rPr>
                <w:color w:val="000009"/>
                <w:spacing w:val="-4"/>
                <w:sz w:val="24"/>
                <w:szCs w:val="24"/>
                <w:lang w:val="ru-RU"/>
              </w:rPr>
              <w:t xml:space="preserve"> </w:t>
            </w:r>
            <w:r w:rsidRPr="00DA0E5B">
              <w:rPr>
                <w:color w:val="000009"/>
                <w:sz w:val="24"/>
                <w:szCs w:val="24"/>
                <w:lang w:val="ru-RU"/>
              </w:rPr>
              <w:t>новым</w:t>
            </w:r>
            <w:r w:rsidRPr="00DA0E5B">
              <w:rPr>
                <w:color w:val="000009"/>
                <w:spacing w:val="-1"/>
                <w:sz w:val="24"/>
                <w:szCs w:val="24"/>
                <w:lang w:val="ru-RU"/>
              </w:rPr>
              <w:t xml:space="preserve"> </w:t>
            </w:r>
            <w:r w:rsidRPr="00DA0E5B">
              <w:rPr>
                <w:color w:val="000009"/>
                <w:sz w:val="24"/>
                <w:szCs w:val="24"/>
                <w:lang w:val="ru-RU"/>
              </w:rPr>
              <w:t>содержанием;</w:t>
            </w:r>
          </w:p>
          <w:p w:rsidR="0090739E" w:rsidRPr="00DA0E5B" w:rsidRDefault="0090739E" w:rsidP="00DA0E5B">
            <w:pPr>
              <w:pStyle w:val="TableParagraph"/>
              <w:numPr>
                <w:ilvl w:val="0"/>
                <w:numId w:val="7"/>
              </w:numPr>
              <w:tabs>
                <w:tab w:val="left" w:pos="367"/>
              </w:tabs>
              <w:spacing w:line="276" w:lineRule="auto"/>
              <w:ind w:right="78" w:firstLine="0"/>
              <w:jc w:val="both"/>
              <w:rPr>
                <w:sz w:val="24"/>
                <w:szCs w:val="24"/>
                <w:lang w:val="ru-RU"/>
              </w:rPr>
            </w:pP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представления</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о</w:t>
            </w:r>
            <w:r w:rsidRPr="00DA0E5B">
              <w:rPr>
                <w:color w:val="000009"/>
                <w:spacing w:val="1"/>
                <w:sz w:val="24"/>
                <w:szCs w:val="24"/>
                <w:lang w:val="ru-RU"/>
              </w:rPr>
              <w:t xml:space="preserve"> </w:t>
            </w:r>
            <w:r w:rsidRPr="00DA0E5B">
              <w:rPr>
                <w:color w:val="000009"/>
                <w:sz w:val="24"/>
                <w:szCs w:val="24"/>
                <w:lang w:val="ru-RU"/>
              </w:rPr>
              <w:t>труде</w:t>
            </w:r>
            <w:r w:rsidRPr="00DA0E5B">
              <w:rPr>
                <w:color w:val="000009"/>
                <w:spacing w:val="1"/>
                <w:sz w:val="24"/>
                <w:szCs w:val="24"/>
                <w:lang w:val="ru-RU"/>
              </w:rPr>
              <w:t xml:space="preserve"> </w:t>
            </w:r>
            <w:r w:rsidRPr="00DA0E5B">
              <w:rPr>
                <w:color w:val="000009"/>
                <w:sz w:val="24"/>
                <w:szCs w:val="24"/>
                <w:lang w:val="ru-RU"/>
              </w:rPr>
              <w:t>взрослых</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стандартно</w:t>
            </w:r>
            <w:r w:rsidRPr="00DA0E5B">
              <w:rPr>
                <w:color w:val="000009"/>
                <w:spacing w:val="1"/>
                <w:sz w:val="24"/>
                <w:szCs w:val="24"/>
                <w:lang w:val="ru-RU"/>
              </w:rPr>
              <w:t xml:space="preserve"> </w:t>
            </w:r>
            <w:r w:rsidRPr="00DA0E5B">
              <w:rPr>
                <w:color w:val="000009"/>
                <w:sz w:val="24"/>
                <w:szCs w:val="24"/>
                <w:lang w:val="ru-RU"/>
              </w:rPr>
              <w:t>опасных</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чрезвычайных</w:t>
            </w:r>
            <w:r w:rsidRPr="00DA0E5B">
              <w:rPr>
                <w:color w:val="000009"/>
                <w:spacing w:val="1"/>
                <w:sz w:val="24"/>
                <w:szCs w:val="24"/>
                <w:lang w:val="ru-RU"/>
              </w:rPr>
              <w:t xml:space="preserve"> </w:t>
            </w:r>
            <w:r w:rsidRPr="00DA0E5B">
              <w:rPr>
                <w:color w:val="000009"/>
                <w:sz w:val="24"/>
                <w:szCs w:val="24"/>
                <w:lang w:val="ru-RU"/>
              </w:rPr>
              <w:t>ситуациях:</w:t>
            </w:r>
            <w:r w:rsidRPr="00DA0E5B">
              <w:rPr>
                <w:color w:val="000009"/>
                <w:spacing w:val="70"/>
                <w:sz w:val="24"/>
                <w:szCs w:val="24"/>
                <w:lang w:val="ru-RU"/>
              </w:rPr>
              <w:t xml:space="preserve"> </w:t>
            </w:r>
            <w:r w:rsidRPr="00DA0E5B">
              <w:rPr>
                <w:color w:val="000009"/>
                <w:sz w:val="24"/>
                <w:szCs w:val="24"/>
                <w:lang w:val="ru-RU"/>
              </w:rPr>
              <w:t>сотрудник</w:t>
            </w:r>
            <w:r w:rsidRPr="00DA0E5B">
              <w:rPr>
                <w:color w:val="000009"/>
                <w:spacing w:val="1"/>
                <w:sz w:val="24"/>
                <w:szCs w:val="24"/>
                <w:lang w:val="ru-RU"/>
              </w:rPr>
              <w:t xml:space="preserve"> </w:t>
            </w:r>
            <w:r w:rsidRPr="00DA0E5B">
              <w:rPr>
                <w:color w:val="000009"/>
                <w:sz w:val="24"/>
                <w:szCs w:val="24"/>
                <w:lang w:val="ru-RU"/>
              </w:rPr>
              <w:t>МЧС</w:t>
            </w:r>
            <w:r w:rsidRPr="00DA0E5B">
              <w:rPr>
                <w:color w:val="000009"/>
                <w:spacing w:val="1"/>
                <w:sz w:val="24"/>
                <w:szCs w:val="24"/>
                <w:lang w:val="ru-RU"/>
              </w:rPr>
              <w:t xml:space="preserve"> </w:t>
            </w:r>
            <w:r w:rsidRPr="00DA0E5B">
              <w:rPr>
                <w:color w:val="000009"/>
                <w:sz w:val="24"/>
                <w:szCs w:val="24"/>
                <w:lang w:val="ru-RU"/>
              </w:rPr>
              <w:t>(спасатель,</w:t>
            </w:r>
            <w:r w:rsidRPr="00DA0E5B">
              <w:rPr>
                <w:color w:val="000009"/>
                <w:spacing w:val="1"/>
                <w:sz w:val="24"/>
                <w:szCs w:val="24"/>
                <w:lang w:val="ru-RU"/>
              </w:rPr>
              <w:t xml:space="preserve"> </w:t>
            </w:r>
            <w:r w:rsidRPr="00DA0E5B">
              <w:rPr>
                <w:color w:val="000009"/>
                <w:sz w:val="24"/>
                <w:szCs w:val="24"/>
                <w:lang w:val="ru-RU"/>
              </w:rPr>
              <w:t>пожарный),</w:t>
            </w:r>
            <w:r w:rsidRPr="00DA0E5B">
              <w:rPr>
                <w:color w:val="000009"/>
                <w:spacing w:val="1"/>
                <w:sz w:val="24"/>
                <w:szCs w:val="24"/>
                <w:lang w:val="ru-RU"/>
              </w:rPr>
              <w:t xml:space="preserve"> </w:t>
            </w:r>
            <w:r w:rsidRPr="00DA0E5B">
              <w:rPr>
                <w:color w:val="000009"/>
                <w:sz w:val="24"/>
                <w:szCs w:val="24"/>
                <w:lang w:val="ru-RU"/>
              </w:rPr>
              <w:t>сотрудник</w:t>
            </w:r>
            <w:r w:rsidRPr="00DA0E5B">
              <w:rPr>
                <w:color w:val="000009"/>
                <w:spacing w:val="1"/>
                <w:sz w:val="24"/>
                <w:szCs w:val="24"/>
                <w:lang w:val="ru-RU"/>
              </w:rPr>
              <w:t xml:space="preserve"> </w:t>
            </w:r>
            <w:r w:rsidRPr="00DA0E5B">
              <w:rPr>
                <w:color w:val="000009"/>
                <w:sz w:val="24"/>
                <w:szCs w:val="24"/>
                <w:lang w:val="ru-RU"/>
              </w:rPr>
              <w:t>милиции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ГИБДД</w:t>
            </w:r>
            <w:r w:rsidRPr="00DA0E5B">
              <w:rPr>
                <w:color w:val="000009"/>
                <w:spacing w:val="1"/>
                <w:sz w:val="24"/>
                <w:szCs w:val="24"/>
                <w:lang w:val="ru-RU"/>
              </w:rPr>
              <w:t xml:space="preserve"> </w:t>
            </w:r>
            <w:r w:rsidRPr="00DA0E5B">
              <w:rPr>
                <w:color w:val="000009"/>
                <w:sz w:val="24"/>
                <w:szCs w:val="24"/>
                <w:lang w:val="ru-RU"/>
              </w:rPr>
              <w:t>(регулировщик, постовой милиционер), водители транспортных</w:t>
            </w:r>
            <w:r w:rsidRPr="00DA0E5B">
              <w:rPr>
                <w:color w:val="000009"/>
                <w:spacing w:val="1"/>
                <w:sz w:val="24"/>
                <w:szCs w:val="24"/>
                <w:lang w:val="ru-RU"/>
              </w:rPr>
              <w:t xml:space="preserve"> </w:t>
            </w:r>
            <w:r w:rsidRPr="00DA0E5B">
              <w:rPr>
                <w:color w:val="000009"/>
                <w:sz w:val="24"/>
                <w:szCs w:val="24"/>
                <w:lang w:val="ru-RU"/>
              </w:rPr>
              <w:t>средств,</w:t>
            </w:r>
            <w:r w:rsidRPr="00DA0E5B">
              <w:rPr>
                <w:color w:val="000009"/>
                <w:spacing w:val="1"/>
                <w:sz w:val="24"/>
                <w:szCs w:val="24"/>
                <w:lang w:val="ru-RU"/>
              </w:rPr>
              <w:t xml:space="preserve"> </w:t>
            </w:r>
            <w:r w:rsidRPr="00DA0E5B">
              <w:rPr>
                <w:color w:val="000009"/>
                <w:sz w:val="24"/>
                <w:szCs w:val="24"/>
                <w:lang w:val="ru-RU"/>
              </w:rPr>
              <w:t>работники</w:t>
            </w:r>
            <w:r w:rsidRPr="00DA0E5B">
              <w:rPr>
                <w:color w:val="000009"/>
                <w:spacing w:val="1"/>
                <w:sz w:val="24"/>
                <w:szCs w:val="24"/>
                <w:lang w:val="ru-RU"/>
              </w:rPr>
              <w:t xml:space="preserve"> </w:t>
            </w:r>
            <w:r w:rsidRPr="00DA0E5B">
              <w:rPr>
                <w:color w:val="000009"/>
                <w:sz w:val="24"/>
                <w:szCs w:val="24"/>
                <w:lang w:val="ru-RU"/>
              </w:rPr>
              <w:t>информационной</w:t>
            </w:r>
            <w:r w:rsidRPr="00DA0E5B">
              <w:rPr>
                <w:color w:val="000009"/>
                <w:spacing w:val="1"/>
                <w:sz w:val="24"/>
                <w:szCs w:val="24"/>
                <w:lang w:val="ru-RU"/>
              </w:rPr>
              <w:t xml:space="preserve"> </w:t>
            </w:r>
            <w:r w:rsidRPr="00DA0E5B">
              <w:rPr>
                <w:color w:val="000009"/>
                <w:sz w:val="24"/>
                <w:szCs w:val="24"/>
                <w:lang w:val="ru-RU"/>
              </w:rPr>
              <w:t>службы</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т.</w:t>
            </w:r>
            <w:r w:rsidRPr="00DA0E5B">
              <w:rPr>
                <w:color w:val="000009"/>
                <w:spacing w:val="1"/>
                <w:sz w:val="24"/>
                <w:szCs w:val="24"/>
                <w:lang w:val="ru-RU"/>
              </w:rPr>
              <w:t xml:space="preserve"> </w:t>
            </w:r>
            <w:r w:rsidRPr="00DA0E5B">
              <w:rPr>
                <w:color w:val="000009"/>
                <w:sz w:val="24"/>
                <w:szCs w:val="24"/>
                <w:lang w:val="ru-RU"/>
              </w:rPr>
              <w:t>п.,</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побуждать</w:t>
            </w:r>
            <w:r w:rsidRPr="00DA0E5B">
              <w:rPr>
                <w:color w:val="000009"/>
                <w:spacing w:val="-2"/>
                <w:sz w:val="24"/>
                <w:szCs w:val="24"/>
                <w:lang w:val="ru-RU"/>
              </w:rPr>
              <w:t xml:space="preserve"> </w:t>
            </w:r>
            <w:r w:rsidRPr="00DA0E5B">
              <w:rPr>
                <w:color w:val="000009"/>
                <w:sz w:val="24"/>
                <w:szCs w:val="24"/>
                <w:lang w:val="ru-RU"/>
              </w:rPr>
              <w:t>их</w:t>
            </w:r>
            <w:r w:rsidRPr="00DA0E5B">
              <w:rPr>
                <w:color w:val="000009"/>
                <w:spacing w:val="1"/>
                <w:sz w:val="24"/>
                <w:szCs w:val="24"/>
                <w:lang w:val="ru-RU"/>
              </w:rPr>
              <w:t xml:space="preserve"> </w:t>
            </w:r>
            <w:r w:rsidRPr="00DA0E5B">
              <w:rPr>
                <w:color w:val="000009"/>
                <w:sz w:val="24"/>
                <w:szCs w:val="24"/>
                <w:lang w:val="ru-RU"/>
              </w:rPr>
              <w:t>отражать</w:t>
            </w:r>
            <w:r w:rsidRPr="00DA0E5B">
              <w:rPr>
                <w:color w:val="000009"/>
                <w:spacing w:val="-2"/>
                <w:sz w:val="24"/>
                <w:szCs w:val="24"/>
                <w:lang w:val="ru-RU"/>
              </w:rPr>
              <w:t xml:space="preserve"> </w:t>
            </w:r>
            <w:r w:rsidRPr="00DA0E5B">
              <w:rPr>
                <w:color w:val="000009"/>
                <w:sz w:val="24"/>
                <w:szCs w:val="24"/>
                <w:lang w:val="ru-RU"/>
              </w:rPr>
              <w:t>полученные представления</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4"/>
                <w:sz w:val="24"/>
                <w:szCs w:val="24"/>
                <w:lang w:val="ru-RU"/>
              </w:rPr>
              <w:t xml:space="preserve"> </w:t>
            </w:r>
            <w:r w:rsidRPr="00DA0E5B">
              <w:rPr>
                <w:color w:val="000009"/>
                <w:sz w:val="24"/>
                <w:szCs w:val="24"/>
                <w:lang w:val="ru-RU"/>
              </w:rPr>
              <w:t>игре;</w:t>
            </w:r>
          </w:p>
          <w:p w:rsidR="0090739E" w:rsidRPr="00DA0E5B" w:rsidRDefault="0090739E" w:rsidP="00DA0E5B">
            <w:pPr>
              <w:pStyle w:val="TableParagraph"/>
              <w:numPr>
                <w:ilvl w:val="0"/>
                <w:numId w:val="7"/>
              </w:numPr>
              <w:tabs>
                <w:tab w:val="left" w:pos="367"/>
              </w:tabs>
              <w:spacing w:line="276" w:lineRule="auto"/>
              <w:ind w:right="76" w:firstLine="0"/>
              <w:jc w:val="both"/>
              <w:rPr>
                <w:sz w:val="24"/>
                <w:szCs w:val="24"/>
              </w:rPr>
            </w:pP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называть</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набирать</w:t>
            </w:r>
            <w:r w:rsidRPr="00DA0E5B">
              <w:rPr>
                <w:color w:val="000009"/>
                <w:spacing w:val="1"/>
                <w:sz w:val="24"/>
                <w:szCs w:val="24"/>
                <w:lang w:val="ru-RU"/>
              </w:rPr>
              <w:t xml:space="preserve"> </w:t>
            </w:r>
            <w:r w:rsidRPr="00DA0E5B">
              <w:rPr>
                <w:color w:val="000009"/>
                <w:sz w:val="24"/>
                <w:szCs w:val="24"/>
                <w:lang w:val="ru-RU"/>
              </w:rPr>
              <w:t>специальные</w:t>
            </w:r>
            <w:r w:rsidRPr="00DA0E5B">
              <w:rPr>
                <w:color w:val="000009"/>
                <w:spacing w:val="1"/>
                <w:sz w:val="24"/>
                <w:szCs w:val="24"/>
                <w:lang w:val="ru-RU"/>
              </w:rPr>
              <w:t xml:space="preserve"> </w:t>
            </w:r>
            <w:r w:rsidRPr="00DA0E5B">
              <w:rPr>
                <w:color w:val="000009"/>
                <w:sz w:val="24"/>
                <w:szCs w:val="24"/>
                <w:lang w:val="ru-RU"/>
              </w:rPr>
              <w:t>номера</w:t>
            </w:r>
            <w:r w:rsidRPr="00DA0E5B">
              <w:rPr>
                <w:color w:val="000009"/>
                <w:spacing w:val="1"/>
                <w:sz w:val="24"/>
                <w:szCs w:val="24"/>
                <w:lang w:val="ru-RU"/>
              </w:rPr>
              <w:t xml:space="preserve"> </w:t>
            </w:r>
            <w:r w:rsidRPr="00DA0E5B">
              <w:rPr>
                <w:color w:val="000009"/>
                <w:sz w:val="24"/>
                <w:szCs w:val="24"/>
                <w:lang w:val="ru-RU"/>
              </w:rPr>
              <w:t>телефонов,</w:t>
            </w:r>
            <w:r w:rsidRPr="00DA0E5B">
              <w:rPr>
                <w:color w:val="000009"/>
                <w:spacing w:val="1"/>
                <w:sz w:val="24"/>
                <w:szCs w:val="24"/>
                <w:lang w:val="ru-RU"/>
              </w:rPr>
              <w:t xml:space="preserve"> </w:t>
            </w:r>
            <w:r w:rsidRPr="00DA0E5B">
              <w:rPr>
                <w:color w:val="000009"/>
                <w:sz w:val="24"/>
                <w:szCs w:val="24"/>
                <w:lang w:val="ru-RU"/>
              </w:rPr>
              <w:t>четко</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правильно</w:t>
            </w:r>
            <w:r w:rsidRPr="00DA0E5B">
              <w:rPr>
                <w:color w:val="000009"/>
                <w:spacing w:val="1"/>
                <w:sz w:val="24"/>
                <w:szCs w:val="24"/>
                <w:lang w:val="ru-RU"/>
              </w:rPr>
              <w:t xml:space="preserve"> </w:t>
            </w:r>
            <w:r w:rsidRPr="00DA0E5B">
              <w:rPr>
                <w:color w:val="000009"/>
                <w:sz w:val="24"/>
                <w:szCs w:val="24"/>
                <w:lang w:val="ru-RU"/>
              </w:rPr>
              <w:t>сообщать</w:t>
            </w:r>
            <w:r w:rsidRPr="00DA0E5B">
              <w:rPr>
                <w:color w:val="000009"/>
                <w:spacing w:val="1"/>
                <w:sz w:val="24"/>
                <w:szCs w:val="24"/>
                <w:lang w:val="ru-RU"/>
              </w:rPr>
              <w:t xml:space="preserve"> </w:t>
            </w:r>
            <w:r w:rsidRPr="00DA0E5B">
              <w:rPr>
                <w:color w:val="000009"/>
                <w:sz w:val="24"/>
                <w:szCs w:val="24"/>
                <w:lang w:val="ru-RU"/>
              </w:rPr>
              <w:t>необходимую</w:t>
            </w:r>
            <w:r w:rsidRPr="00DA0E5B">
              <w:rPr>
                <w:color w:val="000009"/>
                <w:spacing w:val="1"/>
                <w:sz w:val="24"/>
                <w:szCs w:val="24"/>
                <w:lang w:val="ru-RU"/>
              </w:rPr>
              <w:t xml:space="preserve"> </w:t>
            </w:r>
            <w:r w:rsidRPr="00DA0E5B">
              <w:rPr>
                <w:color w:val="000009"/>
                <w:sz w:val="24"/>
                <w:szCs w:val="24"/>
                <w:lang w:val="ru-RU"/>
              </w:rPr>
              <w:t>информацию</w:t>
            </w:r>
            <w:r w:rsidRPr="00DA0E5B">
              <w:rPr>
                <w:color w:val="000009"/>
                <w:spacing w:val="1"/>
                <w:sz w:val="24"/>
                <w:szCs w:val="24"/>
                <w:lang w:val="ru-RU"/>
              </w:rPr>
              <w:t xml:space="preserve"> </w:t>
            </w:r>
            <w:r w:rsidRPr="00DA0E5B">
              <w:rPr>
                <w:color w:val="000009"/>
                <w:sz w:val="24"/>
                <w:szCs w:val="24"/>
              </w:rPr>
              <w:t>(в</w:t>
            </w:r>
            <w:r w:rsidRPr="00DA0E5B">
              <w:rPr>
                <w:color w:val="000009"/>
                <w:spacing w:val="1"/>
                <w:sz w:val="24"/>
                <w:szCs w:val="24"/>
              </w:rPr>
              <w:t xml:space="preserve"> </w:t>
            </w:r>
            <w:r w:rsidRPr="00DA0E5B">
              <w:rPr>
                <w:color w:val="000009"/>
                <w:sz w:val="24"/>
                <w:szCs w:val="24"/>
              </w:rPr>
              <w:t>соответствии</w:t>
            </w:r>
            <w:r w:rsidRPr="00DA0E5B">
              <w:rPr>
                <w:color w:val="000009"/>
                <w:spacing w:val="1"/>
                <w:sz w:val="24"/>
                <w:szCs w:val="24"/>
              </w:rPr>
              <w:t xml:space="preserve"> </w:t>
            </w:r>
            <w:r w:rsidRPr="00DA0E5B">
              <w:rPr>
                <w:color w:val="000009"/>
                <w:sz w:val="24"/>
                <w:szCs w:val="24"/>
              </w:rPr>
              <w:t>с</w:t>
            </w:r>
            <w:r w:rsidRPr="00DA0E5B">
              <w:rPr>
                <w:color w:val="000009"/>
                <w:spacing w:val="1"/>
                <w:sz w:val="24"/>
                <w:szCs w:val="24"/>
              </w:rPr>
              <w:t xml:space="preserve"> </w:t>
            </w:r>
            <w:r w:rsidRPr="00DA0E5B">
              <w:rPr>
                <w:color w:val="000009"/>
                <w:sz w:val="24"/>
                <w:szCs w:val="24"/>
              </w:rPr>
              <w:t>возрастными</w:t>
            </w:r>
            <w:r w:rsidRPr="00DA0E5B">
              <w:rPr>
                <w:color w:val="000009"/>
                <w:spacing w:val="1"/>
                <w:sz w:val="24"/>
                <w:szCs w:val="24"/>
              </w:rPr>
              <w:t xml:space="preserve"> </w:t>
            </w:r>
            <w:r w:rsidRPr="00DA0E5B">
              <w:rPr>
                <w:color w:val="000009"/>
                <w:sz w:val="24"/>
                <w:szCs w:val="24"/>
              </w:rPr>
              <w:t>и</w:t>
            </w:r>
            <w:r w:rsidRPr="00DA0E5B">
              <w:rPr>
                <w:color w:val="000009"/>
                <w:spacing w:val="1"/>
                <w:sz w:val="24"/>
                <w:szCs w:val="24"/>
              </w:rPr>
              <w:t xml:space="preserve"> </w:t>
            </w:r>
            <w:r w:rsidRPr="00DA0E5B">
              <w:rPr>
                <w:color w:val="000009"/>
                <w:sz w:val="24"/>
                <w:szCs w:val="24"/>
              </w:rPr>
              <w:t>интеллектуальными</w:t>
            </w:r>
            <w:r w:rsidRPr="00DA0E5B">
              <w:rPr>
                <w:color w:val="000009"/>
                <w:spacing w:val="-3"/>
                <w:sz w:val="24"/>
                <w:szCs w:val="24"/>
              </w:rPr>
              <w:t xml:space="preserve"> </w:t>
            </w:r>
            <w:r w:rsidRPr="00DA0E5B">
              <w:rPr>
                <w:color w:val="000009"/>
                <w:sz w:val="24"/>
                <w:szCs w:val="24"/>
              </w:rPr>
              <w:t>особенностями</w:t>
            </w:r>
            <w:r w:rsidRPr="00DA0E5B">
              <w:rPr>
                <w:color w:val="000009"/>
                <w:spacing w:val="-3"/>
                <w:sz w:val="24"/>
                <w:szCs w:val="24"/>
              </w:rPr>
              <w:t xml:space="preserve"> </w:t>
            </w:r>
            <w:r w:rsidRPr="00DA0E5B">
              <w:rPr>
                <w:color w:val="000009"/>
                <w:sz w:val="24"/>
                <w:szCs w:val="24"/>
              </w:rPr>
              <w:t>детей);</w:t>
            </w:r>
          </w:p>
          <w:p w:rsidR="0090739E" w:rsidRPr="00DA0E5B" w:rsidRDefault="0090739E" w:rsidP="00DA0E5B">
            <w:pPr>
              <w:pStyle w:val="TableParagraph"/>
              <w:numPr>
                <w:ilvl w:val="0"/>
                <w:numId w:val="7"/>
              </w:numPr>
              <w:tabs>
                <w:tab w:val="left" w:pos="367"/>
              </w:tabs>
              <w:spacing w:line="276" w:lineRule="auto"/>
              <w:ind w:right="78" w:firstLine="0"/>
              <w:jc w:val="both"/>
              <w:rPr>
                <w:sz w:val="24"/>
                <w:szCs w:val="24"/>
                <w:lang w:val="ru-RU"/>
              </w:rPr>
            </w:pP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элементарные</w:t>
            </w:r>
            <w:r w:rsidRPr="00DA0E5B">
              <w:rPr>
                <w:color w:val="000009"/>
                <w:spacing w:val="1"/>
                <w:sz w:val="24"/>
                <w:szCs w:val="24"/>
                <w:lang w:val="ru-RU"/>
              </w:rPr>
              <w:t xml:space="preserve"> </w:t>
            </w:r>
            <w:r w:rsidRPr="00DA0E5B">
              <w:rPr>
                <w:color w:val="000009"/>
                <w:sz w:val="24"/>
                <w:szCs w:val="24"/>
                <w:lang w:val="ru-RU"/>
              </w:rPr>
              <w:t>представления</w:t>
            </w:r>
            <w:r w:rsidRPr="00DA0E5B">
              <w:rPr>
                <w:color w:val="000009"/>
                <w:spacing w:val="1"/>
                <w:sz w:val="24"/>
                <w:szCs w:val="24"/>
                <w:lang w:val="ru-RU"/>
              </w:rPr>
              <w:t xml:space="preserve"> </w:t>
            </w:r>
            <w:r w:rsidRPr="00DA0E5B">
              <w:rPr>
                <w:color w:val="000009"/>
                <w:sz w:val="24"/>
                <w:szCs w:val="24"/>
                <w:lang w:val="ru-RU"/>
              </w:rPr>
              <w:t>о</w:t>
            </w:r>
            <w:r w:rsidRPr="00DA0E5B">
              <w:rPr>
                <w:color w:val="000009"/>
                <w:spacing w:val="1"/>
                <w:sz w:val="24"/>
                <w:szCs w:val="24"/>
                <w:lang w:val="ru-RU"/>
              </w:rPr>
              <w:t xml:space="preserve"> </w:t>
            </w:r>
            <w:r w:rsidRPr="00DA0E5B">
              <w:rPr>
                <w:color w:val="000009"/>
                <w:sz w:val="24"/>
                <w:szCs w:val="24"/>
                <w:lang w:val="ru-RU"/>
              </w:rPr>
              <w:t>безопасном</w:t>
            </w:r>
            <w:r w:rsidRPr="00DA0E5B">
              <w:rPr>
                <w:color w:val="000009"/>
                <w:spacing w:val="1"/>
                <w:sz w:val="24"/>
                <w:szCs w:val="24"/>
                <w:lang w:val="ru-RU"/>
              </w:rPr>
              <w:t xml:space="preserve"> </w:t>
            </w:r>
            <w:r w:rsidRPr="00DA0E5B">
              <w:rPr>
                <w:color w:val="000009"/>
                <w:sz w:val="24"/>
                <w:szCs w:val="24"/>
                <w:lang w:val="ru-RU"/>
              </w:rPr>
              <w:t>поведении</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информационной</w:t>
            </w:r>
            <w:r w:rsidRPr="00DA0E5B">
              <w:rPr>
                <w:color w:val="000009"/>
                <w:spacing w:val="1"/>
                <w:sz w:val="24"/>
                <w:szCs w:val="24"/>
                <w:lang w:val="ru-RU"/>
              </w:rPr>
              <w:t xml:space="preserve"> </w:t>
            </w:r>
            <w:r w:rsidRPr="00DA0E5B">
              <w:rPr>
                <w:color w:val="000009"/>
                <w:sz w:val="24"/>
                <w:szCs w:val="24"/>
                <w:lang w:val="ru-RU"/>
              </w:rPr>
              <w:t>среде:</w:t>
            </w:r>
            <w:r w:rsidRPr="00DA0E5B">
              <w:rPr>
                <w:color w:val="000009"/>
                <w:spacing w:val="1"/>
                <w:sz w:val="24"/>
                <w:szCs w:val="24"/>
                <w:lang w:val="ru-RU"/>
              </w:rPr>
              <w:t xml:space="preserve"> </w:t>
            </w:r>
            <w:r w:rsidRPr="00DA0E5B">
              <w:rPr>
                <w:color w:val="000009"/>
                <w:sz w:val="24"/>
                <w:szCs w:val="24"/>
                <w:lang w:val="ru-RU"/>
              </w:rPr>
              <w:t>о</w:t>
            </w:r>
            <w:r w:rsidRPr="00DA0E5B">
              <w:rPr>
                <w:color w:val="000009"/>
                <w:spacing w:val="1"/>
                <w:sz w:val="24"/>
                <w:szCs w:val="24"/>
                <w:lang w:val="ru-RU"/>
              </w:rPr>
              <w:t xml:space="preserve"> </w:t>
            </w:r>
            <w:r w:rsidRPr="00DA0E5B">
              <w:rPr>
                <w:color w:val="000009"/>
                <w:sz w:val="24"/>
                <w:szCs w:val="24"/>
                <w:lang w:val="ru-RU"/>
              </w:rPr>
              <w:t>необходимости</w:t>
            </w:r>
            <w:r w:rsidRPr="00DA0E5B">
              <w:rPr>
                <w:color w:val="000009"/>
                <w:spacing w:val="1"/>
                <w:sz w:val="24"/>
                <w:szCs w:val="24"/>
                <w:lang w:val="ru-RU"/>
              </w:rPr>
              <w:t xml:space="preserve"> </w:t>
            </w:r>
            <w:r w:rsidRPr="00DA0E5B">
              <w:rPr>
                <w:color w:val="000009"/>
                <w:sz w:val="24"/>
                <w:szCs w:val="24"/>
                <w:lang w:val="ru-RU"/>
              </w:rPr>
              <w:t>согласовывать</w:t>
            </w:r>
            <w:r w:rsidRPr="00DA0E5B">
              <w:rPr>
                <w:color w:val="000009"/>
                <w:spacing w:val="1"/>
                <w:sz w:val="24"/>
                <w:szCs w:val="24"/>
                <w:lang w:val="ru-RU"/>
              </w:rPr>
              <w:t xml:space="preserve"> </w:t>
            </w:r>
            <w:r w:rsidRPr="00DA0E5B">
              <w:rPr>
                <w:color w:val="000009"/>
                <w:sz w:val="24"/>
                <w:szCs w:val="24"/>
                <w:lang w:val="ru-RU"/>
              </w:rPr>
              <w:t>свои</w:t>
            </w:r>
            <w:r w:rsidRPr="00DA0E5B">
              <w:rPr>
                <w:color w:val="000009"/>
                <w:spacing w:val="1"/>
                <w:sz w:val="24"/>
                <w:szCs w:val="24"/>
                <w:lang w:val="ru-RU"/>
              </w:rPr>
              <w:t xml:space="preserve"> </w:t>
            </w:r>
            <w:r w:rsidRPr="00DA0E5B">
              <w:rPr>
                <w:color w:val="000009"/>
                <w:sz w:val="24"/>
                <w:szCs w:val="24"/>
                <w:lang w:val="ru-RU"/>
              </w:rPr>
              <w:t>действия</w:t>
            </w:r>
            <w:r w:rsidRPr="00DA0E5B">
              <w:rPr>
                <w:color w:val="000009"/>
                <w:spacing w:val="1"/>
                <w:sz w:val="24"/>
                <w:szCs w:val="24"/>
                <w:lang w:val="ru-RU"/>
              </w:rPr>
              <w:t xml:space="preserve"> </w:t>
            </w:r>
            <w:r w:rsidRPr="00DA0E5B">
              <w:rPr>
                <w:color w:val="000009"/>
                <w:sz w:val="24"/>
                <w:szCs w:val="24"/>
                <w:lang w:val="ru-RU"/>
              </w:rPr>
              <w:t>со</w:t>
            </w:r>
            <w:r w:rsidRPr="00DA0E5B">
              <w:rPr>
                <w:color w:val="000009"/>
                <w:spacing w:val="1"/>
                <w:sz w:val="24"/>
                <w:szCs w:val="24"/>
                <w:lang w:val="ru-RU"/>
              </w:rPr>
              <w:t xml:space="preserve"> </w:t>
            </w:r>
            <w:r w:rsidRPr="00DA0E5B">
              <w:rPr>
                <w:color w:val="000009"/>
                <w:sz w:val="24"/>
                <w:szCs w:val="24"/>
                <w:lang w:val="ru-RU"/>
              </w:rPr>
              <w:t>взрослыми</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1"/>
                <w:sz w:val="24"/>
                <w:szCs w:val="24"/>
                <w:lang w:val="ru-RU"/>
              </w:rPr>
              <w:t xml:space="preserve"> </w:t>
            </w:r>
            <w:r w:rsidRPr="00DA0E5B">
              <w:rPr>
                <w:color w:val="000009"/>
                <w:sz w:val="24"/>
                <w:szCs w:val="24"/>
                <w:lang w:val="ru-RU"/>
              </w:rPr>
              <w:t>допустимой</w:t>
            </w:r>
            <w:r w:rsidRPr="00DA0E5B">
              <w:rPr>
                <w:color w:val="000009"/>
                <w:spacing w:val="1"/>
                <w:sz w:val="24"/>
                <w:szCs w:val="24"/>
                <w:lang w:val="ru-RU"/>
              </w:rPr>
              <w:t xml:space="preserve"> </w:t>
            </w:r>
            <w:r w:rsidRPr="00DA0E5B">
              <w:rPr>
                <w:color w:val="000009"/>
                <w:sz w:val="24"/>
                <w:szCs w:val="24"/>
                <w:lang w:val="ru-RU"/>
              </w:rPr>
              <w:t>продолжительности</w:t>
            </w:r>
            <w:r w:rsidRPr="00DA0E5B">
              <w:rPr>
                <w:color w:val="000009"/>
                <w:spacing w:val="1"/>
                <w:sz w:val="24"/>
                <w:szCs w:val="24"/>
                <w:lang w:val="ru-RU"/>
              </w:rPr>
              <w:t xml:space="preserve"> </w:t>
            </w:r>
            <w:r w:rsidRPr="00DA0E5B">
              <w:rPr>
                <w:color w:val="000009"/>
                <w:sz w:val="24"/>
                <w:szCs w:val="24"/>
                <w:lang w:val="ru-RU"/>
              </w:rPr>
              <w:t>просмотра</w:t>
            </w:r>
            <w:r w:rsidRPr="00DA0E5B">
              <w:rPr>
                <w:color w:val="000009"/>
                <w:spacing w:val="1"/>
                <w:sz w:val="24"/>
                <w:szCs w:val="24"/>
                <w:lang w:val="ru-RU"/>
              </w:rPr>
              <w:t xml:space="preserve"> </w:t>
            </w:r>
            <w:r w:rsidRPr="00DA0E5B">
              <w:rPr>
                <w:color w:val="000009"/>
                <w:sz w:val="24"/>
                <w:szCs w:val="24"/>
                <w:lang w:val="ru-RU"/>
              </w:rPr>
              <w:t>телевизионной</w:t>
            </w:r>
            <w:r w:rsidRPr="00DA0E5B">
              <w:rPr>
                <w:color w:val="000009"/>
                <w:spacing w:val="1"/>
                <w:sz w:val="24"/>
                <w:szCs w:val="24"/>
                <w:lang w:val="ru-RU"/>
              </w:rPr>
              <w:t xml:space="preserve"> </w:t>
            </w:r>
            <w:r w:rsidRPr="00DA0E5B">
              <w:rPr>
                <w:color w:val="000009"/>
                <w:sz w:val="24"/>
                <w:szCs w:val="24"/>
                <w:lang w:val="ru-RU"/>
              </w:rPr>
              <w:t>передачи,</w:t>
            </w:r>
            <w:r w:rsidRPr="00DA0E5B">
              <w:rPr>
                <w:color w:val="000009"/>
                <w:spacing w:val="1"/>
                <w:sz w:val="24"/>
                <w:szCs w:val="24"/>
                <w:lang w:val="ru-RU"/>
              </w:rPr>
              <w:t xml:space="preserve"> </w:t>
            </w:r>
            <w:r w:rsidRPr="00DA0E5B">
              <w:rPr>
                <w:color w:val="000009"/>
                <w:sz w:val="24"/>
                <w:szCs w:val="24"/>
                <w:lang w:val="ru-RU"/>
              </w:rPr>
              <w:t>компьютерных игр</w:t>
            </w:r>
            <w:r w:rsidRPr="00DA0E5B">
              <w:rPr>
                <w:color w:val="000009"/>
                <w:spacing w:val="-2"/>
                <w:sz w:val="24"/>
                <w:szCs w:val="24"/>
                <w:lang w:val="ru-RU"/>
              </w:rPr>
              <w:t xml:space="preserve"> </w:t>
            </w:r>
            <w:r w:rsidRPr="00DA0E5B">
              <w:rPr>
                <w:color w:val="000009"/>
                <w:sz w:val="24"/>
                <w:szCs w:val="24"/>
                <w:lang w:val="ru-RU"/>
              </w:rPr>
              <w:t>и занятий;</w:t>
            </w:r>
          </w:p>
          <w:p w:rsidR="0090739E" w:rsidRPr="00DA0E5B" w:rsidRDefault="0090739E" w:rsidP="00DA0E5B">
            <w:pPr>
              <w:pStyle w:val="TableParagraph"/>
              <w:numPr>
                <w:ilvl w:val="0"/>
                <w:numId w:val="7"/>
              </w:numPr>
              <w:tabs>
                <w:tab w:val="left" w:pos="367"/>
              </w:tabs>
              <w:spacing w:line="276" w:lineRule="auto"/>
              <w:ind w:right="76" w:firstLine="0"/>
              <w:jc w:val="both"/>
              <w:rPr>
                <w:sz w:val="24"/>
                <w:szCs w:val="24"/>
                <w:lang w:val="ru-RU"/>
              </w:rPr>
            </w:pPr>
            <w:r w:rsidRPr="00DA0E5B">
              <w:rPr>
                <w:color w:val="000009"/>
                <w:sz w:val="24"/>
                <w:szCs w:val="24"/>
                <w:lang w:val="ru-RU"/>
              </w:rPr>
              <w:t>закреплять</w:t>
            </w:r>
            <w:r w:rsidRPr="00DA0E5B">
              <w:rPr>
                <w:color w:val="000009"/>
                <w:spacing w:val="1"/>
                <w:sz w:val="24"/>
                <w:szCs w:val="24"/>
                <w:lang w:val="ru-RU"/>
              </w:rPr>
              <w:t xml:space="preserve"> </w:t>
            </w:r>
            <w:r w:rsidRPr="00DA0E5B">
              <w:rPr>
                <w:color w:val="000009"/>
                <w:sz w:val="24"/>
                <w:szCs w:val="24"/>
                <w:lang w:val="ru-RU"/>
              </w:rPr>
              <w:t>кооперативные</w:t>
            </w:r>
            <w:r w:rsidRPr="00DA0E5B">
              <w:rPr>
                <w:color w:val="000009"/>
                <w:spacing w:val="1"/>
                <w:sz w:val="24"/>
                <w:szCs w:val="24"/>
                <w:lang w:val="ru-RU"/>
              </w:rPr>
              <w:t xml:space="preserve"> </w:t>
            </w:r>
            <w:r w:rsidRPr="00DA0E5B">
              <w:rPr>
                <w:color w:val="000009"/>
                <w:sz w:val="24"/>
                <w:szCs w:val="24"/>
                <w:lang w:val="ru-RU"/>
              </w:rPr>
              <w:t>умения</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процессе</w:t>
            </w:r>
            <w:r w:rsidRPr="00DA0E5B">
              <w:rPr>
                <w:color w:val="000009"/>
                <w:spacing w:val="1"/>
                <w:sz w:val="24"/>
                <w:szCs w:val="24"/>
                <w:lang w:val="ru-RU"/>
              </w:rPr>
              <w:t xml:space="preserve"> </w:t>
            </w:r>
            <w:r w:rsidRPr="00DA0E5B">
              <w:rPr>
                <w:color w:val="000009"/>
                <w:sz w:val="24"/>
                <w:szCs w:val="24"/>
                <w:lang w:val="ru-RU"/>
              </w:rPr>
              <w:t>игр</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образовательных</w:t>
            </w:r>
            <w:r w:rsidRPr="00DA0E5B">
              <w:rPr>
                <w:color w:val="000009"/>
                <w:spacing w:val="1"/>
                <w:sz w:val="24"/>
                <w:szCs w:val="24"/>
                <w:lang w:val="ru-RU"/>
              </w:rPr>
              <w:t xml:space="preserve"> </w:t>
            </w:r>
            <w:r w:rsidRPr="00DA0E5B">
              <w:rPr>
                <w:color w:val="000009"/>
                <w:sz w:val="24"/>
                <w:szCs w:val="24"/>
                <w:lang w:val="ru-RU"/>
              </w:rPr>
              <w:t>ситуаций,</w:t>
            </w:r>
            <w:r w:rsidRPr="00DA0E5B">
              <w:rPr>
                <w:color w:val="000009"/>
                <w:spacing w:val="1"/>
                <w:sz w:val="24"/>
                <w:szCs w:val="24"/>
                <w:lang w:val="ru-RU"/>
              </w:rPr>
              <w:t xml:space="preserve"> </w:t>
            </w:r>
            <w:r w:rsidRPr="00DA0E5B">
              <w:rPr>
                <w:color w:val="000009"/>
                <w:sz w:val="24"/>
                <w:szCs w:val="24"/>
                <w:lang w:val="ru-RU"/>
              </w:rPr>
              <w:t>проявляя</w:t>
            </w:r>
            <w:r w:rsidRPr="00DA0E5B">
              <w:rPr>
                <w:color w:val="000009"/>
                <w:spacing w:val="1"/>
                <w:sz w:val="24"/>
                <w:szCs w:val="24"/>
                <w:lang w:val="ru-RU"/>
              </w:rPr>
              <w:t xml:space="preserve"> </w:t>
            </w:r>
            <w:r w:rsidRPr="00DA0E5B">
              <w:rPr>
                <w:color w:val="000009"/>
                <w:sz w:val="24"/>
                <w:szCs w:val="24"/>
                <w:lang w:val="ru-RU"/>
              </w:rPr>
              <w:t>отношения</w:t>
            </w:r>
            <w:r w:rsidRPr="00DA0E5B">
              <w:rPr>
                <w:color w:val="000009"/>
                <w:spacing w:val="1"/>
                <w:sz w:val="24"/>
                <w:szCs w:val="24"/>
                <w:lang w:val="ru-RU"/>
              </w:rPr>
              <w:t xml:space="preserve"> </w:t>
            </w:r>
            <w:r w:rsidRPr="00DA0E5B">
              <w:rPr>
                <w:color w:val="000009"/>
                <w:sz w:val="24"/>
                <w:szCs w:val="24"/>
                <w:lang w:val="ru-RU"/>
              </w:rPr>
              <w:t>партнерства,</w:t>
            </w:r>
            <w:r w:rsidRPr="00DA0E5B">
              <w:rPr>
                <w:color w:val="000009"/>
                <w:spacing w:val="-67"/>
                <w:sz w:val="24"/>
                <w:szCs w:val="24"/>
                <w:lang w:val="ru-RU"/>
              </w:rPr>
              <w:t xml:space="preserve"> </w:t>
            </w:r>
            <w:r w:rsidRPr="00DA0E5B">
              <w:rPr>
                <w:color w:val="000009"/>
                <w:sz w:val="24"/>
                <w:szCs w:val="24"/>
                <w:lang w:val="ru-RU"/>
              </w:rPr>
              <w:t>взаимопомощи,</w:t>
            </w:r>
            <w:r w:rsidRPr="00DA0E5B">
              <w:rPr>
                <w:color w:val="000009"/>
                <w:spacing w:val="1"/>
                <w:sz w:val="24"/>
                <w:szCs w:val="24"/>
                <w:lang w:val="ru-RU"/>
              </w:rPr>
              <w:t xml:space="preserve"> </w:t>
            </w:r>
            <w:r w:rsidRPr="00DA0E5B">
              <w:rPr>
                <w:color w:val="000009"/>
                <w:sz w:val="24"/>
                <w:szCs w:val="24"/>
                <w:lang w:val="ru-RU"/>
              </w:rPr>
              <w:t>взаимной</w:t>
            </w:r>
            <w:r w:rsidRPr="00DA0E5B">
              <w:rPr>
                <w:color w:val="000009"/>
                <w:spacing w:val="1"/>
                <w:sz w:val="24"/>
                <w:szCs w:val="24"/>
                <w:lang w:val="ru-RU"/>
              </w:rPr>
              <w:t xml:space="preserve"> </w:t>
            </w:r>
            <w:r w:rsidRPr="00DA0E5B">
              <w:rPr>
                <w:color w:val="000009"/>
                <w:sz w:val="24"/>
                <w:szCs w:val="24"/>
                <w:lang w:val="ru-RU"/>
              </w:rPr>
              <w:t>поддержки</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ходе</w:t>
            </w:r>
            <w:r w:rsidRPr="00DA0E5B">
              <w:rPr>
                <w:color w:val="000009"/>
                <w:spacing w:val="1"/>
                <w:sz w:val="24"/>
                <w:szCs w:val="24"/>
                <w:lang w:val="ru-RU"/>
              </w:rPr>
              <w:t xml:space="preserve"> </w:t>
            </w:r>
            <w:r w:rsidRPr="00DA0E5B">
              <w:rPr>
                <w:color w:val="000009"/>
                <w:sz w:val="24"/>
                <w:szCs w:val="24"/>
                <w:lang w:val="ru-RU"/>
              </w:rPr>
              <w:t>проигрывания</w:t>
            </w:r>
            <w:r w:rsidRPr="00DA0E5B">
              <w:rPr>
                <w:color w:val="000009"/>
                <w:spacing w:val="1"/>
                <w:sz w:val="24"/>
                <w:szCs w:val="24"/>
                <w:lang w:val="ru-RU"/>
              </w:rPr>
              <w:t xml:space="preserve"> </w:t>
            </w:r>
            <w:r w:rsidRPr="00DA0E5B">
              <w:rPr>
                <w:color w:val="000009"/>
                <w:sz w:val="24"/>
                <w:szCs w:val="24"/>
                <w:lang w:val="ru-RU"/>
              </w:rPr>
              <w:t>ситуаций</w:t>
            </w:r>
            <w:r w:rsidRPr="00DA0E5B">
              <w:rPr>
                <w:color w:val="000009"/>
                <w:spacing w:val="-4"/>
                <w:sz w:val="24"/>
                <w:szCs w:val="24"/>
                <w:lang w:val="ru-RU"/>
              </w:rPr>
              <w:t xml:space="preserve"> </w:t>
            </w:r>
            <w:r w:rsidRPr="00DA0E5B">
              <w:rPr>
                <w:color w:val="000009"/>
                <w:sz w:val="24"/>
                <w:szCs w:val="24"/>
                <w:lang w:val="ru-RU"/>
              </w:rPr>
              <w:t>по</w:t>
            </w:r>
            <w:r w:rsidRPr="00DA0E5B">
              <w:rPr>
                <w:color w:val="000009"/>
                <w:spacing w:val="-4"/>
                <w:sz w:val="24"/>
                <w:szCs w:val="24"/>
                <w:lang w:val="ru-RU"/>
              </w:rPr>
              <w:t xml:space="preserve"> </w:t>
            </w:r>
            <w:r w:rsidRPr="00DA0E5B">
              <w:rPr>
                <w:color w:val="000009"/>
                <w:sz w:val="24"/>
                <w:szCs w:val="24"/>
                <w:lang w:val="ru-RU"/>
              </w:rPr>
              <w:t>основам безопасности</w:t>
            </w:r>
            <w:r w:rsidRPr="00DA0E5B">
              <w:rPr>
                <w:color w:val="000009"/>
                <w:spacing w:val="-3"/>
                <w:sz w:val="24"/>
                <w:szCs w:val="24"/>
                <w:lang w:val="ru-RU"/>
              </w:rPr>
              <w:t xml:space="preserve"> </w:t>
            </w:r>
            <w:r w:rsidRPr="00DA0E5B">
              <w:rPr>
                <w:color w:val="000009"/>
                <w:sz w:val="24"/>
                <w:szCs w:val="24"/>
                <w:lang w:val="ru-RU"/>
              </w:rPr>
              <w:t>жизнедеятельности;</w:t>
            </w:r>
          </w:p>
          <w:p w:rsidR="0090739E" w:rsidRPr="00DA0E5B" w:rsidRDefault="0090739E" w:rsidP="00DA0E5B">
            <w:pPr>
              <w:pStyle w:val="TableParagraph"/>
              <w:numPr>
                <w:ilvl w:val="0"/>
                <w:numId w:val="7"/>
              </w:numPr>
              <w:tabs>
                <w:tab w:val="left" w:pos="367"/>
              </w:tabs>
              <w:spacing w:line="276" w:lineRule="auto"/>
              <w:ind w:left="366"/>
              <w:jc w:val="both"/>
              <w:rPr>
                <w:sz w:val="24"/>
                <w:szCs w:val="24"/>
              </w:rPr>
            </w:pPr>
            <w:r w:rsidRPr="00DA0E5B">
              <w:rPr>
                <w:color w:val="000009"/>
                <w:sz w:val="24"/>
                <w:szCs w:val="24"/>
              </w:rPr>
              <w:t xml:space="preserve">расширять     </w:t>
            </w:r>
            <w:r w:rsidRPr="00DA0E5B">
              <w:rPr>
                <w:color w:val="000009"/>
                <w:spacing w:val="37"/>
                <w:sz w:val="24"/>
                <w:szCs w:val="24"/>
              </w:rPr>
              <w:t xml:space="preserve"> </w:t>
            </w:r>
            <w:r w:rsidRPr="00DA0E5B">
              <w:rPr>
                <w:color w:val="000009"/>
                <w:sz w:val="24"/>
                <w:szCs w:val="24"/>
              </w:rPr>
              <w:t xml:space="preserve">объем      </w:t>
            </w:r>
            <w:r w:rsidRPr="00DA0E5B">
              <w:rPr>
                <w:color w:val="000009"/>
                <w:spacing w:val="35"/>
                <w:sz w:val="24"/>
                <w:szCs w:val="24"/>
              </w:rPr>
              <w:t xml:space="preserve"> </w:t>
            </w:r>
            <w:r w:rsidRPr="00DA0E5B">
              <w:rPr>
                <w:color w:val="000009"/>
                <w:sz w:val="24"/>
                <w:szCs w:val="24"/>
              </w:rPr>
              <w:t xml:space="preserve">предметного      </w:t>
            </w:r>
            <w:r w:rsidRPr="00DA0E5B">
              <w:rPr>
                <w:color w:val="000009"/>
                <w:spacing w:val="35"/>
                <w:sz w:val="24"/>
                <w:szCs w:val="24"/>
              </w:rPr>
              <w:t xml:space="preserve"> </w:t>
            </w:r>
            <w:r w:rsidRPr="00DA0E5B">
              <w:rPr>
                <w:color w:val="000009"/>
                <w:sz w:val="24"/>
                <w:szCs w:val="24"/>
              </w:rPr>
              <w:t>(существительные),</w:t>
            </w:r>
          </w:p>
          <w:p w:rsidR="0090739E" w:rsidRPr="00DA0E5B" w:rsidRDefault="0090739E" w:rsidP="00DA0E5B">
            <w:pPr>
              <w:pStyle w:val="TableParagraph"/>
              <w:spacing w:line="276" w:lineRule="auto"/>
              <w:ind w:left="83" w:right="80"/>
              <w:jc w:val="both"/>
              <w:rPr>
                <w:sz w:val="24"/>
                <w:szCs w:val="24"/>
                <w:lang w:val="ru-RU"/>
              </w:rPr>
            </w:pPr>
            <w:r w:rsidRPr="00DA0E5B">
              <w:rPr>
                <w:color w:val="000009"/>
                <w:sz w:val="24"/>
                <w:szCs w:val="24"/>
                <w:lang w:val="ru-RU"/>
              </w:rPr>
              <w:t>предикативного</w:t>
            </w:r>
            <w:r w:rsidRPr="00DA0E5B">
              <w:rPr>
                <w:color w:val="000009"/>
                <w:spacing w:val="1"/>
                <w:sz w:val="24"/>
                <w:szCs w:val="24"/>
                <w:lang w:val="ru-RU"/>
              </w:rPr>
              <w:t xml:space="preserve"> </w:t>
            </w:r>
            <w:r w:rsidRPr="00DA0E5B">
              <w:rPr>
                <w:color w:val="000009"/>
                <w:sz w:val="24"/>
                <w:szCs w:val="24"/>
                <w:lang w:val="ru-RU"/>
              </w:rPr>
              <w:t>(глаголы)</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адъективного</w:t>
            </w:r>
            <w:r w:rsidRPr="00DA0E5B">
              <w:rPr>
                <w:color w:val="000009"/>
                <w:spacing w:val="1"/>
                <w:sz w:val="24"/>
                <w:szCs w:val="24"/>
                <w:lang w:val="ru-RU"/>
              </w:rPr>
              <w:t xml:space="preserve"> </w:t>
            </w:r>
            <w:r w:rsidRPr="00DA0E5B">
              <w:rPr>
                <w:color w:val="000009"/>
                <w:sz w:val="24"/>
                <w:szCs w:val="24"/>
                <w:lang w:val="ru-RU"/>
              </w:rPr>
              <w:t>(прилагательные)</w:t>
            </w:r>
            <w:r w:rsidRPr="00DA0E5B">
              <w:rPr>
                <w:color w:val="000009"/>
                <w:spacing w:val="1"/>
                <w:sz w:val="24"/>
                <w:szCs w:val="24"/>
                <w:lang w:val="ru-RU"/>
              </w:rPr>
              <w:t xml:space="preserve"> </w:t>
            </w:r>
            <w:r w:rsidRPr="00DA0E5B">
              <w:rPr>
                <w:color w:val="000009"/>
                <w:sz w:val="24"/>
                <w:szCs w:val="24"/>
                <w:lang w:val="ru-RU"/>
              </w:rPr>
              <w:t>словарей</w:t>
            </w:r>
            <w:r w:rsidRPr="00DA0E5B">
              <w:rPr>
                <w:color w:val="000009"/>
                <w:spacing w:val="65"/>
                <w:sz w:val="24"/>
                <w:szCs w:val="24"/>
                <w:lang w:val="ru-RU"/>
              </w:rPr>
              <w:t xml:space="preserve"> </w:t>
            </w:r>
            <w:r w:rsidRPr="00DA0E5B">
              <w:rPr>
                <w:color w:val="000009"/>
                <w:sz w:val="24"/>
                <w:szCs w:val="24"/>
                <w:lang w:val="ru-RU"/>
              </w:rPr>
              <w:t>импрессивной</w:t>
            </w:r>
            <w:r w:rsidRPr="00DA0E5B">
              <w:rPr>
                <w:color w:val="000009"/>
                <w:spacing w:val="65"/>
                <w:sz w:val="24"/>
                <w:szCs w:val="24"/>
                <w:lang w:val="ru-RU"/>
              </w:rPr>
              <w:t xml:space="preserve"> </w:t>
            </w:r>
            <w:r w:rsidRPr="00DA0E5B">
              <w:rPr>
                <w:color w:val="000009"/>
                <w:sz w:val="24"/>
                <w:szCs w:val="24"/>
                <w:lang w:val="ru-RU"/>
              </w:rPr>
              <w:t>и</w:t>
            </w:r>
            <w:r w:rsidRPr="00DA0E5B">
              <w:rPr>
                <w:color w:val="000009"/>
                <w:spacing w:val="68"/>
                <w:sz w:val="24"/>
                <w:szCs w:val="24"/>
                <w:lang w:val="ru-RU"/>
              </w:rPr>
              <w:t xml:space="preserve"> </w:t>
            </w:r>
            <w:r w:rsidRPr="00DA0E5B">
              <w:rPr>
                <w:color w:val="000009"/>
                <w:sz w:val="24"/>
                <w:szCs w:val="24"/>
                <w:lang w:val="ru-RU"/>
              </w:rPr>
              <w:t>экспрессивной</w:t>
            </w:r>
            <w:r w:rsidRPr="00DA0E5B">
              <w:rPr>
                <w:color w:val="000009"/>
                <w:spacing w:val="66"/>
                <w:sz w:val="24"/>
                <w:szCs w:val="24"/>
                <w:lang w:val="ru-RU"/>
              </w:rPr>
              <w:t xml:space="preserve"> </w:t>
            </w:r>
            <w:r w:rsidRPr="00DA0E5B">
              <w:rPr>
                <w:color w:val="000009"/>
                <w:sz w:val="24"/>
                <w:szCs w:val="24"/>
                <w:lang w:val="ru-RU"/>
              </w:rPr>
              <w:t>речи</w:t>
            </w:r>
            <w:r w:rsidRPr="00DA0E5B">
              <w:rPr>
                <w:color w:val="000009"/>
                <w:spacing w:val="66"/>
                <w:sz w:val="24"/>
                <w:szCs w:val="24"/>
                <w:lang w:val="ru-RU"/>
              </w:rPr>
              <w:t xml:space="preserve"> </w:t>
            </w:r>
            <w:r w:rsidRPr="00DA0E5B">
              <w:rPr>
                <w:color w:val="000009"/>
                <w:sz w:val="24"/>
                <w:szCs w:val="24"/>
                <w:lang w:val="ru-RU"/>
              </w:rPr>
              <w:t>для</w:t>
            </w:r>
            <w:r w:rsidRPr="00DA0E5B">
              <w:rPr>
                <w:color w:val="000009"/>
                <w:spacing w:val="66"/>
                <w:sz w:val="24"/>
                <w:szCs w:val="24"/>
                <w:lang w:val="ru-RU"/>
              </w:rPr>
              <w:t xml:space="preserve"> </w:t>
            </w:r>
            <w:r w:rsidRPr="00DA0E5B">
              <w:rPr>
                <w:color w:val="000009"/>
                <w:sz w:val="24"/>
                <w:szCs w:val="24"/>
                <w:lang w:val="ru-RU"/>
              </w:rPr>
              <w:t>называния</w:t>
            </w:r>
          </w:p>
        </w:tc>
      </w:tr>
    </w:tbl>
    <w:p w:rsidR="0090739E" w:rsidRPr="00DA0E5B" w:rsidRDefault="0090739E" w:rsidP="00DA0E5B">
      <w:pPr>
        <w:jc w:val="both"/>
        <w:rPr>
          <w:rFonts w:ascii="Times New Roman" w:hAnsi="Times New Roman" w:cs="Times New Roman"/>
          <w:b/>
          <w:sz w:val="24"/>
          <w:szCs w:val="24"/>
        </w:r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7939"/>
      </w:tblGrid>
      <w:tr w:rsidR="0090739E" w:rsidRPr="00DA0E5B" w:rsidTr="0090739E">
        <w:trPr>
          <w:trHeight w:val="645"/>
        </w:trPr>
        <w:tc>
          <w:tcPr>
            <w:tcW w:w="2264" w:type="dxa"/>
            <w:shd w:val="clear" w:color="auto" w:fill="F1F1F1"/>
          </w:tcPr>
          <w:p w:rsidR="0090739E" w:rsidRPr="00DA0E5B" w:rsidRDefault="0090739E" w:rsidP="00DA0E5B">
            <w:pPr>
              <w:pStyle w:val="TableParagraph"/>
              <w:spacing w:line="276" w:lineRule="auto"/>
              <w:ind w:left="597"/>
              <w:jc w:val="both"/>
              <w:rPr>
                <w:b/>
                <w:sz w:val="24"/>
                <w:szCs w:val="24"/>
              </w:rPr>
            </w:pPr>
            <w:r w:rsidRPr="00DA0E5B">
              <w:rPr>
                <w:b/>
                <w:color w:val="000009"/>
                <w:sz w:val="24"/>
                <w:szCs w:val="24"/>
              </w:rPr>
              <w:lastRenderedPageBreak/>
              <w:t>Разделы</w:t>
            </w:r>
          </w:p>
        </w:tc>
        <w:tc>
          <w:tcPr>
            <w:tcW w:w="7939" w:type="dxa"/>
            <w:shd w:val="clear" w:color="auto" w:fill="F1F1F1"/>
          </w:tcPr>
          <w:p w:rsidR="0090739E" w:rsidRPr="00DA0E5B" w:rsidRDefault="0090739E" w:rsidP="00DA0E5B">
            <w:pPr>
              <w:pStyle w:val="TableParagraph"/>
              <w:spacing w:line="276" w:lineRule="auto"/>
              <w:ind w:left="277" w:right="272"/>
              <w:jc w:val="both"/>
              <w:rPr>
                <w:b/>
                <w:sz w:val="24"/>
                <w:szCs w:val="24"/>
                <w:lang w:val="ru-RU"/>
              </w:rPr>
            </w:pPr>
            <w:r w:rsidRPr="00DA0E5B">
              <w:rPr>
                <w:b/>
                <w:color w:val="000009"/>
                <w:sz w:val="24"/>
                <w:szCs w:val="24"/>
                <w:lang w:val="ru-RU"/>
              </w:rPr>
              <w:t>Задачи</w:t>
            </w:r>
            <w:r w:rsidRPr="00DA0E5B">
              <w:rPr>
                <w:b/>
                <w:color w:val="000009"/>
                <w:spacing w:val="-4"/>
                <w:sz w:val="24"/>
                <w:szCs w:val="24"/>
                <w:lang w:val="ru-RU"/>
              </w:rPr>
              <w:t xml:space="preserve"> </w:t>
            </w:r>
            <w:r w:rsidRPr="00DA0E5B">
              <w:rPr>
                <w:b/>
                <w:color w:val="000009"/>
                <w:sz w:val="24"/>
                <w:szCs w:val="24"/>
                <w:lang w:val="ru-RU"/>
              </w:rPr>
              <w:t>и</w:t>
            </w:r>
            <w:r w:rsidRPr="00DA0E5B">
              <w:rPr>
                <w:b/>
                <w:color w:val="000009"/>
                <w:spacing w:val="-4"/>
                <w:sz w:val="24"/>
                <w:szCs w:val="24"/>
                <w:lang w:val="ru-RU"/>
              </w:rPr>
              <w:t xml:space="preserve"> </w:t>
            </w:r>
            <w:r w:rsidRPr="00DA0E5B">
              <w:rPr>
                <w:b/>
                <w:color w:val="000009"/>
                <w:sz w:val="24"/>
                <w:szCs w:val="24"/>
                <w:lang w:val="ru-RU"/>
              </w:rPr>
              <w:t>педагогические</w:t>
            </w:r>
            <w:r w:rsidRPr="00DA0E5B">
              <w:rPr>
                <w:b/>
                <w:color w:val="000009"/>
                <w:spacing w:val="-3"/>
                <w:sz w:val="24"/>
                <w:szCs w:val="24"/>
                <w:lang w:val="ru-RU"/>
              </w:rPr>
              <w:t xml:space="preserve"> </w:t>
            </w:r>
            <w:r w:rsidRPr="00DA0E5B">
              <w:rPr>
                <w:b/>
                <w:color w:val="000009"/>
                <w:sz w:val="24"/>
                <w:szCs w:val="24"/>
                <w:lang w:val="ru-RU"/>
              </w:rPr>
              <w:t>условия</w:t>
            </w:r>
            <w:r w:rsidRPr="00DA0E5B">
              <w:rPr>
                <w:b/>
                <w:color w:val="000009"/>
                <w:spacing w:val="-4"/>
                <w:sz w:val="24"/>
                <w:szCs w:val="24"/>
                <w:lang w:val="ru-RU"/>
              </w:rPr>
              <w:t xml:space="preserve"> </w:t>
            </w:r>
            <w:r w:rsidRPr="00DA0E5B">
              <w:rPr>
                <w:b/>
                <w:color w:val="000009"/>
                <w:sz w:val="24"/>
                <w:szCs w:val="24"/>
                <w:lang w:val="ru-RU"/>
              </w:rPr>
              <w:t>реализации</w:t>
            </w:r>
            <w:r w:rsidRPr="00DA0E5B">
              <w:rPr>
                <w:b/>
                <w:color w:val="000009"/>
                <w:spacing w:val="-3"/>
                <w:sz w:val="24"/>
                <w:szCs w:val="24"/>
                <w:lang w:val="ru-RU"/>
              </w:rPr>
              <w:t xml:space="preserve"> </w:t>
            </w:r>
            <w:r w:rsidRPr="00DA0E5B">
              <w:rPr>
                <w:b/>
                <w:color w:val="000009"/>
                <w:sz w:val="24"/>
                <w:szCs w:val="24"/>
                <w:lang w:val="ru-RU"/>
              </w:rPr>
              <w:t>программы</w:t>
            </w:r>
          </w:p>
          <w:p w:rsidR="0090739E" w:rsidRPr="00DA0E5B" w:rsidRDefault="0090739E" w:rsidP="00DA0E5B">
            <w:pPr>
              <w:pStyle w:val="TableParagraph"/>
              <w:spacing w:line="276" w:lineRule="auto"/>
              <w:ind w:left="277" w:right="268"/>
              <w:jc w:val="both"/>
              <w:rPr>
                <w:b/>
                <w:sz w:val="24"/>
                <w:szCs w:val="24"/>
              </w:rPr>
            </w:pPr>
            <w:r w:rsidRPr="00DA0E5B">
              <w:rPr>
                <w:b/>
                <w:color w:val="000009"/>
                <w:sz w:val="24"/>
                <w:szCs w:val="24"/>
              </w:rPr>
              <w:t>коррекционной</w:t>
            </w:r>
            <w:r w:rsidRPr="00DA0E5B">
              <w:rPr>
                <w:b/>
                <w:color w:val="000009"/>
                <w:spacing w:val="-4"/>
                <w:sz w:val="24"/>
                <w:szCs w:val="24"/>
              </w:rPr>
              <w:t xml:space="preserve"> </w:t>
            </w:r>
            <w:r w:rsidRPr="00DA0E5B">
              <w:rPr>
                <w:b/>
                <w:color w:val="000009"/>
                <w:sz w:val="24"/>
                <w:szCs w:val="24"/>
              </w:rPr>
              <w:t>работы</w:t>
            </w:r>
          </w:p>
        </w:tc>
      </w:tr>
      <w:tr w:rsidR="0090739E" w:rsidRPr="00DA0E5B" w:rsidTr="0090739E">
        <w:trPr>
          <w:trHeight w:val="7486"/>
        </w:trPr>
        <w:tc>
          <w:tcPr>
            <w:tcW w:w="2264" w:type="dxa"/>
          </w:tcPr>
          <w:p w:rsidR="0090739E" w:rsidRPr="00DA0E5B" w:rsidRDefault="0090739E" w:rsidP="00DA0E5B">
            <w:pPr>
              <w:pStyle w:val="TableParagraph"/>
              <w:spacing w:line="276" w:lineRule="auto"/>
              <w:ind w:left="0"/>
              <w:jc w:val="both"/>
              <w:rPr>
                <w:sz w:val="24"/>
                <w:szCs w:val="24"/>
              </w:rPr>
            </w:pPr>
          </w:p>
        </w:tc>
        <w:tc>
          <w:tcPr>
            <w:tcW w:w="7939" w:type="dxa"/>
          </w:tcPr>
          <w:p w:rsidR="0090739E" w:rsidRPr="00DA0E5B" w:rsidRDefault="0090739E" w:rsidP="00DA0E5B">
            <w:pPr>
              <w:pStyle w:val="TableParagraph"/>
              <w:spacing w:line="276" w:lineRule="auto"/>
              <w:ind w:left="83" w:right="82"/>
              <w:jc w:val="both"/>
              <w:rPr>
                <w:sz w:val="24"/>
                <w:szCs w:val="24"/>
                <w:lang w:val="ru-RU"/>
              </w:rPr>
            </w:pPr>
            <w:r w:rsidRPr="00DA0E5B">
              <w:rPr>
                <w:color w:val="000009"/>
                <w:sz w:val="24"/>
                <w:szCs w:val="24"/>
                <w:lang w:val="ru-RU"/>
              </w:rPr>
              <w:t>объектов,</w:t>
            </w:r>
            <w:r w:rsidRPr="00DA0E5B">
              <w:rPr>
                <w:color w:val="000009"/>
                <w:spacing w:val="1"/>
                <w:sz w:val="24"/>
                <w:szCs w:val="24"/>
                <w:lang w:val="ru-RU"/>
              </w:rPr>
              <w:t xml:space="preserve"> </w:t>
            </w:r>
            <w:r w:rsidRPr="00DA0E5B">
              <w:rPr>
                <w:color w:val="000009"/>
                <w:sz w:val="24"/>
                <w:szCs w:val="24"/>
                <w:lang w:val="ru-RU"/>
              </w:rPr>
              <w:t>явлений,</w:t>
            </w:r>
            <w:r w:rsidRPr="00DA0E5B">
              <w:rPr>
                <w:color w:val="000009"/>
                <w:spacing w:val="1"/>
                <w:sz w:val="24"/>
                <w:szCs w:val="24"/>
                <w:lang w:val="ru-RU"/>
              </w:rPr>
              <w:t xml:space="preserve"> </w:t>
            </w:r>
            <w:r w:rsidRPr="00DA0E5B">
              <w:rPr>
                <w:color w:val="000009"/>
                <w:sz w:val="24"/>
                <w:szCs w:val="24"/>
                <w:lang w:val="ru-RU"/>
              </w:rPr>
              <w:t>ситуаций</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1"/>
                <w:sz w:val="24"/>
                <w:szCs w:val="24"/>
                <w:lang w:val="ru-RU"/>
              </w:rPr>
              <w:t xml:space="preserve"> </w:t>
            </w:r>
            <w:r w:rsidRPr="00DA0E5B">
              <w:rPr>
                <w:color w:val="000009"/>
                <w:sz w:val="24"/>
                <w:szCs w:val="24"/>
                <w:lang w:val="ru-RU"/>
              </w:rPr>
              <w:t>вопросам</w:t>
            </w:r>
            <w:r w:rsidRPr="00DA0E5B">
              <w:rPr>
                <w:color w:val="000009"/>
                <w:spacing w:val="1"/>
                <w:sz w:val="24"/>
                <w:szCs w:val="24"/>
                <w:lang w:val="ru-RU"/>
              </w:rPr>
              <w:t xml:space="preserve"> </w:t>
            </w:r>
            <w:r w:rsidRPr="00DA0E5B">
              <w:rPr>
                <w:color w:val="000009"/>
                <w:sz w:val="24"/>
                <w:szCs w:val="24"/>
                <w:lang w:val="ru-RU"/>
              </w:rPr>
              <w:t>безопасного</w:t>
            </w:r>
            <w:r w:rsidRPr="00DA0E5B">
              <w:rPr>
                <w:color w:val="000009"/>
                <w:spacing w:val="1"/>
                <w:sz w:val="24"/>
                <w:szCs w:val="24"/>
                <w:lang w:val="ru-RU"/>
              </w:rPr>
              <w:t xml:space="preserve"> </w:t>
            </w:r>
            <w:r w:rsidRPr="00DA0E5B">
              <w:rPr>
                <w:color w:val="000009"/>
                <w:sz w:val="24"/>
                <w:szCs w:val="24"/>
                <w:lang w:val="ru-RU"/>
              </w:rPr>
              <w:t>поведения;</w:t>
            </w:r>
          </w:p>
          <w:p w:rsidR="0090739E" w:rsidRPr="00DA0E5B" w:rsidRDefault="0090739E" w:rsidP="00DA0E5B">
            <w:pPr>
              <w:pStyle w:val="TableParagraph"/>
              <w:numPr>
                <w:ilvl w:val="0"/>
                <w:numId w:val="8"/>
              </w:numPr>
              <w:tabs>
                <w:tab w:val="left" w:pos="367"/>
              </w:tabs>
              <w:spacing w:line="276" w:lineRule="auto"/>
              <w:ind w:right="70" w:firstLine="0"/>
              <w:jc w:val="both"/>
              <w:rPr>
                <w:sz w:val="24"/>
                <w:szCs w:val="24"/>
                <w:lang w:val="ru-RU"/>
              </w:rPr>
            </w:pPr>
            <w:r w:rsidRPr="00DA0E5B">
              <w:rPr>
                <w:color w:val="000009"/>
                <w:sz w:val="24"/>
                <w:szCs w:val="24"/>
                <w:lang w:val="ru-RU"/>
              </w:rPr>
              <w:t>объяснять</w:t>
            </w:r>
            <w:r w:rsidRPr="00DA0E5B">
              <w:rPr>
                <w:color w:val="000009"/>
                <w:spacing w:val="1"/>
                <w:sz w:val="24"/>
                <w:szCs w:val="24"/>
                <w:lang w:val="ru-RU"/>
              </w:rPr>
              <w:t xml:space="preserve"> </w:t>
            </w:r>
            <w:r w:rsidRPr="00DA0E5B">
              <w:rPr>
                <w:color w:val="000009"/>
                <w:sz w:val="24"/>
                <w:szCs w:val="24"/>
                <w:lang w:val="ru-RU"/>
              </w:rPr>
              <w:t>семантику</w:t>
            </w:r>
            <w:r w:rsidRPr="00DA0E5B">
              <w:rPr>
                <w:color w:val="000009"/>
                <w:spacing w:val="1"/>
                <w:sz w:val="24"/>
                <w:szCs w:val="24"/>
                <w:lang w:val="ru-RU"/>
              </w:rPr>
              <w:t xml:space="preserve"> </w:t>
            </w:r>
            <w:r w:rsidRPr="00DA0E5B">
              <w:rPr>
                <w:color w:val="000009"/>
                <w:sz w:val="24"/>
                <w:szCs w:val="24"/>
                <w:lang w:val="ru-RU"/>
              </w:rPr>
              <w:t>слов</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1"/>
                <w:sz w:val="24"/>
                <w:szCs w:val="24"/>
                <w:lang w:val="ru-RU"/>
              </w:rPr>
              <w:t xml:space="preserve"> </w:t>
            </w:r>
            <w:r w:rsidRPr="00DA0E5B">
              <w:rPr>
                <w:color w:val="000009"/>
                <w:sz w:val="24"/>
                <w:szCs w:val="24"/>
                <w:lang w:val="ru-RU"/>
              </w:rPr>
              <w:t>тематике,</w:t>
            </w:r>
            <w:r w:rsidRPr="00DA0E5B">
              <w:rPr>
                <w:color w:val="000009"/>
                <w:spacing w:val="1"/>
                <w:sz w:val="24"/>
                <w:szCs w:val="24"/>
                <w:lang w:val="ru-RU"/>
              </w:rPr>
              <w:t xml:space="preserve"> </w:t>
            </w:r>
            <w:r w:rsidRPr="00DA0E5B">
              <w:rPr>
                <w:color w:val="000009"/>
                <w:sz w:val="24"/>
                <w:szCs w:val="24"/>
                <w:lang w:val="ru-RU"/>
              </w:rPr>
              <w:t>связанной</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67"/>
                <w:sz w:val="24"/>
                <w:szCs w:val="24"/>
                <w:lang w:val="ru-RU"/>
              </w:rPr>
              <w:t xml:space="preserve"> </w:t>
            </w:r>
            <w:r w:rsidRPr="00DA0E5B">
              <w:rPr>
                <w:color w:val="000009"/>
                <w:sz w:val="24"/>
                <w:szCs w:val="24"/>
                <w:lang w:val="ru-RU"/>
              </w:rPr>
              <w:t>безопасностью</w:t>
            </w:r>
            <w:r w:rsidRPr="00DA0E5B">
              <w:rPr>
                <w:color w:val="000009"/>
                <w:spacing w:val="1"/>
                <w:sz w:val="24"/>
                <w:szCs w:val="24"/>
                <w:lang w:val="ru-RU"/>
              </w:rPr>
              <w:t xml:space="preserve"> </w:t>
            </w:r>
            <w:r w:rsidRPr="00DA0E5B">
              <w:rPr>
                <w:color w:val="000009"/>
                <w:sz w:val="24"/>
                <w:szCs w:val="24"/>
                <w:lang w:val="ru-RU"/>
              </w:rPr>
              <w:t>поведения</w:t>
            </w:r>
            <w:r w:rsidRPr="00DA0E5B">
              <w:rPr>
                <w:color w:val="000009"/>
                <w:spacing w:val="1"/>
                <w:sz w:val="24"/>
                <w:szCs w:val="24"/>
                <w:lang w:val="ru-RU"/>
              </w:rPr>
              <w:t xml:space="preserve"> </w:t>
            </w:r>
            <w:r w:rsidRPr="00DA0E5B">
              <w:rPr>
                <w:color w:val="000009"/>
                <w:sz w:val="24"/>
                <w:szCs w:val="24"/>
                <w:lang w:val="ru-RU"/>
              </w:rPr>
              <w:t>(пассажир,</w:t>
            </w:r>
            <w:r w:rsidRPr="00DA0E5B">
              <w:rPr>
                <w:color w:val="000009"/>
                <w:spacing w:val="1"/>
                <w:sz w:val="24"/>
                <w:szCs w:val="24"/>
                <w:lang w:val="ru-RU"/>
              </w:rPr>
              <w:t xml:space="preserve"> </w:t>
            </w:r>
            <w:r w:rsidRPr="00DA0E5B">
              <w:rPr>
                <w:color w:val="000009"/>
                <w:sz w:val="24"/>
                <w:szCs w:val="24"/>
                <w:lang w:val="ru-RU"/>
              </w:rPr>
              <w:t>пешеход,</w:t>
            </w:r>
            <w:r w:rsidRPr="00DA0E5B">
              <w:rPr>
                <w:color w:val="000009"/>
                <w:spacing w:val="1"/>
                <w:sz w:val="24"/>
                <w:szCs w:val="24"/>
                <w:lang w:val="ru-RU"/>
              </w:rPr>
              <w:t xml:space="preserve"> </w:t>
            </w:r>
            <w:r w:rsidRPr="00DA0E5B">
              <w:rPr>
                <w:color w:val="000009"/>
                <w:sz w:val="24"/>
                <w:szCs w:val="24"/>
                <w:lang w:val="ru-RU"/>
              </w:rPr>
              <w:t>водитель</w:t>
            </w:r>
            <w:r w:rsidRPr="00DA0E5B">
              <w:rPr>
                <w:color w:val="000009"/>
                <w:spacing w:val="1"/>
                <w:sz w:val="24"/>
                <w:szCs w:val="24"/>
                <w:lang w:val="ru-RU"/>
              </w:rPr>
              <w:t xml:space="preserve"> </w:t>
            </w:r>
            <w:r w:rsidRPr="00DA0E5B">
              <w:rPr>
                <w:color w:val="000009"/>
                <w:sz w:val="24"/>
                <w:szCs w:val="24"/>
                <w:lang w:val="ru-RU"/>
              </w:rPr>
              <w:t>транспортного</w:t>
            </w:r>
            <w:r w:rsidRPr="00DA0E5B">
              <w:rPr>
                <w:color w:val="000009"/>
                <w:spacing w:val="1"/>
                <w:sz w:val="24"/>
                <w:szCs w:val="24"/>
                <w:lang w:val="ru-RU"/>
              </w:rPr>
              <w:t xml:space="preserve"> </w:t>
            </w:r>
            <w:r w:rsidRPr="00DA0E5B">
              <w:rPr>
                <w:color w:val="000009"/>
                <w:sz w:val="24"/>
                <w:szCs w:val="24"/>
                <w:lang w:val="ru-RU"/>
              </w:rPr>
              <w:t>средства,</w:t>
            </w:r>
            <w:r w:rsidRPr="00DA0E5B">
              <w:rPr>
                <w:color w:val="000009"/>
                <w:spacing w:val="1"/>
                <w:sz w:val="24"/>
                <w:szCs w:val="24"/>
                <w:lang w:val="ru-RU"/>
              </w:rPr>
              <w:t xml:space="preserve"> </w:t>
            </w:r>
            <w:r w:rsidRPr="00DA0E5B">
              <w:rPr>
                <w:color w:val="000009"/>
                <w:sz w:val="24"/>
                <w:szCs w:val="24"/>
                <w:lang w:val="ru-RU"/>
              </w:rPr>
              <w:t>сотрудник</w:t>
            </w:r>
            <w:r w:rsidRPr="00DA0E5B">
              <w:rPr>
                <w:color w:val="000009"/>
                <w:spacing w:val="1"/>
                <w:sz w:val="24"/>
                <w:szCs w:val="24"/>
                <w:lang w:val="ru-RU"/>
              </w:rPr>
              <w:t xml:space="preserve"> </w:t>
            </w:r>
            <w:r w:rsidRPr="00DA0E5B">
              <w:rPr>
                <w:color w:val="000009"/>
                <w:sz w:val="24"/>
                <w:szCs w:val="24"/>
                <w:lang w:val="ru-RU"/>
              </w:rPr>
              <w:t>МЧС,</w:t>
            </w:r>
            <w:r w:rsidRPr="00DA0E5B">
              <w:rPr>
                <w:color w:val="000009"/>
                <w:spacing w:val="1"/>
                <w:sz w:val="24"/>
                <w:szCs w:val="24"/>
                <w:lang w:val="ru-RU"/>
              </w:rPr>
              <w:t xml:space="preserve"> </w:t>
            </w:r>
            <w:r w:rsidRPr="00DA0E5B">
              <w:rPr>
                <w:color w:val="000009"/>
                <w:sz w:val="24"/>
                <w:szCs w:val="24"/>
                <w:lang w:val="ru-RU"/>
              </w:rPr>
              <w:t>ГИБДД,</w:t>
            </w:r>
            <w:r w:rsidRPr="00DA0E5B">
              <w:rPr>
                <w:color w:val="000009"/>
                <w:spacing w:val="1"/>
                <w:sz w:val="24"/>
                <w:szCs w:val="24"/>
                <w:lang w:val="ru-RU"/>
              </w:rPr>
              <w:t xml:space="preserve"> </w:t>
            </w:r>
            <w:r w:rsidRPr="00DA0E5B">
              <w:rPr>
                <w:color w:val="000009"/>
                <w:sz w:val="24"/>
                <w:szCs w:val="24"/>
                <w:lang w:val="ru-RU"/>
              </w:rPr>
              <w:t>правила</w:t>
            </w:r>
            <w:r w:rsidRPr="00DA0E5B">
              <w:rPr>
                <w:color w:val="000009"/>
                <w:spacing w:val="1"/>
                <w:sz w:val="24"/>
                <w:szCs w:val="24"/>
                <w:lang w:val="ru-RU"/>
              </w:rPr>
              <w:t xml:space="preserve"> </w:t>
            </w:r>
            <w:r w:rsidRPr="00DA0E5B">
              <w:rPr>
                <w:color w:val="000009"/>
                <w:sz w:val="24"/>
                <w:szCs w:val="24"/>
                <w:lang w:val="ru-RU"/>
              </w:rPr>
              <w:t>движения, информационные, запрещающие, предупреждающие</w:t>
            </w:r>
            <w:r w:rsidRPr="00DA0E5B">
              <w:rPr>
                <w:color w:val="000009"/>
                <w:spacing w:val="1"/>
                <w:sz w:val="24"/>
                <w:szCs w:val="24"/>
                <w:lang w:val="ru-RU"/>
              </w:rPr>
              <w:t xml:space="preserve"> </w:t>
            </w:r>
            <w:r w:rsidRPr="00DA0E5B">
              <w:rPr>
                <w:color w:val="000009"/>
                <w:sz w:val="24"/>
                <w:szCs w:val="24"/>
                <w:lang w:val="ru-RU"/>
              </w:rPr>
              <w:t>знаки</w:t>
            </w:r>
            <w:r w:rsidRPr="00DA0E5B">
              <w:rPr>
                <w:color w:val="000009"/>
                <w:spacing w:val="-1"/>
                <w:sz w:val="24"/>
                <w:szCs w:val="24"/>
                <w:lang w:val="ru-RU"/>
              </w:rPr>
              <w:t xml:space="preserve"> </w:t>
            </w:r>
            <w:r w:rsidRPr="00DA0E5B">
              <w:rPr>
                <w:color w:val="000009"/>
                <w:sz w:val="24"/>
                <w:szCs w:val="24"/>
                <w:lang w:val="ru-RU"/>
              </w:rPr>
              <w:t>и т.</w:t>
            </w:r>
            <w:r w:rsidRPr="00DA0E5B">
              <w:rPr>
                <w:color w:val="000009"/>
                <w:spacing w:val="-1"/>
                <w:sz w:val="24"/>
                <w:szCs w:val="24"/>
                <w:lang w:val="ru-RU"/>
              </w:rPr>
              <w:t xml:space="preserve"> </w:t>
            </w:r>
            <w:r w:rsidRPr="00DA0E5B">
              <w:rPr>
                <w:color w:val="000009"/>
                <w:sz w:val="24"/>
                <w:szCs w:val="24"/>
                <w:lang w:val="ru-RU"/>
              </w:rPr>
              <w:t>п.);</w:t>
            </w:r>
          </w:p>
          <w:p w:rsidR="0090739E" w:rsidRPr="00DA0E5B" w:rsidRDefault="0090739E" w:rsidP="00DA0E5B">
            <w:pPr>
              <w:pStyle w:val="TableParagraph"/>
              <w:numPr>
                <w:ilvl w:val="0"/>
                <w:numId w:val="8"/>
              </w:numPr>
              <w:tabs>
                <w:tab w:val="left" w:pos="367"/>
              </w:tabs>
              <w:spacing w:line="276" w:lineRule="auto"/>
              <w:ind w:right="79" w:firstLine="0"/>
              <w:jc w:val="both"/>
              <w:rPr>
                <w:sz w:val="24"/>
                <w:szCs w:val="24"/>
                <w:lang w:val="ru-RU"/>
              </w:rPr>
            </w:pPr>
            <w:r w:rsidRPr="00DA0E5B">
              <w:rPr>
                <w:color w:val="000009"/>
                <w:sz w:val="24"/>
                <w:szCs w:val="24"/>
                <w:lang w:val="ru-RU"/>
              </w:rPr>
              <w:t>поощрять</w:t>
            </w:r>
            <w:r w:rsidRPr="00DA0E5B">
              <w:rPr>
                <w:color w:val="000009"/>
                <w:spacing w:val="1"/>
                <w:sz w:val="24"/>
                <w:szCs w:val="24"/>
                <w:lang w:val="ru-RU"/>
              </w:rPr>
              <w:t xml:space="preserve"> </w:t>
            </w:r>
            <w:r w:rsidRPr="00DA0E5B">
              <w:rPr>
                <w:color w:val="000009"/>
                <w:sz w:val="24"/>
                <w:szCs w:val="24"/>
                <w:lang w:val="ru-RU"/>
              </w:rPr>
              <w:t>проявления</w:t>
            </w:r>
            <w:r w:rsidRPr="00DA0E5B">
              <w:rPr>
                <w:color w:val="000009"/>
                <w:spacing w:val="1"/>
                <w:sz w:val="24"/>
                <w:szCs w:val="24"/>
                <w:lang w:val="ru-RU"/>
              </w:rPr>
              <w:t xml:space="preserve"> </w:t>
            </w:r>
            <w:r w:rsidRPr="00DA0E5B">
              <w:rPr>
                <w:color w:val="000009"/>
                <w:sz w:val="24"/>
                <w:szCs w:val="24"/>
                <w:lang w:val="ru-RU"/>
              </w:rPr>
              <w:t>осмотрительности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осторожности</w:t>
            </w:r>
            <w:r w:rsidRPr="00DA0E5B">
              <w:rPr>
                <w:color w:val="000009"/>
                <w:spacing w:val="1"/>
                <w:sz w:val="24"/>
                <w:szCs w:val="24"/>
                <w:lang w:val="ru-RU"/>
              </w:rPr>
              <w:t xml:space="preserve"> </w:t>
            </w:r>
            <w:r w:rsidRPr="00DA0E5B">
              <w:rPr>
                <w:color w:val="000009"/>
                <w:sz w:val="24"/>
                <w:szCs w:val="24"/>
                <w:lang w:val="ru-RU"/>
              </w:rPr>
              <w:t>у</w:t>
            </w:r>
            <w:r w:rsidRPr="00DA0E5B">
              <w:rPr>
                <w:color w:val="000009"/>
                <w:spacing w:val="-67"/>
                <w:sz w:val="24"/>
                <w:szCs w:val="24"/>
                <w:lang w:val="ru-RU"/>
              </w:rPr>
              <w:t xml:space="preserve"> </w:t>
            </w:r>
            <w:r w:rsidRPr="00DA0E5B">
              <w:rPr>
                <w:color w:val="000009"/>
                <w:sz w:val="24"/>
                <w:szCs w:val="24"/>
                <w:lang w:val="ru-RU"/>
              </w:rPr>
              <w:t>детей</w:t>
            </w:r>
            <w:r w:rsidRPr="00DA0E5B">
              <w:rPr>
                <w:color w:val="000009"/>
                <w:spacing w:val="-2"/>
                <w:sz w:val="24"/>
                <w:szCs w:val="24"/>
                <w:lang w:val="ru-RU"/>
              </w:rPr>
              <w:t xml:space="preserve"> </w:t>
            </w:r>
            <w:r w:rsidRPr="00DA0E5B">
              <w:rPr>
                <w:color w:val="000009"/>
                <w:sz w:val="24"/>
                <w:szCs w:val="24"/>
                <w:lang w:val="ru-RU"/>
              </w:rPr>
              <w:t>в</w:t>
            </w:r>
            <w:r w:rsidRPr="00DA0E5B">
              <w:rPr>
                <w:color w:val="000009"/>
                <w:spacing w:val="-2"/>
                <w:sz w:val="24"/>
                <w:szCs w:val="24"/>
                <w:lang w:val="ru-RU"/>
              </w:rPr>
              <w:t xml:space="preserve"> </w:t>
            </w:r>
            <w:r w:rsidRPr="00DA0E5B">
              <w:rPr>
                <w:color w:val="000009"/>
                <w:sz w:val="24"/>
                <w:szCs w:val="24"/>
                <w:lang w:val="ru-RU"/>
              </w:rPr>
              <w:t>нестандартных</w:t>
            </w:r>
            <w:r w:rsidRPr="00DA0E5B">
              <w:rPr>
                <w:color w:val="000009"/>
                <w:spacing w:val="-4"/>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потенциально</w:t>
            </w:r>
            <w:r w:rsidRPr="00DA0E5B">
              <w:rPr>
                <w:color w:val="000009"/>
                <w:spacing w:val="-1"/>
                <w:sz w:val="24"/>
                <w:szCs w:val="24"/>
                <w:lang w:val="ru-RU"/>
              </w:rPr>
              <w:t xml:space="preserve"> </w:t>
            </w:r>
            <w:r w:rsidRPr="00DA0E5B">
              <w:rPr>
                <w:color w:val="000009"/>
                <w:sz w:val="24"/>
                <w:szCs w:val="24"/>
                <w:lang w:val="ru-RU"/>
              </w:rPr>
              <w:t>опасных</w:t>
            </w:r>
            <w:r w:rsidRPr="00DA0E5B">
              <w:rPr>
                <w:color w:val="000009"/>
                <w:spacing w:val="-4"/>
                <w:sz w:val="24"/>
                <w:szCs w:val="24"/>
                <w:lang w:val="ru-RU"/>
              </w:rPr>
              <w:t xml:space="preserve"> </w:t>
            </w:r>
            <w:r w:rsidRPr="00DA0E5B">
              <w:rPr>
                <w:color w:val="000009"/>
                <w:sz w:val="24"/>
                <w:szCs w:val="24"/>
                <w:lang w:val="ru-RU"/>
              </w:rPr>
              <w:t>ситуациях;</w:t>
            </w:r>
          </w:p>
          <w:p w:rsidR="0090739E" w:rsidRPr="00DA0E5B" w:rsidRDefault="0090739E" w:rsidP="00DA0E5B">
            <w:pPr>
              <w:pStyle w:val="TableParagraph"/>
              <w:numPr>
                <w:ilvl w:val="0"/>
                <w:numId w:val="8"/>
              </w:numPr>
              <w:tabs>
                <w:tab w:val="left" w:pos="367"/>
              </w:tabs>
              <w:spacing w:line="276" w:lineRule="auto"/>
              <w:ind w:right="76" w:firstLine="0"/>
              <w:jc w:val="both"/>
              <w:rPr>
                <w:sz w:val="24"/>
                <w:szCs w:val="24"/>
                <w:lang w:val="ru-RU"/>
              </w:rPr>
            </w:pPr>
            <w:r w:rsidRPr="00DA0E5B">
              <w:rPr>
                <w:color w:val="000009"/>
                <w:sz w:val="24"/>
                <w:szCs w:val="24"/>
                <w:lang w:val="ru-RU"/>
              </w:rPr>
              <w:t>расширять,</w:t>
            </w:r>
            <w:r w:rsidRPr="00DA0E5B">
              <w:rPr>
                <w:color w:val="000009"/>
                <w:spacing w:val="1"/>
                <w:sz w:val="24"/>
                <w:szCs w:val="24"/>
                <w:lang w:val="ru-RU"/>
              </w:rPr>
              <w:t xml:space="preserve"> </w:t>
            </w:r>
            <w:r w:rsidRPr="00DA0E5B">
              <w:rPr>
                <w:color w:val="000009"/>
                <w:sz w:val="24"/>
                <w:szCs w:val="24"/>
                <w:lang w:val="ru-RU"/>
              </w:rPr>
              <w:t>уточнять</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систематизировать</w:t>
            </w:r>
            <w:r w:rsidRPr="00DA0E5B">
              <w:rPr>
                <w:color w:val="000009"/>
                <w:spacing w:val="1"/>
                <w:sz w:val="24"/>
                <w:szCs w:val="24"/>
                <w:lang w:val="ru-RU"/>
              </w:rPr>
              <w:t xml:space="preserve"> </w:t>
            </w:r>
            <w:r w:rsidRPr="00DA0E5B">
              <w:rPr>
                <w:color w:val="000009"/>
                <w:sz w:val="24"/>
                <w:szCs w:val="24"/>
                <w:lang w:val="ru-RU"/>
              </w:rPr>
              <w:t>представления</w:t>
            </w:r>
            <w:r w:rsidRPr="00DA0E5B">
              <w:rPr>
                <w:color w:val="000009"/>
                <w:spacing w:val="-67"/>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о</w:t>
            </w:r>
            <w:r w:rsidRPr="00DA0E5B">
              <w:rPr>
                <w:color w:val="000009"/>
                <w:spacing w:val="1"/>
                <w:sz w:val="24"/>
                <w:szCs w:val="24"/>
                <w:lang w:val="ru-RU"/>
              </w:rPr>
              <w:t xml:space="preserve"> </w:t>
            </w:r>
            <w:r w:rsidRPr="00DA0E5B">
              <w:rPr>
                <w:color w:val="000009"/>
                <w:sz w:val="24"/>
                <w:szCs w:val="24"/>
                <w:lang w:val="ru-RU"/>
              </w:rPr>
              <w:t>некоторых</w:t>
            </w:r>
            <w:r w:rsidRPr="00DA0E5B">
              <w:rPr>
                <w:color w:val="000009"/>
                <w:spacing w:val="1"/>
                <w:sz w:val="24"/>
                <w:szCs w:val="24"/>
                <w:lang w:val="ru-RU"/>
              </w:rPr>
              <w:t xml:space="preserve"> </w:t>
            </w:r>
            <w:r w:rsidRPr="00DA0E5B">
              <w:rPr>
                <w:color w:val="000009"/>
                <w:sz w:val="24"/>
                <w:szCs w:val="24"/>
                <w:lang w:val="ru-RU"/>
              </w:rPr>
              <w:t>источниках</w:t>
            </w:r>
            <w:r w:rsidRPr="00DA0E5B">
              <w:rPr>
                <w:color w:val="000009"/>
                <w:spacing w:val="1"/>
                <w:sz w:val="24"/>
                <w:szCs w:val="24"/>
                <w:lang w:val="ru-RU"/>
              </w:rPr>
              <w:t xml:space="preserve"> </w:t>
            </w:r>
            <w:r w:rsidRPr="00DA0E5B">
              <w:rPr>
                <w:color w:val="000009"/>
                <w:sz w:val="24"/>
                <w:szCs w:val="24"/>
                <w:lang w:val="ru-RU"/>
              </w:rPr>
              <w:t>опасности</w:t>
            </w:r>
            <w:r w:rsidRPr="00DA0E5B">
              <w:rPr>
                <w:color w:val="000009"/>
                <w:spacing w:val="1"/>
                <w:sz w:val="24"/>
                <w:szCs w:val="24"/>
                <w:lang w:val="ru-RU"/>
              </w:rPr>
              <w:t xml:space="preserve"> </w:t>
            </w:r>
            <w:r w:rsidRPr="00DA0E5B">
              <w:rPr>
                <w:color w:val="000009"/>
                <w:sz w:val="24"/>
                <w:szCs w:val="24"/>
                <w:lang w:val="ru-RU"/>
              </w:rPr>
              <w:t>для</w:t>
            </w:r>
            <w:r w:rsidRPr="00DA0E5B">
              <w:rPr>
                <w:color w:val="000009"/>
                <w:spacing w:val="1"/>
                <w:sz w:val="24"/>
                <w:szCs w:val="24"/>
                <w:lang w:val="ru-RU"/>
              </w:rPr>
              <w:t xml:space="preserve"> </w:t>
            </w:r>
            <w:r w:rsidRPr="00DA0E5B">
              <w:rPr>
                <w:color w:val="000009"/>
                <w:sz w:val="24"/>
                <w:szCs w:val="24"/>
                <w:lang w:val="ru-RU"/>
              </w:rPr>
              <w:t>окружающего</w:t>
            </w:r>
            <w:r w:rsidRPr="00DA0E5B">
              <w:rPr>
                <w:color w:val="000009"/>
                <w:spacing w:val="1"/>
                <w:sz w:val="24"/>
                <w:szCs w:val="24"/>
                <w:lang w:val="ru-RU"/>
              </w:rPr>
              <w:t xml:space="preserve"> </w:t>
            </w:r>
            <w:r w:rsidRPr="00DA0E5B">
              <w:rPr>
                <w:color w:val="000009"/>
                <w:sz w:val="24"/>
                <w:szCs w:val="24"/>
                <w:lang w:val="ru-RU"/>
              </w:rPr>
              <w:t>природного мира:</w:t>
            </w:r>
            <w:r w:rsidRPr="00DA0E5B">
              <w:rPr>
                <w:color w:val="000009"/>
                <w:spacing w:val="1"/>
                <w:sz w:val="24"/>
                <w:szCs w:val="24"/>
                <w:lang w:val="ru-RU"/>
              </w:rPr>
              <w:t xml:space="preserve"> </w:t>
            </w:r>
            <w:r w:rsidRPr="00DA0E5B">
              <w:rPr>
                <w:color w:val="000009"/>
                <w:sz w:val="24"/>
                <w:szCs w:val="24"/>
                <w:lang w:val="ru-RU"/>
              </w:rPr>
              <w:t>дети должны понимать последствия своих</w:t>
            </w:r>
            <w:r w:rsidRPr="00DA0E5B">
              <w:rPr>
                <w:color w:val="000009"/>
                <w:spacing w:val="1"/>
                <w:sz w:val="24"/>
                <w:szCs w:val="24"/>
                <w:lang w:val="ru-RU"/>
              </w:rPr>
              <w:t xml:space="preserve"> </w:t>
            </w:r>
            <w:r w:rsidRPr="00DA0E5B">
              <w:rPr>
                <w:color w:val="000009"/>
                <w:sz w:val="24"/>
                <w:szCs w:val="24"/>
                <w:lang w:val="ru-RU"/>
              </w:rPr>
              <w:t>действий, уметь объяснить, почему нельзя: ходить по клумбам,</w:t>
            </w:r>
            <w:r w:rsidRPr="00DA0E5B">
              <w:rPr>
                <w:color w:val="000009"/>
                <w:spacing w:val="1"/>
                <w:sz w:val="24"/>
                <w:szCs w:val="24"/>
                <w:lang w:val="ru-RU"/>
              </w:rPr>
              <w:t xml:space="preserve"> </w:t>
            </w:r>
            <w:r w:rsidRPr="00DA0E5B">
              <w:rPr>
                <w:color w:val="000009"/>
                <w:sz w:val="24"/>
                <w:szCs w:val="24"/>
                <w:lang w:val="ru-RU"/>
              </w:rPr>
              <w:t>газонам, рвать растения, листья и ветки деревьев и кустарников,</w:t>
            </w:r>
            <w:r w:rsidRPr="00DA0E5B">
              <w:rPr>
                <w:color w:val="000009"/>
                <w:spacing w:val="-67"/>
                <w:sz w:val="24"/>
                <w:szCs w:val="24"/>
                <w:lang w:val="ru-RU"/>
              </w:rPr>
              <w:t xml:space="preserve"> </w:t>
            </w:r>
            <w:r w:rsidRPr="00DA0E5B">
              <w:rPr>
                <w:color w:val="000009"/>
                <w:sz w:val="24"/>
                <w:szCs w:val="24"/>
                <w:lang w:val="ru-RU"/>
              </w:rPr>
              <w:t>распугивать птиц, засорять водоемы, оставлять мусор в лесу,</w:t>
            </w:r>
            <w:r w:rsidRPr="00DA0E5B">
              <w:rPr>
                <w:color w:val="000009"/>
                <w:spacing w:val="1"/>
                <w:sz w:val="24"/>
                <w:szCs w:val="24"/>
                <w:lang w:val="ru-RU"/>
              </w:rPr>
              <w:t xml:space="preserve"> </w:t>
            </w:r>
            <w:r w:rsidRPr="00DA0E5B">
              <w:rPr>
                <w:color w:val="000009"/>
                <w:sz w:val="24"/>
                <w:szCs w:val="24"/>
                <w:lang w:val="ru-RU"/>
              </w:rPr>
              <w:t>парке;</w:t>
            </w:r>
            <w:r w:rsidRPr="00DA0E5B">
              <w:rPr>
                <w:color w:val="000009"/>
                <w:spacing w:val="1"/>
                <w:sz w:val="24"/>
                <w:szCs w:val="24"/>
                <w:lang w:val="ru-RU"/>
              </w:rPr>
              <w:t xml:space="preserve"> </w:t>
            </w:r>
            <w:r w:rsidRPr="00DA0E5B">
              <w:rPr>
                <w:color w:val="000009"/>
                <w:sz w:val="24"/>
                <w:szCs w:val="24"/>
                <w:lang w:val="ru-RU"/>
              </w:rPr>
              <w:t>почему</w:t>
            </w:r>
            <w:r w:rsidRPr="00DA0E5B">
              <w:rPr>
                <w:color w:val="000009"/>
                <w:spacing w:val="1"/>
                <w:sz w:val="24"/>
                <w:szCs w:val="24"/>
                <w:lang w:val="ru-RU"/>
              </w:rPr>
              <w:t xml:space="preserve"> </w:t>
            </w:r>
            <w:r w:rsidRPr="00DA0E5B">
              <w:rPr>
                <w:color w:val="000009"/>
                <w:sz w:val="24"/>
                <w:szCs w:val="24"/>
                <w:lang w:val="ru-RU"/>
              </w:rPr>
              <w:t>нужно</w:t>
            </w:r>
            <w:r w:rsidRPr="00DA0E5B">
              <w:rPr>
                <w:color w:val="000009"/>
                <w:spacing w:val="1"/>
                <w:sz w:val="24"/>
                <w:szCs w:val="24"/>
                <w:lang w:val="ru-RU"/>
              </w:rPr>
              <w:t xml:space="preserve"> </w:t>
            </w:r>
            <w:r w:rsidRPr="00DA0E5B">
              <w:rPr>
                <w:color w:val="000009"/>
                <w:sz w:val="24"/>
                <w:szCs w:val="24"/>
                <w:lang w:val="ru-RU"/>
              </w:rPr>
              <w:t>разводить</w:t>
            </w:r>
            <w:r w:rsidRPr="00DA0E5B">
              <w:rPr>
                <w:color w:val="000009"/>
                <w:spacing w:val="1"/>
                <w:sz w:val="24"/>
                <w:szCs w:val="24"/>
                <w:lang w:val="ru-RU"/>
              </w:rPr>
              <w:t xml:space="preserve"> </w:t>
            </w:r>
            <w:r w:rsidRPr="00DA0E5B">
              <w:rPr>
                <w:color w:val="000009"/>
                <w:sz w:val="24"/>
                <w:szCs w:val="24"/>
                <w:lang w:val="ru-RU"/>
              </w:rPr>
              <w:t>огонь</w:t>
            </w:r>
            <w:r w:rsidRPr="00DA0E5B">
              <w:rPr>
                <w:color w:val="000009"/>
                <w:spacing w:val="1"/>
                <w:sz w:val="24"/>
                <w:szCs w:val="24"/>
                <w:lang w:val="ru-RU"/>
              </w:rPr>
              <w:t xml:space="preserve"> </w:t>
            </w:r>
            <w:r w:rsidRPr="00DA0E5B">
              <w:rPr>
                <w:color w:val="000009"/>
                <w:sz w:val="24"/>
                <w:szCs w:val="24"/>
                <w:lang w:val="ru-RU"/>
              </w:rPr>
              <w:t>только</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присутствии</w:t>
            </w:r>
            <w:r w:rsidRPr="00DA0E5B">
              <w:rPr>
                <w:color w:val="000009"/>
                <w:spacing w:val="1"/>
                <w:sz w:val="24"/>
                <w:szCs w:val="24"/>
                <w:lang w:val="ru-RU"/>
              </w:rPr>
              <w:t xml:space="preserve"> </w:t>
            </w:r>
            <w:r w:rsidRPr="00DA0E5B">
              <w:rPr>
                <w:color w:val="000009"/>
                <w:sz w:val="24"/>
                <w:szCs w:val="24"/>
                <w:lang w:val="ru-RU"/>
              </w:rPr>
              <w:t>взрослого и в специально оборудованном месте, перед уходом</w:t>
            </w:r>
            <w:r w:rsidRPr="00DA0E5B">
              <w:rPr>
                <w:color w:val="000009"/>
                <w:spacing w:val="1"/>
                <w:sz w:val="24"/>
                <w:szCs w:val="24"/>
                <w:lang w:val="ru-RU"/>
              </w:rPr>
              <w:t xml:space="preserve"> </w:t>
            </w:r>
            <w:r w:rsidRPr="00DA0E5B">
              <w:rPr>
                <w:color w:val="000009"/>
                <w:sz w:val="24"/>
                <w:szCs w:val="24"/>
                <w:lang w:val="ru-RU"/>
              </w:rPr>
              <w:t>тщательно заливать</w:t>
            </w:r>
            <w:r w:rsidRPr="00DA0E5B">
              <w:rPr>
                <w:color w:val="000009"/>
                <w:spacing w:val="-2"/>
                <w:sz w:val="24"/>
                <w:szCs w:val="24"/>
                <w:lang w:val="ru-RU"/>
              </w:rPr>
              <w:t xml:space="preserve"> </w:t>
            </w:r>
            <w:r w:rsidRPr="00DA0E5B">
              <w:rPr>
                <w:color w:val="000009"/>
                <w:sz w:val="24"/>
                <w:szCs w:val="24"/>
                <w:lang w:val="ru-RU"/>
              </w:rPr>
              <w:t>место костра</w:t>
            </w:r>
            <w:r w:rsidRPr="00DA0E5B">
              <w:rPr>
                <w:color w:val="000009"/>
                <w:spacing w:val="-1"/>
                <w:sz w:val="24"/>
                <w:szCs w:val="24"/>
                <w:lang w:val="ru-RU"/>
              </w:rPr>
              <w:t xml:space="preserve"> </w:t>
            </w:r>
            <w:r w:rsidRPr="00DA0E5B">
              <w:rPr>
                <w:color w:val="000009"/>
                <w:sz w:val="24"/>
                <w:szCs w:val="24"/>
                <w:lang w:val="ru-RU"/>
              </w:rPr>
              <w:t>водой</w:t>
            </w:r>
            <w:r w:rsidRPr="00DA0E5B">
              <w:rPr>
                <w:color w:val="000009"/>
                <w:spacing w:val="-3"/>
                <w:sz w:val="24"/>
                <w:szCs w:val="24"/>
                <w:lang w:val="ru-RU"/>
              </w:rPr>
              <w:t xml:space="preserve"> </w:t>
            </w:r>
            <w:r w:rsidRPr="00DA0E5B">
              <w:rPr>
                <w:color w:val="000009"/>
                <w:sz w:val="24"/>
                <w:szCs w:val="24"/>
                <w:lang w:val="ru-RU"/>
              </w:rPr>
              <w:t>и т.</w:t>
            </w:r>
            <w:r w:rsidRPr="00DA0E5B">
              <w:rPr>
                <w:color w:val="000009"/>
                <w:spacing w:val="-1"/>
                <w:sz w:val="24"/>
                <w:szCs w:val="24"/>
                <w:lang w:val="ru-RU"/>
              </w:rPr>
              <w:t xml:space="preserve"> </w:t>
            </w:r>
            <w:r w:rsidRPr="00DA0E5B">
              <w:rPr>
                <w:color w:val="000009"/>
                <w:sz w:val="24"/>
                <w:szCs w:val="24"/>
                <w:lang w:val="ru-RU"/>
              </w:rPr>
              <w:t>д.;</w:t>
            </w:r>
          </w:p>
          <w:p w:rsidR="0090739E" w:rsidRPr="00DA0E5B" w:rsidRDefault="0090739E" w:rsidP="00DA0E5B">
            <w:pPr>
              <w:pStyle w:val="TableParagraph"/>
              <w:numPr>
                <w:ilvl w:val="0"/>
                <w:numId w:val="8"/>
              </w:numPr>
              <w:tabs>
                <w:tab w:val="left" w:pos="437"/>
              </w:tabs>
              <w:spacing w:line="276" w:lineRule="auto"/>
              <w:ind w:right="71" w:firstLine="0"/>
              <w:jc w:val="both"/>
              <w:rPr>
                <w:sz w:val="24"/>
                <w:szCs w:val="24"/>
                <w:lang w:val="ru-RU"/>
              </w:rPr>
            </w:pPr>
            <w:r w:rsidRPr="00DA0E5B">
              <w:rPr>
                <w:color w:val="000009"/>
                <w:sz w:val="24"/>
                <w:szCs w:val="24"/>
                <w:lang w:val="ru-RU"/>
              </w:rPr>
              <w:t>с детьми, склонными к повышенной тревожности, страхам,</w:t>
            </w:r>
            <w:r w:rsidRPr="00DA0E5B">
              <w:rPr>
                <w:color w:val="000009"/>
                <w:spacing w:val="1"/>
                <w:sz w:val="24"/>
                <w:szCs w:val="24"/>
                <w:lang w:val="ru-RU"/>
              </w:rPr>
              <w:t xml:space="preserve"> </w:t>
            </w:r>
            <w:r w:rsidRPr="00DA0E5B">
              <w:rPr>
                <w:color w:val="000009"/>
                <w:sz w:val="24"/>
                <w:szCs w:val="24"/>
                <w:lang w:val="ru-RU"/>
              </w:rPr>
              <w:t>проводить психопрофилактическую работу: у ребенка должны</w:t>
            </w:r>
            <w:r w:rsidRPr="00DA0E5B">
              <w:rPr>
                <w:color w:val="000009"/>
                <w:spacing w:val="1"/>
                <w:sz w:val="24"/>
                <w:szCs w:val="24"/>
                <w:lang w:val="ru-RU"/>
              </w:rPr>
              <w:t xml:space="preserve"> </w:t>
            </w:r>
            <w:r w:rsidRPr="00DA0E5B">
              <w:rPr>
                <w:color w:val="000009"/>
                <w:sz w:val="24"/>
                <w:szCs w:val="24"/>
                <w:lang w:val="ru-RU"/>
              </w:rPr>
              <w:t>быть</w:t>
            </w:r>
            <w:r w:rsidRPr="00DA0E5B">
              <w:rPr>
                <w:color w:val="000009"/>
                <w:spacing w:val="9"/>
                <w:sz w:val="24"/>
                <w:szCs w:val="24"/>
                <w:lang w:val="ru-RU"/>
              </w:rPr>
              <w:t xml:space="preserve"> </w:t>
            </w:r>
            <w:r w:rsidRPr="00DA0E5B">
              <w:rPr>
                <w:color w:val="000009"/>
                <w:sz w:val="24"/>
                <w:szCs w:val="24"/>
                <w:lang w:val="ru-RU"/>
              </w:rPr>
              <w:t>знания</w:t>
            </w:r>
            <w:r w:rsidRPr="00DA0E5B">
              <w:rPr>
                <w:color w:val="000009"/>
                <w:spacing w:val="9"/>
                <w:sz w:val="24"/>
                <w:szCs w:val="24"/>
                <w:lang w:val="ru-RU"/>
              </w:rPr>
              <w:t xml:space="preserve"> </w:t>
            </w:r>
            <w:r w:rsidRPr="00DA0E5B">
              <w:rPr>
                <w:color w:val="000009"/>
                <w:sz w:val="24"/>
                <w:szCs w:val="24"/>
                <w:lang w:val="ru-RU"/>
              </w:rPr>
              <w:t>о</w:t>
            </w:r>
            <w:r w:rsidRPr="00DA0E5B">
              <w:rPr>
                <w:color w:val="000009"/>
                <w:spacing w:val="9"/>
                <w:sz w:val="24"/>
                <w:szCs w:val="24"/>
                <w:lang w:val="ru-RU"/>
              </w:rPr>
              <w:t xml:space="preserve"> </w:t>
            </w:r>
            <w:r w:rsidRPr="00DA0E5B">
              <w:rPr>
                <w:color w:val="000009"/>
                <w:sz w:val="24"/>
                <w:szCs w:val="24"/>
                <w:lang w:val="ru-RU"/>
              </w:rPr>
              <w:t>правилах</w:t>
            </w:r>
            <w:r w:rsidRPr="00DA0E5B">
              <w:rPr>
                <w:color w:val="000009"/>
                <w:spacing w:val="10"/>
                <w:sz w:val="24"/>
                <w:szCs w:val="24"/>
                <w:lang w:val="ru-RU"/>
              </w:rPr>
              <w:t xml:space="preserve"> </w:t>
            </w:r>
            <w:r w:rsidRPr="00DA0E5B">
              <w:rPr>
                <w:color w:val="000009"/>
                <w:sz w:val="24"/>
                <w:szCs w:val="24"/>
                <w:lang w:val="ru-RU"/>
              </w:rPr>
              <w:t>безопасного</w:t>
            </w:r>
            <w:r w:rsidRPr="00DA0E5B">
              <w:rPr>
                <w:color w:val="000009"/>
                <w:spacing w:val="9"/>
                <w:sz w:val="24"/>
                <w:szCs w:val="24"/>
                <w:lang w:val="ru-RU"/>
              </w:rPr>
              <w:t xml:space="preserve"> </w:t>
            </w:r>
            <w:r w:rsidRPr="00DA0E5B">
              <w:rPr>
                <w:color w:val="000009"/>
                <w:sz w:val="24"/>
                <w:szCs w:val="24"/>
                <w:lang w:val="ru-RU"/>
              </w:rPr>
              <w:t>поведения,</w:t>
            </w:r>
            <w:r w:rsidRPr="00DA0E5B">
              <w:rPr>
                <w:color w:val="000009"/>
                <w:spacing w:val="9"/>
                <w:sz w:val="24"/>
                <w:szCs w:val="24"/>
                <w:lang w:val="ru-RU"/>
              </w:rPr>
              <w:t xml:space="preserve"> </w:t>
            </w:r>
            <w:r w:rsidRPr="00DA0E5B">
              <w:rPr>
                <w:color w:val="000009"/>
                <w:sz w:val="24"/>
                <w:szCs w:val="24"/>
                <w:lang w:val="ru-RU"/>
              </w:rPr>
              <w:t>но</w:t>
            </w:r>
            <w:r w:rsidRPr="00DA0E5B">
              <w:rPr>
                <w:color w:val="000009"/>
                <w:spacing w:val="9"/>
                <w:sz w:val="24"/>
                <w:szCs w:val="24"/>
                <w:lang w:val="ru-RU"/>
              </w:rPr>
              <w:t xml:space="preserve"> </w:t>
            </w:r>
            <w:r w:rsidRPr="00DA0E5B">
              <w:rPr>
                <w:color w:val="000009"/>
                <w:sz w:val="24"/>
                <w:szCs w:val="24"/>
                <w:lang w:val="ru-RU"/>
              </w:rPr>
              <w:t>информация</w:t>
            </w:r>
          </w:p>
          <w:p w:rsidR="0090739E" w:rsidRPr="00DA0E5B" w:rsidRDefault="0090739E" w:rsidP="00DA0E5B">
            <w:pPr>
              <w:pStyle w:val="TableParagraph"/>
              <w:spacing w:line="276" w:lineRule="auto"/>
              <w:ind w:left="83" w:right="71"/>
              <w:jc w:val="both"/>
              <w:rPr>
                <w:sz w:val="24"/>
                <w:szCs w:val="24"/>
                <w:lang w:val="ru-RU"/>
              </w:rPr>
            </w:pPr>
            <w:r w:rsidRPr="00DA0E5B">
              <w:rPr>
                <w:color w:val="000009"/>
                <w:sz w:val="24"/>
                <w:szCs w:val="24"/>
                <w:lang w:val="ru-RU"/>
              </w:rPr>
              <w:t>не должна провоцировать возникновение тревожно-фобических</w:t>
            </w:r>
            <w:r w:rsidRPr="00DA0E5B">
              <w:rPr>
                <w:color w:val="000009"/>
                <w:spacing w:val="1"/>
                <w:sz w:val="24"/>
                <w:szCs w:val="24"/>
                <w:lang w:val="ru-RU"/>
              </w:rPr>
              <w:t xml:space="preserve"> </w:t>
            </w:r>
            <w:r w:rsidRPr="00DA0E5B">
              <w:rPr>
                <w:color w:val="000009"/>
                <w:sz w:val="24"/>
                <w:szCs w:val="24"/>
                <w:lang w:val="ru-RU"/>
              </w:rPr>
              <w:t>состояний</w:t>
            </w:r>
          </w:p>
        </w:tc>
      </w:tr>
    </w:tbl>
    <w:p w:rsidR="0090739E" w:rsidRPr="00DA0E5B" w:rsidRDefault="00BB10B7" w:rsidP="00BB10B7">
      <w:pPr>
        <w:tabs>
          <w:tab w:val="left" w:pos="4588"/>
          <w:tab w:val="left" w:pos="6116"/>
          <w:tab w:val="left" w:pos="6848"/>
          <w:tab w:val="left" w:pos="9596"/>
        </w:tabs>
        <w:spacing w:before="89" w:line="240" w:lineRule="auto"/>
        <w:ind w:left="452"/>
        <w:jc w:val="both"/>
        <w:rPr>
          <w:rFonts w:ascii="Times New Roman" w:hAnsi="Times New Roman" w:cs="Times New Roman"/>
          <w:b/>
          <w:i/>
          <w:sz w:val="24"/>
          <w:szCs w:val="24"/>
        </w:rPr>
      </w:pPr>
      <w:r>
        <w:rPr>
          <w:rFonts w:ascii="Times New Roman" w:hAnsi="Times New Roman" w:cs="Times New Roman"/>
          <w:b/>
          <w:i/>
          <w:color w:val="000009"/>
          <w:sz w:val="24"/>
          <w:szCs w:val="24"/>
        </w:rPr>
        <w:t>Коррекционно-развивающая работа</w:t>
      </w:r>
      <w:r>
        <w:rPr>
          <w:rFonts w:ascii="Times New Roman" w:hAnsi="Times New Roman" w:cs="Times New Roman"/>
          <w:b/>
          <w:i/>
          <w:color w:val="000009"/>
          <w:sz w:val="24"/>
          <w:szCs w:val="24"/>
        </w:rPr>
        <w:tab/>
        <w:t xml:space="preserve">в </w:t>
      </w:r>
      <w:r w:rsidR="0090739E" w:rsidRPr="00DA0E5B">
        <w:rPr>
          <w:rFonts w:ascii="Times New Roman" w:hAnsi="Times New Roman" w:cs="Times New Roman"/>
          <w:b/>
          <w:i/>
          <w:color w:val="000009"/>
          <w:sz w:val="24"/>
          <w:szCs w:val="24"/>
        </w:rPr>
        <w:t>образовательной</w:t>
      </w:r>
      <w:r w:rsidR="0090739E" w:rsidRPr="00DA0E5B">
        <w:rPr>
          <w:rFonts w:ascii="Times New Roman" w:hAnsi="Times New Roman" w:cs="Times New Roman"/>
          <w:b/>
          <w:i/>
          <w:color w:val="000009"/>
          <w:sz w:val="24"/>
          <w:szCs w:val="24"/>
        </w:rPr>
        <w:tab/>
        <w:t>области</w:t>
      </w:r>
      <w:r>
        <w:rPr>
          <w:rFonts w:ascii="Times New Roman" w:hAnsi="Times New Roman" w:cs="Times New Roman"/>
          <w:b/>
          <w:i/>
          <w:color w:val="000009"/>
          <w:sz w:val="24"/>
          <w:szCs w:val="24"/>
        </w:rPr>
        <w:t xml:space="preserve"> </w:t>
      </w:r>
      <w:r w:rsidR="0090739E" w:rsidRPr="00DA0E5B">
        <w:rPr>
          <w:rFonts w:ascii="Times New Roman" w:hAnsi="Times New Roman" w:cs="Times New Roman"/>
          <w:b/>
          <w:i/>
          <w:color w:val="000009"/>
          <w:sz w:val="24"/>
          <w:szCs w:val="24"/>
        </w:rPr>
        <w:t>«Познавательное</w:t>
      </w:r>
      <w:r w:rsidR="0090739E" w:rsidRPr="00DA0E5B">
        <w:rPr>
          <w:rFonts w:ascii="Times New Roman" w:hAnsi="Times New Roman" w:cs="Times New Roman"/>
          <w:b/>
          <w:i/>
          <w:color w:val="000009"/>
          <w:spacing w:val="-5"/>
          <w:sz w:val="24"/>
          <w:szCs w:val="24"/>
        </w:rPr>
        <w:t xml:space="preserve"> </w:t>
      </w:r>
      <w:r w:rsidR="0090739E" w:rsidRPr="00DA0E5B">
        <w:rPr>
          <w:rFonts w:ascii="Times New Roman" w:hAnsi="Times New Roman" w:cs="Times New Roman"/>
          <w:b/>
          <w:i/>
          <w:color w:val="000009"/>
          <w:sz w:val="24"/>
          <w:szCs w:val="24"/>
        </w:rPr>
        <w:t>развитие»</w:t>
      </w: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3"/>
        <w:gridCol w:w="8099"/>
      </w:tblGrid>
      <w:tr w:rsidR="0090739E" w:rsidRPr="00DA0E5B" w:rsidTr="0090739E">
        <w:trPr>
          <w:trHeight w:val="642"/>
        </w:trPr>
        <w:tc>
          <w:tcPr>
            <w:tcW w:w="2103" w:type="dxa"/>
            <w:shd w:val="clear" w:color="auto" w:fill="F1F1F1"/>
          </w:tcPr>
          <w:p w:rsidR="0090739E" w:rsidRPr="00DA0E5B" w:rsidRDefault="0090739E" w:rsidP="00DA0E5B">
            <w:pPr>
              <w:pStyle w:val="TableParagraph"/>
              <w:spacing w:line="276" w:lineRule="auto"/>
              <w:ind w:left="516"/>
              <w:jc w:val="both"/>
              <w:rPr>
                <w:b/>
                <w:sz w:val="24"/>
                <w:szCs w:val="24"/>
              </w:rPr>
            </w:pPr>
            <w:r w:rsidRPr="00DA0E5B">
              <w:rPr>
                <w:b/>
                <w:color w:val="000009"/>
                <w:sz w:val="24"/>
                <w:szCs w:val="24"/>
              </w:rPr>
              <w:t>Разделы</w:t>
            </w:r>
          </w:p>
        </w:tc>
        <w:tc>
          <w:tcPr>
            <w:tcW w:w="8099" w:type="dxa"/>
            <w:shd w:val="clear" w:color="auto" w:fill="F1F1F1"/>
          </w:tcPr>
          <w:p w:rsidR="0090739E" w:rsidRPr="00DA0E5B" w:rsidRDefault="0090739E" w:rsidP="00DA0E5B">
            <w:pPr>
              <w:pStyle w:val="TableParagraph"/>
              <w:spacing w:line="276" w:lineRule="auto"/>
              <w:ind w:left="2556" w:hanging="2185"/>
              <w:jc w:val="both"/>
              <w:rPr>
                <w:b/>
                <w:sz w:val="24"/>
                <w:szCs w:val="24"/>
                <w:lang w:val="ru-RU"/>
              </w:rPr>
            </w:pPr>
            <w:r w:rsidRPr="00DA0E5B">
              <w:rPr>
                <w:b/>
                <w:color w:val="000009"/>
                <w:sz w:val="24"/>
                <w:szCs w:val="24"/>
                <w:lang w:val="ru-RU"/>
              </w:rPr>
              <w:t>Задачи</w:t>
            </w:r>
            <w:r w:rsidRPr="00DA0E5B">
              <w:rPr>
                <w:b/>
                <w:color w:val="000009"/>
                <w:spacing w:val="-4"/>
                <w:sz w:val="24"/>
                <w:szCs w:val="24"/>
                <w:lang w:val="ru-RU"/>
              </w:rPr>
              <w:t xml:space="preserve"> </w:t>
            </w:r>
            <w:r w:rsidRPr="00DA0E5B">
              <w:rPr>
                <w:b/>
                <w:color w:val="000009"/>
                <w:sz w:val="24"/>
                <w:szCs w:val="24"/>
                <w:lang w:val="ru-RU"/>
              </w:rPr>
              <w:t>и</w:t>
            </w:r>
            <w:r w:rsidRPr="00DA0E5B">
              <w:rPr>
                <w:b/>
                <w:color w:val="000009"/>
                <w:spacing w:val="-5"/>
                <w:sz w:val="24"/>
                <w:szCs w:val="24"/>
                <w:lang w:val="ru-RU"/>
              </w:rPr>
              <w:t xml:space="preserve"> </w:t>
            </w:r>
            <w:r w:rsidRPr="00DA0E5B">
              <w:rPr>
                <w:b/>
                <w:color w:val="000009"/>
                <w:sz w:val="24"/>
                <w:szCs w:val="24"/>
                <w:lang w:val="ru-RU"/>
              </w:rPr>
              <w:t>педагогические</w:t>
            </w:r>
            <w:r w:rsidRPr="00DA0E5B">
              <w:rPr>
                <w:b/>
                <w:color w:val="000009"/>
                <w:spacing w:val="-3"/>
                <w:sz w:val="24"/>
                <w:szCs w:val="24"/>
                <w:lang w:val="ru-RU"/>
              </w:rPr>
              <w:t xml:space="preserve"> </w:t>
            </w:r>
            <w:r w:rsidRPr="00DA0E5B">
              <w:rPr>
                <w:b/>
                <w:color w:val="000009"/>
                <w:sz w:val="24"/>
                <w:szCs w:val="24"/>
                <w:lang w:val="ru-RU"/>
              </w:rPr>
              <w:t>условия</w:t>
            </w:r>
            <w:r w:rsidRPr="00DA0E5B">
              <w:rPr>
                <w:b/>
                <w:color w:val="000009"/>
                <w:spacing w:val="-5"/>
                <w:sz w:val="24"/>
                <w:szCs w:val="24"/>
                <w:lang w:val="ru-RU"/>
              </w:rPr>
              <w:t xml:space="preserve"> </w:t>
            </w:r>
            <w:r w:rsidRPr="00DA0E5B">
              <w:rPr>
                <w:b/>
                <w:color w:val="000009"/>
                <w:sz w:val="24"/>
                <w:szCs w:val="24"/>
                <w:lang w:val="ru-RU"/>
              </w:rPr>
              <w:t>реализации</w:t>
            </w:r>
            <w:r w:rsidRPr="00DA0E5B">
              <w:rPr>
                <w:b/>
                <w:color w:val="000009"/>
                <w:spacing w:val="-4"/>
                <w:sz w:val="24"/>
                <w:szCs w:val="24"/>
                <w:lang w:val="ru-RU"/>
              </w:rPr>
              <w:t xml:space="preserve"> </w:t>
            </w:r>
            <w:r w:rsidRPr="00DA0E5B">
              <w:rPr>
                <w:b/>
                <w:color w:val="000009"/>
                <w:sz w:val="24"/>
                <w:szCs w:val="24"/>
                <w:lang w:val="ru-RU"/>
              </w:rPr>
              <w:t>программы</w:t>
            </w:r>
            <w:r w:rsidRPr="00DA0E5B">
              <w:rPr>
                <w:b/>
                <w:color w:val="000009"/>
                <w:spacing w:val="-67"/>
                <w:sz w:val="24"/>
                <w:szCs w:val="24"/>
                <w:lang w:val="ru-RU"/>
              </w:rPr>
              <w:t xml:space="preserve"> </w:t>
            </w:r>
            <w:r w:rsidRPr="00DA0E5B">
              <w:rPr>
                <w:b/>
                <w:color w:val="000009"/>
                <w:sz w:val="24"/>
                <w:szCs w:val="24"/>
                <w:lang w:val="ru-RU"/>
              </w:rPr>
              <w:t>коррекционной</w:t>
            </w:r>
            <w:r w:rsidRPr="00DA0E5B">
              <w:rPr>
                <w:b/>
                <w:color w:val="000009"/>
                <w:spacing w:val="-2"/>
                <w:sz w:val="24"/>
                <w:szCs w:val="24"/>
                <w:lang w:val="ru-RU"/>
              </w:rPr>
              <w:t xml:space="preserve"> </w:t>
            </w:r>
            <w:r w:rsidRPr="00DA0E5B">
              <w:rPr>
                <w:b/>
                <w:color w:val="000009"/>
                <w:sz w:val="24"/>
                <w:szCs w:val="24"/>
                <w:lang w:val="ru-RU"/>
              </w:rPr>
              <w:t>работы</w:t>
            </w:r>
          </w:p>
        </w:tc>
      </w:tr>
      <w:tr w:rsidR="0090739E" w:rsidRPr="00DA0E5B" w:rsidTr="0090739E">
        <w:trPr>
          <w:trHeight w:val="4587"/>
        </w:trPr>
        <w:tc>
          <w:tcPr>
            <w:tcW w:w="2103" w:type="dxa"/>
          </w:tcPr>
          <w:p w:rsidR="0090739E" w:rsidRPr="00DA0E5B" w:rsidRDefault="0090739E" w:rsidP="00DA0E5B">
            <w:pPr>
              <w:pStyle w:val="TableParagraph"/>
              <w:tabs>
                <w:tab w:val="left" w:pos="1727"/>
              </w:tabs>
              <w:spacing w:line="276" w:lineRule="auto"/>
              <w:ind w:left="83" w:right="74"/>
              <w:jc w:val="both"/>
              <w:rPr>
                <w:sz w:val="24"/>
                <w:szCs w:val="24"/>
                <w:lang w:val="ru-RU"/>
              </w:rPr>
            </w:pPr>
            <w:r w:rsidRPr="00DA0E5B">
              <w:rPr>
                <w:color w:val="000009"/>
                <w:sz w:val="24"/>
                <w:szCs w:val="24"/>
                <w:lang w:val="ru-RU"/>
              </w:rPr>
              <w:t>Коррекционная</w:t>
            </w:r>
            <w:r w:rsidRPr="00DA0E5B">
              <w:rPr>
                <w:color w:val="000009"/>
                <w:spacing w:val="1"/>
                <w:sz w:val="24"/>
                <w:szCs w:val="24"/>
                <w:lang w:val="ru-RU"/>
              </w:rPr>
              <w:t xml:space="preserve"> </w:t>
            </w:r>
            <w:r w:rsidRPr="00DA0E5B">
              <w:rPr>
                <w:color w:val="000009"/>
                <w:sz w:val="24"/>
                <w:szCs w:val="24"/>
                <w:lang w:val="ru-RU"/>
              </w:rPr>
              <w:t>направленность</w:t>
            </w:r>
            <w:r w:rsidRPr="00DA0E5B">
              <w:rPr>
                <w:color w:val="000009"/>
                <w:spacing w:val="-68"/>
                <w:sz w:val="24"/>
                <w:szCs w:val="24"/>
                <w:lang w:val="ru-RU"/>
              </w:rPr>
              <w:t xml:space="preserve"> </w:t>
            </w:r>
            <w:r w:rsidRPr="00DA0E5B">
              <w:rPr>
                <w:color w:val="000009"/>
                <w:sz w:val="24"/>
                <w:szCs w:val="24"/>
                <w:lang w:val="ru-RU"/>
              </w:rPr>
              <w:t>работы</w:t>
            </w:r>
            <w:r w:rsidRPr="00DA0E5B">
              <w:rPr>
                <w:color w:val="000009"/>
                <w:sz w:val="24"/>
                <w:szCs w:val="24"/>
                <w:lang w:val="ru-RU"/>
              </w:rPr>
              <w:tab/>
            </w:r>
            <w:r w:rsidRPr="00DA0E5B">
              <w:rPr>
                <w:color w:val="000009"/>
                <w:spacing w:val="-3"/>
                <w:sz w:val="24"/>
                <w:szCs w:val="24"/>
                <w:lang w:val="ru-RU"/>
              </w:rPr>
              <w:t>по</w:t>
            </w:r>
            <w:r w:rsidRPr="00DA0E5B">
              <w:rPr>
                <w:color w:val="000009"/>
                <w:spacing w:val="-68"/>
                <w:sz w:val="24"/>
                <w:szCs w:val="24"/>
                <w:lang w:val="ru-RU"/>
              </w:rPr>
              <w:t xml:space="preserve"> </w:t>
            </w:r>
            <w:r w:rsidRPr="00DA0E5B">
              <w:rPr>
                <w:color w:val="000009"/>
                <w:sz w:val="24"/>
                <w:szCs w:val="24"/>
                <w:lang w:val="ru-RU"/>
              </w:rPr>
              <w:t>сенсорному</w:t>
            </w:r>
          </w:p>
          <w:p w:rsidR="0090739E" w:rsidRPr="00DA0E5B" w:rsidRDefault="0090739E" w:rsidP="00DA0E5B">
            <w:pPr>
              <w:pStyle w:val="TableParagraph"/>
              <w:spacing w:line="276" w:lineRule="auto"/>
              <w:ind w:left="83"/>
              <w:jc w:val="both"/>
              <w:rPr>
                <w:sz w:val="24"/>
                <w:szCs w:val="24"/>
                <w:lang w:val="ru-RU"/>
              </w:rPr>
            </w:pPr>
            <w:r w:rsidRPr="00DA0E5B">
              <w:rPr>
                <w:color w:val="000009"/>
                <w:sz w:val="24"/>
                <w:szCs w:val="24"/>
                <w:lang w:val="ru-RU"/>
              </w:rPr>
              <w:t>развитию</w:t>
            </w:r>
          </w:p>
        </w:tc>
        <w:tc>
          <w:tcPr>
            <w:tcW w:w="8099" w:type="dxa"/>
          </w:tcPr>
          <w:p w:rsidR="0090739E" w:rsidRPr="00DA0E5B" w:rsidRDefault="0090739E" w:rsidP="00DA0E5B">
            <w:pPr>
              <w:pStyle w:val="TableParagraph"/>
              <w:spacing w:line="276" w:lineRule="auto"/>
              <w:ind w:right="71"/>
              <w:jc w:val="both"/>
              <w:rPr>
                <w:b/>
                <w:i/>
                <w:sz w:val="24"/>
                <w:szCs w:val="24"/>
                <w:lang w:val="ru-RU"/>
              </w:rPr>
            </w:pPr>
            <w:r w:rsidRPr="00DA0E5B">
              <w:rPr>
                <w:b/>
                <w:i/>
                <w:color w:val="000009"/>
                <w:sz w:val="24"/>
                <w:szCs w:val="24"/>
                <w:lang w:val="ru-RU"/>
              </w:rPr>
              <w:t>Развитие сенсорных способностей в предметно-практической</w:t>
            </w:r>
            <w:r w:rsidRPr="00DA0E5B">
              <w:rPr>
                <w:b/>
                <w:i/>
                <w:color w:val="000009"/>
                <w:spacing w:val="-67"/>
                <w:sz w:val="24"/>
                <w:szCs w:val="24"/>
                <w:lang w:val="ru-RU"/>
              </w:rPr>
              <w:t xml:space="preserve"> </w:t>
            </w:r>
            <w:r w:rsidRPr="00DA0E5B">
              <w:rPr>
                <w:b/>
                <w:i/>
                <w:color w:val="000009"/>
                <w:sz w:val="24"/>
                <w:szCs w:val="24"/>
                <w:lang w:val="ru-RU"/>
              </w:rPr>
              <w:t>деятельности</w:t>
            </w:r>
          </w:p>
          <w:p w:rsidR="0090739E" w:rsidRPr="00DA0E5B" w:rsidRDefault="0090739E" w:rsidP="00DA0E5B">
            <w:pPr>
              <w:pStyle w:val="TableParagraph"/>
              <w:numPr>
                <w:ilvl w:val="0"/>
                <w:numId w:val="59"/>
              </w:numPr>
              <w:tabs>
                <w:tab w:val="left" w:pos="432"/>
              </w:tabs>
              <w:spacing w:line="276" w:lineRule="auto"/>
              <w:ind w:left="85" w:right="75"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любознательность,</w:t>
            </w:r>
            <w:r w:rsidRPr="00DA0E5B">
              <w:rPr>
                <w:color w:val="000009"/>
                <w:spacing w:val="1"/>
                <w:sz w:val="24"/>
                <w:szCs w:val="24"/>
                <w:lang w:val="ru-RU"/>
              </w:rPr>
              <w:t xml:space="preserve"> </w:t>
            </w:r>
            <w:r w:rsidRPr="00DA0E5B">
              <w:rPr>
                <w:color w:val="000009"/>
                <w:sz w:val="24"/>
                <w:szCs w:val="24"/>
                <w:lang w:val="ru-RU"/>
              </w:rPr>
              <w:t>познавательные</w:t>
            </w:r>
            <w:r w:rsidRPr="00DA0E5B">
              <w:rPr>
                <w:color w:val="000009"/>
                <w:spacing w:val="1"/>
                <w:sz w:val="24"/>
                <w:szCs w:val="24"/>
                <w:lang w:val="ru-RU"/>
              </w:rPr>
              <w:t xml:space="preserve"> </w:t>
            </w:r>
            <w:r w:rsidRPr="00DA0E5B">
              <w:rPr>
                <w:color w:val="000009"/>
                <w:sz w:val="24"/>
                <w:szCs w:val="24"/>
                <w:lang w:val="ru-RU"/>
              </w:rPr>
              <w:t>способности,</w:t>
            </w:r>
            <w:r w:rsidRPr="00DA0E5B">
              <w:rPr>
                <w:color w:val="000009"/>
                <w:spacing w:val="-67"/>
                <w:sz w:val="24"/>
                <w:szCs w:val="24"/>
                <w:lang w:val="ru-RU"/>
              </w:rPr>
              <w:t xml:space="preserve"> </w:t>
            </w:r>
            <w:r w:rsidRPr="00DA0E5B">
              <w:rPr>
                <w:color w:val="000009"/>
                <w:sz w:val="24"/>
                <w:szCs w:val="24"/>
                <w:lang w:val="ru-RU"/>
              </w:rPr>
              <w:t>стимулировать</w:t>
            </w:r>
            <w:r w:rsidRPr="00DA0E5B">
              <w:rPr>
                <w:color w:val="000009"/>
                <w:spacing w:val="1"/>
                <w:sz w:val="24"/>
                <w:szCs w:val="24"/>
                <w:lang w:val="ru-RU"/>
              </w:rPr>
              <w:t xml:space="preserve"> </w:t>
            </w:r>
            <w:r w:rsidRPr="00DA0E5B">
              <w:rPr>
                <w:color w:val="000009"/>
                <w:sz w:val="24"/>
                <w:szCs w:val="24"/>
                <w:lang w:val="ru-RU"/>
              </w:rPr>
              <w:t>познавательную</w:t>
            </w:r>
            <w:r w:rsidRPr="00DA0E5B">
              <w:rPr>
                <w:color w:val="000009"/>
                <w:spacing w:val="1"/>
                <w:sz w:val="24"/>
                <w:szCs w:val="24"/>
                <w:lang w:val="ru-RU"/>
              </w:rPr>
              <w:t xml:space="preserve"> </w:t>
            </w:r>
            <w:r w:rsidRPr="00DA0E5B">
              <w:rPr>
                <w:color w:val="000009"/>
                <w:sz w:val="24"/>
                <w:szCs w:val="24"/>
                <w:lang w:val="ru-RU"/>
              </w:rPr>
              <w:t>активность</w:t>
            </w:r>
            <w:r w:rsidRPr="00DA0E5B">
              <w:rPr>
                <w:color w:val="000009"/>
                <w:spacing w:val="71"/>
                <w:sz w:val="24"/>
                <w:szCs w:val="24"/>
                <w:lang w:val="ru-RU"/>
              </w:rPr>
              <w:t xml:space="preserve"> </w:t>
            </w:r>
            <w:r w:rsidRPr="00DA0E5B">
              <w:rPr>
                <w:color w:val="000009"/>
                <w:sz w:val="24"/>
                <w:szCs w:val="24"/>
                <w:lang w:val="ru-RU"/>
              </w:rPr>
              <w:t>посредством</w:t>
            </w:r>
            <w:r w:rsidRPr="00DA0E5B">
              <w:rPr>
                <w:color w:val="000009"/>
                <w:spacing w:val="1"/>
                <w:sz w:val="24"/>
                <w:szCs w:val="24"/>
                <w:lang w:val="ru-RU"/>
              </w:rPr>
              <w:t xml:space="preserve"> </w:t>
            </w:r>
            <w:r w:rsidRPr="00DA0E5B">
              <w:rPr>
                <w:color w:val="000009"/>
                <w:sz w:val="24"/>
                <w:szCs w:val="24"/>
                <w:lang w:val="ru-RU"/>
              </w:rPr>
              <w:t>создания</w:t>
            </w:r>
            <w:r w:rsidRPr="00DA0E5B">
              <w:rPr>
                <w:color w:val="000009"/>
                <w:spacing w:val="-2"/>
                <w:sz w:val="24"/>
                <w:szCs w:val="24"/>
                <w:lang w:val="ru-RU"/>
              </w:rPr>
              <w:t xml:space="preserve"> </w:t>
            </w:r>
            <w:r w:rsidRPr="00DA0E5B">
              <w:rPr>
                <w:color w:val="000009"/>
                <w:sz w:val="24"/>
                <w:szCs w:val="24"/>
                <w:lang w:val="ru-RU"/>
              </w:rPr>
              <w:t>насыщенной</w:t>
            </w:r>
            <w:r w:rsidRPr="00DA0E5B">
              <w:rPr>
                <w:color w:val="000009"/>
                <w:spacing w:val="-4"/>
                <w:sz w:val="24"/>
                <w:szCs w:val="24"/>
                <w:lang w:val="ru-RU"/>
              </w:rPr>
              <w:t xml:space="preserve"> </w:t>
            </w:r>
            <w:r w:rsidRPr="00DA0E5B">
              <w:rPr>
                <w:color w:val="000009"/>
                <w:sz w:val="24"/>
                <w:szCs w:val="24"/>
                <w:lang w:val="ru-RU"/>
              </w:rPr>
              <w:t>предметно-пространственной</w:t>
            </w:r>
            <w:r w:rsidRPr="00DA0E5B">
              <w:rPr>
                <w:color w:val="000009"/>
                <w:spacing w:val="-1"/>
                <w:sz w:val="24"/>
                <w:szCs w:val="24"/>
                <w:lang w:val="ru-RU"/>
              </w:rPr>
              <w:t xml:space="preserve"> </w:t>
            </w:r>
            <w:r w:rsidRPr="00DA0E5B">
              <w:rPr>
                <w:color w:val="000009"/>
                <w:sz w:val="24"/>
                <w:szCs w:val="24"/>
                <w:lang w:val="ru-RU"/>
              </w:rPr>
              <w:t>среды;</w:t>
            </w:r>
          </w:p>
          <w:p w:rsidR="0090739E" w:rsidRPr="00DA0E5B" w:rsidRDefault="0090739E" w:rsidP="00DA0E5B">
            <w:pPr>
              <w:pStyle w:val="TableParagraph"/>
              <w:numPr>
                <w:ilvl w:val="0"/>
                <w:numId w:val="59"/>
              </w:numPr>
              <w:tabs>
                <w:tab w:val="left" w:pos="502"/>
              </w:tabs>
              <w:spacing w:line="276" w:lineRule="auto"/>
              <w:ind w:left="85" w:right="67"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все</w:t>
            </w:r>
            <w:r w:rsidRPr="00DA0E5B">
              <w:rPr>
                <w:color w:val="000009"/>
                <w:spacing w:val="1"/>
                <w:sz w:val="24"/>
                <w:szCs w:val="24"/>
                <w:lang w:val="ru-RU"/>
              </w:rPr>
              <w:t xml:space="preserve"> </w:t>
            </w:r>
            <w:r w:rsidRPr="00DA0E5B">
              <w:rPr>
                <w:color w:val="000009"/>
                <w:sz w:val="24"/>
                <w:szCs w:val="24"/>
                <w:lang w:val="ru-RU"/>
              </w:rPr>
              <w:t>виды</w:t>
            </w:r>
            <w:r w:rsidRPr="00DA0E5B">
              <w:rPr>
                <w:color w:val="000009"/>
                <w:spacing w:val="1"/>
                <w:sz w:val="24"/>
                <w:szCs w:val="24"/>
                <w:lang w:val="ru-RU"/>
              </w:rPr>
              <w:t xml:space="preserve"> </w:t>
            </w:r>
            <w:r w:rsidRPr="00DA0E5B">
              <w:rPr>
                <w:color w:val="000009"/>
                <w:sz w:val="24"/>
                <w:szCs w:val="24"/>
                <w:lang w:val="ru-RU"/>
              </w:rPr>
              <w:t>восприятия:</w:t>
            </w:r>
            <w:r w:rsidRPr="00DA0E5B">
              <w:rPr>
                <w:color w:val="000009"/>
                <w:spacing w:val="1"/>
                <w:sz w:val="24"/>
                <w:szCs w:val="24"/>
                <w:lang w:val="ru-RU"/>
              </w:rPr>
              <w:t xml:space="preserve"> </w:t>
            </w:r>
            <w:r w:rsidRPr="00DA0E5B">
              <w:rPr>
                <w:color w:val="000009"/>
                <w:sz w:val="24"/>
                <w:szCs w:val="24"/>
                <w:lang w:val="ru-RU"/>
              </w:rPr>
              <w:t>зрительного,</w:t>
            </w:r>
            <w:r w:rsidRPr="00DA0E5B">
              <w:rPr>
                <w:color w:val="000009"/>
                <w:spacing w:val="1"/>
                <w:sz w:val="24"/>
                <w:szCs w:val="24"/>
                <w:lang w:val="ru-RU"/>
              </w:rPr>
              <w:t xml:space="preserve"> </w:t>
            </w:r>
            <w:r w:rsidRPr="00DA0E5B">
              <w:rPr>
                <w:color w:val="000009"/>
                <w:sz w:val="24"/>
                <w:szCs w:val="24"/>
                <w:lang w:val="ru-RU"/>
              </w:rPr>
              <w:t>тактильно-</w:t>
            </w:r>
            <w:r w:rsidRPr="00DA0E5B">
              <w:rPr>
                <w:color w:val="000009"/>
                <w:spacing w:val="-67"/>
                <w:sz w:val="24"/>
                <w:szCs w:val="24"/>
                <w:lang w:val="ru-RU"/>
              </w:rPr>
              <w:t xml:space="preserve"> </w:t>
            </w:r>
            <w:r w:rsidRPr="00DA0E5B">
              <w:rPr>
                <w:color w:val="000009"/>
                <w:sz w:val="24"/>
                <w:szCs w:val="24"/>
                <w:lang w:val="ru-RU"/>
              </w:rPr>
              <w:t>двигательного,</w:t>
            </w:r>
            <w:r w:rsidRPr="00DA0E5B">
              <w:rPr>
                <w:color w:val="000009"/>
                <w:spacing w:val="1"/>
                <w:sz w:val="24"/>
                <w:szCs w:val="24"/>
                <w:lang w:val="ru-RU"/>
              </w:rPr>
              <w:t xml:space="preserve"> </w:t>
            </w:r>
            <w:r w:rsidRPr="00DA0E5B">
              <w:rPr>
                <w:color w:val="000009"/>
                <w:sz w:val="24"/>
                <w:szCs w:val="24"/>
                <w:lang w:val="ru-RU"/>
              </w:rPr>
              <w:t>слухового,</w:t>
            </w:r>
            <w:r w:rsidRPr="00DA0E5B">
              <w:rPr>
                <w:color w:val="000009"/>
                <w:spacing w:val="1"/>
                <w:sz w:val="24"/>
                <w:szCs w:val="24"/>
                <w:lang w:val="ru-RU"/>
              </w:rPr>
              <w:t xml:space="preserve"> </w:t>
            </w:r>
            <w:r w:rsidRPr="00DA0E5B">
              <w:rPr>
                <w:color w:val="000009"/>
                <w:sz w:val="24"/>
                <w:szCs w:val="24"/>
                <w:lang w:val="ru-RU"/>
              </w:rPr>
              <w:t>вкусового,</w:t>
            </w:r>
            <w:r w:rsidRPr="00DA0E5B">
              <w:rPr>
                <w:color w:val="000009"/>
                <w:spacing w:val="1"/>
                <w:sz w:val="24"/>
                <w:szCs w:val="24"/>
                <w:lang w:val="ru-RU"/>
              </w:rPr>
              <w:t xml:space="preserve"> </w:t>
            </w:r>
            <w:r w:rsidRPr="00DA0E5B">
              <w:rPr>
                <w:color w:val="000009"/>
                <w:sz w:val="24"/>
                <w:szCs w:val="24"/>
                <w:lang w:val="ru-RU"/>
              </w:rPr>
              <w:t>обонятельного,</w:t>
            </w:r>
            <w:r w:rsidRPr="00DA0E5B">
              <w:rPr>
                <w:color w:val="000009"/>
                <w:spacing w:val="1"/>
                <w:sz w:val="24"/>
                <w:szCs w:val="24"/>
                <w:lang w:val="ru-RU"/>
              </w:rPr>
              <w:t xml:space="preserve"> </w:t>
            </w:r>
            <w:r w:rsidRPr="00DA0E5B">
              <w:rPr>
                <w:color w:val="000009"/>
                <w:sz w:val="24"/>
                <w:szCs w:val="24"/>
                <w:lang w:val="ru-RU"/>
              </w:rPr>
              <w:t>стереогнозиса,</w:t>
            </w:r>
            <w:r w:rsidRPr="00DA0E5B">
              <w:rPr>
                <w:color w:val="000009"/>
                <w:spacing w:val="-6"/>
                <w:sz w:val="24"/>
                <w:szCs w:val="24"/>
                <w:lang w:val="ru-RU"/>
              </w:rPr>
              <w:t xml:space="preserve"> </w:t>
            </w:r>
            <w:r w:rsidRPr="00DA0E5B">
              <w:rPr>
                <w:color w:val="000009"/>
                <w:sz w:val="24"/>
                <w:szCs w:val="24"/>
                <w:lang w:val="ru-RU"/>
              </w:rPr>
              <w:t>обеспечивать</w:t>
            </w:r>
            <w:r w:rsidRPr="00DA0E5B">
              <w:rPr>
                <w:color w:val="000009"/>
                <w:spacing w:val="-4"/>
                <w:sz w:val="24"/>
                <w:szCs w:val="24"/>
                <w:lang w:val="ru-RU"/>
              </w:rPr>
              <w:t xml:space="preserve"> </w:t>
            </w:r>
            <w:r w:rsidRPr="00DA0E5B">
              <w:rPr>
                <w:color w:val="000009"/>
                <w:sz w:val="24"/>
                <w:szCs w:val="24"/>
                <w:lang w:val="ru-RU"/>
              </w:rPr>
              <w:t>полисенсорную</w:t>
            </w:r>
            <w:r w:rsidRPr="00DA0E5B">
              <w:rPr>
                <w:color w:val="000009"/>
                <w:spacing w:val="-2"/>
                <w:sz w:val="24"/>
                <w:szCs w:val="24"/>
                <w:lang w:val="ru-RU"/>
              </w:rPr>
              <w:t xml:space="preserve"> </w:t>
            </w:r>
            <w:r w:rsidRPr="00DA0E5B">
              <w:rPr>
                <w:color w:val="000009"/>
                <w:sz w:val="24"/>
                <w:szCs w:val="24"/>
                <w:lang w:val="ru-RU"/>
              </w:rPr>
              <w:t>основу</w:t>
            </w:r>
            <w:r w:rsidRPr="00DA0E5B">
              <w:rPr>
                <w:color w:val="000009"/>
                <w:spacing w:val="-6"/>
                <w:sz w:val="24"/>
                <w:szCs w:val="24"/>
                <w:lang w:val="ru-RU"/>
              </w:rPr>
              <w:t xml:space="preserve"> </w:t>
            </w:r>
            <w:r w:rsidRPr="00DA0E5B">
              <w:rPr>
                <w:color w:val="000009"/>
                <w:sz w:val="24"/>
                <w:szCs w:val="24"/>
                <w:lang w:val="ru-RU"/>
              </w:rPr>
              <w:t>обучения;</w:t>
            </w:r>
          </w:p>
          <w:p w:rsidR="0090739E" w:rsidRPr="00DA0E5B" w:rsidRDefault="0090739E" w:rsidP="00DA0E5B">
            <w:pPr>
              <w:pStyle w:val="TableParagraph"/>
              <w:numPr>
                <w:ilvl w:val="0"/>
                <w:numId w:val="59"/>
              </w:numPr>
              <w:tabs>
                <w:tab w:val="left" w:pos="398"/>
              </w:tabs>
              <w:spacing w:line="276" w:lineRule="auto"/>
              <w:ind w:left="85" w:right="75" w:firstLine="0"/>
              <w:jc w:val="both"/>
              <w:rPr>
                <w:sz w:val="24"/>
                <w:szCs w:val="24"/>
                <w:lang w:val="ru-RU"/>
              </w:rPr>
            </w:pPr>
            <w:r w:rsidRPr="00DA0E5B">
              <w:rPr>
                <w:color w:val="000009"/>
                <w:sz w:val="24"/>
                <w:szCs w:val="24"/>
                <w:lang w:val="ru-RU"/>
              </w:rPr>
              <w:t>развивать сенсорно-перцептивные способности детей, исходя</w:t>
            </w:r>
            <w:r w:rsidRPr="00DA0E5B">
              <w:rPr>
                <w:color w:val="000009"/>
                <w:spacing w:val="1"/>
                <w:sz w:val="24"/>
                <w:szCs w:val="24"/>
                <w:lang w:val="ru-RU"/>
              </w:rPr>
              <w:t xml:space="preserve"> </w:t>
            </w:r>
            <w:r w:rsidRPr="00DA0E5B">
              <w:rPr>
                <w:color w:val="000009"/>
                <w:sz w:val="24"/>
                <w:szCs w:val="24"/>
                <w:lang w:val="ru-RU"/>
              </w:rPr>
              <w:t>из</w:t>
            </w:r>
            <w:r w:rsidRPr="00DA0E5B">
              <w:rPr>
                <w:color w:val="000009"/>
                <w:spacing w:val="1"/>
                <w:sz w:val="24"/>
                <w:szCs w:val="24"/>
                <w:lang w:val="ru-RU"/>
              </w:rPr>
              <w:t xml:space="preserve"> </w:t>
            </w:r>
            <w:r w:rsidRPr="00DA0E5B">
              <w:rPr>
                <w:color w:val="000009"/>
                <w:sz w:val="24"/>
                <w:szCs w:val="24"/>
                <w:lang w:val="ru-RU"/>
              </w:rPr>
              <w:t>принципа</w:t>
            </w:r>
            <w:r w:rsidRPr="00DA0E5B">
              <w:rPr>
                <w:color w:val="000009"/>
                <w:spacing w:val="1"/>
                <w:sz w:val="24"/>
                <w:szCs w:val="24"/>
                <w:lang w:val="ru-RU"/>
              </w:rPr>
              <w:t xml:space="preserve"> </w:t>
            </w:r>
            <w:r w:rsidRPr="00DA0E5B">
              <w:rPr>
                <w:color w:val="000009"/>
                <w:sz w:val="24"/>
                <w:szCs w:val="24"/>
                <w:lang w:val="ru-RU"/>
              </w:rPr>
              <w:t>целесообразности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безопасности,</w:t>
            </w:r>
            <w:r w:rsidRPr="00DA0E5B">
              <w:rPr>
                <w:color w:val="000009"/>
                <w:spacing w:val="1"/>
                <w:sz w:val="24"/>
                <w:szCs w:val="24"/>
                <w:lang w:val="ru-RU"/>
              </w:rPr>
              <w:t xml:space="preserve"> </w:t>
            </w: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их</w:t>
            </w:r>
            <w:r w:rsidRPr="00DA0E5B">
              <w:rPr>
                <w:color w:val="000009"/>
                <w:spacing w:val="1"/>
                <w:sz w:val="24"/>
                <w:szCs w:val="24"/>
                <w:lang w:val="ru-RU"/>
              </w:rPr>
              <w:t xml:space="preserve"> </w:t>
            </w:r>
            <w:r w:rsidRPr="00DA0E5B">
              <w:rPr>
                <w:color w:val="000009"/>
                <w:sz w:val="24"/>
                <w:szCs w:val="24"/>
                <w:lang w:val="ru-RU"/>
              </w:rPr>
              <w:t>выделению знакомых объектов из фона зрительно, по звучанию,</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ощупь,</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1"/>
                <w:sz w:val="24"/>
                <w:szCs w:val="24"/>
                <w:lang w:val="ru-RU"/>
              </w:rPr>
              <w:t xml:space="preserve"> </w:t>
            </w:r>
            <w:r w:rsidRPr="00DA0E5B">
              <w:rPr>
                <w:color w:val="000009"/>
                <w:sz w:val="24"/>
                <w:szCs w:val="24"/>
                <w:lang w:val="ru-RU"/>
              </w:rPr>
              <w:t>запаху</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2"/>
                <w:sz w:val="24"/>
                <w:szCs w:val="24"/>
                <w:lang w:val="ru-RU"/>
              </w:rPr>
              <w:t xml:space="preserve"> </w:t>
            </w:r>
            <w:r w:rsidRPr="00DA0E5B">
              <w:rPr>
                <w:color w:val="000009"/>
                <w:sz w:val="24"/>
                <w:szCs w:val="24"/>
                <w:lang w:val="ru-RU"/>
              </w:rPr>
              <w:t>на вкус;</w:t>
            </w:r>
          </w:p>
          <w:p w:rsidR="0090739E" w:rsidRPr="00DA0E5B" w:rsidRDefault="0090739E" w:rsidP="00DA0E5B">
            <w:pPr>
              <w:pStyle w:val="TableParagraph"/>
              <w:numPr>
                <w:ilvl w:val="0"/>
                <w:numId w:val="59"/>
              </w:numPr>
              <w:tabs>
                <w:tab w:val="left" w:pos="432"/>
              </w:tabs>
              <w:spacing w:line="276" w:lineRule="auto"/>
              <w:ind w:left="85" w:right="74" w:firstLine="0"/>
              <w:jc w:val="both"/>
              <w:rPr>
                <w:sz w:val="24"/>
                <w:szCs w:val="24"/>
                <w:lang w:val="ru-RU"/>
              </w:rPr>
            </w:pPr>
            <w:r w:rsidRPr="00DA0E5B">
              <w:rPr>
                <w:color w:val="000009"/>
                <w:sz w:val="24"/>
                <w:szCs w:val="24"/>
                <w:lang w:val="ru-RU"/>
              </w:rPr>
              <w:t>организовывать</w:t>
            </w:r>
            <w:r w:rsidRPr="00DA0E5B">
              <w:rPr>
                <w:color w:val="000009"/>
                <w:spacing w:val="1"/>
                <w:sz w:val="24"/>
                <w:szCs w:val="24"/>
                <w:lang w:val="ru-RU"/>
              </w:rPr>
              <w:t xml:space="preserve"> </w:t>
            </w:r>
            <w:r w:rsidRPr="00DA0E5B">
              <w:rPr>
                <w:color w:val="000009"/>
                <w:sz w:val="24"/>
                <w:szCs w:val="24"/>
                <w:lang w:val="ru-RU"/>
              </w:rPr>
              <w:t>практические</w:t>
            </w:r>
            <w:r w:rsidRPr="00DA0E5B">
              <w:rPr>
                <w:color w:val="000009"/>
                <w:spacing w:val="1"/>
                <w:sz w:val="24"/>
                <w:szCs w:val="24"/>
                <w:lang w:val="ru-RU"/>
              </w:rPr>
              <w:t xml:space="preserve"> </w:t>
            </w:r>
            <w:r w:rsidRPr="00DA0E5B">
              <w:rPr>
                <w:color w:val="000009"/>
                <w:sz w:val="24"/>
                <w:szCs w:val="24"/>
                <w:lang w:val="ru-RU"/>
              </w:rPr>
              <w:t>исследовательские</w:t>
            </w:r>
            <w:r w:rsidRPr="00DA0E5B">
              <w:rPr>
                <w:color w:val="000009"/>
                <w:spacing w:val="1"/>
                <w:sz w:val="24"/>
                <w:szCs w:val="24"/>
                <w:lang w:val="ru-RU"/>
              </w:rPr>
              <w:t xml:space="preserve"> </w:t>
            </w:r>
            <w:r w:rsidRPr="00DA0E5B">
              <w:rPr>
                <w:color w:val="000009"/>
                <w:sz w:val="24"/>
                <w:szCs w:val="24"/>
                <w:lang w:val="ru-RU"/>
              </w:rPr>
              <w:t>действия</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67"/>
                <w:sz w:val="24"/>
                <w:szCs w:val="24"/>
                <w:lang w:val="ru-RU"/>
              </w:rPr>
              <w:t xml:space="preserve"> </w:t>
            </w:r>
            <w:r w:rsidRPr="00DA0E5B">
              <w:rPr>
                <w:color w:val="000009"/>
                <w:sz w:val="24"/>
                <w:szCs w:val="24"/>
                <w:lang w:val="ru-RU"/>
              </w:rPr>
              <w:t>различными</w:t>
            </w:r>
            <w:r w:rsidRPr="00DA0E5B">
              <w:rPr>
                <w:color w:val="000009"/>
                <w:spacing w:val="40"/>
                <w:sz w:val="24"/>
                <w:szCs w:val="24"/>
                <w:lang w:val="ru-RU"/>
              </w:rPr>
              <w:t xml:space="preserve"> </w:t>
            </w:r>
            <w:r w:rsidRPr="00DA0E5B">
              <w:rPr>
                <w:color w:val="000009"/>
                <w:sz w:val="24"/>
                <w:szCs w:val="24"/>
                <w:lang w:val="ru-RU"/>
              </w:rPr>
              <w:t>веществами,</w:t>
            </w:r>
            <w:r w:rsidRPr="00DA0E5B">
              <w:rPr>
                <w:color w:val="000009"/>
                <w:spacing w:val="40"/>
                <w:sz w:val="24"/>
                <w:szCs w:val="24"/>
                <w:lang w:val="ru-RU"/>
              </w:rPr>
              <w:t xml:space="preserve"> </w:t>
            </w:r>
            <w:r w:rsidRPr="00DA0E5B">
              <w:rPr>
                <w:color w:val="000009"/>
                <w:sz w:val="24"/>
                <w:szCs w:val="24"/>
                <w:lang w:val="ru-RU"/>
              </w:rPr>
              <w:t>предметами,</w:t>
            </w:r>
            <w:r w:rsidRPr="00DA0E5B">
              <w:rPr>
                <w:color w:val="000009"/>
                <w:spacing w:val="37"/>
                <w:sz w:val="24"/>
                <w:szCs w:val="24"/>
                <w:lang w:val="ru-RU"/>
              </w:rPr>
              <w:t xml:space="preserve"> </w:t>
            </w:r>
            <w:r w:rsidRPr="00DA0E5B">
              <w:rPr>
                <w:color w:val="000009"/>
                <w:sz w:val="24"/>
                <w:szCs w:val="24"/>
                <w:lang w:val="ru-RU"/>
              </w:rPr>
              <w:t>материалами,</w:t>
            </w:r>
            <w:r w:rsidRPr="00DA0E5B">
              <w:rPr>
                <w:color w:val="000009"/>
                <w:spacing w:val="40"/>
                <w:sz w:val="24"/>
                <w:szCs w:val="24"/>
                <w:lang w:val="ru-RU"/>
              </w:rPr>
              <w:t xml:space="preserve"> </w:t>
            </w:r>
            <w:r w:rsidRPr="00DA0E5B">
              <w:rPr>
                <w:color w:val="000009"/>
                <w:sz w:val="24"/>
                <w:szCs w:val="24"/>
                <w:lang w:val="ru-RU"/>
              </w:rPr>
              <w:t>постепенно</w:t>
            </w:r>
          </w:p>
        </w:tc>
      </w:tr>
    </w:tbl>
    <w:p w:rsidR="0090739E" w:rsidRPr="00DA0E5B" w:rsidRDefault="0090739E" w:rsidP="00DA0E5B">
      <w:pPr>
        <w:jc w:val="both"/>
        <w:rPr>
          <w:rFonts w:ascii="Times New Roman" w:hAnsi="Times New Roman" w:cs="Times New Roman"/>
          <w:sz w:val="24"/>
          <w:szCs w:val="24"/>
        </w:rPr>
        <w:sectPr w:rsidR="0090739E" w:rsidRPr="00DA0E5B" w:rsidSect="00BB10B7">
          <w:type w:val="nextColumn"/>
          <w:pgSz w:w="11910" w:h="16840"/>
          <w:pgMar w:top="1134" w:right="851" w:bottom="709" w:left="1134"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3"/>
        <w:gridCol w:w="8099"/>
      </w:tblGrid>
      <w:tr w:rsidR="0090739E" w:rsidRPr="00DA0E5B" w:rsidTr="0090739E">
        <w:trPr>
          <w:trHeight w:val="645"/>
        </w:trPr>
        <w:tc>
          <w:tcPr>
            <w:tcW w:w="2103" w:type="dxa"/>
            <w:shd w:val="clear" w:color="auto" w:fill="F1F1F1"/>
          </w:tcPr>
          <w:p w:rsidR="0090739E" w:rsidRPr="00DA0E5B" w:rsidRDefault="0090739E" w:rsidP="00DA0E5B">
            <w:pPr>
              <w:pStyle w:val="TableParagraph"/>
              <w:spacing w:line="276" w:lineRule="auto"/>
              <w:ind w:left="516"/>
              <w:jc w:val="both"/>
              <w:rPr>
                <w:b/>
                <w:sz w:val="24"/>
                <w:szCs w:val="24"/>
              </w:rPr>
            </w:pPr>
            <w:r w:rsidRPr="00DA0E5B">
              <w:rPr>
                <w:b/>
                <w:color w:val="000009"/>
                <w:sz w:val="24"/>
                <w:szCs w:val="24"/>
              </w:rPr>
              <w:lastRenderedPageBreak/>
              <w:t>Разделы</w:t>
            </w:r>
          </w:p>
        </w:tc>
        <w:tc>
          <w:tcPr>
            <w:tcW w:w="8099" w:type="dxa"/>
            <w:shd w:val="clear" w:color="auto" w:fill="F1F1F1"/>
          </w:tcPr>
          <w:p w:rsidR="0090739E" w:rsidRPr="00DA0E5B" w:rsidRDefault="0090739E" w:rsidP="00DA0E5B">
            <w:pPr>
              <w:pStyle w:val="TableParagraph"/>
              <w:spacing w:line="276" w:lineRule="auto"/>
              <w:ind w:left="359" w:right="351"/>
              <w:jc w:val="both"/>
              <w:rPr>
                <w:b/>
                <w:sz w:val="24"/>
                <w:szCs w:val="24"/>
                <w:lang w:val="ru-RU"/>
              </w:rPr>
            </w:pPr>
            <w:r w:rsidRPr="00DA0E5B">
              <w:rPr>
                <w:b/>
                <w:color w:val="000009"/>
                <w:sz w:val="24"/>
                <w:szCs w:val="24"/>
                <w:lang w:val="ru-RU"/>
              </w:rPr>
              <w:t>Задачи</w:t>
            </w:r>
            <w:r w:rsidRPr="00DA0E5B">
              <w:rPr>
                <w:b/>
                <w:color w:val="000009"/>
                <w:spacing w:val="-4"/>
                <w:sz w:val="24"/>
                <w:szCs w:val="24"/>
                <w:lang w:val="ru-RU"/>
              </w:rPr>
              <w:t xml:space="preserve"> </w:t>
            </w:r>
            <w:r w:rsidRPr="00DA0E5B">
              <w:rPr>
                <w:b/>
                <w:color w:val="000009"/>
                <w:sz w:val="24"/>
                <w:szCs w:val="24"/>
                <w:lang w:val="ru-RU"/>
              </w:rPr>
              <w:t>и</w:t>
            </w:r>
            <w:r w:rsidRPr="00DA0E5B">
              <w:rPr>
                <w:b/>
                <w:color w:val="000009"/>
                <w:spacing w:val="-4"/>
                <w:sz w:val="24"/>
                <w:szCs w:val="24"/>
                <w:lang w:val="ru-RU"/>
              </w:rPr>
              <w:t xml:space="preserve"> </w:t>
            </w:r>
            <w:r w:rsidRPr="00DA0E5B">
              <w:rPr>
                <w:b/>
                <w:color w:val="000009"/>
                <w:sz w:val="24"/>
                <w:szCs w:val="24"/>
                <w:lang w:val="ru-RU"/>
              </w:rPr>
              <w:t>педагогические</w:t>
            </w:r>
            <w:r w:rsidRPr="00DA0E5B">
              <w:rPr>
                <w:b/>
                <w:color w:val="000009"/>
                <w:spacing w:val="-3"/>
                <w:sz w:val="24"/>
                <w:szCs w:val="24"/>
                <w:lang w:val="ru-RU"/>
              </w:rPr>
              <w:t xml:space="preserve"> </w:t>
            </w:r>
            <w:r w:rsidRPr="00DA0E5B">
              <w:rPr>
                <w:b/>
                <w:color w:val="000009"/>
                <w:sz w:val="24"/>
                <w:szCs w:val="24"/>
                <w:lang w:val="ru-RU"/>
              </w:rPr>
              <w:t>условия</w:t>
            </w:r>
            <w:r w:rsidRPr="00DA0E5B">
              <w:rPr>
                <w:b/>
                <w:color w:val="000009"/>
                <w:spacing w:val="-4"/>
                <w:sz w:val="24"/>
                <w:szCs w:val="24"/>
                <w:lang w:val="ru-RU"/>
              </w:rPr>
              <w:t xml:space="preserve"> </w:t>
            </w:r>
            <w:r w:rsidRPr="00DA0E5B">
              <w:rPr>
                <w:b/>
                <w:color w:val="000009"/>
                <w:sz w:val="24"/>
                <w:szCs w:val="24"/>
                <w:lang w:val="ru-RU"/>
              </w:rPr>
              <w:t>реализации</w:t>
            </w:r>
            <w:r w:rsidRPr="00DA0E5B">
              <w:rPr>
                <w:b/>
                <w:color w:val="000009"/>
                <w:spacing w:val="-3"/>
                <w:sz w:val="24"/>
                <w:szCs w:val="24"/>
                <w:lang w:val="ru-RU"/>
              </w:rPr>
              <w:t xml:space="preserve"> </w:t>
            </w:r>
            <w:r w:rsidRPr="00DA0E5B">
              <w:rPr>
                <w:b/>
                <w:color w:val="000009"/>
                <w:sz w:val="24"/>
                <w:szCs w:val="24"/>
                <w:lang w:val="ru-RU"/>
              </w:rPr>
              <w:t>программы</w:t>
            </w:r>
          </w:p>
          <w:p w:rsidR="0090739E" w:rsidRPr="00DA0E5B" w:rsidRDefault="0090739E" w:rsidP="00DA0E5B">
            <w:pPr>
              <w:pStyle w:val="TableParagraph"/>
              <w:spacing w:line="276" w:lineRule="auto"/>
              <w:ind w:left="359" w:right="346"/>
              <w:jc w:val="both"/>
              <w:rPr>
                <w:b/>
                <w:sz w:val="24"/>
                <w:szCs w:val="24"/>
              </w:rPr>
            </w:pPr>
            <w:r w:rsidRPr="00DA0E5B">
              <w:rPr>
                <w:b/>
                <w:color w:val="000009"/>
                <w:sz w:val="24"/>
                <w:szCs w:val="24"/>
              </w:rPr>
              <w:t>коррекционной</w:t>
            </w:r>
            <w:r w:rsidRPr="00DA0E5B">
              <w:rPr>
                <w:b/>
                <w:color w:val="000009"/>
                <w:spacing w:val="-4"/>
                <w:sz w:val="24"/>
                <w:szCs w:val="24"/>
              </w:rPr>
              <w:t xml:space="preserve"> </w:t>
            </w:r>
            <w:r w:rsidRPr="00DA0E5B">
              <w:rPr>
                <w:b/>
                <w:color w:val="000009"/>
                <w:sz w:val="24"/>
                <w:szCs w:val="24"/>
              </w:rPr>
              <w:t>работы</w:t>
            </w:r>
          </w:p>
        </w:tc>
      </w:tr>
      <w:tr w:rsidR="0090739E" w:rsidRPr="00DA0E5B" w:rsidTr="0090739E">
        <w:trPr>
          <w:trHeight w:val="13746"/>
        </w:trPr>
        <w:tc>
          <w:tcPr>
            <w:tcW w:w="2103" w:type="dxa"/>
          </w:tcPr>
          <w:p w:rsidR="0090739E" w:rsidRPr="00DA0E5B" w:rsidRDefault="0090739E" w:rsidP="00DA0E5B">
            <w:pPr>
              <w:pStyle w:val="TableParagraph"/>
              <w:spacing w:line="276" w:lineRule="auto"/>
              <w:ind w:left="0"/>
              <w:jc w:val="both"/>
              <w:rPr>
                <w:sz w:val="24"/>
                <w:szCs w:val="24"/>
              </w:rPr>
            </w:pPr>
          </w:p>
        </w:tc>
        <w:tc>
          <w:tcPr>
            <w:tcW w:w="8099" w:type="dxa"/>
          </w:tcPr>
          <w:p w:rsidR="0090739E" w:rsidRPr="00DA0E5B" w:rsidRDefault="0090739E" w:rsidP="00DA0E5B">
            <w:pPr>
              <w:pStyle w:val="TableParagraph"/>
              <w:spacing w:line="276" w:lineRule="auto"/>
              <w:ind w:right="77"/>
              <w:jc w:val="both"/>
              <w:rPr>
                <w:sz w:val="24"/>
                <w:szCs w:val="24"/>
                <w:lang w:val="ru-RU"/>
              </w:rPr>
            </w:pPr>
            <w:r w:rsidRPr="00DA0E5B">
              <w:rPr>
                <w:color w:val="000009"/>
                <w:sz w:val="24"/>
                <w:szCs w:val="24"/>
                <w:lang w:val="ru-RU"/>
              </w:rPr>
              <w:t>снижая</w:t>
            </w:r>
            <w:r w:rsidRPr="00DA0E5B">
              <w:rPr>
                <w:color w:val="000009"/>
                <w:spacing w:val="1"/>
                <w:sz w:val="24"/>
                <w:szCs w:val="24"/>
                <w:lang w:val="ru-RU"/>
              </w:rPr>
              <w:t xml:space="preserve"> </w:t>
            </w:r>
            <w:r w:rsidRPr="00DA0E5B">
              <w:rPr>
                <w:color w:val="000009"/>
                <w:sz w:val="24"/>
                <w:szCs w:val="24"/>
                <w:lang w:val="ru-RU"/>
              </w:rPr>
              <w:t>участие</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помощь</w:t>
            </w:r>
            <w:r w:rsidRPr="00DA0E5B">
              <w:rPr>
                <w:color w:val="000009"/>
                <w:spacing w:val="1"/>
                <w:sz w:val="24"/>
                <w:szCs w:val="24"/>
                <w:lang w:val="ru-RU"/>
              </w:rPr>
              <w:t xml:space="preserve"> </w:t>
            </w:r>
            <w:r w:rsidRPr="00DA0E5B">
              <w:rPr>
                <w:color w:val="000009"/>
                <w:sz w:val="24"/>
                <w:szCs w:val="24"/>
                <w:lang w:val="ru-RU"/>
              </w:rPr>
              <w:t>взрослого</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повышая</w:t>
            </w:r>
            <w:r w:rsidRPr="00DA0E5B">
              <w:rPr>
                <w:color w:val="000009"/>
                <w:spacing w:val="1"/>
                <w:sz w:val="24"/>
                <w:szCs w:val="24"/>
                <w:lang w:val="ru-RU"/>
              </w:rPr>
              <w:t xml:space="preserve"> </w:t>
            </w:r>
            <w:r w:rsidRPr="00DA0E5B">
              <w:rPr>
                <w:color w:val="000009"/>
                <w:sz w:val="24"/>
                <w:szCs w:val="24"/>
                <w:lang w:val="ru-RU"/>
              </w:rPr>
              <w:t>уровень</w:t>
            </w:r>
            <w:r w:rsidRPr="00DA0E5B">
              <w:rPr>
                <w:color w:val="000009"/>
                <w:spacing w:val="1"/>
                <w:sz w:val="24"/>
                <w:szCs w:val="24"/>
                <w:lang w:val="ru-RU"/>
              </w:rPr>
              <w:t xml:space="preserve"> </w:t>
            </w:r>
            <w:r w:rsidRPr="00DA0E5B">
              <w:rPr>
                <w:color w:val="000009"/>
                <w:sz w:val="24"/>
                <w:szCs w:val="24"/>
                <w:lang w:val="ru-RU"/>
              </w:rPr>
              <w:t>самостоятельности</w:t>
            </w:r>
            <w:r w:rsidRPr="00DA0E5B">
              <w:rPr>
                <w:color w:val="000009"/>
                <w:spacing w:val="-3"/>
                <w:sz w:val="24"/>
                <w:szCs w:val="24"/>
                <w:lang w:val="ru-RU"/>
              </w:rPr>
              <w:t xml:space="preserve"> </w:t>
            </w:r>
            <w:r w:rsidRPr="00DA0E5B">
              <w:rPr>
                <w:color w:val="000009"/>
                <w:sz w:val="24"/>
                <w:szCs w:val="24"/>
                <w:lang w:val="ru-RU"/>
              </w:rPr>
              <w:t>ребенка;</w:t>
            </w:r>
          </w:p>
          <w:p w:rsidR="0090739E" w:rsidRPr="00DA0E5B" w:rsidRDefault="0090739E" w:rsidP="00DA0E5B">
            <w:pPr>
              <w:pStyle w:val="TableParagraph"/>
              <w:numPr>
                <w:ilvl w:val="0"/>
                <w:numId w:val="58"/>
              </w:numPr>
              <w:tabs>
                <w:tab w:val="left" w:pos="432"/>
              </w:tabs>
              <w:spacing w:line="276" w:lineRule="auto"/>
              <w:ind w:left="85" w:right="72" w:firstLine="0"/>
              <w:jc w:val="both"/>
              <w:rPr>
                <w:sz w:val="24"/>
                <w:szCs w:val="24"/>
                <w:lang w:val="ru-RU"/>
              </w:rPr>
            </w:pPr>
            <w:r w:rsidRPr="00DA0E5B">
              <w:rPr>
                <w:color w:val="000009"/>
                <w:sz w:val="24"/>
                <w:szCs w:val="24"/>
                <w:lang w:val="ru-RU"/>
              </w:rPr>
              <w:t>учить приемам обследования - практического соотнесения с</w:t>
            </w:r>
            <w:r w:rsidRPr="00DA0E5B">
              <w:rPr>
                <w:color w:val="000009"/>
                <w:spacing w:val="1"/>
                <w:sz w:val="24"/>
                <w:szCs w:val="24"/>
                <w:lang w:val="ru-RU"/>
              </w:rPr>
              <w:t xml:space="preserve"> </w:t>
            </w:r>
            <w:r w:rsidRPr="00DA0E5B">
              <w:rPr>
                <w:color w:val="000009"/>
                <w:sz w:val="24"/>
                <w:szCs w:val="24"/>
                <w:lang w:val="ru-RU"/>
              </w:rPr>
              <w:t>образцом-эталоном</w:t>
            </w:r>
            <w:r w:rsidRPr="00DA0E5B">
              <w:rPr>
                <w:color w:val="000009"/>
                <w:spacing w:val="1"/>
                <w:sz w:val="24"/>
                <w:szCs w:val="24"/>
                <w:lang w:val="ru-RU"/>
              </w:rPr>
              <w:t xml:space="preserve"> </w:t>
            </w:r>
            <w:r w:rsidRPr="00DA0E5B">
              <w:rPr>
                <w:color w:val="000009"/>
                <w:sz w:val="24"/>
                <w:szCs w:val="24"/>
                <w:lang w:val="ru-RU"/>
              </w:rPr>
              <w:t>путем</w:t>
            </w:r>
            <w:r w:rsidRPr="00DA0E5B">
              <w:rPr>
                <w:color w:val="000009"/>
                <w:spacing w:val="1"/>
                <w:sz w:val="24"/>
                <w:szCs w:val="24"/>
                <w:lang w:val="ru-RU"/>
              </w:rPr>
              <w:t xml:space="preserve"> </w:t>
            </w:r>
            <w:r w:rsidRPr="00DA0E5B">
              <w:rPr>
                <w:color w:val="000009"/>
                <w:sz w:val="24"/>
                <w:szCs w:val="24"/>
                <w:lang w:val="ru-RU"/>
              </w:rPr>
              <w:t>прикладывания</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накладывания,</w:t>
            </w:r>
            <w:r w:rsidRPr="00DA0E5B">
              <w:rPr>
                <w:color w:val="000009"/>
                <w:spacing w:val="1"/>
                <w:sz w:val="24"/>
                <w:szCs w:val="24"/>
                <w:lang w:val="ru-RU"/>
              </w:rPr>
              <w:t xml:space="preserve"> </w:t>
            </w:r>
            <w:r w:rsidRPr="00DA0E5B">
              <w:rPr>
                <w:color w:val="000009"/>
                <w:sz w:val="24"/>
                <w:szCs w:val="24"/>
                <w:lang w:val="ru-RU"/>
              </w:rPr>
              <w:t>совмещения</w:t>
            </w:r>
            <w:r w:rsidRPr="00DA0E5B">
              <w:rPr>
                <w:color w:val="000009"/>
                <w:spacing w:val="1"/>
                <w:sz w:val="24"/>
                <w:szCs w:val="24"/>
                <w:lang w:val="ru-RU"/>
              </w:rPr>
              <w:t xml:space="preserve"> </w:t>
            </w:r>
            <w:r w:rsidRPr="00DA0E5B">
              <w:rPr>
                <w:color w:val="000009"/>
                <w:sz w:val="24"/>
                <w:szCs w:val="24"/>
                <w:lang w:val="ru-RU"/>
              </w:rPr>
              <w:t>элементов;</w:t>
            </w:r>
            <w:r w:rsidRPr="00DA0E5B">
              <w:rPr>
                <w:color w:val="000009"/>
                <w:spacing w:val="1"/>
                <w:sz w:val="24"/>
                <w:szCs w:val="24"/>
                <w:lang w:val="ru-RU"/>
              </w:rPr>
              <w:t xml:space="preserve"> </w:t>
            </w:r>
            <w:r w:rsidRPr="00DA0E5B">
              <w:rPr>
                <w:color w:val="000009"/>
                <w:sz w:val="24"/>
                <w:szCs w:val="24"/>
                <w:lang w:val="ru-RU"/>
              </w:rPr>
              <w:t>совершенствуя</w:t>
            </w:r>
            <w:r w:rsidRPr="00DA0E5B">
              <w:rPr>
                <w:color w:val="000009"/>
                <w:spacing w:val="1"/>
                <w:sz w:val="24"/>
                <w:szCs w:val="24"/>
                <w:lang w:val="ru-RU"/>
              </w:rPr>
              <w:t xml:space="preserve"> </w:t>
            </w:r>
            <w:r w:rsidRPr="00DA0E5B">
              <w:rPr>
                <w:color w:val="000009"/>
                <w:sz w:val="24"/>
                <w:szCs w:val="24"/>
                <w:lang w:val="ru-RU"/>
              </w:rPr>
              <w:t>зрительно-моторную</w:t>
            </w:r>
            <w:r w:rsidRPr="00DA0E5B">
              <w:rPr>
                <w:color w:val="000009"/>
                <w:spacing w:val="1"/>
                <w:sz w:val="24"/>
                <w:szCs w:val="24"/>
                <w:lang w:val="ru-RU"/>
              </w:rPr>
              <w:t xml:space="preserve"> </w:t>
            </w:r>
            <w:r w:rsidRPr="00DA0E5B">
              <w:rPr>
                <w:color w:val="000009"/>
                <w:sz w:val="24"/>
                <w:szCs w:val="24"/>
                <w:lang w:val="ru-RU"/>
              </w:rPr>
              <w:t>координацию и тактильно-двигательное восприятие (обведение</w:t>
            </w:r>
            <w:r w:rsidRPr="00DA0E5B">
              <w:rPr>
                <w:color w:val="000009"/>
                <w:spacing w:val="1"/>
                <w:sz w:val="24"/>
                <w:szCs w:val="24"/>
                <w:lang w:val="ru-RU"/>
              </w:rPr>
              <w:t xml:space="preserve"> </w:t>
            </w:r>
            <w:r w:rsidRPr="00DA0E5B">
              <w:rPr>
                <w:color w:val="000009"/>
                <w:sz w:val="24"/>
                <w:szCs w:val="24"/>
                <w:lang w:val="ru-RU"/>
              </w:rPr>
              <w:t>контуров</w:t>
            </w:r>
            <w:r w:rsidRPr="00DA0E5B">
              <w:rPr>
                <w:color w:val="000009"/>
                <w:spacing w:val="1"/>
                <w:sz w:val="24"/>
                <w:szCs w:val="24"/>
                <w:lang w:val="ru-RU"/>
              </w:rPr>
              <w:t xml:space="preserve"> </w:t>
            </w:r>
            <w:r w:rsidRPr="00DA0E5B">
              <w:rPr>
                <w:color w:val="000009"/>
                <w:sz w:val="24"/>
                <w:szCs w:val="24"/>
                <w:lang w:val="ru-RU"/>
              </w:rPr>
              <w:t>пальчиком,</w:t>
            </w:r>
            <w:r w:rsidRPr="00DA0E5B">
              <w:rPr>
                <w:color w:val="000009"/>
                <w:spacing w:val="1"/>
                <w:sz w:val="24"/>
                <w:szCs w:val="24"/>
                <w:lang w:val="ru-RU"/>
              </w:rPr>
              <w:t xml:space="preserve"> </w:t>
            </w:r>
            <w:r w:rsidRPr="00DA0E5B">
              <w:rPr>
                <w:color w:val="000009"/>
                <w:sz w:val="24"/>
                <w:szCs w:val="24"/>
                <w:lang w:val="ru-RU"/>
              </w:rPr>
              <w:t>примеривание</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помощью</w:t>
            </w:r>
            <w:r w:rsidRPr="00DA0E5B">
              <w:rPr>
                <w:color w:val="000009"/>
                <w:spacing w:val="1"/>
                <w:sz w:val="24"/>
                <w:szCs w:val="24"/>
                <w:lang w:val="ru-RU"/>
              </w:rPr>
              <w:t xml:space="preserve"> </w:t>
            </w:r>
            <w:r w:rsidRPr="00DA0E5B">
              <w:rPr>
                <w:color w:val="000009"/>
                <w:sz w:val="24"/>
                <w:szCs w:val="24"/>
                <w:lang w:val="ru-RU"/>
              </w:rPr>
              <w:t>наложения</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приложения</w:t>
            </w:r>
            <w:r w:rsidRPr="00DA0E5B">
              <w:rPr>
                <w:color w:val="000009"/>
                <w:spacing w:val="-4"/>
                <w:sz w:val="24"/>
                <w:szCs w:val="24"/>
                <w:lang w:val="ru-RU"/>
              </w:rPr>
              <w:t xml:space="preserve"> </w:t>
            </w:r>
            <w:r w:rsidRPr="00DA0E5B">
              <w:rPr>
                <w:color w:val="000009"/>
                <w:sz w:val="24"/>
                <w:szCs w:val="24"/>
                <w:lang w:val="ru-RU"/>
              </w:rPr>
              <w:t>данного элемента</w:t>
            </w:r>
            <w:r w:rsidRPr="00DA0E5B">
              <w:rPr>
                <w:color w:val="000009"/>
                <w:spacing w:val="2"/>
                <w:sz w:val="24"/>
                <w:szCs w:val="24"/>
                <w:lang w:val="ru-RU"/>
              </w:rPr>
              <w:t xml:space="preserve"> </w:t>
            </w:r>
            <w:r w:rsidRPr="00DA0E5B">
              <w:rPr>
                <w:color w:val="000009"/>
                <w:sz w:val="24"/>
                <w:szCs w:val="24"/>
                <w:lang w:val="ru-RU"/>
              </w:rPr>
              <w:t>к образцу-эталону);</w:t>
            </w:r>
          </w:p>
          <w:p w:rsidR="0090739E" w:rsidRPr="00DA0E5B" w:rsidRDefault="0090739E" w:rsidP="00DA0E5B">
            <w:pPr>
              <w:pStyle w:val="TableParagraph"/>
              <w:numPr>
                <w:ilvl w:val="0"/>
                <w:numId w:val="58"/>
              </w:numPr>
              <w:tabs>
                <w:tab w:val="left" w:pos="432"/>
              </w:tabs>
              <w:spacing w:line="276" w:lineRule="auto"/>
              <w:ind w:left="85" w:right="76" w:firstLine="0"/>
              <w:jc w:val="both"/>
              <w:rPr>
                <w:sz w:val="24"/>
                <w:szCs w:val="24"/>
                <w:lang w:val="ru-RU"/>
              </w:rPr>
            </w:pPr>
            <w:r w:rsidRPr="00DA0E5B">
              <w:rPr>
                <w:color w:val="000009"/>
                <w:sz w:val="24"/>
                <w:szCs w:val="24"/>
                <w:lang w:val="ru-RU"/>
              </w:rPr>
              <w:t>развивать</w:t>
            </w:r>
            <w:r w:rsidRPr="00DA0E5B">
              <w:rPr>
                <w:color w:val="000009"/>
                <w:spacing w:val="38"/>
                <w:sz w:val="24"/>
                <w:szCs w:val="24"/>
                <w:lang w:val="ru-RU"/>
              </w:rPr>
              <w:t xml:space="preserve"> </w:t>
            </w:r>
            <w:r w:rsidRPr="00DA0E5B">
              <w:rPr>
                <w:color w:val="000009"/>
                <w:sz w:val="24"/>
                <w:szCs w:val="24"/>
                <w:lang w:val="ru-RU"/>
              </w:rPr>
              <w:t>анализирующее</w:t>
            </w:r>
            <w:r w:rsidRPr="00DA0E5B">
              <w:rPr>
                <w:color w:val="000009"/>
                <w:spacing w:val="39"/>
                <w:sz w:val="24"/>
                <w:szCs w:val="24"/>
                <w:lang w:val="ru-RU"/>
              </w:rPr>
              <w:t xml:space="preserve"> </w:t>
            </w:r>
            <w:r w:rsidRPr="00DA0E5B">
              <w:rPr>
                <w:color w:val="000009"/>
                <w:sz w:val="24"/>
                <w:szCs w:val="24"/>
                <w:lang w:val="ru-RU"/>
              </w:rPr>
              <w:t>восприятие,</w:t>
            </w:r>
            <w:r w:rsidRPr="00DA0E5B">
              <w:rPr>
                <w:color w:val="000009"/>
                <w:spacing w:val="38"/>
                <w:sz w:val="24"/>
                <w:szCs w:val="24"/>
                <w:lang w:val="ru-RU"/>
              </w:rPr>
              <w:t xml:space="preserve"> </w:t>
            </w:r>
            <w:r w:rsidRPr="00DA0E5B">
              <w:rPr>
                <w:color w:val="000009"/>
                <w:sz w:val="24"/>
                <w:szCs w:val="24"/>
                <w:lang w:val="ru-RU"/>
              </w:rPr>
              <w:t>постепенно</w:t>
            </w:r>
            <w:r w:rsidRPr="00DA0E5B">
              <w:rPr>
                <w:color w:val="000009"/>
                <w:spacing w:val="40"/>
                <w:sz w:val="24"/>
                <w:szCs w:val="24"/>
                <w:lang w:val="ru-RU"/>
              </w:rPr>
              <w:t xml:space="preserve"> </w:t>
            </w:r>
            <w:r w:rsidRPr="00DA0E5B">
              <w:rPr>
                <w:color w:val="000009"/>
                <w:sz w:val="24"/>
                <w:szCs w:val="24"/>
                <w:lang w:val="ru-RU"/>
              </w:rPr>
              <w:t>подводить</w:t>
            </w:r>
            <w:r w:rsidRPr="00DA0E5B">
              <w:rPr>
                <w:color w:val="000009"/>
                <w:spacing w:val="-68"/>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пониманию</w:t>
            </w:r>
            <w:r w:rsidRPr="00DA0E5B">
              <w:rPr>
                <w:color w:val="000009"/>
                <w:spacing w:val="1"/>
                <w:sz w:val="24"/>
                <w:szCs w:val="24"/>
                <w:lang w:val="ru-RU"/>
              </w:rPr>
              <w:t xml:space="preserve"> </w:t>
            </w:r>
            <w:r w:rsidRPr="00DA0E5B">
              <w:rPr>
                <w:color w:val="000009"/>
                <w:sz w:val="24"/>
                <w:szCs w:val="24"/>
                <w:lang w:val="ru-RU"/>
              </w:rPr>
              <w:t>словесного</w:t>
            </w:r>
            <w:r w:rsidRPr="00DA0E5B">
              <w:rPr>
                <w:color w:val="000009"/>
                <w:spacing w:val="1"/>
                <w:sz w:val="24"/>
                <w:szCs w:val="24"/>
                <w:lang w:val="ru-RU"/>
              </w:rPr>
              <w:t xml:space="preserve"> </w:t>
            </w:r>
            <w:r w:rsidRPr="00DA0E5B">
              <w:rPr>
                <w:color w:val="000009"/>
                <w:sz w:val="24"/>
                <w:szCs w:val="24"/>
                <w:lang w:val="ru-RU"/>
              </w:rPr>
              <w:t>обозначения</w:t>
            </w:r>
            <w:r w:rsidRPr="00DA0E5B">
              <w:rPr>
                <w:color w:val="000009"/>
                <w:spacing w:val="1"/>
                <w:sz w:val="24"/>
                <w:szCs w:val="24"/>
                <w:lang w:val="ru-RU"/>
              </w:rPr>
              <w:t xml:space="preserve"> </w:t>
            </w:r>
            <w:r w:rsidRPr="00DA0E5B">
              <w:rPr>
                <w:color w:val="000009"/>
                <w:sz w:val="24"/>
                <w:szCs w:val="24"/>
                <w:lang w:val="ru-RU"/>
              </w:rPr>
              <w:t>признаков</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свойств,</w:t>
            </w:r>
            <w:r w:rsidRPr="00DA0E5B">
              <w:rPr>
                <w:color w:val="000009"/>
                <w:spacing w:val="1"/>
                <w:sz w:val="24"/>
                <w:szCs w:val="24"/>
                <w:lang w:val="ru-RU"/>
              </w:rPr>
              <w:t xml:space="preserve"> </w:t>
            </w:r>
            <w:r w:rsidRPr="00DA0E5B">
              <w:rPr>
                <w:color w:val="000009"/>
                <w:sz w:val="24"/>
                <w:szCs w:val="24"/>
                <w:lang w:val="ru-RU"/>
              </w:rPr>
              <w:t>умению</w:t>
            </w:r>
            <w:r w:rsidRPr="00DA0E5B">
              <w:rPr>
                <w:color w:val="000009"/>
                <w:spacing w:val="-2"/>
                <w:sz w:val="24"/>
                <w:szCs w:val="24"/>
                <w:lang w:val="ru-RU"/>
              </w:rPr>
              <w:t xml:space="preserve"> </w:t>
            </w:r>
            <w:r w:rsidRPr="00DA0E5B">
              <w:rPr>
                <w:color w:val="000009"/>
                <w:sz w:val="24"/>
                <w:szCs w:val="24"/>
                <w:lang w:val="ru-RU"/>
              </w:rPr>
              <w:t>выделять</w:t>
            </w:r>
            <w:r w:rsidRPr="00DA0E5B">
              <w:rPr>
                <w:color w:val="000009"/>
                <w:spacing w:val="-2"/>
                <w:sz w:val="24"/>
                <w:szCs w:val="24"/>
                <w:lang w:val="ru-RU"/>
              </w:rPr>
              <w:t xml:space="preserve"> </w:t>
            </w:r>
            <w:r w:rsidRPr="00DA0E5B">
              <w:rPr>
                <w:color w:val="000009"/>
                <w:sz w:val="24"/>
                <w:szCs w:val="24"/>
                <w:lang w:val="ru-RU"/>
              </w:rPr>
              <w:t>заданный</w:t>
            </w:r>
            <w:r w:rsidRPr="00DA0E5B">
              <w:rPr>
                <w:color w:val="000009"/>
                <w:spacing w:val="-3"/>
                <w:sz w:val="24"/>
                <w:szCs w:val="24"/>
                <w:lang w:val="ru-RU"/>
              </w:rPr>
              <w:t xml:space="preserve"> </w:t>
            </w:r>
            <w:r w:rsidRPr="00DA0E5B">
              <w:rPr>
                <w:color w:val="000009"/>
                <w:sz w:val="24"/>
                <w:szCs w:val="24"/>
                <w:lang w:val="ru-RU"/>
              </w:rPr>
              <w:t>признак;</w:t>
            </w:r>
          </w:p>
          <w:p w:rsidR="0090739E" w:rsidRPr="00DA0E5B" w:rsidRDefault="0090739E" w:rsidP="00DA0E5B">
            <w:pPr>
              <w:pStyle w:val="TableParagraph"/>
              <w:numPr>
                <w:ilvl w:val="0"/>
                <w:numId w:val="58"/>
              </w:numPr>
              <w:tabs>
                <w:tab w:val="left" w:pos="432"/>
              </w:tabs>
              <w:spacing w:line="276" w:lineRule="auto"/>
              <w:ind w:left="85" w:right="73" w:firstLine="0"/>
              <w:jc w:val="both"/>
              <w:rPr>
                <w:sz w:val="24"/>
                <w:szCs w:val="24"/>
                <w:lang w:val="ru-RU"/>
              </w:rPr>
            </w:pPr>
            <w:r w:rsidRPr="00DA0E5B">
              <w:rPr>
                <w:color w:val="000009"/>
                <w:sz w:val="24"/>
                <w:szCs w:val="24"/>
                <w:lang w:val="ru-RU"/>
              </w:rPr>
              <w:t>формировать полноценные эталонные представления о цвете,</w:t>
            </w:r>
            <w:r w:rsidRPr="00DA0E5B">
              <w:rPr>
                <w:color w:val="000009"/>
                <w:spacing w:val="1"/>
                <w:sz w:val="24"/>
                <w:szCs w:val="24"/>
                <w:lang w:val="ru-RU"/>
              </w:rPr>
              <w:t xml:space="preserve"> </w:t>
            </w:r>
            <w:r w:rsidRPr="00DA0E5B">
              <w:rPr>
                <w:color w:val="000009"/>
                <w:sz w:val="24"/>
                <w:szCs w:val="24"/>
                <w:lang w:val="ru-RU"/>
              </w:rPr>
              <w:t>форме, величине, закреплять их в слове: переводить ребенка с</w:t>
            </w:r>
            <w:r w:rsidRPr="00DA0E5B">
              <w:rPr>
                <w:color w:val="000009"/>
                <w:spacing w:val="1"/>
                <w:sz w:val="24"/>
                <w:szCs w:val="24"/>
                <w:lang w:val="ru-RU"/>
              </w:rPr>
              <w:t xml:space="preserve"> </w:t>
            </w:r>
            <w:r w:rsidRPr="00DA0E5B">
              <w:rPr>
                <w:color w:val="000009"/>
                <w:sz w:val="24"/>
                <w:szCs w:val="24"/>
                <w:lang w:val="ru-RU"/>
              </w:rPr>
              <w:t>уровня</w:t>
            </w:r>
            <w:r w:rsidRPr="00DA0E5B">
              <w:rPr>
                <w:color w:val="000009"/>
                <w:spacing w:val="64"/>
                <w:sz w:val="24"/>
                <w:szCs w:val="24"/>
                <w:lang w:val="ru-RU"/>
              </w:rPr>
              <w:t xml:space="preserve"> </w:t>
            </w:r>
            <w:r w:rsidRPr="00DA0E5B">
              <w:rPr>
                <w:color w:val="000009"/>
                <w:sz w:val="24"/>
                <w:szCs w:val="24"/>
                <w:lang w:val="ru-RU"/>
              </w:rPr>
              <w:t>выполнения</w:t>
            </w:r>
            <w:r w:rsidRPr="00DA0E5B">
              <w:rPr>
                <w:color w:val="000009"/>
                <w:spacing w:val="64"/>
                <w:sz w:val="24"/>
                <w:szCs w:val="24"/>
                <w:lang w:val="ru-RU"/>
              </w:rPr>
              <w:t xml:space="preserve"> </w:t>
            </w:r>
            <w:r w:rsidRPr="00DA0E5B">
              <w:rPr>
                <w:color w:val="000009"/>
                <w:sz w:val="24"/>
                <w:szCs w:val="24"/>
                <w:lang w:val="ru-RU"/>
              </w:rPr>
              <w:t>инструкции</w:t>
            </w:r>
            <w:r w:rsidRPr="00DA0E5B">
              <w:rPr>
                <w:color w:val="000009"/>
                <w:spacing w:val="64"/>
                <w:sz w:val="24"/>
                <w:szCs w:val="24"/>
                <w:lang w:val="ru-RU"/>
              </w:rPr>
              <w:t xml:space="preserve"> </w:t>
            </w:r>
            <w:r w:rsidRPr="00DA0E5B">
              <w:rPr>
                <w:color w:val="000009"/>
                <w:sz w:val="24"/>
                <w:szCs w:val="24"/>
                <w:lang w:val="ru-RU"/>
              </w:rPr>
              <w:t>«Дай</w:t>
            </w:r>
            <w:r w:rsidRPr="00DA0E5B">
              <w:rPr>
                <w:color w:val="000009"/>
                <w:spacing w:val="64"/>
                <w:sz w:val="24"/>
                <w:szCs w:val="24"/>
                <w:lang w:val="ru-RU"/>
              </w:rPr>
              <w:t xml:space="preserve"> </w:t>
            </w:r>
            <w:r w:rsidRPr="00DA0E5B">
              <w:rPr>
                <w:color w:val="000009"/>
                <w:sz w:val="24"/>
                <w:szCs w:val="24"/>
                <w:lang w:val="ru-RU"/>
              </w:rPr>
              <w:t>такой</w:t>
            </w:r>
            <w:r w:rsidRPr="00DA0E5B">
              <w:rPr>
                <w:color w:val="000009"/>
                <w:spacing w:val="64"/>
                <w:sz w:val="24"/>
                <w:szCs w:val="24"/>
                <w:lang w:val="ru-RU"/>
              </w:rPr>
              <w:t xml:space="preserve"> </w:t>
            </w:r>
            <w:r w:rsidRPr="00DA0E5B">
              <w:rPr>
                <w:color w:val="000009"/>
                <w:sz w:val="24"/>
                <w:szCs w:val="24"/>
                <w:lang w:val="ru-RU"/>
              </w:rPr>
              <w:t>же»</w:t>
            </w:r>
            <w:r w:rsidRPr="00DA0E5B">
              <w:rPr>
                <w:color w:val="000009"/>
                <w:spacing w:val="63"/>
                <w:sz w:val="24"/>
                <w:szCs w:val="24"/>
                <w:lang w:val="ru-RU"/>
              </w:rPr>
              <w:t xml:space="preserve"> </w:t>
            </w:r>
            <w:r w:rsidRPr="00DA0E5B">
              <w:rPr>
                <w:color w:val="000009"/>
                <w:sz w:val="24"/>
                <w:szCs w:val="24"/>
                <w:lang w:val="ru-RU"/>
              </w:rPr>
              <w:t>к</w:t>
            </w:r>
            <w:r w:rsidRPr="00DA0E5B">
              <w:rPr>
                <w:color w:val="000009"/>
                <w:spacing w:val="64"/>
                <w:sz w:val="24"/>
                <w:szCs w:val="24"/>
                <w:lang w:val="ru-RU"/>
              </w:rPr>
              <w:t xml:space="preserve"> </w:t>
            </w:r>
            <w:r w:rsidRPr="00DA0E5B">
              <w:rPr>
                <w:color w:val="000009"/>
                <w:sz w:val="24"/>
                <w:szCs w:val="24"/>
                <w:lang w:val="ru-RU"/>
              </w:rPr>
              <w:t>уровню</w:t>
            </w:r>
          </w:p>
          <w:p w:rsidR="0090739E" w:rsidRPr="00DA0E5B" w:rsidRDefault="0090739E" w:rsidP="00DA0E5B">
            <w:pPr>
              <w:pStyle w:val="TableParagraph"/>
              <w:spacing w:line="276" w:lineRule="auto"/>
              <w:ind w:right="70"/>
              <w:jc w:val="both"/>
              <w:rPr>
                <w:sz w:val="24"/>
                <w:szCs w:val="24"/>
                <w:lang w:val="ru-RU"/>
              </w:rPr>
            </w:pPr>
            <w:r w:rsidRPr="00DA0E5B">
              <w:rPr>
                <w:color w:val="000009"/>
                <w:sz w:val="24"/>
                <w:szCs w:val="24"/>
                <w:lang w:val="ru-RU"/>
              </w:rPr>
              <w:t>«Покажи синий, красный, треугольник, квадрат и т. д.» и далее– к</w:t>
            </w:r>
            <w:r w:rsidRPr="00DA0E5B">
              <w:rPr>
                <w:color w:val="000009"/>
                <w:spacing w:val="-67"/>
                <w:sz w:val="24"/>
                <w:szCs w:val="24"/>
                <w:lang w:val="ru-RU"/>
              </w:rPr>
              <w:t xml:space="preserve"> </w:t>
            </w:r>
            <w:r w:rsidRPr="00DA0E5B">
              <w:rPr>
                <w:color w:val="000009"/>
                <w:sz w:val="24"/>
                <w:szCs w:val="24"/>
                <w:lang w:val="ru-RU"/>
              </w:rPr>
              <w:t>самостоятельному</w:t>
            </w:r>
            <w:r w:rsidRPr="00DA0E5B">
              <w:rPr>
                <w:color w:val="000009"/>
                <w:spacing w:val="1"/>
                <w:sz w:val="24"/>
                <w:szCs w:val="24"/>
                <w:lang w:val="ru-RU"/>
              </w:rPr>
              <w:t xml:space="preserve"> </w:t>
            </w:r>
            <w:r w:rsidRPr="00DA0E5B">
              <w:rPr>
                <w:color w:val="000009"/>
                <w:sz w:val="24"/>
                <w:szCs w:val="24"/>
                <w:lang w:val="ru-RU"/>
              </w:rPr>
              <w:t>выделению</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словесному</w:t>
            </w:r>
            <w:r w:rsidRPr="00DA0E5B">
              <w:rPr>
                <w:color w:val="000009"/>
                <w:spacing w:val="1"/>
                <w:sz w:val="24"/>
                <w:szCs w:val="24"/>
                <w:lang w:val="ru-RU"/>
              </w:rPr>
              <w:t xml:space="preserve"> </w:t>
            </w:r>
            <w:r w:rsidRPr="00DA0E5B">
              <w:rPr>
                <w:color w:val="000009"/>
                <w:sz w:val="24"/>
                <w:szCs w:val="24"/>
                <w:lang w:val="ru-RU"/>
              </w:rPr>
              <w:t>обозначению</w:t>
            </w:r>
            <w:r w:rsidRPr="00DA0E5B">
              <w:rPr>
                <w:color w:val="000009"/>
                <w:spacing w:val="1"/>
                <w:sz w:val="24"/>
                <w:szCs w:val="24"/>
                <w:lang w:val="ru-RU"/>
              </w:rPr>
              <w:t xml:space="preserve"> </w:t>
            </w:r>
            <w:r w:rsidRPr="00DA0E5B">
              <w:rPr>
                <w:color w:val="000009"/>
                <w:sz w:val="24"/>
                <w:szCs w:val="24"/>
                <w:lang w:val="ru-RU"/>
              </w:rPr>
              <w:t>признаков</w:t>
            </w:r>
            <w:r w:rsidRPr="00DA0E5B">
              <w:rPr>
                <w:color w:val="000009"/>
                <w:spacing w:val="-5"/>
                <w:sz w:val="24"/>
                <w:szCs w:val="24"/>
                <w:lang w:val="ru-RU"/>
              </w:rPr>
              <w:t xml:space="preserve"> </w:t>
            </w:r>
            <w:r w:rsidRPr="00DA0E5B">
              <w:rPr>
                <w:color w:val="000009"/>
                <w:sz w:val="24"/>
                <w:szCs w:val="24"/>
                <w:lang w:val="ru-RU"/>
              </w:rPr>
              <w:t>цвета,</w:t>
            </w:r>
            <w:r w:rsidRPr="00DA0E5B">
              <w:rPr>
                <w:color w:val="000009"/>
                <w:spacing w:val="-2"/>
                <w:sz w:val="24"/>
                <w:szCs w:val="24"/>
                <w:lang w:val="ru-RU"/>
              </w:rPr>
              <w:t xml:space="preserve"> </w:t>
            </w:r>
            <w:r w:rsidRPr="00DA0E5B">
              <w:rPr>
                <w:color w:val="000009"/>
                <w:sz w:val="24"/>
                <w:szCs w:val="24"/>
                <w:lang w:val="ru-RU"/>
              </w:rPr>
              <w:t>формы,</w:t>
            </w:r>
            <w:r w:rsidRPr="00DA0E5B">
              <w:rPr>
                <w:color w:val="000009"/>
                <w:spacing w:val="-1"/>
                <w:sz w:val="24"/>
                <w:szCs w:val="24"/>
                <w:lang w:val="ru-RU"/>
              </w:rPr>
              <w:t xml:space="preserve"> </w:t>
            </w:r>
            <w:r w:rsidRPr="00DA0E5B">
              <w:rPr>
                <w:color w:val="000009"/>
                <w:sz w:val="24"/>
                <w:szCs w:val="24"/>
                <w:lang w:val="ru-RU"/>
              </w:rPr>
              <w:t>величины,</w:t>
            </w:r>
            <w:r w:rsidRPr="00DA0E5B">
              <w:rPr>
                <w:color w:val="000009"/>
                <w:spacing w:val="-1"/>
                <w:sz w:val="24"/>
                <w:szCs w:val="24"/>
                <w:lang w:val="ru-RU"/>
              </w:rPr>
              <w:t xml:space="preserve"> </w:t>
            </w:r>
            <w:r w:rsidRPr="00DA0E5B">
              <w:rPr>
                <w:color w:val="000009"/>
                <w:sz w:val="24"/>
                <w:szCs w:val="24"/>
                <w:lang w:val="ru-RU"/>
              </w:rPr>
              <w:t>фактуры</w:t>
            </w:r>
            <w:r w:rsidRPr="00DA0E5B">
              <w:rPr>
                <w:color w:val="000009"/>
                <w:spacing w:val="-1"/>
                <w:sz w:val="24"/>
                <w:szCs w:val="24"/>
                <w:lang w:val="ru-RU"/>
              </w:rPr>
              <w:t xml:space="preserve"> </w:t>
            </w:r>
            <w:r w:rsidRPr="00DA0E5B">
              <w:rPr>
                <w:color w:val="000009"/>
                <w:sz w:val="24"/>
                <w:szCs w:val="24"/>
                <w:lang w:val="ru-RU"/>
              </w:rPr>
              <w:t>материалов;</w:t>
            </w:r>
          </w:p>
          <w:p w:rsidR="0090739E" w:rsidRPr="00DA0E5B" w:rsidRDefault="0090739E" w:rsidP="00DA0E5B">
            <w:pPr>
              <w:pStyle w:val="TableParagraph"/>
              <w:numPr>
                <w:ilvl w:val="0"/>
                <w:numId w:val="58"/>
              </w:numPr>
              <w:tabs>
                <w:tab w:val="left" w:pos="432"/>
              </w:tabs>
              <w:spacing w:line="276" w:lineRule="auto"/>
              <w:ind w:left="85" w:right="67" w:firstLine="0"/>
              <w:jc w:val="both"/>
              <w:rPr>
                <w:sz w:val="24"/>
                <w:szCs w:val="24"/>
                <w:lang w:val="ru-RU"/>
              </w:rPr>
            </w:pP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у</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комплексный</w:t>
            </w:r>
            <w:r w:rsidRPr="00DA0E5B">
              <w:rPr>
                <w:color w:val="000009"/>
                <w:spacing w:val="1"/>
                <w:sz w:val="24"/>
                <w:szCs w:val="24"/>
                <w:lang w:val="ru-RU"/>
              </w:rPr>
              <w:t xml:space="preserve"> </w:t>
            </w:r>
            <w:r w:rsidRPr="00DA0E5B">
              <w:rPr>
                <w:color w:val="000009"/>
                <w:sz w:val="24"/>
                <w:szCs w:val="24"/>
                <w:lang w:val="ru-RU"/>
              </w:rPr>
              <w:t>алгоритм</w:t>
            </w:r>
            <w:r w:rsidRPr="00DA0E5B">
              <w:rPr>
                <w:color w:val="000009"/>
                <w:spacing w:val="1"/>
                <w:sz w:val="24"/>
                <w:szCs w:val="24"/>
                <w:lang w:val="ru-RU"/>
              </w:rPr>
              <w:t xml:space="preserve"> </w:t>
            </w:r>
            <w:r w:rsidRPr="00DA0E5B">
              <w:rPr>
                <w:color w:val="000009"/>
                <w:sz w:val="24"/>
                <w:szCs w:val="24"/>
                <w:lang w:val="ru-RU"/>
              </w:rPr>
              <w:t>обследования</w:t>
            </w:r>
            <w:r w:rsidRPr="00DA0E5B">
              <w:rPr>
                <w:color w:val="000009"/>
                <w:spacing w:val="1"/>
                <w:sz w:val="24"/>
                <w:szCs w:val="24"/>
                <w:lang w:val="ru-RU"/>
              </w:rPr>
              <w:t xml:space="preserve"> </w:t>
            </w:r>
            <w:r w:rsidRPr="00DA0E5B">
              <w:rPr>
                <w:color w:val="000009"/>
                <w:sz w:val="24"/>
                <w:szCs w:val="24"/>
                <w:lang w:val="ru-RU"/>
              </w:rPr>
              <w:t>объектов</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основе</w:t>
            </w:r>
            <w:r w:rsidRPr="00DA0E5B">
              <w:rPr>
                <w:color w:val="000009"/>
                <w:spacing w:val="1"/>
                <w:sz w:val="24"/>
                <w:szCs w:val="24"/>
                <w:lang w:val="ru-RU"/>
              </w:rPr>
              <w:t xml:space="preserve"> </w:t>
            </w:r>
            <w:r w:rsidRPr="00DA0E5B">
              <w:rPr>
                <w:color w:val="000009"/>
                <w:sz w:val="24"/>
                <w:szCs w:val="24"/>
                <w:lang w:val="ru-RU"/>
              </w:rPr>
              <w:t>зрительного,</w:t>
            </w:r>
            <w:r w:rsidRPr="00DA0E5B">
              <w:rPr>
                <w:color w:val="000009"/>
                <w:spacing w:val="1"/>
                <w:sz w:val="24"/>
                <w:szCs w:val="24"/>
                <w:lang w:val="ru-RU"/>
              </w:rPr>
              <w:t xml:space="preserve"> </w:t>
            </w:r>
            <w:r w:rsidRPr="00DA0E5B">
              <w:rPr>
                <w:color w:val="000009"/>
                <w:sz w:val="24"/>
                <w:szCs w:val="24"/>
                <w:lang w:val="ru-RU"/>
              </w:rPr>
              <w:t>слухового,</w:t>
            </w:r>
            <w:r w:rsidRPr="00DA0E5B">
              <w:rPr>
                <w:color w:val="000009"/>
                <w:spacing w:val="1"/>
                <w:sz w:val="24"/>
                <w:szCs w:val="24"/>
                <w:lang w:val="ru-RU"/>
              </w:rPr>
              <w:t xml:space="preserve"> </w:t>
            </w:r>
            <w:r w:rsidRPr="00DA0E5B">
              <w:rPr>
                <w:color w:val="000009"/>
                <w:sz w:val="24"/>
                <w:szCs w:val="24"/>
                <w:lang w:val="ru-RU"/>
              </w:rPr>
              <w:t>тактильно-</w:t>
            </w:r>
            <w:r w:rsidRPr="00DA0E5B">
              <w:rPr>
                <w:color w:val="000009"/>
                <w:spacing w:val="1"/>
                <w:sz w:val="24"/>
                <w:szCs w:val="24"/>
                <w:lang w:val="ru-RU"/>
              </w:rPr>
              <w:t xml:space="preserve"> </w:t>
            </w:r>
            <w:r w:rsidRPr="00DA0E5B">
              <w:rPr>
                <w:color w:val="000009"/>
                <w:sz w:val="24"/>
                <w:szCs w:val="24"/>
                <w:lang w:val="ru-RU"/>
              </w:rPr>
              <w:t>двигательного</w:t>
            </w:r>
            <w:r w:rsidRPr="00DA0E5B">
              <w:rPr>
                <w:color w:val="000009"/>
                <w:spacing w:val="1"/>
                <w:sz w:val="24"/>
                <w:szCs w:val="24"/>
                <w:lang w:val="ru-RU"/>
              </w:rPr>
              <w:t xml:space="preserve"> </w:t>
            </w:r>
            <w:r w:rsidRPr="00DA0E5B">
              <w:rPr>
                <w:color w:val="000009"/>
                <w:sz w:val="24"/>
                <w:szCs w:val="24"/>
                <w:lang w:val="ru-RU"/>
              </w:rPr>
              <w:t>восприятия</w:t>
            </w:r>
            <w:r w:rsidRPr="00DA0E5B">
              <w:rPr>
                <w:color w:val="000009"/>
                <w:spacing w:val="1"/>
                <w:sz w:val="24"/>
                <w:szCs w:val="24"/>
                <w:lang w:val="ru-RU"/>
              </w:rPr>
              <w:t xml:space="preserve"> </w:t>
            </w:r>
            <w:r w:rsidRPr="00DA0E5B">
              <w:rPr>
                <w:color w:val="000009"/>
                <w:sz w:val="24"/>
                <w:szCs w:val="24"/>
                <w:lang w:val="ru-RU"/>
              </w:rPr>
              <w:t>для</w:t>
            </w:r>
            <w:r w:rsidRPr="00DA0E5B">
              <w:rPr>
                <w:color w:val="000009"/>
                <w:spacing w:val="1"/>
                <w:sz w:val="24"/>
                <w:szCs w:val="24"/>
                <w:lang w:val="ru-RU"/>
              </w:rPr>
              <w:t xml:space="preserve"> </w:t>
            </w:r>
            <w:r w:rsidRPr="00DA0E5B">
              <w:rPr>
                <w:color w:val="000009"/>
                <w:sz w:val="24"/>
                <w:szCs w:val="24"/>
                <w:lang w:val="ru-RU"/>
              </w:rPr>
              <w:t>выделения</w:t>
            </w:r>
            <w:r w:rsidRPr="00DA0E5B">
              <w:rPr>
                <w:color w:val="000009"/>
                <w:spacing w:val="1"/>
                <w:sz w:val="24"/>
                <w:szCs w:val="24"/>
                <w:lang w:val="ru-RU"/>
              </w:rPr>
              <w:t xml:space="preserve"> </w:t>
            </w:r>
            <w:r w:rsidRPr="00DA0E5B">
              <w:rPr>
                <w:color w:val="000009"/>
                <w:sz w:val="24"/>
                <w:szCs w:val="24"/>
                <w:lang w:val="ru-RU"/>
              </w:rPr>
              <w:t>максимального</w:t>
            </w:r>
            <w:r w:rsidRPr="00DA0E5B">
              <w:rPr>
                <w:color w:val="000009"/>
                <w:spacing w:val="1"/>
                <w:sz w:val="24"/>
                <w:szCs w:val="24"/>
                <w:lang w:val="ru-RU"/>
              </w:rPr>
              <w:t xml:space="preserve"> </w:t>
            </w:r>
            <w:r w:rsidRPr="00DA0E5B">
              <w:rPr>
                <w:color w:val="000009"/>
                <w:sz w:val="24"/>
                <w:szCs w:val="24"/>
                <w:lang w:val="ru-RU"/>
              </w:rPr>
              <w:t>количества</w:t>
            </w:r>
            <w:r w:rsidRPr="00DA0E5B">
              <w:rPr>
                <w:color w:val="000009"/>
                <w:spacing w:val="-1"/>
                <w:sz w:val="24"/>
                <w:szCs w:val="24"/>
                <w:lang w:val="ru-RU"/>
              </w:rPr>
              <w:t xml:space="preserve"> </w:t>
            </w:r>
            <w:r w:rsidRPr="00DA0E5B">
              <w:rPr>
                <w:color w:val="000009"/>
                <w:sz w:val="24"/>
                <w:szCs w:val="24"/>
                <w:lang w:val="ru-RU"/>
              </w:rPr>
              <w:t>свойств</w:t>
            </w:r>
            <w:r w:rsidRPr="00DA0E5B">
              <w:rPr>
                <w:color w:val="000009"/>
                <w:spacing w:val="-2"/>
                <w:sz w:val="24"/>
                <w:szCs w:val="24"/>
                <w:lang w:val="ru-RU"/>
              </w:rPr>
              <w:t xml:space="preserve"> </w:t>
            </w:r>
            <w:r w:rsidRPr="00DA0E5B">
              <w:rPr>
                <w:color w:val="000009"/>
                <w:sz w:val="24"/>
                <w:szCs w:val="24"/>
                <w:lang w:val="ru-RU"/>
              </w:rPr>
              <w:t>и признаков;</w:t>
            </w:r>
          </w:p>
          <w:p w:rsidR="0090739E" w:rsidRPr="00DA0E5B" w:rsidRDefault="0090739E" w:rsidP="00DA0E5B">
            <w:pPr>
              <w:pStyle w:val="TableParagraph"/>
              <w:numPr>
                <w:ilvl w:val="0"/>
                <w:numId w:val="58"/>
              </w:numPr>
              <w:tabs>
                <w:tab w:val="left" w:pos="415"/>
              </w:tabs>
              <w:spacing w:line="276" w:lineRule="auto"/>
              <w:ind w:left="85" w:right="76"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способность</w:t>
            </w:r>
            <w:r w:rsidRPr="00DA0E5B">
              <w:rPr>
                <w:color w:val="000009"/>
                <w:spacing w:val="1"/>
                <w:sz w:val="24"/>
                <w:szCs w:val="24"/>
                <w:lang w:val="ru-RU"/>
              </w:rPr>
              <w:t xml:space="preserve"> </w:t>
            </w:r>
            <w:r w:rsidRPr="00DA0E5B">
              <w:rPr>
                <w:color w:val="000009"/>
                <w:sz w:val="24"/>
                <w:szCs w:val="24"/>
                <w:lang w:val="ru-RU"/>
              </w:rPr>
              <w:t>узнавать</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называть</w:t>
            </w:r>
            <w:r w:rsidRPr="00DA0E5B">
              <w:rPr>
                <w:color w:val="000009"/>
                <w:spacing w:val="1"/>
                <w:sz w:val="24"/>
                <w:szCs w:val="24"/>
                <w:lang w:val="ru-RU"/>
              </w:rPr>
              <w:t xml:space="preserve"> </w:t>
            </w:r>
            <w:r w:rsidRPr="00DA0E5B">
              <w:rPr>
                <w:color w:val="000009"/>
                <w:sz w:val="24"/>
                <w:szCs w:val="24"/>
                <w:lang w:val="ru-RU"/>
              </w:rPr>
              <w:t>объемные</w:t>
            </w:r>
            <w:r w:rsidRPr="00DA0E5B">
              <w:rPr>
                <w:color w:val="000009"/>
                <w:spacing w:val="1"/>
                <w:sz w:val="24"/>
                <w:szCs w:val="24"/>
                <w:lang w:val="ru-RU"/>
              </w:rPr>
              <w:t xml:space="preserve"> </w:t>
            </w:r>
            <w:r w:rsidRPr="00DA0E5B">
              <w:rPr>
                <w:color w:val="000009"/>
                <w:sz w:val="24"/>
                <w:szCs w:val="24"/>
                <w:lang w:val="ru-RU"/>
              </w:rPr>
              <w:t>геометрические тела и соотносить их с плоскостными образцами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реальными предметами;</w:t>
            </w:r>
          </w:p>
          <w:p w:rsidR="0090739E" w:rsidRPr="00DA0E5B" w:rsidRDefault="0090739E" w:rsidP="00DA0E5B">
            <w:pPr>
              <w:pStyle w:val="TableParagraph"/>
              <w:numPr>
                <w:ilvl w:val="0"/>
                <w:numId w:val="58"/>
              </w:numPr>
              <w:tabs>
                <w:tab w:val="left" w:pos="415"/>
              </w:tabs>
              <w:spacing w:line="276" w:lineRule="auto"/>
              <w:ind w:left="85" w:right="76" w:firstLine="0"/>
              <w:jc w:val="both"/>
              <w:rPr>
                <w:sz w:val="24"/>
                <w:szCs w:val="24"/>
                <w:lang w:val="ru-RU"/>
              </w:rPr>
            </w:pP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собирать</w:t>
            </w:r>
            <w:r w:rsidRPr="00DA0E5B">
              <w:rPr>
                <w:color w:val="000009"/>
                <w:spacing w:val="1"/>
                <w:sz w:val="24"/>
                <w:szCs w:val="24"/>
                <w:lang w:val="ru-RU"/>
              </w:rPr>
              <w:t xml:space="preserve"> </w:t>
            </w:r>
            <w:r w:rsidRPr="00DA0E5B">
              <w:rPr>
                <w:color w:val="000009"/>
                <w:sz w:val="24"/>
                <w:szCs w:val="24"/>
                <w:lang w:val="ru-RU"/>
              </w:rPr>
              <w:t>целостное</w:t>
            </w:r>
            <w:r w:rsidRPr="00DA0E5B">
              <w:rPr>
                <w:color w:val="000009"/>
                <w:spacing w:val="1"/>
                <w:sz w:val="24"/>
                <w:szCs w:val="24"/>
                <w:lang w:val="ru-RU"/>
              </w:rPr>
              <w:t xml:space="preserve"> </w:t>
            </w:r>
            <w:r w:rsidRPr="00DA0E5B">
              <w:rPr>
                <w:color w:val="000009"/>
                <w:sz w:val="24"/>
                <w:szCs w:val="24"/>
                <w:lang w:val="ru-RU"/>
              </w:rPr>
              <w:t>изображение</w:t>
            </w:r>
            <w:r w:rsidRPr="00DA0E5B">
              <w:rPr>
                <w:color w:val="000009"/>
                <w:spacing w:val="1"/>
                <w:sz w:val="24"/>
                <w:szCs w:val="24"/>
                <w:lang w:val="ru-RU"/>
              </w:rPr>
              <w:t xml:space="preserve"> </w:t>
            </w:r>
            <w:r w:rsidRPr="00DA0E5B">
              <w:rPr>
                <w:color w:val="000009"/>
                <w:sz w:val="24"/>
                <w:szCs w:val="24"/>
                <w:lang w:val="ru-RU"/>
              </w:rPr>
              <w:t>предмета</w:t>
            </w:r>
            <w:r w:rsidRPr="00DA0E5B">
              <w:rPr>
                <w:color w:val="000009"/>
                <w:spacing w:val="1"/>
                <w:sz w:val="24"/>
                <w:szCs w:val="24"/>
                <w:lang w:val="ru-RU"/>
              </w:rPr>
              <w:t xml:space="preserve"> </w:t>
            </w:r>
            <w:r w:rsidRPr="00DA0E5B">
              <w:rPr>
                <w:color w:val="000009"/>
                <w:sz w:val="24"/>
                <w:szCs w:val="24"/>
                <w:lang w:val="ru-RU"/>
              </w:rPr>
              <w:t>из</w:t>
            </w:r>
            <w:r w:rsidRPr="00DA0E5B">
              <w:rPr>
                <w:color w:val="000009"/>
                <w:spacing w:val="1"/>
                <w:sz w:val="24"/>
                <w:szCs w:val="24"/>
                <w:lang w:val="ru-RU"/>
              </w:rPr>
              <w:t xml:space="preserve"> </w:t>
            </w:r>
            <w:r w:rsidRPr="00DA0E5B">
              <w:rPr>
                <w:color w:val="000009"/>
                <w:sz w:val="24"/>
                <w:szCs w:val="24"/>
                <w:lang w:val="ru-RU"/>
              </w:rPr>
              <w:t>частей, складывать разрезные картинки, постепенно увеличивая</w:t>
            </w:r>
            <w:r w:rsidRPr="00DA0E5B">
              <w:rPr>
                <w:color w:val="000009"/>
                <w:spacing w:val="1"/>
                <w:sz w:val="24"/>
                <w:szCs w:val="24"/>
                <w:lang w:val="ru-RU"/>
              </w:rPr>
              <w:t xml:space="preserve"> </w:t>
            </w:r>
            <w:r w:rsidRPr="00DA0E5B">
              <w:rPr>
                <w:color w:val="000009"/>
                <w:sz w:val="24"/>
                <w:szCs w:val="24"/>
                <w:lang w:val="ru-RU"/>
              </w:rPr>
              <w:t>количество частей и</w:t>
            </w:r>
            <w:r w:rsidRPr="00DA0E5B">
              <w:rPr>
                <w:color w:val="000009"/>
                <w:spacing w:val="-2"/>
                <w:sz w:val="24"/>
                <w:szCs w:val="24"/>
                <w:lang w:val="ru-RU"/>
              </w:rPr>
              <w:t xml:space="preserve"> </w:t>
            </w:r>
            <w:r w:rsidRPr="00DA0E5B">
              <w:rPr>
                <w:color w:val="000009"/>
                <w:sz w:val="24"/>
                <w:szCs w:val="24"/>
                <w:lang w:val="ru-RU"/>
              </w:rPr>
              <w:t>конфигурацию</w:t>
            </w:r>
            <w:r w:rsidRPr="00DA0E5B">
              <w:rPr>
                <w:color w:val="000009"/>
                <w:spacing w:val="-1"/>
                <w:sz w:val="24"/>
                <w:szCs w:val="24"/>
                <w:lang w:val="ru-RU"/>
              </w:rPr>
              <w:t xml:space="preserve"> </w:t>
            </w:r>
            <w:r w:rsidRPr="00DA0E5B">
              <w:rPr>
                <w:color w:val="000009"/>
                <w:sz w:val="24"/>
                <w:szCs w:val="24"/>
                <w:lang w:val="ru-RU"/>
              </w:rPr>
              <w:t>разреза;</w:t>
            </w:r>
          </w:p>
          <w:p w:rsidR="0090739E" w:rsidRPr="00DA0E5B" w:rsidRDefault="0090739E" w:rsidP="00DA0E5B">
            <w:pPr>
              <w:pStyle w:val="TableParagraph"/>
              <w:numPr>
                <w:ilvl w:val="0"/>
                <w:numId w:val="58"/>
              </w:numPr>
              <w:tabs>
                <w:tab w:val="left" w:pos="432"/>
              </w:tabs>
              <w:spacing w:line="276" w:lineRule="auto"/>
              <w:ind w:left="85" w:right="74"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стереогноз</w:t>
            </w:r>
            <w:r w:rsidRPr="00DA0E5B">
              <w:rPr>
                <w:color w:val="000009"/>
                <w:spacing w:val="1"/>
                <w:sz w:val="24"/>
                <w:szCs w:val="24"/>
                <w:lang w:val="ru-RU"/>
              </w:rPr>
              <w:t xml:space="preserve"> </w:t>
            </w:r>
            <w:r w:rsidRPr="00DA0E5B">
              <w:rPr>
                <w:color w:val="000009"/>
                <w:sz w:val="24"/>
                <w:szCs w:val="24"/>
                <w:lang w:val="ru-RU"/>
              </w:rPr>
              <w:t>-</w:t>
            </w:r>
            <w:r w:rsidRPr="00DA0E5B">
              <w:rPr>
                <w:color w:val="000009"/>
                <w:spacing w:val="1"/>
                <w:sz w:val="24"/>
                <w:szCs w:val="24"/>
                <w:lang w:val="ru-RU"/>
              </w:rPr>
              <w:t xml:space="preserve"> </w:t>
            </w:r>
            <w:r w:rsidRPr="00DA0E5B">
              <w:rPr>
                <w:color w:val="000009"/>
                <w:sz w:val="24"/>
                <w:szCs w:val="24"/>
                <w:lang w:val="ru-RU"/>
              </w:rPr>
              <w:t>определять</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ощупь</w:t>
            </w:r>
            <w:r w:rsidRPr="00DA0E5B">
              <w:rPr>
                <w:color w:val="000009"/>
                <w:spacing w:val="1"/>
                <w:sz w:val="24"/>
                <w:szCs w:val="24"/>
                <w:lang w:val="ru-RU"/>
              </w:rPr>
              <w:t xml:space="preserve"> </w:t>
            </w:r>
            <w:r w:rsidRPr="00DA0E5B">
              <w:rPr>
                <w:color w:val="000009"/>
                <w:sz w:val="24"/>
                <w:szCs w:val="24"/>
                <w:lang w:val="ru-RU"/>
              </w:rPr>
              <w:t>фактуру</w:t>
            </w:r>
            <w:r w:rsidRPr="00DA0E5B">
              <w:rPr>
                <w:color w:val="000009"/>
                <w:spacing w:val="1"/>
                <w:sz w:val="24"/>
                <w:szCs w:val="24"/>
                <w:lang w:val="ru-RU"/>
              </w:rPr>
              <w:t xml:space="preserve"> </w:t>
            </w:r>
            <w:r w:rsidRPr="00DA0E5B">
              <w:rPr>
                <w:color w:val="000009"/>
                <w:sz w:val="24"/>
                <w:szCs w:val="24"/>
                <w:lang w:val="ru-RU"/>
              </w:rPr>
              <w:t>материалов,</w:t>
            </w:r>
            <w:r w:rsidRPr="00DA0E5B">
              <w:rPr>
                <w:color w:val="000009"/>
                <w:spacing w:val="-3"/>
                <w:sz w:val="24"/>
                <w:szCs w:val="24"/>
                <w:lang w:val="ru-RU"/>
              </w:rPr>
              <w:t xml:space="preserve"> </w:t>
            </w:r>
            <w:r w:rsidRPr="00DA0E5B">
              <w:rPr>
                <w:color w:val="000009"/>
                <w:sz w:val="24"/>
                <w:szCs w:val="24"/>
                <w:lang w:val="ru-RU"/>
              </w:rPr>
              <w:t>величину</w:t>
            </w:r>
            <w:r w:rsidRPr="00DA0E5B">
              <w:rPr>
                <w:color w:val="000009"/>
                <w:spacing w:val="-4"/>
                <w:sz w:val="24"/>
                <w:szCs w:val="24"/>
                <w:lang w:val="ru-RU"/>
              </w:rPr>
              <w:t xml:space="preserve"> </w:t>
            </w:r>
            <w:r w:rsidRPr="00DA0E5B">
              <w:rPr>
                <w:color w:val="000009"/>
                <w:sz w:val="24"/>
                <w:szCs w:val="24"/>
                <w:lang w:val="ru-RU"/>
              </w:rPr>
              <w:t>предметов,</w:t>
            </w:r>
            <w:r w:rsidRPr="00DA0E5B">
              <w:rPr>
                <w:color w:val="000009"/>
                <w:spacing w:val="-2"/>
                <w:sz w:val="24"/>
                <w:szCs w:val="24"/>
                <w:lang w:val="ru-RU"/>
              </w:rPr>
              <w:t xml:space="preserve"> </w:t>
            </w:r>
            <w:r w:rsidRPr="00DA0E5B">
              <w:rPr>
                <w:color w:val="000009"/>
                <w:sz w:val="24"/>
                <w:szCs w:val="24"/>
                <w:lang w:val="ru-RU"/>
              </w:rPr>
              <w:t>узнавать</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называть</w:t>
            </w:r>
            <w:r w:rsidRPr="00DA0E5B">
              <w:rPr>
                <w:color w:val="000009"/>
                <w:spacing w:val="-2"/>
                <w:sz w:val="24"/>
                <w:szCs w:val="24"/>
                <w:lang w:val="ru-RU"/>
              </w:rPr>
              <w:t xml:space="preserve"> </w:t>
            </w:r>
            <w:r w:rsidRPr="00DA0E5B">
              <w:rPr>
                <w:color w:val="000009"/>
                <w:sz w:val="24"/>
                <w:szCs w:val="24"/>
                <w:lang w:val="ru-RU"/>
              </w:rPr>
              <w:t>их;</w:t>
            </w:r>
          </w:p>
          <w:p w:rsidR="0090739E" w:rsidRPr="00DA0E5B" w:rsidRDefault="0090739E" w:rsidP="00DA0E5B">
            <w:pPr>
              <w:pStyle w:val="TableParagraph"/>
              <w:numPr>
                <w:ilvl w:val="0"/>
                <w:numId w:val="58"/>
              </w:numPr>
              <w:tabs>
                <w:tab w:val="left" w:pos="502"/>
              </w:tabs>
              <w:spacing w:line="276" w:lineRule="auto"/>
              <w:ind w:left="85" w:right="76" w:firstLine="0"/>
              <w:jc w:val="both"/>
              <w:rPr>
                <w:sz w:val="24"/>
                <w:szCs w:val="24"/>
                <w:lang w:val="ru-RU"/>
              </w:rPr>
            </w:pPr>
            <w:r w:rsidRPr="00DA0E5B">
              <w:rPr>
                <w:color w:val="000009"/>
                <w:sz w:val="24"/>
                <w:szCs w:val="24"/>
                <w:lang w:val="ru-RU"/>
              </w:rPr>
              <w:t>развивать глазомерные функции и умение ориентироваться в</w:t>
            </w:r>
            <w:r w:rsidRPr="00DA0E5B">
              <w:rPr>
                <w:color w:val="000009"/>
                <w:spacing w:val="1"/>
                <w:sz w:val="24"/>
                <w:szCs w:val="24"/>
                <w:lang w:val="ru-RU"/>
              </w:rPr>
              <w:t xml:space="preserve"> </w:t>
            </w:r>
            <w:r w:rsidRPr="00DA0E5B">
              <w:rPr>
                <w:color w:val="000009"/>
                <w:sz w:val="24"/>
                <w:szCs w:val="24"/>
                <w:lang w:val="ru-RU"/>
              </w:rPr>
              <w:t>сериационном</w:t>
            </w:r>
            <w:r w:rsidRPr="00DA0E5B">
              <w:rPr>
                <w:color w:val="000009"/>
                <w:spacing w:val="1"/>
                <w:sz w:val="24"/>
                <w:szCs w:val="24"/>
                <w:lang w:val="ru-RU"/>
              </w:rPr>
              <w:t xml:space="preserve"> </w:t>
            </w:r>
            <w:r w:rsidRPr="00DA0E5B">
              <w:rPr>
                <w:color w:val="000009"/>
                <w:sz w:val="24"/>
                <w:szCs w:val="24"/>
                <w:lang w:val="ru-RU"/>
              </w:rPr>
              <w:t>ряду</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1"/>
                <w:sz w:val="24"/>
                <w:szCs w:val="24"/>
                <w:lang w:val="ru-RU"/>
              </w:rPr>
              <w:t xml:space="preserve"> </w:t>
            </w:r>
            <w:r w:rsidRPr="00DA0E5B">
              <w:rPr>
                <w:color w:val="000009"/>
                <w:sz w:val="24"/>
                <w:szCs w:val="24"/>
                <w:lang w:val="ru-RU"/>
              </w:rPr>
              <w:t>величине,</w:t>
            </w:r>
            <w:r w:rsidRPr="00DA0E5B">
              <w:rPr>
                <w:color w:val="000009"/>
                <w:spacing w:val="1"/>
                <w:sz w:val="24"/>
                <w:szCs w:val="24"/>
                <w:lang w:val="ru-RU"/>
              </w:rPr>
              <w:t xml:space="preserve"> </w:t>
            </w:r>
            <w:r w:rsidRPr="00DA0E5B">
              <w:rPr>
                <w:color w:val="000009"/>
                <w:sz w:val="24"/>
                <w:szCs w:val="24"/>
                <w:lang w:val="ru-RU"/>
              </w:rPr>
              <w:t>включать</w:t>
            </w:r>
            <w:r w:rsidRPr="00DA0E5B">
              <w:rPr>
                <w:color w:val="000009"/>
                <w:spacing w:val="1"/>
                <w:sz w:val="24"/>
                <w:szCs w:val="24"/>
                <w:lang w:val="ru-RU"/>
              </w:rPr>
              <w:t xml:space="preserve"> </w:t>
            </w:r>
            <w:r w:rsidRPr="00DA0E5B">
              <w:rPr>
                <w:color w:val="000009"/>
                <w:sz w:val="24"/>
                <w:szCs w:val="24"/>
                <w:lang w:val="ru-RU"/>
              </w:rPr>
              <w:t>элементы</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ряд,</w:t>
            </w:r>
            <w:r w:rsidRPr="00DA0E5B">
              <w:rPr>
                <w:color w:val="000009"/>
                <w:spacing w:val="1"/>
                <w:sz w:val="24"/>
                <w:szCs w:val="24"/>
                <w:lang w:val="ru-RU"/>
              </w:rPr>
              <w:t xml:space="preserve"> </w:t>
            </w:r>
            <w:r w:rsidRPr="00DA0E5B">
              <w:rPr>
                <w:color w:val="000009"/>
                <w:sz w:val="24"/>
                <w:szCs w:val="24"/>
                <w:lang w:val="ru-RU"/>
              </w:rPr>
              <w:t>сравнивать элементы ряда по параметрам величины, употребляя</w:t>
            </w:r>
            <w:r w:rsidRPr="00DA0E5B">
              <w:rPr>
                <w:color w:val="000009"/>
                <w:spacing w:val="1"/>
                <w:sz w:val="24"/>
                <w:szCs w:val="24"/>
                <w:lang w:val="ru-RU"/>
              </w:rPr>
              <w:t xml:space="preserve"> </w:t>
            </w:r>
            <w:r w:rsidRPr="00DA0E5B">
              <w:rPr>
                <w:color w:val="000009"/>
                <w:sz w:val="24"/>
                <w:szCs w:val="24"/>
                <w:lang w:val="ru-RU"/>
              </w:rPr>
              <w:t>степени</w:t>
            </w:r>
            <w:r w:rsidRPr="00DA0E5B">
              <w:rPr>
                <w:color w:val="000009"/>
                <w:spacing w:val="-1"/>
                <w:sz w:val="24"/>
                <w:szCs w:val="24"/>
                <w:lang w:val="ru-RU"/>
              </w:rPr>
              <w:t xml:space="preserve"> </w:t>
            </w:r>
            <w:r w:rsidRPr="00DA0E5B">
              <w:rPr>
                <w:color w:val="000009"/>
                <w:sz w:val="24"/>
                <w:szCs w:val="24"/>
                <w:lang w:val="ru-RU"/>
              </w:rPr>
              <w:t>сравнения</w:t>
            </w:r>
            <w:r w:rsidRPr="00DA0E5B">
              <w:rPr>
                <w:color w:val="000009"/>
                <w:spacing w:val="-3"/>
                <w:sz w:val="24"/>
                <w:szCs w:val="24"/>
                <w:lang w:val="ru-RU"/>
              </w:rPr>
              <w:t xml:space="preserve"> </w:t>
            </w:r>
            <w:r w:rsidRPr="00DA0E5B">
              <w:rPr>
                <w:color w:val="000009"/>
                <w:sz w:val="24"/>
                <w:szCs w:val="24"/>
                <w:lang w:val="ru-RU"/>
              </w:rPr>
              <w:t>прилагательных;</w:t>
            </w:r>
          </w:p>
          <w:p w:rsidR="0090739E" w:rsidRPr="00DA0E5B" w:rsidRDefault="0090739E" w:rsidP="00DA0E5B">
            <w:pPr>
              <w:pStyle w:val="TableParagraph"/>
              <w:numPr>
                <w:ilvl w:val="0"/>
                <w:numId w:val="58"/>
              </w:numPr>
              <w:tabs>
                <w:tab w:val="left" w:pos="432"/>
              </w:tabs>
              <w:spacing w:line="276" w:lineRule="auto"/>
              <w:ind w:left="85" w:right="78"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умение</w:t>
            </w:r>
            <w:r w:rsidRPr="00DA0E5B">
              <w:rPr>
                <w:color w:val="000009"/>
                <w:spacing w:val="1"/>
                <w:sz w:val="24"/>
                <w:szCs w:val="24"/>
                <w:lang w:val="ru-RU"/>
              </w:rPr>
              <w:t xml:space="preserve"> </w:t>
            </w:r>
            <w:r w:rsidRPr="00DA0E5B">
              <w:rPr>
                <w:color w:val="000009"/>
                <w:sz w:val="24"/>
                <w:szCs w:val="24"/>
                <w:lang w:val="ru-RU"/>
              </w:rPr>
              <w:t>оперировать</w:t>
            </w:r>
            <w:r w:rsidRPr="00DA0E5B">
              <w:rPr>
                <w:color w:val="000009"/>
                <w:spacing w:val="1"/>
                <w:sz w:val="24"/>
                <w:szCs w:val="24"/>
                <w:lang w:val="ru-RU"/>
              </w:rPr>
              <w:t xml:space="preserve"> </w:t>
            </w:r>
            <w:r w:rsidRPr="00DA0E5B">
              <w:rPr>
                <w:color w:val="000009"/>
                <w:sz w:val="24"/>
                <w:szCs w:val="24"/>
                <w:lang w:val="ru-RU"/>
              </w:rPr>
              <w:t>наглядно</w:t>
            </w:r>
            <w:r w:rsidRPr="00DA0E5B">
              <w:rPr>
                <w:color w:val="000009"/>
                <w:spacing w:val="1"/>
                <w:sz w:val="24"/>
                <w:szCs w:val="24"/>
                <w:lang w:val="ru-RU"/>
              </w:rPr>
              <w:t xml:space="preserve"> </w:t>
            </w:r>
            <w:r w:rsidRPr="00DA0E5B">
              <w:rPr>
                <w:color w:val="000009"/>
                <w:sz w:val="24"/>
                <w:szCs w:val="24"/>
                <w:lang w:val="ru-RU"/>
              </w:rPr>
              <w:t>воспринимаемыми</w:t>
            </w:r>
            <w:r w:rsidRPr="00DA0E5B">
              <w:rPr>
                <w:color w:val="000009"/>
                <w:spacing w:val="1"/>
                <w:sz w:val="24"/>
                <w:szCs w:val="24"/>
                <w:lang w:val="ru-RU"/>
              </w:rPr>
              <w:t xml:space="preserve"> </w:t>
            </w:r>
            <w:r w:rsidRPr="00DA0E5B">
              <w:rPr>
                <w:color w:val="000009"/>
                <w:sz w:val="24"/>
                <w:szCs w:val="24"/>
                <w:lang w:val="ru-RU"/>
              </w:rPr>
              <w:t>признаками при группировке предметов, исключении лишнего,</w:t>
            </w:r>
            <w:r w:rsidRPr="00DA0E5B">
              <w:rPr>
                <w:color w:val="000009"/>
                <w:spacing w:val="1"/>
                <w:sz w:val="24"/>
                <w:szCs w:val="24"/>
                <w:lang w:val="ru-RU"/>
              </w:rPr>
              <w:t xml:space="preserve"> </w:t>
            </w:r>
            <w:r w:rsidRPr="00DA0E5B">
              <w:rPr>
                <w:color w:val="000009"/>
                <w:sz w:val="24"/>
                <w:szCs w:val="24"/>
                <w:lang w:val="ru-RU"/>
              </w:rPr>
              <w:t>обосновывать</w:t>
            </w:r>
            <w:r w:rsidRPr="00DA0E5B">
              <w:rPr>
                <w:color w:val="000009"/>
                <w:spacing w:val="-3"/>
                <w:sz w:val="24"/>
                <w:szCs w:val="24"/>
                <w:lang w:val="ru-RU"/>
              </w:rPr>
              <w:t xml:space="preserve"> </w:t>
            </w:r>
            <w:r w:rsidRPr="00DA0E5B">
              <w:rPr>
                <w:color w:val="000009"/>
                <w:sz w:val="24"/>
                <w:szCs w:val="24"/>
                <w:lang w:val="ru-RU"/>
              </w:rPr>
              <w:t>выбор принципа классификации;</w:t>
            </w:r>
          </w:p>
          <w:p w:rsidR="0090739E" w:rsidRPr="00DA0E5B" w:rsidRDefault="0090739E" w:rsidP="00DA0E5B">
            <w:pPr>
              <w:pStyle w:val="TableParagraph"/>
              <w:numPr>
                <w:ilvl w:val="0"/>
                <w:numId w:val="58"/>
              </w:numPr>
              <w:tabs>
                <w:tab w:val="left" w:pos="314"/>
              </w:tabs>
              <w:spacing w:line="276" w:lineRule="auto"/>
              <w:ind w:left="85" w:right="74" w:firstLine="0"/>
              <w:jc w:val="both"/>
              <w:rPr>
                <w:sz w:val="24"/>
                <w:szCs w:val="24"/>
                <w:lang w:val="ru-RU"/>
              </w:rPr>
            </w:pPr>
            <w:r w:rsidRPr="00DA0E5B">
              <w:rPr>
                <w:color w:val="000009"/>
                <w:sz w:val="24"/>
                <w:szCs w:val="24"/>
                <w:lang w:val="ru-RU"/>
              </w:rPr>
              <w:t>знакомить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пространственными</w:t>
            </w:r>
            <w:r w:rsidRPr="00DA0E5B">
              <w:rPr>
                <w:color w:val="000009"/>
                <w:spacing w:val="1"/>
                <w:sz w:val="24"/>
                <w:szCs w:val="24"/>
                <w:lang w:val="ru-RU"/>
              </w:rPr>
              <w:t xml:space="preserve"> </w:t>
            </w:r>
            <w:r w:rsidRPr="00DA0E5B">
              <w:rPr>
                <w:color w:val="000009"/>
                <w:sz w:val="24"/>
                <w:szCs w:val="24"/>
                <w:lang w:val="ru-RU"/>
              </w:rPr>
              <w:t>свойствами</w:t>
            </w:r>
            <w:r w:rsidRPr="00DA0E5B">
              <w:rPr>
                <w:color w:val="000009"/>
                <w:spacing w:val="1"/>
                <w:sz w:val="24"/>
                <w:szCs w:val="24"/>
                <w:lang w:val="ru-RU"/>
              </w:rPr>
              <w:t xml:space="preserve"> </w:t>
            </w:r>
            <w:r w:rsidRPr="00DA0E5B">
              <w:rPr>
                <w:color w:val="000009"/>
                <w:sz w:val="24"/>
                <w:szCs w:val="24"/>
                <w:lang w:val="ru-RU"/>
              </w:rPr>
              <w:t>объектов</w:t>
            </w:r>
            <w:r w:rsidRPr="00DA0E5B">
              <w:rPr>
                <w:color w:val="000009"/>
                <w:spacing w:val="1"/>
                <w:sz w:val="24"/>
                <w:szCs w:val="24"/>
                <w:lang w:val="ru-RU"/>
              </w:rPr>
              <w:t xml:space="preserve"> </w:t>
            </w:r>
            <w:r w:rsidRPr="00DA0E5B">
              <w:rPr>
                <w:color w:val="000009"/>
                <w:sz w:val="24"/>
                <w:szCs w:val="24"/>
                <w:lang w:val="ru-RU"/>
              </w:rPr>
              <w:t>(геометрических</w:t>
            </w:r>
            <w:r w:rsidRPr="00DA0E5B">
              <w:rPr>
                <w:color w:val="000009"/>
                <w:spacing w:val="1"/>
                <w:sz w:val="24"/>
                <w:szCs w:val="24"/>
                <w:lang w:val="ru-RU"/>
              </w:rPr>
              <w:t xml:space="preserve"> </w:t>
            </w:r>
            <w:r w:rsidRPr="00DA0E5B">
              <w:rPr>
                <w:color w:val="000009"/>
                <w:sz w:val="24"/>
                <w:szCs w:val="24"/>
                <w:lang w:val="ru-RU"/>
              </w:rPr>
              <w:t>фигур</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тел,</w:t>
            </w:r>
            <w:r w:rsidRPr="00DA0E5B">
              <w:rPr>
                <w:color w:val="000009"/>
                <w:spacing w:val="1"/>
                <w:sz w:val="24"/>
                <w:szCs w:val="24"/>
                <w:lang w:val="ru-RU"/>
              </w:rPr>
              <w:t xml:space="preserve"> </w:t>
            </w:r>
            <w:r w:rsidRPr="00DA0E5B">
              <w:rPr>
                <w:color w:val="000009"/>
                <w:sz w:val="24"/>
                <w:szCs w:val="24"/>
                <w:lang w:val="ru-RU"/>
              </w:rPr>
              <w:t>их</w:t>
            </w:r>
            <w:r w:rsidRPr="00DA0E5B">
              <w:rPr>
                <w:color w:val="000009"/>
                <w:spacing w:val="1"/>
                <w:sz w:val="24"/>
                <w:szCs w:val="24"/>
                <w:lang w:val="ru-RU"/>
              </w:rPr>
              <w:t xml:space="preserve"> </w:t>
            </w:r>
            <w:r w:rsidRPr="00DA0E5B">
              <w:rPr>
                <w:color w:val="000009"/>
                <w:sz w:val="24"/>
                <w:szCs w:val="24"/>
                <w:lang w:val="ru-RU"/>
              </w:rPr>
              <w:t>формой</w:t>
            </w:r>
            <w:r w:rsidRPr="00DA0E5B">
              <w:rPr>
                <w:color w:val="000009"/>
                <w:spacing w:val="1"/>
                <w:sz w:val="24"/>
                <w:szCs w:val="24"/>
                <w:lang w:val="ru-RU"/>
              </w:rPr>
              <w:t xml:space="preserve"> </w:t>
            </w:r>
            <w:r w:rsidRPr="00DA0E5B">
              <w:rPr>
                <w:color w:val="000009"/>
                <w:sz w:val="24"/>
                <w:szCs w:val="24"/>
                <w:lang w:val="ru-RU"/>
              </w:rPr>
              <w:t>как</w:t>
            </w:r>
            <w:r w:rsidRPr="00DA0E5B">
              <w:rPr>
                <w:color w:val="000009"/>
                <w:spacing w:val="1"/>
                <w:sz w:val="24"/>
                <w:szCs w:val="24"/>
                <w:lang w:val="ru-RU"/>
              </w:rPr>
              <w:t xml:space="preserve"> </w:t>
            </w:r>
            <w:r w:rsidRPr="00DA0E5B">
              <w:rPr>
                <w:color w:val="000009"/>
                <w:sz w:val="24"/>
                <w:szCs w:val="24"/>
                <w:lang w:val="ru-RU"/>
              </w:rPr>
              <w:t>постоянным</w:t>
            </w:r>
            <w:r w:rsidRPr="00DA0E5B">
              <w:rPr>
                <w:color w:val="000009"/>
                <w:spacing w:val="-67"/>
                <w:sz w:val="24"/>
                <w:szCs w:val="24"/>
                <w:lang w:val="ru-RU"/>
              </w:rPr>
              <w:t xml:space="preserve"> </w:t>
            </w:r>
            <w:r w:rsidRPr="00DA0E5B">
              <w:rPr>
                <w:color w:val="000009"/>
                <w:sz w:val="24"/>
                <w:szCs w:val="24"/>
                <w:lang w:val="ru-RU"/>
              </w:rPr>
              <w:t>признаком,</w:t>
            </w:r>
            <w:r w:rsidRPr="00DA0E5B">
              <w:rPr>
                <w:color w:val="000009"/>
                <w:spacing w:val="1"/>
                <w:sz w:val="24"/>
                <w:szCs w:val="24"/>
                <w:lang w:val="ru-RU"/>
              </w:rPr>
              <w:t xml:space="preserve"> </w:t>
            </w:r>
            <w:r w:rsidRPr="00DA0E5B">
              <w:rPr>
                <w:color w:val="000009"/>
                <w:sz w:val="24"/>
                <w:szCs w:val="24"/>
                <w:lang w:val="ru-RU"/>
              </w:rPr>
              <w:t>размером</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расположением</w:t>
            </w:r>
            <w:r w:rsidRPr="00DA0E5B">
              <w:rPr>
                <w:color w:val="000009"/>
                <w:spacing w:val="1"/>
                <w:sz w:val="24"/>
                <w:szCs w:val="24"/>
                <w:lang w:val="ru-RU"/>
              </w:rPr>
              <w:t xml:space="preserve"> </w:t>
            </w:r>
            <w:r w:rsidRPr="00DA0E5B">
              <w:rPr>
                <w:color w:val="000009"/>
                <w:sz w:val="24"/>
                <w:szCs w:val="24"/>
                <w:lang w:val="ru-RU"/>
              </w:rPr>
              <w:t>как</w:t>
            </w:r>
            <w:r w:rsidRPr="00DA0E5B">
              <w:rPr>
                <w:color w:val="000009"/>
                <w:spacing w:val="1"/>
                <w:sz w:val="24"/>
                <w:szCs w:val="24"/>
                <w:lang w:val="ru-RU"/>
              </w:rPr>
              <w:t xml:space="preserve"> </w:t>
            </w:r>
            <w:r w:rsidRPr="00DA0E5B">
              <w:rPr>
                <w:color w:val="000009"/>
                <w:sz w:val="24"/>
                <w:szCs w:val="24"/>
                <w:lang w:val="ru-RU"/>
              </w:rPr>
              <w:t>признаками</w:t>
            </w:r>
            <w:r w:rsidRPr="00DA0E5B">
              <w:rPr>
                <w:color w:val="000009"/>
                <w:spacing w:val="1"/>
                <w:sz w:val="24"/>
                <w:szCs w:val="24"/>
                <w:lang w:val="ru-RU"/>
              </w:rPr>
              <w:t xml:space="preserve"> </w:t>
            </w:r>
            <w:r w:rsidRPr="00DA0E5B">
              <w:rPr>
                <w:color w:val="000009"/>
                <w:sz w:val="24"/>
                <w:szCs w:val="24"/>
                <w:lang w:val="ru-RU"/>
              </w:rPr>
              <w:t>относительными);</w:t>
            </w:r>
            <w:r w:rsidRPr="00DA0E5B">
              <w:rPr>
                <w:color w:val="000009"/>
                <w:spacing w:val="1"/>
                <w:sz w:val="24"/>
                <w:szCs w:val="24"/>
                <w:lang w:val="ru-RU"/>
              </w:rPr>
              <w:t xml:space="preserve"> </w:t>
            </w: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способность</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их</w:t>
            </w:r>
            <w:r w:rsidRPr="00DA0E5B">
              <w:rPr>
                <w:color w:val="000009"/>
                <w:spacing w:val="1"/>
                <w:sz w:val="24"/>
                <w:szCs w:val="24"/>
                <w:lang w:val="ru-RU"/>
              </w:rPr>
              <w:t xml:space="preserve"> </w:t>
            </w:r>
            <w:r w:rsidRPr="00DA0E5B">
              <w:rPr>
                <w:color w:val="000009"/>
                <w:sz w:val="24"/>
                <w:szCs w:val="24"/>
                <w:lang w:val="ru-RU"/>
              </w:rPr>
              <w:t>идентификации,</w:t>
            </w:r>
            <w:r w:rsidRPr="00DA0E5B">
              <w:rPr>
                <w:color w:val="000009"/>
                <w:spacing w:val="-67"/>
                <w:sz w:val="24"/>
                <w:szCs w:val="24"/>
                <w:lang w:val="ru-RU"/>
              </w:rPr>
              <w:t xml:space="preserve"> </w:t>
            </w:r>
            <w:r w:rsidRPr="00DA0E5B">
              <w:rPr>
                <w:color w:val="000009"/>
                <w:sz w:val="24"/>
                <w:szCs w:val="24"/>
                <w:lang w:val="ru-RU"/>
              </w:rPr>
              <w:t>группировке</w:t>
            </w:r>
            <w:r w:rsidRPr="00DA0E5B">
              <w:rPr>
                <w:color w:val="000009"/>
                <w:spacing w:val="-2"/>
                <w:sz w:val="24"/>
                <w:szCs w:val="24"/>
                <w:lang w:val="ru-RU"/>
              </w:rPr>
              <w:t xml:space="preserve"> </w:t>
            </w:r>
            <w:r w:rsidRPr="00DA0E5B">
              <w:rPr>
                <w:color w:val="000009"/>
                <w:sz w:val="24"/>
                <w:szCs w:val="24"/>
                <w:lang w:val="ru-RU"/>
              </w:rPr>
              <w:t>по</w:t>
            </w:r>
            <w:r w:rsidRPr="00DA0E5B">
              <w:rPr>
                <w:color w:val="000009"/>
                <w:spacing w:val="-1"/>
                <w:sz w:val="24"/>
                <w:szCs w:val="24"/>
                <w:lang w:val="ru-RU"/>
              </w:rPr>
              <w:t xml:space="preserve"> </w:t>
            </w:r>
            <w:r w:rsidRPr="00DA0E5B">
              <w:rPr>
                <w:color w:val="000009"/>
                <w:sz w:val="24"/>
                <w:szCs w:val="24"/>
                <w:lang w:val="ru-RU"/>
              </w:rPr>
              <w:t>двум</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2"/>
                <w:sz w:val="24"/>
                <w:szCs w:val="24"/>
                <w:lang w:val="ru-RU"/>
              </w:rPr>
              <w:t xml:space="preserve"> </w:t>
            </w:r>
            <w:r w:rsidRPr="00DA0E5B">
              <w:rPr>
                <w:color w:val="000009"/>
                <w:sz w:val="24"/>
                <w:szCs w:val="24"/>
                <w:lang w:val="ru-RU"/>
              </w:rPr>
              <w:t>нескольким</w:t>
            </w:r>
            <w:r w:rsidRPr="00DA0E5B">
              <w:rPr>
                <w:color w:val="000009"/>
                <w:spacing w:val="-1"/>
                <w:sz w:val="24"/>
                <w:szCs w:val="24"/>
                <w:lang w:val="ru-RU"/>
              </w:rPr>
              <w:t xml:space="preserve"> </w:t>
            </w:r>
            <w:r w:rsidRPr="00DA0E5B">
              <w:rPr>
                <w:color w:val="000009"/>
                <w:sz w:val="24"/>
                <w:szCs w:val="24"/>
                <w:lang w:val="ru-RU"/>
              </w:rPr>
              <w:t>образцам,</w:t>
            </w:r>
            <w:r w:rsidRPr="00DA0E5B">
              <w:rPr>
                <w:color w:val="000009"/>
                <w:spacing w:val="-2"/>
                <w:sz w:val="24"/>
                <w:szCs w:val="24"/>
                <w:lang w:val="ru-RU"/>
              </w:rPr>
              <w:t xml:space="preserve"> </w:t>
            </w:r>
            <w:r w:rsidRPr="00DA0E5B">
              <w:rPr>
                <w:color w:val="000009"/>
                <w:sz w:val="24"/>
                <w:szCs w:val="24"/>
                <w:lang w:val="ru-RU"/>
              </w:rPr>
              <w:t>классификации;</w:t>
            </w:r>
          </w:p>
          <w:p w:rsidR="0090739E" w:rsidRPr="00DA0E5B" w:rsidRDefault="0090739E" w:rsidP="00DA0E5B">
            <w:pPr>
              <w:pStyle w:val="TableParagraph"/>
              <w:numPr>
                <w:ilvl w:val="0"/>
                <w:numId w:val="58"/>
              </w:numPr>
              <w:tabs>
                <w:tab w:val="left" w:pos="314"/>
              </w:tabs>
              <w:spacing w:line="276" w:lineRule="auto"/>
              <w:ind w:left="314" w:hanging="229"/>
              <w:jc w:val="both"/>
              <w:rPr>
                <w:sz w:val="24"/>
                <w:szCs w:val="24"/>
                <w:lang w:val="ru-RU"/>
              </w:rPr>
            </w:pPr>
            <w:r w:rsidRPr="00DA0E5B">
              <w:rPr>
                <w:color w:val="000009"/>
                <w:sz w:val="24"/>
                <w:szCs w:val="24"/>
                <w:lang w:val="ru-RU"/>
              </w:rPr>
              <w:t>развивать</w:t>
            </w:r>
            <w:r w:rsidRPr="00DA0E5B">
              <w:rPr>
                <w:color w:val="000009"/>
                <w:spacing w:val="2"/>
                <w:sz w:val="24"/>
                <w:szCs w:val="24"/>
                <w:lang w:val="ru-RU"/>
              </w:rPr>
              <w:t xml:space="preserve"> </w:t>
            </w:r>
            <w:r w:rsidRPr="00DA0E5B">
              <w:rPr>
                <w:color w:val="000009"/>
                <w:sz w:val="24"/>
                <w:szCs w:val="24"/>
                <w:lang w:val="ru-RU"/>
              </w:rPr>
              <w:t>мыслительные</w:t>
            </w:r>
            <w:r w:rsidRPr="00DA0E5B">
              <w:rPr>
                <w:color w:val="000009"/>
                <w:spacing w:val="4"/>
                <w:sz w:val="24"/>
                <w:szCs w:val="24"/>
                <w:lang w:val="ru-RU"/>
              </w:rPr>
              <w:t xml:space="preserve"> </w:t>
            </w:r>
            <w:r w:rsidRPr="00DA0E5B">
              <w:rPr>
                <w:color w:val="000009"/>
                <w:sz w:val="24"/>
                <w:szCs w:val="24"/>
                <w:lang w:val="ru-RU"/>
              </w:rPr>
              <w:t>операции</w:t>
            </w:r>
            <w:r w:rsidRPr="00DA0E5B">
              <w:rPr>
                <w:color w:val="000009"/>
                <w:spacing w:val="5"/>
                <w:sz w:val="24"/>
                <w:szCs w:val="24"/>
                <w:lang w:val="ru-RU"/>
              </w:rPr>
              <w:t xml:space="preserve"> </w:t>
            </w:r>
            <w:r w:rsidRPr="00DA0E5B">
              <w:rPr>
                <w:color w:val="000009"/>
                <w:sz w:val="24"/>
                <w:szCs w:val="24"/>
                <w:lang w:val="ru-RU"/>
              </w:rPr>
              <w:t>анализа,</w:t>
            </w:r>
            <w:r w:rsidRPr="00DA0E5B">
              <w:rPr>
                <w:color w:val="000009"/>
                <w:spacing w:val="5"/>
                <w:sz w:val="24"/>
                <w:szCs w:val="24"/>
                <w:lang w:val="ru-RU"/>
              </w:rPr>
              <w:t xml:space="preserve"> </w:t>
            </w:r>
            <w:r w:rsidRPr="00DA0E5B">
              <w:rPr>
                <w:color w:val="000009"/>
                <w:sz w:val="24"/>
                <w:szCs w:val="24"/>
                <w:lang w:val="ru-RU"/>
              </w:rPr>
              <w:t>синтеза,</w:t>
            </w:r>
            <w:r w:rsidRPr="00DA0E5B">
              <w:rPr>
                <w:color w:val="000009"/>
                <w:spacing w:val="4"/>
                <w:sz w:val="24"/>
                <w:szCs w:val="24"/>
                <w:lang w:val="ru-RU"/>
              </w:rPr>
              <w:t xml:space="preserve"> </w:t>
            </w:r>
            <w:r w:rsidRPr="00DA0E5B">
              <w:rPr>
                <w:color w:val="000009"/>
                <w:sz w:val="24"/>
                <w:szCs w:val="24"/>
                <w:lang w:val="ru-RU"/>
              </w:rPr>
              <w:t>сравнения,</w:t>
            </w:r>
          </w:p>
        </w:tc>
      </w:tr>
    </w:tbl>
    <w:p w:rsidR="0090739E" w:rsidRPr="00DA0E5B" w:rsidRDefault="0090739E" w:rsidP="00DA0E5B">
      <w:pPr>
        <w:jc w:val="both"/>
        <w:rPr>
          <w:rFonts w:ascii="Times New Roman" w:hAnsi="Times New Roman" w:cs="Times New Roman"/>
          <w:sz w:val="24"/>
          <w:szCs w:val="24"/>
        </w:rPr>
        <w:sectPr w:rsidR="0090739E" w:rsidRPr="00DA0E5B" w:rsidSect="00DA0E5B">
          <w:type w:val="nextColumn"/>
          <w:pgSz w:w="11910" w:h="16840"/>
          <w:pgMar w:top="1134" w:right="851" w:bottom="1134" w:left="1134"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3"/>
        <w:gridCol w:w="8099"/>
      </w:tblGrid>
      <w:tr w:rsidR="0090739E" w:rsidRPr="00DA0E5B" w:rsidTr="0090739E">
        <w:trPr>
          <w:trHeight w:val="645"/>
        </w:trPr>
        <w:tc>
          <w:tcPr>
            <w:tcW w:w="2103" w:type="dxa"/>
            <w:shd w:val="clear" w:color="auto" w:fill="F1F1F1"/>
          </w:tcPr>
          <w:p w:rsidR="0090739E" w:rsidRPr="00DA0E5B" w:rsidRDefault="0090739E" w:rsidP="00DA0E5B">
            <w:pPr>
              <w:pStyle w:val="TableParagraph"/>
              <w:spacing w:line="276" w:lineRule="auto"/>
              <w:ind w:left="516"/>
              <w:jc w:val="both"/>
              <w:rPr>
                <w:b/>
                <w:sz w:val="24"/>
                <w:szCs w:val="24"/>
              </w:rPr>
            </w:pPr>
            <w:r w:rsidRPr="00DA0E5B">
              <w:rPr>
                <w:b/>
                <w:color w:val="000009"/>
                <w:sz w:val="24"/>
                <w:szCs w:val="24"/>
              </w:rPr>
              <w:lastRenderedPageBreak/>
              <w:t>Разделы</w:t>
            </w:r>
          </w:p>
        </w:tc>
        <w:tc>
          <w:tcPr>
            <w:tcW w:w="8099" w:type="dxa"/>
            <w:shd w:val="clear" w:color="auto" w:fill="F1F1F1"/>
          </w:tcPr>
          <w:p w:rsidR="0090739E" w:rsidRPr="00DA0E5B" w:rsidRDefault="0090739E" w:rsidP="00DA0E5B">
            <w:pPr>
              <w:pStyle w:val="TableParagraph"/>
              <w:spacing w:line="276" w:lineRule="auto"/>
              <w:ind w:left="359" w:right="351"/>
              <w:jc w:val="both"/>
              <w:rPr>
                <w:b/>
                <w:sz w:val="24"/>
                <w:szCs w:val="24"/>
                <w:lang w:val="ru-RU"/>
              </w:rPr>
            </w:pPr>
            <w:r w:rsidRPr="00DA0E5B">
              <w:rPr>
                <w:b/>
                <w:color w:val="000009"/>
                <w:sz w:val="24"/>
                <w:szCs w:val="24"/>
                <w:lang w:val="ru-RU"/>
              </w:rPr>
              <w:t>Задачи</w:t>
            </w:r>
            <w:r w:rsidRPr="00DA0E5B">
              <w:rPr>
                <w:b/>
                <w:color w:val="000009"/>
                <w:spacing w:val="-4"/>
                <w:sz w:val="24"/>
                <w:szCs w:val="24"/>
                <w:lang w:val="ru-RU"/>
              </w:rPr>
              <w:t xml:space="preserve"> </w:t>
            </w:r>
            <w:r w:rsidRPr="00DA0E5B">
              <w:rPr>
                <w:b/>
                <w:color w:val="000009"/>
                <w:sz w:val="24"/>
                <w:szCs w:val="24"/>
                <w:lang w:val="ru-RU"/>
              </w:rPr>
              <w:t>и</w:t>
            </w:r>
            <w:r w:rsidRPr="00DA0E5B">
              <w:rPr>
                <w:b/>
                <w:color w:val="000009"/>
                <w:spacing w:val="-4"/>
                <w:sz w:val="24"/>
                <w:szCs w:val="24"/>
                <w:lang w:val="ru-RU"/>
              </w:rPr>
              <w:t xml:space="preserve"> </w:t>
            </w:r>
            <w:r w:rsidRPr="00DA0E5B">
              <w:rPr>
                <w:b/>
                <w:color w:val="000009"/>
                <w:sz w:val="24"/>
                <w:szCs w:val="24"/>
                <w:lang w:val="ru-RU"/>
              </w:rPr>
              <w:t>педагогические</w:t>
            </w:r>
            <w:r w:rsidRPr="00DA0E5B">
              <w:rPr>
                <w:b/>
                <w:color w:val="000009"/>
                <w:spacing w:val="-3"/>
                <w:sz w:val="24"/>
                <w:szCs w:val="24"/>
                <w:lang w:val="ru-RU"/>
              </w:rPr>
              <w:t xml:space="preserve"> </w:t>
            </w:r>
            <w:r w:rsidRPr="00DA0E5B">
              <w:rPr>
                <w:b/>
                <w:color w:val="000009"/>
                <w:sz w:val="24"/>
                <w:szCs w:val="24"/>
                <w:lang w:val="ru-RU"/>
              </w:rPr>
              <w:t>условия</w:t>
            </w:r>
            <w:r w:rsidRPr="00DA0E5B">
              <w:rPr>
                <w:b/>
                <w:color w:val="000009"/>
                <w:spacing w:val="-4"/>
                <w:sz w:val="24"/>
                <w:szCs w:val="24"/>
                <w:lang w:val="ru-RU"/>
              </w:rPr>
              <w:t xml:space="preserve"> </w:t>
            </w:r>
            <w:r w:rsidRPr="00DA0E5B">
              <w:rPr>
                <w:b/>
                <w:color w:val="000009"/>
                <w:sz w:val="24"/>
                <w:szCs w:val="24"/>
                <w:lang w:val="ru-RU"/>
              </w:rPr>
              <w:t>реализации</w:t>
            </w:r>
            <w:r w:rsidRPr="00DA0E5B">
              <w:rPr>
                <w:b/>
                <w:color w:val="000009"/>
                <w:spacing w:val="-3"/>
                <w:sz w:val="24"/>
                <w:szCs w:val="24"/>
                <w:lang w:val="ru-RU"/>
              </w:rPr>
              <w:t xml:space="preserve"> </w:t>
            </w:r>
            <w:r w:rsidRPr="00DA0E5B">
              <w:rPr>
                <w:b/>
                <w:color w:val="000009"/>
                <w:sz w:val="24"/>
                <w:szCs w:val="24"/>
                <w:lang w:val="ru-RU"/>
              </w:rPr>
              <w:t>программы</w:t>
            </w:r>
          </w:p>
          <w:p w:rsidR="0090739E" w:rsidRPr="00DA0E5B" w:rsidRDefault="0090739E" w:rsidP="00DA0E5B">
            <w:pPr>
              <w:pStyle w:val="TableParagraph"/>
              <w:spacing w:line="276" w:lineRule="auto"/>
              <w:ind w:left="359" w:right="346"/>
              <w:jc w:val="both"/>
              <w:rPr>
                <w:b/>
                <w:sz w:val="24"/>
                <w:szCs w:val="24"/>
              </w:rPr>
            </w:pPr>
            <w:r w:rsidRPr="00DA0E5B">
              <w:rPr>
                <w:b/>
                <w:color w:val="000009"/>
                <w:sz w:val="24"/>
                <w:szCs w:val="24"/>
              </w:rPr>
              <w:t>коррекционной</w:t>
            </w:r>
            <w:r w:rsidRPr="00DA0E5B">
              <w:rPr>
                <w:b/>
                <w:color w:val="000009"/>
                <w:spacing w:val="-4"/>
                <w:sz w:val="24"/>
                <w:szCs w:val="24"/>
              </w:rPr>
              <w:t xml:space="preserve"> </w:t>
            </w:r>
            <w:r w:rsidRPr="00DA0E5B">
              <w:rPr>
                <w:b/>
                <w:color w:val="000009"/>
                <w:sz w:val="24"/>
                <w:szCs w:val="24"/>
              </w:rPr>
              <w:t>работы</w:t>
            </w:r>
          </w:p>
        </w:tc>
      </w:tr>
      <w:tr w:rsidR="0090739E" w:rsidRPr="00DA0E5B" w:rsidTr="0090739E">
        <w:trPr>
          <w:trHeight w:val="967"/>
        </w:trPr>
        <w:tc>
          <w:tcPr>
            <w:tcW w:w="2103" w:type="dxa"/>
          </w:tcPr>
          <w:p w:rsidR="0090739E" w:rsidRPr="00DA0E5B" w:rsidRDefault="0090739E" w:rsidP="00DA0E5B">
            <w:pPr>
              <w:pStyle w:val="TableParagraph"/>
              <w:spacing w:line="276" w:lineRule="auto"/>
              <w:ind w:left="0"/>
              <w:jc w:val="both"/>
              <w:rPr>
                <w:sz w:val="24"/>
                <w:szCs w:val="24"/>
              </w:rPr>
            </w:pPr>
          </w:p>
        </w:tc>
        <w:tc>
          <w:tcPr>
            <w:tcW w:w="8099" w:type="dxa"/>
          </w:tcPr>
          <w:p w:rsidR="0090739E" w:rsidRPr="00DA0E5B" w:rsidRDefault="0090739E" w:rsidP="00DA0E5B">
            <w:pPr>
              <w:pStyle w:val="TableParagraph"/>
              <w:tabs>
                <w:tab w:val="left" w:pos="1718"/>
                <w:tab w:val="left" w:pos="3796"/>
                <w:tab w:val="left" w:pos="6100"/>
              </w:tabs>
              <w:spacing w:line="276" w:lineRule="auto"/>
              <w:jc w:val="both"/>
              <w:rPr>
                <w:sz w:val="24"/>
                <w:szCs w:val="24"/>
                <w:lang w:val="ru-RU"/>
              </w:rPr>
            </w:pPr>
            <w:r w:rsidRPr="00DA0E5B">
              <w:rPr>
                <w:color w:val="000009"/>
                <w:sz w:val="24"/>
                <w:szCs w:val="24"/>
                <w:lang w:val="ru-RU"/>
              </w:rPr>
              <w:t>обобщения,</w:t>
            </w:r>
            <w:r w:rsidRPr="00DA0E5B">
              <w:rPr>
                <w:color w:val="000009"/>
                <w:sz w:val="24"/>
                <w:szCs w:val="24"/>
                <w:lang w:val="ru-RU"/>
              </w:rPr>
              <w:tab/>
              <w:t>конкретизации,</w:t>
            </w:r>
            <w:r w:rsidRPr="00DA0E5B">
              <w:rPr>
                <w:color w:val="000009"/>
                <w:sz w:val="24"/>
                <w:szCs w:val="24"/>
                <w:lang w:val="ru-RU"/>
              </w:rPr>
              <w:tab/>
              <w:t>абстрагирования,</w:t>
            </w:r>
            <w:r w:rsidRPr="00DA0E5B">
              <w:rPr>
                <w:color w:val="000009"/>
                <w:sz w:val="24"/>
                <w:szCs w:val="24"/>
                <w:lang w:val="ru-RU"/>
              </w:rPr>
              <w:tab/>
              <w:t>классификации,</w:t>
            </w:r>
          </w:p>
          <w:p w:rsidR="0090739E" w:rsidRPr="00DA0E5B" w:rsidRDefault="0090739E" w:rsidP="00DA0E5B">
            <w:pPr>
              <w:pStyle w:val="TableParagraph"/>
              <w:tabs>
                <w:tab w:val="left" w:pos="1457"/>
                <w:tab w:val="left" w:pos="1989"/>
                <w:tab w:val="left" w:pos="3059"/>
                <w:tab w:val="left" w:pos="4596"/>
                <w:tab w:val="left" w:pos="5947"/>
              </w:tabs>
              <w:spacing w:line="276" w:lineRule="auto"/>
              <w:ind w:right="77"/>
              <w:jc w:val="both"/>
              <w:rPr>
                <w:sz w:val="24"/>
                <w:szCs w:val="24"/>
                <w:lang w:val="ru-RU"/>
              </w:rPr>
            </w:pPr>
            <w:r w:rsidRPr="00DA0E5B">
              <w:rPr>
                <w:color w:val="000009"/>
                <w:sz w:val="24"/>
                <w:szCs w:val="24"/>
                <w:lang w:val="ru-RU"/>
              </w:rPr>
              <w:t>сериации</w:t>
            </w:r>
            <w:r w:rsidRPr="00DA0E5B">
              <w:rPr>
                <w:color w:val="000009"/>
                <w:sz w:val="24"/>
                <w:szCs w:val="24"/>
                <w:lang w:val="ru-RU"/>
              </w:rPr>
              <w:tab/>
              <w:t>на</w:t>
            </w:r>
            <w:r w:rsidRPr="00DA0E5B">
              <w:rPr>
                <w:color w:val="000009"/>
                <w:sz w:val="24"/>
                <w:szCs w:val="24"/>
                <w:lang w:val="ru-RU"/>
              </w:rPr>
              <w:tab/>
              <w:t>основе</w:t>
            </w:r>
            <w:r w:rsidRPr="00DA0E5B">
              <w:rPr>
                <w:color w:val="000009"/>
                <w:sz w:val="24"/>
                <w:szCs w:val="24"/>
                <w:lang w:val="ru-RU"/>
              </w:rPr>
              <w:tab/>
              <w:t>выделения</w:t>
            </w:r>
            <w:r w:rsidRPr="00DA0E5B">
              <w:rPr>
                <w:color w:val="000009"/>
                <w:sz w:val="24"/>
                <w:szCs w:val="24"/>
                <w:lang w:val="ru-RU"/>
              </w:rPr>
              <w:tab/>
              <w:t>наглядно</w:t>
            </w:r>
            <w:r w:rsidRPr="00DA0E5B">
              <w:rPr>
                <w:color w:val="000009"/>
                <w:sz w:val="24"/>
                <w:szCs w:val="24"/>
                <w:lang w:val="ru-RU"/>
              </w:rPr>
              <w:tab/>
            </w:r>
            <w:r w:rsidRPr="00DA0E5B">
              <w:rPr>
                <w:color w:val="000009"/>
                <w:spacing w:val="-1"/>
                <w:sz w:val="24"/>
                <w:szCs w:val="24"/>
                <w:lang w:val="ru-RU"/>
              </w:rPr>
              <w:t>воспринимаемых</w:t>
            </w:r>
            <w:r w:rsidRPr="00DA0E5B">
              <w:rPr>
                <w:color w:val="000009"/>
                <w:spacing w:val="-67"/>
                <w:sz w:val="24"/>
                <w:szCs w:val="24"/>
                <w:lang w:val="ru-RU"/>
              </w:rPr>
              <w:t xml:space="preserve"> </w:t>
            </w:r>
            <w:r w:rsidRPr="00DA0E5B">
              <w:rPr>
                <w:color w:val="000009"/>
                <w:sz w:val="24"/>
                <w:szCs w:val="24"/>
                <w:lang w:val="ru-RU"/>
              </w:rPr>
              <w:t>признаков</w:t>
            </w:r>
          </w:p>
        </w:tc>
      </w:tr>
      <w:tr w:rsidR="0090739E" w:rsidRPr="00DA0E5B" w:rsidTr="0090739E">
        <w:trPr>
          <w:trHeight w:val="12759"/>
        </w:trPr>
        <w:tc>
          <w:tcPr>
            <w:tcW w:w="2103" w:type="dxa"/>
          </w:tcPr>
          <w:p w:rsidR="0090739E" w:rsidRPr="00DA0E5B" w:rsidRDefault="0090739E" w:rsidP="00DA0E5B">
            <w:pPr>
              <w:pStyle w:val="TableParagraph"/>
              <w:spacing w:line="276" w:lineRule="auto"/>
              <w:ind w:left="83" w:right="75"/>
              <w:jc w:val="both"/>
              <w:rPr>
                <w:sz w:val="24"/>
                <w:szCs w:val="24"/>
                <w:lang w:val="ru-RU"/>
              </w:rPr>
            </w:pPr>
            <w:r w:rsidRPr="00DA0E5B">
              <w:rPr>
                <w:color w:val="000009"/>
                <w:sz w:val="24"/>
                <w:szCs w:val="24"/>
                <w:lang w:val="ru-RU"/>
              </w:rPr>
              <w:t>Коррекционная</w:t>
            </w:r>
            <w:r w:rsidRPr="00DA0E5B">
              <w:rPr>
                <w:color w:val="000009"/>
                <w:spacing w:val="1"/>
                <w:sz w:val="24"/>
                <w:szCs w:val="24"/>
                <w:lang w:val="ru-RU"/>
              </w:rPr>
              <w:t xml:space="preserve"> </w:t>
            </w:r>
            <w:r w:rsidRPr="00DA0E5B">
              <w:rPr>
                <w:color w:val="000009"/>
                <w:sz w:val="24"/>
                <w:szCs w:val="24"/>
                <w:lang w:val="ru-RU"/>
              </w:rPr>
              <w:t>направленность</w:t>
            </w:r>
            <w:r w:rsidRPr="00DA0E5B">
              <w:rPr>
                <w:color w:val="000009"/>
                <w:spacing w:val="-68"/>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работе</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67"/>
                <w:sz w:val="24"/>
                <w:szCs w:val="24"/>
                <w:lang w:val="ru-RU"/>
              </w:rPr>
              <w:t xml:space="preserve"> </w:t>
            </w:r>
            <w:r w:rsidRPr="00DA0E5B">
              <w:rPr>
                <w:color w:val="000009"/>
                <w:sz w:val="24"/>
                <w:szCs w:val="24"/>
                <w:lang w:val="ru-RU"/>
              </w:rPr>
              <w:t>развитию</w:t>
            </w:r>
          </w:p>
          <w:p w:rsidR="0090739E" w:rsidRPr="00DA0E5B" w:rsidRDefault="0090739E" w:rsidP="00DA0E5B">
            <w:pPr>
              <w:pStyle w:val="TableParagraph"/>
              <w:spacing w:line="276" w:lineRule="auto"/>
              <w:ind w:left="83" w:right="57"/>
              <w:jc w:val="both"/>
              <w:rPr>
                <w:sz w:val="24"/>
                <w:szCs w:val="24"/>
              </w:rPr>
            </w:pPr>
            <w:r w:rsidRPr="00DA0E5B">
              <w:rPr>
                <w:color w:val="000009"/>
                <w:sz w:val="24"/>
                <w:szCs w:val="24"/>
              </w:rPr>
              <w:t>конструктивной</w:t>
            </w:r>
            <w:r w:rsidRPr="00DA0E5B">
              <w:rPr>
                <w:color w:val="000009"/>
                <w:spacing w:val="-67"/>
                <w:sz w:val="24"/>
                <w:szCs w:val="24"/>
              </w:rPr>
              <w:t xml:space="preserve"> </w:t>
            </w:r>
            <w:r w:rsidRPr="00DA0E5B">
              <w:rPr>
                <w:color w:val="000009"/>
                <w:sz w:val="24"/>
                <w:szCs w:val="24"/>
              </w:rPr>
              <w:t>деятельности</w:t>
            </w:r>
          </w:p>
        </w:tc>
        <w:tc>
          <w:tcPr>
            <w:tcW w:w="8099" w:type="dxa"/>
          </w:tcPr>
          <w:p w:rsidR="0090739E" w:rsidRPr="00DA0E5B" w:rsidRDefault="0090739E" w:rsidP="00DA0E5B">
            <w:pPr>
              <w:pStyle w:val="TableParagraph"/>
              <w:spacing w:line="276" w:lineRule="auto"/>
              <w:ind w:right="71"/>
              <w:jc w:val="both"/>
              <w:rPr>
                <w:b/>
                <w:i/>
                <w:sz w:val="24"/>
                <w:szCs w:val="24"/>
                <w:lang w:val="ru-RU"/>
              </w:rPr>
            </w:pPr>
            <w:r w:rsidRPr="00DA0E5B">
              <w:rPr>
                <w:b/>
                <w:i/>
                <w:color w:val="000009"/>
                <w:sz w:val="24"/>
                <w:szCs w:val="24"/>
                <w:lang w:val="ru-RU"/>
              </w:rPr>
              <w:t>Развитие</w:t>
            </w:r>
            <w:r w:rsidRPr="00DA0E5B">
              <w:rPr>
                <w:b/>
                <w:i/>
                <w:color w:val="000009"/>
                <w:spacing w:val="1"/>
                <w:sz w:val="24"/>
                <w:szCs w:val="24"/>
                <w:lang w:val="ru-RU"/>
              </w:rPr>
              <w:t xml:space="preserve"> </w:t>
            </w:r>
            <w:r w:rsidRPr="00DA0E5B">
              <w:rPr>
                <w:b/>
                <w:i/>
                <w:color w:val="000009"/>
                <w:sz w:val="24"/>
                <w:szCs w:val="24"/>
                <w:lang w:val="ru-RU"/>
              </w:rPr>
              <w:t>конструктивного</w:t>
            </w:r>
            <w:r w:rsidRPr="00DA0E5B">
              <w:rPr>
                <w:b/>
                <w:i/>
                <w:color w:val="000009"/>
                <w:spacing w:val="1"/>
                <w:sz w:val="24"/>
                <w:szCs w:val="24"/>
                <w:lang w:val="ru-RU"/>
              </w:rPr>
              <w:t xml:space="preserve"> </w:t>
            </w:r>
            <w:r w:rsidRPr="00DA0E5B">
              <w:rPr>
                <w:b/>
                <w:i/>
                <w:color w:val="000009"/>
                <w:sz w:val="24"/>
                <w:szCs w:val="24"/>
                <w:lang w:val="ru-RU"/>
              </w:rPr>
              <w:t>праксиса,</w:t>
            </w:r>
            <w:r w:rsidRPr="00DA0E5B">
              <w:rPr>
                <w:b/>
                <w:i/>
                <w:color w:val="000009"/>
                <w:spacing w:val="1"/>
                <w:sz w:val="24"/>
                <w:szCs w:val="24"/>
                <w:lang w:val="ru-RU"/>
              </w:rPr>
              <w:t xml:space="preserve"> </w:t>
            </w:r>
            <w:r w:rsidRPr="00DA0E5B">
              <w:rPr>
                <w:b/>
                <w:i/>
                <w:color w:val="000009"/>
                <w:sz w:val="24"/>
                <w:szCs w:val="24"/>
                <w:lang w:val="ru-RU"/>
              </w:rPr>
              <w:t>наглядно-образного</w:t>
            </w:r>
            <w:r w:rsidRPr="00DA0E5B">
              <w:rPr>
                <w:b/>
                <w:i/>
                <w:color w:val="000009"/>
                <w:spacing w:val="-67"/>
                <w:sz w:val="24"/>
                <w:szCs w:val="24"/>
                <w:lang w:val="ru-RU"/>
              </w:rPr>
              <w:t xml:space="preserve"> </w:t>
            </w:r>
            <w:r w:rsidRPr="00DA0E5B">
              <w:rPr>
                <w:b/>
                <w:i/>
                <w:color w:val="000009"/>
                <w:sz w:val="24"/>
                <w:szCs w:val="24"/>
                <w:lang w:val="ru-RU"/>
              </w:rPr>
              <w:t>мышления,</w:t>
            </w:r>
            <w:r w:rsidRPr="00DA0E5B">
              <w:rPr>
                <w:b/>
                <w:i/>
                <w:color w:val="000009"/>
                <w:spacing w:val="-2"/>
                <w:sz w:val="24"/>
                <w:szCs w:val="24"/>
                <w:lang w:val="ru-RU"/>
              </w:rPr>
              <w:t xml:space="preserve"> </w:t>
            </w:r>
            <w:r w:rsidRPr="00DA0E5B">
              <w:rPr>
                <w:b/>
                <w:i/>
                <w:color w:val="000009"/>
                <w:sz w:val="24"/>
                <w:szCs w:val="24"/>
                <w:lang w:val="ru-RU"/>
              </w:rPr>
              <w:t>способности к</w:t>
            </w:r>
            <w:r w:rsidRPr="00DA0E5B">
              <w:rPr>
                <w:b/>
                <w:i/>
                <w:color w:val="000009"/>
                <w:spacing w:val="-2"/>
                <w:sz w:val="24"/>
                <w:szCs w:val="24"/>
                <w:lang w:val="ru-RU"/>
              </w:rPr>
              <w:t xml:space="preserve"> </w:t>
            </w:r>
            <w:r w:rsidRPr="00DA0E5B">
              <w:rPr>
                <w:b/>
                <w:i/>
                <w:color w:val="000009"/>
                <w:sz w:val="24"/>
                <w:szCs w:val="24"/>
                <w:lang w:val="ru-RU"/>
              </w:rPr>
              <w:t>моделированию</w:t>
            </w:r>
          </w:p>
          <w:p w:rsidR="0090739E" w:rsidRPr="00DA0E5B" w:rsidRDefault="0090739E" w:rsidP="00DA0E5B">
            <w:pPr>
              <w:pStyle w:val="TableParagraph"/>
              <w:numPr>
                <w:ilvl w:val="0"/>
                <w:numId w:val="57"/>
              </w:numPr>
              <w:tabs>
                <w:tab w:val="left" w:pos="314"/>
              </w:tabs>
              <w:spacing w:line="276" w:lineRule="auto"/>
              <w:ind w:left="85" w:right="78" w:firstLine="0"/>
              <w:jc w:val="both"/>
              <w:rPr>
                <w:sz w:val="24"/>
                <w:szCs w:val="24"/>
                <w:lang w:val="ru-RU"/>
              </w:rPr>
            </w:pP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интерес</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конструктивным</w:t>
            </w:r>
            <w:r w:rsidRPr="00DA0E5B">
              <w:rPr>
                <w:color w:val="000009"/>
                <w:spacing w:val="1"/>
                <w:sz w:val="24"/>
                <w:szCs w:val="24"/>
                <w:lang w:val="ru-RU"/>
              </w:rPr>
              <w:t xml:space="preserve"> </w:t>
            </w:r>
            <w:r w:rsidRPr="00DA0E5B">
              <w:rPr>
                <w:color w:val="000009"/>
                <w:sz w:val="24"/>
                <w:szCs w:val="24"/>
                <w:lang w:val="ru-RU"/>
              </w:rPr>
              <w:t>материалам</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их</w:t>
            </w:r>
            <w:r w:rsidRPr="00DA0E5B">
              <w:rPr>
                <w:color w:val="000009"/>
                <w:spacing w:val="1"/>
                <w:sz w:val="24"/>
                <w:szCs w:val="24"/>
                <w:lang w:val="ru-RU"/>
              </w:rPr>
              <w:t xml:space="preserve"> </w:t>
            </w:r>
            <w:r w:rsidRPr="00DA0E5B">
              <w:rPr>
                <w:color w:val="000009"/>
                <w:sz w:val="24"/>
                <w:szCs w:val="24"/>
                <w:lang w:val="ru-RU"/>
              </w:rPr>
              <w:t>игровому</w:t>
            </w:r>
            <w:r w:rsidRPr="00DA0E5B">
              <w:rPr>
                <w:color w:val="000009"/>
                <w:spacing w:val="1"/>
                <w:sz w:val="24"/>
                <w:szCs w:val="24"/>
                <w:lang w:val="ru-RU"/>
              </w:rPr>
              <w:t xml:space="preserve"> </w:t>
            </w:r>
            <w:r w:rsidRPr="00DA0E5B">
              <w:rPr>
                <w:color w:val="000009"/>
                <w:sz w:val="24"/>
                <w:szCs w:val="24"/>
                <w:lang w:val="ru-RU"/>
              </w:rPr>
              <w:t>использованию:</w:t>
            </w:r>
            <w:r w:rsidRPr="00DA0E5B">
              <w:rPr>
                <w:color w:val="000009"/>
                <w:spacing w:val="1"/>
                <w:sz w:val="24"/>
                <w:szCs w:val="24"/>
                <w:lang w:val="ru-RU"/>
              </w:rPr>
              <w:t xml:space="preserve"> </w:t>
            </w:r>
            <w:r w:rsidRPr="00DA0E5B">
              <w:rPr>
                <w:color w:val="000009"/>
                <w:sz w:val="24"/>
                <w:szCs w:val="24"/>
                <w:lang w:val="ru-RU"/>
              </w:rPr>
              <w:t>демонстрация</w:t>
            </w:r>
            <w:r w:rsidRPr="00DA0E5B">
              <w:rPr>
                <w:color w:val="000009"/>
                <w:spacing w:val="1"/>
                <w:sz w:val="24"/>
                <w:szCs w:val="24"/>
                <w:lang w:val="ru-RU"/>
              </w:rPr>
              <w:t xml:space="preserve"> </w:t>
            </w:r>
            <w:r w:rsidRPr="00DA0E5B">
              <w:rPr>
                <w:color w:val="000009"/>
                <w:sz w:val="24"/>
                <w:szCs w:val="24"/>
                <w:lang w:val="ru-RU"/>
              </w:rPr>
              <w:t>продуктов</w:t>
            </w:r>
            <w:r w:rsidRPr="00DA0E5B">
              <w:rPr>
                <w:color w:val="000009"/>
                <w:spacing w:val="-67"/>
                <w:sz w:val="24"/>
                <w:szCs w:val="24"/>
                <w:lang w:val="ru-RU"/>
              </w:rPr>
              <w:t xml:space="preserve"> </w:t>
            </w:r>
            <w:r w:rsidRPr="00DA0E5B">
              <w:rPr>
                <w:color w:val="000009"/>
                <w:sz w:val="24"/>
                <w:szCs w:val="24"/>
                <w:lang w:val="ru-RU"/>
              </w:rPr>
              <w:t>конструирования (строительство загонов и домиков для зверей,</w:t>
            </w:r>
            <w:r w:rsidRPr="00DA0E5B">
              <w:rPr>
                <w:color w:val="000009"/>
                <w:spacing w:val="1"/>
                <w:sz w:val="24"/>
                <w:szCs w:val="24"/>
                <w:lang w:val="ru-RU"/>
              </w:rPr>
              <w:t xml:space="preserve"> </w:t>
            </w:r>
            <w:r w:rsidRPr="00DA0E5B">
              <w:rPr>
                <w:color w:val="000009"/>
                <w:sz w:val="24"/>
                <w:szCs w:val="24"/>
                <w:lang w:val="ru-RU"/>
              </w:rPr>
              <w:t>мебели</w:t>
            </w:r>
            <w:r w:rsidRPr="00DA0E5B">
              <w:rPr>
                <w:color w:val="000009"/>
                <w:spacing w:val="-1"/>
                <w:sz w:val="24"/>
                <w:szCs w:val="24"/>
                <w:lang w:val="ru-RU"/>
              </w:rPr>
              <w:t xml:space="preserve"> </w:t>
            </w:r>
            <w:r w:rsidRPr="00DA0E5B">
              <w:rPr>
                <w:color w:val="000009"/>
                <w:sz w:val="24"/>
                <w:szCs w:val="24"/>
                <w:lang w:val="ru-RU"/>
              </w:rPr>
              <w:t>для куклы и</w:t>
            </w:r>
            <w:r w:rsidRPr="00DA0E5B">
              <w:rPr>
                <w:color w:val="000009"/>
                <w:spacing w:val="-3"/>
                <w:sz w:val="24"/>
                <w:szCs w:val="24"/>
                <w:lang w:val="ru-RU"/>
              </w:rPr>
              <w:t xml:space="preserve"> </w:t>
            </w:r>
            <w:r w:rsidRPr="00DA0E5B">
              <w:rPr>
                <w:color w:val="000009"/>
                <w:sz w:val="24"/>
                <w:szCs w:val="24"/>
                <w:lang w:val="ru-RU"/>
              </w:rPr>
              <w:t>пр.)</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3"/>
                <w:sz w:val="24"/>
                <w:szCs w:val="24"/>
                <w:lang w:val="ru-RU"/>
              </w:rPr>
              <w:t xml:space="preserve"> </w:t>
            </w:r>
            <w:r w:rsidRPr="00DA0E5B">
              <w:rPr>
                <w:color w:val="000009"/>
                <w:sz w:val="24"/>
                <w:szCs w:val="24"/>
                <w:lang w:val="ru-RU"/>
              </w:rPr>
              <w:t>целью;</w:t>
            </w:r>
          </w:p>
          <w:p w:rsidR="0090739E" w:rsidRPr="00DA0E5B" w:rsidRDefault="0090739E" w:rsidP="00DA0E5B">
            <w:pPr>
              <w:pStyle w:val="TableParagraph"/>
              <w:numPr>
                <w:ilvl w:val="0"/>
                <w:numId w:val="57"/>
              </w:numPr>
              <w:tabs>
                <w:tab w:val="left" w:pos="384"/>
              </w:tabs>
              <w:spacing w:line="276" w:lineRule="auto"/>
              <w:ind w:left="85" w:right="74"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интерес</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конструированию</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побуждать</w:t>
            </w:r>
            <w:r w:rsidRPr="00DA0E5B">
              <w:rPr>
                <w:color w:val="000009"/>
                <w:spacing w:val="-67"/>
                <w:sz w:val="24"/>
                <w:szCs w:val="24"/>
                <w:lang w:val="ru-RU"/>
              </w:rPr>
              <w:t xml:space="preserve"> </w:t>
            </w:r>
            <w:r w:rsidRPr="00DA0E5B">
              <w:rPr>
                <w:color w:val="000009"/>
                <w:sz w:val="24"/>
                <w:szCs w:val="24"/>
                <w:lang w:val="ru-RU"/>
              </w:rPr>
              <w:t>к«опредмечиванию»,</w:t>
            </w:r>
            <w:r w:rsidRPr="00DA0E5B">
              <w:rPr>
                <w:color w:val="000009"/>
                <w:spacing w:val="1"/>
                <w:sz w:val="24"/>
                <w:szCs w:val="24"/>
                <w:lang w:val="ru-RU"/>
              </w:rPr>
              <w:t xml:space="preserve"> </w:t>
            </w:r>
            <w:r w:rsidRPr="00DA0E5B">
              <w:rPr>
                <w:color w:val="000009"/>
                <w:sz w:val="24"/>
                <w:szCs w:val="24"/>
                <w:lang w:val="ru-RU"/>
              </w:rPr>
              <w:t>ассоциированию</w:t>
            </w:r>
            <w:r w:rsidRPr="00DA0E5B">
              <w:rPr>
                <w:color w:val="000009"/>
                <w:spacing w:val="1"/>
                <w:sz w:val="24"/>
                <w:szCs w:val="24"/>
                <w:lang w:val="ru-RU"/>
              </w:rPr>
              <w:t xml:space="preserve"> </w:t>
            </w:r>
            <w:r w:rsidRPr="00DA0E5B">
              <w:rPr>
                <w:color w:val="000009"/>
                <w:sz w:val="24"/>
                <w:szCs w:val="24"/>
                <w:lang w:val="ru-RU"/>
              </w:rPr>
              <w:t>нагромождений</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реальными</w:t>
            </w:r>
            <w:r w:rsidRPr="00DA0E5B">
              <w:rPr>
                <w:color w:val="000009"/>
                <w:spacing w:val="11"/>
                <w:sz w:val="24"/>
                <w:szCs w:val="24"/>
                <w:lang w:val="ru-RU"/>
              </w:rPr>
              <w:t xml:space="preserve"> </w:t>
            </w:r>
            <w:r w:rsidRPr="00DA0E5B">
              <w:rPr>
                <w:color w:val="000009"/>
                <w:sz w:val="24"/>
                <w:szCs w:val="24"/>
                <w:lang w:val="ru-RU"/>
              </w:rPr>
              <w:t>объектами,</w:t>
            </w:r>
            <w:r w:rsidRPr="00DA0E5B">
              <w:rPr>
                <w:color w:val="000009"/>
                <w:spacing w:val="10"/>
                <w:sz w:val="24"/>
                <w:szCs w:val="24"/>
                <w:lang w:val="ru-RU"/>
              </w:rPr>
              <w:t xml:space="preserve"> </w:t>
            </w:r>
            <w:r w:rsidRPr="00DA0E5B">
              <w:rPr>
                <w:color w:val="000009"/>
                <w:sz w:val="24"/>
                <w:szCs w:val="24"/>
                <w:lang w:val="ru-RU"/>
              </w:rPr>
              <w:t>поощряя</w:t>
            </w:r>
            <w:r w:rsidRPr="00DA0E5B">
              <w:rPr>
                <w:color w:val="000009"/>
                <w:spacing w:val="9"/>
                <w:sz w:val="24"/>
                <w:szCs w:val="24"/>
                <w:lang w:val="ru-RU"/>
              </w:rPr>
              <w:t xml:space="preserve"> </w:t>
            </w:r>
            <w:r w:rsidRPr="00DA0E5B">
              <w:rPr>
                <w:color w:val="000009"/>
                <w:sz w:val="24"/>
                <w:szCs w:val="24"/>
                <w:lang w:val="ru-RU"/>
              </w:rPr>
              <w:t>стремление</w:t>
            </w:r>
            <w:r w:rsidRPr="00DA0E5B">
              <w:rPr>
                <w:color w:val="000009"/>
                <w:spacing w:val="11"/>
                <w:sz w:val="24"/>
                <w:szCs w:val="24"/>
                <w:lang w:val="ru-RU"/>
              </w:rPr>
              <w:t xml:space="preserve"> </w:t>
            </w:r>
            <w:r w:rsidRPr="00DA0E5B">
              <w:rPr>
                <w:color w:val="000009"/>
                <w:sz w:val="24"/>
                <w:szCs w:val="24"/>
                <w:lang w:val="ru-RU"/>
              </w:rPr>
              <w:t>детей</w:t>
            </w:r>
            <w:r w:rsidRPr="00DA0E5B">
              <w:rPr>
                <w:color w:val="000009"/>
                <w:spacing w:val="9"/>
                <w:sz w:val="24"/>
                <w:szCs w:val="24"/>
                <w:lang w:val="ru-RU"/>
              </w:rPr>
              <w:t xml:space="preserve"> </w:t>
            </w:r>
            <w:r w:rsidRPr="00DA0E5B">
              <w:rPr>
                <w:color w:val="000009"/>
                <w:sz w:val="24"/>
                <w:szCs w:val="24"/>
                <w:lang w:val="ru-RU"/>
              </w:rPr>
              <w:t>называть</w:t>
            </w:r>
          </w:p>
          <w:p w:rsidR="0090739E" w:rsidRPr="00DA0E5B" w:rsidRDefault="0090739E" w:rsidP="00DA0E5B">
            <w:pPr>
              <w:pStyle w:val="TableParagraph"/>
              <w:spacing w:line="276" w:lineRule="auto"/>
              <w:jc w:val="both"/>
              <w:rPr>
                <w:sz w:val="24"/>
                <w:szCs w:val="24"/>
              </w:rPr>
            </w:pPr>
            <w:r w:rsidRPr="00DA0E5B">
              <w:rPr>
                <w:color w:val="000009"/>
                <w:sz w:val="24"/>
                <w:szCs w:val="24"/>
              </w:rPr>
              <w:t>«узнанную»</w:t>
            </w:r>
            <w:r w:rsidRPr="00DA0E5B">
              <w:rPr>
                <w:color w:val="000009"/>
                <w:spacing w:val="-5"/>
                <w:sz w:val="24"/>
                <w:szCs w:val="24"/>
              </w:rPr>
              <w:t xml:space="preserve"> </w:t>
            </w:r>
            <w:r w:rsidRPr="00DA0E5B">
              <w:rPr>
                <w:color w:val="000009"/>
                <w:sz w:val="24"/>
                <w:szCs w:val="24"/>
              </w:rPr>
              <w:t>постройку;</w:t>
            </w:r>
          </w:p>
          <w:p w:rsidR="0090739E" w:rsidRPr="00DA0E5B" w:rsidRDefault="0090739E" w:rsidP="00DA0E5B">
            <w:pPr>
              <w:pStyle w:val="TableParagraph"/>
              <w:numPr>
                <w:ilvl w:val="0"/>
                <w:numId w:val="57"/>
              </w:numPr>
              <w:tabs>
                <w:tab w:val="left" w:pos="314"/>
              </w:tabs>
              <w:spacing w:line="276" w:lineRule="auto"/>
              <w:ind w:left="85" w:right="71" w:firstLine="0"/>
              <w:jc w:val="both"/>
              <w:rPr>
                <w:sz w:val="24"/>
                <w:szCs w:val="24"/>
                <w:lang w:val="ru-RU"/>
              </w:rPr>
            </w:pPr>
            <w:r w:rsidRPr="00DA0E5B">
              <w:rPr>
                <w:color w:val="000009"/>
                <w:sz w:val="24"/>
                <w:szCs w:val="24"/>
                <w:lang w:val="ru-RU"/>
              </w:rPr>
              <w:t>формировать у детей желание подражать действиям взрослого;</w:t>
            </w:r>
            <w:r w:rsidRPr="00DA0E5B">
              <w:rPr>
                <w:color w:val="000009"/>
                <w:spacing w:val="1"/>
                <w:sz w:val="24"/>
                <w:szCs w:val="24"/>
                <w:lang w:val="ru-RU"/>
              </w:rPr>
              <w:t xml:space="preserve"> </w:t>
            </w:r>
            <w:r w:rsidRPr="00DA0E5B">
              <w:rPr>
                <w:color w:val="000009"/>
                <w:sz w:val="24"/>
                <w:szCs w:val="24"/>
                <w:lang w:val="ru-RU"/>
              </w:rPr>
              <w:t>побуждать</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совместной</w:t>
            </w:r>
            <w:r w:rsidRPr="00DA0E5B">
              <w:rPr>
                <w:color w:val="000009"/>
                <w:spacing w:val="1"/>
                <w:sz w:val="24"/>
                <w:szCs w:val="24"/>
                <w:lang w:val="ru-RU"/>
              </w:rPr>
              <w:t xml:space="preserve"> </w:t>
            </w:r>
            <w:r w:rsidRPr="00DA0E5B">
              <w:rPr>
                <w:color w:val="000009"/>
                <w:sz w:val="24"/>
                <w:szCs w:val="24"/>
                <w:lang w:val="ru-RU"/>
              </w:rPr>
              <w:t>конструктивной</w:t>
            </w:r>
            <w:r w:rsidRPr="00DA0E5B">
              <w:rPr>
                <w:color w:val="000009"/>
                <w:spacing w:val="1"/>
                <w:sz w:val="24"/>
                <w:szCs w:val="24"/>
                <w:lang w:val="ru-RU"/>
              </w:rPr>
              <w:t xml:space="preserve"> </w:t>
            </w:r>
            <w:r w:rsidRPr="00DA0E5B">
              <w:rPr>
                <w:color w:val="000009"/>
                <w:sz w:val="24"/>
                <w:szCs w:val="24"/>
                <w:lang w:val="ru-RU"/>
              </w:rPr>
              <w:t>деятельности</w:t>
            </w:r>
            <w:r w:rsidRPr="00DA0E5B">
              <w:rPr>
                <w:color w:val="000009"/>
                <w:spacing w:val="1"/>
                <w:sz w:val="24"/>
                <w:szCs w:val="24"/>
                <w:lang w:val="ru-RU"/>
              </w:rPr>
              <w:t xml:space="preserve"> </w:t>
            </w:r>
            <w:r w:rsidRPr="00DA0E5B">
              <w:rPr>
                <w:color w:val="000009"/>
                <w:sz w:val="24"/>
                <w:szCs w:val="24"/>
                <w:lang w:val="ru-RU"/>
              </w:rPr>
              <w:t>при</w:t>
            </w:r>
            <w:r w:rsidRPr="00DA0E5B">
              <w:rPr>
                <w:color w:val="000009"/>
                <w:spacing w:val="1"/>
                <w:sz w:val="24"/>
                <w:szCs w:val="24"/>
                <w:lang w:val="ru-RU"/>
              </w:rPr>
              <w:t xml:space="preserve"> </w:t>
            </w:r>
            <w:r w:rsidRPr="00DA0E5B">
              <w:rPr>
                <w:color w:val="000009"/>
                <w:sz w:val="24"/>
                <w:szCs w:val="24"/>
                <w:lang w:val="ru-RU"/>
              </w:rPr>
              <w:t>обязательном</w:t>
            </w:r>
            <w:r w:rsidRPr="00DA0E5B">
              <w:rPr>
                <w:color w:val="000009"/>
                <w:spacing w:val="1"/>
                <w:sz w:val="24"/>
                <w:szCs w:val="24"/>
                <w:lang w:val="ru-RU"/>
              </w:rPr>
              <w:t xml:space="preserve"> </w:t>
            </w:r>
            <w:r w:rsidRPr="00DA0E5B">
              <w:rPr>
                <w:color w:val="000009"/>
                <w:sz w:val="24"/>
                <w:szCs w:val="24"/>
                <w:lang w:val="ru-RU"/>
              </w:rPr>
              <w:t>речевом</w:t>
            </w:r>
            <w:r w:rsidRPr="00DA0E5B">
              <w:rPr>
                <w:color w:val="000009"/>
                <w:spacing w:val="1"/>
                <w:sz w:val="24"/>
                <w:szCs w:val="24"/>
                <w:lang w:val="ru-RU"/>
              </w:rPr>
              <w:t xml:space="preserve"> </w:t>
            </w:r>
            <w:r w:rsidRPr="00DA0E5B">
              <w:rPr>
                <w:color w:val="000009"/>
                <w:sz w:val="24"/>
                <w:szCs w:val="24"/>
                <w:lang w:val="ru-RU"/>
              </w:rPr>
              <w:t>сопровождении</w:t>
            </w:r>
            <w:r w:rsidRPr="00DA0E5B">
              <w:rPr>
                <w:color w:val="000009"/>
                <w:spacing w:val="1"/>
                <w:sz w:val="24"/>
                <w:szCs w:val="24"/>
                <w:lang w:val="ru-RU"/>
              </w:rPr>
              <w:t xml:space="preserve"> </w:t>
            </w:r>
            <w:r w:rsidRPr="00DA0E5B">
              <w:rPr>
                <w:color w:val="000009"/>
                <w:sz w:val="24"/>
                <w:szCs w:val="24"/>
                <w:lang w:val="ru-RU"/>
              </w:rPr>
              <w:t>всех</w:t>
            </w:r>
            <w:r w:rsidRPr="00DA0E5B">
              <w:rPr>
                <w:color w:val="000009"/>
                <w:spacing w:val="1"/>
                <w:sz w:val="24"/>
                <w:szCs w:val="24"/>
                <w:lang w:val="ru-RU"/>
              </w:rPr>
              <w:t xml:space="preserve"> </w:t>
            </w:r>
            <w:r w:rsidRPr="00DA0E5B">
              <w:rPr>
                <w:color w:val="000009"/>
                <w:sz w:val="24"/>
                <w:szCs w:val="24"/>
                <w:lang w:val="ru-RU"/>
              </w:rPr>
              <w:t>осуществляемых</w:t>
            </w:r>
            <w:r w:rsidRPr="00DA0E5B">
              <w:rPr>
                <w:color w:val="000009"/>
                <w:spacing w:val="-67"/>
                <w:sz w:val="24"/>
                <w:szCs w:val="24"/>
                <w:lang w:val="ru-RU"/>
              </w:rPr>
              <w:t xml:space="preserve"> </w:t>
            </w:r>
            <w:r w:rsidRPr="00DA0E5B">
              <w:rPr>
                <w:color w:val="000009"/>
                <w:sz w:val="24"/>
                <w:szCs w:val="24"/>
                <w:lang w:val="ru-RU"/>
              </w:rPr>
              <w:t>действий;</w:t>
            </w:r>
          </w:p>
          <w:p w:rsidR="0090739E" w:rsidRPr="00DA0E5B" w:rsidRDefault="0090739E" w:rsidP="00DA0E5B">
            <w:pPr>
              <w:pStyle w:val="TableParagraph"/>
              <w:numPr>
                <w:ilvl w:val="0"/>
                <w:numId w:val="57"/>
              </w:numPr>
              <w:tabs>
                <w:tab w:val="left" w:pos="314"/>
              </w:tabs>
              <w:spacing w:line="276" w:lineRule="auto"/>
              <w:ind w:left="85" w:right="72" w:firstLine="0"/>
              <w:jc w:val="both"/>
              <w:rPr>
                <w:sz w:val="24"/>
                <w:szCs w:val="24"/>
                <w:lang w:val="ru-RU"/>
              </w:rPr>
            </w:pPr>
            <w:r w:rsidRPr="00DA0E5B">
              <w:rPr>
                <w:color w:val="000009"/>
                <w:sz w:val="24"/>
                <w:szCs w:val="24"/>
                <w:lang w:val="ru-RU"/>
              </w:rPr>
              <w:t>учить детей видеть целостную конструкцию и анализировать ее</w:t>
            </w:r>
            <w:r w:rsidRPr="00DA0E5B">
              <w:rPr>
                <w:color w:val="000009"/>
                <w:spacing w:val="-67"/>
                <w:sz w:val="24"/>
                <w:szCs w:val="24"/>
                <w:lang w:val="ru-RU"/>
              </w:rPr>
              <w:t xml:space="preserve"> </w:t>
            </w:r>
            <w:r w:rsidRPr="00DA0E5B">
              <w:rPr>
                <w:color w:val="000009"/>
                <w:sz w:val="24"/>
                <w:szCs w:val="24"/>
                <w:lang w:val="ru-RU"/>
              </w:rPr>
              <w:t>основные</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вспомогательные</w:t>
            </w:r>
            <w:r w:rsidRPr="00DA0E5B">
              <w:rPr>
                <w:color w:val="000009"/>
                <w:spacing w:val="1"/>
                <w:sz w:val="24"/>
                <w:szCs w:val="24"/>
                <w:lang w:val="ru-RU"/>
              </w:rPr>
              <w:t xml:space="preserve"> </w:t>
            </w:r>
            <w:r w:rsidRPr="00DA0E5B">
              <w:rPr>
                <w:color w:val="000009"/>
                <w:sz w:val="24"/>
                <w:szCs w:val="24"/>
                <w:lang w:val="ru-RU"/>
              </w:rPr>
              <w:t>части,</w:t>
            </w:r>
            <w:r w:rsidRPr="00DA0E5B">
              <w:rPr>
                <w:color w:val="000009"/>
                <w:spacing w:val="1"/>
                <w:sz w:val="24"/>
                <w:szCs w:val="24"/>
                <w:lang w:val="ru-RU"/>
              </w:rPr>
              <w:t xml:space="preserve"> </w:t>
            </w:r>
            <w:r w:rsidRPr="00DA0E5B">
              <w:rPr>
                <w:color w:val="000009"/>
                <w:sz w:val="24"/>
                <w:szCs w:val="24"/>
                <w:lang w:val="ru-RU"/>
              </w:rPr>
              <w:t>устанавливая</w:t>
            </w:r>
            <w:r w:rsidRPr="00DA0E5B">
              <w:rPr>
                <w:color w:val="000009"/>
                <w:spacing w:val="1"/>
                <w:sz w:val="24"/>
                <w:szCs w:val="24"/>
                <w:lang w:val="ru-RU"/>
              </w:rPr>
              <w:t xml:space="preserve"> </w:t>
            </w:r>
            <w:r w:rsidRPr="00DA0E5B">
              <w:rPr>
                <w:color w:val="000009"/>
                <w:sz w:val="24"/>
                <w:szCs w:val="24"/>
                <w:lang w:val="ru-RU"/>
              </w:rPr>
              <w:t>их</w:t>
            </w:r>
            <w:r w:rsidRPr="00DA0E5B">
              <w:rPr>
                <w:color w:val="000009"/>
                <w:spacing w:val="1"/>
                <w:sz w:val="24"/>
                <w:szCs w:val="24"/>
                <w:lang w:val="ru-RU"/>
              </w:rPr>
              <w:t xml:space="preserve"> </w:t>
            </w:r>
            <w:r w:rsidRPr="00DA0E5B">
              <w:rPr>
                <w:color w:val="000009"/>
                <w:sz w:val="24"/>
                <w:szCs w:val="24"/>
                <w:lang w:val="ru-RU"/>
              </w:rPr>
              <w:t>функциональное</w:t>
            </w:r>
            <w:r w:rsidRPr="00DA0E5B">
              <w:rPr>
                <w:color w:val="000009"/>
                <w:spacing w:val="1"/>
                <w:sz w:val="24"/>
                <w:szCs w:val="24"/>
                <w:lang w:val="ru-RU"/>
              </w:rPr>
              <w:t xml:space="preserve"> </w:t>
            </w:r>
            <w:r w:rsidRPr="00DA0E5B">
              <w:rPr>
                <w:color w:val="000009"/>
                <w:sz w:val="24"/>
                <w:szCs w:val="24"/>
                <w:lang w:val="ru-RU"/>
              </w:rPr>
              <w:t>назначение,</w:t>
            </w:r>
            <w:r w:rsidRPr="00DA0E5B">
              <w:rPr>
                <w:color w:val="000009"/>
                <w:spacing w:val="1"/>
                <w:sz w:val="24"/>
                <w:szCs w:val="24"/>
                <w:lang w:val="ru-RU"/>
              </w:rPr>
              <w:t xml:space="preserve"> </w:t>
            </w:r>
            <w:r w:rsidRPr="00DA0E5B">
              <w:rPr>
                <w:color w:val="000009"/>
                <w:sz w:val="24"/>
                <w:szCs w:val="24"/>
                <w:lang w:val="ru-RU"/>
              </w:rPr>
              <w:t>определяя</w:t>
            </w:r>
            <w:r w:rsidRPr="00DA0E5B">
              <w:rPr>
                <w:color w:val="000009"/>
                <w:spacing w:val="1"/>
                <w:sz w:val="24"/>
                <w:szCs w:val="24"/>
                <w:lang w:val="ru-RU"/>
              </w:rPr>
              <w:t xml:space="preserve"> </w:t>
            </w:r>
            <w:r w:rsidRPr="00DA0E5B">
              <w:rPr>
                <w:color w:val="000009"/>
                <w:sz w:val="24"/>
                <w:szCs w:val="24"/>
                <w:lang w:val="ru-RU"/>
              </w:rPr>
              <w:t>соответствие</w:t>
            </w:r>
            <w:r w:rsidRPr="00DA0E5B">
              <w:rPr>
                <w:color w:val="000009"/>
                <w:spacing w:val="1"/>
                <w:sz w:val="24"/>
                <w:szCs w:val="24"/>
                <w:lang w:val="ru-RU"/>
              </w:rPr>
              <w:t xml:space="preserve"> </w:t>
            </w:r>
            <w:r w:rsidRPr="00DA0E5B">
              <w:rPr>
                <w:color w:val="000009"/>
                <w:sz w:val="24"/>
                <w:szCs w:val="24"/>
                <w:lang w:val="ru-RU"/>
              </w:rPr>
              <w:t>форм,</w:t>
            </w:r>
            <w:r w:rsidRPr="00DA0E5B">
              <w:rPr>
                <w:color w:val="000009"/>
                <w:spacing w:val="1"/>
                <w:sz w:val="24"/>
                <w:szCs w:val="24"/>
                <w:lang w:val="ru-RU"/>
              </w:rPr>
              <w:t xml:space="preserve"> </w:t>
            </w:r>
            <w:r w:rsidRPr="00DA0E5B">
              <w:rPr>
                <w:color w:val="000009"/>
                <w:sz w:val="24"/>
                <w:szCs w:val="24"/>
                <w:lang w:val="ru-RU"/>
              </w:rPr>
              <w:t>размеров,</w:t>
            </w:r>
            <w:r w:rsidRPr="00DA0E5B">
              <w:rPr>
                <w:color w:val="000009"/>
                <w:spacing w:val="1"/>
                <w:sz w:val="24"/>
                <w:szCs w:val="24"/>
                <w:lang w:val="ru-RU"/>
              </w:rPr>
              <w:t xml:space="preserve"> </w:t>
            </w:r>
            <w:r w:rsidRPr="00DA0E5B">
              <w:rPr>
                <w:color w:val="000009"/>
                <w:sz w:val="24"/>
                <w:szCs w:val="24"/>
                <w:lang w:val="ru-RU"/>
              </w:rPr>
              <w:t>местоположения</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зависимости</w:t>
            </w:r>
            <w:r w:rsidRPr="00DA0E5B">
              <w:rPr>
                <w:color w:val="000009"/>
                <w:spacing w:val="1"/>
                <w:sz w:val="24"/>
                <w:szCs w:val="24"/>
                <w:lang w:val="ru-RU"/>
              </w:rPr>
              <w:t xml:space="preserve"> </w:t>
            </w:r>
            <w:r w:rsidRPr="00DA0E5B">
              <w:rPr>
                <w:color w:val="000009"/>
                <w:sz w:val="24"/>
                <w:szCs w:val="24"/>
                <w:lang w:val="ru-RU"/>
              </w:rPr>
              <w:t>от</w:t>
            </w:r>
            <w:r w:rsidRPr="00DA0E5B">
              <w:rPr>
                <w:color w:val="000009"/>
                <w:spacing w:val="1"/>
                <w:sz w:val="24"/>
                <w:szCs w:val="24"/>
                <w:lang w:val="ru-RU"/>
              </w:rPr>
              <w:t xml:space="preserve"> </w:t>
            </w:r>
            <w:r w:rsidRPr="00DA0E5B">
              <w:rPr>
                <w:color w:val="000009"/>
                <w:sz w:val="24"/>
                <w:szCs w:val="24"/>
                <w:lang w:val="ru-RU"/>
              </w:rPr>
              <w:t>задач</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плана</w:t>
            </w:r>
            <w:r w:rsidRPr="00DA0E5B">
              <w:rPr>
                <w:color w:val="000009"/>
                <w:spacing w:val="1"/>
                <w:sz w:val="24"/>
                <w:szCs w:val="24"/>
                <w:lang w:val="ru-RU"/>
              </w:rPr>
              <w:t xml:space="preserve"> </w:t>
            </w:r>
            <w:r w:rsidRPr="00DA0E5B">
              <w:rPr>
                <w:color w:val="000009"/>
                <w:sz w:val="24"/>
                <w:szCs w:val="24"/>
                <w:lang w:val="ru-RU"/>
              </w:rPr>
              <w:t>конструкции;</w:t>
            </w:r>
          </w:p>
          <w:p w:rsidR="0090739E" w:rsidRPr="00DA0E5B" w:rsidRDefault="0090739E" w:rsidP="00DA0E5B">
            <w:pPr>
              <w:pStyle w:val="TableParagraph"/>
              <w:numPr>
                <w:ilvl w:val="0"/>
                <w:numId w:val="57"/>
              </w:numPr>
              <w:tabs>
                <w:tab w:val="left" w:pos="415"/>
              </w:tabs>
              <w:spacing w:line="276" w:lineRule="auto"/>
              <w:ind w:left="85" w:right="73" w:firstLine="0"/>
              <w:jc w:val="both"/>
              <w:rPr>
                <w:sz w:val="24"/>
                <w:szCs w:val="24"/>
                <w:lang w:val="ru-RU"/>
              </w:rPr>
            </w:pP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умение</w:t>
            </w:r>
            <w:r w:rsidRPr="00DA0E5B">
              <w:rPr>
                <w:color w:val="000009"/>
                <w:spacing w:val="1"/>
                <w:sz w:val="24"/>
                <w:szCs w:val="24"/>
                <w:lang w:val="ru-RU"/>
              </w:rPr>
              <w:t xml:space="preserve"> </w:t>
            </w:r>
            <w:r w:rsidRPr="00DA0E5B">
              <w:rPr>
                <w:color w:val="000009"/>
                <w:sz w:val="24"/>
                <w:szCs w:val="24"/>
                <w:lang w:val="ru-RU"/>
              </w:rPr>
              <w:t>воссоздавать</w:t>
            </w:r>
            <w:r w:rsidRPr="00DA0E5B">
              <w:rPr>
                <w:color w:val="000009"/>
                <w:spacing w:val="1"/>
                <w:sz w:val="24"/>
                <w:szCs w:val="24"/>
                <w:lang w:val="ru-RU"/>
              </w:rPr>
              <w:t xml:space="preserve"> </w:t>
            </w:r>
            <w:r w:rsidRPr="00DA0E5B">
              <w:rPr>
                <w:color w:val="000009"/>
                <w:sz w:val="24"/>
                <w:szCs w:val="24"/>
                <w:lang w:val="ru-RU"/>
              </w:rPr>
              <w:t>целостный</w:t>
            </w:r>
            <w:r w:rsidRPr="00DA0E5B">
              <w:rPr>
                <w:color w:val="000009"/>
                <w:spacing w:val="1"/>
                <w:sz w:val="24"/>
                <w:szCs w:val="24"/>
                <w:lang w:val="ru-RU"/>
              </w:rPr>
              <w:t xml:space="preserve"> </w:t>
            </w:r>
            <w:r w:rsidRPr="00DA0E5B">
              <w:rPr>
                <w:color w:val="000009"/>
                <w:sz w:val="24"/>
                <w:szCs w:val="24"/>
                <w:lang w:val="ru-RU"/>
              </w:rPr>
              <w:t>образ</w:t>
            </w:r>
            <w:r w:rsidRPr="00DA0E5B">
              <w:rPr>
                <w:color w:val="000009"/>
                <w:spacing w:val="1"/>
                <w:sz w:val="24"/>
                <w:szCs w:val="24"/>
                <w:lang w:val="ru-RU"/>
              </w:rPr>
              <w:t xml:space="preserve"> </w:t>
            </w:r>
            <w:r w:rsidRPr="00DA0E5B">
              <w:rPr>
                <w:color w:val="000009"/>
                <w:sz w:val="24"/>
                <w:szCs w:val="24"/>
                <w:lang w:val="ru-RU"/>
              </w:rPr>
              <w:t>путем</w:t>
            </w:r>
            <w:r w:rsidRPr="00DA0E5B">
              <w:rPr>
                <w:color w:val="000009"/>
                <w:spacing w:val="1"/>
                <w:sz w:val="24"/>
                <w:szCs w:val="24"/>
                <w:lang w:val="ru-RU"/>
              </w:rPr>
              <w:t xml:space="preserve"> </w:t>
            </w:r>
            <w:r w:rsidRPr="00DA0E5B">
              <w:rPr>
                <w:color w:val="000009"/>
                <w:sz w:val="24"/>
                <w:szCs w:val="24"/>
                <w:lang w:val="ru-RU"/>
              </w:rPr>
              <w:t>конструирования из частей (используют прием накладывания на</w:t>
            </w:r>
            <w:r w:rsidRPr="00DA0E5B">
              <w:rPr>
                <w:color w:val="000009"/>
                <w:spacing w:val="1"/>
                <w:sz w:val="24"/>
                <w:szCs w:val="24"/>
                <w:lang w:val="ru-RU"/>
              </w:rPr>
              <w:t xml:space="preserve"> </w:t>
            </w:r>
            <w:r w:rsidRPr="00DA0E5B">
              <w:rPr>
                <w:color w:val="000009"/>
                <w:sz w:val="24"/>
                <w:szCs w:val="24"/>
                <w:lang w:val="ru-RU"/>
              </w:rPr>
              <w:t>контур, заполнения имеющихся пустот и пр.); уделять внимание</w:t>
            </w:r>
            <w:r w:rsidRPr="00DA0E5B">
              <w:rPr>
                <w:color w:val="000009"/>
                <w:spacing w:val="1"/>
                <w:sz w:val="24"/>
                <w:szCs w:val="24"/>
                <w:lang w:val="ru-RU"/>
              </w:rPr>
              <w:t xml:space="preserve"> </w:t>
            </w:r>
            <w:r w:rsidRPr="00DA0E5B">
              <w:rPr>
                <w:color w:val="000009"/>
                <w:sz w:val="24"/>
                <w:szCs w:val="24"/>
                <w:lang w:val="ru-RU"/>
              </w:rPr>
              <w:t>развитию</w:t>
            </w:r>
            <w:r w:rsidRPr="00DA0E5B">
              <w:rPr>
                <w:color w:val="000009"/>
                <w:spacing w:val="1"/>
                <w:sz w:val="24"/>
                <w:szCs w:val="24"/>
                <w:lang w:val="ru-RU"/>
              </w:rPr>
              <w:t xml:space="preserve"> </w:t>
            </w:r>
            <w:r w:rsidRPr="00DA0E5B">
              <w:rPr>
                <w:color w:val="000009"/>
                <w:sz w:val="24"/>
                <w:szCs w:val="24"/>
                <w:lang w:val="ru-RU"/>
              </w:rPr>
              <w:t>речи,</w:t>
            </w:r>
            <w:r w:rsidRPr="00DA0E5B">
              <w:rPr>
                <w:color w:val="000009"/>
                <w:spacing w:val="1"/>
                <w:sz w:val="24"/>
                <w:szCs w:val="24"/>
                <w:lang w:val="ru-RU"/>
              </w:rPr>
              <w:t xml:space="preserve"> </w:t>
            </w:r>
            <w:r w:rsidRPr="00DA0E5B">
              <w:rPr>
                <w:color w:val="000009"/>
                <w:sz w:val="24"/>
                <w:szCs w:val="24"/>
                <w:lang w:val="ru-RU"/>
              </w:rPr>
              <w:t>предваряющей</w:t>
            </w:r>
            <w:r w:rsidRPr="00DA0E5B">
              <w:rPr>
                <w:color w:val="000009"/>
                <w:spacing w:val="1"/>
                <w:sz w:val="24"/>
                <w:szCs w:val="24"/>
                <w:lang w:val="ru-RU"/>
              </w:rPr>
              <w:t xml:space="preserve"> </w:t>
            </w:r>
            <w:r w:rsidRPr="00DA0E5B">
              <w:rPr>
                <w:color w:val="000009"/>
                <w:sz w:val="24"/>
                <w:szCs w:val="24"/>
                <w:lang w:val="ru-RU"/>
              </w:rPr>
              <w:t>процесс</w:t>
            </w:r>
            <w:r w:rsidRPr="00DA0E5B">
              <w:rPr>
                <w:color w:val="000009"/>
                <w:spacing w:val="1"/>
                <w:sz w:val="24"/>
                <w:szCs w:val="24"/>
                <w:lang w:val="ru-RU"/>
              </w:rPr>
              <w:t xml:space="preserve"> </w:t>
            </w:r>
            <w:r w:rsidRPr="00DA0E5B">
              <w:rPr>
                <w:color w:val="000009"/>
                <w:sz w:val="24"/>
                <w:szCs w:val="24"/>
                <w:lang w:val="ru-RU"/>
              </w:rPr>
              <w:t>воссоздания</w:t>
            </w:r>
            <w:r w:rsidRPr="00DA0E5B">
              <w:rPr>
                <w:color w:val="000009"/>
                <w:spacing w:val="1"/>
                <w:sz w:val="24"/>
                <w:szCs w:val="24"/>
                <w:lang w:val="ru-RU"/>
              </w:rPr>
              <w:t xml:space="preserve"> </w:t>
            </w:r>
            <w:r w:rsidRPr="00DA0E5B">
              <w:rPr>
                <w:color w:val="000009"/>
                <w:sz w:val="24"/>
                <w:szCs w:val="24"/>
                <w:lang w:val="ru-RU"/>
              </w:rPr>
              <w:t>целого</w:t>
            </w:r>
            <w:r w:rsidRPr="00DA0E5B">
              <w:rPr>
                <w:color w:val="000009"/>
                <w:spacing w:val="1"/>
                <w:sz w:val="24"/>
                <w:szCs w:val="24"/>
                <w:lang w:val="ru-RU"/>
              </w:rPr>
              <w:t xml:space="preserve"> </w:t>
            </w:r>
            <w:r w:rsidRPr="00DA0E5B">
              <w:rPr>
                <w:color w:val="000009"/>
                <w:sz w:val="24"/>
                <w:szCs w:val="24"/>
                <w:lang w:val="ru-RU"/>
              </w:rPr>
              <w:t>из</w:t>
            </w:r>
            <w:r w:rsidRPr="00DA0E5B">
              <w:rPr>
                <w:color w:val="000009"/>
                <w:spacing w:val="-67"/>
                <w:sz w:val="24"/>
                <w:szCs w:val="24"/>
                <w:lang w:val="ru-RU"/>
              </w:rPr>
              <w:t xml:space="preserve"> </w:t>
            </w:r>
            <w:r w:rsidRPr="00DA0E5B">
              <w:rPr>
                <w:color w:val="000009"/>
                <w:sz w:val="24"/>
                <w:szCs w:val="24"/>
                <w:lang w:val="ru-RU"/>
              </w:rPr>
              <w:t>частей;</w:t>
            </w:r>
          </w:p>
          <w:p w:rsidR="0090739E" w:rsidRPr="00DA0E5B" w:rsidRDefault="0090739E" w:rsidP="00DA0E5B">
            <w:pPr>
              <w:pStyle w:val="TableParagraph"/>
              <w:numPr>
                <w:ilvl w:val="0"/>
                <w:numId w:val="57"/>
              </w:numPr>
              <w:tabs>
                <w:tab w:val="left" w:pos="314"/>
              </w:tabs>
              <w:spacing w:line="276" w:lineRule="auto"/>
              <w:ind w:left="85" w:right="76"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умение</w:t>
            </w:r>
            <w:r w:rsidRPr="00DA0E5B">
              <w:rPr>
                <w:color w:val="000009"/>
                <w:spacing w:val="1"/>
                <w:sz w:val="24"/>
                <w:szCs w:val="24"/>
                <w:lang w:val="ru-RU"/>
              </w:rPr>
              <w:t xml:space="preserve"> </w:t>
            </w:r>
            <w:r w:rsidRPr="00DA0E5B">
              <w:rPr>
                <w:color w:val="000009"/>
                <w:sz w:val="24"/>
                <w:szCs w:val="24"/>
                <w:lang w:val="ru-RU"/>
              </w:rPr>
              <w:t>действовать</w:t>
            </w:r>
            <w:r w:rsidRPr="00DA0E5B">
              <w:rPr>
                <w:color w:val="000009"/>
                <w:spacing w:val="1"/>
                <w:sz w:val="24"/>
                <w:szCs w:val="24"/>
                <w:lang w:val="ru-RU"/>
              </w:rPr>
              <w:t xml:space="preserve"> </w:t>
            </w:r>
            <w:r w:rsidRPr="00DA0E5B">
              <w:rPr>
                <w:color w:val="000009"/>
                <w:sz w:val="24"/>
                <w:szCs w:val="24"/>
                <w:lang w:val="ru-RU"/>
              </w:rPr>
              <w:t>двумя</w:t>
            </w:r>
            <w:r w:rsidRPr="00DA0E5B">
              <w:rPr>
                <w:color w:val="000009"/>
                <w:spacing w:val="1"/>
                <w:sz w:val="24"/>
                <w:szCs w:val="24"/>
                <w:lang w:val="ru-RU"/>
              </w:rPr>
              <w:t xml:space="preserve"> </w:t>
            </w:r>
            <w:r w:rsidRPr="00DA0E5B">
              <w:rPr>
                <w:color w:val="000009"/>
                <w:sz w:val="24"/>
                <w:szCs w:val="24"/>
                <w:lang w:val="ru-RU"/>
              </w:rPr>
              <w:t>руками</w:t>
            </w:r>
            <w:r w:rsidRPr="00DA0E5B">
              <w:rPr>
                <w:color w:val="000009"/>
                <w:spacing w:val="1"/>
                <w:sz w:val="24"/>
                <w:szCs w:val="24"/>
                <w:lang w:val="ru-RU"/>
              </w:rPr>
              <w:t xml:space="preserve"> </w:t>
            </w:r>
            <w:r w:rsidRPr="00DA0E5B">
              <w:rPr>
                <w:color w:val="000009"/>
                <w:sz w:val="24"/>
                <w:szCs w:val="24"/>
                <w:lang w:val="ru-RU"/>
              </w:rPr>
              <w:t>под</w:t>
            </w:r>
            <w:r w:rsidRPr="00DA0E5B">
              <w:rPr>
                <w:color w:val="000009"/>
                <w:spacing w:val="1"/>
                <w:sz w:val="24"/>
                <w:szCs w:val="24"/>
                <w:lang w:val="ru-RU"/>
              </w:rPr>
              <w:t xml:space="preserve"> </w:t>
            </w:r>
            <w:r w:rsidRPr="00DA0E5B">
              <w:rPr>
                <w:color w:val="000009"/>
                <w:sz w:val="24"/>
                <w:szCs w:val="24"/>
                <w:lang w:val="ru-RU"/>
              </w:rPr>
              <w:t>контролем</w:t>
            </w:r>
            <w:r w:rsidRPr="00DA0E5B">
              <w:rPr>
                <w:color w:val="000009"/>
                <w:spacing w:val="1"/>
                <w:sz w:val="24"/>
                <w:szCs w:val="24"/>
                <w:lang w:val="ru-RU"/>
              </w:rPr>
              <w:t xml:space="preserve"> </w:t>
            </w:r>
            <w:r w:rsidRPr="00DA0E5B">
              <w:rPr>
                <w:color w:val="000009"/>
                <w:sz w:val="24"/>
                <w:szCs w:val="24"/>
                <w:lang w:val="ru-RU"/>
              </w:rPr>
              <w:t>зрения</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ходе создания</w:t>
            </w:r>
            <w:r w:rsidRPr="00DA0E5B">
              <w:rPr>
                <w:color w:val="000009"/>
                <w:spacing w:val="-3"/>
                <w:sz w:val="24"/>
                <w:szCs w:val="24"/>
                <w:lang w:val="ru-RU"/>
              </w:rPr>
              <w:t xml:space="preserve"> </w:t>
            </w:r>
            <w:r w:rsidRPr="00DA0E5B">
              <w:rPr>
                <w:color w:val="000009"/>
                <w:sz w:val="24"/>
                <w:szCs w:val="24"/>
                <w:lang w:val="ru-RU"/>
              </w:rPr>
              <w:t>построек;</w:t>
            </w:r>
          </w:p>
          <w:p w:rsidR="0090739E" w:rsidRPr="00DA0E5B" w:rsidRDefault="0090739E" w:rsidP="00DA0E5B">
            <w:pPr>
              <w:pStyle w:val="TableParagraph"/>
              <w:numPr>
                <w:ilvl w:val="0"/>
                <w:numId w:val="57"/>
              </w:numPr>
              <w:tabs>
                <w:tab w:val="left" w:pos="314"/>
              </w:tabs>
              <w:spacing w:line="276" w:lineRule="auto"/>
              <w:ind w:left="85" w:right="71"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операционально-технические</w:t>
            </w:r>
            <w:r w:rsidRPr="00DA0E5B">
              <w:rPr>
                <w:color w:val="000009"/>
                <w:spacing w:val="1"/>
                <w:sz w:val="24"/>
                <w:szCs w:val="24"/>
                <w:lang w:val="ru-RU"/>
              </w:rPr>
              <w:t xml:space="preserve"> </w:t>
            </w:r>
            <w:r w:rsidRPr="00DA0E5B">
              <w:rPr>
                <w:color w:val="000009"/>
                <w:sz w:val="24"/>
                <w:szCs w:val="24"/>
                <w:lang w:val="ru-RU"/>
              </w:rPr>
              <w:t>умения</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используя</w:t>
            </w:r>
            <w:r w:rsidRPr="00DA0E5B">
              <w:rPr>
                <w:color w:val="000009"/>
                <w:spacing w:val="-1"/>
                <w:sz w:val="24"/>
                <w:szCs w:val="24"/>
                <w:lang w:val="ru-RU"/>
              </w:rPr>
              <w:t xml:space="preserve"> </w:t>
            </w:r>
            <w:r w:rsidRPr="00DA0E5B">
              <w:rPr>
                <w:color w:val="000009"/>
                <w:sz w:val="24"/>
                <w:szCs w:val="24"/>
                <w:lang w:val="ru-RU"/>
              </w:rPr>
              <w:t>разнообразный</w:t>
            </w:r>
            <w:r w:rsidRPr="00DA0E5B">
              <w:rPr>
                <w:color w:val="000009"/>
                <w:spacing w:val="-1"/>
                <w:sz w:val="24"/>
                <w:szCs w:val="24"/>
                <w:lang w:val="ru-RU"/>
              </w:rPr>
              <w:t xml:space="preserve"> </w:t>
            </w:r>
            <w:r w:rsidRPr="00DA0E5B">
              <w:rPr>
                <w:color w:val="000009"/>
                <w:sz w:val="24"/>
                <w:szCs w:val="24"/>
                <w:lang w:val="ru-RU"/>
              </w:rPr>
              <w:t>строительный материал;</w:t>
            </w:r>
          </w:p>
          <w:p w:rsidR="0090739E" w:rsidRPr="00DA0E5B" w:rsidRDefault="0090739E" w:rsidP="00DA0E5B">
            <w:pPr>
              <w:pStyle w:val="TableParagraph"/>
              <w:numPr>
                <w:ilvl w:val="0"/>
                <w:numId w:val="57"/>
              </w:numPr>
              <w:tabs>
                <w:tab w:val="left" w:pos="314"/>
              </w:tabs>
              <w:spacing w:line="276" w:lineRule="auto"/>
              <w:ind w:left="85" w:right="70" w:firstLine="0"/>
              <w:jc w:val="both"/>
              <w:rPr>
                <w:sz w:val="24"/>
                <w:szCs w:val="24"/>
                <w:lang w:val="ru-RU"/>
              </w:rPr>
            </w:pPr>
            <w:r w:rsidRPr="00DA0E5B">
              <w:rPr>
                <w:color w:val="000009"/>
                <w:sz w:val="24"/>
                <w:szCs w:val="24"/>
                <w:lang w:val="ru-RU"/>
              </w:rPr>
              <w:t>совершенствовать</w:t>
            </w:r>
            <w:r w:rsidRPr="00DA0E5B">
              <w:rPr>
                <w:color w:val="000009"/>
                <w:spacing w:val="1"/>
                <w:sz w:val="24"/>
                <w:szCs w:val="24"/>
                <w:lang w:val="ru-RU"/>
              </w:rPr>
              <w:t xml:space="preserve"> </w:t>
            </w:r>
            <w:r w:rsidRPr="00DA0E5B">
              <w:rPr>
                <w:color w:val="000009"/>
                <w:sz w:val="24"/>
                <w:szCs w:val="24"/>
                <w:lang w:val="ru-RU"/>
              </w:rPr>
              <w:t>кинестетическую</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кинетическую</w:t>
            </w:r>
            <w:r w:rsidRPr="00DA0E5B">
              <w:rPr>
                <w:color w:val="000009"/>
                <w:spacing w:val="1"/>
                <w:sz w:val="24"/>
                <w:szCs w:val="24"/>
                <w:lang w:val="ru-RU"/>
              </w:rPr>
              <w:t xml:space="preserve"> </w:t>
            </w:r>
            <w:r w:rsidRPr="00DA0E5B">
              <w:rPr>
                <w:color w:val="000009"/>
                <w:sz w:val="24"/>
                <w:szCs w:val="24"/>
                <w:lang w:val="ru-RU"/>
              </w:rPr>
              <w:t>основу</w:t>
            </w:r>
            <w:r w:rsidRPr="00DA0E5B">
              <w:rPr>
                <w:color w:val="000009"/>
                <w:spacing w:val="1"/>
                <w:sz w:val="24"/>
                <w:szCs w:val="24"/>
                <w:lang w:val="ru-RU"/>
              </w:rPr>
              <w:t xml:space="preserve"> </w:t>
            </w:r>
            <w:r w:rsidRPr="00DA0E5B">
              <w:rPr>
                <w:color w:val="000009"/>
                <w:sz w:val="24"/>
                <w:szCs w:val="24"/>
                <w:lang w:val="ru-RU"/>
              </w:rPr>
              <w:t>движений</w:t>
            </w:r>
            <w:r w:rsidRPr="00DA0E5B">
              <w:rPr>
                <w:color w:val="000009"/>
                <w:spacing w:val="1"/>
                <w:sz w:val="24"/>
                <w:szCs w:val="24"/>
                <w:lang w:val="ru-RU"/>
              </w:rPr>
              <w:t xml:space="preserve"> </w:t>
            </w:r>
            <w:r w:rsidRPr="00DA0E5B">
              <w:rPr>
                <w:color w:val="000009"/>
                <w:sz w:val="24"/>
                <w:szCs w:val="24"/>
                <w:lang w:val="ru-RU"/>
              </w:rPr>
              <w:t>пальцев</w:t>
            </w:r>
            <w:r w:rsidRPr="00DA0E5B">
              <w:rPr>
                <w:color w:val="000009"/>
                <w:spacing w:val="1"/>
                <w:sz w:val="24"/>
                <w:szCs w:val="24"/>
                <w:lang w:val="ru-RU"/>
              </w:rPr>
              <w:t xml:space="preserve"> </w:t>
            </w:r>
            <w:r w:rsidRPr="00DA0E5B">
              <w:rPr>
                <w:color w:val="000009"/>
                <w:sz w:val="24"/>
                <w:szCs w:val="24"/>
                <w:lang w:val="ru-RU"/>
              </w:rPr>
              <w:t>рук</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процессе</w:t>
            </w:r>
            <w:r w:rsidRPr="00DA0E5B">
              <w:rPr>
                <w:color w:val="000009"/>
                <w:spacing w:val="1"/>
                <w:sz w:val="24"/>
                <w:szCs w:val="24"/>
                <w:lang w:val="ru-RU"/>
              </w:rPr>
              <w:t xml:space="preserve"> </w:t>
            </w:r>
            <w:r w:rsidRPr="00DA0E5B">
              <w:rPr>
                <w:color w:val="000009"/>
                <w:sz w:val="24"/>
                <w:szCs w:val="24"/>
                <w:lang w:val="ru-RU"/>
              </w:rPr>
              <w:t>занятий</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конструктивным</w:t>
            </w:r>
            <w:r w:rsidRPr="00DA0E5B">
              <w:rPr>
                <w:color w:val="000009"/>
                <w:spacing w:val="1"/>
                <w:sz w:val="24"/>
                <w:szCs w:val="24"/>
                <w:lang w:val="ru-RU"/>
              </w:rPr>
              <w:t xml:space="preserve"> </w:t>
            </w:r>
            <w:r w:rsidRPr="00DA0E5B">
              <w:rPr>
                <w:color w:val="000009"/>
                <w:sz w:val="24"/>
                <w:szCs w:val="24"/>
                <w:lang w:val="ru-RU"/>
              </w:rPr>
              <w:t>материалом,</w:t>
            </w:r>
            <w:r w:rsidRPr="00DA0E5B">
              <w:rPr>
                <w:color w:val="000009"/>
                <w:spacing w:val="1"/>
                <w:sz w:val="24"/>
                <w:szCs w:val="24"/>
                <w:lang w:val="ru-RU"/>
              </w:rPr>
              <w:t xml:space="preserve"> </w:t>
            </w:r>
            <w:r w:rsidRPr="00DA0E5B">
              <w:rPr>
                <w:color w:val="000009"/>
                <w:sz w:val="24"/>
                <w:szCs w:val="24"/>
                <w:lang w:val="ru-RU"/>
              </w:rPr>
              <w:t>требующим</w:t>
            </w:r>
            <w:r w:rsidRPr="00DA0E5B">
              <w:rPr>
                <w:color w:val="000009"/>
                <w:spacing w:val="1"/>
                <w:sz w:val="24"/>
                <w:szCs w:val="24"/>
                <w:lang w:val="ru-RU"/>
              </w:rPr>
              <w:t xml:space="preserve"> </w:t>
            </w:r>
            <w:r w:rsidRPr="00DA0E5B">
              <w:rPr>
                <w:color w:val="000009"/>
                <w:sz w:val="24"/>
                <w:szCs w:val="24"/>
                <w:lang w:val="ru-RU"/>
              </w:rPr>
              <w:t>разных</w:t>
            </w:r>
            <w:r w:rsidRPr="00DA0E5B">
              <w:rPr>
                <w:color w:val="000009"/>
                <w:spacing w:val="1"/>
                <w:sz w:val="24"/>
                <w:szCs w:val="24"/>
                <w:lang w:val="ru-RU"/>
              </w:rPr>
              <w:t xml:space="preserve"> </w:t>
            </w:r>
            <w:r w:rsidRPr="00DA0E5B">
              <w:rPr>
                <w:color w:val="000009"/>
                <w:sz w:val="24"/>
                <w:szCs w:val="24"/>
                <w:lang w:val="ru-RU"/>
              </w:rPr>
              <w:t>способов</w:t>
            </w:r>
            <w:r w:rsidRPr="00DA0E5B">
              <w:rPr>
                <w:color w:val="000009"/>
                <w:spacing w:val="1"/>
                <w:sz w:val="24"/>
                <w:szCs w:val="24"/>
                <w:lang w:val="ru-RU"/>
              </w:rPr>
              <w:t xml:space="preserve"> </w:t>
            </w:r>
            <w:r w:rsidRPr="00DA0E5B">
              <w:rPr>
                <w:color w:val="000009"/>
                <w:sz w:val="24"/>
                <w:szCs w:val="24"/>
                <w:lang w:val="ru-RU"/>
              </w:rPr>
              <w:t>сочленения</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расстановки</w:t>
            </w:r>
            <w:r w:rsidRPr="00DA0E5B">
              <w:rPr>
                <w:color w:val="000009"/>
                <w:spacing w:val="1"/>
                <w:sz w:val="24"/>
                <w:szCs w:val="24"/>
                <w:lang w:val="ru-RU"/>
              </w:rPr>
              <w:t xml:space="preserve"> </w:t>
            </w:r>
            <w:r w:rsidRPr="00DA0E5B">
              <w:rPr>
                <w:color w:val="000009"/>
                <w:sz w:val="24"/>
                <w:szCs w:val="24"/>
                <w:lang w:val="ru-RU"/>
              </w:rPr>
              <w:t>элементов</w:t>
            </w:r>
            <w:r w:rsidRPr="00DA0E5B">
              <w:rPr>
                <w:color w:val="000009"/>
                <w:spacing w:val="1"/>
                <w:sz w:val="24"/>
                <w:szCs w:val="24"/>
                <w:lang w:val="ru-RU"/>
              </w:rPr>
              <w:t xml:space="preserve"> </w:t>
            </w:r>
            <w:r w:rsidRPr="00DA0E5B">
              <w:rPr>
                <w:color w:val="000009"/>
                <w:sz w:val="24"/>
                <w:szCs w:val="24"/>
                <w:lang w:val="ru-RU"/>
              </w:rPr>
              <w:t>(крепление</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1"/>
                <w:sz w:val="24"/>
                <w:szCs w:val="24"/>
                <w:lang w:val="ru-RU"/>
              </w:rPr>
              <w:t xml:space="preserve"> </w:t>
            </w:r>
            <w:r w:rsidRPr="00DA0E5B">
              <w:rPr>
                <w:color w:val="000009"/>
                <w:sz w:val="24"/>
                <w:szCs w:val="24"/>
                <w:lang w:val="ru-RU"/>
              </w:rPr>
              <w:t>типу</w:t>
            </w:r>
            <w:r w:rsidRPr="00DA0E5B">
              <w:rPr>
                <w:color w:val="000009"/>
                <w:spacing w:val="1"/>
                <w:sz w:val="24"/>
                <w:szCs w:val="24"/>
                <w:lang w:val="ru-RU"/>
              </w:rPr>
              <w:t xml:space="preserve"> </w:t>
            </w:r>
            <w:r w:rsidRPr="00DA0E5B">
              <w:rPr>
                <w:color w:val="000009"/>
                <w:sz w:val="24"/>
                <w:szCs w:val="24"/>
                <w:lang w:val="ru-RU"/>
              </w:rPr>
              <w:t>пазлов,</w:t>
            </w:r>
            <w:r w:rsidRPr="00DA0E5B">
              <w:rPr>
                <w:color w:val="000009"/>
                <w:spacing w:val="1"/>
                <w:sz w:val="24"/>
                <w:szCs w:val="24"/>
                <w:lang w:val="ru-RU"/>
              </w:rPr>
              <w:t xml:space="preserve"> </w:t>
            </w:r>
            <w:r w:rsidRPr="00DA0E5B">
              <w:rPr>
                <w:color w:val="000009"/>
                <w:sz w:val="24"/>
                <w:szCs w:val="24"/>
                <w:lang w:val="ru-RU"/>
              </w:rPr>
              <w:t>деталей</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втулками,</w:t>
            </w:r>
            <w:r w:rsidRPr="00DA0E5B">
              <w:rPr>
                <w:color w:val="000009"/>
                <w:spacing w:val="1"/>
                <w:sz w:val="24"/>
                <w:szCs w:val="24"/>
                <w:lang w:val="ru-RU"/>
              </w:rPr>
              <w:t xml:space="preserve"> </w:t>
            </w:r>
            <w:r w:rsidRPr="00DA0E5B">
              <w:rPr>
                <w:color w:val="000009"/>
                <w:sz w:val="24"/>
                <w:szCs w:val="24"/>
                <w:lang w:val="ru-RU"/>
              </w:rPr>
              <w:t>установка</w:t>
            </w:r>
            <w:r w:rsidRPr="00DA0E5B">
              <w:rPr>
                <w:color w:val="000009"/>
                <w:spacing w:val="1"/>
                <w:sz w:val="24"/>
                <w:szCs w:val="24"/>
                <w:lang w:val="ru-RU"/>
              </w:rPr>
              <w:t xml:space="preserve"> </w:t>
            </w:r>
            <w:r w:rsidRPr="00DA0E5B">
              <w:rPr>
                <w:color w:val="000009"/>
                <w:sz w:val="24"/>
                <w:szCs w:val="24"/>
                <w:lang w:val="ru-RU"/>
              </w:rPr>
              <w:t>детали</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деталь,</w:t>
            </w:r>
            <w:r w:rsidRPr="00DA0E5B">
              <w:rPr>
                <w:color w:val="000009"/>
                <w:spacing w:val="71"/>
                <w:sz w:val="24"/>
                <w:szCs w:val="24"/>
                <w:lang w:val="ru-RU"/>
              </w:rPr>
              <w:t xml:space="preserve"> </w:t>
            </w:r>
            <w:r w:rsidRPr="00DA0E5B">
              <w:rPr>
                <w:color w:val="000009"/>
                <w:sz w:val="24"/>
                <w:szCs w:val="24"/>
                <w:lang w:val="ru-RU"/>
              </w:rPr>
              <w:t>сборно-разборные</w:t>
            </w:r>
            <w:r w:rsidRPr="00DA0E5B">
              <w:rPr>
                <w:color w:val="000009"/>
                <w:spacing w:val="-67"/>
                <w:sz w:val="24"/>
                <w:szCs w:val="24"/>
                <w:lang w:val="ru-RU"/>
              </w:rPr>
              <w:t xml:space="preserve"> </w:t>
            </w:r>
            <w:r w:rsidRPr="00DA0E5B">
              <w:rPr>
                <w:color w:val="000009"/>
                <w:sz w:val="24"/>
                <w:szCs w:val="24"/>
                <w:lang w:val="ru-RU"/>
              </w:rPr>
              <w:t>игрушки и</w:t>
            </w:r>
            <w:r w:rsidRPr="00DA0E5B">
              <w:rPr>
                <w:color w:val="000009"/>
                <w:spacing w:val="-3"/>
                <w:sz w:val="24"/>
                <w:szCs w:val="24"/>
                <w:lang w:val="ru-RU"/>
              </w:rPr>
              <w:t xml:space="preserve"> </w:t>
            </w:r>
            <w:r w:rsidRPr="00DA0E5B">
              <w:rPr>
                <w:color w:val="000009"/>
                <w:sz w:val="24"/>
                <w:szCs w:val="24"/>
                <w:lang w:val="ru-RU"/>
              </w:rPr>
              <w:t>крепления с помощью</w:t>
            </w:r>
            <w:r w:rsidRPr="00DA0E5B">
              <w:rPr>
                <w:color w:val="000009"/>
                <w:spacing w:val="-1"/>
                <w:sz w:val="24"/>
                <w:szCs w:val="24"/>
                <w:lang w:val="ru-RU"/>
              </w:rPr>
              <w:t xml:space="preserve"> </w:t>
            </w:r>
            <w:r w:rsidRPr="00DA0E5B">
              <w:rPr>
                <w:color w:val="000009"/>
                <w:sz w:val="24"/>
                <w:szCs w:val="24"/>
                <w:lang w:val="ru-RU"/>
              </w:rPr>
              <w:t>гаек,</w:t>
            </w:r>
            <w:r w:rsidRPr="00DA0E5B">
              <w:rPr>
                <w:color w:val="000009"/>
                <w:spacing w:val="-2"/>
                <w:sz w:val="24"/>
                <w:szCs w:val="24"/>
                <w:lang w:val="ru-RU"/>
              </w:rPr>
              <w:t xml:space="preserve"> </w:t>
            </w:r>
            <w:r w:rsidRPr="00DA0E5B">
              <w:rPr>
                <w:color w:val="000009"/>
                <w:sz w:val="24"/>
                <w:szCs w:val="24"/>
                <w:lang w:val="ru-RU"/>
              </w:rPr>
              <w:t>замков</w:t>
            </w:r>
            <w:r w:rsidRPr="00DA0E5B">
              <w:rPr>
                <w:color w:val="000009"/>
                <w:spacing w:val="-4"/>
                <w:sz w:val="24"/>
                <w:szCs w:val="24"/>
                <w:lang w:val="ru-RU"/>
              </w:rPr>
              <w:t xml:space="preserve"> </w:t>
            </w:r>
            <w:r w:rsidRPr="00DA0E5B">
              <w:rPr>
                <w:color w:val="000009"/>
                <w:sz w:val="24"/>
                <w:szCs w:val="24"/>
                <w:lang w:val="ru-RU"/>
              </w:rPr>
              <w:t>и т.</w:t>
            </w:r>
            <w:r w:rsidRPr="00DA0E5B">
              <w:rPr>
                <w:color w:val="000009"/>
                <w:spacing w:val="-1"/>
                <w:sz w:val="24"/>
                <w:szCs w:val="24"/>
                <w:lang w:val="ru-RU"/>
              </w:rPr>
              <w:t xml:space="preserve"> </w:t>
            </w:r>
            <w:r w:rsidRPr="00DA0E5B">
              <w:rPr>
                <w:color w:val="000009"/>
                <w:sz w:val="24"/>
                <w:szCs w:val="24"/>
                <w:lang w:val="ru-RU"/>
              </w:rPr>
              <w:t>п.);</w:t>
            </w:r>
          </w:p>
          <w:p w:rsidR="0090739E" w:rsidRPr="00DA0E5B" w:rsidRDefault="0090739E" w:rsidP="00DA0E5B">
            <w:pPr>
              <w:pStyle w:val="TableParagraph"/>
              <w:numPr>
                <w:ilvl w:val="0"/>
                <w:numId w:val="57"/>
              </w:numPr>
              <w:tabs>
                <w:tab w:val="left" w:pos="314"/>
              </w:tabs>
              <w:spacing w:line="276" w:lineRule="auto"/>
              <w:ind w:left="85" w:right="75" w:firstLine="0"/>
              <w:jc w:val="both"/>
              <w:rPr>
                <w:sz w:val="24"/>
                <w:szCs w:val="24"/>
                <w:lang w:val="ru-RU"/>
              </w:rPr>
            </w:pP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замечать</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исправлять</w:t>
            </w:r>
            <w:r w:rsidRPr="00DA0E5B">
              <w:rPr>
                <w:color w:val="000009"/>
                <w:spacing w:val="1"/>
                <w:sz w:val="24"/>
                <w:szCs w:val="24"/>
                <w:lang w:val="ru-RU"/>
              </w:rPr>
              <w:t xml:space="preserve"> </w:t>
            </w:r>
            <w:r w:rsidRPr="00DA0E5B">
              <w:rPr>
                <w:color w:val="000009"/>
                <w:sz w:val="24"/>
                <w:szCs w:val="24"/>
                <w:lang w:val="ru-RU"/>
              </w:rPr>
              <w:t>ошибки;</w:t>
            </w:r>
            <w:r w:rsidRPr="00DA0E5B">
              <w:rPr>
                <w:color w:val="000009"/>
                <w:spacing w:val="1"/>
                <w:sz w:val="24"/>
                <w:szCs w:val="24"/>
                <w:lang w:val="ru-RU"/>
              </w:rPr>
              <w:t xml:space="preserve"> </w:t>
            </w:r>
            <w:r w:rsidRPr="00DA0E5B">
              <w:rPr>
                <w:color w:val="000009"/>
                <w:sz w:val="24"/>
                <w:szCs w:val="24"/>
                <w:lang w:val="ru-RU"/>
              </w:rPr>
              <w:t>для</w:t>
            </w:r>
            <w:r w:rsidRPr="00DA0E5B">
              <w:rPr>
                <w:color w:val="000009"/>
                <w:spacing w:val="1"/>
                <w:sz w:val="24"/>
                <w:szCs w:val="24"/>
                <w:lang w:val="ru-RU"/>
              </w:rPr>
              <w:t xml:space="preserve"> </w:t>
            </w:r>
            <w:r w:rsidRPr="00DA0E5B">
              <w:rPr>
                <w:color w:val="000009"/>
                <w:sz w:val="24"/>
                <w:szCs w:val="24"/>
                <w:lang w:val="ru-RU"/>
              </w:rPr>
              <w:t>привлечения</w:t>
            </w:r>
            <w:r w:rsidRPr="00DA0E5B">
              <w:rPr>
                <w:color w:val="000009"/>
                <w:spacing w:val="1"/>
                <w:sz w:val="24"/>
                <w:szCs w:val="24"/>
                <w:lang w:val="ru-RU"/>
              </w:rPr>
              <w:t xml:space="preserve"> </w:t>
            </w:r>
            <w:r w:rsidRPr="00DA0E5B">
              <w:rPr>
                <w:color w:val="000009"/>
                <w:sz w:val="24"/>
                <w:szCs w:val="24"/>
                <w:lang w:val="ru-RU"/>
              </w:rPr>
              <w:t>внимания детей использовать как указательные и соотносящие</w:t>
            </w:r>
            <w:r w:rsidRPr="00DA0E5B">
              <w:rPr>
                <w:color w:val="000009"/>
                <w:spacing w:val="1"/>
                <w:sz w:val="24"/>
                <w:szCs w:val="24"/>
                <w:lang w:val="ru-RU"/>
              </w:rPr>
              <w:t xml:space="preserve"> </w:t>
            </w:r>
            <w:r w:rsidRPr="00DA0E5B">
              <w:rPr>
                <w:color w:val="000009"/>
                <w:sz w:val="24"/>
                <w:szCs w:val="24"/>
                <w:lang w:val="ru-RU"/>
              </w:rPr>
              <w:t>жесты,</w:t>
            </w:r>
            <w:r w:rsidRPr="00DA0E5B">
              <w:rPr>
                <w:color w:val="000009"/>
                <w:spacing w:val="-2"/>
                <w:sz w:val="24"/>
                <w:szCs w:val="24"/>
                <w:lang w:val="ru-RU"/>
              </w:rPr>
              <w:t xml:space="preserve"> </w:t>
            </w:r>
            <w:r w:rsidRPr="00DA0E5B">
              <w:rPr>
                <w:color w:val="000009"/>
                <w:sz w:val="24"/>
                <w:szCs w:val="24"/>
                <w:lang w:val="ru-RU"/>
              </w:rPr>
              <w:t>так и словесные указания;</w:t>
            </w:r>
          </w:p>
          <w:p w:rsidR="0090739E" w:rsidRPr="00DA0E5B" w:rsidRDefault="0090739E" w:rsidP="00DA0E5B">
            <w:pPr>
              <w:pStyle w:val="TableParagraph"/>
              <w:numPr>
                <w:ilvl w:val="0"/>
                <w:numId w:val="57"/>
              </w:numPr>
              <w:tabs>
                <w:tab w:val="left" w:pos="314"/>
              </w:tabs>
              <w:spacing w:line="276" w:lineRule="auto"/>
              <w:ind w:left="85" w:right="70" w:firstLine="0"/>
              <w:jc w:val="both"/>
              <w:rPr>
                <w:sz w:val="24"/>
                <w:szCs w:val="24"/>
                <w:lang w:val="ru-RU"/>
              </w:rPr>
            </w:pPr>
            <w:r w:rsidRPr="00DA0E5B">
              <w:rPr>
                <w:color w:val="000009"/>
                <w:sz w:val="24"/>
                <w:szCs w:val="24"/>
                <w:lang w:val="ru-RU"/>
              </w:rPr>
              <w:t>побуждать</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совместному</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взрослым,</w:t>
            </w:r>
            <w:r w:rsidRPr="00DA0E5B">
              <w:rPr>
                <w:color w:val="000009"/>
                <w:spacing w:val="1"/>
                <w:sz w:val="24"/>
                <w:szCs w:val="24"/>
                <w:lang w:val="ru-RU"/>
              </w:rPr>
              <w:t xml:space="preserve"> </w:t>
            </w:r>
            <w:r w:rsidRPr="00DA0E5B">
              <w:rPr>
                <w:color w:val="000009"/>
                <w:sz w:val="24"/>
                <w:szCs w:val="24"/>
                <w:lang w:val="ru-RU"/>
              </w:rPr>
              <w:t>а</w:t>
            </w:r>
            <w:r w:rsidRPr="00DA0E5B">
              <w:rPr>
                <w:color w:val="000009"/>
                <w:spacing w:val="1"/>
                <w:sz w:val="24"/>
                <w:szCs w:val="24"/>
                <w:lang w:val="ru-RU"/>
              </w:rPr>
              <w:t xml:space="preserve"> </w:t>
            </w:r>
            <w:r w:rsidRPr="00DA0E5B">
              <w:rPr>
                <w:color w:val="000009"/>
                <w:sz w:val="24"/>
                <w:szCs w:val="24"/>
                <w:lang w:val="ru-RU"/>
              </w:rPr>
              <w:t>затем</w:t>
            </w:r>
            <w:r w:rsidRPr="00DA0E5B">
              <w:rPr>
                <w:color w:val="000009"/>
                <w:spacing w:val="1"/>
                <w:sz w:val="24"/>
                <w:szCs w:val="24"/>
                <w:lang w:val="ru-RU"/>
              </w:rPr>
              <w:t xml:space="preserve"> </w:t>
            </w:r>
            <w:r w:rsidRPr="00DA0E5B">
              <w:rPr>
                <w:color w:val="000009"/>
                <w:sz w:val="24"/>
                <w:szCs w:val="24"/>
                <w:lang w:val="ru-RU"/>
              </w:rPr>
              <w:t>-</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самостоятельному</w:t>
            </w:r>
            <w:r w:rsidRPr="00DA0E5B">
              <w:rPr>
                <w:color w:val="000009"/>
                <w:spacing w:val="-5"/>
                <w:sz w:val="24"/>
                <w:szCs w:val="24"/>
                <w:lang w:val="ru-RU"/>
              </w:rPr>
              <w:t xml:space="preserve"> </w:t>
            </w:r>
            <w:r w:rsidRPr="00DA0E5B">
              <w:rPr>
                <w:color w:val="000009"/>
                <w:sz w:val="24"/>
                <w:szCs w:val="24"/>
                <w:lang w:val="ru-RU"/>
              </w:rPr>
              <w:t>обыгрыванию</w:t>
            </w:r>
            <w:r w:rsidRPr="00DA0E5B">
              <w:rPr>
                <w:color w:val="000009"/>
                <w:spacing w:val="-1"/>
                <w:sz w:val="24"/>
                <w:szCs w:val="24"/>
                <w:lang w:val="ru-RU"/>
              </w:rPr>
              <w:t xml:space="preserve"> </w:t>
            </w:r>
            <w:r w:rsidRPr="00DA0E5B">
              <w:rPr>
                <w:color w:val="000009"/>
                <w:sz w:val="24"/>
                <w:szCs w:val="24"/>
                <w:lang w:val="ru-RU"/>
              </w:rPr>
              <w:t>построек;</w:t>
            </w:r>
          </w:p>
        </w:tc>
      </w:tr>
    </w:tbl>
    <w:p w:rsidR="0090739E" w:rsidRPr="00DA0E5B" w:rsidRDefault="0090739E" w:rsidP="00DA0E5B">
      <w:pPr>
        <w:jc w:val="both"/>
        <w:rPr>
          <w:rFonts w:ascii="Times New Roman" w:hAnsi="Times New Roman" w:cs="Times New Roman"/>
          <w:sz w:val="24"/>
          <w:szCs w:val="24"/>
        </w:rPr>
        <w:sectPr w:rsidR="0090739E" w:rsidRPr="00DA0E5B" w:rsidSect="00DA0E5B">
          <w:type w:val="nextColumn"/>
          <w:pgSz w:w="11910" w:h="16840"/>
          <w:pgMar w:top="1134" w:right="851" w:bottom="1134" w:left="1134"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3"/>
        <w:gridCol w:w="8099"/>
      </w:tblGrid>
      <w:tr w:rsidR="0090739E" w:rsidRPr="00DA0E5B" w:rsidTr="0090739E">
        <w:trPr>
          <w:trHeight w:val="645"/>
        </w:trPr>
        <w:tc>
          <w:tcPr>
            <w:tcW w:w="2103" w:type="dxa"/>
            <w:shd w:val="clear" w:color="auto" w:fill="F1F1F1"/>
          </w:tcPr>
          <w:p w:rsidR="0090739E" w:rsidRPr="00DA0E5B" w:rsidRDefault="0090739E" w:rsidP="00DA0E5B">
            <w:pPr>
              <w:pStyle w:val="TableParagraph"/>
              <w:spacing w:line="276" w:lineRule="auto"/>
              <w:ind w:left="516"/>
              <w:jc w:val="both"/>
              <w:rPr>
                <w:b/>
                <w:sz w:val="24"/>
                <w:szCs w:val="24"/>
              </w:rPr>
            </w:pPr>
            <w:r w:rsidRPr="00DA0E5B">
              <w:rPr>
                <w:b/>
                <w:color w:val="000009"/>
                <w:sz w:val="24"/>
                <w:szCs w:val="24"/>
              </w:rPr>
              <w:lastRenderedPageBreak/>
              <w:t>Разделы</w:t>
            </w:r>
          </w:p>
        </w:tc>
        <w:tc>
          <w:tcPr>
            <w:tcW w:w="8099" w:type="dxa"/>
            <w:shd w:val="clear" w:color="auto" w:fill="F1F1F1"/>
          </w:tcPr>
          <w:p w:rsidR="0090739E" w:rsidRPr="00DA0E5B" w:rsidRDefault="0090739E" w:rsidP="00DA0E5B">
            <w:pPr>
              <w:pStyle w:val="TableParagraph"/>
              <w:spacing w:line="276" w:lineRule="auto"/>
              <w:ind w:left="359" w:right="351"/>
              <w:jc w:val="both"/>
              <w:rPr>
                <w:b/>
                <w:sz w:val="24"/>
                <w:szCs w:val="24"/>
                <w:lang w:val="ru-RU"/>
              </w:rPr>
            </w:pPr>
            <w:r w:rsidRPr="00DA0E5B">
              <w:rPr>
                <w:b/>
                <w:color w:val="000009"/>
                <w:sz w:val="24"/>
                <w:szCs w:val="24"/>
                <w:lang w:val="ru-RU"/>
              </w:rPr>
              <w:t>Задачи</w:t>
            </w:r>
            <w:r w:rsidRPr="00DA0E5B">
              <w:rPr>
                <w:b/>
                <w:color w:val="000009"/>
                <w:spacing w:val="-4"/>
                <w:sz w:val="24"/>
                <w:szCs w:val="24"/>
                <w:lang w:val="ru-RU"/>
              </w:rPr>
              <w:t xml:space="preserve"> </w:t>
            </w:r>
            <w:r w:rsidRPr="00DA0E5B">
              <w:rPr>
                <w:b/>
                <w:color w:val="000009"/>
                <w:sz w:val="24"/>
                <w:szCs w:val="24"/>
                <w:lang w:val="ru-RU"/>
              </w:rPr>
              <w:t>и</w:t>
            </w:r>
            <w:r w:rsidRPr="00DA0E5B">
              <w:rPr>
                <w:b/>
                <w:color w:val="000009"/>
                <w:spacing w:val="-4"/>
                <w:sz w:val="24"/>
                <w:szCs w:val="24"/>
                <w:lang w:val="ru-RU"/>
              </w:rPr>
              <w:t xml:space="preserve"> </w:t>
            </w:r>
            <w:r w:rsidRPr="00DA0E5B">
              <w:rPr>
                <w:b/>
                <w:color w:val="000009"/>
                <w:sz w:val="24"/>
                <w:szCs w:val="24"/>
                <w:lang w:val="ru-RU"/>
              </w:rPr>
              <w:t>педагогические</w:t>
            </w:r>
            <w:r w:rsidRPr="00DA0E5B">
              <w:rPr>
                <w:b/>
                <w:color w:val="000009"/>
                <w:spacing w:val="-3"/>
                <w:sz w:val="24"/>
                <w:szCs w:val="24"/>
                <w:lang w:val="ru-RU"/>
              </w:rPr>
              <w:t xml:space="preserve"> </w:t>
            </w:r>
            <w:r w:rsidRPr="00DA0E5B">
              <w:rPr>
                <w:b/>
                <w:color w:val="000009"/>
                <w:sz w:val="24"/>
                <w:szCs w:val="24"/>
                <w:lang w:val="ru-RU"/>
              </w:rPr>
              <w:t>условия</w:t>
            </w:r>
            <w:r w:rsidRPr="00DA0E5B">
              <w:rPr>
                <w:b/>
                <w:color w:val="000009"/>
                <w:spacing w:val="-4"/>
                <w:sz w:val="24"/>
                <w:szCs w:val="24"/>
                <w:lang w:val="ru-RU"/>
              </w:rPr>
              <w:t xml:space="preserve"> </w:t>
            </w:r>
            <w:r w:rsidRPr="00DA0E5B">
              <w:rPr>
                <w:b/>
                <w:color w:val="000009"/>
                <w:sz w:val="24"/>
                <w:szCs w:val="24"/>
                <w:lang w:val="ru-RU"/>
              </w:rPr>
              <w:t>реализации</w:t>
            </w:r>
            <w:r w:rsidRPr="00DA0E5B">
              <w:rPr>
                <w:b/>
                <w:color w:val="000009"/>
                <w:spacing w:val="-3"/>
                <w:sz w:val="24"/>
                <w:szCs w:val="24"/>
                <w:lang w:val="ru-RU"/>
              </w:rPr>
              <w:t xml:space="preserve"> </w:t>
            </w:r>
            <w:r w:rsidRPr="00DA0E5B">
              <w:rPr>
                <w:b/>
                <w:color w:val="000009"/>
                <w:sz w:val="24"/>
                <w:szCs w:val="24"/>
                <w:lang w:val="ru-RU"/>
              </w:rPr>
              <w:t>программы</w:t>
            </w:r>
          </w:p>
          <w:p w:rsidR="0090739E" w:rsidRPr="00DA0E5B" w:rsidRDefault="0090739E" w:rsidP="00DA0E5B">
            <w:pPr>
              <w:pStyle w:val="TableParagraph"/>
              <w:spacing w:line="276" w:lineRule="auto"/>
              <w:ind w:left="359" w:right="346"/>
              <w:jc w:val="both"/>
              <w:rPr>
                <w:b/>
                <w:sz w:val="24"/>
                <w:szCs w:val="24"/>
              </w:rPr>
            </w:pPr>
            <w:r w:rsidRPr="00DA0E5B">
              <w:rPr>
                <w:b/>
                <w:color w:val="000009"/>
                <w:sz w:val="24"/>
                <w:szCs w:val="24"/>
              </w:rPr>
              <w:t>коррекционной</w:t>
            </w:r>
            <w:r w:rsidRPr="00DA0E5B">
              <w:rPr>
                <w:b/>
                <w:color w:val="000009"/>
                <w:spacing w:val="-4"/>
                <w:sz w:val="24"/>
                <w:szCs w:val="24"/>
              </w:rPr>
              <w:t xml:space="preserve"> </w:t>
            </w:r>
            <w:r w:rsidRPr="00DA0E5B">
              <w:rPr>
                <w:b/>
                <w:color w:val="000009"/>
                <w:sz w:val="24"/>
                <w:szCs w:val="24"/>
              </w:rPr>
              <w:t>работы</w:t>
            </w:r>
          </w:p>
        </w:tc>
      </w:tr>
      <w:tr w:rsidR="0090739E" w:rsidRPr="00DA0E5B" w:rsidTr="0090739E">
        <w:trPr>
          <w:trHeight w:val="10808"/>
        </w:trPr>
        <w:tc>
          <w:tcPr>
            <w:tcW w:w="2103" w:type="dxa"/>
          </w:tcPr>
          <w:p w:rsidR="0090739E" w:rsidRPr="00DA0E5B" w:rsidRDefault="0090739E" w:rsidP="00DA0E5B">
            <w:pPr>
              <w:pStyle w:val="TableParagraph"/>
              <w:spacing w:line="276" w:lineRule="auto"/>
              <w:ind w:left="0"/>
              <w:jc w:val="both"/>
              <w:rPr>
                <w:sz w:val="24"/>
                <w:szCs w:val="24"/>
              </w:rPr>
            </w:pPr>
          </w:p>
        </w:tc>
        <w:tc>
          <w:tcPr>
            <w:tcW w:w="8099" w:type="dxa"/>
          </w:tcPr>
          <w:p w:rsidR="0090739E" w:rsidRPr="00DA0E5B" w:rsidRDefault="0090739E" w:rsidP="00DA0E5B">
            <w:pPr>
              <w:pStyle w:val="TableParagraph"/>
              <w:numPr>
                <w:ilvl w:val="0"/>
                <w:numId w:val="56"/>
              </w:numPr>
              <w:tabs>
                <w:tab w:val="left" w:pos="314"/>
              </w:tabs>
              <w:spacing w:line="276" w:lineRule="auto"/>
              <w:ind w:left="85" w:right="71" w:firstLine="0"/>
              <w:jc w:val="both"/>
              <w:rPr>
                <w:sz w:val="24"/>
                <w:szCs w:val="24"/>
                <w:lang w:val="ru-RU"/>
              </w:rPr>
            </w:pPr>
            <w:r w:rsidRPr="00DA0E5B">
              <w:rPr>
                <w:color w:val="000009"/>
                <w:sz w:val="24"/>
                <w:szCs w:val="24"/>
                <w:lang w:val="ru-RU"/>
              </w:rPr>
              <w:t>для</w:t>
            </w:r>
            <w:r w:rsidRPr="00DA0E5B">
              <w:rPr>
                <w:color w:val="000009"/>
                <w:spacing w:val="1"/>
                <w:sz w:val="24"/>
                <w:szCs w:val="24"/>
                <w:lang w:val="ru-RU"/>
              </w:rPr>
              <w:t xml:space="preserve"> </w:t>
            </w:r>
            <w:r w:rsidRPr="00DA0E5B">
              <w:rPr>
                <w:color w:val="000009"/>
                <w:sz w:val="24"/>
                <w:szCs w:val="24"/>
                <w:lang w:val="ru-RU"/>
              </w:rPr>
              <w:t>старших</w:t>
            </w:r>
            <w:r w:rsidRPr="00DA0E5B">
              <w:rPr>
                <w:color w:val="000009"/>
                <w:spacing w:val="1"/>
                <w:sz w:val="24"/>
                <w:szCs w:val="24"/>
                <w:lang w:val="ru-RU"/>
              </w:rPr>
              <w:t xml:space="preserve"> </w:t>
            </w:r>
            <w:r w:rsidRPr="00DA0E5B">
              <w:rPr>
                <w:color w:val="000009"/>
                <w:sz w:val="24"/>
                <w:szCs w:val="24"/>
                <w:lang w:val="ru-RU"/>
              </w:rPr>
              <w:t>дошкольников</w:t>
            </w:r>
            <w:r w:rsidRPr="00DA0E5B">
              <w:rPr>
                <w:color w:val="000009"/>
                <w:spacing w:val="1"/>
                <w:sz w:val="24"/>
                <w:szCs w:val="24"/>
                <w:lang w:val="ru-RU"/>
              </w:rPr>
              <w:t xml:space="preserve"> </w:t>
            </w:r>
            <w:r w:rsidRPr="00DA0E5B">
              <w:rPr>
                <w:color w:val="000009"/>
                <w:sz w:val="24"/>
                <w:szCs w:val="24"/>
                <w:lang w:val="ru-RU"/>
              </w:rPr>
              <w:t>организовывать</w:t>
            </w:r>
            <w:r w:rsidRPr="00DA0E5B">
              <w:rPr>
                <w:color w:val="000009"/>
                <w:spacing w:val="1"/>
                <w:sz w:val="24"/>
                <w:szCs w:val="24"/>
                <w:lang w:val="ru-RU"/>
              </w:rPr>
              <w:t xml:space="preserve"> </w:t>
            </w:r>
            <w:r w:rsidRPr="00DA0E5B">
              <w:rPr>
                <w:color w:val="000009"/>
                <w:sz w:val="24"/>
                <w:szCs w:val="24"/>
                <w:lang w:val="ru-RU"/>
              </w:rPr>
              <w:t>конструктивные</w:t>
            </w:r>
            <w:r w:rsidRPr="00DA0E5B">
              <w:rPr>
                <w:color w:val="000009"/>
                <w:spacing w:val="1"/>
                <w:sz w:val="24"/>
                <w:szCs w:val="24"/>
                <w:lang w:val="ru-RU"/>
              </w:rPr>
              <w:t xml:space="preserve"> </w:t>
            </w:r>
            <w:r w:rsidRPr="00DA0E5B">
              <w:rPr>
                <w:color w:val="000009"/>
                <w:sz w:val="24"/>
                <w:szCs w:val="24"/>
                <w:lang w:val="ru-RU"/>
              </w:rPr>
              <w:t>игры</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различными</w:t>
            </w:r>
            <w:r w:rsidRPr="00DA0E5B">
              <w:rPr>
                <w:color w:val="000009"/>
                <w:spacing w:val="1"/>
                <w:sz w:val="24"/>
                <w:szCs w:val="24"/>
                <w:lang w:val="ru-RU"/>
              </w:rPr>
              <w:t xml:space="preserve"> </w:t>
            </w:r>
            <w:r w:rsidRPr="00DA0E5B">
              <w:rPr>
                <w:color w:val="000009"/>
                <w:sz w:val="24"/>
                <w:szCs w:val="24"/>
                <w:lang w:val="ru-RU"/>
              </w:rPr>
              <w:t>материалами:</w:t>
            </w:r>
            <w:r w:rsidRPr="00DA0E5B">
              <w:rPr>
                <w:color w:val="000009"/>
                <w:spacing w:val="71"/>
                <w:sz w:val="24"/>
                <w:szCs w:val="24"/>
                <w:lang w:val="ru-RU"/>
              </w:rPr>
              <w:t xml:space="preserve"> </w:t>
            </w:r>
            <w:r w:rsidRPr="00DA0E5B">
              <w:rPr>
                <w:color w:val="000009"/>
                <w:sz w:val="24"/>
                <w:szCs w:val="24"/>
                <w:lang w:val="ru-RU"/>
              </w:rPr>
              <w:t>сборно-разборными</w:t>
            </w:r>
            <w:r w:rsidRPr="00DA0E5B">
              <w:rPr>
                <w:color w:val="000009"/>
                <w:spacing w:val="-67"/>
                <w:sz w:val="24"/>
                <w:szCs w:val="24"/>
                <w:lang w:val="ru-RU"/>
              </w:rPr>
              <w:t xml:space="preserve"> </w:t>
            </w:r>
            <w:r w:rsidRPr="00DA0E5B">
              <w:rPr>
                <w:color w:val="000009"/>
                <w:sz w:val="24"/>
                <w:szCs w:val="24"/>
                <w:lang w:val="ru-RU"/>
              </w:rPr>
              <w:t>игрушками,</w:t>
            </w:r>
            <w:r w:rsidRPr="00DA0E5B">
              <w:rPr>
                <w:color w:val="000009"/>
                <w:spacing w:val="-5"/>
                <w:sz w:val="24"/>
                <w:szCs w:val="24"/>
                <w:lang w:val="ru-RU"/>
              </w:rPr>
              <w:t xml:space="preserve"> </w:t>
            </w:r>
            <w:r w:rsidRPr="00DA0E5B">
              <w:rPr>
                <w:color w:val="000009"/>
                <w:sz w:val="24"/>
                <w:szCs w:val="24"/>
                <w:lang w:val="ru-RU"/>
              </w:rPr>
              <w:t>разрезными картинками-пазлами и</w:t>
            </w:r>
            <w:r w:rsidRPr="00DA0E5B">
              <w:rPr>
                <w:color w:val="000009"/>
                <w:spacing w:val="-1"/>
                <w:sz w:val="24"/>
                <w:szCs w:val="24"/>
                <w:lang w:val="ru-RU"/>
              </w:rPr>
              <w:t xml:space="preserve"> </w:t>
            </w:r>
            <w:r w:rsidRPr="00DA0E5B">
              <w:rPr>
                <w:color w:val="000009"/>
                <w:sz w:val="24"/>
                <w:szCs w:val="24"/>
                <w:lang w:val="ru-RU"/>
              </w:rPr>
              <w:t>др.;</w:t>
            </w:r>
          </w:p>
          <w:p w:rsidR="0090739E" w:rsidRPr="00DA0E5B" w:rsidRDefault="0090739E" w:rsidP="00DA0E5B">
            <w:pPr>
              <w:pStyle w:val="TableParagraph"/>
              <w:numPr>
                <w:ilvl w:val="0"/>
                <w:numId w:val="56"/>
              </w:numPr>
              <w:tabs>
                <w:tab w:val="left" w:pos="314"/>
              </w:tabs>
              <w:spacing w:line="276" w:lineRule="auto"/>
              <w:ind w:left="85" w:right="73" w:firstLine="0"/>
              <w:jc w:val="both"/>
              <w:rPr>
                <w:sz w:val="24"/>
                <w:szCs w:val="24"/>
                <w:lang w:val="ru-RU"/>
              </w:rPr>
            </w:pPr>
            <w:r w:rsidRPr="00DA0E5B">
              <w:rPr>
                <w:color w:val="000009"/>
                <w:sz w:val="24"/>
                <w:szCs w:val="24"/>
                <w:lang w:val="ru-RU"/>
              </w:rPr>
              <w:t>положительно</w:t>
            </w:r>
            <w:r w:rsidRPr="00DA0E5B">
              <w:rPr>
                <w:color w:val="000009"/>
                <w:spacing w:val="1"/>
                <w:sz w:val="24"/>
                <w:szCs w:val="24"/>
                <w:lang w:val="ru-RU"/>
              </w:rPr>
              <w:t xml:space="preserve"> </w:t>
            </w:r>
            <w:r w:rsidRPr="00DA0E5B">
              <w:rPr>
                <w:color w:val="000009"/>
                <w:sz w:val="24"/>
                <w:szCs w:val="24"/>
                <w:lang w:val="ru-RU"/>
              </w:rPr>
              <w:t>принимать</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оценивать</w:t>
            </w:r>
            <w:r w:rsidRPr="00DA0E5B">
              <w:rPr>
                <w:color w:val="000009"/>
                <w:spacing w:val="1"/>
                <w:sz w:val="24"/>
                <w:szCs w:val="24"/>
                <w:lang w:val="ru-RU"/>
              </w:rPr>
              <w:t xml:space="preserve"> </w:t>
            </w:r>
            <w:r w:rsidRPr="00DA0E5B">
              <w:rPr>
                <w:color w:val="000009"/>
                <w:sz w:val="24"/>
                <w:szCs w:val="24"/>
                <w:lang w:val="ru-RU"/>
              </w:rPr>
              <w:t>продукты</w:t>
            </w:r>
            <w:r w:rsidRPr="00DA0E5B">
              <w:rPr>
                <w:color w:val="000009"/>
                <w:spacing w:val="1"/>
                <w:sz w:val="24"/>
                <w:szCs w:val="24"/>
                <w:lang w:val="ru-RU"/>
              </w:rPr>
              <w:t xml:space="preserve"> </w:t>
            </w:r>
            <w:r w:rsidRPr="00DA0E5B">
              <w:rPr>
                <w:color w:val="000009"/>
                <w:sz w:val="24"/>
                <w:szCs w:val="24"/>
                <w:lang w:val="ru-RU"/>
              </w:rPr>
              <w:t>детской</w:t>
            </w:r>
            <w:r w:rsidRPr="00DA0E5B">
              <w:rPr>
                <w:color w:val="000009"/>
                <w:spacing w:val="1"/>
                <w:sz w:val="24"/>
                <w:szCs w:val="24"/>
                <w:lang w:val="ru-RU"/>
              </w:rPr>
              <w:t xml:space="preserve"> </w:t>
            </w:r>
            <w:r w:rsidRPr="00DA0E5B">
              <w:rPr>
                <w:color w:val="000009"/>
                <w:sz w:val="24"/>
                <w:szCs w:val="24"/>
                <w:lang w:val="ru-RU"/>
              </w:rPr>
              <w:t>деятельности, радуясь вместе с ними, но в то же время, побуждая</w:t>
            </w:r>
            <w:r w:rsidRPr="00DA0E5B">
              <w:rPr>
                <w:color w:val="000009"/>
                <w:spacing w:val="1"/>
                <w:sz w:val="24"/>
                <w:szCs w:val="24"/>
                <w:lang w:val="ru-RU"/>
              </w:rPr>
              <w:t xml:space="preserve"> </w:t>
            </w:r>
            <w:r w:rsidRPr="00DA0E5B">
              <w:rPr>
                <w:color w:val="000009"/>
                <w:sz w:val="24"/>
                <w:szCs w:val="24"/>
                <w:lang w:val="ru-RU"/>
              </w:rPr>
              <w:t>видеть</w:t>
            </w:r>
            <w:r w:rsidRPr="00DA0E5B">
              <w:rPr>
                <w:color w:val="000009"/>
                <w:spacing w:val="-5"/>
                <w:sz w:val="24"/>
                <w:szCs w:val="24"/>
                <w:lang w:val="ru-RU"/>
              </w:rPr>
              <w:t xml:space="preserve"> </w:t>
            </w:r>
            <w:r w:rsidRPr="00DA0E5B">
              <w:rPr>
                <w:color w:val="000009"/>
                <w:sz w:val="24"/>
                <w:szCs w:val="24"/>
                <w:lang w:val="ru-RU"/>
              </w:rPr>
              <w:t>ошибки и</w:t>
            </w:r>
            <w:r w:rsidRPr="00DA0E5B">
              <w:rPr>
                <w:color w:val="000009"/>
                <w:spacing w:val="-4"/>
                <w:sz w:val="24"/>
                <w:szCs w:val="24"/>
                <w:lang w:val="ru-RU"/>
              </w:rPr>
              <w:t xml:space="preserve"> </w:t>
            </w:r>
            <w:r w:rsidRPr="00DA0E5B">
              <w:rPr>
                <w:color w:val="000009"/>
                <w:sz w:val="24"/>
                <w:szCs w:val="24"/>
                <w:lang w:val="ru-RU"/>
              </w:rPr>
              <w:t>недостатки и</w:t>
            </w:r>
            <w:r w:rsidRPr="00DA0E5B">
              <w:rPr>
                <w:color w:val="000009"/>
                <w:spacing w:val="-1"/>
                <w:sz w:val="24"/>
                <w:szCs w:val="24"/>
                <w:lang w:val="ru-RU"/>
              </w:rPr>
              <w:t xml:space="preserve"> </w:t>
            </w:r>
            <w:r w:rsidRPr="00DA0E5B">
              <w:rPr>
                <w:color w:val="000009"/>
                <w:sz w:val="24"/>
                <w:szCs w:val="24"/>
                <w:lang w:val="ru-RU"/>
              </w:rPr>
              <w:t>стремиться их</w:t>
            </w:r>
            <w:r w:rsidRPr="00DA0E5B">
              <w:rPr>
                <w:color w:val="000009"/>
                <w:spacing w:val="1"/>
                <w:sz w:val="24"/>
                <w:szCs w:val="24"/>
                <w:lang w:val="ru-RU"/>
              </w:rPr>
              <w:t xml:space="preserve"> </w:t>
            </w:r>
            <w:r w:rsidRPr="00DA0E5B">
              <w:rPr>
                <w:color w:val="000009"/>
                <w:sz w:val="24"/>
                <w:szCs w:val="24"/>
                <w:lang w:val="ru-RU"/>
              </w:rPr>
              <w:t>исправить;</w:t>
            </w:r>
          </w:p>
          <w:p w:rsidR="0090739E" w:rsidRPr="00DA0E5B" w:rsidRDefault="0090739E" w:rsidP="00DA0E5B">
            <w:pPr>
              <w:pStyle w:val="TableParagraph"/>
              <w:numPr>
                <w:ilvl w:val="0"/>
                <w:numId w:val="56"/>
              </w:numPr>
              <w:tabs>
                <w:tab w:val="left" w:pos="314"/>
              </w:tabs>
              <w:spacing w:line="276" w:lineRule="auto"/>
              <w:ind w:left="85" w:right="69" w:firstLine="0"/>
              <w:jc w:val="both"/>
              <w:rPr>
                <w:sz w:val="24"/>
                <w:szCs w:val="24"/>
                <w:lang w:val="ru-RU"/>
              </w:rPr>
            </w:pPr>
            <w:r w:rsidRPr="00DA0E5B">
              <w:rPr>
                <w:color w:val="000009"/>
                <w:sz w:val="24"/>
                <w:szCs w:val="24"/>
                <w:lang w:val="ru-RU"/>
              </w:rPr>
              <w:t>закреплять представления детей об архитектуре как искусстве и</w:t>
            </w:r>
            <w:r w:rsidRPr="00DA0E5B">
              <w:rPr>
                <w:color w:val="000009"/>
                <w:spacing w:val="-67"/>
                <w:sz w:val="24"/>
                <w:szCs w:val="24"/>
                <w:lang w:val="ru-RU"/>
              </w:rPr>
              <w:t xml:space="preserve"> </w:t>
            </w:r>
            <w:r w:rsidRPr="00DA0E5B">
              <w:rPr>
                <w:color w:val="000009"/>
                <w:sz w:val="24"/>
                <w:szCs w:val="24"/>
                <w:lang w:val="ru-RU"/>
              </w:rPr>
              <w:t>о</w:t>
            </w:r>
            <w:r w:rsidRPr="00DA0E5B">
              <w:rPr>
                <w:color w:val="000009"/>
                <w:spacing w:val="1"/>
                <w:sz w:val="24"/>
                <w:szCs w:val="24"/>
                <w:lang w:val="ru-RU"/>
              </w:rPr>
              <w:t xml:space="preserve"> </w:t>
            </w:r>
            <w:r w:rsidRPr="00DA0E5B">
              <w:rPr>
                <w:color w:val="000009"/>
                <w:sz w:val="24"/>
                <w:szCs w:val="24"/>
                <w:lang w:val="ru-RU"/>
              </w:rPr>
              <w:t>строительстве</w:t>
            </w:r>
            <w:r w:rsidRPr="00DA0E5B">
              <w:rPr>
                <w:color w:val="000009"/>
                <w:spacing w:val="1"/>
                <w:sz w:val="24"/>
                <w:szCs w:val="24"/>
                <w:lang w:val="ru-RU"/>
              </w:rPr>
              <w:t xml:space="preserve"> </w:t>
            </w:r>
            <w:r w:rsidRPr="00DA0E5B">
              <w:rPr>
                <w:color w:val="000009"/>
                <w:sz w:val="24"/>
                <w:szCs w:val="24"/>
                <w:lang w:val="ru-RU"/>
              </w:rPr>
              <w:t>как</w:t>
            </w:r>
            <w:r w:rsidRPr="00DA0E5B">
              <w:rPr>
                <w:color w:val="000009"/>
                <w:spacing w:val="1"/>
                <w:sz w:val="24"/>
                <w:szCs w:val="24"/>
                <w:lang w:val="ru-RU"/>
              </w:rPr>
              <w:t xml:space="preserve"> </w:t>
            </w:r>
            <w:r w:rsidRPr="00DA0E5B">
              <w:rPr>
                <w:color w:val="000009"/>
                <w:sz w:val="24"/>
                <w:szCs w:val="24"/>
                <w:lang w:val="ru-RU"/>
              </w:rPr>
              <w:t>труде</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1"/>
                <w:sz w:val="24"/>
                <w:szCs w:val="24"/>
                <w:lang w:val="ru-RU"/>
              </w:rPr>
              <w:t xml:space="preserve"> </w:t>
            </w:r>
            <w:r w:rsidRPr="00DA0E5B">
              <w:rPr>
                <w:color w:val="000009"/>
                <w:sz w:val="24"/>
                <w:szCs w:val="24"/>
                <w:lang w:val="ru-RU"/>
              </w:rPr>
              <w:t>созданию</w:t>
            </w:r>
            <w:r w:rsidRPr="00DA0E5B">
              <w:rPr>
                <w:color w:val="000009"/>
                <w:spacing w:val="1"/>
                <w:sz w:val="24"/>
                <w:szCs w:val="24"/>
                <w:lang w:val="ru-RU"/>
              </w:rPr>
              <w:t xml:space="preserve"> </w:t>
            </w:r>
            <w:r w:rsidRPr="00DA0E5B">
              <w:rPr>
                <w:color w:val="000009"/>
                <w:sz w:val="24"/>
                <w:szCs w:val="24"/>
                <w:lang w:val="ru-RU"/>
              </w:rPr>
              <w:t>различных</w:t>
            </w:r>
            <w:r w:rsidRPr="00DA0E5B">
              <w:rPr>
                <w:color w:val="000009"/>
                <w:spacing w:val="1"/>
                <w:sz w:val="24"/>
                <w:szCs w:val="24"/>
                <w:lang w:val="ru-RU"/>
              </w:rPr>
              <w:t xml:space="preserve"> </w:t>
            </w:r>
            <w:r w:rsidRPr="00DA0E5B">
              <w:rPr>
                <w:color w:val="000009"/>
                <w:sz w:val="24"/>
                <w:szCs w:val="24"/>
                <w:lang w:val="ru-RU"/>
              </w:rPr>
              <w:t>построек,</w:t>
            </w:r>
            <w:r w:rsidRPr="00DA0E5B">
              <w:rPr>
                <w:color w:val="000009"/>
                <w:spacing w:val="1"/>
                <w:sz w:val="24"/>
                <w:szCs w:val="24"/>
                <w:lang w:val="ru-RU"/>
              </w:rPr>
              <w:t xml:space="preserve"> </w:t>
            </w:r>
            <w:r w:rsidRPr="00DA0E5B">
              <w:rPr>
                <w:color w:val="000009"/>
                <w:sz w:val="24"/>
                <w:szCs w:val="24"/>
                <w:lang w:val="ru-RU"/>
              </w:rPr>
              <w:t>необходимых людям для</w:t>
            </w:r>
            <w:r w:rsidRPr="00DA0E5B">
              <w:rPr>
                <w:color w:val="000009"/>
                <w:spacing w:val="-1"/>
                <w:sz w:val="24"/>
                <w:szCs w:val="24"/>
                <w:lang w:val="ru-RU"/>
              </w:rPr>
              <w:t xml:space="preserve"> </w:t>
            </w:r>
            <w:r w:rsidRPr="00DA0E5B">
              <w:rPr>
                <w:color w:val="000009"/>
                <w:sz w:val="24"/>
                <w:szCs w:val="24"/>
                <w:lang w:val="ru-RU"/>
              </w:rPr>
              <w:t>жизни и деятельности;</w:t>
            </w:r>
          </w:p>
          <w:p w:rsidR="0090739E" w:rsidRPr="00DA0E5B" w:rsidRDefault="0090739E" w:rsidP="00DA0E5B">
            <w:pPr>
              <w:pStyle w:val="TableParagraph"/>
              <w:numPr>
                <w:ilvl w:val="0"/>
                <w:numId w:val="56"/>
              </w:numPr>
              <w:tabs>
                <w:tab w:val="left" w:pos="314"/>
              </w:tabs>
              <w:spacing w:line="276" w:lineRule="auto"/>
              <w:ind w:left="85" w:right="74" w:firstLine="0"/>
              <w:jc w:val="both"/>
              <w:rPr>
                <w:sz w:val="24"/>
                <w:szCs w:val="24"/>
                <w:lang w:val="ru-RU"/>
              </w:rPr>
            </w:pPr>
            <w:r w:rsidRPr="00DA0E5B">
              <w:rPr>
                <w:color w:val="000009"/>
                <w:sz w:val="24"/>
                <w:szCs w:val="24"/>
                <w:lang w:val="ru-RU"/>
              </w:rPr>
              <w:t>закреплять</w:t>
            </w:r>
            <w:r w:rsidRPr="00DA0E5B">
              <w:rPr>
                <w:color w:val="000009"/>
                <w:spacing w:val="1"/>
                <w:sz w:val="24"/>
                <w:szCs w:val="24"/>
                <w:lang w:val="ru-RU"/>
              </w:rPr>
              <w:t xml:space="preserve"> </w:t>
            </w:r>
            <w:r w:rsidRPr="00DA0E5B">
              <w:rPr>
                <w:color w:val="000009"/>
                <w:sz w:val="24"/>
                <w:szCs w:val="24"/>
                <w:lang w:val="ru-RU"/>
              </w:rPr>
              <w:t>представления</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о</w:t>
            </w:r>
            <w:r w:rsidRPr="00DA0E5B">
              <w:rPr>
                <w:color w:val="000009"/>
                <w:spacing w:val="1"/>
                <w:sz w:val="24"/>
                <w:szCs w:val="24"/>
                <w:lang w:val="ru-RU"/>
              </w:rPr>
              <w:t xml:space="preserve"> </w:t>
            </w:r>
            <w:r w:rsidRPr="00DA0E5B">
              <w:rPr>
                <w:color w:val="000009"/>
                <w:sz w:val="24"/>
                <w:szCs w:val="24"/>
                <w:lang w:val="ru-RU"/>
              </w:rPr>
              <w:t>форме,</w:t>
            </w:r>
            <w:r w:rsidRPr="00DA0E5B">
              <w:rPr>
                <w:color w:val="000009"/>
                <w:spacing w:val="1"/>
                <w:sz w:val="24"/>
                <w:szCs w:val="24"/>
                <w:lang w:val="ru-RU"/>
              </w:rPr>
              <w:t xml:space="preserve"> </w:t>
            </w:r>
            <w:r w:rsidRPr="00DA0E5B">
              <w:rPr>
                <w:color w:val="000009"/>
                <w:sz w:val="24"/>
                <w:szCs w:val="24"/>
                <w:lang w:val="ru-RU"/>
              </w:rPr>
              <w:t>величине,</w:t>
            </w:r>
            <w:r w:rsidRPr="00DA0E5B">
              <w:rPr>
                <w:color w:val="000009"/>
                <w:spacing w:val="1"/>
                <w:sz w:val="24"/>
                <w:szCs w:val="24"/>
                <w:lang w:val="ru-RU"/>
              </w:rPr>
              <w:t xml:space="preserve"> </w:t>
            </w:r>
            <w:r w:rsidRPr="00DA0E5B">
              <w:rPr>
                <w:color w:val="000009"/>
                <w:sz w:val="24"/>
                <w:szCs w:val="24"/>
                <w:lang w:val="ru-RU"/>
              </w:rPr>
              <w:t>пространственных</w:t>
            </w:r>
            <w:r w:rsidRPr="00DA0E5B">
              <w:rPr>
                <w:color w:val="000009"/>
                <w:spacing w:val="1"/>
                <w:sz w:val="24"/>
                <w:szCs w:val="24"/>
                <w:lang w:val="ru-RU"/>
              </w:rPr>
              <w:t xml:space="preserve"> </w:t>
            </w:r>
            <w:r w:rsidRPr="00DA0E5B">
              <w:rPr>
                <w:color w:val="000009"/>
                <w:sz w:val="24"/>
                <w:szCs w:val="24"/>
                <w:lang w:val="ru-RU"/>
              </w:rPr>
              <w:t>отношениях</w:t>
            </w:r>
            <w:r w:rsidRPr="00DA0E5B">
              <w:rPr>
                <w:color w:val="000009"/>
                <w:spacing w:val="1"/>
                <w:sz w:val="24"/>
                <w:szCs w:val="24"/>
                <w:lang w:val="ru-RU"/>
              </w:rPr>
              <w:t xml:space="preserve"> </w:t>
            </w:r>
            <w:r w:rsidRPr="00DA0E5B">
              <w:rPr>
                <w:color w:val="000009"/>
                <w:sz w:val="24"/>
                <w:szCs w:val="24"/>
                <w:lang w:val="ru-RU"/>
              </w:rPr>
              <w:t>элементов</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конструкции,</w:t>
            </w:r>
            <w:r w:rsidRPr="00DA0E5B">
              <w:rPr>
                <w:color w:val="000009"/>
                <w:spacing w:val="1"/>
                <w:sz w:val="24"/>
                <w:szCs w:val="24"/>
                <w:lang w:val="ru-RU"/>
              </w:rPr>
              <w:t xml:space="preserve"> </w:t>
            </w:r>
            <w:r w:rsidRPr="00DA0E5B">
              <w:rPr>
                <w:color w:val="000009"/>
                <w:sz w:val="24"/>
                <w:szCs w:val="24"/>
                <w:lang w:val="ru-RU"/>
              </w:rPr>
              <w:t>отражать</w:t>
            </w:r>
            <w:r w:rsidRPr="00DA0E5B">
              <w:rPr>
                <w:color w:val="000009"/>
                <w:spacing w:val="-1"/>
                <w:sz w:val="24"/>
                <w:szCs w:val="24"/>
                <w:lang w:val="ru-RU"/>
              </w:rPr>
              <w:t xml:space="preserve"> </w:t>
            </w:r>
            <w:r w:rsidRPr="00DA0E5B">
              <w:rPr>
                <w:color w:val="000009"/>
                <w:sz w:val="24"/>
                <w:szCs w:val="24"/>
                <w:lang w:val="ru-RU"/>
              </w:rPr>
              <w:t>это в</w:t>
            </w:r>
            <w:r w:rsidRPr="00DA0E5B">
              <w:rPr>
                <w:color w:val="000009"/>
                <w:spacing w:val="-4"/>
                <w:sz w:val="24"/>
                <w:szCs w:val="24"/>
                <w:lang w:val="ru-RU"/>
              </w:rPr>
              <w:t xml:space="preserve"> </w:t>
            </w:r>
            <w:r w:rsidRPr="00DA0E5B">
              <w:rPr>
                <w:color w:val="000009"/>
                <w:sz w:val="24"/>
                <w:szCs w:val="24"/>
                <w:lang w:val="ru-RU"/>
              </w:rPr>
              <w:t>речи;</w:t>
            </w:r>
          </w:p>
          <w:p w:rsidR="0090739E" w:rsidRPr="00DA0E5B" w:rsidRDefault="0090739E" w:rsidP="00DA0E5B">
            <w:pPr>
              <w:pStyle w:val="TableParagraph"/>
              <w:numPr>
                <w:ilvl w:val="0"/>
                <w:numId w:val="56"/>
              </w:numPr>
              <w:tabs>
                <w:tab w:val="left" w:pos="314"/>
              </w:tabs>
              <w:spacing w:line="276" w:lineRule="auto"/>
              <w:ind w:left="85" w:right="73" w:firstLine="0"/>
              <w:jc w:val="both"/>
              <w:rPr>
                <w:sz w:val="24"/>
                <w:szCs w:val="24"/>
                <w:lang w:val="ru-RU"/>
              </w:rPr>
            </w:pPr>
            <w:r w:rsidRPr="00DA0E5B">
              <w:rPr>
                <w:color w:val="000009"/>
                <w:sz w:val="24"/>
                <w:szCs w:val="24"/>
                <w:lang w:val="ru-RU"/>
              </w:rPr>
              <w:t>закреплять умение сравнивать элементы детских строительных</w:t>
            </w:r>
            <w:r w:rsidRPr="00DA0E5B">
              <w:rPr>
                <w:color w:val="000009"/>
                <w:spacing w:val="1"/>
                <w:sz w:val="24"/>
                <w:szCs w:val="24"/>
                <w:lang w:val="ru-RU"/>
              </w:rPr>
              <w:t xml:space="preserve"> </w:t>
            </w:r>
            <w:r w:rsidRPr="00DA0E5B">
              <w:rPr>
                <w:color w:val="000009"/>
                <w:sz w:val="24"/>
                <w:szCs w:val="24"/>
                <w:lang w:val="ru-RU"/>
              </w:rPr>
              <w:t>наборов и конструкций по величине, расположению, употребляя</w:t>
            </w:r>
            <w:r w:rsidRPr="00DA0E5B">
              <w:rPr>
                <w:color w:val="000009"/>
                <w:spacing w:val="1"/>
                <w:sz w:val="24"/>
                <w:szCs w:val="24"/>
                <w:lang w:val="ru-RU"/>
              </w:rPr>
              <w:t xml:space="preserve"> </w:t>
            </w:r>
            <w:r w:rsidRPr="00DA0E5B">
              <w:rPr>
                <w:color w:val="000009"/>
                <w:sz w:val="24"/>
                <w:szCs w:val="24"/>
                <w:lang w:val="ru-RU"/>
              </w:rPr>
              <w:t>при этом прилагательные и обозначая словом пространственные</w:t>
            </w:r>
            <w:r w:rsidRPr="00DA0E5B">
              <w:rPr>
                <w:color w:val="000009"/>
                <w:spacing w:val="1"/>
                <w:sz w:val="24"/>
                <w:szCs w:val="24"/>
                <w:lang w:val="ru-RU"/>
              </w:rPr>
              <w:t xml:space="preserve"> </w:t>
            </w:r>
            <w:r w:rsidRPr="00DA0E5B">
              <w:rPr>
                <w:color w:val="000009"/>
                <w:sz w:val="24"/>
                <w:szCs w:val="24"/>
                <w:lang w:val="ru-RU"/>
              </w:rPr>
              <w:t>отношения;</w:t>
            </w:r>
          </w:p>
          <w:p w:rsidR="0090739E" w:rsidRPr="00DA0E5B" w:rsidRDefault="0090739E" w:rsidP="00DA0E5B">
            <w:pPr>
              <w:pStyle w:val="TableParagraph"/>
              <w:numPr>
                <w:ilvl w:val="0"/>
                <w:numId w:val="56"/>
              </w:numPr>
              <w:tabs>
                <w:tab w:val="left" w:pos="314"/>
              </w:tabs>
              <w:spacing w:line="276" w:lineRule="auto"/>
              <w:ind w:left="85" w:right="72" w:firstLine="0"/>
              <w:jc w:val="both"/>
              <w:rPr>
                <w:sz w:val="24"/>
                <w:szCs w:val="24"/>
                <w:lang w:val="ru-RU"/>
              </w:rPr>
            </w:pP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способность</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анализу</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воспроизведению</w:t>
            </w:r>
            <w:r w:rsidRPr="00DA0E5B">
              <w:rPr>
                <w:color w:val="000009"/>
                <w:spacing w:val="1"/>
                <w:sz w:val="24"/>
                <w:szCs w:val="24"/>
                <w:lang w:val="ru-RU"/>
              </w:rPr>
              <w:t xml:space="preserve"> </w:t>
            </w:r>
            <w:r w:rsidRPr="00DA0E5B">
              <w:rPr>
                <w:color w:val="000009"/>
                <w:sz w:val="24"/>
                <w:szCs w:val="24"/>
                <w:lang w:val="ru-RU"/>
              </w:rPr>
              <w:t>конструкций</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1"/>
                <w:sz w:val="24"/>
                <w:szCs w:val="24"/>
                <w:lang w:val="ru-RU"/>
              </w:rPr>
              <w:t xml:space="preserve"> </w:t>
            </w:r>
            <w:r w:rsidRPr="00DA0E5B">
              <w:rPr>
                <w:color w:val="000009"/>
                <w:sz w:val="24"/>
                <w:szCs w:val="24"/>
                <w:lang w:val="ru-RU"/>
              </w:rPr>
              <w:t>предметному</w:t>
            </w:r>
            <w:r w:rsidRPr="00DA0E5B">
              <w:rPr>
                <w:color w:val="000009"/>
                <w:spacing w:val="1"/>
                <w:sz w:val="24"/>
                <w:szCs w:val="24"/>
                <w:lang w:val="ru-RU"/>
              </w:rPr>
              <w:t xml:space="preserve"> </w:t>
            </w:r>
            <w:r w:rsidRPr="00DA0E5B">
              <w:rPr>
                <w:color w:val="000009"/>
                <w:sz w:val="24"/>
                <w:szCs w:val="24"/>
                <w:lang w:val="ru-RU"/>
              </w:rPr>
              <w:t>образцу,</w:t>
            </w:r>
            <w:r w:rsidRPr="00DA0E5B">
              <w:rPr>
                <w:color w:val="000009"/>
                <w:spacing w:val="1"/>
                <w:sz w:val="24"/>
                <w:szCs w:val="24"/>
                <w:lang w:val="ru-RU"/>
              </w:rPr>
              <w:t xml:space="preserve"> </w:t>
            </w:r>
            <w:r w:rsidRPr="00DA0E5B">
              <w:rPr>
                <w:color w:val="000009"/>
                <w:sz w:val="24"/>
                <w:szCs w:val="24"/>
                <w:lang w:val="ru-RU"/>
              </w:rPr>
              <w:t>чертежу,</w:t>
            </w:r>
            <w:r w:rsidRPr="00DA0E5B">
              <w:rPr>
                <w:color w:val="000009"/>
                <w:spacing w:val="1"/>
                <w:sz w:val="24"/>
                <w:szCs w:val="24"/>
                <w:lang w:val="ru-RU"/>
              </w:rPr>
              <w:t xml:space="preserve"> </w:t>
            </w:r>
            <w:r w:rsidRPr="00DA0E5B">
              <w:rPr>
                <w:color w:val="000009"/>
                <w:sz w:val="24"/>
                <w:szCs w:val="24"/>
                <w:lang w:val="ru-RU"/>
              </w:rPr>
              <w:t>силуэтному</w:t>
            </w:r>
            <w:r w:rsidRPr="00DA0E5B">
              <w:rPr>
                <w:color w:val="000009"/>
                <w:spacing w:val="1"/>
                <w:sz w:val="24"/>
                <w:szCs w:val="24"/>
                <w:lang w:val="ru-RU"/>
              </w:rPr>
              <w:t xml:space="preserve"> </w:t>
            </w:r>
            <w:r w:rsidRPr="00DA0E5B">
              <w:rPr>
                <w:color w:val="000009"/>
                <w:sz w:val="24"/>
                <w:szCs w:val="24"/>
                <w:lang w:val="ru-RU"/>
              </w:rPr>
              <w:t>изображению;</w:t>
            </w:r>
            <w:r w:rsidRPr="00DA0E5B">
              <w:rPr>
                <w:color w:val="000009"/>
                <w:spacing w:val="1"/>
                <w:sz w:val="24"/>
                <w:szCs w:val="24"/>
                <w:lang w:val="ru-RU"/>
              </w:rPr>
              <w:t xml:space="preserve"> </w:t>
            </w:r>
            <w:r w:rsidRPr="00DA0E5B">
              <w:rPr>
                <w:color w:val="000009"/>
                <w:sz w:val="24"/>
                <w:szCs w:val="24"/>
                <w:lang w:val="ru-RU"/>
              </w:rPr>
              <w:t>выполнять</w:t>
            </w:r>
            <w:r w:rsidRPr="00DA0E5B">
              <w:rPr>
                <w:color w:val="000009"/>
                <w:spacing w:val="1"/>
                <w:sz w:val="24"/>
                <w:szCs w:val="24"/>
                <w:lang w:val="ru-RU"/>
              </w:rPr>
              <w:t xml:space="preserve"> </w:t>
            </w:r>
            <w:r w:rsidRPr="00DA0E5B">
              <w:rPr>
                <w:color w:val="000009"/>
                <w:sz w:val="24"/>
                <w:szCs w:val="24"/>
                <w:lang w:val="ru-RU"/>
              </w:rPr>
              <w:t>схематические</w:t>
            </w:r>
            <w:r w:rsidRPr="00DA0E5B">
              <w:rPr>
                <w:color w:val="000009"/>
                <w:spacing w:val="1"/>
                <w:sz w:val="24"/>
                <w:szCs w:val="24"/>
                <w:lang w:val="ru-RU"/>
              </w:rPr>
              <w:t xml:space="preserve"> </w:t>
            </w:r>
            <w:r w:rsidRPr="00DA0E5B">
              <w:rPr>
                <w:color w:val="000009"/>
                <w:sz w:val="24"/>
                <w:szCs w:val="24"/>
                <w:lang w:val="ru-RU"/>
              </w:rPr>
              <w:t>рисунки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зарисовки</w:t>
            </w:r>
            <w:r w:rsidRPr="00DA0E5B">
              <w:rPr>
                <w:color w:val="000009"/>
                <w:spacing w:val="1"/>
                <w:sz w:val="24"/>
                <w:szCs w:val="24"/>
                <w:lang w:val="ru-RU"/>
              </w:rPr>
              <w:t xml:space="preserve"> </w:t>
            </w:r>
            <w:r w:rsidRPr="00DA0E5B">
              <w:rPr>
                <w:color w:val="000009"/>
                <w:sz w:val="24"/>
                <w:szCs w:val="24"/>
                <w:lang w:val="ru-RU"/>
              </w:rPr>
              <w:t>построек;</w:t>
            </w:r>
          </w:p>
          <w:p w:rsidR="0090739E" w:rsidRPr="00DA0E5B" w:rsidRDefault="0090739E" w:rsidP="00DA0E5B">
            <w:pPr>
              <w:pStyle w:val="TableParagraph"/>
              <w:numPr>
                <w:ilvl w:val="0"/>
                <w:numId w:val="56"/>
              </w:numPr>
              <w:tabs>
                <w:tab w:val="left" w:pos="415"/>
              </w:tabs>
              <w:spacing w:line="276" w:lineRule="auto"/>
              <w:ind w:left="85" w:right="76" w:firstLine="0"/>
              <w:jc w:val="both"/>
              <w:rPr>
                <w:sz w:val="24"/>
                <w:szCs w:val="24"/>
                <w:lang w:val="ru-RU"/>
              </w:rPr>
            </w:pP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использовать</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процессе</w:t>
            </w:r>
            <w:r w:rsidRPr="00DA0E5B">
              <w:rPr>
                <w:color w:val="000009"/>
                <w:spacing w:val="1"/>
                <w:sz w:val="24"/>
                <w:szCs w:val="24"/>
                <w:lang w:val="ru-RU"/>
              </w:rPr>
              <w:t xml:space="preserve"> </w:t>
            </w:r>
            <w:r w:rsidRPr="00DA0E5B">
              <w:rPr>
                <w:color w:val="000009"/>
                <w:sz w:val="24"/>
                <w:szCs w:val="24"/>
                <w:lang w:val="ru-RU"/>
              </w:rPr>
              <w:t>конструирования</w:t>
            </w:r>
            <w:r w:rsidRPr="00DA0E5B">
              <w:rPr>
                <w:color w:val="000009"/>
                <w:spacing w:val="1"/>
                <w:sz w:val="24"/>
                <w:szCs w:val="24"/>
                <w:lang w:val="ru-RU"/>
              </w:rPr>
              <w:t xml:space="preserve"> </w:t>
            </w:r>
            <w:r w:rsidRPr="00DA0E5B">
              <w:rPr>
                <w:color w:val="000009"/>
                <w:sz w:val="24"/>
                <w:szCs w:val="24"/>
                <w:lang w:val="ru-RU"/>
              </w:rPr>
              <w:t>все</w:t>
            </w:r>
            <w:r w:rsidRPr="00DA0E5B">
              <w:rPr>
                <w:color w:val="000009"/>
                <w:spacing w:val="1"/>
                <w:sz w:val="24"/>
                <w:szCs w:val="24"/>
                <w:lang w:val="ru-RU"/>
              </w:rPr>
              <w:t xml:space="preserve"> </w:t>
            </w:r>
            <w:r w:rsidRPr="00DA0E5B">
              <w:rPr>
                <w:color w:val="000009"/>
                <w:sz w:val="24"/>
                <w:szCs w:val="24"/>
                <w:lang w:val="ru-RU"/>
              </w:rPr>
              <w:t>виды</w:t>
            </w:r>
            <w:r w:rsidRPr="00DA0E5B">
              <w:rPr>
                <w:color w:val="000009"/>
                <w:spacing w:val="1"/>
                <w:sz w:val="24"/>
                <w:szCs w:val="24"/>
                <w:lang w:val="ru-RU"/>
              </w:rPr>
              <w:t xml:space="preserve"> </w:t>
            </w:r>
            <w:r w:rsidRPr="00DA0E5B">
              <w:rPr>
                <w:color w:val="000009"/>
                <w:sz w:val="24"/>
                <w:szCs w:val="24"/>
                <w:lang w:val="ru-RU"/>
              </w:rPr>
              <w:t>словесной</w:t>
            </w:r>
            <w:r w:rsidRPr="00DA0E5B">
              <w:rPr>
                <w:color w:val="000009"/>
                <w:spacing w:val="1"/>
                <w:sz w:val="24"/>
                <w:szCs w:val="24"/>
                <w:lang w:val="ru-RU"/>
              </w:rPr>
              <w:t xml:space="preserve"> </w:t>
            </w:r>
            <w:r w:rsidRPr="00DA0E5B">
              <w:rPr>
                <w:color w:val="000009"/>
                <w:sz w:val="24"/>
                <w:szCs w:val="24"/>
                <w:lang w:val="ru-RU"/>
              </w:rPr>
              <w:t>регуляции:</w:t>
            </w:r>
            <w:r w:rsidRPr="00DA0E5B">
              <w:rPr>
                <w:color w:val="000009"/>
                <w:spacing w:val="1"/>
                <w:sz w:val="24"/>
                <w:szCs w:val="24"/>
                <w:lang w:val="ru-RU"/>
              </w:rPr>
              <w:t xml:space="preserve"> </w:t>
            </w:r>
            <w:r w:rsidRPr="00DA0E5B">
              <w:rPr>
                <w:color w:val="000009"/>
                <w:sz w:val="24"/>
                <w:szCs w:val="24"/>
                <w:lang w:val="ru-RU"/>
              </w:rPr>
              <w:t>отчет,</w:t>
            </w:r>
            <w:r w:rsidRPr="00DA0E5B">
              <w:rPr>
                <w:color w:val="000009"/>
                <w:spacing w:val="1"/>
                <w:sz w:val="24"/>
                <w:szCs w:val="24"/>
                <w:lang w:val="ru-RU"/>
              </w:rPr>
              <w:t xml:space="preserve"> </w:t>
            </w:r>
            <w:r w:rsidRPr="00DA0E5B">
              <w:rPr>
                <w:color w:val="000009"/>
                <w:sz w:val="24"/>
                <w:szCs w:val="24"/>
                <w:lang w:val="ru-RU"/>
              </w:rPr>
              <w:t>сопровождение</w:t>
            </w:r>
            <w:r w:rsidRPr="00DA0E5B">
              <w:rPr>
                <w:color w:val="000009"/>
                <w:spacing w:val="7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планирование</w:t>
            </w:r>
            <w:r w:rsidRPr="00DA0E5B">
              <w:rPr>
                <w:color w:val="000009"/>
                <w:spacing w:val="1"/>
                <w:sz w:val="24"/>
                <w:szCs w:val="24"/>
                <w:lang w:val="ru-RU"/>
              </w:rPr>
              <w:t xml:space="preserve"> </w:t>
            </w:r>
            <w:r w:rsidRPr="00DA0E5B">
              <w:rPr>
                <w:color w:val="000009"/>
                <w:sz w:val="24"/>
                <w:szCs w:val="24"/>
                <w:lang w:val="ru-RU"/>
              </w:rPr>
              <w:t>деятельности;</w:t>
            </w:r>
            <w:r w:rsidRPr="00DA0E5B">
              <w:rPr>
                <w:color w:val="000009"/>
                <w:spacing w:val="1"/>
                <w:sz w:val="24"/>
                <w:szCs w:val="24"/>
                <w:lang w:val="ru-RU"/>
              </w:rPr>
              <w:t xml:space="preserve"> </w:t>
            </w:r>
            <w:r w:rsidRPr="00DA0E5B">
              <w:rPr>
                <w:color w:val="000009"/>
                <w:sz w:val="24"/>
                <w:szCs w:val="24"/>
                <w:lang w:val="ru-RU"/>
              </w:rPr>
              <w:t>упражнять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умении</w:t>
            </w:r>
            <w:r w:rsidRPr="00DA0E5B">
              <w:rPr>
                <w:color w:val="000009"/>
                <w:spacing w:val="1"/>
                <w:sz w:val="24"/>
                <w:szCs w:val="24"/>
                <w:lang w:val="ru-RU"/>
              </w:rPr>
              <w:t xml:space="preserve"> </w:t>
            </w:r>
            <w:r w:rsidRPr="00DA0E5B">
              <w:rPr>
                <w:color w:val="000009"/>
                <w:sz w:val="24"/>
                <w:szCs w:val="24"/>
                <w:lang w:val="ru-RU"/>
              </w:rPr>
              <w:t>рассказывать</w:t>
            </w:r>
            <w:r w:rsidRPr="00DA0E5B">
              <w:rPr>
                <w:color w:val="000009"/>
                <w:spacing w:val="1"/>
                <w:sz w:val="24"/>
                <w:szCs w:val="24"/>
                <w:lang w:val="ru-RU"/>
              </w:rPr>
              <w:t xml:space="preserve"> </w:t>
            </w:r>
            <w:r w:rsidRPr="00DA0E5B">
              <w:rPr>
                <w:color w:val="000009"/>
                <w:sz w:val="24"/>
                <w:szCs w:val="24"/>
                <w:lang w:val="ru-RU"/>
              </w:rPr>
              <w:t>о</w:t>
            </w:r>
            <w:r w:rsidRPr="00DA0E5B">
              <w:rPr>
                <w:color w:val="000009"/>
                <w:spacing w:val="1"/>
                <w:sz w:val="24"/>
                <w:szCs w:val="24"/>
                <w:lang w:val="ru-RU"/>
              </w:rPr>
              <w:t xml:space="preserve"> </w:t>
            </w:r>
            <w:r w:rsidRPr="00DA0E5B">
              <w:rPr>
                <w:color w:val="000009"/>
                <w:sz w:val="24"/>
                <w:szCs w:val="24"/>
                <w:lang w:val="ru-RU"/>
              </w:rPr>
              <w:t>последовательности</w:t>
            </w:r>
            <w:r w:rsidRPr="00DA0E5B">
              <w:rPr>
                <w:color w:val="000009"/>
                <w:spacing w:val="1"/>
                <w:sz w:val="24"/>
                <w:szCs w:val="24"/>
                <w:lang w:val="ru-RU"/>
              </w:rPr>
              <w:t xml:space="preserve"> </w:t>
            </w:r>
            <w:r w:rsidRPr="00DA0E5B">
              <w:rPr>
                <w:color w:val="000009"/>
                <w:sz w:val="24"/>
                <w:szCs w:val="24"/>
                <w:lang w:val="ru-RU"/>
              </w:rPr>
              <w:t>конструирования</w:t>
            </w:r>
            <w:r w:rsidRPr="00DA0E5B">
              <w:rPr>
                <w:color w:val="000009"/>
                <w:spacing w:val="1"/>
                <w:sz w:val="24"/>
                <w:szCs w:val="24"/>
                <w:lang w:val="ru-RU"/>
              </w:rPr>
              <w:t xml:space="preserve"> </w:t>
            </w:r>
            <w:r w:rsidRPr="00DA0E5B">
              <w:rPr>
                <w:color w:val="000009"/>
                <w:sz w:val="24"/>
                <w:szCs w:val="24"/>
                <w:lang w:val="ru-RU"/>
              </w:rPr>
              <w:t>после</w:t>
            </w:r>
            <w:r w:rsidRPr="00DA0E5B">
              <w:rPr>
                <w:color w:val="000009"/>
                <w:spacing w:val="1"/>
                <w:sz w:val="24"/>
                <w:szCs w:val="24"/>
                <w:lang w:val="ru-RU"/>
              </w:rPr>
              <w:t xml:space="preserve"> </w:t>
            </w:r>
            <w:r w:rsidRPr="00DA0E5B">
              <w:rPr>
                <w:color w:val="000009"/>
                <w:sz w:val="24"/>
                <w:szCs w:val="24"/>
                <w:lang w:val="ru-RU"/>
              </w:rPr>
              <w:t>выполнения</w:t>
            </w:r>
            <w:r w:rsidRPr="00DA0E5B">
              <w:rPr>
                <w:color w:val="000009"/>
                <w:spacing w:val="-2"/>
                <w:sz w:val="24"/>
                <w:szCs w:val="24"/>
                <w:lang w:val="ru-RU"/>
              </w:rPr>
              <w:t xml:space="preserve"> </w:t>
            </w:r>
            <w:r w:rsidRPr="00DA0E5B">
              <w:rPr>
                <w:color w:val="000009"/>
                <w:sz w:val="24"/>
                <w:szCs w:val="24"/>
                <w:lang w:val="ru-RU"/>
              </w:rPr>
              <w:t>задания,</w:t>
            </w:r>
            <w:r w:rsidRPr="00DA0E5B">
              <w:rPr>
                <w:color w:val="000009"/>
                <w:spacing w:val="-2"/>
                <w:sz w:val="24"/>
                <w:szCs w:val="24"/>
                <w:lang w:val="ru-RU"/>
              </w:rPr>
              <w:t xml:space="preserve"> </w:t>
            </w:r>
            <w:r w:rsidRPr="00DA0E5B">
              <w:rPr>
                <w:color w:val="000009"/>
                <w:sz w:val="24"/>
                <w:szCs w:val="24"/>
                <w:lang w:val="ru-RU"/>
              </w:rPr>
              <w:t>в</w:t>
            </w:r>
            <w:r w:rsidRPr="00DA0E5B">
              <w:rPr>
                <w:color w:val="000009"/>
                <w:spacing w:val="-3"/>
                <w:sz w:val="24"/>
                <w:szCs w:val="24"/>
                <w:lang w:val="ru-RU"/>
              </w:rPr>
              <w:t xml:space="preserve"> </w:t>
            </w:r>
            <w:r w:rsidRPr="00DA0E5B">
              <w:rPr>
                <w:color w:val="000009"/>
                <w:sz w:val="24"/>
                <w:szCs w:val="24"/>
                <w:lang w:val="ru-RU"/>
              </w:rPr>
              <w:t>сравнении</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3"/>
                <w:sz w:val="24"/>
                <w:szCs w:val="24"/>
                <w:lang w:val="ru-RU"/>
              </w:rPr>
              <w:t xml:space="preserve"> </w:t>
            </w:r>
            <w:r w:rsidRPr="00DA0E5B">
              <w:rPr>
                <w:color w:val="000009"/>
                <w:sz w:val="24"/>
                <w:szCs w:val="24"/>
                <w:lang w:val="ru-RU"/>
              </w:rPr>
              <w:t>предварительным</w:t>
            </w:r>
            <w:r w:rsidRPr="00DA0E5B">
              <w:rPr>
                <w:color w:val="000009"/>
                <w:spacing w:val="-4"/>
                <w:sz w:val="24"/>
                <w:szCs w:val="24"/>
                <w:lang w:val="ru-RU"/>
              </w:rPr>
              <w:t xml:space="preserve"> </w:t>
            </w:r>
            <w:r w:rsidRPr="00DA0E5B">
              <w:rPr>
                <w:color w:val="000009"/>
                <w:sz w:val="24"/>
                <w:szCs w:val="24"/>
                <w:lang w:val="ru-RU"/>
              </w:rPr>
              <w:t>планом;</w:t>
            </w:r>
          </w:p>
          <w:p w:rsidR="0090739E" w:rsidRPr="00DA0E5B" w:rsidRDefault="0090739E" w:rsidP="00DA0E5B">
            <w:pPr>
              <w:pStyle w:val="TableParagraph"/>
              <w:numPr>
                <w:ilvl w:val="0"/>
                <w:numId w:val="56"/>
              </w:numPr>
              <w:tabs>
                <w:tab w:val="left" w:pos="314"/>
              </w:tabs>
              <w:spacing w:line="276" w:lineRule="auto"/>
              <w:ind w:left="85" w:right="67"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творческое</w:t>
            </w:r>
            <w:r w:rsidRPr="00DA0E5B">
              <w:rPr>
                <w:color w:val="000009"/>
                <w:spacing w:val="1"/>
                <w:sz w:val="24"/>
                <w:szCs w:val="24"/>
                <w:lang w:val="ru-RU"/>
              </w:rPr>
              <w:t xml:space="preserve"> </w:t>
            </w:r>
            <w:r w:rsidRPr="00DA0E5B">
              <w:rPr>
                <w:color w:val="000009"/>
                <w:sz w:val="24"/>
                <w:szCs w:val="24"/>
                <w:lang w:val="ru-RU"/>
              </w:rPr>
              <w:t>воображение</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использовать</w:t>
            </w:r>
            <w:r w:rsidRPr="00DA0E5B">
              <w:rPr>
                <w:color w:val="000009"/>
                <w:spacing w:val="1"/>
                <w:sz w:val="24"/>
                <w:szCs w:val="24"/>
                <w:lang w:val="ru-RU"/>
              </w:rPr>
              <w:t xml:space="preserve"> </w:t>
            </w:r>
            <w:r w:rsidRPr="00DA0E5B">
              <w:rPr>
                <w:color w:val="000009"/>
                <w:sz w:val="24"/>
                <w:szCs w:val="24"/>
                <w:lang w:val="ru-RU"/>
              </w:rPr>
              <w:t>приобретенные конструктивные навыки для создания построек,</w:t>
            </w:r>
            <w:r w:rsidRPr="00DA0E5B">
              <w:rPr>
                <w:color w:val="000009"/>
                <w:spacing w:val="1"/>
                <w:sz w:val="24"/>
                <w:szCs w:val="24"/>
                <w:lang w:val="ru-RU"/>
              </w:rPr>
              <w:t xml:space="preserve"> </w:t>
            </w:r>
            <w:r w:rsidRPr="00DA0E5B">
              <w:rPr>
                <w:color w:val="000009"/>
                <w:sz w:val="24"/>
                <w:szCs w:val="24"/>
                <w:lang w:val="ru-RU"/>
              </w:rPr>
              <w:t>необходимых для развертывания или продолжения строительно-</w:t>
            </w:r>
            <w:r w:rsidRPr="00DA0E5B">
              <w:rPr>
                <w:color w:val="000009"/>
                <w:spacing w:val="1"/>
                <w:sz w:val="24"/>
                <w:szCs w:val="24"/>
                <w:lang w:val="ru-RU"/>
              </w:rPr>
              <w:t xml:space="preserve"> </w:t>
            </w:r>
            <w:r w:rsidRPr="00DA0E5B">
              <w:rPr>
                <w:color w:val="000009"/>
                <w:sz w:val="24"/>
                <w:szCs w:val="24"/>
                <w:lang w:val="ru-RU"/>
              </w:rPr>
              <w:t>конструктивных,</w:t>
            </w:r>
            <w:r w:rsidRPr="00DA0E5B">
              <w:rPr>
                <w:color w:val="000009"/>
                <w:spacing w:val="1"/>
                <w:sz w:val="24"/>
                <w:szCs w:val="24"/>
                <w:lang w:val="ru-RU"/>
              </w:rPr>
              <w:t xml:space="preserve"> </w:t>
            </w:r>
            <w:r w:rsidRPr="00DA0E5B">
              <w:rPr>
                <w:color w:val="000009"/>
                <w:sz w:val="24"/>
                <w:szCs w:val="24"/>
                <w:lang w:val="ru-RU"/>
              </w:rPr>
              <w:t>сюжетно-ролевых,</w:t>
            </w:r>
            <w:r w:rsidRPr="00DA0E5B">
              <w:rPr>
                <w:color w:val="000009"/>
                <w:spacing w:val="1"/>
                <w:sz w:val="24"/>
                <w:szCs w:val="24"/>
                <w:lang w:val="ru-RU"/>
              </w:rPr>
              <w:t xml:space="preserve"> </w:t>
            </w:r>
            <w:r w:rsidRPr="00DA0E5B">
              <w:rPr>
                <w:color w:val="000009"/>
                <w:sz w:val="24"/>
                <w:szCs w:val="24"/>
                <w:lang w:val="ru-RU"/>
              </w:rPr>
              <w:t>театрализованных</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подвижных игр;</w:t>
            </w:r>
          </w:p>
          <w:p w:rsidR="0090739E" w:rsidRPr="00DA0E5B" w:rsidRDefault="0090739E" w:rsidP="00DA0E5B">
            <w:pPr>
              <w:pStyle w:val="TableParagraph"/>
              <w:numPr>
                <w:ilvl w:val="0"/>
                <w:numId w:val="56"/>
              </w:numPr>
              <w:tabs>
                <w:tab w:val="left" w:pos="314"/>
              </w:tabs>
              <w:spacing w:line="276" w:lineRule="auto"/>
              <w:ind w:left="85" w:right="72" w:firstLine="0"/>
              <w:jc w:val="both"/>
              <w:rPr>
                <w:sz w:val="24"/>
                <w:szCs w:val="24"/>
                <w:lang w:val="ru-RU"/>
              </w:rPr>
            </w:pPr>
            <w:r w:rsidRPr="00DA0E5B">
              <w:rPr>
                <w:color w:val="000009"/>
                <w:sz w:val="24"/>
                <w:szCs w:val="24"/>
                <w:lang w:val="ru-RU"/>
              </w:rPr>
              <w:t>учить детей выполнять сюжетные конструкции по заданному</w:t>
            </w:r>
            <w:r w:rsidRPr="00DA0E5B">
              <w:rPr>
                <w:color w:val="000009"/>
                <w:spacing w:val="1"/>
                <w:sz w:val="24"/>
                <w:szCs w:val="24"/>
                <w:lang w:val="ru-RU"/>
              </w:rPr>
              <w:t xml:space="preserve"> </w:t>
            </w:r>
            <w:r w:rsidRPr="00DA0E5B">
              <w:rPr>
                <w:color w:val="000009"/>
                <w:sz w:val="24"/>
                <w:szCs w:val="24"/>
                <w:lang w:val="ru-RU"/>
              </w:rPr>
              <w:t>началу</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собственному</w:t>
            </w:r>
            <w:r w:rsidRPr="00DA0E5B">
              <w:rPr>
                <w:color w:val="000009"/>
                <w:spacing w:val="1"/>
                <w:sz w:val="24"/>
                <w:szCs w:val="24"/>
                <w:lang w:val="ru-RU"/>
              </w:rPr>
              <w:t xml:space="preserve"> </w:t>
            </w:r>
            <w:r w:rsidRPr="00DA0E5B">
              <w:rPr>
                <w:color w:val="000009"/>
                <w:sz w:val="24"/>
                <w:szCs w:val="24"/>
                <w:lang w:val="ru-RU"/>
              </w:rPr>
              <w:t>замыслу</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предварительным</w:t>
            </w:r>
            <w:r w:rsidRPr="00DA0E5B">
              <w:rPr>
                <w:color w:val="000009"/>
                <w:spacing w:val="1"/>
                <w:sz w:val="24"/>
                <w:szCs w:val="24"/>
                <w:lang w:val="ru-RU"/>
              </w:rPr>
              <w:t xml:space="preserve"> </w:t>
            </w:r>
            <w:r w:rsidRPr="00DA0E5B">
              <w:rPr>
                <w:color w:val="000009"/>
                <w:sz w:val="24"/>
                <w:szCs w:val="24"/>
                <w:lang w:val="ru-RU"/>
              </w:rPr>
              <w:t>планированием</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заключительным</w:t>
            </w:r>
            <w:r w:rsidRPr="00DA0E5B">
              <w:rPr>
                <w:color w:val="000009"/>
                <w:spacing w:val="-1"/>
                <w:sz w:val="24"/>
                <w:szCs w:val="24"/>
                <w:lang w:val="ru-RU"/>
              </w:rPr>
              <w:t xml:space="preserve"> </w:t>
            </w:r>
            <w:r w:rsidRPr="00DA0E5B">
              <w:rPr>
                <w:color w:val="000009"/>
                <w:sz w:val="24"/>
                <w:szCs w:val="24"/>
                <w:lang w:val="ru-RU"/>
              </w:rPr>
              <w:t>словесным отчетом)</w:t>
            </w:r>
          </w:p>
        </w:tc>
      </w:tr>
      <w:tr w:rsidR="0090739E" w:rsidRPr="00DA0E5B" w:rsidTr="0090739E">
        <w:trPr>
          <w:trHeight w:val="2937"/>
        </w:trPr>
        <w:tc>
          <w:tcPr>
            <w:tcW w:w="2103" w:type="dxa"/>
          </w:tcPr>
          <w:p w:rsidR="0090739E" w:rsidRPr="00DA0E5B" w:rsidRDefault="0090739E" w:rsidP="00DA0E5B">
            <w:pPr>
              <w:pStyle w:val="TableParagraph"/>
              <w:tabs>
                <w:tab w:val="left" w:pos="1726"/>
              </w:tabs>
              <w:spacing w:line="276" w:lineRule="auto"/>
              <w:ind w:left="83" w:right="75"/>
              <w:jc w:val="both"/>
              <w:rPr>
                <w:sz w:val="24"/>
                <w:szCs w:val="24"/>
                <w:lang w:val="ru-RU"/>
              </w:rPr>
            </w:pPr>
            <w:r w:rsidRPr="00DA0E5B">
              <w:rPr>
                <w:color w:val="000009"/>
                <w:sz w:val="24"/>
                <w:szCs w:val="24"/>
                <w:lang w:val="ru-RU"/>
              </w:rPr>
              <w:t>Коррекционная</w:t>
            </w:r>
            <w:r w:rsidRPr="00DA0E5B">
              <w:rPr>
                <w:color w:val="000009"/>
                <w:spacing w:val="1"/>
                <w:sz w:val="24"/>
                <w:szCs w:val="24"/>
                <w:lang w:val="ru-RU"/>
              </w:rPr>
              <w:t xml:space="preserve"> </w:t>
            </w:r>
            <w:r w:rsidRPr="00DA0E5B">
              <w:rPr>
                <w:color w:val="000009"/>
                <w:sz w:val="24"/>
                <w:szCs w:val="24"/>
                <w:lang w:val="ru-RU"/>
              </w:rPr>
              <w:t>направленность</w:t>
            </w:r>
            <w:r w:rsidRPr="00DA0E5B">
              <w:rPr>
                <w:color w:val="000009"/>
                <w:spacing w:val="-67"/>
                <w:sz w:val="24"/>
                <w:szCs w:val="24"/>
                <w:lang w:val="ru-RU"/>
              </w:rPr>
              <w:t xml:space="preserve"> </w:t>
            </w:r>
            <w:r w:rsidRPr="00DA0E5B">
              <w:rPr>
                <w:color w:val="000009"/>
                <w:sz w:val="24"/>
                <w:szCs w:val="24"/>
                <w:lang w:val="ru-RU"/>
              </w:rPr>
              <w:t>работы</w:t>
            </w:r>
            <w:r w:rsidRPr="00DA0E5B">
              <w:rPr>
                <w:color w:val="000009"/>
                <w:sz w:val="24"/>
                <w:szCs w:val="24"/>
                <w:lang w:val="ru-RU"/>
              </w:rPr>
              <w:tab/>
            </w:r>
            <w:r w:rsidRPr="00DA0E5B">
              <w:rPr>
                <w:color w:val="000009"/>
                <w:spacing w:val="-3"/>
                <w:sz w:val="24"/>
                <w:szCs w:val="24"/>
                <w:lang w:val="ru-RU"/>
              </w:rPr>
              <w:t>по</w:t>
            </w:r>
            <w:r w:rsidRPr="00DA0E5B">
              <w:rPr>
                <w:color w:val="000009"/>
                <w:spacing w:val="-67"/>
                <w:sz w:val="24"/>
                <w:szCs w:val="24"/>
                <w:lang w:val="ru-RU"/>
              </w:rPr>
              <w:t xml:space="preserve"> </w:t>
            </w:r>
            <w:r w:rsidRPr="00DA0E5B">
              <w:rPr>
                <w:color w:val="000009"/>
                <w:sz w:val="24"/>
                <w:szCs w:val="24"/>
                <w:lang w:val="ru-RU"/>
              </w:rPr>
              <w:t>формированию</w:t>
            </w:r>
            <w:r w:rsidRPr="00DA0E5B">
              <w:rPr>
                <w:color w:val="000009"/>
                <w:spacing w:val="1"/>
                <w:sz w:val="24"/>
                <w:szCs w:val="24"/>
                <w:lang w:val="ru-RU"/>
              </w:rPr>
              <w:t xml:space="preserve"> </w:t>
            </w:r>
            <w:r w:rsidRPr="00DA0E5B">
              <w:rPr>
                <w:color w:val="000009"/>
                <w:sz w:val="24"/>
                <w:szCs w:val="24"/>
                <w:lang w:val="ru-RU"/>
              </w:rPr>
              <w:t>элементарных</w:t>
            </w:r>
            <w:r w:rsidRPr="00DA0E5B">
              <w:rPr>
                <w:color w:val="000009"/>
                <w:spacing w:val="1"/>
                <w:sz w:val="24"/>
                <w:szCs w:val="24"/>
                <w:lang w:val="ru-RU"/>
              </w:rPr>
              <w:t xml:space="preserve"> </w:t>
            </w:r>
            <w:r w:rsidRPr="00DA0E5B">
              <w:rPr>
                <w:color w:val="000009"/>
                <w:sz w:val="24"/>
                <w:szCs w:val="24"/>
                <w:lang w:val="ru-RU"/>
              </w:rPr>
              <w:t>математически</w:t>
            </w:r>
            <w:r w:rsidRPr="00DA0E5B">
              <w:rPr>
                <w:color w:val="000009"/>
                <w:spacing w:val="1"/>
                <w:sz w:val="24"/>
                <w:szCs w:val="24"/>
                <w:lang w:val="ru-RU"/>
              </w:rPr>
              <w:t xml:space="preserve"> </w:t>
            </w:r>
            <w:r w:rsidRPr="00DA0E5B">
              <w:rPr>
                <w:color w:val="000009"/>
                <w:sz w:val="24"/>
                <w:szCs w:val="24"/>
                <w:lang w:val="ru-RU"/>
              </w:rPr>
              <w:t>х</w:t>
            </w:r>
          </w:p>
          <w:p w:rsidR="0090739E" w:rsidRPr="00DA0E5B" w:rsidRDefault="0090739E" w:rsidP="00DA0E5B">
            <w:pPr>
              <w:pStyle w:val="TableParagraph"/>
              <w:spacing w:line="276" w:lineRule="auto"/>
              <w:ind w:left="83"/>
              <w:jc w:val="both"/>
              <w:rPr>
                <w:sz w:val="24"/>
                <w:szCs w:val="24"/>
              </w:rPr>
            </w:pPr>
            <w:r w:rsidRPr="00DA0E5B">
              <w:rPr>
                <w:color w:val="000009"/>
                <w:sz w:val="24"/>
                <w:szCs w:val="24"/>
              </w:rPr>
              <w:t>представлений</w:t>
            </w:r>
          </w:p>
        </w:tc>
        <w:tc>
          <w:tcPr>
            <w:tcW w:w="8099" w:type="dxa"/>
          </w:tcPr>
          <w:p w:rsidR="0090739E" w:rsidRPr="00DA0E5B" w:rsidRDefault="0090739E" w:rsidP="00DA0E5B">
            <w:pPr>
              <w:pStyle w:val="TableParagraph"/>
              <w:spacing w:line="276" w:lineRule="auto"/>
              <w:ind w:right="70"/>
              <w:jc w:val="both"/>
              <w:rPr>
                <w:b/>
                <w:i/>
                <w:sz w:val="24"/>
                <w:szCs w:val="24"/>
                <w:lang w:val="ru-RU"/>
              </w:rPr>
            </w:pPr>
            <w:r w:rsidRPr="00DA0E5B">
              <w:rPr>
                <w:b/>
                <w:i/>
                <w:color w:val="000009"/>
                <w:sz w:val="24"/>
                <w:szCs w:val="24"/>
                <w:lang w:val="ru-RU"/>
              </w:rPr>
              <w:t>Создавать</w:t>
            </w:r>
            <w:r w:rsidRPr="00DA0E5B">
              <w:rPr>
                <w:b/>
                <w:i/>
                <w:color w:val="000009"/>
                <w:spacing w:val="1"/>
                <w:sz w:val="24"/>
                <w:szCs w:val="24"/>
                <w:lang w:val="ru-RU"/>
              </w:rPr>
              <w:t xml:space="preserve"> </w:t>
            </w:r>
            <w:r w:rsidRPr="00DA0E5B">
              <w:rPr>
                <w:b/>
                <w:i/>
                <w:color w:val="000009"/>
                <w:sz w:val="24"/>
                <w:szCs w:val="24"/>
                <w:lang w:val="ru-RU"/>
              </w:rPr>
              <w:t>условия</w:t>
            </w:r>
            <w:r w:rsidRPr="00DA0E5B">
              <w:rPr>
                <w:b/>
                <w:i/>
                <w:color w:val="000009"/>
                <w:spacing w:val="1"/>
                <w:sz w:val="24"/>
                <w:szCs w:val="24"/>
                <w:lang w:val="ru-RU"/>
              </w:rPr>
              <w:t xml:space="preserve"> </w:t>
            </w:r>
            <w:r w:rsidRPr="00DA0E5B">
              <w:rPr>
                <w:b/>
                <w:i/>
                <w:color w:val="000009"/>
                <w:sz w:val="24"/>
                <w:szCs w:val="24"/>
                <w:lang w:val="ru-RU"/>
              </w:rPr>
              <w:t>и</w:t>
            </w:r>
            <w:r w:rsidRPr="00DA0E5B">
              <w:rPr>
                <w:b/>
                <w:i/>
                <w:color w:val="000009"/>
                <w:spacing w:val="1"/>
                <w:sz w:val="24"/>
                <w:szCs w:val="24"/>
                <w:lang w:val="ru-RU"/>
              </w:rPr>
              <w:t xml:space="preserve"> </w:t>
            </w:r>
            <w:r w:rsidRPr="00DA0E5B">
              <w:rPr>
                <w:b/>
                <w:i/>
                <w:color w:val="000009"/>
                <w:sz w:val="24"/>
                <w:szCs w:val="24"/>
                <w:lang w:val="ru-RU"/>
              </w:rPr>
              <w:t>предпосылки</w:t>
            </w:r>
            <w:r w:rsidRPr="00DA0E5B">
              <w:rPr>
                <w:b/>
                <w:i/>
                <w:color w:val="000009"/>
                <w:spacing w:val="71"/>
                <w:sz w:val="24"/>
                <w:szCs w:val="24"/>
                <w:lang w:val="ru-RU"/>
              </w:rPr>
              <w:t xml:space="preserve"> </w:t>
            </w:r>
            <w:r w:rsidRPr="00DA0E5B">
              <w:rPr>
                <w:b/>
                <w:i/>
                <w:color w:val="000009"/>
                <w:sz w:val="24"/>
                <w:szCs w:val="24"/>
                <w:lang w:val="ru-RU"/>
              </w:rPr>
              <w:t>для</w:t>
            </w:r>
            <w:r w:rsidRPr="00DA0E5B">
              <w:rPr>
                <w:b/>
                <w:i/>
                <w:color w:val="000009"/>
                <w:spacing w:val="71"/>
                <w:sz w:val="24"/>
                <w:szCs w:val="24"/>
                <w:lang w:val="ru-RU"/>
              </w:rPr>
              <w:t xml:space="preserve"> </w:t>
            </w:r>
            <w:r w:rsidRPr="00DA0E5B">
              <w:rPr>
                <w:b/>
                <w:i/>
                <w:color w:val="000009"/>
                <w:sz w:val="24"/>
                <w:szCs w:val="24"/>
                <w:lang w:val="ru-RU"/>
              </w:rPr>
              <w:t>развития</w:t>
            </w:r>
            <w:r w:rsidRPr="00DA0E5B">
              <w:rPr>
                <w:b/>
                <w:i/>
                <w:color w:val="000009"/>
                <w:spacing w:val="1"/>
                <w:sz w:val="24"/>
                <w:szCs w:val="24"/>
                <w:lang w:val="ru-RU"/>
              </w:rPr>
              <w:t xml:space="preserve"> </w:t>
            </w:r>
            <w:r w:rsidRPr="00DA0E5B">
              <w:rPr>
                <w:b/>
                <w:i/>
                <w:color w:val="000009"/>
                <w:sz w:val="24"/>
                <w:szCs w:val="24"/>
                <w:lang w:val="ru-RU"/>
              </w:rPr>
              <w:t>элементарных математических представлений в дочисловой</w:t>
            </w:r>
            <w:r w:rsidRPr="00DA0E5B">
              <w:rPr>
                <w:b/>
                <w:i/>
                <w:color w:val="000009"/>
                <w:spacing w:val="1"/>
                <w:sz w:val="24"/>
                <w:szCs w:val="24"/>
                <w:lang w:val="ru-RU"/>
              </w:rPr>
              <w:t xml:space="preserve"> </w:t>
            </w:r>
            <w:r w:rsidRPr="00DA0E5B">
              <w:rPr>
                <w:b/>
                <w:i/>
                <w:color w:val="000009"/>
                <w:sz w:val="24"/>
                <w:szCs w:val="24"/>
                <w:lang w:val="ru-RU"/>
              </w:rPr>
              <w:t>период:</w:t>
            </w:r>
          </w:p>
          <w:p w:rsidR="0090739E" w:rsidRPr="00DA0E5B" w:rsidRDefault="0090739E" w:rsidP="00DA0E5B">
            <w:pPr>
              <w:pStyle w:val="TableParagraph"/>
              <w:numPr>
                <w:ilvl w:val="0"/>
                <w:numId w:val="55"/>
              </w:numPr>
              <w:tabs>
                <w:tab w:val="left" w:pos="314"/>
              </w:tabs>
              <w:spacing w:line="276" w:lineRule="auto"/>
              <w:ind w:left="85" w:right="73" w:firstLine="0"/>
              <w:jc w:val="both"/>
              <w:rPr>
                <w:sz w:val="24"/>
                <w:szCs w:val="24"/>
                <w:lang w:val="ru-RU"/>
              </w:rPr>
            </w:pP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умения</w:t>
            </w:r>
            <w:r w:rsidRPr="00DA0E5B">
              <w:rPr>
                <w:color w:val="000009"/>
                <w:spacing w:val="1"/>
                <w:sz w:val="24"/>
                <w:szCs w:val="24"/>
                <w:lang w:val="ru-RU"/>
              </w:rPr>
              <w:t xml:space="preserve"> </w:t>
            </w:r>
            <w:r w:rsidRPr="00DA0E5B">
              <w:rPr>
                <w:color w:val="000009"/>
                <w:sz w:val="24"/>
                <w:szCs w:val="24"/>
                <w:lang w:val="ru-RU"/>
              </w:rPr>
              <w:t>сравнивать</w:t>
            </w:r>
            <w:r w:rsidRPr="00DA0E5B">
              <w:rPr>
                <w:color w:val="000009"/>
                <w:spacing w:val="1"/>
                <w:sz w:val="24"/>
                <w:szCs w:val="24"/>
                <w:lang w:val="ru-RU"/>
              </w:rPr>
              <w:t xml:space="preserve"> </w:t>
            </w:r>
            <w:r w:rsidRPr="00DA0E5B">
              <w:rPr>
                <w:color w:val="000009"/>
                <w:sz w:val="24"/>
                <w:szCs w:val="24"/>
                <w:lang w:val="ru-RU"/>
              </w:rPr>
              <w:t>предметы,</w:t>
            </w:r>
            <w:r w:rsidRPr="00DA0E5B">
              <w:rPr>
                <w:color w:val="000009"/>
                <w:spacing w:val="1"/>
                <w:sz w:val="24"/>
                <w:szCs w:val="24"/>
                <w:lang w:val="ru-RU"/>
              </w:rPr>
              <w:t xml:space="preserve"> </w:t>
            </w:r>
            <w:r w:rsidRPr="00DA0E5B">
              <w:rPr>
                <w:color w:val="000009"/>
                <w:sz w:val="24"/>
                <w:szCs w:val="24"/>
                <w:lang w:val="ru-RU"/>
              </w:rPr>
              <w:t>объединять</w:t>
            </w:r>
            <w:r w:rsidRPr="00DA0E5B">
              <w:rPr>
                <w:color w:val="000009"/>
                <w:spacing w:val="1"/>
                <w:sz w:val="24"/>
                <w:szCs w:val="24"/>
                <w:lang w:val="ru-RU"/>
              </w:rPr>
              <w:t xml:space="preserve"> </w:t>
            </w:r>
            <w:r w:rsidRPr="00DA0E5B">
              <w:rPr>
                <w:color w:val="000009"/>
                <w:sz w:val="24"/>
                <w:szCs w:val="24"/>
                <w:lang w:val="ru-RU"/>
              </w:rPr>
              <w:t>их</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67"/>
                <w:sz w:val="24"/>
                <w:szCs w:val="24"/>
                <w:lang w:val="ru-RU"/>
              </w:rPr>
              <w:t xml:space="preserve"> </w:t>
            </w:r>
            <w:r w:rsidRPr="00DA0E5B">
              <w:rPr>
                <w:color w:val="000009"/>
                <w:sz w:val="24"/>
                <w:szCs w:val="24"/>
                <w:lang w:val="ru-RU"/>
              </w:rPr>
              <w:t>группы</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основе</w:t>
            </w:r>
            <w:r w:rsidRPr="00DA0E5B">
              <w:rPr>
                <w:color w:val="000009"/>
                <w:spacing w:val="1"/>
                <w:sz w:val="24"/>
                <w:szCs w:val="24"/>
                <w:lang w:val="ru-RU"/>
              </w:rPr>
              <w:t xml:space="preserve"> </w:t>
            </w:r>
            <w:r w:rsidRPr="00DA0E5B">
              <w:rPr>
                <w:color w:val="000009"/>
                <w:sz w:val="24"/>
                <w:szCs w:val="24"/>
                <w:lang w:val="ru-RU"/>
              </w:rPr>
              <w:t>выделенного</w:t>
            </w:r>
            <w:r w:rsidRPr="00DA0E5B">
              <w:rPr>
                <w:color w:val="000009"/>
                <w:spacing w:val="1"/>
                <w:sz w:val="24"/>
                <w:szCs w:val="24"/>
                <w:lang w:val="ru-RU"/>
              </w:rPr>
              <w:t xml:space="preserve"> </w:t>
            </w:r>
            <w:r w:rsidRPr="00DA0E5B">
              <w:rPr>
                <w:color w:val="000009"/>
                <w:sz w:val="24"/>
                <w:szCs w:val="24"/>
                <w:lang w:val="ru-RU"/>
              </w:rPr>
              <w:t>признака</w:t>
            </w:r>
            <w:r w:rsidRPr="00DA0E5B">
              <w:rPr>
                <w:color w:val="000009"/>
                <w:spacing w:val="1"/>
                <w:sz w:val="24"/>
                <w:szCs w:val="24"/>
                <w:lang w:val="ru-RU"/>
              </w:rPr>
              <w:t xml:space="preserve"> </w:t>
            </w:r>
            <w:r w:rsidRPr="00DA0E5B">
              <w:rPr>
                <w:color w:val="000009"/>
                <w:sz w:val="24"/>
                <w:szCs w:val="24"/>
                <w:lang w:val="ru-RU"/>
              </w:rPr>
              <w:t>(формы,</w:t>
            </w:r>
            <w:r w:rsidRPr="00DA0E5B">
              <w:rPr>
                <w:color w:val="000009"/>
                <w:spacing w:val="1"/>
                <w:sz w:val="24"/>
                <w:szCs w:val="24"/>
                <w:lang w:val="ru-RU"/>
              </w:rPr>
              <w:t xml:space="preserve"> </w:t>
            </w:r>
            <w:r w:rsidRPr="00DA0E5B">
              <w:rPr>
                <w:color w:val="000009"/>
                <w:sz w:val="24"/>
                <w:szCs w:val="24"/>
                <w:lang w:val="ru-RU"/>
              </w:rPr>
              <w:t>размера,</w:t>
            </w:r>
            <w:r w:rsidRPr="00DA0E5B">
              <w:rPr>
                <w:color w:val="000009"/>
                <w:spacing w:val="1"/>
                <w:sz w:val="24"/>
                <w:szCs w:val="24"/>
                <w:lang w:val="ru-RU"/>
              </w:rPr>
              <w:t xml:space="preserve"> </w:t>
            </w:r>
            <w:r w:rsidRPr="00DA0E5B">
              <w:rPr>
                <w:color w:val="000009"/>
                <w:sz w:val="24"/>
                <w:szCs w:val="24"/>
                <w:lang w:val="ru-RU"/>
              </w:rPr>
              <w:t>расположения),</w:t>
            </w:r>
            <w:r w:rsidRPr="00DA0E5B">
              <w:rPr>
                <w:color w:val="000009"/>
                <w:spacing w:val="1"/>
                <w:sz w:val="24"/>
                <w:szCs w:val="24"/>
                <w:lang w:val="ru-RU"/>
              </w:rPr>
              <w:t xml:space="preserve"> </w:t>
            </w:r>
            <w:r w:rsidRPr="00DA0E5B">
              <w:rPr>
                <w:color w:val="000009"/>
                <w:sz w:val="24"/>
                <w:szCs w:val="24"/>
                <w:lang w:val="ru-RU"/>
              </w:rPr>
              <w:t>составлять</w:t>
            </w:r>
            <w:r w:rsidRPr="00DA0E5B">
              <w:rPr>
                <w:color w:val="000009"/>
                <w:spacing w:val="1"/>
                <w:sz w:val="24"/>
                <w:szCs w:val="24"/>
                <w:lang w:val="ru-RU"/>
              </w:rPr>
              <w:t xml:space="preserve"> </w:t>
            </w:r>
            <w:r w:rsidRPr="00DA0E5B">
              <w:rPr>
                <w:color w:val="000009"/>
                <w:sz w:val="24"/>
                <w:szCs w:val="24"/>
                <w:lang w:val="ru-RU"/>
              </w:rPr>
              <w:t>ряды-серии</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1"/>
                <w:sz w:val="24"/>
                <w:szCs w:val="24"/>
                <w:lang w:val="ru-RU"/>
              </w:rPr>
              <w:t xml:space="preserve"> </w:t>
            </w:r>
            <w:r w:rsidRPr="00DA0E5B">
              <w:rPr>
                <w:color w:val="000009"/>
                <w:sz w:val="24"/>
                <w:szCs w:val="24"/>
                <w:lang w:val="ru-RU"/>
              </w:rPr>
              <w:t>размеру,</w:t>
            </w:r>
            <w:r w:rsidRPr="00DA0E5B">
              <w:rPr>
                <w:color w:val="000009"/>
                <w:spacing w:val="-67"/>
                <w:sz w:val="24"/>
                <w:szCs w:val="24"/>
                <w:lang w:val="ru-RU"/>
              </w:rPr>
              <w:t xml:space="preserve"> </w:t>
            </w:r>
            <w:r w:rsidRPr="00DA0E5B">
              <w:rPr>
                <w:color w:val="000009"/>
                <w:sz w:val="24"/>
                <w:szCs w:val="24"/>
                <w:lang w:val="ru-RU"/>
              </w:rPr>
              <w:t>расположению);</w:t>
            </w:r>
          </w:p>
          <w:p w:rsidR="0090739E" w:rsidRPr="00DA0E5B" w:rsidRDefault="0090739E" w:rsidP="00DA0E5B">
            <w:pPr>
              <w:pStyle w:val="TableParagraph"/>
              <w:numPr>
                <w:ilvl w:val="0"/>
                <w:numId w:val="55"/>
              </w:numPr>
              <w:tabs>
                <w:tab w:val="left" w:pos="314"/>
              </w:tabs>
              <w:spacing w:line="276" w:lineRule="auto"/>
              <w:ind w:left="85" w:right="77" w:firstLine="0"/>
              <w:jc w:val="both"/>
              <w:rPr>
                <w:sz w:val="24"/>
                <w:szCs w:val="24"/>
                <w:lang w:val="ru-RU"/>
              </w:rPr>
            </w:pPr>
            <w:r w:rsidRPr="00DA0E5B">
              <w:rPr>
                <w:color w:val="000009"/>
                <w:sz w:val="24"/>
                <w:szCs w:val="24"/>
                <w:lang w:val="ru-RU"/>
              </w:rPr>
              <w:t>совершенствовать</w:t>
            </w:r>
            <w:r w:rsidRPr="00DA0E5B">
              <w:rPr>
                <w:color w:val="000009"/>
                <w:spacing w:val="1"/>
                <w:sz w:val="24"/>
                <w:szCs w:val="24"/>
                <w:lang w:val="ru-RU"/>
              </w:rPr>
              <w:t xml:space="preserve"> </w:t>
            </w:r>
            <w:r w:rsidRPr="00DA0E5B">
              <w:rPr>
                <w:color w:val="000009"/>
                <w:sz w:val="24"/>
                <w:szCs w:val="24"/>
                <w:lang w:val="ru-RU"/>
              </w:rPr>
              <w:t>навыки</w:t>
            </w:r>
            <w:r w:rsidRPr="00DA0E5B">
              <w:rPr>
                <w:color w:val="000009"/>
                <w:spacing w:val="1"/>
                <w:sz w:val="24"/>
                <w:szCs w:val="24"/>
                <w:lang w:val="ru-RU"/>
              </w:rPr>
              <w:t xml:space="preserve"> </w:t>
            </w:r>
            <w:r w:rsidRPr="00DA0E5B">
              <w:rPr>
                <w:color w:val="000009"/>
                <w:sz w:val="24"/>
                <w:szCs w:val="24"/>
                <w:lang w:val="ru-RU"/>
              </w:rPr>
              <w:t>использования</w:t>
            </w:r>
            <w:r w:rsidRPr="00DA0E5B">
              <w:rPr>
                <w:color w:val="000009"/>
                <w:spacing w:val="1"/>
                <w:sz w:val="24"/>
                <w:szCs w:val="24"/>
                <w:lang w:val="ru-RU"/>
              </w:rPr>
              <w:t xml:space="preserve"> </w:t>
            </w:r>
            <w:r w:rsidRPr="00DA0E5B">
              <w:rPr>
                <w:color w:val="000009"/>
                <w:sz w:val="24"/>
                <w:szCs w:val="24"/>
                <w:lang w:val="ru-RU"/>
              </w:rPr>
              <w:t>способов</w:t>
            </w:r>
            <w:r w:rsidRPr="00DA0E5B">
              <w:rPr>
                <w:color w:val="000009"/>
                <w:spacing w:val="1"/>
                <w:sz w:val="24"/>
                <w:szCs w:val="24"/>
                <w:lang w:val="ru-RU"/>
              </w:rPr>
              <w:t xml:space="preserve"> </w:t>
            </w:r>
            <w:r w:rsidRPr="00DA0E5B">
              <w:rPr>
                <w:color w:val="000009"/>
                <w:sz w:val="24"/>
                <w:szCs w:val="24"/>
                <w:lang w:val="ru-RU"/>
              </w:rPr>
              <w:t>проверки</w:t>
            </w:r>
            <w:r w:rsidRPr="00DA0E5B">
              <w:rPr>
                <w:color w:val="000009"/>
                <w:spacing w:val="1"/>
                <w:sz w:val="24"/>
                <w:szCs w:val="24"/>
                <w:lang w:val="ru-RU"/>
              </w:rPr>
              <w:t xml:space="preserve"> </w:t>
            </w:r>
            <w:r w:rsidRPr="00DA0E5B">
              <w:rPr>
                <w:color w:val="000009"/>
                <w:sz w:val="24"/>
                <w:szCs w:val="24"/>
                <w:lang w:val="ru-RU"/>
              </w:rPr>
              <w:t>(приемы</w:t>
            </w:r>
            <w:r w:rsidRPr="00DA0E5B">
              <w:rPr>
                <w:color w:val="000009"/>
                <w:spacing w:val="20"/>
                <w:sz w:val="24"/>
                <w:szCs w:val="24"/>
                <w:lang w:val="ru-RU"/>
              </w:rPr>
              <w:t xml:space="preserve"> </w:t>
            </w:r>
            <w:r w:rsidRPr="00DA0E5B">
              <w:rPr>
                <w:color w:val="000009"/>
                <w:sz w:val="24"/>
                <w:szCs w:val="24"/>
                <w:lang w:val="ru-RU"/>
              </w:rPr>
              <w:t>наложения</w:t>
            </w:r>
            <w:r w:rsidRPr="00DA0E5B">
              <w:rPr>
                <w:color w:val="000009"/>
                <w:spacing w:val="19"/>
                <w:sz w:val="24"/>
                <w:szCs w:val="24"/>
                <w:lang w:val="ru-RU"/>
              </w:rPr>
              <w:t xml:space="preserve"> </w:t>
            </w:r>
            <w:r w:rsidRPr="00DA0E5B">
              <w:rPr>
                <w:color w:val="000009"/>
                <w:sz w:val="24"/>
                <w:szCs w:val="24"/>
                <w:lang w:val="ru-RU"/>
              </w:rPr>
              <w:t>и</w:t>
            </w:r>
            <w:r w:rsidRPr="00DA0E5B">
              <w:rPr>
                <w:color w:val="000009"/>
                <w:spacing w:val="21"/>
                <w:sz w:val="24"/>
                <w:szCs w:val="24"/>
                <w:lang w:val="ru-RU"/>
              </w:rPr>
              <w:t xml:space="preserve"> </w:t>
            </w:r>
            <w:r w:rsidRPr="00DA0E5B">
              <w:rPr>
                <w:color w:val="000009"/>
                <w:sz w:val="24"/>
                <w:szCs w:val="24"/>
                <w:lang w:val="ru-RU"/>
              </w:rPr>
              <w:t>приложения)</w:t>
            </w:r>
            <w:r w:rsidRPr="00DA0E5B">
              <w:rPr>
                <w:color w:val="000009"/>
                <w:spacing w:val="21"/>
                <w:sz w:val="24"/>
                <w:szCs w:val="24"/>
                <w:lang w:val="ru-RU"/>
              </w:rPr>
              <w:t xml:space="preserve"> </w:t>
            </w:r>
            <w:r w:rsidRPr="00DA0E5B">
              <w:rPr>
                <w:color w:val="000009"/>
                <w:sz w:val="24"/>
                <w:szCs w:val="24"/>
                <w:lang w:val="ru-RU"/>
              </w:rPr>
              <w:t>для</w:t>
            </w:r>
            <w:r w:rsidRPr="00DA0E5B">
              <w:rPr>
                <w:color w:val="000009"/>
                <w:spacing w:val="18"/>
                <w:sz w:val="24"/>
                <w:szCs w:val="24"/>
                <w:lang w:val="ru-RU"/>
              </w:rPr>
              <w:t xml:space="preserve"> </w:t>
            </w:r>
            <w:r w:rsidRPr="00DA0E5B">
              <w:rPr>
                <w:color w:val="000009"/>
                <w:sz w:val="24"/>
                <w:szCs w:val="24"/>
                <w:lang w:val="ru-RU"/>
              </w:rPr>
              <w:t>определения</w:t>
            </w:r>
            <w:r w:rsidRPr="00DA0E5B">
              <w:rPr>
                <w:color w:val="000009"/>
                <w:spacing w:val="21"/>
                <w:sz w:val="24"/>
                <w:szCs w:val="24"/>
                <w:lang w:val="ru-RU"/>
              </w:rPr>
              <w:t xml:space="preserve"> </w:t>
            </w:r>
            <w:r w:rsidRPr="00DA0E5B">
              <w:rPr>
                <w:color w:val="000009"/>
                <w:sz w:val="24"/>
                <w:szCs w:val="24"/>
                <w:lang w:val="ru-RU"/>
              </w:rPr>
              <w:t>количества,</w:t>
            </w:r>
          </w:p>
        </w:tc>
      </w:tr>
    </w:tbl>
    <w:p w:rsidR="0090739E" w:rsidRPr="00DA0E5B" w:rsidRDefault="0090739E" w:rsidP="00DA0E5B">
      <w:pPr>
        <w:jc w:val="both"/>
        <w:rPr>
          <w:rFonts w:ascii="Times New Roman" w:hAnsi="Times New Roman" w:cs="Times New Roman"/>
          <w:sz w:val="24"/>
          <w:szCs w:val="24"/>
        </w:rPr>
        <w:sectPr w:rsidR="0090739E" w:rsidRPr="00DA0E5B" w:rsidSect="00DA0E5B">
          <w:type w:val="nextColumn"/>
          <w:pgSz w:w="11910" w:h="16840"/>
          <w:pgMar w:top="1134" w:right="851" w:bottom="1134" w:left="1134"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3"/>
        <w:gridCol w:w="8099"/>
      </w:tblGrid>
      <w:tr w:rsidR="0090739E" w:rsidRPr="00DA0E5B" w:rsidTr="0090739E">
        <w:trPr>
          <w:trHeight w:val="645"/>
        </w:trPr>
        <w:tc>
          <w:tcPr>
            <w:tcW w:w="2103" w:type="dxa"/>
            <w:shd w:val="clear" w:color="auto" w:fill="F1F1F1"/>
          </w:tcPr>
          <w:p w:rsidR="0090739E" w:rsidRPr="00DA0E5B" w:rsidRDefault="0090739E" w:rsidP="00DA0E5B">
            <w:pPr>
              <w:pStyle w:val="TableParagraph"/>
              <w:spacing w:line="276" w:lineRule="auto"/>
              <w:ind w:left="516"/>
              <w:jc w:val="both"/>
              <w:rPr>
                <w:b/>
                <w:sz w:val="24"/>
                <w:szCs w:val="24"/>
              </w:rPr>
            </w:pPr>
            <w:r w:rsidRPr="00DA0E5B">
              <w:rPr>
                <w:b/>
                <w:color w:val="000009"/>
                <w:sz w:val="24"/>
                <w:szCs w:val="24"/>
              </w:rPr>
              <w:lastRenderedPageBreak/>
              <w:t>Разделы</w:t>
            </w:r>
          </w:p>
        </w:tc>
        <w:tc>
          <w:tcPr>
            <w:tcW w:w="8099" w:type="dxa"/>
            <w:shd w:val="clear" w:color="auto" w:fill="F1F1F1"/>
          </w:tcPr>
          <w:p w:rsidR="0090739E" w:rsidRPr="00DA0E5B" w:rsidRDefault="0090739E" w:rsidP="00DA0E5B">
            <w:pPr>
              <w:pStyle w:val="TableParagraph"/>
              <w:spacing w:line="276" w:lineRule="auto"/>
              <w:ind w:left="359" w:right="351"/>
              <w:jc w:val="both"/>
              <w:rPr>
                <w:b/>
                <w:sz w:val="24"/>
                <w:szCs w:val="24"/>
                <w:lang w:val="ru-RU"/>
              </w:rPr>
            </w:pPr>
            <w:r w:rsidRPr="00DA0E5B">
              <w:rPr>
                <w:b/>
                <w:color w:val="000009"/>
                <w:sz w:val="24"/>
                <w:szCs w:val="24"/>
                <w:lang w:val="ru-RU"/>
              </w:rPr>
              <w:t>Задачи</w:t>
            </w:r>
            <w:r w:rsidRPr="00DA0E5B">
              <w:rPr>
                <w:b/>
                <w:color w:val="000009"/>
                <w:spacing w:val="-4"/>
                <w:sz w:val="24"/>
                <w:szCs w:val="24"/>
                <w:lang w:val="ru-RU"/>
              </w:rPr>
              <w:t xml:space="preserve"> </w:t>
            </w:r>
            <w:r w:rsidRPr="00DA0E5B">
              <w:rPr>
                <w:b/>
                <w:color w:val="000009"/>
                <w:sz w:val="24"/>
                <w:szCs w:val="24"/>
                <w:lang w:val="ru-RU"/>
              </w:rPr>
              <w:t>и</w:t>
            </w:r>
            <w:r w:rsidRPr="00DA0E5B">
              <w:rPr>
                <w:b/>
                <w:color w:val="000009"/>
                <w:spacing w:val="-4"/>
                <w:sz w:val="24"/>
                <w:szCs w:val="24"/>
                <w:lang w:val="ru-RU"/>
              </w:rPr>
              <w:t xml:space="preserve"> </w:t>
            </w:r>
            <w:r w:rsidRPr="00DA0E5B">
              <w:rPr>
                <w:b/>
                <w:color w:val="000009"/>
                <w:sz w:val="24"/>
                <w:szCs w:val="24"/>
                <w:lang w:val="ru-RU"/>
              </w:rPr>
              <w:t>педагогические</w:t>
            </w:r>
            <w:r w:rsidRPr="00DA0E5B">
              <w:rPr>
                <w:b/>
                <w:color w:val="000009"/>
                <w:spacing w:val="-3"/>
                <w:sz w:val="24"/>
                <w:szCs w:val="24"/>
                <w:lang w:val="ru-RU"/>
              </w:rPr>
              <w:t xml:space="preserve"> </w:t>
            </w:r>
            <w:r w:rsidRPr="00DA0E5B">
              <w:rPr>
                <w:b/>
                <w:color w:val="000009"/>
                <w:sz w:val="24"/>
                <w:szCs w:val="24"/>
                <w:lang w:val="ru-RU"/>
              </w:rPr>
              <w:t>условия</w:t>
            </w:r>
            <w:r w:rsidRPr="00DA0E5B">
              <w:rPr>
                <w:b/>
                <w:color w:val="000009"/>
                <w:spacing w:val="-4"/>
                <w:sz w:val="24"/>
                <w:szCs w:val="24"/>
                <w:lang w:val="ru-RU"/>
              </w:rPr>
              <w:t xml:space="preserve"> </w:t>
            </w:r>
            <w:r w:rsidRPr="00DA0E5B">
              <w:rPr>
                <w:b/>
                <w:color w:val="000009"/>
                <w:sz w:val="24"/>
                <w:szCs w:val="24"/>
                <w:lang w:val="ru-RU"/>
              </w:rPr>
              <w:t>реализации</w:t>
            </w:r>
            <w:r w:rsidRPr="00DA0E5B">
              <w:rPr>
                <w:b/>
                <w:color w:val="000009"/>
                <w:spacing w:val="-3"/>
                <w:sz w:val="24"/>
                <w:szCs w:val="24"/>
                <w:lang w:val="ru-RU"/>
              </w:rPr>
              <w:t xml:space="preserve"> </w:t>
            </w:r>
            <w:r w:rsidRPr="00DA0E5B">
              <w:rPr>
                <w:b/>
                <w:color w:val="000009"/>
                <w:sz w:val="24"/>
                <w:szCs w:val="24"/>
                <w:lang w:val="ru-RU"/>
              </w:rPr>
              <w:t>программы</w:t>
            </w:r>
          </w:p>
          <w:p w:rsidR="0090739E" w:rsidRPr="00DA0E5B" w:rsidRDefault="0090739E" w:rsidP="00DA0E5B">
            <w:pPr>
              <w:pStyle w:val="TableParagraph"/>
              <w:spacing w:line="276" w:lineRule="auto"/>
              <w:ind w:left="359" w:right="346"/>
              <w:jc w:val="both"/>
              <w:rPr>
                <w:b/>
                <w:sz w:val="24"/>
                <w:szCs w:val="24"/>
              </w:rPr>
            </w:pPr>
            <w:r w:rsidRPr="00DA0E5B">
              <w:rPr>
                <w:b/>
                <w:color w:val="000009"/>
                <w:sz w:val="24"/>
                <w:szCs w:val="24"/>
              </w:rPr>
              <w:t>коррекционной</w:t>
            </w:r>
            <w:r w:rsidRPr="00DA0E5B">
              <w:rPr>
                <w:b/>
                <w:color w:val="000009"/>
                <w:spacing w:val="-4"/>
                <w:sz w:val="24"/>
                <w:szCs w:val="24"/>
              </w:rPr>
              <w:t xml:space="preserve"> </w:t>
            </w:r>
            <w:r w:rsidRPr="00DA0E5B">
              <w:rPr>
                <w:b/>
                <w:color w:val="000009"/>
                <w:sz w:val="24"/>
                <w:szCs w:val="24"/>
              </w:rPr>
              <w:t>работы</w:t>
            </w:r>
          </w:p>
        </w:tc>
      </w:tr>
      <w:tr w:rsidR="0090739E" w:rsidRPr="00DA0E5B" w:rsidTr="0090739E">
        <w:trPr>
          <w:trHeight w:val="13746"/>
        </w:trPr>
        <w:tc>
          <w:tcPr>
            <w:tcW w:w="2103" w:type="dxa"/>
          </w:tcPr>
          <w:p w:rsidR="0090739E" w:rsidRPr="00DA0E5B" w:rsidRDefault="0090739E" w:rsidP="00DA0E5B">
            <w:pPr>
              <w:pStyle w:val="TableParagraph"/>
              <w:spacing w:line="276" w:lineRule="auto"/>
              <w:ind w:left="0"/>
              <w:jc w:val="both"/>
              <w:rPr>
                <w:sz w:val="24"/>
                <w:szCs w:val="24"/>
              </w:rPr>
            </w:pPr>
          </w:p>
        </w:tc>
        <w:tc>
          <w:tcPr>
            <w:tcW w:w="8099" w:type="dxa"/>
          </w:tcPr>
          <w:p w:rsidR="0090739E" w:rsidRPr="00DA0E5B" w:rsidRDefault="0090739E" w:rsidP="00DA0E5B">
            <w:pPr>
              <w:pStyle w:val="TableParagraph"/>
              <w:spacing w:line="276" w:lineRule="auto"/>
              <w:ind w:right="78"/>
              <w:jc w:val="both"/>
              <w:rPr>
                <w:sz w:val="24"/>
                <w:szCs w:val="24"/>
                <w:lang w:val="ru-RU"/>
              </w:rPr>
            </w:pPr>
            <w:r w:rsidRPr="00DA0E5B">
              <w:rPr>
                <w:color w:val="000009"/>
                <w:sz w:val="24"/>
                <w:szCs w:val="24"/>
                <w:lang w:val="ru-RU"/>
              </w:rPr>
              <w:t>величины,</w:t>
            </w:r>
            <w:r w:rsidRPr="00DA0E5B">
              <w:rPr>
                <w:color w:val="000009"/>
                <w:spacing w:val="1"/>
                <w:sz w:val="24"/>
                <w:szCs w:val="24"/>
                <w:lang w:val="ru-RU"/>
              </w:rPr>
              <w:t xml:space="preserve"> </w:t>
            </w:r>
            <w:r w:rsidRPr="00DA0E5B">
              <w:rPr>
                <w:color w:val="000009"/>
                <w:sz w:val="24"/>
                <w:szCs w:val="24"/>
                <w:lang w:val="ru-RU"/>
              </w:rPr>
              <w:t>формы</w:t>
            </w:r>
            <w:r w:rsidRPr="00DA0E5B">
              <w:rPr>
                <w:color w:val="000009"/>
                <w:spacing w:val="1"/>
                <w:sz w:val="24"/>
                <w:szCs w:val="24"/>
                <w:lang w:val="ru-RU"/>
              </w:rPr>
              <w:t xml:space="preserve"> </w:t>
            </w:r>
            <w:r w:rsidRPr="00DA0E5B">
              <w:rPr>
                <w:color w:val="000009"/>
                <w:sz w:val="24"/>
                <w:szCs w:val="24"/>
                <w:lang w:val="ru-RU"/>
              </w:rPr>
              <w:t>объектов,</w:t>
            </w:r>
            <w:r w:rsidRPr="00DA0E5B">
              <w:rPr>
                <w:color w:val="000009"/>
                <w:spacing w:val="1"/>
                <w:sz w:val="24"/>
                <w:szCs w:val="24"/>
                <w:lang w:val="ru-RU"/>
              </w:rPr>
              <w:t xml:space="preserve"> </w:t>
            </w:r>
            <w:r w:rsidRPr="00DA0E5B">
              <w:rPr>
                <w:color w:val="000009"/>
                <w:sz w:val="24"/>
                <w:szCs w:val="24"/>
                <w:lang w:val="ru-RU"/>
              </w:rPr>
              <w:t>их</w:t>
            </w:r>
            <w:r w:rsidRPr="00DA0E5B">
              <w:rPr>
                <w:color w:val="000009"/>
                <w:spacing w:val="1"/>
                <w:sz w:val="24"/>
                <w:szCs w:val="24"/>
                <w:lang w:val="ru-RU"/>
              </w:rPr>
              <w:t xml:space="preserve"> </w:t>
            </w:r>
            <w:r w:rsidRPr="00DA0E5B">
              <w:rPr>
                <w:color w:val="000009"/>
                <w:sz w:val="24"/>
                <w:szCs w:val="24"/>
                <w:lang w:val="ru-RU"/>
              </w:rPr>
              <w:t>объемных</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71"/>
                <w:sz w:val="24"/>
                <w:szCs w:val="24"/>
                <w:lang w:val="ru-RU"/>
              </w:rPr>
              <w:t xml:space="preserve"> </w:t>
            </w:r>
            <w:r w:rsidRPr="00DA0E5B">
              <w:rPr>
                <w:color w:val="000009"/>
                <w:sz w:val="24"/>
                <w:szCs w:val="24"/>
                <w:lang w:val="ru-RU"/>
              </w:rPr>
              <w:t>плоскостных</w:t>
            </w:r>
            <w:r w:rsidRPr="00DA0E5B">
              <w:rPr>
                <w:color w:val="000009"/>
                <w:spacing w:val="1"/>
                <w:sz w:val="24"/>
                <w:szCs w:val="24"/>
                <w:lang w:val="ru-RU"/>
              </w:rPr>
              <w:t xml:space="preserve"> </w:t>
            </w:r>
            <w:r w:rsidRPr="00DA0E5B">
              <w:rPr>
                <w:color w:val="000009"/>
                <w:sz w:val="24"/>
                <w:szCs w:val="24"/>
                <w:lang w:val="ru-RU"/>
              </w:rPr>
              <w:t>моделей;</w:t>
            </w:r>
          </w:p>
          <w:p w:rsidR="0090739E" w:rsidRPr="00DA0E5B" w:rsidRDefault="0090739E" w:rsidP="00DA0E5B">
            <w:pPr>
              <w:pStyle w:val="TableParagraph"/>
              <w:numPr>
                <w:ilvl w:val="0"/>
                <w:numId w:val="54"/>
              </w:numPr>
              <w:tabs>
                <w:tab w:val="left" w:pos="314"/>
              </w:tabs>
              <w:spacing w:line="276" w:lineRule="auto"/>
              <w:ind w:left="85" w:right="74" w:firstLine="0"/>
              <w:jc w:val="both"/>
              <w:rPr>
                <w:sz w:val="24"/>
                <w:szCs w:val="24"/>
                <w:lang w:val="ru-RU"/>
              </w:rPr>
            </w:pPr>
            <w:r w:rsidRPr="00DA0E5B">
              <w:rPr>
                <w:color w:val="000009"/>
                <w:sz w:val="24"/>
                <w:szCs w:val="24"/>
                <w:lang w:val="ru-RU"/>
              </w:rPr>
              <w:t>создавать условия для практических действий с дочисловыми</w:t>
            </w:r>
            <w:r w:rsidRPr="00DA0E5B">
              <w:rPr>
                <w:color w:val="000009"/>
                <w:spacing w:val="1"/>
                <w:sz w:val="24"/>
                <w:szCs w:val="24"/>
                <w:lang w:val="ru-RU"/>
              </w:rPr>
              <w:t xml:space="preserve"> </w:t>
            </w:r>
            <w:r w:rsidRPr="00DA0E5B">
              <w:rPr>
                <w:color w:val="000009"/>
                <w:sz w:val="24"/>
                <w:szCs w:val="24"/>
                <w:lang w:val="ru-RU"/>
              </w:rPr>
              <w:t>множествами, учить практическим способам сравнения множеств</w:t>
            </w:r>
            <w:r w:rsidRPr="00DA0E5B">
              <w:rPr>
                <w:color w:val="000009"/>
                <w:spacing w:val="-67"/>
                <w:sz w:val="24"/>
                <w:szCs w:val="24"/>
                <w:lang w:val="ru-RU"/>
              </w:rPr>
              <w:t xml:space="preserve"> </w:t>
            </w:r>
            <w:r w:rsidRPr="00DA0E5B">
              <w:rPr>
                <w:color w:val="000009"/>
                <w:sz w:val="24"/>
                <w:szCs w:val="24"/>
                <w:lang w:val="ru-RU"/>
              </w:rPr>
              <w:t>путем</w:t>
            </w:r>
            <w:r w:rsidRPr="00DA0E5B">
              <w:rPr>
                <w:color w:val="000009"/>
                <w:spacing w:val="-2"/>
                <w:sz w:val="24"/>
                <w:szCs w:val="24"/>
                <w:lang w:val="ru-RU"/>
              </w:rPr>
              <w:t xml:space="preserve"> </w:t>
            </w:r>
            <w:r w:rsidRPr="00DA0E5B">
              <w:rPr>
                <w:color w:val="000009"/>
                <w:sz w:val="24"/>
                <w:szCs w:val="24"/>
                <w:lang w:val="ru-RU"/>
              </w:rPr>
              <w:t>наложения и</w:t>
            </w:r>
            <w:r w:rsidRPr="00DA0E5B">
              <w:rPr>
                <w:color w:val="000009"/>
                <w:spacing w:val="-3"/>
                <w:sz w:val="24"/>
                <w:szCs w:val="24"/>
                <w:lang w:val="ru-RU"/>
              </w:rPr>
              <w:t xml:space="preserve"> </w:t>
            </w:r>
            <w:r w:rsidRPr="00DA0E5B">
              <w:rPr>
                <w:color w:val="000009"/>
                <w:sz w:val="24"/>
                <w:szCs w:val="24"/>
                <w:lang w:val="ru-RU"/>
              </w:rPr>
              <w:t>приложения;</w:t>
            </w:r>
          </w:p>
          <w:p w:rsidR="0090739E" w:rsidRPr="00DA0E5B" w:rsidRDefault="0090739E" w:rsidP="00DA0E5B">
            <w:pPr>
              <w:pStyle w:val="TableParagraph"/>
              <w:numPr>
                <w:ilvl w:val="0"/>
                <w:numId w:val="54"/>
              </w:numPr>
              <w:tabs>
                <w:tab w:val="left" w:pos="314"/>
              </w:tabs>
              <w:spacing w:line="276" w:lineRule="auto"/>
              <w:ind w:left="85" w:right="75" w:firstLine="0"/>
              <w:jc w:val="both"/>
              <w:rPr>
                <w:sz w:val="24"/>
                <w:szCs w:val="24"/>
                <w:lang w:val="ru-RU"/>
              </w:rPr>
            </w:pPr>
            <w:r w:rsidRPr="00DA0E5B">
              <w:rPr>
                <w:color w:val="000009"/>
                <w:sz w:val="24"/>
                <w:szCs w:val="24"/>
                <w:lang w:val="ru-RU"/>
              </w:rPr>
              <w:t>уделять</w:t>
            </w:r>
            <w:r w:rsidRPr="00DA0E5B">
              <w:rPr>
                <w:color w:val="000009"/>
                <w:spacing w:val="1"/>
                <w:sz w:val="24"/>
                <w:szCs w:val="24"/>
                <w:lang w:val="ru-RU"/>
              </w:rPr>
              <w:t xml:space="preserve"> </w:t>
            </w:r>
            <w:r w:rsidRPr="00DA0E5B">
              <w:rPr>
                <w:color w:val="000009"/>
                <w:sz w:val="24"/>
                <w:szCs w:val="24"/>
                <w:lang w:val="ru-RU"/>
              </w:rPr>
              <w:t>особое</w:t>
            </w:r>
            <w:r w:rsidRPr="00DA0E5B">
              <w:rPr>
                <w:color w:val="000009"/>
                <w:spacing w:val="1"/>
                <w:sz w:val="24"/>
                <w:szCs w:val="24"/>
                <w:lang w:val="ru-RU"/>
              </w:rPr>
              <w:t xml:space="preserve"> </w:t>
            </w:r>
            <w:r w:rsidRPr="00DA0E5B">
              <w:rPr>
                <w:color w:val="000009"/>
                <w:sz w:val="24"/>
                <w:szCs w:val="24"/>
                <w:lang w:val="ru-RU"/>
              </w:rPr>
              <w:t>внимание</w:t>
            </w:r>
            <w:r w:rsidRPr="00DA0E5B">
              <w:rPr>
                <w:color w:val="000009"/>
                <w:spacing w:val="1"/>
                <w:sz w:val="24"/>
                <w:szCs w:val="24"/>
                <w:lang w:val="ru-RU"/>
              </w:rPr>
              <w:t xml:space="preserve"> </w:t>
            </w:r>
            <w:r w:rsidRPr="00DA0E5B">
              <w:rPr>
                <w:color w:val="000009"/>
                <w:sz w:val="24"/>
                <w:szCs w:val="24"/>
                <w:lang w:val="ru-RU"/>
              </w:rPr>
              <w:t>осознанности</w:t>
            </w:r>
            <w:r w:rsidRPr="00DA0E5B">
              <w:rPr>
                <w:color w:val="000009"/>
                <w:spacing w:val="1"/>
                <w:sz w:val="24"/>
                <w:szCs w:val="24"/>
                <w:lang w:val="ru-RU"/>
              </w:rPr>
              <w:t xml:space="preserve"> </w:t>
            </w:r>
            <w:r w:rsidRPr="00DA0E5B">
              <w:rPr>
                <w:color w:val="000009"/>
                <w:sz w:val="24"/>
                <w:szCs w:val="24"/>
                <w:lang w:val="ru-RU"/>
              </w:rPr>
              <w:t>действий</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ориентировке на содержание множеств при их сравнении путем</w:t>
            </w:r>
            <w:r w:rsidRPr="00DA0E5B">
              <w:rPr>
                <w:color w:val="000009"/>
                <w:spacing w:val="1"/>
                <w:sz w:val="24"/>
                <w:szCs w:val="24"/>
                <w:lang w:val="ru-RU"/>
              </w:rPr>
              <w:t xml:space="preserve"> </w:t>
            </w:r>
            <w:r w:rsidRPr="00DA0E5B">
              <w:rPr>
                <w:color w:val="000009"/>
                <w:sz w:val="24"/>
                <w:szCs w:val="24"/>
                <w:lang w:val="ru-RU"/>
              </w:rPr>
              <w:t>установления взаимно однозначного соответствия (приложения</w:t>
            </w:r>
            <w:r w:rsidRPr="00DA0E5B">
              <w:rPr>
                <w:color w:val="000009"/>
                <w:spacing w:val="1"/>
                <w:sz w:val="24"/>
                <w:szCs w:val="24"/>
                <w:lang w:val="ru-RU"/>
              </w:rPr>
              <w:t xml:space="preserve"> </w:t>
            </w:r>
            <w:r w:rsidRPr="00DA0E5B">
              <w:rPr>
                <w:color w:val="000009"/>
                <w:sz w:val="24"/>
                <w:szCs w:val="24"/>
                <w:lang w:val="ru-RU"/>
              </w:rPr>
              <w:t>один</w:t>
            </w:r>
            <w:r w:rsidRPr="00DA0E5B">
              <w:rPr>
                <w:color w:val="000009"/>
                <w:spacing w:val="-4"/>
                <w:sz w:val="24"/>
                <w:szCs w:val="24"/>
                <w:lang w:val="ru-RU"/>
              </w:rPr>
              <w:t xml:space="preserve"> </w:t>
            </w:r>
            <w:r w:rsidRPr="00DA0E5B">
              <w:rPr>
                <w:color w:val="000009"/>
                <w:sz w:val="24"/>
                <w:szCs w:val="24"/>
                <w:lang w:val="ru-RU"/>
              </w:rPr>
              <w:t>к одному).</w:t>
            </w:r>
          </w:p>
          <w:p w:rsidR="0090739E" w:rsidRPr="00DA0E5B" w:rsidRDefault="0090739E" w:rsidP="00DA0E5B">
            <w:pPr>
              <w:pStyle w:val="TableParagraph"/>
              <w:spacing w:line="276" w:lineRule="auto"/>
              <w:ind w:right="73"/>
              <w:jc w:val="both"/>
              <w:rPr>
                <w:b/>
                <w:i/>
                <w:sz w:val="24"/>
                <w:szCs w:val="24"/>
                <w:lang w:val="ru-RU"/>
              </w:rPr>
            </w:pPr>
            <w:r w:rsidRPr="00DA0E5B">
              <w:rPr>
                <w:b/>
                <w:i/>
                <w:color w:val="000009"/>
                <w:sz w:val="24"/>
                <w:szCs w:val="24"/>
                <w:lang w:val="ru-RU"/>
              </w:rPr>
              <w:t>Развивать</w:t>
            </w:r>
            <w:r w:rsidRPr="00DA0E5B">
              <w:rPr>
                <w:b/>
                <w:i/>
                <w:color w:val="000009"/>
                <w:spacing w:val="1"/>
                <w:sz w:val="24"/>
                <w:szCs w:val="24"/>
                <w:lang w:val="ru-RU"/>
              </w:rPr>
              <w:t xml:space="preserve"> </w:t>
            </w:r>
            <w:r w:rsidRPr="00DA0E5B">
              <w:rPr>
                <w:b/>
                <w:i/>
                <w:color w:val="000009"/>
                <w:sz w:val="24"/>
                <w:szCs w:val="24"/>
                <w:lang w:val="ru-RU"/>
              </w:rPr>
              <w:t>понимание</w:t>
            </w:r>
            <w:r w:rsidRPr="00DA0E5B">
              <w:rPr>
                <w:b/>
                <w:i/>
                <w:color w:val="000009"/>
                <w:spacing w:val="1"/>
                <w:sz w:val="24"/>
                <w:szCs w:val="24"/>
                <w:lang w:val="ru-RU"/>
              </w:rPr>
              <w:t xml:space="preserve"> </w:t>
            </w:r>
            <w:r w:rsidRPr="00DA0E5B">
              <w:rPr>
                <w:b/>
                <w:i/>
                <w:color w:val="000009"/>
                <w:sz w:val="24"/>
                <w:szCs w:val="24"/>
                <w:lang w:val="ru-RU"/>
              </w:rPr>
              <w:t>количественных</w:t>
            </w:r>
            <w:r w:rsidRPr="00DA0E5B">
              <w:rPr>
                <w:b/>
                <w:i/>
                <w:color w:val="000009"/>
                <w:spacing w:val="1"/>
                <w:sz w:val="24"/>
                <w:szCs w:val="24"/>
                <w:lang w:val="ru-RU"/>
              </w:rPr>
              <w:t xml:space="preserve"> </w:t>
            </w:r>
            <w:r w:rsidRPr="00DA0E5B">
              <w:rPr>
                <w:b/>
                <w:i/>
                <w:color w:val="000009"/>
                <w:sz w:val="24"/>
                <w:szCs w:val="24"/>
                <w:lang w:val="ru-RU"/>
              </w:rPr>
              <w:t>отношений,</w:t>
            </w:r>
            <w:r w:rsidRPr="00DA0E5B">
              <w:rPr>
                <w:b/>
                <w:i/>
                <w:color w:val="000009"/>
                <w:spacing w:val="1"/>
                <w:sz w:val="24"/>
                <w:szCs w:val="24"/>
                <w:lang w:val="ru-RU"/>
              </w:rPr>
              <w:t xml:space="preserve"> </w:t>
            </w:r>
            <w:r w:rsidRPr="00DA0E5B">
              <w:rPr>
                <w:b/>
                <w:i/>
                <w:color w:val="000009"/>
                <w:sz w:val="24"/>
                <w:szCs w:val="24"/>
                <w:lang w:val="ru-RU"/>
              </w:rPr>
              <w:t>количественной</w:t>
            </w:r>
            <w:r w:rsidRPr="00DA0E5B">
              <w:rPr>
                <w:b/>
                <w:i/>
                <w:color w:val="000009"/>
                <w:spacing w:val="-4"/>
                <w:sz w:val="24"/>
                <w:szCs w:val="24"/>
                <w:lang w:val="ru-RU"/>
              </w:rPr>
              <w:t xml:space="preserve"> </w:t>
            </w:r>
            <w:r w:rsidRPr="00DA0E5B">
              <w:rPr>
                <w:b/>
                <w:i/>
                <w:color w:val="000009"/>
                <w:sz w:val="24"/>
                <w:szCs w:val="24"/>
                <w:lang w:val="ru-RU"/>
              </w:rPr>
              <w:t>характеристики чисел:</w:t>
            </w:r>
          </w:p>
          <w:p w:rsidR="0090739E" w:rsidRPr="00DA0E5B" w:rsidRDefault="0090739E" w:rsidP="00DA0E5B">
            <w:pPr>
              <w:pStyle w:val="TableParagraph"/>
              <w:numPr>
                <w:ilvl w:val="0"/>
                <w:numId w:val="54"/>
              </w:numPr>
              <w:tabs>
                <w:tab w:val="left" w:pos="314"/>
              </w:tabs>
              <w:spacing w:line="276" w:lineRule="auto"/>
              <w:ind w:left="85" w:right="69" w:firstLine="0"/>
              <w:jc w:val="both"/>
              <w:rPr>
                <w:sz w:val="24"/>
                <w:szCs w:val="24"/>
                <w:lang w:val="ru-RU"/>
              </w:rPr>
            </w:pP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пересчитывать</w:t>
            </w:r>
            <w:r w:rsidRPr="00DA0E5B">
              <w:rPr>
                <w:color w:val="000009"/>
                <w:spacing w:val="1"/>
                <w:sz w:val="24"/>
                <w:szCs w:val="24"/>
                <w:lang w:val="ru-RU"/>
              </w:rPr>
              <w:t xml:space="preserve"> </w:t>
            </w:r>
            <w:r w:rsidRPr="00DA0E5B">
              <w:rPr>
                <w:color w:val="000009"/>
                <w:sz w:val="24"/>
                <w:szCs w:val="24"/>
                <w:lang w:val="ru-RU"/>
              </w:rPr>
              <w:t>предметы</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1"/>
                <w:sz w:val="24"/>
                <w:szCs w:val="24"/>
                <w:lang w:val="ru-RU"/>
              </w:rPr>
              <w:t xml:space="preserve"> </w:t>
            </w:r>
            <w:r w:rsidRPr="00DA0E5B">
              <w:rPr>
                <w:color w:val="000009"/>
                <w:sz w:val="24"/>
                <w:szCs w:val="24"/>
                <w:lang w:val="ru-RU"/>
              </w:rPr>
              <w:t>заданию</w:t>
            </w:r>
            <w:r w:rsidRPr="00DA0E5B">
              <w:rPr>
                <w:color w:val="000009"/>
                <w:spacing w:val="1"/>
                <w:sz w:val="24"/>
                <w:szCs w:val="24"/>
                <w:lang w:val="ru-RU"/>
              </w:rPr>
              <w:t xml:space="preserve"> </w:t>
            </w:r>
            <w:r w:rsidRPr="00DA0E5B">
              <w:rPr>
                <w:color w:val="000009"/>
                <w:sz w:val="24"/>
                <w:szCs w:val="24"/>
                <w:lang w:val="ru-RU"/>
              </w:rPr>
              <w:t>«Посчитай»,</w:t>
            </w:r>
            <w:r w:rsidRPr="00DA0E5B">
              <w:rPr>
                <w:color w:val="000009"/>
                <w:spacing w:val="1"/>
                <w:sz w:val="24"/>
                <w:szCs w:val="24"/>
                <w:lang w:val="ru-RU"/>
              </w:rPr>
              <w:t xml:space="preserve"> </w:t>
            </w:r>
            <w:r w:rsidRPr="00DA0E5B">
              <w:rPr>
                <w:color w:val="000009"/>
                <w:sz w:val="24"/>
                <w:szCs w:val="24"/>
                <w:lang w:val="ru-RU"/>
              </w:rPr>
              <w:t>пользуясь перекладыванием каждого элемента, прикосновением</w:t>
            </w:r>
            <w:r w:rsidRPr="00DA0E5B">
              <w:rPr>
                <w:color w:val="000009"/>
                <w:spacing w:val="1"/>
                <w:sz w:val="24"/>
                <w:szCs w:val="24"/>
                <w:lang w:val="ru-RU"/>
              </w:rPr>
              <w:t xml:space="preserve"> </w:t>
            </w:r>
            <w:r w:rsidRPr="00DA0E5B">
              <w:rPr>
                <w:color w:val="000009"/>
                <w:sz w:val="24"/>
                <w:szCs w:val="24"/>
                <w:lang w:val="ru-RU"/>
              </w:rPr>
              <w:t>пальцем к каждому элементу, указательным жестом, и просто на</w:t>
            </w:r>
            <w:r w:rsidRPr="00DA0E5B">
              <w:rPr>
                <w:color w:val="000009"/>
                <w:spacing w:val="1"/>
                <w:sz w:val="24"/>
                <w:szCs w:val="24"/>
                <w:lang w:val="ru-RU"/>
              </w:rPr>
              <w:t xml:space="preserve"> </w:t>
            </w:r>
            <w:r w:rsidRPr="00DA0E5B">
              <w:rPr>
                <w:color w:val="000009"/>
                <w:sz w:val="24"/>
                <w:szCs w:val="24"/>
                <w:lang w:val="ru-RU"/>
              </w:rPr>
              <w:t>основании</w:t>
            </w:r>
            <w:r w:rsidRPr="00DA0E5B">
              <w:rPr>
                <w:color w:val="000009"/>
                <w:spacing w:val="-1"/>
                <w:sz w:val="24"/>
                <w:szCs w:val="24"/>
                <w:lang w:val="ru-RU"/>
              </w:rPr>
              <w:t xml:space="preserve"> </w:t>
            </w:r>
            <w:r w:rsidRPr="00DA0E5B">
              <w:rPr>
                <w:color w:val="000009"/>
                <w:sz w:val="24"/>
                <w:szCs w:val="24"/>
                <w:lang w:val="ru-RU"/>
              </w:rPr>
              <w:t>прослеживания глазами;</w:t>
            </w:r>
          </w:p>
          <w:p w:rsidR="0090739E" w:rsidRPr="00DA0E5B" w:rsidRDefault="0090739E" w:rsidP="00DA0E5B">
            <w:pPr>
              <w:pStyle w:val="TableParagraph"/>
              <w:numPr>
                <w:ilvl w:val="0"/>
                <w:numId w:val="54"/>
              </w:numPr>
              <w:tabs>
                <w:tab w:val="left" w:pos="314"/>
              </w:tabs>
              <w:spacing w:line="276" w:lineRule="auto"/>
              <w:ind w:left="85" w:right="71" w:firstLine="0"/>
              <w:jc w:val="both"/>
              <w:rPr>
                <w:sz w:val="24"/>
                <w:szCs w:val="24"/>
                <w:lang w:val="ru-RU"/>
              </w:rPr>
            </w:pP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выделять</w:t>
            </w:r>
            <w:r w:rsidRPr="00DA0E5B">
              <w:rPr>
                <w:color w:val="000009"/>
                <w:spacing w:val="1"/>
                <w:sz w:val="24"/>
                <w:szCs w:val="24"/>
                <w:lang w:val="ru-RU"/>
              </w:rPr>
              <w:t xml:space="preserve"> </w:t>
            </w:r>
            <w:r w:rsidRPr="00DA0E5B">
              <w:rPr>
                <w:color w:val="000009"/>
                <w:sz w:val="24"/>
                <w:szCs w:val="24"/>
                <w:lang w:val="ru-RU"/>
              </w:rPr>
              <w:t>определенное</w:t>
            </w:r>
            <w:r w:rsidRPr="00DA0E5B">
              <w:rPr>
                <w:color w:val="000009"/>
                <w:spacing w:val="1"/>
                <w:sz w:val="24"/>
                <w:szCs w:val="24"/>
                <w:lang w:val="ru-RU"/>
              </w:rPr>
              <w:t xml:space="preserve"> </w:t>
            </w:r>
            <w:r w:rsidRPr="00DA0E5B">
              <w:rPr>
                <w:color w:val="000009"/>
                <w:sz w:val="24"/>
                <w:szCs w:val="24"/>
                <w:lang w:val="ru-RU"/>
              </w:rPr>
              <w:t>количество</w:t>
            </w:r>
            <w:r w:rsidRPr="00DA0E5B">
              <w:rPr>
                <w:color w:val="000009"/>
                <w:spacing w:val="1"/>
                <w:sz w:val="24"/>
                <w:szCs w:val="24"/>
                <w:lang w:val="ru-RU"/>
              </w:rPr>
              <w:t xml:space="preserve"> </w:t>
            </w:r>
            <w:r w:rsidRPr="00DA0E5B">
              <w:rPr>
                <w:color w:val="000009"/>
                <w:sz w:val="24"/>
                <w:szCs w:val="24"/>
                <w:lang w:val="ru-RU"/>
              </w:rPr>
              <w:t>предметов</w:t>
            </w:r>
            <w:r w:rsidRPr="00DA0E5B">
              <w:rPr>
                <w:color w:val="000009"/>
                <w:spacing w:val="1"/>
                <w:sz w:val="24"/>
                <w:szCs w:val="24"/>
                <w:lang w:val="ru-RU"/>
              </w:rPr>
              <w:t xml:space="preserve"> </w:t>
            </w:r>
            <w:r w:rsidRPr="00DA0E5B">
              <w:rPr>
                <w:color w:val="000009"/>
                <w:sz w:val="24"/>
                <w:szCs w:val="24"/>
                <w:lang w:val="ru-RU"/>
              </w:rPr>
              <w:t>из</w:t>
            </w:r>
            <w:r w:rsidRPr="00DA0E5B">
              <w:rPr>
                <w:color w:val="000009"/>
                <w:spacing w:val="1"/>
                <w:sz w:val="24"/>
                <w:szCs w:val="24"/>
                <w:lang w:val="ru-RU"/>
              </w:rPr>
              <w:t xml:space="preserve"> </w:t>
            </w:r>
            <w:r w:rsidRPr="00DA0E5B">
              <w:rPr>
                <w:color w:val="000009"/>
                <w:sz w:val="24"/>
                <w:szCs w:val="24"/>
                <w:lang w:val="ru-RU"/>
              </w:rPr>
              <w:t>множества по подражанию и образцу, после пересчета и без него,</w:t>
            </w:r>
            <w:r w:rsidRPr="00DA0E5B">
              <w:rPr>
                <w:color w:val="000009"/>
                <w:spacing w:val="-67"/>
                <w:sz w:val="24"/>
                <w:szCs w:val="24"/>
                <w:lang w:val="ru-RU"/>
              </w:rPr>
              <w:t xml:space="preserve"> </w:t>
            </w:r>
            <w:r w:rsidRPr="00DA0E5B">
              <w:rPr>
                <w:color w:val="000009"/>
                <w:sz w:val="24"/>
                <w:szCs w:val="24"/>
                <w:lang w:val="ru-RU"/>
              </w:rPr>
              <w:t>соотносить</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количеством</w:t>
            </w:r>
            <w:r w:rsidRPr="00DA0E5B">
              <w:rPr>
                <w:color w:val="000009"/>
                <w:spacing w:val="1"/>
                <w:sz w:val="24"/>
                <w:szCs w:val="24"/>
                <w:lang w:val="ru-RU"/>
              </w:rPr>
              <w:t xml:space="preserve"> </w:t>
            </w:r>
            <w:r w:rsidRPr="00DA0E5B">
              <w:rPr>
                <w:color w:val="000009"/>
                <w:sz w:val="24"/>
                <w:szCs w:val="24"/>
                <w:lang w:val="ru-RU"/>
              </w:rPr>
              <w:t>пальцев,</w:t>
            </w:r>
            <w:r w:rsidRPr="00DA0E5B">
              <w:rPr>
                <w:color w:val="000009"/>
                <w:spacing w:val="1"/>
                <w:sz w:val="24"/>
                <w:szCs w:val="24"/>
                <w:lang w:val="ru-RU"/>
              </w:rPr>
              <w:t xml:space="preserve"> </w:t>
            </w:r>
            <w:r w:rsidRPr="00DA0E5B">
              <w:rPr>
                <w:color w:val="000009"/>
                <w:sz w:val="24"/>
                <w:szCs w:val="24"/>
                <w:lang w:val="ru-RU"/>
              </w:rPr>
              <w:t>палочек</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другого</w:t>
            </w:r>
            <w:r w:rsidRPr="00DA0E5B">
              <w:rPr>
                <w:color w:val="000009"/>
                <w:spacing w:val="1"/>
                <w:sz w:val="24"/>
                <w:szCs w:val="24"/>
                <w:lang w:val="ru-RU"/>
              </w:rPr>
              <w:t xml:space="preserve"> </w:t>
            </w:r>
            <w:r w:rsidRPr="00DA0E5B">
              <w:rPr>
                <w:color w:val="000009"/>
                <w:sz w:val="24"/>
                <w:szCs w:val="24"/>
                <w:lang w:val="ru-RU"/>
              </w:rPr>
              <w:t>символического</w:t>
            </w:r>
            <w:r w:rsidRPr="00DA0E5B">
              <w:rPr>
                <w:color w:val="000009"/>
                <w:spacing w:val="1"/>
                <w:sz w:val="24"/>
                <w:szCs w:val="24"/>
                <w:lang w:val="ru-RU"/>
              </w:rPr>
              <w:t xml:space="preserve"> </w:t>
            </w:r>
            <w:r w:rsidRPr="00DA0E5B">
              <w:rPr>
                <w:color w:val="000009"/>
                <w:sz w:val="24"/>
                <w:szCs w:val="24"/>
                <w:lang w:val="ru-RU"/>
              </w:rPr>
              <w:t>материала,</w:t>
            </w:r>
            <w:r w:rsidRPr="00DA0E5B">
              <w:rPr>
                <w:color w:val="000009"/>
                <w:spacing w:val="1"/>
                <w:sz w:val="24"/>
                <w:szCs w:val="24"/>
                <w:lang w:val="ru-RU"/>
              </w:rPr>
              <w:t xml:space="preserve"> </w:t>
            </w:r>
            <w:r w:rsidRPr="00DA0E5B">
              <w:rPr>
                <w:color w:val="000009"/>
                <w:sz w:val="24"/>
                <w:szCs w:val="24"/>
                <w:lang w:val="ru-RU"/>
              </w:rPr>
              <w:t>показывать</w:t>
            </w:r>
            <w:r w:rsidRPr="00DA0E5B">
              <w:rPr>
                <w:color w:val="000009"/>
                <w:spacing w:val="1"/>
                <w:sz w:val="24"/>
                <w:szCs w:val="24"/>
                <w:lang w:val="ru-RU"/>
              </w:rPr>
              <w:t xml:space="preserve"> </w:t>
            </w:r>
            <w:r w:rsidRPr="00DA0E5B">
              <w:rPr>
                <w:color w:val="000009"/>
                <w:sz w:val="24"/>
                <w:szCs w:val="24"/>
                <w:lang w:val="ru-RU"/>
              </w:rPr>
              <w:t>решение</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пальцах,</w:t>
            </w:r>
            <w:r w:rsidRPr="00DA0E5B">
              <w:rPr>
                <w:color w:val="000009"/>
                <w:spacing w:val="1"/>
                <w:sz w:val="24"/>
                <w:szCs w:val="24"/>
                <w:lang w:val="ru-RU"/>
              </w:rPr>
              <w:t xml:space="preserve"> </w:t>
            </w:r>
            <w:r w:rsidRPr="00DA0E5B">
              <w:rPr>
                <w:color w:val="000009"/>
                <w:sz w:val="24"/>
                <w:szCs w:val="24"/>
                <w:lang w:val="ru-RU"/>
              </w:rPr>
              <w:t>счетных палочках</w:t>
            </w:r>
            <w:r w:rsidRPr="00DA0E5B">
              <w:rPr>
                <w:color w:val="000009"/>
                <w:spacing w:val="-3"/>
                <w:sz w:val="24"/>
                <w:szCs w:val="24"/>
                <w:lang w:val="ru-RU"/>
              </w:rPr>
              <w:t xml:space="preserve"> </w:t>
            </w:r>
            <w:r w:rsidRPr="00DA0E5B">
              <w:rPr>
                <w:color w:val="000009"/>
                <w:sz w:val="24"/>
                <w:szCs w:val="24"/>
                <w:lang w:val="ru-RU"/>
              </w:rPr>
              <w:t>и пр.;</w:t>
            </w:r>
          </w:p>
          <w:p w:rsidR="0090739E" w:rsidRPr="00DA0E5B" w:rsidRDefault="0090739E" w:rsidP="00DA0E5B">
            <w:pPr>
              <w:pStyle w:val="TableParagraph"/>
              <w:numPr>
                <w:ilvl w:val="0"/>
                <w:numId w:val="54"/>
              </w:numPr>
              <w:tabs>
                <w:tab w:val="left" w:pos="314"/>
              </w:tabs>
              <w:spacing w:line="276" w:lineRule="auto"/>
              <w:ind w:left="85" w:right="71" w:firstLine="0"/>
              <w:jc w:val="both"/>
              <w:rPr>
                <w:sz w:val="24"/>
                <w:szCs w:val="24"/>
                <w:lang w:val="ru-RU"/>
              </w:rPr>
            </w:pPr>
            <w:r w:rsidRPr="00DA0E5B">
              <w:rPr>
                <w:color w:val="000009"/>
                <w:sz w:val="24"/>
                <w:szCs w:val="24"/>
                <w:lang w:val="ru-RU"/>
              </w:rPr>
              <w:t>при затруднениях в использовании математической символики</w:t>
            </w:r>
            <w:r w:rsidRPr="00DA0E5B">
              <w:rPr>
                <w:color w:val="000009"/>
                <w:spacing w:val="1"/>
                <w:sz w:val="24"/>
                <w:szCs w:val="24"/>
                <w:lang w:val="ru-RU"/>
              </w:rPr>
              <w:t xml:space="preserve"> </w:t>
            </w:r>
            <w:r w:rsidRPr="00DA0E5B">
              <w:rPr>
                <w:color w:val="000009"/>
                <w:sz w:val="24"/>
                <w:szCs w:val="24"/>
                <w:lang w:val="ru-RU"/>
              </w:rPr>
              <w:t>уделять внимание практическим и активно-пассивным действиям</w:t>
            </w:r>
            <w:r w:rsidRPr="00DA0E5B">
              <w:rPr>
                <w:color w:val="000009"/>
                <w:spacing w:val="-67"/>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рукой ребенка;</w:t>
            </w:r>
          </w:p>
          <w:p w:rsidR="0090739E" w:rsidRPr="00DA0E5B" w:rsidRDefault="0090739E" w:rsidP="00DA0E5B">
            <w:pPr>
              <w:pStyle w:val="TableParagraph"/>
              <w:numPr>
                <w:ilvl w:val="0"/>
                <w:numId w:val="54"/>
              </w:numPr>
              <w:tabs>
                <w:tab w:val="left" w:pos="314"/>
              </w:tabs>
              <w:spacing w:line="276" w:lineRule="auto"/>
              <w:ind w:left="85" w:right="71" w:firstLine="0"/>
              <w:jc w:val="both"/>
              <w:rPr>
                <w:sz w:val="24"/>
                <w:szCs w:val="24"/>
                <w:lang w:val="ru-RU"/>
              </w:rPr>
            </w:pPr>
            <w:r w:rsidRPr="00DA0E5B">
              <w:rPr>
                <w:color w:val="000009"/>
                <w:sz w:val="24"/>
                <w:szCs w:val="24"/>
                <w:lang w:val="ru-RU"/>
              </w:rPr>
              <w:t>продолжать</w:t>
            </w:r>
            <w:r w:rsidRPr="00DA0E5B">
              <w:rPr>
                <w:color w:val="000009"/>
                <w:spacing w:val="1"/>
                <w:sz w:val="24"/>
                <w:szCs w:val="24"/>
                <w:lang w:val="ru-RU"/>
              </w:rPr>
              <w:t xml:space="preserve"> </w:t>
            </w: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образовывать</w:t>
            </w:r>
            <w:r w:rsidRPr="00DA0E5B">
              <w:rPr>
                <w:color w:val="000009"/>
                <w:spacing w:val="1"/>
                <w:sz w:val="24"/>
                <w:szCs w:val="24"/>
                <w:lang w:val="ru-RU"/>
              </w:rPr>
              <w:t xml:space="preserve"> </w:t>
            </w:r>
            <w:r w:rsidRPr="00DA0E5B">
              <w:rPr>
                <w:color w:val="000009"/>
                <w:sz w:val="24"/>
                <w:szCs w:val="24"/>
                <w:lang w:val="ru-RU"/>
              </w:rPr>
              <w:t>последующее</w:t>
            </w:r>
            <w:r w:rsidRPr="00DA0E5B">
              <w:rPr>
                <w:color w:val="000009"/>
                <w:spacing w:val="1"/>
                <w:sz w:val="24"/>
                <w:szCs w:val="24"/>
                <w:lang w:val="ru-RU"/>
              </w:rPr>
              <w:t xml:space="preserve"> </w:t>
            </w:r>
            <w:r w:rsidRPr="00DA0E5B">
              <w:rPr>
                <w:color w:val="000009"/>
                <w:sz w:val="24"/>
                <w:szCs w:val="24"/>
                <w:lang w:val="ru-RU"/>
              </w:rPr>
              <w:t>число,</w:t>
            </w:r>
            <w:r w:rsidRPr="00DA0E5B">
              <w:rPr>
                <w:color w:val="000009"/>
                <w:spacing w:val="1"/>
                <w:sz w:val="24"/>
                <w:szCs w:val="24"/>
                <w:lang w:val="ru-RU"/>
              </w:rPr>
              <w:t xml:space="preserve"> </w:t>
            </w:r>
            <w:r w:rsidRPr="00DA0E5B">
              <w:rPr>
                <w:color w:val="000009"/>
                <w:sz w:val="24"/>
                <w:szCs w:val="24"/>
                <w:lang w:val="ru-RU"/>
              </w:rPr>
              <w:t>добавляя</w:t>
            </w:r>
            <w:r w:rsidRPr="00DA0E5B">
              <w:rPr>
                <w:color w:val="000009"/>
                <w:spacing w:val="1"/>
                <w:sz w:val="24"/>
                <w:szCs w:val="24"/>
                <w:lang w:val="ru-RU"/>
              </w:rPr>
              <w:t xml:space="preserve"> </w:t>
            </w:r>
            <w:r w:rsidRPr="00DA0E5B">
              <w:rPr>
                <w:color w:val="000009"/>
                <w:sz w:val="24"/>
                <w:szCs w:val="24"/>
                <w:lang w:val="ru-RU"/>
              </w:rPr>
              <w:t>один</w:t>
            </w:r>
            <w:r w:rsidRPr="00DA0E5B">
              <w:rPr>
                <w:color w:val="000009"/>
                <w:spacing w:val="1"/>
                <w:sz w:val="24"/>
                <w:szCs w:val="24"/>
                <w:lang w:val="ru-RU"/>
              </w:rPr>
              <w:t xml:space="preserve"> </w:t>
            </w:r>
            <w:r w:rsidRPr="00DA0E5B">
              <w:rPr>
                <w:color w:val="000009"/>
                <w:sz w:val="24"/>
                <w:szCs w:val="24"/>
                <w:lang w:val="ru-RU"/>
              </w:rPr>
              <w:t>объект</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группе,</w:t>
            </w:r>
            <w:r w:rsidRPr="00DA0E5B">
              <w:rPr>
                <w:color w:val="000009"/>
                <w:spacing w:val="1"/>
                <w:sz w:val="24"/>
                <w:szCs w:val="24"/>
                <w:lang w:val="ru-RU"/>
              </w:rPr>
              <w:t xml:space="preserve"> </w:t>
            </w:r>
            <w:r w:rsidRPr="00DA0E5B">
              <w:rPr>
                <w:color w:val="000009"/>
                <w:sz w:val="24"/>
                <w:szCs w:val="24"/>
                <w:lang w:val="ru-RU"/>
              </w:rPr>
              <w:t>а</w:t>
            </w:r>
            <w:r w:rsidRPr="00DA0E5B">
              <w:rPr>
                <w:color w:val="000009"/>
                <w:spacing w:val="1"/>
                <w:sz w:val="24"/>
                <w:szCs w:val="24"/>
                <w:lang w:val="ru-RU"/>
              </w:rPr>
              <w:t xml:space="preserve"> </w:t>
            </w:r>
            <w:r w:rsidRPr="00DA0E5B">
              <w:rPr>
                <w:color w:val="000009"/>
                <w:sz w:val="24"/>
                <w:szCs w:val="24"/>
                <w:lang w:val="ru-RU"/>
              </w:rPr>
              <w:t>также</w:t>
            </w:r>
            <w:r w:rsidRPr="00DA0E5B">
              <w:rPr>
                <w:color w:val="000009"/>
                <w:spacing w:val="1"/>
                <w:sz w:val="24"/>
                <w:szCs w:val="24"/>
                <w:lang w:val="ru-RU"/>
              </w:rPr>
              <w:t xml:space="preserve"> </w:t>
            </w:r>
            <w:r w:rsidRPr="00DA0E5B">
              <w:rPr>
                <w:color w:val="000009"/>
                <w:sz w:val="24"/>
                <w:szCs w:val="24"/>
                <w:lang w:val="ru-RU"/>
              </w:rPr>
              <w:t>предыдущее</w:t>
            </w:r>
            <w:r w:rsidRPr="00DA0E5B">
              <w:rPr>
                <w:color w:val="000009"/>
                <w:spacing w:val="1"/>
                <w:sz w:val="24"/>
                <w:szCs w:val="24"/>
                <w:lang w:val="ru-RU"/>
              </w:rPr>
              <w:t xml:space="preserve"> </w:t>
            </w:r>
            <w:r w:rsidRPr="00DA0E5B">
              <w:rPr>
                <w:color w:val="000009"/>
                <w:sz w:val="24"/>
                <w:szCs w:val="24"/>
                <w:lang w:val="ru-RU"/>
              </w:rPr>
              <w:t>число,</w:t>
            </w:r>
            <w:r w:rsidRPr="00DA0E5B">
              <w:rPr>
                <w:color w:val="000009"/>
                <w:spacing w:val="1"/>
                <w:sz w:val="24"/>
                <w:szCs w:val="24"/>
                <w:lang w:val="ru-RU"/>
              </w:rPr>
              <w:t xml:space="preserve"> </w:t>
            </w:r>
            <w:r w:rsidRPr="00DA0E5B">
              <w:rPr>
                <w:color w:val="000009"/>
                <w:sz w:val="24"/>
                <w:szCs w:val="24"/>
                <w:lang w:val="ru-RU"/>
              </w:rPr>
              <w:t>удаляя</w:t>
            </w:r>
            <w:r w:rsidRPr="00DA0E5B">
              <w:rPr>
                <w:color w:val="000009"/>
                <w:spacing w:val="-1"/>
                <w:sz w:val="24"/>
                <w:szCs w:val="24"/>
                <w:lang w:val="ru-RU"/>
              </w:rPr>
              <w:t xml:space="preserve"> </w:t>
            </w:r>
            <w:r w:rsidRPr="00DA0E5B">
              <w:rPr>
                <w:color w:val="000009"/>
                <w:sz w:val="24"/>
                <w:szCs w:val="24"/>
                <w:lang w:val="ru-RU"/>
              </w:rPr>
              <w:t>один</w:t>
            </w:r>
            <w:r w:rsidRPr="00DA0E5B">
              <w:rPr>
                <w:color w:val="000009"/>
                <w:spacing w:val="-2"/>
                <w:sz w:val="24"/>
                <w:szCs w:val="24"/>
                <w:lang w:val="ru-RU"/>
              </w:rPr>
              <w:t xml:space="preserve"> </w:t>
            </w:r>
            <w:r w:rsidRPr="00DA0E5B">
              <w:rPr>
                <w:color w:val="000009"/>
                <w:sz w:val="24"/>
                <w:szCs w:val="24"/>
                <w:lang w:val="ru-RU"/>
              </w:rPr>
              <w:t>объект из группы;</w:t>
            </w:r>
          </w:p>
          <w:p w:rsidR="0090739E" w:rsidRPr="00DA0E5B" w:rsidRDefault="0090739E" w:rsidP="00DA0E5B">
            <w:pPr>
              <w:pStyle w:val="TableParagraph"/>
              <w:numPr>
                <w:ilvl w:val="0"/>
                <w:numId w:val="54"/>
              </w:numPr>
              <w:tabs>
                <w:tab w:val="left" w:pos="314"/>
              </w:tabs>
              <w:spacing w:line="276" w:lineRule="auto"/>
              <w:ind w:left="85" w:right="76" w:firstLine="0"/>
              <w:jc w:val="both"/>
              <w:rPr>
                <w:sz w:val="24"/>
                <w:szCs w:val="24"/>
                <w:lang w:val="ru-RU"/>
              </w:rPr>
            </w:pPr>
            <w:r w:rsidRPr="00DA0E5B">
              <w:rPr>
                <w:color w:val="000009"/>
                <w:sz w:val="24"/>
                <w:szCs w:val="24"/>
                <w:lang w:val="ru-RU"/>
              </w:rPr>
              <w:t>совершенствовать</w:t>
            </w:r>
            <w:r w:rsidRPr="00DA0E5B">
              <w:rPr>
                <w:color w:val="000009"/>
                <w:spacing w:val="1"/>
                <w:sz w:val="24"/>
                <w:szCs w:val="24"/>
                <w:lang w:val="ru-RU"/>
              </w:rPr>
              <w:t xml:space="preserve"> </w:t>
            </w:r>
            <w:r w:rsidRPr="00DA0E5B">
              <w:rPr>
                <w:color w:val="000009"/>
                <w:sz w:val="24"/>
                <w:szCs w:val="24"/>
                <w:lang w:val="ru-RU"/>
              </w:rPr>
              <w:t>счетные</w:t>
            </w:r>
            <w:r w:rsidRPr="00DA0E5B">
              <w:rPr>
                <w:color w:val="000009"/>
                <w:spacing w:val="1"/>
                <w:sz w:val="24"/>
                <w:szCs w:val="24"/>
                <w:lang w:val="ru-RU"/>
              </w:rPr>
              <w:t xml:space="preserve"> </w:t>
            </w:r>
            <w:r w:rsidRPr="00DA0E5B">
              <w:rPr>
                <w:color w:val="000009"/>
                <w:sz w:val="24"/>
                <w:szCs w:val="24"/>
                <w:lang w:val="ru-RU"/>
              </w:rPr>
              <w:t>действия</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множествами</w:t>
            </w:r>
            <w:r w:rsidRPr="00DA0E5B">
              <w:rPr>
                <w:color w:val="000009"/>
                <w:spacing w:val="-67"/>
                <w:sz w:val="24"/>
                <w:szCs w:val="24"/>
                <w:lang w:val="ru-RU"/>
              </w:rPr>
              <w:t xml:space="preserve"> </w:t>
            </w:r>
            <w:r w:rsidRPr="00DA0E5B">
              <w:rPr>
                <w:color w:val="000009"/>
                <w:sz w:val="24"/>
                <w:szCs w:val="24"/>
                <w:lang w:val="ru-RU"/>
              </w:rPr>
              <w:t>предметов</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основе</w:t>
            </w:r>
            <w:r w:rsidRPr="00DA0E5B">
              <w:rPr>
                <w:color w:val="000009"/>
                <w:spacing w:val="1"/>
                <w:sz w:val="24"/>
                <w:szCs w:val="24"/>
                <w:lang w:val="ru-RU"/>
              </w:rPr>
              <w:t xml:space="preserve"> </w:t>
            </w:r>
            <w:r w:rsidRPr="00DA0E5B">
              <w:rPr>
                <w:color w:val="000009"/>
                <w:sz w:val="24"/>
                <w:szCs w:val="24"/>
                <w:lang w:val="ru-RU"/>
              </w:rPr>
              <w:t>слухового,</w:t>
            </w:r>
            <w:r w:rsidRPr="00DA0E5B">
              <w:rPr>
                <w:color w:val="000009"/>
                <w:spacing w:val="1"/>
                <w:sz w:val="24"/>
                <w:szCs w:val="24"/>
                <w:lang w:val="ru-RU"/>
              </w:rPr>
              <w:t xml:space="preserve"> </w:t>
            </w:r>
            <w:r w:rsidRPr="00DA0E5B">
              <w:rPr>
                <w:color w:val="000009"/>
                <w:sz w:val="24"/>
                <w:szCs w:val="24"/>
                <w:lang w:val="ru-RU"/>
              </w:rPr>
              <w:t>тактильного</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зрительного</w:t>
            </w:r>
            <w:r w:rsidRPr="00DA0E5B">
              <w:rPr>
                <w:color w:val="000009"/>
                <w:spacing w:val="1"/>
                <w:sz w:val="24"/>
                <w:szCs w:val="24"/>
                <w:lang w:val="ru-RU"/>
              </w:rPr>
              <w:t xml:space="preserve"> </w:t>
            </w:r>
            <w:r w:rsidRPr="00DA0E5B">
              <w:rPr>
                <w:color w:val="000009"/>
                <w:sz w:val="24"/>
                <w:szCs w:val="24"/>
                <w:lang w:val="ru-RU"/>
              </w:rPr>
              <w:t>восприятия;</w:t>
            </w:r>
          </w:p>
          <w:p w:rsidR="0090739E" w:rsidRPr="00DA0E5B" w:rsidRDefault="0090739E" w:rsidP="00DA0E5B">
            <w:pPr>
              <w:pStyle w:val="TableParagraph"/>
              <w:numPr>
                <w:ilvl w:val="0"/>
                <w:numId w:val="54"/>
              </w:numPr>
              <w:tabs>
                <w:tab w:val="left" w:pos="314"/>
              </w:tabs>
              <w:spacing w:line="276" w:lineRule="auto"/>
              <w:ind w:left="85" w:right="70" w:firstLine="0"/>
              <w:jc w:val="both"/>
              <w:rPr>
                <w:sz w:val="24"/>
                <w:szCs w:val="24"/>
                <w:lang w:val="ru-RU"/>
              </w:rPr>
            </w:pPr>
            <w:r w:rsidRPr="00DA0E5B">
              <w:rPr>
                <w:color w:val="000009"/>
                <w:sz w:val="24"/>
                <w:szCs w:val="24"/>
                <w:lang w:val="ru-RU"/>
              </w:rPr>
              <w:t>знакомить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количеством</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пределах</w:t>
            </w:r>
            <w:r w:rsidRPr="00DA0E5B">
              <w:rPr>
                <w:color w:val="000009"/>
                <w:spacing w:val="1"/>
                <w:sz w:val="24"/>
                <w:szCs w:val="24"/>
                <w:lang w:val="ru-RU"/>
              </w:rPr>
              <w:t xml:space="preserve"> </w:t>
            </w:r>
            <w:r w:rsidRPr="00DA0E5B">
              <w:rPr>
                <w:color w:val="000009"/>
                <w:sz w:val="24"/>
                <w:szCs w:val="24"/>
                <w:lang w:val="ru-RU"/>
              </w:rPr>
              <w:t>пяти-десяти</w:t>
            </w:r>
            <w:r w:rsidRPr="00DA0E5B">
              <w:rPr>
                <w:color w:val="000009"/>
                <w:spacing w:val="1"/>
                <w:sz w:val="24"/>
                <w:szCs w:val="24"/>
                <w:lang w:val="ru-RU"/>
              </w:rPr>
              <w:t xml:space="preserve"> </w:t>
            </w:r>
            <w:r w:rsidRPr="00DA0E5B">
              <w:rPr>
                <w:color w:val="000009"/>
                <w:sz w:val="24"/>
                <w:szCs w:val="24"/>
                <w:lang w:val="ru-RU"/>
              </w:rPr>
              <w:t>(возможный предел освоения детьми чисел определяется, исходя</w:t>
            </w:r>
            <w:r w:rsidRPr="00DA0E5B">
              <w:rPr>
                <w:color w:val="000009"/>
                <w:spacing w:val="1"/>
                <w:sz w:val="24"/>
                <w:szCs w:val="24"/>
                <w:lang w:val="ru-RU"/>
              </w:rPr>
              <w:t xml:space="preserve"> </w:t>
            </w:r>
            <w:r w:rsidRPr="00DA0E5B">
              <w:rPr>
                <w:color w:val="000009"/>
                <w:sz w:val="24"/>
                <w:szCs w:val="24"/>
                <w:lang w:val="ru-RU"/>
              </w:rPr>
              <w:t>из</w:t>
            </w:r>
            <w:r w:rsidRPr="00DA0E5B">
              <w:rPr>
                <w:color w:val="000009"/>
                <w:spacing w:val="1"/>
                <w:sz w:val="24"/>
                <w:szCs w:val="24"/>
                <w:lang w:val="ru-RU"/>
              </w:rPr>
              <w:t xml:space="preserve"> </w:t>
            </w:r>
            <w:r w:rsidRPr="00DA0E5B">
              <w:rPr>
                <w:color w:val="000009"/>
                <w:sz w:val="24"/>
                <w:szCs w:val="24"/>
                <w:lang w:val="ru-RU"/>
              </w:rPr>
              <w:t>уровня</w:t>
            </w:r>
            <w:r w:rsidRPr="00DA0E5B">
              <w:rPr>
                <w:color w:val="000009"/>
                <w:spacing w:val="1"/>
                <w:sz w:val="24"/>
                <w:szCs w:val="24"/>
                <w:lang w:val="ru-RU"/>
              </w:rPr>
              <w:t xml:space="preserve"> </w:t>
            </w:r>
            <w:r w:rsidRPr="00DA0E5B">
              <w:rPr>
                <w:color w:val="000009"/>
                <w:sz w:val="24"/>
                <w:szCs w:val="24"/>
                <w:lang w:val="ru-RU"/>
              </w:rPr>
              <w:t>их</w:t>
            </w:r>
            <w:r w:rsidRPr="00DA0E5B">
              <w:rPr>
                <w:color w:val="000009"/>
                <w:spacing w:val="1"/>
                <w:sz w:val="24"/>
                <w:szCs w:val="24"/>
                <w:lang w:val="ru-RU"/>
              </w:rPr>
              <w:t xml:space="preserve"> </w:t>
            </w:r>
            <w:r w:rsidRPr="00DA0E5B">
              <w:rPr>
                <w:color w:val="000009"/>
                <w:sz w:val="24"/>
                <w:szCs w:val="24"/>
                <w:lang w:val="ru-RU"/>
              </w:rPr>
              <w:t>математического</w:t>
            </w:r>
            <w:r w:rsidRPr="00DA0E5B">
              <w:rPr>
                <w:color w:val="000009"/>
                <w:spacing w:val="1"/>
                <w:sz w:val="24"/>
                <w:szCs w:val="24"/>
                <w:lang w:val="ru-RU"/>
              </w:rPr>
              <w:t xml:space="preserve"> </w:t>
            </w:r>
            <w:r w:rsidRPr="00DA0E5B">
              <w:rPr>
                <w:color w:val="000009"/>
                <w:sz w:val="24"/>
                <w:szCs w:val="24"/>
                <w:lang w:val="ru-RU"/>
              </w:rPr>
              <w:t>развития</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каждом</w:t>
            </w:r>
            <w:r w:rsidRPr="00DA0E5B">
              <w:rPr>
                <w:color w:val="000009"/>
                <w:spacing w:val="1"/>
                <w:sz w:val="24"/>
                <w:szCs w:val="24"/>
                <w:lang w:val="ru-RU"/>
              </w:rPr>
              <w:t xml:space="preserve"> </w:t>
            </w:r>
            <w:r w:rsidRPr="00DA0E5B">
              <w:rPr>
                <w:color w:val="000009"/>
                <w:sz w:val="24"/>
                <w:szCs w:val="24"/>
                <w:lang w:val="ru-RU"/>
              </w:rPr>
              <w:t>этапе</w:t>
            </w:r>
            <w:r w:rsidRPr="00DA0E5B">
              <w:rPr>
                <w:color w:val="000009"/>
                <w:spacing w:val="1"/>
                <w:sz w:val="24"/>
                <w:szCs w:val="24"/>
                <w:lang w:val="ru-RU"/>
              </w:rPr>
              <w:t xml:space="preserve"> </w:t>
            </w:r>
            <w:r w:rsidRPr="00DA0E5B">
              <w:rPr>
                <w:color w:val="000009"/>
                <w:sz w:val="24"/>
                <w:szCs w:val="24"/>
                <w:lang w:val="ru-RU"/>
              </w:rPr>
              <w:t>образовательной</w:t>
            </w:r>
            <w:r w:rsidRPr="00DA0E5B">
              <w:rPr>
                <w:color w:val="000009"/>
                <w:spacing w:val="-4"/>
                <w:sz w:val="24"/>
                <w:szCs w:val="24"/>
                <w:lang w:val="ru-RU"/>
              </w:rPr>
              <w:t xml:space="preserve"> </w:t>
            </w:r>
            <w:r w:rsidRPr="00DA0E5B">
              <w:rPr>
                <w:color w:val="000009"/>
                <w:sz w:val="24"/>
                <w:szCs w:val="24"/>
                <w:lang w:val="ru-RU"/>
              </w:rPr>
              <w:t>деятельности);</w:t>
            </w:r>
          </w:p>
          <w:p w:rsidR="0090739E" w:rsidRPr="00DA0E5B" w:rsidRDefault="0090739E" w:rsidP="00DA0E5B">
            <w:pPr>
              <w:pStyle w:val="TableParagraph"/>
              <w:numPr>
                <w:ilvl w:val="0"/>
                <w:numId w:val="54"/>
              </w:numPr>
              <w:tabs>
                <w:tab w:val="left" w:pos="314"/>
              </w:tabs>
              <w:spacing w:line="276" w:lineRule="auto"/>
              <w:ind w:left="85" w:right="77" w:firstLine="0"/>
              <w:jc w:val="both"/>
              <w:rPr>
                <w:sz w:val="24"/>
                <w:szCs w:val="24"/>
                <w:lang w:val="ru-RU"/>
              </w:rPr>
            </w:pPr>
            <w:r w:rsidRPr="00DA0E5B">
              <w:rPr>
                <w:color w:val="000009"/>
                <w:sz w:val="24"/>
                <w:szCs w:val="24"/>
                <w:lang w:val="ru-RU"/>
              </w:rPr>
              <w:t>прорабатывать до полного осознания и понимания состав числа</w:t>
            </w:r>
            <w:r w:rsidRPr="00DA0E5B">
              <w:rPr>
                <w:color w:val="000009"/>
                <w:spacing w:val="-67"/>
                <w:sz w:val="24"/>
                <w:szCs w:val="24"/>
                <w:lang w:val="ru-RU"/>
              </w:rPr>
              <w:t xml:space="preserve"> </w:t>
            </w:r>
            <w:r w:rsidRPr="00DA0E5B">
              <w:rPr>
                <w:color w:val="000009"/>
                <w:sz w:val="24"/>
                <w:szCs w:val="24"/>
                <w:lang w:val="ru-RU"/>
              </w:rPr>
              <w:t>из</w:t>
            </w:r>
            <w:r w:rsidRPr="00DA0E5B">
              <w:rPr>
                <w:color w:val="000009"/>
                <w:spacing w:val="-2"/>
                <w:sz w:val="24"/>
                <w:szCs w:val="24"/>
                <w:lang w:val="ru-RU"/>
              </w:rPr>
              <w:t xml:space="preserve"> </w:t>
            </w:r>
            <w:r w:rsidRPr="00DA0E5B">
              <w:rPr>
                <w:color w:val="000009"/>
                <w:sz w:val="24"/>
                <w:szCs w:val="24"/>
                <w:lang w:val="ru-RU"/>
              </w:rPr>
              <w:t>единиц</w:t>
            </w:r>
            <w:r w:rsidRPr="00DA0E5B">
              <w:rPr>
                <w:color w:val="000009"/>
                <w:spacing w:val="-3"/>
                <w:sz w:val="24"/>
                <w:szCs w:val="24"/>
                <w:lang w:val="ru-RU"/>
              </w:rPr>
              <w:t xml:space="preserve"> </w:t>
            </w:r>
            <w:r w:rsidRPr="00DA0E5B">
              <w:rPr>
                <w:color w:val="000009"/>
                <w:sz w:val="24"/>
                <w:szCs w:val="24"/>
                <w:lang w:val="ru-RU"/>
              </w:rPr>
              <w:t>на различном</w:t>
            </w:r>
            <w:r w:rsidRPr="00DA0E5B">
              <w:rPr>
                <w:color w:val="000009"/>
                <w:spacing w:val="-3"/>
                <w:sz w:val="24"/>
                <w:szCs w:val="24"/>
                <w:lang w:val="ru-RU"/>
              </w:rPr>
              <w:t xml:space="preserve"> </w:t>
            </w:r>
            <w:r w:rsidRPr="00DA0E5B">
              <w:rPr>
                <w:color w:val="000009"/>
                <w:sz w:val="24"/>
                <w:szCs w:val="24"/>
                <w:lang w:val="ru-RU"/>
              </w:rPr>
              <w:t>раздаточном материале;</w:t>
            </w:r>
          </w:p>
          <w:p w:rsidR="0090739E" w:rsidRPr="00DA0E5B" w:rsidRDefault="0090739E" w:rsidP="00DA0E5B">
            <w:pPr>
              <w:pStyle w:val="TableParagraph"/>
              <w:numPr>
                <w:ilvl w:val="0"/>
                <w:numId w:val="54"/>
              </w:numPr>
              <w:tabs>
                <w:tab w:val="left" w:pos="314"/>
              </w:tabs>
              <w:spacing w:line="276" w:lineRule="auto"/>
              <w:ind w:left="85" w:right="76"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цифровой</w:t>
            </w:r>
            <w:r w:rsidRPr="00DA0E5B">
              <w:rPr>
                <w:color w:val="000009"/>
                <w:spacing w:val="1"/>
                <w:sz w:val="24"/>
                <w:szCs w:val="24"/>
                <w:lang w:val="ru-RU"/>
              </w:rPr>
              <w:t xml:space="preserve"> </w:t>
            </w:r>
            <w:r w:rsidRPr="00DA0E5B">
              <w:rPr>
                <w:color w:val="000009"/>
                <w:sz w:val="24"/>
                <w:szCs w:val="24"/>
                <w:lang w:val="ru-RU"/>
              </w:rPr>
              <w:t>гнозис:</w:t>
            </w:r>
            <w:r w:rsidRPr="00DA0E5B">
              <w:rPr>
                <w:color w:val="000009"/>
                <w:spacing w:val="1"/>
                <w:sz w:val="24"/>
                <w:szCs w:val="24"/>
                <w:lang w:val="ru-RU"/>
              </w:rPr>
              <w:t xml:space="preserve"> </w:t>
            </w: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узнавать</w:t>
            </w:r>
            <w:r w:rsidRPr="00DA0E5B">
              <w:rPr>
                <w:color w:val="000009"/>
                <w:spacing w:val="1"/>
                <w:sz w:val="24"/>
                <w:szCs w:val="24"/>
                <w:lang w:val="ru-RU"/>
              </w:rPr>
              <w:t xml:space="preserve"> </w:t>
            </w:r>
            <w:r w:rsidRPr="00DA0E5B">
              <w:rPr>
                <w:color w:val="000009"/>
                <w:sz w:val="24"/>
                <w:szCs w:val="24"/>
                <w:lang w:val="ru-RU"/>
              </w:rPr>
              <w:t>знакомые</w:t>
            </w:r>
            <w:r w:rsidRPr="00DA0E5B">
              <w:rPr>
                <w:color w:val="000009"/>
                <w:spacing w:val="1"/>
                <w:sz w:val="24"/>
                <w:szCs w:val="24"/>
                <w:lang w:val="ru-RU"/>
              </w:rPr>
              <w:t xml:space="preserve"> </w:t>
            </w:r>
            <w:r w:rsidRPr="00DA0E5B">
              <w:rPr>
                <w:color w:val="000009"/>
                <w:sz w:val="24"/>
                <w:szCs w:val="24"/>
                <w:lang w:val="ru-RU"/>
              </w:rPr>
              <w:t>цифры</w:t>
            </w:r>
            <w:r w:rsidRPr="00DA0E5B">
              <w:rPr>
                <w:color w:val="000009"/>
                <w:spacing w:val="1"/>
                <w:sz w:val="24"/>
                <w:szCs w:val="24"/>
                <w:lang w:val="ru-RU"/>
              </w:rPr>
              <w:t xml:space="preserve"> </w:t>
            </w:r>
            <w:r w:rsidRPr="00DA0E5B">
              <w:rPr>
                <w:color w:val="000009"/>
                <w:sz w:val="24"/>
                <w:szCs w:val="24"/>
                <w:lang w:val="ru-RU"/>
              </w:rPr>
              <w:t>0,</w:t>
            </w:r>
            <w:r w:rsidRPr="00DA0E5B">
              <w:rPr>
                <w:color w:val="000009"/>
                <w:spacing w:val="1"/>
                <w:sz w:val="24"/>
                <w:szCs w:val="24"/>
                <w:lang w:val="ru-RU"/>
              </w:rPr>
              <w:t xml:space="preserve"> </w:t>
            </w:r>
            <w:r w:rsidRPr="00DA0E5B">
              <w:rPr>
                <w:color w:val="000009"/>
                <w:sz w:val="24"/>
                <w:szCs w:val="24"/>
                <w:lang w:val="ru-RU"/>
              </w:rPr>
              <w:t>1-9</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правильном</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зеркальном</w:t>
            </w:r>
            <w:r w:rsidRPr="00DA0E5B">
              <w:rPr>
                <w:color w:val="000009"/>
                <w:spacing w:val="1"/>
                <w:sz w:val="24"/>
                <w:szCs w:val="24"/>
                <w:lang w:val="ru-RU"/>
              </w:rPr>
              <w:t xml:space="preserve"> </w:t>
            </w:r>
            <w:r w:rsidRPr="00DA0E5B">
              <w:rPr>
                <w:color w:val="000009"/>
                <w:sz w:val="24"/>
                <w:szCs w:val="24"/>
                <w:lang w:val="ru-RU"/>
              </w:rPr>
              <w:t>(перевернутом)</w:t>
            </w:r>
            <w:r w:rsidRPr="00DA0E5B">
              <w:rPr>
                <w:color w:val="000009"/>
                <w:spacing w:val="1"/>
                <w:sz w:val="24"/>
                <w:szCs w:val="24"/>
                <w:lang w:val="ru-RU"/>
              </w:rPr>
              <w:t xml:space="preserve"> </w:t>
            </w:r>
            <w:r w:rsidRPr="00DA0E5B">
              <w:rPr>
                <w:color w:val="000009"/>
                <w:sz w:val="24"/>
                <w:szCs w:val="24"/>
                <w:lang w:val="ru-RU"/>
              </w:rPr>
              <w:t>изображении,</w:t>
            </w:r>
            <w:r w:rsidRPr="00DA0E5B">
              <w:rPr>
                <w:color w:val="000009"/>
                <w:spacing w:val="1"/>
                <w:sz w:val="24"/>
                <w:szCs w:val="24"/>
                <w:lang w:val="ru-RU"/>
              </w:rPr>
              <w:t xml:space="preserve"> </w:t>
            </w:r>
            <w:r w:rsidRPr="00DA0E5B">
              <w:rPr>
                <w:color w:val="000009"/>
                <w:sz w:val="24"/>
                <w:szCs w:val="24"/>
                <w:lang w:val="ru-RU"/>
              </w:rPr>
              <w:t>среди</w:t>
            </w:r>
            <w:r w:rsidRPr="00DA0E5B">
              <w:rPr>
                <w:color w:val="000009"/>
                <w:spacing w:val="1"/>
                <w:sz w:val="24"/>
                <w:szCs w:val="24"/>
                <w:lang w:val="ru-RU"/>
              </w:rPr>
              <w:t xml:space="preserve"> </w:t>
            </w:r>
            <w:r w:rsidRPr="00DA0E5B">
              <w:rPr>
                <w:color w:val="000009"/>
                <w:sz w:val="24"/>
                <w:szCs w:val="24"/>
                <w:lang w:val="ru-RU"/>
              </w:rPr>
              <w:t>наложенных</w:t>
            </w:r>
            <w:r w:rsidRPr="00DA0E5B">
              <w:rPr>
                <w:color w:val="000009"/>
                <w:spacing w:val="1"/>
                <w:sz w:val="24"/>
                <w:szCs w:val="24"/>
                <w:lang w:val="ru-RU"/>
              </w:rPr>
              <w:t xml:space="preserve"> </w:t>
            </w:r>
            <w:r w:rsidRPr="00DA0E5B">
              <w:rPr>
                <w:color w:val="000009"/>
                <w:sz w:val="24"/>
                <w:szCs w:val="24"/>
                <w:lang w:val="ru-RU"/>
              </w:rPr>
              <w:t>друг</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друга</w:t>
            </w:r>
            <w:r w:rsidRPr="00DA0E5B">
              <w:rPr>
                <w:color w:val="000009"/>
                <w:spacing w:val="1"/>
                <w:sz w:val="24"/>
                <w:szCs w:val="24"/>
                <w:lang w:val="ru-RU"/>
              </w:rPr>
              <w:t xml:space="preserve"> </w:t>
            </w:r>
            <w:r w:rsidRPr="00DA0E5B">
              <w:rPr>
                <w:color w:val="000009"/>
                <w:sz w:val="24"/>
                <w:szCs w:val="24"/>
                <w:lang w:val="ru-RU"/>
              </w:rPr>
              <w:t>изображений,</w:t>
            </w:r>
            <w:r w:rsidRPr="00DA0E5B">
              <w:rPr>
                <w:color w:val="000009"/>
                <w:spacing w:val="1"/>
                <w:sz w:val="24"/>
                <w:szCs w:val="24"/>
                <w:lang w:val="ru-RU"/>
              </w:rPr>
              <w:t xml:space="preserve"> </w:t>
            </w:r>
            <w:r w:rsidRPr="00DA0E5B">
              <w:rPr>
                <w:color w:val="000009"/>
                <w:sz w:val="24"/>
                <w:szCs w:val="24"/>
                <w:lang w:val="ru-RU"/>
              </w:rPr>
              <w:t>соотносить</w:t>
            </w:r>
            <w:r w:rsidRPr="00DA0E5B">
              <w:rPr>
                <w:color w:val="000009"/>
                <w:spacing w:val="-2"/>
                <w:sz w:val="24"/>
                <w:szCs w:val="24"/>
                <w:lang w:val="ru-RU"/>
              </w:rPr>
              <w:t xml:space="preserve"> </w:t>
            </w:r>
            <w:r w:rsidRPr="00DA0E5B">
              <w:rPr>
                <w:color w:val="000009"/>
                <w:sz w:val="24"/>
                <w:szCs w:val="24"/>
                <w:lang w:val="ru-RU"/>
              </w:rPr>
              <w:t>их</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4"/>
                <w:sz w:val="24"/>
                <w:szCs w:val="24"/>
                <w:lang w:val="ru-RU"/>
              </w:rPr>
              <w:t xml:space="preserve"> </w:t>
            </w:r>
            <w:r w:rsidRPr="00DA0E5B">
              <w:rPr>
                <w:color w:val="000009"/>
                <w:sz w:val="24"/>
                <w:szCs w:val="24"/>
                <w:lang w:val="ru-RU"/>
              </w:rPr>
              <w:t>количеством</w:t>
            </w:r>
            <w:r w:rsidRPr="00DA0E5B">
              <w:rPr>
                <w:color w:val="000009"/>
                <w:spacing w:val="-3"/>
                <w:sz w:val="24"/>
                <w:szCs w:val="24"/>
                <w:lang w:val="ru-RU"/>
              </w:rPr>
              <w:t xml:space="preserve"> </w:t>
            </w:r>
            <w:r w:rsidRPr="00DA0E5B">
              <w:rPr>
                <w:color w:val="000009"/>
                <w:sz w:val="24"/>
                <w:szCs w:val="24"/>
                <w:lang w:val="ru-RU"/>
              </w:rPr>
              <w:t>объектов;</w:t>
            </w:r>
          </w:p>
          <w:p w:rsidR="0090739E" w:rsidRPr="00DA0E5B" w:rsidRDefault="0090739E" w:rsidP="00DA0E5B">
            <w:pPr>
              <w:pStyle w:val="TableParagraph"/>
              <w:numPr>
                <w:ilvl w:val="0"/>
                <w:numId w:val="54"/>
              </w:numPr>
              <w:tabs>
                <w:tab w:val="left" w:pos="314"/>
              </w:tabs>
              <w:spacing w:line="276" w:lineRule="auto"/>
              <w:ind w:left="85" w:right="73" w:firstLine="0"/>
              <w:jc w:val="both"/>
              <w:rPr>
                <w:sz w:val="24"/>
                <w:szCs w:val="24"/>
                <w:lang w:val="ru-RU"/>
              </w:rPr>
            </w:pPr>
            <w:r w:rsidRPr="00DA0E5B">
              <w:rPr>
                <w:color w:val="000009"/>
                <w:sz w:val="24"/>
                <w:szCs w:val="24"/>
                <w:lang w:val="ru-RU"/>
              </w:rPr>
              <w:t>учить возможным способам изображения цифр: рисованию на</w:t>
            </w:r>
            <w:r w:rsidRPr="00DA0E5B">
              <w:rPr>
                <w:color w:val="000009"/>
                <w:spacing w:val="1"/>
                <w:sz w:val="24"/>
                <w:szCs w:val="24"/>
                <w:lang w:val="ru-RU"/>
              </w:rPr>
              <w:t xml:space="preserve"> </w:t>
            </w:r>
            <w:r w:rsidRPr="00DA0E5B">
              <w:rPr>
                <w:color w:val="000009"/>
                <w:sz w:val="24"/>
                <w:szCs w:val="24"/>
                <w:lang w:val="ru-RU"/>
              </w:rPr>
              <w:t>бумаге,</w:t>
            </w:r>
            <w:r w:rsidRPr="00DA0E5B">
              <w:rPr>
                <w:color w:val="000009"/>
                <w:spacing w:val="112"/>
                <w:sz w:val="24"/>
                <w:szCs w:val="24"/>
                <w:lang w:val="ru-RU"/>
              </w:rPr>
              <w:t xml:space="preserve"> </w:t>
            </w:r>
            <w:r w:rsidRPr="00DA0E5B">
              <w:rPr>
                <w:color w:val="000009"/>
                <w:sz w:val="24"/>
                <w:szCs w:val="24"/>
                <w:lang w:val="ru-RU"/>
              </w:rPr>
              <w:t>на</w:t>
            </w:r>
            <w:r w:rsidRPr="00DA0E5B">
              <w:rPr>
                <w:color w:val="000009"/>
                <w:spacing w:val="110"/>
                <w:sz w:val="24"/>
                <w:szCs w:val="24"/>
                <w:lang w:val="ru-RU"/>
              </w:rPr>
              <w:t xml:space="preserve"> </w:t>
            </w:r>
            <w:r w:rsidRPr="00DA0E5B">
              <w:rPr>
                <w:color w:val="000009"/>
                <w:sz w:val="24"/>
                <w:szCs w:val="24"/>
                <w:lang w:val="ru-RU"/>
              </w:rPr>
              <w:t>песке,</w:t>
            </w:r>
            <w:r w:rsidRPr="00DA0E5B">
              <w:rPr>
                <w:color w:val="000009"/>
                <w:spacing w:val="109"/>
                <w:sz w:val="24"/>
                <w:szCs w:val="24"/>
                <w:lang w:val="ru-RU"/>
              </w:rPr>
              <w:t xml:space="preserve"> </w:t>
            </w:r>
            <w:r w:rsidRPr="00DA0E5B">
              <w:rPr>
                <w:color w:val="000009"/>
                <w:sz w:val="24"/>
                <w:szCs w:val="24"/>
                <w:lang w:val="ru-RU"/>
              </w:rPr>
              <w:t>на</w:t>
            </w:r>
            <w:r w:rsidRPr="00DA0E5B">
              <w:rPr>
                <w:color w:val="000009"/>
                <w:spacing w:val="110"/>
                <w:sz w:val="24"/>
                <w:szCs w:val="24"/>
                <w:lang w:val="ru-RU"/>
              </w:rPr>
              <w:t xml:space="preserve"> </w:t>
            </w:r>
            <w:r w:rsidRPr="00DA0E5B">
              <w:rPr>
                <w:color w:val="000009"/>
                <w:sz w:val="24"/>
                <w:szCs w:val="24"/>
                <w:lang w:val="ru-RU"/>
              </w:rPr>
              <w:t>доске,</w:t>
            </w:r>
            <w:r w:rsidRPr="00DA0E5B">
              <w:rPr>
                <w:color w:val="000009"/>
                <w:spacing w:val="112"/>
                <w:sz w:val="24"/>
                <w:szCs w:val="24"/>
                <w:lang w:val="ru-RU"/>
              </w:rPr>
              <w:t xml:space="preserve"> </w:t>
            </w:r>
            <w:r w:rsidRPr="00DA0E5B">
              <w:rPr>
                <w:color w:val="000009"/>
                <w:sz w:val="24"/>
                <w:szCs w:val="24"/>
                <w:lang w:val="ru-RU"/>
              </w:rPr>
              <w:t>в</w:t>
            </w:r>
            <w:r w:rsidRPr="00DA0E5B">
              <w:rPr>
                <w:color w:val="000009"/>
                <w:spacing w:val="112"/>
                <w:sz w:val="24"/>
                <w:szCs w:val="24"/>
                <w:lang w:val="ru-RU"/>
              </w:rPr>
              <w:t xml:space="preserve"> </w:t>
            </w:r>
            <w:r w:rsidRPr="00DA0E5B">
              <w:rPr>
                <w:color w:val="000009"/>
                <w:sz w:val="24"/>
                <w:szCs w:val="24"/>
                <w:lang w:val="ru-RU"/>
              </w:rPr>
              <w:t>воздухе;</w:t>
            </w:r>
            <w:r w:rsidRPr="00DA0E5B">
              <w:rPr>
                <w:color w:val="000009"/>
                <w:spacing w:val="111"/>
                <w:sz w:val="24"/>
                <w:szCs w:val="24"/>
                <w:lang w:val="ru-RU"/>
              </w:rPr>
              <w:t xml:space="preserve"> </w:t>
            </w:r>
            <w:r w:rsidRPr="00DA0E5B">
              <w:rPr>
                <w:color w:val="000009"/>
                <w:sz w:val="24"/>
                <w:szCs w:val="24"/>
                <w:lang w:val="ru-RU"/>
              </w:rPr>
              <w:t>конструированию</w:t>
            </w:r>
            <w:r w:rsidRPr="00DA0E5B">
              <w:rPr>
                <w:color w:val="000009"/>
                <w:spacing w:val="111"/>
                <w:sz w:val="24"/>
                <w:szCs w:val="24"/>
                <w:lang w:val="ru-RU"/>
              </w:rPr>
              <w:t xml:space="preserve"> </w:t>
            </w:r>
            <w:r w:rsidRPr="00DA0E5B">
              <w:rPr>
                <w:color w:val="000009"/>
                <w:sz w:val="24"/>
                <w:szCs w:val="24"/>
                <w:lang w:val="ru-RU"/>
              </w:rPr>
              <w:t>из</w:t>
            </w:r>
          </w:p>
          <w:p w:rsidR="0090739E" w:rsidRPr="00DA0E5B" w:rsidRDefault="0090739E" w:rsidP="00DA0E5B">
            <w:pPr>
              <w:pStyle w:val="TableParagraph"/>
              <w:spacing w:line="276" w:lineRule="auto"/>
              <w:jc w:val="both"/>
              <w:rPr>
                <w:sz w:val="24"/>
                <w:szCs w:val="24"/>
                <w:lang w:val="ru-RU"/>
              </w:rPr>
            </w:pPr>
            <w:r w:rsidRPr="00DA0E5B">
              <w:rPr>
                <w:color w:val="000009"/>
                <w:sz w:val="24"/>
                <w:szCs w:val="24"/>
                <w:lang w:val="ru-RU"/>
              </w:rPr>
              <w:t xml:space="preserve">различных   </w:t>
            </w:r>
            <w:r w:rsidRPr="00DA0E5B">
              <w:rPr>
                <w:color w:val="000009"/>
                <w:spacing w:val="36"/>
                <w:sz w:val="24"/>
                <w:szCs w:val="24"/>
                <w:lang w:val="ru-RU"/>
              </w:rPr>
              <w:t xml:space="preserve"> </w:t>
            </w:r>
            <w:r w:rsidRPr="00DA0E5B">
              <w:rPr>
                <w:color w:val="000009"/>
                <w:sz w:val="24"/>
                <w:szCs w:val="24"/>
                <w:lang w:val="ru-RU"/>
              </w:rPr>
              <w:t xml:space="preserve">материалов   </w:t>
            </w:r>
            <w:r w:rsidRPr="00DA0E5B">
              <w:rPr>
                <w:color w:val="000009"/>
                <w:spacing w:val="39"/>
                <w:sz w:val="24"/>
                <w:szCs w:val="24"/>
                <w:lang w:val="ru-RU"/>
              </w:rPr>
              <w:t xml:space="preserve"> </w:t>
            </w:r>
            <w:r w:rsidRPr="00DA0E5B">
              <w:rPr>
                <w:color w:val="000009"/>
                <w:sz w:val="24"/>
                <w:szCs w:val="24"/>
                <w:lang w:val="ru-RU"/>
              </w:rPr>
              <w:t xml:space="preserve">(ниток,   </w:t>
            </w:r>
            <w:r w:rsidRPr="00DA0E5B">
              <w:rPr>
                <w:color w:val="000009"/>
                <w:spacing w:val="39"/>
                <w:sz w:val="24"/>
                <w:szCs w:val="24"/>
                <w:lang w:val="ru-RU"/>
              </w:rPr>
              <w:t xml:space="preserve"> </w:t>
            </w:r>
            <w:r w:rsidRPr="00DA0E5B">
              <w:rPr>
                <w:color w:val="000009"/>
                <w:sz w:val="24"/>
                <w:szCs w:val="24"/>
                <w:lang w:val="ru-RU"/>
              </w:rPr>
              <w:t xml:space="preserve">шнуров,   </w:t>
            </w:r>
            <w:r w:rsidRPr="00DA0E5B">
              <w:rPr>
                <w:color w:val="000009"/>
                <w:spacing w:val="38"/>
                <w:sz w:val="24"/>
                <w:szCs w:val="24"/>
                <w:lang w:val="ru-RU"/>
              </w:rPr>
              <w:t xml:space="preserve"> </w:t>
            </w:r>
            <w:r w:rsidRPr="00DA0E5B">
              <w:rPr>
                <w:color w:val="000009"/>
                <w:sz w:val="24"/>
                <w:szCs w:val="24"/>
                <w:lang w:val="ru-RU"/>
              </w:rPr>
              <w:t xml:space="preserve">мягкой   </w:t>
            </w:r>
            <w:r w:rsidRPr="00DA0E5B">
              <w:rPr>
                <w:color w:val="000009"/>
                <w:spacing w:val="37"/>
                <w:sz w:val="24"/>
                <w:szCs w:val="24"/>
                <w:lang w:val="ru-RU"/>
              </w:rPr>
              <w:t xml:space="preserve"> </w:t>
            </w:r>
            <w:r w:rsidRPr="00DA0E5B">
              <w:rPr>
                <w:color w:val="000009"/>
                <w:sz w:val="24"/>
                <w:szCs w:val="24"/>
                <w:lang w:val="ru-RU"/>
              </w:rPr>
              <w:t>цветной</w:t>
            </w:r>
          </w:p>
        </w:tc>
      </w:tr>
    </w:tbl>
    <w:p w:rsidR="0090739E" w:rsidRPr="00DA0E5B" w:rsidRDefault="0090739E" w:rsidP="00DA0E5B">
      <w:pPr>
        <w:jc w:val="both"/>
        <w:rPr>
          <w:rFonts w:ascii="Times New Roman" w:hAnsi="Times New Roman" w:cs="Times New Roman"/>
          <w:sz w:val="24"/>
          <w:szCs w:val="24"/>
        </w:rPr>
        <w:sectPr w:rsidR="0090739E" w:rsidRPr="00DA0E5B" w:rsidSect="00DA0E5B">
          <w:type w:val="nextColumn"/>
          <w:pgSz w:w="11910" w:h="16840"/>
          <w:pgMar w:top="1134" w:right="851" w:bottom="1134" w:left="1134"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3"/>
        <w:gridCol w:w="8099"/>
      </w:tblGrid>
      <w:tr w:rsidR="0090739E" w:rsidRPr="00DA0E5B" w:rsidTr="0090739E">
        <w:trPr>
          <w:trHeight w:val="645"/>
        </w:trPr>
        <w:tc>
          <w:tcPr>
            <w:tcW w:w="2103" w:type="dxa"/>
            <w:shd w:val="clear" w:color="auto" w:fill="F1F1F1"/>
          </w:tcPr>
          <w:p w:rsidR="0090739E" w:rsidRPr="00DA0E5B" w:rsidRDefault="0090739E" w:rsidP="00DA0E5B">
            <w:pPr>
              <w:pStyle w:val="TableParagraph"/>
              <w:spacing w:line="276" w:lineRule="auto"/>
              <w:ind w:left="516"/>
              <w:jc w:val="both"/>
              <w:rPr>
                <w:b/>
                <w:sz w:val="24"/>
                <w:szCs w:val="24"/>
              </w:rPr>
            </w:pPr>
            <w:r w:rsidRPr="00DA0E5B">
              <w:rPr>
                <w:b/>
                <w:color w:val="000009"/>
                <w:sz w:val="24"/>
                <w:szCs w:val="24"/>
              </w:rPr>
              <w:lastRenderedPageBreak/>
              <w:t>Разделы</w:t>
            </w:r>
          </w:p>
        </w:tc>
        <w:tc>
          <w:tcPr>
            <w:tcW w:w="8099" w:type="dxa"/>
            <w:shd w:val="clear" w:color="auto" w:fill="F1F1F1"/>
          </w:tcPr>
          <w:p w:rsidR="0090739E" w:rsidRPr="00DA0E5B" w:rsidRDefault="0090739E" w:rsidP="00DA0E5B">
            <w:pPr>
              <w:pStyle w:val="TableParagraph"/>
              <w:spacing w:line="276" w:lineRule="auto"/>
              <w:ind w:left="359" w:right="351"/>
              <w:jc w:val="both"/>
              <w:rPr>
                <w:b/>
                <w:sz w:val="24"/>
                <w:szCs w:val="24"/>
                <w:lang w:val="ru-RU"/>
              </w:rPr>
            </w:pPr>
            <w:r w:rsidRPr="00DA0E5B">
              <w:rPr>
                <w:b/>
                <w:color w:val="000009"/>
                <w:sz w:val="24"/>
                <w:szCs w:val="24"/>
                <w:lang w:val="ru-RU"/>
              </w:rPr>
              <w:t>Задачи</w:t>
            </w:r>
            <w:r w:rsidRPr="00DA0E5B">
              <w:rPr>
                <w:b/>
                <w:color w:val="000009"/>
                <w:spacing w:val="-4"/>
                <w:sz w:val="24"/>
                <w:szCs w:val="24"/>
                <w:lang w:val="ru-RU"/>
              </w:rPr>
              <w:t xml:space="preserve"> </w:t>
            </w:r>
            <w:r w:rsidRPr="00DA0E5B">
              <w:rPr>
                <w:b/>
                <w:color w:val="000009"/>
                <w:sz w:val="24"/>
                <w:szCs w:val="24"/>
                <w:lang w:val="ru-RU"/>
              </w:rPr>
              <w:t>и</w:t>
            </w:r>
            <w:r w:rsidRPr="00DA0E5B">
              <w:rPr>
                <w:b/>
                <w:color w:val="000009"/>
                <w:spacing w:val="-4"/>
                <w:sz w:val="24"/>
                <w:szCs w:val="24"/>
                <w:lang w:val="ru-RU"/>
              </w:rPr>
              <w:t xml:space="preserve"> </w:t>
            </w:r>
            <w:r w:rsidRPr="00DA0E5B">
              <w:rPr>
                <w:b/>
                <w:color w:val="000009"/>
                <w:sz w:val="24"/>
                <w:szCs w:val="24"/>
                <w:lang w:val="ru-RU"/>
              </w:rPr>
              <w:t>педагогические</w:t>
            </w:r>
            <w:r w:rsidRPr="00DA0E5B">
              <w:rPr>
                <w:b/>
                <w:color w:val="000009"/>
                <w:spacing w:val="-3"/>
                <w:sz w:val="24"/>
                <w:szCs w:val="24"/>
                <w:lang w:val="ru-RU"/>
              </w:rPr>
              <w:t xml:space="preserve"> </w:t>
            </w:r>
            <w:r w:rsidRPr="00DA0E5B">
              <w:rPr>
                <w:b/>
                <w:color w:val="000009"/>
                <w:sz w:val="24"/>
                <w:szCs w:val="24"/>
                <w:lang w:val="ru-RU"/>
              </w:rPr>
              <w:t>условия</w:t>
            </w:r>
            <w:r w:rsidRPr="00DA0E5B">
              <w:rPr>
                <w:b/>
                <w:color w:val="000009"/>
                <w:spacing w:val="-4"/>
                <w:sz w:val="24"/>
                <w:szCs w:val="24"/>
                <w:lang w:val="ru-RU"/>
              </w:rPr>
              <w:t xml:space="preserve"> </w:t>
            </w:r>
            <w:r w:rsidRPr="00DA0E5B">
              <w:rPr>
                <w:b/>
                <w:color w:val="000009"/>
                <w:sz w:val="24"/>
                <w:szCs w:val="24"/>
                <w:lang w:val="ru-RU"/>
              </w:rPr>
              <w:t>реализации</w:t>
            </w:r>
            <w:r w:rsidRPr="00DA0E5B">
              <w:rPr>
                <w:b/>
                <w:color w:val="000009"/>
                <w:spacing w:val="-3"/>
                <w:sz w:val="24"/>
                <w:szCs w:val="24"/>
                <w:lang w:val="ru-RU"/>
              </w:rPr>
              <w:t xml:space="preserve"> </w:t>
            </w:r>
            <w:r w:rsidRPr="00DA0E5B">
              <w:rPr>
                <w:b/>
                <w:color w:val="000009"/>
                <w:sz w:val="24"/>
                <w:szCs w:val="24"/>
                <w:lang w:val="ru-RU"/>
              </w:rPr>
              <w:t>программы</w:t>
            </w:r>
          </w:p>
          <w:p w:rsidR="0090739E" w:rsidRPr="00DA0E5B" w:rsidRDefault="0090739E" w:rsidP="00DA0E5B">
            <w:pPr>
              <w:pStyle w:val="TableParagraph"/>
              <w:spacing w:line="276" w:lineRule="auto"/>
              <w:ind w:left="359" w:right="346"/>
              <w:jc w:val="both"/>
              <w:rPr>
                <w:b/>
                <w:sz w:val="24"/>
                <w:szCs w:val="24"/>
              </w:rPr>
            </w:pPr>
            <w:r w:rsidRPr="00DA0E5B">
              <w:rPr>
                <w:b/>
                <w:color w:val="000009"/>
                <w:sz w:val="24"/>
                <w:szCs w:val="24"/>
              </w:rPr>
              <w:t>коррекционной</w:t>
            </w:r>
            <w:r w:rsidRPr="00DA0E5B">
              <w:rPr>
                <w:b/>
                <w:color w:val="000009"/>
                <w:spacing w:val="-4"/>
                <w:sz w:val="24"/>
                <w:szCs w:val="24"/>
              </w:rPr>
              <w:t xml:space="preserve"> </w:t>
            </w:r>
            <w:r w:rsidRPr="00DA0E5B">
              <w:rPr>
                <w:b/>
                <w:color w:val="000009"/>
                <w:sz w:val="24"/>
                <w:szCs w:val="24"/>
              </w:rPr>
              <w:t>работы</w:t>
            </w:r>
          </w:p>
        </w:tc>
      </w:tr>
      <w:tr w:rsidR="0090739E" w:rsidRPr="00DA0E5B" w:rsidTr="0090739E">
        <w:trPr>
          <w:trHeight w:val="13787"/>
        </w:trPr>
        <w:tc>
          <w:tcPr>
            <w:tcW w:w="2103" w:type="dxa"/>
          </w:tcPr>
          <w:p w:rsidR="0090739E" w:rsidRPr="00DA0E5B" w:rsidRDefault="0090739E" w:rsidP="00DA0E5B">
            <w:pPr>
              <w:pStyle w:val="TableParagraph"/>
              <w:spacing w:line="276" w:lineRule="auto"/>
              <w:ind w:left="0"/>
              <w:jc w:val="both"/>
              <w:rPr>
                <w:sz w:val="24"/>
                <w:szCs w:val="24"/>
              </w:rPr>
            </w:pPr>
          </w:p>
        </w:tc>
        <w:tc>
          <w:tcPr>
            <w:tcW w:w="8099" w:type="dxa"/>
          </w:tcPr>
          <w:p w:rsidR="0090739E" w:rsidRPr="00DA0E5B" w:rsidRDefault="0090739E" w:rsidP="00DA0E5B">
            <w:pPr>
              <w:pStyle w:val="TableParagraph"/>
              <w:spacing w:line="276" w:lineRule="auto"/>
              <w:jc w:val="both"/>
              <w:rPr>
                <w:sz w:val="24"/>
                <w:szCs w:val="24"/>
                <w:lang w:val="ru-RU"/>
              </w:rPr>
            </w:pPr>
            <w:r w:rsidRPr="00DA0E5B">
              <w:rPr>
                <w:color w:val="000009"/>
                <w:sz w:val="24"/>
                <w:szCs w:val="24"/>
                <w:lang w:val="ru-RU"/>
              </w:rPr>
              <w:t>проволоки,</w:t>
            </w:r>
            <w:r w:rsidRPr="00DA0E5B">
              <w:rPr>
                <w:color w:val="000009"/>
                <w:spacing w:val="-4"/>
                <w:sz w:val="24"/>
                <w:szCs w:val="24"/>
                <w:lang w:val="ru-RU"/>
              </w:rPr>
              <w:t xml:space="preserve"> </w:t>
            </w:r>
            <w:r w:rsidRPr="00DA0E5B">
              <w:rPr>
                <w:color w:val="000009"/>
                <w:sz w:val="24"/>
                <w:szCs w:val="24"/>
                <w:lang w:val="ru-RU"/>
              </w:rPr>
              <w:t>палочек);</w:t>
            </w:r>
            <w:r w:rsidRPr="00DA0E5B">
              <w:rPr>
                <w:color w:val="000009"/>
                <w:spacing w:val="-1"/>
                <w:sz w:val="24"/>
                <w:szCs w:val="24"/>
                <w:lang w:val="ru-RU"/>
              </w:rPr>
              <w:t xml:space="preserve"> </w:t>
            </w:r>
            <w:r w:rsidRPr="00DA0E5B">
              <w:rPr>
                <w:color w:val="000009"/>
                <w:sz w:val="24"/>
                <w:szCs w:val="24"/>
                <w:lang w:val="ru-RU"/>
              </w:rPr>
              <w:t>лепке</w:t>
            </w:r>
            <w:r w:rsidRPr="00DA0E5B">
              <w:rPr>
                <w:color w:val="000009"/>
                <w:spacing w:val="-5"/>
                <w:sz w:val="24"/>
                <w:szCs w:val="24"/>
                <w:lang w:val="ru-RU"/>
              </w:rPr>
              <w:t xml:space="preserve"> </w:t>
            </w:r>
            <w:r w:rsidRPr="00DA0E5B">
              <w:rPr>
                <w:color w:val="000009"/>
                <w:sz w:val="24"/>
                <w:szCs w:val="24"/>
                <w:lang w:val="ru-RU"/>
              </w:rPr>
              <w:t>из</w:t>
            </w:r>
            <w:r w:rsidRPr="00DA0E5B">
              <w:rPr>
                <w:color w:val="000009"/>
                <w:spacing w:val="-3"/>
                <w:sz w:val="24"/>
                <w:szCs w:val="24"/>
                <w:lang w:val="ru-RU"/>
              </w:rPr>
              <w:t xml:space="preserve"> </w:t>
            </w:r>
            <w:r w:rsidRPr="00DA0E5B">
              <w:rPr>
                <w:color w:val="000009"/>
                <w:sz w:val="24"/>
                <w:szCs w:val="24"/>
                <w:lang w:val="ru-RU"/>
              </w:rPr>
              <w:t>глины,</w:t>
            </w:r>
            <w:r w:rsidRPr="00DA0E5B">
              <w:rPr>
                <w:color w:val="000009"/>
                <w:spacing w:val="-3"/>
                <w:sz w:val="24"/>
                <w:szCs w:val="24"/>
                <w:lang w:val="ru-RU"/>
              </w:rPr>
              <w:t xml:space="preserve"> </w:t>
            </w:r>
            <w:r w:rsidRPr="00DA0E5B">
              <w:rPr>
                <w:color w:val="000009"/>
                <w:sz w:val="24"/>
                <w:szCs w:val="24"/>
                <w:lang w:val="ru-RU"/>
              </w:rPr>
              <w:t>теста,</w:t>
            </w:r>
            <w:r w:rsidRPr="00DA0E5B">
              <w:rPr>
                <w:color w:val="000009"/>
                <w:spacing w:val="-3"/>
                <w:sz w:val="24"/>
                <w:szCs w:val="24"/>
                <w:lang w:val="ru-RU"/>
              </w:rPr>
              <w:t xml:space="preserve"> </w:t>
            </w:r>
            <w:r w:rsidRPr="00DA0E5B">
              <w:rPr>
                <w:color w:val="000009"/>
                <w:sz w:val="24"/>
                <w:szCs w:val="24"/>
                <w:lang w:val="ru-RU"/>
              </w:rPr>
              <w:t>пластилина;</w:t>
            </w:r>
          </w:p>
          <w:p w:rsidR="0090739E" w:rsidRPr="00DA0E5B" w:rsidRDefault="0090739E" w:rsidP="00DA0E5B">
            <w:pPr>
              <w:pStyle w:val="TableParagraph"/>
              <w:numPr>
                <w:ilvl w:val="0"/>
                <w:numId w:val="53"/>
              </w:numPr>
              <w:tabs>
                <w:tab w:val="left" w:pos="314"/>
              </w:tabs>
              <w:spacing w:line="276" w:lineRule="auto"/>
              <w:ind w:left="85" w:right="74" w:firstLine="0"/>
              <w:jc w:val="both"/>
              <w:rPr>
                <w:sz w:val="24"/>
                <w:szCs w:val="24"/>
                <w:lang w:val="ru-RU"/>
              </w:rPr>
            </w:pP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у</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умение</w:t>
            </w:r>
            <w:r w:rsidRPr="00DA0E5B">
              <w:rPr>
                <w:color w:val="000009"/>
                <w:spacing w:val="1"/>
                <w:sz w:val="24"/>
                <w:szCs w:val="24"/>
                <w:lang w:val="ru-RU"/>
              </w:rPr>
              <w:t xml:space="preserve"> </w:t>
            </w:r>
            <w:r w:rsidRPr="00DA0E5B">
              <w:rPr>
                <w:color w:val="000009"/>
                <w:sz w:val="24"/>
                <w:szCs w:val="24"/>
                <w:lang w:val="ru-RU"/>
              </w:rPr>
              <w:t>называть</w:t>
            </w:r>
            <w:r w:rsidRPr="00DA0E5B">
              <w:rPr>
                <w:color w:val="000009"/>
                <w:spacing w:val="1"/>
                <w:sz w:val="24"/>
                <w:szCs w:val="24"/>
                <w:lang w:val="ru-RU"/>
              </w:rPr>
              <w:t xml:space="preserve"> </w:t>
            </w:r>
            <w:r w:rsidRPr="00DA0E5B">
              <w:rPr>
                <w:color w:val="000009"/>
                <w:sz w:val="24"/>
                <w:szCs w:val="24"/>
                <w:lang w:val="ru-RU"/>
              </w:rPr>
              <w:t>числовой</w:t>
            </w:r>
            <w:r w:rsidRPr="00DA0E5B">
              <w:rPr>
                <w:color w:val="000009"/>
                <w:spacing w:val="1"/>
                <w:sz w:val="24"/>
                <w:szCs w:val="24"/>
                <w:lang w:val="ru-RU"/>
              </w:rPr>
              <w:t xml:space="preserve"> </w:t>
            </w:r>
            <w:r w:rsidRPr="00DA0E5B">
              <w:rPr>
                <w:color w:val="000009"/>
                <w:sz w:val="24"/>
                <w:szCs w:val="24"/>
                <w:lang w:val="ru-RU"/>
              </w:rPr>
              <w:t>ряд,</w:t>
            </w:r>
            <w:r w:rsidRPr="00DA0E5B">
              <w:rPr>
                <w:color w:val="000009"/>
                <w:spacing w:val="1"/>
                <w:sz w:val="24"/>
                <w:szCs w:val="24"/>
                <w:lang w:val="ru-RU"/>
              </w:rPr>
              <w:t xml:space="preserve"> </w:t>
            </w:r>
            <w:r w:rsidRPr="00DA0E5B">
              <w:rPr>
                <w:color w:val="000009"/>
                <w:sz w:val="24"/>
                <w:szCs w:val="24"/>
                <w:lang w:val="ru-RU"/>
              </w:rPr>
              <w:t>выкладывая</w:t>
            </w:r>
            <w:r w:rsidRPr="00DA0E5B">
              <w:rPr>
                <w:color w:val="000009"/>
                <w:spacing w:val="1"/>
                <w:sz w:val="24"/>
                <w:szCs w:val="24"/>
                <w:lang w:val="ru-RU"/>
              </w:rPr>
              <w:t xml:space="preserve"> </w:t>
            </w:r>
            <w:r w:rsidRPr="00DA0E5B">
              <w:rPr>
                <w:color w:val="000009"/>
                <w:sz w:val="24"/>
                <w:szCs w:val="24"/>
                <w:lang w:val="ru-RU"/>
              </w:rPr>
              <w:t>цифры</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аналогичной</w:t>
            </w:r>
            <w:r w:rsidRPr="00DA0E5B">
              <w:rPr>
                <w:color w:val="000009"/>
                <w:spacing w:val="71"/>
                <w:sz w:val="24"/>
                <w:szCs w:val="24"/>
                <w:lang w:val="ru-RU"/>
              </w:rPr>
              <w:t xml:space="preserve"> </w:t>
            </w:r>
            <w:r w:rsidRPr="00DA0E5B">
              <w:rPr>
                <w:color w:val="000009"/>
                <w:sz w:val="24"/>
                <w:szCs w:val="24"/>
                <w:lang w:val="ru-RU"/>
              </w:rPr>
              <w:t>последовательности,</w:t>
            </w:r>
            <w:r w:rsidRPr="00DA0E5B">
              <w:rPr>
                <w:color w:val="000009"/>
                <w:spacing w:val="1"/>
                <w:sz w:val="24"/>
                <w:szCs w:val="24"/>
                <w:lang w:val="ru-RU"/>
              </w:rPr>
              <w:t xml:space="preserve"> </w:t>
            </w:r>
            <w:r w:rsidRPr="00DA0E5B">
              <w:rPr>
                <w:color w:val="000009"/>
                <w:sz w:val="24"/>
                <w:szCs w:val="24"/>
                <w:lang w:val="ru-RU"/>
              </w:rPr>
              <w:t>подбирать</w:t>
            </w:r>
            <w:r w:rsidRPr="00DA0E5B">
              <w:rPr>
                <w:color w:val="000009"/>
                <w:spacing w:val="1"/>
                <w:sz w:val="24"/>
                <w:szCs w:val="24"/>
                <w:lang w:val="ru-RU"/>
              </w:rPr>
              <w:t xml:space="preserve"> </w:t>
            </w:r>
            <w:r w:rsidRPr="00DA0E5B">
              <w:rPr>
                <w:color w:val="000009"/>
                <w:sz w:val="24"/>
                <w:szCs w:val="24"/>
                <w:lang w:val="ru-RU"/>
              </w:rPr>
              <w:t>соответствующую</w:t>
            </w:r>
            <w:r w:rsidRPr="00DA0E5B">
              <w:rPr>
                <w:color w:val="000009"/>
                <w:spacing w:val="1"/>
                <w:sz w:val="24"/>
                <w:szCs w:val="24"/>
                <w:lang w:val="ru-RU"/>
              </w:rPr>
              <w:t xml:space="preserve"> </w:t>
            </w:r>
            <w:r w:rsidRPr="00DA0E5B">
              <w:rPr>
                <w:color w:val="000009"/>
                <w:sz w:val="24"/>
                <w:szCs w:val="24"/>
                <w:lang w:val="ru-RU"/>
              </w:rPr>
              <w:t>цифру</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количеству</w:t>
            </w:r>
            <w:r w:rsidRPr="00DA0E5B">
              <w:rPr>
                <w:color w:val="000009"/>
                <w:spacing w:val="1"/>
                <w:sz w:val="24"/>
                <w:szCs w:val="24"/>
                <w:lang w:val="ru-RU"/>
              </w:rPr>
              <w:t xml:space="preserve"> </w:t>
            </w:r>
            <w:r w:rsidRPr="00DA0E5B">
              <w:rPr>
                <w:color w:val="000009"/>
                <w:sz w:val="24"/>
                <w:szCs w:val="24"/>
                <w:lang w:val="ru-RU"/>
              </w:rPr>
              <w:t>объектов,</w:t>
            </w:r>
            <w:r w:rsidRPr="00DA0E5B">
              <w:rPr>
                <w:color w:val="000009"/>
                <w:spacing w:val="-67"/>
                <w:sz w:val="24"/>
                <w:szCs w:val="24"/>
                <w:lang w:val="ru-RU"/>
              </w:rPr>
              <w:t xml:space="preserve"> </w:t>
            </w:r>
            <w:r w:rsidRPr="00DA0E5B">
              <w:rPr>
                <w:color w:val="000009"/>
                <w:sz w:val="24"/>
                <w:szCs w:val="24"/>
                <w:lang w:val="ru-RU"/>
              </w:rPr>
              <w:t>выделять</w:t>
            </w:r>
            <w:r w:rsidRPr="00DA0E5B">
              <w:rPr>
                <w:color w:val="000009"/>
                <w:spacing w:val="1"/>
                <w:sz w:val="24"/>
                <w:szCs w:val="24"/>
                <w:lang w:val="ru-RU"/>
              </w:rPr>
              <w:t xml:space="preserve"> </w:t>
            </w:r>
            <w:r w:rsidRPr="00DA0E5B">
              <w:rPr>
                <w:color w:val="000009"/>
                <w:sz w:val="24"/>
                <w:szCs w:val="24"/>
                <w:lang w:val="ru-RU"/>
              </w:rPr>
              <w:t>цифровые</w:t>
            </w:r>
            <w:r w:rsidRPr="00DA0E5B">
              <w:rPr>
                <w:color w:val="000009"/>
                <w:spacing w:val="1"/>
                <w:sz w:val="24"/>
                <w:szCs w:val="24"/>
                <w:lang w:val="ru-RU"/>
              </w:rPr>
              <w:t xml:space="preserve"> </w:t>
            </w:r>
            <w:r w:rsidRPr="00DA0E5B">
              <w:rPr>
                <w:color w:val="000009"/>
                <w:sz w:val="24"/>
                <w:szCs w:val="24"/>
                <w:lang w:val="ru-RU"/>
              </w:rPr>
              <w:t>знаки</w:t>
            </w:r>
            <w:r w:rsidRPr="00DA0E5B">
              <w:rPr>
                <w:color w:val="000009"/>
                <w:spacing w:val="1"/>
                <w:sz w:val="24"/>
                <w:szCs w:val="24"/>
                <w:lang w:val="ru-RU"/>
              </w:rPr>
              <w:t xml:space="preserve"> </w:t>
            </w:r>
            <w:r w:rsidRPr="00DA0E5B">
              <w:rPr>
                <w:color w:val="000009"/>
                <w:sz w:val="24"/>
                <w:szCs w:val="24"/>
                <w:lang w:val="ru-RU"/>
              </w:rPr>
              <w:t>среди</w:t>
            </w:r>
            <w:r w:rsidRPr="00DA0E5B">
              <w:rPr>
                <w:color w:val="000009"/>
                <w:spacing w:val="1"/>
                <w:sz w:val="24"/>
                <w:szCs w:val="24"/>
                <w:lang w:val="ru-RU"/>
              </w:rPr>
              <w:t xml:space="preserve"> </w:t>
            </w:r>
            <w:r w:rsidRPr="00DA0E5B">
              <w:rPr>
                <w:color w:val="000009"/>
                <w:sz w:val="24"/>
                <w:szCs w:val="24"/>
                <w:lang w:val="ru-RU"/>
              </w:rPr>
              <w:t>других</w:t>
            </w:r>
            <w:r w:rsidRPr="00DA0E5B">
              <w:rPr>
                <w:color w:val="000009"/>
                <w:spacing w:val="1"/>
                <w:sz w:val="24"/>
                <w:szCs w:val="24"/>
                <w:lang w:val="ru-RU"/>
              </w:rPr>
              <w:t xml:space="preserve"> </w:t>
            </w:r>
            <w:r w:rsidRPr="00DA0E5B">
              <w:rPr>
                <w:color w:val="000009"/>
                <w:sz w:val="24"/>
                <w:szCs w:val="24"/>
                <w:lang w:val="ru-RU"/>
              </w:rPr>
              <w:t>изображений</w:t>
            </w:r>
            <w:r w:rsidRPr="00DA0E5B">
              <w:rPr>
                <w:color w:val="000009"/>
                <w:spacing w:val="1"/>
                <w:sz w:val="24"/>
                <w:szCs w:val="24"/>
                <w:lang w:val="ru-RU"/>
              </w:rPr>
              <w:t xml:space="preserve"> </w:t>
            </w:r>
            <w:r w:rsidRPr="00DA0E5B">
              <w:rPr>
                <w:color w:val="000009"/>
                <w:sz w:val="24"/>
                <w:szCs w:val="24"/>
                <w:lang w:val="ru-RU"/>
              </w:rPr>
              <w:t>(букв,</w:t>
            </w:r>
            <w:r w:rsidRPr="00DA0E5B">
              <w:rPr>
                <w:color w:val="000009"/>
                <w:spacing w:val="1"/>
                <w:sz w:val="24"/>
                <w:szCs w:val="24"/>
                <w:lang w:val="ru-RU"/>
              </w:rPr>
              <w:t xml:space="preserve"> </w:t>
            </w:r>
            <w:r w:rsidRPr="00DA0E5B">
              <w:rPr>
                <w:color w:val="000009"/>
                <w:sz w:val="24"/>
                <w:szCs w:val="24"/>
                <w:lang w:val="ru-RU"/>
              </w:rPr>
              <w:t>схематических изображений объектов, геометрических фигур) и</w:t>
            </w:r>
            <w:r w:rsidRPr="00DA0E5B">
              <w:rPr>
                <w:color w:val="000009"/>
                <w:spacing w:val="1"/>
                <w:sz w:val="24"/>
                <w:szCs w:val="24"/>
                <w:lang w:val="ru-RU"/>
              </w:rPr>
              <w:t xml:space="preserve"> </w:t>
            </w:r>
            <w:r w:rsidRPr="00DA0E5B">
              <w:rPr>
                <w:color w:val="000009"/>
                <w:sz w:val="24"/>
                <w:szCs w:val="24"/>
                <w:lang w:val="ru-RU"/>
              </w:rPr>
              <w:t>называть</w:t>
            </w:r>
            <w:r w:rsidRPr="00DA0E5B">
              <w:rPr>
                <w:color w:val="000009"/>
                <w:spacing w:val="-5"/>
                <w:sz w:val="24"/>
                <w:szCs w:val="24"/>
                <w:lang w:val="ru-RU"/>
              </w:rPr>
              <w:t xml:space="preserve"> </w:t>
            </w:r>
            <w:r w:rsidRPr="00DA0E5B">
              <w:rPr>
                <w:color w:val="000009"/>
                <w:sz w:val="24"/>
                <w:szCs w:val="24"/>
                <w:lang w:val="ru-RU"/>
              </w:rPr>
              <w:t>их</w:t>
            </w:r>
            <w:r w:rsidRPr="00DA0E5B">
              <w:rPr>
                <w:color w:val="000009"/>
                <w:spacing w:val="-3"/>
                <w:sz w:val="24"/>
                <w:szCs w:val="24"/>
                <w:lang w:val="ru-RU"/>
              </w:rPr>
              <w:t xml:space="preserve"> </w:t>
            </w:r>
            <w:r w:rsidRPr="00DA0E5B">
              <w:rPr>
                <w:color w:val="000009"/>
                <w:sz w:val="24"/>
                <w:szCs w:val="24"/>
                <w:lang w:val="ru-RU"/>
              </w:rPr>
              <w:t>обобщающим словом.</w:t>
            </w:r>
          </w:p>
          <w:p w:rsidR="0090739E" w:rsidRPr="00DA0E5B" w:rsidRDefault="0090739E" w:rsidP="00DA0E5B">
            <w:pPr>
              <w:pStyle w:val="TableParagraph"/>
              <w:spacing w:before="8" w:line="276" w:lineRule="auto"/>
              <w:ind w:right="73"/>
              <w:jc w:val="both"/>
              <w:rPr>
                <w:b/>
                <w:i/>
                <w:sz w:val="24"/>
                <w:szCs w:val="24"/>
                <w:lang w:val="ru-RU"/>
              </w:rPr>
            </w:pPr>
            <w:r w:rsidRPr="00DA0E5B">
              <w:rPr>
                <w:b/>
                <w:i/>
                <w:color w:val="000009"/>
                <w:sz w:val="24"/>
                <w:szCs w:val="24"/>
                <w:lang w:val="ru-RU"/>
              </w:rPr>
              <w:t>Знакомство</w:t>
            </w:r>
            <w:r w:rsidRPr="00DA0E5B">
              <w:rPr>
                <w:b/>
                <w:i/>
                <w:color w:val="000009"/>
                <w:spacing w:val="1"/>
                <w:sz w:val="24"/>
                <w:szCs w:val="24"/>
                <w:lang w:val="ru-RU"/>
              </w:rPr>
              <w:t xml:space="preserve"> </w:t>
            </w:r>
            <w:r w:rsidRPr="00DA0E5B">
              <w:rPr>
                <w:b/>
                <w:i/>
                <w:color w:val="000009"/>
                <w:sz w:val="24"/>
                <w:szCs w:val="24"/>
                <w:lang w:val="ru-RU"/>
              </w:rPr>
              <w:t>детей</w:t>
            </w:r>
            <w:r w:rsidRPr="00DA0E5B">
              <w:rPr>
                <w:b/>
                <w:i/>
                <w:color w:val="000009"/>
                <w:spacing w:val="1"/>
                <w:sz w:val="24"/>
                <w:szCs w:val="24"/>
                <w:lang w:val="ru-RU"/>
              </w:rPr>
              <w:t xml:space="preserve"> </w:t>
            </w:r>
            <w:r w:rsidRPr="00DA0E5B">
              <w:rPr>
                <w:b/>
                <w:i/>
                <w:color w:val="000009"/>
                <w:sz w:val="24"/>
                <w:szCs w:val="24"/>
                <w:lang w:val="ru-RU"/>
              </w:rPr>
              <w:t>с</w:t>
            </w:r>
            <w:r w:rsidRPr="00DA0E5B">
              <w:rPr>
                <w:b/>
                <w:i/>
                <w:color w:val="000009"/>
                <w:spacing w:val="1"/>
                <w:sz w:val="24"/>
                <w:szCs w:val="24"/>
                <w:lang w:val="ru-RU"/>
              </w:rPr>
              <w:t xml:space="preserve"> </w:t>
            </w:r>
            <w:r w:rsidRPr="00DA0E5B">
              <w:rPr>
                <w:b/>
                <w:i/>
                <w:color w:val="000009"/>
                <w:sz w:val="24"/>
                <w:szCs w:val="24"/>
                <w:lang w:val="ru-RU"/>
              </w:rPr>
              <w:t>элементарными</w:t>
            </w:r>
            <w:r w:rsidRPr="00DA0E5B">
              <w:rPr>
                <w:b/>
                <w:i/>
                <w:color w:val="000009"/>
                <w:spacing w:val="1"/>
                <w:sz w:val="24"/>
                <w:szCs w:val="24"/>
                <w:lang w:val="ru-RU"/>
              </w:rPr>
              <w:t xml:space="preserve"> </w:t>
            </w:r>
            <w:r w:rsidRPr="00DA0E5B">
              <w:rPr>
                <w:b/>
                <w:i/>
                <w:color w:val="000009"/>
                <w:sz w:val="24"/>
                <w:szCs w:val="24"/>
                <w:lang w:val="ru-RU"/>
              </w:rPr>
              <w:t>арифметическими</w:t>
            </w:r>
            <w:r w:rsidRPr="00DA0E5B">
              <w:rPr>
                <w:b/>
                <w:i/>
                <w:color w:val="000009"/>
                <w:spacing w:val="1"/>
                <w:sz w:val="24"/>
                <w:szCs w:val="24"/>
                <w:lang w:val="ru-RU"/>
              </w:rPr>
              <w:t xml:space="preserve"> </w:t>
            </w:r>
            <w:r w:rsidRPr="00DA0E5B">
              <w:rPr>
                <w:b/>
                <w:i/>
                <w:color w:val="000009"/>
                <w:sz w:val="24"/>
                <w:szCs w:val="24"/>
                <w:lang w:val="ru-RU"/>
              </w:rPr>
              <w:t>задачами</w:t>
            </w:r>
            <w:r w:rsidRPr="00DA0E5B">
              <w:rPr>
                <w:b/>
                <w:i/>
                <w:color w:val="000009"/>
                <w:spacing w:val="-3"/>
                <w:sz w:val="24"/>
                <w:szCs w:val="24"/>
                <w:lang w:val="ru-RU"/>
              </w:rPr>
              <w:t xml:space="preserve"> </w:t>
            </w:r>
            <w:r w:rsidRPr="00DA0E5B">
              <w:rPr>
                <w:b/>
                <w:i/>
                <w:color w:val="000009"/>
                <w:sz w:val="24"/>
                <w:szCs w:val="24"/>
                <w:lang w:val="ru-RU"/>
              </w:rPr>
              <w:t>с</w:t>
            </w:r>
            <w:r w:rsidRPr="00DA0E5B">
              <w:rPr>
                <w:b/>
                <w:i/>
                <w:color w:val="000009"/>
                <w:spacing w:val="-4"/>
                <w:sz w:val="24"/>
                <w:szCs w:val="24"/>
                <w:lang w:val="ru-RU"/>
              </w:rPr>
              <w:t xml:space="preserve"> </w:t>
            </w:r>
            <w:r w:rsidRPr="00DA0E5B">
              <w:rPr>
                <w:b/>
                <w:i/>
                <w:color w:val="000009"/>
                <w:sz w:val="24"/>
                <w:szCs w:val="24"/>
                <w:lang w:val="ru-RU"/>
              </w:rPr>
              <w:t>опорой</w:t>
            </w:r>
            <w:r w:rsidRPr="00DA0E5B">
              <w:rPr>
                <w:b/>
                <w:i/>
                <w:color w:val="000009"/>
                <w:spacing w:val="-5"/>
                <w:sz w:val="24"/>
                <w:szCs w:val="24"/>
                <w:lang w:val="ru-RU"/>
              </w:rPr>
              <w:t xml:space="preserve"> </w:t>
            </w:r>
            <w:r w:rsidRPr="00DA0E5B">
              <w:rPr>
                <w:b/>
                <w:i/>
                <w:color w:val="000009"/>
                <w:sz w:val="24"/>
                <w:szCs w:val="24"/>
                <w:lang w:val="ru-RU"/>
              </w:rPr>
              <w:t>на</w:t>
            </w:r>
            <w:r w:rsidRPr="00DA0E5B">
              <w:rPr>
                <w:b/>
                <w:i/>
                <w:color w:val="000009"/>
                <w:spacing w:val="-2"/>
                <w:sz w:val="24"/>
                <w:szCs w:val="24"/>
                <w:lang w:val="ru-RU"/>
              </w:rPr>
              <w:t xml:space="preserve"> </w:t>
            </w:r>
            <w:r w:rsidRPr="00DA0E5B">
              <w:rPr>
                <w:b/>
                <w:i/>
                <w:color w:val="000009"/>
                <w:sz w:val="24"/>
                <w:szCs w:val="24"/>
                <w:lang w:val="ru-RU"/>
              </w:rPr>
              <w:t>наглядность</w:t>
            </w:r>
            <w:r w:rsidRPr="00DA0E5B">
              <w:rPr>
                <w:b/>
                <w:i/>
                <w:color w:val="000009"/>
                <w:spacing w:val="-3"/>
                <w:sz w:val="24"/>
                <w:szCs w:val="24"/>
                <w:lang w:val="ru-RU"/>
              </w:rPr>
              <w:t xml:space="preserve"> </w:t>
            </w:r>
            <w:r w:rsidRPr="00DA0E5B">
              <w:rPr>
                <w:b/>
                <w:i/>
                <w:color w:val="000009"/>
                <w:sz w:val="24"/>
                <w:szCs w:val="24"/>
                <w:lang w:val="ru-RU"/>
              </w:rPr>
              <w:t>и</w:t>
            </w:r>
            <w:r w:rsidRPr="00DA0E5B">
              <w:rPr>
                <w:b/>
                <w:i/>
                <w:color w:val="000009"/>
                <w:spacing w:val="-5"/>
                <w:sz w:val="24"/>
                <w:szCs w:val="24"/>
                <w:lang w:val="ru-RU"/>
              </w:rPr>
              <w:t xml:space="preserve"> </w:t>
            </w:r>
            <w:r w:rsidRPr="00DA0E5B">
              <w:rPr>
                <w:b/>
                <w:i/>
                <w:color w:val="000009"/>
                <w:sz w:val="24"/>
                <w:szCs w:val="24"/>
                <w:lang w:val="ru-RU"/>
              </w:rPr>
              <w:t>практические</w:t>
            </w:r>
            <w:r w:rsidRPr="00DA0E5B">
              <w:rPr>
                <w:b/>
                <w:i/>
                <w:color w:val="000009"/>
                <w:spacing w:val="-3"/>
                <w:sz w:val="24"/>
                <w:szCs w:val="24"/>
                <w:lang w:val="ru-RU"/>
              </w:rPr>
              <w:t xml:space="preserve"> </w:t>
            </w:r>
            <w:r w:rsidRPr="00DA0E5B">
              <w:rPr>
                <w:b/>
                <w:i/>
                <w:color w:val="000009"/>
                <w:sz w:val="24"/>
                <w:szCs w:val="24"/>
                <w:lang w:val="ru-RU"/>
              </w:rPr>
              <w:t>действия:</w:t>
            </w:r>
          </w:p>
          <w:p w:rsidR="0090739E" w:rsidRPr="00DA0E5B" w:rsidRDefault="0090739E" w:rsidP="00DA0E5B">
            <w:pPr>
              <w:pStyle w:val="TableParagraph"/>
              <w:numPr>
                <w:ilvl w:val="0"/>
                <w:numId w:val="53"/>
              </w:numPr>
              <w:tabs>
                <w:tab w:val="left" w:pos="314"/>
              </w:tabs>
              <w:spacing w:line="276" w:lineRule="auto"/>
              <w:ind w:left="314" w:hanging="229"/>
              <w:jc w:val="both"/>
              <w:rPr>
                <w:sz w:val="24"/>
                <w:szCs w:val="24"/>
                <w:lang w:val="ru-RU"/>
              </w:rPr>
            </w:pPr>
            <w:r w:rsidRPr="00DA0E5B">
              <w:rPr>
                <w:color w:val="000009"/>
                <w:sz w:val="24"/>
                <w:szCs w:val="24"/>
                <w:lang w:val="ru-RU"/>
              </w:rPr>
              <w:t>приучать</w:t>
            </w:r>
            <w:r w:rsidRPr="00DA0E5B">
              <w:rPr>
                <w:color w:val="000009"/>
                <w:spacing w:val="-4"/>
                <w:sz w:val="24"/>
                <w:szCs w:val="24"/>
                <w:lang w:val="ru-RU"/>
              </w:rPr>
              <w:t xml:space="preserve"> </w:t>
            </w:r>
            <w:r w:rsidRPr="00DA0E5B">
              <w:rPr>
                <w:color w:val="000009"/>
                <w:sz w:val="24"/>
                <w:szCs w:val="24"/>
                <w:lang w:val="ru-RU"/>
              </w:rPr>
              <w:t>выслушивать</w:t>
            </w:r>
            <w:r w:rsidRPr="00DA0E5B">
              <w:rPr>
                <w:color w:val="000009"/>
                <w:spacing w:val="-2"/>
                <w:sz w:val="24"/>
                <w:szCs w:val="24"/>
                <w:lang w:val="ru-RU"/>
              </w:rPr>
              <w:t xml:space="preserve"> </w:t>
            </w:r>
            <w:r w:rsidRPr="00DA0E5B">
              <w:rPr>
                <w:color w:val="000009"/>
                <w:sz w:val="24"/>
                <w:szCs w:val="24"/>
                <w:lang w:val="ru-RU"/>
              </w:rPr>
              <w:t>данные</w:t>
            </w:r>
            <w:r w:rsidRPr="00DA0E5B">
              <w:rPr>
                <w:color w:val="000009"/>
                <w:spacing w:val="-2"/>
                <w:sz w:val="24"/>
                <w:szCs w:val="24"/>
                <w:lang w:val="ru-RU"/>
              </w:rPr>
              <w:t xml:space="preserve"> </w:t>
            </w:r>
            <w:r w:rsidRPr="00DA0E5B">
              <w:rPr>
                <w:color w:val="000009"/>
                <w:sz w:val="24"/>
                <w:szCs w:val="24"/>
                <w:lang w:val="ru-RU"/>
              </w:rPr>
              <w:t>задачи,</w:t>
            </w:r>
            <w:r w:rsidRPr="00DA0E5B">
              <w:rPr>
                <w:color w:val="000009"/>
                <w:spacing w:val="-5"/>
                <w:sz w:val="24"/>
                <w:szCs w:val="24"/>
                <w:lang w:val="ru-RU"/>
              </w:rPr>
              <w:t xml:space="preserve"> </w:t>
            </w:r>
            <w:r w:rsidRPr="00DA0E5B">
              <w:rPr>
                <w:color w:val="000009"/>
                <w:sz w:val="24"/>
                <w:szCs w:val="24"/>
                <w:lang w:val="ru-RU"/>
              </w:rPr>
              <w:t>выделять</w:t>
            </w:r>
            <w:r w:rsidRPr="00DA0E5B">
              <w:rPr>
                <w:color w:val="000009"/>
                <w:spacing w:val="-3"/>
                <w:sz w:val="24"/>
                <w:szCs w:val="24"/>
                <w:lang w:val="ru-RU"/>
              </w:rPr>
              <w:t xml:space="preserve"> </w:t>
            </w:r>
            <w:r w:rsidRPr="00DA0E5B">
              <w:rPr>
                <w:color w:val="000009"/>
                <w:sz w:val="24"/>
                <w:szCs w:val="24"/>
                <w:lang w:val="ru-RU"/>
              </w:rPr>
              <w:t>вопрос;</w:t>
            </w:r>
          </w:p>
          <w:p w:rsidR="0090739E" w:rsidRPr="00DA0E5B" w:rsidRDefault="0090739E" w:rsidP="00DA0E5B">
            <w:pPr>
              <w:pStyle w:val="TableParagraph"/>
              <w:numPr>
                <w:ilvl w:val="0"/>
                <w:numId w:val="53"/>
              </w:numPr>
              <w:tabs>
                <w:tab w:val="left" w:pos="314"/>
              </w:tabs>
              <w:spacing w:line="276" w:lineRule="auto"/>
              <w:ind w:left="85" w:right="71" w:firstLine="0"/>
              <w:jc w:val="both"/>
              <w:rPr>
                <w:sz w:val="24"/>
                <w:szCs w:val="24"/>
                <w:lang w:val="ru-RU"/>
              </w:rPr>
            </w:pPr>
            <w:r w:rsidRPr="00DA0E5B">
              <w:rPr>
                <w:color w:val="000009"/>
                <w:sz w:val="24"/>
                <w:szCs w:val="24"/>
                <w:lang w:val="ru-RU"/>
              </w:rPr>
              <w:t>применять</w:t>
            </w:r>
            <w:r w:rsidRPr="00DA0E5B">
              <w:rPr>
                <w:color w:val="000009"/>
                <w:spacing w:val="1"/>
                <w:sz w:val="24"/>
                <w:szCs w:val="24"/>
                <w:lang w:val="ru-RU"/>
              </w:rPr>
              <w:t xml:space="preserve"> </w:t>
            </w:r>
            <w:r w:rsidRPr="00DA0E5B">
              <w:rPr>
                <w:color w:val="000009"/>
                <w:sz w:val="24"/>
                <w:szCs w:val="24"/>
                <w:lang w:val="ru-RU"/>
              </w:rPr>
              <w:t>способ</w:t>
            </w:r>
            <w:r w:rsidRPr="00DA0E5B">
              <w:rPr>
                <w:color w:val="000009"/>
                <w:spacing w:val="1"/>
                <w:sz w:val="24"/>
                <w:szCs w:val="24"/>
                <w:lang w:val="ru-RU"/>
              </w:rPr>
              <w:t xml:space="preserve"> </w:t>
            </w:r>
            <w:r w:rsidRPr="00DA0E5B">
              <w:rPr>
                <w:color w:val="000009"/>
                <w:sz w:val="24"/>
                <w:szCs w:val="24"/>
                <w:lang w:val="ru-RU"/>
              </w:rPr>
              <w:t>передачи</w:t>
            </w:r>
            <w:r w:rsidRPr="00DA0E5B">
              <w:rPr>
                <w:color w:val="000009"/>
                <w:spacing w:val="1"/>
                <w:sz w:val="24"/>
                <w:szCs w:val="24"/>
                <w:lang w:val="ru-RU"/>
              </w:rPr>
              <w:t xml:space="preserve"> </w:t>
            </w:r>
            <w:r w:rsidRPr="00DA0E5B">
              <w:rPr>
                <w:color w:val="000009"/>
                <w:sz w:val="24"/>
                <w:szCs w:val="24"/>
                <w:lang w:val="ru-RU"/>
              </w:rPr>
              <w:t>ее</w:t>
            </w:r>
            <w:r w:rsidRPr="00DA0E5B">
              <w:rPr>
                <w:color w:val="000009"/>
                <w:spacing w:val="1"/>
                <w:sz w:val="24"/>
                <w:szCs w:val="24"/>
                <w:lang w:val="ru-RU"/>
              </w:rPr>
              <w:t xml:space="preserve"> </w:t>
            </w:r>
            <w:r w:rsidRPr="00DA0E5B">
              <w:rPr>
                <w:color w:val="000009"/>
                <w:sz w:val="24"/>
                <w:szCs w:val="24"/>
                <w:lang w:val="ru-RU"/>
              </w:rPr>
              <w:t>содержания</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форме</w:t>
            </w:r>
            <w:r w:rsidRPr="00DA0E5B">
              <w:rPr>
                <w:color w:val="000009"/>
                <w:spacing w:val="1"/>
                <w:sz w:val="24"/>
                <w:szCs w:val="24"/>
                <w:lang w:val="ru-RU"/>
              </w:rPr>
              <w:t xml:space="preserve"> </w:t>
            </w:r>
            <w:r w:rsidRPr="00DA0E5B">
              <w:rPr>
                <w:color w:val="000009"/>
                <w:sz w:val="24"/>
                <w:szCs w:val="24"/>
                <w:lang w:val="ru-RU"/>
              </w:rPr>
              <w:t>диалога</w:t>
            </w:r>
            <w:r w:rsidRPr="00DA0E5B">
              <w:rPr>
                <w:color w:val="000009"/>
                <w:spacing w:val="-67"/>
                <w:sz w:val="24"/>
                <w:szCs w:val="24"/>
                <w:lang w:val="ru-RU"/>
              </w:rPr>
              <w:t xml:space="preserve"> </w:t>
            </w:r>
            <w:r w:rsidRPr="00DA0E5B">
              <w:rPr>
                <w:color w:val="000009"/>
                <w:sz w:val="24"/>
                <w:szCs w:val="24"/>
                <w:lang w:val="ru-RU"/>
              </w:rPr>
              <w:t>(один говорит первую часть условия, второй — другую, третий</w:t>
            </w:r>
            <w:r w:rsidRPr="00DA0E5B">
              <w:rPr>
                <w:color w:val="000009"/>
                <w:spacing w:val="1"/>
                <w:sz w:val="24"/>
                <w:szCs w:val="24"/>
                <w:lang w:val="ru-RU"/>
              </w:rPr>
              <w:t xml:space="preserve"> </w:t>
            </w:r>
            <w:r w:rsidRPr="00DA0E5B">
              <w:rPr>
                <w:color w:val="000009"/>
                <w:sz w:val="24"/>
                <w:szCs w:val="24"/>
                <w:lang w:val="ru-RU"/>
              </w:rPr>
              <w:t>задает</w:t>
            </w:r>
            <w:r w:rsidRPr="00DA0E5B">
              <w:rPr>
                <w:color w:val="000009"/>
                <w:spacing w:val="-2"/>
                <w:sz w:val="24"/>
                <w:szCs w:val="24"/>
                <w:lang w:val="ru-RU"/>
              </w:rPr>
              <w:t xml:space="preserve"> </w:t>
            </w:r>
            <w:r w:rsidRPr="00DA0E5B">
              <w:rPr>
                <w:color w:val="000009"/>
                <w:sz w:val="24"/>
                <w:szCs w:val="24"/>
                <w:lang w:val="ru-RU"/>
              </w:rPr>
              <w:t>вопрос);</w:t>
            </w:r>
          </w:p>
          <w:p w:rsidR="0090739E" w:rsidRPr="00DA0E5B" w:rsidRDefault="0090739E" w:rsidP="00DA0E5B">
            <w:pPr>
              <w:pStyle w:val="TableParagraph"/>
              <w:numPr>
                <w:ilvl w:val="0"/>
                <w:numId w:val="53"/>
              </w:numPr>
              <w:tabs>
                <w:tab w:val="left" w:pos="314"/>
              </w:tabs>
              <w:spacing w:line="276" w:lineRule="auto"/>
              <w:ind w:left="85" w:right="75" w:firstLine="0"/>
              <w:jc w:val="both"/>
              <w:rPr>
                <w:sz w:val="24"/>
                <w:szCs w:val="24"/>
                <w:lang w:val="ru-RU"/>
              </w:rPr>
            </w:pPr>
            <w:r w:rsidRPr="00DA0E5B">
              <w:rPr>
                <w:color w:val="000009"/>
                <w:sz w:val="24"/>
                <w:szCs w:val="24"/>
                <w:lang w:val="ru-RU"/>
              </w:rPr>
              <w:t>знакомить детей с различными символическими обозначениями</w:t>
            </w:r>
            <w:r w:rsidRPr="00DA0E5B">
              <w:rPr>
                <w:color w:val="000009"/>
                <w:spacing w:val="-67"/>
                <w:sz w:val="24"/>
                <w:szCs w:val="24"/>
                <w:lang w:val="ru-RU"/>
              </w:rPr>
              <w:t xml:space="preserve"> </w:t>
            </w:r>
            <w:r w:rsidRPr="00DA0E5B">
              <w:rPr>
                <w:color w:val="000009"/>
                <w:sz w:val="24"/>
                <w:szCs w:val="24"/>
                <w:lang w:val="ru-RU"/>
              </w:rPr>
              <w:t>действий</w:t>
            </w:r>
            <w:r w:rsidRPr="00DA0E5B">
              <w:rPr>
                <w:color w:val="000009"/>
                <w:spacing w:val="1"/>
                <w:sz w:val="24"/>
                <w:szCs w:val="24"/>
                <w:lang w:val="ru-RU"/>
              </w:rPr>
              <w:t xml:space="preserve"> </w:t>
            </w:r>
            <w:r w:rsidRPr="00DA0E5B">
              <w:rPr>
                <w:color w:val="000009"/>
                <w:sz w:val="24"/>
                <w:szCs w:val="24"/>
                <w:lang w:val="ru-RU"/>
              </w:rPr>
              <w:t>задачи,</w:t>
            </w:r>
            <w:r w:rsidRPr="00DA0E5B">
              <w:rPr>
                <w:color w:val="000009"/>
                <w:spacing w:val="1"/>
                <w:sz w:val="24"/>
                <w:szCs w:val="24"/>
                <w:lang w:val="ru-RU"/>
              </w:rPr>
              <w:t xml:space="preserve"> </w:t>
            </w:r>
            <w:r w:rsidRPr="00DA0E5B">
              <w:rPr>
                <w:color w:val="000009"/>
                <w:sz w:val="24"/>
                <w:szCs w:val="24"/>
                <w:lang w:val="ru-RU"/>
              </w:rPr>
              <w:t>использованием</w:t>
            </w:r>
            <w:r w:rsidRPr="00DA0E5B">
              <w:rPr>
                <w:color w:val="000009"/>
                <w:spacing w:val="1"/>
                <w:sz w:val="24"/>
                <w:szCs w:val="24"/>
                <w:lang w:val="ru-RU"/>
              </w:rPr>
              <w:t xml:space="preserve"> </w:t>
            </w:r>
            <w:r w:rsidRPr="00DA0E5B">
              <w:rPr>
                <w:color w:val="000009"/>
                <w:sz w:val="24"/>
                <w:szCs w:val="24"/>
                <w:lang w:val="ru-RU"/>
              </w:rPr>
              <w:t>стрелок,</w:t>
            </w:r>
            <w:r w:rsidRPr="00DA0E5B">
              <w:rPr>
                <w:color w:val="000009"/>
                <w:spacing w:val="1"/>
                <w:sz w:val="24"/>
                <w:szCs w:val="24"/>
                <w:lang w:val="ru-RU"/>
              </w:rPr>
              <w:t xml:space="preserve"> </w:t>
            </w:r>
            <w:r w:rsidRPr="00DA0E5B">
              <w:rPr>
                <w:color w:val="000009"/>
                <w:sz w:val="24"/>
                <w:szCs w:val="24"/>
                <w:lang w:val="ru-RU"/>
              </w:rPr>
              <w:t>указателей,</w:t>
            </w:r>
            <w:r w:rsidRPr="00DA0E5B">
              <w:rPr>
                <w:color w:val="000009"/>
                <w:spacing w:val="1"/>
                <w:sz w:val="24"/>
                <w:szCs w:val="24"/>
                <w:lang w:val="ru-RU"/>
              </w:rPr>
              <w:t xml:space="preserve"> </w:t>
            </w:r>
            <w:r w:rsidRPr="00DA0E5B">
              <w:rPr>
                <w:color w:val="000009"/>
                <w:sz w:val="24"/>
                <w:szCs w:val="24"/>
                <w:lang w:val="ru-RU"/>
              </w:rPr>
              <w:t>объединительных</w:t>
            </w:r>
            <w:r w:rsidRPr="00DA0E5B">
              <w:rPr>
                <w:color w:val="000009"/>
                <w:spacing w:val="-4"/>
                <w:sz w:val="24"/>
                <w:szCs w:val="24"/>
                <w:lang w:val="ru-RU"/>
              </w:rPr>
              <w:t xml:space="preserve"> </w:t>
            </w:r>
            <w:r w:rsidRPr="00DA0E5B">
              <w:rPr>
                <w:color w:val="000009"/>
                <w:sz w:val="24"/>
                <w:szCs w:val="24"/>
                <w:lang w:val="ru-RU"/>
              </w:rPr>
              <w:t>и разъединительных линий</w:t>
            </w:r>
            <w:r w:rsidRPr="00DA0E5B">
              <w:rPr>
                <w:color w:val="000009"/>
                <w:spacing w:val="-3"/>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пр.;</w:t>
            </w:r>
          </w:p>
          <w:p w:rsidR="0090739E" w:rsidRPr="00DA0E5B" w:rsidRDefault="0090739E" w:rsidP="00DA0E5B">
            <w:pPr>
              <w:pStyle w:val="TableParagraph"/>
              <w:numPr>
                <w:ilvl w:val="0"/>
                <w:numId w:val="53"/>
              </w:numPr>
              <w:tabs>
                <w:tab w:val="left" w:pos="432"/>
              </w:tabs>
              <w:spacing w:line="276" w:lineRule="auto"/>
              <w:ind w:left="85" w:right="77" w:firstLine="0"/>
              <w:jc w:val="both"/>
              <w:rPr>
                <w:sz w:val="24"/>
                <w:szCs w:val="24"/>
                <w:lang w:val="ru-RU"/>
              </w:rPr>
            </w:pPr>
            <w:r w:rsidRPr="00DA0E5B">
              <w:rPr>
                <w:color w:val="000009"/>
                <w:sz w:val="24"/>
                <w:szCs w:val="24"/>
                <w:lang w:val="ru-RU"/>
              </w:rPr>
              <w:t>учить детей придумывать задачи по предложенной наглядной</w:t>
            </w:r>
            <w:r w:rsidRPr="00DA0E5B">
              <w:rPr>
                <w:color w:val="000009"/>
                <w:spacing w:val="1"/>
                <w:sz w:val="24"/>
                <w:szCs w:val="24"/>
                <w:lang w:val="ru-RU"/>
              </w:rPr>
              <w:t xml:space="preserve"> </w:t>
            </w:r>
            <w:r w:rsidRPr="00DA0E5B">
              <w:rPr>
                <w:color w:val="000009"/>
                <w:sz w:val="24"/>
                <w:szCs w:val="24"/>
                <w:lang w:val="ru-RU"/>
              </w:rPr>
              <w:t>ситуации,</w:t>
            </w:r>
            <w:r w:rsidRPr="00DA0E5B">
              <w:rPr>
                <w:color w:val="000009"/>
                <w:spacing w:val="1"/>
                <w:sz w:val="24"/>
                <w:szCs w:val="24"/>
                <w:lang w:val="ru-RU"/>
              </w:rPr>
              <w:t xml:space="preserve"> </w:t>
            </w:r>
            <w:r w:rsidRPr="00DA0E5B">
              <w:rPr>
                <w:color w:val="000009"/>
                <w:sz w:val="24"/>
                <w:szCs w:val="24"/>
                <w:lang w:val="ru-RU"/>
              </w:rPr>
              <w:t>а</w:t>
            </w:r>
            <w:r w:rsidRPr="00DA0E5B">
              <w:rPr>
                <w:color w:val="000009"/>
                <w:spacing w:val="1"/>
                <w:sz w:val="24"/>
                <w:szCs w:val="24"/>
                <w:lang w:val="ru-RU"/>
              </w:rPr>
              <w:t xml:space="preserve"> </w:t>
            </w:r>
            <w:r w:rsidRPr="00DA0E5B">
              <w:rPr>
                <w:color w:val="000009"/>
                <w:sz w:val="24"/>
                <w:szCs w:val="24"/>
                <w:lang w:val="ru-RU"/>
              </w:rPr>
              <w:t>затем</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1"/>
                <w:sz w:val="24"/>
                <w:szCs w:val="24"/>
                <w:lang w:val="ru-RU"/>
              </w:rPr>
              <w:t xml:space="preserve"> </w:t>
            </w:r>
            <w:r w:rsidRPr="00DA0E5B">
              <w:rPr>
                <w:color w:val="000009"/>
                <w:sz w:val="24"/>
                <w:szCs w:val="24"/>
                <w:lang w:val="ru-RU"/>
              </w:rPr>
              <w:t>представлению,</w:t>
            </w:r>
            <w:r w:rsidRPr="00DA0E5B">
              <w:rPr>
                <w:color w:val="000009"/>
                <w:spacing w:val="1"/>
                <w:sz w:val="24"/>
                <w:szCs w:val="24"/>
                <w:lang w:val="ru-RU"/>
              </w:rPr>
              <w:t xml:space="preserve"> </w:t>
            </w:r>
            <w:r w:rsidRPr="00DA0E5B">
              <w:rPr>
                <w:color w:val="000009"/>
                <w:sz w:val="24"/>
                <w:szCs w:val="24"/>
                <w:lang w:val="ru-RU"/>
              </w:rPr>
              <w:t>решать</w:t>
            </w:r>
            <w:r w:rsidRPr="00DA0E5B">
              <w:rPr>
                <w:color w:val="000009"/>
                <w:spacing w:val="1"/>
                <w:sz w:val="24"/>
                <w:szCs w:val="24"/>
                <w:lang w:val="ru-RU"/>
              </w:rPr>
              <w:t xml:space="preserve"> </w:t>
            </w:r>
            <w:r w:rsidRPr="00DA0E5B">
              <w:rPr>
                <w:color w:val="000009"/>
                <w:sz w:val="24"/>
                <w:szCs w:val="24"/>
                <w:lang w:val="ru-RU"/>
              </w:rPr>
              <w:t>их</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пределах</w:t>
            </w:r>
            <w:r w:rsidRPr="00DA0E5B">
              <w:rPr>
                <w:color w:val="000009"/>
                <w:spacing w:val="1"/>
                <w:sz w:val="24"/>
                <w:szCs w:val="24"/>
                <w:lang w:val="ru-RU"/>
              </w:rPr>
              <w:t xml:space="preserve"> </w:t>
            </w:r>
            <w:r w:rsidRPr="00DA0E5B">
              <w:rPr>
                <w:color w:val="000009"/>
                <w:sz w:val="24"/>
                <w:szCs w:val="24"/>
                <w:lang w:val="ru-RU"/>
              </w:rPr>
              <w:t>усвоенного состава числа;</w:t>
            </w:r>
          </w:p>
          <w:p w:rsidR="0090739E" w:rsidRPr="00DA0E5B" w:rsidRDefault="0090739E" w:rsidP="00DA0E5B">
            <w:pPr>
              <w:pStyle w:val="TableParagraph"/>
              <w:numPr>
                <w:ilvl w:val="0"/>
                <w:numId w:val="53"/>
              </w:numPr>
              <w:tabs>
                <w:tab w:val="left" w:pos="432"/>
              </w:tabs>
              <w:spacing w:line="276" w:lineRule="auto"/>
              <w:ind w:left="85" w:right="76" w:firstLine="0"/>
              <w:jc w:val="both"/>
              <w:rPr>
                <w:sz w:val="24"/>
                <w:szCs w:val="24"/>
                <w:lang w:val="ru-RU"/>
              </w:rPr>
            </w:pPr>
            <w:r w:rsidRPr="00DA0E5B">
              <w:rPr>
                <w:color w:val="000009"/>
                <w:sz w:val="24"/>
                <w:szCs w:val="24"/>
                <w:lang w:val="ru-RU"/>
              </w:rPr>
              <w:t>развивать зрительное внимание, учить замечать: изменения в</w:t>
            </w:r>
            <w:r w:rsidRPr="00DA0E5B">
              <w:rPr>
                <w:color w:val="000009"/>
                <w:spacing w:val="1"/>
                <w:sz w:val="24"/>
                <w:szCs w:val="24"/>
                <w:lang w:val="ru-RU"/>
              </w:rPr>
              <w:t xml:space="preserve"> </w:t>
            </w:r>
            <w:r w:rsidRPr="00DA0E5B">
              <w:rPr>
                <w:color w:val="000009"/>
                <w:sz w:val="24"/>
                <w:szCs w:val="24"/>
                <w:lang w:val="ru-RU"/>
              </w:rPr>
              <w:t>цвете,</w:t>
            </w:r>
            <w:r w:rsidRPr="00DA0E5B">
              <w:rPr>
                <w:color w:val="000009"/>
                <w:spacing w:val="-2"/>
                <w:sz w:val="24"/>
                <w:szCs w:val="24"/>
                <w:lang w:val="ru-RU"/>
              </w:rPr>
              <w:t xml:space="preserve"> </w:t>
            </w:r>
            <w:r w:rsidRPr="00DA0E5B">
              <w:rPr>
                <w:color w:val="000009"/>
                <w:sz w:val="24"/>
                <w:szCs w:val="24"/>
                <w:lang w:val="ru-RU"/>
              </w:rPr>
              <w:t>форме,</w:t>
            </w:r>
            <w:r w:rsidRPr="00DA0E5B">
              <w:rPr>
                <w:color w:val="000009"/>
                <w:spacing w:val="-1"/>
                <w:sz w:val="24"/>
                <w:szCs w:val="24"/>
                <w:lang w:val="ru-RU"/>
              </w:rPr>
              <w:t xml:space="preserve"> </w:t>
            </w:r>
            <w:r w:rsidRPr="00DA0E5B">
              <w:rPr>
                <w:color w:val="000009"/>
                <w:sz w:val="24"/>
                <w:szCs w:val="24"/>
                <w:lang w:val="ru-RU"/>
              </w:rPr>
              <w:t>количестве</w:t>
            </w:r>
            <w:r w:rsidRPr="00DA0E5B">
              <w:rPr>
                <w:color w:val="000009"/>
                <w:spacing w:val="-1"/>
                <w:sz w:val="24"/>
                <w:szCs w:val="24"/>
                <w:lang w:val="ru-RU"/>
              </w:rPr>
              <w:t xml:space="preserve"> </w:t>
            </w:r>
            <w:r w:rsidRPr="00DA0E5B">
              <w:rPr>
                <w:color w:val="000009"/>
                <w:sz w:val="24"/>
                <w:szCs w:val="24"/>
                <w:lang w:val="ru-RU"/>
              </w:rPr>
              <w:t>предметов;</w:t>
            </w:r>
          </w:p>
          <w:p w:rsidR="0090739E" w:rsidRPr="00DA0E5B" w:rsidRDefault="0090739E" w:rsidP="00DA0E5B">
            <w:pPr>
              <w:pStyle w:val="TableParagraph"/>
              <w:numPr>
                <w:ilvl w:val="0"/>
                <w:numId w:val="53"/>
              </w:numPr>
              <w:tabs>
                <w:tab w:val="left" w:pos="314"/>
              </w:tabs>
              <w:spacing w:line="276" w:lineRule="auto"/>
              <w:ind w:left="85" w:right="69" w:firstLine="0"/>
              <w:jc w:val="both"/>
              <w:rPr>
                <w:sz w:val="24"/>
                <w:szCs w:val="24"/>
                <w:lang w:val="ru-RU"/>
              </w:rPr>
            </w:pPr>
            <w:r w:rsidRPr="00DA0E5B">
              <w:rPr>
                <w:color w:val="000009"/>
                <w:sz w:val="24"/>
                <w:szCs w:val="24"/>
                <w:lang w:val="ru-RU"/>
              </w:rPr>
              <w:t>вызывать</w:t>
            </w:r>
            <w:r w:rsidRPr="00DA0E5B">
              <w:rPr>
                <w:color w:val="000009"/>
                <w:spacing w:val="1"/>
                <w:sz w:val="24"/>
                <w:szCs w:val="24"/>
                <w:lang w:val="ru-RU"/>
              </w:rPr>
              <w:t xml:space="preserve"> </w:t>
            </w:r>
            <w:r w:rsidRPr="00DA0E5B">
              <w:rPr>
                <w:color w:val="000009"/>
                <w:sz w:val="24"/>
                <w:szCs w:val="24"/>
                <w:lang w:val="ru-RU"/>
              </w:rPr>
              <w:t>интерес</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решению</w:t>
            </w:r>
            <w:r w:rsidRPr="00DA0E5B">
              <w:rPr>
                <w:color w:val="000009"/>
                <w:spacing w:val="1"/>
                <w:sz w:val="24"/>
                <w:szCs w:val="24"/>
                <w:lang w:val="ru-RU"/>
              </w:rPr>
              <w:t xml:space="preserve"> </w:t>
            </w:r>
            <w:r w:rsidRPr="00DA0E5B">
              <w:rPr>
                <w:color w:val="000009"/>
                <w:sz w:val="24"/>
                <w:szCs w:val="24"/>
                <w:lang w:val="ru-RU"/>
              </w:rPr>
              <w:t>задач</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опорой</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задачи-</w:t>
            </w:r>
            <w:r w:rsidRPr="00DA0E5B">
              <w:rPr>
                <w:color w:val="000009"/>
                <w:spacing w:val="1"/>
                <w:sz w:val="24"/>
                <w:szCs w:val="24"/>
                <w:lang w:val="ru-RU"/>
              </w:rPr>
              <w:t xml:space="preserve"> </w:t>
            </w:r>
            <w:r w:rsidRPr="00DA0E5B">
              <w:rPr>
                <w:color w:val="000009"/>
                <w:sz w:val="24"/>
                <w:szCs w:val="24"/>
                <w:lang w:val="ru-RU"/>
              </w:rPr>
              <w:t>драматизации и задачи-иллюстрации на сложение и вычитание,</w:t>
            </w:r>
            <w:r w:rsidRPr="00DA0E5B">
              <w:rPr>
                <w:color w:val="000009"/>
                <w:spacing w:val="1"/>
                <w:sz w:val="24"/>
                <w:szCs w:val="24"/>
                <w:lang w:val="ru-RU"/>
              </w:rPr>
              <w:t xml:space="preserve"> </w:t>
            </w:r>
            <w:r w:rsidRPr="00DA0E5B">
              <w:rPr>
                <w:color w:val="000009"/>
                <w:sz w:val="24"/>
                <w:szCs w:val="24"/>
                <w:lang w:val="ru-RU"/>
              </w:rPr>
              <w:t>используя</w:t>
            </w:r>
            <w:r w:rsidRPr="00DA0E5B">
              <w:rPr>
                <w:color w:val="000009"/>
                <w:spacing w:val="1"/>
                <w:sz w:val="24"/>
                <w:szCs w:val="24"/>
                <w:lang w:val="ru-RU"/>
              </w:rPr>
              <w:t xml:space="preserve"> </w:t>
            </w:r>
            <w:r w:rsidRPr="00DA0E5B">
              <w:rPr>
                <w:color w:val="000009"/>
                <w:sz w:val="24"/>
                <w:szCs w:val="24"/>
                <w:lang w:val="ru-RU"/>
              </w:rPr>
              <w:t>наглядный</w:t>
            </w:r>
            <w:r w:rsidRPr="00DA0E5B">
              <w:rPr>
                <w:color w:val="000009"/>
                <w:spacing w:val="1"/>
                <w:sz w:val="24"/>
                <w:szCs w:val="24"/>
                <w:lang w:val="ru-RU"/>
              </w:rPr>
              <w:t xml:space="preserve"> </w:t>
            </w:r>
            <w:r w:rsidRPr="00DA0E5B">
              <w:rPr>
                <w:color w:val="000009"/>
                <w:sz w:val="24"/>
                <w:szCs w:val="24"/>
                <w:lang w:val="ru-RU"/>
              </w:rPr>
              <w:t>материал</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символические</w:t>
            </w:r>
            <w:r w:rsidRPr="00DA0E5B">
              <w:rPr>
                <w:color w:val="000009"/>
                <w:spacing w:val="1"/>
                <w:sz w:val="24"/>
                <w:szCs w:val="24"/>
                <w:lang w:val="ru-RU"/>
              </w:rPr>
              <w:t xml:space="preserve"> </w:t>
            </w:r>
            <w:r w:rsidRPr="00DA0E5B">
              <w:rPr>
                <w:color w:val="000009"/>
                <w:sz w:val="24"/>
                <w:szCs w:val="24"/>
                <w:lang w:val="ru-RU"/>
              </w:rPr>
              <w:t>изображения</w:t>
            </w:r>
            <w:r w:rsidRPr="00DA0E5B">
              <w:rPr>
                <w:color w:val="000009"/>
                <w:spacing w:val="1"/>
                <w:sz w:val="24"/>
                <w:szCs w:val="24"/>
                <w:lang w:val="ru-RU"/>
              </w:rPr>
              <w:t xml:space="preserve"> </w:t>
            </w:r>
            <w:r w:rsidRPr="00DA0E5B">
              <w:rPr>
                <w:color w:val="000009"/>
                <w:sz w:val="24"/>
                <w:szCs w:val="24"/>
                <w:lang w:val="ru-RU"/>
              </w:rPr>
              <w:t>(палочки,</w:t>
            </w:r>
            <w:r w:rsidRPr="00DA0E5B">
              <w:rPr>
                <w:color w:val="000009"/>
                <w:spacing w:val="1"/>
                <w:sz w:val="24"/>
                <w:szCs w:val="24"/>
                <w:lang w:val="ru-RU"/>
              </w:rPr>
              <w:t xml:space="preserve"> </w:t>
            </w:r>
            <w:r w:rsidRPr="00DA0E5B">
              <w:rPr>
                <w:color w:val="000009"/>
                <w:sz w:val="24"/>
                <w:szCs w:val="24"/>
                <w:lang w:val="ru-RU"/>
              </w:rPr>
              <w:t>геометрические</w:t>
            </w:r>
            <w:r w:rsidRPr="00DA0E5B">
              <w:rPr>
                <w:color w:val="000009"/>
                <w:spacing w:val="1"/>
                <w:sz w:val="24"/>
                <w:szCs w:val="24"/>
                <w:lang w:val="ru-RU"/>
              </w:rPr>
              <w:t xml:space="preserve"> </w:t>
            </w:r>
            <w:r w:rsidRPr="00DA0E5B">
              <w:rPr>
                <w:color w:val="000009"/>
                <w:sz w:val="24"/>
                <w:szCs w:val="24"/>
                <w:lang w:val="ru-RU"/>
              </w:rPr>
              <w:t>фигуры),</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пределах</w:t>
            </w:r>
            <w:r w:rsidRPr="00DA0E5B">
              <w:rPr>
                <w:color w:val="000009"/>
                <w:spacing w:val="1"/>
                <w:sz w:val="24"/>
                <w:szCs w:val="24"/>
                <w:lang w:val="ru-RU"/>
              </w:rPr>
              <w:t xml:space="preserve"> </w:t>
            </w:r>
            <w:r w:rsidRPr="00DA0E5B">
              <w:rPr>
                <w:color w:val="000009"/>
                <w:sz w:val="24"/>
                <w:szCs w:val="24"/>
                <w:lang w:val="ru-RU"/>
              </w:rPr>
              <w:t>пяти-десяти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включать</w:t>
            </w:r>
            <w:r w:rsidRPr="00DA0E5B">
              <w:rPr>
                <w:color w:val="000009"/>
                <w:spacing w:val="1"/>
                <w:sz w:val="24"/>
                <w:szCs w:val="24"/>
                <w:lang w:val="ru-RU"/>
              </w:rPr>
              <w:t xml:space="preserve"> </w:t>
            </w:r>
            <w:r w:rsidRPr="00DA0E5B">
              <w:rPr>
                <w:color w:val="000009"/>
                <w:sz w:val="24"/>
                <w:szCs w:val="24"/>
                <w:lang w:val="ru-RU"/>
              </w:rPr>
              <w:t>сформированные</w:t>
            </w:r>
            <w:r w:rsidRPr="00DA0E5B">
              <w:rPr>
                <w:color w:val="000009"/>
                <w:spacing w:val="1"/>
                <w:sz w:val="24"/>
                <w:szCs w:val="24"/>
                <w:lang w:val="ru-RU"/>
              </w:rPr>
              <w:t xml:space="preserve"> </w:t>
            </w:r>
            <w:r w:rsidRPr="00DA0E5B">
              <w:rPr>
                <w:color w:val="000009"/>
                <w:sz w:val="24"/>
                <w:szCs w:val="24"/>
                <w:lang w:val="ru-RU"/>
              </w:rPr>
              <w:t>представления</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предметно-</w:t>
            </w:r>
            <w:r w:rsidRPr="00DA0E5B">
              <w:rPr>
                <w:color w:val="000009"/>
                <w:spacing w:val="1"/>
                <w:sz w:val="24"/>
                <w:szCs w:val="24"/>
                <w:lang w:val="ru-RU"/>
              </w:rPr>
              <w:t xml:space="preserve"> </w:t>
            </w:r>
            <w:r w:rsidRPr="00DA0E5B">
              <w:rPr>
                <w:color w:val="000009"/>
                <w:sz w:val="24"/>
                <w:szCs w:val="24"/>
                <w:lang w:val="ru-RU"/>
              </w:rPr>
              <w:t>практическую</w:t>
            </w:r>
            <w:r w:rsidRPr="00DA0E5B">
              <w:rPr>
                <w:color w:val="000009"/>
                <w:spacing w:val="-2"/>
                <w:sz w:val="24"/>
                <w:szCs w:val="24"/>
                <w:lang w:val="ru-RU"/>
              </w:rPr>
              <w:t xml:space="preserve"> </w:t>
            </w:r>
            <w:r w:rsidRPr="00DA0E5B">
              <w:rPr>
                <w:color w:val="000009"/>
                <w:sz w:val="24"/>
                <w:szCs w:val="24"/>
                <w:lang w:val="ru-RU"/>
              </w:rPr>
              <w:t>и игровую</w:t>
            </w:r>
            <w:r w:rsidRPr="00DA0E5B">
              <w:rPr>
                <w:color w:val="000009"/>
                <w:spacing w:val="-1"/>
                <w:sz w:val="24"/>
                <w:szCs w:val="24"/>
                <w:lang w:val="ru-RU"/>
              </w:rPr>
              <w:t xml:space="preserve"> </w:t>
            </w:r>
            <w:r w:rsidRPr="00DA0E5B">
              <w:rPr>
                <w:color w:val="000009"/>
                <w:sz w:val="24"/>
                <w:szCs w:val="24"/>
                <w:lang w:val="ru-RU"/>
              </w:rPr>
              <w:t>деятельности.</w:t>
            </w:r>
          </w:p>
          <w:p w:rsidR="0090739E" w:rsidRPr="00DA0E5B" w:rsidRDefault="0090739E" w:rsidP="00DA0E5B">
            <w:pPr>
              <w:pStyle w:val="TableParagraph"/>
              <w:spacing w:before="4" w:line="276" w:lineRule="auto"/>
              <w:jc w:val="both"/>
              <w:rPr>
                <w:b/>
                <w:i/>
                <w:sz w:val="24"/>
                <w:szCs w:val="24"/>
              </w:rPr>
            </w:pPr>
            <w:r w:rsidRPr="00DA0E5B">
              <w:rPr>
                <w:b/>
                <w:i/>
                <w:color w:val="000009"/>
                <w:sz w:val="24"/>
                <w:szCs w:val="24"/>
              </w:rPr>
              <w:t>Формирование</w:t>
            </w:r>
            <w:r w:rsidRPr="00DA0E5B">
              <w:rPr>
                <w:b/>
                <w:i/>
                <w:color w:val="000009"/>
                <w:spacing w:val="-6"/>
                <w:sz w:val="24"/>
                <w:szCs w:val="24"/>
              </w:rPr>
              <w:t xml:space="preserve"> </w:t>
            </w:r>
            <w:r w:rsidRPr="00DA0E5B">
              <w:rPr>
                <w:b/>
                <w:i/>
                <w:color w:val="000009"/>
                <w:sz w:val="24"/>
                <w:szCs w:val="24"/>
              </w:rPr>
              <w:t>пространственных</w:t>
            </w:r>
            <w:r w:rsidRPr="00DA0E5B">
              <w:rPr>
                <w:b/>
                <w:i/>
                <w:color w:val="000009"/>
                <w:spacing w:val="-4"/>
                <w:sz w:val="24"/>
                <w:szCs w:val="24"/>
              </w:rPr>
              <w:t xml:space="preserve"> </w:t>
            </w:r>
            <w:r w:rsidRPr="00DA0E5B">
              <w:rPr>
                <w:b/>
                <w:i/>
                <w:color w:val="000009"/>
                <w:sz w:val="24"/>
                <w:szCs w:val="24"/>
              </w:rPr>
              <w:t>представлений:</w:t>
            </w:r>
          </w:p>
          <w:p w:rsidR="0090739E" w:rsidRPr="00DA0E5B" w:rsidRDefault="0090739E" w:rsidP="00DA0E5B">
            <w:pPr>
              <w:pStyle w:val="TableParagraph"/>
              <w:numPr>
                <w:ilvl w:val="0"/>
                <w:numId w:val="53"/>
              </w:numPr>
              <w:tabs>
                <w:tab w:val="left" w:pos="432"/>
              </w:tabs>
              <w:spacing w:line="276" w:lineRule="auto"/>
              <w:ind w:left="85" w:right="77" w:firstLine="0"/>
              <w:jc w:val="both"/>
              <w:rPr>
                <w:sz w:val="24"/>
                <w:szCs w:val="24"/>
                <w:lang w:val="ru-RU"/>
              </w:rPr>
            </w:pPr>
            <w:r w:rsidRPr="00DA0E5B">
              <w:rPr>
                <w:color w:val="000009"/>
                <w:sz w:val="24"/>
                <w:szCs w:val="24"/>
                <w:lang w:val="ru-RU"/>
              </w:rPr>
              <w:t>закреплять представления о частях тела на начальных этапах</w:t>
            </w:r>
            <w:r w:rsidRPr="00DA0E5B">
              <w:rPr>
                <w:color w:val="000009"/>
                <w:spacing w:val="1"/>
                <w:sz w:val="24"/>
                <w:szCs w:val="24"/>
                <w:lang w:val="ru-RU"/>
              </w:rPr>
              <w:t xml:space="preserve"> </w:t>
            </w:r>
            <w:r w:rsidRPr="00DA0E5B">
              <w:rPr>
                <w:color w:val="000009"/>
                <w:sz w:val="24"/>
                <w:szCs w:val="24"/>
                <w:lang w:val="ru-RU"/>
              </w:rPr>
              <w:t>работы;</w:t>
            </w:r>
          </w:p>
          <w:p w:rsidR="0090739E" w:rsidRPr="00DA0E5B" w:rsidRDefault="0090739E" w:rsidP="00DA0E5B">
            <w:pPr>
              <w:pStyle w:val="TableParagraph"/>
              <w:numPr>
                <w:ilvl w:val="0"/>
                <w:numId w:val="53"/>
              </w:numPr>
              <w:tabs>
                <w:tab w:val="left" w:pos="432"/>
              </w:tabs>
              <w:spacing w:line="276" w:lineRule="auto"/>
              <w:ind w:left="85" w:right="69" w:firstLine="0"/>
              <w:jc w:val="both"/>
              <w:rPr>
                <w:i/>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у</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способность</w:t>
            </w:r>
            <w:r w:rsidRPr="00DA0E5B">
              <w:rPr>
                <w:color w:val="000009"/>
                <w:spacing w:val="1"/>
                <w:sz w:val="24"/>
                <w:szCs w:val="24"/>
                <w:lang w:val="ru-RU"/>
              </w:rPr>
              <w:t xml:space="preserve"> </w:t>
            </w:r>
            <w:r w:rsidRPr="00DA0E5B">
              <w:rPr>
                <w:color w:val="000009"/>
                <w:sz w:val="24"/>
                <w:szCs w:val="24"/>
                <w:lang w:val="ru-RU"/>
              </w:rPr>
              <w:t>ориентироваться</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телесном</w:t>
            </w:r>
            <w:r w:rsidRPr="00DA0E5B">
              <w:rPr>
                <w:color w:val="000009"/>
                <w:spacing w:val="-67"/>
                <w:sz w:val="24"/>
                <w:szCs w:val="24"/>
                <w:lang w:val="ru-RU"/>
              </w:rPr>
              <w:t xml:space="preserve"> </w:t>
            </w:r>
            <w:r w:rsidRPr="00DA0E5B">
              <w:rPr>
                <w:color w:val="000009"/>
                <w:sz w:val="24"/>
                <w:szCs w:val="24"/>
                <w:lang w:val="ru-RU"/>
              </w:rPr>
              <w:t xml:space="preserve">пространстве, осваивая координаты: </w:t>
            </w:r>
            <w:r w:rsidRPr="00DA0E5B">
              <w:rPr>
                <w:i/>
                <w:color w:val="000009"/>
                <w:sz w:val="24"/>
                <w:szCs w:val="24"/>
                <w:lang w:val="ru-RU"/>
              </w:rPr>
              <w:t>вверху-внизу, впереди-сзади,</w:t>
            </w:r>
            <w:r w:rsidRPr="00DA0E5B">
              <w:rPr>
                <w:i/>
                <w:color w:val="000009"/>
                <w:spacing w:val="1"/>
                <w:sz w:val="24"/>
                <w:szCs w:val="24"/>
                <w:lang w:val="ru-RU"/>
              </w:rPr>
              <w:t xml:space="preserve"> </w:t>
            </w:r>
            <w:r w:rsidRPr="00DA0E5B">
              <w:rPr>
                <w:i/>
                <w:color w:val="000009"/>
                <w:sz w:val="24"/>
                <w:szCs w:val="24"/>
                <w:lang w:val="ru-RU"/>
              </w:rPr>
              <w:t xml:space="preserve">правая-левая рука, </w:t>
            </w:r>
            <w:r w:rsidRPr="00DA0E5B">
              <w:rPr>
                <w:color w:val="000009"/>
                <w:sz w:val="24"/>
                <w:szCs w:val="24"/>
                <w:lang w:val="ru-RU"/>
              </w:rPr>
              <w:t>в дальнейшем соотносить с правой и левой</w:t>
            </w:r>
            <w:r w:rsidRPr="00DA0E5B">
              <w:rPr>
                <w:color w:val="000009"/>
                <w:spacing w:val="1"/>
                <w:sz w:val="24"/>
                <w:szCs w:val="24"/>
                <w:lang w:val="ru-RU"/>
              </w:rPr>
              <w:t xml:space="preserve"> </w:t>
            </w:r>
            <w:r w:rsidRPr="00DA0E5B">
              <w:rPr>
                <w:color w:val="000009"/>
                <w:sz w:val="24"/>
                <w:szCs w:val="24"/>
                <w:lang w:val="ru-RU"/>
              </w:rPr>
              <w:t>рукой</w:t>
            </w:r>
            <w:r w:rsidRPr="00DA0E5B">
              <w:rPr>
                <w:color w:val="000009"/>
                <w:spacing w:val="-1"/>
                <w:sz w:val="24"/>
                <w:szCs w:val="24"/>
                <w:lang w:val="ru-RU"/>
              </w:rPr>
              <w:t xml:space="preserve"> </w:t>
            </w:r>
            <w:r w:rsidRPr="00DA0E5B">
              <w:rPr>
                <w:color w:val="000009"/>
                <w:sz w:val="24"/>
                <w:szCs w:val="24"/>
                <w:lang w:val="ru-RU"/>
              </w:rPr>
              <w:t>правую</w:t>
            </w:r>
            <w:r w:rsidRPr="00DA0E5B">
              <w:rPr>
                <w:color w:val="000009"/>
                <w:spacing w:val="-1"/>
                <w:sz w:val="24"/>
                <w:szCs w:val="24"/>
                <w:lang w:val="ru-RU"/>
              </w:rPr>
              <w:t xml:space="preserve"> </w:t>
            </w:r>
            <w:r w:rsidRPr="00DA0E5B">
              <w:rPr>
                <w:color w:val="000009"/>
                <w:sz w:val="24"/>
                <w:szCs w:val="24"/>
                <w:lang w:val="ru-RU"/>
              </w:rPr>
              <w:t>и левую</w:t>
            </w:r>
            <w:r w:rsidRPr="00DA0E5B">
              <w:rPr>
                <w:color w:val="000009"/>
                <w:spacing w:val="-1"/>
                <w:sz w:val="24"/>
                <w:szCs w:val="24"/>
                <w:lang w:val="ru-RU"/>
              </w:rPr>
              <w:t xml:space="preserve"> </w:t>
            </w:r>
            <w:r w:rsidRPr="00DA0E5B">
              <w:rPr>
                <w:color w:val="000009"/>
                <w:sz w:val="24"/>
                <w:szCs w:val="24"/>
                <w:lang w:val="ru-RU"/>
              </w:rPr>
              <w:t>стороны тела</w:t>
            </w:r>
            <w:r w:rsidRPr="00DA0E5B">
              <w:rPr>
                <w:i/>
                <w:color w:val="000009"/>
                <w:sz w:val="24"/>
                <w:szCs w:val="24"/>
                <w:lang w:val="ru-RU"/>
              </w:rPr>
              <w:t>;</w:t>
            </w:r>
          </w:p>
          <w:p w:rsidR="0090739E" w:rsidRPr="00DA0E5B" w:rsidRDefault="0090739E" w:rsidP="00DA0E5B">
            <w:pPr>
              <w:pStyle w:val="TableParagraph"/>
              <w:numPr>
                <w:ilvl w:val="0"/>
                <w:numId w:val="53"/>
              </w:numPr>
              <w:tabs>
                <w:tab w:val="left" w:pos="432"/>
              </w:tabs>
              <w:spacing w:line="276" w:lineRule="auto"/>
              <w:ind w:left="85" w:right="69"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ориентировку</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пространстве</w:t>
            </w:r>
            <w:r w:rsidRPr="00DA0E5B">
              <w:rPr>
                <w:color w:val="000009"/>
                <w:spacing w:val="1"/>
                <w:sz w:val="24"/>
                <w:szCs w:val="24"/>
                <w:lang w:val="ru-RU"/>
              </w:rPr>
              <w:t xml:space="preserve"> </w:t>
            </w:r>
            <w:r w:rsidRPr="00DA0E5B">
              <w:rPr>
                <w:color w:val="000009"/>
                <w:sz w:val="24"/>
                <w:szCs w:val="24"/>
                <w:lang w:val="ru-RU"/>
              </w:rPr>
              <w:t>«от</w:t>
            </w:r>
            <w:r w:rsidRPr="00DA0E5B">
              <w:rPr>
                <w:color w:val="000009"/>
                <w:spacing w:val="1"/>
                <w:sz w:val="24"/>
                <w:szCs w:val="24"/>
                <w:lang w:val="ru-RU"/>
              </w:rPr>
              <w:t xml:space="preserve"> </w:t>
            </w:r>
            <w:r w:rsidRPr="00DA0E5B">
              <w:rPr>
                <w:color w:val="000009"/>
                <w:sz w:val="24"/>
                <w:szCs w:val="24"/>
                <w:lang w:val="ru-RU"/>
              </w:rPr>
              <w:t>себя»</w:t>
            </w:r>
            <w:r w:rsidRPr="00DA0E5B">
              <w:rPr>
                <w:color w:val="000009"/>
                <w:spacing w:val="1"/>
                <w:sz w:val="24"/>
                <w:szCs w:val="24"/>
                <w:lang w:val="ru-RU"/>
              </w:rPr>
              <w:t xml:space="preserve"> </w:t>
            </w:r>
            <w:r w:rsidRPr="00DA0E5B">
              <w:rPr>
                <w:color w:val="000009"/>
                <w:sz w:val="24"/>
                <w:szCs w:val="24"/>
                <w:lang w:val="ru-RU"/>
              </w:rPr>
              <w:t>(</w:t>
            </w:r>
            <w:r w:rsidRPr="00DA0E5B">
              <w:rPr>
                <w:i/>
                <w:color w:val="000009"/>
                <w:sz w:val="24"/>
                <w:szCs w:val="24"/>
                <w:lang w:val="ru-RU"/>
              </w:rPr>
              <w:t>вверху-</w:t>
            </w:r>
            <w:r w:rsidRPr="00DA0E5B">
              <w:rPr>
                <w:i/>
                <w:color w:val="000009"/>
                <w:spacing w:val="1"/>
                <w:sz w:val="24"/>
                <w:szCs w:val="24"/>
                <w:lang w:val="ru-RU"/>
              </w:rPr>
              <w:t xml:space="preserve"> </w:t>
            </w:r>
            <w:r w:rsidRPr="00DA0E5B">
              <w:rPr>
                <w:i/>
                <w:color w:val="000009"/>
                <w:sz w:val="24"/>
                <w:szCs w:val="24"/>
                <w:lang w:val="ru-RU"/>
              </w:rPr>
              <w:t>внизу,</w:t>
            </w:r>
            <w:r w:rsidRPr="00DA0E5B">
              <w:rPr>
                <w:i/>
                <w:color w:val="000009"/>
                <w:spacing w:val="-2"/>
                <w:sz w:val="24"/>
                <w:szCs w:val="24"/>
                <w:lang w:val="ru-RU"/>
              </w:rPr>
              <w:t xml:space="preserve"> </w:t>
            </w:r>
            <w:r w:rsidRPr="00DA0E5B">
              <w:rPr>
                <w:i/>
                <w:color w:val="000009"/>
                <w:sz w:val="24"/>
                <w:szCs w:val="24"/>
                <w:lang w:val="ru-RU"/>
              </w:rPr>
              <w:t>впереди-сзади,</w:t>
            </w:r>
            <w:r w:rsidRPr="00DA0E5B">
              <w:rPr>
                <w:i/>
                <w:color w:val="000009"/>
                <w:spacing w:val="-1"/>
                <w:sz w:val="24"/>
                <w:szCs w:val="24"/>
                <w:lang w:val="ru-RU"/>
              </w:rPr>
              <w:t xml:space="preserve"> </w:t>
            </w:r>
            <w:r w:rsidRPr="00DA0E5B">
              <w:rPr>
                <w:i/>
                <w:color w:val="000009"/>
                <w:sz w:val="24"/>
                <w:szCs w:val="24"/>
                <w:lang w:val="ru-RU"/>
              </w:rPr>
              <w:t>справа-слева</w:t>
            </w:r>
            <w:r w:rsidRPr="00DA0E5B">
              <w:rPr>
                <w:color w:val="000009"/>
                <w:sz w:val="24"/>
                <w:szCs w:val="24"/>
                <w:lang w:val="ru-RU"/>
              </w:rPr>
              <w:t>);</w:t>
            </w:r>
          </w:p>
          <w:p w:rsidR="0090739E" w:rsidRPr="00DA0E5B" w:rsidRDefault="0090739E" w:rsidP="00DA0E5B">
            <w:pPr>
              <w:pStyle w:val="TableParagraph"/>
              <w:numPr>
                <w:ilvl w:val="0"/>
                <w:numId w:val="53"/>
              </w:numPr>
              <w:tabs>
                <w:tab w:val="left" w:pos="314"/>
              </w:tabs>
              <w:spacing w:line="276" w:lineRule="auto"/>
              <w:ind w:left="85" w:right="77" w:firstLine="0"/>
              <w:jc w:val="both"/>
              <w:rPr>
                <w:sz w:val="24"/>
                <w:szCs w:val="24"/>
                <w:lang w:val="ru-RU"/>
              </w:rPr>
            </w:pP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воспринимать</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воспроизводить</w:t>
            </w:r>
            <w:r w:rsidRPr="00DA0E5B">
              <w:rPr>
                <w:color w:val="000009"/>
                <w:spacing w:val="1"/>
                <w:sz w:val="24"/>
                <w:szCs w:val="24"/>
                <w:lang w:val="ru-RU"/>
              </w:rPr>
              <w:t xml:space="preserve"> </w:t>
            </w:r>
            <w:r w:rsidRPr="00DA0E5B">
              <w:rPr>
                <w:color w:val="000009"/>
                <w:sz w:val="24"/>
                <w:szCs w:val="24"/>
                <w:lang w:val="ru-RU"/>
              </w:rPr>
              <w:t>пространственные</w:t>
            </w:r>
            <w:r w:rsidRPr="00DA0E5B">
              <w:rPr>
                <w:color w:val="000009"/>
                <w:spacing w:val="1"/>
                <w:sz w:val="24"/>
                <w:szCs w:val="24"/>
                <w:lang w:val="ru-RU"/>
              </w:rPr>
              <w:t xml:space="preserve"> </w:t>
            </w:r>
            <w:r w:rsidRPr="00DA0E5B">
              <w:rPr>
                <w:color w:val="000009"/>
                <w:sz w:val="24"/>
                <w:szCs w:val="24"/>
                <w:lang w:val="ru-RU"/>
              </w:rPr>
              <w:t>отношения,</w:t>
            </w:r>
            <w:r w:rsidRPr="00DA0E5B">
              <w:rPr>
                <w:color w:val="000009"/>
                <w:spacing w:val="1"/>
                <w:sz w:val="24"/>
                <w:szCs w:val="24"/>
                <w:lang w:val="ru-RU"/>
              </w:rPr>
              <w:t xml:space="preserve"> </w:t>
            </w:r>
            <w:r w:rsidRPr="00DA0E5B">
              <w:rPr>
                <w:color w:val="000009"/>
                <w:sz w:val="24"/>
                <w:szCs w:val="24"/>
                <w:lang w:val="ru-RU"/>
              </w:rPr>
              <w:t>между</w:t>
            </w:r>
            <w:r w:rsidRPr="00DA0E5B">
              <w:rPr>
                <w:color w:val="000009"/>
                <w:spacing w:val="1"/>
                <w:sz w:val="24"/>
                <w:szCs w:val="24"/>
                <w:lang w:val="ru-RU"/>
              </w:rPr>
              <w:t xml:space="preserve"> </w:t>
            </w:r>
            <w:r w:rsidRPr="00DA0E5B">
              <w:rPr>
                <w:color w:val="000009"/>
                <w:sz w:val="24"/>
                <w:szCs w:val="24"/>
                <w:lang w:val="ru-RU"/>
              </w:rPr>
              <w:t>объектами</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1"/>
                <w:sz w:val="24"/>
                <w:szCs w:val="24"/>
                <w:lang w:val="ru-RU"/>
              </w:rPr>
              <w:t xml:space="preserve"> </w:t>
            </w:r>
            <w:r w:rsidRPr="00DA0E5B">
              <w:rPr>
                <w:color w:val="000009"/>
                <w:sz w:val="24"/>
                <w:szCs w:val="24"/>
                <w:lang w:val="ru-RU"/>
              </w:rPr>
              <w:t>подражанию,</w:t>
            </w:r>
            <w:r w:rsidRPr="00DA0E5B">
              <w:rPr>
                <w:color w:val="000009"/>
                <w:spacing w:val="1"/>
                <w:sz w:val="24"/>
                <w:szCs w:val="24"/>
                <w:lang w:val="ru-RU"/>
              </w:rPr>
              <w:t xml:space="preserve"> </w:t>
            </w:r>
            <w:r w:rsidRPr="00DA0E5B">
              <w:rPr>
                <w:color w:val="000009"/>
                <w:sz w:val="24"/>
                <w:szCs w:val="24"/>
                <w:lang w:val="ru-RU"/>
              </w:rPr>
              <w:t>образцу</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словесной</w:t>
            </w:r>
            <w:r w:rsidRPr="00DA0E5B">
              <w:rPr>
                <w:color w:val="000009"/>
                <w:spacing w:val="-1"/>
                <w:sz w:val="24"/>
                <w:szCs w:val="24"/>
                <w:lang w:val="ru-RU"/>
              </w:rPr>
              <w:t xml:space="preserve"> </w:t>
            </w:r>
            <w:r w:rsidRPr="00DA0E5B">
              <w:rPr>
                <w:color w:val="000009"/>
                <w:sz w:val="24"/>
                <w:szCs w:val="24"/>
                <w:lang w:val="ru-RU"/>
              </w:rPr>
              <w:t>инструкции;</w:t>
            </w:r>
          </w:p>
          <w:p w:rsidR="0090739E" w:rsidRPr="00DA0E5B" w:rsidRDefault="0090739E" w:rsidP="00DA0E5B">
            <w:pPr>
              <w:pStyle w:val="TableParagraph"/>
              <w:numPr>
                <w:ilvl w:val="0"/>
                <w:numId w:val="53"/>
              </w:numPr>
              <w:tabs>
                <w:tab w:val="left" w:pos="314"/>
              </w:tabs>
              <w:spacing w:line="276" w:lineRule="auto"/>
              <w:ind w:left="85" w:right="79" w:firstLine="0"/>
              <w:jc w:val="both"/>
              <w:rPr>
                <w:sz w:val="24"/>
                <w:szCs w:val="24"/>
                <w:lang w:val="ru-RU"/>
              </w:rPr>
            </w:pPr>
            <w:r w:rsidRPr="00DA0E5B">
              <w:rPr>
                <w:color w:val="000009"/>
                <w:sz w:val="24"/>
                <w:szCs w:val="24"/>
                <w:lang w:val="ru-RU"/>
              </w:rPr>
              <w:t>обращать внимание на понимание и употребление предлогов с</w:t>
            </w:r>
            <w:r w:rsidRPr="00DA0E5B">
              <w:rPr>
                <w:color w:val="000009"/>
                <w:spacing w:val="1"/>
                <w:sz w:val="24"/>
                <w:szCs w:val="24"/>
                <w:lang w:val="ru-RU"/>
              </w:rPr>
              <w:t xml:space="preserve"> </w:t>
            </w:r>
            <w:r w:rsidRPr="00DA0E5B">
              <w:rPr>
                <w:color w:val="000009"/>
                <w:sz w:val="24"/>
                <w:szCs w:val="24"/>
                <w:lang w:val="ru-RU"/>
              </w:rPr>
              <w:t>пространственным</w:t>
            </w:r>
            <w:r w:rsidRPr="00DA0E5B">
              <w:rPr>
                <w:color w:val="000009"/>
                <w:spacing w:val="-1"/>
                <w:sz w:val="24"/>
                <w:szCs w:val="24"/>
                <w:lang w:val="ru-RU"/>
              </w:rPr>
              <w:t xml:space="preserve"> </w:t>
            </w:r>
            <w:r w:rsidRPr="00DA0E5B">
              <w:rPr>
                <w:color w:val="000009"/>
                <w:sz w:val="24"/>
                <w:szCs w:val="24"/>
                <w:lang w:val="ru-RU"/>
              </w:rPr>
              <w:t>значением;</w:t>
            </w:r>
          </w:p>
          <w:p w:rsidR="0090739E" w:rsidRPr="00DA0E5B" w:rsidRDefault="0090739E" w:rsidP="00DA0E5B">
            <w:pPr>
              <w:pStyle w:val="TableParagraph"/>
              <w:numPr>
                <w:ilvl w:val="0"/>
                <w:numId w:val="53"/>
              </w:numPr>
              <w:tabs>
                <w:tab w:val="left" w:pos="314"/>
              </w:tabs>
              <w:spacing w:line="276" w:lineRule="auto"/>
              <w:ind w:left="314" w:hanging="229"/>
              <w:jc w:val="both"/>
              <w:rPr>
                <w:sz w:val="24"/>
                <w:szCs w:val="24"/>
                <w:lang w:val="ru-RU"/>
              </w:rPr>
            </w:pPr>
            <w:r w:rsidRPr="00DA0E5B">
              <w:rPr>
                <w:color w:val="000009"/>
                <w:sz w:val="24"/>
                <w:szCs w:val="24"/>
                <w:lang w:val="ru-RU"/>
              </w:rPr>
              <w:t xml:space="preserve">обращать      </w:t>
            </w:r>
            <w:r w:rsidRPr="00DA0E5B">
              <w:rPr>
                <w:color w:val="000009"/>
                <w:spacing w:val="15"/>
                <w:sz w:val="24"/>
                <w:szCs w:val="24"/>
                <w:lang w:val="ru-RU"/>
              </w:rPr>
              <w:t xml:space="preserve"> </w:t>
            </w:r>
            <w:r w:rsidRPr="00DA0E5B">
              <w:rPr>
                <w:color w:val="000009"/>
                <w:sz w:val="24"/>
                <w:szCs w:val="24"/>
                <w:lang w:val="ru-RU"/>
              </w:rPr>
              <w:t xml:space="preserve">особое       </w:t>
            </w:r>
            <w:r w:rsidRPr="00DA0E5B">
              <w:rPr>
                <w:color w:val="000009"/>
                <w:spacing w:val="14"/>
                <w:sz w:val="24"/>
                <w:szCs w:val="24"/>
                <w:lang w:val="ru-RU"/>
              </w:rPr>
              <w:t xml:space="preserve"> </w:t>
            </w:r>
            <w:r w:rsidRPr="00DA0E5B">
              <w:rPr>
                <w:color w:val="000009"/>
                <w:sz w:val="24"/>
                <w:szCs w:val="24"/>
                <w:lang w:val="ru-RU"/>
              </w:rPr>
              <w:t xml:space="preserve">внимание       </w:t>
            </w:r>
            <w:r w:rsidRPr="00DA0E5B">
              <w:rPr>
                <w:color w:val="000009"/>
                <w:spacing w:val="14"/>
                <w:sz w:val="24"/>
                <w:szCs w:val="24"/>
                <w:lang w:val="ru-RU"/>
              </w:rPr>
              <w:t xml:space="preserve"> </w:t>
            </w:r>
            <w:r w:rsidRPr="00DA0E5B">
              <w:rPr>
                <w:color w:val="000009"/>
                <w:sz w:val="24"/>
                <w:szCs w:val="24"/>
                <w:lang w:val="ru-RU"/>
              </w:rPr>
              <w:t xml:space="preserve">на       </w:t>
            </w:r>
            <w:r w:rsidRPr="00DA0E5B">
              <w:rPr>
                <w:color w:val="000009"/>
                <w:spacing w:val="14"/>
                <w:sz w:val="24"/>
                <w:szCs w:val="24"/>
                <w:lang w:val="ru-RU"/>
              </w:rPr>
              <w:t xml:space="preserve"> </w:t>
            </w:r>
            <w:r w:rsidRPr="00DA0E5B">
              <w:rPr>
                <w:color w:val="000009"/>
                <w:sz w:val="24"/>
                <w:szCs w:val="24"/>
                <w:lang w:val="ru-RU"/>
              </w:rPr>
              <w:t>относительность</w:t>
            </w:r>
          </w:p>
        </w:tc>
      </w:tr>
    </w:tbl>
    <w:p w:rsidR="0090739E" w:rsidRPr="00DA0E5B" w:rsidRDefault="0090739E" w:rsidP="00DA0E5B">
      <w:pPr>
        <w:jc w:val="both"/>
        <w:rPr>
          <w:rFonts w:ascii="Times New Roman" w:hAnsi="Times New Roman" w:cs="Times New Roman"/>
          <w:sz w:val="24"/>
          <w:szCs w:val="24"/>
        </w:rPr>
        <w:sectPr w:rsidR="0090739E" w:rsidRPr="00DA0E5B" w:rsidSect="00DA0E5B">
          <w:type w:val="nextColumn"/>
          <w:pgSz w:w="11910" w:h="16840"/>
          <w:pgMar w:top="1134" w:right="851" w:bottom="1134" w:left="1134"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3"/>
        <w:gridCol w:w="8099"/>
      </w:tblGrid>
      <w:tr w:rsidR="0090739E" w:rsidRPr="00DA0E5B" w:rsidTr="0090739E">
        <w:trPr>
          <w:trHeight w:val="645"/>
        </w:trPr>
        <w:tc>
          <w:tcPr>
            <w:tcW w:w="2103" w:type="dxa"/>
            <w:shd w:val="clear" w:color="auto" w:fill="F1F1F1"/>
          </w:tcPr>
          <w:p w:rsidR="0090739E" w:rsidRPr="00DA0E5B" w:rsidRDefault="0090739E" w:rsidP="00DA0E5B">
            <w:pPr>
              <w:pStyle w:val="TableParagraph"/>
              <w:spacing w:line="276" w:lineRule="auto"/>
              <w:ind w:left="516"/>
              <w:jc w:val="both"/>
              <w:rPr>
                <w:b/>
                <w:sz w:val="24"/>
                <w:szCs w:val="24"/>
              </w:rPr>
            </w:pPr>
            <w:r w:rsidRPr="00DA0E5B">
              <w:rPr>
                <w:b/>
                <w:color w:val="000009"/>
                <w:sz w:val="24"/>
                <w:szCs w:val="24"/>
              </w:rPr>
              <w:lastRenderedPageBreak/>
              <w:t>Разделы</w:t>
            </w:r>
          </w:p>
        </w:tc>
        <w:tc>
          <w:tcPr>
            <w:tcW w:w="8099" w:type="dxa"/>
            <w:shd w:val="clear" w:color="auto" w:fill="F1F1F1"/>
          </w:tcPr>
          <w:p w:rsidR="0090739E" w:rsidRPr="00DA0E5B" w:rsidRDefault="0090739E" w:rsidP="00DA0E5B">
            <w:pPr>
              <w:pStyle w:val="TableParagraph"/>
              <w:spacing w:line="276" w:lineRule="auto"/>
              <w:ind w:left="359" w:right="351"/>
              <w:jc w:val="both"/>
              <w:rPr>
                <w:b/>
                <w:sz w:val="24"/>
                <w:szCs w:val="24"/>
                <w:lang w:val="ru-RU"/>
              </w:rPr>
            </w:pPr>
            <w:r w:rsidRPr="00DA0E5B">
              <w:rPr>
                <w:b/>
                <w:color w:val="000009"/>
                <w:sz w:val="24"/>
                <w:szCs w:val="24"/>
                <w:lang w:val="ru-RU"/>
              </w:rPr>
              <w:t>Задачи</w:t>
            </w:r>
            <w:r w:rsidRPr="00DA0E5B">
              <w:rPr>
                <w:b/>
                <w:color w:val="000009"/>
                <w:spacing w:val="-4"/>
                <w:sz w:val="24"/>
                <w:szCs w:val="24"/>
                <w:lang w:val="ru-RU"/>
              </w:rPr>
              <w:t xml:space="preserve"> </w:t>
            </w:r>
            <w:r w:rsidRPr="00DA0E5B">
              <w:rPr>
                <w:b/>
                <w:color w:val="000009"/>
                <w:sz w:val="24"/>
                <w:szCs w:val="24"/>
                <w:lang w:val="ru-RU"/>
              </w:rPr>
              <w:t>и</w:t>
            </w:r>
            <w:r w:rsidRPr="00DA0E5B">
              <w:rPr>
                <w:b/>
                <w:color w:val="000009"/>
                <w:spacing w:val="-4"/>
                <w:sz w:val="24"/>
                <w:szCs w:val="24"/>
                <w:lang w:val="ru-RU"/>
              </w:rPr>
              <w:t xml:space="preserve"> </w:t>
            </w:r>
            <w:r w:rsidRPr="00DA0E5B">
              <w:rPr>
                <w:b/>
                <w:color w:val="000009"/>
                <w:sz w:val="24"/>
                <w:szCs w:val="24"/>
                <w:lang w:val="ru-RU"/>
              </w:rPr>
              <w:t>педагогические</w:t>
            </w:r>
            <w:r w:rsidRPr="00DA0E5B">
              <w:rPr>
                <w:b/>
                <w:color w:val="000009"/>
                <w:spacing w:val="-3"/>
                <w:sz w:val="24"/>
                <w:szCs w:val="24"/>
                <w:lang w:val="ru-RU"/>
              </w:rPr>
              <w:t xml:space="preserve"> </w:t>
            </w:r>
            <w:r w:rsidRPr="00DA0E5B">
              <w:rPr>
                <w:b/>
                <w:color w:val="000009"/>
                <w:sz w:val="24"/>
                <w:szCs w:val="24"/>
                <w:lang w:val="ru-RU"/>
              </w:rPr>
              <w:t>условия</w:t>
            </w:r>
            <w:r w:rsidRPr="00DA0E5B">
              <w:rPr>
                <w:b/>
                <w:color w:val="000009"/>
                <w:spacing w:val="-4"/>
                <w:sz w:val="24"/>
                <w:szCs w:val="24"/>
                <w:lang w:val="ru-RU"/>
              </w:rPr>
              <w:t xml:space="preserve"> </w:t>
            </w:r>
            <w:r w:rsidRPr="00DA0E5B">
              <w:rPr>
                <w:b/>
                <w:color w:val="000009"/>
                <w:sz w:val="24"/>
                <w:szCs w:val="24"/>
                <w:lang w:val="ru-RU"/>
              </w:rPr>
              <w:t>реализации</w:t>
            </w:r>
            <w:r w:rsidRPr="00DA0E5B">
              <w:rPr>
                <w:b/>
                <w:color w:val="000009"/>
                <w:spacing w:val="-3"/>
                <w:sz w:val="24"/>
                <w:szCs w:val="24"/>
                <w:lang w:val="ru-RU"/>
              </w:rPr>
              <w:t xml:space="preserve"> </w:t>
            </w:r>
            <w:r w:rsidRPr="00DA0E5B">
              <w:rPr>
                <w:b/>
                <w:color w:val="000009"/>
                <w:sz w:val="24"/>
                <w:szCs w:val="24"/>
                <w:lang w:val="ru-RU"/>
              </w:rPr>
              <w:t>программы</w:t>
            </w:r>
          </w:p>
          <w:p w:rsidR="0090739E" w:rsidRPr="00DA0E5B" w:rsidRDefault="0090739E" w:rsidP="00DA0E5B">
            <w:pPr>
              <w:pStyle w:val="TableParagraph"/>
              <w:spacing w:line="276" w:lineRule="auto"/>
              <w:ind w:left="359" w:right="346"/>
              <w:jc w:val="both"/>
              <w:rPr>
                <w:b/>
                <w:sz w:val="24"/>
                <w:szCs w:val="24"/>
              </w:rPr>
            </w:pPr>
            <w:r w:rsidRPr="00DA0E5B">
              <w:rPr>
                <w:b/>
                <w:color w:val="000009"/>
                <w:sz w:val="24"/>
                <w:szCs w:val="24"/>
              </w:rPr>
              <w:t>коррекционной</w:t>
            </w:r>
            <w:r w:rsidRPr="00DA0E5B">
              <w:rPr>
                <w:b/>
                <w:color w:val="000009"/>
                <w:spacing w:val="-4"/>
                <w:sz w:val="24"/>
                <w:szCs w:val="24"/>
              </w:rPr>
              <w:t xml:space="preserve"> </w:t>
            </w:r>
            <w:r w:rsidRPr="00DA0E5B">
              <w:rPr>
                <w:b/>
                <w:color w:val="000009"/>
                <w:sz w:val="24"/>
                <w:szCs w:val="24"/>
              </w:rPr>
              <w:t>работы</w:t>
            </w:r>
          </w:p>
        </w:tc>
      </w:tr>
      <w:tr w:rsidR="0090739E" w:rsidRPr="00DA0E5B" w:rsidTr="0090739E">
        <w:trPr>
          <w:trHeight w:val="13765"/>
        </w:trPr>
        <w:tc>
          <w:tcPr>
            <w:tcW w:w="2103" w:type="dxa"/>
          </w:tcPr>
          <w:p w:rsidR="0090739E" w:rsidRPr="00DA0E5B" w:rsidRDefault="0090739E" w:rsidP="00DA0E5B">
            <w:pPr>
              <w:pStyle w:val="TableParagraph"/>
              <w:spacing w:line="276" w:lineRule="auto"/>
              <w:ind w:left="0"/>
              <w:jc w:val="both"/>
              <w:rPr>
                <w:sz w:val="24"/>
                <w:szCs w:val="24"/>
              </w:rPr>
            </w:pPr>
          </w:p>
        </w:tc>
        <w:tc>
          <w:tcPr>
            <w:tcW w:w="8099" w:type="dxa"/>
          </w:tcPr>
          <w:p w:rsidR="0090739E" w:rsidRPr="00DA0E5B" w:rsidRDefault="0090739E" w:rsidP="00DA0E5B">
            <w:pPr>
              <w:pStyle w:val="TableParagraph"/>
              <w:spacing w:line="276" w:lineRule="auto"/>
              <w:ind w:right="70"/>
              <w:jc w:val="both"/>
              <w:rPr>
                <w:sz w:val="24"/>
                <w:szCs w:val="24"/>
                <w:lang w:val="ru-RU"/>
              </w:rPr>
            </w:pPr>
            <w:r w:rsidRPr="00DA0E5B">
              <w:rPr>
                <w:color w:val="000009"/>
                <w:sz w:val="24"/>
                <w:szCs w:val="24"/>
                <w:lang w:val="ru-RU"/>
              </w:rPr>
              <w:t>пространственных отношений при передвижениях в различных</w:t>
            </w:r>
            <w:r w:rsidRPr="00DA0E5B">
              <w:rPr>
                <w:color w:val="000009"/>
                <w:spacing w:val="1"/>
                <w:sz w:val="24"/>
                <w:szCs w:val="24"/>
                <w:lang w:val="ru-RU"/>
              </w:rPr>
              <w:t xml:space="preserve"> </w:t>
            </w:r>
            <w:r w:rsidRPr="00DA0E5B">
              <w:rPr>
                <w:color w:val="000009"/>
                <w:sz w:val="24"/>
                <w:szCs w:val="24"/>
                <w:lang w:val="ru-RU"/>
              </w:rPr>
              <w:t>направлениях,</w:t>
            </w:r>
            <w:r w:rsidRPr="00DA0E5B">
              <w:rPr>
                <w:color w:val="000009"/>
                <w:spacing w:val="-2"/>
                <w:sz w:val="24"/>
                <w:szCs w:val="24"/>
                <w:lang w:val="ru-RU"/>
              </w:rPr>
              <w:t xml:space="preserve"> </w:t>
            </w:r>
            <w:r w:rsidRPr="00DA0E5B">
              <w:rPr>
                <w:color w:val="000009"/>
                <w:sz w:val="24"/>
                <w:szCs w:val="24"/>
                <w:lang w:val="ru-RU"/>
              </w:rPr>
              <w:t>поворотах,</w:t>
            </w:r>
            <w:r w:rsidRPr="00DA0E5B">
              <w:rPr>
                <w:color w:val="000009"/>
                <w:spacing w:val="-4"/>
                <w:sz w:val="24"/>
                <w:szCs w:val="24"/>
                <w:lang w:val="ru-RU"/>
              </w:rPr>
              <w:t xml:space="preserve"> </w:t>
            </w:r>
            <w:r w:rsidRPr="00DA0E5B">
              <w:rPr>
                <w:color w:val="000009"/>
                <w:sz w:val="24"/>
                <w:szCs w:val="24"/>
                <w:lang w:val="ru-RU"/>
              </w:rPr>
              <w:t>действиях с</w:t>
            </w:r>
            <w:r w:rsidRPr="00DA0E5B">
              <w:rPr>
                <w:color w:val="000009"/>
                <w:spacing w:val="-1"/>
                <w:sz w:val="24"/>
                <w:szCs w:val="24"/>
                <w:lang w:val="ru-RU"/>
              </w:rPr>
              <w:t xml:space="preserve"> </w:t>
            </w:r>
            <w:r w:rsidRPr="00DA0E5B">
              <w:rPr>
                <w:color w:val="000009"/>
                <w:sz w:val="24"/>
                <w:szCs w:val="24"/>
                <w:lang w:val="ru-RU"/>
              </w:rPr>
              <w:t>предметами;</w:t>
            </w:r>
          </w:p>
          <w:p w:rsidR="0090739E" w:rsidRPr="00DA0E5B" w:rsidRDefault="0090739E" w:rsidP="00DA0E5B">
            <w:pPr>
              <w:pStyle w:val="TableParagraph"/>
              <w:numPr>
                <w:ilvl w:val="0"/>
                <w:numId w:val="52"/>
              </w:numPr>
              <w:tabs>
                <w:tab w:val="left" w:pos="314"/>
              </w:tabs>
              <w:spacing w:line="276" w:lineRule="auto"/>
              <w:ind w:left="85" w:right="69" w:firstLine="0"/>
              <w:jc w:val="both"/>
              <w:rPr>
                <w:sz w:val="24"/>
                <w:szCs w:val="24"/>
              </w:rPr>
            </w:pPr>
            <w:r w:rsidRPr="00DA0E5B">
              <w:rPr>
                <w:color w:val="000009"/>
                <w:sz w:val="24"/>
                <w:szCs w:val="24"/>
                <w:lang w:val="ru-RU"/>
              </w:rPr>
              <w:t>создавать</w:t>
            </w:r>
            <w:r w:rsidRPr="00DA0E5B">
              <w:rPr>
                <w:color w:val="000009"/>
                <w:spacing w:val="1"/>
                <w:sz w:val="24"/>
                <w:szCs w:val="24"/>
                <w:lang w:val="ru-RU"/>
              </w:rPr>
              <w:t xml:space="preserve"> </w:t>
            </w:r>
            <w:r w:rsidRPr="00DA0E5B">
              <w:rPr>
                <w:color w:val="000009"/>
                <w:sz w:val="24"/>
                <w:szCs w:val="24"/>
                <w:lang w:val="ru-RU"/>
              </w:rPr>
              <w:t>условия</w:t>
            </w:r>
            <w:r w:rsidRPr="00DA0E5B">
              <w:rPr>
                <w:color w:val="000009"/>
                <w:spacing w:val="1"/>
                <w:sz w:val="24"/>
                <w:szCs w:val="24"/>
                <w:lang w:val="ru-RU"/>
              </w:rPr>
              <w:t xml:space="preserve"> </w:t>
            </w:r>
            <w:r w:rsidRPr="00DA0E5B">
              <w:rPr>
                <w:color w:val="000009"/>
                <w:sz w:val="24"/>
                <w:szCs w:val="24"/>
                <w:lang w:val="ru-RU"/>
              </w:rPr>
              <w:t>для</w:t>
            </w:r>
            <w:r w:rsidRPr="00DA0E5B">
              <w:rPr>
                <w:color w:val="000009"/>
                <w:spacing w:val="1"/>
                <w:sz w:val="24"/>
                <w:szCs w:val="24"/>
                <w:lang w:val="ru-RU"/>
              </w:rPr>
              <w:t xml:space="preserve"> </w:t>
            </w:r>
            <w:r w:rsidRPr="00DA0E5B">
              <w:rPr>
                <w:color w:val="000009"/>
                <w:sz w:val="24"/>
                <w:szCs w:val="24"/>
                <w:lang w:val="ru-RU"/>
              </w:rPr>
              <w:t>осознания</w:t>
            </w:r>
            <w:r w:rsidRPr="00DA0E5B">
              <w:rPr>
                <w:color w:val="000009"/>
                <w:spacing w:val="1"/>
                <w:sz w:val="24"/>
                <w:szCs w:val="24"/>
                <w:lang w:val="ru-RU"/>
              </w:rPr>
              <w:t xml:space="preserve"> </w:t>
            </w:r>
            <w:r w:rsidRPr="00DA0E5B">
              <w:rPr>
                <w:color w:val="000009"/>
                <w:sz w:val="24"/>
                <w:szCs w:val="24"/>
                <w:lang w:val="ru-RU"/>
              </w:rPr>
              <w:t>детьми</w:t>
            </w:r>
            <w:r w:rsidRPr="00DA0E5B">
              <w:rPr>
                <w:color w:val="000009"/>
                <w:spacing w:val="1"/>
                <w:sz w:val="24"/>
                <w:szCs w:val="24"/>
                <w:lang w:val="ru-RU"/>
              </w:rPr>
              <w:t xml:space="preserve"> </w:t>
            </w:r>
            <w:r w:rsidRPr="00DA0E5B">
              <w:rPr>
                <w:color w:val="000009"/>
                <w:sz w:val="24"/>
                <w:szCs w:val="24"/>
                <w:lang w:val="ru-RU"/>
              </w:rPr>
              <w:t>пространственных</w:t>
            </w:r>
            <w:r w:rsidRPr="00DA0E5B">
              <w:rPr>
                <w:color w:val="000009"/>
                <w:spacing w:val="1"/>
                <w:sz w:val="24"/>
                <w:szCs w:val="24"/>
                <w:lang w:val="ru-RU"/>
              </w:rPr>
              <w:t xml:space="preserve"> </w:t>
            </w:r>
            <w:r w:rsidRPr="00DA0E5B">
              <w:rPr>
                <w:color w:val="000009"/>
                <w:sz w:val="24"/>
                <w:szCs w:val="24"/>
                <w:lang w:val="ru-RU"/>
              </w:rPr>
              <w:t>отношений</w:t>
            </w:r>
            <w:r w:rsidRPr="00DA0E5B">
              <w:rPr>
                <w:color w:val="000009"/>
                <w:spacing w:val="1"/>
                <w:sz w:val="24"/>
                <w:szCs w:val="24"/>
                <w:lang w:val="ru-RU"/>
              </w:rPr>
              <w:t xml:space="preserve"> </w:t>
            </w:r>
            <w:r w:rsidRPr="00DA0E5B">
              <w:rPr>
                <w:color w:val="000009"/>
                <w:sz w:val="24"/>
                <w:szCs w:val="24"/>
                <w:lang w:val="ru-RU"/>
              </w:rPr>
              <w:t>путем</w:t>
            </w:r>
            <w:r w:rsidRPr="00DA0E5B">
              <w:rPr>
                <w:color w:val="000009"/>
                <w:spacing w:val="1"/>
                <w:sz w:val="24"/>
                <w:szCs w:val="24"/>
                <w:lang w:val="ru-RU"/>
              </w:rPr>
              <w:t xml:space="preserve"> </w:t>
            </w:r>
            <w:r w:rsidRPr="00DA0E5B">
              <w:rPr>
                <w:color w:val="000009"/>
                <w:sz w:val="24"/>
                <w:szCs w:val="24"/>
                <w:lang w:val="ru-RU"/>
              </w:rPr>
              <w:t>обогащения</w:t>
            </w:r>
            <w:r w:rsidRPr="00DA0E5B">
              <w:rPr>
                <w:color w:val="000009"/>
                <w:spacing w:val="1"/>
                <w:sz w:val="24"/>
                <w:szCs w:val="24"/>
                <w:lang w:val="ru-RU"/>
              </w:rPr>
              <w:t xml:space="preserve"> </w:t>
            </w:r>
            <w:r w:rsidRPr="00DA0E5B">
              <w:rPr>
                <w:color w:val="000009"/>
                <w:sz w:val="24"/>
                <w:szCs w:val="24"/>
                <w:lang w:val="ru-RU"/>
              </w:rPr>
              <w:t>их</w:t>
            </w:r>
            <w:r w:rsidRPr="00DA0E5B">
              <w:rPr>
                <w:color w:val="000009"/>
                <w:spacing w:val="1"/>
                <w:sz w:val="24"/>
                <w:szCs w:val="24"/>
                <w:lang w:val="ru-RU"/>
              </w:rPr>
              <w:t xml:space="preserve"> </w:t>
            </w:r>
            <w:r w:rsidRPr="00DA0E5B">
              <w:rPr>
                <w:color w:val="000009"/>
                <w:sz w:val="24"/>
                <w:szCs w:val="24"/>
                <w:lang w:val="ru-RU"/>
              </w:rPr>
              <w:t>собственного</w:t>
            </w:r>
            <w:r w:rsidRPr="00DA0E5B">
              <w:rPr>
                <w:color w:val="000009"/>
                <w:spacing w:val="1"/>
                <w:sz w:val="24"/>
                <w:szCs w:val="24"/>
                <w:lang w:val="ru-RU"/>
              </w:rPr>
              <w:t xml:space="preserve"> </w:t>
            </w:r>
            <w:r w:rsidRPr="00DA0E5B">
              <w:rPr>
                <w:color w:val="000009"/>
                <w:sz w:val="24"/>
                <w:szCs w:val="24"/>
                <w:lang w:val="ru-RU"/>
              </w:rPr>
              <w:t>двигательного</w:t>
            </w:r>
            <w:r w:rsidRPr="00DA0E5B">
              <w:rPr>
                <w:color w:val="000009"/>
                <w:spacing w:val="1"/>
                <w:sz w:val="24"/>
                <w:szCs w:val="24"/>
                <w:lang w:val="ru-RU"/>
              </w:rPr>
              <w:t xml:space="preserve"> </w:t>
            </w:r>
            <w:r w:rsidRPr="00DA0E5B">
              <w:rPr>
                <w:color w:val="000009"/>
                <w:sz w:val="24"/>
                <w:szCs w:val="24"/>
                <w:lang w:val="ru-RU"/>
              </w:rPr>
              <w:t>опыта,</w:t>
            </w:r>
            <w:r w:rsidRPr="00DA0E5B">
              <w:rPr>
                <w:color w:val="000009"/>
                <w:spacing w:val="1"/>
                <w:sz w:val="24"/>
                <w:szCs w:val="24"/>
                <w:lang w:val="ru-RU"/>
              </w:rPr>
              <w:t xml:space="preserve"> </w:t>
            </w: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перемещаться</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пространстве</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заданном</w:t>
            </w:r>
            <w:r w:rsidRPr="00DA0E5B">
              <w:rPr>
                <w:color w:val="000009"/>
                <w:spacing w:val="1"/>
                <w:sz w:val="24"/>
                <w:szCs w:val="24"/>
                <w:lang w:val="ru-RU"/>
              </w:rPr>
              <w:t xml:space="preserve"> </w:t>
            </w:r>
            <w:r w:rsidRPr="00DA0E5B">
              <w:rPr>
                <w:color w:val="000009"/>
                <w:sz w:val="24"/>
                <w:szCs w:val="24"/>
                <w:lang w:val="ru-RU"/>
              </w:rPr>
              <w:t>направлении</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1"/>
                <w:sz w:val="24"/>
                <w:szCs w:val="24"/>
                <w:lang w:val="ru-RU"/>
              </w:rPr>
              <w:t xml:space="preserve"> </w:t>
            </w:r>
            <w:r w:rsidRPr="00DA0E5B">
              <w:rPr>
                <w:color w:val="000009"/>
                <w:sz w:val="24"/>
                <w:szCs w:val="24"/>
                <w:lang w:val="ru-RU"/>
              </w:rPr>
              <w:t>указательному</w:t>
            </w:r>
            <w:r w:rsidRPr="00DA0E5B">
              <w:rPr>
                <w:color w:val="000009"/>
                <w:spacing w:val="1"/>
                <w:sz w:val="24"/>
                <w:szCs w:val="24"/>
                <w:lang w:val="ru-RU"/>
              </w:rPr>
              <w:t xml:space="preserve"> </w:t>
            </w:r>
            <w:r w:rsidRPr="00DA0E5B">
              <w:rPr>
                <w:color w:val="000009"/>
                <w:sz w:val="24"/>
                <w:szCs w:val="24"/>
                <w:lang w:val="ru-RU"/>
              </w:rPr>
              <w:t>жесту,</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помощью</w:t>
            </w:r>
            <w:r w:rsidRPr="00DA0E5B">
              <w:rPr>
                <w:color w:val="000009"/>
                <w:spacing w:val="1"/>
                <w:sz w:val="24"/>
                <w:szCs w:val="24"/>
                <w:lang w:val="ru-RU"/>
              </w:rPr>
              <w:t xml:space="preserve"> </w:t>
            </w:r>
            <w:r w:rsidRPr="00DA0E5B">
              <w:rPr>
                <w:color w:val="000009"/>
                <w:sz w:val="24"/>
                <w:szCs w:val="24"/>
                <w:lang w:val="ru-RU"/>
              </w:rPr>
              <w:t>стрелки-</w:t>
            </w:r>
            <w:r w:rsidRPr="00DA0E5B">
              <w:rPr>
                <w:color w:val="000009"/>
                <w:spacing w:val="1"/>
                <w:sz w:val="24"/>
                <w:szCs w:val="24"/>
                <w:lang w:val="ru-RU"/>
              </w:rPr>
              <w:t xml:space="preserve"> </w:t>
            </w:r>
            <w:r w:rsidRPr="00DA0E5B">
              <w:rPr>
                <w:color w:val="000009"/>
                <w:sz w:val="24"/>
                <w:szCs w:val="24"/>
                <w:lang w:val="ru-RU"/>
              </w:rPr>
              <w:t>вектора,</w:t>
            </w:r>
            <w:r w:rsidRPr="00DA0E5B">
              <w:rPr>
                <w:color w:val="000009"/>
                <w:spacing w:val="31"/>
                <w:sz w:val="24"/>
                <w:szCs w:val="24"/>
                <w:lang w:val="ru-RU"/>
              </w:rPr>
              <w:t xml:space="preserve"> </w:t>
            </w:r>
            <w:r w:rsidRPr="00DA0E5B">
              <w:rPr>
                <w:color w:val="000009"/>
                <w:sz w:val="24"/>
                <w:szCs w:val="24"/>
                <w:lang w:val="ru-RU"/>
              </w:rPr>
              <w:t>по</w:t>
            </w:r>
            <w:r w:rsidRPr="00DA0E5B">
              <w:rPr>
                <w:color w:val="000009"/>
                <w:spacing w:val="33"/>
                <w:sz w:val="24"/>
                <w:szCs w:val="24"/>
                <w:lang w:val="ru-RU"/>
              </w:rPr>
              <w:t xml:space="preserve"> </w:t>
            </w:r>
            <w:r w:rsidRPr="00DA0E5B">
              <w:rPr>
                <w:color w:val="000009"/>
                <w:sz w:val="24"/>
                <w:szCs w:val="24"/>
                <w:lang w:val="ru-RU"/>
              </w:rPr>
              <w:t>схеме-маршруту;</w:t>
            </w:r>
            <w:r w:rsidRPr="00DA0E5B">
              <w:rPr>
                <w:color w:val="000009"/>
                <w:spacing w:val="33"/>
                <w:sz w:val="24"/>
                <w:szCs w:val="24"/>
                <w:lang w:val="ru-RU"/>
              </w:rPr>
              <w:t xml:space="preserve"> </w:t>
            </w:r>
            <w:r w:rsidRPr="00DA0E5B">
              <w:rPr>
                <w:color w:val="000009"/>
                <w:sz w:val="24"/>
                <w:szCs w:val="24"/>
                <w:lang w:val="ru-RU"/>
              </w:rPr>
              <w:t>выполнять</w:t>
            </w:r>
            <w:r w:rsidRPr="00DA0E5B">
              <w:rPr>
                <w:color w:val="000009"/>
                <w:spacing w:val="31"/>
                <w:sz w:val="24"/>
                <w:szCs w:val="24"/>
                <w:lang w:val="ru-RU"/>
              </w:rPr>
              <w:t xml:space="preserve"> </w:t>
            </w:r>
            <w:r w:rsidRPr="00DA0E5B">
              <w:rPr>
                <w:color w:val="000009"/>
                <w:sz w:val="24"/>
                <w:szCs w:val="24"/>
                <w:lang w:val="ru-RU"/>
              </w:rPr>
              <w:t>определенные</w:t>
            </w:r>
            <w:r w:rsidRPr="00DA0E5B">
              <w:rPr>
                <w:color w:val="000009"/>
                <w:spacing w:val="31"/>
                <w:sz w:val="24"/>
                <w:szCs w:val="24"/>
                <w:lang w:val="ru-RU"/>
              </w:rPr>
              <w:t xml:space="preserve"> </w:t>
            </w:r>
            <w:r w:rsidRPr="00DA0E5B">
              <w:rPr>
                <w:color w:val="000009"/>
                <w:sz w:val="24"/>
                <w:szCs w:val="24"/>
                <w:lang w:val="ru-RU"/>
              </w:rPr>
              <w:t>действия</w:t>
            </w:r>
            <w:r w:rsidRPr="00DA0E5B">
              <w:rPr>
                <w:color w:val="000009"/>
                <w:spacing w:val="-67"/>
                <w:sz w:val="24"/>
                <w:szCs w:val="24"/>
                <w:lang w:val="ru-RU"/>
              </w:rPr>
              <w:t xml:space="preserve"> </w:t>
            </w:r>
            <w:r w:rsidRPr="00DA0E5B">
              <w:rPr>
                <w:color w:val="000009"/>
                <w:sz w:val="24"/>
                <w:szCs w:val="24"/>
                <w:lang w:val="ru-RU"/>
              </w:rPr>
              <w:t>с</w:t>
            </w:r>
            <w:r w:rsidRPr="00DA0E5B">
              <w:rPr>
                <w:color w:val="000009"/>
                <w:spacing w:val="-2"/>
                <w:sz w:val="24"/>
                <w:szCs w:val="24"/>
                <w:lang w:val="ru-RU"/>
              </w:rPr>
              <w:t xml:space="preserve"> </w:t>
            </w:r>
            <w:r w:rsidRPr="00DA0E5B">
              <w:rPr>
                <w:color w:val="000009"/>
                <w:sz w:val="24"/>
                <w:szCs w:val="24"/>
                <w:lang w:val="ru-RU"/>
              </w:rPr>
              <w:t>предметами</w:t>
            </w:r>
            <w:r w:rsidRPr="00DA0E5B">
              <w:rPr>
                <w:color w:val="000009"/>
                <w:spacing w:val="-3"/>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отвечать</w:t>
            </w:r>
            <w:r w:rsidRPr="00DA0E5B">
              <w:rPr>
                <w:color w:val="000009"/>
                <w:spacing w:val="-3"/>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вопросы:</w:t>
            </w:r>
            <w:r w:rsidRPr="00DA0E5B">
              <w:rPr>
                <w:color w:val="000009"/>
                <w:spacing w:val="-1"/>
                <w:sz w:val="24"/>
                <w:szCs w:val="24"/>
                <w:lang w:val="ru-RU"/>
              </w:rPr>
              <w:t xml:space="preserve"> </w:t>
            </w:r>
            <w:r w:rsidRPr="00DA0E5B">
              <w:rPr>
                <w:color w:val="000009"/>
                <w:sz w:val="24"/>
                <w:szCs w:val="24"/>
                <w:lang w:val="ru-RU"/>
              </w:rPr>
              <w:t>«Куда?</w:t>
            </w:r>
            <w:r w:rsidRPr="00DA0E5B">
              <w:rPr>
                <w:color w:val="000009"/>
                <w:spacing w:val="1"/>
                <w:sz w:val="24"/>
                <w:szCs w:val="24"/>
                <w:lang w:val="ru-RU"/>
              </w:rPr>
              <w:t xml:space="preserve"> </w:t>
            </w:r>
            <w:r w:rsidRPr="00DA0E5B">
              <w:rPr>
                <w:color w:val="000009"/>
                <w:sz w:val="24"/>
                <w:szCs w:val="24"/>
              </w:rPr>
              <w:t>Откуда?</w:t>
            </w:r>
            <w:r w:rsidRPr="00DA0E5B">
              <w:rPr>
                <w:color w:val="000009"/>
                <w:spacing w:val="-2"/>
                <w:sz w:val="24"/>
                <w:szCs w:val="24"/>
              </w:rPr>
              <w:t xml:space="preserve"> </w:t>
            </w:r>
            <w:r w:rsidRPr="00DA0E5B">
              <w:rPr>
                <w:color w:val="000009"/>
                <w:sz w:val="24"/>
                <w:szCs w:val="24"/>
              </w:rPr>
              <w:t>Где?»;</w:t>
            </w:r>
          </w:p>
          <w:p w:rsidR="0090739E" w:rsidRPr="00DA0E5B" w:rsidRDefault="0090739E" w:rsidP="00DA0E5B">
            <w:pPr>
              <w:pStyle w:val="TableParagraph"/>
              <w:numPr>
                <w:ilvl w:val="0"/>
                <w:numId w:val="52"/>
              </w:numPr>
              <w:tabs>
                <w:tab w:val="left" w:pos="314"/>
              </w:tabs>
              <w:spacing w:line="276" w:lineRule="auto"/>
              <w:ind w:left="85" w:right="75" w:firstLine="0"/>
              <w:jc w:val="both"/>
              <w:rPr>
                <w:sz w:val="24"/>
                <w:szCs w:val="24"/>
                <w:lang w:val="ru-RU"/>
              </w:rPr>
            </w:pPr>
            <w:r w:rsidRPr="00DA0E5B">
              <w:rPr>
                <w:color w:val="000009"/>
                <w:sz w:val="24"/>
                <w:szCs w:val="24"/>
                <w:lang w:val="ru-RU"/>
              </w:rPr>
              <w:t>закреплять</w:t>
            </w:r>
            <w:r w:rsidRPr="00DA0E5B">
              <w:rPr>
                <w:color w:val="000009"/>
                <w:spacing w:val="1"/>
                <w:sz w:val="24"/>
                <w:szCs w:val="24"/>
                <w:lang w:val="ru-RU"/>
              </w:rPr>
              <w:t xml:space="preserve"> </w:t>
            </w:r>
            <w:r w:rsidRPr="00DA0E5B">
              <w:rPr>
                <w:color w:val="000009"/>
                <w:sz w:val="24"/>
                <w:szCs w:val="24"/>
                <w:lang w:val="ru-RU"/>
              </w:rPr>
              <w:t>умение</w:t>
            </w:r>
            <w:r w:rsidRPr="00DA0E5B">
              <w:rPr>
                <w:color w:val="000009"/>
                <w:spacing w:val="1"/>
                <w:sz w:val="24"/>
                <w:szCs w:val="24"/>
                <w:lang w:val="ru-RU"/>
              </w:rPr>
              <w:t xml:space="preserve"> </w:t>
            </w:r>
            <w:r w:rsidRPr="00DA0E5B">
              <w:rPr>
                <w:color w:val="000009"/>
                <w:sz w:val="24"/>
                <w:szCs w:val="24"/>
                <w:lang w:val="ru-RU"/>
              </w:rPr>
              <w:t>использовать</w:t>
            </w:r>
            <w:r w:rsidRPr="00DA0E5B">
              <w:rPr>
                <w:color w:val="000009"/>
                <w:spacing w:val="1"/>
                <w:sz w:val="24"/>
                <w:szCs w:val="24"/>
                <w:lang w:val="ru-RU"/>
              </w:rPr>
              <w:t xml:space="preserve"> </w:t>
            </w:r>
            <w:r w:rsidRPr="00DA0E5B">
              <w:rPr>
                <w:color w:val="000009"/>
                <w:sz w:val="24"/>
                <w:szCs w:val="24"/>
                <w:lang w:val="ru-RU"/>
              </w:rPr>
              <w:t>словесные</w:t>
            </w:r>
            <w:r w:rsidRPr="00DA0E5B">
              <w:rPr>
                <w:color w:val="000009"/>
                <w:spacing w:val="1"/>
                <w:sz w:val="24"/>
                <w:szCs w:val="24"/>
                <w:lang w:val="ru-RU"/>
              </w:rPr>
              <w:t xml:space="preserve"> </w:t>
            </w:r>
            <w:r w:rsidRPr="00DA0E5B">
              <w:rPr>
                <w:color w:val="000009"/>
                <w:sz w:val="24"/>
                <w:szCs w:val="24"/>
                <w:lang w:val="ru-RU"/>
              </w:rPr>
              <w:t>обозначения</w:t>
            </w:r>
            <w:r w:rsidRPr="00DA0E5B">
              <w:rPr>
                <w:color w:val="000009"/>
                <w:spacing w:val="1"/>
                <w:sz w:val="24"/>
                <w:szCs w:val="24"/>
                <w:lang w:val="ru-RU"/>
              </w:rPr>
              <w:t xml:space="preserve"> </w:t>
            </w:r>
            <w:r w:rsidRPr="00DA0E5B">
              <w:rPr>
                <w:color w:val="000009"/>
                <w:sz w:val="24"/>
                <w:szCs w:val="24"/>
                <w:lang w:val="ru-RU"/>
              </w:rPr>
              <w:t>местонахождения и направления движения, пользуясь при этом</w:t>
            </w:r>
            <w:r w:rsidRPr="00DA0E5B">
              <w:rPr>
                <w:color w:val="000009"/>
                <w:spacing w:val="1"/>
                <w:sz w:val="24"/>
                <w:szCs w:val="24"/>
                <w:lang w:val="ru-RU"/>
              </w:rPr>
              <w:t xml:space="preserve"> </w:t>
            </w:r>
            <w:r w:rsidRPr="00DA0E5B">
              <w:rPr>
                <w:color w:val="000009"/>
                <w:sz w:val="24"/>
                <w:szCs w:val="24"/>
                <w:lang w:val="ru-RU"/>
              </w:rPr>
              <w:t>движением</w:t>
            </w:r>
            <w:r w:rsidRPr="00DA0E5B">
              <w:rPr>
                <w:color w:val="000009"/>
                <w:spacing w:val="-3"/>
                <w:sz w:val="24"/>
                <w:szCs w:val="24"/>
                <w:lang w:val="ru-RU"/>
              </w:rPr>
              <w:t xml:space="preserve"> </w:t>
            </w:r>
            <w:r w:rsidRPr="00DA0E5B">
              <w:rPr>
                <w:color w:val="000009"/>
                <w:sz w:val="24"/>
                <w:szCs w:val="24"/>
                <w:lang w:val="ru-RU"/>
              </w:rPr>
              <w:t>руки</w:t>
            </w:r>
            <w:r w:rsidRPr="00DA0E5B">
              <w:rPr>
                <w:color w:val="000009"/>
                <w:spacing w:val="1"/>
                <w:sz w:val="24"/>
                <w:szCs w:val="24"/>
                <w:lang w:val="ru-RU"/>
              </w:rPr>
              <w:t xml:space="preserve"> </w:t>
            </w:r>
            <w:r w:rsidRPr="00DA0E5B">
              <w:rPr>
                <w:color w:val="000009"/>
                <w:sz w:val="24"/>
                <w:szCs w:val="24"/>
                <w:lang w:val="ru-RU"/>
              </w:rPr>
              <w:t>и указательным жестом;</w:t>
            </w:r>
          </w:p>
          <w:p w:rsidR="0090739E" w:rsidRPr="00DA0E5B" w:rsidRDefault="0090739E" w:rsidP="00DA0E5B">
            <w:pPr>
              <w:pStyle w:val="TableParagraph"/>
              <w:numPr>
                <w:ilvl w:val="0"/>
                <w:numId w:val="52"/>
              </w:numPr>
              <w:tabs>
                <w:tab w:val="left" w:pos="314"/>
              </w:tabs>
              <w:spacing w:line="276" w:lineRule="auto"/>
              <w:ind w:left="85" w:right="78" w:firstLine="0"/>
              <w:jc w:val="both"/>
              <w:rPr>
                <w:sz w:val="24"/>
                <w:szCs w:val="24"/>
                <w:lang w:val="ru-RU"/>
              </w:rPr>
            </w:pPr>
            <w:r w:rsidRPr="00DA0E5B">
              <w:rPr>
                <w:color w:val="000009"/>
                <w:sz w:val="24"/>
                <w:szCs w:val="24"/>
                <w:lang w:val="ru-RU"/>
              </w:rPr>
              <w:t>развивать ориентировку в линейном ряду, выполняя задания:</w:t>
            </w:r>
            <w:r w:rsidRPr="00DA0E5B">
              <w:rPr>
                <w:color w:val="000009"/>
                <w:spacing w:val="1"/>
                <w:sz w:val="24"/>
                <w:szCs w:val="24"/>
                <w:lang w:val="ru-RU"/>
              </w:rPr>
              <w:t xml:space="preserve"> </w:t>
            </w:r>
            <w:r w:rsidRPr="00DA0E5B">
              <w:rPr>
                <w:i/>
                <w:color w:val="000009"/>
                <w:sz w:val="24"/>
                <w:szCs w:val="24"/>
                <w:lang w:val="ru-RU"/>
              </w:rPr>
              <w:t>назови соседей, какая игрушка справа от мишки, а какая слева,</w:t>
            </w:r>
            <w:r w:rsidRPr="00DA0E5B">
              <w:rPr>
                <w:i/>
                <w:color w:val="000009"/>
                <w:spacing w:val="1"/>
                <w:sz w:val="24"/>
                <w:szCs w:val="24"/>
                <w:lang w:val="ru-RU"/>
              </w:rPr>
              <w:t xml:space="preserve"> </w:t>
            </w:r>
            <w:r w:rsidRPr="00DA0E5B">
              <w:rPr>
                <w:i/>
                <w:color w:val="000009"/>
                <w:sz w:val="24"/>
                <w:szCs w:val="24"/>
                <w:lang w:val="ru-RU"/>
              </w:rPr>
              <w:t>пересчитай</w:t>
            </w:r>
            <w:r w:rsidRPr="00DA0E5B">
              <w:rPr>
                <w:i/>
                <w:color w:val="000009"/>
                <w:spacing w:val="-4"/>
                <w:sz w:val="24"/>
                <w:szCs w:val="24"/>
                <w:lang w:val="ru-RU"/>
              </w:rPr>
              <w:t xml:space="preserve"> </w:t>
            </w:r>
            <w:r w:rsidRPr="00DA0E5B">
              <w:rPr>
                <w:i/>
                <w:color w:val="000009"/>
                <w:sz w:val="24"/>
                <w:szCs w:val="24"/>
                <w:lang w:val="ru-RU"/>
              </w:rPr>
              <w:t>игрушки</w:t>
            </w:r>
            <w:r w:rsidRPr="00DA0E5B">
              <w:rPr>
                <w:i/>
                <w:color w:val="000009"/>
                <w:spacing w:val="1"/>
                <w:sz w:val="24"/>
                <w:szCs w:val="24"/>
                <w:lang w:val="ru-RU"/>
              </w:rPr>
              <w:t xml:space="preserve"> </w:t>
            </w:r>
            <w:r w:rsidRPr="00DA0E5B">
              <w:rPr>
                <w:i/>
                <w:color w:val="000009"/>
                <w:sz w:val="24"/>
                <w:szCs w:val="24"/>
                <w:lang w:val="ru-RU"/>
              </w:rPr>
              <w:t>в</w:t>
            </w:r>
            <w:r w:rsidRPr="00DA0E5B">
              <w:rPr>
                <w:i/>
                <w:color w:val="000009"/>
                <w:spacing w:val="-1"/>
                <w:sz w:val="24"/>
                <w:szCs w:val="24"/>
                <w:lang w:val="ru-RU"/>
              </w:rPr>
              <w:t xml:space="preserve"> </w:t>
            </w:r>
            <w:r w:rsidRPr="00DA0E5B">
              <w:rPr>
                <w:i/>
                <w:color w:val="000009"/>
                <w:sz w:val="24"/>
                <w:szCs w:val="24"/>
                <w:lang w:val="ru-RU"/>
              </w:rPr>
              <w:t>прямом и</w:t>
            </w:r>
            <w:r w:rsidRPr="00DA0E5B">
              <w:rPr>
                <w:i/>
                <w:color w:val="000009"/>
                <w:spacing w:val="-1"/>
                <w:sz w:val="24"/>
                <w:szCs w:val="24"/>
                <w:lang w:val="ru-RU"/>
              </w:rPr>
              <w:t xml:space="preserve"> </w:t>
            </w:r>
            <w:r w:rsidRPr="00DA0E5B">
              <w:rPr>
                <w:i/>
                <w:color w:val="000009"/>
                <w:sz w:val="24"/>
                <w:szCs w:val="24"/>
                <w:lang w:val="ru-RU"/>
              </w:rPr>
              <w:t>в</w:t>
            </w:r>
            <w:r w:rsidRPr="00DA0E5B">
              <w:rPr>
                <w:i/>
                <w:color w:val="000009"/>
                <w:spacing w:val="-3"/>
                <w:sz w:val="24"/>
                <w:szCs w:val="24"/>
                <w:lang w:val="ru-RU"/>
              </w:rPr>
              <w:t xml:space="preserve"> </w:t>
            </w:r>
            <w:r w:rsidRPr="00DA0E5B">
              <w:rPr>
                <w:i/>
                <w:color w:val="000009"/>
                <w:sz w:val="24"/>
                <w:szCs w:val="24"/>
                <w:lang w:val="ru-RU"/>
              </w:rPr>
              <w:t>обратном</w:t>
            </w:r>
            <w:r w:rsidRPr="00DA0E5B">
              <w:rPr>
                <w:i/>
                <w:color w:val="000009"/>
                <w:spacing w:val="-4"/>
                <w:sz w:val="24"/>
                <w:szCs w:val="24"/>
                <w:lang w:val="ru-RU"/>
              </w:rPr>
              <w:t xml:space="preserve"> </w:t>
            </w:r>
            <w:r w:rsidRPr="00DA0E5B">
              <w:rPr>
                <w:i/>
                <w:color w:val="000009"/>
                <w:sz w:val="24"/>
                <w:szCs w:val="24"/>
                <w:lang w:val="ru-RU"/>
              </w:rPr>
              <w:t>порядках</w:t>
            </w:r>
            <w:r w:rsidRPr="00DA0E5B">
              <w:rPr>
                <w:color w:val="000009"/>
                <w:sz w:val="24"/>
                <w:szCs w:val="24"/>
                <w:lang w:val="ru-RU"/>
              </w:rPr>
              <w:t>;</w:t>
            </w:r>
          </w:p>
          <w:p w:rsidR="0090739E" w:rsidRPr="00DA0E5B" w:rsidRDefault="0090739E" w:rsidP="00DA0E5B">
            <w:pPr>
              <w:pStyle w:val="TableParagraph"/>
              <w:numPr>
                <w:ilvl w:val="0"/>
                <w:numId w:val="52"/>
              </w:numPr>
              <w:tabs>
                <w:tab w:val="left" w:pos="314"/>
              </w:tabs>
              <w:spacing w:line="276" w:lineRule="auto"/>
              <w:ind w:left="85" w:right="76" w:firstLine="0"/>
              <w:jc w:val="both"/>
              <w:rPr>
                <w:sz w:val="24"/>
                <w:szCs w:val="24"/>
                <w:lang w:val="ru-RU"/>
              </w:rPr>
            </w:pP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ориентировку</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листе,</w:t>
            </w:r>
            <w:r w:rsidRPr="00DA0E5B">
              <w:rPr>
                <w:color w:val="000009"/>
                <w:spacing w:val="1"/>
                <w:sz w:val="24"/>
                <w:szCs w:val="24"/>
                <w:lang w:val="ru-RU"/>
              </w:rPr>
              <w:t xml:space="preserve"> </w:t>
            </w:r>
            <w:r w:rsidRPr="00DA0E5B">
              <w:rPr>
                <w:color w:val="000009"/>
                <w:sz w:val="24"/>
                <w:szCs w:val="24"/>
                <w:lang w:val="ru-RU"/>
              </w:rPr>
              <w:t>закреплять</w:t>
            </w:r>
            <w:r w:rsidRPr="00DA0E5B">
              <w:rPr>
                <w:color w:val="000009"/>
                <w:spacing w:val="1"/>
                <w:sz w:val="24"/>
                <w:szCs w:val="24"/>
                <w:lang w:val="ru-RU"/>
              </w:rPr>
              <w:t xml:space="preserve"> </w:t>
            </w:r>
            <w:r w:rsidRPr="00DA0E5B">
              <w:rPr>
                <w:color w:val="000009"/>
                <w:sz w:val="24"/>
                <w:szCs w:val="24"/>
                <w:lang w:val="ru-RU"/>
              </w:rPr>
              <w:t>при</w:t>
            </w:r>
            <w:r w:rsidRPr="00DA0E5B">
              <w:rPr>
                <w:color w:val="000009"/>
                <w:spacing w:val="1"/>
                <w:sz w:val="24"/>
                <w:szCs w:val="24"/>
                <w:lang w:val="ru-RU"/>
              </w:rPr>
              <w:t xml:space="preserve"> </w:t>
            </w:r>
            <w:r w:rsidRPr="00DA0E5B">
              <w:rPr>
                <w:color w:val="000009"/>
                <w:sz w:val="24"/>
                <w:szCs w:val="24"/>
                <w:lang w:val="ru-RU"/>
              </w:rPr>
              <w:t>выполнении</w:t>
            </w:r>
            <w:r w:rsidRPr="00DA0E5B">
              <w:rPr>
                <w:color w:val="000009"/>
                <w:spacing w:val="-1"/>
                <w:sz w:val="24"/>
                <w:szCs w:val="24"/>
                <w:lang w:val="ru-RU"/>
              </w:rPr>
              <w:t xml:space="preserve"> </w:t>
            </w:r>
            <w:r w:rsidRPr="00DA0E5B">
              <w:rPr>
                <w:color w:val="000009"/>
                <w:sz w:val="24"/>
                <w:szCs w:val="24"/>
                <w:lang w:val="ru-RU"/>
              </w:rPr>
              <w:t>зрительных и слуховых диктантов;</w:t>
            </w:r>
          </w:p>
          <w:p w:rsidR="0090739E" w:rsidRPr="00DA0E5B" w:rsidRDefault="0090739E" w:rsidP="00DA0E5B">
            <w:pPr>
              <w:pStyle w:val="TableParagraph"/>
              <w:numPr>
                <w:ilvl w:val="0"/>
                <w:numId w:val="52"/>
              </w:numPr>
              <w:tabs>
                <w:tab w:val="left" w:pos="314"/>
              </w:tabs>
              <w:spacing w:line="276" w:lineRule="auto"/>
              <w:ind w:left="85" w:right="76" w:firstLine="0"/>
              <w:jc w:val="both"/>
              <w:rPr>
                <w:sz w:val="24"/>
                <w:szCs w:val="24"/>
                <w:lang w:val="ru-RU"/>
              </w:rPr>
            </w:pP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ориентировку</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теле</w:t>
            </w:r>
            <w:r w:rsidRPr="00DA0E5B">
              <w:rPr>
                <w:color w:val="000009"/>
                <w:spacing w:val="1"/>
                <w:sz w:val="24"/>
                <w:szCs w:val="24"/>
                <w:lang w:val="ru-RU"/>
              </w:rPr>
              <w:t xml:space="preserve"> </w:t>
            </w:r>
            <w:r w:rsidRPr="00DA0E5B">
              <w:rPr>
                <w:color w:val="000009"/>
                <w:sz w:val="24"/>
                <w:szCs w:val="24"/>
                <w:lang w:val="ru-RU"/>
              </w:rPr>
              <w:t>человека,</w:t>
            </w:r>
            <w:r w:rsidRPr="00DA0E5B">
              <w:rPr>
                <w:color w:val="000009"/>
                <w:spacing w:val="71"/>
                <w:sz w:val="24"/>
                <w:szCs w:val="24"/>
                <w:lang w:val="ru-RU"/>
              </w:rPr>
              <w:t xml:space="preserve"> </w:t>
            </w:r>
            <w:r w:rsidRPr="00DA0E5B">
              <w:rPr>
                <w:color w:val="000009"/>
                <w:sz w:val="24"/>
                <w:szCs w:val="24"/>
                <w:lang w:val="ru-RU"/>
              </w:rPr>
              <w:t>стоящего</w:t>
            </w:r>
            <w:r w:rsidRPr="00DA0E5B">
              <w:rPr>
                <w:color w:val="000009"/>
                <w:spacing w:val="1"/>
                <w:sz w:val="24"/>
                <w:szCs w:val="24"/>
                <w:lang w:val="ru-RU"/>
              </w:rPr>
              <w:t xml:space="preserve"> </w:t>
            </w:r>
            <w:r w:rsidRPr="00DA0E5B">
              <w:rPr>
                <w:color w:val="000009"/>
                <w:sz w:val="24"/>
                <w:szCs w:val="24"/>
                <w:lang w:val="ru-RU"/>
              </w:rPr>
              <w:t>напротив;</w:t>
            </w:r>
          </w:p>
          <w:p w:rsidR="0090739E" w:rsidRPr="00DA0E5B" w:rsidRDefault="0090739E" w:rsidP="00DA0E5B">
            <w:pPr>
              <w:pStyle w:val="TableParagraph"/>
              <w:numPr>
                <w:ilvl w:val="0"/>
                <w:numId w:val="52"/>
              </w:numPr>
              <w:tabs>
                <w:tab w:val="left" w:pos="314"/>
              </w:tabs>
              <w:spacing w:line="276" w:lineRule="auto"/>
              <w:ind w:left="85" w:right="76" w:firstLine="0"/>
              <w:jc w:val="both"/>
              <w:rPr>
                <w:sz w:val="24"/>
                <w:szCs w:val="24"/>
                <w:lang w:val="ru-RU"/>
              </w:rPr>
            </w:pPr>
            <w:r w:rsidRPr="00DA0E5B">
              <w:rPr>
                <w:color w:val="000009"/>
                <w:sz w:val="24"/>
                <w:szCs w:val="24"/>
                <w:lang w:val="ru-RU"/>
              </w:rPr>
              <w:t>побуждать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перемещать</w:t>
            </w:r>
            <w:r w:rsidRPr="00DA0E5B">
              <w:rPr>
                <w:color w:val="000009"/>
                <w:spacing w:val="1"/>
                <w:sz w:val="24"/>
                <w:szCs w:val="24"/>
                <w:lang w:val="ru-RU"/>
              </w:rPr>
              <w:t xml:space="preserve"> </w:t>
            </w:r>
            <w:r w:rsidRPr="00DA0E5B">
              <w:rPr>
                <w:color w:val="000009"/>
                <w:sz w:val="24"/>
                <w:szCs w:val="24"/>
                <w:lang w:val="ru-RU"/>
              </w:rPr>
              <w:t>различные</w:t>
            </w:r>
            <w:r w:rsidRPr="00DA0E5B">
              <w:rPr>
                <w:color w:val="000009"/>
                <w:spacing w:val="1"/>
                <w:sz w:val="24"/>
                <w:szCs w:val="24"/>
                <w:lang w:val="ru-RU"/>
              </w:rPr>
              <w:t xml:space="preserve"> </w:t>
            </w:r>
            <w:r w:rsidRPr="00DA0E5B">
              <w:rPr>
                <w:color w:val="000009"/>
                <w:sz w:val="24"/>
                <w:szCs w:val="24"/>
                <w:lang w:val="ru-RU"/>
              </w:rPr>
              <w:t>предметы</w:t>
            </w:r>
            <w:r w:rsidRPr="00DA0E5B">
              <w:rPr>
                <w:color w:val="000009"/>
                <w:spacing w:val="1"/>
                <w:sz w:val="24"/>
                <w:szCs w:val="24"/>
                <w:lang w:val="ru-RU"/>
              </w:rPr>
              <w:t xml:space="preserve"> </w:t>
            </w:r>
            <w:r w:rsidRPr="00DA0E5B">
              <w:rPr>
                <w:color w:val="000009"/>
                <w:sz w:val="24"/>
                <w:szCs w:val="24"/>
                <w:lang w:val="ru-RU"/>
              </w:rPr>
              <w:t>вперед,</w:t>
            </w:r>
            <w:r w:rsidRPr="00DA0E5B">
              <w:rPr>
                <w:color w:val="000009"/>
                <w:spacing w:val="1"/>
                <w:sz w:val="24"/>
                <w:szCs w:val="24"/>
                <w:lang w:val="ru-RU"/>
              </w:rPr>
              <w:t xml:space="preserve"> </w:t>
            </w:r>
            <w:r w:rsidRPr="00DA0E5B">
              <w:rPr>
                <w:color w:val="000009"/>
                <w:sz w:val="24"/>
                <w:szCs w:val="24"/>
                <w:lang w:val="ru-RU"/>
              </w:rPr>
              <w:t>назад, вверх, вниз по горизонтали, по вертикали, по кругу (по</w:t>
            </w:r>
            <w:r w:rsidRPr="00DA0E5B">
              <w:rPr>
                <w:color w:val="000009"/>
                <w:spacing w:val="1"/>
                <w:sz w:val="24"/>
                <w:szCs w:val="24"/>
                <w:lang w:val="ru-RU"/>
              </w:rPr>
              <w:t xml:space="preserve"> </w:t>
            </w:r>
            <w:r w:rsidRPr="00DA0E5B">
              <w:rPr>
                <w:color w:val="000009"/>
                <w:sz w:val="24"/>
                <w:szCs w:val="24"/>
                <w:lang w:val="ru-RU"/>
              </w:rPr>
              <w:t>словесной</w:t>
            </w:r>
            <w:r w:rsidRPr="00DA0E5B">
              <w:rPr>
                <w:color w:val="000009"/>
                <w:spacing w:val="-1"/>
                <w:sz w:val="24"/>
                <w:szCs w:val="24"/>
                <w:lang w:val="ru-RU"/>
              </w:rPr>
              <w:t xml:space="preserve"> </w:t>
            </w:r>
            <w:r w:rsidRPr="00DA0E5B">
              <w:rPr>
                <w:color w:val="000009"/>
                <w:sz w:val="24"/>
                <w:szCs w:val="24"/>
                <w:lang w:val="ru-RU"/>
              </w:rPr>
              <w:t>инструкции</w:t>
            </w:r>
            <w:r w:rsidRPr="00DA0E5B">
              <w:rPr>
                <w:color w:val="000009"/>
                <w:spacing w:val="-1"/>
                <w:sz w:val="24"/>
                <w:szCs w:val="24"/>
                <w:lang w:val="ru-RU"/>
              </w:rPr>
              <w:t xml:space="preserve"> </w:t>
            </w:r>
            <w:r w:rsidRPr="00DA0E5B">
              <w:rPr>
                <w:color w:val="000009"/>
                <w:sz w:val="24"/>
                <w:szCs w:val="24"/>
                <w:lang w:val="ru-RU"/>
              </w:rPr>
              <w:t>взрослого</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самостоятельно);</w:t>
            </w:r>
          </w:p>
          <w:p w:rsidR="0090739E" w:rsidRPr="00DA0E5B" w:rsidRDefault="0090739E" w:rsidP="00DA0E5B">
            <w:pPr>
              <w:pStyle w:val="TableParagraph"/>
              <w:numPr>
                <w:ilvl w:val="0"/>
                <w:numId w:val="52"/>
              </w:numPr>
              <w:tabs>
                <w:tab w:val="left" w:pos="314"/>
              </w:tabs>
              <w:spacing w:line="276" w:lineRule="auto"/>
              <w:ind w:left="85" w:right="76" w:firstLine="0"/>
              <w:jc w:val="both"/>
              <w:rPr>
                <w:sz w:val="24"/>
                <w:szCs w:val="24"/>
                <w:lang w:val="ru-RU"/>
              </w:rPr>
            </w:pPr>
            <w:r w:rsidRPr="00DA0E5B">
              <w:rPr>
                <w:color w:val="000009"/>
                <w:sz w:val="24"/>
                <w:szCs w:val="24"/>
                <w:lang w:val="ru-RU"/>
              </w:rPr>
              <w:t>соотносить плоскостные и объемные формы в процессе игр и</w:t>
            </w:r>
            <w:r w:rsidRPr="00DA0E5B">
              <w:rPr>
                <w:color w:val="000009"/>
                <w:spacing w:val="1"/>
                <w:sz w:val="24"/>
                <w:szCs w:val="24"/>
                <w:lang w:val="ru-RU"/>
              </w:rPr>
              <w:t xml:space="preserve"> </w:t>
            </w:r>
            <w:r w:rsidRPr="00DA0E5B">
              <w:rPr>
                <w:color w:val="000009"/>
                <w:sz w:val="24"/>
                <w:szCs w:val="24"/>
                <w:lang w:val="ru-RU"/>
              </w:rPr>
              <w:t>игровых</w:t>
            </w:r>
            <w:r w:rsidRPr="00DA0E5B">
              <w:rPr>
                <w:color w:val="000009"/>
                <w:spacing w:val="1"/>
                <w:sz w:val="24"/>
                <w:szCs w:val="24"/>
                <w:lang w:val="ru-RU"/>
              </w:rPr>
              <w:t xml:space="preserve"> </w:t>
            </w:r>
            <w:r w:rsidRPr="00DA0E5B">
              <w:rPr>
                <w:color w:val="000009"/>
                <w:sz w:val="24"/>
                <w:szCs w:val="24"/>
                <w:lang w:val="ru-RU"/>
              </w:rPr>
              <w:t>упражнений,</w:t>
            </w:r>
            <w:r w:rsidRPr="00DA0E5B">
              <w:rPr>
                <w:color w:val="000009"/>
                <w:spacing w:val="1"/>
                <w:sz w:val="24"/>
                <w:szCs w:val="24"/>
                <w:lang w:val="ru-RU"/>
              </w:rPr>
              <w:t xml:space="preserve"> </w:t>
            </w:r>
            <w:r w:rsidRPr="00DA0E5B">
              <w:rPr>
                <w:color w:val="000009"/>
                <w:sz w:val="24"/>
                <w:szCs w:val="24"/>
                <w:lang w:val="ru-RU"/>
              </w:rPr>
              <w:t>выделяя</w:t>
            </w:r>
            <w:r w:rsidRPr="00DA0E5B">
              <w:rPr>
                <w:color w:val="000009"/>
                <w:spacing w:val="1"/>
                <w:sz w:val="24"/>
                <w:szCs w:val="24"/>
                <w:lang w:val="ru-RU"/>
              </w:rPr>
              <w:t xml:space="preserve"> </w:t>
            </w:r>
            <w:r w:rsidRPr="00DA0E5B">
              <w:rPr>
                <w:color w:val="000009"/>
                <w:sz w:val="24"/>
                <w:szCs w:val="24"/>
                <w:lang w:val="ru-RU"/>
              </w:rPr>
              <w:t>общие</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различные</w:t>
            </w:r>
            <w:r w:rsidRPr="00DA0E5B">
              <w:rPr>
                <w:color w:val="000009"/>
                <w:spacing w:val="1"/>
                <w:sz w:val="24"/>
                <w:szCs w:val="24"/>
                <w:lang w:val="ru-RU"/>
              </w:rPr>
              <w:t xml:space="preserve"> </w:t>
            </w:r>
            <w:r w:rsidRPr="00DA0E5B">
              <w:rPr>
                <w:color w:val="000009"/>
                <w:sz w:val="24"/>
                <w:szCs w:val="24"/>
                <w:lang w:val="ru-RU"/>
              </w:rPr>
              <w:t>пространственные</w:t>
            </w:r>
            <w:r w:rsidRPr="00DA0E5B">
              <w:rPr>
                <w:color w:val="000009"/>
                <w:spacing w:val="1"/>
                <w:sz w:val="24"/>
                <w:szCs w:val="24"/>
                <w:lang w:val="ru-RU"/>
              </w:rPr>
              <w:t xml:space="preserve"> </w:t>
            </w:r>
            <w:r w:rsidRPr="00DA0E5B">
              <w:rPr>
                <w:color w:val="000009"/>
                <w:sz w:val="24"/>
                <w:szCs w:val="24"/>
                <w:lang w:val="ru-RU"/>
              </w:rPr>
              <w:t>признаки,</w:t>
            </w:r>
            <w:r w:rsidRPr="00DA0E5B">
              <w:rPr>
                <w:color w:val="000009"/>
                <w:spacing w:val="1"/>
                <w:sz w:val="24"/>
                <w:szCs w:val="24"/>
                <w:lang w:val="ru-RU"/>
              </w:rPr>
              <w:t xml:space="preserve"> </w:t>
            </w:r>
            <w:r w:rsidRPr="00DA0E5B">
              <w:rPr>
                <w:color w:val="000009"/>
                <w:sz w:val="24"/>
                <w:szCs w:val="24"/>
                <w:lang w:val="ru-RU"/>
              </w:rPr>
              <w:t>структурные</w:t>
            </w:r>
            <w:r w:rsidRPr="00DA0E5B">
              <w:rPr>
                <w:color w:val="000009"/>
                <w:spacing w:val="1"/>
                <w:sz w:val="24"/>
                <w:szCs w:val="24"/>
                <w:lang w:val="ru-RU"/>
              </w:rPr>
              <w:t xml:space="preserve"> </w:t>
            </w:r>
            <w:r w:rsidRPr="00DA0E5B">
              <w:rPr>
                <w:color w:val="000009"/>
                <w:sz w:val="24"/>
                <w:szCs w:val="24"/>
                <w:lang w:val="ru-RU"/>
              </w:rPr>
              <w:t>элементы</w:t>
            </w:r>
            <w:r w:rsidRPr="00DA0E5B">
              <w:rPr>
                <w:color w:val="000009"/>
                <w:spacing w:val="1"/>
                <w:sz w:val="24"/>
                <w:szCs w:val="24"/>
                <w:lang w:val="ru-RU"/>
              </w:rPr>
              <w:t xml:space="preserve"> </w:t>
            </w:r>
            <w:r w:rsidRPr="00DA0E5B">
              <w:rPr>
                <w:color w:val="000009"/>
                <w:sz w:val="24"/>
                <w:szCs w:val="24"/>
                <w:lang w:val="ru-RU"/>
              </w:rPr>
              <w:t>геометрических фигур: вершины,</w:t>
            </w:r>
            <w:r w:rsidRPr="00DA0E5B">
              <w:rPr>
                <w:color w:val="000009"/>
                <w:spacing w:val="-1"/>
                <w:sz w:val="24"/>
                <w:szCs w:val="24"/>
                <w:lang w:val="ru-RU"/>
              </w:rPr>
              <w:t xml:space="preserve"> </w:t>
            </w:r>
            <w:r w:rsidRPr="00DA0E5B">
              <w:rPr>
                <w:color w:val="000009"/>
                <w:sz w:val="24"/>
                <w:szCs w:val="24"/>
                <w:lang w:val="ru-RU"/>
              </w:rPr>
              <w:t>углы,</w:t>
            </w:r>
            <w:r w:rsidRPr="00DA0E5B">
              <w:rPr>
                <w:color w:val="000009"/>
                <w:spacing w:val="-2"/>
                <w:sz w:val="24"/>
                <w:szCs w:val="24"/>
                <w:lang w:val="ru-RU"/>
              </w:rPr>
              <w:t xml:space="preserve"> </w:t>
            </w:r>
            <w:r w:rsidRPr="00DA0E5B">
              <w:rPr>
                <w:color w:val="000009"/>
                <w:sz w:val="24"/>
                <w:szCs w:val="24"/>
                <w:lang w:val="ru-RU"/>
              </w:rPr>
              <w:t>стороны;</w:t>
            </w:r>
          </w:p>
          <w:p w:rsidR="0090739E" w:rsidRPr="00DA0E5B" w:rsidRDefault="0090739E" w:rsidP="00DA0E5B">
            <w:pPr>
              <w:pStyle w:val="TableParagraph"/>
              <w:numPr>
                <w:ilvl w:val="0"/>
                <w:numId w:val="52"/>
              </w:numPr>
              <w:tabs>
                <w:tab w:val="left" w:pos="314"/>
              </w:tabs>
              <w:spacing w:line="276" w:lineRule="auto"/>
              <w:ind w:left="314" w:hanging="229"/>
              <w:jc w:val="both"/>
              <w:rPr>
                <w:sz w:val="24"/>
                <w:szCs w:val="24"/>
                <w:lang w:val="ru-RU"/>
              </w:rPr>
            </w:pPr>
            <w:r w:rsidRPr="00DA0E5B">
              <w:rPr>
                <w:color w:val="000009"/>
                <w:sz w:val="24"/>
                <w:szCs w:val="24"/>
                <w:lang w:val="ru-RU"/>
              </w:rPr>
              <w:t>формировать</w:t>
            </w:r>
            <w:r w:rsidRPr="00DA0E5B">
              <w:rPr>
                <w:color w:val="000009"/>
                <w:spacing w:val="-4"/>
                <w:sz w:val="24"/>
                <w:szCs w:val="24"/>
                <w:lang w:val="ru-RU"/>
              </w:rPr>
              <w:t xml:space="preserve"> </w:t>
            </w:r>
            <w:r w:rsidRPr="00DA0E5B">
              <w:rPr>
                <w:color w:val="000009"/>
                <w:sz w:val="24"/>
                <w:szCs w:val="24"/>
                <w:lang w:val="ru-RU"/>
              </w:rPr>
              <w:t>ориентировку</w:t>
            </w:r>
            <w:r w:rsidRPr="00DA0E5B">
              <w:rPr>
                <w:color w:val="000009"/>
                <w:spacing w:val="-4"/>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листе</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4"/>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плоскости;</w:t>
            </w:r>
          </w:p>
          <w:p w:rsidR="0090739E" w:rsidRPr="00DA0E5B" w:rsidRDefault="0090739E" w:rsidP="00DA0E5B">
            <w:pPr>
              <w:pStyle w:val="TableParagraph"/>
              <w:numPr>
                <w:ilvl w:val="0"/>
                <w:numId w:val="52"/>
              </w:numPr>
              <w:tabs>
                <w:tab w:val="left" w:pos="314"/>
              </w:tabs>
              <w:spacing w:line="276" w:lineRule="auto"/>
              <w:ind w:left="85" w:right="76" w:firstLine="0"/>
              <w:jc w:val="both"/>
              <w:rPr>
                <w:sz w:val="24"/>
                <w:szCs w:val="24"/>
                <w:lang w:val="ru-RU"/>
              </w:rPr>
            </w:pP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представления</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о</w:t>
            </w:r>
            <w:r w:rsidRPr="00DA0E5B">
              <w:rPr>
                <w:color w:val="000009"/>
                <w:spacing w:val="1"/>
                <w:sz w:val="24"/>
                <w:szCs w:val="24"/>
                <w:lang w:val="ru-RU"/>
              </w:rPr>
              <w:t xml:space="preserve"> </w:t>
            </w:r>
            <w:r w:rsidRPr="00DA0E5B">
              <w:rPr>
                <w:color w:val="000009"/>
                <w:sz w:val="24"/>
                <w:szCs w:val="24"/>
                <w:lang w:val="ru-RU"/>
              </w:rPr>
              <w:t>внутренней</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внешней</w:t>
            </w:r>
            <w:r w:rsidRPr="00DA0E5B">
              <w:rPr>
                <w:color w:val="000009"/>
                <w:spacing w:val="1"/>
                <w:sz w:val="24"/>
                <w:szCs w:val="24"/>
                <w:lang w:val="ru-RU"/>
              </w:rPr>
              <w:t xml:space="preserve"> </w:t>
            </w:r>
            <w:r w:rsidRPr="00DA0E5B">
              <w:rPr>
                <w:color w:val="000009"/>
                <w:sz w:val="24"/>
                <w:szCs w:val="24"/>
                <w:lang w:val="ru-RU"/>
              </w:rPr>
              <w:t>частях</w:t>
            </w:r>
            <w:r w:rsidRPr="00DA0E5B">
              <w:rPr>
                <w:color w:val="000009"/>
                <w:spacing w:val="1"/>
                <w:sz w:val="24"/>
                <w:szCs w:val="24"/>
                <w:lang w:val="ru-RU"/>
              </w:rPr>
              <w:t xml:space="preserve"> </w:t>
            </w:r>
            <w:r w:rsidRPr="00DA0E5B">
              <w:rPr>
                <w:color w:val="000009"/>
                <w:sz w:val="24"/>
                <w:szCs w:val="24"/>
                <w:lang w:val="ru-RU"/>
              </w:rPr>
              <w:t>геометрической</w:t>
            </w:r>
            <w:r w:rsidRPr="00DA0E5B">
              <w:rPr>
                <w:color w:val="000009"/>
                <w:spacing w:val="1"/>
                <w:sz w:val="24"/>
                <w:szCs w:val="24"/>
                <w:lang w:val="ru-RU"/>
              </w:rPr>
              <w:t xml:space="preserve"> </w:t>
            </w:r>
            <w:r w:rsidRPr="00DA0E5B">
              <w:rPr>
                <w:color w:val="000009"/>
                <w:sz w:val="24"/>
                <w:szCs w:val="24"/>
                <w:lang w:val="ru-RU"/>
              </w:rPr>
              <w:t>фигуры,</w:t>
            </w:r>
            <w:r w:rsidRPr="00DA0E5B">
              <w:rPr>
                <w:color w:val="000009"/>
                <w:spacing w:val="1"/>
                <w:sz w:val="24"/>
                <w:szCs w:val="24"/>
                <w:lang w:val="ru-RU"/>
              </w:rPr>
              <w:t xml:space="preserve"> </w:t>
            </w:r>
            <w:r w:rsidRPr="00DA0E5B">
              <w:rPr>
                <w:color w:val="000009"/>
                <w:sz w:val="24"/>
                <w:szCs w:val="24"/>
                <w:lang w:val="ru-RU"/>
              </w:rPr>
              <w:t>ее</w:t>
            </w:r>
            <w:r w:rsidRPr="00DA0E5B">
              <w:rPr>
                <w:color w:val="000009"/>
                <w:spacing w:val="1"/>
                <w:sz w:val="24"/>
                <w:szCs w:val="24"/>
                <w:lang w:val="ru-RU"/>
              </w:rPr>
              <w:t xml:space="preserve"> </w:t>
            </w:r>
            <w:r w:rsidRPr="00DA0E5B">
              <w:rPr>
                <w:color w:val="000009"/>
                <w:sz w:val="24"/>
                <w:szCs w:val="24"/>
                <w:lang w:val="ru-RU"/>
              </w:rPr>
              <w:t>границах,</w:t>
            </w:r>
            <w:r w:rsidRPr="00DA0E5B">
              <w:rPr>
                <w:color w:val="000009"/>
                <w:spacing w:val="1"/>
                <w:sz w:val="24"/>
                <w:szCs w:val="24"/>
                <w:lang w:val="ru-RU"/>
              </w:rPr>
              <w:t xml:space="preserve"> </w:t>
            </w:r>
            <w:r w:rsidRPr="00DA0E5B">
              <w:rPr>
                <w:color w:val="000009"/>
                <w:sz w:val="24"/>
                <w:szCs w:val="24"/>
                <w:lang w:val="ru-RU"/>
              </w:rPr>
              <w:t>закреплять</w:t>
            </w:r>
            <w:r w:rsidRPr="00DA0E5B">
              <w:rPr>
                <w:color w:val="000009"/>
                <w:spacing w:val="1"/>
                <w:sz w:val="24"/>
                <w:szCs w:val="24"/>
                <w:lang w:val="ru-RU"/>
              </w:rPr>
              <w:t xml:space="preserve"> </w:t>
            </w:r>
            <w:r w:rsidRPr="00DA0E5B">
              <w:rPr>
                <w:color w:val="000009"/>
                <w:sz w:val="24"/>
                <w:szCs w:val="24"/>
                <w:lang w:val="ru-RU"/>
              </w:rPr>
              <w:t>эти</w:t>
            </w:r>
            <w:r w:rsidRPr="00DA0E5B">
              <w:rPr>
                <w:color w:val="000009"/>
                <w:spacing w:val="1"/>
                <w:sz w:val="24"/>
                <w:szCs w:val="24"/>
                <w:lang w:val="ru-RU"/>
              </w:rPr>
              <w:t xml:space="preserve"> </w:t>
            </w:r>
            <w:r w:rsidRPr="00DA0E5B">
              <w:rPr>
                <w:color w:val="000009"/>
                <w:sz w:val="24"/>
                <w:szCs w:val="24"/>
                <w:lang w:val="ru-RU"/>
              </w:rPr>
              <w:t>представления в практических видах деятельности (рисовании,</w:t>
            </w:r>
            <w:r w:rsidRPr="00DA0E5B">
              <w:rPr>
                <w:color w:val="000009"/>
                <w:spacing w:val="1"/>
                <w:sz w:val="24"/>
                <w:szCs w:val="24"/>
                <w:lang w:val="ru-RU"/>
              </w:rPr>
              <w:t xml:space="preserve"> </w:t>
            </w:r>
            <w:r w:rsidRPr="00DA0E5B">
              <w:rPr>
                <w:color w:val="000009"/>
                <w:sz w:val="24"/>
                <w:szCs w:val="24"/>
                <w:lang w:val="ru-RU"/>
              </w:rPr>
              <w:t>аппликации,</w:t>
            </w:r>
            <w:r w:rsidRPr="00DA0E5B">
              <w:rPr>
                <w:color w:val="000009"/>
                <w:spacing w:val="-2"/>
                <w:sz w:val="24"/>
                <w:szCs w:val="24"/>
                <w:lang w:val="ru-RU"/>
              </w:rPr>
              <w:t xml:space="preserve"> </w:t>
            </w:r>
            <w:r w:rsidRPr="00DA0E5B">
              <w:rPr>
                <w:color w:val="000009"/>
                <w:sz w:val="24"/>
                <w:szCs w:val="24"/>
                <w:lang w:val="ru-RU"/>
              </w:rPr>
              <w:t>конструировании);</w:t>
            </w:r>
          </w:p>
          <w:p w:rsidR="0090739E" w:rsidRPr="00DA0E5B" w:rsidRDefault="0090739E" w:rsidP="00DA0E5B">
            <w:pPr>
              <w:pStyle w:val="TableParagraph"/>
              <w:numPr>
                <w:ilvl w:val="0"/>
                <w:numId w:val="52"/>
              </w:numPr>
              <w:tabs>
                <w:tab w:val="left" w:pos="314"/>
              </w:tabs>
              <w:spacing w:line="276" w:lineRule="auto"/>
              <w:ind w:left="314" w:hanging="229"/>
              <w:jc w:val="both"/>
              <w:rPr>
                <w:sz w:val="24"/>
                <w:szCs w:val="24"/>
                <w:lang w:val="ru-RU"/>
              </w:rPr>
            </w:pPr>
            <w:r w:rsidRPr="00DA0E5B">
              <w:rPr>
                <w:color w:val="000009"/>
                <w:sz w:val="24"/>
                <w:szCs w:val="24"/>
                <w:lang w:val="ru-RU"/>
              </w:rPr>
              <w:t>знакомить</w:t>
            </w:r>
            <w:r w:rsidRPr="00DA0E5B">
              <w:rPr>
                <w:color w:val="000009"/>
                <w:spacing w:val="103"/>
                <w:sz w:val="24"/>
                <w:szCs w:val="24"/>
                <w:lang w:val="ru-RU"/>
              </w:rPr>
              <w:t xml:space="preserve"> </w:t>
            </w:r>
            <w:r w:rsidRPr="00DA0E5B">
              <w:rPr>
                <w:color w:val="000009"/>
                <w:sz w:val="24"/>
                <w:szCs w:val="24"/>
                <w:lang w:val="ru-RU"/>
              </w:rPr>
              <w:t xml:space="preserve">детей  </w:t>
            </w:r>
            <w:r w:rsidRPr="00DA0E5B">
              <w:rPr>
                <w:color w:val="000009"/>
                <w:spacing w:val="35"/>
                <w:sz w:val="24"/>
                <w:szCs w:val="24"/>
                <w:lang w:val="ru-RU"/>
              </w:rPr>
              <w:t xml:space="preserve"> </w:t>
            </w:r>
            <w:r w:rsidRPr="00DA0E5B">
              <w:rPr>
                <w:color w:val="000009"/>
                <w:sz w:val="24"/>
                <w:szCs w:val="24"/>
                <w:lang w:val="ru-RU"/>
              </w:rPr>
              <w:t xml:space="preserve">с  </w:t>
            </w:r>
            <w:r w:rsidRPr="00DA0E5B">
              <w:rPr>
                <w:color w:val="000009"/>
                <w:spacing w:val="35"/>
                <w:sz w:val="24"/>
                <w:szCs w:val="24"/>
                <w:lang w:val="ru-RU"/>
              </w:rPr>
              <w:t xml:space="preserve"> </w:t>
            </w:r>
            <w:r w:rsidRPr="00DA0E5B">
              <w:rPr>
                <w:color w:val="000009"/>
                <w:sz w:val="24"/>
                <w:szCs w:val="24"/>
                <w:lang w:val="ru-RU"/>
              </w:rPr>
              <w:t xml:space="preserve">понятиями  </w:t>
            </w:r>
            <w:r w:rsidRPr="00DA0E5B">
              <w:rPr>
                <w:color w:val="000009"/>
                <w:spacing w:val="35"/>
                <w:sz w:val="24"/>
                <w:szCs w:val="24"/>
                <w:lang w:val="ru-RU"/>
              </w:rPr>
              <w:t xml:space="preserve"> </w:t>
            </w:r>
            <w:r w:rsidRPr="00DA0E5B">
              <w:rPr>
                <w:color w:val="000009"/>
                <w:sz w:val="24"/>
                <w:szCs w:val="24"/>
                <w:lang w:val="ru-RU"/>
              </w:rPr>
              <w:t xml:space="preserve">«точка»,  </w:t>
            </w:r>
            <w:r w:rsidRPr="00DA0E5B">
              <w:rPr>
                <w:color w:val="000009"/>
                <w:spacing w:val="33"/>
                <w:sz w:val="24"/>
                <w:szCs w:val="24"/>
                <w:lang w:val="ru-RU"/>
              </w:rPr>
              <w:t xml:space="preserve"> </w:t>
            </w:r>
            <w:r w:rsidRPr="00DA0E5B">
              <w:rPr>
                <w:color w:val="000009"/>
                <w:sz w:val="24"/>
                <w:szCs w:val="24"/>
                <w:lang w:val="ru-RU"/>
              </w:rPr>
              <w:t xml:space="preserve">«кривая  </w:t>
            </w:r>
            <w:r w:rsidRPr="00DA0E5B">
              <w:rPr>
                <w:color w:val="000009"/>
                <w:spacing w:val="36"/>
                <w:sz w:val="24"/>
                <w:szCs w:val="24"/>
                <w:lang w:val="ru-RU"/>
              </w:rPr>
              <w:t xml:space="preserve"> </w:t>
            </w:r>
            <w:r w:rsidRPr="00DA0E5B">
              <w:rPr>
                <w:color w:val="000009"/>
                <w:sz w:val="24"/>
                <w:szCs w:val="24"/>
                <w:lang w:val="ru-RU"/>
              </w:rPr>
              <w:t>линия»,</w:t>
            </w:r>
          </w:p>
          <w:p w:rsidR="0090739E" w:rsidRPr="00DA0E5B" w:rsidRDefault="0090739E" w:rsidP="00DA0E5B">
            <w:pPr>
              <w:pStyle w:val="TableParagraph"/>
              <w:spacing w:line="276" w:lineRule="auto"/>
              <w:ind w:right="74"/>
              <w:jc w:val="both"/>
              <w:rPr>
                <w:sz w:val="24"/>
                <w:szCs w:val="24"/>
                <w:lang w:val="ru-RU"/>
              </w:rPr>
            </w:pPr>
            <w:r w:rsidRPr="00DA0E5B">
              <w:rPr>
                <w:color w:val="000009"/>
                <w:sz w:val="24"/>
                <w:szCs w:val="24"/>
                <w:lang w:val="ru-RU"/>
              </w:rPr>
              <w:t>«ломаная</w:t>
            </w:r>
            <w:r w:rsidRPr="00DA0E5B">
              <w:rPr>
                <w:color w:val="000009"/>
                <w:spacing w:val="1"/>
                <w:sz w:val="24"/>
                <w:szCs w:val="24"/>
                <w:lang w:val="ru-RU"/>
              </w:rPr>
              <w:t xml:space="preserve"> </w:t>
            </w:r>
            <w:r w:rsidRPr="00DA0E5B">
              <w:rPr>
                <w:color w:val="000009"/>
                <w:sz w:val="24"/>
                <w:szCs w:val="24"/>
                <w:lang w:val="ru-RU"/>
              </w:rPr>
              <w:t>линия»,</w:t>
            </w:r>
            <w:r w:rsidRPr="00DA0E5B">
              <w:rPr>
                <w:color w:val="000009"/>
                <w:spacing w:val="1"/>
                <w:sz w:val="24"/>
                <w:szCs w:val="24"/>
                <w:lang w:val="ru-RU"/>
              </w:rPr>
              <w:t xml:space="preserve"> </w:t>
            </w:r>
            <w:r w:rsidRPr="00DA0E5B">
              <w:rPr>
                <w:color w:val="000009"/>
                <w:sz w:val="24"/>
                <w:szCs w:val="24"/>
                <w:lang w:val="ru-RU"/>
              </w:rPr>
              <w:t>«замкнутая</w:t>
            </w:r>
            <w:r w:rsidRPr="00DA0E5B">
              <w:rPr>
                <w:color w:val="000009"/>
                <w:spacing w:val="1"/>
                <w:sz w:val="24"/>
                <w:szCs w:val="24"/>
                <w:lang w:val="ru-RU"/>
              </w:rPr>
              <w:t xml:space="preserve"> </w:t>
            </w:r>
            <w:r w:rsidRPr="00DA0E5B">
              <w:rPr>
                <w:color w:val="000009"/>
                <w:sz w:val="24"/>
                <w:szCs w:val="24"/>
                <w:lang w:val="ru-RU"/>
              </w:rPr>
              <w:t>линия»,</w:t>
            </w:r>
            <w:r w:rsidRPr="00DA0E5B">
              <w:rPr>
                <w:color w:val="000009"/>
                <w:spacing w:val="1"/>
                <w:sz w:val="24"/>
                <w:szCs w:val="24"/>
                <w:lang w:val="ru-RU"/>
              </w:rPr>
              <w:t xml:space="preserve"> </w:t>
            </w:r>
            <w:r w:rsidRPr="00DA0E5B">
              <w:rPr>
                <w:color w:val="000009"/>
                <w:sz w:val="24"/>
                <w:szCs w:val="24"/>
                <w:lang w:val="ru-RU"/>
              </w:rPr>
              <w:t>«незамкнутая</w:t>
            </w:r>
            <w:r w:rsidRPr="00DA0E5B">
              <w:rPr>
                <w:color w:val="000009"/>
                <w:spacing w:val="1"/>
                <w:sz w:val="24"/>
                <w:szCs w:val="24"/>
                <w:lang w:val="ru-RU"/>
              </w:rPr>
              <w:t xml:space="preserve"> </w:t>
            </w:r>
            <w:r w:rsidRPr="00DA0E5B">
              <w:rPr>
                <w:color w:val="000009"/>
                <w:sz w:val="24"/>
                <w:szCs w:val="24"/>
                <w:lang w:val="ru-RU"/>
              </w:rPr>
              <w:t>линия»,</w:t>
            </w:r>
            <w:r w:rsidRPr="00DA0E5B">
              <w:rPr>
                <w:color w:val="000009"/>
                <w:spacing w:val="1"/>
                <w:sz w:val="24"/>
                <w:szCs w:val="24"/>
                <w:lang w:val="ru-RU"/>
              </w:rPr>
              <w:t xml:space="preserve"> </w:t>
            </w:r>
            <w:r w:rsidRPr="00DA0E5B">
              <w:rPr>
                <w:color w:val="000009"/>
                <w:sz w:val="24"/>
                <w:szCs w:val="24"/>
                <w:lang w:val="ru-RU"/>
              </w:rPr>
              <w:t>закрепляя</w:t>
            </w:r>
            <w:r w:rsidRPr="00DA0E5B">
              <w:rPr>
                <w:color w:val="000009"/>
                <w:spacing w:val="1"/>
                <w:sz w:val="24"/>
                <w:szCs w:val="24"/>
                <w:lang w:val="ru-RU"/>
              </w:rPr>
              <w:t xml:space="preserve"> </w:t>
            </w:r>
            <w:r w:rsidRPr="00DA0E5B">
              <w:rPr>
                <w:color w:val="000009"/>
                <w:sz w:val="24"/>
                <w:szCs w:val="24"/>
                <w:lang w:val="ru-RU"/>
              </w:rPr>
              <w:t>в практической деятельности представления детей о</w:t>
            </w:r>
            <w:r w:rsidRPr="00DA0E5B">
              <w:rPr>
                <w:color w:val="000009"/>
                <w:spacing w:val="1"/>
                <w:sz w:val="24"/>
                <w:szCs w:val="24"/>
                <w:lang w:val="ru-RU"/>
              </w:rPr>
              <w:t xml:space="preserve"> </w:t>
            </w:r>
            <w:r w:rsidRPr="00DA0E5B">
              <w:rPr>
                <w:color w:val="000009"/>
                <w:sz w:val="24"/>
                <w:szCs w:val="24"/>
                <w:lang w:val="ru-RU"/>
              </w:rPr>
              <w:t>взаимоотношении точек и линий, моделируя линии из различных</w:t>
            </w:r>
            <w:r w:rsidRPr="00DA0E5B">
              <w:rPr>
                <w:color w:val="000009"/>
                <w:spacing w:val="1"/>
                <w:sz w:val="24"/>
                <w:szCs w:val="24"/>
                <w:lang w:val="ru-RU"/>
              </w:rPr>
              <w:t xml:space="preserve"> </w:t>
            </w:r>
            <w:r w:rsidRPr="00DA0E5B">
              <w:rPr>
                <w:color w:val="000009"/>
                <w:sz w:val="24"/>
                <w:szCs w:val="24"/>
                <w:lang w:val="ru-RU"/>
              </w:rPr>
              <w:t>материалов</w:t>
            </w:r>
            <w:r w:rsidRPr="00DA0E5B">
              <w:rPr>
                <w:color w:val="000009"/>
                <w:spacing w:val="1"/>
                <w:sz w:val="24"/>
                <w:szCs w:val="24"/>
                <w:lang w:val="ru-RU"/>
              </w:rPr>
              <w:t xml:space="preserve"> </w:t>
            </w:r>
            <w:r w:rsidRPr="00DA0E5B">
              <w:rPr>
                <w:color w:val="000009"/>
                <w:sz w:val="24"/>
                <w:szCs w:val="24"/>
                <w:lang w:val="ru-RU"/>
              </w:rPr>
              <w:t>(шнуров,</w:t>
            </w:r>
            <w:r w:rsidRPr="00DA0E5B">
              <w:rPr>
                <w:color w:val="000009"/>
                <w:spacing w:val="1"/>
                <w:sz w:val="24"/>
                <w:szCs w:val="24"/>
                <w:lang w:val="ru-RU"/>
              </w:rPr>
              <w:t xml:space="preserve"> </w:t>
            </w:r>
            <w:r w:rsidRPr="00DA0E5B">
              <w:rPr>
                <w:color w:val="000009"/>
                <w:sz w:val="24"/>
                <w:szCs w:val="24"/>
                <w:lang w:val="ru-RU"/>
              </w:rPr>
              <w:t>ниток,</w:t>
            </w:r>
            <w:r w:rsidRPr="00DA0E5B">
              <w:rPr>
                <w:color w:val="000009"/>
                <w:spacing w:val="1"/>
                <w:sz w:val="24"/>
                <w:szCs w:val="24"/>
                <w:lang w:val="ru-RU"/>
              </w:rPr>
              <w:t xml:space="preserve"> </w:t>
            </w:r>
            <w:r w:rsidRPr="00DA0E5B">
              <w:rPr>
                <w:color w:val="000009"/>
                <w:sz w:val="24"/>
                <w:szCs w:val="24"/>
                <w:lang w:val="ru-RU"/>
              </w:rPr>
              <w:t>мягкой</w:t>
            </w:r>
            <w:r w:rsidRPr="00DA0E5B">
              <w:rPr>
                <w:color w:val="000009"/>
                <w:spacing w:val="1"/>
                <w:sz w:val="24"/>
                <w:szCs w:val="24"/>
                <w:lang w:val="ru-RU"/>
              </w:rPr>
              <w:t xml:space="preserve"> </w:t>
            </w:r>
            <w:r w:rsidRPr="00DA0E5B">
              <w:rPr>
                <w:color w:val="000009"/>
                <w:sz w:val="24"/>
                <w:szCs w:val="24"/>
                <w:lang w:val="ru-RU"/>
              </w:rPr>
              <w:t>цветной</w:t>
            </w:r>
            <w:r w:rsidRPr="00DA0E5B">
              <w:rPr>
                <w:color w:val="000009"/>
                <w:spacing w:val="1"/>
                <w:sz w:val="24"/>
                <w:szCs w:val="24"/>
                <w:lang w:val="ru-RU"/>
              </w:rPr>
              <w:t xml:space="preserve"> </w:t>
            </w:r>
            <w:r w:rsidRPr="00DA0E5B">
              <w:rPr>
                <w:color w:val="000009"/>
                <w:sz w:val="24"/>
                <w:szCs w:val="24"/>
                <w:lang w:val="ru-RU"/>
              </w:rPr>
              <w:t>проволоки,</w:t>
            </w:r>
            <w:r w:rsidRPr="00DA0E5B">
              <w:rPr>
                <w:color w:val="000009"/>
                <w:spacing w:val="1"/>
                <w:sz w:val="24"/>
                <w:szCs w:val="24"/>
                <w:lang w:val="ru-RU"/>
              </w:rPr>
              <w:t xml:space="preserve"> </w:t>
            </w:r>
            <w:r w:rsidRPr="00DA0E5B">
              <w:rPr>
                <w:color w:val="000009"/>
                <w:sz w:val="24"/>
                <w:szCs w:val="24"/>
                <w:lang w:val="ru-RU"/>
              </w:rPr>
              <w:t>лент,</w:t>
            </w:r>
            <w:r w:rsidRPr="00DA0E5B">
              <w:rPr>
                <w:color w:val="000009"/>
                <w:spacing w:val="1"/>
                <w:sz w:val="24"/>
                <w:szCs w:val="24"/>
                <w:lang w:val="ru-RU"/>
              </w:rPr>
              <w:t xml:space="preserve"> </w:t>
            </w:r>
            <w:r w:rsidRPr="00DA0E5B">
              <w:rPr>
                <w:color w:val="000009"/>
                <w:sz w:val="24"/>
                <w:szCs w:val="24"/>
                <w:lang w:val="ru-RU"/>
              </w:rPr>
              <w:t>геометрических фигур).</w:t>
            </w:r>
          </w:p>
          <w:p w:rsidR="0090739E" w:rsidRPr="00DA0E5B" w:rsidRDefault="0090739E" w:rsidP="00DA0E5B">
            <w:pPr>
              <w:pStyle w:val="TableParagraph"/>
              <w:spacing w:line="276" w:lineRule="auto"/>
              <w:jc w:val="both"/>
              <w:rPr>
                <w:b/>
                <w:i/>
                <w:sz w:val="24"/>
                <w:szCs w:val="24"/>
              </w:rPr>
            </w:pPr>
            <w:r w:rsidRPr="00DA0E5B">
              <w:rPr>
                <w:b/>
                <w:i/>
                <w:color w:val="000009"/>
                <w:sz w:val="24"/>
                <w:szCs w:val="24"/>
              </w:rPr>
              <w:t>Формирование</w:t>
            </w:r>
            <w:r w:rsidRPr="00DA0E5B">
              <w:rPr>
                <w:b/>
                <w:i/>
                <w:color w:val="000009"/>
                <w:spacing w:val="-6"/>
                <w:sz w:val="24"/>
                <w:szCs w:val="24"/>
              </w:rPr>
              <w:t xml:space="preserve"> </w:t>
            </w:r>
            <w:r w:rsidRPr="00DA0E5B">
              <w:rPr>
                <w:b/>
                <w:i/>
                <w:color w:val="000009"/>
                <w:sz w:val="24"/>
                <w:szCs w:val="24"/>
              </w:rPr>
              <w:t>временных</w:t>
            </w:r>
            <w:r w:rsidRPr="00DA0E5B">
              <w:rPr>
                <w:b/>
                <w:i/>
                <w:color w:val="000009"/>
                <w:spacing w:val="-5"/>
                <w:sz w:val="24"/>
                <w:szCs w:val="24"/>
              </w:rPr>
              <w:t xml:space="preserve"> </w:t>
            </w:r>
            <w:r w:rsidRPr="00DA0E5B">
              <w:rPr>
                <w:b/>
                <w:i/>
                <w:color w:val="000009"/>
                <w:sz w:val="24"/>
                <w:szCs w:val="24"/>
              </w:rPr>
              <w:t>представлений:</w:t>
            </w:r>
          </w:p>
          <w:p w:rsidR="0090739E" w:rsidRPr="00DA0E5B" w:rsidRDefault="0090739E" w:rsidP="00DA0E5B">
            <w:pPr>
              <w:pStyle w:val="TableParagraph"/>
              <w:numPr>
                <w:ilvl w:val="0"/>
                <w:numId w:val="52"/>
              </w:numPr>
              <w:tabs>
                <w:tab w:val="left" w:pos="314"/>
              </w:tabs>
              <w:spacing w:line="276" w:lineRule="auto"/>
              <w:ind w:left="85" w:right="76" w:firstLine="0"/>
              <w:jc w:val="both"/>
              <w:rPr>
                <w:sz w:val="24"/>
                <w:szCs w:val="24"/>
                <w:lang w:val="ru-RU"/>
              </w:rPr>
            </w:pPr>
            <w:r w:rsidRPr="00DA0E5B">
              <w:rPr>
                <w:color w:val="000009"/>
                <w:sz w:val="24"/>
                <w:szCs w:val="24"/>
                <w:lang w:val="ru-RU"/>
              </w:rPr>
              <w:t>уделять</w:t>
            </w:r>
            <w:r w:rsidRPr="00DA0E5B">
              <w:rPr>
                <w:color w:val="000009"/>
                <w:spacing w:val="1"/>
                <w:sz w:val="24"/>
                <w:szCs w:val="24"/>
                <w:lang w:val="ru-RU"/>
              </w:rPr>
              <w:t xml:space="preserve"> </w:t>
            </w:r>
            <w:r w:rsidRPr="00DA0E5B">
              <w:rPr>
                <w:color w:val="000009"/>
                <w:sz w:val="24"/>
                <w:szCs w:val="24"/>
                <w:lang w:val="ru-RU"/>
              </w:rPr>
              <w:t>внимание</w:t>
            </w:r>
            <w:r w:rsidRPr="00DA0E5B">
              <w:rPr>
                <w:color w:val="000009"/>
                <w:spacing w:val="1"/>
                <w:sz w:val="24"/>
                <w:szCs w:val="24"/>
                <w:lang w:val="ru-RU"/>
              </w:rPr>
              <w:t xml:space="preserve"> </w:t>
            </w:r>
            <w:r w:rsidRPr="00DA0E5B">
              <w:rPr>
                <w:color w:val="000009"/>
                <w:sz w:val="24"/>
                <w:szCs w:val="24"/>
                <w:lang w:val="ru-RU"/>
              </w:rPr>
              <w:t>как</w:t>
            </w:r>
            <w:r w:rsidRPr="00DA0E5B">
              <w:rPr>
                <w:color w:val="000009"/>
                <w:spacing w:val="1"/>
                <w:sz w:val="24"/>
                <w:szCs w:val="24"/>
                <w:lang w:val="ru-RU"/>
              </w:rPr>
              <w:t xml:space="preserve"> </w:t>
            </w:r>
            <w:r w:rsidRPr="00DA0E5B">
              <w:rPr>
                <w:color w:val="000009"/>
                <w:sz w:val="24"/>
                <w:szCs w:val="24"/>
                <w:lang w:val="ru-RU"/>
              </w:rPr>
              <w:t>запоминанию</w:t>
            </w:r>
            <w:r w:rsidRPr="00DA0E5B">
              <w:rPr>
                <w:color w:val="000009"/>
                <w:spacing w:val="1"/>
                <w:sz w:val="24"/>
                <w:szCs w:val="24"/>
                <w:lang w:val="ru-RU"/>
              </w:rPr>
              <w:t xml:space="preserve"> </w:t>
            </w:r>
            <w:r w:rsidRPr="00DA0E5B">
              <w:rPr>
                <w:color w:val="000009"/>
                <w:sz w:val="24"/>
                <w:szCs w:val="24"/>
                <w:lang w:val="ru-RU"/>
              </w:rPr>
              <w:t>названий</w:t>
            </w:r>
            <w:r w:rsidRPr="00DA0E5B">
              <w:rPr>
                <w:color w:val="000009"/>
                <w:spacing w:val="1"/>
                <w:sz w:val="24"/>
                <w:szCs w:val="24"/>
                <w:lang w:val="ru-RU"/>
              </w:rPr>
              <w:t xml:space="preserve"> </w:t>
            </w:r>
            <w:r w:rsidRPr="00DA0E5B">
              <w:rPr>
                <w:color w:val="000009"/>
                <w:sz w:val="24"/>
                <w:szCs w:val="24"/>
                <w:lang w:val="ru-RU"/>
              </w:rPr>
              <w:t>дней</w:t>
            </w:r>
            <w:r w:rsidRPr="00DA0E5B">
              <w:rPr>
                <w:color w:val="000009"/>
                <w:spacing w:val="1"/>
                <w:sz w:val="24"/>
                <w:szCs w:val="24"/>
                <w:lang w:val="ru-RU"/>
              </w:rPr>
              <w:t xml:space="preserve"> </w:t>
            </w:r>
            <w:r w:rsidRPr="00DA0E5B">
              <w:rPr>
                <w:color w:val="000009"/>
                <w:sz w:val="24"/>
                <w:szCs w:val="24"/>
                <w:lang w:val="ru-RU"/>
              </w:rPr>
              <w:t>недели,</w:t>
            </w:r>
            <w:r w:rsidRPr="00DA0E5B">
              <w:rPr>
                <w:color w:val="000009"/>
                <w:spacing w:val="1"/>
                <w:sz w:val="24"/>
                <w:szCs w:val="24"/>
                <w:lang w:val="ru-RU"/>
              </w:rPr>
              <w:t xml:space="preserve"> </w:t>
            </w:r>
            <w:r w:rsidRPr="00DA0E5B">
              <w:rPr>
                <w:color w:val="000009"/>
                <w:sz w:val="24"/>
                <w:szCs w:val="24"/>
                <w:lang w:val="ru-RU"/>
              </w:rPr>
              <w:t>месяцев</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т.</w:t>
            </w:r>
            <w:r w:rsidRPr="00DA0E5B">
              <w:rPr>
                <w:color w:val="000009"/>
                <w:spacing w:val="1"/>
                <w:sz w:val="24"/>
                <w:szCs w:val="24"/>
                <w:lang w:val="ru-RU"/>
              </w:rPr>
              <w:t xml:space="preserve"> </w:t>
            </w:r>
            <w:r w:rsidRPr="00DA0E5B">
              <w:rPr>
                <w:color w:val="000009"/>
                <w:sz w:val="24"/>
                <w:szCs w:val="24"/>
                <w:lang w:val="ru-RU"/>
              </w:rPr>
              <w:t>д.,</w:t>
            </w:r>
            <w:r w:rsidRPr="00DA0E5B">
              <w:rPr>
                <w:color w:val="000009"/>
                <w:spacing w:val="1"/>
                <w:sz w:val="24"/>
                <w:szCs w:val="24"/>
                <w:lang w:val="ru-RU"/>
              </w:rPr>
              <w:t xml:space="preserve"> </w:t>
            </w:r>
            <w:r w:rsidRPr="00DA0E5B">
              <w:rPr>
                <w:color w:val="000009"/>
                <w:sz w:val="24"/>
                <w:szCs w:val="24"/>
                <w:lang w:val="ru-RU"/>
              </w:rPr>
              <w:t>так</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пониманию</w:t>
            </w:r>
            <w:r w:rsidRPr="00DA0E5B">
              <w:rPr>
                <w:color w:val="000009"/>
                <w:spacing w:val="1"/>
                <w:sz w:val="24"/>
                <w:szCs w:val="24"/>
                <w:lang w:val="ru-RU"/>
              </w:rPr>
              <w:t xml:space="preserve"> </w:t>
            </w:r>
            <w:r w:rsidRPr="00DA0E5B">
              <w:rPr>
                <w:color w:val="000009"/>
                <w:sz w:val="24"/>
                <w:szCs w:val="24"/>
                <w:lang w:val="ru-RU"/>
              </w:rPr>
              <w:t>последовательности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цикличности</w:t>
            </w:r>
            <w:r w:rsidRPr="00DA0E5B">
              <w:rPr>
                <w:color w:val="000009"/>
                <w:spacing w:val="-2"/>
                <w:sz w:val="24"/>
                <w:szCs w:val="24"/>
                <w:lang w:val="ru-RU"/>
              </w:rPr>
              <w:t xml:space="preserve"> </w:t>
            </w:r>
            <w:r w:rsidRPr="00DA0E5B">
              <w:rPr>
                <w:color w:val="000009"/>
                <w:sz w:val="24"/>
                <w:szCs w:val="24"/>
                <w:lang w:val="ru-RU"/>
              </w:rPr>
              <w:t>времен</w:t>
            </w:r>
            <w:r w:rsidRPr="00DA0E5B">
              <w:rPr>
                <w:color w:val="000009"/>
                <w:spacing w:val="-2"/>
                <w:sz w:val="24"/>
                <w:szCs w:val="24"/>
                <w:lang w:val="ru-RU"/>
              </w:rPr>
              <w:t xml:space="preserve"> </w:t>
            </w:r>
            <w:r w:rsidRPr="00DA0E5B">
              <w:rPr>
                <w:color w:val="000009"/>
                <w:sz w:val="24"/>
                <w:szCs w:val="24"/>
                <w:lang w:val="ru-RU"/>
              </w:rPr>
              <w:t>года,</w:t>
            </w:r>
            <w:r w:rsidRPr="00DA0E5B">
              <w:rPr>
                <w:color w:val="000009"/>
                <w:spacing w:val="-3"/>
                <w:sz w:val="24"/>
                <w:szCs w:val="24"/>
                <w:lang w:val="ru-RU"/>
              </w:rPr>
              <w:t xml:space="preserve"> </w:t>
            </w:r>
            <w:r w:rsidRPr="00DA0E5B">
              <w:rPr>
                <w:color w:val="000009"/>
                <w:sz w:val="24"/>
                <w:szCs w:val="24"/>
                <w:lang w:val="ru-RU"/>
              </w:rPr>
              <w:t>месяцев,</w:t>
            </w:r>
            <w:r w:rsidRPr="00DA0E5B">
              <w:rPr>
                <w:color w:val="000009"/>
                <w:spacing w:val="-5"/>
                <w:sz w:val="24"/>
                <w:szCs w:val="24"/>
                <w:lang w:val="ru-RU"/>
              </w:rPr>
              <w:t xml:space="preserve"> </w:t>
            </w:r>
            <w:r w:rsidRPr="00DA0E5B">
              <w:rPr>
                <w:color w:val="000009"/>
                <w:sz w:val="24"/>
                <w:szCs w:val="24"/>
                <w:lang w:val="ru-RU"/>
              </w:rPr>
              <w:t>дней</w:t>
            </w:r>
            <w:r w:rsidRPr="00DA0E5B">
              <w:rPr>
                <w:color w:val="000009"/>
                <w:spacing w:val="-2"/>
                <w:sz w:val="24"/>
                <w:szCs w:val="24"/>
                <w:lang w:val="ru-RU"/>
              </w:rPr>
              <w:t xml:space="preserve"> </w:t>
            </w:r>
            <w:r w:rsidRPr="00DA0E5B">
              <w:rPr>
                <w:color w:val="000009"/>
                <w:sz w:val="24"/>
                <w:szCs w:val="24"/>
                <w:lang w:val="ru-RU"/>
              </w:rPr>
              <w:t>недели,</w:t>
            </w:r>
            <w:r w:rsidRPr="00DA0E5B">
              <w:rPr>
                <w:color w:val="000009"/>
                <w:spacing w:val="-2"/>
                <w:sz w:val="24"/>
                <w:szCs w:val="24"/>
                <w:lang w:val="ru-RU"/>
              </w:rPr>
              <w:t xml:space="preserve"> </w:t>
            </w:r>
            <w:r w:rsidRPr="00DA0E5B">
              <w:rPr>
                <w:color w:val="000009"/>
                <w:sz w:val="24"/>
                <w:szCs w:val="24"/>
                <w:lang w:val="ru-RU"/>
              </w:rPr>
              <w:t>времени</w:t>
            </w:r>
            <w:r w:rsidRPr="00DA0E5B">
              <w:rPr>
                <w:color w:val="000009"/>
                <w:spacing w:val="-2"/>
                <w:sz w:val="24"/>
                <w:szCs w:val="24"/>
                <w:lang w:val="ru-RU"/>
              </w:rPr>
              <w:t xml:space="preserve"> </w:t>
            </w:r>
            <w:r w:rsidRPr="00DA0E5B">
              <w:rPr>
                <w:color w:val="000009"/>
                <w:sz w:val="24"/>
                <w:szCs w:val="24"/>
                <w:lang w:val="ru-RU"/>
              </w:rPr>
              <w:t>суток;</w:t>
            </w:r>
          </w:p>
          <w:p w:rsidR="0090739E" w:rsidRPr="00DA0E5B" w:rsidRDefault="0090739E" w:rsidP="00DA0E5B">
            <w:pPr>
              <w:pStyle w:val="TableParagraph"/>
              <w:numPr>
                <w:ilvl w:val="0"/>
                <w:numId w:val="52"/>
              </w:numPr>
              <w:tabs>
                <w:tab w:val="left" w:pos="314"/>
              </w:tabs>
              <w:spacing w:line="276" w:lineRule="auto"/>
              <w:ind w:left="85" w:right="72" w:firstLine="0"/>
              <w:jc w:val="both"/>
              <w:rPr>
                <w:sz w:val="24"/>
                <w:szCs w:val="24"/>
                <w:lang w:val="ru-RU"/>
              </w:rPr>
            </w:pPr>
            <w:r w:rsidRPr="00DA0E5B">
              <w:rPr>
                <w:color w:val="000009"/>
                <w:sz w:val="24"/>
                <w:szCs w:val="24"/>
                <w:lang w:val="ru-RU"/>
              </w:rPr>
              <w:t>использовать наглядные модели при формировании временных</w:t>
            </w:r>
            <w:r w:rsidRPr="00DA0E5B">
              <w:rPr>
                <w:color w:val="000009"/>
                <w:spacing w:val="1"/>
                <w:sz w:val="24"/>
                <w:szCs w:val="24"/>
                <w:lang w:val="ru-RU"/>
              </w:rPr>
              <w:t xml:space="preserve"> </w:t>
            </w:r>
            <w:r w:rsidRPr="00DA0E5B">
              <w:rPr>
                <w:color w:val="000009"/>
                <w:sz w:val="24"/>
                <w:szCs w:val="24"/>
                <w:lang w:val="ru-RU"/>
              </w:rPr>
              <w:t>представлений;</w:t>
            </w:r>
          </w:p>
        </w:tc>
      </w:tr>
    </w:tbl>
    <w:p w:rsidR="0090739E" w:rsidRPr="00DA0E5B" w:rsidRDefault="0090739E" w:rsidP="00DA0E5B">
      <w:pPr>
        <w:jc w:val="both"/>
        <w:rPr>
          <w:rFonts w:ascii="Times New Roman" w:hAnsi="Times New Roman" w:cs="Times New Roman"/>
          <w:sz w:val="24"/>
          <w:szCs w:val="24"/>
        </w:rPr>
        <w:sectPr w:rsidR="0090739E" w:rsidRPr="00DA0E5B" w:rsidSect="00DA0E5B">
          <w:type w:val="nextColumn"/>
          <w:pgSz w:w="11910" w:h="16840"/>
          <w:pgMar w:top="1134" w:right="851" w:bottom="1134" w:left="1134"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3"/>
        <w:gridCol w:w="8099"/>
      </w:tblGrid>
      <w:tr w:rsidR="0090739E" w:rsidRPr="00DA0E5B" w:rsidTr="0090739E">
        <w:trPr>
          <w:trHeight w:val="645"/>
        </w:trPr>
        <w:tc>
          <w:tcPr>
            <w:tcW w:w="2103" w:type="dxa"/>
            <w:shd w:val="clear" w:color="auto" w:fill="F1F1F1"/>
          </w:tcPr>
          <w:p w:rsidR="0090739E" w:rsidRPr="00DA0E5B" w:rsidRDefault="0090739E" w:rsidP="00DA0E5B">
            <w:pPr>
              <w:pStyle w:val="TableParagraph"/>
              <w:spacing w:line="276" w:lineRule="auto"/>
              <w:ind w:left="516"/>
              <w:jc w:val="both"/>
              <w:rPr>
                <w:b/>
                <w:sz w:val="24"/>
                <w:szCs w:val="24"/>
              </w:rPr>
            </w:pPr>
            <w:r w:rsidRPr="00DA0E5B">
              <w:rPr>
                <w:b/>
                <w:color w:val="000009"/>
                <w:sz w:val="24"/>
                <w:szCs w:val="24"/>
              </w:rPr>
              <w:lastRenderedPageBreak/>
              <w:t>Разделы</w:t>
            </w:r>
          </w:p>
        </w:tc>
        <w:tc>
          <w:tcPr>
            <w:tcW w:w="8099" w:type="dxa"/>
            <w:shd w:val="clear" w:color="auto" w:fill="F1F1F1"/>
          </w:tcPr>
          <w:p w:rsidR="0090739E" w:rsidRPr="00DA0E5B" w:rsidRDefault="0090739E" w:rsidP="00DA0E5B">
            <w:pPr>
              <w:pStyle w:val="TableParagraph"/>
              <w:spacing w:line="276" w:lineRule="auto"/>
              <w:ind w:left="359" w:right="351"/>
              <w:jc w:val="both"/>
              <w:rPr>
                <w:b/>
                <w:sz w:val="24"/>
                <w:szCs w:val="24"/>
                <w:lang w:val="ru-RU"/>
              </w:rPr>
            </w:pPr>
            <w:r w:rsidRPr="00DA0E5B">
              <w:rPr>
                <w:b/>
                <w:color w:val="000009"/>
                <w:sz w:val="24"/>
                <w:szCs w:val="24"/>
                <w:lang w:val="ru-RU"/>
              </w:rPr>
              <w:t>Задачи</w:t>
            </w:r>
            <w:r w:rsidRPr="00DA0E5B">
              <w:rPr>
                <w:b/>
                <w:color w:val="000009"/>
                <w:spacing w:val="-4"/>
                <w:sz w:val="24"/>
                <w:szCs w:val="24"/>
                <w:lang w:val="ru-RU"/>
              </w:rPr>
              <w:t xml:space="preserve"> </w:t>
            </w:r>
            <w:r w:rsidRPr="00DA0E5B">
              <w:rPr>
                <w:b/>
                <w:color w:val="000009"/>
                <w:sz w:val="24"/>
                <w:szCs w:val="24"/>
                <w:lang w:val="ru-RU"/>
              </w:rPr>
              <w:t>и</w:t>
            </w:r>
            <w:r w:rsidRPr="00DA0E5B">
              <w:rPr>
                <w:b/>
                <w:color w:val="000009"/>
                <w:spacing w:val="-4"/>
                <w:sz w:val="24"/>
                <w:szCs w:val="24"/>
                <w:lang w:val="ru-RU"/>
              </w:rPr>
              <w:t xml:space="preserve"> </w:t>
            </w:r>
            <w:r w:rsidRPr="00DA0E5B">
              <w:rPr>
                <w:b/>
                <w:color w:val="000009"/>
                <w:sz w:val="24"/>
                <w:szCs w:val="24"/>
                <w:lang w:val="ru-RU"/>
              </w:rPr>
              <w:t>педагогические</w:t>
            </w:r>
            <w:r w:rsidRPr="00DA0E5B">
              <w:rPr>
                <w:b/>
                <w:color w:val="000009"/>
                <w:spacing w:val="-3"/>
                <w:sz w:val="24"/>
                <w:szCs w:val="24"/>
                <w:lang w:val="ru-RU"/>
              </w:rPr>
              <w:t xml:space="preserve"> </w:t>
            </w:r>
            <w:r w:rsidRPr="00DA0E5B">
              <w:rPr>
                <w:b/>
                <w:color w:val="000009"/>
                <w:sz w:val="24"/>
                <w:szCs w:val="24"/>
                <w:lang w:val="ru-RU"/>
              </w:rPr>
              <w:t>условия</w:t>
            </w:r>
            <w:r w:rsidRPr="00DA0E5B">
              <w:rPr>
                <w:b/>
                <w:color w:val="000009"/>
                <w:spacing w:val="-4"/>
                <w:sz w:val="24"/>
                <w:szCs w:val="24"/>
                <w:lang w:val="ru-RU"/>
              </w:rPr>
              <w:t xml:space="preserve"> </w:t>
            </w:r>
            <w:r w:rsidRPr="00DA0E5B">
              <w:rPr>
                <w:b/>
                <w:color w:val="000009"/>
                <w:sz w:val="24"/>
                <w:szCs w:val="24"/>
                <w:lang w:val="ru-RU"/>
              </w:rPr>
              <w:t>реализации</w:t>
            </w:r>
            <w:r w:rsidRPr="00DA0E5B">
              <w:rPr>
                <w:b/>
                <w:color w:val="000009"/>
                <w:spacing w:val="-3"/>
                <w:sz w:val="24"/>
                <w:szCs w:val="24"/>
                <w:lang w:val="ru-RU"/>
              </w:rPr>
              <w:t xml:space="preserve"> </w:t>
            </w:r>
            <w:r w:rsidRPr="00DA0E5B">
              <w:rPr>
                <w:b/>
                <w:color w:val="000009"/>
                <w:sz w:val="24"/>
                <w:szCs w:val="24"/>
                <w:lang w:val="ru-RU"/>
              </w:rPr>
              <w:t>программы</w:t>
            </w:r>
          </w:p>
          <w:p w:rsidR="0090739E" w:rsidRPr="00DA0E5B" w:rsidRDefault="0090739E" w:rsidP="00DA0E5B">
            <w:pPr>
              <w:pStyle w:val="TableParagraph"/>
              <w:spacing w:line="276" w:lineRule="auto"/>
              <w:ind w:left="359" w:right="346"/>
              <w:jc w:val="both"/>
              <w:rPr>
                <w:b/>
                <w:sz w:val="24"/>
                <w:szCs w:val="24"/>
              </w:rPr>
            </w:pPr>
            <w:r w:rsidRPr="00DA0E5B">
              <w:rPr>
                <w:b/>
                <w:color w:val="000009"/>
                <w:sz w:val="24"/>
                <w:szCs w:val="24"/>
              </w:rPr>
              <w:t>коррекционной</w:t>
            </w:r>
            <w:r w:rsidRPr="00DA0E5B">
              <w:rPr>
                <w:b/>
                <w:color w:val="000009"/>
                <w:spacing w:val="-4"/>
                <w:sz w:val="24"/>
                <w:szCs w:val="24"/>
              </w:rPr>
              <w:t xml:space="preserve"> </w:t>
            </w:r>
            <w:r w:rsidRPr="00DA0E5B">
              <w:rPr>
                <w:b/>
                <w:color w:val="000009"/>
                <w:sz w:val="24"/>
                <w:szCs w:val="24"/>
              </w:rPr>
              <w:t>работы</w:t>
            </w:r>
          </w:p>
        </w:tc>
      </w:tr>
      <w:tr w:rsidR="0090739E" w:rsidRPr="00DA0E5B" w:rsidTr="0090739E">
        <w:trPr>
          <w:trHeight w:val="2637"/>
        </w:trPr>
        <w:tc>
          <w:tcPr>
            <w:tcW w:w="2103" w:type="dxa"/>
          </w:tcPr>
          <w:p w:rsidR="0090739E" w:rsidRPr="00DA0E5B" w:rsidRDefault="0090739E" w:rsidP="00DA0E5B">
            <w:pPr>
              <w:pStyle w:val="TableParagraph"/>
              <w:spacing w:line="276" w:lineRule="auto"/>
              <w:ind w:left="0"/>
              <w:jc w:val="both"/>
              <w:rPr>
                <w:sz w:val="24"/>
                <w:szCs w:val="24"/>
              </w:rPr>
            </w:pPr>
          </w:p>
        </w:tc>
        <w:tc>
          <w:tcPr>
            <w:tcW w:w="8099" w:type="dxa"/>
          </w:tcPr>
          <w:p w:rsidR="0090739E" w:rsidRPr="00DA0E5B" w:rsidRDefault="0090739E" w:rsidP="00DA0E5B">
            <w:pPr>
              <w:pStyle w:val="TableParagraph"/>
              <w:numPr>
                <w:ilvl w:val="0"/>
                <w:numId w:val="51"/>
              </w:numPr>
              <w:tabs>
                <w:tab w:val="left" w:pos="314"/>
              </w:tabs>
              <w:spacing w:line="276" w:lineRule="auto"/>
              <w:ind w:left="85" w:right="73" w:firstLine="0"/>
              <w:jc w:val="both"/>
              <w:rPr>
                <w:sz w:val="24"/>
                <w:szCs w:val="24"/>
                <w:lang w:val="ru-RU"/>
              </w:rPr>
            </w:pPr>
            <w:r w:rsidRPr="00DA0E5B">
              <w:rPr>
                <w:color w:val="000009"/>
                <w:sz w:val="24"/>
                <w:szCs w:val="24"/>
                <w:lang w:val="ru-RU"/>
              </w:rPr>
              <w:t>учить понимать и устанавливать возрастные различия между</w:t>
            </w:r>
            <w:r w:rsidRPr="00DA0E5B">
              <w:rPr>
                <w:color w:val="000009"/>
                <w:spacing w:val="1"/>
                <w:sz w:val="24"/>
                <w:szCs w:val="24"/>
                <w:lang w:val="ru-RU"/>
              </w:rPr>
              <w:t xml:space="preserve"> </w:t>
            </w:r>
            <w:r w:rsidRPr="00DA0E5B">
              <w:rPr>
                <w:color w:val="000009"/>
                <w:sz w:val="24"/>
                <w:szCs w:val="24"/>
                <w:lang w:val="ru-RU"/>
              </w:rPr>
              <w:t>людьми; формировать представление о возрастных периодах, о</w:t>
            </w:r>
            <w:r w:rsidRPr="00DA0E5B">
              <w:rPr>
                <w:color w:val="000009"/>
                <w:spacing w:val="1"/>
                <w:sz w:val="24"/>
                <w:szCs w:val="24"/>
                <w:lang w:val="ru-RU"/>
              </w:rPr>
              <w:t xml:space="preserve"> </w:t>
            </w:r>
            <w:r w:rsidRPr="00DA0E5B">
              <w:rPr>
                <w:color w:val="000009"/>
                <w:sz w:val="24"/>
                <w:szCs w:val="24"/>
                <w:lang w:val="ru-RU"/>
              </w:rPr>
              <w:t>том,</w:t>
            </w:r>
            <w:r w:rsidRPr="00DA0E5B">
              <w:rPr>
                <w:color w:val="000009"/>
                <w:spacing w:val="-3"/>
                <w:sz w:val="24"/>
                <w:szCs w:val="24"/>
                <w:lang w:val="ru-RU"/>
              </w:rPr>
              <w:t xml:space="preserve"> </w:t>
            </w:r>
            <w:r w:rsidRPr="00DA0E5B">
              <w:rPr>
                <w:color w:val="000009"/>
                <w:sz w:val="24"/>
                <w:szCs w:val="24"/>
                <w:lang w:val="ru-RU"/>
              </w:rPr>
              <w:t>что</w:t>
            </w:r>
            <w:r w:rsidRPr="00DA0E5B">
              <w:rPr>
                <w:color w:val="000009"/>
                <w:spacing w:val="1"/>
                <w:sz w:val="24"/>
                <w:szCs w:val="24"/>
                <w:lang w:val="ru-RU"/>
              </w:rPr>
              <w:t xml:space="preserve"> </w:t>
            </w:r>
            <w:r w:rsidRPr="00DA0E5B">
              <w:rPr>
                <w:color w:val="000009"/>
                <w:sz w:val="24"/>
                <w:szCs w:val="24"/>
                <w:lang w:val="ru-RU"/>
              </w:rPr>
              <w:t>взрослые</w:t>
            </w:r>
            <w:r w:rsidRPr="00DA0E5B">
              <w:rPr>
                <w:color w:val="000009"/>
                <w:spacing w:val="-1"/>
                <w:sz w:val="24"/>
                <w:szCs w:val="24"/>
                <w:lang w:val="ru-RU"/>
              </w:rPr>
              <w:t xml:space="preserve"> </w:t>
            </w:r>
            <w:r w:rsidRPr="00DA0E5B">
              <w:rPr>
                <w:color w:val="000009"/>
                <w:sz w:val="24"/>
                <w:szCs w:val="24"/>
                <w:lang w:val="ru-RU"/>
              </w:rPr>
              <w:t>люди тоже</w:t>
            </w:r>
            <w:r w:rsidRPr="00DA0E5B">
              <w:rPr>
                <w:color w:val="000009"/>
                <w:spacing w:val="-3"/>
                <w:sz w:val="24"/>
                <w:szCs w:val="24"/>
                <w:lang w:val="ru-RU"/>
              </w:rPr>
              <w:t xml:space="preserve"> </w:t>
            </w:r>
            <w:r w:rsidRPr="00DA0E5B">
              <w:rPr>
                <w:color w:val="000009"/>
                <w:sz w:val="24"/>
                <w:szCs w:val="24"/>
                <w:lang w:val="ru-RU"/>
              </w:rPr>
              <w:t>были</w:t>
            </w:r>
            <w:r w:rsidRPr="00DA0E5B">
              <w:rPr>
                <w:color w:val="000009"/>
                <w:spacing w:val="-1"/>
                <w:sz w:val="24"/>
                <w:szCs w:val="24"/>
                <w:lang w:val="ru-RU"/>
              </w:rPr>
              <w:t xml:space="preserve"> </w:t>
            </w:r>
            <w:r w:rsidRPr="00DA0E5B">
              <w:rPr>
                <w:color w:val="000009"/>
                <w:sz w:val="24"/>
                <w:szCs w:val="24"/>
                <w:lang w:val="ru-RU"/>
              </w:rPr>
              <w:t>маленькими</w:t>
            </w:r>
            <w:r w:rsidRPr="00DA0E5B">
              <w:rPr>
                <w:color w:val="000009"/>
                <w:spacing w:val="-2"/>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т.</w:t>
            </w:r>
            <w:r w:rsidRPr="00DA0E5B">
              <w:rPr>
                <w:color w:val="000009"/>
                <w:spacing w:val="-1"/>
                <w:sz w:val="24"/>
                <w:szCs w:val="24"/>
                <w:lang w:val="ru-RU"/>
              </w:rPr>
              <w:t xml:space="preserve"> </w:t>
            </w:r>
            <w:r w:rsidRPr="00DA0E5B">
              <w:rPr>
                <w:color w:val="000009"/>
                <w:sz w:val="24"/>
                <w:szCs w:val="24"/>
                <w:lang w:val="ru-RU"/>
              </w:rPr>
              <w:t>д.;</w:t>
            </w:r>
          </w:p>
          <w:p w:rsidR="0090739E" w:rsidRPr="00DA0E5B" w:rsidRDefault="0090739E" w:rsidP="00DA0E5B">
            <w:pPr>
              <w:pStyle w:val="TableParagraph"/>
              <w:numPr>
                <w:ilvl w:val="0"/>
                <w:numId w:val="51"/>
              </w:numPr>
              <w:tabs>
                <w:tab w:val="left" w:pos="314"/>
              </w:tabs>
              <w:spacing w:line="276" w:lineRule="auto"/>
              <w:ind w:left="85" w:right="71" w:firstLine="0"/>
              <w:jc w:val="both"/>
              <w:rPr>
                <w:sz w:val="24"/>
                <w:szCs w:val="24"/>
              </w:rPr>
            </w:pP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понимание</w:t>
            </w:r>
            <w:r w:rsidRPr="00DA0E5B">
              <w:rPr>
                <w:color w:val="000009"/>
                <w:spacing w:val="1"/>
                <w:sz w:val="24"/>
                <w:szCs w:val="24"/>
                <w:lang w:val="ru-RU"/>
              </w:rPr>
              <w:t xml:space="preserve"> </w:t>
            </w:r>
            <w:r w:rsidRPr="00DA0E5B">
              <w:rPr>
                <w:color w:val="000009"/>
                <w:sz w:val="24"/>
                <w:szCs w:val="24"/>
                <w:lang w:val="ru-RU"/>
              </w:rPr>
              <w:t>временной</w:t>
            </w:r>
            <w:r w:rsidRPr="00DA0E5B">
              <w:rPr>
                <w:color w:val="000009"/>
                <w:spacing w:val="1"/>
                <w:sz w:val="24"/>
                <w:szCs w:val="24"/>
                <w:lang w:val="ru-RU"/>
              </w:rPr>
              <w:t xml:space="preserve"> </w:t>
            </w:r>
            <w:r w:rsidRPr="00DA0E5B">
              <w:rPr>
                <w:color w:val="000009"/>
                <w:sz w:val="24"/>
                <w:szCs w:val="24"/>
                <w:lang w:val="ru-RU"/>
              </w:rPr>
              <w:t>последовательности</w:t>
            </w:r>
            <w:r w:rsidRPr="00DA0E5B">
              <w:rPr>
                <w:color w:val="000009"/>
                <w:spacing w:val="-67"/>
                <w:sz w:val="24"/>
                <w:szCs w:val="24"/>
                <w:lang w:val="ru-RU"/>
              </w:rPr>
              <w:t xml:space="preserve"> </w:t>
            </w:r>
            <w:r w:rsidRPr="00DA0E5B">
              <w:rPr>
                <w:color w:val="000009"/>
                <w:sz w:val="24"/>
                <w:szCs w:val="24"/>
                <w:lang w:val="ru-RU"/>
              </w:rPr>
              <w:t>событий, временных причинно-следственных зависимостей (</w:t>
            </w:r>
            <w:r w:rsidRPr="00DA0E5B">
              <w:rPr>
                <w:i/>
                <w:color w:val="000009"/>
                <w:sz w:val="24"/>
                <w:szCs w:val="24"/>
                <w:lang w:val="ru-RU"/>
              </w:rPr>
              <w:t>Что</w:t>
            </w:r>
            <w:r w:rsidRPr="00DA0E5B">
              <w:rPr>
                <w:i/>
                <w:color w:val="000009"/>
                <w:spacing w:val="-67"/>
                <w:sz w:val="24"/>
                <w:szCs w:val="24"/>
                <w:lang w:val="ru-RU"/>
              </w:rPr>
              <w:t xml:space="preserve"> </w:t>
            </w:r>
            <w:r w:rsidRPr="00DA0E5B">
              <w:rPr>
                <w:i/>
                <w:color w:val="000009"/>
                <w:sz w:val="24"/>
                <w:szCs w:val="24"/>
                <w:lang w:val="ru-RU"/>
              </w:rPr>
              <w:t>сначала</w:t>
            </w:r>
            <w:r w:rsidRPr="00DA0E5B">
              <w:rPr>
                <w:i/>
                <w:color w:val="000009"/>
                <w:spacing w:val="1"/>
                <w:sz w:val="24"/>
                <w:szCs w:val="24"/>
                <w:lang w:val="ru-RU"/>
              </w:rPr>
              <w:t xml:space="preserve"> </w:t>
            </w:r>
            <w:r w:rsidRPr="00DA0E5B">
              <w:rPr>
                <w:i/>
                <w:color w:val="000009"/>
                <w:sz w:val="24"/>
                <w:szCs w:val="24"/>
                <w:lang w:val="ru-RU"/>
              </w:rPr>
              <w:t>-</w:t>
            </w:r>
            <w:r w:rsidRPr="00DA0E5B">
              <w:rPr>
                <w:i/>
                <w:color w:val="000009"/>
                <w:spacing w:val="-1"/>
                <w:sz w:val="24"/>
                <w:szCs w:val="24"/>
                <w:lang w:val="ru-RU"/>
              </w:rPr>
              <w:t xml:space="preserve"> </w:t>
            </w:r>
            <w:r w:rsidRPr="00DA0E5B">
              <w:rPr>
                <w:i/>
                <w:color w:val="000009"/>
                <w:sz w:val="24"/>
                <w:szCs w:val="24"/>
                <w:lang w:val="ru-RU"/>
              </w:rPr>
              <w:t>что</w:t>
            </w:r>
            <w:r w:rsidRPr="00DA0E5B">
              <w:rPr>
                <w:i/>
                <w:color w:val="000009"/>
                <w:spacing w:val="-3"/>
                <w:sz w:val="24"/>
                <w:szCs w:val="24"/>
                <w:lang w:val="ru-RU"/>
              </w:rPr>
              <w:t xml:space="preserve"> </w:t>
            </w:r>
            <w:r w:rsidRPr="00DA0E5B">
              <w:rPr>
                <w:i/>
                <w:color w:val="000009"/>
                <w:sz w:val="24"/>
                <w:szCs w:val="24"/>
                <w:lang w:val="ru-RU"/>
              </w:rPr>
              <w:t>потом?</w:t>
            </w:r>
            <w:r w:rsidRPr="00DA0E5B">
              <w:rPr>
                <w:i/>
                <w:color w:val="000009"/>
                <w:spacing w:val="-4"/>
                <w:sz w:val="24"/>
                <w:szCs w:val="24"/>
                <w:lang w:val="ru-RU"/>
              </w:rPr>
              <w:t xml:space="preserve"> </w:t>
            </w:r>
            <w:r w:rsidRPr="00DA0E5B">
              <w:rPr>
                <w:i/>
                <w:color w:val="000009"/>
                <w:sz w:val="24"/>
                <w:szCs w:val="24"/>
              </w:rPr>
              <w:t>Что</w:t>
            </w:r>
            <w:r w:rsidRPr="00DA0E5B">
              <w:rPr>
                <w:i/>
                <w:color w:val="000009"/>
                <w:spacing w:val="3"/>
                <w:sz w:val="24"/>
                <w:szCs w:val="24"/>
              </w:rPr>
              <w:t xml:space="preserve"> </w:t>
            </w:r>
            <w:r w:rsidRPr="00DA0E5B">
              <w:rPr>
                <w:color w:val="000009"/>
                <w:sz w:val="24"/>
                <w:szCs w:val="24"/>
              </w:rPr>
              <w:t>чем было</w:t>
            </w:r>
            <w:r w:rsidRPr="00DA0E5B">
              <w:rPr>
                <w:color w:val="000009"/>
                <w:spacing w:val="-1"/>
                <w:sz w:val="24"/>
                <w:szCs w:val="24"/>
              </w:rPr>
              <w:t xml:space="preserve"> </w:t>
            </w:r>
            <w:r w:rsidRPr="00DA0E5B">
              <w:rPr>
                <w:color w:val="000009"/>
                <w:sz w:val="24"/>
                <w:szCs w:val="24"/>
              </w:rPr>
              <w:t>-</w:t>
            </w:r>
            <w:r w:rsidRPr="00DA0E5B">
              <w:rPr>
                <w:color w:val="000009"/>
                <w:spacing w:val="-3"/>
                <w:sz w:val="24"/>
                <w:szCs w:val="24"/>
              </w:rPr>
              <w:t xml:space="preserve"> </w:t>
            </w:r>
            <w:r w:rsidRPr="00DA0E5B">
              <w:rPr>
                <w:color w:val="000009"/>
                <w:sz w:val="24"/>
                <w:szCs w:val="24"/>
              </w:rPr>
              <w:t>что</w:t>
            </w:r>
            <w:r w:rsidRPr="00DA0E5B">
              <w:rPr>
                <w:color w:val="000009"/>
                <w:spacing w:val="1"/>
                <w:sz w:val="24"/>
                <w:szCs w:val="24"/>
              </w:rPr>
              <w:t xml:space="preserve"> </w:t>
            </w:r>
            <w:r w:rsidRPr="00DA0E5B">
              <w:rPr>
                <w:color w:val="000009"/>
                <w:sz w:val="24"/>
                <w:szCs w:val="24"/>
              </w:rPr>
              <w:t>чем</w:t>
            </w:r>
            <w:r w:rsidRPr="00DA0E5B">
              <w:rPr>
                <w:color w:val="000009"/>
                <w:spacing w:val="-1"/>
                <w:sz w:val="24"/>
                <w:szCs w:val="24"/>
              </w:rPr>
              <w:t xml:space="preserve"> </w:t>
            </w:r>
            <w:r w:rsidRPr="00DA0E5B">
              <w:rPr>
                <w:color w:val="000009"/>
                <w:sz w:val="24"/>
                <w:szCs w:val="24"/>
              </w:rPr>
              <w:t>стало?);</w:t>
            </w:r>
          </w:p>
          <w:p w:rsidR="0090739E" w:rsidRPr="00DA0E5B" w:rsidRDefault="0090739E" w:rsidP="00DA0E5B">
            <w:pPr>
              <w:pStyle w:val="TableParagraph"/>
              <w:numPr>
                <w:ilvl w:val="0"/>
                <w:numId w:val="51"/>
              </w:numPr>
              <w:tabs>
                <w:tab w:val="left" w:pos="314"/>
              </w:tabs>
              <w:spacing w:line="276" w:lineRule="auto"/>
              <w:ind w:left="314" w:hanging="229"/>
              <w:jc w:val="both"/>
              <w:rPr>
                <w:sz w:val="24"/>
                <w:szCs w:val="24"/>
                <w:lang w:val="ru-RU"/>
              </w:rPr>
            </w:pPr>
            <w:r w:rsidRPr="00DA0E5B">
              <w:rPr>
                <w:color w:val="000009"/>
                <w:sz w:val="24"/>
                <w:szCs w:val="24"/>
                <w:lang w:val="ru-RU"/>
              </w:rPr>
              <w:t>развивать</w:t>
            </w:r>
            <w:r w:rsidRPr="00DA0E5B">
              <w:rPr>
                <w:color w:val="000009"/>
                <w:spacing w:val="-5"/>
                <w:sz w:val="24"/>
                <w:szCs w:val="24"/>
                <w:lang w:val="ru-RU"/>
              </w:rPr>
              <w:t xml:space="preserve"> </w:t>
            </w:r>
            <w:r w:rsidRPr="00DA0E5B">
              <w:rPr>
                <w:color w:val="000009"/>
                <w:sz w:val="24"/>
                <w:szCs w:val="24"/>
                <w:lang w:val="ru-RU"/>
              </w:rPr>
              <w:t>чувство</w:t>
            </w:r>
            <w:r w:rsidRPr="00DA0E5B">
              <w:rPr>
                <w:color w:val="000009"/>
                <w:spacing w:val="-2"/>
                <w:sz w:val="24"/>
                <w:szCs w:val="24"/>
                <w:lang w:val="ru-RU"/>
              </w:rPr>
              <w:t xml:space="preserve"> </w:t>
            </w:r>
            <w:r w:rsidRPr="00DA0E5B">
              <w:rPr>
                <w:color w:val="000009"/>
                <w:sz w:val="24"/>
                <w:szCs w:val="24"/>
                <w:lang w:val="ru-RU"/>
              </w:rPr>
              <w:t>времени</w:t>
            </w:r>
            <w:r w:rsidRPr="00DA0E5B">
              <w:rPr>
                <w:color w:val="000009"/>
                <w:spacing w:val="-3"/>
                <w:sz w:val="24"/>
                <w:szCs w:val="24"/>
                <w:lang w:val="ru-RU"/>
              </w:rPr>
              <w:t xml:space="preserve"> </w:t>
            </w:r>
            <w:r w:rsidRPr="00DA0E5B">
              <w:rPr>
                <w:color w:val="000009"/>
                <w:sz w:val="24"/>
                <w:szCs w:val="24"/>
                <w:lang w:val="ru-RU"/>
              </w:rPr>
              <w:t>с</w:t>
            </w:r>
            <w:r w:rsidRPr="00DA0E5B">
              <w:rPr>
                <w:color w:val="000009"/>
                <w:spacing w:val="-7"/>
                <w:sz w:val="24"/>
                <w:szCs w:val="24"/>
                <w:lang w:val="ru-RU"/>
              </w:rPr>
              <w:t xml:space="preserve"> </w:t>
            </w:r>
            <w:r w:rsidRPr="00DA0E5B">
              <w:rPr>
                <w:color w:val="000009"/>
                <w:sz w:val="24"/>
                <w:szCs w:val="24"/>
                <w:lang w:val="ru-RU"/>
              </w:rPr>
              <w:t>использованием</w:t>
            </w:r>
            <w:r w:rsidRPr="00DA0E5B">
              <w:rPr>
                <w:color w:val="000009"/>
                <w:spacing w:val="-3"/>
                <w:sz w:val="24"/>
                <w:szCs w:val="24"/>
                <w:lang w:val="ru-RU"/>
              </w:rPr>
              <w:t xml:space="preserve"> </w:t>
            </w:r>
            <w:r w:rsidRPr="00DA0E5B">
              <w:rPr>
                <w:color w:val="000009"/>
                <w:sz w:val="24"/>
                <w:szCs w:val="24"/>
                <w:lang w:val="ru-RU"/>
              </w:rPr>
              <w:t>песочных</w:t>
            </w:r>
            <w:r w:rsidRPr="00DA0E5B">
              <w:rPr>
                <w:color w:val="000009"/>
                <w:spacing w:val="-2"/>
                <w:sz w:val="24"/>
                <w:szCs w:val="24"/>
                <w:lang w:val="ru-RU"/>
              </w:rPr>
              <w:t xml:space="preserve"> </w:t>
            </w:r>
            <w:r w:rsidRPr="00DA0E5B">
              <w:rPr>
                <w:color w:val="000009"/>
                <w:sz w:val="24"/>
                <w:szCs w:val="24"/>
                <w:lang w:val="ru-RU"/>
              </w:rPr>
              <w:t>часов</w:t>
            </w:r>
          </w:p>
        </w:tc>
      </w:tr>
      <w:tr w:rsidR="0090739E" w:rsidRPr="00DA0E5B" w:rsidTr="0090739E">
        <w:trPr>
          <w:trHeight w:val="11108"/>
        </w:trPr>
        <w:tc>
          <w:tcPr>
            <w:tcW w:w="2103" w:type="dxa"/>
          </w:tcPr>
          <w:p w:rsidR="0090739E" w:rsidRPr="00DA0E5B" w:rsidRDefault="0090739E" w:rsidP="00DA0E5B">
            <w:pPr>
              <w:pStyle w:val="TableParagraph"/>
              <w:tabs>
                <w:tab w:val="left" w:pos="1726"/>
              </w:tabs>
              <w:spacing w:line="276" w:lineRule="auto"/>
              <w:ind w:left="83" w:right="75"/>
              <w:jc w:val="both"/>
              <w:rPr>
                <w:sz w:val="24"/>
                <w:szCs w:val="24"/>
                <w:lang w:val="ru-RU"/>
              </w:rPr>
            </w:pPr>
            <w:r w:rsidRPr="00DA0E5B">
              <w:rPr>
                <w:color w:val="000009"/>
                <w:sz w:val="24"/>
                <w:szCs w:val="24"/>
                <w:lang w:val="ru-RU"/>
              </w:rPr>
              <w:t>Коррекционная</w:t>
            </w:r>
            <w:r w:rsidRPr="00DA0E5B">
              <w:rPr>
                <w:color w:val="000009"/>
                <w:spacing w:val="1"/>
                <w:sz w:val="24"/>
                <w:szCs w:val="24"/>
                <w:lang w:val="ru-RU"/>
              </w:rPr>
              <w:t xml:space="preserve"> </w:t>
            </w:r>
            <w:r w:rsidRPr="00DA0E5B">
              <w:rPr>
                <w:color w:val="000009"/>
                <w:sz w:val="24"/>
                <w:szCs w:val="24"/>
                <w:lang w:val="ru-RU"/>
              </w:rPr>
              <w:t>направленность</w:t>
            </w:r>
            <w:r w:rsidRPr="00DA0E5B">
              <w:rPr>
                <w:color w:val="000009"/>
                <w:spacing w:val="-67"/>
                <w:sz w:val="24"/>
                <w:szCs w:val="24"/>
                <w:lang w:val="ru-RU"/>
              </w:rPr>
              <w:t xml:space="preserve"> </w:t>
            </w:r>
            <w:r w:rsidRPr="00DA0E5B">
              <w:rPr>
                <w:color w:val="000009"/>
                <w:sz w:val="24"/>
                <w:szCs w:val="24"/>
                <w:lang w:val="ru-RU"/>
              </w:rPr>
              <w:t>работы</w:t>
            </w:r>
            <w:r w:rsidRPr="00DA0E5B">
              <w:rPr>
                <w:color w:val="000009"/>
                <w:sz w:val="24"/>
                <w:szCs w:val="24"/>
                <w:lang w:val="ru-RU"/>
              </w:rPr>
              <w:tab/>
            </w:r>
            <w:r w:rsidRPr="00DA0E5B">
              <w:rPr>
                <w:color w:val="000009"/>
                <w:spacing w:val="-3"/>
                <w:sz w:val="24"/>
                <w:szCs w:val="24"/>
                <w:lang w:val="ru-RU"/>
              </w:rPr>
              <w:t>по</w:t>
            </w:r>
            <w:r w:rsidRPr="00DA0E5B">
              <w:rPr>
                <w:color w:val="000009"/>
                <w:spacing w:val="-67"/>
                <w:sz w:val="24"/>
                <w:szCs w:val="24"/>
                <w:lang w:val="ru-RU"/>
              </w:rPr>
              <w:t xml:space="preserve"> </w:t>
            </w:r>
            <w:r w:rsidRPr="00DA0E5B">
              <w:rPr>
                <w:color w:val="000009"/>
                <w:sz w:val="24"/>
                <w:szCs w:val="24"/>
                <w:lang w:val="ru-RU"/>
              </w:rPr>
              <w:t>формированию</w:t>
            </w:r>
            <w:r w:rsidRPr="00DA0E5B">
              <w:rPr>
                <w:color w:val="000009"/>
                <w:spacing w:val="1"/>
                <w:sz w:val="24"/>
                <w:szCs w:val="24"/>
                <w:lang w:val="ru-RU"/>
              </w:rPr>
              <w:t xml:space="preserve"> </w:t>
            </w:r>
            <w:r w:rsidRPr="00DA0E5B">
              <w:rPr>
                <w:color w:val="000009"/>
                <w:sz w:val="24"/>
                <w:szCs w:val="24"/>
                <w:lang w:val="ru-RU"/>
              </w:rPr>
              <w:t>целостной</w:t>
            </w:r>
          </w:p>
          <w:p w:rsidR="0090739E" w:rsidRPr="00DA0E5B" w:rsidRDefault="0090739E" w:rsidP="00DA0E5B">
            <w:pPr>
              <w:pStyle w:val="TableParagraph"/>
              <w:tabs>
                <w:tab w:val="left" w:pos="1356"/>
              </w:tabs>
              <w:spacing w:line="276" w:lineRule="auto"/>
              <w:ind w:left="83" w:right="73"/>
              <w:jc w:val="both"/>
              <w:rPr>
                <w:sz w:val="24"/>
                <w:szCs w:val="24"/>
              </w:rPr>
            </w:pPr>
            <w:r w:rsidRPr="00DA0E5B">
              <w:rPr>
                <w:color w:val="000009"/>
                <w:sz w:val="24"/>
                <w:szCs w:val="24"/>
              </w:rPr>
              <w:t>картины</w:t>
            </w:r>
            <w:r w:rsidRPr="00DA0E5B">
              <w:rPr>
                <w:color w:val="000009"/>
                <w:sz w:val="24"/>
                <w:szCs w:val="24"/>
              </w:rPr>
              <w:tab/>
            </w:r>
            <w:r w:rsidRPr="00DA0E5B">
              <w:rPr>
                <w:color w:val="000009"/>
                <w:spacing w:val="-1"/>
                <w:sz w:val="24"/>
                <w:szCs w:val="24"/>
              </w:rPr>
              <w:t>мира,</w:t>
            </w:r>
            <w:r w:rsidRPr="00DA0E5B">
              <w:rPr>
                <w:color w:val="000009"/>
                <w:spacing w:val="-67"/>
                <w:sz w:val="24"/>
                <w:szCs w:val="24"/>
              </w:rPr>
              <w:t xml:space="preserve"> </w:t>
            </w:r>
            <w:r w:rsidRPr="00DA0E5B">
              <w:rPr>
                <w:color w:val="000009"/>
                <w:sz w:val="24"/>
                <w:szCs w:val="24"/>
              </w:rPr>
              <w:t>расширению</w:t>
            </w:r>
          </w:p>
          <w:p w:rsidR="0090739E" w:rsidRPr="00DA0E5B" w:rsidRDefault="0090739E" w:rsidP="00DA0E5B">
            <w:pPr>
              <w:pStyle w:val="TableParagraph"/>
              <w:spacing w:line="276" w:lineRule="auto"/>
              <w:ind w:left="83"/>
              <w:jc w:val="both"/>
              <w:rPr>
                <w:sz w:val="24"/>
                <w:szCs w:val="24"/>
              </w:rPr>
            </w:pPr>
            <w:r w:rsidRPr="00DA0E5B">
              <w:rPr>
                <w:color w:val="000009"/>
                <w:sz w:val="24"/>
                <w:szCs w:val="24"/>
              </w:rPr>
              <w:t>кругозора</w:t>
            </w:r>
          </w:p>
        </w:tc>
        <w:tc>
          <w:tcPr>
            <w:tcW w:w="8099" w:type="dxa"/>
          </w:tcPr>
          <w:p w:rsidR="0090739E" w:rsidRPr="00DA0E5B" w:rsidRDefault="0090739E" w:rsidP="00DA0E5B">
            <w:pPr>
              <w:pStyle w:val="TableParagraph"/>
              <w:spacing w:line="276" w:lineRule="auto"/>
              <w:ind w:right="72"/>
              <w:jc w:val="both"/>
              <w:rPr>
                <w:b/>
                <w:i/>
                <w:sz w:val="24"/>
                <w:szCs w:val="24"/>
                <w:lang w:val="ru-RU"/>
              </w:rPr>
            </w:pPr>
            <w:r w:rsidRPr="00DA0E5B">
              <w:rPr>
                <w:b/>
                <w:i/>
                <w:color w:val="000009"/>
                <w:sz w:val="24"/>
                <w:szCs w:val="24"/>
                <w:lang w:val="ru-RU"/>
              </w:rPr>
              <w:t>Создание</w:t>
            </w:r>
            <w:r w:rsidRPr="00DA0E5B">
              <w:rPr>
                <w:b/>
                <w:i/>
                <w:color w:val="000009"/>
                <w:spacing w:val="1"/>
                <w:sz w:val="24"/>
                <w:szCs w:val="24"/>
                <w:lang w:val="ru-RU"/>
              </w:rPr>
              <w:t xml:space="preserve"> </w:t>
            </w:r>
            <w:r w:rsidRPr="00DA0E5B">
              <w:rPr>
                <w:b/>
                <w:i/>
                <w:color w:val="000009"/>
                <w:sz w:val="24"/>
                <w:szCs w:val="24"/>
                <w:lang w:val="ru-RU"/>
              </w:rPr>
              <w:t>предпосылок</w:t>
            </w:r>
            <w:r w:rsidRPr="00DA0E5B">
              <w:rPr>
                <w:b/>
                <w:i/>
                <w:color w:val="000009"/>
                <w:spacing w:val="1"/>
                <w:sz w:val="24"/>
                <w:szCs w:val="24"/>
                <w:lang w:val="ru-RU"/>
              </w:rPr>
              <w:t xml:space="preserve"> </w:t>
            </w:r>
            <w:r w:rsidRPr="00DA0E5B">
              <w:rPr>
                <w:b/>
                <w:i/>
                <w:color w:val="000009"/>
                <w:sz w:val="24"/>
                <w:szCs w:val="24"/>
                <w:lang w:val="ru-RU"/>
              </w:rPr>
              <w:t>для</w:t>
            </w:r>
            <w:r w:rsidRPr="00DA0E5B">
              <w:rPr>
                <w:b/>
                <w:i/>
                <w:color w:val="000009"/>
                <w:spacing w:val="1"/>
                <w:sz w:val="24"/>
                <w:szCs w:val="24"/>
                <w:lang w:val="ru-RU"/>
              </w:rPr>
              <w:t xml:space="preserve"> </w:t>
            </w:r>
            <w:r w:rsidRPr="00DA0E5B">
              <w:rPr>
                <w:b/>
                <w:i/>
                <w:color w:val="000009"/>
                <w:sz w:val="24"/>
                <w:szCs w:val="24"/>
                <w:lang w:val="ru-RU"/>
              </w:rPr>
              <w:t>развития</w:t>
            </w:r>
            <w:r w:rsidRPr="00DA0E5B">
              <w:rPr>
                <w:b/>
                <w:i/>
                <w:color w:val="000009"/>
                <w:spacing w:val="1"/>
                <w:sz w:val="24"/>
                <w:szCs w:val="24"/>
                <w:lang w:val="ru-RU"/>
              </w:rPr>
              <w:t xml:space="preserve"> </w:t>
            </w:r>
            <w:r w:rsidRPr="00DA0E5B">
              <w:rPr>
                <w:b/>
                <w:i/>
                <w:color w:val="000009"/>
                <w:sz w:val="24"/>
                <w:szCs w:val="24"/>
                <w:lang w:val="ru-RU"/>
              </w:rPr>
              <w:t>элементарных</w:t>
            </w:r>
            <w:r w:rsidRPr="00DA0E5B">
              <w:rPr>
                <w:b/>
                <w:i/>
                <w:color w:val="000009"/>
                <w:spacing w:val="-67"/>
                <w:sz w:val="24"/>
                <w:szCs w:val="24"/>
                <w:lang w:val="ru-RU"/>
              </w:rPr>
              <w:t xml:space="preserve"> </w:t>
            </w:r>
            <w:r w:rsidRPr="00DA0E5B">
              <w:rPr>
                <w:b/>
                <w:i/>
                <w:color w:val="000009"/>
                <w:sz w:val="24"/>
                <w:szCs w:val="24"/>
                <w:lang w:val="ru-RU"/>
              </w:rPr>
              <w:t>естественнонаучных</w:t>
            </w:r>
            <w:r w:rsidRPr="00DA0E5B">
              <w:rPr>
                <w:b/>
                <w:i/>
                <w:color w:val="000009"/>
                <w:spacing w:val="-1"/>
                <w:sz w:val="24"/>
                <w:szCs w:val="24"/>
                <w:lang w:val="ru-RU"/>
              </w:rPr>
              <w:t xml:space="preserve"> </w:t>
            </w:r>
            <w:r w:rsidRPr="00DA0E5B">
              <w:rPr>
                <w:b/>
                <w:i/>
                <w:color w:val="000009"/>
                <w:sz w:val="24"/>
                <w:szCs w:val="24"/>
                <w:lang w:val="ru-RU"/>
              </w:rPr>
              <w:t>представлений</w:t>
            </w:r>
          </w:p>
          <w:p w:rsidR="0090739E" w:rsidRPr="00DA0E5B" w:rsidRDefault="0090739E" w:rsidP="00DA0E5B">
            <w:pPr>
              <w:pStyle w:val="TableParagraph"/>
              <w:numPr>
                <w:ilvl w:val="0"/>
                <w:numId w:val="50"/>
              </w:numPr>
              <w:tabs>
                <w:tab w:val="left" w:pos="398"/>
              </w:tabs>
              <w:spacing w:line="276" w:lineRule="auto"/>
              <w:ind w:left="85" w:right="74" w:firstLine="0"/>
              <w:jc w:val="both"/>
              <w:rPr>
                <w:sz w:val="24"/>
                <w:szCs w:val="24"/>
                <w:lang w:val="ru-RU"/>
              </w:rPr>
            </w:pP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у</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комплексный</w:t>
            </w:r>
            <w:r w:rsidRPr="00DA0E5B">
              <w:rPr>
                <w:color w:val="000009"/>
                <w:spacing w:val="1"/>
                <w:sz w:val="24"/>
                <w:szCs w:val="24"/>
                <w:lang w:val="ru-RU"/>
              </w:rPr>
              <w:t xml:space="preserve"> </w:t>
            </w:r>
            <w:r w:rsidRPr="00DA0E5B">
              <w:rPr>
                <w:color w:val="000009"/>
                <w:sz w:val="24"/>
                <w:szCs w:val="24"/>
                <w:lang w:val="ru-RU"/>
              </w:rPr>
              <w:t>алгоритм</w:t>
            </w:r>
            <w:r w:rsidRPr="00DA0E5B">
              <w:rPr>
                <w:color w:val="000009"/>
                <w:spacing w:val="1"/>
                <w:sz w:val="24"/>
                <w:szCs w:val="24"/>
                <w:lang w:val="ru-RU"/>
              </w:rPr>
              <w:t xml:space="preserve"> </w:t>
            </w:r>
            <w:r w:rsidRPr="00DA0E5B">
              <w:rPr>
                <w:color w:val="000009"/>
                <w:sz w:val="24"/>
                <w:szCs w:val="24"/>
                <w:lang w:val="ru-RU"/>
              </w:rPr>
              <w:t>обследования</w:t>
            </w:r>
            <w:r w:rsidRPr="00DA0E5B">
              <w:rPr>
                <w:color w:val="000009"/>
                <w:spacing w:val="1"/>
                <w:sz w:val="24"/>
                <w:szCs w:val="24"/>
                <w:lang w:val="ru-RU"/>
              </w:rPr>
              <w:t xml:space="preserve"> </w:t>
            </w:r>
            <w:r w:rsidRPr="00DA0E5B">
              <w:rPr>
                <w:color w:val="000009"/>
                <w:sz w:val="24"/>
                <w:szCs w:val="24"/>
                <w:lang w:val="ru-RU"/>
              </w:rPr>
              <w:t>объектов</w:t>
            </w:r>
            <w:r w:rsidRPr="00DA0E5B">
              <w:rPr>
                <w:color w:val="000009"/>
                <w:spacing w:val="1"/>
                <w:sz w:val="24"/>
                <w:szCs w:val="24"/>
                <w:lang w:val="ru-RU"/>
              </w:rPr>
              <w:t xml:space="preserve"> </w:t>
            </w:r>
            <w:r w:rsidRPr="00DA0E5B">
              <w:rPr>
                <w:color w:val="000009"/>
                <w:sz w:val="24"/>
                <w:szCs w:val="24"/>
                <w:lang w:val="ru-RU"/>
              </w:rPr>
              <w:t>(зрительно-тактильно-слуховой</w:t>
            </w:r>
            <w:r w:rsidRPr="00DA0E5B">
              <w:rPr>
                <w:color w:val="000009"/>
                <w:spacing w:val="1"/>
                <w:sz w:val="24"/>
                <w:szCs w:val="24"/>
                <w:lang w:val="ru-RU"/>
              </w:rPr>
              <w:t xml:space="preserve"> </w:t>
            </w:r>
            <w:r w:rsidRPr="00DA0E5B">
              <w:rPr>
                <w:color w:val="000009"/>
                <w:sz w:val="24"/>
                <w:szCs w:val="24"/>
                <w:lang w:val="ru-RU"/>
              </w:rPr>
              <w:t>ориентировки)</w:t>
            </w:r>
            <w:r w:rsidRPr="00DA0E5B">
              <w:rPr>
                <w:color w:val="000009"/>
                <w:spacing w:val="1"/>
                <w:sz w:val="24"/>
                <w:szCs w:val="24"/>
                <w:lang w:val="ru-RU"/>
              </w:rPr>
              <w:t xml:space="preserve"> </w:t>
            </w:r>
            <w:r w:rsidRPr="00DA0E5B">
              <w:rPr>
                <w:color w:val="000009"/>
                <w:sz w:val="24"/>
                <w:szCs w:val="24"/>
                <w:lang w:val="ru-RU"/>
              </w:rPr>
              <w:t>для</w:t>
            </w:r>
            <w:r w:rsidRPr="00DA0E5B">
              <w:rPr>
                <w:color w:val="000009"/>
                <w:spacing w:val="-67"/>
                <w:sz w:val="24"/>
                <w:szCs w:val="24"/>
                <w:lang w:val="ru-RU"/>
              </w:rPr>
              <w:t xml:space="preserve"> </w:t>
            </w:r>
            <w:r w:rsidRPr="00DA0E5B">
              <w:rPr>
                <w:color w:val="000009"/>
                <w:sz w:val="24"/>
                <w:szCs w:val="24"/>
                <w:lang w:val="ru-RU"/>
              </w:rPr>
              <w:t>выделения</w:t>
            </w:r>
            <w:r w:rsidRPr="00DA0E5B">
              <w:rPr>
                <w:color w:val="000009"/>
                <w:spacing w:val="-1"/>
                <w:sz w:val="24"/>
                <w:szCs w:val="24"/>
                <w:lang w:val="ru-RU"/>
              </w:rPr>
              <w:t xml:space="preserve"> </w:t>
            </w:r>
            <w:r w:rsidRPr="00DA0E5B">
              <w:rPr>
                <w:color w:val="000009"/>
                <w:sz w:val="24"/>
                <w:szCs w:val="24"/>
                <w:lang w:val="ru-RU"/>
              </w:rPr>
              <w:t>максимального количества</w:t>
            </w:r>
            <w:r w:rsidRPr="00DA0E5B">
              <w:rPr>
                <w:color w:val="000009"/>
                <w:spacing w:val="-1"/>
                <w:sz w:val="24"/>
                <w:szCs w:val="24"/>
                <w:lang w:val="ru-RU"/>
              </w:rPr>
              <w:t xml:space="preserve"> </w:t>
            </w:r>
            <w:r w:rsidRPr="00DA0E5B">
              <w:rPr>
                <w:color w:val="000009"/>
                <w:sz w:val="24"/>
                <w:szCs w:val="24"/>
                <w:lang w:val="ru-RU"/>
              </w:rPr>
              <w:t>свойств</w:t>
            </w:r>
            <w:r w:rsidRPr="00DA0E5B">
              <w:rPr>
                <w:color w:val="000009"/>
                <w:spacing w:val="-4"/>
                <w:sz w:val="24"/>
                <w:szCs w:val="24"/>
                <w:lang w:val="ru-RU"/>
              </w:rPr>
              <w:t xml:space="preserve"> </w:t>
            </w:r>
            <w:r w:rsidRPr="00DA0E5B">
              <w:rPr>
                <w:color w:val="000009"/>
                <w:sz w:val="24"/>
                <w:szCs w:val="24"/>
                <w:lang w:val="ru-RU"/>
              </w:rPr>
              <w:t>объекта;</w:t>
            </w:r>
          </w:p>
          <w:p w:rsidR="0090739E" w:rsidRPr="00DA0E5B" w:rsidRDefault="0090739E" w:rsidP="00DA0E5B">
            <w:pPr>
              <w:pStyle w:val="TableParagraph"/>
              <w:numPr>
                <w:ilvl w:val="0"/>
                <w:numId w:val="50"/>
              </w:numPr>
              <w:tabs>
                <w:tab w:val="left" w:pos="398"/>
              </w:tabs>
              <w:spacing w:line="276" w:lineRule="auto"/>
              <w:ind w:left="85" w:right="77" w:firstLine="0"/>
              <w:jc w:val="both"/>
              <w:rPr>
                <w:sz w:val="24"/>
                <w:szCs w:val="24"/>
                <w:lang w:val="ru-RU"/>
              </w:rPr>
            </w:pPr>
            <w:r w:rsidRPr="00DA0E5B">
              <w:rPr>
                <w:color w:val="000009"/>
                <w:sz w:val="24"/>
                <w:szCs w:val="24"/>
                <w:lang w:val="ru-RU"/>
              </w:rPr>
              <w:t>организовывать</w:t>
            </w:r>
            <w:r w:rsidRPr="00DA0E5B">
              <w:rPr>
                <w:color w:val="000009"/>
                <w:spacing w:val="1"/>
                <w:sz w:val="24"/>
                <w:szCs w:val="24"/>
                <w:lang w:val="ru-RU"/>
              </w:rPr>
              <w:t xml:space="preserve"> </w:t>
            </w:r>
            <w:r w:rsidRPr="00DA0E5B">
              <w:rPr>
                <w:color w:val="000009"/>
                <w:sz w:val="24"/>
                <w:szCs w:val="24"/>
                <w:lang w:val="ru-RU"/>
              </w:rPr>
              <w:t>наблюдения</w:t>
            </w:r>
            <w:r w:rsidRPr="00DA0E5B">
              <w:rPr>
                <w:color w:val="000009"/>
                <w:spacing w:val="1"/>
                <w:sz w:val="24"/>
                <w:szCs w:val="24"/>
                <w:lang w:val="ru-RU"/>
              </w:rPr>
              <w:t xml:space="preserve"> </w:t>
            </w:r>
            <w:r w:rsidRPr="00DA0E5B">
              <w:rPr>
                <w:color w:val="000009"/>
                <w:sz w:val="24"/>
                <w:szCs w:val="24"/>
                <w:lang w:val="ru-RU"/>
              </w:rPr>
              <w:t>за</w:t>
            </w:r>
            <w:r w:rsidRPr="00DA0E5B">
              <w:rPr>
                <w:color w:val="000009"/>
                <w:spacing w:val="1"/>
                <w:sz w:val="24"/>
                <w:szCs w:val="24"/>
                <w:lang w:val="ru-RU"/>
              </w:rPr>
              <w:t xml:space="preserve"> </w:t>
            </w:r>
            <w:r w:rsidRPr="00DA0E5B">
              <w:rPr>
                <w:color w:val="000009"/>
                <w:sz w:val="24"/>
                <w:szCs w:val="24"/>
                <w:lang w:val="ru-RU"/>
              </w:rPr>
              <w:t>различными</w:t>
            </w:r>
            <w:r w:rsidRPr="00DA0E5B">
              <w:rPr>
                <w:color w:val="000009"/>
                <w:spacing w:val="1"/>
                <w:sz w:val="24"/>
                <w:szCs w:val="24"/>
                <w:lang w:val="ru-RU"/>
              </w:rPr>
              <w:t xml:space="preserve"> </w:t>
            </w:r>
            <w:r w:rsidRPr="00DA0E5B">
              <w:rPr>
                <w:color w:val="000009"/>
                <w:sz w:val="24"/>
                <w:szCs w:val="24"/>
                <w:lang w:val="ru-RU"/>
              </w:rPr>
              <w:t>состояниями</w:t>
            </w:r>
            <w:r w:rsidRPr="00DA0E5B">
              <w:rPr>
                <w:color w:val="000009"/>
                <w:spacing w:val="1"/>
                <w:sz w:val="24"/>
                <w:szCs w:val="24"/>
                <w:lang w:val="ru-RU"/>
              </w:rPr>
              <w:t xml:space="preserve"> </w:t>
            </w:r>
            <w:r w:rsidRPr="00DA0E5B">
              <w:rPr>
                <w:color w:val="000009"/>
                <w:sz w:val="24"/>
                <w:szCs w:val="24"/>
                <w:lang w:val="ru-RU"/>
              </w:rPr>
              <w:t>природы и ее изменениями с привлечением внимания детей к</w:t>
            </w:r>
            <w:r w:rsidRPr="00DA0E5B">
              <w:rPr>
                <w:color w:val="000009"/>
                <w:spacing w:val="1"/>
                <w:sz w:val="24"/>
                <w:szCs w:val="24"/>
                <w:lang w:val="ru-RU"/>
              </w:rPr>
              <w:t xml:space="preserve"> </w:t>
            </w:r>
            <w:r w:rsidRPr="00DA0E5B">
              <w:rPr>
                <w:color w:val="000009"/>
                <w:sz w:val="24"/>
                <w:szCs w:val="24"/>
                <w:lang w:val="ru-RU"/>
              </w:rPr>
              <w:t>различению</w:t>
            </w:r>
            <w:r w:rsidRPr="00DA0E5B">
              <w:rPr>
                <w:color w:val="000009"/>
                <w:spacing w:val="1"/>
                <w:sz w:val="24"/>
                <w:szCs w:val="24"/>
                <w:lang w:val="ru-RU"/>
              </w:rPr>
              <w:t xml:space="preserve"> </w:t>
            </w:r>
            <w:r w:rsidRPr="00DA0E5B">
              <w:rPr>
                <w:color w:val="000009"/>
                <w:sz w:val="24"/>
                <w:szCs w:val="24"/>
                <w:lang w:val="ru-RU"/>
              </w:rPr>
              <w:t>природных</w:t>
            </w:r>
            <w:r w:rsidRPr="00DA0E5B">
              <w:rPr>
                <w:color w:val="000009"/>
                <w:spacing w:val="1"/>
                <w:sz w:val="24"/>
                <w:szCs w:val="24"/>
                <w:lang w:val="ru-RU"/>
              </w:rPr>
              <w:t xml:space="preserve"> </w:t>
            </w:r>
            <w:r w:rsidRPr="00DA0E5B">
              <w:rPr>
                <w:color w:val="000009"/>
                <w:sz w:val="24"/>
                <w:szCs w:val="24"/>
                <w:lang w:val="ru-RU"/>
              </w:rPr>
              <w:t>звуков</w:t>
            </w:r>
            <w:r w:rsidRPr="00DA0E5B">
              <w:rPr>
                <w:color w:val="000009"/>
                <w:spacing w:val="1"/>
                <w:sz w:val="24"/>
                <w:szCs w:val="24"/>
                <w:lang w:val="ru-RU"/>
              </w:rPr>
              <w:t xml:space="preserve"> </w:t>
            </w:r>
            <w:r w:rsidRPr="00DA0E5B">
              <w:rPr>
                <w:color w:val="000009"/>
                <w:sz w:val="24"/>
                <w:szCs w:val="24"/>
                <w:lang w:val="ru-RU"/>
              </w:rPr>
              <w:t>(гром,</w:t>
            </w:r>
            <w:r w:rsidRPr="00DA0E5B">
              <w:rPr>
                <w:color w:val="000009"/>
                <w:spacing w:val="1"/>
                <w:sz w:val="24"/>
                <w:szCs w:val="24"/>
                <w:lang w:val="ru-RU"/>
              </w:rPr>
              <w:t xml:space="preserve"> </w:t>
            </w:r>
            <w:r w:rsidRPr="00DA0E5B">
              <w:rPr>
                <w:color w:val="000009"/>
                <w:sz w:val="24"/>
                <w:szCs w:val="24"/>
                <w:lang w:val="ru-RU"/>
              </w:rPr>
              <w:t>шум</w:t>
            </w:r>
            <w:r w:rsidRPr="00DA0E5B">
              <w:rPr>
                <w:color w:val="000009"/>
                <w:spacing w:val="1"/>
                <w:sz w:val="24"/>
                <w:szCs w:val="24"/>
                <w:lang w:val="ru-RU"/>
              </w:rPr>
              <w:t xml:space="preserve"> </w:t>
            </w:r>
            <w:r w:rsidRPr="00DA0E5B">
              <w:rPr>
                <w:color w:val="000009"/>
                <w:sz w:val="24"/>
                <w:szCs w:val="24"/>
                <w:lang w:val="ru-RU"/>
              </w:rPr>
              <w:t>ветра,</w:t>
            </w:r>
            <w:r w:rsidRPr="00DA0E5B">
              <w:rPr>
                <w:color w:val="000009"/>
                <w:spacing w:val="1"/>
                <w:sz w:val="24"/>
                <w:szCs w:val="24"/>
                <w:lang w:val="ru-RU"/>
              </w:rPr>
              <w:t xml:space="preserve"> </w:t>
            </w:r>
            <w:r w:rsidRPr="00DA0E5B">
              <w:rPr>
                <w:color w:val="000009"/>
                <w:sz w:val="24"/>
                <w:szCs w:val="24"/>
                <w:lang w:val="ru-RU"/>
              </w:rPr>
              <w:t>шуршание</w:t>
            </w:r>
            <w:r w:rsidRPr="00DA0E5B">
              <w:rPr>
                <w:color w:val="000009"/>
                <w:spacing w:val="1"/>
                <w:sz w:val="24"/>
                <w:szCs w:val="24"/>
                <w:lang w:val="ru-RU"/>
              </w:rPr>
              <w:t xml:space="preserve"> </w:t>
            </w:r>
            <w:r w:rsidRPr="00DA0E5B">
              <w:rPr>
                <w:color w:val="000009"/>
                <w:sz w:val="24"/>
                <w:szCs w:val="24"/>
                <w:lang w:val="ru-RU"/>
              </w:rPr>
              <w:t>насекомых и пр.), к изменению световой освещенности дня (во</w:t>
            </w:r>
            <w:r w:rsidRPr="00DA0E5B">
              <w:rPr>
                <w:color w:val="000009"/>
                <w:spacing w:val="1"/>
                <w:sz w:val="24"/>
                <w:szCs w:val="24"/>
                <w:lang w:val="ru-RU"/>
              </w:rPr>
              <w:t xml:space="preserve"> </w:t>
            </w:r>
            <w:r w:rsidRPr="00DA0E5B">
              <w:rPr>
                <w:color w:val="000009"/>
                <w:sz w:val="24"/>
                <w:szCs w:val="24"/>
                <w:lang w:val="ru-RU"/>
              </w:rPr>
              <w:t>время</w:t>
            </w:r>
            <w:r w:rsidRPr="00DA0E5B">
              <w:rPr>
                <w:color w:val="000009"/>
                <w:spacing w:val="-1"/>
                <w:sz w:val="24"/>
                <w:szCs w:val="24"/>
                <w:lang w:val="ru-RU"/>
              </w:rPr>
              <w:t xml:space="preserve"> </w:t>
            </w:r>
            <w:r w:rsidRPr="00DA0E5B">
              <w:rPr>
                <w:color w:val="000009"/>
                <w:sz w:val="24"/>
                <w:szCs w:val="24"/>
                <w:lang w:val="ru-RU"/>
              </w:rPr>
              <w:t>грозы),</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5"/>
                <w:sz w:val="24"/>
                <w:szCs w:val="24"/>
                <w:lang w:val="ru-RU"/>
              </w:rPr>
              <w:t xml:space="preserve"> </w:t>
            </w:r>
            <w:r w:rsidRPr="00DA0E5B">
              <w:rPr>
                <w:color w:val="000009"/>
                <w:sz w:val="24"/>
                <w:szCs w:val="24"/>
                <w:lang w:val="ru-RU"/>
              </w:rPr>
              <w:t>различению</w:t>
            </w:r>
            <w:r w:rsidRPr="00DA0E5B">
              <w:rPr>
                <w:color w:val="000009"/>
                <w:spacing w:val="-2"/>
                <w:sz w:val="24"/>
                <w:szCs w:val="24"/>
                <w:lang w:val="ru-RU"/>
              </w:rPr>
              <w:t xml:space="preserve"> </w:t>
            </w:r>
            <w:r w:rsidRPr="00DA0E5B">
              <w:rPr>
                <w:color w:val="000009"/>
                <w:sz w:val="24"/>
                <w:szCs w:val="24"/>
                <w:lang w:val="ru-RU"/>
              </w:rPr>
              <w:t>голосов</w:t>
            </w:r>
            <w:r w:rsidRPr="00DA0E5B">
              <w:rPr>
                <w:color w:val="000009"/>
                <w:spacing w:val="-3"/>
                <w:sz w:val="24"/>
                <w:szCs w:val="24"/>
                <w:lang w:val="ru-RU"/>
              </w:rPr>
              <w:t xml:space="preserve"> </w:t>
            </w:r>
            <w:r w:rsidRPr="00DA0E5B">
              <w:rPr>
                <w:color w:val="000009"/>
                <w:sz w:val="24"/>
                <w:szCs w:val="24"/>
                <w:lang w:val="ru-RU"/>
              </w:rPr>
              <w:t>животных</w:t>
            </w:r>
            <w:r w:rsidRPr="00DA0E5B">
              <w:rPr>
                <w:color w:val="000009"/>
                <w:spacing w:val="-4"/>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птиц</w:t>
            </w:r>
            <w:r w:rsidRPr="00DA0E5B">
              <w:rPr>
                <w:color w:val="000009"/>
                <w:spacing w:val="-4"/>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пр.;</w:t>
            </w:r>
          </w:p>
          <w:p w:rsidR="0090739E" w:rsidRPr="00DA0E5B" w:rsidRDefault="0090739E" w:rsidP="00DA0E5B">
            <w:pPr>
              <w:pStyle w:val="TableParagraph"/>
              <w:numPr>
                <w:ilvl w:val="0"/>
                <w:numId w:val="50"/>
              </w:numPr>
              <w:tabs>
                <w:tab w:val="left" w:pos="398"/>
              </w:tabs>
              <w:spacing w:line="276" w:lineRule="auto"/>
              <w:ind w:left="85" w:right="67" w:firstLine="0"/>
              <w:jc w:val="both"/>
              <w:rPr>
                <w:sz w:val="24"/>
                <w:szCs w:val="24"/>
                <w:lang w:val="ru-RU"/>
              </w:rPr>
            </w:pPr>
            <w:r w:rsidRPr="00DA0E5B">
              <w:rPr>
                <w:color w:val="000009"/>
                <w:sz w:val="24"/>
                <w:szCs w:val="24"/>
                <w:lang w:val="ru-RU"/>
              </w:rPr>
              <w:t>формировать связи между образом объекта и обозначающим</w:t>
            </w:r>
            <w:r w:rsidRPr="00DA0E5B">
              <w:rPr>
                <w:color w:val="000009"/>
                <w:spacing w:val="1"/>
                <w:sz w:val="24"/>
                <w:szCs w:val="24"/>
                <w:lang w:val="ru-RU"/>
              </w:rPr>
              <w:t xml:space="preserve"> </w:t>
            </w:r>
            <w:r w:rsidRPr="00DA0E5B">
              <w:rPr>
                <w:color w:val="000009"/>
                <w:sz w:val="24"/>
                <w:szCs w:val="24"/>
                <w:lang w:val="ru-RU"/>
              </w:rPr>
              <w:t>его словом, правильное его понимание и использование (трещит,</w:t>
            </w:r>
            <w:r w:rsidRPr="00DA0E5B">
              <w:rPr>
                <w:color w:val="000009"/>
                <w:spacing w:val="1"/>
                <w:sz w:val="24"/>
                <w:szCs w:val="24"/>
                <w:lang w:val="ru-RU"/>
              </w:rPr>
              <w:t xml:space="preserve"> </w:t>
            </w:r>
            <w:r w:rsidRPr="00DA0E5B">
              <w:rPr>
                <w:color w:val="000009"/>
                <w:sz w:val="24"/>
                <w:szCs w:val="24"/>
                <w:lang w:val="ru-RU"/>
              </w:rPr>
              <w:t>поскрипывает</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пр.),</w:t>
            </w:r>
            <w:r w:rsidRPr="00DA0E5B">
              <w:rPr>
                <w:color w:val="000009"/>
                <w:spacing w:val="1"/>
                <w:sz w:val="24"/>
                <w:szCs w:val="24"/>
                <w:lang w:val="ru-RU"/>
              </w:rPr>
              <w:t xml:space="preserve"> </w:t>
            </w:r>
            <w:r w:rsidRPr="00DA0E5B">
              <w:rPr>
                <w:color w:val="000009"/>
                <w:sz w:val="24"/>
                <w:szCs w:val="24"/>
                <w:lang w:val="ru-RU"/>
              </w:rPr>
              <w:t>особенно</w:t>
            </w:r>
            <w:r w:rsidRPr="00DA0E5B">
              <w:rPr>
                <w:color w:val="000009"/>
                <w:spacing w:val="1"/>
                <w:sz w:val="24"/>
                <w:szCs w:val="24"/>
                <w:lang w:val="ru-RU"/>
              </w:rPr>
              <w:t xml:space="preserve"> </w:t>
            </w:r>
            <w:r w:rsidRPr="00DA0E5B">
              <w:rPr>
                <w:color w:val="000009"/>
                <w:sz w:val="24"/>
                <w:szCs w:val="24"/>
                <w:lang w:val="ru-RU"/>
              </w:rPr>
              <w:t>у</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недостатками</w:t>
            </w:r>
            <w:r w:rsidRPr="00DA0E5B">
              <w:rPr>
                <w:color w:val="000009"/>
                <w:spacing w:val="1"/>
                <w:sz w:val="24"/>
                <w:szCs w:val="24"/>
                <w:lang w:val="ru-RU"/>
              </w:rPr>
              <w:t xml:space="preserve"> </w:t>
            </w:r>
            <w:r w:rsidRPr="00DA0E5B">
              <w:rPr>
                <w:color w:val="000009"/>
                <w:sz w:val="24"/>
                <w:szCs w:val="24"/>
                <w:lang w:val="ru-RU"/>
              </w:rPr>
              <w:t>зрительного</w:t>
            </w:r>
            <w:r w:rsidRPr="00DA0E5B">
              <w:rPr>
                <w:color w:val="000009"/>
                <w:spacing w:val="1"/>
                <w:sz w:val="24"/>
                <w:szCs w:val="24"/>
                <w:lang w:val="ru-RU"/>
              </w:rPr>
              <w:t xml:space="preserve"> </w:t>
            </w:r>
            <w:r w:rsidRPr="00DA0E5B">
              <w:rPr>
                <w:color w:val="000009"/>
                <w:sz w:val="24"/>
                <w:szCs w:val="24"/>
                <w:lang w:val="ru-RU"/>
              </w:rPr>
              <w:t>восприятия</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слухового</w:t>
            </w:r>
            <w:r w:rsidRPr="00DA0E5B">
              <w:rPr>
                <w:color w:val="000009"/>
                <w:spacing w:val="1"/>
                <w:sz w:val="24"/>
                <w:szCs w:val="24"/>
                <w:lang w:val="ru-RU"/>
              </w:rPr>
              <w:t xml:space="preserve"> </w:t>
            </w:r>
            <w:r w:rsidRPr="00DA0E5B">
              <w:rPr>
                <w:color w:val="000009"/>
                <w:sz w:val="24"/>
                <w:szCs w:val="24"/>
                <w:lang w:val="ru-RU"/>
              </w:rPr>
              <w:t>внимания;</w:t>
            </w:r>
            <w:r w:rsidRPr="00DA0E5B">
              <w:rPr>
                <w:color w:val="000009"/>
                <w:spacing w:val="1"/>
                <w:sz w:val="24"/>
                <w:szCs w:val="24"/>
                <w:lang w:val="ru-RU"/>
              </w:rPr>
              <w:t xml:space="preserve"> </w:t>
            </w:r>
            <w:r w:rsidRPr="00DA0E5B">
              <w:rPr>
                <w:color w:val="000009"/>
                <w:sz w:val="24"/>
                <w:szCs w:val="24"/>
                <w:lang w:val="ru-RU"/>
              </w:rPr>
              <w:t>лексико-</w:t>
            </w:r>
            <w:r w:rsidRPr="00DA0E5B">
              <w:rPr>
                <w:color w:val="000009"/>
                <w:spacing w:val="-67"/>
                <w:sz w:val="24"/>
                <w:szCs w:val="24"/>
                <w:lang w:val="ru-RU"/>
              </w:rPr>
              <w:t xml:space="preserve"> </w:t>
            </w:r>
            <w:r w:rsidRPr="00DA0E5B">
              <w:rPr>
                <w:color w:val="000009"/>
                <w:sz w:val="24"/>
                <w:szCs w:val="24"/>
                <w:lang w:val="ru-RU"/>
              </w:rPr>
              <w:t>грамматическим</w:t>
            </w:r>
            <w:r w:rsidRPr="00DA0E5B">
              <w:rPr>
                <w:color w:val="000009"/>
                <w:spacing w:val="-1"/>
                <w:sz w:val="24"/>
                <w:szCs w:val="24"/>
                <w:lang w:val="ru-RU"/>
              </w:rPr>
              <w:t xml:space="preserve"> </w:t>
            </w:r>
            <w:r w:rsidRPr="00DA0E5B">
              <w:rPr>
                <w:color w:val="000009"/>
                <w:sz w:val="24"/>
                <w:szCs w:val="24"/>
                <w:lang w:val="ru-RU"/>
              </w:rPr>
              <w:t>недоразвитием;</w:t>
            </w:r>
          </w:p>
          <w:p w:rsidR="0090739E" w:rsidRPr="00DA0E5B" w:rsidRDefault="0090739E" w:rsidP="00DA0E5B">
            <w:pPr>
              <w:pStyle w:val="TableParagraph"/>
              <w:numPr>
                <w:ilvl w:val="0"/>
                <w:numId w:val="50"/>
              </w:numPr>
              <w:tabs>
                <w:tab w:val="left" w:pos="398"/>
              </w:tabs>
              <w:spacing w:line="276" w:lineRule="auto"/>
              <w:ind w:left="85" w:right="75" w:firstLine="0"/>
              <w:jc w:val="both"/>
              <w:rPr>
                <w:sz w:val="24"/>
                <w:szCs w:val="24"/>
                <w:lang w:val="ru-RU"/>
              </w:rPr>
            </w:pPr>
            <w:r w:rsidRPr="00DA0E5B">
              <w:rPr>
                <w:color w:val="000009"/>
                <w:sz w:val="24"/>
                <w:szCs w:val="24"/>
                <w:lang w:val="ru-RU"/>
              </w:rPr>
              <w:t>обучать детей на основе собственных знаний и представлений</w:t>
            </w:r>
            <w:r w:rsidRPr="00DA0E5B">
              <w:rPr>
                <w:color w:val="000009"/>
                <w:spacing w:val="1"/>
                <w:sz w:val="24"/>
                <w:szCs w:val="24"/>
                <w:lang w:val="ru-RU"/>
              </w:rPr>
              <w:t xml:space="preserve"> </w:t>
            </w:r>
            <w:r w:rsidRPr="00DA0E5B">
              <w:rPr>
                <w:color w:val="000009"/>
                <w:sz w:val="24"/>
                <w:szCs w:val="24"/>
                <w:lang w:val="ru-RU"/>
              </w:rPr>
              <w:t>умению</w:t>
            </w:r>
            <w:r w:rsidRPr="00DA0E5B">
              <w:rPr>
                <w:color w:val="000009"/>
                <w:spacing w:val="1"/>
                <w:sz w:val="24"/>
                <w:szCs w:val="24"/>
                <w:lang w:val="ru-RU"/>
              </w:rPr>
              <w:t xml:space="preserve"> </w:t>
            </w:r>
            <w:r w:rsidRPr="00DA0E5B">
              <w:rPr>
                <w:color w:val="000009"/>
                <w:sz w:val="24"/>
                <w:szCs w:val="24"/>
                <w:lang w:val="ru-RU"/>
              </w:rPr>
              <w:t>составлять</w:t>
            </w:r>
            <w:r w:rsidRPr="00DA0E5B">
              <w:rPr>
                <w:color w:val="000009"/>
                <w:spacing w:val="1"/>
                <w:sz w:val="24"/>
                <w:szCs w:val="24"/>
                <w:lang w:val="ru-RU"/>
              </w:rPr>
              <w:t xml:space="preserve"> </w:t>
            </w:r>
            <w:r w:rsidRPr="00DA0E5B">
              <w:rPr>
                <w:color w:val="000009"/>
                <w:sz w:val="24"/>
                <w:szCs w:val="24"/>
                <w:lang w:val="ru-RU"/>
              </w:rPr>
              <w:t>рассказы</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описывать</w:t>
            </w:r>
            <w:r w:rsidRPr="00DA0E5B">
              <w:rPr>
                <w:color w:val="000009"/>
                <w:spacing w:val="1"/>
                <w:sz w:val="24"/>
                <w:szCs w:val="24"/>
                <w:lang w:val="ru-RU"/>
              </w:rPr>
              <w:t xml:space="preserve"> </w:t>
            </w:r>
            <w:r w:rsidRPr="00DA0E5B">
              <w:rPr>
                <w:color w:val="000009"/>
                <w:sz w:val="24"/>
                <w:szCs w:val="24"/>
                <w:lang w:val="ru-RU"/>
              </w:rPr>
              <w:t>свои</w:t>
            </w:r>
            <w:r w:rsidRPr="00DA0E5B">
              <w:rPr>
                <w:color w:val="000009"/>
                <w:spacing w:val="1"/>
                <w:sz w:val="24"/>
                <w:szCs w:val="24"/>
                <w:lang w:val="ru-RU"/>
              </w:rPr>
              <w:t xml:space="preserve"> </w:t>
            </w:r>
            <w:r w:rsidRPr="00DA0E5B">
              <w:rPr>
                <w:color w:val="000009"/>
                <w:sz w:val="24"/>
                <w:szCs w:val="24"/>
                <w:lang w:val="ru-RU"/>
              </w:rPr>
              <w:t>впечатления,</w:t>
            </w:r>
            <w:r w:rsidRPr="00DA0E5B">
              <w:rPr>
                <w:color w:val="000009"/>
                <w:spacing w:val="1"/>
                <w:sz w:val="24"/>
                <w:szCs w:val="24"/>
                <w:lang w:val="ru-RU"/>
              </w:rPr>
              <w:t xml:space="preserve"> </w:t>
            </w:r>
            <w:r w:rsidRPr="00DA0E5B">
              <w:rPr>
                <w:color w:val="000009"/>
                <w:sz w:val="24"/>
                <w:szCs w:val="24"/>
                <w:lang w:val="ru-RU"/>
              </w:rPr>
              <w:t>используя</w:t>
            </w:r>
            <w:r w:rsidRPr="00DA0E5B">
              <w:rPr>
                <w:color w:val="000009"/>
                <w:spacing w:val="1"/>
                <w:sz w:val="24"/>
                <w:szCs w:val="24"/>
                <w:lang w:val="ru-RU"/>
              </w:rPr>
              <w:t xml:space="preserve"> </w:t>
            </w:r>
            <w:r w:rsidRPr="00DA0E5B">
              <w:rPr>
                <w:color w:val="000009"/>
                <w:sz w:val="24"/>
                <w:szCs w:val="24"/>
                <w:lang w:val="ru-RU"/>
              </w:rPr>
              <w:t>вербальные</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невербальные</w:t>
            </w:r>
            <w:r w:rsidRPr="00DA0E5B">
              <w:rPr>
                <w:color w:val="000009"/>
                <w:spacing w:val="1"/>
                <w:sz w:val="24"/>
                <w:szCs w:val="24"/>
                <w:lang w:val="ru-RU"/>
              </w:rPr>
              <w:t xml:space="preserve"> </w:t>
            </w:r>
            <w:r w:rsidRPr="00DA0E5B">
              <w:rPr>
                <w:color w:val="000009"/>
                <w:sz w:val="24"/>
                <w:szCs w:val="24"/>
                <w:lang w:val="ru-RU"/>
              </w:rPr>
              <w:t>средства</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опорой</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схемы);</w:t>
            </w:r>
          </w:p>
          <w:p w:rsidR="0090739E" w:rsidRPr="00DA0E5B" w:rsidRDefault="0090739E" w:rsidP="00DA0E5B">
            <w:pPr>
              <w:pStyle w:val="TableParagraph"/>
              <w:numPr>
                <w:ilvl w:val="0"/>
                <w:numId w:val="50"/>
              </w:numPr>
              <w:tabs>
                <w:tab w:val="left" w:pos="398"/>
              </w:tabs>
              <w:spacing w:line="276" w:lineRule="auto"/>
              <w:ind w:left="85" w:right="69" w:firstLine="0"/>
              <w:jc w:val="both"/>
              <w:rPr>
                <w:sz w:val="24"/>
                <w:szCs w:val="24"/>
                <w:lang w:val="ru-RU"/>
              </w:rPr>
            </w:pPr>
            <w:r w:rsidRPr="00DA0E5B">
              <w:rPr>
                <w:color w:val="000009"/>
                <w:sz w:val="24"/>
                <w:szCs w:val="24"/>
                <w:lang w:val="ru-RU"/>
              </w:rPr>
              <w:t>использовать</w:t>
            </w:r>
            <w:r w:rsidRPr="00DA0E5B">
              <w:rPr>
                <w:color w:val="000009"/>
                <w:spacing w:val="1"/>
                <w:sz w:val="24"/>
                <w:szCs w:val="24"/>
                <w:lang w:val="ru-RU"/>
              </w:rPr>
              <w:t xml:space="preserve"> </w:t>
            </w:r>
            <w:r w:rsidRPr="00DA0E5B">
              <w:rPr>
                <w:color w:val="000009"/>
                <w:sz w:val="24"/>
                <w:szCs w:val="24"/>
                <w:lang w:val="ru-RU"/>
              </w:rPr>
              <w:t>оптические,</w:t>
            </w:r>
            <w:r w:rsidRPr="00DA0E5B">
              <w:rPr>
                <w:color w:val="000009"/>
                <w:spacing w:val="1"/>
                <w:sz w:val="24"/>
                <w:szCs w:val="24"/>
                <w:lang w:val="ru-RU"/>
              </w:rPr>
              <w:t xml:space="preserve"> </w:t>
            </w:r>
            <w:r w:rsidRPr="00DA0E5B">
              <w:rPr>
                <w:color w:val="000009"/>
                <w:sz w:val="24"/>
                <w:szCs w:val="24"/>
                <w:lang w:val="ru-RU"/>
              </w:rPr>
              <w:t>световые,</w:t>
            </w:r>
            <w:r w:rsidRPr="00DA0E5B">
              <w:rPr>
                <w:color w:val="000009"/>
                <w:spacing w:val="1"/>
                <w:sz w:val="24"/>
                <w:szCs w:val="24"/>
                <w:lang w:val="ru-RU"/>
              </w:rPr>
              <w:t xml:space="preserve"> </w:t>
            </w:r>
            <w:r w:rsidRPr="00DA0E5B">
              <w:rPr>
                <w:color w:val="000009"/>
                <w:sz w:val="24"/>
                <w:szCs w:val="24"/>
                <w:lang w:val="ru-RU"/>
              </w:rPr>
              <w:t>звуковые</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прочие</w:t>
            </w:r>
            <w:r w:rsidRPr="00DA0E5B">
              <w:rPr>
                <w:color w:val="000009"/>
                <w:spacing w:val="1"/>
                <w:sz w:val="24"/>
                <w:szCs w:val="24"/>
                <w:lang w:val="ru-RU"/>
              </w:rPr>
              <w:t xml:space="preserve"> </w:t>
            </w:r>
            <w:r w:rsidRPr="00DA0E5B">
              <w:rPr>
                <w:color w:val="000009"/>
                <w:sz w:val="24"/>
                <w:szCs w:val="24"/>
                <w:lang w:val="ru-RU"/>
              </w:rPr>
              <w:t>технические</w:t>
            </w:r>
            <w:r w:rsidRPr="00DA0E5B">
              <w:rPr>
                <w:color w:val="000009"/>
                <w:spacing w:val="1"/>
                <w:sz w:val="24"/>
                <w:szCs w:val="24"/>
                <w:lang w:val="ru-RU"/>
              </w:rPr>
              <w:t xml:space="preserve"> </w:t>
            </w:r>
            <w:r w:rsidRPr="00DA0E5B">
              <w:rPr>
                <w:color w:val="000009"/>
                <w:sz w:val="24"/>
                <w:szCs w:val="24"/>
                <w:lang w:val="ru-RU"/>
              </w:rPr>
              <w:t>средства</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приспособления,</w:t>
            </w:r>
            <w:r w:rsidRPr="00DA0E5B">
              <w:rPr>
                <w:color w:val="000009"/>
                <w:spacing w:val="1"/>
                <w:sz w:val="24"/>
                <w:szCs w:val="24"/>
                <w:lang w:val="ru-RU"/>
              </w:rPr>
              <w:t xml:space="preserve"> </w:t>
            </w:r>
            <w:r w:rsidRPr="00DA0E5B">
              <w:rPr>
                <w:color w:val="000009"/>
                <w:sz w:val="24"/>
                <w:szCs w:val="24"/>
                <w:lang w:val="ru-RU"/>
              </w:rPr>
              <w:t>усиливающие</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67"/>
                <w:sz w:val="24"/>
                <w:szCs w:val="24"/>
                <w:lang w:val="ru-RU"/>
              </w:rPr>
              <w:t xml:space="preserve"> </w:t>
            </w:r>
            <w:r w:rsidRPr="00DA0E5B">
              <w:rPr>
                <w:color w:val="000009"/>
                <w:sz w:val="24"/>
                <w:szCs w:val="24"/>
                <w:lang w:val="ru-RU"/>
              </w:rPr>
              <w:t>повышающие</w:t>
            </w:r>
            <w:r w:rsidRPr="00DA0E5B">
              <w:rPr>
                <w:color w:val="000009"/>
                <w:spacing w:val="-1"/>
                <w:sz w:val="24"/>
                <w:szCs w:val="24"/>
                <w:lang w:val="ru-RU"/>
              </w:rPr>
              <w:t xml:space="preserve"> </w:t>
            </w:r>
            <w:r w:rsidRPr="00DA0E5B">
              <w:rPr>
                <w:color w:val="000009"/>
                <w:sz w:val="24"/>
                <w:szCs w:val="24"/>
                <w:lang w:val="ru-RU"/>
              </w:rPr>
              <w:t>эффективность</w:t>
            </w:r>
            <w:r w:rsidRPr="00DA0E5B">
              <w:rPr>
                <w:color w:val="000009"/>
                <w:spacing w:val="-1"/>
                <w:sz w:val="24"/>
                <w:szCs w:val="24"/>
                <w:lang w:val="ru-RU"/>
              </w:rPr>
              <w:t xml:space="preserve"> </w:t>
            </w:r>
            <w:r w:rsidRPr="00DA0E5B">
              <w:rPr>
                <w:color w:val="000009"/>
                <w:sz w:val="24"/>
                <w:szCs w:val="24"/>
                <w:lang w:val="ru-RU"/>
              </w:rPr>
              <w:t>восприятия;</w:t>
            </w:r>
          </w:p>
          <w:p w:rsidR="0090739E" w:rsidRPr="00DA0E5B" w:rsidRDefault="0090739E" w:rsidP="00DA0E5B">
            <w:pPr>
              <w:pStyle w:val="TableParagraph"/>
              <w:numPr>
                <w:ilvl w:val="0"/>
                <w:numId w:val="50"/>
              </w:numPr>
              <w:tabs>
                <w:tab w:val="left" w:pos="398"/>
              </w:tabs>
              <w:spacing w:line="276" w:lineRule="auto"/>
              <w:ind w:left="85" w:right="68" w:firstLine="0"/>
              <w:jc w:val="both"/>
              <w:rPr>
                <w:sz w:val="24"/>
                <w:szCs w:val="24"/>
                <w:lang w:val="ru-RU"/>
              </w:rPr>
            </w:pPr>
            <w:r w:rsidRPr="00DA0E5B">
              <w:rPr>
                <w:color w:val="000009"/>
                <w:sz w:val="24"/>
                <w:szCs w:val="24"/>
                <w:lang w:val="ru-RU"/>
              </w:rPr>
              <w:t>организовывать опытно-экспериментальную деятельность для</w:t>
            </w:r>
            <w:r w:rsidRPr="00DA0E5B">
              <w:rPr>
                <w:color w:val="000009"/>
                <w:spacing w:val="1"/>
                <w:sz w:val="24"/>
                <w:szCs w:val="24"/>
                <w:lang w:val="ru-RU"/>
              </w:rPr>
              <w:t xml:space="preserve"> </w:t>
            </w:r>
            <w:r w:rsidRPr="00DA0E5B">
              <w:rPr>
                <w:color w:val="000009"/>
                <w:sz w:val="24"/>
                <w:szCs w:val="24"/>
                <w:lang w:val="ru-RU"/>
              </w:rPr>
              <w:t>понимания</w:t>
            </w:r>
            <w:r w:rsidRPr="00DA0E5B">
              <w:rPr>
                <w:color w:val="000009"/>
                <w:spacing w:val="1"/>
                <w:sz w:val="24"/>
                <w:szCs w:val="24"/>
                <w:lang w:val="ru-RU"/>
              </w:rPr>
              <w:t xml:space="preserve"> </w:t>
            </w:r>
            <w:r w:rsidRPr="00DA0E5B">
              <w:rPr>
                <w:color w:val="000009"/>
                <w:sz w:val="24"/>
                <w:szCs w:val="24"/>
                <w:lang w:val="ru-RU"/>
              </w:rPr>
              <w:t>некоторых</w:t>
            </w:r>
            <w:r w:rsidRPr="00DA0E5B">
              <w:rPr>
                <w:color w:val="000009"/>
                <w:spacing w:val="1"/>
                <w:sz w:val="24"/>
                <w:szCs w:val="24"/>
                <w:lang w:val="ru-RU"/>
              </w:rPr>
              <w:t xml:space="preserve"> </w:t>
            </w:r>
            <w:r w:rsidRPr="00DA0E5B">
              <w:rPr>
                <w:color w:val="000009"/>
                <w:sz w:val="24"/>
                <w:szCs w:val="24"/>
                <w:lang w:val="ru-RU"/>
              </w:rPr>
              <w:t>явлений</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свойств</w:t>
            </w:r>
            <w:r w:rsidRPr="00DA0E5B">
              <w:rPr>
                <w:color w:val="000009"/>
                <w:spacing w:val="1"/>
                <w:sz w:val="24"/>
                <w:szCs w:val="24"/>
                <w:lang w:val="ru-RU"/>
              </w:rPr>
              <w:t xml:space="preserve"> </w:t>
            </w:r>
            <w:r w:rsidRPr="00DA0E5B">
              <w:rPr>
                <w:color w:val="000009"/>
                <w:sz w:val="24"/>
                <w:szCs w:val="24"/>
                <w:lang w:val="ru-RU"/>
              </w:rPr>
              <w:t>предметов</w:t>
            </w:r>
            <w:r w:rsidRPr="00DA0E5B">
              <w:rPr>
                <w:color w:val="000009"/>
                <w:spacing w:val="7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материалов, для развития логического мышления (тает - не тает,</w:t>
            </w:r>
            <w:r w:rsidRPr="00DA0E5B">
              <w:rPr>
                <w:color w:val="000009"/>
                <w:spacing w:val="1"/>
                <w:sz w:val="24"/>
                <w:szCs w:val="24"/>
                <w:lang w:val="ru-RU"/>
              </w:rPr>
              <w:t xml:space="preserve"> </w:t>
            </w:r>
            <w:r w:rsidRPr="00DA0E5B">
              <w:rPr>
                <w:color w:val="000009"/>
                <w:sz w:val="24"/>
                <w:szCs w:val="24"/>
                <w:lang w:val="ru-RU"/>
              </w:rPr>
              <w:t>тонет -</w:t>
            </w:r>
            <w:r w:rsidRPr="00DA0E5B">
              <w:rPr>
                <w:color w:val="000009"/>
                <w:spacing w:val="-3"/>
                <w:sz w:val="24"/>
                <w:szCs w:val="24"/>
                <w:lang w:val="ru-RU"/>
              </w:rPr>
              <w:t xml:space="preserve"> </w:t>
            </w:r>
            <w:r w:rsidRPr="00DA0E5B">
              <w:rPr>
                <w:color w:val="000009"/>
                <w:sz w:val="24"/>
                <w:szCs w:val="24"/>
                <w:lang w:val="ru-RU"/>
              </w:rPr>
              <w:t>не тонет).</w:t>
            </w:r>
          </w:p>
          <w:p w:rsidR="0090739E" w:rsidRPr="00DA0E5B" w:rsidRDefault="0090739E" w:rsidP="00DA0E5B">
            <w:pPr>
              <w:pStyle w:val="TableParagraph"/>
              <w:spacing w:before="5" w:line="276" w:lineRule="auto"/>
              <w:ind w:left="0"/>
              <w:jc w:val="both"/>
              <w:rPr>
                <w:b/>
                <w:i/>
                <w:sz w:val="24"/>
                <w:szCs w:val="24"/>
                <w:lang w:val="ru-RU"/>
              </w:rPr>
            </w:pPr>
          </w:p>
          <w:p w:rsidR="0090739E" w:rsidRPr="00DA0E5B" w:rsidRDefault="0090739E" w:rsidP="00DA0E5B">
            <w:pPr>
              <w:pStyle w:val="TableParagraph"/>
              <w:spacing w:before="1" w:line="276" w:lineRule="auto"/>
              <w:ind w:right="74"/>
              <w:jc w:val="both"/>
              <w:rPr>
                <w:i/>
                <w:sz w:val="24"/>
                <w:szCs w:val="24"/>
                <w:lang w:val="ru-RU"/>
              </w:rPr>
            </w:pPr>
            <w:r w:rsidRPr="00DA0E5B">
              <w:rPr>
                <w:b/>
                <w:i/>
                <w:color w:val="000009"/>
                <w:sz w:val="24"/>
                <w:szCs w:val="24"/>
                <w:lang w:val="ru-RU"/>
              </w:rPr>
              <w:t>Создание</w:t>
            </w:r>
            <w:r w:rsidRPr="00DA0E5B">
              <w:rPr>
                <w:b/>
                <w:i/>
                <w:color w:val="000009"/>
                <w:spacing w:val="1"/>
                <w:sz w:val="24"/>
                <w:szCs w:val="24"/>
                <w:lang w:val="ru-RU"/>
              </w:rPr>
              <w:t xml:space="preserve"> </w:t>
            </w:r>
            <w:r w:rsidRPr="00DA0E5B">
              <w:rPr>
                <w:b/>
                <w:i/>
                <w:color w:val="000009"/>
                <w:sz w:val="24"/>
                <w:szCs w:val="24"/>
                <w:lang w:val="ru-RU"/>
              </w:rPr>
              <w:t>условий</w:t>
            </w:r>
            <w:r w:rsidRPr="00DA0E5B">
              <w:rPr>
                <w:b/>
                <w:i/>
                <w:color w:val="000009"/>
                <w:spacing w:val="1"/>
                <w:sz w:val="24"/>
                <w:szCs w:val="24"/>
                <w:lang w:val="ru-RU"/>
              </w:rPr>
              <w:t xml:space="preserve"> </w:t>
            </w:r>
            <w:r w:rsidRPr="00DA0E5B">
              <w:rPr>
                <w:b/>
                <w:i/>
                <w:color w:val="000009"/>
                <w:sz w:val="24"/>
                <w:szCs w:val="24"/>
                <w:lang w:val="ru-RU"/>
              </w:rPr>
              <w:t>для</w:t>
            </w:r>
            <w:r w:rsidRPr="00DA0E5B">
              <w:rPr>
                <w:b/>
                <w:i/>
                <w:color w:val="000009"/>
                <w:spacing w:val="1"/>
                <w:sz w:val="24"/>
                <w:szCs w:val="24"/>
                <w:lang w:val="ru-RU"/>
              </w:rPr>
              <w:t xml:space="preserve"> </w:t>
            </w:r>
            <w:r w:rsidRPr="00DA0E5B">
              <w:rPr>
                <w:b/>
                <w:i/>
                <w:color w:val="000009"/>
                <w:sz w:val="24"/>
                <w:szCs w:val="24"/>
                <w:lang w:val="ru-RU"/>
              </w:rPr>
              <w:t>формирования</w:t>
            </w:r>
            <w:r w:rsidRPr="00DA0E5B">
              <w:rPr>
                <w:b/>
                <w:i/>
                <w:color w:val="000009"/>
                <w:spacing w:val="1"/>
                <w:sz w:val="24"/>
                <w:szCs w:val="24"/>
                <w:lang w:val="ru-RU"/>
              </w:rPr>
              <w:t xml:space="preserve"> </w:t>
            </w:r>
            <w:r w:rsidRPr="00DA0E5B">
              <w:rPr>
                <w:b/>
                <w:i/>
                <w:color w:val="000009"/>
                <w:sz w:val="24"/>
                <w:szCs w:val="24"/>
                <w:lang w:val="ru-RU"/>
              </w:rPr>
              <w:t>предпосылки</w:t>
            </w:r>
            <w:r w:rsidRPr="00DA0E5B">
              <w:rPr>
                <w:b/>
                <w:i/>
                <w:color w:val="000009"/>
                <w:spacing w:val="1"/>
                <w:sz w:val="24"/>
                <w:szCs w:val="24"/>
                <w:lang w:val="ru-RU"/>
              </w:rPr>
              <w:t xml:space="preserve"> </w:t>
            </w:r>
            <w:r w:rsidRPr="00DA0E5B">
              <w:rPr>
                <w:b/>
                <w:i/>
                <w:color w:val="000009"/>
                <w:sz w:val="24"/>
                <w:szCs w:val="24"/>
                <w:lang w:val="ru-RU"/>
              </w:rPr>
              <w:t>экологической</w:t>
            </w:r>
            <w:r w:rsidRPr="00DA0E5B">
              <w:rPr>
                <w:b/>
                <w:i/>
                <w:color w:val="000009"/>
                <w:spacing w:val="-1"/>
                <w:sz w:val="24"/>
                <w:szCs w:val="24"/>
                <w:lang w:val="ru-RU"/>
              </w:rPr>
              <w:t xml:space="preserve"> </w:t>
            </w:r>
            <w:r w:rsidRPr="00DA0E5B">
              <w:rPr>
                <w:b/>
                <w:i/>
                <w:color w:val="000009"/>
                <w:sz w:val="24"/>
                <w:szCs w:val="24"/>
                <w:lang w:val="ru-RU"/>
              </w:rPr>
              <w:t>культуры</w:t>
            </w:r>
            <w:r w:rsidRPr="00DA0E5B">
              <w:rPr>
                <w:i/>
                <w:color w:val="000009"/>
                <w:sz w:val="24"/>
                <w:szCs w:val="24"/>
                <w:lang w:val="ru-RU"/>
              </w:rPr>
              <w:t>:</w:t>
            </w:r>
          </w:p>
          <w:p w:rsidR="0090739E" w:rsidRPr="00DA0E5B" w:rsidRDefault="0090739E" w:rsidP="00DA0E5B">
            <w:pPr>
              <w:pStyle w:val="TableParagraph"/>
              <w:numPr>
                <w:ilvl w:val="0"/>
                <w:numId w:val="50"/>
              </w:numPr>
              <w:tabs>
                <w:tab w:val="left" w:pos="398"/>
              </w:tabs>
              <w:spacing w:line="276" w:lineRule="auto"/>
              <w:ind w:left="85" w:right="67" w:firstLine="0"/>
              <w:jc w:val="both"/>
              <w:rPr>
                <w:sz w:val="24"/>
                <w:szCs w:val="24"/>
                <w:lang w:val="ru-RU"/>
              </w:rPr>
            </w:pPr>
            <w:r w:rsidRPr="00DA0E5B">
              <w:rPr>
                <w:color w:val="000009"/>
                <w:sz w:val="24"/>
                <w:szCs w:val="24"/>
                <w:lang w:val="ru-RU"/>
              </w:rPr>
              <w:t>создавать условия для установления и понимания причинно-</w:t>
            </w:r>
            <w:r w:rsidRPr="00DA0E5B">
              <w:rPr>
                <w:color w:val="000009"/>
                <w:spacing w:val="1"/>
                <w:sz w:val="24"/>
                <w:szCs w:val="24"/>
                <w:lang w:val="ru-RU"/>
              </w:rPr>
              <w:t xml:space="preserve"> </w:t>
            </w:r>
            <w:r w:rsidRPr="00DA0E5B">
              <w:rPr>
                <w:color w:val="000009"/>
                <w:sz w:val="24"/>
                <w:szCs w:val="24"/>
                <w:lang w:val="ru-RU"/>
              </w:rPr>
              <w:t>следственных</w:t>
            </w:r>
            <w:r w:rsidRPr="00DA0E5B">
              <w:rPr>
                <w:color w:val="000009"/>
                <w:spacing w:val="1"/>
                <w:sz w:val="24"/>
                <w:szCs w:val="24"/>
                <w:lang w:val="ru-RU"/>
              </w:rPr>
              <w:t xml:space="preserve"> </w:t>
            </w:r>
            <w:r w:rsidRPr="00DA0E5B">
              <w:rPr>
                <w:color w:val="000009"/>
                <w:sz w:val="24"/>
                <w:szCs w:val="24"/>
                <w:lang w:val="ru-RU"/>
              </w:rPr>
              <w:t>связей</w:t>
            </w:r>
            <w:r w:rsidRPr="00DA0E5B">
              <w:rPr>
                <w:color w:val="000009"/>
                <w:spacing w:val="1"/>
                <w:sz w:val="24"/>
                <w:szCs w:val="24"/>
                <w:lang w:val="ru-RU"/>
              </w:rPr>
              <w:t xml:space="preserve"> </w:t>
            </w:r>
            <w:r w:rsidRPr="00DA0E5B">
              <w:rPr>
                <w:color w:val="000009"/>
                <w:sz w:val="24"/>
                <w:szCs w:val="24"/>
                <w:lang w:val="ru-RU"/>
              </w:rPr>
              <w:t>природных</w:t>
            </w:r>
            <w:r w:rsidRPr="00DA0E5B">
              <w:rPr>
                <w:color w:val="000009"/>
                <w:spacing w:val="1"/>
                <w:sz w:val="24"/>
                <w:szCs w:val="24"/>
                <w:lang w:val="ru-RU"/>
              </w:rPr>
              <w:t xml:space="preserve"> </w:t>
            </w:r>
            <w:r w:rsidRPr="00DA0E5B">
              <w:rPr>
                <w:color w:val="000009"/>
                <w:sz w:val="24"/>
                <w:szCs w:val="24"/>
                <w:lang w:val="ru-RU"/>
              </w:rPr>
              <w:t>явлений и</w:t>
            </w:r>
            <w:r w:rsidRPr="00DA0E5B">
              <w:rPr>
                <w:color w:val="000009"/>
                <w:spacing w:val="1"/>
                <w:sz w:val="24"/>
                <w:szCs w:val="24"/>
                <w:lang w:val="ru-RU"/>
              </w:rPr>
              <w:t xml:space="preserve"> </w:t>
            </w:r>
            <w:r w:rsidRPr="00DA0E5B">
              <w:rPr>
                <w:color w:val="000009"/>
                <w:sz w:val="24"/>
                <w:szCs w:val="24"/>
                <w:lang w:val="ru-RU"/>
              </w:rPr>
              <w:t>жизнедеятельности</w:t>
            </w:r>
            <w:r w:rsidRPr="00DA0E5B">
              <w:rPr>
                <w:color w:val="000009"/>
                <w:spacing w:val="1"/>
                <w:sz w:val="24"/>
                <w:szCs w:val="24"/>
                <w:lang w:val="ru-RU"/>
              </w:rPr>
              <w:t xml:space="preserve"> </w:t>
            </w:r>
            <w:r w:rsidRPr="00DA0E5B">
              <w:rPr>
                <w:color w:val="000009"/>
                <w:sz w:val="24"/>
                <w:szCs w:val="24"/>
                <w:lang w:val="ru-RU"/>
              </w:rPr>
              <w:t>человека</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опорой</w:t>
            </w:r>
            <w:r w:rsidRPr="00DA0E5B">
              <w:rPr>
                <w:color w:val="000009"/>
                <w:spacing w:val="-3"/>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все виды восприятия;</w:t>
            </w:r>
          </w:p>
          <w:p w:rsidR="0090739E" w:rsidRPr="00DA0E5B" w:rsidRDefault="0090739E" w:rsidP="00DA0E5B">
            <w:pPr>
              <w:pStyle w:val="TableParagraph"/>
              <w:numPr>
                <w:ilvl w:val="0"/>
                <w:numId w:val="50"/>
              </w:numPr>
              <w:tabs>
                <w:tab w:val="left" w:pos="398"/>
              </w:tabs>
              <w:spacing w:before="8" w:line="276" w:lineRule="auto"/>
              <w:ind w:left="85" w:right="75" w:firstLine="0"/>
              <w:jc w:val="both"/>
              <w:rPr>
                <w:sz w:val="24"/>
                <w:szCs w:val="24"/>
                <w:lang w:val="ru-RU"/>
              </w:rPr>
            </w:pPr>
            <w:r w:rsidRPr="00DA0E5B">
              <w:rPr>
                <w:color w:val="000009"/>
                <w:sz w:val="24"/>
                <w:szCs w:val="24"/>
                <w:lang w:val="ru-RU"/>
              </w:rPr>
              <w:t>организовывать</w:t>
            </w:r>
            <w:r w:rsidRPr="00DA0E5B">
              <w:rPr>
                <w:color w:val="000009"/>
                <w:spacing w:val="1"/>
                <w:sz w:val="24"/>
                <w:szCs w:val="24"/>
                <w:lang w:val="ru-RU"/>
              </w:rPr>
              <w:t xml:space="preserve"> </w:t>
            </w:r>
            <w:r w:rsidRPr="00DA0E5B">
              <w:rPr>
                <w:color w:val="000009"/>
                <w:sz w:val="24"/>
                <w:szCs w:val="24"/>
                <w:lang w:val="ru-RU"/>
              </w:rPr>
              <w:t>наблюдения</w:t>
            </w:r>
            <w:r w:rsidRPr="00DA0E5B">
              <w:rPr>
                <w:color w:val="000009"/>
                <w:spacing w:val="1"/>
                <w:sz w:val="24"/>
                <w:szCs w:val="24"/>
                <w:lang w:val="ru-RU"/>
              </w:rPr>
              <w:t xml:space="preserve"> </w:t>
            </w:r>
            <w:r w:rsidRPr="00DA0E5B">
              <w:rPr>
                <w:color w:val="000009"/>
                <w:sz w:val="24"/>
                <w:szCs w:val="24"/>
                <w:lang w:val="ru-RU"/>
              </w:rPr>
              <w:t>за</w:t>
            </w:r>
            <w:r w:rsidRPr="00DA0E5B">
              <w:rPr>
                <w:color w:val="000009"/>
                <w:spacing w:val="1"/>
                <w:sz w:val="24"/>
                <w:szCs w:val="24"/>
                <w:lang w:val="ru-RU"/>
              </w:rPr>
              <w:t xml:space="preserve"> </w:t>
            </w:r>
            <w:r w:rsidRPr="00DA0E5B">
              <w:rPr>
                <w:color w:val="000009"/>
                <w:sz w:val="24"/>
                <w:szCs w:val="24"/>
                <w:lang w:val="ru-RU"/>
              </w:rPr>
              <w:t>природными</w:t>
            </w:r>
            <w:r w:rsidRPr="00DA0E5B">
              <w:rPr>
                <w:color w:val="000009"/>
                <w:spacing w:val="1"/>
                <w:sz w:val="24"/>
                <w:szCs w:val="24"/>
                <w:lang w:val="ru-RU"/>
              </w:rPr>
              <w:t xml:space="preserve"> </w:t>
            </w:r>
            <w:r w:rsidRPr="00DA0E5B">
              <w:rPr>
                <w:color w:val="000009"/>
                <w:sz w:val="24"/>
                <w:szCs w:val="24"/>
                <w:lang w:val="ru-RU"/>
              </w:rPr>
              <w:t>объектами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67"/>
                <w:sz w:val="24"/>
                <w:szCs w:val="24"/>
                <w:lang w:val="ru-RU"/>
              </w:rPr>
              <w:t xml:space="preserve"> </w:t>
            </w:r>
            <w:r w:rsidRPr="00DA0E5B">
              <w:rPr>
                <w:color w:val="000009"/>
                <w:sz w:val="24"/>
                <w:szCs w:val="24"/>
                <w:lang w:val="ru-RU"/>
              </w:rPr>
              <w:t>явлениями</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69"/>
                <w:sz w:val="24"/>
                <w:szCs w:val="24"/>
                <w:lang w:val="ru-RU"/>
              </w:rPr>
              <w:t xml:space="preserve"> </w:t>
            </w:r>
            <w:r w:rsidRPr="00DA0E5B">
              <w:rPr>
                <w:color w:val="000009"/>
                <w:sz w:val="24"/>
                <w:szCs w:val="24"/>
                <w:lang w:val="ru-RU"/>
              </w:rPr>
              <w:t>естественных</w:t>
            </w:r>
            <w:r w:rsidRPr="00DA0E5B">
              <w:rPr>
                <w:color w:val="000009"/>
                <w:spacing w:val="1"/>
                <w:sz w:val="24"/>
                <w:szCs w:val="24"/>
                <w:lang w:val="ru-RU"/>
              </w:rPr>
              <w:t xml:space="preserve"> </w:t>
            </w:r>
            <w:r w:rsidRPr="00DA0E5B">
              <w:rPr>
                <w:color w:val="000009"/>
                <w:sz w:val="24"/>
                <w:szCs w:val="24"/>
                <w:lang w:val="ru-RU"/>
              </w:rPr>
              <w:t>условиях,</w:t>
            </w:r>
            <w:r w:rsidRPr="00DA0E5B">
              <w:rPr>
                <w:color w:val="000009"/>
                <w:spacing w:val="67"/>
                <w:sz w:val="24"/>
                <w:szCs w:val="24"/>
                <w:lang w:val="ru-RU"/>
              </w:rPr>
              <w:t xml:space="preserve"> </w:t>
            </w:r>
            <w:r w:rsidRPr="00DA0E5B">
              <w:rPr>
                <w:color w:val="000009"/>
                <w:sz w:val="24"/>
                <w:szCs w:val="24"/>
                <w:lang w:val="ru-RU"/>
              </w:rPr>
              <w:t>обогащать</w:t>
            </w:r>
            <w:r w:rsidRPr="00DA0E5B">
              <w:rPr>
                <w:color w:val="000009"/>
                <w:spacing w:val="69"/>
                <w:sz w:val="24"/>
                <w:szCs w:val="24"/>
                <w:lang w:val="ru-RU"/>
              </w:rPr>
              <w:t xml:space="preserve"> </w:t>
            </w:r>
            <w:r w:rsidRPr="00DA0E5B">
              <w:rPr>
                <w:color w:val="000009"/>
                <w:sz w:val="24"/>
                <w:szCs w:val="24"/>
                <w:lang w:val="ru-RU"/>
              </w:rPr>
              <w:t>представления</w:t>
            </w:r>
          </w:p>
        </w:tc>
      </w:tr>
    </w:tbl>
    <w:p w:rsidR="0090739E" w:rsidRPr="00DA0E5B" w:rsidRDefault="0090739E" w:rsidP="00DA0E5B">
      <w:pPr>
        <w:jc w:val="both"/>
        <w:rPr>
          <w:rFonts w:ascii="Times New Roman" w:hAnsi="Times New Roman" w:cs="Times New Roman"/>
          <w:sz w:val="24"/>
          <w:szCs w:val="24"/>
        </w:rPr>
        <w:sectPr w:rsidR="0090739E" w:rsidRPr="00DA0E5B" w:rsidSect="00DA0E5B">
          <w:type w:val="nextColumn"/>
          <w:pgSz w:w="11910" w:h="16840"/>
          <w:pgMar w:top="1134" w:right="851" w:bottom="1134" w:left="1134"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3"/>
        <w:gridCol w:w="8099"/>
      </w:tblGrid>
      <w:tr w:rsidR="0090739E" w:rsidRPr="00DA0E5B" w:rsidTr="0090739E">
        <w:trPr>
          <w:trHeight w:val="645"/>
        </w:trPr>
        <w:tc>
          <w:tcPr>
            <w:tcW w:w="2103" w:type="dxa"/>
            <w:shd w:val="clear" w:color="auto" w:fill="F1F1F1"/>
          </w:tcPr>
          <w:p w:rsidR="0090739E" w:rsidRPr="00DA0E5B" w:rsidRDefault="0090739E" w:rsidP="00DA0E5B">
            <w:pPr>
              <w:pStyle w:val="TableParagraph"/>
              <w:spacing w:line="276" w:lineRule="auto"/>
              <w:ind w:left="78" w:right="71"/>
              <w:jc w:val="both"/>
              <w:rPr>
                <w:b/>
                <w:sz w:val="24"/>
                <w:szCs w:val="24"/>
              </w:rPr>
            </w:pPr>
            <w:r w:rsidRPr="00DA0E5B">
              <w:rPr>
                <w:b/>
                <w:color w:val="000009"/>
                <w:sz w:val="24"/>
                <w:szCs w:val="24"/>
              </w:rPr>
              <w:lastRenderedPageBreak/>
              <w:t>Разделы</w:t>
            </w:r>
          </w:p>
        </w:tc>
        <w:tc>
          <w:tcPr>
            <w:tcW w:w="8099" w:type="dxa"/>
            <w:shd w:val="clear" w:color="auto" w:fill="F1F1F1"/>
          </w:tcPr>
          <w:p w:rsidR="0090739E" w:rsidRPr="00DA0E5B" w:rsidRDefault="0090739E" w:rsidP="00DA0E5B">
            <w:pPr>
              <w:pStyle w:val="TableParagraph"/>
              <w:spacing w:line="276" w:lineRule="auto"/>
              <w:ind w:left="359" w:right="351"/>
              <w:jc w:val="both"/>
              <w:rPr>
                <w:b/>
                <w:sz w:val="24"/>
                <w:szCs w:val="24"/>
                <w:lang w:val="ru-RU"/>
              </w:rPr>
            </w:pPr>
            <w:r w:rsidRPr="00DA0E5B">
              <w:rPr>
                <w:b/>
                <w:color w:val="000009"/>
                <w:sz w:val="24"/>
                <w:szCs w:val="24"/>
                <w:lang w:val="ru-RU"/>
              </w:rPr>
              <w:t>Задачи</w:t>
            </w:r>
            <w:r w:rsidRPr="00DA0E5B">
              <w:rPr>
                <w:b/>
                <w:color w:val="000009"/>
                <w:spacing w:val="-4"/>
                <w:sz w:val="24"/>
                <w:szCs w:val="24"/>
                <w:lang w:val="ru-RU"/>
              </w:rPr>
              <w:t xml:space="preserve"> </w:t>
            </w:r>
            <w:r w:rsidRPr="00DA0E5B">
              <w:rPr>
                <w:b/>
                <w:color w:val="000009"/>
                <w:sz w:val="24"/>
                <w:szCs w:val="24"/>
                <w:lang w:val="ru-RU"/>
              </w:rPr>
              <w:t>и</w:t>
            </w:r>
            <w:r w:rsidRPr="00DA0E5B">
              <w:rPr>
                <w:b/>
                <w:color w:val="000009"/>
                <w:spacing w:val="-4"/>
                <w:sz w:val="24"/>
                <w:szCs w:val="24"/>
                <w:lang w:val="ru-RU"/>
              </w:rPr>
              <w:t xml:space="preserve"> </w:t>
            </w:r>
            <w:r w:rsidRPr="00DA0E5B">
              <w:rPr>
                <w:b/>
                <w:color w:val="000009"/>
                <w:sz w:val="24"/>
                <w:szCs w:val="24"/>
                <w:lang w:val="ru-RU"/>
              </w:rPr>
              <w:t>педагогические</w:t>
            </w:r>
            <w:r w:rsidRPr="00DA0E5B">
              <w:rPr>
                <w:b/>
                <w:color w:val="000009"/>
                <w:spacing w:val="-3"/>
                <w:sz w:val="24"/>
                <w:szCs w:val="24"/>
                <w:lang w:val="ru-RU"/>
              </w:rPr>
              <w:t xml:space="preserve"> </w:t>
            </w:r>
            <w:r w:rsidRPr="00DA0E5B">
              <w:rPr>
                <w:b/>
                <w:color w:val="000009"/>
                <w:sz w:val="24"/>
                <w:szCs w:val="24"/>
                <w:lang w:val="ru-RU"/>
              </w:rPr>
              <w:t>условия</w:t>
            </w:r>
            <w:r w:rsidRPr="00DA0E5B">
              <w:rPr>
                <w:b/>
                <w:color w:val="000009"/>
                <w:spacing w:val="-4"/>
                <w:sz w:val="24"/>
                <w:szCs w:val="24"/>
                <w:lang w:val="ru-RU"/>
              </w:rPr>
              <w:t xml:space="preserve"> </w:t>
            </w:r>
            <w:r w:rsidRPr="00DA0E5B">
              <w:rPr>
                <w:b/>
                <w:color w:val="000009"/>
                <w:sz w:val="24"/>
                <w:szCs w:val="24"/>
                <w:lang w:val="ru-RU"/>
              </w:rPr>
              <w:t>реализации</w:t>
            </w:r>
            <w:r w:rsidRPr="00DA0E5B">
              <w:rPr>
                <w:b/>
                <w:color w:val="000009"/>
                <w:spacing w:val="-3"/>
                <w:sz w:val="24"/>
                <w:szCs w:val="24"/>
                <w:lang w:val="ru-RU"/>
              </w:rPr>
              <w:t xml:space="preserve"> </w:t>
            </w:r>
            <w:r w:rsidRPr="00DA0E5B">
              <w:rPr>
                <w:b/>
                <w:color w:val="000009"/>
                <w:sz w:val="24"/>
                <w:szCs w:val="24"/>
                <w:lang w:val="ru-RU"/>
              </w:rPr>
              <w:t>программы</w:t>
            </w:r>
          </w:p>
          <w:p w:rsidR="0090739E" w:rsidRPr="00DA0E5B" w:rsidRDefault="0090739E" w:rsidP="00DA0E5B">
            <w:pPr>
              <w:pStyle w:val="TableParagraph"/>
              <w:spacing w:line="276" w:lineRule="auto"/>
              <w:ind w:left="359" w:right="346"/>
              <w:jc w:val="both"/>
              <w:rPr>
                <w:b/>
                <w:sz w:val="24"/>
                <w:szCs w:val="24"/>
              </w:rPr>
            </w:pPr>
            <w:r w:rsidRPr="00DA0E5B">
              <w:rPr>
                <w:b/>
                <w:color w:val="000009"/>
                <w:sz w:val="24"/>
                <w:szCs w:val="24"/>
              </w:rPr>
              <w:t>коррекционной</w:t>
            </w:r>
            <w:r w:rsidRPr="00DA0E5B">
              <w:rPr>
                <w:b/>
                <w:color w:val="000009"/>
                <w:spacing w:val="-4"/>
                <w:sz w:val="24"/>
                <w:szCs w:val="24"/>
              </w:rPr>
              <w:t xml:space="preserve"> </w:t>
            </w:r>
            <w:r w:rsidRPr="00DA0E5B">
              <w:rPr>
                <w:b/>
                <w:color w:val="000009"/>
                <w:sz w:val="24"/>
                <w:szCs w:val="24"/>
              </w:rPr>
              <w:t>работы</w:t>
            </w:r>
          </w:p>
        </w:tc>
      </w:tr>
      <w:tr w:rsidR="0090739E" w:rsidRPr="00DA0E5B" w:rsidTr="0090739E">
        <w:trPr>
          <w:trHeight w:val="13403"/>
        </w:trPr>
        <w:tc>
          <w:tcPr>
            <w:tcW w:w="2103" w:type="dxa"/>
          </w:tcPr>
          <w:p w:rsidR="0090739E" w:rsidRPr="00DA0E5B" w:rsidRDefault="0090739E" w:rsidP="00DA0E5B">
            <w:pPr>
              <w:pStyle w:val="TableParagraph"/>
              <w:spacing w:line="276" w:lineRule="auto"/>
              <w:ind w:left="0"/>
              <w:jc w:val="both"/>
              <w:rPr>
                <w:sz w:val="24"/>
                <w:szCs w:val="24"/>
              </w:rPr>
            </w:pPr>
          </w:p>
        </w:tc>
        <w:tc>
          <w:tcPr>
            <w:tcW w:w="8099" w:type="dxa"/>
          </w:tcPr>
          <w:p w:rsidR="0090739E" w:rsidRPr="00DA0E5B" w:rsidRDefault="0090739E" w:rsidP="00DA0E5B">
            <w:pPr>
              <w:pStyle w:val="TableParagraph"/>
              <w:spacing w:line="276" w:lineRule="auto"/>
              <w:ind w:right="75"/>
              <w:jc w:val="both"/>
              <w:rPr>
                <w:sz w:val="24"/>
                <w:szCs w:val="24"/>
                <w:lang w:val="ru-RU"/>
              </w:rPr>
            </w:pPr>
            <w:r w:rsidRPr="00DA0E5B">
              <w:rPr>
                <w:color w:val="000009"/>
                <w:sz w:val="24"/>
                <w:szCs w:val="24"/>
                <w:lang w:val="ru-RU"/>
              </w:rPr>
              <w:t>детей с учетом недостатков внимания (неустойчивость, сужение</w:t>
            </w:r>
            <w:r w:rsidRPr="00DA0E5B">
              <w:rPr>
                <w:color w:val="000009"/>
                <w:spacing w:val="1"/>
                <w:sz w:val="24"/>
                <w:szCs w:val="24"/>
                <w:lang w:val="ru-RU"/>
              </w:rPr>
              <w:t xml:space="preserve"> </w:t>
            </w:r>
            <w:r w:rsidRPr="00DA0E5B">
              <w:rPr>
                <w:color w:val="000009"/>
                <w:sz w:val="24"/>
                <w:szCs w:val="24"/>
                <w:lang w:val="ru-RU"/>
              </w:rPr>
              <w:t>объема)</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восприятия</w:t>
            </w:r>
            <w:r w:rsidRPr="00DA0E5B">
              <w:rPr>
                <w:color w:val="000009"/>
                <w:spacing w:val="1"/>
                <w:sz w:val="24"/>
                <w:szCs w:val="24"/>
                <w:lang w:val="ru-RU"/>
              </w:rPr>
              <w:t xml:space="preserve"> </w:t>
            </w:r>
            <w:r w:rsidRPr="00DA0E5B">
              <w:rPr>
                <w:color w:val="000009"/>
                <w:sz w:val="24"/>
                <w:szCs w:val="24"/>
                <w:lang w:val="ru-RU"/>
              </w:rPr>
              <w:t>(сужение</w:t>
            </w:r>
            <w:r w:rsidRPr="00DA0E5B">
              <w:rPr>
                <w:color w:val="000009"/>
                <w:spacing w:val="1"/>
                <w:sz w:val="24"/>
                <w:szCs w:val="24"/>
                <w:lang w:val="ru-RU"/>
              </w:rPr>
              <w:t xml:space="preserve"> </w:t>
            </w:r>
            <w:r w:rsidRPr="00DA0E5B">
              <w:rPr>
                <w:color w:val="000009"/>
                <w:sz w:val="24"/>
                <w:szCs w:val="24"/>
                <w:lang w:val="ru-RU"/>
              </w:rPr>
              <w:t>объема,</w:t>
            </w:r>
            <w:r w:rsidRPr="00DA0E5B">
              <w:rPr>
                <w:color w:val="000009"/>
                <w:spacing w:val="1"/>
                <w:sz w:val="24"/>
                <w:szCs w:val="24"/>
                <w:lang w:val="ru-RU"/>
              </w:rPr>
              <w:t xml:space="preserve"> </w:t>
            </w:r>
            <w:r w:rsidRPr="00DA0E5B">
              <w:rPr>
                <w:color w:val="000009"/>
                <w:sz w:val="24"/>
                <w:szCs w:val="24"/>
                <w:lang w:val="ru-RU"/>
              </w:rPr>
              <w:t>замедленный</w:t>
            </w:r>
            <w:r w:rsidRPr="00DA0E5B">
              <w:rPr>
                <w:color w:val="000009"/>
                <w:spacing w:val="1"/>
                <w:sz w:val="24"/>
                <w:szCs w:val="24"/>
                <w:lang w:val="ru-RU"/>
              </w:rPr>
              <w:t xml:space="preserve"> </w:t>
            </w:r>
            <w:r w:rsidRPr="00DA0E5B">
              <w:rPr>
                <w:color w:val="000009"/>
                <w:sz w:val="24"/>
                <w:szCs w:val="24"/>
                <w:lang w:val="ru-RU"/>
              </w:rPr>
              <w:t>темп,</w:t>
            </w:r>
            <w:r w:rsidRPr="00DA0E5B">
              <w:rPr>
                <w:color w:val="000009"/>
                <w:spacing w:val="1"/>
                <w:sz w:val="24"/>
                <w:szCs w:val="24"/>
                <w:lang w:val="ru-RU"/>
              </w:rPr>
              <w:t xml:space="preserve"> </w:t>
            </w:r>
            <w:r w:rsidRPr="00DA0E5B">
              <w:rPr>
                <w:color w:val="000009"/>
                <w:sz w:val="24"/>
                <w:szCs w:val="24"/>
                <w:lang w:val="ru-RU"/>
              </w:rPr>
              <w:t>недостаточная</w:t>
            </w:r>
            <w:r w:rsidRPr="00DA0E5B">
              <w:rPr>
                <w:color w:val="000009"/>
                <w:spacing w:val="-1"/>
                <w:sz w:val="24"/>
                <w:szCs w:val="24"/>
                <w:lang w:val="ru-RU"/>
              </w:rPr>
              <w:t xml:space="preserve"> </w:t>
            </w:r>
            <w:r w:rsidRPr="00DA0E5B">
              <w:rPr>
                <w:color w:val="000009"/>
                <w:sz w:val="24"/>
                <w:szCs w:val="24"/>
                <w:lang w:val="ru-RU"/>
              </w:rPr>
              <w:t>точность);</w:t>
            </w:r>
          </w:p>
          <w:p w:rsidR="0090739E" w:rsidRPr="00DA0E5B" w:rsidRDefault="0090739E" w:rsidP="00DA0E5B">
            <w:pPr>
              <w:pStyle w:val="TableParagraph"/>
              <w:numPr>
                <w:ilvl w:val="0"/>
                <w:numId w:val="49"/>
              </w:numPr>
              <w:tabs>
                <w:tab w:val="left" w:pos="398"/>
              </w:tabs>
              <w:spacing w:line="276" w:lineRule="auto"/>
              <w:ind w:left="85" w:right="75"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словесное</w:t>
            </w:r>
            <w:r w:rsidRPr="00DA0E5B">
              <w:rPr>
                <w:color w:val="000009"/>
                <w:spacing w:val="1"/>
                <w:sz w:val="24"/>
                <w:szCs w:val="24"/>
                <w:lang w:val="ru-RU"/>
              </w:rPr>
              <w:t xml:space="preserve"> </w:t>
            </w:r>
            <w:r w:rsidRPr="00DA0E5B">
              <w:rPr>
                <w:color w:val="000009"/>
                <w:sz w:val="24"/>
                <w:szCs w:val="24"/>
                <w:lang w:val="ru-RU"/>
              </w:rPr>
              <w:t>опосредование</w:t>
            </w:r>
            <w:r w:rsidRPr="00DA0E5B">
              <w:rPr>
                <w:color w:val="000009"/>
                <w:spacing w:val="1"/>
                <w:sz w:val="24"/>
                <w:szCs w:val="24"/>
                <w:lang w:val="ru-RU"/>
              </w:rPr>
              <w:t xml:space="preserve"> </w:t>
            </w:r>
            <w:r w:rsidRPr="00DA0E5B">
              <w:rPr>
                <w:color w:val="000009"/>
                <w:sz w:val="24"/>
                <w:szCs w:val="24"/>
                <w:lang w:val="ru-RU"/>
              </w:rPr>
              <w:t>воспринимаемой</w:t>
            </w:r>
            <w:r w:rsidRPr="00DA0E5B">
              <w:rPr>
                <w:color w:val="000009"/>
                <w:spacing w:val="1"/>
                <w:sz w:val="24"/>
                <w:szCs w:val="24"/>
                <w:lang w:val="ru-RU"/>
              </w:rPr>
              <w:t xml:space="preserve"> </w:t>
            </w:r>
            <w:r w:rsidRPr="00DA0E5B">
              <w:rPr>
                <w:color w:val="000009"/>
                <w:sz w:val="24"/>
                <w:szCs w:val="24"/>
                <w:lang w:val="ru-RU"/>
              </w:rPr>
              <w:t>наглядной информации, связанное с выделением наблюдаемых</w:t>
            </w:r>
            <w:r w:rsidRPr="00DA0E5B">
              <w:rPr>
                <w:color w:val="000009"/>
                <w:spacing w:val="1"/>
                <w:sz w:val="24"/>
                <w:szCs w:val="24"/>
                <w:lang w:val="ru-RU"/>
              </w:rPr>
              <w:t xml:space="preserve"> </w:t>
            </w:r>
            <w:r w:rsidRPr="00DA0E5B">
              <w:rPr>
                <w:color w:val="000009"/>
                <w:sz w:val="24"/>
                <w:szCs w:val="24"/>
                <w:lang w:val="ru-RU"/>
              </w:rPr>
              <w:t>объектов</w:t>
            </w:r>
            <w:r w:rsidRPr="00DA0E5B">
              <w:rPr>
                <w:color w:val="000009"/>
                <w:spacing w:val="-3"/>
                <w:sz w:val="24"/>
                <w:szCs w:val="24"/>
                <w:lang w:val="ru-RU"/>
              </w:rPr>
              <w:t xml:space="preserve"> </w:t>
            </w:r>
            <w:r w:rsidRPr="00DA0E5B">
              <w:rPr>
                <w:color w:val="000009"/>
                <w:sz w:val="24"/>
                <w:szCs w:val="24"/>
                <w:lang w:val="ru-RU"/>
              </w:rPr>
              <w:t>и</w:t>
            </w:r>
            <w:r w:rsidRPr="00DA0E5B">
              <w:rPr>
                <w:color w:val="000009"/>
                <w:spacing w:val="-3"/>
                <w:sz w:val="24"/>
                <w:szCs w:val="24"/>
                <w:lang w:val="ru-RU"/>
              </w:rPr>
              <w:t xml:space="preserve"> </w:t>
            </w:r>
            <w:r w:rsidRPr="00DA0E5B">
              <w:rPr>
                <w:color w:val="000009"/>
                <w:sz w:val="24"/>
                <w:szCs w:val="24"/>
                <w:lang w:val="ru-RU"/>
              </w:rPr>
              <w:t>явлений,</w:t>
            </w:r>
            <w:r w:rsidRPr="00DA0E5B">
              <w:rPr>
                <w:color w:val="000009"/>
                <w:spacing w:val="-3"/>
                <w:sz w:val="24"/>
                <w:szCs w:val="24"/>
                <w:lang w:val="ru-RU"/>
              </w:rPr>
              <w:t xml:space="preserve"> </w:t>
            </w:r>
            <w:r w:rsidRPr="00DA0E5B">
              <w:rPr>
                <w:color w:val="000009"/>
                <w:sz w:val="24"/>
                <w:szCs w:val="24"/>
                <w:lang w:val="ru-RU"/>
              </w:rPr>
              <w:t>обогащать</w:t>
            </w:r>
            <w:r w:rsidRPr="00DA0E5B">
              <w:rPr>
                <w:color w:val="000009"/>
                <w:spacing w:val="-2"/>
                <w:sz w:val="24"/>
                <w:szCs w:val="24"/>
                <w:lang w:val="ru-RU"/>
              </w:rPr>
              <w:t xml:space="preserve"> </w:t>
            </w:r>
            <w:r w:rsidRPr="00DA0E5B">
              <w:rPr>
                <w:color w:val="000009"/>
                <w:sz w:val="24"/>
                <w:szCs w:val="24"/>
                <w:lang w:val="ru-RU"/>
              </w:rPr>
              <w:t>словарный запас;</w:t>
            </w:r>
          </w:p>
          <w:p w:rsidR="0090739E" w:rsidRPr="00DA0E5B" w:rsidRDefault="0090739E" w:rsidP="00DA0E5B">
            <w:pPr>
              <w:pStyle w:val="TableParagraph"/>
              <w:numPr>
                <w:ilvl w:val="0"/>
                <w:numId w:val="49"/>
              </w:numPr>
              <w:tabs>
                <w:tab w:val="left" w:pos="398"/>
              </w:tabs>
              <w:spacing w:line="276" w:lineRule="auto"/>
              <w:ind w:left="85" w:right="69" w:firstLine="0"/>
              <w:jc w:val="both"/>
              <w:rPr>
                <w:sz w:val="24"/>
                <w:szCs w:val="24"/>
                <w:lang w:val="ru-RU"/>
              </w:rPr>
            </w:pPr>
            <w:r w:rsidRPr="00DA0E5B">
              <w:rPr>
                <w:color w:val="000009"/>
                <w:sz w:val="24"/>
                <w:szCs w:val="24"/>
                <w:lang w:val="ru-RU"/>
              </w:rPr>
              <w:t>вызывать</w:t>
            </w:r>
            <w:r w:rsidRPr="00DA0E5B">
              <w:rPr>
                <w:color w:val="000009"/>
                <w:spacing w:val="1"/>
                <w:sz w:val="24"/>
                <w:szCs w:val="24"/>
                <w:lang w:val="ru-RU"/>
              </w:rPr>
              <w:t xml:space="preserve"> </w:t>
            </w:r>
            <w:r w:rsidRPr="00DA0E5B">
              <w:rPr>
                <w:color w:val="000009"/>
                <w:sz w:val="24"/>
                <w:szCs w:val="24"/>
                <w:lang w:val="ru-RU"/>
              </w:rPr>
              <w:t>интерес,</w:t>
            </w:r>
            <w:r w:rsidRPr="00DA0E5B">
              <w:rPr>
                <w:color w:val="000009"/>
                <w:spacing w:val="1"/>
                <w:sz w:val="24"/>
                <w:szCs w:val="24"/>
                <w:lang w:val="ru-RU"/>
              </w:rPr>
              <w:t xml:space="preserve"> </w:t>
            </w: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закреплять</w:t>
            </w:r>
            <w:r w:rsidRPr="00DA0E5B">
              <w:rPr>
                <w:color w:val="000009"/>
                <w:spacing w:val="1"/>
                <w:sz w:val="24"/>
                <w:szCs w:val="24"/>
                <w:lang w:val="ru-RU"/>
              </w:rPr>
              <w:t xml:space="preserve"> </w:t>
            </w:r>
            <w:r w:rsidRPr="00DA0E5B">
              <w:rPr>
                <w:color w:val="000009"/>
                <w:sz w:val="24"/>
                <w:szCs w:val="24"/>
                <w:lang w:val="ru-RU"/>
              </w:rPr>
              <w:t>навыки</w:t>
            </w:r>
            <w:r w:rsidRPr="00DA0E5B">
              <w:rPr>
                <w:color w:val="000009"/>
                <w:spacing w:val="1"/>
                <w:sz w:val="24"/>
                <w:szCs w:val="24"/>
                <w:lang w:val="ru-RU"/>
              </w:rPr>
              <w:t xml:space="preserve"> </w:t>
            </w:r>
            <w:r w:rsidRPr="00DA0E5B">
              <w:rPr>
                <w:color w:val="000009"/>
                <w:sz w:val="24"/>
                <w:szCs w:val="24"/>
                <w:lang w:val="ru-RU"/>
              </w:rPr>
              <w:t>самостоятельного выполнения действий, связанных с уходом за</w:t>
            </w:r>
            <w:r w:rsidRPr="00DA0E5B">
              <w:rPr>
                <w:color w:val="000009"/>
                <w:spacing w:val="1"/>
                <w:sz w:val="24"/>
                <w:szCs w:val="24"/>
                <w:lang w:val="ru-RU"/>
              </w:rPr>
              <w:t xml:space="preserve"> </w:t>
            </w:r>
            <w:r w:rsidRPr="00DA0E5B">
              <w:rPr>
                <w:color w:val="000009"/>
                <w:sz w:val="24"/>
                <w:szCs w:val="24"/>
                <w:lang w:val="ru-RU"/>
              </w:rPr>
              <w:t>растениями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животными,</w:t>
            </w:r>
            <w:r w:rsidRPr="00DA0E5B">
              <w:rPr>
                <w:color w:val="000009"/>
                <w:spacing w:val="1"/>
                <w:sz w:val="24"/>
                <w:szCs w:val="24"/>
                <w:lang w:val="ru-RU"/>
              </w:rPr>
              <w:t xml:space="preserve"> </w:t>
            </w:r>
            <w:r w:rsidRPr="00DA0E5B">
              <w:rPr>
                <w:color w:val="000009"/>
                <w:sz w:val="24"/>
                <w:szCs w:val="24"/>
                <w:lang w:val="ru-RU"/>
              </w:rPr>
              <w:t>уборкой</w:t>
            </w:r>
            <w:r w:rsidRPr="00DA0E5B">
              <w:rPr>
                <w:color w:val="000009"/>
                <w:spacing w:val="71"/>
                <w:sz w:val="24"/>
                <w:szCs w:val="24"/>
                <w:lang w:val="ru-RU"/>
              </w:rPr>
              <w:t xml:space="preserve"> </w:t>
            </w:r>
            <w:r w:rsidRPr="00DA0E5B">
              <w:rPr>
                <w:color w:val="000009"/>
                <w:sz w:val="24"/>
                <w:szCs w:val="24"/>
                <w:lang w:val="ru-RU"/>
              </w:rPr>
              <w:t>помещений,</w:t>
            </w:r>
            <w:r w:rsidRPr="00DA0E5B">
              <w:rPr>
                <w:color w:val="000009"/>
                <w:spacing w:val="71"/>
                <w:sz w:val="24"/>
                <w:szCs w:val="24"/>
                <w:lang w:val="ru-RU"/>
              </w:rPr>
              <w:t xml:space="preserve"> </w:t>
            </w:r>
            <w:r w:rsidRPr="00DA0E5B">
              <w:rPr>
                <w:color w:val="000009"/>
                <w:sz w:val="24"/>
                <w:szCs w:val="24"/>
                <w:lang w:val="ru-RU"/>
              </w:rPr>
              <w:t>территории</w:t>
            </w:r>
            <w:r w:rsidRPr="00DA0E5B">
              <w:rPr>
                <w:color w:val="000009"/>
                <w:spacing w:val="-67"/>
                <w:sz w:val="24"/>
                <w:szCs w:val="24"/>
                <w:lang w:val="ru-RU"/>
              </w:rPr>
              <w:t xml:space="preserve"> </w:t>
            </w:r>
            <w:r w:rsidRPr="00DA0E5B">
              <w:rPr>
                <w:color w:val="000009"/>
                <w:sz w:val="24"/>
                <w:szCs w:val="24"/>
                <w:lang w:val="ru-RU"/>
              </w:rPr>
              <w:t>двора</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3"/>
                <w:sz w:val="24"/>
                <w:szCs w:val="24"/>
                <w:lang w:val="ru-RU"/>
              </w:rPr>
              <w:t xml:space="preserve"> </w:t>
            </w:r>
            <w:r w:rsidRPr="00DA0E5B">
              <w:rPr>
                <w:color w:val="000009"/>
                <w:sz w:val="24"/>
                <w:szCs w:val="24"/>
                <w:lang w:val="ru-RU"/>
              </w:rPr>
              <w:t>др.</w:t>
            </w:r>
          </w:p>
          <w:p w:rsidR="0090739E" w:rsidRPr="00DA0E5B" w:rsidRDefault="0090739E" w:rsidP="00DA0E5B">
            <w:pPr>
              <w:pStyle w:val="TableParagraph"/>
              <w:numPr>
                <w:ilvl w:val="0"/>
                <w:numId w:val="49"/>
              </w:numPr>
              <w:tabs>
                <w:tab w:val="left" w:pos="398"/>
              </w:tabs>
              <w:spacing w:line="276" w:lineRule="auto"/>
              <w:ind w:left="85" w:right="78" w:firstLine="0"/>
              <w:jc w:val="both"/>
              <w:rPr>
                <w:sz w:val="24"/>
                <w:szCs w:val="24"/>
                <w:lang w:val="ru-RU"/>
              </w:rPr>
            </w:pPr>
            <w:r w:rsidRPr="00DA0E5B">
              <w:rPr>
                <w:color w:val="000009"/>
                <w:sz w:val="24"/>
                <w:szCs w:val="24"/>
                <w:lang w:val="ru-RU"/>
              </w:rPr>
              <w:t>расширять</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углублять</w:t>
            </w:r>
            <w:r w:rsidRPr="00DA0E5B">
              <w:rPr>
                <w:color w:val="000009"/>
                <w:spacing w:val="1"/>
                <w:sz w:val="24"/>
                <w:szCs w:val="24"/>
                <w:lang w:val="ru-RU"/>
              </w:rPr>
              <w:t xml:space="preserve"> </w:t>
            </w:r>
            <w:r w:rsidRPr="00DA0E5B">
              <w:rPr>
                <w:color w:val="000009"/>
                <w:sz w:val="24"/>
                <w:szCs w:val="24"/>
                <w:lang w:val="ru-RU"/>
              </w:rPr>
              <w:t>представления</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о</w:t>
            </w:r>
            <w:r w:rsidRPr="00DA0E5B">
              <w:rPr>
                <w:color w:val="000009"/>
                <w:spacing w:val="71"/>
                <w:sz w:val="24"/>
                <w:szCs w:val="24"/>
                <w:lang w:val="ru-RU"/>
              </w:rPr>
              <w:t xml:space="preserve"> </w:t>
            </w:r>
            <w:r w:rsidRPr="00DA0E5B">
              <w:rPr>
                <w:color w:val="000009"/>
                <w:sz w:val="24"/>
                <w:szCs w:val="24"/>
                <w:lang w:val="ru-RU"/>
              </w:rPr>
              <w:t>местах</w:t>
            </w:r>
            <w:r w:rsidRPr="00DA0E5B">
              <w:rPr>
                <w:color w:val="000009"/>
                <w:spacing w:val="1"/>
                <w:sz w:val="24"/>
                <w:szCs w:val="24"/>
                <w:lang w:val="ru-RU"/>
              </w:rPr>
              <w:t xml:space="preserve"> </w:t>
            </w:r>
            <w:r w:rsidRPr="00DA0E5B">
              <w:rPr>
                <w:color w:val="000009"/>
                <w:sz w:val="24"/>
                <w:szCs w:val="24"/>
                <w:lang w:val="ru-RU"/>
              </w:rPr>
              <w:t>обитания,</w:t>
            </w:r>
            <w:r w:rsidRPr="00DA0E5B">
              <w:rPr>
                <w:color w:val="000009"/>
                <w:spacing w:val="-3"/>
                <w:sz w:val="24"/>
                <w:szCs w:val="24"/>
                <w:lang w:val="ru-RU"/>
              </w:rPr>
              <w:t xml:space="preserve"> </w:t>
            </w:r>
            <w:r w:rsidRPr="00DA0E5B">
              <w:rPr>
                <w:color w:val="000009"/>
                <w:sz w:val="24"/>
                <w:szCs w:val="24"/>
                <w:lang w:val="ru-RU"/>
              </w:rPr>
              <w:t>образе</w:t>
            </w:r>
            <w:r w:rsidRPr="00DA0E5B">
              <w:rPr>
                <w:color w:val="000009"/>
                <w:spacing w:val="-6"/>
                <w:sz w:val="24"/>
                <w:szCs w:val="24"/>
                <w:lang w:val="ru-RU"/>
              </w:rPr>
              <w:t xml:space="preserve"> </w:t>
            </w:r>
            <w:r w:rsidRPr="00DA0E5B">
              <w:rPr>
                <w:color w:val="000009"/>
                <w:sz w:val="24"/>
                <w:szCs w:val="24"/>
                <w:lang w:val="ru-RU"/>
              </w:rPr>
              <w:t>жизни,</w:t>
            </w:r>
            <w:r w:rsidRPr="00DA0E5B">
              <w:rPr>
                <w:color w:val="000009"/>
                <w:spacing w:val="-3"/>
                <w:sz w:val="24"/>
                <w:szCs w:val="24"/>
                <w:lang w:val="ru-RU"/>
              </w:rPr>
              <w:t xml:space="preserve"> </w:t>
            </w:r>
            <w:r w:rsidRPr="00DA0E5B">
              <w:rPr>
                <w:color w:val="000009"/>
                <w:sz w:val="24"/>
                <w:szCs w:val="24"/>
                <w:lang w:val="ru-RU"/>
              </w:rPr>
              <w:t>способах</w:t>
            </w:r>
            <w:r w:rsidRPr="00DA0E5B">
              <w:rPr>
                <w:color w:val="000009"/>
                <w:spacing w:val="-1"/>
                <w:sz w:val="24"/>
                <w:szCs w:val="24"/>
                <w:lang w:val="ru-RU"/>
              </w:rPr>
              <w:t xml:space="preserve"> </w:t>
            </w:r>
            <w:r w:rsidRPr="00DA0E5B">
              <w:rPr>
                <w:color w:val="000009"/>
                <w:sz w:val="24"/>
                <w:szCs w:val="24"/>
                <w:lang w:val="ru-RU"/>
              </w:rPr>
              <w:t>питания</w:t>
            </w:r>
            <w:r w:rsidRPr="00DA0E5B">
              <w:rPr>
                <w:color w:val="000009"/>
                <w:spacing w:val="-2"/>
                <w:sz w:val="24"/>
                <w:szCs w:val="24"/>
                <w:lang w:val="ru-RU"/>
              </w:rPr>
              <w:t xml:space="preserve"> </w:t>
            </w:r>
            <w:r w:rsidRPr="00DA0E5B">
              <w:rPr>
                <w:color w:val="000009"/>
                <w:sz w:val="24"/>
                <w:szCs w:val="24"/>
                <w:lang w:val="ru-RU"/>
              </w:rPr>
              <w:t>животных</w:t>
            </w:r>
            <w:r w:rsidRPr="00DA0E5B">
              <w:rPr>
                <w:color w:val="000009"/>
                <w:spacing w:val="-2"/>
                <w:sz w:val="24"/>
                <w:szCs w:val="24"/>
                <w:lang w:val="ru-RU"/>
              </w:rPr>
              <w:t xml:space="preserve"> </w:t>
            </w:r>
            <w:r w:rsidRPr="00DA0E5B">
              <w:rPr>
                <w:color w:val="000009"/>
                <w:sz w:val="24"/>
                <w:szCs w:val="24"/>
                <w:lang w:val="ru-RU"/>
              </w:rPr>
              <w:t>и</w:t>
            </w:r>
            <w:r w:rsidRPr="00DA0E5B">
              <w:rPr>
                <w:color w:val="000009"/>
                <w:spacing w:val="-5"/>
                <w:sz w:val="24"/>
                <w:szCs w:val="24"/>
                <w:lang w:val="ru-RU"/>
              </w:rPr>
              <w:t xml:space="preserve"> </w:t>
            </w:r>
            <w:r w:rsidRPr="00DA0E5B">
              <w:rPr>
                <w:color w:val="000009"/>
                <w:sz w:val="24"/>
                <w:szCs w:val="24"/>
                <w:lang w:val="ru-RU"/>
              </w:rPr>
              <w:t>растений;</w:t>
            </w:r>
          </w:p>
          <w:p w:rsidR="0090739E" w:rsidRPr="00DA0E5B" w:rsidRDefault="0090739E" w:rsidP="00DA0E5B">
            <w:pPr>
              <w:pStyle w:val="TableParagraph"/>
              <w:numPr>
                <w:ilvl w:val="0"/>
                <w:numId w:val="49"/>
              </w:numPr>
              <w:tabs>
                <w:tab w:val="left" w:pos="398"/>
              </w:tabs>
              <w:spacing w:line="276" w:lineRule="auto"/>
              <w:ind w:left="85" w:right="71" w:firstLine="0"/>
              <w:jc w:val="both"/>
              <w:rPr>
                <w:sz w:val="24"/>
                <w:szCs w:val="24"/>
                <w:lang w:val="ru-RU"/>
              </w:rPr>
            </w:pPr>
            <w:r w:rsidRPr="00DA0E5B">
              <w:rPr>
                <w:color w:val="000009"/>
                <w:sz w:val="24"/>
                <w:szCs w:val="24"/>
                <w:lang w:val="ru-RU"/>
              </w:rPr>
              <w:t>продолжать</w:t>
            </w:r>
            <w:r w:rsidRPr="00DA0E5B">
              <w:rPr>
                <w:color w:val="000009"/>
                <w:spacing w:val="1"/>
                <w:sz w:val="24"/>
                <w:szCs w:val="24"/>
                <w:lang w:val="ru-RU"/>
              </w:rPr>
              <w:t xml:space="preserve"> </w:t>
            </w: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умение</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устанавливать</w:t>
            </w:r>
            <w:r w:rsidRPr="00DA0E5B">
              <w:rPr>
                <w:color w:val="000009"/>
                <w:spacing w:val="1"/>
                <w:sz w:val="24"/>
                <w:szCs w:val="24"/>
                <w:lang w:val="ru-RU"/>
              </w:rPr>
              <w:t xml:space="preserve"> </w:t>
            </w:r>
            <w:r w:rsidRPr="00DA0E5B">
              <w:rPr>
                <w:color w:val="000009"/>
                <w:sz w:val="24"/>
                <w:szCs w:val="24"/>
                <w:lang w:val="ru-RU"/>
              </w:rPr>
              <w:t>причинно-следственные</w:t>
            </w:r>
            <w:r w:rsidRPr="00DA0E5B">
              <w:rPr>
                <w:color w:val="000009"/>
                <w:spacing w:val="1"/>
                <w:sz w:val="24"/>
                <w:szCs w:val="24"/>
                <w:lang w:val="ru-RU"/>
              </w:rPr>
              <w:t xml:space="preserve"> </w:t>
            </w:r>
            <w:r w:rsidRPr="00DA0E5B">
              <w:rPr>
                <w:color w:val="000009"/>
                <w:sz w:val="24"/>
                <w:szCs w:val="24"/>
                <w:lang w:val="ru-RU"/>
              </w:rPr>
              <w:t>связи</w:t>
            </w:r>
            <w:r w:rsidRPr="00DA0E5B">
              <w:rPr>
                <w:color w:val="000009"/>
                <w:spacing w:val="1"/>
                <w:sz w:val="24"/>
                <w:szCs w:val="24"/>
                <w:lang w:val="ru-RU"/>
              </w:rPr>
              <w:t xml:space="preserve"> </w:t>
            </w:r>
            <w:r w:rsidRPr="00DA0E5B">
              <w:rPr>
                <w:color w:val="000009"/>
                <w:sz w:val="24"/>
                <w:szCs w:val="24"/>
                <w:lang w:val="ru-RU"/>
              </w:rPr>
              <w:t>между</w:t>
            </w:r>
            <w:r w:rsidRPr="00DA0E5B">
              <w:rPr>
                <w:color w:val="000009"/>
                <w:spacing w:val="1"/>
                <w:sz w:val="24"/>
                <w:szCs w:val="24"/>
                <w:lang w:val="ru-RU"/>
              </w:rPr>
              <w:t xml:space="preserve"> </w:t>
            </w:r>
            <w:r w:rsidRPr="00DA0E5B">
              <w:rPr>
                <w:color w:val="000009"/>
                <w:sz w:val="24"/>
                <w:szCs w:val="24"/>
                <w:lang w:val="ru-RU"/>
              </w:rPr>
              <w:t>условиями</w:t>
            </w:r>
            <w:r w:rsidRPr="00DA0E5B">
              <w:rPr>
                <w:color w:val="000009"/>
                <w:spacing w:val="1"/>
                <w:sz w:val="24"/>
                <w:szCs w:val="24"/>
                <w:lang w:val="ru-RU"/>
              </w:rPr>
              <w:t xml:space="preserve"> </w:t>
            </w:r>
            <w:r w:rsidRPr="00DA0E5B">
              <w:rPr>
                <w:color w:val="000009"/>
                <w:sz w:val="24"/>
                <w:szCs w:val="24"/>
                <w:lang w:val="ru-RU"/>
              </w:rPr>
              <w:t>жизни,</w:t>
            </w:r>
            <w:r w:rsidRPr="00DA0E5B">
              <w:rPr>
                <w:color w:val="000009"/>
                <w:spacing w:val="1"/>
                <w:sz w:val="24"/>
                <w:szCs w:val="24"/>
                <w:lang w:val="ru-RU"/>
              </w:rPr>
              <w:t xml:space="preserve"> </w:t>
            </w:r>
            <w:r w:rsidRPr="00DA0E5B">
              <w:rPr>
                <w:color w:val="000009"/>
                <w:sz w:val="24"/>
                <w:szCs w:val="24"/>
                <w:lang w:val="ru-RU"/>
              </w:rPr>
              <w:t>внешними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функциональными</w:t>
            </w:r>
            <w:r w:rsidRPr="00DA0E5B">
              <w:rPr>
                <w:color w:val="000009"/>
                <w:spacing w:val="1"/>
                <w:sz w:val="24"/>
                <w:szCs w:val="24"/>
                <w:lang w:val="ru-RU"/>
              </w:rPr>
              <w:t xml:space="preserve"> </w:t>
            </w:r>
            <w:r w:rsidRPr="00DA0E5B">
              <w:rPr>
                <w:color w:val="000009"/>
                <w:sz w:val="24"/>
                <w:szCs w:val="24"/>
                <w:lang w:val="ru-RU"/>
              </w:rPr>
              <w:t>свойствами</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человеческом,</w:t>
            </w:r>
            <w:r w:rsidRPr="00DA0E5B">
              <w:rPr>
                <w:color w:val="000009"/>
                <w:spacing w:val="1"/>
                <w:sz w:val="24"/>
                <w:szCs w:val="24"/>
                <w:lang w:val="ru-RU"/>
              </w:rPr>
              <w:t xml:space="preserve"> </w:t>
            </w:r>
            <w:r w:rsidRPr="00DA0E5B">
              <w:rPr>
                <w:color w:val="000009"/>
                <w:sz w:val="24"/>
                <w:szCs w:val="24"/>
                <w:lang w:val="ru-RU"/>
              </w:rPr>
              <w:t>животном</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растительном</w:t>
            </w:r>
            <w:r w:rsidRPr="00DA0E5B">
              <w:rPr>
                <w:color w:val="000009"/>
                <w:spacing w:val="1"/>
                <w:sz w:val="24"/>
                <w:szCs w:val="24"/>
                <w:lang w:val="ru-RU"/>
              </w:rPr>
              <w:t xml:space="preserve"> </w:t>
            </w:r>
            <w:r w:rsidRPr="00DA0E5B">
              <w:rPr>
                <w:color w:val="000009"/>
                <w:sz w:val="24"/>
                <w:szCs w:val="24"/>
                <w:lang w:val="ru-RU"/>
              </w:rPr>
              <w:t>мире</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основе</w:t>
            </w:r>
            <w:r w:rsidRPr="00DA0E5B">
              <w:rPr>
                <w:color w:val="000009"/>
                <w:spacing w:val="1"/>
                <w:sz w:val="24"/>
                <w:szCs w:val="24"/>
                <w:lang w:val="ru-RU"/>
              </w:rPr>
              <w:t xml:space="preserve"> </w:t>
            </w:r>
            <w:r w:rsidRPr="00DA0E5B">
              <w:rPr>
                <w:color w:val="000009"/>
                <w:sz w:val="24"/>
                <w:szCs w:val="24"/>
                <w:lang w:val="ru-RU"/>
              </w:rPr>
              <w:t>наблюдений</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практического экспериментирования;</w:t>
            </w:r>
          </w:p>
          <w:p w:rsidR="0090739E" w:rsidRPr="00DA0E5B" w:rsidRDefault="0090739E" w:rsidP="00DA0E5B">
            <w:pPr>
              <w:pStyle w:val="TableParagraph"/>
              <w:numPr>
                <w:ilvl w:val="0"/>
                <w:numId w:val="49"/>
              </w:numPr>
              <w:tabs>
                <w:tab w:val="left" w:pos="398"/>
              </w:tabs>
              <w:spacing w:line="276" w:lineRule="auto"/>
              <w:ind w:left="85" w:right="73" w:firstLine="0"/>
              <w:jc w:val="both"/>
              <w:rPr>
                <w:sz w:val="24"/>
                <w:szCs w:val="24"/>
                <w:lang w:val="ru-RU"/>
              </w:rPr>
            </w:pPr>
            <w:r w:rsidRPr="00DA0E5B">
              <w:rPr>
                <w:color w:val="000009"/>
                <w:sz w:val="24"/>
                <w:szCs w:val="24"/>
                <w:lang w:val="ru-RU"/>
              </w:rPr>
              <w:t>расширять</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закреплять</w:t>
            </w:r>
            <w:r w:rsidRPr="00DA0E5B">
              <w:rPr>
                <w:color w:val="000009"/>
                <w:spacing w:val="1"/>
                <w:sz w:val="24"/>
                <w:szCs w:val="24"/>
                <w:lang w:val="ru-RU"/>
              </w:rPr>
              <w:t xml:space="preserve"> </w:t>
            </w:r>
            <w:r w:rsidRPr="00DA0E5B">
              <w:rPr>
                <w:color w:val="000009"/>
                <w:sz w:val="24"/>
                <w:szCs w:val="24"/>
                <w:lang w:val="ru-RU"/>
              </w:rPr>
              <w:t>представления</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о</w:t>
            </w:r>
            <w:r w:rsidRPr="00DA0E5B">
              <w:rPr>
                <w:color w:val="000009"/>
                <w:spacing w:val="70"/>
                <w:sz w:val="24"/>
                <w:szCs w:val="24"/>
                <w:lang w:val="ru-RU"/>
              </w:rPr>
              <w:t xml:space="preserve"> </w:t>
            </w:r>
            <w:r w:rsidRPr="00DA0E5B">
              <w:rPr>
                <w:color w:val="000009"/>
                <w:sz w:val="24"/>
                <w:szCs w:val="24"/>
                <w:lang w:val="ru-RU"/>
              </w:rPr>
              <w:t>предметах</w:t>
            </w:r>
            <w:r w:rsidRPr="00DA0E5B">
              <w:rPr>
                <w:color w:val="000009"/>
                <w:spacing w:val="1"/>
                <w:sz w:val="24"/>
                <w:szCs w:val="24"/>
                <w:lang w:val="ru-RU"/>
              </w:rPr>
              <w:t xml:space="preserve"> </w:t>
            </w:r>
            <w:r w:rsidRPr="00DA0E5B">
              <w:rPr>
                <w:color w:val="000009"/>
                <w:sz w:val="24"/>
                <w:szCs w:val="24"/>
                <w:lang w:val="ru-RU"/>
              </w:rPr>
              <w:t>быта,</w:t>
            </w:r>
            <w:r w:rsidRPr="00DA0E5B">
              <w:rPr>
                <w:color w:val="000009"/>
                <w:spacing w:val="1"/>
                <w:sz w:val="24"/>
                <w:szCs w:val="24"/>
                <w:lang w:val="ru-RU"/>
              </w:rPr>
              <w:t xml:space="preserve"> </w:t>
            </w:r>
            <w:r w:rsidRPr="00DA0E5B">
              <w:rPr>
                <w:color w:val="000009"/>
                <w:sz w:val="24"/>
                <w:szCs w:val="24"/>
                <w:lang w:val="ru-RU"/>
              </w:rPr>
              <w:t>необходимых</w:t>
            </w:r>
            <w:r w:rsidRPr="00DA0E5B">
              <w:rPr>
                <w:color w:val="000009"/>
                <w:spacing w:val="1"/>
                <w:sz w:val="24"/>
                <w:szCs w:val="24"/>
                <w:lang w:val="ru-RU"/>
              </w:rPr>
              <w:t xml:space="preserve"> </w:t>
            </w:r>
            <w:r w:rsidRPr="00DA0E5B">
              <w:rPr>
                <w:color w:val="000009"/>
                <w:sz w:val="24"/>
                <w:szCs w:val="24"/>
                <w:lang w:val="ru-RU"/>
              </w:rPr>
              <w:t>человеку</w:t>
            </w:r>
            <w:r w:rsidRPr="00DA0E5B">
              <w:rPr>
                <w:color w:val="000009"/>
                <w:spacing w:val="1"/>
                <w:sz w:val="24"/>
                <w:szCs w:val="24"/>
                <w:lang w:val="ru-RU"/>
              </w:rPr>
              <w:t xml:space="preserve"> </w:t>
            </w:r>
            <w:r w:rsidRPr="00DA0E5B">
              <w:rPr>
                <w:color w:val="000009"/>
                <w:sz w:val="24"/>
                <w:szCs w:val="24"/>
                <w:lang w:val="ru-RU"/>
              </w:rPr>
              <w:t>(рабочая,</w:t>
            </w:r>
            <w:r w:rsidRPr="00DA0E5B">
              <w:rPr>
                <w:color w:val="000009"/>
                <w:spacing w:val="1"/>
                <w:sz w:val="24"/>
                <w:szCs w:val="24"/>
                <w:lang w:val="ru-RU"/>
              </w:rPr>
              <w:t xml:space="preserve"> </w:t>
            </w:r>
            <w:r w:rsidRPr="00DA0E5B">
              <w:rPr>
                <w:color w:val="000009"/>
                <w:sz w:val="24"/>
                <w:szCs w:val="24"/>
                <w:lang w:val="ru-RU"/>
              </w:rPr>
              <w:t>повседневная</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праздничная одежда; обувь для разных сезонов; мебель для дома,</w:t>
            </w:r>
            <w:r w:rsidRPr="00DA0E5B">
              <w:rPr>
                <w:color w:val="000009"/>
                <w:spacing w:val="-67"/>
                <w:sz w:val="24"/>
                <w:szCs w:val="24"/>
                <w:lang w:val="ru-RU"/>
              </w:rPr>
              <w:t xml:space="preserve"> </w:t>
            </w:r>
            <w:r w:rsidRPr="00DA0E5B">
              <w:rPr>
                <w:color w:val="000009"/>
                <w:sz w:val="24"/>
                <w:szCs w:val="24"/>
                <w:lang w:val="ru-RU"/>
              </w:rPr>
              <w:t>для детского сада, для работы и отдыха; чайная, столовая посуда;</w:t>
            </w:r>
            <w:r w:rsidRPr="00DA0E5B">
              <w:rPr>
                <w:color w:val="000009"/>
                <w:spacing w:val="-67"/>
                <w:sz w:val="24"/>
                <w:szCs w:val="24"/>
                <w:lang w:val="ru-RU"/>
              </w:rPr>
              <w:t xml:space="preserve"> </w:t>
            </w:r>
            <w:r w:rsidRPr="00DA0E5B">
              <w:rPr>
                <w:color w:val="000009"/>
                <w:sz w:val="24"/>
                <w:szCs w:val="24"/>
                <w:lang w:val="ru-RU"/>
              </w:rPr>
              <w:t>технические</w:t>
            </w:r>
            <w:r w:rsidRPr="00DA0E5B">
              <w:rPr>
                <w:color w:val="000009"/>
                <w:spacing w:val="-1"/>
                <w:sz w:val="24"/>
                <w:szCs w:val="24"/>
                <w:lang w:val="ru-RU"/>
              </w:rPr>
              <w:t xml:space="preserve"> </w:t>
            </w:r>
            <w:r w:rsidRPr="00DA0E5B">
              <w:rPr>
                <w:color w:val="000009"/>
                <w:sz w:val="24"/>
                <w:szCs w:val="24"/>
                <w:lang w:val="ru-RU"/>
              </w:rPr>
              <w:t>средства</w:t>
            </w:r>
            <w:r w:rsidRPr="00DA0E5B">
              <w:rPr>
                <w:color w:val="000009"/>
                <w:spacing w:val="-2"/>
                <w:sz w:val="24"/>
                <w:szCs w:val="24"/>
                <w:lang w:val="ru-RU"/>
              </w:rPr>
              <w:t xml:space="preserve"> </w:t>
            </w:r>
            <w:r w:rsidRPr="00DA0E5B">
              <w:rPr>
                <w:color w:val="000009"/>
                <w:sz w:val="24"/>
                <w:szCs w:val="24"/>
                <w:lang w:val="ru-RU"/>
              </w:rPr>
              <w:t>и др.);</w:t>
            </w:r>
          </w:p>
          <w:p w:rsidR="0090739E" w:rsidRPr="00DA0E5B" w:rsidRDefault="0090739E" w:rsidP="00DA0E5B">
            <w:pPr>
              <w:pStyle w:val="TableParagraph"/>
              <w:numPr>
                <w:ilvl w:val="0"/>
                <w:numId w:val="49"/>
              </w:numPr>
              <w:tabs>
                <w:tab w:val="left" w:pos="398"/>
              </w:tabs>
              <w:spacing w:line="276" w:lineRule="auto"/>
              <w:ind w:left="85" w:right="75" w:firstLine="0"/>
              <w:jc w:val="both"/>
              <w:rPr>
                <w:sz w:val="24"/>
                <w:szCs w:val="24"/>
                <w:lang w:val="ru-RU"/>
              </w:rPr>
            </w:pPr>
            <w:r w:rsidRPr="00DA0E5B">
              <w:rPr>
                <w:color w:val="000009"/>
                <w:sz w:val="24"/>
                <w:szCs w:val="24"/>
                <w:lang w:val="ru-RU"/>
              </w:rPr>
              <w:t>формировать и расширять представления о Родине: о городах</w:t>
            </w:r>
            <w:r w:rsidRPr="00DA0E5B">
              <w:rPr>
                <w:color w:val="000009"/>
                <w:spacing w:val="1"/>
                <w:sz w:val="24"/>
                <w:szCs w:val="24"/>
                <w:lang w:val="ru-RU"/>
              </w:rPr>
              <w:t xml:space="preserve"> </w:t>
            </w:r>
            <w:r w:rsidRPr="00DA0E5B">
              <w:rPr>
                <w:color w:val="000009"/>
                <w:sz w:val="24"/>
                <w:szCs w:val="24"/>
                <w:lang w:val="ru-RU"/>
              </w:rPr>
              <w:t>России, ее столице, государственной символике, гимне страны;</w:t>
            </w:r>
            <w:r w:rsidRPr="00DA0E5B">
              <w:rPr>
                <w:color w:val="000009"/>
                <w:spacing w:val="1"/>
                <w:sz w:val="24"/>
                <w:szCs w:val="24"/>
                <w:lang w:val="ru-RU"/>
              </w:rPr>
              <w:t xml:space="preserve"> </w:t>
            </w:r>
            <w:r w:rsidRPr="00DA0E5B">
              <w:rPr>
                <w:color w:val="000009"/>
                <w:sz w:val="24"/>
                <w:szCs w:val="24"/>
                <w:lang w:val="ru-RU"/>
              </w:rPr>
              <w:t>национальных</w:t>
            </w:r>
            <w:r w:rsidRPr="00DA0E5B">
              <w:rPr>
                <w:color w:val="000009"/>
                <w:spacing w:val="1"/>
                <w:sz w:val="24"/>
                <w:szCs w:val="24"/>
                <w:lang w:val="ru-RU"/>
              </w:rPr>
              <w:t xml:space="preserve"> </w:t>
            </w:r>
            <w:r w:rsidRPr="00DA0E5B">
              <w:rPr>
                <w:color w:val="000009"/>
                <w:sz w:val="24"/>
                <w:szCs w:val="24"/>
                <w:lang w:val="ru-RU"/>
              </w:rPr>
              <w:t>героях;</w:t>
            </w:r>
            <w:r w:rsidRPr="00DA0E5B">
              <w:rPr>
                <w:color w:val="000009"/>
                <w:spacing w:val="1"/>
                <w:sz w:val="24"/>
                <w:szCs w:val="24"/>
                <w:lang w:val="ru-RU"/>
              </w:rPr>
              <w:t xml:space="preserve"> </w:t>
            </w:r>
            <w:r w:rsidRPr="00DA0E5B">
              <w:rPr>
                <w:color w:val="000009"/>
                <w:sz w:val="24"/>
                <w:szCs w:val="24"/>
                <w:lang w:val="ru-RU"/>
              </w:rPr>
              <w:t>исторических</w:t>
            </w:r>
            <w:r w:rsidRPr="00DA0E5B">
              <w:rPr>
                <w:color w:val="000009"/>
                <w:spacing w:val="1"/>
                <w:sz w:val="24"/>
                <w:szCs w:val="24"/>
                <w:lang w:val="ru-RU"/>
              </w:rPr>
              <w:t xml:space="preserve"> </w:t>
            </w:r>
            <w:r w:rsidRPr="00DA0E5B">
              <w:rPr>
                <w:color w:val="000009"/>
                <w:sz w:val="24"/>
                <w:szCs w:val="24"/>
                <w:lang w:val="ru-RU"/>
              </w:rPr>
              <w:t>событиях,</w:t>
            </w:r>
            <w:r w:rsidRPr="00DA0E5B">
              <w:rPr>
                <w:color w:val="000009"/>
                <w:spacing w:val="1"/>
                <w:sz w:val="24"/>
                <w:szCs w:val="24"/>
                <w:lang w:val="ru-RU"/>
              </w:rPr>
              <w:t xml:space="preserve"> </w:t>
            </w:r>
            <w:r w:rsidRPr="00DA0E5B">
              <w:rPr>
                <w:color w:val="000009"/>
                <w:sz w:val="24"/>
                <w:szCs w:val="24"/>
                <w:lang w:val="ru-RU"/>
              </w:rPr>
              <w:t>обогащая</w:t>
            </w:r>
            <w:r w:rsidRPr="00DA0E5B">
              <w:rPr>
                <w:color w:val="000009"/>
                <w:spacing w:val="1"/>
                <w:sz w:val="24"/>
                <w:szCs w:val="24"/>
                <w:lang w:val="ru-RU"/>
              </w:rPr>
              <w:t xml:space="preserve"> </w:t>
            </w:r>
            <w:r w:rsidRPr="00DA0E5B">
              <w:rPr>
                <w:color w:val="000009"/>
                <w:sz w:val="24"/>
                <w:szCs w:val="24"/>
                <w:lang w:val="ru-RU"/>
              </w:rPr>
              <w:t>словарный</w:t>
            </w:r>
            <w:r w:rsidRPr="00DA0E5B">
              <w:rPr>
                <w:color w:val="000009"/>
                <w:spacing w:val="-1"/>
                <w:sz w:val="24"/>
                <w:szCs w:val="24"/>
                <w:lang w:val="ru-RU"/>
              </w:rPr>
              <w:t xml:space="preserve"> </w:t>
            </w:r>
            <w:r w:rsidRPr="00DA0E5B">
              <w:rPr>
                <w:color w:val="000009"/>
                <w:sz w:val="24"/>
                <w:szCs w:val="24"/>
                <w:lang w:val="ru-RU"/>
              </w:rPr>
              <w:t>запас;</w:t>
            </w:r>
          </w:p>
          <w:p w:rsidR="0090739E" w:rsidRPr="00DA0E5B" w:rsidRDefault="0090739E" w:rsidP="00DA0E5B">
            <w:pPr>
              <w:pStyle w:val="TableParagraph"/>
              <w:numPr>
                <w:ilvl w:val="0"/>
                <w:numId w:val="49"/>
              </w:numPr>
              <w:tabs>
                <w:tab w:val="left" w:pos="398"/>
              </w:tabs>
              <w:spacing w:line="276" w:lineRule="auto"/>
              <w:ind w:left="85" w:right="76" w:firstLine="0"/>
              <w:jc w:val="both"/>
              <w:rPr>
                <w:sz w:val="24"/>
                <w:szCs w:val="24"/>
                <w:lang w:val="ru-RU"/>
              </w:rPr>
            </w:pPr>
            <w:r w:rsidRPr="00DA0E5B">
              <w:rPr>
                <w:color w:val="000009"/>
                <w:sz w:val="24"/>
                <w:szCs w:val="24"/>
                <w:lang w:val="ru-RU"/>
              </w:rPr>
              <w:t>расширять и уточнять представления детей о макросоциальном</w:t>
            </w:r>
            <w:r w:rsidRPr="00DA0E5B">
              <w:rPr>
                <w:color w:val="000009"/>
                <w:spacing w:val="-67"/>
                <w:sz w:val="24"/>
                <w:szCs w:val="24"/>
                <w:lang w:val="ru-RU"/>
              </w:rPr>
              <w:t xml:space="preserve"> </w:t>
            </w:r>
            <w:r w:rsidRPr="00DA0E5B">
              <w:rPr>
                <w:color w:val="000009"/>
                <w:sz w:val="24"/>
                <w:szCs w:val="24"/>
                <w:lang w:val="ru-RU"/>
              </w:rPr>
              <w:t>окружении (улица, места общественного питания, места отдыха,</w:t>
            </w:r>
            <w:r w:rsidRPr="00DA0E5B">
              <w:rPr>
                <w:color w:val="000009"/>
                <w:spacing w:val="1"/>
                <w:sz w:val="24"/>
                <w:szCs w:val="24"/>
                <w:lang w:val="ru-RU"/>
              </w:rPr>
              <w:t xml:space="preserve"> </w:t>
            </w:r>
            <w:r w:rsidRPr="00DA0E5B">
              <w:rPr>
                <w:color w:val="000009"/>
                <w:sz w:val="24"/>
                <w:szCs w:val="24"/>
                <w:lang w:val="ru-RU"/>
              </w:rPr>
              <w:t>магазины,</w:t>
            </w:r>
            <w:r w:rsidRPr="00DA0E5B">
              <w:rPr>
                <w:color w:val="000009"/>
                <w:spacing w:val="-5"/>
                <w:sz w:val="24"/>
                <w:szCs w:val="24"/>
                <w:lang w:val="ru-RU"/>
              </w:rPr>
              <w:t xml:space="preserve"> </w:t>
            </w:r>
            <w:r w:rsidRPr="00DA0E5B">
              <w:rPr>
                <w:color w:val="000009"/>
                <w:sz w:val="24"/>
                <w:szCs w:val="24"/>
                <w:lang w:val="ru-RU"/>
              </w:rPr>
              <w:t>деятельность</w:t>
            </w:r>
            <w:r w:rsidRPr="00DA0E5B">
              <w:rPr>
                <w:color w:val="000009"/>
                <w:spacing w:val="-2"/>
                <w:sz w:val="24"/>
                <w:szCs w:val="24"/>
                <w:lang w:val="ru-RU"/>
              </w:rPr>
              <w:t xml:space="preserve"> </w:t>
            </w:r>
            <w:r w:rsidRPr="00DA0E5B">
              <w:rPr>
                <w:color w:val="000009"/>
                <w:sz w:val="24"/>
                <w:szCs w:val="24"/>
                <w:lang w:val="ru-RU"/>
              </w:rPr>
              <w:t>людей,</w:t>
            </w:r>
            <w:r w:rsidRPr="00DA0E5B">
              <w:rPr>
                <w:color w:val="000009"/>
                <w:spacing w:val="-2"/>
                <w:sz w:val="24"/>
                <w:szCs w:val="24"/>
                <w:lang w:val="ru-RU"/>
              </w:rPr>
              <w:t xml:space="preserve"> </w:t>
            </w:r>
            <w:r w:rsidRPr="00DA0E5B">
              <w:rPr>
                <w:color w:val="000009"/>
                <w:sz w:val="24"/>
                <w:szCs w:val="24"/>
                <w:lang w:val="ru-RU"/>
              </w:rPr>
              <w:t>транспортные средства</w:t>
            </w:r>
            <w:r w:rsidRPr="00DA0E5B">
              <w:rPr>
                <w:color w:val="000009"/>
                <w:spacing w:val="-2"/>
                <w:sz w:val="24"/>
                <w:szCs w:val="24"/>
                <w:lang w:val="ru-RU"/>
              </w:rPr>
              <w:t xml:space="preserve"> </w:t>
            </w:r>
            <w:r w:rsidRPr="00DA0E5B">
              <w:rPr>
                <w:color w:val="000009"/>
                <w:sz w:val="24"/>
                <w:szCs w:val="24"/>
                <w:lang w:val="ru-RU"/>
              </w:rPr>
              <w:t>и</w:t>
            </w:r>
            <w:r w:rsidRPr="00DA0E5B">
              <w:rPr>
                <w:color w:val="000009"/>
                <w:spacing w:val="-4"/>
                <w:sz w:val="24"/>
                <w:szCs w:val="24"/>
                <w:lang w:val="ru-RU"/>
              </w:rPr>
              <w:t xml:space="preserve"> </w:t>
            </w:r>
            <w:r w:rsidRPr="00DA0E5B">
              <w:rPr>
                <w:color w:val="000009"/>
                <w:sz w:val="24"/>
                <w:szCs w:val="24"/>
                <w:lang w:val="ru-RU"/>
              </w:rPr>
              <w:t>др.);</w:t>
            </w:r>
          </w:p>
          <w:p w:rsidR="0090739E" w:rsidRPr="00DA0E5B" w:rsidRDefault="0090739E" w:rsidP="00DA0E5B">
            <w:pPr>
              <w:pStyle w:val="TableParagraph"/>
              <w:numPr>
                <w:ilvl w:val="0"/>
                <w:numId w:val="49"/>
              </w:numPr>
              <w:tabs>
                <w:tab w:val="left" w:pos="398"/>
              </w:tabs>
              <w:spacing w:line="276" w:lineRule="auto"/>
              <w:ind w:left="85" w:right="77" w:firstLine="0"/>
              <w:jc w:val="both"/>
              <w:rPr>
                <w:sz w:val="24"/>
                <w:szCs w:val="24"/>
                <w:lang w:val="ru-RU"/>
              </w:rPr>
            </w:pPr>
            <w:r w:rsidRPr="00DA0E5B">
              <w:rPr>
                <w:color w:val="000009"/>
                <w:sz w:val="24"/>
                <w:szCs w:val="24"/>
                <w:lang w:val="ru-RU"/>
              </w:rPr>
              <w:t>углублять</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расширять</w:t>
            </w:r>
            <w:r w:rsidRPr="00DA0E5B">
              <w:rPr>
                <w:color w:val="000009"/>
                <w:spacing w:val="1"/>
                <w:sz w:val="24"/>
                <w:szCs w:val="24"/>
                <w:lang w:val="ru-RU"/>
              </w:rPr>
              <w:t xml:space="preserve"> </w:t>
            </w:r>
            <w:r w:rsidRPr="00DA0E5B">
              <w:rPr>
                <w:color w:val="000009"/>
                <w:sz w:val="24"/>
                <w:szCs w:val="24"/>
                <w:lang w:val="ru-RU"/>
              </w:rPr>
              <w:t>представления</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о</w:t>
            </w:r>
            <w:r w:rsidRPr="00DA0E5B">
              <w:rPr>
                <w:color w:val="000009"/>
                <w:spacing w:val="1"/>
                <w:sz w:val="24"/>
                <w:szCs w:val="24"/>
                <w:lang w:val="ru-RU"/>
              </w:rPr>
              <w:t xml:space="preserve"> </w:t>
            </w:r>
            <w:r w:rsidRPr="00DA0E5B">
              <w:rPr>
                <w:color w:val="000009"/>
                <w:sz w:val="24"/>
                <w:szCs w:val="24"/>
                <w:lang w:val="ru-RU"/>
              </w:rPr>
              <w:t>явлениях</w:t>
            </w:r>
            <w:r w:rsidRPr="00DA0E5B">
              <w:rPr>
                <w:color w:val="000009"/>
                <w:spacing w:val="1"/>
                <w:sz w:val="24"/>
                <w:szCs w:val="24"/>
                <w:lang w:val="ru-RU"/>
              </w:rPr>
              <w:t xml:space="preserve"> </w:t>
            </w:r>
            <w:r w:rsidRPr="00DA0E5B">
              <w:rPr>
                <w:color w:val="000009"/>
                <w:sz w:val="24"/>
                <w:szCs w:val="24"/>
                <w:lang w:val="ru-RU"/>
              </w:rPr>
              <w:t>природы,</w:t>
            </w:r>
            <w:r w:rsidRPr="00DA0E5B">
              <w:rPr>
                <w:color w:val="000009"/>
                <w:spacing w:val="1"/>
                <w:sz w:val="24"/>
                <w:szCs w:val="24"/>
                <w:lang w:val="ru-RU"/>
              </w:rPr>
              <w:t xml:space="preserve"> </w:t>
            </w:r>
            <w:r w:rsidRPr="00DA0E5B">
              <w:rPr>
                <w:color w:val="000009"/>
                <w:sz w:val="24"/>
                <w:szCs w:val="24"/>
                <w:lang w:val="ru-RU"/>
              </w:rPr>
              <w:t>сезонных</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суточных</w:t>
            </w:r>
            <w:r w:rsidRPr="00DA0E5B">
              <w:rPr>
                <w:color w:val="000009"/>
                <w:spacing w:val="1"/>
                <w:sz w:val="24"/>
                <w:szCs w:val="24"/>
                <w:lang w:val="ru-RU"/>
              </w:rPr>
              <w:t xml:space="preserve"> </w:t>
            </w:r>
            <w:r w:rsidRPr="00DA0E5B">
              <w:rPr>
                <w:color w:val="000009"/>
                <w:sz w:val="24"/>
                <w:szCs w:val="24"/>
                <w:lang w:val="ru-RU"/>
              </w:rPr>
              <w:t>изменениях,</w:t>
            </w:r>
            <w:r w:rsidRPr="00DA0E5B">
              <w:rPr>
                <w:color w:val="000009"/>
                <w:spacing w:val="1"/>
                <w:sz w:val="24"/>
                <w:szCs w:val="24"/>
                <w:lang w:val="ru-RU"/>
              </w:rPr>
              <w:t xml:space="preserve"> </w:t>
            </w:r>
            <w:r w:rsidRPr="00DA0E5B">
              <w:rPr>
                <w:color w:val="000009"/>
                <w:sz w:val="24"/>
                <w:szCs w:val="24"/>
                <w:lang w:val="ru-RU"/>
              </w:rPr>
              <w:t>связывая</w:t>
            </w:r>
            <w:r w:rsidRPr="00DA0E5B">
              <w:rPr>
                <w:color w:val="000009"/>
                <w:spacing w:val="1"/>
                <w:sz w:val="24"/>
                <w:szCs w:val="24"/>
                <w:lang w:val="ru-RU"/>
              </w:rPr>
              <w:t xml:space="preserve"> </w:t>
            </w:r>
            <w:r w:rsidRPr="00DA0E5B">
              <w:rPr>
                <w:color w:val="000009"/>
                <w:sz w:val="24"/>
                <w:szCs w:val="24"/>
                <w:lang w:val="ru-RU"/>
              </w:rPr>
              <w:t>их</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изменениями в жизни людей, животных, растений в различных</w:t>
            </w:r>
            <w:r w:rsidRPr="00DA0E5B">
              <w:rPr>
                <w:color w:val="000009"/>
                <w:spacing w:val="1"/>
                <w:sz w:val="24"/>
                <w:szCs w:val="24"/>
                <w:lang w:val="ru-RU"/>
              </w:rPr>
              <w:t xml:space="preserve"> </w:t>
            </w:r>
            <w:r w:rsidRPr="00DA0E5B">
              <w:rPr>
                <w:color w:val="000009"/>
                <w:sz w:val="24"/>
                <w:szCs w:val="24"/>
                <w:lang w:val="ru-RU"/>
              </w:rPr>
              <w:t>климатических условиях;</w:t>
            </w:r>
          </w:p>
          <w:p w:rsidR="0090739E" w:rsidRPr="00DA0E5B" w:rsidRDefault="0090739E" w:rsidP="00DA0E5B">
            <w:pPr>
              <w:pStyle w:val="TableParagraph"/>
              <w:numPr>
                <w:ilvl w:val="0"/>
                <w:numId w:val="49"/>
              </w:numPr>
              <w:tabs>
                <w:tab w:val="left" w:pos="398"/>
              </w:tabs>
              <w:spacing w:line="276" w:lineRule="auto"/>
              <w:ind w:left="85" w:right="71" w:firstLine="0"/>
              <w:jc w:val="both"/>
              <w:rPr>
                <w:sz w:val="24"/>
                <w:szCs w:val="24"/>
                <w:lang w:val="ru-RU"/>
              </w:rPr>
            </w:pPr>
            <w:r w:rsidRPr="00DA0E5B">
              <w:rPr>
                <w:color w:val="000009"/>
                <w:sz w:val="24"/>
                <w:szCs w:val="24"/>
                <w:lang w:val="ru-RU"/>
              </w:rPr>
              <w:t>расширять</w:t>
            </w:r>
            <w:r w:rsidRPr="00DA0E5B">
              <w:rPr>
                <w:color w:val="000009"/>
                <w:spacing w:val="1"/>
                <w:sz w:val="24"/>
                <w:szCs w:val="24"/>
                <w:lang w:val="ru-RU"/>
              </w:rPr>
              <w:t xml:space="preserve"> </w:t>
            </w:r>
            <w:r w:rsidRPr="00DA0E5B">
              <w:rPr>
                <w:color w:val="000009"/>
                <w:sz w:val="24"/>
                <w:szCs w:val="24"/>
                <w:lang w:val="ru-RU"/>
              </w:rPr>
              <w:t>представления</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о</w:t>
            </w:r>
            <w:r w:rsidRPr="00DA0E5B">
              <w:rPr>
                <w:color w:val="000009"/>
                <w:spacing w:val="1"/>
                <w:sz w:val="24"/>
                <w:szCs w:val="24"/>
                <w:lang w:val="ru-RU"/>
              </w:rPr>
              <w:t xml:space="preserve"> </w:t>
            </w:r>
            <w:r w:rsidRPr="00DA0E5B">
              <w:rPr>
                <w:color w:val="000009"/>
                <w:sz w:val="24"/>
                <w:szCs w:val="24"/>
                <w:lang w:val="ru-RU"/>
              </w:rPr>
              <w:t>праздниках</w:t>
            </w:r>
            <w:r w:rsidRPr="00DA0E5B">
              <w:rPr>
                <w:color w:val="000009"/>
                <w:spacing w:val="1"/>
                <w:sz w:val="24"/>
                <w:szCs w:val="24"/>
                <w:lang w:val="ru-RU"/>
              </w:rPr>
              <w:t xml:space="preserve"> </w:t>
            </w:r>
            <w:r w:rsidRPr="00DA0E5B">
              <w:rPr>
                <w:color w:val="000009"/>
                <w:sz w:val="24"/>
                <w:szCs w:val="24"/>
                <w:lang w:val="ru-RU"/>
              </w:rPr>
              <w:t>(Новый</w:t>
            </w:r>
            <w:r w:rsidRPr="00DA0E5B">
              <w:rPr>
                <w:color w:val="000009"/>
                <w:spacing w:val="70"/>
                <w:sz w:val="24"/>
                <w:szCs w:val="24"/>
                <w:lang w:val="ru-RU"/>
              </w:rPr>
              <w:t xml:space="preserve"> </w:t>
            </w:r>
            <w:r w:rsidRPr="00DA0E5B">
              <w:rPr>
                <w:color w:val="000009"/>
                <w:sz w:val="24"/>
                <w:szCs w:val="24"/>
                <w:lang w:val="ru-RU"/>
              </w:rPr>
              <w:t>год,</w:t>
            </w:r>
            <w:r w:rsidRPr="00DA0E5B">
              <w:rPr>
                <w:color w:val="000009"/>
                <w:spacing w:val="1"/>
                <w:sz w:val="24"/>
                <w:szCs w:val="24"/>
                <w:lang w:val="ru-RU"/>
              </w:rPr>
              <w:t xml:space="preserve"> </w:t>
            </w:r>
            <w:r w:rsidRPr="00DA0E5B">
              <w:rPr>
                <w:color w:val="000009"/>
                <w:sz w:val="24"/>
                <w:szCs w:val="24"/>
                <w:lang w:val="ru-RU"/>
              </w:rPr>
              <w:t>День</w:t>
            </w:r>
            <w:r w:rsidRPr="00DA0E5B">
              <w:rPr>
                <w:color w:val="000009"/>
                <w:spacing w:val="1"/>
                <w:sz w:val="24"/>
                <w:szCs w:val="24"/>
                <w:lang w:val="ru-RU"/>
              </w:rPr>
              <w:t xml:space="preserve"> </w:t>
            </w:r>
            <w:r w:rsidRPr="00DA0E5B">
              <w:rPr>
                <w:color w:val="000009"/>
                <w:sz w:val="24"/>
                <w:szCs w:val="24"/>
                <w:lang w:val="ru-RU"/>
              </w:rPr>
              <w:t>рождения,</w:t>
            </w:r>
            <w:r w:rsidRPr="00DA0E5B">
              <w:rPr>
                <w:color w:val="000009"/>
                <w:spacing w:val="1"/>
                <w:sz w:val="24"/>
                <w:szCs w:val="24"/>
                <w:lang w:val="ru-RU"/>
              </w:rPr>
              <w:t xml:space="preserve"> </w:t>
            </w:r>
            <w:r w:rsidRPr="00DA0E5B">
              <w:rPr>
                <w:color w:val="000009"/>
                <w:sz w:val="24"/>
                <w:szCs w:val="24"/>
                <w:lang w:val="ru-RU"/>
              </w:rPr>
              <w:t>День</w:t>
            </w:r>
            <w:r w:rsidRPr="00DA0E5B">
              <w:rPr>
                <w:color w:val="000009"/>
                <w:spacing w:val="1"/>
                <w:sz w:val="24"/>
                <w:szCs w:val="24"/>
                <w:lang w:val="ru-RU"/>
              </w:rPr>
              <w:t xml:space="preserve"> </w:t>
            </w:r>
            <w:r w:rsidRPr="00DA0E5B">
              <w:rPr>
                <w:color w:val="000009"/>
                <w:sz w:val="24"/>
                <w:szCs w:val="24"/>
                <w:lang w:val="ru-RU"/>
              </w:rPr>
              <w:t>независимости,</w:t>
            </w:r>
            <w:r w:rsidRPr="00DA0E5B">
              <w:rPr>
                <w:color w:val="000009"/>
                <w:spacing w:val="1"/>
                <w:sz w:val="24"/>
                <w:szCs w:val="24"/>
                <w:lang w:val="ru-RU"/>
              </w:rPr>
              <w:t xml:space="preserve"> </w:t>
            </w:r>
            <w:r w:rsidRPr="00DA0E5B">
              <w:rPr>
                <w:color w:val="000009"/>
                <w:sz w:val="24"/>
                <w:szCs w:val="24"/>
                <w:lang w:val="ru-RU"/>
              </w:rPr>
              <w:t>Рождество,</w:t>
            </w:r>
            <w:r w:rsidRPr="00DA0E5B">
              <w:rPr>
                <w:color w:val="000009"/>
                <w:spacing w:val="1"/>
                <w:sz w:val="24"/>
                <w:szCs w:val="24"/>
                <w:lang w:val="ru-RU"/>
              </w:rPr>
              <w:t xml:space="preserve"> </w:t>
            </w:r>
            <w:r w:rsidRPr="00DA0E5B">
              <w:rPr>
                <w:color w:val="000009"/>
                <w:sz w:val="24"/>
                <w:szCs w:val="24"/>
                <w:lang w:val="ru-RU"/>
              </w:rPr>
              <w:t>Пасха,</w:t>
            </w:r>
            <w:r w:rsidRPr="00DA0E5B">
              <w:rPr>
                <w:color w:val="000009"/>
                <w:spacing w:val="1"/>
                <w:sz w:val="24"/>
                <w:szCs w:val="24"/>
                <w:lang w:val="ru-RU"/>
              </w:rPr>
              <w:t xml:space="preserve"> </w:t>
            </w:r>
            <w:r w:rsidRPr="00DA0E5B">
              <w:rPr>
                <w:color w:val="000009"/>
                <w:sz w:val="24"/>
                <w:szCs w:val="24"/>
                <w:lang w:val="ru-RU"/>
              </w:rPr>
              <w:t>Масленица, Выпускной праздник в детском саду, День учителя,</w:t>
            </w:r>
            <w:r w:rsidRPr="00DA0E5B">
              <w:rPr>
                <w:color w:val="000009"/>
                <w:spacing w:val="1"/>
                <w:sz w:val="24"/>
                <w:szCs w:val="24"/>
                <w:lang w:val="ru-RU"/>
              </w:rPr>
              <w:t xml:space="preserve"> </w:t>
            </w:r>
            <w:r w:rsidRPr="00DA0E5B">
              <w:rPr>
                <w:color w:val="000009"/>
                <w:sz w:val="24"/>
                <w:szCs w:val="24"/>
                <w:lang w:val="ru-RU"/>
              </w:rPr>
              <w:t>День</w:t>
            </w:r>
            <w:r w:rsidRPr="00DA0E5B">
              <w:rPr>
                <w:color w:val="000009"/>
                <w:spacing w:val="1"/>
                <w:sz w:val="24"/>
                <w:szCs w:val="24"/>
                <w:lang w:val="ru-RU"/>
              </w:rPr>
              <w:t xml:space="preserve"> </w:t>
            </w:r>
            <w:r w:rsidRPr="00DA0E5B">
              <w:rPr>
                <w:color w:val="000009"/>
                <w:sz w:val="24"/>
                <w:szCs w:val="24"/>
                <w:lang w:val="ru-RU"/>
              </w:rPr>
              <w:t>защитника</w:t>
            </w:r>
            <w:r w:rsidRPr="00DA0E5B">
              <w:rPr>
                <w:color w:val="000009"/>
                <w:spacing w:val="1"/>
                <w:sz w:val="24"/>
                <w:szCs w:val="24"/>
                <w:lang w:val="ru-RU"/>
              </w:rPr>
              <w:t xml:space="preserve"> </w:t>
            </w:r>
            <w:r w:rsidRPr="00DA0E5B">
              <w:rPr>
                <w:color w:val="000009"/>
                <w:sz w:val="24"/>
                <w:szCs w:val="24"/>
                <w:lang w:val="ru-RU"/>
              </w:rPr>
              <w:t>Отечества,</w:t>
            </w:r>
            <w:r w:rsidRPr="00DA0E5B">
              <w:rPr>
                <w:color w:val="000009"/>
                <w:spacing w:val="1"/>
                <w:sz w:val="24"/>
                <w:szCs w:val="24"/>
                <w:lang w:val="ru-RU"/>
              </w:rPr>
              <w:t xml:space="preserve"> </w:t>
            </w:r>
            <w:r w:rsidRPr="00DA0E5B">
              <w:rPr>
                <w:color w:val="000009"/>
                <w:sz w:val="24"/>
                <w:szCs w:val="24"/>
                <w:lang w:val="ru-RU"/>
              </w:rPr>
              <w:t>День</w:t>
            </w:r>
            <w:r w:rsidRPr="00DA0E5B">
              <w:rPr>
                <w:color w:val="000009"/>
                <w:spacing w:val="1"/>
                <w:sz w:val="24"/>
                <w:szCs w:val="24"/>
                <w:lang w:val="ru-RU"/>
              </w:rPr>
              <w:t xml:space="preserve"> </w:t>
            </w:r>
            <w:r w:rsidRPr="00DA0E5B">
              <w:rPr>
                <w:color w:val="000009"/>
                <w:sz w:val="24"/>
                <w:szCs w:val="24"/>
                <w:lang w:val="ru-RU"/>
              </w:rPr>
              <w:t>города,</w:t>
            </w:r>
            <w:r w:rsidRPr="00DA0E5B">
              <w:rPr>
                <w:color w:val="000009"/>
                <w:spacing w:val="1"/>
                <w:sz w:val="24"/>
                <w:szCs w:val="24"/>
                <w:lang w:val="ru-RU"/>
              </w:rPr>
              <w:t xml:space="preserve"> </w:t>
            </w:r>
            <w:r w:rsidRPr="00DA0E5B">
              <w:rPr>
                <w:color w:val="000009"/>
                <w:sz w:val="24"/>
                <w:szCs w:val="24"/>
                <w:lang w:val="ru-RU"/>
              </w:rPr>
              <w:t>День</w:t>
            </w:r>
            <w:r w:rsidRPr="00DA0E5B">
              <w:rPr>
                <w:color w:val="000009"/>
                <w:spacing w:val="1"/>
                <w:sz w:val="24"/>
                <w:szCs w:val="24"/>
                <w:lang w:val="ru-RU"/>
              </w:rPr>
              <w:t xml:space="preserve"> </w:t>
            </w:r>
            <w:r w:rsidRPr="00DA0E5B">
              <w:rPr>
                <w:color w:val="000009"/>
                <w:sz w:val="24"/>
                <w:szCs w:val="24"/>
                <w:lang w:val="ru-RU"/>
              </w:rPr>
              <w:t>Победы,</w:t>
            </w:r>
            <w:r w:rsidRPr="00DA0E5B">
              <w:rPr>
                <w:color w:val="000009"/>
                <w:spacing w:val="-67"/>
                <w:sz w:val="24"/>
                <w:szCs w:val="24"/>
                <w:lang w:val="ru-RU"/>
              </w:rPr>
              <w:t xml:space="preserve"> </w:t>
            </w:r>
            <w:r w:rsidRPr="00DA0E5B">
              <w:rPr>
                <w:color w:val="000009"/>
                <w:sz w:val="24"/>
                <w:szCs w:val="24"/>
                <w:lang w:val="ru-RU"/>
              </w:rPr>
              <w:t>спортивные</w:t>
            </w:r>
            <w:r w:rsidRPr="00DA0E5B">
              <w:rPr>
                <w:color w:val="000009"/>
                <w:spacing w:val="-1"/>
                <w:sz w:val="24"/>
                <w:szCs w:val="24"/>
                <w:lang w:val="ru-RU"/>
              </w:rPr>
              <w:t xml:space="preserve"> </w:t>
            </w:r>
            <w:r w:rsidRPr="00DA0E5B">
              <w:rPr>
                <w:color w:val="000009"/>
                <w:sz w:val="24"/>
                <w:szCs w:val="24"/>
                <w:lang w:val="ru-RU"/>
              </w:rPr>
              <w:t>праздники</w:t>
            </w:r>
            <w:r w:rsidRPr="00DA0E5B">
              <w:rPr>
                <w:color w:val="000009"/>
                <w:spacing w:val="-2"/>
                <w:sz w:val="24"/>
                <w:szCs w:val="24"/>
                <w:lang w:val="ru-RU"/>
              </w:rPr>
              <w:t xml:space="preserve"> </w:t>
            </w:r>
            <w:r w:rsidRPr="00DA0E5B">
              <w:rPr>
                <w:color w:val="000009"/>
                <w:sz w:val="24"/>
                <w:szCs w:val="24"/>
                <w:lang w:val="ru-RU"/>
              </w:rPr>
              <w:t>и др.);</w:t>
            </w:r>
          </w:p>
          <w:p w:rsidR="0090739E" w:rsidRPr="00DA0E5B" w:rsidRDefault="0090739E" w:rsidP="00DA0E5B">
            <w:pPr>
              <w:pStyle w:val="TableParagraph"/>
              <w:numPr>
                <w:ilvl w:val="0"/>
                <w:numId w:val="49"/>
              </w:numPr>
              <w:tabs>
                <w:tab w:val="left" w:pos="398"/>
              </w:tabs>
              <w:spacing w:line="276" w:lineRule="auto"/>
              <w:ind w:left="398" w:hanging="313"/>
              <w:jc w:val="both"/>
              <w:rPr>
                <w:sz w:val="24"/>
                <w:szCs w:val="24"/>
                <w:lang w:val="ru-RU"/>
              </w:rPr>
            </w:pPr>
            <w:r w:rsidRPr="00DA0E5B">
              <w:rPr>
                <w:color w:val="000009"/>
                <w:sz w:val="24"/>
                <w:szCs w:val="24"/>
                <w:lang w:val="ru-RU"/>
              </w:rPr>
              <w:t>расширять</w:t>
            </w:r>
            <w:r w:rsidRPr="00DA0E5B">
              <w:rPr>
                <w:color w:val="000009"/>
                <w:spacing w:val="132"/>
                <w:sz w:val="24"/>
                <w:szCs w:val="24"/>
                <w:lang w:val="ru-RU"/>
              </w:rPr>
              <w:t xml:space="preserve"> </w:t>
            </w:r>
            <w:r w:rsidRPr="00DA0E5B">
              <w:rPr>
                <w:color w:val="000009"/>
                <w:sz w:val="24"/>
                <w:szCs w:val="24"/>
                <w:lang w:val="ru-RU"/>
              </w:rPr>
              <w:t xml:space="preserve">словарный  </w:t>
            </w:r>
            <w:r w:rsidRPr="00DA0E5B">
              <w:rPr>
                <w:color w:val="000009"/>
                <w:spacing w:val="63"/>
                <w:sz w:val="24"/>
                <w:szCs w:val="24"/>
                <w:lang w:val="ru-RU"/>
              </w:rPr>
              <w:t xml:space="preserve"> </w:t>
            </w:r>
            <w:r w:rsidRPr="00DA0E5B">
              <w:rPr>
                <w:color w:val="000009"/>
                <w:sz w:val="24"/>
                <w:szCs w:val="24"/>
                <w:lang w:val="ru-RU"/>
              </w:rPr>
              <w:t xml:space="preserve">запас,  </w:t>
            </w:r>
            <w:r w:rsidRPr="00DA0E5B">
              <w:rPr>
                <w:color w:val="000009"/>
                <w:spacing w:val="63"/>
                <w:sz w:val="24"/>
                <w:szCs w:val="24"/>
                <w:lang w:val="ru-RU"/>
              </w:rPr>
              <w:t xml:space="preserve"> </w:t>
            </w:r>
            <w:r w:rsidRPr="00DA0E5B">
              <w:rPr>
                <w:color w:val="000009"/>
                <w:sz w:val="24"/>
                <w:szCs w:val="24"/>
                <w:lang w:val="ru-RU"/>
              </w:rPr>
              <w:t xml:space="preserve">связанный  </w:t>
            </w:r>
            <w:r w:rsidRPr="00DA0E5B">
              <w:rPr>
                <w:color w:val="000009"/>
                <w:spacing w:val="63"/>
                <w:sz w:val="24"/>
                <w:szCs w:val="24"/>
                <w:lang w:val="ru-RU"/>
              </w:rPr>
              <w:t xml:space="preserve"> </w:t>
            </w:r>
            <w:r w:rsidRPr="00DA0E5B">
              <w:rPr>
                <w:color w:val="000009"/>
                <w:sz w:val="24"/>
                <w:szCs w:val="24"/>
                <w:lang w:val="ru-RU"/>
              </w:rPr>
              <w:t xml:space="preserve">с  </w:t>
            </w:r>
            <w:r w:rsidRPr="00DA0E5B">
              <w:rPr>
                <w:color w:val="000009"/>
                <w:spacing w:val="66"/>
                <w:sz w:val="24"/>
                <w:szCs w:val="24"/>
                <w:lang w:val="ru-RU"/>
              </w:rPr>
              <w:t xml:space="preserve"> </w:t>
            </w:r>
            <w:r w:rsidRPr="00DA0E5B">
              <w:rPr>
                <w:color w:val="000009"/>
                <w:sz w:val="24"/>
                <w:szCs w:val="24"/>
                <w:lang w:val="ru-RU"/>
              </w:rPr>
              <w:t>содержанием</w:t>
            </w:r>
          </w:p>
          <w:p w:rsidR="0090739E" w:rsidRPr="00DA0E5B" w:rsidRDefault="0090739E" w:rsidP="00DA0E5B">
            <w:pPr>
              <w:pStyle w:val="TableParagraph"/>
              <w:spacing w:line="276" w:lineRule="auto"/>
              <w:ind w:right="80"/>
              <w:jc w:val="both"/>
              <w:rPr>
                <w:sz w:val="24"/>
                <w:szCs w:val="24"/>
                <w:lang w:val="ru-RU"/>
              </w:rPr>
            </w:pPr>
            <w:r w:rsidRPr="00DA0E5B">
              <w:rPr>
                <w:color w:val="000009"/>
                <w:sz w:val="24"/>
                <w:szCs w:val="24"/>
                <w:lang w:val="ru-RU"/>
              </w:rPr>
              <w:t>эмоционального, бытового, предметного, социального и игрового</w:t>
            </w:r>
            <w:r w:rsidRPr="00DA0E5B">
              <w:rPr>
                <w:color w:val="000009"/>
                <w:spacing w:val="-67"/>
                <w:sz w:val="24"/>
                <w:szCs w:val="24"/>
                <w:lang w:val="ru-RU"/>
              </w:rPr>
              <w:t xml:space="preserve"> </w:t>
            </w:r>
            <w:r w:rsidRPr="00DA0E5B">
              <w:rPr>
                <w:color w:val="000009"/>
                <w:sz w:val="24"/>
                <w:szCs w:val="24"/>
                <w:lang w:val="ru-RU"/>
              </w:rPr>
              <w:t>опыта</w:t>
            </w:r>
            <w:r w:rsidRPr="00DA0E5B">
              <w:rPr>
                <w:color w:val="000009"/>
                <w:spacing w:val="-4"/>
                <w:sz w:val="24"/>
                <w:szCs w:val="24"/>
                <w:lang w:val="ru-RU"/>
              </w:rPr>
              <w:t xml:space="preserve"> </w:t>
            </w:r>
            <w:r w:rsidRPr="00DA0E5B">
              <w:rPr>
                <w:color w:val="000009"/>
                <w:sz w:val="24"/>
                <w:szCs w:val="24"/>
                <w:lang w:val="ru-RU"/>
              </w:rPr>
              <w:t>детей</w:t>
            </w:r>
          </w:p>
        </w:tc>
      </w:tr>
    </w:tbl>
    <w:p w:rsidR="0090739E" w:rsidRPr="00DA0E5B" w:rsidRDefault="0090739E" w:rsidP="00DA0E5B">
      <w:pPr>
        <w:jc w:val="both"/>
        <w:rPr>
          <w:rFonts w:ascii="Times New Roman" w:hAnsi="Times New Roman" w:cs="Times New Roman"/>
          <w:sz w:val="24"/>
          <w:szCs w:val="24"/>
        </w:rPr>
        <w:sectPr w:rsidR="0090739E" w:rsidRPr="00DA0E5B" w:rsidSect="00DA0E5B">
          <w:type w:val="nextColumn"/>
          <w:pgSz w:w="11910" w:h="16840"/>
          <w:pgMar w:top="1134" w:right="851" w:bottom="1134" w:left="1134"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3"/>
        <w:gridCol w:w="8099"/>
      </w:tblGrid>
      <w:tr w:rsidR="0090739E" w:rsidRPr="00DA0E5B" w:rsidTr="0090739E">
        <w:trPr>
          <w:trHeight w:val="645"/>
        </w:trPr>
        <w:tc>
          <w:tcPr>
            <w:tcW w:w="2103" w:type="dxa"/>
            <w:shd w:val="clear" w:color="auto" w:fill="F1F1F1"/>
          </w:tcPr>
          <w:p w:rsidR="0090739E" w:rsidRPr="00DA0E5B" w:rsidRDefault="0090739E" w:rsidP="00DA0E5B">
            <w:pPr>
              <w:pStyle w:val="TableParagraph"/>
              <w:spacing w:line="276" w:lineRule="auto"/>
              <w:ind w:left="516"/>
              <w:jc w:val="both"/>
              <w:rPr>
                <w:b/>
                <w:sz w:val="24"/>
                <w:szCs w:val="24"/>
              </w:rPr>
            </w:pPr>
            <w:r w:rsidRPr="00DA0E5B">
              <w:rPr>
                <w:b/>
                <w:color w:val="000009"/>
                <w:sz w:val="24"/>
                <w:szCs w:val="24"/>
              </w:rPr>
              <w:lastRenderedPageBreak/>
              <w:t>Разделы</w:t>
            </w:r>
          </w:p>
        </w:tc>
        <w:tc>
          <w:tcPr>
            <w:tcW w:w="8099" w:type="dxa"/>
            <w:shd w:val="clear" w:color="auto" w:fill="F1F1F1"/>
          </w:tcPr>
          <w:p w:rsidR="0090739E" w:rsidRPr="00DA0E5B" w:rsidRDefault="0090739E" w:rsidP="00DA0E5B">
            <w:pPr>
              <w:pStyle w:val="TableParagraph"/>
              <w:spacing w:line="276" w:lineRule="auto"/>
              <w:ind w:left="359" w:right="351"/>
              <w:jc w:val="both"/>
              <w:rPr>
                <w:b/>
                <w:sz w:val="24"/>
                <w:szCs w:val="24"/>
                <w:lang w:val="ru-RU"/>
              </w:rPr>
            </w:pPr>
            <w:r w:rsidRPr="00DA0E5B">
              <w:rPr>
                <w:b/>
                <w:color w:val="000009"/>
                <w:sz w:val="24"/>
                <w:szCs w:val="24"/>
                <w:lang w:val="ru-RU"/>
              </w:rPr>
              <w:t>Задачи</w:t>
            </w:r>
            <w:r w:rsidRPr="00DA0E5B">
              <w:rPr>
                <w:b/>
                <w:color w:val="000009"/>
                <w:spacing w:val="-4"/>
                <w:sz w:val="24"/>
                <w:szCs w:val="24"/>
                <w:lang w:val="ru-RU"/>
              </w:rPr>
              <w:t xml:space="preserve"> </w:t>
            </w:r>
            <w:r w:rsidRPr="00DA0E5B">
              <w:rPr>
                <w:b/>
                <w:color w:val="000009"/>
                <w:sz w:val="24"/>
                <w:szCs w:val="24"/>
                <w:lang w:val="ru-RU"/>
              </w:rPr>
              <w:t>и</w:t>
            </w:r>
            <w:r w:rsidRPr="00DA0E5B">
              <w:rPr>
                <w:b/>
                <w:color w:val="000009"/>
                <w:spacing w:val="-4"/>
                <w:sz w:val="24"/>
                <w:szCs w:val="24"/>
                <w:lang w:val="ru-RU"/>
              </w:rPr>
              <w:t xml:space="preserve"> </w:t>
            </w:r>
            <w:r w:rsidRPr="00DA0E5B">
              <w:rPr>
                <w:b/>
                <w:color w:val="000009"/>
                <w:sz w:val="24"/>
                <w:szCs w:val="24"/>
                <w:lang w:val="ru-RU"/>
              </w:rPr>
              <w:t>педагогические</w:t>
            </w:r>
            <w:r w:rsidRPr="00DA0E5B">
              <w:rPr>
                <w:b/>
                <w:color w:val="000009"/>
                <w:spacing w:val="-3"/>
                <w:sz w:val="24"/>
                <w:szCs w:val="24"/>
                <w:lang w:val="ru-RU"/>
              </w:rPr>
              <w:t xml:space="preserve"> </w:t>
            </w:r>
            <w:r w:rsidRPr="00DA0E5B">
              <w:rPr>
                <w:b/>
                <w:color w:val="000009"/>
                <w:sz w:val="24"/>
                <w:szCs w:val="24"/>
                <w:lang w:val="ru-RU"/>
              </w:rPr>
              <w:t>условия</w:t>
            </w:r>
            <w:r w:rsidRPr="00DA0E5B">
              <w:rPr>
                <w:b/>
                <w:color w:val="000009"/>
                <w:spacing w:val="-4"/>
                <w:sz w:val="24"/>
                <w:szCs w:val="24"/>
                <w:lang w:val="ru-RU"/>
              </w:rPr>
              <w:t xml:space="preserve"> </w:t>
            </w:r>
            <w:r w:rsidRPr="00DA0E5B">
              <w:rPr>
                <w:b/>
                <w:color w:val="000009"/>
                <w:sz w:val="24"/>
                <w:szCs w:val="24"/>
                <w:lang w:val="ru-RU"/>
              </w:rPr>
              <w:t>реализации</w:t>
            </w:r>
            <w:r w:rsidRPr="00DA0E5B">
              <w:rPr>
                <w:b/>
                <w:color w:val="000009"/>
                <w:spacing w:val="-3"/>
                <w:sz w:val="24"/>
                <w:szCs w:val="24"/>
                <w:lang w:val="ru-RU"/>
              </w:rPr>
              <w:t xml:space="preserve"> </w:t>
            </w:r>
            <w:r w:rsidRPr="00DA0E5B">
              <w:rPr>
                <w:b/>
                <w:color w:val="000009"/>
                <w:sz w:val="24"/>
                <w:szCs w:val="24"/>
                <w:lang w:val="ru-RU"/>
              </w:rPr>
              <w:t>программы</w:t>
            </w:r>
          </w:p>
          <w:p w:rsidR="0090739E" w:rsidRPr="00DA0E5B" w:rsidRDefault="0090739E" w:rsidP="00DA0E5B">
            <w:pPr>
              <w:pStyle w:val="TableParagraph"/>
              <w:spacing w:line="276" w:lineRule="auto"/>
              <w:ind w:left="359" w:right="346"/>
              <w:jc w:val="both"/>
              <w:rPr>
                <w:b/>
                <w:sz w:val="24"/>
                <w:szCs w:val="24"/>
              </w:rPr>
            </w:pPr>
            <w:r w:rsidRPr="00DA0E5B">
              <w:rPr>
                <w:b/>
                <w:color w:val="000009"/>
                <w:sz w:val="24"/>
                <w:szCs w:val="24"/>
              </w:rPr>
              <w:t>коррекционной</w:t>
            </w:r>
            <w:r w:rsidRPr="00DA0E5B">
              <w:rPr>
                <w:b/>
                <w:color w:val="000009"/>
                <w:spacing w:val="-4"/>
                <w:sz w:val="24"/>
                <w:szCs w:val="24"/>
              </w:rPr>
              <w:t xml:space="preserve"> </w:t>
            </w:r>
            <w:r w:rsidRPr="00DA0E5B">
              <w:rPr>
                <w:b/>
                <w:color w:val="000009"/>
                <w:sz w:val="24"/>
                <w:szCs w:val="24"/>
              </w:rPr>
              <w:t>работы</w:t>
            </w:r>
          </w:p>
        </w:tc>
      </w:tr>
      <w:tr w:rsidR="0090739E" w:rsidRPr="00DA0E5B" w:rsidTr="0090739E">
        <w:trPr>
          <w:trHeight w:val="13765"/>
        </w:trPr>
        <w:tc>
          <w:tcPr>
            <w:tcW w:w="2103" w:type="dxa"/>
          </w:tcPr>
          <w:p w:rsidR="0090739E" w:rsidRPr="00DA0E5B" w:rsidRDefault="0090739E" w:rsidP="00DA0E5B">
            <w:pPr>
              <w:pStyle w:val="TableParagraph"/>
              <w:tabs>
                <w:tab w:val="left" w:pos="575"/>
                <w:tab w:val="left" w:pos="1726"/>
              </w:tabs>
              <w:spacing w:line="276" w:lineRule="auto"/>
              <w:ind w:left="83" w:right="75"/>
              <w:jc w:val="both"/>
              <w:rPr>
                <w:sz w:val="24"/>
                <w:szCs w:val="24"/>
                <w:lang w:val="ru-RU"/>
              </w:rPr>
            </w:pPr>
            <w:r w:rsidRPr="00DA0E5B">
              <w:rPr>
                <w:color w:val="000009"/>
                <w:sz w:val="24"/>
                <w:szCs w:val="24"/>
                <w:lang w:val="ru-RU"/>
              </w:rPr>
              <w:t>Коррекционная направленность</w:t>
            </w:r>
            <w:r w:rsidRPr="00DA0E5B">
              <w:rPr>
                <w:color w:val="000009"/>
                <w:spacing w:val="-67"/>
                <w:sz w:val="24"/>
                <w:szCs w:val="24"/>
                <w:lang w:val="ru-RU"/>
              </w:rPr>
              <w:t xml:space="preserve"> </w:t>
            </w:r>
            <w:r w:rsidRPr="00DA0E5B">
              <w:rPr>
                <w:color w:val="000009"/>
                <w:sz w:val="24"/>
                <w:szCs w:val="24"/>
                <w:lang w:val="ru-RU"/>
              </w:rPr>
              <w:t>в</w:t>
            </w:r>
            <w:r w:rsidRPr="00DA0E5B">
              <w:rPr>
                <w:color w:val="000009"/>
                <w:sz w:val="24"/>
                <w:szCs w:val="24"/>
                <w:lang w:val="ru-RU"/>
              </w:rPr>
              <w:tab/>
              <w:t>работе</w:t>
            </w:r>
            <w:r w:rsidRPr="00DA0E5B">
              <w:rPr>
                <w:color w:val="000009"/>
                <w:sz w:val="24"/>
                <w:szCs w:val="24"/>
                <w:lang w:val="ru-RU"/>
              </w:rPr>
              <w:tab/>
            </w:r>
            <w:r w:rsidRPr="00DA0E5B">
              <w:rPr>
                <w:color w:val="000009"/>
                <w:spacing w:val="-3"/>
                <w:sz w:val="24"/>
                <w:szCs w:val="24"/>
                <w:lang w:val="ru-RU"/>
              </w:rPr>
              <w:t>по</w:t>
            </w:r>
            <w:r w:rsidRPr="00DA0E5B">
              <w:rPr>
                <w:color w:val="000009"/>
                <w:spacing w:val="-67"/>
                <w:sz w:val="24"/>
                <w:szCs w:val="24"/>
                <w:lang w:val="ru-RU"/>
              </w:rPr>
              <w:t xml:space="preserve"> </w:t>
            </w:r>
            <w:r w:rsidRPr="00DA0E5B">
              <w:rPr>
                <w:color w:val="000009"/>
                <w:sz w:val="24"/>
                <w:szCs w:val="24"/>
                <w:lang w:val="ru-RU"/>
              </w:rPr>
              <w:t>развитию</w:t>
            </w:r>
            <w:r w:rsidRPr="00DA0E5B">
              <w:rPr>
                <w:color w:val="000009"/>
                <w:spacing w:val="1"/>
                <w:sz w:val="24"/>
                <w:szCs w:val="24"/>
                <w:lang w:val="ru-RU"/>
              </w:rPr>
              <w:t xml:space="preserve"> </w:t>
            </w:r>
            <w:r w:rsidRPr="00DA0E5B">
              <w:rPr>
                <w:color w:val="000009"/>
                <w:sz w:val="24"/>
                <w:szCs w:val="24"/>
                <w:lang w:val="ru-RU"/>
              </w:rPr>
              <w:t>высших</w:t>
            </w:r>
          </w:p>
          <w:p w:rsidR="0090739E" w:rsidRPr="00DA0E5B" w:rsidRDefault="0090739E" w:rsidP="00DA0E5B">
            <w:pPr>
              <w:pStyle w:val="TableParagraph"/>
              <w:spacing w:line="276" w:lineRule="auto"/>
              <w:ind w:left="83" w:right="460"/>
              <w:jc w:val="both"/>
              <w:rPr>
                <w:sz w:val="24"/>
                <w:szCs w:val="24"/>
              </w:rPr>
            </w:pPr>
            <w:r w:rsidRPr="00DA0E5B">
              <w:rPr>
                <w:color w:val="000009"/>
                <w:sz w:val="24"/>
                <w:szCs w:val="24"/>
              </w:rPr>
              <w:t>психических</w:t>
            </w:r>
            <w:r w:rsidRPr="00DA0E5B">
              <w:rPr>
                <w:color w:val="000009"/>
                <w:spacing w:val="-67"/>
                <w:sz w:val="24"/>
                <w:szCs w:val="24"/>
              </w:rPr>
              <w:t xml:space="preserve"> </w:t>
            </w:r>
            <w:r w:rsidRPr="00DA0E5B">
              <w:rPr>
                <w:color w:val="000009"/>
                <w:sz w:val="24"/>
                <w:szCs w:val="24"/>
              </w:rPr>
              <w:t>функций</w:t>
            </w:r>
          </w:p>
        </w:tc>
        <w:tc>
          <w:tcPr>
            <w:tcW w:w="8099" w:type="dxa"/>
          </w:tcPr>
          <w:p w:rsidR="0090739E" w:rsidRPr="00DA0E5B" w:rsidRDefault="0090739E" w:rsidP="00DA0E5B">
            <w:pPr>
              <w:pStyle w:val="TableParagraph"/>
              <w:numPr>
                <w:ilvl w:val="0"/>
                <w:numId w:val="48"/>
              </w:numPr>
              <w:tabs>
                <w:tab w:val="left" w:pos="415"/>
              </w:tabs>
              <w:spacing w:line="276" w:lineRule="auto"/>
              <w:ind w:left="85" w:right="72" w:firstLine="0"/>
              <w:jc w:val="both"/>
              <w:rPr>
                <w:sz w:val="24"/>
                <w:szCs w:val="24"/>
                <w:lang w:val="ru-RU"/>
              </w:rPr>
            </w:pPr>
            <w:r w:rsidRPr="00DA0E5B">
              <w:rPr>
                <w:color w:val="000009"/>
                <w:sz w:val="24"/>
                <w:szCs w:val="24"/>
                <w:lang w:val="ru-RU"/>
              </w:rPr>
              <w:t>стимулировать</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опосредованные</w:t>
            </w:r>
            <w:r w:rsidRPr="00DA0E5B">
              <w:rPr>
                <w:color w:val="000009"/>
                <w:spacing w:val="1"/>
                <w:sz w:val="24"/>
                <w:szCs w:val="24"/>
                <w:lang w:val="ru-RU"/>
              </w:rPr>
              <w:t xml:space="preserve"> </w:t>
            </w:r>
            <w:r w:rsidRPr="00DA0E5B">
              <w:rPr>
                <w:color w:val="000009"/>
                <w:sz w:val="24"/>
                <w:szCs w:val="24"/>
                <w:lang w:val="ru-RU"/>
              </w:rPr>
              <w:t>действия</w:t>
            </w:r>
            <w:r w:rsidRPr="00DA0E5B">
              <w:rPr>
                <w:color w:val="000009"/>
                <w:spacing w:val="1"/>
                <w:sz w:val="24"/>
                <w:szCs w:val="24"/>
                <w:lang w:val="ru-RU"/>
              </w:rPr>
              <w:t xml:space="preserve"> </w:t>
            </w:r>
            <w:r w:rsidRPr="00DA0E5B">
              <w:rPr>
                <w:color w:val="000009"/>
                <w:sz w:val="24"/>
                <w:szCs w:val="24"/>
                <w:lang w:val="ru-RU"/>
              </w:rPr>
              <w:t>как</w:t>
            </w:r>
            <w:r w:rsidRPr="00DA0E5B">
              <w:rPr>
                <w:color w:val="000009"/>
                <w:spacing w:val="1"/>
                <w:sz w:val="24"/>
                <w:szCs w:val="24"/>
                <w:lang w:val="ru-RU"/>
              </w:rPr>
              <w:t xml:space="preserve"> </w:t>
            </w:r>
            <w:r w:rsidRPr="00DA0E5B">
              <w:rPr>
                <w:color w:val="000009"/>
                <w:sz w:val="24"/>
                <w:szCs w:val="24"/>
                <w:lang w:val="ru-RU"/>
              </w:rPr>
              <w:t>основу</w:t>
            </w:r>
            <w:r w:rsidRPr="00DA0E5B">
              <w:rPr>
                <w:color w:val="000009"/>
                <w:spacing w:val="1"/>
                <w:sz w:val="24"/>
                <w:szCs w:val="24"/>
                <w:lang w:val="ru-RU"/>
              </w:rPr>
              <w:t xml:space="preserve"> </w:t>
            </w:r>
            <w:r w:rsidRPr="00DA0E5B">
              <w:rPr>
                <w:color w:val="000009"/>
                <w:sz w:val="24"/>
                <w:szCs w:val="24"/>
                <w:lang w:val="ru-RU"/>
              </w:rPr>
              <w:t>наглядно-действенного</w:t>
            </w:r>
            <w:r w:rsidRPr="00DA0E5B">
              <w:rPr>
                <w:color w:val="000009"/>
                <w:spacing w:val="1"/>
                <w:sz w:val="24"/>
                <w:szCs w:val="24"/>
                <w:lang w:val="ru-RU"/>
              </w:rPr>
              <w:t xml:space="preserve"> </w:t>
            </w:r>
            <w:r w:rsidRPr="00DA0E5B">
              <w:rPr>
                <w:color w:val="000009"/>
                <w:sz w:val="24"/>
                <w:szCs w:val="24"/>
                <w:lang w:val="ru-RU"/>
              </w:rPr>
              <w:t>мышления,</w:t>
            </w:r>
            <w:r w:rsidRPr="00DA0E5B">
              <w:rPr>
                <w:color w:val="000009"/>
                <w:spacing w:val="71"/>
                <w:sz w:val="24"/>
                <w:szCs w:val="24"/>
                <w:lang w:val="ru-RU"/>
              </w:rPr>
              <w:t xml:space="preserve"> </w:t>
            </w:r>
            <w:r w:rsidRPr="00DA0E5B">
              <w:rPr>
                <w:color w:val="000009"/>
                <w:sz w:val="24"/>
                <w:szCs w:val="24"/>
                <w:lang w:val="ru-RU"/>
              </w:rPr>
              <w:t>создавать</w:t>
            </w:r>
            <w:r w:rsidRPr="00DA0E5B">
              <w:rPr>
                <w:color w:val="000009"/>
                <w:spacing w:val="1"/>
                <w:sz w:val="24"/>
                <w:szCs w:val="24"/>
                <w:lang w:val="ru-RU"/>
              </w:rPr>
              <w:t xml:space="preserve"> </w:t>
            </w:r>
            <w:r w:rsidRPr="00DA0E5B">
              <w:rPr>
                <w:color w:val="000009"/>
                <w:sz w:val="24"/>
                <w:szCs w:val="24"/>
                <w:lang w:val="ru-RU"/>
              </w:rPr>
              <w:t>специальные</w:t>
            </w:r>
            <w:r w:rsidRPr="00DA0E5B">
              <w:rPr>
                <w:color w:val="000009"/>
                <w:spacing w:val="1"/>
                <w:sz w:val="24"/>
                <w:szCs w:val="24"/>
                <w:lang w:val="ru-RU"/>
              </w:rPr>
              <w:t xml:space="preserve"> </w:t>
            </w:r>
            <w:r w:rsidRPr="00DA0E5B">
              <w:rPr>
                <w:color w:val="000009"/>
                <w:sz w:val="24"/>
                <w:szCs w:val="24"/>
                <w:lang w:val="ru-RU"/>
              </w:rPr>
              <w:t>наглядные</w:t>
            </w:r>
            <w:r w:rsidRPr="00DA0E5B">
              <w:rPr>
                <w:color w:val="000009"/>
                <w:spacing w:val="1"/>
                <w:sz w:val="24"/>
                <w:szCs w:val="24"/>
                <w:lang w:val="ru-RU"/>
              </w:rPr>
              <w:t xml:space="preserve"> </w:t>
            </w:r>
            <w:r w:rsidRPr="00DA0E5B">
              <w:rPr>
                <w:color w:val="000009"/>
                <w:sz w:val="24"/>
                <w:szCs w:val="24"/>
                <w:lang w:val="ru-RU"/>
              </w:rPr>
              <w:t>проблемные</w:t>
            </w:r>
            <w:r w:rsidRPr="00DA0E5B">
              <w:rPr>
                <w:color w:val="000009"/>
                <w:spacing w:val="1"/>
                <w:sz w:val="24"/>
                <w:szCs w:val="24"/>
                <w:lang w:val="ru-RU"/>
              </w:rPr>
              <w:t xml:space="preserve"> </w:t>
            </w:r>
            <w:r w:rsidRPr="00DA0E5B">
              <w:rPr>
                <w:color w:val="000009"/>
                <w:sz w:val="24"/>
                <w:szCs w:val="24"/>
                <w:lang w:val="ru-RU"/>
              </w:rPr>
              <w:t>ситуации,</w:t>
            </w:r>
            <w:r w:rsidRPr="00DA0E5B">
              <w:rPr>
                <w:color w:val="000009"/>
                <w:spacing w:val="1"/>
                <w:sz w:val="24"/>
                <w:szCs w:val="24"/>
                <w:lang w:val="ru-RU"/>
              </w:rPr>
              <w:t xml:space="preserve"> </w:t>
            </w:r>
            <w:r w:rsidRPr="00DA0E5B">
              <w:rPr>
                <w:color w:val="000009"/>
                <w:sz w:val="24"/>
                <w:szCs w:val="24"/>
                <w:lang w:val="ru-RU"/>
              </w:rPr>
              <w:t>требующие</w:t>
            </w:r>
            <w:r w:rsidRPr="00DA0E5B">
              <w:rPr>
                <w:color w:val="000009"/>
                <w:spacing w:val="1"/>
                <w:sz w:val="24"/>
                <w:szCs w:val="24"/>
                <w:lang w:val="ru-RU"/>
              </w:rPr>
              <w:t xml:space="preserve"> </w:t>
            </w:r>
            <w:r w:rsidRPr="00DA0E5B">
              <w:rPr>
                <w:color w:val="000009"/>
                <w:sz w:val="24"/>
                <w:szCs w:val="24"/>
                <w:lang w:val="ru-RU"/>
              </w:rPr>
              <w:t>применения</w:t>
            </w:r>
            <w:r w:rsidRPr="00DA0E5B">
              <w:rPr>
                <w:color w:val="000009"/>
                <w:spacing w:val="-1"/>
                <w:sz w:val="24"/>
                <w:szCs w:val="24"/>
                <w:lang w:val="ru-RU"/>
              </w:rPr>
              <w:t xml:space="preserve"> </w:t>
            </w:r>
            <w:r w:rsidRPr="00DA0E5B">
              <w:rPr>
                <w:color w:val="000009"/>
                <w:sz w:val="24"/>
                <w:szCs w:val="24"/>
                <w:lang w:val="ru-RU"/>
              </w:rPr>
              <w:t>вспомогательных предметов</w:t>
            </w:r>
            <w:r w:rsidRPr="00DA0E5B">
              <w:rPr>
                <w:color w:val="000009"/>
                <w:spacing w:val="-3"/>
                <w:sz w:val="24"/>
                <w:szCs w:val="24"/>
                <w:lang w:val="ru-RU"/>
              </w:rPr>
              <w:t xml:space="preserve"> </w:t>
            </w:r>
            <w:r w:rsidRPr="00DA0E5B">
              <w:rPr>
                <w:color w:val="000009"/>
                <w:sz w:val="24"/>
                <w:szCs w:val="24"/>
                <w:lang w:val="ru-RU"/>
              </w:rPr>
              <w:t>и орудий;</w:t>
            </w:r>
          </w:p>
          <w:p w:rsidR="0090739E" w:rsidRPr="00DA0E5B" w:rsidRDefault="0090739E" w:rsidP="00DA0E5B">
            <w:pPr>
              <w:pStyle w:val="TableParagraph"/>
              <w:numPr>
                <w:ilvl w:val="0"/>
                <w:numId w:val="48"/>
              </w:numPr>
              <w:tabs>
                <w:tab w:val="left" w:pos="415"/>
              </w:tabs>
              <w:spacing w:line="276" w:lineRule="auto"/>
              <w:ind w:left="85" w:right="76" w:firstLine="0"/>
              <w:jc w:val="both"/>
              <w:rPr>
                <w:sz w:val="24"/>
                <w:szCs w:val="24"/>
                <w:lang w:val="ru-RU"/>
              </w:rPr>
            </w:pPr>
            <w:r w:rsidRPr="00DA0E5B">
              <w:rPr>
                <w:color w:val="000009"/>
                <w:sz w:val="24"/>
                <w:szCs w:val="24"/>
                <w:lang w:val="ru-RU"/>
              </w:rPr>
              <w:t>поддерживать</w:t>
            </w:r>
            <w:r w:rsidRPr="00DA0E5B">
              <w:rPr>
                <w:color w:val="000009"/>
                <w:spacing w:val="1"/>
                <w:sz w:val="24"/>
                <w:szCs w:val="24"/>
                <w:lang w:val="ru-RU"/>
              </w:rPr>
              <w:t xml:space="preserve"> </w:t>
            </w:r>
            <w:r w:rsidRPr="00DA0E5B">
              <w:rPr>
                <w:color w:val="000009"/>
                <w:sz w:val="24"/>
                <w:szCs w:val="24"/>
                <w:lang w:val="ru-RU"/>
              </w:rPr>
              <w:t>мотивацию</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достижению</w:t>
            </w:r>
            <w:r w:rsidRPr="00DA0E5B">
              <w:rPr>
                <w:color w:val="000009"/>
                <w:spacing w:val="1"/>
                <w:sz w:val="24"/>
                <w:szCs w:val="24"/>
                <w:lang w:val="ru-RU"/>
              </w:rPr>
              <w:t xml:space="preserve"> </w:t>
            </w:r>
            <w:r w:rsidRPr="00DA0E5B">
              <w:rPr>
                <w:color w:val="000009"/>
                <w:sz w:val="24"/>
                <w:szCs w:val="24"/>
                <w:lang w:val="ru-RU"/>
              </w:rPr>
              <w:t>цели</w:t>
            </w:r>
            <w:r w:rsidRPr="00DA0E5B">
              <w:rPr>
                <w:color w:val="000009"/>
                <w:spacing w:val="1"/>
                <w:sz w:val="24"/>
                <w:szCs w:val="24"/>
                <w:lang w:val="ru-RU"/>
              </w:rPr>
              <w:t xml:space="preserve"> </w:t>
            </w:r>
            <w:r w:rsidRPr="00DA0E5B">
              <w:rPr>
                <w:color w:val="000009"/>
                <w:sz w:val="24"/>
                <w:szCs w:val="24"/>
                <w:lang w:val="ru-RU"/>
              </w:rPr>
              <w:t>при</w:t>
            </w:r>
            <w:r w:rsidRPr="00DA0E5B">
              <w:rPr>
                <w:color w:val="000009"/>
                <w:spacing w:val="1"/>
                <w:sz w:val="24"/>
                <w:szCs w:val="24"/>
                <w:lang w:val="ru-RU"/>
              </w:rPr>
              <w:t xml:space="preserve"> </w:t>
            </w:r>
            <w:r w:rsidRPr="00DA0E5B">
              <w:rPr>
                <w:color w:val="000009"/>
                <w:sz w:val="24"/>
                <w:szCs w:val="24"/>
                <w:lang w:val="ru-RU"/>
              </w:rPr>
              <w:t>решении</w:t>
            </w:r>
            <w:r w:rsidRPr="00DA0E5B">
              <w:rPr>
                <w:color w:val="000009"/>
                <w:spacing w:val="-67"/>
                <w:sz w:val="24"/>
                <w:szCs w:val="24"/>
                <w:lang w:val="ru-RU"/>
              </w:rPr>
              <w:t xml:space="preserve"> </w:t>
            </w:r>
            <w:r w:rsidRPr="00DA0E5B">
              <w:rPr>
                <w:color w:val="000009"/>
                <w:sz w:val="24"/>
                <w:szCs w:val="24"/>
                <w:lang w:val="ru-RU"/>
              </w:rPr>
              <w:t>наглядных</w:t>
            </w:r>
            <w:r w:rsidRPr="00DA0E5B">
              <w:rPr>
                <w:color w:val="000009"/>
                <w:spacing w:val="1"/>
                <w:sz w:val="24"/>
                <w:szCs w:val="24"/>
                <w:lang w:val="ru-RU"/>
              </w:rPr>
              <w:t xml:space="preserve"> </w:t>
            </w:r>
            <w:r w:rsidRPr="00DA0E5B">
              <w:rPr>
                <w:color w:val="000009"/>
                <w:sz w:val="24"/>
                <w:szCs w:val="24"/>
                <w:lang w:val="ru-RU"/>
              </w:rPr>
              <w:t>задач;</w:t>
            </w:r>
            <w:r w:rsidRPr="00DA0E5B">
              <w:rPr>
                <w:color w:val="000009"/>
                <w:spacing w:val="1"/>
                <w:sz w:val="24"/>
                <w:szCs w:val="24"/>
                <w:lang w:val="ru-RU"/>
              </w:rPr>
              <w:t xml:space="preserve"> </w:t>
            </w: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способам</w:t>
            </w:r>
            <w:r w:rsidRPr="00DA0E5B">
              <w:rPr>
                <w:color w:val="000009"/>
                <w:spacing w:val="1"/>
                <w:sz w:val="24"/>
                <w:szCs w:val="24"/>
                <w:lang w:val="ru-RU"/>
              </w:rPr>
              <w:t xml:space="preserve"> </w:t>
            </w:r>
            <w:r w:rsidRPr="00DA0E5B">
              <w:rPr>
                <w:color w:val="000009"/>
                <w:sz w:val="24"/>
                <w:szCs w:val="24"/>
                <w:lang w:val="ru-RU"/>
              </w:rPr>
              <w:t>проб,</w:t>
            </w:r>
            <w:r w:rsidRPr="00DA0E5B">
              <w:rPr>
                <w:color w:val="000009"/>
                <w:spacing w:val="1"/>
                <w:sz w:val="24"/>
                <w:szCs w:val="24"/>
                <w:lang w:val="ru-RU"/>
              </w:rPr>
              <w:t xml:space="preserve"> </w:t>
            </w:r>
            <w:r w:rsidRPr="00DA0E5B">
              <w:rPr>
                <w:color w:val="000009"/>
                <w:sz w:val="24"/>
                <w:szCs w:val="24"/>
                <w:lang w:val="ru-RU"/>
              </w:rPr>
              <w:t>примеривания,</w:t>
            </w:r>
            <w:r w:rsidRPr="00DA0E5B">
              <w:rPr>
                <w:color w:val="000009"/>
                <w:spacing w:val="1"/>
                <w:sz w:val="24"/>
                <w:szCs w:val="24"/>
                <w:lang w:val="ru-RU"/>
              </w:rPr>
              <w:t xml:space="preserve"> </w:t>
            </w:r>
            <w:r w:rsidRPr="00DA0E5B">
              <w:rPr>
                <w:color w:val="000009"/>
                <w:sz w:val="24"/>
                <w:szCs w:val="24"/>
                <w:lang w:val="ru-RU"/>
              </w:rPr>
              <w:t>зрительного соотнесения;</w:t>
            </w:r>
          </w:p>
          <w:p w:rsidR="0090739E" w:rsidRPr="00DA0E5B" w:rsidRDefault="0090739E" w:rsidP="00DA0E5B">
            <w:pPr>
              <w:pStyle w:val="TableParagraph"/>
              <w:numPr>
                <w:ilvl w:val="0"/>
                <w:numId w:val="48"/>
              </w:numPr>
              <w:tabs>
                <w:tab w:val="left" w:pos="415"/>
              </w:tabs>
              <w:spacing w:line="276" w:lineRule="auto"/>
              <w:ind w:left="85" w:right="76"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способность</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анализу</w:t>
            </w:r>
            <w:r w:rsidRPr="00DA0E5B">
              <w:rPr>
                <w:color w:val="000009"/>
                <w:spacing w:val="1"/>
                <w:sz w:val="24"/>
                <w:szCs w:val="24"/>
                <w:lang w:val="ru-RU"/>
              </w:rPr>
              <w:t xml:space="preserve"> </w:t>
            </w:r>
            <w:r w:rsidRPr="00DA0E5B">
              <w:rPr>
                <w:color w:val="000009"/>
                <w:sz w:val="24"/>
                <w:szCs w:val="24"/>
                <w:lang w:val="ru-RU"/>
              </w:rPr>
              <w:t>условий</w:t>
            </w:r>
            <w:r w:rsidRPr="00DA0E5B">
              <w:rPr>
                <w:color w:val="000009"/>
                <w:spacing w:val="1"/>
                <w:sz w:val="24"/>
                <w:szCs w:val="24"/>
                <w:lang w:val="ru-RU"/>
              </w:rPr>
              <w:t xml:space="preserve"> </w:t>
            </w:r>
            <w:r w:rsidRPr="00DA0E5B">
              <w:rPr>
                <w:color w:val="000009"/>
                <w:sz w:val="24"/>
                <w:szCs w:val="24"/>
                <w:lang w:val="ru-RU"/>
              </w:rPr>
              <w:t>наглядной</w:t>
            </w:r>
            <w:r w:rsidRPr="00DA0E5B">
              <w:rPr>
                <w:color w:val="000009"/>
                <w:spacing w:val="1"/>
                <w:sz w:val="24"/>
                <w:szCs w:val="24"/>
                <w:lang w:val="ru-RU"/>
              </w:rPr>
              <w:t xml:space="preserve"> </w:t>
            </w:r>
            <w:r w:rsidRPr="00DA0E5B">
              <w:rPr>
                <w:color w:val="000009"/>
                <w:sz w:val="24"/>
                <w:szCs w:val="24"/>
                <w:lang w:val="ru-RU"/>
              </w:rPr>
              <w:t>проблемной ситуации, осознанию цели, осуществлению поиска</w:t>
            </w:r>
            <w:r w:rsidRPr="00DA0E5B">
              <w:rPr>
                <w:color w:val="000009"/>
                <w:spacing w:val="1"/>
                <w:sz w:val="24"/>
                <w:szCs w:val="24"/>
                <w:lang w:val="ru-RU"/>
              </w:rPr>
              <w:t xml:space="preserve"> </w:t>
            </w:r>
            <w:r w:rsidRPr="00DA0E5B">
              <w:rPr>
                <w:color w:val="000009"/>
                <w:sz w:val="24"/>
                <w:szCs w:val="24"/>
                <w:lang w:val="ru-RU"/>
              </w:rPr>
              <w:t>вспомогательных</w:t>
            </w:r>
            <w:r w:rsidRPr="00DA0E5B">
              <w:rPr>
                <w:color w:val="000009"/>
                <w:spacing w:val="1"/>
                <w:sz w:val="24"/>
                <w:szCs w:val="24"/>
                <w:lang w:val="ru-RU"/>
              </w:rPr>
              <w:t xml:space="preserve"> </w:t>
            </w:r>
            <w:r w:rsidRPr="00DA0E5B">
              <w:rPr>
                <w:color w:val="000009"/>
                <w:sz w:val="24"/>
                <w:szCs w:val="24"/>
                <w:lang w:val="ru-RU"/>
              </w:rPr>
              <w:t>средств</w:t>
            </w:r>
            <w:r w:rsidRPr="00DA0E5B">
              <w:rPr>
                <w:color w:val="000009"/>
                <w:spacing w:val="1"/>
                <w:sz w:val="24"/>
                <w:szCs w:val="24"/>
                <w:lang w:val="ru-RU"/>
              </w:rPr>
              <w:t xml:space="preserve"> </w:t>
            </w:r>
            <w:r w:rsidRPr="00DA0E5B">
              <w:rPr>
                <w:color w:val="000009"/>
                <w:sz w:val="24"/>
                <w:szCs w:val="24"/>
                <w:lang w:val="ru-RU"/>
              </w:rPr>
              <w:t>(достать</w:t>
            </w:r>
            <w:r w:rsidRPr="00DA0E5B">
              <w:rPr>
                <w:color w:val="000009"/>
                <w:spacing w:val="1"/>
                <w:sz w:val="24"/>
                <w:szCs w:val="24"/>
                <w:lang w:val="ru-RU"/>
              </w:rPr>
              <w:t xml:space="preserve"> </w:t>
            </w:r>
            <w:r w:rsidRPr="00DA0E5B">
              <w:rPr>
                <w:color w:val="000009"/>
                <w:sz w:val="24"/>
                <w:szCs w:val="24"/>
                <w:lang w:val="ru-RU"/>
              </w:rPr>
              <w:t>недоступный</w:t>
            </w:r>
            <w:r w:rsidRPr="00DA0E5B">
              <w:rPr>
                <w:color w:val="000009"/>
                <w:spacing w:val="1"/>
                <w:sz w:val="24"/>
                <w:szCs w:val="24"/>
                <w:lang w:val="ru-RU"/>
              </w:rPr>
              <w:t xml:space="preserve"> </w:t>
            </w:r>
            <w:r w:rsidRPr="00DA0E5B">
              <w:rPr>
                <w:color w:val="000009"/>
                <w:sz w:val="24"/>
                <w:szCs w:val="24"/>
                <w:lang w:val="ru-RU"/>
              </w:rPr>
              <w:t>руке</w:t>
            </w:r>
            <w:r w:rsidRPr="00DA0E5B">
              <w:rPr>
                <w:color w:val="000009"/>
                <w:spacing w:val="1"/>
                <w:sz w:val="24"/>
                <w:szCs w:val="24"/>
                <w:lang w:val="ru-RU"/>
              </w:rPr>
              <w:t xml:space="preserve"> </w:t>
            </w:r>
            <w:r w:rsidRPr="00DA0E5B">
              <w:rPr>
                <w:color w:val="000009"/>
                <w:sz w:val="24"/>
                <w:szCs w:val="24"/>
                <w:lang w:val="ru-RU"/>
              </w:rPr>
              <w:t>предмет;</w:t>
            </w:r>
            <w:r w:rsidRPr="00DA0E5B">
              <w:rPr>
                <w:color w:val="000009"/>
                <w:spacing w:val="-67"/>
                <w:sz w:val="24"/>
                <w:szCs w:val="24"/>
                <w:lang w:val="ru-RU"/>
              </w:rPr>
              <w:t xml:space="preserve"> </w:t>
            </w:r>
            <w:r w:rsidRPr="00DA0E5B">
              <w:rPr>
                <w:color w:val="000009"/>
                <w:sz w:val="24"/>
                <w:szCs w:val="24"/>
                <w:lang w:val="ru-RU"/>
              </w:rPr>
              <w:t>выловить из банки разные предметы, используя соответствующее</w:t>
            </w:r>
            <w:r w:rsidRPr="00DA0E5B">
              <w:rPr>
                <w:color w:val="000009"/>
                <w:spacing w:val="-67"/>
                <w:sz w:val="24"/>
                <w:szCs w:val="24"/>
                <w:lang w:val="ru-RU"/>
              </w:rPr>
              <w:t xml:space="preserve"> </w:t>
            </w:r>
            <w:r w:rsidRPr="00DA0E5B">
              <w:rPr>
                <w:color w:val="000009"/>
                <w:sz w:val="24"/>
                <w:szCs w:val="24"/>
                <w:lang w:val="ru-RU"/>
              </w:rPr>
              <w:t>приспособление</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3"/>
                <w:sz w:val="24"/>
                <w:szCs w:val="24"/>
                <w:lang w:val="ru-RU"/>
              </w:rPr>
              <w:t xml:space="preserve"> </w:t>
            </w:r>
            <w:r w:rsidRPr="00DA0E5B">
              <w:rPr>
                <w:color w:val="000009"/>
                <w:sz w:val="24"/>
                <w:szCs w:val="24"/>
                <w:lang w:val="ru-RU"/>
              </w:rPr>
              <w:t>пр.);</w:t>
            </w:r>
          </w:p>
          <w:p w:rsidR="0090739E" w:rsidRPr="00DA0E5B" w:rsidRDefault="0090739E" w:rsidP="00DA0E5B">
            <w:pPr>
              <w:pStyle w:val="TableParagraph"/>
              <w:numPr>
                <w:ilvl w:val="0"/>
                <w:numId w:val="48"/>
              </w:numPr>
              <w:tabs>
                <w:tab w:val="left" w:pos="415"/>
              </w:tabs>
              <w:spacing w:line="276" w:lineRule="auto"/>
              <w:ind w:left="85" w:right="72" w:firstLine="0"/>
              <w:jc w:val="both"/>
              <w:rPr>
                <w:sz w:val="24"/>
                <w:szCs w:val="24"/>
                <w:lang w:val="ru-RU"/>
              </w:rPr>
            </w:pPr>
            <w:r w:rsidRPr="00DA0E5B">
              <w:rPr>
                <w:color w:val="000009"/>
                <w:sz w:val="24"/>
                <w:szCs w:val="24"/>
                <w:lang w:val="ru-RU"/>
              </w:rPr>
              <w:t>знакомить детей с разнообразием орудий и вспомогательных</w:t>
            </w:r>
            <w:r w:rsidRPr="00DA0E5B">
              <w:rPr>
                <w:color w:val="000009"/>
                <w:spacing w:val="1"/>
                <w:sz w:val="24"/>
                <w:szCs w:val="24"/>
                <w:lang w:val="ru-RU"/>
              </w:rPr>
              <w:t xml:space="preserve"> </w:t>
            </w:r>
            <w:r w:rsidRPr="00DA0E5B">
              <w:rPr>
                <w:color w:val="000009"/>
                <w:sz w:val="24"/>
                <w:szCs w:val="24"/>
                <w:lang w:val="ru-RU"/>
              </w:rPr>
              <w:t>средств,</w:t>
            </w:r>
            <w:r w:rsidRPr="00DA0E5B">
              <w:rPr>
                <w:color w:val="000009"/>
                <w:spacing w:val="1"/>
                <w:sz w:val="24"/>
                <w:szCs w:val="24"/>
                <w:lang w:val="ru-RU"/>
              </w:rPr>
              <w:t xml:space="preserve"> </w:t>
            </w: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действиям</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бытовыми</w:t>
            </w:r>
            <w:r w:rsidRPr="00DA0E5B">
              <w:rPr>
                <w:color w:val="000009"/>
                <w:spacing w:val="1"/>
                <w:sz w:val="24"/>
                <w:szCs w:val="24"/>
                <w:lang w:val="ru-RU"/>
              </w:rPr>
              <w:t xml:space="preserve"> </w:t>
            </w:r>
            <w:r w:rsidRPr="00DA0E5B">
              <w:rPr>
                <w:color w:val="000009"/>
                <w:sz w:val="24"/>
                <w:szCs w:val="24"/>
                <w:lang w:val="ru-RU"/>
              </w:rPr>
              <w:t>предметами-орудиями:</w:t>
            </w:r>
            <w:r w:rsidRPr="00DA0E5B">
              <w:rPr>
                <w:color w:val="000009"/>
                <w:spacing w:val="1"/>
                <w:sz w:val="24"/>
                <w:szCs w:val="24"/>
                <w:lang w:val="ru-RU"/>
              </w:rPr>
              <w:t xml:space="preserve"> </w:t>
            </w:r>
            <w:r w:rsidRPr="00DA0E5B">
              <w:rPr>
                <w:color w:val="000009"/>
                <w:sz w:val="24"/>
                <w:szCs w:val="24"/>
                <w:lang w:val="ru-RU"/>
              </w:rPr>
              <w:t>ложкой,</w:t>
            </w:r>
            <w:r w:rsidRPr="00DA0E5B">
              <w:rPr>
                <w:color w:val="000009"/>
                <w:spacing w:val="1"/>
                <w:sz w:val="24"/>
                <w:szCs w:val="24"/>
                <w:lang w:val="ru-RU"/>
              </w:rPr>
              <w:t xml:space="preserve"> </w:t>
            </w:r>
            <w:r w:rsidRPr="00DA0E5B">
              <w:rPr>
                <w:color w:val="000009"/>
                <w:sz w:val="24"/>
                <w:szCs w:val="24"/>
                <w:lang w:val="ru-RU"/>
              </w:rPr>
              <w:t>совком,</w:t>
            </w:r>
            <w:r w:rsidRPr="00DA0E5B">
              <w:rPr>
                <w:color w:val="000009"/>
                <w:spacing w:val="1"/>
                <w:sz w:val="24"/>
                <w:szCs w:val="24"/>
                <w:lang w:val="ru-RU"/>
              </w:rPr>
              <w:t xml:space="preserve"> </w:t>
            </w:r>
            <w:r w:rsidRPr="00DA0E5B">
              <w:rPr>
                <w:color w:val="000009"/>
                <w:sz w:val="24"/>
                <w:szCs w:val="24"/>
                <w:lang w:val="ru-RU"/>
              </w:rPr>
              <w:t>щеткой,</w:t>
            </w:r>
            <w:r w:rsidRPr="00DA0E5B">
              <w:rPr>
                <w:color w:val="000009"/>
                <w:spacing w:val="1"/>
                <w:sz w:val="24"/>
                <w:szCs w:val="24"/>
                <w:lang w:val="ru-RU"/>
              </w:rPr>
              <w:t xml:space="preserve"> </w:t>
            </w:r>
            <w:r w:rsidRPr="00DA0E5B">
              <w:rPr>
                <w:color w:val="000009"/>
                <w:sz w:val="24"/>
                <w:szCs w:val="24"/>
                <w:lang w:val="ru-RU"/>
              </w:rPr>
              <w:t>веником,</w:t>
            </w:r>
            <w:r w:rsidRPr="00DA0E5B">
              <w:rPr>
                <w:color w:val="000009"/>
                <w:spacing w:val="1"/>
                <w:sz w:val="24"/>
                <w:szCs w:val="24"/>
                <w:lang w:val="ru-RU"/>
              </w:rPr>
              <w:t xml:space="preserve"> </w:t>
            </w:r>
            <w:r w:rsidRPr="00DA0E5B">
              <w:rPr>
                <w:color w:val="000009"/>
                <w:sz w:val="24"/>
                <w:szCs w:val="24"/>
                <w:lang w:val="ru-RU"/>
              </w:rPr>
              <w:t>грабельками,</w:t>
            </w:r>
            <w:r w:rsidRPr="00DA0E5B">
              <w:rPr>
                <w:color w:val="000009"/>
                <w:spacing w:val="1"/>
                <w:sz w:val="24"/>
                <w:szCs w:val="24"/>
                <w:lang w:val="ru-RU"/>
              </w:rPr>
              <w:t xml:space="preserve"> </w:t>
            </w:r>
            <w:r w:rsidRPr="00DA0E5B">
              <w:rPr>
                <w:color w:val="000009"/>
                <w:sz w:val="24"/>
                <w:szCs w:val="24"/>
                <w:lang w:val="ru-RU"/>
              </w:rPr>
              <w:t>наборами</w:t>
            </w:r>
            <w:r w:rsidRPr="00DA0E5B">
              <w:rPr>
                <w:color w:val="000009"/>
                <w:spacing w:val="1"/>
                <w:sz w:val="24"/>
                <w:szCs w:val="24"/>
                <w:lang w:val="ru-RU"/>
              </w:rPr>
              <w:t xml:space="preserve"> </w:t>
            </w:r>
            <w:r w:rsidRPr="00DA0E5B">
              <w:rPr>
                <w:color w:val="000009"/>
                <w:sz w:val="24"/>
                <w:szCs w:val="24"/>
                <w:lang w:val="ru-RU"/>
              </w:rPr>
              <w:t>для</w:t>
            </w:r>
            <w:r w:rsidRPr="00DA0E5B">
              <w:rPr>
                <w:color w:val="000009"/>
                <w:spacing w:val="-67"/>
                <w:sz w:val="24"/>
                <w:szCs w:val="24"/>
                <w:lang w:val="ru-RU"/>
              </w:rPr>
              <w:t xml:space="preserve"> </w:t>
            </w:r>
            <w:r w:rsidRPr="00DA0E5B">
              <w:rPr>
                <w:color w:val="000009"/>
                <w:sz w:val="24"/>
                <w:szCs w:val="24"/>
                <w:lang w:val="ru-RU"/>
              </w:rPr>
              <w:t>песка и пр.;</w:t>
            </w:r>
          </w:p>
          <w:p w:rsidR="0090739E" w:rsidRPr="00DA0E5B" w:rsidRDefault="0090739E" w:rsidP="00DA0E5B">
            <w:pPr>
              <w:pStyle w:val="TableParagraph"/>
              <w:numPr>
                <w:ilvl w:val="0"/>
                <w:numId w:val="48"/>
              </w:numPr>
              <w:tabs>
                <w:tab w:val="left" w:pos="415"/>
              </w:tabs>
              <w:spacing w:line="276" w:lineRule="auto"/>
              <w:ind w:left="85" w:right="71" w:firstLine="0"/>
              <w:jc w:val="both"/>
              <w:rPr>
                <w:sz w:val="24"/>
                <w:szCs w:val="24"/>
                <w:lang w:val="ru-RU"/>
              </w:rPr>
            </w:pPr>
            <w:r w:rsidRPr="00DA0E5B">
              <w:rPr>
                <w:color w:val="000009"/>
                <w:sz w:val="24"/>
                <w:szCs w:val="24"/>
                <w:lang w:val="ru-RU"/>
              </w:rPr>
              <w:t>формировать у детей операции анализа, сравнения, синтеза на</w:t>
            </w:r>
            <w:r w:rsidRPr="00DA0E5B">
              <w:rPr>
                <w:color w:val="000009"/>
                <w:spacing w:val="1"/>
                <w:sz w:val="24"/>
                <w:szCs w:val="24"/>
                <w:lang w:val="ru-RU"/>
              </w:rPr>
              <w:t xml:space="preserve"> </w:t>
            </w:r>
            <w:r w:rsidRPr="00DA0E5B">
              <w:rPr>
                <w:color w:val="000009"/>
                <w:sz w:val="24"/>
                <w:szCs w:val="24"/>
                <w:lang w:val="ru-RU"/>
              </w:rPr>
              <w:t>основе</w:t>
            </w:r>
            <w:r w:rsidRPr="00DA0E5B">
              <w:rPr>
                <w:color w:val="000009"/>
                <w:spacing w:val="-5"/>
                <w:sz w:val="24"/>
                <w:szCs w:val="24"/>
                <w:lang w:val="ru-RU"/>
              </w:rPr>
              <w:t xml:space="preserve"> </w:t>
            </w:r>
            <w:r w:rsidRPr="00DA0E5B">
              <w:rPr>
                <w:color w:val="000009"/>
                <w:sz w:val="24"/>
                <w:szCs w:val="24"/>
                <w:lang w:val="ru-RU"/>
              </w:rPr>
              <w:t>наглядно</w:t>
            </w:r>
            <w:r w:rsidRPr="00DA0E5B">
              <w:rPr>
                <w:color w:val="000009"/>
                <w:spacing w:val="1"/>
                <w:sz w:val="24"/>
                <w:szCs w:val="24"/>
                <w:lang w:val="ru-RU"/>
              </w:rPr>
              <w:t xml:space="preserve"> </w:t>
            </w:r>
            <w:r w:rsidRPr="00DA0E5B">
              <w:rPr>
                <w:color w:val="000009"/>
                <w:sz w:val="24"/>
                <w:szCs w:val="24"/>
                <w:lang w:val="ru-RU"/>
              </w:rPr>
              <w:t>воспринимаемых признаков;</w:t>
            </w:r>
          </w:p>
          <w:p w:rsidR="0090739E" w:rsidRPr="00DA0E5B" w:rsidRDefault="0090739E" w:rsidP="00DA0E5B">
            <w:pPr>
              <w:pStyle w:val="TableParagraph"/>
              <w:numPr>
                <w:ilvl w:val="0"/>
                <w:numId w:val="48"/>
              </w:numPr>
              <w:tabs>
                <w:tab w:val="left" w:pos="415"/>
              </w:tabs>
              <w:spacing w:line="276" w:lineRule="auto"/>
              <w:ind w:left="85" w:right="73" w:firstLine="0"/>
              <w:jc w:val="both"/>
              <w:rPr>
                <w:sz w:val="24"/>
                <w:szCs w:val="24"/>
                <w:lang w:val="ru-RU"/>
              </w:rPr>
            </w:pPr>
            <w:r w:rsidRPr="00DA0E5B">
              <w:rPr>
                <w:color w:val="000009"/>
                <w:sz w:val="24"/>
                <w:szCs w:val="24"/>
                <w:lang w:val="ru-RU"/>
              </w:rPr>
              <w:t>учить анализу образцов объемных, плоскостных, графических,</w:t>
            </w:r>
            <w:r w:rsidRPr="00DA0E5B">
              <w:rPr>
                <w:color w:val="000009"/>
                <w:spacing w:val="-67"/>
                <w:sz w:val="24"/>
                <w:szCs w:val="24"/>
                <w:lang w:val="ru-RU"/>
              </w:rPr>
              <w:t xml:space="preserve"> </w:t>
            </w:r>
            <w:r w:rsidRPr="00DA0E5B">
              <w:rPr>
                <w:color w:val="000009"/>
                <w:sz w:val="24"/>
                <w:szCs w:val="24"/>
                <w:lang w:val="ru-RU"/>
              </w:rPr>
              <w:t>схематических</w:t>
            </w:r>
            <w:r w:rsidRPr="00DA0E5B">
              <w:rPr>
                <w:color w:val="000009"/>
                <w:spacing w:val="1"/>
                <w:sz w:val="24"/>
                <w:szCs w:val="24"/>
                <w:lang w:val="ru-RU"/>
              </w:rPr>
              <w:t xml:space="preserve"> </w:t>
            </w:r>
            <w:r w:rsidRPr="00DA0E5B">
              <w:rPr>
                <w:color w:val="000009"/>
                <w:sz w:val="24"/>
                <w:szCs w:val="24"/>
                <w:lang w:val="ru-RU"/>
              </w:rPr>
              <w:t>моделей,</w:t>
            </w:r>
            <w:r w:rsidRPr="00DA0E5B">
              <w:rPr>
                <w:color w:val="000009"/>
                <w:spacing w:val="1"/>
                <w:sz w:val="24"/>
                <w:szCs w:val="24"/>
                <w:lang w:val="ru-RU"/>
              </w:rPr>
              <w:t xml:space="preserve"> </w:t>
            </w:r>
            <w:r w:rsidRPr="00DA0E5B">
              <w:rPr>
                <w:color w:val="000009"/>
                <w:sz w:val="24"/>
                <w:szCs w:val="24"/>
                <w:lang w:val="ru-RU"/>
              </w:rPr>
              <w:t>а</w:t>
            </w:r>
            <w:r w:rsidRPr="00DA0E5B">
              <w:rPr>
                <w:color w:val="000009"/>
                <w:spacing w:val="1"/>
                <w:sz w:val="24"/>
                <w:szCs w:val="24"/>
                <w:lang w:val="ru-RU"/>
              </w:rPr>
              <w:t xml:space="preserve"> </w:t>
            </w:r>
            <w:r w:rsidRPr="00DA0E5B">
              <w:rPr>
                <w:color w:val="000009"/>
                <w:sz w:val="24"/>
                <w:szCs w:val="24"/>
                <w:lang w:val="ru-RU"/>
              </w:rPr>
              <w:t>также</w:t>
            </w:r>
            <w:r w:rsidRPr="00DA0E5B">
              <w:rPr>
                <w:color w:val="000009"/>
                <w:spacing w:val="1"/>
                <w:sz w:val="24"/>
                <w:szCs w:val="24"/>
                <w:lang w:val="ru-RU"/>
              </w:rPr>
              <w:t xml:space="preserve"> </w:t>
            </w:r>
            <w:r w:rsidRPr="00DA0E5B">
              <w:rPr>
                <w:color w:val="000009"/>
                <w:sz w:val="24"/>
                <w:szCs w:val="24"/>
                <w:lang w:val="ru-RU"/>
              </w:rPr>
              <w:t>реальных</w:t>
            </w:r>
            <w:r w:rsidRPr="00DA0E5B">
              <w:rPr>
                <w:color w:val="000009"/>
                <w:spacing w:val="1"/>
                <w:sz w:val="24"/>
                <w:szCs w:val="24"/>
                <w:lang w:val="ru-RU"/>
              </w:rPr>
              <w:t xml:space="preserve"> </w:t>
            </w:r>
            <w:r w:rsidRPr="00DA0E5B">
              <w:rPr>
                <w:color w:val="000009"/>
                <w:sz w:val="24"/>
                <w:szCs w:val="24"/>
                <w:lang w:val="ru-RU"/>
              </w:rPr>
              <w:t>объектов</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определенной</w:t>
            </w:r>
            <w:r w:rsidRPr="00DA0E5B">
              <w:rPr>
                <w:color w:val="000009"/>
                <w:spacing w:val="1"/>
                <w:sz w:val="24"/>
                <w:szCs w:val="24"/>
                <w:lang w:val="ru-RU"/>
              </w:rPr>
              <w:t xml:space="preserve"> </w:t>
            </w:r>
            <w:r w:rsidRPr="00DA0E5B">
              <w:rPr>
                <w:color w:val="000009"/>
                <w:sz w:val="24"/>
                <w:szCs w:val="24"/>
                <w:lang w:val="ru-RU"/>
              </w:rPr>
              <w:t>последовательности,</w:t>
            </w:r>
            <w:r w:rsidRPr="00DA0E5B">
              <w:rPr>
                <w:color w:val="000009"/>
                <w:spacing w:val="1"/>
                <w:sz w:val="24"/>
                <w:szCs w:val="24"/>
                <w:lang w:val="ru-RU"/>
              </w:rPr>
              <w:t xml:space="preserve"> </w:t>
            </w:r>
            <w:r w:rsidRPr="00DA0E5B">
              <w:rPr>
                <w:color w:val="000009"/>
                <w:sz w:val="24"/>
                <w:szCs w:val="24"/>
                <w:lang w:val="ru-RU"/>
              </w:rPr>
              <w:t>сначала</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71"/>
                <w:sz w:val="24"/>
                <w:szCs w:val="24"/>
                <w:lang w:val="ru-RU"/>
              </w:rPr>
              <w:t xml:space="preserve"> </w:t>
            </w:r>
            <w:r w:rsidRPr="00DA0E5B">
              <w:rPr>
                <w:color w:val="000009"/>
                <w:sz w:val="24"/>
                <w:szCs w:val="24"/>
                <w:lang w:val="ru-RU"/>
              </w:rPr>
              <w:t>помощью</w:t>
            </w:r>
            <w:r w:rsidRPr="00DA0E5B">
              <w:rPr>
                <w:color w:val="000009"/>
                <w:spacing w:val="1"/>
                <w:sz w:val="24"/>
                <w:szCs w:val="24"/>
                <w:lang w:val="ru-RU"/>
              </w:rPr>
              <w:t xml:space="preserve"> </w:t>
            </w:r>
            <w:r w:rsidRPr="00DA0E5B">
              <w:rPr>
                <w:color w:val="000009"/>
                <w:sz w:val="24"/>
                <w:szCs w:val="24"/>
                <w:lang w:val="ru-RU"/>
              </w:rPr>
              <w:t>взрослого,</w:t>
            </w:r>
            <w:r w:rsidRPr="00DA0E5B">
              <w:rPr>
                <w:color w:val="000009"/>
                <w:spacing w:val="-2"/>
                <w:sz w:val="24"/>
                <w:szCs w:val="24"/>
                <w:lang w:val="ru-RU"/>
              </w:rPr>
              <w:t xml:space="preserve"> </w:t>
            </w:r>
            <w:r w:rsidRPr="00DA0E5B">
              <w:rPr>
                <w:color w:val="000009"/>
                <w:sz w:val="24"/>
                <w:szCs w:val="24"/>
                <w:lang w:val="ru-RU"/>
              </w:rPr>
              <w:t>затем</w:t>
            </w:r>
            <w:r w:rsidRPr="00DA0E5B">
              <w:rPr>
                <w:color w:val="000009"/>
                <w:spacing w:val="-2"/>
                <w:sz w:val="24"/>
                <w:szCs w:val="24"/>
                <w:lang w:val="ru-RU"/>
              </w:rPr>
              <w:t xml:space="preserve"> </w:t>
            </w:r>
            <w:r w:rsidRPr="00DA0E5B">
              <w:rPr>
                <w:color w:val="000009"/>
                <w:sz w:val="24"/>
                <w:szCs w:val="24"/>
                <w:lang w:val="ru-RU"/>
              </w:rPr>
              <w:t>самостоятельно;</w:t>
            </w:r>
          </w:p>
          <w:p w:rsidR="0090739E" w:rsidRPr="00DA0E5B" w:rsidRDefault="0090739E" w:rsidP="00DA0E5B">
            <w:pPr>
              <w:pStyle w:val="TableParagraph"/>
              <w:numPr>
                <w:ilvl w:val="0"/>
                <w:numId w:val="48"/>
              </w:numPr>
              <w:tabs>
                <w:tab w:val="left" w:pos="415"/>
              </w:tabs>
              <w:spacing w:line="276" w:lineRule="auto"/>
              <w:ind w:left="85" w:right="76" w:firstLine="0"/>
              <w:jc w:val="both"/>
              <w:rPr>
                <w:sz w:val="24"/>
                <w:szCs w:val="24"/>
                <w:lang w:val="ru-RU"/>
              </w:rPr>
            </w:pPr>
            <w:r w:rsidRPr="00DA0E5B">
              <w:rPr>
                <w:color w:val="000009"/>
                <w:sz w:val="24"/>
                <w:szCs w:val="24"/>
                <w:lang w:val="ru-RU"/>
              </w:rPr>
              <w:t>учить умению узнавать объемные тела по разным проекциям,</w:t>
            </w:r>
            <w:r w:rsidRPr="00DA0E5B">
              <w:rPr>
                <w:color w:val="000009"/>
                <w:spacing w:val="1"/>
                <w:sz w:val="24"/>
                <w:szCs w:val="24"/>
                <w:lang w:val="ru-RU"/>
              </w:rPr>
              <w:t xml:space="preserve"> </w:t>
            </w:r>
            <w:r w:rsidRPr="00DA0E5B">
              <w:rPr>
                <w:color w:val="000009"/>
                <w:sz w:val="24"/>
                <w:szCs w:val="24"/>
                <w:lang w:val="ru-RU"/>
              </w:rPr>
              <w:t>рассматривать их с разных сторон с целью точного узнавания,</w:t>
            </w:r>
            <w:r w:rsidRPr="00DA0E5B">
              <w:rPr>
                <w:color w:val="000009"/>
                <w:spacing w:val="1"/>
                <w:sz w:val="24"/>
                <w:szCs w:val="24"/>
                <w:lang w:val="ru-RU"/>
              </w:rPr>
              <w:t xml:space="preserve"> </w:t>
            </w:r>
            <w:r w:rsidRPr="00DA0E5B">
              <w:rPr>
                <w:color w:val="000009"/>
                <w:sz w:val="24"/>
                <w:szCs w:val="24"/>
                <w:lang w:val="ru-RU"/>
              </w:rPr>
              <w:t>выполнять графические изображения деталей конструкторов (с</w:t>
            </w:r>
            <w:r w:rsidRPr="00DA0E5B">
              <w:rPr>
                <w:color w:val="000009"/>
                <w:spacing w:val="1"/>
                <w:sz w:val="24"/>
                <w:szCs w:val="24"/>
                <w:lang w:val="ru-RU"/>
              </w:rPr>
              <w:t xml:space="preserve"> </w:t>
            </w:r>
            <w:r w:rsidRPr="00DA0E5B">
              <w:rPr>
                <w:color w:val="000009"/>
                <w:sz w:val="24"/>
                <w:szCs w:val="24"/>
                <w:lang w:val="ru-RU"/>
              </w:rPr>
              <w:t>разных сторон);</w:t>
            </w:r>
          </w:p>
          <w:p w:rsidR="0090739E" w:rsidRPr="00DA0E5B" w:rsidRDefault="0090739E" w:rsidP="00DA0E5B">
            <w:pPr>
              <w:pStyle w:val="TableParagraph"/>
              <w:numPr>
                <w:ilvl w:val="0"/>
                <w:numId w:val="48"/>
              </w:numPr>
              <w:tabs>
                <w:tab w:val="left" w:pos="415"/>
              </w:tabs>
              <w:spacing w:line="276" w:lineRule="auto"/>
              <w:ind w:left="85" w:right="72"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антиципирующие</w:t>
            </w:r>
            <w:r w:rsidRPr="00DA0E5B">
              <w:rPr>
                <w:color w:val="000009"/>
                <w:spacing w:val="1"/>
                <w:sz w:val="24"/>
                <w:szCs w:val="24"/>
                <w:lang w:val="ru-RU"/>
              </w:rPr>
              <w:t xml:space="preserve"> </w:t>
            </w:r>
            <w:r w:rsidRPr="00DA0E5B">
              <w:rPr>
                <w:color w:val="000009"/>
                <w:sz w:val="24"/>
                <w:szCs w:val="24"/>
                <w:lang w:val="ru-RU"/>
              </w:rPr>
              <w:t>способности</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процессе</w:t>
            </w:r>
            <w:r w:rsidRPr="00DA0E5B">
              <w:rPr>
                <w:color w:val="000009"/>
                <w:spacing w:val="1"/>
                <w:sz w:val="24"/>
                <w:szCs w:val="24"/>
                <w:lang w:val="ru-RU"/>
              </w:rPr>
              <w:t xml:space="preserve"> </w:t>
            </w:r>
            <w:r w:rsidRPr="00DA0E5B">
              <w:rPr>
                <w:color w:val="000009"/>
                <w:sz w:val="24"/>
                <w:szCs w:val="24"/>
                <w:lang w:val="ru-RU"/>
              </w:rPr>
              <w:t>складывания</w:t>
            </w:r>
            <w:r w:rsidRPr="00DA0E5B">
              <w:rPr>
                <w:color w:val="000009"/>
                <w:spacing w:val="1"/>
                <w:sz w:val="24"/>
                <w:szCs w:val="24"/>
                <w:lang w:val="ru-RU"/>
              </w:rPr>
              <w:t xml:space="preserve"> </w:t>
            </w:r>
            <w:r w:rsidRPr="00DA0E5B">
              <w:rPr>
                <w:color w:val="000009"/>
                <w:sz w:val="24"/>
                <w:szCs w:val="24"/>
                <w:lang w:val="ru-RU"/>
              </w:rPr>
              <w:t>разрезной</w:t>
            </w:r>
            <w:r w:rsidRPr="00DA0E5B">
              <w:rPr>
                <w:color w:val="000009"/>
                <w:spacing w:val="1"/>
                <w:sz w:val="24"/>
                <w:szCs w:val="24"/>
                <w:lang w:val="ru-RU"/>
              </w:rPr>
              <w:t xml:space="preserve"> </w:t>
            </w:r>
            <w:r w:rsidRPr="00DA0E5B">
              <w:rPr>
                <w:color w:val="000009"/>
                <w:sz w:val="24"/>
                <w:szCs w:val="24"/>
                <w:lang w:val="ru-RU"/>
              </w:rPr>
              <w:t>картинки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сборно-разборных</w:t>
            </w:r>
            <w:r w:rsidRPr="00DA0E5B">
              <w:rPr>
                <w:color w:val="000009"/>
                <w:spacing w:val="1"/>
                <w:sz w:val="24"/>
                <w:szCs w:val="24"/>
                <w:lang w:val="ru-RU"/>
              </w:rPr>
              <w:t xml:space="preserve"> </w:t>
            </w:r>
            <w:r w:rsidRPr="00DA0E5B">
              <w:rPr>
                <w:color w:val="000009"/>
                <w:sz w:val="24"/>
                <w:szCs w:val="24"/>
                <w:lang w:val="ru-RU"/>
              </w:rPr>
              <w:t>игрушек</w:t>
            </w:r>
            <w:r w:rsidRPr="00DA0E5B">
              <w:rPr>
                <w:color w:val="000009"/>
                <w:spacing w:val="-67"/>
                <w:sz w:val="24"/>
                <w:szCs w:val="24"/>
                <w:lang w:val="ru-RU"/>
              </w:rPr>
              <w:t xml:space="preserve"> </w:t>
            </w:r>
            <w:r w:rsidRPr="00DA0E5B">
              <w:rPr>
                <w:color w:val="000009"/>
                <w:sz w:val="24"/>
                <w:szCs w:val="24"/>
                <w:lang w:val="ru-RU"/>
              </w:rPr>
              <w:t>(работу</w:t>
            </w:r>
            <w:r w:rsidRPr="00DA0E5B">
              <w:rPr>
                <w:color w:val="000009"/>
                <w:spacing w:val="1"/>
                <w:sz w:val="24"/>
                <w:szCs w:val="24"/>
                <w:lang w:val="ru-RU"/>
              </w:rPr>
              <w:t xml:space="preserve"> </w:t>
            </w:r>
            <w:r w:rsidRPr="00DA0E5B">
              <w:rPr>
                <w:color w:val="000009"/>
                <w:sz w:val="24"/>
                <w:szCs w:val="24"/>
                <w:lang w:val="ru-RU"/>
              </w:rPr>
              <w:t>связывают</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другими</w:t>
            </w:r>
            <w:r w:rsidRPr="00DA0E5B">
              <w:rPr>
                <w:color w:val="000009"/>
                <w:spacing w:val="1"/>
                <w:sz w:val="24"/>
                <w:szCs w:val="24"/>
                <w:lang w:val="ru-RU"/>
              </w:rPr>
              <w:t xml:space="preserve"> </w:t>
            </w:r>
            <w:r w:rsidRPr="00DA0E5B">
              <w:rPr>
                <w:color w:val="000009"/>
                <w:sz w:val="24"/>
                <w:szCs w:val="24"/>
                <w:lang w:val="ru-RU"/>
              </w:rPr>
              <w:t>видами</w:t>
            </w:r>
            <w:r w:rsidRPr="00DA0E5B">
              <w:rPr>
                <w:color w:val="000009"/>
                <w:spacing w:val="1"/>
                <w:sz w:val="24"/>
                <w:szCs w:val="24"/>
                <w:lang w:val="ru-RU"/>
              </w:rPr>
              <w:t xml:space="preserve"> </w:t>
            </w:r>
            <w:r w:rsidRPr="00DA0E5B">
              <w:rPr>
                <w:color w:val="000009"/>
                <w:sz w:val="24"/>
                <w:szCs w:val="24"/>
                <w:lang w:val="ru-RU"/>
              </w:rPr>
              <w:t>продуктивной</w:t>
            </w:r>
            <w:r w:rsidRPr="00DA0E5B">
              <w:rPr>
                <w:color w:val="000009"/>
                <w:spacing w:val="1"/>
                <w:sz w:val="24"/>
                <w:szCs w:val="24"/>
                <w:lang w:val="ru-RU"/>
              </w:rPr>
              <w:t xml:space="preserve"> </w:t>
            </w:r>
            <w:r w:rsidRPr="00DA0E5B">
              <w:rPr>
                <w:color w:val="000009"/>
                <w:sz w:val="24"/>
                <w:szCs w:val="24"/>
                <w:lang w:val="ru-RU"/>
              </w:rPr>
              <w:t>деятельности),</w:t>
            </w:r>
            <w:r w:rsidRPr="00DA0E5B">
              <w:rPr>
                <w:color w:val="000009"/>
                <w:spacing w:val="-2"/>
                <w:sz w:val="24"/>
                <w:szCs w:val="24"/>
                <w:lang w:val="ru-RU"/>
              </w:rPr>
              <w:t xml:space="preserve"> </w:t>
            </w:r>
            <w:r w:rsidRPr="00DA0E5B">
              <w:rPr>
                <w:color w:val="000009"/>
                <w:sz w:val="24"/>
                <w:szCs w:val="24"/>
                <w:lang w:val="ru-RU"/>
              </w:rPr>
              <w:t>построении</w:t>
            </w:r>
            <w:r w:rsidRPr="00DA0E5B">
              <w:rPr>
                <w:color w:val="000009"/>
                <w:spacing w:val="-1"/>
                <w:sz w:val="24"/>
                <w:szCs w:val="24"/>
                <w:lang w:val="ru-RU"/>
              </w:rPr>
              <w:t xml:space="preserve"> </w:t>
            </w:r>
            <w:r w:rsidRPr="00DA0E5B">
              <w:rPr>
                <w:color w:val="000009"/>
                <w:sz w:val="24"/>
                <w:szCs w:val="24"/>
                <w:lang w:val="ru-RU"/>
              </w:rPr>
              <w:t>сериационных</w:t>
            </w:r>
            <w:r w:rsidRPr="00DA0E5B">
              <w:rPr>
                <w:color w:val="000009"/>
                <w:spacing w:val="-3"/>
                <w:sz w:val="24"/>
                <w:szCs w:val="24"/>
                <w:lang w:val="ru-RU"/>
              </w:rPr>
              <w:t xml:space="preserve"> </w:t>
            </w:r>
            <w:r w:rsidRPr="00DA0E5B">
              <w:rPr>
                <w:color w:val="000009"/>
                <w:sz w:val="24"/>
                <w:szCs w:val="24"/>
                <w:lang w:val="ru-RU"/>
              </w:rPr>
              <w:t>рядов;</w:t>
            </w:r>
          </w:p>
          <w:p w:rsidR="0090739E" w:rsidRPr="00DA0E5B" w:rsidRDefault="0090739E" w:rsidP="00DA0E5B">
            <w:pPr>
              <w:pStyle w:val="TableParagraph"/>
              <w:numPr>
                <w:ilvl w:val="0"/>
                <w:numId w:val="48"/>
              </w:numPr>
              <w:tabs>
                <w:tab w:val="left" w:pos="415"/>
              </w:tabs>
              <w:spacing w:line="276" w:lineRule="auto"/>
              <w:ind w:left="85" w:right="69"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наглядно-образное</w:t>
            </w:r>
            <w:r w:rsidRPr="00DA0E5B">
              <w:rPr>
                <w:color w:val="000009"/>
                <w:spacing w:val="1"/>
                <w:sz w:val="24"/>
                <w:szCs w:val="24"/>
                <w:lang w:val="ru-RU"/>
              </w:rPr>
              <w:t xml:space="preserve"> </w:t>
            </w:r>
            <w:r w:rsidRPr="00DA0E5B">
              <w:rPr>
                <w:color w:val="000009"/>
                <w:sz w:val="24"/>
                <w:szCs w:val="24"/>
                <w:lang w:val="ru-RU"/>
              </w:rPr>
              <w:t>мышление</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заданиях</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67"/>
                <w:sz w:val="24"/>
                <w:szCs w:val="24"/>
                <w:lang w:val="ru-RU"/>
              </w:rPr>
              <w:t xml:space="preserve"> </w:t>
            </w:r>
            <w:r w:rsidRPr="00DA0E5B">
              <w:rPr>
                <w:color w:val="000009"/>
                <w:sz w:val="24"/>
                <w:szCs w:val="24"/>
                <w:lang w:val="ru-RU"/>
              </w:rPr>
              <w:t>узнаванию целого по фрагментам (чьи лапы, хвосты, уши; дом —</w:t>
            </w:r>
            <w:r w:rsidRPr="00DA0E5B">
              <w:rPr>
                <w:color w:val="000009"/>
                <w:spacing w:val="-67"/>
                <w:sz w:val="24"/>
                <w:szCs w:val="24"/>
                <w:lang w:val="ru-RU"/>
              </w:rPr>
              <w:t xml:space="preserve"> </w:t>
            </w:r>
            <w:r w:rsidRPr="00DA0E5B">
              <w:rPr>
                <w:color w:val="000009"/>
                <w:sz w:val="24"/>
                <w:szCs w:val="24"/>
                <w:lang w:val="ru-RU"/>
              </w:rPr>
              <w:t>по элементам</w:t>
            </w:r>
            <w:r w:rsidRPr="00DA0E5B">
              <w:rPr>
                <w:color w:val="000009"/>
                <w:spacing w:val="-4"/>
                <w:sz w:val="24"/>
                <w:szCs w:val="24"/>
                <w:lang w:val="ru-RU"/>
              </w:rPr>
              <w:t xml:space="preserve"> </w:t>
            </w:r>
            <w:r w:rsidRPr="00DA0E5B">
              <w:rPr>
                <w:color w:val="000009"/>
                <w:sz w:val="24"/>
                <w:szCs w:val="24"/>
                <w:lang w:val="ru-RU"/>
              </w:rPr>
              <w:t>и т.</w:t>
            </w:r>
            <w:r w:rsidRPr="00DA0E5B">
              <w:rPr>
                <w:color w:val="000009"/>
                <w:spacing w:val="-1"/>
                <w:sz w:val="24"/>
                <w:szCs w:val="24"/>
                <w:lang w:val="ru-RU"/>
              </w:rPr>
              <w:t xml:space="preserve"> </w:t>
            </w:r>
            <w:r w:rsidRPr="00DA0E5B">
              <w:rPr>
                <w:color w:val="000009"/>
                <w:sz w:val="24"/>
                <w:szCs w:val="24"/>
                <w:lang w:val="ru-RU"/>
              </w:rPr>
              <w:t>д.);</w:t>
            </w:r>
          </w:p>
          <w:p w:rsidR="0090739E" w:rsidRPr="00DA0E5B" w:rsidRDefault="0090739E" w:rsidP="00DA0E5B">
            <w:pPr>
              <w:pStyle w:val="TableParagraph"/>
              <w:numPr>
                <w:ilvl w:val="0"/>
                <w:numId w:val="48"/>
              </w:numPr>
              <w:tabs>
                <w:tab w:val="left" w:pos="415"/>
              </w:tabs>
              <w:spacing w:line="276" w:lineRule="auto"/>
              <w:ind w:left="85" w:right="73"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способность</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замещению</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наглядному</w:t>
            </w:r>
            <w:r w:rsidRPr="00DA0E5B">
              <w:rPr>
                <w:color w:val="000009"/>
                <w:spacing w:val="1"/>
                <w:sz w:val="24"/>
                <w:szCs w:val="24"/>
                <w:lang w:val="ru-RU"/>
              </w:rPr>
              <w:t xml:space="preserve"> </w:t>
            </w:r>
            <w:r w:rsidRPr="00DA0E5B">
              <w:rPr>
                <w:color w:val="000009"/>
                <w:sz w:val="24"/>
                <w:szCs w:val="24"/>
                <w:lang w:val="ru-RU"/>
              </w:rPr>
              <w:t>моделированию</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играх</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замещение,</w:t>
            </w:r>
            <w:r w:rsidRPr="00DA0E5B">
              <w:rPr>
                <w:color w:val="000009"/>
                <w:spacing w:val="1"/>
                <w:sz w:val="24"/>
                <w:szCs w:val="24"/>
                <w:lang w:val="ru-RU"/>
              </w:rPr>
              <w:t xml:space="preserve"> </w:t>
            </w:r>
            <w:r w:rsidRPr="00DA0E5B">
              <w:rPr>
                <w:color w:val="000009"/>
                <w:sz w:val="24"/>
                <w:szCs w:val="24"/>
                <w:lang w:val="ru-RU"/>
              </w:rPr>
              <w:t>кодирование,</w:t>
            </w:r>
            <w:r w:rsidRPr="00DA0E5B">
              <w:rPr>
                <w:color w:val="000009"/>
                <w:spacing w:val="1"/>
                <w:sz w:val="24"/>
                <w:szCs w:val="24"/>
                <w:lang w:val="ru-RU"/>
              </w:rPr>
              <w:t xml:space="preserve"> </w:t>
            </w:r>
            <w:r w:rsidRPr="00DA0E5B">
              <w:rPr>
                <w:color w:val="000009"/>
                <w:sz w:val="24"/>
                <w:szCs w:val="24"/>
                <w:lang w:val="ru-RU"/>
              </w:rPr>
              <w:t>моделирование пространственных ситуаций (игры с кукольной</w:t>
            </w:r>
            <w:r w:rsidRPr="00DA0E5B">
              <w:rPr>
                <w:color w:val="000009"/>
                <w:spacing w:val="1"/>
                <w:sz w:val="24"/>
                <w:szCs w:val="24"/>
                <w:lang w:val="ru-RU"/>
              </w:rPr>
              <w:t xml:space="preserve"> </w:t>
            </w:r>
            <w:r w:rsidRPr="00DA0E5B">
              <w:rPr>
                <w:color w:val="000009"/>
                <w:sz w:val="24"/>
                <w:szCs w:val="24"/>
                <w:lang w:val="ru-RU"/>
              </w:rPr>
              <w:t>комнатой);</w:t>
            </w:r>
          </w:p>
          <w:p w:rsidR="0090739E" w:rsidRPr="00DA0E5B" w:rsidRDefault="0090739E" w:rsidP="00DA0E5B">
            <w:pPr>
              <w:pStyle w:val="TableParagraph"/>
              <w:numPr>
                <w:ilvl w:val="0"/>
                <w:numId w:val="48"/>
              </w:numPr>
              <w:tabs>
                <w:tab w:val="left" w:pos="415"/>
              </w:tabs>
              <w:spacing w:line="276" w:lineRule="auto"/>
              <w:ind w:left="85" w:right="72" w:firstLine="0"/>
              <w:jc w:val="both"/>
              <w:rPr>
                <w:sz w:val="24"/>
                <w:szCs w:val="24"/>
                <w:lang w:val="ru-RU"/>
              </w:rPr>
            </w:pPr>
            <w:r w:rsidRPr="00DA0E5B">
              <w:rPr>
                <w:color w:val="000009"/>
                <w:sz w:val="24"/>
                <w:szCs w:val="24"/>
                <w:lang w:val="ru-RU"/>
              </w:rPr>
              <w:t>учить детей сравнивать предметные и сюжетные изображения,</w:t>
            </w:r>
            <w:r w:rsidRPr="00DA0E5B">
              <w:rPr>
                <w:color w:val="000009"/>
                <w:spacing w:val="-67"/>
                <w:sz w:val="24"/>
                <w:szCs w:val="24"/>
                <w:lang w:val="ru-RU"/>
              </w:rPr>
              <w:t xml:space="preserve"> </w:t>
            </w:r>
            <w:r w:rsidRPr="00DA0E5B">
              <w:rPr>
                <w:color w:val="000009"/>
                <w:sz w:val="24"/>
                <w:szCs w:val="24"/>
                <w:lang w:val="ru-RU"/>
              </w:rPr>
              <w:t>выделяя</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них</w:t>
            </w:r>
            <w:r w:rsidRPr="00DA0E5B">
              <w:rPr>
                <w:color w:val="000009"/>
                <w:spacing w:val="1"/>
                <w:sz w:val="24"/>
                <w:szCs w:val="24"/>
                <w:lang w:val="ru-RU"/>
              </w:rPr>
              <w:t xml:space="preserve"> </w:t>
            </w:r>
            <w:r w:rsidRPr="00DA0E5B">
              <w:rPr>
                <w:color w:val="000009"/>
                <w:sz w:val="24"/>
                <w:szCs w:val="24"/>
                <w:lang w:val="ru-RU"/>
              </w:rPr>
              <w:t>сходные</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различные</w:t>
            </w:r>
            <w:r w:rsidRPr="00DA0E5B">
              <w:rPr>
                <w:color w:val="000009"/>
                <w:spacing w:val="1"/>
                <w:sz w:val="24"/>
                <w:szCs w:val="24"/>
                <w:lang w:val="ru-RU"/>
              </w:rPr>
              <w:t xml:space="preserve"> </w:t>
            </w:r>
            <w:r w:rsidRPr="00DA0E5B">
              <w:rPr>
                <w:color w:val="000009"/>
                <w:sz w:val="24"/>
                <w:szCs w:val="24"/>
                <w:lang w:val="ru-RU"/>
              </w:rPr>
              <w:t>элементы</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детали</w:t>
            </w:r>
            <w:r w:rsidRPr="00DA0E5B">
              <w:rPr>
                <w:color w:val="000009"/>
                <w:spacing w:val="1"/>
                <w:sz w:val="24"/>
                <w:szCs w:val="24"/>
                <w:lang w:val="ru-RU"/>
              </w:rPr>
              <w:t xml:space="preserve"> </w:t>
            </w:r>
            <w:r w:rsidRPr="00DA0E5B">
              <w:rPr>
                <w:color w:val="000009"/>
                <w:sz w:val="24"/>
                <w:szCs w:val="24"/>
                <w:lang w:val="ru-RU"/>
              </w:rPr>
              <w:t>(2-3</w:t>
            </w:r>
            <w:r w:rsidRPr="00DA0E5B">
              <w:rPr>
                <w:color w:val="000009"/>
                <w:spacing w:val="1"/>
                <w:sz w:val="24"/>
                <w:szCs w:val="24"/>
                <w:lang w:val="ru-RU"/>
              </w:rPr>
              <w:t xml:space="preserve"> </w:t>
            </w:r>
            <w:r w:rsidRPr="00DA0E5B">
              <w:rPr>
                <w:color w:val="000009"/>
                <w:sz w:val="24"/>
                <w:szCs w:val="24"/>
                <w:lang w:val="ru-RU"/>
              </w:rPr>
              <w:t>элемента);</w:t>
            </w:r>
          </w:p>
          <w:p w:rsidR="0090739E" w:rsidRPr="00DA0E5B" w:rsidRDefault="0090739E" w:rsidP="00DA0E5B">
            <w:pPr>
              <w:pStyle w:val="TableParagraph"/>
              <w:numPr>
                <w:ilvl w:val="0"/>
                <w:numId w:val="48"/>
              </w:numPr>
              <w:tabs>
                <w:tab w:val="left" w:pos="415"/>
              </w:tabs>
              <w:spacing w:line="276" w:lineRule="auto"/>
              <w:ind w:left="85" w:right="74"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зрительный</w:t>
            </w:r>
            <w:r w:rsidRPr="00DA0E5B">
              <w:rPr>
                <w:color w:val="000009"/>
                <w:spacing w:val="1"/>
                <w:sz w:val="24"/>
                <w:szCs w:val="24"/>
                <w:lang w:val="ru-RU"/>
              </w:rPr>
              <w:t xml:space="preserve"> </w:t>
            </w:r>
            <w:r w:rsidRPr="00DA0E5B">
              <w:rPr>
                <w:color w:val="000009"/>
                <w:sz w:val="24"/>
                <w:szCs w:val="24"/>
                <w:lang w:val="ru-RU"/>
              </w:rPr>
              <w:t>гнозис,</w:t>
            </w:r>
            <w:r w:rsidRPr="00DA0E5B">
              <w:rPr>
                <w:color w:val="000009"/>
                <w:spacing w:val="1"/>
                <w:sz w:val="24"/>
                <w:szCs w:val="24"/>
                <w:lang w:val="ru-RU"/>
              </w:rPr>
              <w:t xml:space="preserve"> </w:t>
            </w:r>
            <w:r w:rsidRPr="00DA0E5B">
              <w:rPr>
                <w:color w:val="000009"/>
                <w:sz w:val="24"/>
                <w:szCs w:val="24"/>
                <w:lang w:val="ru-RU"/>
              </w:rPr>
              <w:t>предлагая</w:t>
            </w:r>
            <w:r w:rsidRPr="00DA0E5B">
              <w:rPr>
                <w:color w:val="000009"/>
                <w:spacing w:val="1"/>
                <w:sz w:val="24"/>
                <w:szCs w:val="24"/>
                <w:lang w:val="ru-RU"/>
              </w:rPr>
              <w:t xml:space="preserve"> </w:t>
            </w:r>
            <w:r w:rsidRPr="00DA0E5B">
              <w:rPr>
                <w:color w:val="000009"/>
                <w:sz w:val="24"/>
                <w:szCs w:val="24"/>
                <w:lang w:val="ru-RU"/>
              </w:rPr>
              <w:t>детям</w:t>
            </w:r>
            <w:r w:rsidRPr="00DA0E5B">
              <w:rPr>
                <w:color w:val="000009"/>
                <w:spacing w:val="1"/>
                <w:sz w:val="24"/>
                <w:szCs w:val="24"/>
                <w:lang w:val="ru-RU"/>
              </w:rPr>
              <w:t xml:space="preserve"> </w:t>
            </w:r>
            <w:r w:rsidRPr="00DA0E5B">
              <w:rPr>
                <w:color w:val="000009"/>
                <w:sz w:val="24"/>
                <w:szCs w:val="24"/>
                <w:lang w:val="ru-RU"/>
              </w:rPr>
              <w:t>узнавать</w:t>
            </w:r>
            <w:r w:rsidRPr="00DA0E5B">
              <w:rPr>
                <w:color w:val="000009"/>
                <w:spacing w:val="1"/>
                <w:sz w:val="24"/>
                <w:szCs w:val="24"/>
                <w:lang w:val="ru-RU"/>
              </w:rPr>
              <w:t xml:space="preserve"> </w:t>
            </w:r>
            <w:r w:rsidRPr="00DA0E5B">
              <w:rPr>
                <w:color w:val="000009"/>
                <w:sz w:val="24"/>
                <w:szCs w:val="24"/>
                <w:lang w:val="ru-RU"/>
              </w:rPr>
              <w:t>зашумленные,</w:t>
            </w:r>
            <w:r w:rsidRPr="00DA0E5B">
              <w:rPr>
                <w:color w:val="000009"/>
                <w:spacing w:val="34"/>
                <w:sz w:val="24"/>
                <w:szCs w:val="24"/>
                <w:lang w:val="ru-RU"/>
              </w:rPr>
              <w:t xml:space="preserve"> </w:t>
            </w:r>
            <w:r w:rsidRPr="00DA0E5B">
              <w:rPr>
                <w:color w:val="000009"/>
                <w:sz w:val="24"/>
                <w:szCs w:val="24"/>
                <w:lang w:val="ru-RU"/>
              </w:rPr>
              <w:t>наложенные,</w:t>
            </w:r>
            <w:r w:rsidRPr="00DA0E5B">
              <w:rPr>
                <w:color w:val="000009"/>
                <w:spacing w:val="34"/>
                <w:sz w:val="24"/>
                <w:szCs w:val="24"/>
                <w:lang w:val="ru-RU"/>
              </w:rPr>
              <w:t xml:space="preserve"> </w:t>
            </w:r>
            <w:r w:rsidRPr="00DA0E5B">
              <w:rPr>
                <w:color w:val="000009"/>
                <w:sz w:val="24"/>
                <w:szCs w:val="24"/>
                <w:lang w:val="ru-RU"/>
              </w:rPr>
              <w:t>перечеркнутые,</w:t>
            </w:r>
            <w:r w:rsidRPr="00DA0E5B">
              <w:rPr>
                <w:color w:val="000009"/>
                <w:spacing w:val="34"/>
                <w:sz w:val="24"/>
                <w:szCs w:val="24"/>
                <w:lang w:val="ru-RU"/>
              </w:rPr>
              <w:t xml:space="preserve"> </w:t>
            </w:r>
            <w:r w:rsidRPr="00DA0E5B">
              <w:rPr>
                <w:color w:val="000009"/>
                <w:sz w:val="24"/>
                <w:szCs w:val="24"/>
                <w:lang w:val="ru-RU"/>
              </w:rPr>
              <w:t>конфликтные</w:t>
            </w:r>
          </w:p>
        </w:tc>
      </w:tr>
    </w:tbl>
    <w:p w:rsidR="0090739E" w:rsidRPr="00DA0E5B" w:rsidRDefault="0090739E" w:rsidP="00DA0E5B">
      <w:pPr>
        <w:jc w:val="both"/>
        <w:rPr>
          <w:rFonts w:ascii="Times New Roman" w:hAnsi="Times New Roman" w:cs="Times New Roman"/>
          <w:sz w:val="24"/>
          <w:szCs w:val="24"/>
        </w:rPr>
        <w:sectPr w:rsidR="0090739E" w:rsidRPr="00DA0E5B" w:rsidSect="00DA0E5B">
          <w:type w:val="nextColumn"/>
          <w:pgSz w:w="11910" w:h="16840"/>
          <w:pgMar w:top="1134" w:right="851" w:bottom="1134" w:left="1134"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3"/>
        <w:gridCol w:w="8099"/>
      </w:tblGrid>
      <w:tr w:rsidR="0090739E" w:rsidRPr="00DA0E5B" w:rsidTr="0090739E">
        <w:trPr>
          <w:trHeight w:val="645"/>
        </w:trPr>
        <w:tc>
          <w:tcPr>
            <w:tcW w:w="2103" w:type="dxa"/>
            <w:shd w:val="clear" w:color="auto" w:fill="F1F1F1"/>
          </w:tcPr>
          <w:p w:rsidR="0090739E" w:rsidRPr="00DA0E5B" w:rsidRDefault="0090739E" w:rsidP="00DA0E5B">
            <w:pPr>
              <w:pStyle w:val="TableParagraph"/>
              <w:spacing w:line="276" w:lineRule="auto"/>
              <w:ind w:left="516"/>
              <w:jc w:val="both"/>
              <w:rPr>
                <w:b/>
                <w:sz w:val="24"/>
                <w:szCs w:val="24"/>
              </w:rPr>
            </w:pPr>
            <w:r w:rsidRPr="00DA0E5B">
              <w:rPr>
                <w:b/>
                <w:color w:val="000009"/>
                <w:sz w:val="24"/>
                <w:szCs w:val="24"/>
              </w:rPr>
              <w:lastRenderedPageBreak/>
              <w:t>Разделы</w:t>
            </w:r>
          </w:p>
        </w:tc>
        <w:tc>
          <w:tcPr>
            <w:tcW w:w="8099" w:type="dxa"/>
            <w:shd w:val="clear" w:color="auto" w:fill="F1F1F1"/>
          </w:tcPr>
          <w:p w:rsidR="0090739E" w:rsidRPr="00DA0E5B" w:rsidRDefault="0090739E" w:rsidP="00DA0E5B">
            <w:pPr>
              <w:pStyle w:val="TableParagraph"/>
              <w:spacing w:line="276" w:lineRule="auto"/>
              <w:ind w:left="359" w:right="351"/>
              <w:jc w:val="both"/>
              <w:rPr>
                <w:b/>
                <w:sz w:val="24"/>
                <w:szCs w:val="24"/>
                <w:lang w:val="ru-RU"/>
              </w:rPr>
            </w:pPr>
            <w:r w:rsidRPr="00DA0E5B">
              <w:rPr>
                <w:b/>
                <w:color w:val="000009"/>
                <w:sz w:val="24"/>
                <w:szCs w:val="24"/>
                <w:lang w:val="ru-RU"/>
              </w:rPr>
              <w:t>Задачи</w:t>
            </w:r>
            <w:r w:rsidRPr="00DA0E5B">
              <w:rPr>
                <w:b/>
                <w:color w:val="000009"/>
                <w:spacing w:val="-4"/>
                <w:sz w:val="24"/>
                <w:szCs w:val="24"/>
                <w:lang w:val="ru-RU"/>
              </w:rPr>
              <w:t xml:space="preserve"> </w:t>
            </w:r>
            <w:r w:rsidRPr="00DA0E5B">
              <w:rPr>
                <w:b/>
                <w:color w:val="000009"/>
                <w:sz w:val="24"/>
                <w:szCs w:val="24"/>
                <w:lang w:val="ru-RU"/>
              </w:rPr>
              <w:t>и</w:t>
            </w:r>
            <w:r w:rsidRPr="00DA0E5B">
              <w:rPr>
                <w:b/>
                <w:color w:val="000009"/>
                <w:spacing w:val="-4"/>
                <w:sz w:val="24"/>
                <w:szCs w:val="24"/>
                <w:lang w:val="ru-RU"/>
              </w:rPr>
              <w:t xml:space="preserve"> </w:t>
            </w:r>
            <w:r w:rsidRPr="00DA0E5B">
              <w:rPr>
                <w:b/>
                <w:color w:val="000009"/>
                <w:sz w:val="24"/>
                <w:szCs w:val="24"/>
                <w:lang w:val="ru-RU"/>
              </w:rPr>
              <w:t>педагогические</w:t>
            </w:r>
            <w:r w:rsidRPr="00DA0E5B">
              <w:rPr>
                <w:b/>
                <w:color w:val="000009"/>
                <w:spacing w:val="-3"/>
                <w:sz w:val="24"/>
                <w:szCs w:val="24"/>
                <w:lang w:val="ru-RU"/>
              </w:rPr>
              <w:t xml:space="preserve"> </w:t>
            </w:r>
            <w:r w:rsidRPr="00DA0E5B">
              <w:rPr>
                <w:b/>
                <w:color w:val="000009"/>
                <w:sz w:val="24"/>
                <w:szCs w:val="24"/>
                <w:lang w:val="ru-RU"/>
              </w:rPr>
              <w:t>условия</w:t>
            </w:r>
            <w:r w:rsidRPr="00DA0E5B">
              <w:rPr>
                <w:b/>
                <w:color w:val="000009"/>
                <w:spacing w:val="-4"/>
                <w:sz w:val="24"/>
                <w:szCs w:val="24"/>
                <w:lang w:val="ru-RU"/>
              </w:rPr>
              <w:t xml:space="preserve"> </w:t>
            </w:r>
            <w:r w:rsidRPr="00DA0E5B">
              <w:rPr>
                <w:b/>
                <w:color w:val="000009"/>
                <w:sz w:val="24"/>
                <w:szCs w:val="24"/>
                <w:lang w:val="ru-RU"/>
              </w:rPr>
              <w:t>реализации</w:t>
            </w:r>
            <w:r w:rsidRPr="00DA0E5B">
              <w:rPr>
                <w:b/>
                <w:color w:val="000009"/>
                <w:spacing w:val="-3"/>
                <w:sz w:val="24"/>
                <w:szCs w:val="24"/>
                <w:lang w:val="ru-RU"/>
              </w:rPr>
              <w:t xml:space="preserve"> </w:t>
            </w:r>
            <w:r w:rsidRPr="00DA0E5B">
              <w:rPr>
                <w:b/>
                <w:color w:val="000009"/>
                <w:sz w:val="24"/>
                <w:szCs w:val="24"/>
                <w:lang w:val="ru-RU"/>
              </w:rPr>
              <w:t>программы</w:t>
            </w:r>
          </w:p>
          <w:p w:rsidR="0090739E" w:rsidRPr="00DA0E5B" w:rsidRDefault="0090739E" w:rsidP="00DA0E5B">
            <w:pPr>
              <w:pStyle w:val="TableParagraph"/>
              <w:spacing w:line="276" w:lineRule="auto"/>
              <w:ind w:left="359" w:right="346"/>
              <w:jc w:val="both"/>
              <w:rPr>
                <w:b/>
                <w:sz w:val="24"/>
                <w:szCs w:val="24"/>
              </w:rPr>
            </w:pPr>
            <w:r w:rsidRPr="00DA0E5B">
              <w:rPr>
                <w:b/>
                <w:color w:val="000009"/>
                <w:sz w:val="24"/>
                <w:szCs w:val="24"/>
              </w:rPr>
              <w:t>коррекционной</w:t>
            </w:r>
            <w:r w:rsidRPr="00DA0E5B">
              <w:rPr>
                <w:b/>
                <w:color w:val="000009"/>
                <w:spacing w:val="-4"/>
                <w:sz w:val="24"/>
                <w:szCs w:val="24"/>
              </w:rPr>
              <w:t xml:space="preserve"> </w:t>
            </w:r>
            <w:r w:rsidRPr="00DA0E5B">
              <w:rPr>
                <w:b/>
                <w:color w:val="000009"/>
                <w:sz w:val="24"/>
                <w:szCs w:val="24"/>
              </w:rPr>
              <w:t>работы</w:t>
            </w:r>
          </w:p>
        </w:tc>
      </w:tr>
      <w:tr w:rsidR="0090739E" w:rsidRPr="00DA0E5B" w:rsidTr="0090739E">
        <w:trPr>
          <w:trHeight w:val="12479"/>
        </w:trPr>
        <w:tc>
          <w:tcPr>
            <w:tcW w:w="2103" w:type="dxa"/>
          </w:tcPr>
          <w:p w:rsidR="0090739E" w:rsidRPr="00DA0E5B" w:rsidRDefault="0090739E" w:rsidP="00DA0E5B">
            <w:pPr>
              <w:pStyle w:val="TableParagraph"/>
              <w:spacing w:line="276" w:lineRule="auto"/>
              <w:ind w:left="0"/>
              <w:jc w:val="both"/>
              <w:rPr>
                <w:sz w:val="24"/>
                <w:szCs w:val="24"/>
              </w:rPr>
            </w:pPr>
          </w:p>
        </w:tc>
        <w:tc>
          <w:tcPr>
            <w:tcW w:w="8099" w:type="dxa"/>
          </w:tcPr>
          <w:p w:rsidR="0090739E" w:rsidRPr="00DA0E5B" w:rsidRDefault="0090739E" w:rsidP="00DA0E5B">
            <w:pPr>
              <w:pStyle w:val="TableParagraph"/>
              <w:spacing w:line="276" w:lineRule="auto"/>
              <w:jc w:val="both"/>
              <w:rPr>
                <w:sz w:val="24"/>
                <w:szCs w:val="24"/>
              </w:rPr>
            </w:pPr>
            <w:r w:rsidRPr="00DA0E5B">
              <w:rPr>
                <w:color w:val="000009"/>
                <w:sz w:val="24"/>
                <w:szCs w:val="24"/>
              </w:rPr>
              <w:t>изображения;</w:t>
            </w:r>
          </w:p>
          <w:p w:rsidR="0090739E" w:rsidRPr="00DA0E5B" w:rsidRDefault="0090739E" w:rsidP="00DA0E5B">
            <w:pPr>
              <w:pStyle w:val="TableParagraph"/>
              <w:numPr>
                <w:ilvl w:val="0"/>
                <w:numId w:val="47"/>
              </w:numPr>
              <w:tabs>
                <w:tab w:val="left" w:pos="415"/>
              </w:tabs>
              <w:spacing w:line="276" w:lineRule="auto"/>
              <w:ind w:left="85" w:right="71" w:firstLine="0"/>
              <w:jc w:val="both"/>
              <w:rPr>
                <w:sz w:val="24"/>
                <w:szCs w:val="24"/>
                <w:lang w:val="ru-RU"/>
              </w:rPr>
            </w:pPr>
            <w:r w:rsidRPr="00DA0E5B">
              <w:rPr>
                <w:color w:val="000009"/>
                <w:sz w:val="24"/>
                <w:szCs w:val="24"/>
                <w:lang w:val="ru-RU"/>
              </w:rPr>
              <w:t>развивать вероятностное</w:t>
            </w:r>
            <w:r w:rsidRPr="00DA0E5B">
              <w:rPr>
                <w:color w:val="000009"/>
                <w:spacing w:val="1"/>
                <w:sz w:val="24"/>
                <w:szCs w:val="24"/>
                <w:lang w:val="ru-RU"/>
              </w:rPr>
              <w:t xml:space="preserve"> </w:t>
            </w:r>
            <w:r w:rsidRPr="00DA0E5B">
              <w:rPr>
                <w:color w:val="000009"/>
                <w:sz w:val="24"/>
                <w:szCs w:val="24"/>
                <w:lang w:val="ru-RU"/>
              </w:rPr>
              <w:t>прогнозирование,</w:t>
            </w:r>
            <w:r w:rsidRPr="00DA0E5B">
              <w:rPr>
                <w:color w:val="000009"/>
                <w:spacing w:val="1"/>
                <w:sz w:val="24"/>
                <w:szCs w:val="24"/>
                <w:lang w:val="ru-RU"/>
              </w:rPr>
              <w:t xml:space="preserve"> </w:t>
            </w:r>
            <w:r w:rsidRPr="00DA0E5B">
              <w:rPr>
                <w:color w:val="000009"/>
                <w:sz w:val="24"/>
                <w:szCs w:val="24"/>
                <w:lang w:val="ru-RU"/>
              </w:rPr>
              <w:t>умение</w:t>
            </w:r>
            <w:r w:rsidRPr="00DA0E5B">
              <w:rPr>
                <w:color w:val="000009"/>
                <w:spacing w:val="1"/>
                <w:sz w:val="24"/>
                <w:szCs w:val="24"/>
                <w:lang w:val="ru-RU"/>
              </w:rPr>
              <w:t xml:space="preserve"> </w:t>
            </w:r>
            <w:r w:rsidRPr="00DA0E5B">
              <w:rPr>
                <w:color w:val="000009"/>
                <w:sz w:val="24"/>
                <w:szCs w:val="24"/>
                <w:lang w:val="ru-RU"/>
              </w:rPr>
              <w:t>понимать</w:t>
            </w:r>
            <w:r w:rsidRPr="00DA0E5B">
              <w:rPr>
                <w:color w:val="000009"/>
                <w:spacing w:val="1"/>
                <w:sz w:val="24"/>
                <w:szCs w:val="24"/>
                <w:lang w:val="ru-RU"/>
              </w:rPr>
              <w:t xml:space="preserve"> </w:t>
            </w:r>
            <w:r w:rsidRPr="00DA0E5B">
              <w:rPr>
                <w:color w:val="000009"/>
                <w:sz w:val="24"/>
                <w:szCs w:val="24"/>
                <w:lang w:val="ru-RU"/>
              </w:rPr>
              <w:t>закономерности</w:t>
            </w:r>
            <w:r w:rsidRPr="00DA0E5B">
              <w:rPr>
                <w:color w:val="000009"/>
                <w:spacing w:val="1"/>
                <w:sz w:val="24"/>
                <w:szCs w:val="24"/>
                <w:lang w:val="ru-RU"/>
              </w:rPr>
              <w:t xml:space="preserve"> </w:t>
            </w:r>
            <w:r w:rsidRPr="00DA0E5B">
              <w:rPr>
                <w:color w:val="000009"/>
                <w:sz w:val="24"/>
                <w:szCs w:val="24"/>
                <w:lang w:val="ru-RU"/>
              </w:rPr>
              <w:t>расположения</w:t>
            </w:r>
            <w:r w:rsidRPr="00DA0E5B">
              <w:rPr>
                <w:color w:val="000009"/>
                <w:spacing w:val="1"/>
                <w:sz w:val="24"/>
                <w:szCs w:val="24"/>
                <w:lang w:val="ru-RU"/>
              </w:rPr>
              <w:t xml:space="preserve"> </w:t>
            </w:r>
            <w:r w:rsidRPr="00DA0E5B">
              <w:rPr>
                <w:color w:val="000009"/>
                <w:sz w:val="24"/>
                <w:szCs w:val="24"/>
                <w:lang w:val="ru-RU"/>
              </w:rPr>
              <w:t>элементов</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линейном</w:t>
            </w:r>
            <w:r w:rsidRPr="00DA0E5B">
              <w:rPr>
                <w:color w:val="000009"/>
                <w:spacing w:val="1"/>
                <w:sz w:val="24"/>
                <w:szCs w:val="24"/>
                <w:lang w:val="ru-RU"/>
              </w:rPr>
              <w:t xml:space="preserve"> </w:t>
            </w:r>
            <w:r w:rsidRPr="00DA0E5B">
              <w:rPr>
                <w:color w:val="000009"/>
                <w:sz w:val="24"/>
                <w:szCs w:val="24"/>
                <w:lang w:val="ru-RU"/>
              </w:rPr>
              <w:t>ряду</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играх «Продолжи ряд»,</w:t>
            </w:r>
            <w:r w:rsidRPr="00DA0E5B">
              <w:rPr>
                <w:color w:val="000009"/>
                <w:spacing w:val="-1"/>
                <w:sz w:val="24"/>
                <w:szCs w:val="24"/>
                <w:lang w:val="ru-RU"/>
              </w:rPr>
              <w:t xml:space="preserve"> </w:t>
            </w:r>
            <w:r w:rsidRPr="00DA0E5B">
              <w:rPr>
                <w:color w:val="000009"/>
                <w:sz w:val="24"/>
                <w:szCs w:val="24"/>
                <w:lang w:val="ru-RU"/>
              </w:rPr>
              <w:t>«Закончи</w:t>
            </w:r>
            <w:r w:rsidRPr="00DA0E5B">
              <w:rPr>
                <w:color w:val="000009"/>
                <w:spacing w:val="-3"/>
                <w:sz w:val="24"/>
                <w:szCs w:val="24"/>
                <w:lang w:val="ru-RU"/>
              </w:rPr>
              <w:t xml:space="preserve"> </w:t>
            </w:r>
            <w:r w:rsidRPr="00DA0E5B">
              <w:rPr>
                <w:color w:val="000009"/>
                <w:sz w:val="24"/>
                <w:szCs w:val="24"/>
                <w:lang w:val="ru-RU"/>
              </w:rPr>
              <w:t>ряд»);</w:t>
            </w:r>
          </w:p>
          <w:p w:rsidR="0090739E" w:rsidRPr="00DA0E5B" w:rsidRDefault="0090739E" w:rsidP="00DA0E5B">
            <w:pPr>
              <w:pStyle w:val="TableParagraph"/>
              <w:numPr>
                <w:ilvl w:val="0"/>
                <w:numId w:val="47"/>
              </w:numPr>
              <w:tabs>
                <w:tab w:val="left" w:pos="415"/>
              </w:tabs>
              <w:spacing w:line="276" w:lineRule="auto"/>
              <w:ind w:left="85" w:right="74"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способность</w:t>
            </w:r>
            <w:r w:rsidRPr="00DA0E5B">
              <w:rPr>
                <w:color w:val="000009"/>
                <w:spacing w:val="1"/>
                <w:sz w:val="24"/>
                <w:szCs w:val="24"/>
                <w:lang w:val="ru-RU"/>
              </w:rPr>
              <w:t xml:space="preserve"> </w:t>
            </w:r>
            <w:r w:rsidRPr="00DA0E5B">
              <w:rPr>
                <w:color w:val="000009"/>
                <w:sz w:val="24"/>
                <w:szCs w:val="24"/>
                <w:lang w:val="ru-RU"/>
              </w:rPr>
              <w:t>понимать</w:t>
            </w:r>
            <w:r w:rsidRPr="00DA0E5B">
              <w:rPr>
                <w:color w:val="000009"/>
                <w:spacing w:val="1"/>
                <w:sz w:val="24"/>
                <w:szCs w:val="24"/>
                <w:lang w:val="ru-RU"/>
              </w:rPr>
              <w:t xml:space="preserve"> </w:t>
            </w:r>
            <w:r w:rsidRPr="00DA0E5B">
              <w:rPr>
                <w:color w:val="000009"/>
                <w:sz w:val="24"/>
                <w:szCs w:val="24"/>
                <w:lang w:val="ru-RU"/>
              </w:rPr>
              <w:t>скрытый</w:t>
            </w:r>
            <w:r w:rsidRPr="00DA0E5B">
              <w:rPr>
                <w:color w:val="000009"/>
                <w:spacing w:val="1"/>
                <w:sz w:val="24"/>
                <w:szCs w:val="24"/>
                <w:lang w:val="ru-RU"/>
              </w:rPr>
              <w:t xml:space="preserve"> </w:t>
            </w:r>
            <w:r w:rsidRPr="00DA0E5B">
              <w:rPr>
                <w:color w:val="000009"/>
                <w:sz w:val="24"/>
                <w:szCs w:val="24"/>
                <w:lang w:val="ru-RU"/>
              </w:rPr>
              <w:t>смыл</w:t>
            </w:r>
            <w:r w:rsidRPr="00DA0E5B">
              <w:rPr>
                <w:color w:val="000009"/>
                <w:spacing w:val="1"/>
                <w:sz w:val="24"/>
                <w:szCs w:val="24"/>
                <w:lang w:val="ru-RU"/>
              </w:rPr>
              <w:t xml:space="preserve"> </w:t>
            </w:r>
            <w:r w:rsidRPr="00DA0E5B">
              <w:rPr>
                <w:color w:val="000009"/>
                <w:sz w:val="24"/>
                <w:szCs w:val="24"/>
                <w:lang w:val="ru-RU"/>
              </w:rPr>
              <w:t>наглядной</w:t>
            </w:r>
            <w:r w:rsidRPr="00DA0E5B">
              <w:rPr>
                <w:color w:val="000009"/>
                <w:spacing w:val="1"/>
                <w:sz w:val="24"/>
                <w:szCs w:val="24"/>
                <w:lang w:val="ru-RU"/>
              </w:rPr>
              <w:t xml:space="preserve"> </w:t>
            </w:r>
            <w:r w:rsidRPr="00DA0E5B">
              <w:rPr>
                <w:color w:val="000009"/>
                <w:sz w:val="24"/>
                <w:szCs w:val="24"/>
                <w:lang w:val="ru-RU"/>
              </w:rPr>
              <w:t>ситуации,</w:t>
            </w:r>
            <w:r w:rsidRPr="00DA0E5B">
              <w:rPr>
                <w:color w:val="000009"/>
                <w:spacing w:val="1"/>
                <w:sz w:val="24"/>
                <w:szCs w:val="24"/>
                <w:lang w:val="ru-RU"/>
              </w:rPr>
              <w:t xml:space="preserve"> </w:t>
            </w:r>
            <w:r w:rsidRPr="00DA0E5B">
              <w:rPr>
                <w:color w:val="000009"/>
                <w:sz w:val="24"/>
                <w:szCs w:val="24"/>
                <w:lang w:val="ru-RU"/>
              </w:rPr>
              <w:t>картинок-нелепиц,</w:t>
            </w:r>
            <w:r w:rsidRPr="00DA0E5B">
              <w:rPr>
                <w:color w:val="000009"/>
                <w:spacing w:val="1"/>
                <w:sz w:val="24"/>
                <w:szCs w:val="24"/>
                <w:lang w:val="ru-RU"/>
              </w:rPr>
              <w:t xml:space="preserve"> </w:t>
            </w:r>
            <w:r w:rsidRPr="00DA0E5B">
              <w:rPr>
                <w:color w:val="000009"/>
                <w:sz w:val="24"/>
                <w:szCs w:val="24"/>
                <w:lang w:val="ru-RU"/>
              </w:rPr>
              <w:t>устанавливать</w:t>
            </w:r>
            <w:r w:rsidRPr="00DA0E5B">
              <w:rPr>
                <w:color w:val="000009"/>
                <w:spacing w:val="71"/>
                <w:sz w:val="24"/>
                <w:szCs w:val="24"/>
                <w:lang w:val="ru-RU"/>
              </w:rPr>
              <w:t xml:space="preserve"> </w:t>
            </w:r>
            <w:r w:rsidRPr="00DA0E5B">
              <w:rPr>
                <w:color w:val="000009"/>
                <w:sz w:val="24"/>
                <w:szCs w:val="24"/>
                <w:lang w:val="ru-RU"/>
              </w:rPr>
              <w:t>простейшие</w:t>
            </w:r>
            <w:r w:rsidRPr="00DA0E5B">
              <w:rPr>
                <w:color w:val="000009"/>
                <w:spacing w:val="1"/>
                <w:sz w:val="24"/>
                <w:szCs w:val="24"/>
                <w:lang w:val="ru-RU"/>
              </w:rPr>
              <w:t xml:space="preserve"> </w:t>
            </w:r>
            <w:r w:rsidRPr="00DA0E5B">
              <w:rPr>
                <w:color w:val="000009"/>
                <w:sz w:val="24"/>
                <w:szCs w:val="24"/>
                <w:lang w:val="ru-RU"/>
              </w:rPr>
              <w:t>аналогии</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3"/>
                <w:sz w:val="24"/>
                <w:szCs w:val="24"/>
                <w:lang w:val="ru-RU"/>
              </w:rPr>
              <w:t xml:space="preserve"> </w:t>
            </w:r>
            <w:r w:rsidRPr="00DA0E5B">
              <w:rPr>
                <w:color w:val="000009"/>
                <w:sz w:val="24"/>
                <w:szCs w:val="24"/>
                <w:lang w:val="ru-RU"/>
              </w:rPr>
              <w:t>наглядном материале;</w:t>
            </w:r>
          </w:p>
          <w:p w:rsidR="0090739E" w:rsidRPr="00DA0E5B" w:rsidRDefault="0090739E" w:rsidP="00DA0E5B">
            <w:pPr>
              <w:pStyle w:val="TableParagraph"/>
              <w:numPr>
                <w:ilvl w:val="0"/>
                <w:numId w:val="47"/>
              </w:numPr>
              <w:tabs>
                <w:tab w:val="left" w:pos="415"/>
              </w:tabs>
              <w:spacing w:line="276" w:lineRule="auto"/>
              <w:ind w:left="85" w:right="75" w:firstLine="0"/>
              <w:jc w:val="both"/>
              <w:rPr>
                <w:sz w:val="24"/>
                <w:szCs w:val="24"/>
                <w:lang w:val="ru-RU"/>
              </w:rPr>
            </w:pP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умение</w:t>
            </w:r>
            <w:r w:rsidRPr="00DA0E5B">
              <w:rPr>
                <w:color w:val="000009"/>
                <w:spacing w:val="1"/>
                <w:sz w:val="24"/>
                <w:szCs w:val="24"/>
                <w:lang w:val="ru-RU"/>
              </w:rPr>
              <w:t xml:space="preserve"> </w:t>
            </w:r>
            <w:r w:rsidRPr="00DA0E5B">
              <w:rPr>
                <w:color w:val="000009"/>
                <w:sz w:val="24"/>
                <w:szCs w:val="24"/>
                <w:lang w:val="ru-RU"/>
              </w:rPr>
              <w:t>делать</w:t>
            </w:r>
            <w:r w:rsidRPr="00DA0E5B">
              <w:rPr>
                <w:color w:val="000009"/>
                <w:spacing w:val="1"/>
                <w:sz w:val="24"/>
                <w:szCs w:val="24"/>
                <w:lang w:val="ru-RU"/>
              </w:rPr>
              <w:t xml:space="preserve"> </w:t>
            </w:r>
            <w:r w:rsidRPr="00DA0E5B">
              <w:rPr>
                <w:color w:val="000009"/>
                <w:sz w:val="24"/>
                <w:szCs w:val="24"/>
                <w:lang w:val="ru-RU"/>
              </w:rPr>
              <w:t>простейшие</w:t>
            </w:r>
            <w:r w:rsidRPr="00DA0E5B">
              <w:rPr>
                <w:color w:val="000009"/>
                <w:spacing w:val="1"/>
                <w:sz w:val="24"/>
                <w:szCs w:val="24"/>
                <w:lang w:val="ru-RU"/>
              </w:rPr>
              <w:t xml:space="preserve"> </w:t>
            </w:r>
            <w:r w:rsidRPr="00DA0E5B">
              <w:rPr>
                <w:color w:val="000009"/>
                <w:sz w:val="24"/>
                <w:szCs w:val="24"/>
                <w:lang w:val="ru-RU"/>
              </w:rPr>
              <w:t>умозаключения</w:t>
            </w:r>
            <w:r w:rsidRPr="00DA0E5B">
              <w:rPr>
                <w:color w:val="000009"/>
                <w:spacing w:val="1"/>
                <w:sz w:val="24"/>
                <w:szCs w:val="24"/>
                <w:lang w:val="ru-RU"/>
              </w:rPr>
              <w:t xml:space="preserve"> </w:t>
            </w:r>
            <w:r w:rsidRPr="00DA0E5B">
              <w:rPr>
                <w:color w:val="000009"/>
                <w:sz w:val="24"/>
                <w:szCs w:val="24"/>
                <w:lang w:val="ru-RU"/>
              </w:rPr>
              <w:t>индуктивно-дедуктивного характера: сначала при наблюдении за</w:t>
            </w:r>
            <w:r w:rsidRPr="00DA0E5B">
              <w:rPr>
                <w:color w:val="000009"/>
                <w:spacing w:val="1"/>
                <w:sz w:val="24"/>
                <w:szCs w:val="24"/>
                <w:lang w:val="ru-RU"/>
              </w:rPr>
              <w:t xml:space="preserve"> </w:t>
            </w:r>
            <w:r w:rsidRPr="00DA0E5B">
              <w:rPr>
                <w:color w:val="000009"/>
                <w:sz w:val="24"/>
                <w:szCs w:val="24"/>
                <w:lang w:val="ru-RU"/>
              </w:rPr>
              <w:t>природными явлениями, при проведении опытов, затем на основе</w:t>
            </w:r>
            <w:r w:rsidRPr="00DA0E5B">
              <w:rPr>
                <w:color w:val="000009"/>
                <w:spacing w:val="-67"/>
                <w:sz w:val="24"/>
                <w:szCs w:val="24"/>
                <w:lang w:val="ru-RU"/>
              </w:rPr>
              <w:t xml:space="preserve"> </w:t>
            </w:r>
            <w:r w:rsidRPr="00DA0E5B">
              <w:rPr>
                <w:color w:val="000009"/>
                <w:sz w:val="24"/>
                <w:szCs w:val="24"/>
                <w:lang w:val="ru-RU"/>
              </w:rPr>
              <w:t>имеющихся</w:t>
            </w:r>
            <w:r w:rsidRPr="00DA0E5B">
              <w:rPr>
                <w:color w:val="000009"/>
                <w:spacing w:val="-1"/>
                <w:sz w:val="24"/>
                <w:szCs w:val="24"/>
                <w:lang w:val="ru-RU"/>
              </w:rPr>
              <w:t xml:space="preserve"> </w:t>
            </w:r>
            <w:r w:rsidRPr="00DA0E5B">
              <w:rPr>
                <w:color w:val="000009"/>
                <w:sz w:val="24"/>
                <w:szCs w:val="24"/>
                <w:lang w:val="ru-RU"/>
              </w:rPr>
              <w:t>знаний</w:t>
            </w:r>
            <w:r w:rsidRPr="00DA0E5B">
              <w:rPr>
                <w:color w:val="000009"/>
                <w:spacing w:val="-3"/>
                <w:sz w:val="24"/>
                <w:szCs w:val="24"/>
                <w:lang w:val="ru-RU"/>
              </w:rPr>
              <w:t xml:space="preserve"> </w:t>
            </w:r>
            <w:r w:rsidRPr="00DA0E5B">
              <w:rPr>
                <w:color w:val="000009"/>
                <w:sz w:val="24"/>
                <w:szCs w:val="24"/>
                <w:lang w:val="ru-RU"/>
              </w:rPr>
              <w:t>и представлений;</w:t>
            </w:r>
          </w:p>
          <w:p w:rsidR="0090739E" w:rsidRPr="00DA0E5B" w:rsidRDefault="0090739E" w:rsidP="00DA0E5B">
            <w:pPr>
              <w:pStyle w:val="TableParagraph"/>
              <w:numPr>
                <w:ilvl w:val="0"/>
                <w:numId w:val="47"/>
              </w:numPr>
              <w:tabs>
                <w:tab w:val="left" w:pos="415"/>
              </w:tabs>
              <w:spacing w:line="276" w:lineRule="auto"/>
              <w:ind w:left="85" w:right="75" w:firstLine="0"/>
              <w:jc w:val="both"/>
              <w:rPr>
                <w:sz w:val="24"/>
                <w:szCs w:val="24"/>
                <w:lang w:val="ru-RU"/>
              </w:rPr>
            </w:pPr>
            <w:r w:rsidRPr="00DA0E5B">
              <w:rPr>
                <w:color w:val="000009"/>
                <w:sz w:val="24"/>
                <w:szCs w:val="24"/>
                <w:lang w:val="ru-RU"/>
              </w:rPr>
              <w:t>обращать</w:t>
            </w:r>
            <w:r w:rsidRPr="00DA0E5B">
              <w:rPr>
                <w:color w:val="000009"/>
                <w:spacing w:val="1"/>
                <w:sz w:val="24"/>
                <w:szCs w:val="24"/>
                <w:lang w:val="ru-RU"/>
              </w:rPr>
              <w:t xml:space="preserve"> </w:t>
            </w:r>
            <w:r w:rsidRPr="00DA0E5B">
              <w:rPr>
                <w:color w:val="000009"/>
                <w:sz w:val="24"/>
                <w:szCs w:val="24"/>
                <w:lang w:val="ru-RU"/>
              </w:rPr>
              <w:t>внимание</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существенные</w:t>
            </w:r>
            <w:r w:rsidRPr="00DA0E5B">
              <w:rPr>
                <w:color w:val="000009"/>
                <w:spacing w:val="1"/>
                <w:sz w:val="24"/>
                <w:szCs w:val="24"/>
                <w:lang w:val="ru-RU"/>
              </w:rPr>
              <w:t xml:space="preserve"> </w:t>
            </w:r>
            <w:r w:rsidRPr="00DA0E5B">
              <w:rPr>
                <w:color w:val="000009"/>
                <w:sz w:val="24"/>
                <w:szCs w:val="24"/>
                <w:lang w:val="ru-RU"/>
              </w:rPr>
              <w:t>признаки</w:t>
            </w:r>
            <w:r w:rsidRPr="00DA0E5B">
              <w:rPr>
                <w:color w:val="000009"/>
                <w:spacing w:val="1"/>
                <w:sz w:val="24"/>
                <w:szCs w:val="24"/>
                <w:lang w:val="ru-RU"/>
              </w:rPr>
              <w:t xml:space="preserve"> </w:t>
            </w:r>
            <w:r w:rsidRPr="00DA0E5B">
              <w:rPr>
                <w:color w:val="000009"/>
                <w:sz w:val="24"/>
                <w:szCs w:val="24"/>
                <w:lang w:val="ru-RU"/>
              </w:rPr>
              <w:t>предметов,</w:t>
            </w:r>
            <w:r w:rsidRPr="00DA0E5B">
              <w:rPr>
                <w:color w:val="000009"/>
                <w:spacing w:val="1"/>
                <w:sz w:val="24"/>
                <w:szCs w:val="24"/>
                <w:lang w:val="ru-RU"/>
              </w:rPr>
              <w:t xml:space="preserve"> </w:t>
            </w: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оперировать</w:t>
            </w:r>
            <w:r w:rsidRPr="00DA0E5B">
              <w:rPr>
                <w:color w:val="000009"/>
                <w:spacing w:val="1"/>
                <w:sz w:val="24"/>
                <w:szCs w:val="24"/>
                <w:lang w:val="ru-RU"/>
              </w:rPr>
              <w:t xml:space="preserve"> </w:t>
            </w:r>
            <w:r w:rsidRPr="00DA0E5B">
              <w:rPr>
                <w:color w:val="000009"/>
                <w:sz w:val="24"/>
                <w:szCs w:val="24"/>
                <w:lang w:val="ru-RU"/>
              </w:rPr>
              <w:t>значимыми</w:t>
            </w:r>
            <w:r w:rsidRPr="00DA0E5B">
              <w:rPr>
                <w:color w:val="000009"/>
                <w:spacing w:val="1"/>
                <w:sz w:val="24"/>
                <w:szCs w:val="24"/>
                <w:lang w:val="ru-RU"/>
              </w:rPr>
              <w:t xml:space="preserve"> </w:t>
            </w:r>
            <w:r w:rsidRPr="00DA0E5B">
              <w:rPr>
                <w:color w:val="000009"/>
                <w:sz w:val="24"/>
                <w:szCs w:val="24"/>
                <w:lang w:val="ru-RU"/>
              </w:rPr>
              <w:t>признаки</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уровне</w:t>
            </w:r>
            <w:r w:rsidRPr="00DA0E5B">
              <w:rPr>
                <w:color w:val="000009"/>
                <w:spacing w:val="-67"/>
                <w:sz w:val="24"/>
                <w:szCs w:val="24"/>
                <w:lang w:val="ru-RU"/>
              </w:rPr>
              <w:t xml:space="preserve"> </w:t>
            </w:r>
            <w:r w:rsidRPr="00DA0E5B">
              <w:rPr>
                <w:color w:val="000009"/>
                <w:sz w:val="24"/>
                <w:szCs w:val="24"/>
                <w:lang w:val="ru-RU"/>
              </w:rPr>
              <w:t>конкретно-понятийного мышления: выделять признаки различия</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2"/>
                <w:sz w:val="24"/>
                <w:szCs w:val="24"/>
                <w:lang w:val="ru-RU"/>
              </w:rPr>
              <w:t xml:space="preserve"> </w:t>
            </w:r>
            <w:r w:rsidRPr="00DA0E5B">
              <w:rPr>
                <w:color w:val="000009"/>
                <w:sz w:val="24"/>
                <w:szCs w:val="24"/>
                <w:lang w:val="ru-RU"/>
              </w:rPr>
              <w:t>сходства;</w:t>
            </w:r>
            <w:r w:rsidRPr="00DA0E5B">
              <w:rPr>
                <w:color w:val="000009"/>
                <w:spacing w:val="-5"/>
                <w:sz w:val="24"/>
                <w:szCs w:val="24"/>
                <w:lang w:val="ru-RU"/>
              </w:rPr>
              <w:t xml:space="preserve"> </w:t>
            </w:r>
            <w:r w:rsidRPr="00DA0E5B">
              <w:rPr>
                <w:color w:val="000009"/>
                <w:sz w:val="24"/>
                <w:szCs w:val="24"/>
                <w:lang w:val="ru-RU"/>
              </w:rPr>
              <w:t>обобщать</w:t>
            </w:r>
            <w:r w:rsidRPr="00DA0E5B">
              <w:rPr>
                <w:color w:val="000009"/>
                <w:spacing w:val="-3"/>
                <w:sz w:val="24"/>
                <w:szCs w:val="24"/>
                <w:lang w:val="ru-RU"/>
              </w:rPr>
              <w:t xml:space="preserve"> </w:t>
            </w:r>
            <w:r w:rsidRPr="00DA0E5B">
              <w:rPr>
                <w:color w:val="000009"/>
                <w:sz w:val="24"/>
                <w:szCs w:val="24"/>
                <w:lang w:val="ru-RU"/>
              </w:rPr>
              <w:t>ряды</w:t>
            </w:r>
            <w:r w:rsidRPr="00DA0E5B">
              <w:rPr>
                <w:color w:val="000009"/>
                <w:spacing w:val="-2"/>
                <w:sz w:val="24"/>
                <w:szCs w:val="24"/>
                <w:lang w:val="ru-RU"/>
              </w:rPr>
              <w:t xml:space="preserve"> </w:t>
            </w:r>
            <w:r w:rsidRPr="00DA0E5B">
              <w:rPr>
                <w:color w:val="000009"/>
                <w:sz w:val="24"/>
                <w:szCs w:val="24"/>
                <w:lang w:val="ru-RU"/>
              </w:rPr>
              <w:t>конкретных</w:t>
            </w:r>
            <w:r w:rsidRPr="00DA0E5B">
              <w:rPr>
                <w:color w:val="000009"/>
                <w:spacing w:val="-5"/>
                <w:sz w:val="24"/>
                <w:szCs w:val="24"/>
                <w:lang w:val="ru-RU"/>
              </w:rPr>
              <w:t xml:space="preserve"> </w:t>
            </w:r>
            <w:r w:rsidRPr="00DA0E5B">
              <w:rPr>
                <w:color w:val="000009"/>
                <w:sz w:val="24"/>
                <w:szCs w:val="24"/>
                <w:lang w:val="ru-RU"/>
              </w:rPr>
              <w:t>понятий</w:t>
            </w:r>
            <w:r w:rsidRPr="00DA0E5B">
              <w:rPr>
                <w:color w:val="000009"/>
                <w:spacing w:val="-1"/>
                <w:sz w:val="24"/>
                <w:szCs w:val="24"/>
                <w:lang w:val="ru-RU"/>
              </w:rPr>
              <w:t xml:space="preserve"> </w:t>
            </w:r>
            <w:r w:rsidRPr="00DA0E5B">
              <w:rPr>
                <w:color w:val="000009"/>
                <w:sz w:val="24"/>
                <w:szCs w:val="24"/>
                <w:lang w:val="ru-RU"/>
              </w:rPr>
              <w:t>малого</w:t>
            </w:r>
            <w:r w:rsidRPr="00DA0E5B">
              <w:rPr>
                <w:color w:val="000009"/>
                <w:spacing w:val="-1"/>
                <w:sz w:val="24"/>
                <w:szCs w:val="24"/>
                <w:lang w:val="ru-RU"/>
              </w:rPr>
              <w:t xml:space="preserve"> </w:t>
            </w:r>
            <w:r w:rsidRPr="00DA0E5B">
              <w:rPr>
                <w:color w:val="000009"/>
                <w:sz w:val="24"/>
                <w:szCs w:val="24"/>
                <w:lang w:val="ru-RU"/>
              </w:rPr>
              <w:t>объема;</w:t>
            </w:r>
          </w:p>
          <w:p w:rsidR="0090739E" w:rsidRPr="00DA0E5B" w:rsidRDefault="0090739E" w:rsidP="00DA0E5B">
            <w:pPr>
              <w:pStyle w:val="TableParagraph"/>
              <w:numPr>
                <w:ilvl w:val="0"/>
                <w:numId w:val="47"/>
              </w:numPr>
              <w:tabs>
                <w:tab w:val="left" w:pos="415"/>
              </w:tabs>
              <w:spacing w:line="276" w:lineRule="auto"/>
              <w:ind w:left="85" w:right="74" w:firstLine="0"/>
              <w:jc w:val="both"/>
              <w:rPr>
                <w:sz w:val="24"/>
                <w:szCs w:val="24"/>
                <w:lang w:val="ru-RU"/>
              </w:rPr>
            </w:pPr>
            <w:r w:rsidRPr="00DA0E5B">
              <w:rPr>
                <w:color w:val="000009"/>
                <w:sz w:val="24"/>
                <w:szCs w:val="24"/>
                <w:lang w:val="ru-RU"/>
              </w:rPr>
              <w:t>формировать обобщающие понятия, учить делать обобщения</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основе</w:t>
            </w:r>
            <w:r w:rsidRPr="00DA0E5B">
              <w:rPr>
                <w:color w:val="000009"/>
                <w:spacing w:val="1"/>
                <w:sz w:val="24"/>
                <w:szCs w:val="24"/>
                <w:lang w:val="ru-RU"/>
              </w:rPr>
              <w:t xml:space="preserve"> </w:t>
            </w:r>
            <w:r w:rsidRPr="00DA0E5B">
              <w:rPr>
                <w:color w:val="000009"/>
                <w:sz w:val="24"/>
                <w:szCs w:val="24"/>
                <w:lang w:val="ru-RU"/>
              </w:rPr>
              <w:t>существенных</w:t>
            </w:r>
            <w:r w:rsidRPr="00DA0E5B">
              <w:rPr>
                <w:color w:val="000009"/>
                <w:spacing w:val="1"/>
                <w:sz w:val="24"/>
                <w:szCs w:val="24"/>
                <w:lang w:val="ru-RU"/>
              </w:rPr>
              <w:t xml:space="preserve"> </w:t>
            </w:r>
            <w:r w:rsidRPr="00DA0E5B">
              <w:rPr>
                <w:color w:val="000009"/>
                <w:sz w:val="24"/>
                <w:szCs w:val="24"/>
                <w:lang w:val="ru-RU"/>
              </w:rPr>
              <w:t>признаков,</w:t>
            </w:r>
            <w:r w:rsidRPr="00DA0E5B">
              <w:rPr>
                <w:color w:val="000009"/>
                <w:spacing w:val="1"/>
                <w:sz w:val="24"/>
                <w:szCs w:val="24"/>
                <w:lang w:val="ru-RU"/>
              </w:rPr>
              <w:t xml:space="preserve"> </w:t>
            </w:r>
            <w:r w:rsidRPr="00DA0E5B">
              <w:rPr>
                <w:color w:val="000009"/>
                <w:sz w:val="24"/>
                <w:szCs w:val="24"/>
                <w:lang w:val="ru-RU"/>
              </w:rPr>
              <w:t>осуществлять</w:t>
            </w:r>
            <w:r w:rsidRPr="00DA0E5B">
              <w:rPr>
                <w:color w:val="000009"/>
                <w:spacing w:val="1"/>
                <w:sz w:val="24"/>
                <w:szCs w:val="24"/>
                <w:lang w:val="ru-RU"/>
              </w:rPr>
              <w:t xml:space="preserve"> </w:t>
            </w:r>
            <w:r w:rsidRPr="00DA0E5B">
              <w:rPr>
                <w:color w:val="000009"/>
                <w:sz w:val="24"/>
                <w:szCs w:val="24"/>
                <w:lang w:val="ru-RU"/>
              </w:rPr>
              <w:t>классификацию;</w:t>
            </w:r>
          </w:p>
          <w:p w:rsidR="0090739E" w:rsidRPr="00DA0E5B" w:rsidRDefault="0090739E" w:rsidP="00DA0E5B">
            <w:pPr>
              <w:pStyle w:val="TableParagraph"/>
              <w:numPr>
                <w:ilvl w:val="0"/>
                <w:numId w:val="47"/>
              </w:numPr>
              <w:tabs>
                <w:tab w:val="left" w:pos="415"/>
              </w:tabs>
              <w:spacing w:line="276" w:lineRule="auto"/>
              <w:ind w:left="414" w:hanging="330"/>
              <w:jc w:val="both"/>
              <w:rPr>
                <w:sz w:val="24"/>
                <w:szCs w:val="24"/>
                <w:lang w:val="ru-RU"/>
              </w:rPr>
            </w:pPr>
            <w:r w:rsidRPr="00DA0E5B">
              <w:rPr>
                <w:color w:val="000009"/>
                <w:sz w:val="24"/>
                <w:szCs w:val="24"/>
                <w:lang w:val="ru-RU"/>
              </w:rPr>
              <w:t>подводить</w:t>
            </w:r>
            <w:r w:rsidRPr="00DA0E5B">
              <w:rPr>
                <w:color w:val="000009"/>
                <w:spacing w:val="-3"/>
                <w:sz w:val="24"/>
                <w:szCs w:val="24"/>
                <w:lang w:val="ru-RU"/>
              </w:rPr>
              <w:t xml:space="preserve"> </w:t>
            </w:r>
            <w:r w:rsidRPr="00DA0E5B">
              <w:rPr>
                <w:color w:val="000009"/>
                <w:sz w:val="24"/>
                <w:szCs w:val="24"/>
                <w:lang w:val="ru-RU"/>
              </w:rPr>
              <w:t>к</w:t>
            </w:r>
            <w:r w:rsidRPr="00DA0E5B">
              <w:rPr>
                <w:color w:val="000009"/>
                <w:spacing w:val="-3"/>
                <w:sz w:val="24"/>
                <w:szCs w:val="24"/>
                <w:lang w:val="ru-RU"/>
              </w:rPr>
              <w:t xml:space="preserve"> </w:t>
            </w:r>
            <w:r w:rsidRPr="00DA0E5B">
              <w:rPr>
                <w:color w:val="000009"/>
                <w:sz w:val="24"/>
                <w:szCs w:val="24"/>
                <w:lang w:val="ru-RU"/>
              </w:rPr>
              <w:t>пониманию</w:t>
            </w:r>
            <w:r w:rsidRPr="00DA0E5B">
              <w:rPr>
                <w:color w:val="000009"/>
                <w:spacing w:val="-3"/>
                <w:sz w:val="24"/>
                <w:szCs w:val="24"/>
                <w:lang w:val="ru-RU"/>
              </w:rPr>
              <w:t xml:space="preserve"> </w:t>
            </w:r>
            <w:r w:rsidRPr="00DA0E5B">
              <w:rPr>
                <w:color w:val="000009"/>
                <w:sz w:val="24"/>
                <w:szCs w:val="24"/>
                <w:lang w:val="ru-RU"/>
              </w:rPr>
              <w:t>текстов</w:t>
            </w:r>
            <w:r w:rsidRPr="00DA0E5B">
              <w:rPr>
                <w:color w:val="000009"/>
                <w:spacing w:val="-4"/>
                <w:sz w:val="24"/>
                <w:szCs w:val="24"/>
                <w:lang w:val="ru-RU"/>
              </w:rPr>
              <w:t xml:space="preserve"> </w:t>
            </w:r>
            <w:r w:rsidRPr="00DA0E5B">
              <w:rPr>
                <w:color w:val="000009"/>
                <w:sz w:val="24"/>
                <w:szCs w:val="24"/>
                <w:lang w:val="ru-RU"/>
              </w:rPr>
              <w:t>со</w:t>
            </w:r>
            <w:r w:rsidRPr="00DA0E5B">
              <w:rPr>
                <w:color w:val="000009"/>
                <w:spacing w:val="-1"/>
                <w:sz w:val="24"/>
                <w:szCs w:val="24"/>
                <w:lang w:val="ru-RU"/>
              </w:rPr>
              <w:t xml:space="preserve"> </w:t>
            </w:r>
            <w:r w:rsidRPr="00DA0E5B">
              <w:rPr>
                <w:color w:val="000009"/>
                <w:sz w:val="24"/>
                <w:szCs w:val="24"/>
                <w:lang w:val="ru-RU"/>
              </w:rPr>
              <w:t>скрытой</w:t>
            </w:r>
            <w:r w:rsidRPr="00DA0E5B">
              <w:rPr>
                <w:color w:val="000009"/>
                <w:spacing w:val="-2"/>
                <w:sz w:val="24"/>
                <w:szCs w:val="24"/>
                <w:lang w:val="ru-RU"/>
              </w:rPr>
              <w:t xml:space="preserve"> </w:t>
            </w:r>
            <w:r w:rsidRPr="00DA0E5B">
              <w:rPr>
                <w:color w:val="000009"/>
                <w:sz w:val="24"/>
                <w:szCs w:val="24"/>
                <w:lang w:val="ru-RU"/>
              </w:rPr>
              <w:t>моралью;</w:t>
            </w:r>
          </w:p>
          <w:p w:rsidR="0090739E" w:rsidRPr="00DA0E5B" w:rsidRDefault="0090739E" w:rsidP="00DA0E5B">
            <w:pPr>
              <w:pStyle w:val="TableParagraph"/>
              <w:spacing w:before="2" w:line="276" w:lineRule="auto"/>
              <w:jc w:val="both"/>
              <w:rPr>
                <w:b/>
                <w:i/>
                <w:sz w:val="24"/>
                <w:szCs w:val="24"/>
              </w:rPr>
            </w:pPr>
            <w:r w:rsidRPr="00DA0E5B">
              <w:rPr>
                <w:b/>
                <w:i/>
                <w:color w:val="000009"/>
                <w:sz w:val="24"/>
                <w:szCs w:val="24"/>
              </w:rPr>
              <w:t>Развитие</w:t>
            </w:r>
            <w:r w:rsidRPr="00DA0E5B">
              <w:rPr>
                <w:b/>
                <w:i/>
                <w:color w:val="000009"/>
                <w:spacing w:val="-6"/>
                <w:sz w:val="24"/>
                <w:szCs w:val="24"/>
              </w:rPr>
              <w:t xml:space="preserve"> </w:t>
            </w:r>
            <w:r w:rsidRPr="00DA0E5B">
              <w:rPr>
                <w:b/>
                <w:i/>
                <w:color w:val="000009"/>
                <w:sz w:val="24"/>
                <w:szCs w:val="24"/>
              </w:rPr>
              <w:t>мнестической</w:t>
            </w:r>
            <w:r w:rsidRPr="00DA0E5B">
              <w:rPr>
                <w:b/>
                <w:i/>
                <w:color w:val="000009"/>
                <w:spacing w:val="-5"/>
                <w:sz w:val="24"/>
                <w:szCs w:val="24"/>
              </w:rPr>
              <w:t xml:space="preserve"> </w:t>
            </w:r>
            <w:r w:rsidRPr="00DA0E5B">
              <w:rPr>
                <w:b/>
                <w:i/>
                <w:color w:val="000009"/>
                <w:sz w:val="24"/>
                <w:szCs w:val="24"/>
              </w:rPr>
              <w:t>деятельности:</w:t>
            </w:r>
          </w:p>
          <w:p w:rsidR="0090739E" w:rsidRPr="00DA0E5B" w:rsidRDefault="0090739E" w:rsidP="00DA0E5B">
            <w:pPr>
              <w:pStyle w:val="TableParagraph"/>
              <w:numPr>
                <w:ilvl w:val="0"/>
                <w:numId w:val="47"/>
              </w:numPr>
              <w:tabs>
                <w:tab w:val="left" w:pos="415"/>
              </w:tabs>
              <w:spacing w:line="276" w:lineRule="auto"/>
              <w:ind w:left="85" w:right="75" w:firstLine="0"/>
              <w:jc w:val="both"/>
              <w:rPr>
                <w:sz w:val="24"/>
                <w:szCs w:val="24"/>
                <w:lang w:val="ru-RU"/>
              </w:rPr>
            </w:pPr>
            <w:r w:rsidRPr="00DA0E5B">
              <w:rPr>
                <w:color w:val="000009"/>
                <w:sz w:val="24"/>
                <w:szCs w:val="24"/>
                <w:lang w:val="ru-RU"/>
              </w:rPr>
              <w:t>осуществлять</w:t>
            </w:r>
            <w:r w:rsidRPr="00DA0E5B">
              <w:rPr>
                <w:color w:val="000009"/>
                <w:spacing w:val="1"/>
                <w:sz w:val="24"/>
                <w:szCs w:val="24"/>
                <w:lang w:val="ru-RU"/>
              </w:rPr>
              <w:t xml:space="preserve"> </w:t>
            </w:r>
            <w:r w:rsidRPr="00DA0E5B">
              <w:rPr>
                <w:color w:val="000009"/>
                <w:sz w:val="24"/>
                <w:szCs w:val="24"/>
                <w:lang w:val="ru-RU"/>
              </w:rPr>
              <w:t>избирательный</w:t>
            </w:r>
            <w:r w:rsidRPr="00DA0E5B">
              <w:rPr>
                <w:color w:val="000009"/>
                <w:spacing w:val="1"/>
                <w:sz w:val="24"/>
                <w:szCs w:val="24"/>
                <w:lang w:val="ru-RU"/>
              </w:rPr>
              <w:t xml:space="preserve"> </w:t>
            </w:r>
            <w:r w:rsidRPr="00DA0E5B">
              <w:rPr>
                <w:color w:val="000009"/>
                <w:sz w:val="24"/>
                <w:szCs w:val="24"/>
                <w:lang w:val="ru-RU"/>
              </w:rPr>
              <w:t>подбор</w:t>
            </w:r>
            <w:r w:rsidRPr="00DA0E5B">
              <w:rPr>
                <w:color w:val="000009"/>
                <w:spacing w:val="1"/>
                <w:sz w:val="24"/>
                <w:szCs w:val="24"/>
                <w:lang w:val="ru-RU"/>
              </w:rPr>
              <w:t xml:space="preserve"> </w:t>
            </w:r>
            <w:r w:rsidRPr="00DA0E5B">
              <w:rPr>
                <w:color w:val="000009"/>
                <w:sz w:val="24"/>
                <w:szCs w:val="24"/>
                <w:lang w:val="ru-RU"/>
              </w:rPr>
              <w:t>дидактического</w:t>
            </w:r>
            <w:r w:rsidRPr="00DA0E5B">
              <w:rPr>
                <w:color w:val="000009"/>
                <w:spacing w:val="1"/>
                <w:sz w:val="24"/>
                <w:szCs w:val="24"/>
                <w:lang w:val="ru-RU"/>
              </w:rPr>
              <w:t xml:space="preserve"> </w:t>
            </w:r>
            <w:r w:rsidRPr="00DA0E5B">
              <w:rPr>
                <w:color w:val="000009"/>
                <w:sz w:val="24"/>
                <w:szCs w:val="24"/>
                <w:lang w:val="ru-RU"/>
              </w:rPr>
              <w:t>материала, игровых упражнений, мнемотехнических приемов для</w:t>
            </w:r>
            <w:r w:rsidRPr="00DA0E5B">
              <w:rPr>
                <w:color w:val="000009"/>
                <w:spacing w:val="-67"/>
                <w:sz w:val="24"/>
                <w:szCs w:val="24"/>
                <w:lang w:val="ru-RU"/>
              </w:rPr>
              <w:t xml:space="preserve"> </w:t>
            </w:r>
            <w:r w:rsidRPr="00DA0E5B">
              <w:rPr>
                <w:color w:val="000009"/>
                <w:sz w:val="24"/>
                <w:szCs w:val="24"/>
                <w:lang w:val="ru-RU"/>
              </w:rPr>
              <w:t>развития</w:t>
            </w:r>
            <w:r w:rsidRPr="00DA0E5B">
              <w:rPr>
                <w:color w:val="000009"/>
                <w:spacing w:val="-1"/>
                <w:sz w:val="24"/>
                <w:szCs w:val="24"/>
                <w:lang w:val="ru-RU"/>
              </w:rPr>
              <w:t xml:space="preserve"> </w:t>
            </w:r>
            <w:r w:rsidRPr="00DA0E5B">
              <w:rPr>
                <w:color w:val="000009"/>
                <w:sz w:val="24"/>
                <w:szCs w:val="24"/>
                <w:lang w:val="ru-RU"/>
              </w:rPr>
              <w:t>зрительной и слухо-речевой</w:t>
            </w:r>
            <w:r w:rsidRPr="00DA0E5B">
              <w:rPr>
                <w:color w:val="000009"/>
                <w:spacing w:val="-4"/>
                <w:sz w:val="24"/>
                <w:szCs w:val="24"/>
                <w:lang w:val="ru-RU"/>
              </w:rPr>
              <w:t xml:space="preserve"> </w:t>
            </w:r>
            <w:r w:rsidRPr="00DA0E5B">
              <w:rPr>
                <w:color w:val="000009"/>
                <w:sz w:val="24"/>
                <w:szCs w:val="24"/>
                <w:lang w:val="ru-RU"/>
              </w:rPr>
              <w:t>памяти;</w:t>
            </w:r>
          </w:p>
          <w:p w:rsidR="0090739E" w:rsidRPr="00DA0E5B" w:rsidRDefault="0090739E" w:rsidP="00DA0E5B">
            <w:pPr>
              <w:pStyle w:val="TableParagraph"/>
              <w:numPr>
                <w:ilvl w:val="0"/>
                <w:numId w:val="47"/>
              </w:numPr>
              <w:tabs>
                <w:tab w:val="left" w:pos="415"/>
              </w:tabs>
              <w:spacing w:line="276" w:lineRule="auto"/>
              <w:ind w:left="85" w:right="70" w:firstLine="0"/>
              <w:jc w:val="both"/>
              <w:rPr>
                <w:sz w:val="24"/>
                <w:szCs w:val="24"/>
                <w:lang w:val="ru-RU"/>
              </w:rPr>
            </w:pPr>
            <w:r w:rsidRPr="00DA0E5B">
              <w:rPr>
                <w:color w:val="000009"/>
                <w:sz w:val="24"/>
                <w:szCs w:val="24"/>
                <w:lang w:val="ru-RU"/>
              </w:rPr>
              <w:t>совершенствовать следующие характеристики: объем памяти,</w:t>
            </w:r>
            <w:r w:rsidRPr="00DA0E5B">
              <w:rPr>
                <w:color w:val="000009"/>
                <w:spacing w:val="1"/>
                <w:sz w:val="24"/>
                <w:szCs w:val="24"/>
                <w:lang w:val="ru-RU"/>
              </w:rPr>
              <w:t xml:space="preserve"> </w:t>
            </w:r>
            <w:r w:rsidRPr="00DA0E5B">
              <w:rPr>
                <w:color w:val="000009"/>
                <w:sz w:val="24"/>
                <w:szCs w:val="24"/>
                <w:lang w:val="ru-RU"/>
              </w:rPr>
              <w:t>динамику</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прочность</w:t>
            </w:r>
            <w:r w:rsidRPr="00DA0E5B">
              <w:rPr>
                <w:color w:val="000009"/>
                <w:spacing w:val="1"/>
                <w:sz w:val="24"/>
                <w:szCs w:val="24"/>
                <w:lang w:val="ru-RU"/>
              </w:rPr>
              <w:t xml:space="preserve"> </w:t>
            </w:r>
            <w:r w:rsidRPr="00DA0E5B">
              <w:rPr>
                <w:color w:val="000009"/>
                <w:sz w:val="24"/>
                <w:szCs w:val="24"/>
                <w:lang w:val="ru-RU"/>
              </w:rPr>
              <w:t>запоминания,</w:t>
            </w:r>
            <w:r w:rsidRPr="00DA0E5B">
              <w:rPr>
                <w:color w:val="000009"/>
                <w:spacing w:val="1"/>
                <w:sz w:val="24"/>
                <w:szCs w:val="24"/>
                <w:lang w:val="ru-RU"/>
              </w:rPr>
              <w:t xml:space="preserve"> </w:t>
            </w:r>
            <w:r w:rsidRPr="00DA0E5B">
              <w:rPr>
                <w:color w:val="000009"/>
                <w:sz w:val="24"/>
                <w:szCs w:val="24"/>
                <w:lang w:val="ru-RU"/>
              </w:rPr>
              <w:t>семантическую</w:t>
            </w:r>
            <w:r w:rsidRPr="00DA0E5B">
              <w:rPr>
                <w:color w:val="000009"/>
                <w:spacing w:val="1"/>
                <w:sz w:val="24"/>
                <w:szCs w:val="24"/>
                <w:lang w:val="ru-RU"/>
              </w:rPr>
              <w:t xml:space="preserve"> </w:t>
            </w:r>
            <w:r w:rsidRPr="00DA0E5B">
              <w:rPr>
                <w:color w:val="000009"/>
                <w:sz w:val="24"/>
                <w:szCs w:val="24"/>
                <w:lang w:val="ru-RU"/>
              </w:rPr>
              <w:t>устойчивость,</w:t>
            </w:r>
            <w:r w:rsidRPr="00DA0E5B">
              <w:rPr>
                <w:color w:val="000009"/>
                <w:spacing w:val="1"/>
                <w:sz w:val="24"/>
                <w:szCs w:val="24"/>
                <w:lang w:val="ru-RU"/>
              </w:rPr>
              <w:t xml:space="preserve"> </w:t>
            </w:r>
            <w:r w:rsidRPr="00DA0E5B">
              <w:rPr>
                <w:color w:val="000009"/>
                <w:sz w:val="24"/>
                <w:szCs w:val="24"/>
                <w:lang w:val="ru-RU"/>
              </w:rPr>
              <w:t>тормозимость</w:t>
            </w:r>
            <w:r w:rsidRPr="00DA0E5B">
              <w:rPr>
                <w:color w:val="000009"/>
                <w:spacing w:val="1"/>
                <w:sz w:val="24"/>
                <w:szCs w:val="24"/>
                <w:lang w:val="ru-RU"/>
              </w:rPr>
              <w:t xml:space="preserve"> </w:t>
            </w:r>
            <w:r w:rsidRPr="00DA0E5B">
              <w:rPr>
                <w:color w:val="000009"/>
                <w:sz w:val="24"/>
                <w:szCs w:val="24"/>
                <w:lang w:val="ru-RU"/>
              </w:rPr>
              <w:t>следов</w:t>
            </w:r>
            <w:r w:rsidRPr="00DA0E5B">
              <w:rPr>
                <w:color w:val="000009"/>
                <w:spacing w:val="1"/>
                <w:sz w:val="24"/>
                <w:szCs w:val="24"/>
                <w:lang w:val="ru-RU"/>
              </w:rPr>
              <w:t xml:space="preserve"> </w:t>
            </w:r>
            <w:r w:rsidRPr="00DA0E5B">
              <w:rPr>
                <w:color w:val="000009"/>
                <w:sz w:val="24"/>
                <w:szCs w:val="24"/>
                <w:lang w:val="ru-RU"/>
              </w:rPr>
              <w:t>памяти,</w:t>
            </w:r>
            <w:r w:rsidRPr="00DA0E5B">
              <w:rPr>
                <w:color w:val="000009"/>
                <w:spacing w:val="1"/>
                <w:sz w:val="24"/>
                <w:szCs w:val="24"/>
                <w:lang w:val="ru-RU"/>
              </w:rPr>
              <w:t xml:space="preserve"> </w:t>
            </w:r>
            <w:r w:rsidRPr="00DA0E5B">
              <w:rPr>
                <w:color w:val="000009"/>
                <w:sz w:val="24"/>
                <w:szCs w:val="24"/>
                <w:lang w:val="ru-RU"/>
              </w:rPr>
              <w:t>стабильность</w:t>
            </w:r>
            <w:r w:rsidRPr="00DA0E5B">
              <w:rPr>
                <w:color w:val="000009"/>
                <w:spacing w:val="1"/>
                <w:sz w:val="24"/>
                <w:szCs w:val="24"/>
                <w:lang w:val="ru-RU"/>
              </w:rPr>
              <w:t xml:space="preserve"> </w:t>
            </w:r>
            <w:r w:rsidRPr="00DA0E5B">
              <w:rPr>
                <w:color w:val="000009"/>
                <w:sz w:val="24"/>
                <w:szCs w:val="24"/>
                <w:lang w:val="ru-RU"/>
              </w:rPr>
              <w:t>регуляции</w:t>
            </w:r>
            <w:r w:rsidRPr="00DA0E5B">
              <w:rPr>
                <w:color w:val="000009"/>
                <w:spacing w:val="-4"/>
                <w:sz w:val="24"/>
                <w:szCs w:val="24"/>
                <w:lang w:val="ru-RU"/>
              </w:rPr>
              <w:t xml:space="preserve"> </w:t>
            </w:r>
            <w:r w:rsidRPr="00DA0E5B">
              <w:rPr>
                <w:color w:val="000009"/>
                <w:sz w:val="24"/>
                <w:szCs w:val="24"/>
                <w:lang w:val="ru-RU"/>
              </w:rPr>
              <w:t>и контроля.</w:t>
            </w:r>
          </w:p>
          <w:p w:rsidR="0090739E" w:rsidRPr="00DA0E5B" w:rsidRDefault="0090739E" w:rsidP="00DA0E5B">
            <w:pPr>
              <w:pStyle w:val="TableParagraph"/>
              <w:spacing w:before="3" w:line="276" w:lineRule="auto"/>
              <w:jc w:val="both"/>
              <w:rPr>
                <w:b/>
                <w:i/>
                <w:sz w:val="24"/>
                <w:szCs w:val="24"/>
              </w:rPr>
            </w:pPr>
            <w:r w:rsidRPr="00DA0E5B">
              <w:rPr>
                <w:b/>
                <w:i/>
                <w:color w:val="000009"/>
                <w:sz w:val="24"/>
                <w:szCs w:val="24"/>
              </w:rPr>
              <w:t>Развитие</w:t>
            </w:r>
            <w:r w:rsidRPr="00DA0E5B">
              <w:rPr>
                <w:b/>
                <w:i/>
                <w:color w:val="000009"/>
                <w:spacing w:val="-5"/>
                <w:sz w:val="24"/>
                <w:szCs w:val="24"/>
              </w:rPr>
              <w:t xml:space="preserve"> </w:t>
            </w:r>
            <w:r w:rsidRPr="00DA0E5B">
              <w:rPr>
                <w:b/>
                <w:i/>
                <w:color w:val="000009"/>
                <w:sz w:val="24"/>
                <w:szCs w:val="24"/>
              </w:rPr>
              <w:t>внимания</w:t>
            </w:r>
          </w:p>
          <w:p w:rsidR="0090739E" w:rsidRPr="00DA0E5B" w:rsidRDefault="0090739E" w:rsidP="00DA0E5B">
            <w:pPr>
              <w:pStyle w:val="TableParagraph"/>
              <w:numPr>
                <w:ilvl w:val="0"/>
                <w:numId w:val="47"/>
              </w:numPr>
              <w:tabs>
                <w:tab w:val="left" w:pos="415"/>
              </w:tabs>
              <w:spacing w:line="276" w:lineRule="auto"/>
              <w:ind w:left="85" w:right="78"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слуховое</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зрительное</w:t>
            </w:r>
            <w:r w:rsidRPr="00DA0E5B">
              <w:rPr>
                <w:color w:val="000009"/>
                <w:spacing w:val="1"/>
                <w:sz w:val="24"/>
                <w:szCs w:val="24"/>
                <w:lang w:val="ru-RU"/>
              </w:rPr>
              <w:t xml:space="preserve"> </w:t>
            </w:r>
            <w:r w:rsidRPr="00DA0E5B">
              <w:rPr>
                <w:color w:val="000009"/>
                <w:sz w:val="24"/>
                <w:szCs w:val="24"/>
                <w:lang w:val="ru-RU"/>
              </w:rPr>
              <w:t>сосредоточение</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ранних</w:t>
            </w:r>
            <w:r w:rsidRPr="00DA0E5B">
              <w:rPr>
                <w:color w:val="000009"/>
                <w:spacing w:val="-67"/>
                <w:sz w:val="24"/>
                <w:szCs w:val="24"/>
                <w:lang w:val="ru-RU"/>
              </w:rPr>
              <w:t xml:space="preserve"> </w:t>
            </w:r>
            <w:r w:rsidRPr="00DA0E5B">
              <w:rPr>
                <w:color w:val="000009"/>
                <w:sz w:val="24"/>
                <w:szCs w:val="24"/>
                <w:lang w:val="ru-RU"/>
              </w:rPr>
              <w:t>этапах работы;</w:t>
            </w:r>
          </w:p>
          <w:p w:rsidR="0090739E" w:rsidRPr="00DA0E5B" w:rsidRDefault="0090739E" w:rsidP="00DA0E5B">
            <w:pPr>
              <w:pStyle w:val="TableParagraph"/>
              <w:numPr>
                <w:ilvl w:val="0"/>
                <w:numId w:val="47"/>
              </w:numPr>
              <w:tabs>
                <w:tab w:val="left" w:pos="415"/>
              </w:tabs>
              <w:spacing w:line="276" w:lineRule="auto"/>
              <w:ind w:left="85" w:right="76" w:firstLine="0"/>
              <w:jc w:val="both"/>
              <w:rPr>
                <w:sz w:val="24"/>
                <w:szCs w:val="24"/>
                <w:lang w:val="ru-RU"/>
              </w:rPr>
            </w:pPr>
            <w:r w:rsidRPr="00DA0E5B">
              <w:rPr>
                <w:color w:val="000009"/>
                <w:sz w:val="24"/>
                <w:szCs w:val="24"/>
                <w:lang w:val="ru-RU"/>
              </w:rPr>
              <w:t>развивать устойчивость, концентрацию и</w:t>
            </w:r>
            <w:r w:rsidRPr="00DA0E5B">
              <w:rPr>
                <w:color w:val="000009"/>
                <w:spacing w:val="1"/>
                <w:sz w:val="24"/>
                <w:szCs w:val="24"/>
                <w:lang w:val="ru-RU"/>
              </w:rPr>
              <w:t xml:space="preserve"> </w:t>
            </w:r>
            <w:r w:rsidRPr="00DA0E5B">
              <w:rPr>
                <w:color w:val="000009"/>
                <w:sz w:val="24"/>
                <w:szCs w:val="24"/>
                <w:lang w:val="ru-RU"/>
              </w:rPr>
              <w:t>объем</w:t>
            </w:r>
            <w:r w:rsidRPr="00DA0E5B">
              <w:rPr>
                <w:color w:val="000009"/>
                <w:spacing w:val="1"/>
                <w:sz w:val="24"/>
                <w:szCs w:val="24"/>
                <w:lang w:val="ru-RU"/>
              </w:rPr>
              <w:t xml:space="preserve"> </w:t>
            </w:r>
            <w:r w:rsidRPr="00DA0E5B">
              <w:rPr>
                <w:color w:val="000009"/>
                <w:sz w:val="24"/>
                <w:szCs w:val="24"/>
                <w:lang w:val="ru-RU"/>
              </w:rPr>
              <w:t>внимания в</w:t>
            </w:r>
            <w:r w:rsidRPr="00DA0E5B">
              <w:rPr>
                <w:color w:val="000009"/>
                <w:spacing w:val="1"/>
                <w:sz w:val="24"/>
                <w:szCs w:val="24"/>
                <w:lang w:val="ru-RU"/>
              </w:rPr>
              <w:t xml:space="preserve"> </w:t>
            </w:r>
            <w:r w:rsidRPr="00DA0E5B">
              <w:rPr>
                <w:color w:val="000009"/>
                <w:sz w:val="24"/>
                <w:szCs w:val="24"/>
                <w:lang w:val="ru-RU"/>
              </w:rPr>
              <w:t>разных</w:t>
            </w:r>
            <w:r w:rsidRPr="00DA0E5B">
              <w:rPr>
                <w:color w:val="000009"/>
                <w:spacing w:val="1"/>
                <w:sz w:val="24"/>
                <w:szCs w:val="24"/>
                <w:lang w:val="ru-RU"/>
              </w:rPr>
              <w:t xml:space="preserve"> </w:t>
            </w:r>
            <w:r w:rsidRPr="00DA0E5B">
              <w:rPr>
                <w:color w:val="000009"/>
                <w:sz w:val="24"/>
                <w:szCs w:val="24"/>
                <w:lang w:val="ru-RU"/>
              </w:rPr>
              <w:t>видах</w:t>
            </w:r>
            <w:r w:rsidRPr="00DA0E5B">
              <w:rPr>
                <w:color w:val="000009"/>
                <w:spacing w:val="1"/>
                <w:sz w:val="24"/>
                <w:szCs w:val="24"/>
                <w:lang w:val="ru-RU"/>
              </w:rPr>
              <w:t xml:space="preserve"> </w:t>
            </w:r>
            <w:r w:rsidRPr="00DA0E5B">
              <w:rPr>
                <w:color w:val="000009"/>
                <w:sz w:val="24"/>
                <w:szCs w:val="24"/>
                <w:lang w:val="ru-RU"/>
              </w:rPr>
              <w:t>деятельности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посредством</w:t>
            </w:r>
            <w:r w:rsidRPr="00DA0E5B">
              <w:rPr>
                <w:color w:val="000009"/>
                <w:spacing w:val="1"/>
                <w:sz w:val="24"/>
                <w:szCs w:val="24"/>
                <w:lang w:val="ru-RU"/>
              </w:rPr>
              <w:t xml:space="preserve"> </w:t>
            </w:r>
            <w:r w:rsidRPr="00DA0E5B">
              <w:rPr>
                <w:color w:val="000009"/>
                <w:sz w:val="24"/>
                <w:szCs w:val="24"/>
                <w:lang w:val="ru-RU"/>
              </w:rPr>
              <w:t>специально</w:t>
            </w:r>
            <w:r w:rsidRPr="00DA0E5B">
              <w:rPr>
                <w:color w:val="000009"/>
                <w:spacing w:val="1"/>
                <w:sz w:val="24"/>
                <w:szCs w:val="24"/>
                <w:lang w:val="ru-RU"/>
              </w:rPr>
              <w:t xml:space="preserve"> </w:t>
            </w:r>
            <w:r w:rsidRPr="00DA0E5B">
              <w:rPr>
                <w:color w:val="000009"/>
                <w:sz w:val="24"/>
                <w:szCs w:val="24"/>
                <w:lang w:val="ru-RU"/>
              </w:rPr>
              <w:t>подобранных упражнений;</w:t>
            </w:r>
          </w:p>
          <w:p w:rsidR="0090739E" w:rsidRPr="00DA0E5B" w:rsidRDefault="0090739E" w:rsidP="00DA0E5B">
            <w:pPr>
              <w:pStyle w:val="TableParagraph"/>
              <w:numPr>
                <w:ilvl w:val="0"/>
                <w:numId w:val="47"/>
              </w:numPr>
              <w:tabs>
                <w:tab w:val="left" w:pos="415"/>
              </w:tabs>
              <w:spacing w:line="276" w:lineRule="auto"/>
              <w:ind w:left="85" w:right="75"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способность</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переключению</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распределению</w:t>
            </w:r>
            <w:r w:rsidRPr="00DA0E5B">
              <w:rPr>
                <w:color w:val="000009"/>
                <w:spacing w:val="-67"/>
                <w:sz w:val="24"/>
                <w:szCs w:val="24"/>
                <w:lang w:val="ru-RU"/>
              </w:rPr>
              <w:t xml:space="preserve"> </w:t>
            </w:r>
            <w:r w:rsidRPr="00DA0E5B">
              <w:rPr>
                <w:color w:val="000009"/>
                <w:sz w:val="24"/>
                <w:szCs w:val="24"/>
                <w:lang w:val="ru-RU"/>
              </w:rPr>
              <w:t>внимания;</w:t>
            </w:r>
          </w:p>
          <w:p w:rsidR="0090739E" w:rsidRPr="00DA0E5B" w:rsidRDefault="0090739E" w:rsidP="00DA0E5B">
            <w:pPr>
              <w:pStyle w:val="TableParagraph"/>
              <w:numPr>
                <w:ilvl w:val="0"/>
                <w:numId w:val="47"/>
              </w:numPr>
              <w:tabs>
                <w:tab w:val="left" w:pos="415"/>
              </w:tabs>
              <w:spacing w:before="9" w:line="276" w:lineRule="auto"/>
              <w:ind w:left="85" w:right="72"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произвольную</w:t>
            </w:r>
            <w:r w:rsidRPr="00DA0E5B">
              <w:rPr>
                <w:color w:val="000009"/>
                <w:spacing w:val="1"/>
                <w:sz w:val="24"/>
                <w:szCs w:val="24"/>
                <w:lang w:val="ru-RU"/>
              </w:rPr>
              <w:t xml:space="preserve"> </w:t>
            </w:r>
            <w:r w:rsidRPr="00DA0E5B">
              <w:rPr>
                <w:color w:val="000009"/>
                <w:sz w:val="24"/>
                <w:szCs w:val="24"/>
                <w:lang w:val="ru-RU"/>
              </w:rPr>
              <w:t>регуляцию</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самоконтроль</w:t>
            </w:r>
            <w:r w:rsidRPr="00DA0E5B">
              <w:rPr>
                <w:color w:val="000009"/>
                <w:spacing w:val="1"/>
                <w:sz w:val="24"/>
                <w:szCs w:val="24"/>
                <w:lang w:val="ru-RU"/>
              </w:rPr>
              <w:t xml:space="preserve"> </w:t>
            </w:r>
            <w:r w:rsidRPr="00DA0E5B">
              <w:rPr>
                <w:color w:val="000009"/>
                <w:sz w:val="24"/>
                <w:szCs w:val="24"/>
                <w:lang w:val="ru-RU"/>
              </w:rPr>
              <w:t>при</w:t>
            </w:r>
            <w:r w:rsidRPr="00DA0E5B">
              <w:rPr>
                <w:color w:val="000009"/>
                <w:spacing w:val="1"/>
                <w:sz w:val="24"/>
                <w:szCs w:val="24"/>
                <w:lang w:val="ru-RU"/>
              </w:rPr>
              <w:t xml:space="preserve"> </w:t>
            </w:r>
            <w:r w:rsidRPr="00DA0E5B">
              <w:rPr>
                <w:color w:val="000009"/>
                <w:sz w:val="24"/>
                <w:szCs w:val="24"/>
                <w:lang w:val="ru-RU"/>
              </w:rPr>
              <w:t>выполнении</w:t>
            </w:r>
            <w:r w:rsidRPr="00DA0E5B">
              <w:rPr>
                <w:color w:val="000009"/>
                <w:spacing w:val="1"/>
                <w:sz w:val="24"/>
                <w:szCs w:val="24"/>
                <w:lang w:val="ru-RU"/>
              </w:rPr>
              <w:t xml:space="preserve"> </w:t>
            </w:r>
            <w:r w:rsidRPr="00DA0E5B">
              <w:rPr>
                <w:color w:val="000009"/>
                <w:sz w:val="24"/>
                <w:szCs w:val="24"/>
                <w:lang w:val="ru-RU"/>
              </w:rPr>
              <w:t>бытовых,</w:t>
            </w:r>
            <w:r w:rsidRPr="00DA0E5B">
              <w:rPr>
                <w:color w:val="000009"/>
                <w:spacing w:val="1"/>
                <w:sz w:val="24"/>
                <w:szCs w:val="24"/>
                <w:lang w:val="ru-RU"/>
              </w:rPr>
              <w:t xml:space="preserve"> </w:t>
            </w:r>
            <w:r w:rsidRPr="00DA0E5B">
              <w:rPr>
                <w:color w:val="000009"/>
                <w:sz w:val="24"/>
                <w:szCs w:val="24"/>
                <w:lang w:val="ru-RU"/>
              </w:rPr>
              <w:t>игровых,</w:t>
            </w:r>
            <w:r w:rsidRPr="00DA0E5B">
              <w:rPr>
                <w:color w:val="000009"/>
                <w:spacing w:val="1"/>
                <w:sz w:val="24"/>
                <w:szCs w:val="24"/>
                <w:lang w:val="ru-RU"/>
              </w:rPr>
              <w:t xml:space="preserve"> </w:t>
            </w:r>
            <w:r w:rsidRPr="00DA0E5B">
              <w:rPr>
                <w:color w:val="000009"/>
                <w:sz w:val="24"/>
                <w:szCs w:val="24"/>
                <w:lang w:val="ru-RU"/>
              </w:rPr>
              <w:t>трудовых</w:t>
            </w:r>
            <w:r w:rsidRPr="00DA0E5B">
              <w:rPr>
                <w:color w:val="000009"/>
                <w:spacing w:val="1"/>
                <w:sz w:val="24"/>
                <w:szCs w:val="24"/>
                <w:lang w:val="ru-RU"/>
              </w:rPr>
              <w:t xml:space="preserve"> </w:t>
            </w:r>
            <w:r w:rsidRPr="00DA0E5B">
              <w:rPr>
                <w:color w:val="000009"/>
                <w:sz w:val="24"/>
                <w:szCs w:val="24"/>
                <w:lang w:val="ru-RU"/>
              </w:rPr>
              <w:t>действий</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67"/>
                <w:sz w:val="24"/>
                <w:szCs w:val="24"/>
                <w:lang w:val="ru-RU"/>
              </w:rPr>
              <w:t xml:space="preserve"> </w:t>
            </w:r>
            <w:r w:rsidRPr="00DA0E5B">
              <w:rPr>
                <w:color w:val="000009"/>
                <w:sz w:val="24"/>
                <w:szCs w:val="24"/>
                <w:lang w:val="ru-RU"/>
              </w:rPr>
              <w:t>специальных упражнениях</w:t>
            </w:r>
          </w:p>
        </w:tc>
      </w:tr>
    </w:tbl>
    <w:p w:rsidR="0090739E" w:rsidRDefault="0090739E" w:rsidP="00DA0E5B">
      <w:pPr>
        <w:tabs>
          <w:tab w:val="left" w:pos="4248"/>
          <w:tab w:val="left" w:pos="5430"/>
          <w:tab w:val="left" w:pos="5821"/>
          <w:tab w:val="left" w:pos="8229"/>
          <w:tab w:val="left" w:pos="9562"/>
        </w:tabs>
        <w:spacing w:before="89"/>
        <w:ind w:left="452" w:right="263"/>
        <w:jc w:val="both"/>
        <w:rPr>
          <w:rFonts w:ascii="Times New Roman" w:hAnsi="Times New Roman" w:cs="Times New Roman"/>
          <w:b/>
          <w:i/>
          <w:color w:val="000009"/>
          <w:sz w:val="24"/>
          <w:szCs w:val="24"/>
        </w:rPr>
      </w:pPr>
    </w:p>
    <w:p w:rsidR="0090739E" w:rsidRDefault="0090739E" w:rsidP="00DA0E5B">
      <w:pPr>
        <w:tabs>
          <w:tab w:val="left" w:pos="4248"/>
          <w:tab w:val="left" w:pos="5430"/>
          <w:tab w:val="left" w:pos="5821"/>
          <w:tab w:val="left" w:pos="8229"/>
          <w:tab w:val="left" w:pos="9562"/>
        </w:tabs>
        <w:spacing w:before="89"/>
        <w:ind w:left="452" w:right="263"/>
        <w:jc w:val="both"/>
        <w:rPr>
          <w:rFonts w:ascii="Times New Roman" w:hAnsi="Times New Roman" w:cs="Times New Roman"/>
          <w:b/>
          <w:i/>
          <w:color w:val="000009"/>
          <w:sz w:val="24"/>
          <w:szCs w:val="24"/>
        </w:rPr>
      </w:pPr>
      <w:r w:rsidRPr="00DA0E5B">
        <w:rPr>
          <w:rFonts w:ascii="Times New Roman" w:hAnsi="Times New Roman" w:cs="Times New Roman"/>
          <w:b/>
          <w:i/>
          <w:color w:val="000009"/>
          <w:sz w:val="24"/>
          <w:szCs w:val="24"/>
        </w:rPr>
        <w:t>оррекционно-развивающая</w:t>
      </w:r>
      <w:r w:rsidRPr="00DA0E5B">
        <w:rPr>
          <w:rFonts w:ascii="Times New Roman" w:hAnsi="Times New Roman" w:cs="Times New Roman"/>
          <w:b/>
          <w:i/>
          <w:color w:val="000009"/>
          <w:sz w:val="24"/>
          <w:szCs w:val="24"/>
        </w:rPr>
        <w:tab/>
        <w:t>работа</w:t>
      </w:r>
      <w:r w:rsidRPr="00DA0E5B">
        <w:rPr>
          <w:rFonts w:ascii="Times New Roman" w:hAnsi="Times New Roman" w:cs="Times New Roman"/>
          <w:b/>
          <w:i/>
          <w:color w:val="000009"/>
          <w:sz w:val="24"/>
          <w:szCs w:val="24"/>
        </w:rPr>
        <w:tab/>
        <w:t>в</w:t>
      </w:r>
      <w:r w:rsidRPr="00DA0E5B">
        <w:rPr>
          <w:rFonts w:ascii="Times New Roman" w:hAnsi="Times New Roman" w:cs="Times New Roman"/>
          <w:b/>
          <w:i/>
          <w:color w:val="000009"/>
          <w:sz w:val="24"/>
          <w:szCs w:val="24"/>
        </w:rPr>
        <w:tab/>
        <w:t>образовательной</w:t>
      </w:r>
      <w:r w:rsidRPr="00DA0E5B">
        <w:rPr>
          <w:rFonts w:ascii="Times New Roman" w:hAnsi="Times New Roman" w:cs="Times New Roman"/>
          <w:b/>
          <w:i/>
          <w:color w:val="000009"/>
          <w:sz w:val="24"/>
          <w:szCs w:val="24"/>
        </w:rPr>
        <w:tab/>
        <w:t>области</w:t>
      </w:r>
      <w:r w:rsidR="00BB10B7">
        <w:rPr>
          <w:rFonts w:ascii="Times New Roman" w:hAnsi="Times New Roman" w:cs="Times New Roman"/>
          <w:b/>
          <w:i/>
          <w:color w:val="000009"/>
          <w:sz w:val="24"/>
          <w:szCs w:val="24"/>
        </w:rPr>
        <w:t xml:space="preserve"> </w:t>
      </w:r>
      <w:r w:rsidRPr="00DA0E5B">
        <w:rPr>
          <w:rFonts w:ascii="Times New Roman" w:hAnsi="Times New Roman" w:cs="Times New Roman"/>
          <w:b/>
          <w:i/>
          <w:color w:val="000009"/>
          <w:sz w:val="24"/>
          <w:szCs w:val="24"/>
        </w:rPr>
        <w:t>«Речевое</w:t>
      </w:r>
      <w:r w:rsidRPr="00DA0E5B">
        <w:rPr>
          <w:rFonts w:ascii="Times New Roman" w:hAnsi="Times New Roman" w:cs="Times New Roman"/>
          <w:b/>
          <w:i/>
          <w:color w:val="000009"/>
          <w:spacing w:val="-67"/>
          <w:sz w:val="24"/>
          <w:szCs w:val="24"/>
        </w:rPr>
        <w:t xml:space="preserve"> </w:t>
      </w:r>
      <w:r w:rsidR="00BB10B7">
        <w:rPr>
          <w:rFonts w:ascii="Times New Roman" w:hAnsi="Times New Roman" w:cs="Times New Roman"/>
          <w:b/>
          <w:i/>
          <w:color w:val="000009"/>
          <w:spacing w:val="-67"/>
          <w:sz w:val="24"/>
          <w:szCs w:val="24"/>
        </w:rPr>
        <w:t xml:space="preserve">                                            </w:t>
      </w:r>
      <w:r w:rsidR="00BB10B7">
        <w:rPr>
          <w:rFonts w:ascii="Times New Roman" w:hAnsi="Times New Roman" w:cs="Times New Roman"/>
          <w:b/>
          <w:i/>
          <w:color w:val="000009"/>
          <w:sz w:val="24"/>
          <w:szCs w:val="24"/>
        </w:rPr>
        <w:t xml:space="preserve"> развитие</w:t>
      </w:r>
      <w:r w:rsidRPr="00DA0E5B">
        <w:rPr>
          <w:rFonts w:ascii="Times New Roman" w:hAnsi="Times New Roman" w:cs="Times New Roman"/>
          <w:b/>
          <w:i/>
          <w:color w:val="000009"/>
          <w:sz w:val="24"/>
          <w:szCs w:val="24"/>
        </w:rPr>
        <w:t>»</w:t>
      </w:r>
    </w:p>
    <w:tbl>
      <w:tblPr>
        <w:tblStyle w:val="TableNormal"/>
        <w:tblW w:w="10202" w:type="dxa"/>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3"/>
        <w:gridCol w:w="8099"/>
      </w:tblGrid>
      <w:tr w:rsidR="0090739E" w:rsidRPr="00DA0E5B" w:rsidTr="00BB10B7">
        <w:trPr>
          <w:trHeight w:val="645"/>
        </w:trPr>
        <w:tc>
          <w:tcPr>
            <w:tcW w:w="2103" w:type="dxa"/>
            <w:shd w:val="clear" w:color="auto" w:fill="F1F1F1"/>
          </w:tcPr>
          <w:p w:rsidR="0090739E" w:rsidRPr="00DA0E5B" w:rsidRDefault="0090739E" w:rsidP="00DA0E5B">
            <w:pPr>
              <w:pStyle w:val="TableParagraph"/>
              <w:spacing w:line="276" w:lineRule="auto"/>
              <w:ind w:left="516"/>
              <w:jc w:val="both"/>
              <w:rPr>
                <w:b/>
                <w:sz w:val="24"/>
                <w:szCs w:val="24"/>
              </w:rPr>
            </w:pPr>
            <w:r w:rsidRPr="00DA0E5B">
              <w:rPr>
                <w:b/>
                <w:color w:val="000009"/>
                <w:sz w:val="24"/>
                <w:szCs w:val="24"/>
              </w:rPr>
              <w:lastRenderedPageBreak/>
              <w:t>Разделы</w:t>
            </w:r>
          </w:p>
        </w:tc>
        <w:tc>
          <w:tcPr>
            <w:tcW w:w="8099" w:type="dxa"/>
            <w:shd w:val="clear" w:color="auto" w:fill="F1F1F1"/>
          </w:tcPr>
          <w:p w:rsidR="0090739E" w:rsidRPr="00DA0E5B" w:rsidRDefault="0090739E" w:rsidP="00DA0E5B">
            <w:pPr>
              <w:pStyle w:val="TableParagraph"/>
              <w:spacing w:line="276" w:lineRule="auto"/>
              <w:ind w:left="359" w:right="351"/>
              <w:jc w:val="both"/>
              <w:rPr>
                <w:b/>
                <w:sz w:val="24"/>
                <w:szCs w:val="24"/>
                <w:lang w:val="ru-RU"/>
              </w:rPr>
            </w:pPr>
            <w:r w:rsidRPr="00DA0E5B">
              <w:rPr>
                <w:b/>
                <w:color w:val="000009"/>
                <w:sz w:val="24"/>
                <w:szCs w:val="24"/>
                <w:lang w:val="ru-RU"/>
              </w:rPr>
              <w:t>Задачи</w:t>
            </w:r>
            <w:r w:rsidRPr="00DA0E5B">
              <w:rPr>
                <w:b/>
                <w:color w:val="000009"/>
                <w:spacing w:val="-4"/>
                <w:sz w:val="24"/>
                <w:szCs w:val="24"/>
                <w:lang w:val="ru-RU"/>
              </w:rPr>
              <w:t xml:space="preserve"> </w:t>
            </w:r>
            <w:r w:rsidRPr="00DA0E5B">
              <w:rPr>
                <w:b/>
                <w:color w:val="000009"/>
                <w:sz w:val="24"/>
                <w:szCs w:val="24"/>
                <w:lang w:val="ru-RU"/>
              </w:rPr>
              <w:t>и</w:t>
            </w:r>
            <w:r w:rsidRPr="00DA0E5B">
              <w:rPr>
                <w:b/>
                <w:color w:val="000009"/>
                <w:spacing w:val="-4"/>
                <w:sz w:val="24"/>
                <w:szCs w:val="24"/>
                <w:lang w:val="ru-RU"/>
              </w:rPr>
              <w:t xml:space="preserve"> </w:t>
            </w:r>
            <w:r w:rsidRPr="00DA0E5B">
              <w:rPr>
                <w:b/>
                <w:color w:val="000009"/>
                <w:sz w:val="24"/>
                <w:szCs w:val="24"/>
                <w:lang w:val="ru-RU"/>
              </w:rPr>
              <w:t>педагогические</w:t>
            </w:r>
            <w:r w:rsidRPr="00DA0E5B">
              <w:rPr>
                <w:b/>
                <w:color w:val="000009"/>
                <w:spacing w:val="-3"/>
                <w:sz w:val="24"/>
                <w:szCs w:val="24"/>
                <w:lang w:val="ru-RU"/>
              </w:rPr>
              <w:t xml:space="preserve"> </w:t>
            </w:r>
            <w:r w:rsidRPr="00DA0E5B">
              <w:rPr>
                <w:b/>
                <w:color w:val="000009"/>
                <w:sz w:val="24"/>
                <w:szCs w:val="24"/>
                <w:lang w:val="ru-RU"/>
              </w:rPr>
              <w:t>условия</w:t>
            </w:r>
            <w:r w:rsidRPr="00DA0E5B">
              <w:rPr>
                <w:b/>
                <w:color w:val="000009"/>
                <w:spacing w:val="-4"/>
                <w:sz w:val="24"/>
                <w:szCs w:val="24"/>
                <w:lang w:val="ru-RU"/>
              </w:rPr>
              <w:t xml:space="preserve"> </w:t>
            </w:r>
            <w:r w:rsidRPr="00DA0E5B">
              <w:rPr>
                <w:b/>
                <w:color w:val="000009"/>
                <w:sz w:val="24"/>
                <w:szCs w:val="24"/>
                <w:lang w:val="ru-RU"/>
              </w:rPr>
              <w:t>реализации</w:t>
            </w:r>
            <w:r w:rsidRPr="00DA0E5B">
              <w:rPr>
                <w:b/>
                <w:color w:val="000009"/>
                <w:spacing w:val="-3"/>
                <w:sz w:val="24"/>
                <w:szCs w:val="24"/>
                <w:lang w:val="ru-RU"/>
              </w:rPr>
              <w:t xml:space="preserve"> </w:t>
            </w:r>
            <w:r w:rsidRPr="00DA0E5B">
              <w:rPr>
                <w:b/>
                <w:color w:val="000009"/>
                <w:sz w:val="24"/>
                <w:szCs w:val="24"/>
                <w:lang w:val="ru-RU"/>
              </w:rPr>
              <w:t>программы</w:t>
            </w:r>
          </w:p>
          <w:p w:rsidR="0090739E" w:rsidRPr="00DA0E5B" w:rsidRDefault="0090739E" w:rsidP="00DA0E5B">
            <w:pPr>
              <w:pStyle w:val="TableParagraph"/>
              <w:spacing w:line="276" w:lineRule="auto"/>
              <w:ind w:left="359" w:right="346"/>
              <w:jc w:val="both"/>
              <w:rPr>
                <w:b/>
                <w:sz w:val="24"/>
                <w:szCs w:val="24"/>
              </w:rPr>
            </w:pPr>
            <w:r w:rsidRPr="00DA0E5B">
              <w:rPr>
                <w:b/>
                <w:color w:val="000009"/>
                <w:sz w:val="24"/>
                <w:szCs w:val="24"/>
              </w:rPr>
              <w:t>коррекционной</w:t>
            </w:r>
            <w:r w:rsidRPr="00DA0E5B">
              <w:rPr>
                <w:b/>
                <w:color w:val="000009"/>
                <w:spacing w:val="-4"/>
                <w:sz w:val="24"/>
                <w:szCs w:val="24"/>
              </w:rPr>
              <w:t xml:space="preserve"> </w:t>
            </w:r>
            <w:r w:rsidRPr="00DA0E5B">
              <w:rPr>
                <w:b/>
                <w:color w:val="000009"/>
                <w:sz w:val="24"/>
                <w:szCs w:val="24"/>
              </w:rPr>
              <w:t>работы</w:t>
            </w:r>
          </w:p>
        </w:tc>
      </w:tr>
      <w:tr w:rsidR="0090739E" w:rsidRPr="00DA0E5B" w:rsidTr="00BB10B7">
        <w:trPr>
          <w:trHeight w:val="13765"/>
        </w:trPr>
        <w:tc>
          <w:tcPr>
            <w:tcW w:w="2103" w:type="dxa"/>
          </w:tcPr>
          <w:p w:rsidR="0090739E" w:rsidRPr="00DA0E5B" w:rsidRDefault="0090739E" w:rsidP="00DA0E5B">
            <w:pPr>
              <w:pStyle w:val="TableParagraph"/>
              <w:tabs>
                <w:tab w:val="left" w:pos="1726"/>
              </w:tabs>
              <w:spacing w:line="276" w:lineRule="auto"/>
              <w:ind w:left="83" w:right="75"/>
              <w:jc w:val="both"/>
              <w:rPr>
                <w:sz w:val="24"/>
                <w:szCs w:val="24"/>
                <w:lang w:val="ru-RU"/>
              </w:rPr>
            </w:pPr>
            <w:r w:rsidRPr="00DA0E5B">
              <w:rPr>
                <w:color w:val="000009"/>
                <w:sz w:val="24"/>
                <w:szCs w:val="24"/>
                <w:lang w:val="ru-RU"/>
              </w:rPr>
              <w:t>Коррекционная</w:t>
            </w:r>
            <w:r w:rsidRPr="00DA0E5B">
              <w:rPr>
                <w:color w:val="000009"/>
                <w:spacing w:val="1"/>
                <w:sz w:val="24"/>
                <w:szCs w:val="24"/>
                <w:lang w:val="ru-RU"/>
              </w:rPr>
              <w:t xml:space="preserve"> </w:t>
            </w:r>
            <w:r w:rsidRPr="00DA0E5B">
              <w:rPr>
                <w:color w:val="000009"/>
                <w:sz w:val="24"/>
                <w:szCs w:val="24"/>
                <w:lang w:val="ru-RU"/>
              </w:rPr>
              <w:t>направленность</w:t>
            </w:r>
            <w:r w:rsidRPr="00DA0E5B">
              <w:rPr>
                <w:color w:val="000009"/>
                <w:spacing w:val="-68"/>
                <w:sz w:val="24"/>
                <w:szCs w:val="24"/>
                <w:lang w:val="ru-RU"/>
              </w:rPr>
              <w:t xml:space="preserve"> </w:t>
            </w:r>
            <w:r w:rsidRPr="00DA0E5B">
              <w:rPr>
                <w:color w:val="000009"/>
                <w:sz w:val="24"/>
                <w:szCs w:val="24"/>
                <w:lang w:val="ru-RU"/>
              </w:rPr>
              <w:t>работы</w:t>
            </w:r>
            <w:r w:rsidRPr="00DA0E5B">
              <w:rPr>
                <w:color w:val="000009"/>
                <w:sz w:val="24"/>
                <w:szCs w:val="24"/>
                <w:lang w:val="ru-RU"/>
              </w:rPr>
              <w:tab/>
            </w:r>
            <w:r w:rsidRPr="00DA0E5B">
              <w:rPr>
                <w:color w:val="000009"/>
                <w:spacing w:val="-3"/>
                <w:sz w:val="24"/>
                <w:szCs w:val="24"/>
                <w:lang w:val="ru-RU"/>
              </w:rPr>
              <w:t>по</w:t>
            </w:r>
            <w:r w:rsidRPr="00DA0E5B">
              <w:rPr>
                <w:color w:val="000009"/>
                <w:spacing w:val="-68"/>
                <w:sz w:val="24"/>
                <w:szCs w:val="24"/>
                <w:lang w:val="ru-RU"/>
              </w:rPr>
              <w:t xml:space="preserve"> </w:t>
            </w:r>
            <w:r w:rsidRPr="00DA0E5B">
              <w:rPr>
                <w:color w:val="000009"/>
                <w:sz w:val="24"/>
                <w:szCs w:val="24"/>
                <w:lang w:val="ru-RU"/>
              </w:rPr>
              <w:t>развитию</w:t>
            </w:r>
            <w:r w:rsidRPr="00DA0E5B">
              <w:rPr>
                <w:color w:val="000009"/>
                <w:spacing w:val="-2"/>
                <w:sz w:val="24"/>
                <w:szCs w:val="24"/>
                <w:lang w:val="ru-RU"/>
              </w:rPr>
              <w:t xml:space="preserve"> </w:t>
            </w:r>
            <w:r w:rsidRPr="00DA0E5B">
              <w:rPr>
                <w:color w:val="000009"/>
                <w:sz w:val="24"/>
                <w:szCs w:val="24"/>
                <w:lang w:val="ru-RU"/>
              </w:rPr>
              <w:t>речи</w:t>
            </w:r>
          </w:p>
        </w:tc>
        <w:tc>
          <w:tcPr>
            <w:tcW w:w="8099" w:type="dxa"/>
          </w:tcPr>
          <w:p w:rsidR="0090739E" w:rsidRPr="00DA0E5B" w:rsidRDefault="0090739E" w:rsidP="00DA0E5B">
            <w:pPr>
              <w:pStyle w:val="TableParagraph"/>
              <w:spacing w:line="276" w:lineRule="auto"/>
              <w:jc w:val="both"/>
              <w:rPr>
                <w:b/>
                <w:i/>
                <w:sz w:val="24"/>
                <w:szCs w:val="24"/>
              </w:rPr>
            </w:pPr>
            <w:r w:rsidRPr="00DA0E5B">
              <w:rPr>
                <w:b/>
                <w:i/>
                <w:color w:val="000009"/>
                <w:sz w:val="24"/>
                <w:szCs w:val="24"/>
              </w:rPr>
              <w:t>Развитие</w:t>
            </w:r>
            <w:r w:rsidRPr="00DA0E5B">
              <w:rPr>
                <w:b/>
                <w:i/>
                <w:color w:val="000009"/>
                <w:spacing w:val="-3"/>
                <w:sz w:val="24"/>
                <w:szCs w:val="24"/>
              </w:rPr>
              <w:t xml:space="preserve"> </w:t>
            </w:r>
            <w:r w:rsidRPr="00DA0E5B">
              <w:rPr>
                <w:b/>
                <w:i/>
                <w:color w:val="000009"/>
                <w:sz w:val="24"/>
                <w:szCs w:val="24"/>
              </w:rPr>
              <w:t>импрессивной</w:t>
            </w:r>
            <w:r w:rsidRPr="00DA0E5B">
              <w:rPr>
                <w:b/>
                <w:i/>
                <w:color w:val="000009"/>
                <w:spacing w:val="-3"/>
                <w:sz w:val="24"/>
                <w:szCs w:val="24"/>
              </w:rPr>
              <w:t xml:space="preserve"> </w:t>
            </w:r>
            <w:r w:rsidRPr="00DA0E5B">
              <w:rPr>
                <w:b/>
                <w:i/>
                <w:color w:val="000009"/>
                <w:sz w:val="24"/>
                <w:szCs w:val="24"/>
              </w:rPr>
              <w:t>стороны</w:t>
            </w:r>
            <w:r w:rsidRPr="00DA0E5B">
              <w:rPr>
                <w:b/>
                <w:i/>
                <w:color w:val="000009"/>
                <w:spacing w:val="-6"/>
                <w:sz w:val="24"/>
                <w:szCs w:val="24"/>
              </w:rPr>
              <w:t xml:space="preserve"> </w:t>
            </w:r>
            <w:r w:rsidRPr="00DA0E5B">
              <w:rPr>
                <w:b/>
                <w:i/>
                <w:color w:val="000009"/>
                <w:sz w:val="24"/>
                <w:szCs w:val="24"/>
              </w:rPr>
              <w:t>речи</w:t>
            </w:r>
          </w:p>
          <w:p w:rsidR="0090739E" w:rsidRPr="00DA0E5B" w:rsidRDefault="0090739E" w:rsidP="00DA0E5B">
            <w:pPr>
              <w:pStyle w:val="TableParagraph"/>
              <w:numPr>
                <w:ilvl w:val="0"/>
                <w:numId w:val="46"/>
              </w:numPr>
              <w:tabs>
                <w:tab w:val="left" w:pos="379"/>
              </w:tabs>
              <w:spacing w:line="276" w:lineRule="auto"/>
              <w:ind w:left="85" w:right="75"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понимание</w:t>
            </w:r>
            <w:r w:rsidRPr="00DA0E5B">
              <w:rPr>
                <w:color w:val="000009"/>
                <w:spacing w:val="1"/>
                <w:sz w:val="24"/>
                <w:szCs w:val="24"/>
                <w:lang w:val="ru-RU"/>
              </w:rPr>
              <w:t xml:space="preserve"> </w:t>
            </w:r>
            <w:r w:rsidRPr="00DA0E5B">
              <w:rPr>
                <w:color w:val="000009"/>
                <w:sz w:val="24"/>
                <w:szCs w:val="24"/>
                <w:lang w:val="ru-RU"/>
              </w:rPr>
              <w:t>обращенной</w:t>
            </w:r>
            <w:r w:rsidRPr="00DA0E5B">
              <w:rPr>
                <w:color w:val="000009"/>
                <w:spacing w:val="1"/>
                <w:sz w:val="24"/>
                <w:szCs w:val="24"/>
                <w:lang w:val="ru-RU"/>
              </w:rPr>
              <w:t xml:space="preserve"> </w:t>
            </w:r>
            <w:r w:rsidRPr="00DA0E5B">
              <w:rPr>
                <w:color w:val="000009"/>
                <w:sz w:val="24"/>
                <w:szCs w:val="24"/>
                <w:lang w:val="ru-RU"/>
              </w:rPr>
              <w:t>речи</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опорой</w:t>
            </w:r>
            <w:r w:rsidRPr="00DA0E5B">
              <w:rPr>
                <w:color w:val="000009"/>
                <w:spacing w:val="7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совместные со взрослым действия, наглядные ситуации, игровые</w:t>
            </w:r>
            <w:r w:rsidRPr="00DA0E5B">
              <w:rPr>
                <w:color w:val="000009"/>
                <w:spacing w:val="1"/>
                <w:sz w:val="24"/>
                <w:szCs w:val="24"/>
                <w:lang w:val="ru-RU"/>
              </w:rPr>
              <w:t xml:space="preserve"> </w:t>
            </w:r>
            <w:r w:rsidRPr="00DA0E5B">
              <w:rPr>
                <w:color w:val="000009"/>
                <w:sz w:val="24"/>
                <w:szCs w:val="24"/>
                <w:lang w:val="ru-RU"/>
              </w:rPr>
              <w:t>действия;</w:t>
            </w:r>
          </w:p>
          <w:p w:rsidR="0090739E" w:rsidRPr="00DA0E5B" w:rsidRDefault="0090739E" w:rsidP="00DA0E5B">
            <w:pPr>
              <w:pStyle w:val="TableParagraph"/>
              <w:numPr>
                <w:ilvl w:val="0"/>
                <w:numId w:val="46"/>
              </w:numPr>
              <w:tabs>
                <w:tab w:val="left" w:pos="379"/>
              </w:tabs>
              <w:spacing w:line="276" w:lineRule="auto"/>
              <w:ind w:left="85" w:right="72" w:firstLine="0"/>
              <w:jc w:val="both"/>
              <w:rPr>
                <w:sz w:val="24"/>
                <w:szCs w:val="24"/>
                <w:lang w:val="ru-RU"/>
              </w:rPr>
            </w:pPr>
            <w:r w:rsidRPr="00DA0E5B">
              <w:rPr>
                <w:color w:val="000009"/>
                <w:sz w:val="24"/>
                <w:szCs w:val="24"/>
                <w:lang w:val="ru-RU"/>
              </w:rPr>
              <w:t>создавать</w:t>
            </w:r>
            <w:r w:rsidRPr="00DA0E5B">
              <w:rPr>
                <w:color w:val="000009"/>
                <w:spacing w:val="1"/>
                <w:sz w:val="24"/>
                <w:szCs w:val="24"/>
                <w:lang w:val="ru-RU"/>
              </w:rPr>
              <w:t xml:space="preserve"> </w:t>
            </w:r>
            <w:r w:rsidRPr="00DA0E5B">
              <w:rPr>
                <w:color w:val="000009"/>
                <w:sz w:val="24"/>
                <w:szCs w:val="24"/>
                <w:lang w:val="ru-RU"/>
              </w:rPr>
              <w:t>условия</w:t>
            </w:r>
            <w:r w:rsidRPr="00DA0E5B">
              <w:rPr>
                <w:color w:val="000009"/>
                <w:spacing w:val="1"/>
                <w:sz w:val="24"/>
                <w:szCs w:val="24"/>
                <w:lang w:val="ru-RU"/>
              </w:rPr>
              <w:t xml:space="preserve"> </w:t>
            </w:r>
            <w:r w:rsidRPr="00DA0E5B">
              <w:rPr>
                <w:color w:val="000009"/>
                <w:sz w:val="24"/>
                <w:szCs w:val="24"/>
                <w:lang w:val="ru-RU"/>
              </w:rPr>
              <w:t>для</w:t>
            </w:r>
            <w:r w:rsidRPr="00DA0E5B">
              <w:rPr>
                <w:color w:val="000009"/>
                <w:spacing w:val="1"/>
                <w:sz w:val="24"/>
                <w:szCs w:val="24"/>
                <w:lang w:val="ru-RU"/>
              </w:rPr>
              <w:t xml:space="preserve"> </w:t>
            </w:r>
            <w:r w:rsidRPr="00DA0E5B">
              <w:rPr>
                <w:color w:val="000009"/>
                <w:sz w:val="24"/>
                <w:szCs w:val="24"/>
                <w:lang w:val="ru-RU"/>
              </w:rPr>
              <w:t>понимания</w:t>
            </w:r>
            <w:r w:rsidRPr="00DA0E5B">
              <w:rPr>
                <w:color w:val="000009"/>
                <w:spacing w:val="1"/>
                <w:sz w:val="24"/>
                <w:szCs w:val="24"/>
                <w:lang w:val="ru-RU"/>
              </w:rPr>
              <w:t xml:space="preserve"> </w:t>
            </w:r>
            <w:r w:rsidRPr="00DA0E5B">
              <w:rPr>
                <w:color w:val="000009"/>
                <w:sz w:val="24"/>
                <w:szCs w:val="24"/>
                <w:lang w:val="ru-RU"/>
              </w:rPr>
              <w:t>речи</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зависимости</w:t>
            </w:r>
            <w:r w:rsidRPr="00DA0E5B">
              <w:rPr>
                <w:color w:val="000009"/>
                <w:spacing w:val="1"/>
                <w:sz w:val="24"/>
                <w:szCs w:val="24"/>
                <w:lang w:val="ru-RU"/>
              </w:rPr>
              <w:t xml:space="preserve"> </w:t>
            </w:r>
            <w:r w:rsidRPr="00DA0E5B">
              <w:rPr>
                <w:color w:val="000009"/>
                <w:sz w:val="24"/>
                <w:szCs w:val="24"/>
                <w:lang w:val="ru-RU"/>
              </w:rPr>
              <w:t>от</w:t>
            </w:r>
            <w:r w:rsidRPr="00DA0E5B">
              <w:rPr>
                <w:color w:val="000009"/>
                <w:spacing w:val="1"/>
                <w:sz w:val="24"/>
                <w:szCs w:val="24"/>
                <w:lang w:val="ru-RU"/>
              </w:rPr>
              <w:t xml:space="preserve"> </w:t>
            </w:r>
            <w:r w:rsidRPr="00DA0E5B">
              <w:rPr>
                <w:color w:val="000009"/>
                <w:sz w:val="24"/>
                <w:szCs w:val="24"/>
                <w:lang w:val="ru-RU"/>
              </w:rPr>
              <w:t>ситуации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контекста;</w:t>
            </w:r>
            <w:r w:rsidRPr="00DA0E5B">
              <w:rPr>
                <w:color w:val="000009"/>
                <w:spacing w:val="1"/>
                <w:sz w:val="24"/>
                <w:szCs w:val="24"/>
                <w:lang w:val="ru-RU"/>
              </w:rPr>
              <w:t xml:space="preserve"> </w:t>
            </w:r>
            <w:r w:rsidRPr="00DA0E5B">
              <w:rPr>
                <w:color w:val="000009"/>
                <w:sz w:val="24"/>
                <w:szCs w:val="24"/>
                <w:lang w:val="ru-RU"/>
              </w:rPr>
              <w:t>уделять</w:t>
            </w:r>
            <w:r w:rsidRPr="00DA0E5B">
              <w:rPr>
                <w:color w:val="000009"/>
                <w:spacing w:val="1"/>
                <w:sz w:val="24"/>
                <w:szCs w:val="24"/>
                <w:lang w:val="ru-RU"/>
              </w:rPr>
              <w:t xml:space="preserve"> </w:t>
            </w:r>
            <w:r w:rsidRPr="00DA0E5B">
              <w:rPr>
                <w:color w:val="000009"/>
                <w:sz w:val="24"/>
                <w:szCs w:val="24"/>
                <w:lang w:val="ru-RU"/>
              </w:rPr>
              <w:t>особое</w:t>
            </w:r>
            <w:r w:rsidRPr="00DA0E5B">
              <w:rPr>
                <w:color w:val="000009"/>
                <w:spacing w:val="1"/>
                <w:sz w:val="24"/>
                <w:szCs w:val="24"/>
                <w:lang w:val="ru-RU"/>
              </w:rPr>
              <w:t xml:space="preserve"> </w:t>
            </w:r>
            <w:r w:rsidRPr="00DA0E5B">
              <w:rPr>
                <w:color w:val="000009"/>
                <w:sz w:val="24"/>
                <w:szCs w:val="24"/>
                <w:lang w:val="ru-RU"/>
              </w:rPr>
              <w:t>внимание</w:t>
            </w:r>
            <w:r w:rsidRPr="00DA0E5B">
              <w:rPr>
                <w:color w:val="000009"/>
                <w:spacing w:val="1"/>
                <w:sz w:val="24"/>
                <w:szCs w:val="24"/>
                <w:lang w:val="ru-RU"/>
              </w:rPr>
              <w:t xml:space="preserve"> </w:t>
            </w:r>
            <w:r w:rsidRPr="00DA0E5B">
              <w:rPr>
                <w:color w:val="000009"/>
                <w:sz w:val="24"/>
                <w:szCs w:val="24"/>
                <w:lang w:val="ru-RU"/>
              </w:rPr>
              <w:t>пониманию</w:t>
            </w:r>
            <w:r w:rsidRPr="00DA0E5B">
              <w:rPr>
                <w:color w:val="000009"/>
                <w:spacing w:val="1"/>
                <w:sz w:val="24"/>
                <w:szCs w:val="24"/>
                <w:lang w:val="ru-RU"/>
              </w:rPr>
              <w:t xml:space="preserve"> </w:t>
            </w:r>
            <w:r w:rsidRPr="00DA0E5B">
              <w:rPr>
                <w:color w:val="000009"/>
                <w:sz w:val="24"/>
                <w:szCs w:val="24"/>
                <w:lang w:val="ru-RU"/>
              </w:rPr>
              <w:t>детьми</w:t>
            </w:r>
            <w:r w:rsidRPr="00DA0E5B">
              <w:rPr>
                <w:color w:val="000009"/>
                <w:spacing w:val="1"/>
                <w:sz w:val="24"/>
                <w:szCs w:val="24"/>
                <w:lang w:val="ru-RU"/>
              </w:rPr>
              <w:t xml:space="preserve"> </w:t>
            </w:r>
            <w:r w:rsidRPr="00DA0E5B">
              <w:rPr>
                <w:color w:val="000009"/>
                <w:sz w:val="24"/>
                <w:szCs w:val="24"/>
                <w:lang w:val="ru-RU"/>
              </w:rPr>
              <w:t>вопросов,</w:t>
            </w:r>
            <w:r w:rsidRPr="00DA0E5B">
              <w:rPr>
                <w:color w:val="000009"/>
                <w:spacing w:val="1"/>
                <w:sz w:val="24"/>
                <w:szCs w:val="24"/>
                <w:lang w:val="ru-RU"/>
              </w:rPr>
              <w:t xml:space="preserve"> </w:t>
            </w:r>
            <w:r w:rsidRPr="00DA0E5B">
              <w:rPr>
                <w:color w:val="000009"/>
                <w:sz w:val="24"/>
                <w:szCs w:val="24"/>
                <w:lang w:val="ru-RU"/>
              </w:rPr>
              <w:t>сообщений,</w:t>
            </w:r>
            <w:r w:rsidRPr="00DA0E5B">
              <w:rPr>
                <w:color w:val="000009"/>
                <w:spacing w:val="1"/>
                <w:sz w:val="24"/>
                <w:szCs w:val="24"/>
                <w:lang w:val="ru-RU"/>
              </w:rPr>
              <w:t xml:space="preserve"> </w:t>
            </w:r>
            <w:r w:rsidRPr="00DA0E5B">
              <w:rPr>
                <w:color w:val="000009"/>
                <w:sz w:val="24"/>
                <w:szCs w:val="24"/>
                <w:lang w:val="ru-RU"/>
              </w:rPr>
              <w:t>побуждений,</w:t>
            </w:r>
            <w:r w:rsidRPr="00DA0E5B">
              <w:rPr>
                <w:color w:val="000009"/>
                <w:spacing w:val="1"/>
                <w:sz w:val="24"/>
                <w:szCs w:val="24"/>
                <w:lang w:val="ru-RU"/>
              </w:rPr>
              <w:t xml:space="preserve"> </w:t>
            </w:r>
            <w:r w:rsidRPr="00DA0E5B">
              <w:rPr>
                <w:color w:val="000009"/>
                <w:sz w:val="24"/>
                <w:szCs w:val="24"/>
                <w:lang w:val="ru-RU"/>
              </w:rPr>
              <w:t>связанных</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различными</w:t>
            </w:r>
            <w:r w:rsidRPr="00DA0E5B">
              <w:rPr>
                <w:color w:val="000009"/>
                <w:spacing w:val="-1"/>
                <w:sz w:val="24"/>
                <w:szCs w:val="24"/>
                <w:lang w:val="ru-RU"/>
              </w:rPr>
              <w:t xml:space="preserve"> </w:t>
            </w:r>
            <w:r w:rsidRPr="00DA0E5B">
              <w:rPr>
                <w:color w:val="000009"/>
                <w:sz w:val="24"/>
                <w:szCs w:val="24"/>
                <w:lang w:val="ru-RU"/>
              </w:rPr>
              <w:t>видами</w:t>
            </w:r>
            <w:r w:rsidRPr="00DA0E5B">
              <w:rPr>
                <w:color w:val="000009"/>
                <w:spacing w:val="-2"/>
                <w:sz w:val="24"/>
                <w:szCs w:val="24"/>
                <w:lang w:val="ru-RU"/>
              </w:rPr>
              <w:t xml:space="preserve"> </w:t>
            </w:r>
            <w:r w:rsidRPr="00DA0E5B">
              <w:rPr>
                <w:color w:val="000009"/>
                <w:sz w:val="24"/>
                <w:szCs w:val="24"/>
                <w:lang w:val="ru-RU"/>
              </w:rPr>
              <w:t>деятельности;</w:t>
            </w:r>
          </w:p>
          <w:p w:rsidR="0090739E" w:rsidRPr="00DA0E5B" w:rsidRDefault="0090739E" w:rsidP="00DA0E5B">
            <w:pPr>
              <w:pStyle w:val="TableParagraph"/>
              <w:numPr>
                <w:ilvl w:val="0"/>
                <w:numId w:val="46"/>
              </w:numPr>
              <w:tabs>
                <w:tab w:val="left" w:pos="379"/>
              </w:tabs>
              <w:spacing w:line="276" w:lineRule="auto"/>
              <w:ind w:left="85" w:right="79" w:firstLine="0"/>
              <w:jc w:val="both"/>
              <w:rPr>
                <w:sz w:val="24"/>
                <w:szCs w:val="24"/>
                <w:lang w:val="ru-RU"/>
              </w:rPr>
            </w:pPr>
            <w:r w:rsidRPr="00DA0E5B">
              <w:rPr>
                <w:color w:val="000009"/>
                <w:sz w:val="24"/>
                <w:szCs w:val="24"/>
                <w:lang w:val="ru-RU"/>
              </w:rPr>
              <w:t>развивать понимание</w:t>
            </w:r>
            <w:r w:rsidRPr="00DA0E5B">
              <w:rPr>
                <w:color w:val="000009"/>
                <w:spacing w:val="1"/>
                <w:sz w:val="24"/>
                <w:szCs w:val="24"/>
                <w:lang w:val="ru-RU"/>
              </w:rPr>
              <w:t xml:space="preserve"> </w:t>
            </w:r>
            <w:r w:rsidRPr="00DA0E5B">
              <w:rPr>
                <w:color w:val="000009"/>
                <w:sz w:val="24"/>
                <w:szCs w:val="24"/>
                <w:lang w:val="ru-RU"/>
              </w:rPr>
              <w:t>речи на</w:t>
            </w:r>
            <w:r w:rsidRPr="00DA0E5B">
              <w:rPr>
                <w:color w:val="000009"/>
                <w:spacing w:val="1"/>
                <w:sz w:val="24"/>
                <w:szCs w:val="24"/>
                <w:lang w:val="ru-RU"/>
              </w:rPr>
              <w:t xml:space="preserve"> </w:t>
            </w:r>
            <w:r w:rsidRPr="00DA0E5B">
              <w:rPr>
                <w:color w:val="000009"/>
                <w:sz w:val="24"/>
                <w:szCs w:val="24"/>
                <w:lang w:val="ru-RU"/>
              </w:rPr>
              <w:t>основе выполнения</w:t>
            </w:r>
            <w:r w:rsidRPr="00DA0E5B">
              <w:rPr>
                <w:color w:val="000009"/>
                <w:spacing w:val="1"/>
                <w:sz w:val="24"/>
                <w:szCs w:val="24"/>
                <w:lang w:val="ru-RU"/>
              </w:rPr>
              <w:t xml:space="preserve"> </w:t>
            </w:r>
            <w:r w:rsidRPr="00DA0E5B">
              <w:rPr>
                <w:color w:val="000009"/>
                <w:sz w:val="24"/>
                <w:szCs w:val="24"/>
                <w:lang w:val="ru-RU"/>
              </w:rPr>
              <w:t>словесной</w:t>
            </w:r>
            <w:r w:rsidRPr="00DA0E5B">
              <w:rPr>
                <w:color w:val="000009"/>
                <w:spacing w:val="1"/>
                <w:sz w:val="24"/>
                <w:szCs w:val="24"/>
                <w:lang w:val="ru-RU"/>
              </w:rPr>
              <w:t xml:space="preserve"> </w:t>
            </w:r>
            <w:r w:rsidRPr="00DA0E5B">
              <w:rPr>
                <w:color w:val="000009"/>
                <w:sz w:val="24"/>
                <w:szCs w:val="24"/>
                <w:lang w:val="ru-RU"/>
              </w:rPr>
              <w:t>инструкции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подражания</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помощью</w:t>
            </w:r>
            <w:r w:rsidRPr="00DA0E5B">
              <w:rPr>
                <w:color w:val="000009"/>
                <w:spacing w:val="-2"/>
                <w:sz w:val="24"/>
                <w:szCs w:val="24"/>
                <w:lang w:val="ru-RU"/>
              </w:rPr>
              <w:t xml:space="preserve"> </w:t>
            </w:r>
            <w:r w:rsidRPr="00DA0E5B">
              <w:rPr>
                <w:color w:val="000009"/>
                <w:sz w:val="24"/>
                <w:szCs w:val="24"/>
                <w:lang w:val="ru-RU"/>
              </w:rPr>
              <w:t>куклы-помощника;</w:t>
            </w:r>
          </w:p>
          <w:p w:rsidR="0090739E" w:rsidRPr="00DA0E5B" w:rsidRDefault="0090739E" w:rsidP="00DA0E5B">
            <w:pPr>
              <w:pStyle w:val="TableParagraph"/>
              <w:numPr>
                <w:ilvl w:val="0"/>
                <w:numId w:val="46"/>
              </w:numPr>
              <w:tabs>
                <w:tab w:val="left" w:pos="379"/>
              </w:tabs>
              <w:spacing w:line="276" w:lineRule="auto"/>
              <w:ind w:left="85" w:right="77" w:firstLine="0"/>
              <w:jc w:val="both"/>
              <w:rPr>
                <w:sz w:val="24"/>
                <w:szCs w:val="24"/>
                <w:lang w:val="ru-RU"/>
              </w:rPr>
            </w:pP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процессе</w:t>
            </w:r>
            <w:r w:rsidRPr="00DA0E5B">
              <w:rPr>
                <w:color w:val="000009"/>
                <w:spacing w:val="1"/>
                <w:sz w:val="24"/>
                <w:szCs w:val="24"/>
                <w:lang w:val="ru-RU"/>
              </w:rPr>
              <w:t xml:space="preserve"> </w:t>
            </w:r>
            <w:r w:rsidRPr="00DA0E5B">
              <w:rPr>
                <w:color w:val="000009"/>
                <w:sz w:val="24"/>
                <w:szCs w:val="24"/>
                <w:lang w:val="ru-RU"/>
              </w:rPr>
              <w:t>работы</w:t>
            </w:r>
            <w:r w:rsidRPr="00DA0E5B">
              <w:rPr>
                <w:color w:val="000009"/>
                <w:spacing w:val="1"/>
                <w:sz w:val="24"/>
                <w:szCs w:val="24"/>
                <w:lang w:val="ru-RU"/>
              </w:rPr>
              <w:t xml:space="preserve"> </w:t>
            </w:r>
            <w:r w:rsidRPr="00DA0E5B">
              <w:rPr>
                <w:color w:val="000009"/>
                <w:sz w:val="24"/>
                <w:szCs w:val="24"/>
                <w:lang w:val="ru-RU"/>
              </w:rPr>
              <w:t>над</w:t>
            </w:r>
            <w:r w:rsidRPr="00DA0E5B">
              <w:rPr>
                <w:color w:val="000009"/>
                <w:spacing w:val="1"/>
                <w:sz w:val="24"/>
                <w:szCs w:val="24"/>
                <w:lang w:val="ru-RU"/>
              </w:rPr>
              <w:t xml:space="preserve"> </w:t>
            </w:r>
            <w:r w:rsidRPr="00DA0E5B">
              <w:rPr>
                <w:color w:val="000009"/>
                <w:sz w:val="24"/>
                <w:szCs w:val="24"/>
                <w:lang w:val="ru-RU"/>
              </w:rPr>
              <w:t>лексикой</w:t>
            </w:r>
            <w:r w:rsidRPr="00DA0E5B">
              <w:rPr>
                <w:color w:val="000009"/>
                <w:spacing w:val="1"/>
                <w:sz w:val="24"/>
                <w:szCs w:val="24"/>
                <w:lang w:val="ru-RU"/>
              </w:rPr>
              <w:t xml:space="preserve"> </w:t>
            </w:r>
            <w:r w:rsidRPr="00DA0E5B">
              <w:rPr>
                <w:color w:val="000009"/>
                <w:sz w:val="24"/>
                <w:szCs w:val="24"/>
                <w:lang w:val="ru-RU"/>
              </w:rPr>
              <w:t>проводить</w:t>
            </w:r>
            <w:r w:rsidRPr="00DA0E5B">
              <w:rPr>
                <w:color w:val="000009"/>
                <w:spacing w:val="1"/>
                <w:sz w:val="24"/>
                <w:szCs w:val="24"/>
                <w:lang w:val="ru-RU"/>
              </w:rPr>
              <w:t xml:space="preserve"> </w:t>
            </w:r>
            <w:r w:rsidRPr="00DA0E5B">
              <w:rPr>
                <w:color w:val="000009"/>
                <w:sz w:val="24"/>
                <w:szCs w:val="24"/>
                <w:lang w:val="ru-RU"/>
              </w:rPr>
              <w:t>разъяснение</w:t>
            </w:r>
            <w:r w:rsidRPr="00DA0E5B">
              <w:rPr>
                <w:color w:val="000009"/>
                <w:spacing w:val="1"/>
                <w:sz w:val="24"/>
                <w:szCs w:val="24"/>
                <w:lang w:val="ru-RU"/>
              </w:rPr>
              <w:t xml:space="preserve"> </w:t>
            </w:r>
            <w:r w:rsidRPr="00DA0E5B">
              <w:rPr>
                <w:color w:val="000009"/>
                <w:sz w:val="24"/>
                <w:szCs w:val="24"/>
                <w:lang w:val="ru-RU"/>
              </w:rPr>
              <w:t>семантических</w:t>
            </w:r>
            <w:r w:rsidRPr="00DA0E5B">
              <w:rPr>
                <w:color w:val="000009"/>
                <w:spacing w:val="-4"/>
                <w:sz w:val="24"/>
                <w:szCs w:val="24"/>
                <w:lang w:val="ru-RU"/>
              </w:rPr>
              <w:t xml:space="preserve"> </w:t>
            </w:r>
            <w:r w:rsidRPr="00DA0E5B">
              <w:rPr>
                <w:color w:val="000009"/>
                <w:sz w:val="24"/>
                <w:szCs w:val="24"/>
                <w:lang w:val="ru-RU"/>
              </w:rPr>
              <w:t>особенностей слов</w:t>
            </w:r>
            <w:r w:rsidRPr="00DA0E5B">
              <w:rPr>
                <w:color w:val="000009"/>
                <w:spacing w:val="-5"/>
                <w:sz w:val="24"/>
                <w:szCs w:val="24"/>
                <w:lang w:val="ru-RU"/>
              </w:rPr>
              <w:t xml:space="preserve"> </w:t>
            </w:r>
            <w:r w:rsidRPr="00DA0E5B">
              <w:rPr>
                <w:color w:val="000009"/>
                <w:sz w:val="24"/>
                <w:szCs w:val="24"/>
                <w:lang w:val="ru-RU"/>
              </w:rPr>
              <w:t>и высказываний;</w:t>
            </w:r>
          </w:p>
          <w:p w:rsidR="0090739E" w:rsidRPr="00DA0E5B" w:rsidRDefault="0090739E" w:rsidP="00DA0E5B">
            <w:pPr>
              <w:pStyle w:val="TableParagraph"/>
              <w:numPr>
                <w:ilvl w:val="0"/>
                <w:numId w:val="46"/>
              </w:numPr>
              <w:tabs>
                <w:tab w:val="left" w:pos="314"/>
              </w:tabs>
              <w:spacing w:line="276" w:lineRule="auto"/>
              <w:ind w:left="85" w:right="78" w:firstLine="0"/>
              <w:jc w:val="both"/>
              <w:rPr>
                <w:sz w:val="24"/>
                <w:szCs w:val="24"/>
                <w:lang w:val="ru-RU"/>
              </w:rPr>
            </w:pPr>
            <w:r w:rsidRPr="00DA0E5B">
              <w:rPr>
                <w:color w:val="000009"/>
                <w:sz w:val="24"/>
                <w:szCs w:val="24"/>
                <w:lang w:val="ru-RU"/>
              </w:rPr>
              <w:t>в процессе работы над грамматическим строем речи привлекать</w:t>
            </w:r>
            <w:r w:rsidRPr="00DA0E5B">
              <w:rPr>
                <w:color w:val="000009"/>
                <w:spacing w:val="-67"/>
                <w:sz w:val="24"/>
                <w:szCs w:val="24"/>
                <w:lang w:val="ru-RU"/>
              </w:rPr>
              <w:t xml:space="preserve"> </w:t>
            </w:r>
            <w:r w:rsidRPr="00DA0E5B">
              <w:rPr>
                <w:color w:val="000009"/>
                <w:sz w:val="24"/>
                <w:szCs w:val="24"/>
                <w:lang w:val="ru-RU"/>
              </w:rPr>
              <w:t>внимание</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изменению</w:t>
            </w:r>
            <w:r w:rsidRPr="00DA0E5B">
              <w:rPr>
                <w:color w:val="000009"/>
                <w:spacing w:val="1"/>
                <w:sz w:val="24"/>
                <w:szCs w:val="24"/>
                <w:lang w:val="ru-RU"/>
              </w:rPr>
              <w:t xml:space="preserve"> </w:t>
            </w:r>
            <w:r w:rsidRPr="00DA0E5B">
              <w:rPr>
                <w:color w:val="000009"/>
                <w:sz w:val="24"/>
                <w:szCs w:val="24"/>
                <w:lang w:val="ru-RU"/>
              </w:rPr>
              <w:t>значения</w:t>
            </w:r>
            <w:r w:rsidRPr="00DA0E5B">
              <w:rPr>
                <w:color w:val="000009"/>
                <w:spacing w:val="1"/>
                <w:sz w:val="24"/>
                <w:szCs w:val="24"/>
                <w:lang w:val="ru-RU"/>
              </w:rPr>
              <w:t xml:space="preserve"> </w:t>
            </w:r>
            <w:r w:rsidRPr="00DA0E5B">
              <w:rPr>
                <w:color w:val="000009"/>
                <w:sz w:val="24"/>
                <w:szCs w:val="24"/>
                <w:lang w:val="ru-RU"/>
              </w:rPr>
              <w:t>слова</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помощью</w:t>
            </w:r>
            <w:r w:rsidRPr="00DA0E5B">
              <w:rPr>
                <w:color w:val="000009"/>
                <w:spacing w:val="1"/>
                <w:sz w:val="24"/>
                <w:szCs w:val="24"/>
                <w:lang w:val="ru-RU"/>
              </w:rPr>
              <w:t xml:space="preserve"> </w:t>
            </w:r>
            <w:r w:rsidRPr="00DA0E5B">
              <w:rPr>
                <w:color w:val="000009"/>
                <w:sz w:val="24"/>
                <w:szCs w:val="24"/>
                <w:lang w:val="ru-RU"/>
              </w:rPr>
              <w:t>грамматических</w:t>
            </w:r>
            <w:r w:rsidRPr="00DA0E5B">
              <w:rPr>
                <w:color w:val="000009"/>
                <w:spacing w:val="-4"/>
                <w:sz w:val="24"/>
                <w:szCs w:val="24"/>
                <w:lang w:val="ru-RU"/>
              </w:rPr>
              <w:t xml:space="preserve"> </w:t>
            </w:r>
            <w:r w:rsidRPr="00DA0E5B">
              <w:rPr>
                <w:color w:val="000009"/>
                <w:sz w:val="24"/>
                <w:szCs w:val="24"/>
                <w:lang w:val="ru-RU"/>
              </w:rPr>
              <w:t>форм</w:t>
            </w:r>
            <w:r w:rsidRPr="00DA0E5B">
              <w:rPr>
                <w:color w:val="000009"/>
                <w:spacing w:val="-1"/>
                <w:sz w:val="24"/>
                <w:szCs w:val="24"/>
                <w:lang w:val="ru-RU"/>
              </w:rPr>
              <w:t xml:space="preserve"> </w:t>
            </w:r>
            <w:r w:rsidRPr="00DA0E5B">
              <w:rPr>
                <w:color w:val="000009"/>
                <w:sz w:val="24"/>
                <w:szCs w:val="24"/>
                <w:lang w:val="ru-RU"/>
              </w:rPr>
              <w:t>(приставок,</w:t>
            </w:r>
            <w:r w:rsidRPr="00DA0E5B">
              <w:rPr>
                <w:color w:val="000009"/>
                <w:spacing w:val="-1"/>
                <w:sz w:val="24"/>
                <w:szCs w:val="24"/>
                <w:lang w:val="ru-RU"/>
              </w:rPr>
              <w:t xml:space="preserve"> </w:t>
            </w:r>
            <w:r w:rsidRPr="00DA0E5B">
              <w:rPr>
                <w:color w:val="000009"/>
                <w:sz w:val="24"/>
                <w:szCs w:val="24"/>
                <w:lang w:val="ru-RU"/>
              </w:rPr>
              <w:t>суффиксов,</w:t>
            </w:r>
            <w:r w:rsidRPr="00DA0E5B">
              <w:rPr>
                <w:color w:val="000009"/>
                <w:spacing w:val="-2"/>
                <w:sz w:val="24"/>
                <w:szCs w:val="24"/>
                <w:lang w:val="ru-RU"/>
              </w:rPr>
              <w:t xml:space="preserve"> </w:t>
            </w:r>
            <w:r w:rsidRPr="00DA0E5B">
              <w:rPr>
                <w:color w:val="000009"/>
                <w:sz w:val="24"/>
                <w:szCs w:val="24"/>
                <w:lang w:val="ru-RU"/>
              </w:rPr>
              <w:t>окончаний);</w:t>
            </w:r>
          </w:p>
          <w:p w:rsidR="0090739E" w:rsidRPr="00DA0E5B" w:rsidRDefault="0090739E" w:rsidP="00DA0E5B">
            <w:pPr>
              <w:pStyle w:val="TableParagraph"/>
              <w:numPr>
                <w:ilvl w:val="0"/>
                <w:numId w:val="46"/>
              </w:numPr>
              <w:tabs>
                <w:tab w:val="left" w:pos="384"/>
              </w:tabs>
              <w:spacing w:line="276" w:lineRule="auto"/>
              <w:ind w:left="85" w:right="72" w:firstLine="0"/>
              <w:jc w:val="both"/>
              <w:rPr>
                <w:sz w:val="24"/>
                <w:szCs w:val="24"/>
                <w:lang w:val="ru-RU"/>
              </w:rPr>
            </w:pPr>
            <w:r w:rsidRPr="00DA0E5B">
              <w:rPr>
                <w:color w:val="000009"/>
                <w:sz w:val="24"/>
                <w:szCs w:val="24"/>
                <w:lang w:val="ru-RU"/>
              </w:rPr>
              <w:t>проводить</w:t>
            </w:r>
            <w:r w:rsidRPr="00DA0E5B">
              <w:rPr>
                <w:color w:val="000009"/>
                <w:spacing w:val="1"/>
                <w:sz w:val="24"/>
                <w:szCs w:val="24"/>
                <w:lang w:val="ru-RU"/>
              </w:rPr>
              <w:t xml:space="preserve"> </w:t>
            </w:r>
            <w:r w:rsidRPr="00DA0E5B">
              <w:rPr>
                <w:color w:val="000009"/>
                <w:sz w:val="24"/>
                <w:szCs w:val="24"/>
                <w:lang w:val="ru-RU"/>
              </w:rPr>
              <w:t>специальные</w:t>
            </w:r>
            <w:r w:rsidRPr="00DA0E5B">
              <w:rPr>
                <w:color w:val="000009"/>
                <w:spacing w:val="1"/>
                <w:sz w:val="24"/>
                <w:szCs w:val="24"/>
                <w:lang w:val="ru-RU"/>
              </w:rPr>
              <w:t xml:space="preserve"> </w:t>
            </w:r>
            <w:r w:rsidRPr="00DA0E5B">
              <w:rPr>
                <w:color w:val="000009"/>
                <w:sz w:val="24"/>
                <w:szCs w:val="24"/>
                <w:lang w:val="ru-RU"/>
              </w:rPr>
              <w:t>речевые</w:t>
            </w:r>
            <w:r w:rsidRPr="00DA0E5B">
              <w:rPr>
                <w:color w:val="000009"/>
                <w:spacing w:val="1"/>
                <w:sz w:val="24"/>
                <w:szCs w:val="24"/>
                <w:lang w:val="ru-RU"/>
              </w:rPr>
              <w:t xml:space="preserve"> </w:t>
            </w:r>
            <w:r w:rsidRPr="00DA0E5B">
              <w:rPr>
                <w:color w:val="000009"/>
                <w:sz w:val="24"/>
                <w:szCs w:val="24"/>
                <w:lang w:val="ru-RU"/>
              </w:rPr>
              <w:t>игры</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упражнения</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развитие восприятия суффиксально-префиксальных отношений,</w:t>
            </w:r>
            <w:r w:rsidRPr="00DA0E5B">
              <w:rPr>
                <w:color w:val="000009"/>
                <w:spacing w:val="1"/>
                <w:sz w:val="24"/>
                <w:szCs w:val="24"/>
                <w:lang w:val="ru-RU"/>
              </w:rPr>
              <w:t xml:space="preserve"> </w:t>
            </w:r>
            <w:r w:rsidRPr="00DA0E5B">
              <w:rPr>
                <w:color w:val="000009"/>
                <w:sz w:val="24"/>
                <w:szCs w:val="24"/>
                <w:lang w:val="ru-RU"/>
              </w:rPr>
              <w:t>сочетать их с демонстрацией действий (пришел, ушел, вышел,</w:t>
            </w:r>
            <w:r w:rsidRPr="00DA0E5B">
              <w:rPr>
                <w:color w:val="000009"/>
                <w:spacing w:val="1"/>
                <w:sz w:val="24"/>
                <w:szCs w:val="24"/>
                <w:lang w:val="ru-RU"/>
              </w:rPr>
              <w:t xml:space="preserve"> </w:t>
            </w:r>
            <w:r w:rsidRPr="00DA0E5B">
              <w:rPr>
                <w:color w:val="000009"/>
                <w:sz w:val="24"/>
                <w:szCs w:val="24"/>
                <w:lang w:val="ru-RU"/>
              </w:rPr>
              <w:t>зашел и т. п.), а на этапе подготовке к школе предлагать опору на</w:t>
            </w:r>
            <w:r w:rsidRPr="00DA0E5B">
              <w:rPr>
                <w:color w:val="000009"/>
                <w:spacing w:val="1"/>
                <w:sz w:val="24"/>
                <w:szCs w:val="24"/>
                <w:lang w:val="ru-RU"/>
              </w:rPr>
              <w:t xml:space="preserve"> </w:t>
            </w:r>
            <w:r w:rsidRPr="00DA0E5B">
              <w:rPr>
                <w:color w:val="000009"/>
                <w:sz w:val="24"/>
                <w:szCs w:val="24"/>
                <w:lang w:val="ru-RU"/>
              </w:rPr>
              <w:t>схемы-модели</w:t>
            </w:r>
            <w:r w:rsidRPr="00DA0E5B">
              <w:rPr>
                <w:color w:val="000009"/>
                <w:spacing w:val="-1"/>
                <w:sz w:val="24"/>
                <w:szCs w:val="24"/>
                <w:lang w:val="ru-RU"/>
              </w:rPr>
              <w:t xml:space="preserve"> </w:t>
            </w:r>
            <w:r w:rsidRPr="00DA0E5B">
              <w:rPr>
                <w:color w:val="000009"/>
                <w:sz w:val="24"/>
                <w:szCs w:val="24"/>
                <w:lang w:val="ru-RU"/>
              </w:rPr>
              <w:t>состава</w:t>
            </w:r>
            <w:r w:rsidRPr="00DA0E5B">
              <w:rPr>
                <w:color w:val="000009"/>
                <w:spacing w:val="-2"/>
                <w:sz w:val="24"/>
                <w:szCs w:val="24"/>
                <w:lang w:val="ru-RU"/>
              </w:rPr>
              <w:t xml:space="preserve"> </w:t>
            </w:r>
            <w:r w:rsidRPr="00DA0E5B">
              <w:rPr>
                <w:color w:val="000009"/>
                <w:sz w:val="24"/>
                <w:szCs w:val="24"/>
                <w:lang w:val="ru-RU"/>
              </w:rPr>
              <w:t>слова;</w:t>
            </w:r>
          </w:p>
          <w:p w:rsidR="0090739E" w:rsidRPr="00DA0E5B" w:rsidRDefault="0090739E" w:rsidP="00DA0E5B">
            <w:pPr>
              <w:pStyle w:val="TableParagraph"/>
              <w:numPr>
                <w:ilvl w:val="0"/>
                <w:numId w:val="46"/>
              </w:numPr>
              <w:tabs>
                <w:tab w:val="left" w:pos="314"/>
              </w:tabs>
              <w:spacing w:line="276" w:lineRule="auto"/>
              <w:ind w:left="85" w:right="69" w:firstLine="0"/>
              <w:jc w:val="both"/>
              <w:rPr>
                <w:sz w:val="24"/>
                <w:szCs w:val="24"/>
                <w:lang w:val="ru-RU"/>
              </w:rPr>
            </w:pPr>
            <w:r w:rsidRPr="00DA0E5B">
              <w:rPr>
                <w:color w:val="000009"/>
                <w:sz w:val="24"/>
                <w:szCs w:val="24"/>
                <w:lang w:val="ru-RU"/>
              </w:rPr>
              <w:t>в процессе работы над фонематическим восприятием обращать</w:t>
            </w:r>
            <w:r w:rsidRPr="00DA0E5B">
              <w:rPr>
                <w:color w:val="000009"/>
                <w:spacing w:val="1"/>
                <w:sz w:val="24"/>
                <w:szCs w:val="24"/>
                <w:lang w:val="ru-RU"/>
              </w:rPr>
              <w:t xml:space="preserve"> </w:t>
            </w:r>
            <w:r w:rsidRPr="00DA0E5B">
              <w:rPr>
                <w:color w:val="000009"/>
                <w:sz w:val="24"/>
                <w:szCs w:val="24"/>
                <w:lang w:val="ru-RU"/>
              </w:rPr>
              <w:t>внимание</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смыслоразличительную</w:t>
            </w:r>
            <w:r w:rsidRPr="00DA0E5B">
              <w:rPr>
                <w:color w:val="000009"/>
                <w:spacing w:val="1"/>
                <w:sz w:val="24"/>
                <w:szCs w:val="24"/>
                <w:lang w:val="ru-RU"/>
              </w:rPr>
              <w:t xml:space="preserve"> </w:t>
            </w:r>
            <w:r w:rsidRPr="00DA0E5B">
              <w:rPr>
                <w:color w:val="000009"/>
                <w:sz w:val="24"/>
                <w:szCs w:val="24"/>
                <w:lang w:val="ru-RU"/>
              </w:rPr>
              <w:t>функцию</w:t>
            </w:r>
            <w:r w:rsidRPr="00DA0E5B">
              <w:rPr>
                <w:color w:val="000009"/>
                <w:spacing w:val="70"/>
                <w:sz w:val="24"/>
                <w:szCs w:val="24"/>
                <w:lang w:val="ru-RU"/>
              </w:rPr>
              <w:t xml:space="preserve"> </w:t>
            </w:r>
            <w:r w:rsidRPr="00DA0E5B">
              <w:rPr>
                <w:color w:val="000009"/>
                <w:sz w:val="24"/>
                <w:szCs w:val="24"/>
                <w:lang w:val="ru-RU"/>
              </w:rPr>
              <w:t>фонемы</w:t>
            </w:r>
            <w:r w:rsidRPr="00DA0E5B">
              <w:rPr>
                <w:color w:val="000009"/>
                <w:spacing w:val="1"/>
                <w:sz w:val="24"/>
                <w:szCs w:val="24"/>
                <w:lang w:val="ru-RU"/>
              </w:rPr>
              <w:t xml:space="preserve"> </w:t>
            </w:r>
            <w:r w:rsidRPr="00DA0E5B">
              <w:rPr>
                <w:color w:val="000009"/>
                <w:sz w:val="24"/>
                <w:szCs w:val="24"/>
                <w:lang w:val="ru-RU"/>
              </w:rPr>
              <w:t>(как меняется слово при замене твердых и мягких, свистящих и</w:t>
            </w:r>
            <w:r w:rsidRPr="00DA0E5B">
              <w:rPr>
                <w:color w:val="000009"/>
                <w:spacing w:val="1"/>
                <w:sz w:val="24"/>
                <w:szCs w:val="24"/>
                <w:lang w:val="ru-RU"/>
              </w:rPr>
              <w:t xml:space="preserve"> </w:t>
            </w:r>
            <w:r w:rsidRPr="00DA0E5B">
              <w:rPr>
                <w:color w:val="000009"/>
                <w:sz w:val="24"/>
                <w:szCs w:val="24"/>
                <w:lang w:val="ru-RU"/>
              </w:rPr>
              <w:t>шипящих,</w:t>
            </w:r>
            <w:r w:rsidRPr="00DA0E5B">
              <w:rPr>
                <w:color w:val="000009"/>
                <w:spacing w:val="1"/>
                <w:sz w:val="24"/>
                <w:szCs w:val="24"/>
                <w:lang w:val="ru-RU"/>
              </w:rPr>
              <w:t xml:space="preserve"> </w:t>
            </w:r>
            <w:r w:rsidRPr="00DA0E5B">
              <w:rPr>
                <w:color w:val="000009"/>
                <w:sz w:val="24"/>
                <w:szCs w:val="24"/>
                <w:lang w:val="ru-RU"/>
              </w:rPr>
              <w:t>звонких</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глухих</w:t>
            </w:r>
            <w:r w:rsidRPr="00DA0E5B">
              <w:rPr>
                <w:color w:val="000009"/>
                <w:spacing w:val="1"/>
                <w:sz w:val="24"/>
                <w:szCs w:val="24"/>
                <w:lang w:val="ru-RU"/>
              </w:rPr>
              <w:t xml:space="preserve"> </w:t>
            </w:r>
            <w:r w:rsidRPr="00DA0E5B">
              <w:rPr>
                <w:color w:val="000009"/>
                <w:sz w:val="24"/>
                <w:szCs w:val="24"/>
                <w:lang w:val="ru-RU"/>
              </w:rPr>
              <w:t>согласных:</w:t>
            </w:r>
            <w:r w:rsidRPr="00DA0E5B">
              <w:rPr>
                <w:color w:val="000009"/>
                <w:spacing w:val="1"/>
                <w:sz w:val="24"/>
                <w:szCs w:val="24"/>
                <w:lang w:val="ru-RU"/>
              </w:rPr>
              <w:t xml:space="preserve"> </w:t>
            </w:r>
            <w:r w:rsidRPr="00DA0E5B">
              <w:rPr>
                <w:i/>
                <w:color w:val="000009"/>
                <w:sz w:val="24"/>
                <w:szCs w:val="24"/>
                <w:lang w:val="ru-RU"/>
              </w:rPr>
              <w:t>мал</w:t>
            </w:r>
            <w:r w:rsidRPr="00DA0E5B">
              <w:rPr>
                <w:i/>
                <w:color w:val="000009"/>
                <w:spacing w:val="1"/>
                <w:sz w:val="24"/>
                <w:szCs w:val="24"/>
                <w:lang w:val="ru-RU"/>
              </w:rPr>
              <w:t xml:space="preserve"> </w:t>
            </w:r>
            <w:r w:rsidRPr="00DA0E5B">
              <w:rPr>
                <w:i/>
                <w:color w:val="000009"/>
                <w:sz w:val="24"/>
                <w:szCs w:val="24"/>
                <w:lang w:val="ru-RU"/>
              </w:rPr>
              <w:t>-</w:t>
            </w:r>
            <w:r w:rsidRPr="00DA0E5B">
              <w:rPr>
                <w:i/>
                <w:color w:val="000009"/>
                <w:spacing w:val="1"/>
                <w:sz w:val="24"/>
                <w:szCs w:val="24"/>
                <w:lang w:val="ru-RU"/>
              </w:rPr>
              <w:t xml:space="preserve"> </w:t>
            </w:r>
            <w:r w:rsidRPr="00DA0E5B">
              <w:rPr>
                <w:i/>
                <w:color w:val="000009"/>
                <w:sz w:val="24"/>
                <w:szCs w:val="24"/>
                <w:lang w:val="ru-RU"/>
              </w:rPr>
              <w:t>мял;</w:t>
            </w:r>
            <w:r w:rsidRPr="00DA0E5B">
              <w:rPr>
                <w:i/>
                <w:color w:val="000009"/>
                <w:spacing w:val="1"/>
                <w:sz w:val="24"/>
                <w:szCs w:val="24"/>
                <w:lang w:val="ru-RU"/>
              </w:rPr>
              <w:t xml:space="preserve"> </w:t>
            </w:r>
            <w:r w:rsidRPr="00DA0E5B">
              <w:rPr>
                <w:i/>
                <w:color w:val="000009"/>
                <w:sz w:val="24"/>
                <w:szCs w:val="24"/>
                <w:lang w:val="ru-RU"/>
              </w:rPr>
              <w:t>миска</w:t>
            </w:r>
            <w:r w:rsidRPr="00DA0E5B">
              <w:rPr>
                <w:i/>
                <w:color w:val="000009"/>
                <w:spacing w:val="70"/>
                <w:sz w:val="24"/>
                <w:szCs w:val="24"/>
                <w:lang w:val="ru-RU"/>
              </w:rPr>
              <w:t xml:space="preserve"> </w:t>
            </w:r>
            <w:r w:rsidRPr="00DA0E5B">
              <w:rPr>
                <w:i/>
                <w:color w:val="000009"/>
                <w:sz w:val="24"/>
                <w:szCs w:val="24"/>
                <w:lang w:val="ru-RU"/>
              </w:rPr>
              <w:t>-</w:t>
            </w:r>
            <w:r w:rsidRPr="00DA0E5B">
              <w:rPr>
                <w:i/>
                <w:color w:val="000009"/>
                <w:spacing w:val="1"/>
                <w:sz w:val="24"/>
                <w:szCs w:val="24"/>
                <w:lang w:val="ru-RU"/>
              </w:rPr>
              <w:t xml:space="preserve"> </w:t>
            </w:r>
            <w:r w:rsidRPr="00DA0E5B">
              <w:rPr>
                <w:i/>
                <w:color w:val="000009"/>
                <w:sz w:val="24"/>
                <w:szCs w:val="24"/>
                <w:lang w:val="ru-RU"/>
              </w:rPr>
              <w:t>мишка;</w:t>
            </w:r>
            <w:r w:rsidRPr="00DA0E5B">
              <w:rPr>
                <w:i/>
                <w:color w:val="000009"/>
                <w:spacing w:val="-1"/>
                <w:sz w:val="24"/>
                <w:szCs w:val="24"/>
                <w:lang w:val="ru-RU"/>
              </w:rPr>
              <w:t xml:space="preserve"> </w:t>
            </w:r>
            <w:r w:rsidRPr="00DA0E5B">
              <w:rPr>
                <w:i/>
                <w:color w:val="000009"/>
                <w:sz w:val="24"/>
                <w:szCs w:val="24"/>
                <w:lang w:val="ru-RU"/>
              </w:rPr>
              <w:t>дочка</w:t>
            </w:r>
            <w:r w:rsidRPr="00DA0E5B">
              <w:rPr>
                <w:i/>
                <w:color w:val="000009"/>
                <w:spacing w:val="2"/>
                <w:sz w:val="24"/>
                <w:szCs w:val="24"/>
                <w:lang w:val="ru-RU"/>
              </w:rPr>
              <w:t xml:space="preserve"> </w:t>
            </w:r>
            <w:r w:rsidRPr="00DA0E5B">
              <w:rPr>
                <w:i/>
                <w:color w:val="000009"/>
                <w:sz w:val="24"/>
                <w:szCs w:val="24"/>
                <w:lang w:val="ru-RU"/>
              </w:rPr>
              <w:t>-</w:t>
            </w:r>
            <w:r w:rsidRPr="00DA0E5B">
              <w:rPr>
                <w:i/>
                <w:color w:val="000009"/>
                <w:spacing w:val="-1"/>
                <w:sz w:val="24"/>
                <w:szCs w:val="24"/>
                <w:lang w:val="ru-RU"/>
              </w:rPr>
              <w:t xml:space="preserve"> </w:t>
            </w:r>
            <w:r w:rsidRPr="00DA0E5B">
              <w:rPr>
                <w:i/>
                <w:color w:val="000009"/>
                <w:sz w:val="24"/>
                <w:szCs w:val="24"/>
                <w:lang w:val="ru-RU"/>
              </w:rPr>
              <w:t>точка</w:t>
            </w:r>
            <w:r w:rsidRPr="00DA0E5B">
              <w:rPr>
                <w:color w:val="000009"/>
                <w:sz w:val="24"/>
                <w:szCs w:val="24"/>
                <w:lang w:val="ru-RU"/>
              </w:rPr>
              <w:t>);</w:t>
            </w:r>
          </w:p>
          <w:p w:rsidR="0090739E" w:rsidRPr="00DA0E5B" w:rsidRDefault="0090739E" w:rsidP="00DA0E5B">
            <w:pPr>
              <w:pStyle w:val="TableParagraph"/>
              <w:numPr>
                <w:ilvl w:val="0"/>
                <w:numId w:val="46"/>
              </w:numPr>
              <w:tabs>
                <w:tab w:val="left" w:pos="379"/>
              </w:tabs>
              <w:spacing w:line="276" w:lineRule="auto"/>
              <w:ind w:left="85" w:right="78" w:firstLine="0"/>
              <w:jc w:val="both"/>
              <w:rPr>
                <w:sz w:val="24"/>
                <w:szCs w:val="24"/>
                <w:lang w:val="ru-RU"/>
              </w:rPr>
            </w:pPr>
            <w:r w:rsidRPr="00DA0E5B">
              <w:rPr>
                <w:color w:val="000009"/>
                <w:sz w:val="24"/>
                <w:szCs w:val="24"/>
                <w:lang w:val="ru-RU"/>
              </w:rPr>
              <w:t>работать</w:t>
            </w:r>
            <w:r w:rsidRPr="00DA0E5B">
              <w:rPr>
                <w:color w:val="000009"/>
                <w:spacing w:val="1"/>
                <w:sz w:val="24"/>
                <w:szCs w:val="24"/>
                <w:lang w:val="ru-RU"/>
              </w:rPr>
              <w:t xml:space="preserve"> </w:t>
            </w:r>
            <w:r w:rsidRPr="00DA0E5B">
              <w:rPr>
                <w:color w:val="000009"/>
                <w:sz w:val="24"/>
                <w:szCs w:val="24"/>
                <w:lang w:val="ru-RU"/>
              </w:rPr>
              <w:t>над</w:t>
            </w:r>
            <w:r w:rsidRPr="00DA0E5B">
              <w:rPr>
                <w:color w:val="000009"/>
                <w:spacing w:val="1"/>
                <w:sz w:val="24"/>
                <w:szCs w:val="24"/>
                <w:lang w:val="ru-RU"/>
              </w:rPr>
              <w:t xml:space="preserve"> </w:t>
            </w:r>
            <w:r w:rsidRPr="00DA0E5B">
              <w:rPr>
                <w:color w:val="000009"/>
                <w:sz w:val="24"/>
                <w:szCs w:val="24"/>
                <w:lang w:val="ru-RU"/>
              </w:rPr>
              <w:t>пониманием</w:t>
            </w:r>
            <w:r w:rsidRPr="00DA0E5B">
              <w:rPr>
                <w:color w:val="000009"/>
                <w:spacing w:val="1"/>
                <w:sz w:val="24"/>
                <w:szCs w:val="24"/>
                <w:lang w:val="ru-RU"/>
              </w:rPr>
              <w:t xml:space="preserve"> </w:t>
            </w:r>
            <w:r w:rsidRPr="00DA0E5B">
              <w:rPr>
                <w:color w:val="000009"/>
                <w:sz w:val="24"/>
                <w:szCs w:val="24"/>
                <w:lang w:val="ru-RU"/>
              </w:rPr>
              <w:t>многозначности</w:t>
            </w:r>
            <w:r w:rsidRPr="00DA0E5B">
              <w:rPr>
                <w:color w:val="000009"/>
                <w:spacing w:val="1"/>
                <w:sz w:val="24"/>
                <w:szCs w:val="24"/>
                <w:lang w:val="ru-RU"/>
              </w:rPr>
              <w:t xml:space="preserve"> </w:t>
            </w:r>
            <w:r w:rsidRPr="00DA0E5B">
              <w:rPr>
                <w:color w:val="000009"/>
                <w:sz w:val="24"/>
                <w:szCs w:val="24"/>
                <w:lang w:val="ru-RU"/>
              </w:rPr>
              <w:t>слов</w:t>
            </w:r>
            <w:r w:rsidRPr="00DA0E5B">
              <w:rPr>
                <w:color w:val="000009"/>
                <w:spacing w:val="71"/>
                <w:sz w:val="24"/>
                <w:szCs w:val="24"/>
                <w:lang w:val="ru-RU"/>
              </w:rPr>
              <w:t xml:space="preserve"> </w:t>
            </w:r>
            <w:r w:rsidRPr="00DA0E5B">
              <w:rPr>
                <w:color w:val="000009"/>
                <w:sz w:val="24"/>
                <w:szCs w:val="24"/>
                <w:lang w:val="ru-RU"/>
              </w:rPr>
              <w:t>русского</w:t>
            </w:r>
            <w:r w:rsidRPr="00DA0E5B">
              <w:rPr>
                <w:color w:val="000009"/>
                <w:spacing w:val="1"/>
                <w:sz w:val="24"/>
                <w:szCs w:val="24"/>
                <w:lang w:val="ru-RU"/>
              </w:rPr>
              <w:t xml:space="preserve"> </w:t>
            </w:r>
            <w:r w:rsidRPr="00DA0E5B">
              <w:rPr>
                <w:color w:val="000009"/>
                <w:sz w:val="24"/>
                <w:szCs w:val="24"/>
                <w:lang w:val="ru-RU"/>
              </w:rPr>
              <w:t>языка;</w:t>
            </w:r>
          </w:p>
          <w:p w:rsidR="0090739E" w:rsidRPr="00DA0E5B" w:rsidRDefault="0090739E" w:rsidP="00DA0E5B">
            <w:pPr>
              <w:pStyle w:val="TableParagraph"/>
              <w:numPr>
                <w:ilvl w:val="0"/>
                <w:numId w:val="46"/>
              </w:numPr>
              <w:tabs>
                <w:tab w:val="left" w:pos="314"/>
              </w:tabs>
              <w:spacing w:line="276" w:lineRule="auto"/>
              <w:ind w:left="85" w:right="77" w:firstLine="0"/>
              <w:jc w:val="both"/>
              <w:rPr>
                <w:sz w:val="24"/>
                <w:szCs w:val="24"/>
                <w:lang w:val="ru-RU"/>
              </w:rPr>
            </w:pPr>
            <w:r w:rsidRPr="00DA0E5B">
              <w:rPr>
                <w:color w:val="000009"/>
                <w:sz w:val="24"/>
                <w:szCs w:val="24"/>
                <w:lang w:val="ru-RU"/>
              </w:rPr>
              <w:t>разъяснять смысловое значение пословиц, метафор, крылатых</w:t>
            </w:r>
            <w:r w:rsidRPr="00DA0E5B">
              <w:rPr>
                <w:color w:val="000009"/>
                <w:spacing w:val="1"/>
                <w:sz w:val="24"/>
                <w:szCs w:val="24"/>
                <w:lang w:val="ru-RU"/>
              </w:rPr>
              <w:t xml:space="preserve"> </w:t>
            </w:r>
            <w:r w:rsidRPr="00DA0E5B">
              <w:rPr>
                <w:color w:val="000009"/>
                <w:sz w:val="24"/>
                <w:szCs w:val="24"/>
                <w:lang w:val="ru-RU"/>
              </w:rPr>
              <w:t>выражений</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3"/>
                <w:sz w:val="24"/>
                <w:szCs w:val="24"/>
                <w:lang w:val="ru-RU"/>
              </w:rPr>
              <w:t xml:space="preserve"> </w:t>
            </w:r>
            <w:r w:rsidRPr="00DA0E5B">
              <w:rPr>
                <w:color w:val="000009"/>
                <w:sz w:val="24"/>
                <w:szCs w:val="24"/>
                <w:lang w:val="ru-RU"/>
              </w:rPr>
              <w:t>др.;</w:t>
            </w:r>
          </w:p>
          <w:p w:rsidR="0090739E" w:rsidRPr="00DA0E5B" w:rsidRDefault="0090739E" w:rsidP="00DA0E5B">
            <w:pPr>
              <w:pStyle w:val="TableParagraph"/>
              <w:numPr>
                <w:ilvl w:val="0"/>
                <w:numId w:val="46"/>
              </w:numPr>
              <w:tabs>
                <w:tab w:val="left" w:pos="314"/>
              </w:tabs>
              <w:spacing w:line="276" w:lineRule="auto"/>
              <w:ind w:left="85" w:right="70" w:firstLine="0"/>
              <w:jc w:val="both"/>
              <w:rPr>
                <w:sz w:val="24"/>
                <w:szCs w:val="24"/>
                <w:lang w:val="ru-RU"/>
              </w:rPr>
            </w:pPr>
            <w:r w:rsidRPr="00DA0E5B">
              <w:rPr>
                <w:color w:val="000009"/>
                <w:sz w:val="24"/>
                <w:szCs w:val="24"/>
                <w:lang w:val="ru-RU"/>
              </w:rPr>
              <w:t>создавать</w:t>
            </w:r>
            <w:r w:rsidRPr="00DA0E5B">
              <w:rPr>
                <w:color w:val="000009"/>
                <w:spacing w:val="1"/>
                <w:sz w:val="24"/>
                <w:szCs w:val="24"/>
                <w:lang w:val="ru-RU"/>
              </w:rPr>
              <w:t xml:space="preserve"> </w:t>
            </w:r>
            <w:r w:rsidRPr="00DA0E5B">
              <w:rPr>
                <w:color w:val="000009"/>
                <w:sz w:val="24"/>
                <w:szCs w:val="24"/>
                <w:lang w:val="ru-RU"/>
              </w:rPr>
              <w:t>условия</w:t>
            </w:r>
            <w:r w:rsidRPr="00DA0E5B">
              <w:rPr>
                <w:color w:val="000009"/>
                <w:spacing w:val="1"/>
                <w:sz w:val="24"/>
                <w:szCs w:val="24"/>
                <w:lang w:val="ru-RU"/>
              </w:rPr>
              <w:t xml:space="preserve"> </w:t>
            </w:r>
            <w:r w:rsidRPr="00DA0E5B">
              <w:rPr>
                <w:color w:val="000009"/>
                <w:sz w:val="24"/>
                <w:szCs w:val="24"/>
                <w:lang w:val="ru-RU"/>
              </w:rPr>
              <w:t>для</w:t>
            </w:r>
            <w:r w:rsidRPr="00DA0E5B">
              <w:rPr>
                <w:color w:val="000009"/>
                <w:spacing w:val="1"/>
                <w:sz w:val="24"/>
                <w:szCs w:val="24"/>
                <w:lang w:val="ru-RU"/>
              </w:rPr>
              <w:t xml:space="preserve"> </w:t>
            </w:r>
            <w:r w:rsidRPr="00DA0E5B">
              <w:rPr>
                <w:color w:val="000009"/>
                <w:sz w:val="24"/>
                <w:szCs w:val="24"/>
                <w:lang w:val="ru-RU"/>
              </w:rPr>
              <w:t>оперирования</w:t>
            </w:r>
            <w:r w:rsidRPr="00DA0E5B">
              <w:rPr>
                <w:color w:val="000009"/>
                <w:spacing w:val="1"/>
                <w:sz w:val="24"/>
                <w:szCs w:val="24"/>
                <w:lang w:val="ru-RU"/>
              </w:rPr>
              <w:t xml:space="preserve"> </w:t>
            </w:r>
            <w:r w:rsidRPr="00DA0E5B">
              <w:rPr>
                <w:color w:val="000009"/>
                <w:sz w:val="24"/>
                <w:szCs w:val="24"/>
                <w:lang w:val="ru-RU"/>
              </w:rPr>
              <w:t>речемыслительными</w:t>
            </w:r>
            <w:r w:rsidRPr="00DA0E5B">
              <w:rPr>
                <w:color w:val="000009"/>
                <w:spacing w:val="1"/>
                <w:sz w:val="24"/>
                <w:szCs w:val="24"/>
                <w:lang w:val="ru-RU"/>
              </w:rPr>
              <w:t xml:space="preserve"> </w:t>
            </w:r>
            <w:r w:rsidRPr="00DA0E5B">
              <w:rPr>
                <w:color w:val="000009"/>
                <w:sz w:val="24"/>
                <w:szCs w:val="24"/>
                <w:lang w:val="ru-RU"/>
              </w:rPr>
              <w:t>категориями,</w:t>
            </w:r>
            <w:r w:rsidRPr="00DA0E5B">
              <w:rPr>
                <w:color w:val="000009"/>
                <w:spacing w:val="1"/>
                <w:sz w:val="24"/>
                <w:szCs w:val="24"/>
                <w:lang w:val="ru-RU"/>
              </w:rPr>
              <w:t xml:space="preserve"> </w:t>
            </w:r>
            <w:r w:rsidRPr="00DA0E5B">
              <w:rPr>
                <w:color w:val="000009"/>
                <w:sz w:val="24"/>
                <w:szCs w:val="24"/>
                <w:lang w:val="ru-RU"/>
              </w:rPr>
              <w:t>использования</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активной</w:t>
            </w:r>
            <w:r w:rsidRPr="00DA0E5B">
              <w:rPr>
                <w:color w:val="000009"/>
                <w:spacing w:val="1"/>
                <w:sz w:val="24"/>
                <w:szCs w:val="24"/>
                <w:lang w:val="ru-RU"/>
              </w:rPr>
              <w:t xml:space="preserve"> </w:t>
            </w:r>
            <w:r w:rsidRPr="00DA0E5B">
              <w:rPr>
                <w:color w:val="000009"/>
                <w:sz w:val="24"/>
                <w:szCs w:val="24"/>
                <w:lang w:val="ru-RU"/>
              </w:rPr>
              <w:t>речи</w:t>
            </w:r>
            <w:r w:rsidRPr="00DA0E5B">
              <w:rPr>
                <w:color w:val="000009"/>
                <w:spacing w:val="71"/>
                <w:sz w:val="24"/>
                <w:szCs w:val="24"/>
                <w:lang w:val="ru-RU"/>
              </w:rPr>
              <w:t xml:space="preserve"> </w:t>
            </w:r>
            <w:r w:rsidRPr="00DA0E5B">
              <w:rPr>
                <w:color w:val="000009"/>
                <w:sz w:val="24"/>
                <w:szCs w:val="24"/>
                <w:lang w:val="ru-RU"/>
              </w:rPr>
              <w:t>малых</w:t>
            </w:r>
            <w:r w:rsidRPr="00DA0E5B">
              <w:rPr>
                <w:color w:val="000009"/>
                <w:spacing w:val="1"/>
                <w:sz w:val="24"/>
                <w:szCs w:val="24"/>
                <w:lang w:val="ru-RU"/>
              </w:rPr>
              <w:t xml:space="preserve"> </w:t>
            </w:r>
            <w:r w:rsidRPr="00DA0E5B">
              <w:rPr>
                <w:color w:val="000009"/>
                <w:sz w:val="24"/>
                <w:szCs w:val="24"/>
                <w:lang w:val="ru-RU"/>
              </w:rPr>
              <w:t>фольклорных</w:t>
            </w:r>
            <w:r w:rsidRPr="00DA0E5B">
              <w:rPr>
                <w:color w:val="000009"/>
                <w:spacing w:val="1"/>
                <w:sz w:val="24"/>
                <w:szCs w:val="24"/>
                <w:lang w:val="ru-RU"/>
              </w:rPr>
              <w:t xml:space="preserve"> </w:t>
            </w:r>
            <w:r w:rsidRPr="00DA0E5B">
              <w:rPr>
                <w:color w:val="000009"/>
                <w:sz w:val="24"/>
                <w:szCs w:val="24"/>
                <w:lang w:val="ru-RU"/>
              </w:rPr>
              <w:t>форм</w:t>
            </w:r>
            <w:r w:rsidRPr="00DA0E5B">
              <w:rPr>
                <w:color w:val="000009"/>
                <w:spacing w:val="1"/>
                <w:sz w:val="24"/>
                <w:szCs w:val="24"/>
                <w:lang w:val="ru-RU"/>
              </w:rPr>
              <w:t xml:space="preserve"> </w:t>
            </w:r>
            <w:r w:rsidRPr="00DA0E5B">
              <w:rPr>
                <w:color w:val="000009"/>
                <w:sz w:val="24"/>
                <w:szCs w:val="24"/>
                <w:lang w:val="ru-RU"/>
              </w:rPr>
              <w:t>(метафор,</w:t>
            </w:r>
            <w:r w:rsidRPr="00DA0E5B">
              <w:rPr>
                <w:color w:val="000009"/>
                <w:spacing w:val="1"/>
                <w:sz w:val="24"/>
                <w:szCs w:val="24"/>
                <w:lang w:val="ru-RU"/>
              </w:rPr>
              <w:t xml:space="preserve"> </w:t>
            </w:r>
            <w:r w:rsidRPr="00DA0E5B">
              <w:rPr>
                <w:color w:val="000009"/>
                <w:sz w:val="24"/>
                <w:szCs w:val="24"/>
                <w:lang w:val="ru-RU"/>
              </w:rPr>
              <w:t>сравнений,</w:t>
            </w:r>
            <w:r w:rsidRPr="00DA0E5B">
              <w:rPr>
                <w:color w:val="000009"/>
                <w:spacing w:val="1"/>
                <w:sz w:val="24"/>
                <w:szCs w:val="24"/>
                <w:lang w:val="ru-RU"/>
              </w:rPr>
              <w:t xml:space="preserve"> </w:t>
            </w:r>
            <w:r w:rsidRPr="00DA0E5B">
              <w:rPr>
                <w:color w:val="000009"/>
                <w:sz w:val="24"/>
                <w:szCs w:val="24"/>
                <w:lang w:val="ru-RU"/>
              </w:rPr>
              <w:t>эпитетов,</w:t>
            </w:r>
            <w:r w:rsidRPr="00DA0E5B">
              <w:rPr>
                <w:color w:val="000009"/>
                <w:spacing w:val="1"/>
                <w:sz w:val="24"/>
                <w:szCs w:val="24"/>
                <w:lang w:val="ru-RU"/>
              </w:rPr>
              <w:t xml:space="preserve"> </w:t>
            </w:r>
            <w:r w:rsidRPr="00DA0E5B">
              <w:rPr>
                <w:color w:val="000009"/>
                <w:sz w:val="24"/>
                <w:szCs w:val="24"/>
                <w:lang w:val="ru-RU"/>
              </w:rPr>
              <w:t>пословиц,</w:t>
            </w:r>
            <w:r w:rsidRPr="00DA0E5B">
              <w:rPr>
                <w:color w:val="000009"/>
                <w:spacing w:val="1"/>
                <w:sz w:val="24"/>
                <w:szCs w:val="24"/>
                <w:lang w:val="ru-RU"/>
              </w:rPr>
              <w:t xml:space="preserve"> </w:t>
            </w:r>
            <w:r w:rsidRPr="00DA0E5B">
              <w:rPr>
                <w:color w:val="000009"/>
                <w:sz w:val="24"/>
                <w:szCs w:val="24"/>
                <w:lang w:val="ru-RU"/>
              </w:rPr>
              <w:t>образных выражений,</w:t>
            </w:r>
            <w:r w:rsidRPr="00DA0E5B">
              <w:rPr>
                <w:color w:val="000009"/>
                <w:spacing w:val="-1"/>
                <w:sz w:val="24"/>
                <w:szCs w:val="24"/>
                <w:lang w:val="ru-RU"/>
              </w:rPr>
              <w:t xml:space="preserve"> </w:t>
            </w:r>
            <w:r w:rsidRPr="00DA0E5B">
              <w:rPr>
                <w:color w:val="000009"/>
                <w:sz w:val="24"/>
                <w:szCs w:val="24"/>
                <w:lang w:val="ru-RU"/>
              </w:rPr>
              <w:t>поговорок,</w:t>
            </w:r>
            <w:r w:rsidRPr="00DA0E5B">
              <w:rPr>
                <w:color w:val="000009"/>
                <w:spacing w:val="-2"/>
                <w:sz w:val="24"/>
                <w:szCs w:val="24"/>
                <w:lang w:val="ru-RU"/>
              </w:rPr>
              <w:t xml:space="preserve"> </w:t>
            </w:r>
            <w:r w:rsidRPr="00DA0E5B">
              <w:rPr>
                <w:color w:val="000009"/>
                <w:sz w:val="24"/>
                <w:szCs w:val="24"/>
                <w:lang w:val="ru-RU"/>
              </w:rPr>
              <w:t>загадок и</w:t>
            </w:r>
            <w:r w:rsidRPr="00DA0E5B">
              <w:rPr>
                <w:color w:val="000009"/>
                <w:spacing w:val="-1"/>
                <w:sz w:val="24"/>
                <w:szCs w:val="24"/>
                <w:lang w:val="ru-RU"/>
              </w:rPr>
              <w:t xml:space="preserve"> </w:t>
            </w:r>
            <w:r w:rsidRPr="00DA0E5B">
              <w:rPr>
                <w:color w:val="000009"/>
                <w:sz w:val="24"/>
                <w:szCs w:val="24"/>
                <w:lang w:val="ru-RU"/>
              </w:rPr>
              <w:t>др.);</w:t>
            </w:r>
          </w:p>
          <w:p w:rsidR="0090739E" w:rsidRPr="00DA0E5B" w:rsidRDefault="0090739E" w:rsidP="00DA0E5B">
            <w:pPr>
              <w:pStyle w:val="TableParagraph"/>
              <w:numPr>
                <w:ilvl w:val="0"/>
                <w:numId w:val="46"/>
              </w:numPr>
              <w:tabs>
                <w:tab w:val="left" w:pos="314"/>
              </w:tabs>
              <w:spacing w:line="276" w:lineRule="auto"/>
              <w:ind w:left="85" w:right="71" w:firstLine="0"/>
              <w:jc w:val="both"/>
              <w:rPr>
                <w:sz w:val="24"/>
                <w:szCs w:val="24"/>
                <w:lang w:val="ru-RU"/>
              </w:rPr>
            </w:pPr>
            <w:r w:rsidRPr="00DA0E5B">
              <w:rPr>
                <w:color w:val="000009"/>
                <w:sz w:val="24"/>
                <w:szCs w:val="24"/>
                <w:lang w:val="ru-RU"/>
              </w:rPr>
              <w:t>привлекать</w:t>
            </w:r>
            <w:r w:rsidRPr="00DA0E5B">
              <w:rPr>
                <w:color w:val="000009"/>
                <w:spacing w:val="1"/>
                <w:sz w:val="24"/>
                <w:szCs w:val="24"/>
                <w:lang w:val="ru-RU"/>
              </w:rPr>
              <w:t xml:space="preserve"> </w:t>
            </w:r>
            <w:r w:rsidRPr="00DA0E5B">
              <w:rPr>
                <w:color w:val="000009"/>
                <w:sz w:val="24"/>
                <w:szCs w:val="24"/>
                <w:lang w:val="ru-RU"/>
              </w:rPr>
              <w:t>внимание</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различным</w:t>
            </w:r>
            <w:r w:rsidRPr="00DA0E5B">
              <w:rPr>
                <w:color w:val="000009"/>
                <w:spacing w:val="1"/>
                <w:sz w:val="24"/>
                <w:szCs w:val="24"/>
                <w:lang w:val="ru-RU"/>
              </w:rPr>
              <w:t xml:space="preserve"> </w:t>
            </w:r>
            <w:r w:rsidRPr="00DA0E5B">
              <w:rPr>
                <w:color w:val="000009"/>
                <w:sz w:val="24"/>
                <w:szCs w:val="24"/>
                <w:lang w:val="ru-RU"/>
              </w:rPr>
              <w:t>интонациям</w:t>
            </w:r>
            <w:r w:rsidRPr="00DA0E5B">
              <w:rPr>
                <w:color w:val="000009"/>
                <w:spacing w:val="1"/>
                <w:sz w:val="24"/>
                <w:szCs w:val="24"/>
                <w:lang w:val="ru-RU"/>
              </w:rPr>
              <w:t xml:space="preserve"> </w:t>
            </w:r>
            <w:r w:rsidRPr="00DA0E5B">
              <w:rPr>
                <w:color w:val="000009"/>
                <w:sz w:val="24"/>
                <w:szCs w:val="24"/>
                <w:lang w:val="ru-RU"/>
              </w:rPr>
              <w:t>(повествовательным, восклицательным, вопросительным), учить</w:t>
            </w:r>
            <w:r w:rsidRPr="00DA0E5B">
              <w:rPr>
                <w:color w:val="000009"/>
                <w:spacing w:val="1"/>
                <w:sz w:val="24"/>
                <w:szCs w:val="24"/>
                <w:lang w:val="ru-RU"/>
              </w:rPr>
              <w:t xml:space="preserve"> </w:t>
            </w:r>
            <w:r w:rsidRPr="00DA0E5B">
              <w:rPr>
                <w:color w:val="000009"/>
                <w:sz w:val="24"/>
                <w:szCs w:val="24"/>
                <w:lang w:val="ru-RU"/>
              </w:rPr>
              <w:t>воспринимать</w:t>
            </w:r>
            <w:r w:rsidRPr="00DA0E5B">
              <w:rPr>
                <w:color w:val="000009"/>
                <w:spacing w:val="1"/>
                <w:sz w:val="24"/>
                <w:szCs w:val="24"/>
                <w:lang w:val="ru-RU"/>
              </w:rPr>
              <w:t xml:space="preserve"> </w:t>
            </w:r>
            <w:r w:rsidRPr="00DA0E5B">
              <w:rPr>
                <w:color w:val="000009"/>
                <w:sz w:val="24"/>
                <w:szCs w:val="24"/>
                <w:lang w:val="ru-RU"/>
              </w:rPr>
              <w:t>их</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воспроизводить;</w:t>
            </w:r>
            <w:r w:rsidRPr="00DA0E5B">
              <w:rPr>
                <w:color w:val="000009"/>
                <w:spacing w:val="1"/>
                <w:sz w:val="24"/>
                <w:szCs w:val="24"/>
                <w:lang w:val="ru-RU"/>
              </w:rPr>
              <w:t xml:space="preserve"> </w:t>
            </w:r>
            <w:r w:rsidRPr="00DA0E5B">
              <w:rPr>
                <w:color w:val="000009"/>
                <w:sz w:val="24"/>
                <w:szCs w:val="24"/>
                <w:lang w:val="ru-RU"/>
              </w:rPr>
              <w:t>понимать</w:t>
            </w:r>
            <w:r w:rsidRPr="00DA0E5B">
              <w:rPr>
                <w:color w:val="000009"/>
                <w:spacing w:val="1"/>
                <w:sz w:val="24"/>
                <w:szCs w:val="24"/>
                <w:lang w:val="ru-RU"/>
              </w:rPr>
              <w:t xml:space="preserve"> </w:t>
            </w:r>
            <w:r w:rsidRPr="00DA0E5B">
              <w:rPr>
                <w:color w:val="000009"/>
                <w:sz w:val="24"/>
                <w:szCs w:val="24"/>
                <w:lang w:val="ru-RU"/>
              </w:rPr>
              <w:t>смыслоразличительную</w:t>
            </w:r>
            <w:r w:rsidRPr="00DA0E5B">
              <w:rPr>
                <w:color w:val="000009"/>
                <w:spacing w:val="-2"/>
                <w:sz w:val="24"/>
                <w:szCs w:val="24"/>
                <w:lang w:val="ru-RU"/>
              </w:rPr>
              <w:t xml:space="preserve"> </w:t>
            </w:r>
            <w:r w:rsidRPr="00DA0E5B">
              <w:rPr>
                <w:color w:val="000009"/>
                <w:sz w:val="24"/>
                <w:szCs w:val="24"/>
                <w:lang w:val="ru-RU"/>
              </w:rPr>
              <w:t>функцию</w:t>
            </w:r>
            <w:r w:rsidRPr="00DA0E5B">
              <w:rPr>
                <w:color w:val="000009"/>
                <w:spacing w:val="-1"/>
                <w:sz w:val="24"/>
                <w:szCs w:val="24"/>
                <w:lang w:val="ru-RU"/>
              </w:rPr>
              <w:t xml:space="preserve"> </w:t>
            </w:r>
            <w:r w:rsidRPr="00DA0E5B">
              <w:rPr>
                <w:color w:val="000009"/>
                <w:sz w:val="24"/>
                <w:szCs w:val="24"/>
                <w:lang w:val="ru-RU"/>
              </w:rPr>
              <w:t>интонации.</w:t>
            </w:r>
          </w:p>
          <w:p w:rsidR="0090739E" w:rsidRPr="00DA0E5B" w:rsidRDefault="0090739E" w:rsidP="00DA0E5B">
            <w:pPr>
              <w:pStyle w:val="TableParagraph"/>
              <w:spacing w:line="276" w:lineRule="auto"/>
              <w:jc w:val="both"/>
              <w:rPr>
                <w:b/>
                <w:i/>
                <w:sz w:val="24"/>
                <w:szCs w:val="24"/>
              </w:rPr>
            </w:pPr>
            <w:r w:rsidRPr="00DA0E5B">
              <w:rPr>
                <w:b/>
                <w:i/>
                <w:color w:val="000009"/>
                <w:sz w:val="24"/>
                <w:szCs w:val="24"/>
              </w:rPr>
              <w:t>Стимуляция</w:t>
            </w:r>
            <w:r w:rsidRPr="00DA0E5B">
              <w:rPr>
                <w:b/>
                <w:i/>
                <w:color w:val="000009"/>
                <w:spacing w:val="-4"/>
                <w:sz w:val="24"/>
                <w:szCs w:val="24"/>
              </w:rPr>
              <w:t xml:space="preserve"> </w:t>
            </w:r>
            <w:r w:rsidRPr="00DA0E5B">
              <w:rPr>
                <w:b/>
                <w:i/>
                <w:color w:val="000009"/>
                <w:sz w:val="24"/>
                <w:szCs w:val="24"/>
              </w:rPr>
              <w:t>речевого</w:t>
            </w:r>
            <w:r w:rsidRPr="00DA0E5B">
              <w:rPr>
                <w:b/>
                <w:i/>
                <w:color w:val="000009"/>
                <w:spacing w:val="-5"/>
                <w:sz w:val="24"/>
                <w:szCs w:val="24"/>
              </w:rPr>
              <w:t xml:space="preserve"> </w:t>
            </w:r>
            <w:r w:rsidRPr="00DA0E5B">
              <w:rPr>
                <w:b/>
                <w:i/>
                <w:color w:val="000009"/>
                <w:sz w:val="24"/>
                <w:szCs w:val="24"/>
              </w:rPr>
              <w:t>общения</w:t>
            </w:r>
          </w:p>
          <w:p w:rsidR="0090739E" w:rsidRPr="00DA0E5B" w:rsidRDefault="0090739E" w:rsidP="00DA0E5B">
            <w:pPr>
              <w:pStyle w:val="TableParagraph"/>
              <w:numPr>
                <w:ilvl w:val="0"/>
                <w:numId w:val="46"/>
              </w:numPr>
              <w:tabs>
                <w:tab w:val="left" w:pos="379"/>
              </w:tabs>
              <w:spacing w:line="276" w:lineRule="auto"/>
              <w:ind w:left="85" w:right="76" w:firstLine="0"/>
              <w:jc w:val="both"/>
              <w:rPr>
                <w:sz w:val="24"/>
                <w:szCs w:val="24"/>
                <w:lang w:val="ru-RU"/>
              </w:rPr>
            </w:pPr>
            <w:r w:rsidRPr="00DA0E5B">
              <w:rPr>
                <w:color w:val="000009"/>
                <w:sz w:val="24"/>
                <w:szCs w:val="24"/>
                <w:lang w:val="ru-RU"/>
              </w:rPr>
              <w:t>организовывать</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поддерживать</w:t>
            </w:r>
            <w:r w:rsidRPr="00DA0E5B">
              <w:rPr>
                <w:color w:val="000009"/>
                <w:spacing w:val="1"/>
                <w:sz w:val="24"/>
                <w:szCs w:val="24"/>
                <w:lang w:val="ru-RU"/>
              </w:rPr>
              <w:t xml:space="preserve"> </w:t>
            </w:r>
            <w:r w:rsidRPr="00DA0E5B">
              <w:rPr>
                <w:color w:val="000009"/>
                <w:sz w:val="24"/>
                <w:szCs w:val="24"/>
                <w:lang w:val="ru-RU"/>
              </w:rPr>
              <w:t>речевое</w:t>
            </w:r>
            <w:r w:rsidRPr="00DA0E5B">
              <w:rPr>
                <w:color w:val="000009"/>
                <w:spacing w:val="1"/>
                <w:sz w:val="24"/>
                <w:szCs w:val="24"/>
                <w:lang w:val="ru-RU"/>
              </w:rPr>
              <w:t xml:space="preserve"> </w:t>
            </w:r>
            <w:r w:rsidRPr="00DA0E5B">
              <w:rPr>
                <w:color w:val="000009"/>
                <w:sz w:val="24"/>
                <w:szCs w:val="24"/>
                <w:lang w:val="ru-RU"/>
              </w:rPr>
              <w:t>общение</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занятиях</w:t>
            </w:r>
            <w:r w:rsidRPr="00DA0E5B">
              <w:rPr>
                <w:color w:val="000009"/>
                <w:spacing w:val="29"/>
                <w:sz w:val="24"/>
                <w:szCs w:val="24"/>
                <w:lang w:val="ru-RU"/>
              </w:rPr>
              <w:t xml:space="preserve"> </w:t>
            </w:r>
            <w:r w:rsidRPr="00DA0E5B">
              <w:rPr>
                <w:color w:val="000009"/>
                <w:sz w:val="24"/>
                <w:szCs w:val="24"/>
                <w:lang w:val="ru-RU"/>
              </w:rPr>
              <w:t>и</w:t>
            </w:r>
            <w:r w:rsidRPr="00DA0E5B">
              <w:rPr>
                <w:color w:val="000009"/>
                <w:spacing w:val="31"/>
                <w:sz w:val="24"/>
                <w:szCs w:val="24"/>
                <w:lang w:val="ru-RU"/>
              </w:rPr>
              <w:t xml:space="preserve"> </w:t>
            </w:r>
            <w:r w:rsidRPr="00DA0E5B">
              <w:rPr>
                <w:color w:val="000009"/>
                <w:sz w:val="24"/>
                <w:szCs w:val="24"/>
                <w:lang w:val="ru-RU"/>
              </w:rPr>
              <w:t>вне</w:t>
            </w:r>
            <w:r w:rsidRPr="00DA0E5B">
              <w:rPr>
                <w:color w:val="000009"/>
                <w:spacing w:val="28"/>
                <w:sz w:val="24"/>
                <w:szCs w:val="24"/>
                <w:lang w:val="ru-RU"/>
              </w:rPr>
              <w:t xml:space="preserve"> </w:t>
            </w:r>
            <w:r w:rsidRPr="00DA0E5B">
              <w:rPr>
                <w:color w:val="000009"/>
                <w:sz w:val="24"/>
                <w:szCs w:val="24"/>
                <w:lang w:val="ru-RU"/>
              </w:rPr>
              <w:t>занятий,</w:t>
            </w:r>
            <w:r w:rsidRPr="00DA0E5B">
              <w:rPr>
                <w:color w:val="000009"/>
                <w:spacing w:val="27"/>
                <w:sz w:val="24"/>
                <w:szCs w:val="24"/>
                <w:lang w:val="ru-RU"/>
              </w:rPr>
              <w:t xml:space="preserve"> </w:t>
            </w:r>
            <w:r w:rsidRPr="00DA0E5B">
              <w:rPr>
                <w:color w:val="000009"/>
                <w:sz w:val="24"/>
                <w:szCs w:val="24"/>
                <w:lang w:val="ru-RU"/>
              </w:rPr>
              <w:t>побуждение</w:t>
            </w:r>
            <w:r w:rsidRPr="00DA0E5B">
              <w:rPr>
                <w:color w:val="000009"/>
                <w:spacing w:val="28"/>
                <w:sz w:val="24"/>
                <w:szCs w:val="24"/>
                <w:lang w:val="ru-RU"/>
              </w:rPr>
              <w:t xml:space="preserve"> </w:t>
            </w:r>
            <w:r w:rsidRPr="00DA0E5B">
              <w:rPr>
                <w:color w:val="000009"/>
                <w:sz w:val="24"/>
                <w:szCs w:val="24"/>
                <w:lang w:val="ru-RU"/>
              </w:rPr>
              <w:t>к</w:t>
            </w:r>
            <w:r w:rsidRPr="00DA0E5B">
              <w:rPr>
                <w:color w:val="000009"/>
                <w:spacing w:val="31"/>
                <w:sz w:val="24"/>
                <w:szCs w:val="24"/>
                <w:lang w:val="ru-RU"/>
              </w:rPr>
              <w:t xml:space="preserve"> </w:t>
            </w:r>
            <w:r w:rsidRPr="00DA0E5B">
              <w:rPr>
                <w:color w:val="000009"/>
                <w:sz w:val="24"/>
                <w:szCs w:val="24"/>
                <w:lang w:val="ru-RU"/>
              </w:rPr>
              <w:t>внимательному</w:t>
            </w:r>
          </w:p>
          <w:p w:rsidR="0090739E" w:rsidRPr="00DA0E5B" w:rsidRDefault="0090739E" w:rsidP="00DA0E5B">
            <w:pPr>
              <w:pStyle w:val="TableParagraph"/>
              <w:spacing w:line="276" w:lineRule="auto"/>
              <w:ind w:right="77"/>
              <w:jc w:val="both"/>
              <w:rPr>
                <w:sz w:val="24"/>
                <w:szCs w:val="24"/>
                <w:lang w:val="ru-RU"/>
              </w:rPr>
            </w:pPr>
            <w:r w:rsidRPr="00DA0E5B">
              <w:rPr>
                <w:color w:val="000009"/>
                <w:sz w:val="24"/>
                <w:szCs w:val="24"/>
                <w:lang w:val="ru-RU"/>
              </w:rPr>
              <w:t>выслушиванию других детей, фиксирование внимания ребенка на</w:t>
            </w:r>
            <w:r w:rsidRPr="00DA0E5B">
              <w:rPr>
                <w:color w:val="000009"/>
                <w:spacing w:val="-67"/>
                <w:sz w:val="24"/>
                <w:szCs w:val="24"/>
                <w:lang w:val="ru-RU"/>
              </w:rPr>
              <w:t xml:space="preserve"> </w:t>
            </w:r>
            <w:r w:rsidRPr="00DA0E5B">
              <w:rPr>
                <w:color w:val="000009"/>
                <w:sz w:val="24"/>
                <w:szCs w:val="24"/>
                <w:lang w:val="ru-RU"/>
              </w:rPr>
              <w:t>содержании</w:t>
            </w:r>
            <w:r w:rsidRPr="00DA0E5B">
              <w:rPr>
                <w:color w:val="000009"/>
                <w:spacing w:val="-1"/>
                <w:sz w:val="24"/>
                <w:szCs w:val="24"/>
                <w:lang w:val="ru-RU"/>
              </w:rPr>
              <w:t xml:space="preserve"> </w:t>
            </w:r>
            <w:r w:rsidRPr="00DA0E5B">
              <w:rPr>
                <w:color w:val="000009"/>
                <w:sz w:val="24"/>
                <w:szCs w:val="24"/>
                <w:lang w:val="ru-RU"/>
              </w:rPr>
              <w:t>высказываний</w:t>
            </w:r>
            <w:r w:rsidRPr="00DA0E5B">
              <w:rPr>
                <w:color w:val="000009"/>
                <w:spacing w:val="-3"/>
                <w:sz w:val="24"/>
                <w:szCs w:val="24"/>
                <w:lang w:val="ru-RU"/>
              </w:rPr>
              <w:t xml:space="preserve"> </w:t>
            </w:r>
            <w:r w:rsidRPr="00DA0E5B">
              <w:rPr>
                <w:color w:val="000009"/>
                <w:sz w:val="24"/>
                <w:szCs w:val="24"/>
                <w:lang w:val="ru-RU"/>
              </w:rPr>
              <w:t>детей;</w:t>
            </w:r>
          </w:p>
        </w:tc>
      </w:tr>
    </w:tbl>
    <w:p w:rsidR="0090739E" w:rsidRPr="00DA0E5B" w:rsidRDefault="0090739E" w:rsidP="00DA0E5B">
      <w:pPr>
        <w:jc w:val="both"/>
        <w:rPr>
          <w:rFonts w:ascii="Times New Roman" w:hAnsi="Times New Roman" w:cs="Times New Roman"/>
          <w:sz w:val="24"/>
          <w:szCs w:val="24"/>
        </w:rPr>
        <w:sectPr w:rsidR="0090739E" w:rsidRPr="00DA0E5B" w:rsidSect="00DA0E5B">
          <w:type w:val="nextColumn"/>
          <w:pgSz w:w="11910" w:h="16840"/>
          <w:pgMar w:top="1134" w:right="851" w:bottom="1134" w:left="1134"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3"/>
        <w:gridCol w:w="8099"/>
      </w:tblGrid>
      <w:tr w:rsidR="0090739E" w:rsidRPr="00DA0E5B" w:rsidTr="0090739E">
        <w:trPr>
          <w:trHeight w:val="645"/>
        </w:trPr>
        <w:tc>
          <w:tcPr>
            <w:tcW w:w="2103" w:type="dxa"/>
            <w:shd w:val="clear" w:color="auto" w:fill="F1F1F1"/>
          </w:tcPr>
          <w:p w:rsidR="0090739E" w:rsidRPr="00DA0E5B" w:rsidRDefault="0090739E" w:rsidP="00DA0E5B">
            <w:pPr>
              <w:pStyle w:val="TableParagraph"/>
              <w:spacing w:line="276" w:lineRule="auto"/>
              <w:ind w:left="516"/>
              <w:jc w:val="both"/>
              <w:rPr>
                <w:b/>
                <w:sz w:val="24"/>
                <w:szCs w:val="24"/>
              </w:rPr>
            </w:pPr>
            <w:r w:rsidRPr="00DA0E5B">
              <w:rPr>
                <w:b/>
                <w:color w:val="000009"/>
                <w:sz w:val="24"/>
                <w:szCs w:val="24"/>
              </w:rPr>
              <w:lastRenderedPageBreak/>
              <w:t>Разделы</w:t>
            </w:r>
          </w:p>
        </w:tc>
        <w:tc>
          <w:tcPr>
            <w:tcW w:w="8099" w:type="dxa"/>
            <w:shd w:val="clear" w:color="auto" w:fill="F1F1F1"/>
          </w:tcPr>
          <w:p w:rsidR="0090739E" w:rsidRPr="00DA0E5B" w:rsidRDefault="0090739E" w:rsidP="00DA0E5B">
            <w:pPr>
              <w:pStyle w:val="TableParagraph"/>
              <w:spacing w:line="276" w:lineRule="auto"/>
              <w:ind w:left="359" w:right="351"/>
              <w:jc w:val="both"/>
              <w:rPr>
                <w:b/>
                <w:sz w:val="24"/>
                <w:szCs w:val="24"/>
                <w:lang w:val="ru-RU"/>
              </w:rPr>
            </w:pPr>
            <w:r w:rsidRPr="00DA0E5B">
              <w:rPr>
                <w:b/>
                <w:color w:val="000009"/>
                <w:sz w:val="24"/>
                <w:szCs w:val="24"/>
                <w:lang w:val="ru-RU"/>
              </w:rPr>
              <w:t>Задачи</w:t>
            </w:r>
            <w:r w:rsidRPr="00DA0E5B">
              <w:rPr>
                <w:b/>
                <w:color w:val="000009"/>
                <w:spacing w:val="-4"/>
                <w:sz w:val="24"/>
                <w:szCs w:val="24"/>
                <w:lang w:val="ru-RU"/>
              </w:rPr>
              <w:t xml:space="preserve"> </w:t>
            </w:r>
            <w:r w:rsidRPr="00DA0E5B">
              <w:rPr>
                <w:b/>
                <w:color w:val="000009"/>
                <w:sz w:val="24"/>
                <w:szCs w:val="24"/>
                <w:lang w:val="ru-RU"/>
              </w:rPr>
              <w:t>и</w:t>
            </w:r>
            <w:r w:rsidRPr="00DA0E5B">
              <w:rPr>
                <w:b/>
                <w:color w:val="000009"/>
                <w:spacing w:val="-4"/>
                <w:sz w:val="24"/>
                <w:szCs w:val="24"/>
                <w:lang w:val="ru-RU"/>
              </w:rPr>
              <w:t xml:space="preserve"> </w:t>
            </w:r>
            <w:r w:rsidRPr="00DA0E5B">
              <w:rPr>
                <w:b/>
                <w:color w:val="000009"/>
                <w:sz w:val="24"/>
                <w:szCs w:val="24"/>
                <w:lang w:val="ru-RU"/>
              </w:rPr>
              <w:t>педагогические</w:t>
            </w:r>
            <w:r w:rsidRPr="00DA0E5B">
              <w:rPr>
                <w:b/>
                <w:color w:val="000009"/>
                <w:spacing w:val="-3"/>
                <w:sz w:val="24"/>
                <w:szCs w:val="24"/>
                <w:lang w:val="ru-RU"/>
              </w:rPr>
              <w:t xml:space="preserve"> </w:t>
            </w:r>
            <w:r w:rsidRPr="00DA0E5B">
              <w:rPr>
                <w:b/>
                <w:color w:val="000009"/>
                <w:sz w:val="24"/>
                <w:szCs w:val="24"/>
                <w:lang w:val="ru-RU"/>
              </w:rPr>
              <w:t>условия</w:t>
            </w:r>
            <w:r w:rsidRPr="00DA0E5B">
              <w:rPr>
                <w:b/>
                <w:color w:val="000009"/>
                <w:spacing w:val="-4"/>
                <w:sz w:val="24"/>
                <w:szCs w:val="24"/>
                <w:lang w:val="ru-RU"/>
              </w:rPr>
              <w:t xml:space="preserve"> </w:t>
            </w:r>
            <w:r w:rsidRPr="00DA0E5B">
              <w:rPr>
                <w:b/>
                <w:color w:val="000009"/>
                <w:sz w:val="24"/>
                <w:szCs w:val="24"/>
                <w:lang w:val="ru-RU"/>
              </w:rPr>
              <w:t>реализации</w:t>
            </w:r>
            <w:r w:rsidRPr="00DA0E5B">
              <w:rPr>
                <w:b/>
                <w:color w:val="000009"/>
                <w:spacing w:val="-3"/>
                <w:sz w:val="24"/>
                <w:szCs w:val="24"/>
                <w:lang w:val="ru-RU"/>
              </w:rPr>
              <w:t xml:space="preserve"> </w:t>
            </w:r>
            <w:r w:rsidRPr="00DA0E5B">
              <w:rPr>
                <w:b/>
                <w:color w:val="000009"/>
                <w:sz w:val="24"/>
                <w:szCs w:val="24"/>
                <w:lang w:val="ru-RU"/>
              </w:rPr>
              <w:t>программы</w:t>
            </w:r>
          </w:p>
          <w:p w:rsidR="0090739E" w:rsidRPr="00DA0E5B" w:rsidRDefault="0090739E" w:rsidP="00DA0E5B">
            <w:pPr>
              <w:pStyle w:val="TableParagraph"/>
              <w:spacing w:line="276" w:lineRule="auto"/>
              <w:ind w:left="359" w:right="346"/>
              <w:jc w:val="both"/>
              <w:rPr>
                <w:b/>
                <w:sz w:val="24"/>
                <w:szCs w:val="24"/>
              </w:rPr>
            </w:pPr>
            <w:r w:rsidRPr="00DA0E5B">
              <w:rPr>
                <w:b/>
                <w:color w:val="000009"/>
                <w:sz w:val="24"/>
                <w:szCs w:val="24"/>
              </w:rPr>
              <w:t>коррекционной</w:t>
            </w:r>
            <w:r w:rsidRPr="00DA0E5B">
              <w:rPr>
                <w:b/>
                <w:color w:val="000009"/>
                <w:spacing w:val="-4"/>
                <w:sz w:val="24"/>
                <w:szCs w:val="24"/>
              </w:rPr>
              <w:t xml:space="preserve"> </w:t>
            </w:r>
            <w:r w:rsidRPr="00DA0E5B">
              <w:rPr>
                <w:b/>
                <w:color w:val="000009"/>
                <w:sz w:val="24"/>
                <w:szCs w:val="24"/>
              </w:rPr>
              <w:t>работы</w:t>
            </w:r>
          </w:p>
        </w:tc>
      </w:tr>
      <w:tr w:rsidR="0090739E" w:rsidRPr="00DA0E5B" w:rsidTr="0090739E">
        <w:trPr>
          <w:trHeight w:val="13847"/>
        </w:trPr>
        <w:tc>
          <w:tcPr>
            <w:tcW w:w="2103" w:type="dxa"/>
          </w:tcPr>
          <w:p w:rsidR="0090739E" w:rsidRPr="00DA0E5B" w:rsidRDefault="0090739E" w:rsidP="00DA0E5B">
            <w:pPr>
              <w:pStyle w:val="TableParagraph"/>
              <w:spacing w:line="276" w:lineRule="auto"/>
              <w:ind w:left="0"/>
              <w:jc w:val="both"/>
              <w:rPr>
                <w:sz w:val="24"/>
                <w:szCs w:val="24"/>
              </w:rPr>
            </w:pPr>
          </w:p>
        </w:tc>
        <w:tc>
          <w:tcPr>
            <w:tcW w:w="8099" w:type="dxa"/>
          </w:tcPr>
          <w:p w:rsidR="0090739E" w:rsidRPr="00DA0E5B" w:rsidRDefault="0090739E" w:rsidP="00DA0E5B">
            <w:pPr>
              <w:pStyle w:val="TableParagraph"/>
              <w:numPr>
                <w:ilvl w:val="0"/>
                <w:numId w:val="45"/>
              </w:numPr>
              <w:tabs>
                <w:tab w:val="left" w:pos="379"/>
              </w:tabs>
              <w:spacing w:line="276" w:lineRule="auto"/>
              <w:ind w:left="85" w:right="77" w:firstLine="0"/>
              <w:jc w:val="both"/>
              <w:rPr>
                <w:sz w:val="24"/>
                <w:szCs w:val="24"/>
                <w:lang w:val="ru-RU"/>
              </w:rPr>
            </w:pPr>
            <w:r w:rsidRPr="00DA0E5B">
              <w:rPr>
                <w:color w:val="000009"/>
                <w:sz w:val="24"/>
                <w:szCs w:val="24"/>
                <w:lang w:val="ru-RU"/>
              </w:rPr>
              <w:t>создавать</w:t>
            </w:r>
            <w:r w:rsidRPr="00DA0E5B">
              <w:rPr>
                <w:color w:val="000009"/>
                <w:spacing w:val="1"/>
                <w:sz w:val="24"/>
                <w:szCs w:val="24"/>
                <w:lang w:val="ru-RU"/>
              </w:rPr>
              <w:t xml:space="preserve"> </w:t>
            </w:r>
            <w:r w:rsidRPr="00DA0E5B">
              <w:rPr>
                <w:color w:val="000009"/>
                <w:sz w:val="24"/>
                <w:szCs w:val="24"/>
                <w:lang w:val="ru-RU"/>
              </w:rPr>
              <w:t>ситуации</w:t>
            </w:r>
            <w:r w:rsidRPr="00DA0E5B">
              <w:rPr>
                <w:color w:val="000009"/>
                <w:spacing w:val="1"/>
                <w:sz w:val="24"/>
                <w:szCs w:val="24"/>
                <w:lang w:val="ru-RU"/>
              </w:rPr>
              <w:t xml:space="preserve"> </w:t>
            </w:r>
            <w:r w:rsidRPr="00DA0E5B">
              <w:rPr>
                <w:color w:val="000009"/>
                <w:sz w:val="24"/>
                <w:szCs w:val="24"/>
                <w:lang w:val="ru-RU"/>
              </w:rPr>
              <w:t>общения</w:t>
            </w:r>
            <w:r w:rsidRPr="00DA0E5B">
              <w:rPr>
                <w:color w:val="000009"/>
                <w:spacing w:val="1"/>
                <w:sz w:val="24"/>
                <w:szCs w:val="24"/>
                <w:lang w:val="ru-RU"/>
              </w:rPr>
              <w:t xml:space="preserve"> </w:t>
            </w:r>
            <w:r w:rsidRPr="00DA0E5B">
              <w:rPr>
                <w:color w:val="000009"/>
                <w:sz w:val="24"/>
                <w:szCs w:val="24"/>
                <w:lang w:val="ru-RU"/>
              </w:rPr>
              <w:t>для</w:t>
            </w:r>
            <w:r w:rsidRPr="00DA0E5B">
              <w:rPr>
                <w:color w:val="000009"/>
                <w:spacing w:val="1"/>
                <w:sz w:val="24"/>
                <w:szCs w:val="24"/>
                <w:lang w:val="ru-RU"/>
              </w:rPr>
              <w:t xml:space="preserve"> </w:t>
            </w:r>
            <w:r w:rsidRPr="00DA0E5B">
              <w:rPr>
                <w:color w:val="000009"/>
                <w:sz w:val="24"/>
                <w:szCs w:val="24"/>
                <w:lang w:val="ru-RU"/>
              </w:rPr>
              <w:t>обеспечения</w:t>
            </w:r>
            <w:r w:rsidRPr="00DA0E5B">
              <w:rPr>
                <w:color w:val="000009"/>
                <w:spacing w:val="1"/>
                <w:sz w:val="24"/>
                <w:szCs w:val="24"/>
                <w:lang w:val="ru-RU"/>
              </w:rPr>
              <w:t xml:space="preserve"> </w:t>
            </w:r>
            <w:r w:rsidRPr="00DA0E5B">
              <w:rPr>
                <w:color w:val="000009"/>
                <w:sz w:val="24"/>
                <w:szCs w:val="24"/>
                <w:lang w:val="ru-RU"/>
              </w:rPr>
              <w:t>мотивации</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речи;</w:t>
            </w:r>
            <w:r w:rsidRPr="00DA0E5B">
              <w:rPr>
                <w:color w:val="000009"/>
                <w:spacing w:val="1"/>
                <w:sz w:val="24"/>
                <w:szCs w:val="24"/>
                <w:lang w:val="ru-RU"/>
              </w:rPr>
              <w:t xml:space="preserve"> </w:t>
            </w:r>
            <w:r w:rsidRPr="00DA0E5B">
              <w:rPr>
                <w:color w:val="000009"/>
                <w:sz w:val="24"/>
                <w:szCs w:val="24"/>
                <w:lang w:val="ru-RU"/>
              </w:rPr>
              <w:t>воспитывать</w:t>
            </w:r>
            <w:r w:rsidRPr="00DA0E5B">
              <w:rPr>
                <w:color w:val="000009"/>
                <w:spacing w:val="1"/>
                <w:sz w:val="24"/>
                <w:szCs w:val="24"/>
                <w:lang w:val="ru-RU"/>
              </w:rPr>
              <w:t xml:space="preserve"> </w:t>
            </w:r>
            <w:r w:rsidRPr="00DA0E5B">
              <w:rPr>
                <w:color w:val="000009"/>
                <w:sz w:val="24"/>
                <w:szCs w:val="24"/>
                <w:lang w:val="ru-RU"/>
              </w:rPr>
              <w:t>у</w:t>
            </w:r>
            <w:r w:rsidRPr="00DA0E5B">
              <w:rPr>
                <w:color w:val="000009"/>
                <w:spacing w:val="1"/>
                <w:sz w:val="24"/>
                <w:szCs w:val="24"/>
                <w:lang w:val="ru-RU"/>
              </w:rPr>
              <w:t xml:space="preserve"> </w:t>
            </w:r>
            <w:r w:rsidRPr="00DA0E5B">
              <w:rPr>
                <w:color w:val="000009"/>
                <w:sz w:val="24"/>
                <w:szCs w:val="24"/>
                <w:lang w:val="ru-RU"/>
              </w:rPr>
              <w:t>ребенка</w:t>
            </w:r>
            <w:r w:rsidRPr="00DA0E5B">
              <w:rPr>
                <w:color w:val="000009"/>
                <w:spacing w:val="1"/>
                <w:sz w:val="24"/>
                <w:szCs w:val="24"/>
                <w:lang w:val="ru-RU"/>
              </w:rPr>
              <w:t xml:space="preserve"> </w:t>
            </w:r>
            <w:r w:rsidRPr="00DA0E5B">
              <w:rPr>
                <w:color w:val="000009"/>
                <w:sz w:val="24"/>
                <w:szCs w:val="24"/>
                <w:lang w:val="ru-RU"/>
              </w:rPr>
              <w:t>отношение</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сверстнику</w:t>
            </w:r>
            <w:r w:rsidRPr="00DA0E5B">
              <w:rPr>
                <w:color w:val="000009"/>
                <w:spacing w:val="71"/>
                <w:sz w:val="24"/>
                <w:szCs w:val="24"/>
                <w:lang w:val="ru-RU"/>
              </w:rPr>
              <w:t xml:space="preserve"> </w:t>
            </w:r>
            <w:r w:rsidRPr="00DA0E5B">
              <w:rPr>
                <w:color w:val="000009"/>
                <w:sz w:val="24"/>
                <w:szCs w:val="24"/>
                <w:lang w:val="ru-RU"/>
              </w:rPr>
              <w:t>как</w:t>
            </w:r>
            <w:r w:rsidRPr="00DA0E5B">
              <w:rPr>
                <w:color w:val="000009"/>
                <w:spacing w:val="-67"/>
                <w:sz w:val="24"/>
                <w:szCs w:val="24"/>
                <w:lang w:val="ru-RU"/>
              </w:rPr>
              <w:t xml:space="preserve"> </w:t>
            </w:r>
            <w:r w:rsidRPr="00DA0E5B">
              <w:rPr>
                <w:color w:val="000009"/>
                <w:sz w:val="24"/>
                <w:szCs w:val="24"/>
                <w:lang w:val="ru-RU"/>
              </w:rPr>
              <w:t>объекту</w:t>
            </w:r>
            <w:r w:rsidRPr="00DA0E5B">
              <w:rPr>
                <w:color w:val="000009"/>
                <w:spacing w:val="-5"/>
                <w:sz w:val="24"/>
                <w:szCs w:val="24"/>
                <w:lang w:val="ru-RU"/>
              </w:rPr>
              <w:t xml:space="preserve"> </w:t>
            </w:r>
            <w:r w:rsidRPr="00DA0E5B">
              <w:rPr>
                <w:color w:val="000009"/>
                <w:sz w:val="24"/>
                <w:szCs w:val="24"/>
                <w:lang w:val="ru-RU"/>
              </w:rPr>
              <w:t>взаимодействия;</w:t>
            </w:r>
          </w:p>
          <w:p w:rsidR="0090739E" w:rsidRPr="00DA0E5B" w:rsidRDefault="0090739E" w:rsidP="00DA0E5B">
            <w:pPr>
              <w:pStyle w:val="TableParagraph"/>
              <w:numPr>
                <w:ilvl w:val="0"/>
                <w:numId w:val="45"/>
              </w:numPr>
              <w:tabs>
                <w:tab w:val="left" w:pos="379"/>
              </w:tabs>
              <w:spacing w:line="276" w:lineRule="auto"/>
              <w:ind w:left="85" w:right="69" w:firstLine="0"/>
              <w:jc w:val="both"/>
              <w:rPr>
                <w:sz w:val="24"/>
                <w:szCs w:val="24"/>
                <w:lang w:val="ru-RU"/>
              </w:rPr>
            </w:pPr>
            <w:r w:rsidRPr="00DA0E5B">
              <w:rPr>
                <w:color w:val="000009"/>
                <w:sz w:val="24"/>
                <w:szCs w:val="24"/>
                <w:lang w:val="ru-RU"/>
              </w:rPr>
              <w:t>побуждать</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обращению</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взрослому</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сверстнику</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сообщениями, вопросами, побуждениями (т. е. к использованию</w:t>
            </w:r>
            <w:r w:rsidRPr="00DA0E5B">
              <w:rPr>
                <w:color w:val="000009"/>
                <w:spacing w:val="1"/>
                <w:sz w:val="24"/>
                <w:szCs w:val="24"/>
                <w:lang w:val="ru-RU"/>
              </w:rPr>
              <w:t xml:space="preserve"> </w:t>
            </w:r>
            <w:r w:rsidRPr="00DA0E5B">
              <w:rPr>
                <w:color w:val="000009"/>
                <w:sz w:val="24"/>
                <w:szCs w:val="24"/>
                <w:lang w:val="ru-RU"/>
              </w:rPr>
              <w:t>различных типов</w:t>
            </w:r>
            <w:r w:rsidRPr="00DA0E5B">
              <w:rPr>
                <w:color w:val="000009"/>
                <w:spacing w:val="-3"/>
                <w:sz w:val="24"/>
                <w:szCs w:val="24"/>
                <w:lang w:val="ru-RU"/>
              </w:rPr>
              <w:t xml:space="preserve"> </w:t>
            </w:r>
            <w:r w:rsidRPr="00DA0E5B">
              <w:rPr>
                <w:color w:val="000009"/>
                <w:sz w:val="24"/>
                <w:szCs w:val="24"/>
                <w:lang w:val="ru-RU"/>
              </w:rPr>
              <w:t>коммуникативных высказываний);</w:t>
            </w:r>
          </w:p>
          <w:p w:rsidR="0090739E" w:rsidRPr="00DA0E5B" w:rsidRDefault="0090739E" w:rsidP="00DA0E5B">
            <w:pPr>
              <w:pStyle w:val="TableParagraph"/>
              <w:numPr>
                <w:ilvl w:val="0"/>
                <w:numId w:val="45"/>
              </w:numPr>
              <w:tabs>
                <w:tab w:val="left" w:pos="379"/>
              </w:tabs>
              <w:spacing w:line="276" w:lineRule="auto"/>
              <w:ind w:left="85" w:right="79" w:firstLine="0"/>
              <w:jc w:val="both"/>
              <w:rPr>
                <w:sz w:val="24"/>
                <w:szCs w:val="24"/>
                <w:lang w:val="ru-RU"/>
              </w:rPr>
            </w:pPr>
            <w:r w:rsidRPr="00DA0E5B">
              <w:rPr>
                <w:color w:val="000009"/>
                <w:sz w:val="24"/>
                <w:szCs w:val="24"/>
                <w:lang w:val="ru-RU"/>
              </w:rPr>
              <w:t>обучение детей умению отстаивать свое мнение, доказывать,</w:t>
            </w:r>
            <w:r w:rsidRPr="00DA0E5B">
              <w:rPr>
                <w:color w:val="000009"/>
                <w:spacing w:val="1"/>
                <w:sz w:val="24"/>
                <w:szCs w:val="24"/>
                <w:lang w:val="ru-RU"/>
              </w:rPr>
              <w:t xml:space="preserve"> </w:t>
            </w:r>
            <w:r w:rsidRPr="00DA0E5B">
              <w:rPr>
                <w:color w:val="000009"/>
                <w:sz w:val="24"/>
                <w:szCs w:val="24"/>
                <w:lang w:val="ru-RU"/>
              </w:rPr>
              <w:t>убеждать,</w:t>
            </w:r>
            <w:r w:rsidRPr="00DA0E5B">
              <w:rPr>
                <w:color w:val="000009"/>
                <w:spacing w:val="-2"/>
                <w:sz w:val="24"/>
                <w:szCs w:val="24"/>
                <w:lang w:val="ru-RU"/>
              </w:rPr>
              <w:t xml:space="preserve"> </w:t>
            </w:r>
            <w:r w:rsidRPr="00DA0E5B">
              <w:rPr>
                <w:color w:val="000009"/>
                <w:sz w:val="24"/>
                <w:szCs w:val="24"/>
                <w:lang w:val="ru-RU"/>
              </w:rPr>
              <w:t>разрешать</w:t>
            </w:r>
            <w:r w:rsidRPr="00DA0E5B">
              <w:rPr>
                <w:color w:val="000009"/>
                <w:spacing w:val="-2"/>
                <w:sz w:val="24"/>
                <w:szCs w:val="24"/>
                <w:lang w:val="ru-RU"/>
              </w:rPr>
              <w:t xml:space="preserve"> </w:t>
            </w:r>
            <w:r w:rsidRPr="00DA0E5B">
              <w:rPr>
                <w:color w:val="000009"/>
                <w:sz w:val="24"/>
                <w:szCs w:val="24"/>
                <w:lang w:val="ru-RU"/>
              </w:rPr>
              <w:t>конфликтные</w:t>
            </w:r>
            <w:r w:rsidRPr="00DA0E5B">
              <w:rPr>
                <w:color w:val="000009"/>
                <w:spacing w:val="-1"/>
                <w:sz w:val="24"/>
                <w:szCs w:val="24"/>
                <w:lang w:val="ru-RU"/>
              </w:rPr>
              <w:t xml:space="preserve"> </w:t>
            </w:r>
            <w:r w:rsidRPr="00DA0E5B">
              <w:rPr>
                <w:color w:val="000009"/>
                <w:sz w:val="24"/>
                <w:szCs w:val="24"/>
                <w:lang w:val="ru-RU"/>
              </w:rPr>
              <w:t>ситуации</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2"/>
                <w:sz w:val="24"/>
                <w:szCs w:val="24"/>
                <w:lang w:val="ru-RU"/>
              </w:rPr>
              <w:t xml:space="preserve"> </w:t>
            </w:r>
            <w:r w:rsidRPr="00DA0E5B">
              <w:rPr>
                <w:color w:val="000009"/>
                <w:sz w:val="24"/>
                <w:szCs w:val="24"/>
                <w:lang w:val="ru-RU"/>
              </w:rPr>
              <w:t>помощью</w:t>
            </w:r>
            <w:r w:rsidRPr="00DA0E5B">
              <w:rPr>
                <w:color w:val="000009"/>
                <w:spacing w:val="-2"/>
                <w:sz w:val="24"/>
                <w:szCs w:val="24"/>
                <w:lang w:val="ru-RU"/>
              </w:rPr>
              <w:t xml:space="preserve"> </w:t>
            </w:r>
            <w:r w:rsidRPr="00DA0E5B">
              <w:rPr>
                <w:color w:val="000009"/>
                <w:sz w:val="24"/>
                <w:szCs w:val="24"/>
                <w:lang w:val="ru-RU"/>
              </w:rPr>
              <w:t>речи.</w:t>
            </w:r>
          </w:p>
          <w:p w:rsidR="0090739E" w:rsidRPr="00DA0E5B" w:rsidRDefault="0090739E" w:rsidP="00DA0E5B">
            <w:pPr>
              <w:pStyle w:val="TableParagraph"/>
              <w:spacing w:line="276" w:lineRule="auto"/>
              <w:ind w:right="69" w:firstLine="57"/>
              <w:jc w:val="both"/>
              <w:rPr>
                <w:b/>
                <w:i/>
                <w:sz w:val="24"/>
                <w:szCs w:val="24"/>
                <w:lang w:val="ru-RU"/>
              </w:rPr>
            </w:pPr>
            <w:r w:rsidRPr="00DA0E5B">
              <w:rPr>
                <w:b/>
                <w:i/>
                <w:color w:val="000009"/>
                <w:sz w:val="24"/>
                <w:szCs w:val="24"/>
                <w:lang w:val="ru-RU"/>
              </w:rPr>
              <w:t>Совершенствование</w:t>
            </w:r>
            <w:r w:rsidRPr="00DA0E5B">
              <w:rPr>
                <w:b/>
                <w:i/>
                <w:color w:val="000009"/>
                <w:spacing w:val="1"/>
                <w:sz w:val="24"/>
                <w:szCs w:val="24"/>
                <w:lang w:val="ru-RU"/>
              </w:rPr>
              <w:t xml:space="preserve"> </w:t>
            </w:r>
            <w:r w:rsidRPr="00DA0E5B">
              <w:rPr>
                <w:b/>
                <w:i/>
                <w:color w:val="000009"/>
                <w:sz w:val="24"/>
                <w:szCs w:val="24"/>
                <w:lang w:val="ru-RU"/>
              </w:rPr>
              <w:t>произносительной</w:t>
            </w:r>
            <w:r w:rsidRPr="00DA0E5B">
              <w:rPr>
                <w:b/>
                <w:i/>
                <w:color w:val="000009"/>
                <w:spacing w:val="1"/>
                <w:sz w:val="24"/>
                <w:szCs w:val="24"/>
                <w:lang w:val="ru-RU"/>
              </w:rPr>
              <w:t xml:space="preserve"> </w:t>
            </w:r>
            <w:r w:rsidRPr="00DA0E5B">
              <w:rPr>
                <w:b/>
                <w:i/>
                <w:color w:val="000009"/>
                <w:sz w:val="24"/>
                <w:szCs w:val="24"/>
                <w:lang w:val="ru-RU"/>
              </w:rPr>
              <w:t>стороны</w:t>
            </w:r>
            <w:r w:rsidRPr="00DA0E5B">
              <w:rPr>
                <w:b/>
                <w:i/>
                <w:color w:val="000009"/>
                <w:spacing w:val="1"/>
                <w:sz w:val="24"/>
                <w:szCs w:val="24"/>
                <w:lang w:val="ru-RU"/>
              </w:rPr>
              <w:t xml:space="preserve"> </w:t>
            </w:r>
            <w:r w:rsidRPr="00DA0E5B">
              <w:rPr>
                <w:b/>
                <w:i/>
                <w:color w:val="000009"/>
                <w:sz w:val="24"/>
                <w:szCs w:val="24"/>
                <w:lang w:val="ru-RU"/>
              </w:rPr>
              <w:t>речи</w:t>
            </w:r>
            <w:r w:rsidRPr="00DA0E5B">
              <w:rPr>
                <w:b/>
                <w:i/>
                <w:color w:val="000009"/>
                <w:spacing w:val="-67"/>
                <w:sz w:val="24"/>
                <w:szCs w:val="24"/>
                <w:lang w:val="ru-RU"/>
              </w:rPr>
              <w:t xml:space="preserve"> </w:t>
            </w:r>
            <w:r w:rsidRPr="00DA0E5B">
              <w:rPr>
                <w:b/>
                <w:i/>
                <w:color w:val="000009"/>
                <w:sz w:val="24"/>
                <w:szCs w:val="24"/>
                <w:lang w:val="ru-RU"/>
              </w:rPr>
              <w:t>(звукопроизношения,</w:t>
            </w:r>
            <w:r w:rsidRPr="00DA0E5B">
              <w:rPr>
                <w:b/>
                <w:i/>
                <w:color w:val="000009"/>
                <w:spacing w:val="1"/>
                <w:sz w:val="24"/>
                <w:szCs w:val="24"/>
                <w:lang w:val="ru-RU"/>
              </w:rPr>
              <w:t xml:space="preserve"> </w:t>
            </w:r>
            <w:r w:rsidRPr="00DA0E5B">
              <w:rPr>
                <w:b/>
                <w:i/>
                <w:color w:val="000009"/>
                <w:sz w:val="24"/>
                <w:szCs w:val="24"/>
                <w:lang w:val="ru-RU"/>
              </w:rPr>
              <w:t>просодики,</w:t>
            </w:r>
            <w:r w:rsidRPr="00DA0E5B">
              <w:rPr>
                <w:b/>
                <w:i/>
                <w:color w:val="000009"/>
                <w:spacing w:val="1"/>
                <w:sz w:val="24"/>
                <w:szCs w:val="24"/>
                <w:lang w:val="ru-RU"/>
              </w:rPr>
              <w:t xml:space="preserve"> </w:t>
            </w:r>
            <w:r w:rsidRPr="00DA0E5B">
              <w:rPr>
                <w:b/>
                <w:i/>
                <w:color w:val="000009"/>
                <w:sz w:val="24"/>
                <w:szCs w:val="24"/>
                <w:lang w:val="ru-RU"/>
              </w:rPr>
              <w:t>звуко-слоговой</w:t>
            </w:r>
            <w:r w:rsidRPr="00DA0E5B">
              <w:rPr>
                <w:b/>
                <w:i/>
                <w:color w:val="000009"/>
                <w:spacing w:val="1"/>
                <w:sz w:val="24"/>
                <w:szCs w:val="24"/>
                <w:lang w:val="ru-RU"/>
              </w:rPr>
              <w:t xml:space="preserve"> </w:t>
            </w:r>
            <w:r w:rsidRPr="00DA0E5B">
              <w:rPr>
                <w:b/>
                <w:i/>
                <w:color w:val="000009"/>
                <w:sz w:val="24"/>
                <w:szCs w:val="24"/>
                <w:lang w:val="ru-RU"/>
              </w:rPr>
              <w:t>структуры),</w:t>
            </w:r>
            <w:r w:rsidRPr="00DA0E5B">
              <w:rPr>
                <w:b/>
                <w:i/>
                <w:color w:val="000009"/>
                <w:spacing w:val="1"/>
                <w:sz w:val="24"/>
                <w:szCs w:val="24"/>
                <w:lang w:val="ru-RU"/>
              </w:rPr>
              <w:t xml:space="preserve"> </w:t>
            </w:r>
            <w:r w:rsidRPr="00DA0E5B">
              <w:rPr>
                <w:b/>
                <w:i/>
                <w:color w:val="000009"/>
                <w:sz w:val="24"/>
                <w:szCs w:val="24"/>
                <w:lang w:val="ru-RU"/>
              </w:rPr>
              <w:t>соблюдение</w:t>
            </w:r>
            <w:r w:rsidRPr="00DA0E5B">
              <w:rPr>
                <w:b/>
                <w:i/>
                <w:color w:val="000009"/>
                <w:spacing w:val="-1"/>
                <w:sz w:val="24"/>
                <w:szCs w:val="24"/>
                <w:lang w:val="ru-RU"/>
              </w:rPr>
              <w:t xml:space="preserve"> </w:t>
            </w:r>
            <w:r w:rsidRPr="00DA0E5B">
              <w:rPr>
                <w:b/>
                <w:i/>
                <w:color w:val="000009"/>
                <w:sz w:val="24"/>
                <w:szCs w:val="24"/>
                <w:lang w:val="ru-RU"/>
              </w:rPr>
              <w:t>гигиены</w:t>
            </w:r>
            <w:r w:rsidRPr="00DA0E5B">
              <w:rPr>
                <w:b/>
                <w:i/>
                <w:color w:val="000009"/>
                <w:spacing w:val="-1"/>
                <w:sz w:val="24"/>
                <w:szCs w:val="24"/>
                <w:lang w:val="ru-RU"/>
              </w:rPr>
              <w:t xml:space="preserve"> </w:t>
            </w:r>
            <w:r w:rsidRPr="00DA0E5B">
              <w:rPr>
                <w:b/>
                <w:i/>
                <w:color w:val="000009"/>
                <w:sz w:val="24"/>
                <w:szCs w:val="24"/>
                <w:lang w:val="ru-RU"/>
              </w:rPr>
              <w:t>голосовых нагрузок</w:t>
            </w:r>
          </w:p>
          <w:p w:rsidR="0090739E" w:rsidRPr="00DA0E5B" w:rsidRDefault="0090739E" w:rsidP="00DA0E5B">
            <w:pPr>
              <w:pStyle w:val="TableParagraph"/>
              <w:numPr>
                <w:ilvl w:val="0"/>
                <w:numId w:val="45"/>
              </w:numPr>
              <w:tabs>
                <w:tab w:val="left" w:pos="379"/>
              </w:tabs>
              <w:spacing w:line="276" w:lineRule="auto"/>
              <w:ind w:left="85" w:right="77" w:firstLine="0"/>
              <w:jc w:val="both"/>
              <w:rPr>
                <w:sz w:val="24"/>
                <w:szCs w:val="24"/>
                <w:lang w:val="ru-RU"/>
              </w:rPr>
            </w:pPr>
            <w:r w:rsidRPr="00DA0E5B">
              <w:rPr>
                <w:color w:val="000009"/>
                <w:sz w:val="24"/>
                <w:szCs w:val="24"/>
                <w:lang w:val="ru-RU"/>
              </w:rPr>
              <w:t>закреплять и автоматизировать правильное произнесение всех</w:t>
            </w:r>
            <w:r w:rsidRPr="00DA0E5B">
              <w:rPr>
                <w:color w:val="000009"/>
                <w:spacing w:val="1"/>
                <w:sz w:val="24"/>
                <w:szCs w:val="24"/>
                <w:lang w:val="ru-RU"/>
              </w:rPr>
              <w:t xml:space="preserve"> </w:t>
            </w:r>
            <w:r w:rsidRPr="00DA0E5B">
              <w:rPr>
                <w:color w:val="000009"/>
                <w:sz w:val="24"/>
                <w:szCs w:val="24"/>
                <w:lang w:val="ru-RU"/>
              </w:rPr>
              <w:t>звуков в слогах, словах, фразах, спонтанной речи по заданиям</w:t>
            </w:r>
            <w:r w:rsidRPr="00DA0E5B">
              <w:rPr>
                <w:color w:val="000009"/>
                <w:spacing w:val="1"/>
                <w:sz w:val="24"/>
                <w:szCs w:val="24"/>
                <w:lang w:val="ru-RU"/>
              </w:rPr>
              <w:t xml:space="preserve"> </w:t>
            </w:r>
            <w:r w:rsidRPr="00DA0E5B">
              <w:rPr>
                <w:color w:val="000009"/>
                <w:sz w:val="24"/>
                <w:szCs w:val="24"/>
                <w:lang w:val="ru-RU"/>
              </w:rPr>
              <w:t>учителя-логопеда;</w:t>
            </w:r>
          </w:p>
          <w:p w:rsidR="0090739E" w:rsidRPr="00DA0E5B" w:rsidRDefault="0090739E" w:rsidP="00DA0E5B">
            <w:pPr>
              <w:pStyle w:val="TableParagraph"/>
              <w:numPr>
                <w:ilvl w:val="0"/>
                <w:numId w:val="45"/>
              </w:numPr>
              <w:tabs>
                <w:tab w:val="left" w:pos="379"/>
              </w:tabs>
              <w:spacing w:line="276" w:lineRule="auto"/>
              <w:ind w:left="85" w:right="74" w:firstLine="0"/>
              <w:jc w:val="both"/>
              <w:rPr>
                <w:sz w:val="24"/>
                <w:szCs w:val="24"/>
                <w:lang w:val="ru-RU"/>
              </w:rPr>
            </w:pPr>
            <w:r w:rsidRPr="00DA0E5B">
              <w:rPr>
                <w:color w:val="000009"/>
                <w:sz w:val="24"/>
                <w:szCs w:val="24"/>
                <w:lang w:val="ru-RU"/>
              </w:rPr>
              <w:t>развивать способность к моделированию правильного речевого</w:t>
            </w:r>
            <w:r w:rsidRPr="00DA0E5B">
              <w:rPr>
                <w:color w:val="000009"/>
                <w:spacing w:val="-67"/>
                <w:sz w:val="24"/>
                <w:szCs w:val="24"/>
                <w:lang w:val="ru-RU"/>
              </w:rPr>
              <w:t xml:space="preserve"> </w:t>
            </w:r>
            <w:r w:rsidRPr="00DA0E5B">
              <w:rPr>
                <w:color w:val="000009"/>
                <w:sz w:val="24"/>
                <w:szCs w:val="24"/>
                <w:lang w:val="ru-RU"/>
              </w:rPr>
              <w:t>темпа с предложением образцов произнесения разговорной речи,</w:t>
            </w:r>
            <w:r w:rsidRPr="00DA0E5B">
              <w:rPr>
                <w:color w:val="000009"/>
                <w:spacing w:val="1"/>
                <w:sz w:val="24"/>
                <w:szCs w:val="24"/>
                <w:lang w:val="ru-RU"/>
              </w:rPr>
              <w:t xml:space="preserve"> </w:t>
            </w:r>
            <w:r w:rsidRPr="00DA0E5B">
              <w:rPr>
                <w:color w:val="000009"/>
                <w:sz w:val="24"/>
                <w:szCs w:val="24"/>
                <w:lang w:val="ru-RU"/>
              </w:rPr>
              <w:t>отрывков из литературных произведений, сказок, стихотворных</w:t>
            </w:r>
            <w:r w:rsidRPr="00DA0E5B">
              <w:rPr>
                <w:color w:val="000009"/>
                <w:spacing w:val="1"/>
                <w:sz w:val="24"/>
                <w:szCs w:val="24"/>
                <w:lang w:val="ru-RU"/>
              </w:rPr>
              <w:t xml:space="preserve"> </w:t>
            </w:r>
            <w:r w:rsidRPr="00DA0E5B">
              <w:rPr>
                <w:color w:val="000009"/>
                <w:sz w:val="24"/>
                <w:szCs w:val="24"/>
                <w:lang w:val="ru-RU"/>
              </w:rPr>
              <w:t>форм,</w:t>
            </w:r>
            <w:r w:rsidRPr="00DA0E5B">
              <w:rPr>
                <w:color w:val="000009"/>
                <w:spacing w:val="-2"/>
                <w:sz w:val="24"/>
                <w:szCs w:val="24"/>
                <w:lang w:val="ru-RU"/>
              </w:rPr>
              <w:t xml:space="preserve"> </w:t>
            </w:r>
            <w:r w:rsidRPr="00DA0E5B">
              <w:rPr>
                <w:color w:val="000009"/>
                <w:sz w:val="24"/>
                <w:szCs w:val="24"/>
                <w:lang w:val="ru-RU"/>
              </w:rPr>
              <w:t>пословиц,</w:t>
            </w:r>
            <w:r w:rsidRPr="00DA0E5B">
              <w:rPr>
                <w:color w:val="000009"/>
                <w:spacing w:val="-3"/>
                <w:sz w:val="24"/>
                <w:szCs w:val="24"/>
                <w:lang w:val="ru-RU"/>
              </w:rPr>
              <w:t xml:space="preserve"> </w:t>
            </w:r>
            <w:r w:rsidRPr="00DA0E5B">
              <w:rPr>
                <w:color w:val="000009"/>
                <w:sz w:val="24"/>
                <w:szCs w:val="24"/>
                <w:lang w:val="ru-RU"/>
              </w:rPr>
              <w:t>загадок,</w:t>
            </w:r>
            <w:r w:rsidRPr="00DA0E5B">
              <w:rPr>
                <w:color w:val="000009"/>
                <w:spacing w:val="-2"/>
                <w:sz w:val="24"/>
                <w:szCs w:val="24"/>
                <w:lang w:val="ru-RU"/>
              </w:rPr>
              <w:t xml:space="preserve"> </w:t>
            </w:r>
            <w:r w:rsidRPr="00DA0E5B">
              <w:rPr>
                <w:color w:val="000009"/>
                <w:sz w:val="24"/>
                <w:szCs w:val="24"/>
                <w:lang w:val="ru-RU"/>
              </w:rPr>
              <w:t>скороговорок,</w:t>
            </w:r>
            <w:r w:rsidRPr="00DA0E5B">
              <w:rPr>
                <w:color w:val="000009"/>
                <w:spacing w:val="-4"/>
                <w:sz w:val="24"/>
                <w:szCs w:val="24"/>
                <w:lang w:val="ru-RU"/>
              </w:rPr>
              <w:t xml:space="preserve"> </w:t>
            </w:r>
            <w:r w:rsidRPr="00DA0E5B">
              <w:rPr>
                <w:color w:val="000009"/>
                <w:sz w:val="24"/>
                <w:szCs w:val="24"/>
                <w:lang w:val="ru-RU"/>
              </w:rPr>
              <w:t>чистоговорок</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2"/>
                <w:sz w:val="24"/>
                <w:szCs w:val="24"/>
                <w:lang w:val="ru-RU"/>
              </w:rPr>
              <w:t xml:space="preserve"> </w:t>
            </w:r>
            <w:r w:rsidRPr="00DA0E5B">
              <w:rPr>
                <w:color w:val="000009"/>
                <w:sz w:val="24"/>
                <w:szCs w:val="24"/>
                <w:lang w:val="ru-RU"/>
              </w:rPr>
              <w:t>т.</w:t>
            </w:r>
            <w:r w:rsidRPr="00DA0E5B">
              <w:rPr>
                <w:color w:val="000009"/>
                <w:spacing w:val="-2"/>
                <w:sz w:val="24"/>
                <w:szCs w:val="24"/>
                <w:lang w:val="ru-RU"/>
              </w:rPr>
              <w:t xml:space="preserve"> </w:t>
            </w:r>
            <w:r w:rsidRPr="00DA0E5B">
              <w:rPr>
                <w:color w:val="000009"/>
                <w:sz w:val="24"/>
                <w:szCs w:val="24"/>
                <w:lang w:val="ru-RU"/>
              </w:rPr>
              <w:t>д.;</w:t>
            </w:r>
          </w:p>
          <w:p w:rsidR="0090739E" w:rsidRPr="00DA0E5B" w:rsidRDefault="0090739E" w:rsidP="00DA0E5B">
            <w:pPr>
              <w:pStyle w:val="TableParagraph"/>
              <w:numPr>
                <w:ilvl w:val="0"/>
                <w:numId w:val="45"/>
              </w:numPr>
              <w:tabs>
                <w:tab w:val="left" w:pos="379"/>
              </w:tabs>
              <w:spacing w:line="276" w:lineRule="auto"/>
              <w:ind w:left="85" w:right="69" w:firstLine="0"/>
              <w:jc w:val="both"/>
              <w:rPr>
                <w:sz w:val="24"/>
                <w:szCs w:val="24"/>
                <w:lang w:val="ru-RU"/>
              </w:rPr>
            </w:pPr>
            <w:r w:rsidRPr="00DA0E5B">
              <w:rPr>
                <w:color w:val="000009"/>
                <w:sz w:val="24"/>
                <w:szCs w:val="24"/>
                <w:lang w:val="ru-RU"/>
              </w:rPr>
              <w:t>формировать умение воспринимать и воспроизводить темпо-</w:t>
            </w:r>
            <w:r w:rsidRPr="00DA0E5B">
              <w:rPr>
                <w:color w:val="000009"/>
                <w:spacing w:val="1"/>
                <w:sz w:val="24"/>
                <w:szCs w:val="24"/>
                <w:lang w:val="ru-RU"/>
              </w:rPr>
              <w:t xml:space="preserve"> </w:t>
            </w:r>
            <w:r w:rsidRPr="00DA0E5B">
              <w:rPr>
                <w:color w:val="000009"/>
                <w:sz w:val="24"/>
                <w:szCs w:val="24"/>
                <w:lang w:val="ru-RU"/>
              </w:rPr>
              <w:t>ритмические</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интонационные</w:t>
            </w:r>
            <w:r w:rsidRPr="00DA0E5B">
              <w:rPr>
                <w:color w:val="000009"/>
                <w:spacing w:val="1"/>
                <w:sz w:val="24"/>
                <w:szCs w:val="24"/>
                <w:lang w:val="ru-RU"/>
              </w:rPr>
              <w:t xml:space="preserve"> </w:t>
            </w:r>
            <w:r w:rsidRPr="00DA0E5B">
              <w:rPr>
                <w:color w:val="000009"/>
                <w:sz w:val="24"/>
                <w:szCs w:val="24"/>
                <w:lang w:val="ru-RU"/>
              </w:rPr>
              <w:t>особенности</w:t>
            </w:r>
            <w:r w:rsidRPr="00DA0E5B">
              <w:rPr>
                <w:color w:val="000009"/>
                <w:spacing w:val="1"/>
                <w:sz w:val="24"/>
                <w:szCs w:val="24"/>
                <w:lang w:val="ru-RU"/>
              </w:rPr>
              <w:t xml:space="preserve"> </w:t>
            </w:r>
            <w:r w:rsidRPr="00DA0E5B">
              <w:rPr>
                <w:color w:val="000009"/>
                <w:sz w:val="24"/>
                <w:szCs w:val="24"/>
                <w:lang w:val="ru-RU"/>
              </w:rPr>
              <w:t>предлагаемых</w:t>
            </w:r>
            <w:r w:rsidRPr="00DA0E5B">
              <w:rPr>
                <w:color w:val="000009"/>
                <w:spacing w:val="-67"/>
                <w:sz w:val="24"/>
                <w:szCs w:val="24"/>
                <w:lang w:val="ru-RU"/>
              </w:rPr>
              <w:t xml:space="preserve"> </w:t>
            </w:r>
            <w:r w:rsidRPr="00DA0E5B">
              <w:rPr>
                <w:color w:val="000009"/>
                <w:sz w:val="24"/>
                <w:szCs w:val="24"/>
                <w:lang w:val="ru-RU"/>
              </w:rPr>
              <w:t>речевых образцов;</w:t>
            </w:r>
          </w:p>
          <w:p w:rsidR="0090739E" w:rsidRPr="00DA0E5B" w:rsidRDefault="0090739E" w:rsidP="00DA0E5B">
            <w:pPr>
              <w:pStyle w:val="TableParagraph"/>
              <w:numPr>
                <w:ilvl w:val="0"/>
                <w:numId w:val="45"/>
              </w:numPr>
              <w:tabs>
                <w:tab w:val="left" w:pos="379"/>
              </w:tabs>
              <w:spacing w:line="276" w:lineRule="auto"/>
              <w:ind w:left="85" w:right="78" w:firstLine="0"/>
              <w:jc w:val="both"/>
              <w:rPr>
                <w:sz w:val="24"/>
                <w:szCs w:val="24"/>
                <w:lang w:val="ru-RU"/>
              </w:rPr>
            </w:pPr>
            <w:r w:rsidRPr="00DA0E5B">
              <w:rPr>
                <w:color w:val="000009"/>
                <w:sz w:val="24"/>
                <w:szCs w:val="24"/>
                <w:lang w:val="ru-RU"/>
              </w:rPr>
              <w:t>воспринимать</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символически</w:t>
            </w:r>
            <w:r w:rsidRPr="00DA0E5B">
              <w:rPr>
                <w:color w:val="000009"/>
                <w:spacing w:val="1"/>
                <w:sz w:val="24"/>
                <w:szCs w:val="24"/>
                <w:lang w:val="ru-RU"/>
              </w:rPr>
              <w:t xml:space="preserve"> </w:t>
            </w:r>
            <w:r w:rsidRPr="00DA0E5B">
              <w:rPr>
                <w:color w:val="000009"/>
                <w:sz w:val="24"/>
                <w:szCs w:val="24"/>
                <w:lang w:val="ru-RU"/>
              </w:rPr>
              <w:t>обозначать</w:t>
            </w:r>
            <w:r w:rsidRPr="00DA0E5B">
              <w:rPr>
                <w:color w:val="000009"/>
                <w:spacing w:val="1"/>
                <w:sz w:val="24"/>
                <w:szCs w:val="24"/>
                <w:lang w:val="ru-RU"/>
              </w:rPr>
              <w:t xml:space="preserve"> </w:t>
            </w:r>
            <w:r w:rsidRPr="00DA0E5B">
              <w:rPr>
                <w:color w:val="000009"/>
                <w:sz w:val="24"/>
                <w:szCs w:val="24"/>
                <w:lang w:val="ru-RU"/>
              </w:rPr>
              <w:t>(зарисовывать)</w:t>
            </w:r>
            <w:r w:rsidRPr="00DA0E5B">
              <w:rPr>
                <w:color w:val="000009"/>
                <w:spacing w:val="1"/>
                <w:sz w:val="24"/>
                <w:szCs w:val="24"/>
                <w:lang w:val="ru-RU"/>
              </w:rPr>
              <w:t xml:space="preserve"> </w:t>
            </w:r>
            <w:r w:rsidRPr="00DA0E5B">
              <w:rPr>
                <w:color w:val="000009"/>
                <w:sz w:val="24"/>
                <w:szCs w:val="24"/>
                <w:lang w:val="ru-RU"/>
              </w:rPr>
              <w:t>ритмические структуры (ритм повтора, ритм чередования, ритм</w:t>
            </w:r>
            <w:r w:rsidRPr="00DA0E5B">
              <w:rPr>
                <w:color w:val="000009"/>
                <w:spacing w:val="1"/>
                <w:sz w:val="24"/>
                <w:szCs w:val="24"/>
                <w:lang w:val="ru-RU"/>
              </w:rPr>
              <w:t xml:space="preserve"> </w:t>
            </w:r>
            <w:r w:rsidRPr="00DA0E5B">
              <w:rPr>
                <w:color w:val="000009"/>
                <w:sz w:val="24"/>
                <w:szCs w:val="24"/>
                <w:lang w:val="ru-RU"/>
              </w:rPr>
              <w:t>симметрии);</w:t>
            </w:r>
          </w:p>
          <w:p w:rsidR="0090739E" w:rsidRPr="00DA0E5B" w:rsidRDefault="0090739E" w:rsidP="00DA0E5B">
            <w:pPr>
              <w:pStyle w:val="TableParagraph"/>
              <w:numPr>
                <w:ilvl w:val="0"/>
                <w:numId w:val="45"/>
              </w:numPr>
              <w:tabs>
                <w:tab w:val="left" w:pos="379"/>
              </w:tabs>
              <w:spacing w:line="276" w:lineRule="auto"/>
              <w:ind w:left="85" w:right="74" w:firstLine="0"/>
              <w:jc w:val="both"/>
              <w:rPr>
                <w:sz w:val="24"/>
                <w:szCs w:val="24"/>
                <w:lang w:val="ru-RU"/>
              </w:rPr>
            </w:pPr>
            <w:r w:rsidRPr="00DA0E5B">
              <w:rPr>
                <w:color w:val="000009"/>
                <w:sz w:val="24"/>
                <w:szCs w:val="24"/>
                <w:lang w:val="ru-RU"/>
              </w:rPr>
              <w:t>совершенствовать</w:t>
            </w:r>
            <w:r w:rsidRPr="00DA0E5B">
              <w:rPr>
                <w:color w:val="000009"/>
                <w:spacing w:val="1"/>
                <w:sz w:val="24"/>
                <w:szCs w:val="24"/>
                <w:lang w:val="ru-RU"/>
              </w:rPr>
              <w:t xml:space="preserve"> </w:t>
            </w:r>
            <w:r w:rsidRPr="00DA0E5B">
              <w:rPr>
                <w:color w:val="000009"/>
                <w:sz w:val="24"/>
                <w:szCs w:val="24"/>
                <w:lang w:val="ru-RU"/>
              </w:rPr>
              <w:t>звуко-слоговую</w:t>
            </w:r>
            <w:r w:rsidRPr="00DA0E5B">
              <w:rPr>
                <w:color w:val="000009"/>
                <w:spacing w:val="1"/>
                <w:sz w:val="24"/>
                <w:szCs w:val="24"/>
                <w:lang w:val="ru-RU"/>
              </w:rPr>
              <w:t xml:space="preserve"> </w:t>
            </w:r>
            <w:r w:rsidRPr="00DA0E5B">
              <w:rPr>
                <w:color w:val="000009"/>
                <w:sz w:val="24"/>
                <w:szCs w:val="24"/>
                <w:lang w:val="ru-RU"/>
              </w:rPr>
              <w:t>структуру,</w:t>
            </w:r>
            <w:r w:rsidRPr="00DA0E5B">
              <w:rPr>
                <w:color w:val="000009"/>
                <w:spacing w:val="1"/>
                <w:sz w:val="24"/>
                <w:szCs w:val="24"/>
                <w:lang w:val="ru-RU"/>
              </w:rPr>
              <w:t xml:space="preserve"> </w:t>
            </w:r>
            <w:r w:rsidRPr="00DA0E5B">
              <w:rPr>
                <w:color w:val="000009"/>
                <w:sz w:val="24"/>
                <w:szCs w:val="24"/>
                <w:lang w:val="ru-RU"/>
              </w:rPr>
              <w:t>преодолевать</w:t>
            </w:r>
            <w:r w:rsidRPr="00DA0E5B">
              <w:rPr>
                <w:color w:val="000009"/>
                <w:spacing w:val="-67"/>
                <w:sz w:val="24"/>
                <w:szCs w:val="24"/>
                <w:lang w:val="ru-RU"/>
              </w:rPr>
              <w:t xml:space="preserve"> </w:t>
            </w:r>
            <w:r w:rsidRPr="00DA0E5B">
              <w:rPr>
                <w:color w:val="000009"/>
                <w:sz w:val="24"/>
                <w:szCs w:val="24"/>
                <w:lang w:val="ru-RU"/>
              </w:rPr>
              <w:t>недостатки слоговой</w:t>
            </w:r>
            <w:r w:rsidRPr="00DA0E5B">
              <w:rPr>
                <w:color w:val="000009"/>
                <w:spacing w:val="1"/>
                <w:sz w:val="24"/>
                <w:szCs w:val="24"/>
                <w:lang w:val="ru-RU"/>
              </w:rPr>
              <w:t xml:space="preserve"> </w:t>
            </w:r>
            <w:r w:rsidRPr="00DA0E5B">
              <w:rPr>
                <w:color w:val="000009"/>
                <w:sz w:val="24"/>
                <w:szCs w:val="24"/>
                <w:lang w:val="ru-RU"/>
              </w:rPr>
              <w:t>структуры</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звуконаполняемости;</w:t>
            </w:r>
          </w:p>
          <w:p w:rsidR="0090739E" w:rsidRPr="00DA0E5B" w:rsidRDefault="0090739E" w:rsidP="00DA0E5B">
            <w:pPr>
              <w:pStyle w:val="TableParagraph"/>
              <w:numPr>
                <w:ilvl w:val="0"/>
                <w:numId w:val="45"/>
              </w:numPr>
              <w:tabs>
                <w:tab w:val="left" w:pos="379"/>
              </w:tabs>
              <w:spacing w:line="276" w:lineRule="auto"/>
              <w:ind w:left="85" w:right="69" w:firstLine="0"/>
              <w:jc w:val="both"/>
              <w:rPr>
                <w:sz w:val="24"/>
                <w:szCs w:val="24"/>
                <w:lang w:val="ru-RU"/>
              </w:rPr>
            </w:pPr>
            <w:r w:rsidRPr="00DA0E5B">
              <w:rPr>
                <w:color w:val="000009"/>
                <w:sz w:val="24"/>
                <w:szCs w:val="24"/>
                <w:lang w:val="ru-RU"/>
              </w:rPr>
              <w:t>развивать интонационную выразительность речи посредством</w:t>
            </w:r>
            <w:r w:rsidRPr="00DA0E5B">
              <w:rPr>
                <w:color w:val="000009"/>
                <w:spacing w:val="1"/>
                <w:sz w:val="24"/>
                <w:szCs w:val="24"/>
                <w:lang w:val="ru-RU"/>
              </w:rPr>
              <w:t xml:space="preserve"> </w:t>
            </w:r>
            <w:r w:rsidRPr="00DA0E5B">
              <w:rPr>
                <w:color w:val="000009"/>
                <w:sz w:val="24"/>
                <w:szCs w:val="24"/>
                <w:lang w:val="ru-RU"/>
              </w:rPr>
              <w:t>использования</w:t>
            </w:r>
            <w:r w:rsidRPr="00DA0E5B">
              <w:rPr>
                <w:color w:val="000009"/>
                <w:spacing w:val="1"/>
                <w:sz w:val="24"/>
                <w:szCs w:val="24"/>
                <w:lang w:val="ru-RU"/>
              </w:rPr>
              <w:t xml:space="preserve"> </w:t>
            </w:r>
            <w:r w:rsidRPr="00DA0E5B">
              <w:rPr>
                <w:color w:val="000009"/>
                <w:sz w:val="24"/>
                <w:szCs w:val="24"/>
                <w:lang w:val="ru-RU"/>
              </w:rPr>
              <w:t>малых</w:t>
            </w:r>
            <w:r w:rsidRPr="00DA0E5B">
              <w:rPr>
                <w:color w:val="000009"/>
                <w:spacing w:val="1"/>
                <w:sz w:val="24"/>
                <w:szCs w:val="24"/>
                <w:lang w:val="ru-RU"/>
              </w:rPr>
              <w:t xml:space="preserve"> </w:t>
            </w:r>
            <w:r w:rsidRPr="00DA0E5B">
              <w:rPr>
                <w:color w:val="000009"/>
                <w:sz w:val="24"/>
                <w:szCs w:val="24"/>
                <w:lang w:val="ru-RU"/>
              </w:rPr>
              <w:t>фольклорных</w:t>
            </w:r>
            <w:r w:rsidRPr="00DA0E5B">
              <w:rPr>
                <w:color w:val="000009"/>
                <w:spacing w:val="1"/>
                <w:sz w:val="24"/>
                <w:szCs w:val="24"/>
                <w:lang w:val="ru-RU"/>
              </w:rPr>
              <w:t xml:space="preserve"> </w:t>
            </w:r>
            <w:r w:rsidRPr="00DA0E5B">
              <w:rPr>
                <w:color w:val="000009"/>
                <w:sz w:val="24"/>
                <w:szCs w:val="24"/>
                <w:lang w:val="ru-RU"/>
              </w:rPr>
              <w:t>форм,</w:t>
            </w:r>
            <w:r w:rsidRPr="00DA0E5B">
              <w:rPr>
                <w:color w:val="000009"/>
                <w:spacing w:val="1"/>
                <w:sz w:val="24"/>
                <w:szCs w:val="24"/>
                <w:lang w:val="ru-RU"/>
              </w:rPr>
              <w:t xml:space="preserve"> </w:t>
            </w:r>
            <w:r w:rsidRPr="00DA0E5B">
              <w:rPr>
                <w:color w:val="000009"/>
                <w:sz w:val="24"/>
                <w:szCs w:val="24"/>
                <w:lang w:val="ru-RU"/>
              </w:rPr>
              <w:t>чтения</w:t>
            </w:r>
            <w:r w:rsidRPr="00DA0E5B">
              <w:rPr>
                <w:color w:val="000009"/>
                <w:spacing w:val="1"/>
                <w:sz w:val="24"/>
                <w:szCs w:val="24"/>
                <w:lang w:val="ru-RU"/>
              </w:rPr>
              <w:t xml:space="preserve"> </w:t>
            </w:r>
            <w:r w:rsidRPr="00DA0E5B">
              <w:rPr>
                <w:color w:val="000009"/>
                <w:sz w:val="24"/>
                <w:szCs w:val="24"/>
                <w:lang w:val="ru-RU"/>
              </w:rPr>
              <w:t>стихов,</w:t>
            </w:r>
            <w:r w:rsidRPr="00DA0E5B">
              <w:rPr>
                <w:color w:val="000009"/>
                <w:spacing w:val="1"/>
                <w:sz w:val="24"/>
                <w:szCs w:val="24"/>
                <w:lang w:val="ru-RU"/>
              </w:rPr>
              <w:t xml:space="preserve"> </w:t>
            </w:r>
            <w:r w:rsidRPr="00DA0E5B">
              <w:rPr>
                <w:color w:val="000009"/>
                <w:sz w:val="24"/>
                <w:szCs w:val="24"/>
                <w:lang w:val="ru-RU"/>
              </w:rPr>
              <w:t>игр-</w:t>
            </w:r>
            <w:r w:rsidRPr="00DA0E5B">
              <w:rPr>
                <w:color w:val="000009"/>
                <w:spacing w:val="-67"/>
                <w:sz w:val="24"/>
                <w:szCs w:val="24"/>
                <w:lang w:val="ru-RU"/>
              </w:rPr>
              <w:t xml:space="preserve"> </w:t>
            </w:r>
            <w:r w:rsidRPr="00DA0E5B">
              <w:rPr>
                <w:color w:val="000009"/>
                <w:sz w:val="24"/>
                <w:szCs w:val="24"/>
                <w:lang w:val="ru-RU"/>
              </w:rPr>
              <w:t>драматизаций;</w:t>
            </w:r>
          </w:p>
          <w:p w:rsidR="0090739E" w:rsidRPr="00DA0E5B" w:rsidRDefault="0090739E" w:rsidP="00DA0E5B">
            <w:pPr>
              <w:pStyle w:val="TableParagraph"/>
              <w:numPr>
                <w:ilvl w:val="0"/>
                <w:numId w:val="45"/>
              </w:numPr>
              <w:tabs>
                <w:tab w:val="left" w:pos="379"/>
              </w:tabs>
              <w:spacing w:line="276" w:lineRule="auto"/>
              <w:ind w:left="85" w:right="72" w:firstLine="0"/>
              <w:jc w:val="both"/>
              <w:rPr>
                <w:sz w:val="24"/>
                <w:szCs w:val="24"/>
                <w:lang w:val="ru-RU"/>
              </w:rPr>
            </w:pPr>
            <w:r w:rsidRPr="00DA0E5B">
              <w:rPr>
                <w:color w:val="000009"/>
                <w:sz w:val="24"/>
                <w:szCs w:val="24"/>
                <w:lang w:val="ru-RU"/>
              </w:rPr>
              <w:t>соблюдать голосовой режим, разговаривая и проводя занятия</w:t>
            </w:r>
            <w:r w:rsidRPr="00DA0E5B">
              <w:rPr>
                <w:color w:val="000009"/>
                <w:spacing w:val="1"/>
                <w:sz w:val="24"/>
                <w:szCs w:val="24"/>
                <w:lang w:val="ru-RU"/>
              </w:rPr>
              <w:t xml:space="preserve"> </w:t>
            </w:r>
            <w:r w:rsidRPr="00DA0E5B">
              <w:rPr>
                <w:color w:val="000009"/>
                <w:sz w:val="24"/>
                <w:szCs w:val="24"/>
                <w:lang w:val="ru-RU"/>
              </w:rPr>
              <w:t>голосом</w:t>
            </w:r>
            <w:r w:rsidRPr="00DA0E5B">
              <w:rPr>
                <w:color w:val="000009"/>
                <w:spacing w:val="1"/>
                <w:sz w:val="24"/>
                <w:szCs w:val="24"/>
                <w:lang w:val="ru-RU"/>
              </w:rPr>
              <w:t xml:space="preserve"> </w:t>
            </w:r>
            <w:r w:rsidRPr="00DA0E5B">
              <w:rPr>
                <w:color w:val="000009"/>
                <w:sz w:val="24"/>
                <w:szCs w:val="24"/>
                <w:lang w:val="ru-RU"/>
              </w:rPr>
              <w:t>разговорной</w:t>
            </w:r>
            <w:r w:rsidRPr="00DA0E5B">
              <w:rPr>
                <w:color w:val="000009"/>
                <w:spacing w:val="1"/>
                <w:sz w:val="24"/>
                <w:szCs w:val="24"/>
                <w:lang w:val="ru-RU"/>
              </w:rPr>
              <w:t xml:space="preserve"> </w:t>
            </w:r>
            <w:r w:rsidRPr="00DA0E5B">
              <w:rPr>
                <w:color w:val="000009"/>
                <w:sz w:val="24"/>
                <w:szCs w:val="24"/>
                <w:lang w:val="ru-RU"/>
              </w:rPr>
              <w:t>громкости,</w:t>
            </w:r>
            <w:r w:rsidRPr="00DA0E5B">
              <w:rPr>
                <w:color w:val="000009"/>
                <w:spacing w:val="1"/>
                <w:sz w:val="24"/>
                <w:szCs w:val="24"/>
                <w:lang w:val="ru-RU"/>
              </w:rPr>
              <w:t xml:space="preserve"> </w:t>
            </w:r>
            <w:r w:rsidRPr="00DA0E5B">
              <w:rPr>
                <w:color w:val="000009"/>
                <w:sz w:val="24"/>
                <w:szCs w:val="24"/>
                <w:lang w:val="ru-RU"/>
              </w:rPr>
              <w:t>не</w:t>
            </w:r>
            <w:r w:rsidRPr="00DA0E5B">
              <w:rPr>
                <w:color w:val="000009"/>
                <w:spacing w:val="1"/>
                <w:sz w:val="24"/>
                <w:szCs w:val="24"/>
                <w:lang w:val="ru-RU"/>
              </w:rPr>
              <w:t xml:space="preserve"> </w:t>
            </w:r>
            <w:r w:rsidRPr="00DA0E5B">
              <w:rPr>
                <w:color w:val="000009"/>
                <w:sz w:val="24"/>
                <w:szCs w:val="24"/>
                <w:lang w:val="ru-RU"/>
              </w:rPr>
              <w:t>допуская</w:t>
            </w:r>
            <w:r w:rsidRPr="00DA0E5B">
              <w:rPr>
                <w:color w:val="000009"/>
                <w:spacing w:val="1"/>
                <w:sz w:val="24"/>
                <w:szCs w:val="24"/>
                <w:lang w:val="ru-RU"/>
              </w:rPr>
              <w:t xml:space="preserve"> </w:t>
            </w:r>
            <w:r w:rsidRPr="00DA0E5B">
              <w:rPr>
                <w:color w:val="000009"/>
                <w:sz w:val="24"/>
                <w:szCs w:val="24"/>
                <w:lang w:val="ru-RU"/>
              </w:rPr>
              <w:t>форсирования</w:t>
            </w:r>
            <w:r w:rsidRPr="00DA0E5B">
              <w:rPr>
                <w:color w:val="000009"/>
                <w:spacing w:val="-67"/>
                <w:sz w:val="24"/>
                <w:szCs w:val="24"/>
                <w:lang w:val="ru-RU"/>
              </w:rPr>
              <w:t xml:space="preserve"> </w:t>
            </w:r>
            <w:r w:rsidRPr="00DA0E5B">
              <w:rPr>
                <w:color w:val="000009"/>
                <w:sz w:val="24"/>
                <w:szCs w:val="24"/>
                <w:lang w:val="ru-RU"/>
              </w:rPr>
              <w:t>голоса,</w:t>
            </w:r>
            <w:r w:rsidRPr="00DA0E5B">
              <w:rPr>
                <w:color w:val="000009"/>
                <w:spacing w:val="-2"/>
                <w:sz w:val="24"/>
                <w:szCs w:val="24"/>
                <w:lang w:val="ru-RU"/>
              </w:rPr>
              <w:t xml:space="preserve"> </w:t>
            </w:r>
            <w:r w:rsidRPr="00DA0E5B">
              <w:rPr>
                <w:color w:val="000009"/>
                <w:sz w:val="24"/>
                <w:szCs w:val="24"/>
                <w:lang w:val="ru-RU"/>
              </w:rPr>
              <w:t>крика;</w:t>
            </w:r>
          </w:p>
          <w:p w:rsidR="0090739E" w:rsidRPr="00DA0E5B" w:rsidRDefault="0090739E" w:rsidP="00DA0E5B">
            <w:pPr>
              <w:pStyle w:val="TableParagraph"/>
              <w:numPr>
                <w:ilvl w:val="0"/>
                <w:numId w:val="45"/>
              </w:numPr>
              <w:tabs>
                <w:tab w:val="left" w:pos="379"/>
              </w:tabs>
              <w:spacing w:line="276" w:lineRule="auto"/>
              <w:ind w:left="85" w:right="75" w:firstLine="0"/>
              <w:jc w:val="both"/>
              <w:rPr>
                <w:sz w:val="24"/>
                <w:szCs w:val="24"/>
                <w:lang w:val="ru-RU"/>
              </w:rPr>
            </w:pPr>
            <w:r w:rsidRPr="00DA0E5B">
              <w:rPr>
                <w:color w:val="000009"/>
                <w:sz w:val="24"/>
                <w:szCs w:val="24"/>
                <w:lang w:val="ru-RU"/>
              </w:rPr>
              <w:t>следить за голосовым режимом детей, не допускать голосовых</w:t>
            </w:r>
            <w:r w:rsidRPr="00DA0E5B">
              <w:rPr>
                <w:color w:val="000009"/>
                <w:spacing w:val="1"/>
                <w:sz w:val="24"/>
                <w:szCs w:val="24"/>
                <w:lang w:val="ru-RU"/>
              </w:rPr>
              <w:t xml:space="preserve"> </w:t>
            </w:r>
            <w:r w:rsidRPr="00DA0E5B">
              <w:rPr>
                <w:color w:val="000009"/>
                <w:sz w:val="24"/>
                <w:szCs w:val="24"/>
                <w:lang w:val="ru-RU"/>
              </w:rPr>
              <w:t>перегрузок;</w:t>
            </w:r>
          </w:p>
          <w:p w:rsidR="0090739E" w:rsidRPr="00DA0E5B" w:rsidRDefault="0090739E" w:rsidP="00DA0E5B">
            <w:pPr>
              <w:pStyle w:val="TableParagraph"/>
              <w:numPr>
                <w:ilvl w:val="0"/>
                <w:numId w:val="45"/>
              </w:numPr>
              <w:tabs>
                <w:tab w:val="left" w:pos="314"/>
              </w:tabs>
              <w:spacing w:line="276" w:lineRule="auto"/>
              <w:ind w:left="85" w:right="76" w:firstLine="0"/>
              <w:jc w:val="both"/>
              <w:rPr>
                <w:sz w:val="24"/>
                <w:szCs w:val="24"/>
                <w:lang w:val="ru-RU"/>
              </w:rPr>
            </w:pPr>
            <w:r w:rsidRPr="00DA0E5B">
              <w:rPr>
                <w:color w:val="000009"/>
                <w:sz w:val="24"/>
                <w:szCs w:val="24"/>
                <w:lang w:val="ru-RU"/>
              </w:rPr>
              <w:t>формировать мягкую атаку голоса при произнесении звуков;</w:t>
            </w:r>
            <w:r w:rsidRPr="00DA0E5B">
              <w:rPr>
                <w:color w:val="000009"/>
                <w:spacing w:val="1"/>
                <w:sz w:val="24"/>
                <w:szCs w:val="24"/>
                <w:lang w:val="ru-RU"/>
              </w:rPr>
              <w:t xml:space="preserve"> </w:t>
            </w:r>
            <w:r w:rsidRPr="00DA0E5B">
              <w:rPr>
                <w:color w:val="000009"/>
                <w:sz w:val="24"/>
                <w:szCs w:val="24"/>
                <w:lang w:val="ru-RU"/>
              </w:rPr>
              <w:t>работать</w:t>
            </w:r>
            <w:r w:rsidRPr="00DA0E5B">
              <w:rPr>
                <w:color w:val="000009"/>
                <w:spacing w:val="-6"/>
                <w:sz w:val="24"/>
                <w:szCs w:val="24"/>
                <w:lang w:val="ru-RU"/>
              </w:rPr>
              <w:t xml:space="preserve"> </w:t>
            </w:r>
            <w:r w:rsidRPr="00DA0E5B">
              <w:rPr>
                <w:color w:val="000009"/>
                <w:sz w:val="24"/>
                <w:szCs w:val="24"/>
                <w:lang w:val="ru-RU"/>
              </w:rPr>
              <w:t>над</w:t>
            </w:r>
            <w:r w:rsidRPr="00DA0E5B">
              <w:rPr>
                <w:color w:val="000009"/>
                <w:spacing w:val="-2"/>
                <w:sz w:val="24"/>
                <w:szCs w:val="24"/>
                <w:lang w:val="ru-RU"/>
              </w:rPr>
              <w:t xml:space="preserve"> </w:t>
            </w:r>
            <w:r w:rsidRPr="00DA0E5B">
              <w:rPr>
                <w:color w:val="000009"/>
                <w:sz w:val="24"/>
                <w:szCs w:val="24"/>
                <w:lang w:val="ru-RU"/>
              </w:rPr>
              <w:t>плавностью</w:t>
            </w:r>
            <w:r w:rsidRPr="00DA0E5B">
              <w:rPr>
                <w:color w:val="000009"/>
                <w:spacing w:val="-1"/>
                <w:sz w:val="24"/>
                <w:szCs w:val="24"/>
                <w:lang w:val="ru-RU"/>
              </w:rPr>
              <w:t xml:space="preserve"> </w:t>
            </w:r>
            <w:r w:rsidRPr="00DA0E5B">
              <w:rPr>
                <w:color w:val="000009"/>
                <w:sz w:val="24"/>
                <w:szCs w:val="24"/>
                <w:lang w:val="ru-RU"/>
              </w:rPr>
              <w:t>речи;</w:t>
            </w:r>
          </w:p>
          <w:p w:rsidR="0090739E" w:rsidRPr="00DA0E5B" w:rsidRDefault="0090739E" w:rsidP="00DA0E5B">
            <w:pPr>
              <w:pStyle w:val="TableParagraph"/>
              <w:numPr>
                <w:ilvl w:val="0"/>
                <w:numId w:val="45"/>
              </w:numPr>
              <w:tabs>
                <w:tab w:val="left" w:pos="314"/>
              </w:tabs>
              <w:spacing w:line="276" w:lineRule="auto"/>
              <w:ind w:left="85" w:right="78" w:firstLine="0"/>
              <w:jc w:val="both"/>
              <w:rPr>
                <w:sz w:val="24"/>
                <w:szCs w:val="24"/>
                <w:lang w:val="ru-RU"/>
              </w:rPr>
            </w:pPr>
            <w:r w:rsidRPr="00DA0E5B">
              <w:rPr>
                <w:color w:val="000009"/>
                <w:sz w:val="24"/>
                <w:szCs w:val="24"/>
                <w:lang w:val="ru-RU"/>
              </w:rPr>
              <w:t>развивать умение изменять силу голоса: говорить громко, тихо,</w:t>
            </w:r>
            <w:r w:rsidRPr="00DA0E5B">
              <w:rPr>
                <w:color w:val="000009"/>
                <w:spacing w:val="-67"/>
                <w:sz w:val="24"/>
                <w:szCs w:val="24"/>
                <w:lang w:val="ru-RU"/>
              </w:rPr>
              <w:t xml:space="preserve"> </w:t>
            </w:r>
            <w:r w:rsidRPr="00DA0E5B">
              <w:rPr>
                <w:color w:val="000009"/>
                <w:sz w:val="24"/>
                <w:szCs w:val="24"/>
                <w:lang w:val="ru-RU"/>
              </w:rPr>
              <w:t>шепотом;</w:t>
            </w:r>
          </w:p>
          <w:p w:rsidR="0090739E" w:rsidRPr="00DA0E5B" w:rsidRDefault="0090739E" w:rsidP="00DA0E5B">
            <w:pPr>
              <w:pStyle w:val="TableParagraph"/>
              <w:numPr>
                <w:ilvl w:val="0"/>
                <w:numId w:val="45"/>
              </w:numPr>
              <w:tabs>
                <w:tab w:val="left" w:pos="314"/>
              </w:tabs>
              <w:spacing w:line="276" w:lineRule="auto"/>
              <w:ind w:left="314" w:hanging="229"/>
              <w:jc w:val="both"/>
              <w:rPr>
                <w:sz w:val="24"/>
                <w:szCs w:val="24"/>
              </w:rPr>
            </w:pPr>
            <w:r w:rsidRPr="00DA0E5B">
              <w:rPr>
                <w:color w:val="000009"/>
                <w:sz w:val="24"/>
                <w:szCs w:val="24"/>
              </w:rPr>
              <w:t>вырабатывать</w:t>
            </w:r>
            <w:r w:rsidRPr="00DA0E5B">
              <w:rPr>
                <w:color w:val="000009"/>
                <w:spacing w:val="-5"/>
                <w:sz w:val="24"/>
                <w:szCs w:val="24"/>
              </w:rPr>
              <w:t xml:space="preserve"> </w:t>
            </w:r>
            <w:r w:rsidRPr="00DA0E5B">
              <w:rPr>
                <w:color w:val="000009"/>
                <w:sz w:val="24"/>
                <w:szCs w:val="24"/>
              </w:rPr>
              <w:t>правильный</w:t>
            </w:r>
            <w:r w:rsidRPr="00DA0E5B">
              <w:rPr>
                <w:color w:val="000009"/>
                <w:spacing w:val="-3"/>
                <w:sz w:val="24"/>
                <w:szCs w:val="24"/>
              </w:rPr>
              <w:t xml:space="preserve"> </w:t>
            </w:r>
            <w:r w:rsidRPr="00DA0E5B">
              <w:rPr>
                <w:color w:val="000009"/>
                <w:sz w:val="24"/>
                <w:szCs w:val="24"/>
              </w:rPr>
              <w:t>темп</w:t>
            </w:r>
            <w:r w:rsidRPr="00DA0E5B">
              <w:rPr>
                <w:color w:val="000009"/>
                <w:spacing w:val="-5"/>
                <w:sz w:val="24"/>
                <w:szCs w:val="24"/>
              </w:rPr>
              <w:t xml:space="preserve"> </w:t>
            </w:r>
            <w:r w:rsidRPr="00DA0E5B">
              <w:rPr>
                <w:color w:val="000009"/>
                <w:sz w:val="24"/>
                <w:szCs w:val="24"/>
              </w:rPr>
              <w:t>речи;</w:t>
            </w:r>
          </w:p>
          <w:p w:rsidR="0090739E" w:rsidRPr="00DA0E5B" w:rsidRDefault="0090739E" w:rsidP="00DA0E5B">
            <w:pPr>
              <w:pStyle w:val="TableParagraph"/>
              <w:numPr>
                <w:ilvl w:val="0"/>
                <w:numId w:val="45"/>
              </w:numPr>
              <w:tabs>
                <w:tab w:val="left" w:pos="314"/>
              </w:tabs>
              <w:spacing w:line="276" w:lineRule="auto"/>
              <w:ind w:left="314" w:hanging="229"/>
              <w:jc w:val="both"/>
              <w:rPr>
                <w:sz w:val="24"/>
                <w:szCs w:val="24"/>
              </w:rPr>
            </w:pPr>
            <w:r w:rsidRPr="00DA0E5B">
              <w:rPr>
                <w:color w:val="000009"/>
                <w:sz w:val="24"/>
                <w:szCs w:val="24"/>
              </w:rPr>
              <w:t>работать</w:t>
            </w:r>
            <w:r w:rsidRPr="00DA0E5B">
              <w:rPr>
                <w:color w:val="000009"/>
                <w:spacing w:val="-6"/>
                <w:sz w:val="24"/>
                <w:szCs w:val="24"/>
              </w:rPr>
              <w:t xml:space="preserve"> </w:t>
            </w:r>
            <w:r w:rsidRPr="00DA0E5B">
              <w:rPr>
                <w:color w:val="000009"/>
                <w:sz w:val="24"/>
                <w:szCs w:val="24"/>
              </w:rPr>
              <w:t>над</w:t>
            </w:r>
            <w:r w:rsidRPr="00DA0E5B">
              <w:rPr>
                <w:color w:val="000009"/>
                <w:spacing w:val="-3"/>
                <w:sz w:val="24"/>
                <w:szCs w:val="24"/>
              </w:rPr>
              <w:t xml:space="preserve"> </w:t>
            </w:r>
            <w:r w:rsidRPr="00DA0E5B">
              <w:rPr>
                <w:color w:val="000009"/>
                <w:sz w:val="24"/>
                <w:szCs w:val="24"/>
              </w:rPr>
              <w:t>четкостью</w:t>
            </w:r>
            <w:r w:rsidRPr="00DA0E5B">
              <w:rPr>
                <w:color w:val="000009"/>
                <w:spacing w:val="-1"/>
                <w:sz w:val="24"/>
                <w:szCs w:val="24"/>
              </w:rPr>
              <w:t xml:space="preserve"> </w:t>
            </w:r>
            <w:r w:rsidRPr="00DA0E5B">
              <w:rPr>
                <w:color w:val="000009"/>
                <w:sz w:val="24"/>
                <w:szCs w:val="24"/>
              </w:rPr>
              <w:t>дикции;</w:t>
            </w:r>
          </w:p>
          <w:p w:rsidR="0090739E" w:rsidRPr="00DA0E5B" w:rsidRDefault="0090739E" w:rsidP="00DA0E5B">
            <w:pPr>
              <w:pStyle w:val="TableParagraph"/>
              <w:numPr>
                <w:ilvl w:val="0"/>
                <w:numId w:val="45"/>
              </w:numPr>
              <w:tabs>
                <w:tab w:val="left" w:pos="314"/>
              </w:tabs>
              <w:spacing w:line="276" w:lineRule="auto"/>
              <w:ind w:left="314" w:hanging="229"/>
              <w:jc w:val="both"/>
              <w:rPr>
                <w:sz w:val="24"/>
                <w:szCs w:val="24"/>
                <w:lang w:val="ru-RU"/>
              </w:rPr>
            </w:pPr>
            <w:r w:rsidRPr="00DA0E5B">
              <w:rPr>
                <w:color w:val="000009"/>
                <w:sz w:val="24"/>
                <w:szCs w:val="24"/>
                <w:lang w:val="ru-RU"/>
              </w:rPr>
              <w:t>работать</w:t>
            </w:r>
            <w:r w:rsidRPr="00DA0E5B">
              <w:rPr>
                <w:color w:val="000009"/>
                <w:spacing w:val="-8"/>
                <w:sz w:val="24"/>
                <w:szCs w:val="24"/>
                <w:lang w:val="ru-RU"/>
              </w:rPr>
              <w:t xml:space="preserve"> </w:t>
            </w:r>
            <w:r w:rsidRPr="00DA0E5B">
              <w:rPr>
                <w:color w:val="000009"/>
                <w:sz w:val="24"/>
                <w:szCs w:val="24"/>
                <w:lang w:val="ru-RU"/>
              </w:rPr>
              <w:t>над</w:t>
            </w:r>
            <w:r w:rsidRPr="00DA0E5B">
              <w:rPr>
                <w:color w:val="000009"/>
                <w:spacing w:val="-5"/>
                <w:sz w:val="24"/>
                <w:szCs w:val="24"/>
                <w:lang w:val="ru-RU"/>
              </w:rPr>
              <w:t xml:space="preserve"> </w:t>
            </w:r>
            <w:r w:rsidRPr="00DA0E5B">
              <w:rPr>
                <w:color w:val="000009"/>
                <w:sz w:val="24"/>
                <w:szCs w:val="24"/>
                <w:lang w:val="ru-RU"/>
              </w:rPr>
              <w:t>интонационной</w:t>
            </w:r>
            <w:r w:rsidRPr="00DA0E5B">
              <w:rPr>
                <w:color w:val="000009"/>
                <w:spacing w:val="-2"/>
                <w:sz w:val="24"/>
                <w:szCs w:val="24"/>
                <w:lang w:val="ru-RU"/>
              </w:rPr>
              <w:t xml:space="preserve"> </w:t>
            </w:r>
            <w:r w:rsidRPr="00DA0E5B">
              <w:rPr>
                <w:color w:val="000009"/>
                <w:sz w:val="24"/>
                <w:szCs w:val="24"/>
                <w:lang w:val="ru-RU"/>
              </w:rPr>
              <w:t>выразительностью</w:t>
            </w:r>
            <w:r w:rsidRPr="00DA0E5B">
              <w:rPr>
                <w:color w:val="000009"/>
                <w:spacing w:val="-4"/>
                <w:sz w:val="24"/>
                <w:szCs w:val="24"/>
                <w:lang w:val="ru-RU"/>
              </w:rPr>
              <w:t xml:space="preserve"> </w:t>
            </w:r>
            <w:r w:rsidRPr="00DA0E5B">
              <w:rPr>
                <w:color w:val="000009"/>
                <w:sz w:val="24"/>
                <w:szCs w:val="24"/>
                <w:lang w:val="ru-RU"/>
              </w:rPr>
              <w:t>речи.</w:t>
            </w:r>
          </w:p>
          <w:p w:rsidR="0090739E" w:rsidRPr="00DA0E5B" w:rsidRDefault="0090739E" w:rsidP="00DA0E5B">
            <w:pPr>
              <w:pStyle w:val="TableParagraph"/>
              <w:spacing w:line="276" w:lineRule="auto"/>
              <w:jc w:val="both"/>
              <w:rPr>
                <w:b/>
                <w:i/>
                <w:sz w:val="24"/>
                <w:szCs w:val="24"/>
                <w:lang w:val="ru-RU"/>
              </w:rPr>
            </w:pPr>
            <w:r w:rsidRPr="00DA0E5B">
              <w:rPr>
                <w:b/>
                <w:i/>
                <w:color w:val="000009"/>
                <w:sz w:val="24"/>
                <w:szCs w:val="24"/>
                <w:lang w:val="ru-RU"/>
              </w:rPr>
              <w:t>Развитие</w:t>
            </w:r>
            <w:r w:rsidRPr="00DA0E5B">
              <w:rPr>
                <w:b/>
                <w:i/>
                <w:color w:val="000009"/>
                <w:spacing w:val="6"/>
                <w:sz w:val="24"/>
                <w:szCs w:val="24"/>
                <w:lang w:val="ru-RU"/>
              </w:rPr>
              <w:t xml:space="preserve"> </w:t>
            </w:r>
            <w:r w:rsidRPr="00DA0E5B">
              <w:rPr>
                <w:b/>
                <w:i/>
                <w:color w:val="000009"/>
                <w:sz w:val="24"/>
                <w:szCs w:val="24"/>
                <w:lang w:val="ru-RU"/>
              </w:rPr>
              <w:t>фонематических</w:t>
            </w:r>
            <w:r w:rsidRPr="00DA0E5B">
              <w:rPr>
                <w:b/>
                <w:i/>
                <w:color w:val="000009"/>
                <w:spacing w:val="10"/>
                <w:sz w:val="24"/>
                <w:szCs w:val="24"/>
                <w:lang w:val="ru-RU"/>
              </w:rPr>
              <w:t xml:space="preserve"> </w:t>
            </w:r>
            <w:r w:rsidRPr="00DA0E5B">
              <w:rPr>
                <w:b/>
                <w:i/>
                <w:color w:val="000009"/>
                <w:sz w:val="24"/>
                <w:szCs w:val="24"/>
                <w:lang w:val="ru-RU"/>
              </w:rPr>
              <w:t>процессов</w:t>
            </w:r>
            <w:r w:rsidRPr="00DA0E5B">
              <w:rPr>
                <w:b/>
                <w:i/>
                <w:color w:val="000009"/>
                <w:spacing w:val="6"/>
                <w:sz w:val="24"/>
                <w:szCs w:val="24"/>
                <w:lang w:val="ru-RU"/>
              </w:rPr>
              <w:t xml:space="preserve"> </w:t>
            </w:r>
            <w:r w:rsidRPr="00DA0E5B">
              <w:rPr>
                <w:b/>
                <w:i/>
                <w:color w:val="000009"/>
                <w:sz w:val="24"/>
                <w:szCs w:val="24"/>
                <w:lang w:val="ru-RU"/>
              </w:rPr>
              <w:t>(фонематического</w:t>
            </w:r>
            <w:r w:rsidRPr="00DA0E5B">
              <w:rPr>
                <w:b/>
                <w:i/>
                <w:color w:val="000009"/>
                <w:spacing w:val="7"/>
                <w:sz w:val="24"/>
                <w:szCs w:val="24"/>
                <w:lang w:val="ru-RU"/>
              </w:rPr>
              <w:t xml:space="preserve"> </w:t>
            </w:r>
            <w:r w:rsidRPr="00DA0E5B">
              <w:rPr>
                <w:b/>
                <w:i/>
                <w:color w:val="000009"/>
                <w:sz w:val="24"/>
                <w:szCs w:val="24"/>
                <w:lang w:val="ru-RU"/>
              </w:rPr>
              <w:t>слуха</w:t>
            </w:r>
          </w:p>
        </w:tc>
      </w:tr>
    </w:tbl>
    <w:p w:rsidR="0090739E" w:rsidRPr="00DA0E5B" w:rsidRDefault="0090739E" w:rsidP="00DA0E5B">
      <w:pPr>
        <w:jc w:val="both"/>
        <w:rPr>
          <w:rFonts w:ascii="Times New Roman" w:hAnsi="Times New Roman" w:cs="Times New Roman"/>
          <w:sz w:val="24"/>
          <w:szCs w:val="24"/>
        </w:rPr>
        <w:sectPr w:rsidR="0090739E" w:rsidRPr="00DA0E5B" w:rsidSect="00DA0E5B">
          <w:type w:val="nextColumn"/>
          <w:pgSz w:w="11910" w:h="16840"/>
          <w:pgMar w:top="1134" w:right="851" w:bottom="1134" w:left="1134"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3"/>
        <w:gridCol w:w="8099"/>
      </w:tblGrid>
      <w:tr w:rsidR="0090739E" w:rsidRPr="00DA0E5B" w:rsidTr="0090739E">
        <w:trPr>
          <w:trHeight w:val="645"/>
        </w:trPr>
        <w:tc>
          <w:tcPr>
            <w:tcW w:w="2103" w:type="dxa"/>
            <w:shd w:val="clear" w:color="auto" w:fill="F1F1F1"/>
          </w:tcPr>
          <w:p w:rsidR="0090739E" w:rsidRPr="00DA0E5B" w:rsidRDefault="0090739E" w:rsidP="00DA0E5B">
            <w:pPr>
              <w:pStyle w:val="TableParagraph"/>
              <w:spacing w:line="276" w:lineRule="auto"/>
              <w:ind w:left="516"/>
              <w:jc w:val="both"/>
              <w:rPr>
                <w:b/>
                <w:sz w:val="24"/>
                <w:szCs w:val="24"/>
              </w:rPr>
            </w:pPr>
            <w:r w:rsidRPr="00DA0E5B">
              <w:rPr>
                <w:b/>
                <w:color w:val="000009"/>
                <w:sz w:val="24"/>
                <w:szCs w:val="24"/>
              </w:rPr>
              <w:lastRenderedPageBreak/>
              <w:t>Разделы</w:t>
            </w:r>
          </w:p>
        </w:tc>
        <w:tc>
          <w:tcPr>
            <w:tcW w:w="8099" w:type="dxa"/>
            <w:shd w:val="clear" w:color="auto" w:fill="F1F1F1"/>
          </w:tcPr>
          <w:p w:rsidR="0090739E" w:rsidRPr="00DA0E5B" w:rsidRDefault="0090739E" w:rsidP="00DA0E5B">
            <w:pPr>
              <w:pStyle w:val="TableParagraph"/>
              <w:spacing w:line="276" w:lineRule="auto"/>
              <w:ind w:left="359" w:right="351"/>
              <w:jc w:val="both"/>
              <w:rPr>
                <w:b/>
                <w:sz w:val="24"/>
                <w:szCs w:val="24"/>
                <w:lang w:val="ru-RU"/>
              </w:rPr>
            </w:pPr>
            <w:r w:rsidRPr="00DA0E5B">
              <w:rPr>
                <w:b/>
                <w:color w:val="000009"/>
                <w:sz w:val="24"/>
                <w:szCs w:val="24"/>
                <w:lang w:val="ru-RU"/>
              </w:rPr>
              <w:t>Задачи</w:t>
            </w:r>
            <w:r w:rsidRPr="00DA0E5B">
              <w:rPr>
                <w:b/>
                <w:color w:val="000009"/>
                <w:spacing w:val="-4"/>
                <w:sz w:val="24"/>
                <w:szCs w:val="24"/>
                <w:lang w:val="ru-RU"/>
              </w:rPr>
              <w:t xml:space="preserve"> </w:t>
            </w:r>
            <w:r w:rsidRPr="00DA0E5B">
              <w:rPr>
                <w:b/>
                <w:color w:val="000009"/>
                <w:sz w:val="24"/>
                <w:szCs w:val="24"/>
                <w:lang w:val="ru-RU"/>
              </w:rPr>
              <w:t>и</w:t>
            </w:r>
            <w:r w:rsidRPr="00DA0E5B">
              <w:rPr>
                <w:b/>
                <w:color w:val="000009"/>
                <w:spacing w:val="-4"/>
                <w:sz w:val="24"/>
                <w:szCs w:val="24"/>
                <w:lang w:val="ru-RU"/>
              </w:rPr>
              <w:t xml:space="preserve"> </w:t>
            </w:r>
            <w:r w:rsidRPr="00DA0E5B">
              <w:rPr>
                <w:b/>
                <w:color w:val="000009"/>
                <w:sz w:val="24"/>
                <w:szCs w:val="24"/>
                <w:lang w:val="ru-RU"/>
              </w:rPr>
              <w:t>педагогические</w:t>
            </w:r>
            <w:r w:rsidRPr="00DA0E5B">
              <w:rPr>
                <w:b/>
                <w:color w:val="000009"/>
                <w:spacing w:val="-3"/>
                <w:sz w:val="24"/>
                <w:szCs w:val="24"/>
                <w:lang w:val="ru-RU"/>
              </w:rPr>
              <w:t xml:space="preserve"> </w:t>
            </w:r>
            <w:r w:rsidRPr="00DA0E5B">
              <w:rPr>
                <w:b/>
                <w:color w:val="000009"/>
                <w:sz w:val="24"/>
                <w:szCs w:val="24"/>
                <w:lang w:val="ru-RU"/>
              </w:rPr>
              <w:t>условия</w:t>
            </w:r>
            <w:r w:rsidRPr="00DA0E5B">
              <w:rPr>
                <w:b/>
                <w:color w:val="000009"/>
                <w:spacing w:val="-4"/>
                <w:sz w:val="24"/>
                <w:szCs w:val="24"/>
                <w:lang w:val="ru-RU"/>
              </w:rPr>
              <w:t xml:space="preserve"> </w:t>
            </w:r>
            <w:r w:rsidRPr="00DA0E5B">
              <w:rPr>
                <w:b/>
                <w:color w:val="000009"/>
                <w:sz w:val="24"/>
                <w:szCs w:val="24"/>
                <w:lang w:val="ru-RU"/>
              </w:rPr>
              <w:t>реализации</w:t>
            </w:r>
            <w:r w:rsidRPr="00DA0E5B">
              <w:rPr>
                <w:b/>
                <w:color w:val="000009"/>
                <w:spacing w:val="-3"/>
                <w:sz w:val="24"/>
                <w:szCs w:val="24"/>
                <w:lang w:val="ru-RU"/>
              </w:rPr>
              <w:t xml:space="preserve"> </w:t>
            </w:r>
            <w:r w:rsidRPr="00DA0E5B">
              <w:rPr>
                <w:b/>
                <w:color w:val="000009"/>
                <w:sz w:val="24"/>
                <w:szCs w:val="24"/>
                <w:lang w:val="ru-RU"/>
              </w:rPr>
              <w:t>программы</w:t>
            </w:r>
          </w:p>
          <w:p w:rsidR="0090739E" w:rsidRPr="00DA0E5B" w:rsidRDefault="0090739E" w:rsidP="00DA0E5B">
            <w:pPr>
              <w:pStyle w:val="TableParagraph"/>
              <w:spacing w:line="276" w:lineRule="auto"/>
              <w:ind w:left="359" w:right="346"/>
              <w:jc w:val="both"/>
              <w:rPr>
                <w:b/>
                <w:sz w:val="24"/>
                <w:szCs w:val="24"/>
              </w:rPr>
            </w:pPr>
            <w:r w:rsidRPr="00DA0E5B">
              <w:rPr>
                <w:b/>
                <w:color w:val="000009"/>
                <w:sz w:val="24"/>
                <w:szCs w:val="24"/>
              </w:rPr>
              <w:t>коррекционной</w:t>
            </w:r>
            <w:r w:rsidRPr="00DA0E5B">
              <w:rPr>
                <w:b/>
                <w:color w:val="000009"/>
                <w:spacing w:val="-4"/>
                <w:sz w:val="24"/>
                <w:szCs w:val="24"/>
              </w:rPr>
              <w:t xml:space="preserve"> </w:t>
            </w:r>
            <w:r w:rsidRPr="00DA0E5B">
              <w:rPr>
                <w:b/>
                <w:color w:val="000009"/>
                <w:sz w:val="24"/>
                <w:szCs w:val="24"/>
              </w:rPr>
              <w:t>работы</w:t>
            </w:r>
          </w:p>
        </w:tc>
      </w:tr>
      <w:tr w:rsidR="0090739E" w:rsidRPr="00DA0E5B" w:rsidTr="0090739E">
        <w:trPr>
          <w:trHeight w:val="13765"/>
        </w:trPr>
        <w:tc>
          <w:tcPr>
            <w:tcW w:w="2103" w:type="dxa"/>
          </w:tcPr>
          <w:p w:rsidR="0090739E" w:rsidRPr="00DA0E5B" w:rsidRDefault="0090739E" w:rsidP="00DA0E5B">
            <w:pPr>
              <w:pStyle w:val="TableParagraph"/>
              <w:spacing w:line="276" w:lineRule="auto"/>
              <w:ind w:left="0"/>
              <w:jc w:val="both"/>
              <w:rPr>
                <w:sz w:val="24"/>
                <w:szCs w:val="24"/>
              </w:rPr>
            </w:pPr>
          </w:p>
        </w:tc>
        <w:tc>
          <w:tcPr>
            <w:tcW w:w="8099" w:type="dxa"/>
          </w:tcPr>
          <w:p w:rsidR="0090739E" w:rsidRPr="00DA0E5B" w:rsidRDefault="0090739E" w:rsidP="00DA0E5B">
            <w:pPr>
              <w:pStyle w:val="TableParagraph"/>
              <w:spacing w:line="276" w:lineRule="auto"/>
              <w:ind w:right="74"/>
              <w:jc w:val="both"/>
              <w:rPr>
                <w:b/>
                <w:i/>
                <w:sz w:val="24"/>
                <w:szCs w:val="24"/>
                <w:lang w:val="ru-RU"/>
              </w:rPr>
            </w:pPr>
            <w:r w:rsidRPr="00DA0E5B">
              <w:rPr>
                <w:b/>
                <w:i/>
                <w:color w:val="000009"/>
                <w:sz w:val="24"/>
                <w:szCs w:val="24"/>
                <w:lang w:val="ru-RU"/>
              </w:rPr>
              <w:t>как способности дифференцировать фонемы родного языка и</w:t>
            </w:r>
            <w:r w:rsidRPr="00DA0E5B">
              <w:rPr>
                <w:b/>
                <w:i/>
                <w:color w:val="000009"/>
                <w:spacing w:val="1"/>
                <w:sz w:val="24"/>
                <w:szCs w:val="24"/>
                <w:lang w:val="ru-RU"/>
              </w:rPr>
              <w:t xml:space="preserve"> </w:t>
            </w:r>
            <w:r w:rsidRPr="00DA0E5B">
              <w:rPr>
                <w:b/>
                <w:i/>
                <w:color w:val="000009"/>
                <w:sz w:val="24"/>
                <w:szCs w:val="24"/>
                <w:lang w:val="ru-RU"/>
              </w:rPr>
              <w:t>фонематического</w:t>
            </w:r>
            <w:r w:rsidRPr="00DA0E5B">
              <w:rPr>
                <w:b/>
                <w:i/>
                <w:color w:val="000009"/>
                <w:spacing w:val="1"/>
                <w:sz w:val="24"/>
                <w:szCs w:val="24"/>
                <w:lang w:val="ru-RU"/>
              </w:rPr>
              <w:t xml:space="preserve"> </w:t>
            </w:r>
            <w:r w:rsidRPr="00DA0E5B">
              <w:rPr>
                <w:b/>
                <w:i/>
                <w:color w:val="000009"/>
                <w:sz w:val="24"/>
                <w:szCs w:val="24"/>
                <w:lang w:val="ru-RU"/>
              </w:rPr>
              <w:t>восприятия</w:t>
            </w:r>
            <w:r w:rsidRPr="00DA0E5B">
              <w:rPr>
                <w:b/>
                <w:i/>
                <w:color w:val="000009"/>
                <w:spacing w:val="1"/>
                <w:sz w:val="24"/>
                <w:szCs w:val="24"/>
                <w:lang w:val="ru-RU"/>
              </w:rPr>
              <w:t xml:space="preserve"> </w:t>
            </w:r>
            <w:r w:rsidRPr="00DA0E5B">
              <w:rPr>
                <w:b/>
                <w:i/>
                <w:color w:val="000009"/>
                <w:sz w:val="24"/>
                <w:szCs w:val="24"/>
                <w:lang w:val="ru-RU"/>
              </w:rPr>
              <w:t>как</w:t>
            </w:r>
            <w:r w:rsidRPr="00DA0E5B">
              <w:rPr>
                <w:b/>
                <w:i/>
                <w:color w:val="000009"/>
                <w:spacing w:val="1"/>
                <w:sz w:val="24"/>
                <w:szCs w:val="24"/>
                <w:lang w:val="ru-RU"/>
              </w:rPr>
              <w:t xml:space="preserve"> </w:t>
            </w:r>
            <w:r w:rsidRPr="00DA0E5B">
              <w:rPr>
                <w:b/>
                <w:i/>
                <w:color w:val="000009"/>
                <w:sz w:val="24"/>
                <w:szCs w:val="24"/>
                <w:lang w:val="ru-RU"/>
              </w:rPr>
              <w:t>способности</w:t>
            </w:r>
            <w:r w:rsidRPr="00DA0E5B">
              <w:rPr>
                <w:b/>
                <w:i/>
                <w:color w:val="000009"/>
                <w:spacing w:val="1"/>
                <w:sz w:val="24"/>
                <w:szCs w:val="24"/>
                <w:lang w:val="ru-RU"/>
              </w:rPr>
              <w:t xml:space="preserve"> </w:t>
            </w:r>
            <w:r w:rsidRPr="00DA0E5B">
              <w:rPr>
                <w:b/>
                <w:i/>
                <w:color w:val="000009"/>
                <w:sz w:val="24"/>
                <w:szCs w:val="24"/>
                <w:lang w:val="ru-RU"/>
              </w:rPr>
              <w:t>к</w:t>
            </w:r>
            <w:r w:rsidRPr="00DA0E5B">
              <w:rPr>
                <w:b/>
                <w:i/>
                <w:color w:val="000009"/>
                <w:spacing w:val="1"/>
                <w:sz w:val="24"/>
                <w:szCs w:val="24"/>
                <w:lang w:val="ru-RU"/>
              </w:rPr>
              <w:t xml:space="preserve"> </w:t>
            </w:r>
            <w:r w:rsidRPr="00DA0E5B">
              <w:rPr>
                <w:b/>
                <w:i/>
                <w:color w:val="000009"/>
                <w:sz w:val="24"/>
                <w:szCs w:val="24"/>
                <w:lang w:val="ru-RU"/>
              </w:rPr>
              <w:t>звуковому</w:t>
            </w:r>
            <w:r w:rsidRPr="00DA0E5B">
              <w:rPr>
                <w:b/>
                <w:i/>
                <w:color w:val="000009"/>
                <w:spacing w:val="1"/>
                <w:sz w:val="24"/>
                <w:szCs w:val="24"/>
                <w:lang w:val="ru-RU"/>
              </w:rPr>
              <w:t xml:space="preserve"> </w:t>
            </w:r>
            <w:r w:rsidRPr="00DA0E5B">
              <w:rPr>
                <w:b/>
                <w:i/>
                <w:color w:val="000009"/>
                <w:sz w:val="24"/>
                <w:szCs w:val="24"/>
                <w:lang w:val="ru-RU"/>
              </w:rPr>
              <w:t>анализу)</w:t>
            </w:r>
          </w:p>
          <w:p w:rsidR="0090739E" w:rsidRPr="00DA0E5B" w:rsidRDefault="0090739E" w:rsidP="00DA0E5B">
            <w:pPr>
              <w:pStyle w:val="TableParagraph"/>
              <w:numPr>
                <w:ilvl w:val="0"/>
                <w:numId w:val="44"/>
              </w:numPr>
              <w:tabs>
                <w:tab w:val="left" w:pos="432"/>
              </w:tabs>
              <w:spacing w:line="276" w:lineRule="auto"/>
              <w:ind w:left="85" w:right="75" w:firstLine="0"/>
              <w:jc w:val="both"/>
              <w:rPr>
                <w:sz w:val="24"/>
                <w:szCs w:val="24"/>
                <w:lang w:val="ru-RU"/>
              </w:rPr>
            </w:pPr>
            <w:r w:rsidRPr="00DA0E5B">
              <w:rPr>
                <w:color w:val="000009"/>
                <w:sz w:val="24"/>
                <w:szCs w:val="24"/>
                <w:lang w:val="ru-RU"/>
              </w:rPr>
              <w:t>поддерживать</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интерес</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звукам</w:t>
            </w:r>
            <w:r w:rsidRPr="00DA0E5B">
              <w:rPr>
                <w:color w:val="000009"/>
                <w:spacing w:val="1"/>
                <w:sz w:val="24"/>
                <w:szCs w:val="24"/>
                <w:lang w:val="ru-RU"/>
              </w:rPr>
              <w:t xml:space="preserve"> </w:t>
            </w:r>
            <w:r w:rsidRPr="00DA0E5B">
              <w:rPr>
                <w:color w:val="000009"/>
                <w:sz w:val="24"/>
                <w:szCs w:val="24"/>
                <w:lang w:val="ru-RU"/>
              </w:rPr>
              <w:t>окружающего</w:t>
            </w:r>
            <w:r w:rsidRPr="00DA0E5B">
              <w:rPr>
                <w:color w:val="000009"/>
                <w:spacing w:val="1"/>
                <w:sz w:val="24"/>
                <w:szCs w:val="24"/>
                <w:lang w:val="ru-RU"/>
              </w:rPr>
              <w:t xml:space="preserve"> </w:t>
            </w:r>
            <w:r w:rsidRPr="00DA0E5B">
              <w:rPr>
                <w:color w:val="000009"/>
                <w:sz w:val="24"/>
                <w:szCs w:val="24"/>
                <w:lang w:val="ru-RU"/>
              </w:rPr>
              <w:t>мира; побуждать к узнаванию различных шумов (шуршит бумага,</w:t>
            </w:r>
            <w:r w:rsidRPr="00DA0E5B">
              <w:rPr>
                <w:color w:val="000009"/>
                <w:spacing w:val="-67"/>
                <w:sz w:val="24"/>
                <w:szCs w:val="24"/>
                <w:lang w:val="ru-RU"/>
              </w:rPr>
              <w:t xml:space="preserve"> </w:t>
            </w:r>
            <w:r w:rsidRPr="00DA0E5B">
              <w:rPr>
                <w:color w:val="000009"/>
                <w:sz w:val="24"/>
                <w:szCs w:val="24"/>
                <w:lang w:val="ru-RU"/>
              </w:rPr>
              <w:t>звенит</w:t>
            </w:r>
            <w:r w:rsidRPr="00DA0E5B">
              <w:rPr>
                <w:color w:val="000009"/>
                <w:spacing w:val="-2"/>
                <w:sz w:val="24"/>
                <w:szCs w:val="24"/>
                <w:lang w:val="ru-RU"/>
              </w:rPr>
              <w:t xml:space="preserve"> </w:t>
            </w:r>
            <w:r w:rsidRPr="00DA0E5B">
              <w:rPr>
                <w:color w:val="000009"/>
                <w:sz w:val="24"/>
                <w:szCs w:val="24"/>
                <w:lang w:val="ru-RU"/>
              </w:rPr>
              <w:t>колокольчик,</w:t>
            </w:r>
            <w:r w:rsidRPr="00DA0E5B">
              <w:rPr>
                <w:color w:val="000009"/>
                <w:spacing w:val="-3"/>
                <w:sz w:val="24"/>
                <w:szCs w:val="24"/>
                <w:lang w:val="ru-RU"/>
              </w:rPr>
              <w:t xml:space="preserve"> </w:t>
            </w:r>
            <w:r w:rsidRPr="00DA0E5B">
              <w:rPr>
                <w:color w:val="000009"/>
                <w:sz w:val="24"/>
                <w:szCs w:val="24"/>
                <w:lang w:val="ru-RU"/>
              </w:rPr>
              <w:t>стучит</w:t>
            </w:r>
            <w:r w:rsidRPr="00DA0E5B">
              <w:rPr>
                <w:color w:val="000009"/>
                <w:spacing w:val="-1"/>
                <w:sz w:val="24"/>
                <w:szCs w:val="24"/>
                <w:lang w:val="ru-RU"/>
              </w:rPr>
              <w:t xml:space="preserve"> </w:t>
            </w:r>
            <w:r w:rsidRPr="00DA0E5B">
              <w:rPr>
                <w:color w:val="000009"/>
                <w:sz w:val="24"/>
                <w:szCs w:val="24"/>
                <w:lang w:val="ru-RU"/>
              </w:rPr>
              <w:t>молоток);</w:t>
            </w:r>
          </w:p>
          <w:p w:rsidR="0090739E" w:rsidRPr="00DA0E5B" w:rsidRDefault="0090739E" w:rsidP="00DA0E5B">
            <w:pPr>
              <w:pStyle w:val="TableParagraph"/>
              <w:numPr>
                <w:ilvl w:val="0"/>
                <w:numId w:val="44"/>
              </w:numPr>
              <w:tabs>
                <w:tab w:val="left" w:pos="432"/>
              </w:tabs>
              <w:spacing w:line="276" w:lineRule="auto"/>
              <w:ind w:left="85" w:right="75" w:firstLine="0"/>
              <w:jc w:val="both"/>
              <w:rPr>
                <w:sz w:val="24"/>
                <w:szCs w:val="24"/>
                <w:lang w:val="ru-RU"/>
              </w:rPr>
            </w:pPr>
            <w:r w:rsidRPr="00DA0E5B">
              <w:rPr>
                <w:color w:val="000009"/>
                <w:sz w:val="24"/>
                <w:szCs w:val="24"/>
                <w:lang w:val="ru-RU"/>
              </w:rPr>
              <w:t>развивать способность узнавать бытовые шумы: работающих</w:t>
            </w:r>
            <w:r w:rsidRPr="00DA0E5B">
              <w:rPr>
                <w:color w:val="000009"/>
                <w:spacing w:val="1"/>
                <w:sz w:val="24"/>
                <w:szCs w:val="24"/>
                <w:lang w:val="ru-RU"/>
              </w:rPr>
              <w:t xml:space="preserve"> </w:t>
            </w:r>
            <w:r w:rsidRPr="00DA0E5B">
              <w:rPr>
                <w:color w:val="000009"/>
                <w:sz w:val="24"/>
                <w:szCs w:val="24"/>
                <w:lang w:val="ru-RU"/>
              </w:rPr>
              <w:t>электроприборов</w:t>
            </w:r>
            <w:r w:rsidRPr="00DA0E5B">
              <w:rPr>
                <w:color w:val="000009"/>
                <w:spacing w:val="1"/>
                <w:sz w:val="24"/>
                <w:szCs w:val="24"/>
                <w:lang w:val="ru-RU"/>
              </w:rPr>
              <w:t xml:space="preserve"> </w:t>
            </w:r>
            <w:r w:rsidRPr="00DA0E5B">
              <w:rPr>
                <w:color w:val="000009"/>
                <w:sz w:val="24"/>
                <w:szCs w:val="24"/>
                <w:lang w:val="ru-RU"/>
              </w:rPr>
              <w:t>(пылесоса,</w:t>
            </w:r>
            <w:r w:rsidRPr="00DA0E5B">
              <w:rPr>
                <w:color w:val="000009"/>
                <w:spacing w:val="1"/>
                <w:sz w:val="24"/>
                <w:szCs w:val="24"/>
                <w:lang w:val="ru-RU"/>
              </w:rPr>
              <w:t xml:space="preserve"> </w:t>
            </w:r>
            <w:r w:rsidRPr="00DA0E5B">
              <w:rPr>
                <w:color w:val="000009"/>
                <w:sz w:val="24"/>
                <w:szCs w:val="24"/>
                <w:lang w:val="ru-RU"/>
              </w:rPr>
              <w:t>стиральной</w:t>
            </w:r>
            <w:r w:rsidRPr="00DA0E5B">
              <w:rPr>
                <w:color w:val="000009"/>
                <w:spacing w:val="1"/>
                <w:sz w:val="24"/>
                <w:szCs w:val="24"/>
                <w:lang w:val="ru-RU"/>
              </w:rPr>
              <w:t xml:space="preserve"> </w:t>
            </w:r>
            <w:r w:rsidRPr="00DA0E5B">
              <w:rPr>
                <w:color w:val="000009"/>
                <w:sz w:val="24"/>
                <w:szCs w:val="24"/>
                <w:lang w:val="ru-RU"/>
              </w:rPr>
              <w:t>машины</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др.),</w:t>
            </w:r>
            <w:r w:rsidRPr="00DA0E5B">
              <w:rPr>
                <w:color w:val="000009"/>
                <w:spacing w:val="1"/>
                <w:sz w:val="24"/>
                <w:szCs w:val="24"/>
                <w:lang w:val="ru-RU"/>
              </w:rPr>
              <w:t xml:space="preserve"> </w:t>
            </w:r>
            <w:r w:rsidRPr="00DA0E5B">
              <w:rPr>
                <w:color w:val="000009"/>
                <w:sz w:val="24"/>
                <w:szCs w:val="24"/>
                <w:lang w:val="ru-RU"/>
              </w:rPr>
              <w:t>нахождению</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называнию</w:t>
            </w:r>
            <w:r w:rsidRPr="00DA0E5B">
              <w:rPr>
                <w:color w:val="000009"/>
                <w:spacing w:val="1"/>
                <w:sz w:val="24"/>
                <w:szCs w:val="24"/>
                <w:lang w:val="ru-RU"/>
              </w:rPr>
              <w:t xml:space="preserve"> </w:t>
            </w:r>
            <w:r w:rsidRPr="00DA0E5B">
              <w:rPr>
                <w:color w:val="000009"/>
                <w:sz w:val="24"/>
                <w:szCs w:val="24"/>
                <w:lang w:val="ru-RU"/>
              </w:rPr>
              <w:t>звучащих</w:t>
            </w:r>
            <w:r w:rsidRPr="00DA0E5B">
              <w:rPr>
                <w:color w:val="000009"/>
                <w:spacing w:val="1"/>
                <w:sz w:val="24"/>
                <w:szCs w:val="24"/>
                <w:lang w:val="ru-RU"/>
              </w:rPr>
              <w:t xml:space="preserve"> </w:t>
            </w:r>
            <w:r w:rsidRPr="00DA0E5B">
              <w:rPr>
                <w:color w:val="000009"/>
                <w:sz w:val="24"/>
                <w:szCs w:val="24"/>
                <w:lang w:val="ru-RU"/>
              </w:rPr>
              <w:t>предметов</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действий,</w:t>
            </w:r>
            <w:r w:rsidRPr="00DA0E5B">
              <w:rPr>
                <w:color w:val="000009"/>
                <w:spacing w:val="1"/>
                <w:sz w:val="24"/>
                <w:szCs w:val="24"/>
                <w:lang w:val="ru-RU"/>
              </w:rPr>
              <w:t xml:space="preserve"> </w:t>
            </w:r>
            <w:r w:rsidRPr="00DA0E5B">
              <w:rPr>
                <w:color w:val="000009"/>
                <w:sz w:val="24"/>
                <w:szCs w:val="24"/>
                <w:lang w:val="ru-RU"/>
              </w:rPr>
              <w:t>подражанию</w:t>
            </w:r>
            <w:r w:rsidRPr="00DA0E5B">
              <w:rPr>
                <w:color w:val="000009"/>
                <w:spacing w:val="-5"/>
                <w:sz w:val="24"/>
                <w:szCs w:val="24"/>
                <w:lang w:val="ru-RU"/>
              </w:rPr>
              <w:t xml:space="preserve"> </w:t>
            </w:r>
            <w:r w:rsidRPr="00DA0E5B">
              <w:rPr>
                <w:color w:val="000009"/>
                <w:sz w:val="24"/>
                <w:szCs w:val="24"/>
                <w:lang w:val="ru-RU"/>
              </w:rPr>
              <w:t>им (пылесос гудит</w:t>
            </w:r>
            <w:r w:rsidRPr="00DA0E5B">
              <w:rPr>
                <w:color w:val="000009"/>
                <w:spacing w:val="2"/>
                <w:sz w:val="24"/>
                <w:szCs w:val="24"/>
                <w:lang w:val="ru-RU"/>
              </w:rPr>
              <w:t xml:space="preserve"> </w:t>
            </w:r>
            <w:r w:rsidRPr="00DA0E5B">
              <w:rPr>
                <w:color w:val="000009"/>
                <w:sz w:val="24"/>
                <w:szCs w:val="24"/>
                <w:lang w:val="ru-RU"/>
              </w:rPr>
              <w:t>—</w:t>
            </w:r>
            <w:r w:rsidRPr="00DA0E5B">
              <w:rPr>
                <w:color w:val="000009"/>
                <w:spacing w:val="-2"/>
                <w:sz w:val="24"/>
                <w:szCs w:val="24"/>
                <w:lang w:val="ru-RU"/>
              </w:rPr>
              <w:t xml:space="preserve"> </w:t>
            </w:r>
            <w:r w:rsidRPr="00DA0E5B">
              <w:rPr>
                <w:color w:val="000009"/>
                <w:sz w:val="24"/>
                <w:szCs w:val="24"/>
                <w:lang w:val="ru-RU"/>
              </w:rPr>
              <w:t>ж-ж-ж-ж и</w:t>
            </w:r>
            <w:r w:rsidRPr="00DA0E5B">
              <w:rPr>
                <w:color w:val="000009"/>
                <w:spacing w:val="-3"/>
                <w:sz w:val="24"/>
                <w:szCs w:val="24"/>
                <w:lang w:val="ru-RU"/>
              </w:rPr>
              <w:t xml:space="preserve"> </w:t>
            </w:r>
            <w:r w:rsidRPr="00DA0E5B">
              <w:rPr>
                <w:color w:val="000009"/>
                <w:sz w:val="24"/>
                <w:szCs w:val="24"/>
                <w:lang w:val="ru-RU"/>
              </w:rPr>
              <w:t>пр.);</w:t>
            </w:r>
          </w:p>
          <w:p w:rsidR="0090739E" w:rsidRPr="00DA0E5B" w:rsidRDefault="0090739E" w:rsidP="00DA0E5B">
            <w:pPr>
              <w:pStyle w:val="TableParagraph"/>
              <w:numPr>
                <w:ilvl w:val="0"/>
                <w:numId w:val="44"/>
              </w:numPr>
              <w:tabs>
                <w:tab w:val="left" w:pos="432"/>
              </w:tabs>
              <w:spacing w:line="276" w:lineRule="auto"/>
              <w:ind w:left="85" w:right="69" w:firstLine="0"/>
              <w:jc w:val="both"/>
              <w:rPr>
                <w:sz w:val="24"/>
                <w:szCs w:val="24"/>
                <w:lang w:val="ru-RU"/>
              </w:rPr>
            </w:pP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прогулках</w:t>
            </w:r>
            <w:r w:rsidRPr="00DA0E5B">
              <w:rPr>
                <w:color w:val="000009"/>
                <w:spacing w:val="1"/>
                <w:sz w:val="24"/>
                <w:szCs w:val="24"/>
                <w:lang w:val="ru-RU"/>
              </w:rPr>
              <w:t xml:space="preserve"> </w:t>
            </w:r>
            <w:r w:rsidRPr="00DA0E5B">
              <w:rPr>
                <w:color w:val="000009"/>
                <w:sz w:val="24"/>
                <w:szCs w:val="24"/>
                <w:lang w:val="ru-RU"/>
              </w:rPr>
              <w:t>расширять</w:t>
            </w:r>
            <w:r w:rsidRPr="00DA0E5B">
              <w:rPr>
                <w:color w:val="000009"/>
                <w:spacing w:val="1"/>
                <w:sz w:val="24"/>
                <w:szCs w:val="24"/>
                <w:lang w:val="ru-RU"/>
              </w:rPr>
              <w:t xml:space="preserve"> </w:t>
            </w:r>
            <w:r w:rsidRPr="00DA0E5B">
              <w:rPr>
                <w:color w:val="000009"/>
                <w:sz w:val="24"/>
                <w:szCs w:val="24"/>
                <w:lang w:val="ru-RU"/>
              </w:rPr>
              <w:t>представлений</w:t>
            </w:r>
            <w:r w:rsidRPr="00DA0E5B">
              <w:rPr>
                <w:color w:val="000009"/>
                <w:spacing w:val="1"/>
                <w:sz w:val="24"/>
                <w:szCs w:val="24"/>
                <w:lang w:val="ru-RU"/>
              </w:rPr>
              <w:t xml:space="preserve"> </w:t>
            </w:r>
            <w:r w:rsidRPr="00DA0E5B">
              <w:rPr>
                <w:color w:val="000009"/>
                <w:sz w:val="24"/>
                <w:szCs w:val="24"/>
                <w:lang w:val="ru-RU"/>
              </w:rPr>
              <w:t>о</w:t>
            </w:r>
            <w:r w:rsidRPr="00DA0E5B">
              <w:rPr>
                <w:color w:val="000009"/>
                <w:spacing w:val="1"/>
                <w:sz w:val="24"/>
                <w:szCs w:val="24"/>
                <w:lang w:val="ru-RU"/>
              </w:rPr>
              <w:t xml:space="preserve"> </w:t>
            </w:r>
            <w:r w:rsidRPr="00DA0E5B">
              <w:rPr>
                <w:color w:val="000009"/>
                <w:sz w:val="24"/>
                <w:szCs w:val="24"/>
                <w:lang w:val="ru-RU"/>
              </w:rPr>
              <w:t>звуках</w:t>
            </w:r>
            <w:r w:rsidRPr="00DA0E5B">
              <w:rPr>
                <w:color w:val="000009"/>
                <w:spacing w:val="1"/>
                <w:sz w:val="24"/>
                <w:szCs w:val="24"/>
                <w:lang w:val="ru-RU"/>
              </w:rPr>
              <w:t xml:space="preserve"> </w:t>
            </w:r>
            <w:r w:rsidRPr="00DA0E5B">
              <w:rPr>
                <w:color w:val="000009"/>
                <w:sz w:val="24"/>
                <w:szCs w:val="24"/>
                <w:lang w:val="ru-RU"/>
              </w:rPr>
              <w:t>природы</w:t>
            </w:r>
            <w:r w:rsidRPr="00DA0E5B">
              <w:rPr>
                <w:color w:val="000009"/>
                <w:spacing w:val="1"/>
                <w:sz w:val="24"/>
                <w:szCs w:val="24"/>
                <w:lang w:val="ru-RU"/>
              </w:rPr>
              <w:t xml:space="preserve"> </w:t>
            </w:r>
            <w:r w:rsidRPr="00DA0E5B">
              <w:rPr>
                <w:color w:val="000009"/>
                <w:sz w:val="24"/>
                <w:szCs w:val="24"/>
                <w:lang w:val="ru-RU"/>
              </w:rPr>
              <w:t>(шуме</w:t>
            </w:r>
            <w:r w:rsidRPr="00DA0E5B">
              <w:rPr>
                <w:color w:val="000009"/>
                <w:spacing w:val="1"/>
                <w:sz w:val="24"/>
                <w:szCs w:val="24"/>
                <w:lang w:val="ru-RU"/>
              </w:rPr>
              <w:t xml:space="preserve"> </w:t>
            </w:r>
            <w:r w:rsidRPr="00DA0E5B">
              <w:rPr>
                <w:color w:val="000009"/>
                <w:sz w:val="24"/>
                <w:szCs w:val="24"/>
                <w:lang w:val="ru-RU"/>
              </w:rPr>
              <w:t>ветра,</w:t>
            </w:r>
            <w:r w:rsidRPr="00DA0E5B">
              <w:rPr>
                <w:color w:val="000009"/>
                <w:spacing w:val="1"/>
                <w:sz w:val="24"/>
                <w:szCs w:val="24"/>
                <w:lang w:val="ru-RU"/>
              </w:rPr>
              <w:t xml:space="preserve"> </w:t>
            </w:r>
            <w:r w:rsidRPr="00DA0E5B">
              <w:rPr>
                <w:color w:val="000009"/>
                <w:sz w:val="24"/>
                <w:szCs w:val="24"/>
                <w:lang w:val="ru-RU"/>
              </w:rPr>
              <w:t>ударах</w:t>
            </w:r>
            <w:r w:rsidRPr="00DA0E5B">
              <w:rPr>
                <w:color w:val="000009"/>
                <w:spacing w:val="1"/>
                <w:sz w:val="24"/>
                <w:szCs w:val="24"/>
                <w:lang w:val="ru-RU"/>
              </w:rPr>
              <w:t xml:space="preserve"> </w:t>
            </w:r>
            <w:r w:rsidRPr="00DA0E5B">
              <w:rPr>
                <w:color w:val="000009"/>
                <w:sz w:val="24"/>
                <w:szCs w:val="24"/>
                <w:lang w:val="ru-RU"/>
              </w:rPr>
              <w:t>грома</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др.),</w:t>
            </w:r>
            <w:r w:rsidRPr="00DA0E5B">
              <w:rPr>
                <w:color w:val="000009"/>
                <w:spacing w:val="1"/>
                <w:sz w:val="24"/>
                <w:szCs w:val="24"/>
                <w:lang w:val="ru-RU"/>
              </w:rPr>
              <w:t xml:space="preserve"> </w:t>
            </w:r>
            <w:r w:rsidRPr="00DA0E5B">
              <w:rPr>
                <w:color w:val="000009"/>
                <w:sz w:val="24"/>
                <w:szCs w:val="24"/>
                <w:lang w:val="ru-RU"/>
              </w:rPr>
              <w:t>голосах</w:t>
            </w:r>
            <w:r w:rsidRPr="00DA0E5B">
              <w:rPr>
                <w:color w:val="000009"/>
                <w:spacing w:val="1"/>
                <w:sz w:val="24"/>
                <w:szCs w:val="24"/>
                <w:lang w:val="ru-RU"/>
              </w:rPr>
              <w:t xml:space="preserve"> </w:t>
            </w:r>
            <w:r w:rsidRPr="00DA0E5B">
              <w:rPr>
                <w:color w:val="000009"/>
                <w:sz w:val="24"/>
                <w:szCs w:val="24"/>
                <w:lang w:val="ru-RU"/>
              </w:rPr>
              <w:t>животных,</w:t>
            </w:r>
            <w:r w:rsidRPr="00DA0E5B">
              <w:rPr>
                <w:color w:val="000009"/>
                <w:spacing w:val="1"/>
                <w:sz w:val="24"/>
                <w:szCs w:val="24"/>
                <w:lang w:val="ru-RU"/>
              </w:rPr>
              <w:t xml:space="preserve"> </w:t>
            </w:r>
            <w:r w:rsidRPr="00DA0E5B">
              <w:rPr>
                <w:color w:val="000009"/>
                <w:sz w:val="24"/>
                <w:szCs w:val="24"/>
                <w:lang w:val="ru-RU"/>
              </w:rPr>
              <w:t>обучать</w:t>
            </w:r>
            <w:r w:rsidRPr="00DA0E5B">
              <w:rPr>
                <w:color w:val="000009"/>
                <w:spacing w:val="-67"/>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подражанию</w:t>
            </w:r>
            <w:r w:rsidRPr="00DA0E5B">
              <w:rPr>
                <w:color w:val="000009"/>
                <w:spacing w:val="-4"/>
                <w:sz w:val="24"/>
                <w:szCs w:val="24"/>
                <w:lang w:val="ru-RU"/>
              </w:rPr>
              <w:t xml:space="preserve"> </w:t>
            </w:r>
            <w:r w:rsidRPr="00DA0E5B">
              <w:rPr>
                <w:color w:val="000009"/>
                <w:sz w:val="24"/>
                <w:szCs w:val="24"/>
                <w:lang w:val="ru-RU"/>
              </w:rPr>
              <w:t>им;</w:t>
            </w:r>
          </w:p>
          <w:p w:rsidR="0090739E" w:rsidRPr="00DA0E5B" w:rsidRDefault="0090739E" w:rsidP="00DA0E5B">
            <w:pPr>
              <w:pStyle w:val="TableParagraph"/>
              <w:numPr>
                <w:ilvl w:val="0"/>
                <w:numId w:val="44"/>
              </w:numPr>
              <w:tabs>
                <w:tab w:val="left" w:pos="379"/>
              </w:tabs>
              <w:spacing w:line="276" w:lineRule="auto"/>
              <w:ind w:left="85" w:right="76" w:firstLine="0"/>
              <w:jc w:val="both"/>
              <w:rPr>
                <w:sz w:val="24"/>
                <w:szCs w:val="24"/>
                <w:lang w:val="ru-RU"/>
              </w:rPr>
            </w:pPr>
            <w:r w:rsidRPr="00DA0E5B">
              <w:rPr>
                <w:color w:val="000009"/>
                <w:sz w:val="24"/>
                <w:szCs w:val="24"/>
                <w:lang w:val="ru-RU"/>
              </w:rPr>
              <w:t>узнавать</w:t>
            </w:r>
            <w:r w:rsidRPr="00DA0E5B">
              <w:rPr>
                <w:color w:val="000009"/>
                <w:spacing w:val="1"/>
                <w:sz w:val="24"/>
                <w:szCs w:val="24"/>
                <w:lang w:val="ru-RU"/>
              </w:rPr>
              <w:t xml:space="preserve"> </w:t>
            </w:r>
            <w:r w:rsidRPr="00DA0E5B">
              <w:rPr>
                <w:color w:val="000009"/>
                <w:sz w:val="24"/>
                <w:szCs w:val="24"/>
                <w:lang w:val="ru-RU"/>
              </w:rPr>
              <w:t>звучание</w:t>
            </w:r>
            <w:r w:rsidRPr="00DA0E5B">
              <w:rPr>
                <w:color w:val="000009"/>
                <w:spacing w:val="1"/>
                <w:sz w:val="24"/>
                <w:szCs w:val="24"/>
                <w:lang w:val="ru-RU"/>
              </w:rPr>
              <w:t xml:space="preserve"> </w:t>
            </w:r>
            <w:r w:rsidRPr="00DA0E5B">
              <w:rPr>
                <w:color w:val="000009"/>
                <w:sz w:val="24"/>
                <w:szCs w:val="24"/>
                <w:lang w:val="ru-RU"/>
              </w:rPr>
              <w:t>различных</w:t>
            </w:r>
            <w:r w:rsidRPr="00DA0E5B">
              <w:rPr>
                <w:color w:val="000009"/>
                <w:spacing w:val="1"/>
                <w:sz w:val="24"/>
                <w:szCs w:val="24"/>
                <w:lang w:val="ru-RU"/>
              </w:rPr>
              <w:t xml:space="preserve"> </w:t>
            </w:r>
            <w:r w:rsidRPr="00DA0E5B">
              <w:rPr>
                <w:color w:val="000009"/>
                <w:sz w:val="24"/>
                <w:szCs w:val="24"/>
                <w:lang w:val="ru-RU"/>
              </w:rPr>
              <w:t>музыкальных</w:t>
            </w:r>
            <w:r w:rsidRPr="00DA0E5B">
              <w:rPr>
                <w:color w:val="000009"/>
                <w:spacing w:val="1"/>
                <w:sz w:val="24"/>
                <w:szCs w:val="24"/>
                <w:lang w:val="ru-RU"/>
              </w:rPr>
              <w:t xml:space="preserve"> </w:t>
            </w:r>
            <w:r w:rsidRPr="00DA0E5B">
              <w:rPr>
                <w:color w:val="000009"/>
                <w:sz w:val="24"/>
                <w:szCs w:val="24"/>
                <w:lang w:val="ru-RU"/>
              </w:rPr>
              <w:t>инструментов</w:t>
            </w:r>
            <w:r w:rsidRPr="00DA0E5B">
              <w:rPr>
                <w:color w:val="000009"/>
                <w:spacing w:val="1"/>
                <w:sz w:val="24"/>
                <w:szCs w:val="24"/>
                <w:lang w:val="ru-RU"/>
              </w:rPr>
              <w:t xml:space="preserve"> </w:t>
            </w:r>
            <w:r w:rsidRPr="00DA0E5B">
              <w:rPr>
                <w:color w:val="000009"/>
                <w:sz w:val="24"/>
                <w:szCs w:val="24"/>
                <w:lang w:val="ru-RU"/>
              </w:rPr>
              <w:t>(маракас,</w:t>
            </w:r>
            <w:r w:rsidRPr="00DA0E5B">
              <w:rPr>
                <w:color w:val="000009"/>
                <w:spacing w:val="-1"/>
                <w:sz w:val="24"/>
                <w:szCs w:val="24"/>
                <w:lang w:val="ru-RU"/>
              </w:rPr>
              <w:t xml:space="preserve"> </w:t>
            </w:r>
            <w:r w:rsidRPr="00DA0E5B">
              <w:rPr>
                <w:color w:val="000009"/>
                <w:sz w:val="24"/>
                <w:szCs w:val="24"/>
                <w:lang w:val="ru-RU"/>
              </w:rPr>
              <w:t>металлофон,</w:t>
            </w:r>
            <w:r w:rsidRPr="00DA0E5B">
              <w:rPr>
                <w:color w:val="000009"/>
                <w:spacing w:val="-4"/>
                <w:sz w:val="24"/>
                <w:szCs w:val="24"/>
                <w:lang w:val="ru-RU"/>
              </w:rPr>
              <w:t xml:space="preserve"> </w:t>
            </w:r>
            <w:r w:rsidRPr="00DA0E5B">
              <w:rPr>
                <w:color w:val="000009"/>
                <w:sz w:val="24"/>
                <w:szCs w:val="24"/>
                <w:lang w:val="ru-RU"/>
              </w:rPr>
              <w:t>балалайка, дудочка и т.</w:t>
            </w:r>
            <w:r w:rsidRPr="00DA0E5B">
              <w:rPr>
                <w:color w:val="000009"/>
                <w:spacing w:val="-1"/>
                <w:sz w:val="24"/>
                <w:szCs w:val="24"/>
                <w:lang w:val="ru-RU"/>
              </w:rPr>
              <w:t xml:space="preserve"> </w:t>
            </w:r>
            <w:r w:rsidRPr="00DA0E5B">
              <w:rPr>
                <w:color w:val="000009"/>
                <w:sz w:val="24"/>
                <w:szCs w:val="24"/>
                <w:lang w:val="ru-RU"/>
              </w:rPr>
              <w:t>п.);</w:t>
            </w:r>
          </w:p>
          <w:p w:rsidR="0090739E" w:rsidRPr="00DA0E5B" w:rsidRDefault="0090739E" w:rsidP="00DA0E5B">
            <w:pPr>
              <w:pStyle w:val="TableParagraph"/>
              <w:numPr>
                <w:ilvl w:val="0"/>
                <w:numId w:val="44"/>
              </w:numPr>
              <w:tabs>
                <w:tab w:val="left" w:pos="415"/>
              </w:tabs>
              <w:spacing w:line="276" w:lineRule="auto"/>
              <w:ind w:left="85" w:right="71" w:firstLine="0"/>
              <w:jc w:val="both"/>
              <w:rPr>
                <w:sz w:val="24"/>
                <w:szCs w:val="24"/>
                <w:lang w:val="ru-RU"/>
              </w:rPr>
            </w:pPr>
            <w:r w:rsidRPr="00DA0E5B">
              <w:rPr>
                <w:color w:val="000009"/>
                <w:sz w:val="24"/>
                <w:szCs w:val="24"/>
                <w:lang w:val="ru-RU"/>
              </w:rPr>
              <w:t>учить воспринимать и дифференцировать предметы и явления</w:t>
            </w:r>
            <w:r w:rsidRPr="00DA0E5B">
              <w:rPr>
                <w:color w:val="000009"/>
                <w:spacing w:val="1"/>
                <w:sz w:val="24"/>
                <w:szCs w:val="24"/>
                <w:lang w:val="ru-RU"/>
              </w:rPr>
              <w:t xml:space="preserve"> </w:t>
            </w:r>
            <w:r w:rsidRPr="00DA0E5B">
              <w:rPr>
                <w:color w:val="000009"/>
                <w:sz w:val="24"/>
                <w:szCs w:val="24"/>
                <w:lang w:val="ru-RU"/>
              </w:rPr>
              <w:t>по звуковым характеристикам (громко</w:t>
            </w:r>
            <w:r w:rsidRPr="00DA0E5B">
              <w:rPr>
                <w:color w:val="000009"/>
                <w:spacing w:val="70"/>
                <w:sz w:val="24"/>
                <w:szCs w:val="24"/>
                <w:lang w:val="ru-RU"/>
              </w:rPr>
              <w:t xml:space="preserve"> </w:t>
            </w:r>
            <w:r w:rsidRPr="00DA0E5B">
              <w:rPr>
                <w:color w:val="000009"/>
                <w:sz w:val="24"/>
                <w:szCs w:val="24"/>
                <w:lang w:val="ru-RU"/>
              </w:rPr>
              <w:t>– тихо, длинно</w:t>
            </w:r>
            <w:r w:rsidRPr="00DA0E5B">
              <w:rPr>
                <w:color w:val="000009"/>
                <w:spacing w:val="70"/>
                <w:sz w:val="24"/>
                <w:szCs w:val="24"/>
                <w:lang w:val="ru-RU"/>
              </w:rPr>
              <w:t xml:space="preserve"> </w:t>
            </w:r>
            <w:r w:rsidRPr="00DA0E5B">
              <w:rPr>
                <w:color w:val="000009"/>
                <w:sz w:val="24"/>
                <w:szCs w:val="24"/>
                <w:lang w:val="ru-RU"/>
              </w:rPr>
              <w:t>– коротко</w:t>
            </w:r>
            <w:r w:rsidRPr="00DA0E5B">
              <w:rPr>
                <w:color w:val="000009"/>
                <w:spacing w:val="1"/>
                <w:sz w:val="24"/>
                <w:szCs w:val="24"/>
                <w:lang w:val="ru-RU"/>
              </w:rPr>
              <w:t xml:space="preserve"> </w:t>
            </w:r>
            <w:r w:rsidRPr="00DA0E5B">
              <w:rPr>
                <w:color w:val="000009"/>
                <w:sz w:val="24"/>
                <w:szCs w:val="24"/>
                <w:lang w:val="ru-RU"/>
              </w:rPr>
              <w:t>и др.);</w:t>
            </w:r>
          </w:p>
          <w:p w:rsidR="0090739E" w:rsidRPr="00DA0E5B" w:rsidRDefault="0090739E" w:rsidP="00DA0E5B">
            <w:pPr>
              <w:pStyle w:val="TableParagraph"/>
              <w:numPr>
                <w:ilvl w:val="0"/>
                <w:numId w:val="44"/>
              </w:numPr>
              <w:tabs>
                <w:tab w:val="left" w:pos="415"/>
              </w:tabs>
              <w:spacing w:line="276" w:lineRule="auto"/>
              <w:ind w:left="85" w:right="75" w:firstLine="0"/>
              <w:jc w:val="both"/>
              <w:rPr>
                <w:sz w:val="24"/>
                <w:szCs w:val="24"/>
                <w:lang w:val="ru-RU"/>
              </w:rPr>
            </w:pPr>
            <w:r w:rsidRPr="00DA0E5B">
              <w:rPr>
                <w:color w:val="000009"/>
                <w:sz w:val="24"/>
                <w:szCs w:val="24"/>
                <w:lang w:val="ru-RU"/>
              </w:rPr>
              <w:t>учить детей выполнять графические задания, ориентируясь на</w:t>
            </w:r>
            <w:r w:rsidRPr="00DA0E5B">
              <w:rPr>
                <w:color w:val="000009"/>
                <w:spacing w:val="1"/>
                <w:sz w:val="24"/>
                <w:szCs w:val="24"/>
                <w:lang w:val="ru-RU"/>
              </w:rPr>
              <w:t xml:space="preserve"> </w:t>
            </w:r>
            <w:r w:rsidRPr="00DA0E5B">
              <w:rPr>
                <w:color w:val="000009"/>
                <w:sz w:val="24"/>
                <w:szCs w:val="24"/>
                <w:lang w:val="ru-RU"/>
              </w:rPr>
              <w:t>свойства звуковых сигналов (долготу звука): проведение линий</w:t>
            </w:r>
            <w:r w:rsidRPr="00DA0E5B">
              <w:rPr>
                <w:color w:val="000009"/>
                <w:spacing w:val="1"/>
                <w:sz w:val="24"/>
                <w:szCs w:val="24"/>
                <w:lang w:val="ru-RU"/>
              </w:rPr>
              <w:t xml:space="preserve"> </w:t>
            </w:r>
            <w:r w:rsidRPr="00DA0E5B">
              <w:rPr>
                <w:color w:val="000009"/>
                <w:sz w:val="24"/>
                <w:szCs w:val="24"/>
                <w:lang w:val="ru-RU"/>
              </w:rPr>
              <w:t>разной</w:t>
            </w:r>
            <w:r w:rsidRPr="00DA0E5B">
              <w:rPr>
                <w:color w:val="000009"/>
                <w:spacing w:val="1"/>
                <w:sz w:val="24"/>
                <w:szCs w:val="24"/>
                <w:lang w:val="ru-RU"/>
              </w:rPr>
              <w:t xml:space="preserve"> </w:t>
            </w:r>
            <w:r w:rsidRPr="00DA0E5B">
              <w:rPr>
                <w:color w:val="000009"/>
                <w:sz w:val="24"/>
                <w:szCs w:val="24"/>
                <w:lang w:val="ru-RU"/>
              </w:rPr>
              <w:t>длины</w:t>
            </w:r>
            <w:r w:rsidRPr="00DA0E5B">
              <w:rPr>
                <w:color w:val="000009"/>
                <w:spacing w:val="1"/>
                <w:sz w:val="24"/>
                <w:szCs w:val="24"/>
                <w:lang w:val="ru-RU"/>
              </w:rPr>
              <w:t xml:space="preserve"> </w:t>
            </w:r>
            <w:r w:rsidRPr="00DA0E5B">
              <w:rPr>
                <w:color w:val="000009"/>
                <w:sz w:val="24"/>
                <w:szCs w:val="24"/>
                <w:lang w:val="ru-RU"/>
              </w:rPr>
              <w:t>карандашом</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листе</w:t>
            </w:r>
            <w:r w:rsidRPr="00DA0E5B">
              <w:rPr>
                <w:color w:val="000009"/>
                <w:spacing w:val="1"/>
                <w:sz w:val="24"/>
                <w:szCs w:val="24"/>
                <w:lang w:val="ru-RU"/>
              </w:rPr>
              <w:t xml:space="preserve"> </w:t>
            </w:r>
            <w:r w:rsidRPr="00DA0E5B">
              <w:rPr>
                <w:color w:val="000009"/>
                <w:sz w:val="24"/>
                <w:szCs w:val="24"/>
                <w:lang w:val="ru-RU"/>
              </w:rPr>
              <w:t>бумаги</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соответствии</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произнесенным</w:t>
            </w:r>
            <w:r w:rsidRPr="00DA0E5B">
              <w:rPr>
                <w:color w:val="000009"/>
                <w:spacing w:val="-4"/>
                <w:sz w:val="24"/>
                <w:szCs w:val="24"/>
                <w:lang w:val="ru-RU"/>
              </w:rPr>
              <w:t xml:space="preserve"> </w:t>
            </w:r>
            <w:r w:rsidRPr="00DA0E5B">
              <w:rPr>
                <w:color w:val="000009"/>
                <w:sz w:val="24"/>
                <w:szCs w:val="24"/>
                <w:lang w:val="ru-RU"/>
              </w:rPr>
              <w:t>педагогом гласным</w:t>
            </w:r>
            <w:r w:rsidRPr="00DA0E5B">
              <w:rPr>
                <w:color w:val="000009"/>
                <w:spacing w:val="-1"/>
                <w:sz w:val="24"/>
                <w:szCs w:val="24"/>
                <w:lang w:val="ru-RU"/>
              </w:rPr>
              <w:t xml:space="preserve"> </w:t>
            </w:r>
            <w:r w:rsidRPr="00DA0E5B">
              <w:rPr>
                <w:color w:val="000009"/>
                <w:sz w:val="24"/>
                <w:szCs w:val="24"/>
                <w:lang w:val="ru-RU"/>
              </w:rPr>
              <w:t>звуком;</w:t>
            </w:r>
          </w:p>
          <w:p w:rsidR="0090739E" w:rsidRPr="00DA0E5B" w:rsidRDefault="0090739E" w:rsidP="00DA0E5B">
            <w:pPr>
              <w:pStyle w:val="TableParagraph"/>
              <w:numPr>
                <w:ilvl w:val="0"/>
                <w:numId w:val="44"/>
              </w:numPr>
              <w:tabs>
                <w:tab w:val="left" w:pos="415"/>
              </w:tabs>
              <w:spacing w:line="276" w:lineRule="auto"/>
              <w:ind w:left="85" w:right="72" w:firstLine="0"/>
              <w:jc w:val="both"/>
              <w:rPr>
                <w:sz w:val="24"/>
                <w:szCs w:val="24"/>
                <w:lang w:val="ru-RU"/>
              </w:rPr>
            </w:pP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дифференцировать</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слух</w:t>
            </w:r>
            <w:r w:rsidRPr="00DA0E5B">
              <w:rPr>
                <w:color w:val="000009"/>
                <w:spacing w:val="1"/>
                <w:sz w:val="24"/>
                <w:szCs w:val="24"/>
                <w:lang w:val="ru-RU"/>
              </w:rPr>
              <w:t xml:space="preserve"> </w:t>
            </w:r>
            <w:r w:rsidRPr="00DA0E5B">
              <w:rPr>
                <w:color w:val="000009"/>
                <w:sz w:val="24"/>
                <w:szCs w:val="24"/>
                <w:lang w:val="ru-RU"/>
              </w:rPr>
              <w:t>слова</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оппозиционными</w:t>
            </w:r>
            <w:r w:rsidRPr="00DA0E5B">
              <w:rPr>
                <w:color w:val="000009"/>
                <w:spacing w:val="1"/>
                <w:sz w:val="24"/>
                <w:szCs w:val="24"/>
                <w:lang w:val="ru-RU"/>
              </w:rPr>
              <w:t xml:space="preserve"> </w:t>
            </w:r>
            <w:r w:rsidRPr="00DA0E5B">
              <w:rPr>
                <w:color w:val="000009"/>
                <w:sz w:val="24"/>
                <w:szCs w:val="24"/>
                <w:lang w:val="ru-RU"/>
              </w:rPr>
              <w:t>звуками</w:t>
            </w:r>
            <w:r w:rsidRPr="00DA0E5B">
              <w:rPr>
                <w:color w:val="000009"/>
                <w:spacing w:val="1"/>
                <w:sz w:val="24"/>
                <w:szCs w:val="24"/>
                <w:lang w:val="ru-RU"/>
              </w:rPr>
              <w:t xml:space="preserve"> </w:t>
            </w:r>
            <w:r w:rsidRPr="00DA0E5B">
              <w:rPr>
                <w:color w:val="000009"/>
                <w:sz w:val="24"/>
                <w:szCs w:val="24"/>
                <w:lang w:val="ru-RU"/>
              </w:rPr>
              <w:t>(свистящими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шипящими,</w:t>
            </w:r>
            <w:r w:rsidRPr="00DA0E5B">
              <w:rPr>
                <w:color w:val="000009"/>
                <w:spacing w:val="1"/>
                <w:sz w:val="24"/>
                <w:szCs w:val="24"/>
                <w:lang w:val="ru-RU"/>
              </w:rPr>
              <w:t xml:space="preserve"> </w:t>
            </w:r>
            <w:r w:rsidRPr="00DA0E5B">
              <w:rPr>
                <w:color w:val="000009"/>
                <w:sz w:val="24"/>
                <w:szCs w:val="24"/>
                <w:lang w:val="ru-RU"/>
              </w:rPr>
              <w:t>твердыми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мягкими,</w:t>
            </w:r>
            <w:r w:rsidRPr="00DA0E5B">
              <w:rPr>
                <w:color w:val="000009"/>
                <w:spacing w:val="1"/>
                <w:sz w:val="24"/>
                <w:szCs w:val="24"/>
                <w:lang w:val="ru-RU"/>
              </w:rPr>
              <w:t xml:space="preserve"> </w:t>
            </w:r>
            <w:r w:rsidRPr="00DA0E5B">
              <w:rPr>
                <w:color w:val="000009"/>
                <w:sz w:val="24"/>
                <w:szCs w:val="24"/>
                <w:lang w:val="ru-RU"/>
              </w:rPr>
              <w:t>звонкими</w:t>
            </w:r>
            <w:r w:rsidRPr="00DA0E5B">
              <w:rPr>
                <w:color w:val="000009"/>
                <w:spacing w:val="-1"/>
                <w:sz w:val="24"/>
                <w:szCs w:val="24"/>
                <w:lang w:val="ru-RU"/>
              </w:rPr>
              <w:t xml:space="preserve"> </w:t>
            </w:r>
            <w:r w:rsidRPr="00DA0E5B">
              <w:rPr>
                <w:color w:val="000009"/>
                <w:sz w:val="24"/>
                <w:szCs w:val="24"/>
                <w:lang w:val="ru-RU"/>
              </w:rPr>
              <w:t>и глухими</w:t>
            </w:r>
            <w:r w:rsidRPr="00DA0E5B">
              <w:rPr>
                <w:color w:val="000009"/>
                <w:spacing w:val="-2"/>
                <w:sz w:val="24"/>
                <w:szCs w:val="24"/>
                <w:lang w:val="ru-RU"/>
              </w:rPr>
              <w:t xml:space="preserve"> </w:t>
            </w:r>
            <w:r w:rsidRPr="00DA0E5B">
              <w:rPr>
                <w:color w:val="000009"/>
                <w:sz w:val="24"/>
                <w:szCs w:val="24"/>
                <w:lang w:val="ru-RU"/>
              </w:rPr>
              <w:t>согласными);</w:t>
            </w:r>
          </w:p>
          <w:p w:rsidR="0090739E" w:rsidRPr="00DA0E5B" w:rsidRDefault="0090739E" w:rsidP="00DA0E5B">
            <w:pPr>
              <w:pStyle w:val="TableParagraph"/>
              <w:numPr>
                <w:ilvl w:val="0"/>
                <w:numId w:val="44"/>
              </w:numPr>
              <w:tabs>
                <w:tab w:val="left" w:pos="415"/>
              </w:tabs>
              <w:spacing w:line="276" w:lineRule="auto"/>
              <w:ind w:left="85" w:right="77" w:firstLine="0"/>
              <w:jc w:val="both"/>
              <w:rPr>
                <w:sz w:val="24"/>
                <w:szCs w:val="24"/>
                <w:lang w:val="ru-RU"/>
              </w:rPr>
            </w:pPr>
            <w:r w:rsidRPr="00DA0E5B">
              <w:rPr>
                <w:color w:val="000009"/>
                <w:sz w:val="24"/>
                <w:szCs w:val="24"/>
                <w:lang w:val="ru-RU"/>
              </w:rPr>
              <w:t>учить подбирать картинки с предметами, в названии которых</w:t>
            </w:r>
            <w:r w:rsidRPr="00DA0E5B">
              <w:rPr>
                <w:color w:val="000009"/>
                <w:spacing w:val="1"/>
                <w:sz w:val="24"/>
                <w:szCs w:val="24"/>
                <w:lang w:val="ru-RU"/>
              </w:rPr>
              <w:t xml:space="preserve"> </w:t>
            </w:r>
            <w:r w:rsidRPr="00DA0E5B">
              <w:rPr>
                <w:color w:val="000009"/>
                <w:sz w:val="24"/>
                <w:szCs w:val="24"/>
                <w:lang w:val="ru-RU"/>
              </w:rPr>
              <w:t>слышится</w:t>
            </w:r>
            <w:r w:rsidRPr="00DA0E5B">
              <w:rPr>
                <w:color w:val="000009"/>
                <w:spacing w:val="-1"/>
                <w:sz w:val="24"/>
                <w:szCs w:val="24"/>
                <w:lang w:val="ru-RU"/>
              </w:rPr>
              <w:t xml:space="preserve"> </w:t>
            </w:r>
            <w:r w:rsidRPr="00DA0E5B">
              <w:rPr>
                <w:color w:val="000009"/>
                <w:sz w:val="24"/>
                <w:szCs w:val="24"/>
                <w:lang w:val="ru-RU"/>
              </w:rPr>
              <w:t>заданный</w:t>
            </w:r>
            <w:r w:rsidRPr="00DA0E5B">
              <w:rPr>
                <w:color w:val="000009"/>
                <w:spacing w:val="-2"/>
                <w:sz w:val="24"/>
                <w:szCs w:val="24"/>
                <w:lang w:val="ru-RU"/>
              </w:rPr>
              <w:t xml:space="preserve"> </w:t>
            </w:r>
            <w:r w:rsidRPr="00DA0E5B">
              <w:rPr>
                <w:color w:val="000009"/>
                <w:sz w:val="24"/>
                <w:szCs w:val="24"/>
                <w:lang w:val="ru-RU"/>
              </w:rPr>
              <w:t>звук;</w:t>
            </w:r>
          </w:p>
          <w:p w:rsidR="0090739E" w:rsidRPr="00DA0E5B" w:rsidRDefault="0090739E" w:rsidP="00DA0E5B">
            <w:pPr>
              <w:pStyle w:val="TableParagraph"/>
              <w:numPr>
                <w:ilvl w:val="0"/>
                <w:numId w:val="44"/>
              </w:numPr>
              <w:tabs>
                <w:tab w:val="left" w:pos="415"/>
              </w:tabs>
              <w:spacing w:line="276" w:lineRule="auto"/>
              <w:ind w:left="85" w:right="69" w:firstLine="0"/>
              <w:jc w:val="both"/>
              <w:rPr>
                <w:sz w:val="24"/>
                <w:szCs w:val="24"/>
                <w:lang w:val="ru-RU"/>
              </w:rPr>
            </w:pPr>
            <w:r w:rsidRPr="00DA0E5B">
              <w:rPr>
                <w:color w:val="000009"/>
                <w:sz w:val="24"/>
                <w:szCs w:val="24"/>
                <w:lang w:val="ru-RU"/>
              </w:rPr>
              <w:t>учить выделять гласный под ударением в начале и в конце</w:t>
            </w:r>
            <w:r w:rsidRPr="00DA0E5B">
              <w:rPr>
                <w:color w:val="000009"/>
                <w:spacing w:val="1"/>
                <w:sz w:val="24"/>
                <w:szCs w:val="24"/>
                <w:lang w:val="ru-RU"/>
              </w:rPr>
              <w:t xml:space="preserve"> </w:t>
            </w:r>
            <w:r w:rsidRPr="00DA0E5B">
              <w:rPr>
                <w:color w:val="000009"/>
                <w:sz w:val="24"/>
                <w:szCs w:val="24"/>
                <w:lang w:val="ru-RU"/>
              </w:rPr>
              <w:t>слова, звонкий согласный в начале слова, глухой согласный - в</w:t>
            </w:r>
            <w:r w:rsidRPr="00DA0E5B">
              <w:rPr>
                <w:color w:val="000009"/>
                <w:spacing w:val="1"/>
                <w:sz w:val="24"/>
                <w:szCs w:val="24"/>
                <w:lang w:val="ru-RU"/>
              </w:rPr>
              <w:t xml:space="preserve"> </w:t>
            </w:r>
            <w:r w:rsidRPr="00DA0E5B">
              <w:rPr>
                <w:color w:val="000009"/>
                <w:sz w:val="24"/>
                <w:szCs w:val="24"/>
                <w:lang w:val="ru-RU"/>
              </w:rPr>
              <w:t>конце</w:t>
            </w:r>
            <w:r w:rsidRPr="00DA0E5B">
              <w:rPr>
                <w:color w:val="000009"/>
                <w:spacing w:val="-1"/>
                <w:sz w:val="24"/>
                <w:szCs w:val="24"/>
                <w:lang w:val="ru-RU"/>
              </w:rPr>
              <w:t xml:space="preserve"> </w:t>
            </w:r>
            <w:r w:rsidRPr="00DA0E5B">
              <w:rPr>
                <w:color w:val="000009"/>
                <w:sz w:val="24"/>
                <w:szCs w:val="24"/>
                <w:lang w:val="ru-RU"/>
              </w:rPr>
              <w:t>слова;</w:t>
            </w:r>
          </w:p>
          <w:p w:rsidR="0090739E" w:rsidRPr="00DA0E5B" w:rsidRDefault="0090739E" w:rsidP="00DA0E5B">
            <w:pPr>
              <w:pStyle w:val="TableParagraph"/>
              <w:numPr>
                <w:ilvl w:val="0"/>
                <w:numId w:val="44"/>
              </w:numPr>
              <w:tabs>
                <w:tab w:val="left" w:pos="415"/>
              </w:tabs>
              <w:spacing w:line="276" w:lineRule="auto"/>
              <w:ind w:left="85" w:right="76" w:firstLine="0"/>
              <w:jc w:val="both"/>
              <w:rPr>
                <w:sz w:val="24"/>
                <w:szCs w:val="24"/>
                <w:lang w:val="ru-RU"/>
              </w:rPr>
            </w:pPr>
            <w:r w:rsidRPr="00DA0E5B">
              <w:rPr>
                <w:color w:val="000009"/>
                <w:sz w:val="24"/>
                <w:szCs w:val="24"/>
                <w:lang w:val="ru-RU"/>
              </w:rPr>
              <w:t>знакомить</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фонетическими</w:t>
            </w:r>
            <w:r w:rsidRPr="00DA0E5B">
              <w:rPr>
                <w:color w:val="000009"/>
                <w:spacing w:val="1"/>
                <w:sz w:val="24"/>
                <w:szCs w:val="24"/>
                <w:lang w:val="ru-RU"/>
              </w:rPr>
              <w:t xml:space="preserve"> </w:t>
            </w:r>
            <w:r w:rsidRPr="00DA0E5B">
              <w:rPr>
                <w:color w:val="000009"/>
                <w:sz w:val="24"/>
                <w:szCs w:val="24"/>
                <w:lang w:val="ru-RU"/>
              </w:rPr>
              <w:t>характеристиками</w:t>
            </w:r>
            <w:r w:rsidRPr="00DA0E5B">
              <w:rPr>
                <w:color w:val="000009"/>
                <w:spacing w:val="1"/>
                <w:sz w:val="24"/>
                <w:szCs w:val="24"/>
                <w:lang w:val="ru-RU"/>
              </w:rPr>
              <w:t xml:space="preserve"> </w:t>
            </w:r>
            <w:r w:rsidRPr="00DA0E5B">
              <w:rPr>
                <w:color w:val="000009"/>
                <w:sz w:val="24"/>
                <w:szCs w:val="24"/>
                <w:lang w:val="ru-RU"/>
              </w:rPr>
              <w:t>гласных</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согласных</w:t>
            </w:r>
            <w:r w:rsidRPr="00DA0E5B">
              <w:rPr>
                <w:color w:val="000009"/>
                <w:spacing w:val="1"/>
                <w:sz w:val="24"/>
                <w:szCs w:val="24"/>
                <w:lang w:val="ru-RU"/>
              </w:rPr>
              <w:t xml:space="preserve"> </w:t>
            </w:r>
            <w:r w:rsidRPr="00DA0E5B">
              <w:rPr>
                <w:color w:val="000009"/>
                <w:sz w:val="24"/>
                <w:szCs w:val="24"/>
                <w:lang w:val="ru-RU"/>
              </w:rPr>
              <w:t>звуков,</w:t>
            </w:r>
            <w:r w:rsidRPr="00DA0E5B">
              <w:rPr>
                <w:color w:val="000009"/>
                <w:spacing w:val="1"/>
                <w:sz w:val="24"/>
                <w:szCs w:val="24"/>
                <w:lang w:val="ru-RU"/>
              </w:rPr>
              <w:t xml:space="preserve"> </w:t>
            </w: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давать</w:t>
            </w:r>
            <w:r w:rsidRPr="00DA0E5B">
              <w:rPr>
                <w:color w:val="000009"/>
                <w:spacing w:val="1"/>
                <w:sz w:val="24"/>
                <w:szCs w:val="24"/>
                <w:lang w:val="ru-RU"/>
              </w:rPr>
              <w:t xml:space="preserve"> </w:t>
            </w:r>
            <w:r w:rsidRPr="00DA0E5B">
              <w:rPr>
                <w:color w:val="000009"/>
                <w:sz w:val="24"/>
                <w:szCs w:val="24"/>
                <w:lang w:val="ru-RU"/>
              </w:rPr>
              <w:t>эти</w:t>
            </w:r>
            <w:r w:rsidRPr="00DA0E5B">
              <w:rPr>
                <w:color w:val="000009"/>
                <w:spacing w:val="1"/>
                <w:sz w:val="24"/>
                <w:szCs w:val="24"/>
                <w:lang w:val="ru-RU"/>
              </w:rPr>
              <w:t xml:space="preserve"> </w:t>
            </w:r>
            <w:r w:rsidRPr="00DA0E5B">
              <w:rPr>
                <w:color w:val="000009"/>
                <w:sz w:val="24"/>
                <w:szCs w:val="24"/>
                <w:lang w:val="ru-RU"/>
              </w:rPr>
              <w:t>характеристики</w:t>
            </w:r>
            <w:r w:rsidRPr="00DA0E5B">
              <w:rPr>
                <w:color w:val="000009"/>
                <w:spacing w:val="1"/>
                <w:sz w:val="24"/>
                <w:szCs w:val="24"/>
                <w:lang w:val="ru-RU"/>
              </w:rPr>
              <w:t xml:space="preserve"> </w:t>
            </w:r>
            <w:r w:rsidRPr="00DA0E5B">
              <w:rPr>
                <w:color w:val="000009"/>
                <w:sz w:val="24"/>
                <w:szCs w:val="24"/>
                <w:lang w:val="ru-RU"/>
              </w:rPr>
              <w:t>при</w:t>
            </w:r>
            <w:r w:rsidRPr="00DA0E5B">
              <w:rPr>
                <w:color w:val="000009"/>
                <w:spacing w:val="-67"/>
                <w:sz w:val="24"/>
                <w:szCs w:val="24"/>
                <w:lang w:val="ru-RU"/>
              </w:rPr>
              <w:t xml:space="preserve"> </w:t>
            </w:r>
            <w:r w:rsidRPr="00DA0E5B">
              <w:rPr>
                <w:color w:val="000009"/>
                <w:sz w:val="24"/>
                <w:szCs w:val="24"/>
                <w:lang w:val="ru-RU"/>
              </w:rPr>
              <w:t>восприятии</w:t>
            </w:r>
            <w:r w:rsidRPr="00DA0E5B">
              <w:rPr>
                <w:color w:val="000009"/>
                <w:spacing w:val="-1"/>
                <w:sz w:val="24"/>
                <w:szCs w:val="24"/>
                <w:lang w:val="ru-RU"/>
              </w:rPr>
              <w:t xml:space="preserve"> </w:t>
            </w:r>
            <w:r w:rsidRPr="00DA0E5B">
              <w:rPr>
                <w:color w:val="000009"/>
                <w:sz w:val="24"/>
                <w:szCs w:val="24"/>
                <w:lang w:val="ru-RU"/>
              </w:rPr>
              <w:t>звуков.</w:t>
            </w:r>
          </w:p>
          <w:p w:rsidR="0090739E" w:rsidRPr="00DA0E5B" w:rsidRDefault="0090739E" w:rsidP="00DA0E5B">
            <w:pPr>
              <w:pStyle w:val="TableParagraph"/>
              <w:spacing w:line="276" w:lineRule="auto"/>
              <w:jc w:val="both"/>
              <w:rPr>
                <w:b/>
                <w:i/>
                <w:sz w:val="24"/>
                <w:szCs w:val="24"/>
              </w:rPr>
            </w:pPr>
            <w:r w:rsidRPr="00DA0E5B">
              <w:rPr>
                <w:b/>
                <w:i/>
                <w:color w:val="000009"/>
                <w:sz w:val="24"/>
                <w:szCs w:val="24"/>
              </w:rPr>
              <w:t>Расширение,</w:t>
            </w:r>
            <w:r w:rsidRPr="00DA0E5B">
              <w:rPr>
                <w:b/>
                <w:i/>
                <w:color w:val="000009"/>
                <w:spacing w:val="-6"/>
                <w:sz w:val="24"/>
                <w:szCs w:val="24"/>
              </w:rPr>
              <w:t xml:space="preserve"> </w:t>
            </w:r>
            <w:r w:rsidRPr="00DA0E5B">
              <w:rPr>
                <w:b/>
                <w:i/>
                <w:color w:val="000009"/>
                <w:sz w:val="24"/>
                <w:szCs w:val="24"/>
              </w:rPr>
              <w:t>обогащение,</w:t>
            </w:r>
            <w:r w:rsidRPr="00DA0E5B">
              <w:rPr>
                <w:b/>
                <w:i/>
                <w:color w:val="000009"/>
                <w:spacing w:val="-5"/>
                <w:sz w:val="24"/>
                <w:szCs w:val="24"/>
              </w:rPr>
              <w:t xml:space="preserve"> </w:t>
            </w:r>
            <w:r w:rsidRPr="00DA0E5B">
              <w:rPr>
                <w:b/>
                <w:i/>
                <w:color w:val="000009"/>
                <w:sz w:val="24"/>
                <w:szCs w:val="24"/>
              </w:rPr>
              <w:t>систематизация</w:t>
            </w:r>
            <w:r w:rsidRPr="00DA0E5B">
              <w:rPr>
                <w:b/>
                <w:i/>
                <w:color w:val="000009"/>
                <w:spacing w:val="-5"/>
                <w:sz w:val="24"/>
                <w:szCs w:val="24"/>
              </w:rPr>
              <w:t xml:space="preserve"> </w:t>
            </w:r>
            <w:r w:rsidRPr="00DA0E5B">
              <w:rPr>
                <w:b/>
                <w:i/>
                <w:color w:val="000009"/>
                <w:sz w:val="24"/>
                <w:szCs w:val="24"/>
              </w:rPr>
              <w:t>словаря</w:t>
            </w:r>
          </w:p>
          <w:p w:rsidR="0090739E" w:rsidRPr="00DA0E5B" w:rsidRDefault="0090739E" w:rsidP="00DA0E5B">
            <w:pPr>
              <w:pStyle w:val="TableParagraph"/>
              <w:numPr>
                <w:ilvl w:val="0"/>
                <w:numId w:val="44"/>
              </w:numPr>
              <w:tabs>
                <w:tab w:val="left" w:pos="415"/>
              </w:tabs>
              <w:spacing w:line="276" w:lineRule="auto"/>
              <w:ind w:left="85" w:right="75" w:firstLine="0"/>
              <w:jc w:val="both"/>
              <w:rPr>
                <w:sz w:val="24"/>
                <w:szCs w:val="24"/>
                <w:lang w:val="ru-RU"/>
              </w:rPr>
            </w:pPr>
            <w:r w:rsidRPr="00DA0E5B">
              <w:rPr>
                <w:color w:val="000009"/>
                <w:sz w:val="24"/>
                <w:szCs w:val="24"/>
                <w:lang w:val="ru-RU"/>
              </w:rPr>
              <w:t>расширять</w:t>
            </w:r>
            <w:r w:rsidRPr="00DA0E5B">
              <w:rPr>
                <w:color w:val="000009"/>
                <w:spacing w:val="1"/>
                <w:sz w:val="24"/>
                <w:szCs w:val="24"/>
                <w:lang w:val="ru-RU"/>
              </w:rPr>
              <w:t xml:space="preserve"> </w:t>
            </w:r>
            <w:r w:rsidRPr="00DA0E5B">
              <w:rPr>
                <w:color w:val="000009"/>
                <w:sz w:val="24"/>
                <w:szCs w:val="24"/>
                <w:lang w:val="ru-RU"/>
              </w:rPr>
              <w:t>объем</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активизировать</w:t>
            </w:r>
            <w:r w:rsidRPr="00DA0E5B">
              <w:rPr>
                <w:color w:val="000009"/>
                <w:spacing w:val="1"/>
                <w:sz w:val="24"/>
                <w:szCs w:val="24"/>
                <w:lang w:val="ru-RU"/>
              </w:rPr>
              <w:t xml:space="preserve"> </w:t>
            </w:r>
            <w:r w:rsidRPr="00DA0E5B">
              <w:rPr>
                <w:color w:val="000009"/>
                <w:sz w:val="24"/>
                <w:szCs w:val="24"/>
                <w:lang w:val="ru-RU"/>
              </w:rPr>
              <w:t>словарь</w:t>
            </w:r>
            <w:r w:rsidRPr="00DA0E5B">
              <w:rPr>
                <w:color w:val="000009"/>
                <w:spacing w:val="1"/>
                <w:sz w:val="24"/>
                <w:szCs w:val="24"/>
                <w:lang w:val="ru-RU"/>
              </w:rPr>
              <w:t xml:space="preserve"> </w:t>
            </w:r>
            <w:r w:rsidRPr="00DA0E5B">
              <w:rPr>
                <w:color w:val="000009"/>
                <w:sz w:val="24"/>
                <w:szCs w:val="24"/>
                <w:lang w:val="ru-RU"/>
              </w:rPr>
              <w:t>параллельно</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расширением представлений об окружающей действительности,</w:t>
            </w:r>
            <w:r w:rsidRPr="00DA0E5B">
              <w:rPr>
                <w:color w:val="000009"/>
                <w:spacing w:val="1"/>
                <w:sz w:val="24"/>
                <w:szCs w:val="24"/>
                <w:lang w:val="ru-RU"/>
              </w:rPr>
              <w:t xml:space="preserve"> </w:t>
            </w:r>
            <w:r w:rsidRPr="00DA0E5B">
              <w:rPr>
                <w:color w:val="000009"/>
                <w:sz w:val="24"/>
                <w:szCs w:val="24"/>
                <w:lang w:val="ru-RU"/>
              </w:rPr>
              <w:t>развитием</w:t>
            </w:r>
            <w:r w:rsidRPr="00DA0E5B">
              <w:rPr>
                <w:color w:val="000009"/>
                <w:spacing w:val="-4"/>
                <w:sz w:val="24"/>
                <w:szCs w:val="24"/>
                <w:lang w:val="ru-RU"/>
              </w:rPr>
              <w:t xml:space="preserve"> </w:t>
            </w:r>
            <w:r w:rsidRPr="00DA0E5B">
              <w:rPr>
                <w:color w:val="000009"/>
                <w:sz w:val="24"/>
                <w:szCs w:val="24"/>
                <w:lang w:val="ru-RU"/>
              </w:rPr>
              <w:t>познавательной деятельности;</w:t>
            </w:r>
          </w:p>
          <w:p w:rsidR="0090739E" w:rsidRPr="00DA0E5B" w:rsidRDefault="0090739E" w:rsidP="00DA0E5B">
            <w:pPr>
              <w:pStyle w:val="TableParagraph"/>
              <w:numPr>
                <w:ilvl w:val="0"/>
                <w:numId w:val="44"/>
              </w:numPr>
              <w:tabs>
                <w:tab w:val="left" w:pos="379"/>
              </w:tabs>
              <w:spacing w:line="276" w:lineRule="auto"/>
              <w:ind w:left="85" w:right="74" w:firstLine="0"/>
              <w:jc w:val="both"/>
              <w:rPr>
                <w:sz w:val="24"/>
                <w:szCs w:val="24"/>
                <w:lang w:val="ru-RU"/>
              </w:rPr>
            </w:pPr>
            <w:r w:rsidRPr="00DA0E5B">
              <w:rPr>
                <w:color w:val="000009"/>
                <w:sz w:val="24"/>
                <w:szCs w:val="24"/>
                <w:lang w:val="ru-RU"/>
              </w:rPr>
              <w:t>уточнять</w:t>
            </w:r>
            <w:r w:rsidRPr="00DA0E5B">
              <w:rPr>
                <w:color w:val="000009"/>
                <w:spacing w:val="1"/>
                <w:sz w:val="24"/>
                <w:szCs w:val="24"/>
                <w:lang w:val="ru-RU"/>
              </w:rPr>
              <w:t xml:space="preserve"> </w:t>
            </w:r>
            <w:r w:rsidRPr="00DA0E5B">
              <w:rPr>
                <w:color w:val="000009"/>
                <w:sz w:val="24"/>
                <w:szCs w:val="24"/>
                <w:lang w:val="ru-RU"/>
              </w:rPr>
              <w:t>значения</w:t>
            </w:r>
            <w:r w:rsidRPr="00DA0E5B">
              <w:rPr>
                <w:color w:val="000009"/>
                <w:spacing w:val="1"/>
                <w:sz w:val="24"/>
                <w:szCs w:val="24"/>
                <w:lang w:val="ru-RU"/>
              </w:rPr>
              <w:t xml:space="preserve"> </w:t>
            </w:r>
            <w:r w:rsidRPr="00DA0E5B">
              <w:rPr>
                <w:color w:val="000009"/>
                <w:sz w:val="24"/>
                <w:szCs w:val="24"/>
                <w:lang w:val="ru-RU"/>
              </w:rPr>
              <w:t>слов,</w:t>
            </w:r>
            <w:r w:rsidRPr="00DA0E5B">
              <w:rPr>
                <w:color w:val="000009"/>
                <w:spacing w:val="1"/>
                <w:sz w:val="24"/>
                <w:szCs w:val="24"/>
                <w:lang w:val="ru-RU"/>
              </w:rPr>
              <w:t xml:space="preserve"> </w:t>
            </w:r>
            <w:r w:rsidRPr="00DA0E5B">
              <w:rPr>
                <w:color w:val="000009"/>
                <w:sz w:val="24"/>
                <w:szCs w:val="24"/>
                <w:lang w:val="ru-RU"/>
              </w:rPr>
              <w:t>используя</w:t>
            </w:r>
            <w:r w:rsidRPr="00DA0E5B">
              <w:rPr>
                <w:color w:val="000009"/>
                <w:spacing w:val="1"/>
                <w:sz w:val="24"/>
                <w:szCs w:val="24"/>
                <w:lang w:val="ru-RU"/>
              </w:rPr>
              <w:t xml:space="preserve"> </w:t>
            </w:r>
            <w:r w:rsidRPr="00DA0E5B">
              <w:rPr>
                <w:color w:val="000009"/>
                <w:sz w:val="24"/>
                <w:szCs w:val="24"/>
                <w:lang w:val="ru-RU"/>
              </w:rPr>
              <w:t>различные</w:t>
            </w:r>
            <w:r w:rsidRPr="00DA0E5B">
              <w:rPr>
                <w:color w:val="000009"/>
                <w:spacing w:val="1"/>
                <w:sz w:val="24"/>
                <w:szCs w:val="24"/>
                <w:lang w:val="ru-RU"/>
              </w:rPr>
              <w:t xml:space="preserve"> </w:t>
            </w:r>
            <w:r w:rsidRPr="00DA0E5B">
              <w:rPr>
                <w:color w:val="000009"/>
                <w:sz w:val="24"/>
                <w:szCs w:val="24"/>
                <w:lang w:val="ru-RU"/>
              </w:rPr>
              <w:t>приемы</w:t>
            </w:r>
            <w:r w:rsidRPr="00DA0E5B">
              <w:rPr>
                <w:color w:val="000009"/>
                <w:spacing w:val="1"/>
                <w:sz w:val="24"/>
                <w:szCs w:val="24"/>
                <w:lang w:val="ru-RU"/>
              </w:rPr>
              <w:t xml:space="preserve"> </w:t>
            </w:r>
            <w:r w:rsidRPr="00DA0E5B">
              <w:rPr>
                <w:color w:val="000009"/>
                <w:sz w:val="24"/>
                <w:szCs w:val="24"/>
                <w:lang w:val="ru-RU"/>
              </w:rPr>
              <w:t>семантизации;</w:t>
            </w:r>
            <w:r w:rsidRPr="00DA0E5B">
              <w:rPr>
                <w:color w:val="000009"/>
                <w:spacing w:val="1"/>
                <w:sz w:val="24"/>
                <w:szCs w:val="24"/>
                <w:lang w:val="ru-RU"/>
              </w:rPr>
              <w:t xml:space="preserve"> </w:t>
            </w:r>
            <w:r w:rsidRPr="00DA0E5B">
              <w:rPr>
                <w:color w:val="000009"/>
                <w:sz w:val="24"/>
                <w:szCs w:val="24"/>
                <w:lang w:val="ru-RU"/>
              </w:rPr>
              <w:t>пополнять</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активизировать</w:t>
            </w:r>
            <w:r w:rsidRPr="00DA0E5B">
              <w:rPr>
                <w:color w:val="000009"/>
                <w:spacing w:val="1"/>
                <w:sz w:val="24"/>
                <w:szCs w:val="24"/>
                <w:lang w:val="ru-RU"/>
              </w:rPr>
              <w:t xml:space="preserve"> </w:t>
            </w:r>
            <w:r w:rsidRPr="00DA0E5B">
              <w:rPr>
                <w:color w:val="000009"/>
                <w:sz w:val="24"/>
                <w:szCs w:val="24"/>
                <w:lang w:val="ru-RU"/>
              </w:rPr>
              <w:t>словарный</w:t>
            </w:r>
            <w:r w:rsidRPr="00DA0E5B">
              <w:rPr>
                <w:color w:val="000009"/>
                <w:spacing w:val="1"/>
                <w:sz w:val="24"/>
                <w:szCs w:val="24"/>
                <w:lang w:val="ru-RU"/>
              </w:rPr>
              <w:t xml:space="preserve"> </w:t>
            </w:r>
            <w:r w:rsidRPr="00DA0E5B">
              <w:rPr>
                <w:color w:val="000009"/>
                <w:sz w:val="24"/>
                <w:szCs w:val="24"/>
                <w:lang w:val="ru-RU"/>
              </w:rPr>
              <w:t>запас,</w:t>
            </w:r>
            <w:r w:rsidRPr="00DA0E5B">
              <w:rPr>
                <w:color w:val="000009"/>
                <w:spacing w:val="1"/>
                <w:sz w:val="24"/>
                <w:szCs w:val="24"/>
                <w:lang w:val="ru-RU"/>
              </w:rPr>
              <w:t xml:space="preserve"> </w:t>
            </w:r>
            <w:r w:rsidRPr="00DA0E5B">
              <w:rPr>
                <w:color w:val="000009"/>
                <w:sz w:val="24"/>
                <w:szCs w:val="24"/>
                <w:lang w:val="ru-RU"/>
              </w:rPr>
              <w:t>уточнять</w:t>
            </w:r>
            <w:r w:rsidRPr="00DA0E5B">
              <w:rPr>
                <w:color w:val="000009"/>
                <w:spacing w:val="50"/>
                <w:sz w:val="24"/>
                <w:szCs w:val="24"/>
                <w:lang w:val="ru-RU"/>
              </w:rPr>
              <w:t xml:space="preserve"> </w:t>
            </w:r>
            <w:r w:rsidRPr="00DA0E5B">
              <w:rPr>
                <w:color w:val="000009"/>
                <w:sz w:val="24"/>
                <w:szCs w:val="24"/>
                <w:lang w:val="ru-RU"/>
              </w:rPr>
              <w:t>понятийные</w:t>
            </w:r>
            <w:r w:rsidRPr="00DA0E5B">
              <w:rPr>
                <w:color w:val="000009"/>
                <w:spacing w:val="51"/>
                <w:sz w:val="24"/>
                <w:szCs w:val="24"/>
                <w:lang w:val="ru-RU"/>
              </w:rPr>
              <w:t xml:space="preserve"> </w:t>
            </w:r>
            <w:r w:rsidRPr="00DA0E5B">
              <w:rPr>
                <w:color w:val="000009"/>
                <w:sz w:val="24"/>
                <w:szCs w:val="24"/>
                <w:lang w:val="ru-RU"/>
              </w:rPr>
              <w:t>и</w:t>
            </w:r>
            <w:r w:rsidRPr="00DA0E5B">
              <w:rPr>
                <w:color w:val="000009"/>
                <w:spacing w:val="51"/>
                <w:sz w:val="24"/>
                <w:szCs w:val="24"/>
                <w:lang w:val="ru-RU"/>
              </w:rPr>
              <w:t xml:space="preserve"> </w:t>
            </w:r>
            <w:r w:rsidRPr="00DA0E5B">
              <w:rPr>
                <w:color w:val="000009"/>
                <w:sz w:val="24"/>
                <w:szCs w:val="24"/>
                <w:lang w:val="ru-RU"/>
              </w:rPr>
              <w:t>контекстуальные</w:t>
            </w:r>
            <w:r w:rsidRPr="00DA0E5B">
              <w:rPr>
                <w:color w:val="000009"/>
                <w:spacing w:val="51"/>
                <w:sz w:val="24"/>
                <w:szCs w:val="24"/>
                <w:lang w:val="ru-RU"/>
              </w:rPr>
              <w:t xml:space="preserve"> </w:t>
            </w:r>
            <w:r w:rsidRPr="00DA0E5B">
              <w:rPr>
                <w:color w:val="000009"/>
                <w:sz w:val="24"/>
                <w:szCs w:val="24"/>
                <w:lang w:val="ru-RU"/>
              </w:rPr>
              <w:t>компоненты</w:t>
            </w:r>
            <w:r w:rsidRPr="00DA0E5B">
              <w:rPr>
                <w:color w:val="000009"/>
                <w:spacing w:val="52"/>
                <w:sz w:val="24"/>
                <w:szCs w:val="24"/>
                <w:lang w:val="ru-RU"/>
              </w:rPr>
              <w:t xml:space="preserve"> </w:t>
            </w:r>
            <w:r w:rsidRPr="00DA0E5B">
              <w:rPr>
                <w:color w:val="000009"/>
                <w:sz w:val="24"/>
                <w:szCs w:val="24"/>
                <w:lang w:val="ru-RU"/>
              </w:rPr>
              <w:t>значений</w:t>
            </w:r>
          </w:p>
          <w:p w:rsidR="0090739E" w:rsidRPr="00DA0E5B" w:rsidRDefault="0090739E" w:rsidP="00DA0E5B">
            <w:pPr>
              <w:pStyle w:val="TableParagraph"/>
              <w:spacing w:line="276" w:lineRule="auto"/>
              <w:ind w:right="77"/>
              <w:jc w:val="both"/>
              <w:rPr>
                <w:sz w:val="24"/>
                <w:szCs w:val="24"/>
                <w:lang w:val="ru-RU"/>
              </w:rPr>
            </w:pPr>
            <w:r w:rsidRPr="00DA0E5B">
              <w:rPr>
                <w:color w:val="000009"/>
                <w:sz w:val="24"/>
                <w:szCs w:val="24"/>
                <w:lang w:val="ru-RU"/>
              </w:rPr>
              <w:t>слов на основе расширения познавательного и речевого опыта</w:t>
            </w:r>
            <w:r w:rsidRPr="00DA0E5B">
              <w:rPr>
                <w:color w:val="000009"/>
                <w:spacing w:val="1"/>
                <w:sz w:val="24"/>
                <w:szCs w:val="24"/>
                <w:lang w:val="ru-RU"/>
              </w:rPr>
              <w:t xml:space="preserve"> </w:t>
            </w:r>
            <w:r w:rsidRPr="00DA0E5B">
              <w:rPr>
                <w:color w:val="000009"/>
                <w:sz w:val="24"/>
                <w:szCs w:val="24"/>
                <w:lang w:val="ru-RU"/>
              </w:rPr>
              <w:t>детей;</w:t>
            </w:r>
          </w:p>
        </w:tc>
      </w:tr>
    </w:tbl>
    <w:p w:rsidR="0090739E" w:rsidRPr="00DA0E5B" w:rsidRDefault="0090739E" w:rsidP="00DA0E5B">
      <w:pPr>
        <w:jc w:val="both"/>
        <w:rPr>
          <w:rFonts w:ascii="Times New Roman" w:hAnsi="Times New Roman" w:cs="Times New Roman"/>
          <w:sz w:val="24"/>
          <w:szCs w:val="24"/>
        </w:rPr>
        <w:sectPr w:rsidR="0090739E" w:rsidRPr="00DA0E5B" w:rsidSect="00DA0E5B">
          <w:type w:val="nextColumn"/>
          <w:pgSz w:w="11910" w:h="16840"/>
          <w:pgMar w:top="1134" w:right="851" w:bottom="1134" w:left="1134"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3"/>
        <w:gridCol w:w="8099"/>
      </w:tblGrid>
      <w:tr w:rsidR="0090739E" w:rsidRPr="00DA0E5B" w:rsidTr="0090739E">
        <w:trPr>
          <w:trHeight w:val="645"/>
        </w:trPr>
        <w:tc>
          <w:tcPr>
            <w:tcW w:w="2103" w:type="dxa"/>
            <w:shd w:val="clear" w:color="auto" w:fill="F1F1F1"/>
          </w:tcPr>
          <w:p w:rsidR="0090739E" w:rsidRPr="00DA0E5B" w:rsidRDefault="0090739E" w:rsidP="00DA0E5B">
            <w:pPr>
              <w:pStyle w:val="TableParagraph"/>
              <w:spacing w:line="276" w:lineRule="auto"/>
              <w:ind w:left="516"/>
              <w:jc w:val="both"/>
              <w:rPr>
                <w:b/>
                <w:sz w:val="24"/>
                <w:szCs w:val="24"/>
              </w:rPr>
            </w:pPr>
            <w:r w:rsidRPr="00DA0E5B">
              <w:rPr>
                <w:b/>
                <w:color w:val="000009"/>
                <w:sz w:val="24"/>
                <w:szCs w:val="24"/>
              </w:rPr>
              <w:lastRenderedPageBreak/>
              <w:t>Разделы</w:t>
            </w:r>
          </w:p>
        </w:tc>
        <w:tc>
          <w:tcPr>
            <w:tcW w:w="8099" w:type="dxa"/>
            <w:shd w:val="clear" w:color="auto" w:fill="F1F1F1"/>
          </w:tcPr>
          <w:p w:rsidR="0090739E" w:rsidRPr="00DA0E5B" w:rsidRDefault="0090739E" w:rsidP="00DA0E5B">
            <w:pPr>
              <w:pStyle w:val="TableParagraph"/>
              <w:spacing w:line="276" w:lineRule="auto"/>
              <w:ind w:left="359" w:right="351"/>
              <w:jc w:val="both"/>
              <w:rPr>
                <w:b/>
                <w:sz w:val="24"/>
                <w:szCs w:val="24"/>
                <w:lang w:val="ru-RU"/>
              </w:rPr>
            </w:pPr>
            <w:r w:rsidRPr="00DA0E5B">
              <w:rPr>
                <w:b/>
                <w:color w:val="000009"/>
                <w:sz w:val="24"/>
                <w:szCs w:val="24"/>
                <w:lang w:val="ru-RU"/>
              </w:rPr>
              <w:t>Задачи</w:t>
            </w:r>
            <w:r w:rsidRPr="00DA0E5B">
              <w:rPr>
                <w:b/>
                <w:color w:val="000009"/>
                <w:spacing w:val="-4"/>
                <w:sz w:val="24"/>
                <w:szCs w:val="24"/>
                <w:lang w:val="ru-RU"/>
              </w:rPr>
              <w:t xml:space="preserve"> </w:t>
            </w:r>
            <w:r w:rsidRPr="00DA0E5B">
              <w:rPr>
                <w:b/>
                <w:color w:val="000009"/>
                <w:sz w:val="24"/>
                <w:szCs w:val="24"/>
                <w:lang w:val="ru-RU"/>
              </w:rPr>
              <w:t>и</w:t>
            </w:r>
            <w:r w:rsidRPr="00DA0E5B">
              <w:rPr>
                <w:b/>
                <w:color w:val="000009"/>
                <w:spacing w:val="-4"/>
                <w:sz w:val="24"/>
                <w:szCs w:val="24"/>
                <w:lang w:val="ru-RU"/>
              </w:rPr>
              <w:t xml:space="preserve"> </w:t>
            </w:r>
            <w:r w:rsidRPr="00DA0E5B">
              <w:rPr>
                <w:b/>
                <w:color w:val="000009"/>
                <w:sz w:val="24"/>
                <w:szCs w:val="24"/>
                <w:lang w:val="ru-RU"/>
              </w:rPr>
              <w:t>педагогические</w:t>
            </w:r>
            <w:r w:rsidRPr="00DA0E5B">
              <w:rPr>
                <w:b/>
                <w:color w:val="000009"/>
                <w:spacing w:val="-3"/>
                <w:sz w:val="24"/>
                <w:szCs w:val="24"/>
                <w:lang w:val="ru-RU"/>
              </w:rPr>
              <w:t xml:space="preserve"> </w:t>
            </w:r>
            <w:r w:rsidRPr="00DA0E5B">
              <w:rPr>
                <w:b/>
                <w:color w:val="000009"/>
                <w:sz w:val="24"/>
                <w:szCs w:val="24"/>
                <w:lang w:val="ru-RU"/>
              </w:rPr>
              <w:t>условия</w:t>
            </w:r>
            <w:r w:rsidRPr="00DA0E5B">
              <w:rPr>
                <w:b/>
                <w:color w:val="000009"/>
                <w:spacing w:val="-4"/>
                <w:sz w:val="24"/>
                <w:szCs w:val="24"/>
                <w:lang w:val="ru-RU"/>
              </w:rPr>
              <w:t xml:space="preserve"> </w:t>
            </w:r>
            <w:r w:rsidRPr="00DA0E5B">
              <w:rPr>
                <w:b/>
                <w:color w:val="000009"/>
                <w:sz w:val="24"/>
                <w:szCs w:val="24"/>
                <w:lang w:val="ru-RU"/>
              </w:rPr>
              <w:t>реализации</w:t>
            </w:r>
            <w:r w:rsidRPr="00DA0E5B">
              <w:rPr>
                <w:b/>
                <w:color w:val="000009"/>
                <w:spacing w:val="-3"/>
                <w:sz w:val="24"/>
                <w:szCs w:val="24"/>
                <w:lang w:val="ru-RU"/>
              </w:rPr>
              <w:t xml:space="preserve"> </w:t>
            </w:r>
            <w:r w:rsidRPr="00DA0E5B">
              <w:rPr>
                <w:b/>
                <w:color w:val="000009"/>
                <w:sz w:val="24"/>
                <w:szCs w:val="24"/>
                <w:lang w:val="ru-RU"/>
              </w:rPr>
              <w:t>программы</w:t>
            </w:r>
          </w:p>
          <w:p w:rsidR="0090739E" w:rsidRPr="00DA0E5B" w:rsidRDefault="0090739E" w:rsidP="00DA0E5B">
            <w:pPr>
              <w:pStyle w:val="TableParagraph"/>
              <w:spacing w:line="276" w:lineRule="auto"/>
              <w:ind w:left="359" w:right="346"/>
              <w:jc w:val="both"/>
              <w:rPr>
                <w:b/>
                <w:sz w:val="24"/>
                <w:szCs w:val="24"/>
              </w:rPr>
            </w:pPr>
            <w:r w:rsidRPr="00DA0E5B">
              <w:rPr>
                <w:b/>
                <w:color w:val="000009"/>
                <w:sz w:val="24"/>
                <w:szCs w:val="24"/>
              </w:rPr>
              <w:t>коррекционной</w:t>
            </w:r>
            <w:r w:rsidRPr="00DA0E5B">
              <w:rPr>
                <w:b/>
                <w:color w:val="000009"/>
                <w:spacing w:val="-4"/>
                <w:sz w:val="24"/>
                <w:szCs w:val="24"/>
              </w:rPr>
              <w:t xml:space="preserve"> </w:t>
            </w:r>
            <w:r w:rsidRPr="00DA0E5B">
              <w:rPr>
                <w:b/>
                <w:color w:val="000009"/>
                <w:sz w:val="24"/>
                <w:szCs w:val="24"/>
              </w:rPr>
              <w:t>работы</w:t>
            </w:r>
          </w:p>
        </w:tc>
      </w:tr>
      <w:tr w:rsidR="0090739E" w:rsidRPr="00DA0E5B" w:rsidTr="0090739E">
        <w:trPr>
          <w:trHeight w:val="13847"/>
        </w:trPr>
        <w:tc>
          <w:tcPr>
            <w:tcW w:w="2103" w:type="dxa"/>
          </w:tcPr>
          <w:p w:rsidR="0090739E" w:rsidRPr="00DA0E5B" w:rsidRDefault="0090739E" w:rsidP="00DA0E5B">
            <w:pPr>
              <w:pStyle w:val="TableParagraph"/>
              <w:spacing w:line="276" w:lineRule="auto"/>
              <w:ind w:left="0"/>
              <w:jc w:val="both"/>
              <w:rPr>
                <w:sz w:val="24"/>
                <w:szCs w:val="24"/>
              </w:rPr>
            </w:pPr>
          </w:p>
        </w:tc>
        <w:tc>
          <w:tcPr>
            <w:tcW w:w="8099" w:type="dxa"/>
          </w:tcPr>
          <w:p w:rsidR="0090739E" w:rsidRPr="00DA0E5B" w:rsidRDefault="0090739E" w:rsidP="00DA0E5B">
            <w:pPr>
              <w:pStyle w:val="TableParagraph"/>
              <w:numPr>
                <w:ilvl w:val="0"/>
                <w:numId w:val="43"/>
              </w:numPr>
              <w:tabs>
                <w:tab w:val="left" w:pos="485"/>
              </w:tabs>
              <w:spacing w:line="276" w:lineRule="auto"/>
              <w:ind w:left="85" w:right="72" w:firstLine="0"/>
              <w:jc w:val="both"/>
              <w:rPr>
                <w:sz w:val="24"/>
                <w:szCs w:val="24"/>
                <w:lang w:val="ru-RU"/>
              </w:rPr>
            </w:pP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лексическую</w:t>
            </w:r>
            <w:r w:rsidRPr="00DA0E5B">
              <w:rPr>
                <w:color w:val="000009"/>
                <w:spacing w:val="1"/>
                <w:sz w:val="24"/>
                <w:szCs w:val="24"/>
                <w:lang w:val="ru-RU"/>
              </w:rPr>
              <w:t xml:space="preserve"> </w:t>
            </w:r>
            <w:r w:rsidRPr="00DA0E5B">
              <w:rPr>
                <w:color w:val="000009"/>
                <w:sz w:val="24"/>
                <w:szCs w:val="24"/>
                <w:lang w:val="ru-RU"/>
              </w:rPr>
              <w:t>системность:</w:t>
            </w:r>
            <w:r w:rsidRPr="00DA0E5B">
              <w:rPr>
                <w:color w:val="000009"/>
                <w:spacing w:val="1"/>
                <w:sz w:val="24"/>
                <w:szCs w:val="24"/>
                <w:lang w:val="ru-RU"/>
              </w:rPr>
              <w:t xml:space="preserve"> </w:t>
            </w: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подбирать</w:t>
            </w:r>
            <w:r w:rsidRPr="00DA0E5B">
              <w:rPr>
                <w:color w:val="000009"/>
                <w:spacing w:val="1"/>
                <w:sz w:val="24"/>
                <w:szCs w:val="24"/>
                <w:lang w:val="ru-RU"/>
              </w:rPr>
              <w:t xml:space="preserve"> </w:t>
            </w:r>
            <w:r w:rsidRPr="00DA0E5B">
              <w:rPr>
                <w:color w:val="000009"/>
                <w:sz w:val="24"/>
                <w:szCs w:val="24"/>
                <w:lang w:val="ru-RU"/>
              </w:rPr>
              <w:t>антонимы и синонимы на материале существительных, глаголов,</w:t>
            </w:r>
            <w:r w:rsidRPr="00DA0E5B">
              <w:rPr>
                <w:color w:val="000009"/>
                <w:spacing w:val="1"/>
                <w:sz w:val="24"/>
                <w:szCs w:val="24"/>
                <w:lang w:val="ru-RU"/>
              </w:rPr>
              <w:t xml:space="preserve"> </w:t>
            </w:r>
            <w:r w:rsidRPr="00DA0E5B">
              <w:rPr>
                <w:color w:val="000009"/>
                <w:sz w:val="24"/>
                <w:szCs w:val="24"/>
                <w:lang w:val="ru-RU"/>
              </w:rPr>
              <w:t>прилагательных;</w:t>
            </w:r>
          </w:p>
          <w:p w:rsidR="0090739E" w:rsidRPr="00DA0E5B" w:rsidRDefault="0090739E" w:rsidP="00DA0E5B">
            <w:pPr>
              <w:pStyle w:val="TableParagraph"/>
              <w:numPr>
                <w:ilvl w:val="0"/>
                <w:numId w:val="43"/>
              </w:numPr>
              <w:tabs>
                <w:tab w:val="left" w:pos="379"/>
              </w:tabs>
              <w:spacing w:line="276" w:lineRule="auto"/>
              <w:ind w:left="85" w:right="75" w:firstLine="0"/>
              <w:jc w:val="both"/>
              <w:rPr>
                <w:sz w:val="24"/>
                <w:szCs w:val="24"/>
                <w:lang w:val="ru-RU"/>
              </w:rPr>
            </w:pPr>
            <w:r w:rsidRPr="00DA0E5B">
              <w:rPr>
                <w:color w:val="000009"/>
                <w:sz w:val="24"/>
                <w:szCs w:val="24"/>
                <w:lang w:val="ru-RU"/>
              </w:rPr>
              <w:t>совершенствовать</w:t>
            </w:r>
            <w:r w:rsidRPr="00DA0E5B">
              <w:rPr>
                <w:color w:val="000009"/>
                <w:spacing w:val="1"/>
                <w:sz w:val="24"/>
                <w:szCs w:val="24"/>
                <w:lang w:val="ru-RU"/>
              </w:rPr>
              <w:t xml:space="preserve"> </w:t>
            </w:r>
            <w:r w:rsidRPr="00DA0E5B">
              <w:rPr>
                <w:color w:val="000009"/>
                <w:sz w:val="24"/>
                <w:szCs w:val="24"/>
                <w:lang w:val="ru-RU"/>
              </w:rPr>
              <w:t>представления</w:t>
            </w:r>
            <w:r w:rsidRPr="00DA0E5B">
              <w:rPr>
                <w:color w:val="000009"/>
                <w:spacing w:val="1"/>
                <w:sz w:val="24"/>
                <w:szCs w:val="24"/>
                <w:lang w:val="ru-RU"/>
              </w:rPr>
              <w:t xml:space="preserve"> </w:t>
            </w:r>
            <w:r w:rsidRPr="00DA0E5B">
              <w:rPr>
                <w:color w:val="000009"/>
                <w:sz w:val="24"/>
                <w:szCs w:val="24"/>
                <w:lang w:val="ru-RU"/>
              </w:rPr>
              <w:t>об</w:t>
            </w:r>
            <w:r w:rsidRPr="00DA0E5B">
              <w:rPr>
                <w:color w:val="000009"/>
                <w:spacing w:val="1"/>
                <w:sz w:val="24"/>
                <w:szCs w:val="24"/>
                <w:lang w:val="ru-RU"/>
              </w:rPr>
              <w:t xml:space="preserve"> </w:t>
            </w:r>
            <w:r w:rsidRPr="00DA0E5B">
              <w:rPr>
                <w:color w:val="000009"/>
                <w:sz w:val="24"/>
                <w:szCs w:val="24"/>
                <w:lang w:val="ru-RU"/>
              </w:rPr>
              <w:t>антонимических</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синонимических</w:t>
            </w:r>
            <w:r w:rsidRPr="00DA0E5B">
              <w:rPr>
                <w:color w:val="000009"/>
                <w:spacing w:val="1"/>
                <w:sz w:val="24"/>
                <w:szCs w:val="24"/>
                <w:lang w:val="ru-RU"/>
              </w:rPr>
              <w:t xml:space="preserve"> </w:t>
            </w:r>
            <w:r w:rsidRPr="00DA0E5B">
              <w:rPr>
                <w:color w:val="000009"/>
                <w:sz w:val="24"/>
                <w:szCs w:val="24"/>
                <w:lang w:val="ru-RU"/>
              </w:rPr>
              <w:t>отношениях</w:t>
            </w:r>
            <w:r w:rsidRPr="00DA0E5B">
              <w:rPr>
                <w:color w:val="000009"/>
                <w:spacing w:val="1"/>
                <w:sz w:val="24"/>
                <w:szCs w:val="24"/>
                <w:lang w:val="ru-RU"/>
              </w:rPr>
              <w:t xml:space="preserve"> </w:t>
            </w:r>
            <w:r w:rsidRPr="00DA0E5B">
              <w:rPr>
                <w:color w:val="000009"/>
                <w:sz w:val="24"/>
                <w:szCs w:val="24"/>
                <w:lang w:val="ru-RU"/>
              </w:rPr>
              <w:t>между</w:t>
            </w:r>
            <w:r w:rsidRPr="00DA0E5B">
              <w:rPr>
                <w:color w:val="000009"/>
                <w:spacing w:val="1"/>
                <w:sz w:val="24"/>
                <w:szCs w:val="24"/>
                <w:lang w:val="ru-RU"/>
              </w:rPr>
              <w:t xml:space="preserve"> </w:t>
            </w:r>
            <w:r w:rsidRPr="00DA0E5B">
              <w:rPr>
                <w:color w:val="000009"/>
                <w:sz w:val="24"/>
                <w:szCs w:val="24"/>
                <w:lang w:val="ru-RU"/>
              </w:rPr>
              <w:t>словами,</w:t>
            </w:r>
            <w:r w:rsidRPr="00DA0E5B">
              <w:rPr>
                <w:color w:val="000009"/>
                <w:spacing w:val="1"/>
                <w:sz w:val="24"/>
                <w:szCs w:val="24"/>
                <w:lang w:val="ru-RU"/>
              </w:rPr>
              <w:t xml:space="preserve"> </w:t>
            </w:r>
            <w:r w:rsidRPr="00DA0E5B">
              <w:rPr>
                <w:color w:val="000009"/>
                <w:sz w:val="24"/>
                <w:szCs w:val="24"/>
                <w:lang w:val="ru-RU"/>
              </w:rPr>
              <w:t>знакомить</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явлениями</w:t>
            </w:r>
            <w:r w:rsidRPr="00DA0E5B">
              <w:rPr>
                <w:color w:val="000009"/>
                <w:spacing w:val="-4"/>
                <w:sz w:val="24"/>
                <w:szCs w:val="24"/>
                <w:lang w:val="ru-RU"/>
              </w:rPr>
              <w:t xml:space="preserve"> </w:t>
            </w:r>
            <w:r w:rsidRPr="00DA0E5B">
              <w:rPr>
                <w:color w:val="000009"/>
                <w:sz w:val="24"/>
                <w:szCs w:val="24"/>
                <w:lang w:val="ru-RU"/>
              </w:rPr>
              <w:t>омонимии,</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многозначностью</w:t>
            </w:r>
            <w:r w:rsidRPr="00DA0E5B">
              <w:rPr>
                <w:color w:val="000009"/>
                <w:spacing w:val="-1"/>
                <w:sz w:val="24"/>
                <w:szCs w:val="24"/>
                <w:lang w:val="ru-RU"/>
              </w:rPr>
              <w:t xml:space="preserve"> </w:t>
            </w:r>
            <w:r w:rsidRPr="00DA0E5B">
              <w:rPr>
                <w:color w:val="000009"/>
                <w:sz w:val="24"/>
                <w:szCs w:val="24"/>
                <w:lang w:val="ru-RU"/>
              </w:rPr>
              <w:t>слов;</w:t>
            </w:r>
          </w:p>
          <w:p w:rsidR="0090739E" w:rsidRPr="00DA0E5B" w:rsidRDefault="0090739E" w:rsidP="00DA0E5B">
            <w:pPr>
              <w:pStyle w:val="TableParagraph"/>
              <w:numPr>
                <w:ilvl w:val="0"/>
                <w:numId w:val="43"/>
              </w:numPr>
              <w:tabs>
                <w:tab w:val="left" w:pos="485"/>
              </w:tabs>
              <w:spacing w:line="276" w:lineRule="auto"/>
              <w:ind w:left="85" w:right="75" w:firstLine="0"/>
              <w:jc w:val="both"/>
              <w:rPr>
                <w:sz w:val="24"/>
                <w:szCs w:val="24"/>
                <w:lang w:val="ru-RU"/>
              </w:rPr>
            </w:pP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предикативную</w:t>
            </w:r>
            <w:r w:rsidRPr="00DA0E5B">
              <w:rPr>
                <w:color w:val="000009"/>
                <w:spacing w:val="1"/>
                <w:sz w:val="24"/>
                <w:szCs w:val="24"/>
                <w:lang w:val="ru-RU"/>
              </w:rPr>
              <w:t xml:space="preserve"> </w:t>
            </w:r>
            <w:r w:rsidRPr="00DA0E5B">
              <w:rPr>
                <w:color w:val="000009"/>
                <w:sz w:val="24"/>
                <w:szCs w:val="24"/>
                <w:lang w:val="ru-RU"/>
              </w:rPr>
              <w:t>сторону</w:t>
            </w:r>
            <w:r w:rsidRPr="00DA0E5B">
              <w:rPr>
                <w:color w:val="000009"/>
                <w:spacing w:val="1"/>
                <w:sz w:val="24"/>
                <w:szCs w:val="24"/>
                <w:lang w:val="ru-RU"/>
              </w:rPr>
              <w:t xml:space="preserve"> </w:t>
            </w:r>
            <w:r w:rsidRPr="00DA0E5B">
              <w:rPr>
                <w:color w:val="000009"/>
                <w:sz w:val="24"/>
                <w:szCs w:val="24"/>
                <w:lang w:val="ru-RU"/>
              </w:rPr>
              <w:t>речи</w:t>
            </w:r>
            <w:r w:rsidRPr="00DA0E5B">
              <w:rPr>
                <w:color w:val="000009"/>
                <w:spacing w:val="1"/>
                <w:sz w:val="24"/>
                <w:szCs w:val="24"/>
                <w:lang w:val="ru-RU"/>
              </w:rPr>
              <w:t xml:space="preserve"> </w:t>
            </w:r>
            <w:r w:rsidRPr="00DA0E5B">
              <w:rPr>
                <w:color w:val="000009"/>
                <w:sz w:val="24"/>
                <w:szCs w:val="24"/>
                <w:lang w:val="ru-RU"/>
              </w:rPr>
              <w:t>за</w:t>
            </w:r>
            <w:r w:rsidRPr="00DA0E5B">
              <w:rPr>
                <w:color w:val="000009"/>
                <w:spacing w:val="71"/>
                <w:sz w:val="24"/>
                <w:szCs w:val="24"/>
                <w:lang w:val="ru-RU"/>
              </w:rPr>
              <w:t xml:space="preserve"> </w:t>
            </w:r>
            <w:r w:rsidRPr="00DA0E5B">
              <w:rPr>
                <w:color w:val="000009"/>
                <w:sz w:val="24"/>
                <w:szCs w:val="24"/>
                <w:lang w:val="ru-RU"/>
              </w:rPr>
              <w:t>счет</w:t>
            </w:r>
            <w:r w:rsidRPr="00DA0E5B">
              <w:rPr>
                <w:color w:val="000009"/>
                <w:spacing w:val="1"/>
                <w:sz w:val="24"/>
                <w:szCs w:val="24"/>
                <w:lang w:val="ru-RU"/>
              </w:rPr>
              <w:t xml:space="preserve"> </w:t>
            </w:r>
            <w:r w:rsidRPr="00DA0E5B">
              <w:rPr>
                <w:color w:val="000009"/>
                <w:sz w:val="24"/>
                <w:szCs w:val="24"/>
                <w:lang w:val="ru-RU"/>
              </w:rPr>
              <w:t>обогащения</w:t>
            </w:r>
            <w:r w:rsidRPr="00DA0E5B">
              <w:rPr>
                <w:color w:val="000009"/>
                <w:spacing w:val="-1"/>
                <w:sz w:val="24"/>
                <w:szCs w:val="24"/>
                <w:lang w:val="ru-RU"/>
              </w:rPr>
              <w:t xml:space="preserve"> </w:t>
            </w:r>
            <w:r w:rsidRPr="00DA0E5B">
              <w:rPr>
                <w:color w:val="000009"/>
                <w:sz w:val="24"/>
                <w:szCs w:val="24"/>
                <w:lang w:val="ru-RU"/>
              </w:rPr>
              <w:t>словаря</w:t>
            </w:r>
            <w:r w:rsidRPr="00DA0E5B">
              <w:rPr>
                <w:color w:val="000009"/>
                <w:spacing w:val="-3"/>
                <w:sz w:val="24"/>
                <w:szCs w:val="24"/>
                <w:lang w:val="ru-RU"/>
              </w:rPr>
              <w:t xml:space="preserve"> </w:t>
            </w:r>
            <w:r w:rsidRPr="00DA0E5B">
              <w:rPr>
                <w:color w:val="000009"/>
                <w:sz w:val="24"/>
                <w:szCs w:val="24"/>
                <w:lang w:val="ru-RU"/>
              </w:rPr>
              <w:t>глаголами</w:t>
            </w:r>
            <w:r w:rsidRPr="00DA0E5B">
              <w:rPr>
                <w:color w:val="000009"/>
                <w:spacing w:val="-3"/>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прилагательными;</w:t>
            </w:r>
          </w:p>
          <w:p w:rsidR="0090739E" w:rsidRPr="00DA0E5B" w:rsidRDefault="0090739E" w:rsidP="00DA0E5B">
            <w:pPr>
              <w:pStyle w:val="TableParagraph"/>
              <w:numPr>
                <w:ilvl w:val="0"/>
                <w:numId w:val="43"/>
              </w:numPr>
              <w:tabs>
                <w:tab w:val="left" w:pos="415"/>
              </w:tabs>
              <w:spacing w:line="276" w:lineRule="auto"/>
              <w:ind w:left="85" w:right="72" w:firstLine="0"/>
              <w:jc w:val="both"/>
              <w:rPr>
                <w:sz w:val="24"/>
                <w:szCs w:val="24"/>
                <w:lang w:val="ru-RU"/>
              </w:rPr>
            </w:pPr>
            <w:r w:rsidRPr="00DA0E5B">
              <w:rPr>
                <w:color w:val="000009"/>
                <w:sz w:val="24"/>
                <w:szCs w:val="24"/>
                <w:lang w:val="ru-RU"/>
              </w:rPr>
              <w:t>проводить</w:t>
            </w:r>
            <w:r w:rsidRPr="00DA0E5B">
              <w:rPr>
                <w:color w:val="000009"/>
                <w:spacing w:val="1"/>
                <w:sz w:val="24"/>
                <w:szCs w:val="24"/>
                <w:lang w:val="ru-RU"/>
              </w:rPr>
              <w:t xml:space="preserve"> </w:t>
            </w:r>
            <w:r w:rsidRPr="00DA0E5B">
              <w:rPr>
                <w:color w:val="000009"/>
                <w:sz w:val="24"/>
                <w:szCs w:val="24"/>
                <w:lang w:val="ru-RU"/>
              </w:rPr>
              <w:t>углубленную</w:t>
            </w:r>
            <w:r w:rsidRPr="00DA0E5B">
              <w:rPr>
                <w:color w:val="000009"/>
                <w:spacing w:val="1"/>
                <w:sz w:val="24"/>
                <w:szCs w:val="24"/>
                <w:lang w:val="ru-RU"/>
              </w:rPr>
              <w:t xml:space="preserve"> </w:t>
            </w:r>
            <w:r w:rsidRPr="00DA0E5B">
              <w:rPr>
                <w:color w:val="000009"/>
                <w:sz w:val="24"/>
                <w:szCs w:val="24"/>
                <w:lang w:val="ru-RU"/>
              </w:rPr>
              <w:t>работу</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1"/>
                <w:sz w:val="24"/>
                <w:szCs w:val="24"/>
                <w:lang w:val="ru-RU"/>
              </w:rPr>
              <w:t xml:space="preserve"> </w:t>
            </w:r>
            <w:r w:rsidRPr="00DA0E5B">
              <w:rPr>
                <w:color w:val="000009"/>
                <w:sz w:val="24"/>
                <w:szCs w:val="24"/>
                <w:lang w:val="ru-RU"/>
              </w:rPr>
              <w:t>формированию</w:t>
            </w:r>
            <w:r w:rsidRPr="00DA0E5B">
              <w:rPr>
                <w:color w:val="000009"/>
                <w:spacing w:val="1"/>
                <w:sz w:val="24"/>
                <w:szCs w:val="24"/>
                <w:lang w:val="ru-RU"/>
              </w:rPr>
              <w:t xml:space="preserve"> </w:t>
            </w:r>
            <w:r w:rsidRPr="00DA0E5B">
              <w:rPr>
                <w:color w:val="000009"/>
                <w:sz w:val="24"/>
                <w:szCs w:val="24"/>
                <w:lang w:val="ru-RU"/>
              </w:rPr>
              <w:t>обобщающих</w:t>
            </w:r>
            <w:r w:rsidRPr="00DA0E5B">
              <w:rPr>
                <w:color w:val="000009"/>
                <w:spacing w:val="-4"/>
                <w:sz w:val="24"/>
                <w:szCs w:val="24"/>
                <w:lang w:val="ru-RU"/>
              </w:rPr>
              <w:t xml:space="preserve"> </w:t>
            </w:r>
            <w:r w:rsidRPr="00DA0E5B">
              <w:rPr>
                <w:color w:val="000009"/>
                <w:sz w:val="24"/>
                <w:szCs w:val="24"/>
                <w:lang w:val="ru-RU"/>
              </w:rPr>
              <w:t>понятий.</w:t>
            </w:r>
          </w:p>
          <w:p w:rsidR="0090739E" w:rsidRPr="00DA0E5B" w:rsidRDefault="0090739E" w:rsidP="00DA0E5B">
            <w:pPr>
              <w:pStyle w:val="TableParagraph"/>
              <w:spacing w:line="276" w:lineRule="auto"/>
              <w:jc w:val="both"/>
              <w:rPr>
                <w:b/>
                <w:i/>
                <w:sz w:val="24"/>
                <w:szCs w:val="24"/>
              </w:rPr>
            </w:pPr>
            <w:r w:rsidRPr="00DA0E5B">
              <w:rPr>
                <w:b/>
                <w:i/>
                <w:color w:val="000009"/>
                <w:sz w:val="24"/>
                <w:szCs w:val="24"/>
              </w:rPr>
              <w:t>Формирование</w:t>
            </w:r>
            <w:r w:rsidRPr="00DA0E5B">
              <w:rPr>
                <w:b/>
                <w:i/>
                <w:color w:val="000009"/>
                <w:spacing w:val="-4"/>
                <w:sz w:val="24"/>
                <w:szCs w:val="24"/>
              </w:rPr>
              <w:t xml:space="preserve"> </w:t>
            </w:r>
            <w:r w:rsidRPr="00DA0E5B">
              <w:rPr>
                <w:b/>
                <w:i/>
                <w:color w:val="000009"/>
                <w:sz w:val="24"/>
                <w:szCs w:val="24"/>
              </w:rPr>
              <w:t>грамматического</w:t>
            </w:r>
            <w:r w:rsidRPr="00DA0E5B">
              <w:rPr>
                <w:b/>
                <w:i/>
                <w:color w:val="000009"/>
                <w:spacing w:val="-7"/>
                <w:sz w:val="24"/>
                <w:szCs w:val="24"/>
              </w:rPr>
              <w:t xml:space="preserve"> </w:t>
            </w:r>
            <w:r w:rsidRPr="00DA0E5B">
              <w:rPr>
                <w:b/>
                <w:i/>
                <w:color w:val="000009"/>
                <w:sz w:val="24"/>
                <w:szCs w:val="24"/>
              </w:rPr>
              <w:t>строя</w:t>
            </w:r>
            <w:r w:rsidRPr="00DA0E5B">
              <w:rPr>
                <w:b/>
                <w:i/>
                <w:color w:val="000009"/>
                <w:spacing w:val="-4"/>
                <w:sz w:val="24"/>
                <w:szCs w:val="24"/>
              </w:rPr>
              <w:t xml:space="preserve"> </w:t>
            </w:r>
            <w:r w:rsidRPr="00DA0E5B">
              <w:rPr>
                <w:b/>
                <w:i/>
                <w:color w:val="000009"/>
                <w:sz w:val="24"/>
                <w:szCs w:val="24"/>
              </w:rPr>
              <w:t>речи</w:t>
            </w:r>
          </w:p>
          <w:p w:rsidR="0090739E" w:rsidRPr="00DA0E5B" w:rsidRDefault="0090739E" w:rsidP="00DA0E5B">
            <w:pPr>
              <w:pStyle w:val="TableParagraph"/>
              <w:numPr>
                <w:ilvl w:val="0"/>
                <w:numId w:val="43"/>
              </w:numPr>
              <w:tabs>
                <w:tab w:val="left" w:pos="379"/>
              </w:tabs>
              <w:spacing w:line="276" w:lineRule="auto"/>
              <w:ind w:left="85" w:right="74"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словообразовательные</w:t>
            </w:r>
            <w:r w:rsidRPr="00DA0E5B">
              <w:rPr>
                <w:color w:val="000009"/>
                <w:spacing w:val="1"/>
                <w:sz w:val="24"/>
                <w:szCs w:val="24"/>
                <w:lang w:val="ru-RU"/>
              </w:rPr>
              <w:t xml:space="preserve"> </w:t>
            </w:r>
            <w:r w:rsidRPr="00DA0E5B">
              <w:rPr>
                <w:color w:val="000009"/>
                <w:sz w:val="24"/>
                <w:szCs w:val="24"/>
                <w:lang w:val="ru-RU"/>
              </w:rPr>
              <w:t>умения;</w:t>
            </w:r>
            <w:r w:rsidRPr="00DA0E5B">
              <w:rPr>
                <w:color w:val="000009"/>
                <w:spacing w:val="1"/>
                <w:sz w:val="24"/>
                <w:szCs w:val="24"/>
                <w:lang w:val="ru-RU"/>
              </w:rPr>
              <w:t xml:space="preserve"> </w:t>
            </w:r>
            <w:r w:rsidRPr="00DA0E5B">
              <w:rPr>
                <w:color w:val="000009"/>
                <w:sz w:val="24"/>
                <w:szCs w:val="24"/>
                <w:lang w:val="ru-RU"/>
              </w:rPr>
              <w:t>создавать</w:t>
            </w:r>
            <w:r w:rsidRPr="00DA0E5B">
              <w:rPr>
                <w:color w:val="000009"/>
                <w:spacing w:val="70"/>
                <w:sz w:val="24"/>
                <w:szCs w:val="24"/>
                <w:lang w:val="ru-RU"/>
              </w:rPr>
              <w:t xml:space="preserve"> </w:t>
            </w:r>
            <w:r w:rsidRPr="00DA0E5B">
              <w:rPr>
                <w:color w:val="000009"/>
                <w:sz w:val="24"/>
                <w:szCs w:val="24"/>
                <w:lang w:val="ru-RU"/>
              </w:rPr>
              <w:t>условия</w:t>
            </w:r>
            <w:r w:rsidRPr="00DA0E5B">
              <w:rPr>
                <w:color w:val="000009"/>
                <w:spacing w:val="1"/>
                <w:sz w:val="24"/>
                <w:szCs w:val="24"/>
                <w:lang w:val="ru-RU"/>
              </w:rPr>
              <w:t xml:space="preserve"> </w:t>
            </w:r>
            <w:r w:rsidRPr="00DA0E5B">
              <w:rPr>
                <w:color w:val="000009"/>
                <w:sz w:val="24"/>
                <w:szCs w:val="24"/>
                <w:lang w:val="ru-RU"/>
              </w:rPr>
              <w:t>для</w:t>
            </w:r>
            <w:r w:rsidRPr="00DA0E5B">
              <w:rPr>
                <w:color w:val="000009"/>
                <w:spacing w:val="1"/>
                <w:sz w:val="24"/>
                <w:szCs w:val="24"/>
                <w:lang w:val="ru-RU"/>
              </w:rPr>
              <w:t xml:space="preserve"> </w:t>
            </w:r>
            <w:r w:rsidRPr="00DA0E5B">
              <w:rPr>
                <w:color w:val="000009"/>
                <w:sz w:val="24"/>
                <w:szCs w:val="24"/>
                <w:lang w:val="ru-RU"/>
              </w:rPr>
              <w:t>освоения</w:t>
            </w:r>
            <w:r w:rsidRPr="00DA0E5B">
              <w:rPr>
                <w:color w:val="000009"/>
                <w:spacing w:val="1"/>
                <w:sz w:val="24"/>
                <w:szCs w:val="24"/>
                <w:lang w:val="ru-RU"/>
              </w:rPr>
              <w:t xml:space="preserve"> </w:t>
            </w:r>
            <w:r w:rsidRPr="00DA0E5B">
              <w:rPr>
                <w:color w:val="000009"/>
                <w:sz w:val="24"/>
                <w:szCs w:val="24"/>
                <w:lang w:val="ru-RU"/>
              </w:rPr>
              <w:t>продуктивных</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непродуктивных</w:t>
            </w:r>
            <w:r w:rsidRPr="00DA0E5B">
              <w:rPr>
                <w:color w:val="000009"/>
                <w:spacing w:val="-67"/>
                <w:sz w:val="24"/>
                <w:szCs w:val="24"/>
                <w:lang w:val="ru-RU"/>
              </w:rPr>
              <w:t xml:space="preserve"> </w:t>
            </w:r>
            <w:r w:rsidRPr="00DA0E5B">
              <w:rPr>
                <w:color w:val="000009"/>
                <w:sz w:val="24"/>
                <w:szCs w:val="24"/>
                <w:lang w:val="ru-RU"/>
              </w:rPr>
              <w:t>словообразовательных моделей;</w:t>
            </w:r>
          </w:p>
          <w:p w:rsidR="0090739E" w:rsidRPr="00DA0E5B" w:rsidRDefault="0090739E" w:rsidP="00DA0E5B">
            <w:pPr>
              <w:pStyle w:val="TableParagraph"/>
              <w:numPr>
                <w:ilvl w:val="0"/>
                <w:numId w:val="43"/>
              </w:numPr>
              <w:tabs>
                <w:tab w:val="left" w:pos="379"/>
              </w:tabs>
              <w:spacing w:line="276" w:lineRule="auto"/>
              <w:ind w:left="85" w:right="69" w:firstLine="0"/>
              <w:jc w:val="both"/>
              <w:rPr>
                <w:sz w:val="24"/>
                <w:szCs w:val="24"/>
                <w:lang w:val="ru-RU"/>
              </w:rPr>
            </w:pPr>
            <w:r w:rsidRPr="00DA0E5B">
              <w:rPr>
                <w:color w:val="000009"/>
                <w:sz w:val="24"/>
                <w:szCs w:val="24"/>
                <w:lang w:val="ru-RU"/>
              </w:rPr>
              <w:t>уточнять</w:t>
            </w:r>
            <w:r w:rsidRPr="00DA0E5B">
              <w:rPr>
                <w:color w:val="000009"/>
                <w:spacing w:val="1"/>
                <w:sz w:val="24"/>
                <w:szCs w:val="24"/>
                <w:lang w:val="ru-RU"/>
              </w:rPr>
              <w:t xml:space="preserve"> </w:t>
            </w:r>
            <w:r w:rsidRPr="00DA0E5B">
              <w:rPr>
                <w:color w:val="000009"/>
                <w:sz w:val="24"/>
                <w:szCs w:val="24"/>
                <w:lang w:val="ru-RU"/>
              </w:rPr>
              <w:t>грамматическое</w:t>
            </w:r>
            <w:r w:rsidRPr="00DA0E5B">
              <w:rPr>
                <w:color w:val="000009"/>
                <w:spacing w:val="1"/>
                <w:sz w:val="24"/>
                <w:szCs w:val="24"/>
                <w:lang w:val="ru-RU"/>
              </w:rPr>
              <w:t xml:space="preserve"> </w:t>
            </w:r>
            <w:r w:rsidRPr="00DA0E5B">
              <w:rPr>
                <w:color w:val="000009"/>
                <w:sz w:val="24"/>
                <w:szCs w:val="24"/>
                <w:lang w:val="ru-RU"/>
              </w:rPr>
              <w:t>значение</w:t>
            </w:r>
            <w:r w:rsidRPr="00DA0E5B">
              <w:rPr>
                <w:color w:val="000009"/>
                <w:spacing w:val="1"/>
                <w:sz w:val="24"/>
                <w:szCs w:val="24"/>
                <w:lang w:val="ru-RU"/>
              </w:rPr>
              <w:t xml:space="preserve"> </w:t>
            </w:r>
            <w:r w:rsidRPr="00DA0E5B">
              <w:rPr>
                <w:color w:val="000009"/>
                <w:sz w:val="24"/>
                <w:szCs w:val="24"/>
                <w:lang w:val="ru-RU"/>
              </w:rPr>
              <w:t>существительных,</w:t>
            </w:r>
            <w:r w:rsidRPr="00DA0E5B">
              <w:rPr>
                <w:color w:val="000009"/>
                <w:spacing w:val="1"/>
                <w:sz w:val="24"/>
                <w:szCs w:val="24"/>
                <w:lang w:val="ru-RU"/>
              </w:rPr>
              <w:t xml:space="preserve"> </w:t>
            </w:r>
            <w:r w:rsidRPr="00DA0E5B">
              <w:rPr>
                <w:color w:val="000009"/>
                <w:sz w:val="24"/>
                <w:szCs w:val="24"/>
                <w:lang w:val="ru-RU"/>
              </w:rPr>
              <w:t>прилагательных,</w:t>
            </w:r>
            <w:r w:rsidRPr="00DA0E5B">
              <w:rPr>
                <w:color w:val="000009"/>
                <w:spacing w:val="-2"/>
                <w:sz w:val="24"/>
                <w:szCs w:val="24"/>
                <w:lang w:val="ru-RU"/>
              </w:rPr>
              <w:t xml:space="preserve"> </w:t>
            </w:r>
            <w:r w:rsidRPr="00DA0E5B">
              <w:rPr>
                <w:color w:val="000009"/>
                <w:sz w:val="24"/>
                <w:szCs w:val="24"/>
                <w:lang w:val="ru-RU"/>
              </w:rPr>
              <w:t>глаголов;</w:t>
            </w:r>
          </w:p>
          <w:p w:rsidR="0090739E" w:rsidRPr="00DA0E5B" w:rsidRDefault="0090739E" w:rsidP="00DA0E5B">
            <w:pPr>
              <w:pStyle w:val="TableParagraph"/>
              <w:numPr>
                <w:ilvl w:val="0"/>
                <w:numId w:val="43"/>
              </w:numPr>
              <w:tabs>
                <w:tab w:val="left" w:pos="379"/>
              </w:tabs>
              <w:spacing w:line="276" w:lineRule="auto"/>
              <w:ind w:left="85" w:right="78" w:firstLine="0"/>
              <w:jc w:val="both"/>
              <w:rPr>
                <w:sz w:val="24"/>
                <w:szCs w:val="24"/>
                <w:lang w:val="ru-RU"/>
              </w:rPr>
            </w:pPr>
            <w:r w:rsidRPr="00DA0E5B">
              <w:rPr>
                <w:color w:val="000009"/>
                <w:sz w:val="24"/>
                <w:szCs w:val="24"/>
                <w:lang w:val="ru-RU"/>
              </w:rPr>
              <w:t>развивать систему словоизменения; ориентировочные умения</w:t>
            </w:r>
            <w:r w:rsidRPr="00DA0E5B">
              <w:rPr>
                <w:color w:val="000009"/>
                <w:spacing w:val="1"/>
                <w:sz w:val="24"/>
                <w:szCs w:val="24"/>
                <w:lang w:val="ru-RU"/>
              </w:rPr>
              <w:t xml:space="preserve"> </w:t>
            </w:r>
            <w:r w:rsidRPr="00DA0E5B">
              <w:rPr>
                <w:color w:val="000009"/>
                <w:sz w:val="24"/>
                <w:szCs w:val="24"/>
                <w:lang w:val="ru-RU"/>
              </w:rPr>
              <w:t>при</w:t>
            </w:r>
            <w:r w:rsidRPr="00DA0E5B">
              <w:rPr>
                <w:color w:val="000009"/>
                <w:spacing w:val="-1"/>
                <w:sz w:val="24"/>
                <w:szCs w:val="24"/>
                <w:lang w:val="ru-RU"/>
              </w:rPr>
              <w:t xml:space="preserve"> </w:t>
            </w:r>
            <w:r w:rsidRPr="00DA0E5B">
              <w:rPr>
                <w:color w:val="000009"/>
                <w:sz w:val="24"/>
                <w:szCs w:val="24"/>
                <w:lang w:val="ru-RU"/>
              </w:rPr>
              <w:t>овладении</w:t>
            </w:r>
            <w:r w:rsidRPr="00DA0E5B">
              <w:rPr>
                <w:color w:val="000009"/>
                <w:spacing w:val="-1"/>
                <w:sz w:val="24"/>
                <w:szCs w:val="24"/>
                <w:lang w:val="ru-RU"/>
              </w:rPr>
              <w:t xml:space="preserve"> </w:t>
            </w:r>
            <w:r w:rsidRPr="00DA0E5B">
              <w:rPr>
                <w:color w:val="000009"/>
                <w:sz w:val="24"/>
                <w:szCs w:val="24"/>
                <w:lang w:val="ru-RU"/>
              </w:rPr>
              <w:t>морфологическими категориями;</w:t>
            </w:r>
          </w:p>
          <w:p w:rsidR="0090739E" w:rsidRPr="00DA0E5B" w:rsidRDefault="0090739E" w:rsidP="00DA0E5B">
            <w:pPr>
              <w:pStyle w:val="TableParagraph"/>
              <w:numPr>
                <w:ilvl w:val="0"/>
                <w:numId w:val="43"/>
              </w:numPr>
              <w:tabs>
                <w:tab w:val="left" w:pos="379"/>
              </w:tabs>
              <w:spacing w:line="276" w:lineRule="auto"/>
              <w:ind w:left="85" w:right="73" w:firstLine="0"/>
              <w:jc w:val="both"/>
              <w:rPr>
                <w:sz w:val="24"/>
                <w:szCs w:val="24"/>
                <w:lang w:val="ru-RU"/>
              </w:rPr>
            </w:pPr>
            <w:r w:rsidRPr="00DA0E5B">
              <w:rPr>
                <w:color w:val="000009"/>
                <w:sz w:val="24"/>
                <w:szCs w:val="24"/>
                <w:lang w:val="ru-RU"/>
              </w:rPr>
              <w:t>формировать умения морфолого-синтаксического оформления</w:t>
            </w:r>
            <w:r w:rsidRPr="00DA0E5B">
              <w:rPr>
                <w:color w:val="000009"/>
                <w:spacing w:val="1"/>
                <w:sz w:val="24"/>
                <w:szCs w:val="24"/>
                <w:lang w:val="ru-RU"/>
              </w:rPr>
              <w:t xml:space="preserve"> </w:t>
            </w:r>
            <w:r w:rsidRPr="00DA0E5B">
              <w:rPr>
                <w:color w:val="000009"/>
                <w:sz w:val="24"/>
                <w:szCs w:val="24"/>
                <w:lang w:val="ru-RU"/>
              </w:rPr>
              <w:t>словосочетаний</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простых</w:t>
            </w:r>
            <w:r w:rsidRPr="00DA0E5B">
              <w:rPr>
                <w:color w:val="000009"/>
                <w:spacing w:val="1"/>
                <w:sz w:val="24"/>
                <w:szCs w:val="24"/>
                <w:lang w:val="ru-RU"/>
              </w:rPr>
              <w:t xml:space="preserve"> </w:t>
            </w:r>
            <w:r w:rsidRPr="00DA0E5B">
              <w:rPr>
                <w:color w:val="000009"/>
                <w:sz w:val="24"/>
                <w:szCs w:val="24"/>
                <w:lang w:val="ru-RU"/>
              </w:rPr>
              <w:t>распространенных</w:t>
            </w:r>
            <w:r w:rsidRPr="00DA0E5B">
              <w:rPr>
                <w:color w:val="000009"/>
                <w:spacing w:val="1"/>
                <w:sz w:val="24"/>
                <w:szCs w:val="24"/>
                <w:lang w:val="ru-RU"/>
              </w:rPr>
              <w:t xml:space="preserve"> </w:t>
            </w:r>
            <w:r w:rsidRPr="00DA0E5B">
              <w:rPr>
                <w:color w:val="000009"/>
                <w:sz w:val="24"/>
                <w:szCs w:val="24"/>
                <w:lang w:val="ru-RU"/>
              </w:rPr>
              <w:t>предложений</w:t>
            </w:r>
            <w:r w:rsidRPr="00DA0E5B">
              <w:rPr>
                <w:color w:val="000009"/>
                <w:spacing w:val="1"/>
                <w:sz w:val="24"/>
                <w:szCs w:val="24"/>
                <w:lang w:val="ru-RU"/>
              </w:rPr>
              <w:t xml:space="preserve"> </w:t>
            </w:r>
            <w:r w:rsidRPr="00DA0E5B">
              <w:rPr>
                <w:color w:val="000009"/>
                <w:sz w:val="24"/>
                <w:szCs w:val="24"/>
                <w:lang w:val="ru-RU"/>
              </w:rPr>
              <w:t>различных моделей;</w:t>
            </w:r>
          </w:p>
          <w:p w:rsidR="0090739E" w:rsidRPr="00DA0E5B" w:rsidRDefault="0090739E" w:rsidP="00DA0E5B">
            <w:pPr>
              <w:pStyle w:val="TableParagraph"/>
              <w:numPr>
                <w:ilvl w:val="0"/>
                <w:numId w:val="43"/>
              </w:numPr>
              <w:tabs>
                <w:tab w:val="left" w:pos="379"/>
              </w:tabs>
              <w:spacing w:line="276" w:lineRule="auto"/>
              <w:ind w:left="85" w:right="76" w:firstLine="0"/>
              <w:jc w:val="both"/>
              <w:rPr>
                <w:sz w:val="24"/>
                <w:szCs w:val="24"/>
                <w:lang w:val="ru-RU"/>
              </w:rPr>
            </w:pPr>
            <w:r w:rsidRPr="00DA0E5B">
              <w:rPr>
                <w:color w:val="000009"/>
                <w:sz w:val="24"/>
                <w:szCs w:val="24"/>
                <w:lang w:val="ru-RU"/>
              </w:rPr>
              <w:t>закреплять</w:t>
            </w:r>
            <w:r w:rsidRPr="00DA0E5B">
              <w:rPr>
                <w:color w:val="000009"/>
                <w:spacing w:val="1"/>
                <w:sz w:val="24"/>
                <w:szCs w:val="24"/>
                <w:lang w:val="ru-RU"/>
              </w:rPr>
              <w:t xml:space="preserve"> </w:t>
            </w:r>
            <w:r w:rsidRPr="00DA0E5B">
              <w:rPr>
                <w:color w:val="000009"/>
                <w:sz w:val="24"/>
                <w:szCs w:val="24"/>
                <w:lang w:val="ru-RU"/>
              </w:rPr>
              <w:t>правильное</w:t>
            </w:r>
            <w:r w:rsidRPr="00DA0E5B">
              <w:rPr>
                <w:color w:val="000009"/>
                <w:spacing w:val="1"/>
                <w:sz w:val="24"/>
                <w:szCs w:val="24"/>
                <w:lang w:val="ru-RU"/>
              </w:rPr>
              <w:t xml:space="preserve"> </w:t>
            </w:r>
            <w:r w:rsidRPr="00DA0E5B">
              <w:rPr>
                <w:color w:val="000009"/>
                <w:sz w:val="24"/>
                <w:szCs w:val="24"/>
                <w:lang w:val="ru-RU"/>
              </w:rPr>
              <w:t>использование</w:t>
            </w:r>
            <w:r w:rsidRPr="00DA0E5B">
              <w:rPr>
                <w:color w:val="000009"/>
                <w:spacing w:val="1"/>
                <w:sz w:val="24"/>
                <w:szCs w:val="24"/>
                <w:lang w:val="ru-RU"/>
              </w:rPr>
              <w:t xml:space="preserve"> </w:t>
            </w:r>
            <w:r w:rsidRPr="00DA0E5B">
              <w:rPr>
                <w:color w:val="000009"/>
                <w:sz w:val="24"/>
                <w:szCs w:val="24"/>
                <w:lang w:val="ru-RU"/>
              </w:rPr>
              <w:t>детьми</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речи</w:t>
            </w:r>
            <w:r w:rsidRPr="00DA0E5B">
              <w:rPr>
                <w:color w:val="000009"/>
                <w:spacing w:val="1"/>
                <w:sz w:val="24"/>
                <w:szCs w:val="24"/>
                <w:lang w:val="ru-RU"/>
              </w:rPr>
              <w:t xml:space="preserve"> </w:t>
            </w:r>
            <w:r w:rsidRPr="00DA0E5B">
              <w:rPr>
                <w:color w:val="000009"/>
                <w:sz w:val="24"/>
                <w:szCs w:val="24"/>
                <w:lang w:val="ru-RU"/>
              </w:rPr>
              <w:t>грамматических</w:t>
            </w:r>
            <w:r w:rsidRPr="00DA0E5B">
              <w:rPr>
                <w:color w:val="000009"/>
                <w:spacing w:val="1"/>
                <w:sz w:val="24"/>
                <w:szCs w:val="24"/>
                <w:lang w:val="ru-RU"/>
              </w:rPr>
              <w:t xml:space="preserve"> </w:t>
            </w:r>
            <w:r w:rsidRPr="00DA0E5B">
              <w:rPr>
                <w:color w:val="000009"/>
                <w:sz w:val="24"/>
                <w:szCs w:val="24"/>
                <w:lang w:val="ru-RU"/>
              </w:rPr>
              <w:t>форм</w:t>
            </w:r>
            <w:r w:rsidRPr="00DA0E5B">
              <w:rPr>
                <w:color w:val="000009"/>
                <w:spacing w:val="1"/>
                <w:sz w:val="24"/>
                <w:szCs w:val="24"/>
                <w:lang w:val="ru-RU"/>
              </w:rPr>
              <w:t xml:space="preserve"> </w:t>
            </w:r>
            <w:r w:rsidRPr="00DA0E5B">
              <w:rPr>
                <w:color w:val="000009"/>
                <w:sz w:val="24"/>
                <w:szCs w:val="24"/>
                <w:lang w:val="ru-RU"/>
              </w:rPr>
              <w:t>слов,</w:t>
            </w:r>
            <w:r w:rsidRPr="00DA0E5B">
              <w:rPr>
                <w:color w:val="000009"/>
                <w:spacing w:val="1"/>
                <w:sz w:val="24"/>
                <w:szCs w:val="24"/>
                <w:lang w:val="ru-RU"/>
              </w:rPr>
              <w:t xml:space="preserve"> </w:t>
            </w:r>
            <w:r w:rsidRPr="00DA0E5B">
              <w:rPr>
                <w:color w:val="000009"/>
                <w:sz w:val="24"/>
                <w:szCs w:val="24"/>
                <w:lang w:val="ru-RU"/>
              </w:rPr>
              <w:t>расширять</w:t>
            </w:r>
            <w:r w:rsidRPr="00DA0E5B">
              <w:rPr>
                <w:color w:val="000009"/>
                <w:spacing w:val="1"/>
                <w:sz w:val="24"/>
                <w:szCs w:val="24"/>
                <w:lang w:val="ru-RU"/>
              </w:rPr>
              <w:t xml:space="preserve"> </w:t>
            </w:r>
            <w:r w:rsidRPr="00DA0E5B">
              <w:rPr>
                <w:color w:val="000009"/>
                <w:sz w:val="24"/>
                <w:szCs w:val="24"/>
                <w:lang w:val="ru-RU"/>
              </w:rPr>
              <w:t>набор</w:t>
            </w:r>
            <w:r w:rsidRPr="00DA0E5B">
              <w:rPr>
                <w:color w:val="000009"/>
                <w:spacing w:val="1"/>
                <w:sz w:val="24"/>
                <w:szCs w:val="24"/>
                <w:lang w:val="ru-RU"/>
              </w:rPr>
              <w:t xml:space="preserve"> </w:t>
            </w:r>
            <w:r w:rsidRPr="00DA0E5B">
              <w:rPr>
                <w:color w:val="000009"/>
                <w:sz w:val="24"/>
                <w:szCs w:val="24"/>
                <w:lang w:val="ru-RU"/>
              </w:rPr>
              <w:t>используемых</w:t>
            </w:r>
            <w:r w:rsidRPr="00DA0E5B">
              <w:rPr>
                <w:color w:val="000009"/>
                <w:spacing w:val="-67"/>
                <w:sz w:val="24"/>
                <w:szCs w:val="24"/>
                <w:lang w:val="ru-RU"/>
              </w:rPr>
              <w:t xml:space="preserve"> </w:t>
            </w:r>
            <w:r w:rsidRPr="00DA0E5B">
              <w:rPr>
                <w:color w:val="000009"/>
                <w:sz w:val="24"/>
                <w:szCs w:val="24"/>
                <w:lang w:val="ru-RU"/>
              </w:rPr>
              <w:t>детьми</w:t>
            </w:r>
            <w:r w:rsidRPr="00DA0E5B">
              <w:rPr>
                <w:color w:val="000009"/>
                <w:spacing w:val="1"/>
                <w:sz w:val="24"/>
                <w:szCs w:val="24"/>
                <w:lang w:val="ru-RU"/>
              </w:rPr>
              <w:t xml:space="preserve"> </w:t>
            </w:r>
            <w:r w:rsidRPr="00DA0E5B">
              <w:rPr>
                <w:color w:val="000009"/>
                <w:sz w:val="24"/>
                <w:szCs w:val="24"/>
                <w:lang w:val="ru-RU"/>
              </w:rPr>
              <w:t>типов</w:t>
            </w:r>
            <w:r w:rsidRPr="00DA0E5B">
              <w:rPr>
                <w:color w:val="000009"/>
                <w:spacing w:val="1"/>
                <w:sz w:val="24"/>
                <w:szCs w:val="24"/>
                <w:lang w:val="ru-RU"/>
              </w:rPr>
              <w:t xml:space="preserve"> </w:t>
            </w:r>
            <w:r w:rsidRPr="00DA0E5B">
              <w:rPr>
                <w:color w:val="000009"/>
                <w:sz w:val="24"/>
                <w:szCs w:val="24"/>
                <w:lang w:val="ru-RU"/>
              </w:rPr>
              <w:t>предложений,</w:t>
            </w:r>
            <w:r w:rsidRPr="00DA0E5B">
              <w:rPr>
                <w:color w:val="000009"/>
                <w:spacing w:val="1"/>
                <w:sz w:val="24"/>
                <w:szCs w:val="24"/>
                <w:lang w:val="ru-RU"/>
              </w:rPr>
              <w:t xml:space="preserve"> </w:t>
            </w:r>
            <w:r w:rsidRPr="00DA0E5B">
              <w:rPr>
                <w:color w:val="000009"/>
                <w:sz w:val="24"/>
                <w:szCs w:val="24"/>
                <w:lang w:val="ru-RU"/>
              </w:rPr>
              <w:t>структур</w:t>
            </w:r>
            <w:r w:rsidRPr="00DA0E5B">
              <w:rPr>
                <w:color w:val="000009"/>
                <w:spacing w:val="1"/>
                <w:sz w:val="24"/>
                <w:szCs w:val="24"/>
                <w:lang w:val="ru-RU"/>
              </w:rPr>
              <w:t xml:space="preserve"> </w:t>
            </w:r>
            <w:r w:rsidRPr="00DA0E5B">
              <w:rPr>
                <w:color w:val="000009"/>
                <w:sz w:val="24"/>
                <w:szCs w:val="24"/>
                <w:lang w:val="ru-RU"/>
              </w:rPr>
              <w:t>синтаксических</w:t>
            </w:r>
            <w:r w:rsidRPr="00DA0E5B">
              <w:rPr>
                <w:color w:val="000009"/>
                <w:spacing w:val="1"/>
                <w:sz w:val="24"/>
                <w:szCs w:val="24"/>
                <w:lang w:val="ru-RU"/>
              </w:rPr>
              <w:t xml:space="preserve"> </w:t>
            </w:r>
            <w:r w:rsidRPr="00DA0E5B">
              <w:rPr>
                <w:color w:val="000009"/>
                <w:sz w:val="24"/>
                <w:szCs w:val="24"/>
                <w:lang w:val="ru-RU"/>
              </w:rPr>
              <w:t>конструкций,</w:t>
            </w:r>
            <w:r w:rsidRPr="00DA0E5B">
              <w:rPr>
                <w:color w:val="000009"/>
                <w:spacing w:val="1"/>
                <w:sz w:val="24"/>
                <w:szCs w:val="24"/>
                <w:lang w:val="ru-RU"/>
              </w:rPr>
              <w:t xml:space="preserve"> </w:t>
            </w:r>
            <w:r w:rsidRPr="00DA0E5B">
              <w:rPr>
                <w:color w:val="000009"/>
                <w:sz w:val="24"/>
                <w:szCs w:val="24"/>
                <w:lang w:val="ru-RU"/>
              </w:rPr>
              <w:t>видов</w:t>
            </w:r>
            <w:r w:rsidRPr="00DA0E5B">
              <w:rPr>
                <w:color w:val="000009"/>
                <w:spacing w:val="1"/>
                <w:sz w:val="24"/>
                <w:szCs w:val="24"/>
                <w:lang w:val="ru-RU"/>
              </w:rPr>
              <w:t xml:space="preserve"> </w:t>
            </w:r>
            <w:r w:rsidRPr="00DA0E5B">
              <w:rPr>
                <w:color w:val="000009"/>
                <w:sz w:val="24"/>
                <w:szCs w:val="24"/>
                <w:lang w:val="ru-RU"/>
              </w:rPr>
              <w:t>синтаксических</w:t>
            </w:r>
            <w:r w:rsidRPr="00DA0E5B">
              <w:rPr>
                <w:color w:val="000009"/>
                <w:spacing w:val="1"/>
                <w:sz w:val="24"/>
                <w:szCs w:val="24"/>
                <w:lang w:val="ru-RU"/>
              </w:rPr>
              <w:t xml:space="preserve"> </w:t>
            </w:r>
            <w:r w:rsidRPr="00DA0E5B">
              <w:rPr>
                <w:color w:val="000009"/>
                <w:sz w:val="24"/>
                <w:szCs w:val="24"/>
                <w:lang w:val="ru-RU"/>
              </w:rPr>
              <w:t>связей</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средств</w:t>
            </w:r>
            <w:r w:rsidRPr="00DA0E5B">
              <w:rPr>
                <w:color w:val="000009"/>
                <w:spacing w:val="1"/>
                <w:sz w:val="24"/>
                <w:szCs w:val="24"/>
                <w:lang w:val="ru-RU"/>
              </w:rPr>
              <w:t xml:space="preserve"> </w:t>
            </w:r>
            <w:r w:rsidRPr="00DA0E5B">
              <w:rPr>
                <w:color w:val="000009"/>
                <w:sz w:val="24"/>
                <w:szCs w:val="24"/>
                <w:lang w:val="ru-RU"/>
              </w:rPr>
              <w:t>их</w:t>
            </w:r>
            <w:r w:rsidRPr="00DA0E5B">
              <w:rPr>
                <w:color w:val="000009"/>
                <w:spacing w:val="1"/>
                <w:sz w:val="24"/>
                <w:szCs w:val="24"/>
                <w:lang w:val="ru-RU"/>
              </w:rPr>
              <w:t xml:space="preserve"> </w:t>
            </w:r>
            <w:r w:rsidRPr="00DA0E5B">
              <w:rPr>
                <w:color w:val="000009"/>
                <w:sz w:val="24"/>
                <w:szCs w:val="24"/>
                <w:lang w:val="ru-RU"/>
              </w:rPr>
              <w:t>выражения;</w:t>
            </w:r>
          </w:p>
          <w:p w:rsidR="0090739E" w:rsidRPr="00DA0E5B" w:rsidRDefault="0090739E" w:rsidP="00DA0E5B">
            <w:pPr>
              <w:pStyle w:val="TableParagraph"/>
              <w:numPr>
                <w:ilvl w:val="0"/>
                <w:numId w:val="43"/>
              </w:numPr>
              <w:tabs>
                <w:tab w:val="left" w:pos="379"/>
              </w:tabs>
              <w:spacing w:line="276" w:lineRule="auto"/>
              <w:ind w:left="85" w:right="71" w:firstLine="0"/>
              <w:jc w:val="both"/>
              <w:rPr>
                <w:sz w:val="24"/>
                <w:szCs w:val="24"/>
                <w:lang w:val="ru-RU"/>
              </w:rPr>
            </w:pPr>
            <w:r w:rsidRPr="00DA0E5B">
              <w:rPr>
                <w:color w:val="000009"/>
                <w:sz w:val="24"/>
                <w:szCs w:val="24"/>
                <w:lang w:val="ru-RU"/>
              </w:rPr>
              <w:t>работать над пониманием и построением предложно-падежных</w:t>
            </w:r>
            <w:r w:rsidRPr="00DA0E5B">
              <w:rPr>
                <w:color w:val="000009"/>
                <w:spacing w:val="-67"/>
                <w:sz w:val="24"/>
                <w:szCs w:val="24"/>
                <w:lang w:val="ru-RU"/>
              </w:rPr>
              <w:t xml:space="preserve"> </w:t>
            </w:r>
            <w:r w:rsidRPr="00DA0E5B">
              <w:rPr>
                <w:color w:val="000009"/>
                <w:sz w:val="24"/>
                <w:szCs w:val="24"/>
                <w:lang w:val="ru-RU"/>
              </w:rPr>
              <w:t>конструкций;</w:t>
            </w:r>
          </w:p>
          <w:p w:rsidR="0090739E" w:rsidRPr="00DA0E5B" w:rsidRDefault="0090739E" w:rsidP="00DA0E5B">
            <w:pPr>
              <w:pStyle w:val="TableParagraph"/>
              <w:numPr>
                <w:ilvl w:val="0"/>
                <w:numId w:val="43"/>
              </w:numPr>
              <w:tabs>
                <w:tab w:val="left" w:pos="379"/>
              </w:tabs>
              <w:spacing w:line="276" w:lineRule="auto"/>
              <w:ind w:left="85" w:right="79" w:firstLine="0"/>
              <w:jc w:val="both"/>
              <w:rPr>
                <w:sz w:val="24"/>
                <w:szCs w:val="24"/>
                <w:lang w:val="ru-RU"/>
              </w:rPr>
            </w:pPr>
            <w:r w:rsidRPr="00DA0E5B">
              <w:rPr>
                <w:color w:val="000009"/>
                <w:sz w:val="24"/>
                <w:szCs w:val="24"/>
                <w:lang w:val="ru-RU"/>
              </w:rPr>
              <w:t>развивать умение анализировать выраженную в предложении</w:t>
            </w:r>
            <w:r w:rsidRPr="00DA0E5B">
              <w:rPr>
                <w:color w:val="000009"/>
                <w:spacing w:val="1"/>
                <w:sz w:val="24"/>
                <w:szCs w:val="24"/>
                <w:lang w:val="ru-RU"/>
              </w:rPr>
              <w:t xml:space="preserve"> </w:t>
            </w:r>
            <w:r w:rsidRPr="00DA0E5B">
              <w:rPr>
                <w:color w:val="000009"/>
                <w:sz w:val="24"/>
                <w:szCs w:val="24"/>
                <w:lang w:val="ru-RU"/>
              </w:rPr>
              <w:t>ситуацию;</w:t>
            </w:r>
          </w:p>
          <w:p w:rsidR="0090739E" w:rsidRPr="00DA0E5B" w:rsidRDefault="0090739E" w:rsidP="00DA0E5B">
            <w:pPr>
              <w:pStyle w:val="TableParagraph"/>
              <w:numPr>
                <w:ilvl w:val="0"/>
                <w:numId w:val="43"/>
              </w:numPr>
              <w:tabs>
                <w:tab w:val="left" w:pos="379"/>
              </w:tabs>
              <w:spacing w:line="276" w:lineRule="auto"/>
              <w:ind w:left="85" w:right="70" w:firstLine="0"/>
              <w:jc w:val="both"/>
              <w:rPr>
                <w:sz w:val="24"/>
                <w:szCs w:val="24"/>
                <w:lang w:val="ru-RU"/>
              </w:rPr>
            </w:pP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понимать</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строить</w:t>
            </w:r>
            <w:r w:rsidRPr="00DA0E5B">
              <w:rPr>
                <w:color w:val="000009"/>
                <w:spacing w:val="71"/>
                <w:sz w:val="24"/>
                <w:szCs w:val="24"/>
                <w:lang w:val="ru-RU"/>
              </w:rPr>
              <w:t xml:space="preserve"> </w:t>
            </w:r>
            <w:r w:rsidRPr="00DA0E5B">
              <w:rPr>
                <w:color w:val="000009"/>
                <w:sz w:val="24"/>
                <w:szCs w:val="24"/>
                <w:lang w:val="ru-RU"/>
              </w:rPr>
              <w:t>логико-грамматические</w:t>
            </w:r>
            <w:r w:rsidRPr="00DA0E5B">
              <w:rPr>
                <w:color w:val="000009"/>
                <w:spacing w:val="1"/>
                <w:sz w:val="24"/>
                <w:szCs w:val="24"/>
                <w:lang w:val="ru-RU"/>
              </w:rPr>
              <w:t xml:space="preserve"> </w:t>
            </w:r>
            <w:r w:rsidRPr="00DA0E5B">
              <w:rPr>
                <w:color w:val="000009"/>
                <w:sz w:val="24"/>
                <w:szCs w:val="24"/>
                <w:lang w:val="ru-RU"/>
              </w:rPr>
              <w:t>конструкции;</w:t>
            </w:r>
          </w:p>
          <w:p w:rsidR="0090739E" w:rsidRPr="00DA0E5B" w:rsidRDefault="0090739E" w:rsidP="00DA0E5B">
            <w:pPr>
              <w:pStyle w:val="TableParagraph"/>
              <w:numPr>
                <w:ilvl w:val="0"/>
                <w:numId w:val="43"/>
              </w:numPr>
              <w:tabs>
                <w:tab w:val="left" w:pos="379"/>
              </w:tabs>
              <w:spacing w:line="276" w:lineRule="auto"/>
              <w:ind w:left="85" w:right="74"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вероятностное</w:t>
            </w:r>
            <w:r w:rsidRPr="00DA0E5B">
              <w:rPr>
                <w:color w:val="000009"/>
                <w:spacing w:val="1"/>
                <w:sz w:val="24"/>
                <w:szCs w:val="24"/>
                <w:lang w:val="ru-RU"/>
              </w:rPr>
              <w:t xml:space="preserve"> </w:t>
            </w:r>
            <w:r w:rsidRPr="00DA0E5B">
              <w:rPr>
                <w:color w:val="000009"/>
                <w:sz w:val="24"/>
                <w:szCs w:val="24"/>
                <w:lang w:val="ru-RU"/>
              </w:rPr>
              <w:t>прогнозирование</w:t>
            </w:r>
            <w:r w:rsidRPr="00DA0E5B">
              <w:rPr>
                <w:color w:val="000009"/>
                <w:spacing w:val="1"/>
                <w:sz w:val="24"/>
                <w:szCs w:val="24"/>
                <w:lang w:val="ru-RU"/>
              </w:rPr>
              <w:t xml:space="preserve"> </w:t>
            </w:r>
            <w:r w:rsidRPr="00DA0E5B">
              <w:rPr>
                <w:color w:val="000009"/>
                <w:sz w:val="24"/>
                <w:szCs w:val="24"/>
                <w:lang w:val="ru-RU"/>
              </w:rPr>
              <w:t>при</w:t>
            </w:r>
            <w:r w:rsidRPr="00DA0E5B">
              <w:rPr>
                <w:color w:val="000009"/>
                <w:spacing w:val="1"/>
                <w:sz w:val="24"/>
                <w:szCs w:val="24"/>
                <w:lang w:val="ru-RU"/>
              </w:rPr>
              <w:t xml:space="preserve"> </w:t>
            </w:r>
            <w:r w:rsidRPr="00DA0E5B">
              <w:rPr>
                <w:color w:val="000009"/>
                <w:sz w:val="24"/>
                <w:szCs w:val="24"/>
                <w:lang w:val="ru-RU"/>
              </w:rPr>
              <w:t>построении</w:t>
            </w:r>
            <w:r w:rsidRPr="00DA0E5B">
              <w:rPr>
                <w:color w:val="000009"/>
                <w:spacing w:val="1"/>
                <w:sz w:val="24"/>
                <w:szCs w:val="24"/>
                <w:lang w:val="ru-RU"/>
              </w:rPr>
              <w:t xml:space="preserve"> </w:t>
            </w:r>
            <w:r w:rsidRPr="00DA0E5B">
              <w:rPr>
                <w:color w:val="000009"/>
                <w:sz w:val="24"/>
                <w:szCs w:val="24"/>
                <w:lang w:val="ru-RU"/>
              </w:rPr>
              <w:t>слов,</w:t>
            </w:r>
            <w:r w:rsidRPr="00DA0E5B">
              <w:rPr>
                <w:color w:val="000009"/>
                <w:spacing w:val="1"/>
                <w:sz w:val="24"/>
                <w:szCs w:val="24"/>
                <w:lang w:val="ru-RU"/>
              </w:rPr>
              <w:t xml:space="preserve"> </w:t>
            </w:r>
            <w:r w:rsidRPr="00DA0E5B">
              <w:rPr>
                <w:color w:val="000009"/>
                <w:sz w:val="24"/>
                <w:szCs w:val="24"/>
                <w:lang w:val="ru-RU"/>
              </w:rPr>
              <w:t>словосочетаний,</w:t>
            </w:r>
            <w:r w:rsidRPr="00DA0E5B">
              <w:rPr>
                <w:color w:val="000009"/>
                <w:spacing w:val="1"/>
                <w:sz w:val="24"/>
                <w:szCs w:val="24"/>
                <w:lang w:val="ru-RU"/>
              </w:rPr>
              <w:t xml:space="preserve"> </w:t>
            </w:r>
            <w:r w:rsidRPr="00DA0E5B">
              <w:rPr>
                <w:color w:val="000009"/>
                <w:sz w:val="24"/>
                <w:szCs w:val="24"/>
                <w:lang w:val="ru-RU"/>
              </w:rPr>
              <w:t>синтаксических</w:t>
            </w:r>
            <w:r w:rsidRPr="00DA0E5B">
              <w:rPr>
                <w:color w:val="000009"/>
                <w:spacing w:val="1"/>
                <w:sz w:val="24"/>
                <w:szCs w:val="24"/>
                <w:lang w:val="ru-RU"/>
              </w:rPr>
              <w:t xml:space="preserve"> </w:t>
            </w:r>
            <w:r w:rsidRPr="00DA0E5B">
              <w:rPr>
                <w:color w:val="000009"/>
                <w:sz w:val="24"/>
                <w:szCs w:val="24"/>
                <w:lang w:val="ru-RU"/>
              </w:rPr>
              <w:t>конструкций</w:t>
            </w:r>
            <w:r w:rsidRPr="00DA0E5B">
              <w:rPr>
                <w:color w:val="000009"/>
                <w:spacing w:val="1"/>
                <w:sz w:val="24"/>
                <w:szCs w:val="24"/>
                <w:lang w:val="ru-RU"/>
              </w:rPr>
              <w:t xml:space="preserve"> </w:t>
            </w:r>
            <w:r w:rsidRPr="00DA0E5B">
              <w:rPr>
                <w:color w:val="000009"/>
                <w:sz w:val="24"/>
                <w:szCs w:val="24"/>
                <w:lang w:val="ru-RU"/>
              </w:rPr>
              <w:t>(закончи</w:t>
            </w:r>
            <w:r w:rsidRPr="00DA0E5B">
              <w:rPr>
                <w:color w:val="000009"/>
                <w:spacing w:val="-67"/>
                <w:sz w:val="24"/>
                <w:szCs w:val="24"/>
                <w:lang w:val="ru-RU"/>
              </w:rPr>
              <w:t xml:space="preserve"> </w:t>
            </w:r>
            <w:r w:rsidRPr="00DA0E5B">
              <w:rPr>
                <w:color w:val="000009"/>
                <w:sz w:val="24"/>
                <w:szCs w:val="24"/>
                <w:lang w:val="ru-RU"/>
              </w:rPr>
              <w:t>слово</w:t>
            </w:r>
            <w:r w:rsidRPr="00DA0E5B">
              <w:rPr>
                <w:color w:val="000009"/>
                <w:spacing w:val="-3"/>
                <w:sz w:val="24"/>
                <w:szCs w:val="24"/>
                <w:lang w:val="ru-RU"/>
              </w:rPr>
              <w:t xml:space="preserve"> </w:t>
            </w:r>
            <w:r w:rsidRPr="00DA0E5B">
              <w:rPr>
                <w:color w:val="000009"/>
                <w:sz w:val="24"/>
                <w:szCs w:val="24"/>
                <w:lang w:val="ru-RU"/>
              </w:rPr>
              <w:t>предложение,</w:t>
            </w:r>
            <w:r w:rsidRPr="00DA0E5B">
              <w:rPr>
                <w:color w:val="000009"/>
                <w:spacing w:val="-3"/>
                <w:sz w:val="24"/>
                <w:szCs w:val="24"/>
                <w:lang w:val="ru-RU"/>
              </w:rPr>
              <w:t xml:space="preserve"> </w:t>
            </w:r>
            <w:r w:rsidRPr="00DA0E5B">
              <w:rPr>
                <w:color w:val="000009"/>
                <w:sz w:val="24"/>
                <w:szCs w:val="24"/>
                <w:lang w:val="ru-RU"/>
              </w:rPr>
              <w:t>рассказ).</w:t>
            </w:r>
          </w:p>
          <w:p w:rsidR="0090739E" w:rsidRPr="00DA0E5B" w:rsidRDefault="0090739E" w:rsidP="00DA0E5B">
            <w:pPr>
              <w:pStyle w:val="TableParagraph"/>
              <w:spacing w:line="276" w:lineRule="auto"/>
              <w:jc w:val="both"/>
              <w:rPr>
                <w:b/>
                <w:i/>
                <w:sz w:val="24"/>
                <w:szCs w:val="24"/>
                <w:lang w:val="ru-RU"/>
              </w:rPr>
            </w:pPr>
            <w:r w:rsidRPr="00DA0E5B">
              <w:rPr>
                <w:b/>
                <w:i/>
                <w:color w:val="000009"/>
                <w:sz w:val="24"/>
                <w:szCs w:val="24"/>
                <w:lang w:val="ru-RU"/>
              </w:rPr>
              <w:t>Развитие</w:t>
            </w:r>
            <w:r w:rsidRPr="00DA0E5B">
              <w:rPr>
                <w:b/>
                <w:i/>
                <w:color w:val="000009"/>
                <w:spacing w:val="-4"/>
                <w:sz w:val="24"/>
                <w:szCs w:val="24"/>
                <w:lang w:val="ru-RU"/>
              </w:rPr>
              <w:t xml:space="preserve"> </w:t>
            </w:r>
            <w:r w:rsidRPr="00DA0E5B">
              <w:rPr>
                <w:b/>
                <w:i/>
                <w:color w:val="000009"/>
                <w:sz w:val="24"/>
                <w:szCs w:val="24"/>
                <w:lang w:val="ru-RU"/>
              </w:rPr>
              <w:t>связной</w:t>
            </w:r>
            <w:r w:rsidRPr="00DA0E5B">
              <w:rPr>
                <w:b/>
                <w:i/>
                <w:color w:val="000009"/>
                <w:spacing w:val="-4"/>
                <w:sz w:val="24"/>
                <w:szCs w:val="24"/>
                <w:lang w:val="ru-RU"/>
              </w:rPr>
              <w:t xml:space="preserve"> </w:t>
            </w:r>
            <w:r w:rsidRPr="00DA0E5B">
              <w:rPr>
                <w:b/>
                <w:i/>
                <w:color w:val="000009"/>
                <w:sz w:val="24"/>
                <w:szCs w:val="24"/>
                <w:lang w:val="ru-RU"/>
              </w:rPr>
              <w:t>диалогической</w:t>
            </w:r>
            <w:r w:rsidRPr="00DA0E5B">
              <w:rPr>
                <w:b/>
                <w:i/>
                <w:color w:val="000009"/>
                <w:spacing w:val="-4"/>
                <w:sz w:val="24"/>
                <w:szCs w:val="24"/>
                <w:lang w:val="ru-RU"/>
              </w:rPr>
              <w:t xml:space="preserve"> </w:t>
            </w:r>
            <w:r w:rsidRPr="00DA0E5B">
              <w:rPr>
                <w:b/>
                <w:i/>
                <w:color w:val="000009"/>
                <w:sz w:val="24"/>
                <w:szCs w:val="24"/>
                <w:lang w:val="ru-RU"/>
              </w:rPr>
              <w:t>и</w:t>
            </w:r>
            <w:r w:rsidRPr="00DA0E5B">
              <w:rPr>
                <w:b/>
                <w:i/>
                <w:color w:val="000009"/>
                <w:spacing w:val="-4"/>
                <w:sz w:val="24"/>
                <w:szCs w:val="24"/>
                <w:lang w:val="ru-RU"/>
              </w:rPr>
              <w:t xml:space="preserve"> </w:t>
            </w:r>
            <w:r w:rsidRPr="00DA0E5B">
              <w:rPr>
                <w:b/>
                <w:i/>
                <w:color w:val="000009"/>
                <w:sz w:val="24"/>
                <w:szCs w:val="24"/>
                <w:lang w:val="ru-RU"/>
              </w:rPr>
              <w:t>монологической</w:t>
            </w:r>
            <w:r w:rsidRPr="00DA0E5B">
              <w:rPr>
                <w:b/>
                <w:i/>
                <w:color w:val="000009"/>
                <w:spacing w:val="-7"/>
                <w:sz w:val="24"/>
                <w:szCs w:val="24"/>
                <w:lang w:val="ru-RU"/>
              </w:rPr>
              <w:t xml:space="preserve"> </w:t>
            </w:r>
            <w:r w:rsidRPr="00DA0E5B">
              <w:rPr>
                <w:b/>
                <w:i/>
                <w:color w:val="000009"/>
                <w:sz w:val="24"/>
                <w:szCs w:val="24"/>
                <w:lang w:val="ru-RU"/>
              </w:rPr>
              <w:t>речи:</w:t>
            </w:r>
          </w:p>
          <w:p w:rsidR="0090739E" w:rsidRPr="00DA0E5B" w:rsidRDefault="0090739E" w:rsidP="00DA0E5B">
            <w:pPr>
              <w:pStyle w:val="TableParagraph"/>
              <w:numPr>
                <w:ilvl w:val="0"/>
                <w:numId w:val="43"/>
              </w:numPr>
              <w:tabs>
                <w:tab w:val="left" w:pos="314"/>
              </w:tabs>
              <w:spacing w:line="276" w:lineRule="auto"/>
              <w:ind w:left="85" w:right="77" w:firstLine="0"/>
              <w:jc w:val="both"/>
              <w:rPr>
                <w:sz w:val="24"/>
                <w:szCs w:val="24"/>
                <w:lang w:val="ru-RU"/>
              </w:rPr>
            </w:pPr>
            <w:r w:rsidRPr="00DA0E5B">
              <w:rPr>
                <w:color w:val="000009"/>
                <w:sz w:val="24"/>
                <w:szCs w:val="24"/>
                <w:lang w:val="ru-RU"/>
              </w:rPr>
              <w:t>формировать умения участвовать в диалоге, побуждать детей к</w:t>
            </w:r>
            <w:r w:rsidRPr="00DA0E5B">
              <w:rPr>
                <w:color w:val="000009"/>
                <w:spacing w:val="1"/>
                <w:sz w:val="24"/>
                <w:szCs w:val="24"/>
                <w:lang w:val="ru-RU"/>
              </w:rPr>
              <w:t xml:space="preserve"> </w:t>
            </w:r>
            <w:r w:rsidRPr="00DA0E5B">
              <w:rPr>
                <w:color w:val="000009"/>
                <w:sz w:val="24"/>
                <w:szCs w:val="24"/>
                <w:lang w:val="ru-RU"/>
              </w:rPr>
              <w:t>речевой активности, к постановке вопросов, развивать единство</w:t>
            </w:r>
            <w:r w:rsidRPr="00DA0E5B">
              <w:rPr>
                <w:color w:val="000009"/>
                <w:spacing w:val="1"/>
                <w:sz w:val="24"/>
                <w:szCs w:val="24"/>
                <w:lang w:val="ru-RU"/>
              </w:rPr>
              <w:t xml:space="preserve"> </w:t>
            </w:r>
            <w:r w:rsidRPr="00DA0E5B">
              <w:rPr>
                <w:color w:val="000009"/>
                <w:sz w:val="24"/>
                <w:szCs w:val="24"/>
                <w:lang w:val="ru-RU"/>
              </w:rPr>
              <w:t>содержания</w:t>
            </w:r>
            <w:r w:rsidRPr="00DA0E5B">
              <w:rPr>
                <w:color w:val="000009"/>
                <w:spacing w:val="-1"/>
                <w:sz w:val="24"/>
                <w:szCs w:val="24"/>
                <w:lang w:val="ru-RU"/>
              </w:rPr>
              <w:t xml:space="preserve"> </w:t>
            </w:r>
            <w:r w:rsidRPr="00DA0E5B">
              <w:rPr>
                <w:color w:val="000009"/>
                <w:sz w:val="24"/>
                <w:szCs w:val="24"/>
                <w:lang w:val="ru-RU"/>
              </w:rPr>
              <w:t>(вопрос</w:t>
            </w:r>
            <w:r w:rsidRPr="00DA0E5B">
              <w:rPr>
                <w:color w:val="000009"/>
                <w:spacing w:val="-3"/>
                <w:sz w:val="24"/>
                <w:szCs w:val="24"/>
                <w:lang w:val="ru-RU"/>
              </w:rPr>
              <w:t xml:space="preserve"> </w:t>
            </w:r>
            <w:r w:rsidRPr="00DA0E5B">
              <w:rPr>
                <w:color w:val="000009"/>
                <w:sz w:val="24"/>
                <w:szCs w:val="24"/>
                <w:lang w:val="ru-RU"/>
              </w:rPr>
              <w:t>– ответ);</w:t>
            </w:r>
          </w:p>
          <w:p w:rsidR="0090739E" w:rsidRPr="00DA0E5B" w:rsidRDefault="0090739E" w:rsidP="00DA0E5B">
            <w:pPr>
              <w:pStyle w:val="TableParagraph"/>
              <w:numPr>
                <w:ilvl w:val="0"/>
                <w:numId w:val="43"/>
              </w:numPr>
              <w:tabs>
                <w:tab w:val="left" w:pos="314"/>
              </w:tabs>
              <w:spacing w:line="276" w:lineRule="auto"/>
              <w:ind w:left="85" w:right="75" w:firstLine="0"/>
              <w:jc w:val="both"/>
              <w:rPr>
                <w:sz w:val="24"/>
                <w:szCs w:val="24"/>
                <w:lang w:val="ru-RU"/>
              </w:rPr>
            </w:pPr>
            <w:r w:rsidRPr="00DA0E5B">
              <w:rPr>
                <w:color w:val="000009"/>
                <w:sz w:val="24"/>
                <w:szCs w:val="24"/>
                <w:lang w:val="ru-RU"/>
              </w:rPr>
              <w:t>стимулировать</w:t>
            </w:r>
            <w:r w:rsidRPr="00DA0E5B">
              <w:rPr>
                <w:color w:val="000009"/>
                <w:spacing w:val="1"/>
                <w:sz w:val="24"/>
                <w:szCs w:val="24"/>
                <w:lang w:val="ru-RU"/>
              </w:rPr>
              <w:t xml:space="preserve"> </w:t>
            </w:r>
            <w:r w:rsidRPr="00DA0E5B">
              <w:rPr>
                <w:color w:val="000009"/>
                <w:sz w:val="24"/>
                <w:szCs w:val="24"/>
                <w:lang w:val="ru-RU"/>
              </w:rPr>
              <w:t>речевое</w:t>
            </w:r>
            <w:r w:rsidRPr="00DA0E5B">
              <w:rPr>
                <w:color w:val="000009"/>
                <w:spacing w:val="1"/>
                <w:sz w:val="24"/>
                <w:szCs w:val="24"/>
                <w:lang w:val="ru-RU"/>
              </w:rPr>
              <w:t xml:space="preserve"> </w:t>
            </w:r>
            <w:r w:rsidRPr="00DA0E5B">
              <w:rPr>
                <w:color w:val="000009"/>
                <w:sz w:val="24"/>
                <w:szCs w:val="24"/>
                <w:lang w:val="ru-RU"/>
              </w:rPr>
              <w:t>общение:</w:t>
            </w:r>
            <w:r w:rsidRPr="00DA0E5B">
              <w:rPr>
                <w:color w:val="000009"/>
                <w:spacing w:val="1"/>
                <w:sz w:val="24"/>
                <w:szCs w:val="24"/>
                <w:lang w:val="ru-RU"/>
              </w:rPr>
              <w:t xml:space="preserve"> </w:t>
            </w:r>
            <w:r w:rsidRPr="00DA0E5B">
              <w:rPr>
                <w:color w:val="000009"/>
                <w:sz w:val="24"/>
                <w:szCs w:val="24"/>
                <w:lang w:val="ru-RU"/>
              </w:rPr>
              <w:t>предлагать</w:t>
            </w:r>
            <w:r w:rsidRPr="00DA0E5B">
              <w:rPr>
                <w:color w:val="000009"/>
                <w:spacing w:val="1"/>
                <w:sz w:val="24"/>
                <w:szCs w:val="24"/>
                <w:lang w:val="ru-RU"/>
              </w:rPr>
              <w:t xml:space="preserve"> </w:t>
            </w:r>
            <w:r w:rsidRPr="00DA0E5B">
              <w:rPr>
                <w:color w:val="000009"/>
                <w:sz w:val="24"/>
                <w:szCs w:val="24"/>
                <w:lang w:val="ru-RU"/>
              </w:rPr>
              <w:t>образцы</w:t>
            </w:r>
            <w:r w:rsidRPr="00DA0E5B">
              <w:rPr>
                <w:color w:val="000009"/>
                <w:spacing w:val="1"/>
                <w:sz w:val="24"/>
                <w:szCs w:val="24"/>
                <w:lang w:val="ru-RU"/>
              </w:rPr>
              <w:t xml:space="preserve"> </w:t>
            </w:r>
            <w:r w:rsidRPr="00DA0E5B">
              <w:rPr>
                <w:color w:val="000009"/>
                <w:sz w:val="24"/>
                <w:szCs w:val="24"/>
                <w:lang w:val="ru-RU"/>
              </w:rPr>
              <w:t>речи,</w:t>
            </w:r>
            <w:r w:rsidRPr="00DA0E5B">
              <w:rPr>
                <w:color w:val="000009"/>
                <w:spacing w:val="1"/>
                <w:sz w:val="24"/>
                <w:szCs w:val="24"/>
                <w:lang w:val="ru-RU"/>
              </w:rPr>
              <w:t xml:space="preserve"> </w:t>
            </w:r>
            <w:r w:rsidRPr="00DA0E5B">
              <w:rPr>
                <w:color w:val="000009"/>
                <w:sz w:val="24"/>
                <w:szCs w:val="24"/>
                <w:lang w:val="ru-RU"/>
              </w:rPr>
              <w:t>моделировать</w:t>
            </w:r>
            <w:r w:rsidRPr="00DA0E5B">
              <w:rPr>
                <w:color w:val="000009"/>
                <w:spacing w:val="-6"/>
                <w:sz w:val="24"/>
                <w:szCs w:val="24"/>
                <w:lang w:val="ru-RU"/>
              </w:rPr>
              <w:t xml:space="preserve"> </w:t>
            </w:r>
            <w:r w:rsidRPr="00DA0E5B">
              <w:rPr>
                <w:color w:val="000009"/>
                <w:sz w:val="24"/>
                <w:szCs w:val="24"/>
                <w:lang w:val="ru-RU"/>
              </w:rPr>
              <w:t>диалоги</w:t>
            </w:r>
            <w:r w:rsidRPr="00DA0E5B">
              <w:rPr>
                <w:color w:val="000009"/>
                <w:spacing w:val="1"/>
                <w:sz w:val="24"/>
                <w:szCs w:val="24"/>
                <w:lang w:val="ru-RU"/>
              </w:rPr>
              <w:t xml:space="preserve"> </w:t>
            </w:r>
            <w:r w:rsidRPr="00DA0E5B">
              <w:rPr>
                <w:color w:val="000009"/>
                <w:sz w:val="24"/>
                <w:szCs w:val="24"/>
                <w:lang w:val="ru-RU"/>
              </w:rPr>
              <w:t>— от</w:t>
            </w:r>
            <w:r w:rsidRPr="00DA0E5B">
              <w:rPr>
                <w:color w:val="000009"/>
                <w:spacing w:val="-5"/>
                <w:sz w:val="24"/>
                <w:szCs w:val="24"/>
                <w:lang w:val="ru-RU"/>
              </w:rPr>
              <w:t xml:space="preserve"> </w:t>
            </w:r>
            <w:r w:rsidRPr="00DA0E5B">
              <w:rPr>
                <w:color w:val="000009"/>
                <w:sz w:val="24"/>
                <w:szCs w:val="24"/>
                <w:lang w:val="ru-RU"/>
              </w:rPr>
              <w:t>реплики</w:t>
            </w:r>
            <w:r w:rsidRPr="00DA0E5B">
              <w:rPr>
                <w:color w:val="000009"/>
                <w:spacing w:val="-1"/>
                <w:sz w:val="24"/>
                <w:szCs w:val="24"/>
                <w:lang w:val="ru-RU"/>
              </w:rPr>
              <w:t xml:space="preserve"> </w:t>
            </w:r>
            <w:r w:rsidRPr="00DA0E5B">
              <w:rPr>
                <w:color w:val="000009"/>
                <w:sz w:val="24"/>
                <w:szCs w:val="24"/>
                <w:lang w:val="ru-RU"/>
              </w:rPr>
              <w:t>до</w:t>
            </w:r>
            <w:r w:rsidRPr="00DA0E5B">
              <w:rPr>
                <w:color w:val="000009"/>
                <w:spacing w:val="-3"/>
                <w:sz w:val="24"/>
                <w:szCs w:val="24"/>
                <w:lang w:val="ru-RU"/>
              </w:rPr>
              <w:t xml:space="preserve"> </w:t>
            </w:r>
            <w:r w:rsidRPr="00DA0E5B">
              <w:rPr>
                <w:color w:val="000009"/>
                <w:sz w:val="24"/>
                <w:szCs w:val="24"/>
                <w:lang w:val="ru-RU"/>
              </w:rPr>
              <w:t>развернутой</w:t>
            </w:r>
            <w:r w:rsidRPr="00DA0E5B">
              <w:rPr>
                <w:color w:val="000009"/>
                <w:spacing w:val="-4"/>
                <w:sz w:val="24"/>
                <w:szCs w:val="24"/>
                <w:lang w:val="ru-RU"/>
              </w:rPr>
              <w:t xml:space="preserve"> </w:t>
            </w:r>
            <w:r w:rsidRPr="00DA0E5B">
              <w:rPr>
                <w:color w:val="000009"/>
                <w:sz w:val="24"/>
                <w:szCs w:val="24"/>
                <w:lang w:val="ru-RU"/>
              </w:rPr>
              <w:t>речи;</w:t>
            </w:r>
          </w:p>
          <w:p w:rsidR="0090739E" w:rsidRPr="00DA0E5B" w:rsidRDefault="0090739E" w:rsidP="00DA0E5B">
            <w:pPr>
              <w:pStyle w:val="TableParagraph"/>
              <w:numPr>
                <w:ilvl w:val="0"/>
                <w:numId w:val="43"/>
              </w:numPr>
              <w:tabs>
                <w:tab w:val="left" w:pos="314"/>
              </w:tabs>
              <w:spacing w:line="276" w:lineRule="auto"/>
              <w:ind w:left="314" w:hanging="229"/>
              <w:jc w:val="both"/>
              <w:rPr>
                <w:sz w:val="24"/>
                <w:szCs w:val="24"/>
                <w:lang w:val="ru-RU"/>
              </w:rPr>
            </w:pPr>
            <w:r w:rsidRPr="00DA0E5B">
              <w:rPr>
                <w:color w:val="000009"/>
                <w:sz w:val="24"/>
                <w:szCs w:val="24"/>
                <w:lang w:val="ru-RU"/>
              </w:rPr>
              <w:t>развивать</w:t>
            </w:r>
            <w:r w:rsidRPr="00DA0E5B">
              <w:rPr>
                <w:color w:val="000009"/>
                <w:spacing w:val="65"/>
                <w:sz w:val="24"/>
                <w:szCs w:val="24"/>
                <w:lang w:val="ru-RU"/>
              </w:rPr>
              <w:t xml:space="preserve"> </w:t>
            </w:r>
            <w:r w:rsidRPr="00DA0E5B">
              <w:rPr>
                <w:color w:val="000009"/>
                <w:sz w:val="24"/>
                <w:szCs w:val="24"/>
                <w:lang w:val="ru-RU"/>
              </w:rPr>
              <w:t>понимание</w:t>
            </w:r>
            <w:r w:rsidRPr="00DA0E5B">
              <w:rPr>
                <w:color w:val="000009"/>
                <w:spacing w:val="67"/>
                <w:sz w:val="24"/>
                <w:szCs w:val="24"/>
                <w:lang w:val="ru-RU"/>
              </w:rPr>
              <w:t xml:space="preserve"> </w:t>
            </w:r>
            <w:r w:rsidRPr="00DA0E5B">
              <w:rPr>
                <w:color w:val="000009"/>
                <w:sz w:val="24"/>
                <w:szCs w:val="24"/>
                <w:lang w:val="ru-RU"/>
              </w:rPr>
              <w:t>единства</w:t>
            </w:r>
            <w:r w:rsidRPr="00DA0E5B">
              <w:rPr>
                <w:color w:val="000009"/>
                <w:spacing w:val="67"/>
                <w:sz w:val="24"/>
                <w:szCs w:val="24"/>
                <w:lang w:val="ru-RU"/>
              </w:rPr>
              <w:t xml:space="preserve"> </w:t>
            </w:r>
            <w:r w:rsidRPr="00DA0E5B">
              <w:rPr>
                <w:color w:val="000009"/>
                <w:sz w:val="24"/>
                <w:szCs w:val="24"/>
                <w:lang w:val="ru-RU"/>
              </w:rPr>
              <w:t>формы</w:t>
            </w:r>
            <w:r w:rsidRPr="00DA0E5B">
              <w:rPr>
                <w:color w:val="000009"/>
                <w:spacing w:val="65"/>
                <w:sz w:val="24"/>
                <w:szCs w:val="24"/>
                <w:lang w:val="ru-RU"/>
              </w:rPr>
              <w:t xml:space="preserve"> </w:t>
            </w:r>
            <w:r w:rsidRPr="00DA0E5B">
              <w:rPr>
                <w:color w:val="000009"/>
                <w:sz w:val="24"/>
                <w:szCs w:val="24"/>
                <w:lang w:val="ru-RU"/>
              </w:rPr>
              <w:t>и</w:t>
            </w:r>
            <w:r w:rsidRPr="00DA0E5B">
              <w:rPr>
                <w:color w:val="000009"/>
                <w:spacing w:val="67"/>
                <w:sz w:val="24"/>
                <w:szCs w:val="24"/>
                <w:lang w:val="ru-RU"/>
              </w:rPr>
              <w:t xml:space="preserve"> </w:t>
            </w:r>
            <w:r w:rsidRPr="00DA0E5B">
              <w:rPr>
                <w:color w:val="000009"/>
                <w:sz w:val="24"/>
                <w:szCs w:val="24"/>
                <w:lang w:val="ru-RU"/>
              </w:rPr>
              <w:t>значения,</w:t>
            </w:r>
            <w:r w:rsidRPr="00DA0E5B">
              <w:rPr>
                <w:color w:val="000009"/>
                <w:spacing w:val="66"/>
                <w:sz w:val="24"/>
                <w:szCs w:val="24"/>
                <w:lang w:val="ru-RU"/>
              </w:rPr>
              <w:t xml:space="preserve"> </w:t>
            </w:r>
            <w:r w:rsidRPr="00DA0E5B">
              <w:rPr>
                <w:color w:val="000009"/>
                <w:sz w:val="24"/>
                <w:szCs w:val="24"/>
                <w:lang w:val="ru-RU"/>
              </w:rPr>
              <w:t>звукового</w:t>
            </w:r>
          </w:p>
        </w:tc>
      </w:tr>
    </w:tbl>
    <w:p w:rsidR="0090739E" w:rsidRPr="00DA0E5B" w:rsidRDefault="0090739E" w:rsidP="00DA0E5B">
      <w:pPr>
        <w:jc w:val="both"/>
        <w:rPr>
          <w:rFonts w:ascii="Times New Roman" w:hAnsi="Times New Roman" w:cs="Times New Roman"/>
          <w:sz w:val="24"/>
          <w:szCs w:val="24"/>
        </w:rPr>
        <w:sectPr w:rsidR="0090739E" w:rsidRPr="00DA0E5B" w:rsidSect="00DA0E5B">
          <w:type w:val="nextColumn"/>
          <w:pgSz w:w="11910" w:h="16840"/>
          <w:pgMar w:top="1134" w:right="851" w:bottom="1134" w:left="1134"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3"/>
        <w:gridCol w:w="8099"/>
      </w:tblGrid>
      <w:tr w:rsidR="0090739E" w:rsidRPr="00DA0E5B" w:rsidTr="0090739E">
        <w:trPr>
          <w:trHeight w:val="645"/>
        </w:trPr>
        <w:tc>
          <w:tcPr>
            <w:tcW w:w="2103" w:type="dxa"/>
            <w:shd w:val="clear" w:color="auto" w:fill="F1F1F1"/>
          </w:tcPr>
          <w:p w:rsidR="0090739E" w:rsidRPr="00DA0E5B" w:rsidRDefault="0090739E" w:rsidP="00DA0E5B">
            <w:pPr>
              <w:pStyle w:val="TableParagraph"/>
              <w:spacing w:line="276" w:lineRule="auto"/>
              <w:ind w:left="516"/>
              <w:jc w:val="both"/>
              <w:rPr>
                <w:b/>
                <w:sz w:val="24"/>
                <w:szCs w:val="24"/>
              </w:rPr>
            </w:pPr>
            <w:r w:rsidRPr="00DA0E5B">
              <w:rPr>
                <w:b/>
                <w:color w:val="000009"/>
                <w:sz w:val="24"/>
                <w:szCs w:val="24"/>
              </w:rPr>
              <w:lastRenderedPageBreak/>
              <w:t>Разделы</w:t>
            </w:r>
          </w:p>
        </w:tc>
        <w:tc>
          <w:tcPr>
            <w:tcW w:w="8099" w:type="dxa"/>
            <w:shd w:val="clear" w:color="auto" w:fill="F1F1F1"/>
          </w:tcPr>
          <w:p w:rsidR="0090739E" w:rsidRPr="00DA0E5B" w:rsidRDefault="0090739E" w:rsidP="00DA0E5B">
            <w:pPr>
              <w:pStyle w:val="TableParagraph"/>
              <w:spacing w:line="276" w:lineRule="auto"/>
              <w:ind w:left="359" w:right="351"/>
              <w:jc w:val="both"/>
              <w:rPr>
                <w:b/>
                <w:sz w:val="24"/>
                <w:szCs w:val="24"/>
                <w:lang w:val="ru-RU"/>
              </w:rPr>
            </w:pPr>
            <w:r w:rsidRPr="00DA0E5B">
              <w:rPr>
                <w:b/>
                <w:color w:val="000009"/>
                <w:sz w:val="24"/>
                <w:szCs w:val="24"/>
                <w:lang w:val="ru-RU"/>
              </w:rPr>
              <w:t>Задачи</w:t>
            </w:r>
            <w:r w:rsidRPr="00DA0E5B">
              <w:rPr>
                <w:b/>
                <w:color w:val="000009"/>
                <w:spacing w:val="-4"/>
                <w:sz w:val="24"/>
                <w:szCs w:val="24"/>
                <w:lang w:val="ru-RU"/>
              </w:rPr>
              <w:t xml:space="preserve"> </w:t>
            </w:r>
            <w:r w:rsidRPr="00DA0E5B">
              <w:rPr>
                <w:b/>
                <w:color w:val="000009"/>
                <w:sz w:val="24"/>
                <w:szCs w:val="24"/>
                <w:lang w:val="ru-RU"/>
              </w:rPr>
              <w:t>и</w:t>
            </w:r>
            <w:r w:rsidRPr="00DA0E5B">
              <w:rPr>
                <w:b/>
                <w:color w:val="000009"/>
                <w:spacing w:val="-4"/>
                <w:sz w:val="24"/>
                <w:szCs w:val="24"/>
                <w:lang w:val="ru-RU"/>
              </w:rPr>
              <w:t xml:space="preserve"> </w:t>
            </w:r>
            <w:r w:rsidRPr="00DA0E5B">
              <w:rPr>
                <w:b/>
                <w:color w:val="000009"/>
                <w:sz w:val="24"/>
                <w:szCs w:val="24"/>
                <w:lang w:val="ru-RU"/>
              </w:rPr>
              <w:t>педагогические</w:t>
            </w:r>
            <w:r w:rsidRPr="00DA0E5B">
              <w:rPr>
                <w:b/>
                <w:color w:val="000009"/>
                <w:spacing w:val="-3"/>
                <w:sz w:val="24"/>
                <w:szCs w:val="24"/>
                <w:lang w:val="ru-RU"/>
              </w:rPr>
              <w:t xml:space="preserve"> </w:t>
            </w:r>
            <w:r w:rsidRPr="00DA0E5B">
              <w:rPr>
                <w:b/>
                <w:color w:val="000009"/>
                <w:sz w:val="24"/>
                <w:szCs w:val="24"/>
                <w:lang w:val="ru-RU"/>
              </w:rPr>
              <w:t>условия</w:t>
            </w:r>
            <w:r w:rsidRPr="00DA0E5B">
              <w:rPr>
                <w:b/>
                <w:color w:val="000009"/>
                <w:spacing w:val="-4"/>
                <w:sz w:val="24"/>
                <w:szCs w:val="24"/>
                <w:lang w:val="ru-RU"/>
              </w:rPr>
              <w:t xml:space="preserve"> </w:t>
            </w:r>
            <w:r w:rsidRPr="00DA0E5B">
              <w:rPr>
                <w:b/>
                <w:color w:val="000009"/>
                <w:sz w:val="24"/>
                <w:szCs w:val="24"/>
                <w:lang w:val="ru-RU"/>
              </w:rPr>
              <w:t>реализации</w:t>
            </w:r>
            <w:r w:rsidRPr="00DA0E5B">
              <w:rPr>
                <w:b/>
                <w:color w:val="000009"/>
                <w:spacing w:val="-3"/>
                <w:sz w:val="24"/>
                <w:szCs w:val="24"/>
                <w:lang w:val="ru-RU"/>
              </w:rPr>
              <w:t xml:space="preserve"> </w:t>
            </w:r>
            <w:r w:rsidRPr="00DA0E5B">
              <w:rPr>
                <w:b/>
                <w:color w:val="000009"/>
                <w:sz w:val="24"/>
                <w:szCs w:val="24"/>
                <w:lang w:val="ru-RU"/>
              </w:rPr>
              <w:t>программы</w:t>
            </w:r>
          </w:p>
          <w:p w:rsidR="0090739E" w:rsidRPr="00DA0E5B" w:rsidRDefault="0090739E" w:rsidP="00DA0E5B">
            <w:pPr>
              <w:pStyle w:val="TableParagraph"/>
              <w:spacing w:line="276" w:lineRule="auto"/>
              <w:ind w:left="359" w:right="346"/>
              <w:jc w:val="both"/>
              <w:rPr>
                <w:b/>
                <w:sz w:val="24"/>
                <w:szCs w:val="24"/>
              </w:rPr>
            </w:pPr>
            <w:r w:rsidRPr="00DA0E5B">
              <w:rPr>
                <w:b/>
                <w:color w:val="000009"/>
                <w:sz w:val="24"/>
                <w:szCs w:val="24"/>
              </w:rPr>
              <w:t>коррекционной</w:t>
            </w:r>
            <w:r w:rsidRPr="00DA0E5B">
              <w:rPr>
                <w:b/>
                <w:color w:val="000009"/>
                <w:spacing w:val="-4"/>
                <w:sz w:val="24"/>
                <w:szCs w:val="24"/>
              </w:rPr>
              <w:t xml:space="preserve"> </w:t>
            </w:r>
            <w:r w:rsidRPr="00DA0E5B">
              <w:rPr>
                <w:b/>
                <w:color w:val="000009"/>
                <w:sz w:val="24"/>
                <w:szCs w:val="24"/>
              </w:rPr>
              <w:t>работы</w:t>
            </w:r>
          </w:p>
        </w:tc>
      </w:tr>
      <w:tr w:rsidR="0090739E" w:rsidRPr="00DA0E5B" w:rsidTr="0090739E">
        <w:trPr>
          <w:trHeight w:val="13727"/>
        </w:trPr>
        <w:tc>
          <w:tcPr>
            <w:tcW w:w="2103" w:type="dxa"/>
          </w:tcPr>
          <w:p w:rsidR="0090739E" w:rsidRPr="00DA0E5B" w:rsidRDefault="0090739E" w:rsidP="00DA0E5B">
            <w:pPr>
              <w:pStyle w:val="TableParagraph"/>
              <w:spacing w:line="276" w:lineRule="auto"/>
              <w:ind w:left="0"/>
              <w:jc w:val="both"/>
              <w:rPr>
                <w:sz w:val="24"/>
                <w:szCs w:val="24"/>
              </w:rPr>
            </w:pPr>
          </w:p>
        </w:tc>
        <w:tc>
          <w:tcPr>
            <w:tcW w:w="8099" w:type="dxa"/>
          </w:tcPr>
          <w:p w:rsidR="0090739E" w:rsidRPr="00DA0E5B" w:rsidRDefault="0090739E" w:rsidP="00DA0E5B">
            <w:pPr>
              <w:pStyle w:val="TableParagraph"/>
              <w:tabs>
                <w:tab w:val="left" w:pos="2395"/>
                <w:tab w:val="left" w:pos="6382"/>
              </w:tabs>
              <w:spacing w:line="276" w:lineRule="auto"/>
              <w:ind w:right="72"/>
              <w:jc w:val="both"/>
              <w:rPr>
                <w:sz w:val="24"/>
                <w:szCs w:val="24"/>
                <w:lang w:val="ru-RU"/>
              </w:rPr>
            </w:pPr>
            <w:r w:rsidRPr="00DA0E5B">
              <w:rPr>
                <w:color w:val="000009"/>
                <w:sz w:val="24"/>
                <w:szCs w:val="24"/>
                <w:lang w:val="ru-RU"/>
              </w:rPr>
              <w:t>оформления</w:t>
            </w:r>
            <w:r w:rsidRPr="00DA0E5B">
              <w:rPr>
                <w:color w:val="000009"/>
                <w:sz w:val="24"/>
                <w:szCs w:val="24"/>
                <w:lang w:val="ru-RU"/>
              </w:rPr>
              <w:tab/>
              <w:t>мелодико-интонационных</w:t>
            </w:r>
            <w:r w:rsidRPr="00DA0E5B">
              <w:rPr>
                <w:color w:val="000009"/>
                <w:sz w:val="24"/>
                <w:szCs w:val="24"/>
                <w:lang w:val="ru-RU"/>
              </w:rPr>
              <w:tab/>
            </w:r>
            <w:r w:rsidRPr="00DA0E5B">
              <w:rPr>
                <w:color w:val="000009"/>
                <w:spacing w:val="-1"/>
                <w:sz w:val="24"/>
                <w:szCs w:val="24"/>
                <w:lang w:val="ru-RU"/>
              </w:rPr>
              <w:t>компонентов,</w:t>
            </w:r>
            <w:r w:rsidRPr="00DA0E5B">
              <w:rPr>
                <w:color w:val="000009"/>
                <w:spacing w:val="-68"/>
                <w:sz w:val="24"/>
                <w:szCs w:val="24"/>
                <w:lang w:val="ru-RU"/>
              </w:rPr>
              <w:t xml:space="preserve"> </w:t>
            </w:r>
            <w:r w:rsidRPr="00DA0E5B">
              <w:rPr>
                <w:color w:val="000009"/>
                <w:sz w:val="24"/>
                <w:szCs w:val="24"/>
                <w:lang w:val="ru-RU"/>
              </w:rPr>
              <w:t>лексического</w:t>
            </w:r>
            <w:r w:rsidRPr="00DA0E5B">
              <w:rPr>
                <w:color w:val="000009"/>
                <w:spacing w:val="1"/>
                <w:sz w:val="24"/>
                <w:szCs w:val="24"/>
                <w:lang w:val="ru-RU"/>
              </w:rPr>
              <w:t xml:space="preserve"> </w:t>
            </w:r>
            <w:r w:rsidRPr="00DA0E5B">
              <w:rPr>
                <w:color w:val="000009"/>
                <w:sz w:val="24"/>
                <w:szCs w:val="24"/>
                <w:lang w:val="ru-RU"/>
              </w:rPr>
              <w:t>содержания</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семантического</w:t>
            </w:r>
            <w:r w:rsidRPr="00DA0E5B">
              <w:rPr>
                <w:color w:val="000009"/>
                <w:spacing w:val="1"/>
                <w:sz w:val="24"/>
                <w:szCs w:val="24"/>
                <w:lang w:val="ru-RU"/>
              </w:rPr>
              <w:t xml:space="preserve"> </w:t>
            </w:r>
            <w:r w:rsidRPr="00DA0E5B">
              <w:rPr>
                <w:color w:val="000009"/>
                <w:sz w:val="24"/>
                <w:szCs w:val="24"/>
                <w:lang w:val="ru-RU"/>
              </w:rPr>
              <w:t>значения</w:t>
            </w:r>
            <w:r w:rsidRPr="00DA0E5B">
              <w:rPr>
                <w:color w:val="000009"/>
                <w:spacing w:val="1"/>
                <w:sz w:val="24"/>
                <w:szCs w:val="24"/>
                <w:lang w:val="ru-RU"/>
              </w:rPr>
              <w:t xml:space="preserve"> </w:t>
            </w:r>
            <w:r w:rsidRPr="00DA0E5B">
              <w:rPr>
                <w:color w:val="000009"/>
                <w:sz w:val="24"/>
                <w:szCs w:val="24"/>
                <w:lang w:val="ru-RU"/>
              </w:rPr>
              <w:t>высказываний;</w:t>
            </w:r>
          </w:p>
          <w:p w:rsidR="0090739E" w:rsidRPr="00DA0E5B" w:rsidRDefault="0090739E" w:rsidP="00DA0E5B">
            <w:pPr>
              <w:pStyle w:val="TableParagraph"/>
              <w:numPr>
                <w:ilvl w:val="0"/>
                <w:numId w:val="42"/>
              </w:numPr>
              <w:tabs>
                <w:tab w:val="left" w:pos="379"/>
              </w:tabs>
              <w:spacing w:line="276" w:lineRule="auto"/>
              <w:ind w:left="85" w:right="78" w:firstLine="0"/>
              <w:jc w:val="both"/>
              <w:rPr>
                <w:sz w:val="24"/>
                <w:szCs w:val="24"/>
                <w:lang w:val="ru-RU"/>
              </w:rPr>
            </w:pPr>
            <w:r w:rsidRPr="00DA0E5B">
              <w:rPr>
                <w:color w:val="000009"/>
                <w:sz w:val="24"/>
                <w:szCs w:val="24"/>
                <w:lang w:val="ru-RU"/>
              </w:rPr>
              <w:t>работать над фразой (с использованием внешних опор в виде</w:t>
            </w:r>
            <w:r w:rsidRPr="00DA0E5B">
              <w:rPr>
                <w:color w:val="000009"/>
                <w:spacing w:val="1"/>
                <w:sz w:val="24"/>
                <w:szCs w:val="24"/>
                <w:lang w:val="ru-RU"/>
              </w:rPr>
              <w:t xml:space="preserve"> </w:t>
            </w:r>
            <w:r w:rsidRPr="00DA0E5B">
              <w:rPr>
                <w:color w:val="000009"/>
                <w:sz w:val="24"/>
                <w:szCs w:val="24"/>
                <w:lang w:val="ru-RU"/>
              </w:rPr>
              <w:t>предметных</w:t>
            </w:r>
            <w:r w:rsidRPr="00DA0E5B">
              <w:rPr>
                <w:color w:val="000009"/>
                <w:spacing w:val="-4"/>
                <w:sz w:val="24"/>
                <w:szCs w:val="24"/>
                <w:lang w:val="ru-RU"/>
              </w:rPr>
              <w:t xml:space="preserve"> </w:t>
            </w:r>
            <w:r w:rsidRPr="00DA0E5B">
              <w:rPr>
                <w:color w:val="000009"/>
                <w:sz w:val="24"/>
                <w:szCs w:val="24"/>
                <w:lang w:val="ru-RU"/>
              </w:rPr>
              <w:t>и</w:t>
            </w:r>
            <w:r w:rsidRPr="00DA0E5B">
              <w:rPr>
                <w:color w:val="000009"/>
                <w:spacing w:val="-2"/>
                <w:sz w:val="24"/>
                <w:szCs w:val="24"/>
                <w:lang w:val="ru-RU"/>
              </w:rPr>
              <w:t xml:space="preserve"> </w:t>
            </w:r>
            <w:r w:rsidRPr="00DA0E5B">
              <w:rPr>
                <w:color w:val="000009"/>
                <w:sz w:val="24"/>
                <w:szCs w:val="24"/>
                <w:lang w:val="ru-RU"/>
              </w:rPr>
              <w:t>сюжетных</w:t>
            </w:r>
            <w:r w:rsidRPr="00DA0E5B">
              <w:rPr>
                <w:color w:val="000009"/>
                <w:spacing w:val="-1"/>
                <w:sz w:val="24"/>
                <w:szCs w:val="24"/>
                <w:lang w:val="ru-RU"/>
              </w:rPr>
              <w:t xml:space="preserve"> </w:t>
            </w:r>
            <w:r w:rsidRPr="00DA0E5B">
              <w:rPr>
                <w:color w:val="000009"/>
                <w:sz w:val="24"/>
                <w:szCs w:val="24"/>
                <w:lang w:val="ru-RU"/>
              </w:rPr>
              <w:t>картинок,</w:t>
            </w:r>
            <w:r w:rsidRPr="00DA0E5B">
              <w:rPr>
                <w:color w:val="000009"/>
                <w:spacing w:val="-2"/>
                <w:sz w:val="24"/>
                <w:szCs w:val="24"/>
                <w:lang w:val="ru-RU"/>
              </w:rPr>
              <w:t xml:space="preserve"> </w:t>
            </w:r>
            <w:r w:rsidRPr="00DA0E5B">
              <w:rPr>
                <w:color w:val="000009"/>
                <w:sz w:val="24"/>
                <w:szCs w:val="24"/>
                <w:lang w:val="ru-RU"/>
              </w:rPr>
              <w:t>различных фишек</w:t>
            </w:r>
            <w:r w:rsidRPr="00DA0E5B">
              <w:rPr>
                <w:color w:val="000009"/>
                <w:spacing w:val="-4"/>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схем);</w:t>
            </w:r>
          </w:p>
          <w:p w:rsidR="0090739E" w:rsidRPr="00DA0E5B" w:rsidRDefault="0090739E" w:rsidP="00DA0E5B">
            <w:pPr>
              <w:pStyle w:val="TableParagraph"/>
              <w:numPr>
                <w:ilvl w:val="0"/>
                <w:numId w:val="42"/>
              </w:numPr>
              <w:tabs>
                <w:tab w:val="left" w:pos="379"/>
              </w:tabs>
              <w:spacing w:line="276" w:lineRule="auto"/>
              <w:ind w:left="85" w:right="71" w:firstLine="0"/>
              <w:jc w:val="both"/>
              <w:rPr>
                <w:sz w:val="24"/>
                <w:szCs w:val="24"/>
                <w:lang w:val="ru-RU"/>
              </w:rPr>
            </w:pPr>
            <w:r w:rsidRPr="00DA0E5B">
              <w:rPr>
                <w:color w:val="000009"/>
                <w:sz w:val="24"/>
                <w:szCs w:val="24"/>
                <w:lang w:val="ru-RU"/>
              </w:rPr>
              <w:t>помогать</w:t>
            </w:r>
            <w:r w:rsidRPr="00DA0E5B">
              <w:rPr>
                <w:color w:val="000009"/>
                <w:spacing w:val="1"/>
                <w:sz w:val="24"/>
                <w:szCs w:val="24"/>
                <w:lang w:val="ru-RU"/>
              </w:rPr>
              <w:t xml:space="preserve"> </w:t>
            </w:r>
            <w:r w:rsidRPr="00DA0E5B">
              <w:rPr>
                <w:color w:val="000009"/>
                <w:sz w:val="24"/>
                <w:szCs w:val="24"/>
                <w:lang w:val="ru-RU"/>
              </w:rPr>
              <w:t>устанавливать</w:t>
            </w:r>
            <w:r w:rsidRPr="00DA0E5B">
              <w:rPr>
                <w:color w:val="000009"/>
                <w:spacing w:val="1"/>
                <w:sz w:val="24"/>
                <w:szCs w:val="24"/>
                <w:lang w:val="ru-RU"/>
              </w:rPr>
              <w:t xml:space="preserve"> </w:t>
            </w:r>
            <w:r w:rsidRPr="00DA0E5B">
              <w:rPr>
                <w:color w:val="000009"/>
                <w:sz w:val="24"/>
                <w:szCs w:val="24"/>
                <w:lang w:val="ru-RU"/>
              </w:rPr>
              <w:t>последовательность</w:t>
            </w:r>
            <w:r w:rsidRPr="00DA0E5B">
              <w:rPr>
                <w:color w:val="000009"/>
                <w:spacing w:val="1"/>
                <w:sz w:val="24"/>
                <w:szCs w:val="24"/>
                <w:lang w:val="ru-RU"/>
              </w:rPr>
              <w:t xml:space="preserve"> </w:t>
            </w:r>
            <w:r w:rsidRPr="00DA0E5B">
              <w:rPr>
                <w:color w:val="000009"/>
                <w:sz w:val="24"/>
                <w:szCs w:val="24"/>
                <w:lang w:val="ru-RU"/>
              </w:rPr>
              <w:t>основных</w:t>
            </w:r>
            <w:r w:rsidRPr="00DA0E5B">
              <w:rPr>
                <w:color w:val="000009"/>
                <w:spacing w:val="1"/>
                <w:sz w:val="24"/>
                <w:szCs w:val="24"/>
                <w:lang w:val="ru-RU"/>
              </w:rPr>
              <w:t xml:space="preserve"> </w:t>
            </w:r>
            <w:r w:rsidRPr="00DA0E5B">
              <w:rPr>
                <w:color w:val="000009"/>
                <w:sz w:val="24"/>
                <w:szCs w:val="24"/>
                <w:lang w:val="ru-RU"/>
              </w:rPr>
              <w:t>смысловых компонентов текста или наглядной ситуации, учить</w:t>
            </w:r>
            <w:r w:rsidRPr="00DA0E5B">
              <w:rPr>
                <w:color w:val="000009"/>
                <w:spacing w:val="1"/>
                <w:sz w:val="24"/>
                <w:szCs w:val="24"/>
                <w:lang w:val="ru-RU"/>
              </w:rPr>
              <w:t xml:space="preserve"> </w:t>
            </w:r>
            <w:r w:rsidRPr="00DA0E5B">
              <w:rPr>
                <w:color w:val="000009"/>
                <w:sz w:val="24"/>
                <w:szCs w:val="24"/>
                <w:lang w:val="ru-RU"/>
              </w:rPr>
              <w:t>оформлять</w:t>
            </w:r>
            <w:r w:rsidRPr="00DA0E5B">
              <w:rPr>
                <w:color w:val="000009"/>
                <w:spacing w:val="1"/>
                <w:sz w:val="24"/>
                <w:szCs w:val="24"/>
                <w:lang w:val="ru-RU"/>
              </w:rPr>
              <w:t xml:space="preserve"> </w:t>
            </w:r>
            <w:r w:rsidRPr="00DA0E5B">
              <w:rPr>
                <w:color w:val="000009"/>
                <w:sz w:val="24"/>
                <w:szCs w:val="24"/>
                <w:lang w:val="ru-RU"/>
              </w:rPr>
              <w:t>внутритекстовые</w:t>
            </w:r>
            <w:r w:rsidRPr="00DA0E5B">
              <w:rPr>
                <w:color w:val="000009"/>
                <w:spacing w:val="1"/>
                <w:sz w:val="24"/>
                <w:szCs w:val="24"/>
                <w:lang w:val="ru-RU"/>
              </w:rPr>
              <w:t xml:space="preserve"> </w:t>
            </w:r>
            <w:r w:rsidRPr="00DA0E5B">
              <w:rPr>
                <w:color w:val="000009"/>
                <w:sz w:val="24"/>
                <w:szCs w:val="24"/>
                <w:lang w:val="ru-RU"/>
              </w:rPr>
              <w:t>связи</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семантическом</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коммуникативном</w:t>
            </w:r>
            <w:r w:rsidRPr="00DA0E5B">
              <w:rPr>
                <w:color w:val="000009"/>
                <w:spacing w:val="1"/>
                <w:sz w:val="24"/>
                <w:szCs w:val="24"/>
                <w:lang w:val="ru-RU"/>
              </w:rPr>
              <w:t xml:space="preserve"> </w:t>
            </w:r>
            <w:r w:rsidRPr="00DA0E5B">
              <w:rPr>
                <w:color w:val="000009"/>
                <w:sz w:val="24"/>
                <w:szCs w:val="24"/>
                <w:lang w:val="ru-RU"/>
              </w:rPr>
              <w:t>уровнях</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оценивать</w:t>
            </w:r>
            <w:r w:rsidRPr="00DA0E5B">
              <w:rPr>
                <w:color w:val="000009"/>
                <w:spacing w:val="1"/>
                <w:sz w:val="24"/>
                <w:szCs w:val="24"/>
                <w:lang w:val="ru-RU"/>
              </w:rPr>
              <w:t xml:space="preserve"> </w:t>
            </w:r>
            <w:r w:rsidRPr="00DA0E5B">
              <w:rPr>
                <w:color w:val="000009"/>
                <w:sz w:val="24"/>
                <w:szCs w:val="24"/>
                <w:lang w:val="ru-RU"/>
              </w:rPr>
              <w:t>правильность</w:t>
            </w:r>
            <w:r w:rsidRPr="00DA0E5B">
              <w:rPr>
                <w:color w:val="000009"/>
                <w:spacing w:val="1"/>
                <w:sz w:val="24"/>
                <w:szCs w:val="24"/>
                <w:lang w:val="ru-RU"/>
              </w:rPr>
              <w:t xml:space="preserve"> </w:t>
            </w:r>
            <w:r w:rsidRPr="00DA0E5B">
              <w:rPr>
                <w:color w:val="000009"/>
                <w:sz w:val="24"/>
                <w:szCs w:val="24"/>
                <w:lang w:val="ru-RU"/>
              </w:rPr>
              <w:t>высказывания;</w:t>
            </w:r>
          </w:p>
          <w:p w:rsidR="0090739E" w:rsidRPr="00DA0E5B" w:rsidRDefault="0090739E" w:rsidP="00DA0E5B">
            <w:pPr>
              <w:pStyle w:val="TableParagraph"/>
              <w:numPr>
                <w:ilvl w:val="0"/>
                <w:numId w:val="42"/>
              </w:numPr>
              <w:tabs>
                <w:tab w:val="left" w:pos="379"/>
              </w:tabs>
              <w:spacing w:line="276" w:lineRule="auto"/>
              <w:ind w:left="85" w:right="73"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способность</w:t>
            </w:r>
            <w:r w:rsidRPr="00DA0E5B">
              <w:rPr>
                <w:color w:val="000009"/>
                <w:spacing w:val="1"/>
                <w:sz w:val="24"/>
                <w:szCs w:val="24"/>
                <w:lang w:val="ru-RU"/>
              </w:rPr>
              <w:t xml:space="preserve"> </w:t>
            </w:r>
            <w:r w:rsidRPr="00DA0E5B">
              <w:rPr>
                <w:color w:val="000009"/>
                <w:sz w:val="24"/>
                <w:szCs w:val="24"/>
                <w:lang w:val="ru-RU"/>
              </w:rPr>
              <w:t>составлять</w:t>
            </w:r>
            <w:r w:rsidRPr="00DA0E5B">
              <w:rPr>
                <w:color w:val="000009"/>
                <w:spacing w:val="1"/>
                <w:sz w:val="24"/>
                <w:szCs w:val="24"/>
                <w:lang w:val="ru-RU"/>
              </w:rPr>
              <w:t xml:space="preserve"> </w:t>
            </w:r>
            <w:r w:rsidRPr="00DA0E5B">
              <w:rPr>
                <w:color w:val="000009"/>
                <w:sz w:val="24"/>
                <w:szCs w:val="24"/>
                <w:lang w:val="ru-RU"/>
              </w:rPr>
              <w:t>цельное</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связное</w:t>
            </w:r>
            <w:r w:rsidRPr="00DA0E5B">
              <w:rPr>
                <w:color w:val="000009"/>
                <w:spacing w:val="1"/>
                <w:sz w:val="24"/>
                <w:szCs w:val="24"/>
                <w:lang w:val="ru-RU"/>
              </w:rPr>
              <w:t xml:space="preserve"> </w:t>
            </w:r>
            <w:r w:rsidRPr="00DA0E5B">
              <w:rPr>
                <w:color w:val="000009"/>
                <w:sz w:val="24"/>
                <w:szCs w:val="24"/>
                <w:lang w:val="ru-RU"/>
              </w:rPr>
              <w:t>высказывание</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основе:</w:t>
            </w:r>
            <w:r w:rsidRPr="00DA0E5B">
              <w:rPr>
                <w:color w:val="000009"/>
                <w:spacing w:val="1"/>
                <w:sz w:val="24"/>
                <w:szCs w:val="24"/>
                <w:lang w:val="ru-RU"/>
              </w:rPr>
              <w:t xml:space="preserve"> </w:t>
            </w:r>
            <w:r w:rsidRPr="00DA0E5B">
              <w:rPr>
                <w:color w:val="000009"/>
                <w:sz w:val="24"/>
                <w:szCs w:val="24"/>
                <w:lang w:val="ru-RU"/>
              </w:rPr>
              <w:t>пересказа</w:t>
            </w:r>
            <w:r w:rsidRPr="00DA0E5B">
              <w:rPr>
                <w:color w:val="000009"/>
                <w:spacing w:val="1"/>
                <w:sz w:val="24"/>
                <w:szCs w:val="24"/>
                <w:lang w:val="ru-RU"/>
              </w:rPr>
              <w:t xml:space="preserve"> </w:t>
            </w:r>
            <w:r w:rsidRPr="00DA0E5B">
              <w:rPr>
                <w:color w:val="000009"/>
                <w:sz w:val="24"/>
                <w:szCs w:val="24"/>
                <w:lang w:val="ru-RU"/>
              </w:rPr>
              <w:t>небольших</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71"/>
                <w:sz w:val="24"/>
                <w:szCs w:val="24"/>
                <w:lang w:val="ru-RU"/>
              </w:rPr>
              <w:t xml:space="preserve"> </w:t>
            </w:r>
            <w:r w:rsidRPr="00DA0E5B">
              <w:rPr>
                <w:color w:val="000009"/>
                <w:sz w:val="24"/>
                <w:szCs w:val="24"/>
                <w:lang w:val="ru-RU"/>
              </w:rPr>
              <w:t>объему</w:t>
            </w:r>
            <w:r w:rsidRPr="00DA0E5B">
              <w:rPr>
                <w:color w:val="000009"/>
                <w:spacing w:val="1"/>
                <w:sz w:val="24"/>
                <w:szCs w:val="24"/>
                <w:lang w:val="ru-RU"/>
              </w:rPr>
              <w:t xml:space="preserve"> </w:t>
            </w:r>
            <w:r w:rsidRPr="00DA0E5B">
              <w:rPr>
                <w:color w:val="000009"/>
                <w:sz w:val="24"/>
                <w:szCs w:val="24"/>
                <w:lang w:val="ru-RU"/>
              </w:rPr>
              <w:t>текстов,</w:t>
            </w:r>
            <w:r w:rsidRPr="00DA0E5B">
              <w:rPr>
                <w:color w:val="000009"/>
                <w:spacing w:val="1"/>
                <w:sz w:val="24"/>
                <w:szCs w:val="24"/>
                <w:lang w:val="ru-RU"/>
              </w:rPr>
              <w:t xml:space="preserve"> </w:t>
            </w:r>
            <w:r w:rsidRPr="00DA0E5B">
              <w:rPr>
                <w:color w:val="000009"/>
                <w:sz w:val="24"/>
                <w:szCs w:val="24"/>
                <w:lang w:val="ru-RU"/>
              </w:rPr>
              <w:t>составления</w:t>
            </w:r>
            <w:r w:rsidRPr="00DA0E5B">
              <w:rPr>
                <w:color w:val="000009"/>
                <w:spacing w:val="1"/>
                <w:sz w:val="24"/>
                <w:szCs w:val="24"/>
                <w:lang w:val="ru-RU"/>
              </w:rPr>
              <w:t xml:space="preserve"> </w:t>
            </w:r>
            <w:r w:rsidRPr="00DA0E5B">
              <w:rPr>
                <w:color w:val="000009"/>
                <w:sz w:val="24"/>
                <w:szCs w:val="24"/>
                <w:lang w:val="ru-RU"/>
              </w:rPr>
              <w:t>рассказов</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опорой</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серию</w:t>
            </w:r>
            <w:r w:rsidRPr="00DA0E5B">
              <w:rPr>
                <w:color w:val="000009"/>
                <w:spacing w:val="1"/>
                <w:sz w:val="24"/>
                <w:szCs w:val="24"/>
                <w:lang w:val="ru-RU"/>
              </w:rPr>
              <w:t xml:space="preserve"> </w:t>
            </w:r>
            <w:r w:rsidRPr="00DA0E5B">
              <w:rPr>
                <w:color w:val="000009"/>
                <w:sz w:val="24"/>
                <w:szCs w:val="24"/>
                <w:lang w:val="ru-RU"/>
              </w:rPr>
              <w:t>картин,</w:t>
            </w:r>
            <w:r w:rsidRPr="00DA0E5B">
              <w:rPr>
                <w:color w:val="000009"/>
                <w:spacing w:val="1"/>
                <w:sz w:val="24"/>
                <w:szCs w:val="24"/>
                <w:lang w:val="ru-RU"/>
              </w:rPr>
              <w:t xml:space="preserve"> </w:t>
            </w:r>
            <w:r w:rsidRPr="00DA0E5B">
              <w:rPr>
                <w:color w:val="000009"/>
                <w:sz w:val="24"/>
                <w:szCs w:val="24"/>
                <w:lang w:val="ru-RU"/>
              </w:rPr>
              <w:t>отдельные</w:t>
            </w:r>
            <w:r w:rsidRPr="00DA0E5B">
              <w:rPr>
                <w:color w:val="000009"/>
                <w:spacing w:val="1"/>
                <w:sz w:val="24"/>
                <w:szCs w:val="24"/>
                <w:lang w:val="ru-RU"/>
              </w:rPr>
              <w:t xml:space="preserve"> </w:t>
            </w:r>
            <w:r w:rsidRPr="00DA0E5B">
              <w:rPr>
                <w:color w:val="000009"/>
                <w:sz w:val="24"/>
                <w:szCs w:val="24"/>
                <w:lang w:val="ru-RU"/>
              </w:rPr>
              <w:t>сюжетные</w:t>
            </w:r>
            <w:r w:rsidRPr="00DA0E5B">
              <w:rPr>
                <w:color w:val="000009"/>
                <w:spacing w:val="1"/>
                <w:sz w:val="24"/>
                <w:szCs w:val="24"/>
                <w:lang w:val="ru-RU"/>
              </w:rPr>
              <w:t xml:space="preserve"> </w:t>
            </w:r>
            <w:r w:rsidRPr="00DA0E5B">
              <w:rPr>
                <w:color w:val="000009"/>
                <w:sz w:val="24"/>
                <w:szCs w:val="24"/>
                <w:lang w:val="ru-RU"/>
              </w:rPr>
              <w:t>картинки,</w:t>
            </w:r>
            <w:r w:rsidRPr="00DA0E5B">
              <w:rPr>
                <w:color w:val="000009"/>
                <w:spacing w:val="1"/>
                <w:sz w:val="24"/>
                <w:szCs w:val="24"/>
                <w:lang w:val="ru-RU"/>
              </w:rPr>
              <w:t xml:space="preserve"> </w:t>
            </w:r>
            <w:r w:rsidRPr="00DA0E5B">
              <w:rPr>
                <w:color w:val="000009"/>
                <w:sz w:val="24"/>
                <w:szCs w:val="24"/>
                <w:lang w:val="ru-RU"/>
              </w:rPr>
              <w:t>описательных</w:t>
            </w:r>
            <w:r w:rsidRPr="00DA0E5B">
              <w:rPr>
                <w:color w:val="000009"/>
                <w:spacing w:val="1"/>
                <w:sz w:val="24"/>
                <w:szCs w:val="24"/>
                <w:lang w:val="ru-RU"/>
              </w:rPr>
              <w:t xml:space="preserve"> </w:t>
            </w:r>
            <w:r w:rsidRPr="00DA0E5B">
              <w:rPr>
                <w:color w:val="000009"/>
                <w:sz w:val="24"/>
                <w:szCs w:val="24"/>
                <w:lang w:val="ru-RU"/>
              </w:rPr>
              <w:t>рассказов</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рассказов</w:t>
            </w:r>
            <w:r w:rsidRPr="00DA0E5B">
              <w:rPr>
                <w:color w:val="000009"/>
                <w:spacing w:val="-5"/>
                <w:sz w:val="24"/>
                <w:szCs w:val="24"/>
                <w:lang w:val="ru-RU"/>
              </w:rPr>
              <w:t xml:space="preserve"> </w:t>
            </w:r>
            <w:r w:rsidRPr="00DA0E5B">
              <w:rPr>
                <w:color w:val="000009"/>
                <w:sz w:val="24"/>
                <w:szCs w:val="24"/>
                <w:lang w:val="ru-RU"/>
              </w:rPr>
              <w:t>из</w:t>
            </w:r>
            <w:r w:rsidRPr="00DA0E5B">
              <w:rPr>
                <w:color w:val="000009"/>
                <w:spacing w:val="-1"/>
                <w:sz w:val="24"/>
                <w:szCs w:val="24"/>
                <w:lang w:val="ru-RU"/>
              </w:rPr>
              <w:t xml:space="preserve"> </w:t>
            </w:r>
            <w:r w:rsidRPr="00DA0E5B">
              <w:rPr>
                <w:color w:val="000009"/>
                <w:sz w:val="24"/>
                <w:szCs w:val="24"/>
                <w:lang w:val="ru-RU"/>
              </w:rPr>
              <w:t>личного</w:t>
            </w:r>
            <w:r w:rsidRPr="00DA0E5B">
              <w:rPr>
                <w:color w:val="000009"/>
                <w:spacing w:val="1"/>
                <w:sz w:val="24"/>
                <w:szCs w:val="24"/>
                <w:lang w:val="ru-RU"/>
              </w:rPr>
              <w:t xml:space="preserve"> </w:t>
            </w:r>
            <w:r w:rsidRPr="00DA0E5B">
              <w:rPr>
                <w:color w:val="000009"/>
                <w:sz w:val="24"/>
                <w:szCs w:val="24"/>
                <w:lang w:val="ru-RU"/>
              </w:rPr>
              <w:t>опыта;</w:t>
            </w:r>
          </w:p>
          <w:p w:rsidR="0090739E" w:rsidRPr="00DA0E5B" w:rsidRDefault="0090739E" w:rsidP="00DA0E5B">
            <w:pPr>
              <w:pStyle w:val="TableParagraph"/>
              <w:numPr>
                <w:ilvl w:val="0"/>
                <w:numId w:val="42"/>
              </w:numPr>
              <w:tabs>
                <w:tab w:val="left" w:pos="379"/>
              </w:tabs>
              <w:spacing w:line="276" w:lineRule="auto"/>
              <w:ind w:left="85" w:right="70"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вышеперечисленные</w:t>
            </w:r>
            <w:r w:rsidRPr="00DA0E5B">
              <w:rPr>
                <w:color w:val="000009"/>
                <w:spacing w:val="1"/>
                <w:sz w:val="24"/>
                <w:szCs w:val="24"/>
                <w:lang w:val="ru-RU"/>
              </w:rPr>
              <w:t xml:space="preserve"> </w:t>
            </w:r>
            <w:r w:rsidRPr="00DA0E5B">
              <w:rPr>
                <w:color w:val="000009"/>
                <w:sz w:val="24"/>
                <w:szCs w:val="24"/>
                <w:lang w:val="ru-RU"/>
              </w:rPr>
              <w:t>умения</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опорой</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инсценировки, игры-драматизации, моделирование ситуации на</w:t>
            </w:r>
            <w:r w:rsidRPr="00DA0E5B">
              <w:rPr>
                <w:color w:val="000009"/>
                <w:spacing w:val="1"/>
                <w:sz w:val="24"/>
                <w:szCs w:val="24"/>
                <w:lang w:val="ru-RU"/>
              </w:rPr>
              <w:t xml:space="preserve"> </w:t>
            </w:r>
            <w:r w:rsidRPr="00DA0E5B">
              <w:rPr>
                <w:color w:val="000009"/>
                <w:sz w:val="24"/>
                <w:szCs w:val="24"/>
                <w:lang w:val="ru-RU"/>
              </w:rPr>
              <w:t>магнитной</w:t>
            </w:r>
            <w:r w:rsidRPr="00DA0E5B">
              <w:rPr>
                <w:color w:val="000009"/>
                <w:spacing w:val="1"/>
                <w:sz w:val="24"/>
                <w:szCs w:val="24"/>
                <w:lang w:val="ru-RU"/>
              </w:rPr>
              <w:t xml:space="preserve"> </w:t>
            </w:r>
            <w:r w:rsidRPr="00DA0E5B">
              <w:rPr>
                <w:color w:val="000009"/>
                <w:sz w:val="24"/>
                <w:szCs w:val="24"/>
                <w:lang w:val="ru-RU"/>
              </w:rPr>
              <w:t>доске,</w:t>
            </w:r>
            <w:r w:rsidRPr="00DA0E5B">
              <w:rPr>
                <w:color w:val="000009"/>
                <w:spacing w:val="1"/>
                <w:sz w:val="24"/>
                <w:szCs w:val="24"/>
                <w:lang w:val="ru-RU"/>
              </w:rPr>
              <w:t xml:space="preserve"> </w:t>
            </w:r>
            <w:r w:rsidRPr="00DA0E5B">
              <w:rPr>
                <w:color w:val="000009"/>
                <w:sz w:val="24"/>
                <w:szCs w:val="24"/>
                <w:lang w:val="ru-RU"/>
              </w:rPr>
              <w:t>рисование</w:t>
            </w:r>
            <w:r w:rsidRPr="00DA0E5B">
              <w:rPr>
                <w:color w:val="000009"/>
                <w:spacing w:val="1"/>
                <w:sz w:val="24"/>
                <w:szCs w:val="24"/>
                <w:lang w:val="ru-RU"/>
              </w:rPr>
              <w:t xml:space="preserve"> </w:t>
            </w:r>
            <w:r w:rsidRPr="00DA0E5B">
              <w:rPr>
                <w:color w:val="000009"/>
                <w:sz w:val="24"/>
                <w:szCs w:val="24"/>
                <w:lang w:val="ru-RU"/>
              </w:rPr>
              <w:t>пиктограмм,</w:t>
            </w:r>
            <w:r w:rsidRPr="00DA0E5B">
              <w:rPr>
                <w:color w:val="000009"/>
                <w:spacing w:val="1"/>
                <w:sz w:val="24"/>
                <w:szCs w:val="24"/>
                <w:lang w:val="ru-RU"/>
              </w:rPr>
              <w:t xml:space="preserve"> </w:t>
            </w:r>
            <w:r w:rsidRPr="00DA0E5B">
              <w:rPr>
                <w:color w:val="000009"/>
                <w:sz w:val="24"/>
                <w:szCs w:val="24"/>
                <w:lang w:val="ru-RU"/>
              </w:rPr>
              <w:t>использование</w:t>
            </w:r>
            <w:r w:rsidRPr="00DA0E5B">
              <w:rPr>
                <w:color w:val="000009"/>
                <w:spacing w:val="-67"/>
                <w:sz w:val="24"/>
                <w:szCs w:val="24"/>
                <w:lang w:val="ru-RU"/>
              </w:rPr>
              <w:t xml:space="preserve"> </w:t>
            </w:r>
            <w:r w:rsidRPr="00DA0E5B">
              <w:rPr>
                <w:color w:val="000009"/>
                <w:sz w:val="24"/>
                <w:szCs w:val="24"/>
                <w:lang w:val="ru-RU"/>
              </w:rPr>
              <w:t>наглядно-графических моделей;</w:t>
            </w:r>
          </w:p>
          <w:p w:rsidR="0090739E" w:rsidRPr="00DA0E5B" w:rsidRDefault="0090739E" w:rsidP="00DA0E5B">
            <w:pPr>
              <w:pStyle w:val="TableParagraph"/>
              <w:numPr>
                <w:ilvl w:val="0"/>
                <w:numId w:val="42"/>
              </w:numPr>
              <w:tabs>
                <w:tab w:val="left" w:pos="379"/>
              </w:tabs>
              <w:spacing w:line="276" w:lineRule="auto"/>
              <w:ind w:left="85" w:right="73" w:firstLine="0"/>
              <w:jc w:val="both"/>
              <w:rPr>
                <w:sz w:val="24"/>
                <w:szCs w:val="24"/>
                <w:lang w:val="ru-RU"/>
              </w:rPr>
            </w:pPr>
            <w:r w:rsidRPr="00DA0E5B">
              <w:rPr>
                <w:color w:val="000009"/>
                <w:sz w:val="24"/>
                <w:szCs w:val="24"/>
                <w:lang w:val="ru-RU"/>
              </w:rPr>
              <w:t>в целях развития планирующей, регулирующей функции речи</w:t>
            </w:r>
            <w:r w:rsidRPr="00DA0E5B">
              <w:rPr>
                <w:color w:val="000009"/>
                <w:spacing w:val="1"/>
                <w:sz w:val="24"/>
                <w:szCs w:val="24"/>
                <w:lang w:val="ru-RU"/>
              </w:rPr>
              <w:t xml:space="preserve"> </w:t>
            </w:r>
            <w:r w:rsidRPr="00DA0E5B">
              <w:rPr>
                <w:color w:val="000009"/>
                <w:sz w:val="24"/>
                <w:szCs w:val="24"/>
                <w:lang w:val="ru-RU"/>
              </w:rPr>
              <w:t>развивать словесную регуляцию во всех видах деятельности: при</w:t>
            </w:r>
            <w:r w:rsidRPr="00DA0E5B">
              <w:rPr>
                <w:color w:val="000009"/>
                <w:spacing w:val="1"/>
                <w:sz w:val="24"/>
                <w:szCs w:val="24"/>
                <w:lang w:val="ru-RU"/>
              </w:rPr>
              <w:t xml:space="preserve"> </w:t>
            </w:r>
            <w:r w:rsidRPr="00DA0E5B">
              <w:rPr>
                <w:color w:val="000009"/>
                <w:sz w:val="24"/>
                <w:szCs w:val="24"/>
                <w:lang w:val="ru-RU"/>
              </w:rPr>
              <w:t>сопровождении</w:t>
            </w:r>
            <w:r w:rsidRPr="00DA0E5B">
              <w:rPr>
                <w:color w:val="000009"/>
                <w:spacing w:val="1"/>
                <w:sz w:val="24"/>
                <w:szCs w:val="24"/>
                <w:lang w:val="ru-RU"/>
              </w:rPr>
              <w:t xml:space="preserve"> </w:t>
            </w:r>
            <w:r w:rsidRPr="00DA0E5B">
              <w:rPr>
                <w:color w:val="000009"/>
                <w:sz w:val="24"/>
                <w:szCs w:val="24"/>
                <w:lang w:val="ru-RU"/>
              </w:rPr>
              <w:t>ребенком</w:t>
            </w:r>
            <w:r w:rsidRPr="00DA0E5B">
              <w:rPr>
                <w:color w:val="000009"/>
                <w:spacing w:val="1"/>
                <w:sz w:val="24"/>
                <w:szCs w:val="24"/>
                <w:lang w:val="ru-RU"/>
              </w:rPr>
              <w:t xml:space="preserve"> </w:t>
            </w:r>
            <w:r w:rsidRPr="00DA0E5B">
              <w:rPr>
                <w:color w:val="000009"/>
                <w:sz w:val="24"/>
                <w:szCs w:val="24"/>
                <w:lang w:val="ru-RU"/>
              </w:rPr>
              <w:t>речью</w:t>
            </w:r>
            <w:r w:rsidRPr="00DA0E5B">
              <w:rPr>
                <w:color w:val="000009"/>
                <w:spacing w:val="1"/>
                <w:sz w:val="24"/>
                <w:szCs w:val="24"/>
                <w:lang w:val="ru-RU"/>
              </w:rPr>
              <w:t xml:space="preserve"> </w:t>
            </w:r>
            <w:r w:rsidRPr="00DA0E5B">
              <w:rPr>
                <w:color w:val="000009"/>
                <w:sz w:val="24"/>
                <w:szCs w:val="24"/>
                <w:lang w:val="ru-RU"/>
              </w:rPr>
              <w:t>собственных</w:t>
            </w:r>
            <w:r w:rsidRPr="00DA0E5B">
              <w:rPr>
                <w:color w:val="000009"/>
                <w:spacing w:val="1"/>
                <w:sz w:val="24"/>
                <w:szCs w:val="24"/>
                <w:lang w:val="ru-RU"/>
              </w:rPr>
              <w:t xml:space="preserve"> </w:t>
            </w:r>
            <w:r w:rsidRPr="00DA0E5B">
              <w:rPr>
                <w:color w:val="000009"/>
                <w:sz w:val="24"/>
                <w:szCs w:val="24"/>
                <w:lang w:val="ru-RU"/>
              </w:rPr>
              <w:t>практических</w:t>
            </w:r>
            <w:r w:rsidRPr="00DA0E5B">
              <w:rPr>
                <w:color w:val="000009"/>
                <w:spacing w:val="1"/>
                <w:sz w:val="24"/>
                <w:szCs w:val="24"/>
                <w:lang w:val="ru-RU"/>
              </w:rPr>
              <w:t xml:space="preserve"> </w:t>
            </w:r>
            <w:r w:rsidRPr="00DA0E5B">
              <w:rPr>
                <w:color w:val="000009"/>
                <w:sz w:val="24"/>
                <w:szCs w:val="24"/>
                <w:lang w:val="ru-RU"/>
              </w:rPr>
              <w:t>действий, подведении им итогов деятельности, при элементарном</w:t>
            </w:r>
            <w:r w:rsidRPr="00DA0E5B">
              <w:rPr>
                <w:color w:val="000009"/>
                <w:spacing w:val="-67"/>
                <w:sz w:val="24"/>
                <w:szCs w:val="24"/>
                <w:lang w:val="ru-RU"/>
              </w:rPr>
              <w:t xml:space="preserve"> </w:t>
            </w:r>
            <w:r w:rsidRPr="00DA0E5B">
              <w:rPr>
                <w:color w:val="000009"/>
                <w:sz w:val="24"/>
                <w:szCs w:val="24"/>
                <w:lang w:val="ru-RU"/>
              </w:rPr>
              <w:t>планировании</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опорами и без;</w:t>
            </w:r>
          </w:p>
          <w:p w:rsidR="0090739E" w:rsidRPr="00DA0E5B" w:rsidRDefault="0090739E" w:rsidP="00DA0E5B">
            <w:pPr>
              <w:pStyle w:val="TableParagraph"/>
              <w:numPr>
                <w:ilvl w:val="0"/>
                <w:numId w:val="42"/>
              </w:numPr>
              <w:tabs>
                <w:tab w:val="left" w:pos="379"/>
              </w:tabs>
              <w:spacing w:line="276" w:lineRule="auto"/>
              <w:ind w:left="85" w:right="72" w:firstLine="0"/>
              <w:jc w:val="both"/>
              <w:rPr>
                <w:sz w:val="24"/>
                <w:szCs w:val="24"/>
                <w:lang w:val="ru-RU"/>
              </w:rPr>
            </w:pPr>
            <w:r w:rsidRPr="00DA0E5B">
              <w:rPr>
                <w:color w:val="000009"/>
                <w:sz w:val="24"/>
                <w:szCs w:val="24"/>
                <w:lang w:val="ru-RU"/>
              </w:rPr>
              <w:t>усиливать</w:t>
            </w:r>
            <w:r w:rsidRPr="00DA0E5B">
              <w:rPr>
                <w:color w:val="000009"/>
                <w:spacing w:val="1"/>
                <w:sz w:val="24"/>
                <w:szCs w:val="24"/>
                <w:lang w:val="ru-RU"/>
              </w:rPr>
              <w:t xml:space="preserve"> </w:t>
            </w:r>
            <w:r w:rsidRPr="00DA0E5B">
              <w:rPr>
                <w:color w:val="000009"/>
                <w:sz w:val="24"/>
                <w:szCs w:val="24"/>
                <w:lang w:val="ru-RU"/>
              </w:rPr>
              <w:t>организующую</w:t>
            </w:r>
            <w:r w:rsidRPr="00DA0E5B">
              <w:rPr>
                <w:color w:val="000009"/>
                <w:spacing w:val="1"/>
                <w:sz w:val="24"/>
                <w:szCs w:val="24"/>
                <w:lang w:val="ru-RU"/>
              </w:rPr>
              <w:t xml:space="preserve"> </w:t>
            </w:r>
            <w:r w:rsidRPr="00DA0E5B">
              <w:rPr>
                <w:color w:val="000009"/>
                <w:sz w:val="24"/>
                <w:szCs w:val="24"/>
                <w:lang w:val="ru-RU"/>
              </w:rPr>
              <w:t>роль</w:t>
            </w:r>
            <w:r w:rsidRPr="00DA0E5B">
              <w:rPr>
                <w:color w:val="000009"/>
                <w:spacing w:val="1"/>
                <w:sz w:val="24"/>
                <w:szCs w:val="24"/>
                <w:lang w:val="ru-RU"/>
              </w:rPr>
              <w:t xml:space="preserve"> </w:t>
            </w:r>
            <w:r w:rsidRPr="00DA0E5B">
              <w:rPr>
                <w:color w:val="000009"/>
                <w:sz w:val="24"/>
                <w:szCs w:val="24"/>
                <w:lang w:val="ru-RU"/>
              </w:rPr>
              <w:t>речи</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поведении</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расширять</w:t>
            </w:r>
            <w:r w:rsidRPr="00DA0E5B">
              <w:rPr>
                <w:color w:val="000009"/>
                <w:spacing w:val="1"/>
                <w:sz w:val="24"/>
                <w:szCs w:val="24"/>
                <w:lang w:val="ru-RU"/>
              </w:rPr>
              <w:t xml:space="preserve"> </w:t>
            </w:r>
            <w:r w:rsidRPr="00DA0E5B">
              <w:rPr>
                <w:color w:val="000009"/>
                <w:sz w:val="24"/>
                <w:szCs w:val="24"/>
                <w:lang w:val="ru-RU"/>
              </w:rPr>
              <w:t>их</w:t>
            </w:r>
            <w:r w:rsidRPr="00DA0E5B">
              <w:rPr>
                <w:color w:val="000009"/>
                <w:spacing w:val="1"/>
                <w:sz w:val="24"/>
                <w:szCs w:val="24"/>
                <w:lang w:val="ru-RU"/>
              </w:rPr>
              <w:t xml:space="preserve"> </w:t>
            </w:r>
            <w:r w:rsidRPr="00DA0E5B">
              <w:rPr>
                <w:color w:val="000009"/>
                <w:sz w:val="24"/>
                <w:szCs w:val="24"/>
                <w:lang w:val="ru-RU"/>
              </w:rPr>
              <w:t>поведенческий</w:t>
            </w:r>
            <w:r w:rsidRPr="00DA0E5B">
              <w:rPr>
                <w:color w:val="000009"/>
                <w:spacing w:val="1"/>
                <w:sz w:val="24"/>
                <w:szCs w:val="24"/>
                <w:lang w:val="ru-RU"/>
              </w:rPr>
              <w:t xml:space="preserve"> </w:t>
            </w:r>
            <w:r w:rsidRPr="00DA0E5B">
              <w:rPr>
                <w:color w:val="000009"/>
                <w:sz w:val="24"/>
                <w:szCs w:val="24"/>
                <w:lang w:val="ru-RU"/>
              </w:rPr>
              <w:t>репертуар</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помощью</w:t>
            </w:r>
            <w:r w:rsidRPr="00DA0E5B">
              <w:rPr>
                <w:color w:val="000009"/>
                <w:spacing w:val="1"/>
                <w:sz w:val="24"/>
                <w:szCs w:val="24"/>
                <w:lang w:val="ru-RU"/>
              </w:rPr>
              <w:t xml:space="preserve"> </w:t>
            </w:r>
            <w:r w:rsidRPr="00DA0E5B">
              <w:rPr>
                <w:color w:val="000009"/>
                <w:sz w:val="24"/>
                <w:szCs w:val="24"/>
                <w:lang w:val="ru-RU"/>
              </w:rPr>
              <w:t>обучения</w:t>
            </w:r>
            <w:r w:rsidRPr="00DA0E5B">
              <w:rPr>
                <w:color w:val="000009"/>
                <w:spacing w:val="1"/>
                <w:sz w:val="24"/>
                <w:szCs w:val="24"/>
                <w:lang w:val="ru-RU"/>
              </w:rPr>
              <w:t xml:space="preserve"> </w:t>
            </w:r>
            <w:r w:rsidRPr="00DA0E5B">
              <w:rPr>
                <w:color w:val="000009"/>
                <w:sz w:val="24"/>
                <w:szCs w:val="24"/>
                <w:lang w:val="ru-RU"/>
              </w:rPr>
              <w:t>рассказыванию</w:t>
            </w:r>
            <w:r w:rsidRPr="00DA0E5B">
              <w:rPr>
                <w:color w:val="000009"/>
                <w:spacing w:val="1"/>
                <w:sz w:val="24"/>
                <w:szCs w:val="24"/>
                <w:lang w:val="ru-RU"/>
              </w:rPr>
              <w:t xml:space="preserve"> </w:t>
            </w:r>
            <w:r w:rsidRPr="00DA0E5B">
              <w:rPr>
                <w:color w:val="000009"/>
                <w:sz w:val="24"/>
                <w:szCs w:val="24"/>
                <w:lang w:val="ru-RU"/>
              </w:rPr>
              <w:t>о</w:t>
            </w:r>
            <w:r w:rsidRPr="00DA0E5B">
              <w:rPr>
                <w:color w:val="000009"/>
                <w:spacing w:val="1"/>
                <w:sz w:val="24"/>
                <w:szCs w:val="24"/>
                <w:lang w:val="ru-RU"/>
              </w:rPr>
              <w:t xml:space="preserve"> </w:t>
            </w:r>
            <w:r w:rsidRPr="00DA0E5B">
              <w:rPr>
                <w:color w:val="000009"/>
                <w:sz w:val="24"/>
                <w:szCs w:val="24"/>
                <w:lang w:val="ru-RU"/>
              </w:rPr>
              <w:t>новых</w:t>
            </w:r>
            <w:r w:rsidRPr="00DA0E5B">
              <w:rPr>
                <w:color w:val="000009"/>
                <w:spacing w:val="1"/>
                <w:sz w:val="24"/>
                <w:szCs w:val="24"/>
                <w:lang w:val="ru-RU"/>
              </w:rPr>
              <w:t xml:space="preserve"> </w:t>
            </w:r>
            <w:r w:rsidRPr="00DA0E5B">
              <w:rPr>
                <w:color w:val="000009"/>
                <w:sz w:val="24"/>
                <w:szCs w:val="24"/>
                <w:lang w:val="ru-RU"/>
              </w:rPr>
              <w:t>знаниях</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новом</w:t>
            </w:r>
            <w:r w:rsidRPr="00DA0E5B">
              <w:rPr>
                <w:color w:val="000009"/>
                <w:spacing w:val="1"/>
                <w:sz w:val="24"/>
                <w:szCs w:val="24"/>
                <w:lang w:val="ru-RU"/>
              </w:rPr>
              <w:t xml:space="preserve"> </w:t>
            </w:r>
            <w:r w:rsidRPr="00DA0E5B">
              <w:rPr>
                <w:color w:val="000009"/>
                <w:sz w:val="24"/>
                <w:szCs w:val="24"/>
                <w:lang w:val="ru-RU"/>
              </w:rPr>
              <w:t>опыте,</w:t>
            </w:r>
            <w:r w:rsidRPr="00DA0E5B">
              <w:rPr>
                <w:color w:val="000009"/>
                <w:spacing w:val="1"/>
                <w:sz w:val="24"/>
                <w:szCs w:val="24"/>
                <w:lang w:val="ru-RU"/>
              </w:rPr>
              <w:t xml:space="preserve"> </w:t>
            </w:r>
            <w:r w:rsidRPr="00DA0E5B">
              <w:rPr>
                <w:color w:val="000009"/>
                <w:sz w:val="24"/>
                <w:szCs w:val="24"/>
                <w:lang w:val="ru-RU"/>
              </w:rPr>
              <w:t>о</w:t>
            </w:r>
            <w:r w:rsidRPr="00DA0E5B">
              <w:rPr>
                <w:color w:val="000009"/>
                <w:spacing w:val="1"/>
                <w:sz w:val="24"/>
                <w:szCs w:val="24"/>
                <w:lang w:val="ru-RU"/>
              </w:rPr>
              <w:t xml:space="preserve"> </w:t>
            </w:r>
            <w:r w:rsidRPr="00DA0E5B">
              <w:rPr>
                <w:color w:val="000009"/>
                <w:sz w:val="24"/>
                <w:szCs w:val="24"/>
                <w:lang w:val="ru-RU"/>
              </w:rPr>
              <w:t>результате</w:t>
            </w:r>
            <w:r w:rsidRPr="00DA0E5B">
              <w:rPr>
                <w:color w:val="000009"/>
                <w:spacing w:val="-67"/>
                <w:sz w:val="24"/>
                <w:szCs w:val="24"/>
                <w:lang w:val="ru-RU"/>
              </w:rPr>
              <w:t xml:space="preserve"> </w:t>
            </w:r>
            <w:r w:rsidRPr="00DA0E5B">
              <w:rPr>
                <w:color w:val="000009"/>
                <w:sz w:val="24"/>
                <w:szCs w:val="24"/>
                <w:lang w:val="ru-RU"/>
              </w:rPr>
              <w:t>поступков</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действий,</w:t>
            </w:r>
            <w:r w:rsidRPr="00DA0E5B">
              <w:rPr>
                <w:color w:val="000009"/>
                <w:spacing w:val="1"/>
                <w:sz w:val="24"/>
                <w:szCs w:val="24"/>
                <w:lang w:val="ru-RU"/>
              </w:rPr>
              <w:t xml:space="preserve"> </w:t>
            </w:r>
            <w:r w:rsidRPr="00DA0E5B">
              <w:rPr>
                <w:color w:val="000009"/>
                <w:sz w:val="24"/>
                <w:szCs w:val="24"/>
                <w:lang w:val="ru-RU"/>
              </w:rPr>
              <w:t>развивая</w:t>
            </w:r>
            <w:r w:rsidRPr="00DA0E5B">
              <w:rPr>
                <w:color w:val="000009"/>
                <w:spacing w:val="1"/>
                <w:sz w:val="24"/>
                <w:szCs w:val="24"/>
                <w:lang w:val="ru-RU"/>
              </w:rPr>
              <w:t xml:space="preserve"> </w:t>
            </w:r>
            <w:r w:rsidRPr="00DA0E5B">
              <w:rPr>
                <w:color w:val="000009"/>
                <w:sz w:val="24"/>
                <w:szCs w:val="24"/>
                <w:lang w:val="ru-RU"/>
              </w:rPr>
              <w:t>навыки</w:t>
            </w:r>
            <w:r w:rsidRPr="00DA0E5B">
              <w:rPr>
                <w:color w:val="000009"/>
                <w:spacing w:val="71"/>
                <w:sz w:val="24"/>
                <w:szCs w:val="24"/>
                <w:lang w:val="ru-RU"/>
              </w:rPr>
              <w:t xml:space="preserve"> </w:t>
            </w:r>
            <w:r w:rsidRPr="00DA0E5B">
              <w:rPr>
                <w:color w:val="000009"/>
                <w:sz w:val="24"/>
                <w:szCs w:val="24"/>
                <w:lang w:val="ru-RU"/>
              </w:rPr>
              <w:t>произвольного</w:t>
            </w:r>
            <w:r w:rsidRPr="00DA0E5B">
              <w:rPr>
                <w:color w:val="000009"/>
                <w:spacing w:val="1"/>
                <w:sz w:val="24"/>
                <w:szCs w:val="24"/>
                <w:lang w:val="ru-RU"/>
              </w:rPr>
              <w:t xml:space="preserve"> </w:t>
            </w:r>
            <w:r w:rsidRPr="00DA0E5B">
              <w:rPr>
                <w:color w:val="000009"/>
                <w:sz w:val="24"/>
                <w:szCs w:val="24"/>
                <w:lang w:val="ru-RU"/>
              </w:rPr>
              <w:t>поведения,</w:t>
            </w:r>
            <w:r w:rsidRPr="00DA0E5B">
              <w:rPr>
                <w:color w:val="000009"/>
                <w:spacing w:val="1"/>
                <w:sz w:val="24"/>
                <w:szCs w:val="24"/>
                <w:lang w:val="ru-RU"/>
              </w:rPr>
              <w:t xml:space="preserve"> </w:t>
            </w:r>
            <w:r w:rsidRPr="00DA0E5B">
              <w:rPr>
                <w:color w:val="000009"/>
                <w:sz w:val="24"/>
                <w:szCs w:val="24"/>
                <w:lang w:val="ru-RU"/>
              </w:rPr>
              <w:t>подчинения</w:t>
            </w:r>
            <w:r w:rsidRPr="00DA0E5B">
              <w:rPr>
                <w:color w:val="000009"/>
                <w:spacing w:val="1"/>
                <w:sz w:val="24"/>
                <w:szCs w:val="24"/>
                <w:lang w:val="ru-RU"/>
              </w:rPr>
              <w:t xml:space="preserve"> </w:t>
            </w:r>
            <w:r w:rsidRPr="00DA0E5B">
              <w:rPr>
                <w:color w:val="000009"/>
                <w:sz w:val="24"/>
                <w:szCs w:val="24"/>
                <w:lang w:val="ru-RU"/>
              </w:rPr>
              <w:t>правилам</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следования</w:t>
            </w:r>
            <w:r w:rsidRPr="00DA0E5B">
              <w:rPr>
                <w:color w:val="000009"/>
                <w:spacing w:val="1"/>
                <w:sz w:val="24"/>
                <w:szCs w:val="24"/>
                <w:lang w:val="ru-RU"/>
              </w:rPr>
              <w:t xml:space="preserve"> </w:t>
            </w:r>
            <w:r w:rsidRPr="00DA0E5B">
              <w:rPr>
                <w:color w:val="000009"/>
                <w:sz w:val="24"/>
                <w:szCs w:val="24"/>
                <w:lang w:val="ru-RU"/>
              </w:rPr>
              <w:t>инструкции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образцу.</w:t>
            </w:r>
          </w:p>
          <w:p w:rsidR="0090739E" w:rsidRPr="00DA0E5B" w:rsidRDefault="0090739E" w:rsidP="00DA0E5B">
            <w:pPr>
              <w:pStyle w:val="TableParagraph"/>
              <w:spacing w:line="276" w:lineRule="auto"/>
              <w:jc w:val="both"/>
              <w:rPr>
                <w:b/>
                <w:i/>
                <w:sz w:val="24"/>
                <w:szCs w:val="24"/>
              </w:rPr>
            </w:pPr>
            <w:r w:rsidRPr="00DA0E5B">
              <w:rPr>
                <w:b/>
                <w:i/>
                <w:color w:val="000009"/>
                <w:sz w:val="24"/>
                <w:szCs w:val="24"/>
              </w:rPr>
              <w:t>Подготовка</w:t>
            </w:r>
            <w:r w:rsidRPr="00DA0E5B">
              <w:rPr>
                <w:b/>
                <w:i/>
                <w:color w:val="000009"/>
                <w:spacing w:val="-1"/>
                <w:sz w:val="24"/>
                <w:szCs w:val="24"/>
              </w:rPr>
              <w:t xml:space="preserve"> </w:t>
            </w:r>
            <w:r w:rsidRPr="00DA0E5B">
              <w:rPr>
                <w:b/>
                <w:i/>
                <w:color w:val="000009"/>
                <w:sz w:val="24"/>
                <w:szCs w:val="24"/>
              </w:rPr>
              <w:t>к</w:t>
            </w:r>
            <w:r w:rsidRPr="00DA0E5B">
              <w:rPr>
                <w:b/>
                <w:i/>
                <w:color w:val="000009"/>
                <w:spacing w:val="-3"/>
                <w:sz w:val="24"/>
                <w:szCs w:val="24"/>
              </w:rPr>
              <w:t xml:space="preserve"> </w:t>
            </w:r>
            <w:r w:rsidRPr="00DA0E5B">
              <w:rPr>
                <w:b/>
                <w:i/>
                <w:color w:val="000009"/>
                <w:sz w:val="24"/>
                <w:szCs w:val="24"/>
              </w:rPr>
              <w:t>обучению</w:t>
            </w:r>
            <w:r w:rsidRPr="00DA0E5B">
              <w:rPr>
                <w:b/>
                <w:i/>
                <w:color w:val="000009"/>
                <w:spacing w:val="-4"/>
                <w:sz w:val="24"/>
                <w:szCs w:val="24"/>
              </w:rPr>
              <w:t xml:space="preserve"> </w:t>
            </w:r>
            <w:r w:rsidRPr="00DA0E5B">
              <w:rPr>
                <w:b/>
                <w:i/>
                <w:color w:val="000009"/>
                <w:sz w:val="24"/>
                <w:szCs w:val="24"/>
              </w:rPr>
              <w:t>грамоте</w:t>
            </w:r>
          </w:p>
          <w:p w:rsidR="0090739E" w:rsidRPr="00DA0E5B" w:rsidRDefault="0090739E" w:rsidP="00DA0E5B">
            <w:pPr>
              <w:pStyle w:val="TableParagraph"/>
              <w:numPr>
                <w:ilvl w:val="0"/>
                <w:numId w:val="42"/>
              </w:numPr>
              <w:tabs>
                <w:tab w:val="left" w:pos="379"/>
              </w:tabs>
              <w:spacing w:line="276" w:lineRule="auto"/>
              <w:ind w:left="85" w:right="69" w:firstLine="0"/>
              <w:jc w:val="both"/>
              <w:rPr>
                <w:sz w:val="24"/>
                <w:szCs w:val="24"/>
                <w:lang w:val="ru-RU"/>
              </w:rPr>
            </w:pPr>
            <w:r w:rsidRPr="00DA0E5B">
              <w:rPr>
                <w:color w:val="000009"/>
                <w:sz w:val="24"/>
                <w:szCs w:val="24"/>
                <w:lang w:val="ru-RU"/>
              </w:rPr>
              <w:t>развивать у детей способность к символической и аналитико-</w:t>
            </w:r>
            <w:r w:rsidRPr="00DA0E5B">
              <w:rPr>
                <w:color w:val="000009"/>
                <w:spacing w:val="1"/>
                <w:sz w:val="24"/>
                <w:szCs w:val="24"/>
                <w:lang w:val="ru-RU"/>
              </w:rPr>
              <w:t xml:space="preserve"> </w:t>
            </w:r>
            <w:r w:rsidRPr="00DA0E5B">
              <w:rPr>
                <w:color w:val="000009"/>
                <w:sz w:val="24"/>
                <w:szCs w:val="24"/>
                <w:lang w:val="ru-RU"/>
              </w:rPr>
              <w:t>синтетической</w:t>
            </w:r>
            <w:r w:rsidRPr="00DA0E5B">
              <w:rPr>
                <w:color w:val="000009"/>
                <w:spacing w:val="1"/>
                <w:sz w:val="24"/>
                <w:szCs w:val="24"/>
                <w:lang w:val="ru-RU"/>
              </w:rPr>
              <w:t xml:space="preserve"> </w:t>
            </w:r>
            <w:r w:rsidRPr="00DA0E5B">
              <w:rPr>
                <w:color w:val="000009"/>
                <w:sz w:val="24"/>
                <w:szCs w:val="24"/>
                <w:lang w:val="ru-RU"/>
              </w:rPr>
              <w:t>деятельности</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языковыми</w:t>
            </w:r>
            <w:r w:rsidRPr="00DA0E5B">
              <w:rPr>
                <w:color w:val="000009"/>
                <w:spacing w:val="1"/>
                <w:sz w:val="24"/>
                <w:szCs w:val="24"/>
                <w:lang w:val="ru-RU"/>
              </w:rPr>
              <w:t xml:space="preserve"> </w:t>
            </w:r>
            <w:r w:rsidRPr="00DA0E5B">
              <w:rPr>
                <w:color w:val="000009"/>
                <w:sz w:val="24"/>
                <w:szCs w:val="24"/>
                <w:lang w:val="ru-RU"/>
              </w:rPr>
              <w:t>единицами;</w:t>
            </w:r>
            <w:r w:rsidRPr="00DA0E5B">
              <w:rPr>
                <w:color w:val="000009"/>
                <w:spacing w:val="1"/>
                <w:sz w:val="24"/>
                <w:szCs w:val="24"/>
                <w:lang w:val="ru-RU"/>
              </w:rPr>
              <w:t xml:space="preserve"> </w:t>
            </w: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приемам умственной деятельности, необходимым для сравнения,</w:t>
            </w:r>
            <w:r w:rsidRPr="00DA0E5B">
              <w:rPr>
                <w:color w:val="000009"/>
                <w:spacing w:val="1"/>
                <w:sz w:val="24"/>
                <w:szCs w:val="24"/>
                <w:lang w:val="ru-RU"/>
              </w:rPr>
              <w:t xml:space="preserve"> </w:t>
            </w:r>
            <w:r w:rsidRPr="00DA0E5B">
              <w:rPr>
                <w:color w:val="000009"/>
                <w:sz w:val="24"/>
                <w:szCs w:val="24"/>
                <w:lang w:val="ru-RU"/>
              </w:rPr>
              <w:t>выделения</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3"/>
                <w:sz w:val="24"/>
                <w:szCs w:val="24"/>
                <w:lang w:val="ru-RU"/>
              </w:rPr>
              <w:t xml:space="preserve"> </w:t>
            </w:r>
            <w:r w:rsidRPr="00DA0E5B">
              <w:rPr>
                <w:color w:val="000009"/>
                <w:sz w:val="24"/>
                <w:szCs w:val="24"/>
                <w:lang w:val="ru-RU"/>
              </w:rPr>
              <w:t>обобщения явлений</w:t>
            </w:r>
            <w:r w:rsidRPr="00DA0E5B">
              <w:rPr>
                <w:color w:val="000009"/>
                <w:spacing w:val="-3"/>
                <w:sz w:val="24"/>
                <w:szCs w:val="24"/>
                <w:lang w:val="ru-RU"/>
              </w:rPr>
              <w:t xml:space="preserve"> </w:t>
            </w:r>
            <w:r w:rsidRPr="00DA0E5B">
              <w:rPr>
                <w:color w:val="000009"/>
                <w:sz w:val="24"/>
                <w:szCs w:val="24"/>
                <w:lang w:val="ru-RU"/>
              </w:rPr>
              <w:t>языка;</w:t>
            </w:r>
          </w:p>
          <w:p w:rsidR="0090739E" w:rsidRPr="00DA0E5B" w:rsidRDefault="0090739E" w:rsidP="00DA0E5B">
            <w:pPr>
              <w:pStyle w:val="TableParagraph"/>
              <w:numPr>
                <w:ilvl w:val="0"/>
                <w:numId w:val="42"/>
              </w:numPr>
              <w:tabs>
                <w:tab w:val="left" w:pos="379"/>
              </w:tabs>
              <w:spacing w:line="276" w:lineRule="auto"/>
              <w:ind w:left="85" w:right="78" w:firstLine="0"/>
              <w:jc w:val="both"/>
              <w:rPr>
                <w:sz w:val="24"/>
                <w:szCs w:val="24"/>
                <w:lang w:val="ru-RU"/>
              </w:rPr>
            </w:pP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навыки</w:t>
            </w:r>
            <w:r w:rsidRPr="00DA0E5B">
              <w:rPr>
                <w:color w:val="000009"/>
                <w:spacing w:val="1"/>
                <w:sz w:val="24"/>
                <w:szCs w:val="24"/>
                <w:lang w:val="ru-RU"/>
              </w:rPr>
              <w:t xml:space="preserve"> </w:t>
            </w:r>
            <w:r w:rsidRPr="00DA0E5B">
              <w:rPr>
                <w:color w:val="000009"/>
                <w:sz w:val="24"/>
                <w:szCs w:val="24"/>
                <w:lang w:val="ru-RU"/>
              </w:rPr>
              <w:t>осознанного</w:t>
            </w:r>
            <w:r w:rsidRPr="00DA0E5B">
              <w:rPr>
                <w:color w:val="000009"/>
                <w:spacing w:val="1"/>
                <w:sz w:val="24"/>
                <w:szCs w:val="24"/>
                <w:lang w:val="ru-RU"/>
              </w:rPr>
              <w:t xml:space="preserve"> </w:t>
            </w:r>
            <w:r w:rsidRPr="00DA0E5B">
              <w:rPr>
                <w:color w:val="000009"/>
                <w:sz w:val="24"/>
                <w:szCs w:val="24"/>
                <w:lang w:val="ru-RU"/>
              </w:rPr>
              <w:t>анализа</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моделирования</w:t>
            </w:r>
            <w:r w:rsidRPr="00DA0E5B">
              <w:rPr>
                <w:color w:val="000009"/>
                <w:spacing w:val="1"/>
                <w:sz w:val="24"/>
                <w:szCs w:val="24"/>
                <w:lang w:val="ru-RU"/>
              </w:rPr>
              <w:t xml:space="preserve"> </w:t>
            </w:r>
            <w:r w:rsidRPr="00DA0E5B">
              <w:rPr>
                <w:color w:val="000009"/>
                <w:sz w:val="24"/>
                <w:szCs w:val="24"/>
                <w:lang w:val="ru-RU"/>
              </w:rPr>
              <w:t>звуко-слогового состава</w:t>
            </w:r>
            <w:r w:rsidRPr="00DA0E5B">
              <w:rPr>
                <w:color w:val="000009"/>
                <w:spacing w:val="-1"/>
                <w:sz w:val="24"/>
                <w:szCs w:val="24"/>
                <w:lang w:val="ru-RU"/>
              </w:rPr>
              <w:t xml:space="preserve"> </w:t>
            </w:r>
            <w:r w:rsidRPr="00DA0E5B">
              <w:rPr>
                <w:color w:val="000009"/>
                <w:sz w:val="24"/>
                <w:szCs w:val="24"/>
                <w:lang w:val="ru-RU"/>
              </w:rPr>
              <w:t>слова с</w:t>
            </w:r>
            <w:r w:rsidRPr="00DA0E5B">
              <w:rPr>
                <w:color w:val="000009"/>
                <w:spacing w:val="-1"/>
                <w:sz w:val="24"/>
                <w:szCs w:val="24"/>
                <w:lang w:val="ru-RU"/>
              </w:rPr>
              <w:t xml:space="preserve"> </w:t>
            </w:r>
            <w:r w:rsidRPr="00DA0E5B">
              <w:rPr>
                <w:color w:val="000009"/>
                <w:sz w:val="24"/>
                <w:szCs w:val="24"/>
                <w:lang w:val="ru-RU"/>
              </w:rPr>
              <w:t>помощью</w:t>
            </w:r>
            <w:r w:rsidRPr="00DA0E5B">
              <w:rPr>
                <w:color w:val="000009"/>
                <w:spacing w:val="-2"/>
                <w:sz w:val="24"/>
                <w:szCs w:val="24"/>
                <w:lang w:val="ru-RU"/>
              </w:rPr>
              <w:t xml:space="preserve"> </w:t>
            </w:r>
            <w:r w:rsidRPr="00DA0E5B">
              <w:rPr>
                <w:color w:val="000009"/>
                <w:sz w:val="24"/>
                <w:szCs w:val="24"/>
                <w:lang w:val="ru-RU"/>
              </w:rPr>
              <w:t>фишек;</w:t>
            </w:r>
          </w:p>
          <w:p w:rsidR="0090739E" w:rsidRPr="00DA0E5B" w:rsidRDefault="0090739E" w:rsidP="00DA0E5B">
            <w:pPr>
              <w:pStyle w:val="TableParagraph"/>
              <w:numPr>
                <w:ilvl w:val="0"/>
                <w:numId w:val="42"/>
              </w:numPr>
              <w:tabs>
                <w:tab w:val="left" w:pos="372"/>
              </w:tabs>
              <w:spacing w:line="276" w:lineRule="auto"/>
              <w:ind w:left="85" w:right="71" w:firstLine="0"/>
              <w:jc w:val="both"/>
              <w:rPr>
                <w:sz w:val="24"/>
                <w:szCs w:val="24"/>
                <w:lang w:val="ru-RU"/>
              </w:rPr>
            </w:pP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анализу</w:t>
            </w:r>
            <w:r w:rsidRPr="00DA0E5B">
              <w:rPr>
                <w:color w:val="000009"/>
                <w:spacing w:val="1"/>
                <w:sz w:val="24"/>
                <w:szCs w:val="24"/>
                <w:lang w:val="ru-RU"/>
              </w:rPr>
              <w:t xml:space="preserve"> </w:t>
            </w:r>
            <w:r w:rsidRPr="00DA0E5B">
              <w:rPr>
                <w:color w:val="000009"/>
                <w:sz w:val="24"/>
                <w:szCs w:val="24"/>
                <w:lang w:val="ru-RU"/>
              </w:rPr>
              <w:t>состава</w:t>
            </w:r>
            <w:r w:rsidRPr="00DA0E5B">
              <w:rPr>
                <w:color w:val="000009"/>
                <w:spacing w:val="1"/>
                <w:sz w:val="24"/>
                <w:szCs w:val="24"/>
                <w:lang w:val="ru-RU"/>
              </w:rPr>
              <w:t xml:space="preserve"> </w:t>
            </w:r>
            <w:r w:rsidRPr="00DA0E5B">
              <w:rPr>
                <w:color w:val="000009"/>
                <w:sz w:val="24"/>
                <w:szCs w:val="24"/>
                <w:lang w:val="ru-RU"/>
              </w:rPr>
              <w:t>предложения,</w:t>
            </w:r>
            <w:r w:rsidRPr="00DA0E5B">
              <w:rPr>
                <w:color w:val="000009"/>
                <w:spacing w:val="1"/>
                <w:sz w:val="24"/>
                <w:szCs w:val="24"/>
                <w:lang w:val="ru-RU"/>
              </w:rPr>
              <w:t xml:space="preserve"> </w:t>
            </w:r>
            <w:r w:rsidRPr="00DA0E5B">
              <w:rPr>
                <w:color w:val="000009"/>
                <w:sz w:val="24"/>
                <w:szCs w:val="24"/>
                <w:lang w:val="ru-RU"/>
              </w:rPr>
              <w:t>моделирования</w:t>
            </w:r>
            <w:r w:rsidRPr="00DA0E5B">
              <w:rPr>
                <w:color w:val="000009"/>
                <w:spacing w:val="7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помощью</w:t>
            </w:r>
            <w:r w:rsidRPr="00DA0E5B">
              <w:rPr>
                <w:color w:val="000009"/>
                <w:spacing w:val="1"/>
                <w:sz w:val="24"/>
                <w:szCs w:val="24"/>
                <w:lang w:val="ru-RU"/>
              </w:rPr>
              <w:t xml:space="preserve"> </w:t>
            </w:r>
            <w:r w:rsidRPr="00DA0E5B">
              <w:rPr>
                <w:color w:val="000009"/>
                <w:sz w:val="24"/>
                <w:szCs w:val="24"/>
                <w:lang w:val="ru-RU"/>
              </w:rPr>
              <w:t>полосок</w:t>
            </w:r>
            <w:r w:rsidRPr="00DA0E5B">
              <w:rPr>
                <w:color w:val="000009"/>
                <w:spacing w:val="1"/>
                <w:sz w:val="24"/>
                <w:szCs w:val="24"/>
                <w:lang w:val="ru-RU"/>
              </w:rPr>
              <w:t xml:space="preserve"> </w:t>
            </w:r>
            <w:r w:rsidRPr="00DA0E5B">
              <w:rPr>
                <w:color w:val="000009"/>
                <w:sz w:val="24"/>
                <w:szCs w:val="24"/>
                <w:lang w:val="ru-RU"/>
              </w:rPr>
              <w:t>разной</w:t>
            </w:r>
            <w:r w:rsidRPr="00DA0E5B">
              <w:rPr>
                <w:color w:val="000009"/>
                <w:spacing w:val="1"/>
                <w:sz w:val="24"/>
                <w:szCs w:val="24"/>
                <w:lang w:val="ru-RU"/>
              </w:rPr>
              <w:t xml:space="preserve"> </w:t>
            </w:r>
            <w:r w:rsidRPr="00DA0E5B">
              <w:rPr>
                <w:color w:val="000009"/>
                <w:sz w:val="24"/>
                <w:szCs w:val="24"/>
                <w:lang w:val="ru-RU"/>
              </w:rPr>
              <w:t>длины,</w:t>
            </w:r>
            <w:r w:rsidRPr="00DA0E5B">
              <w:rPr>
                <w:color w:val="000009"/>
                <w:spacing w:val="1"/>
                <w:sz w:val="24"/>
                <w:szCs w:val="24"/>
                <w:lang w:val="ru-RU"/>
              </w:rPr>
              <w:t xml:space="preserve"> </w:t>
            </w: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выделять</w:t>
            </w:r>
            <w:r w:rsidRPr="00DA0E5B">
              <w:rPr>
                <w:color w:val="000009"/>
                <w:spacing w:val="1"/>
                <w:sz w:val="24"/>
                <w:szCs w:val="24"/>
                <w:lang w:val="ru-RU"/>
              </w:rPr>
              <w:t xml:space="preserve"> </w:t>
            </w:r>
            <w:r w:rsidRPr="00DA0E5B">
              <w:rPr>
                <w:color w:val="000009"/>
                <w:sz w:val="24"/>
                <w:szCs w:val="24"/>
                <w:lang w:val="ru-RU"/>
              </w:rPr>
              <w:t>предлог</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составе</w:t>
            </w:r>
            <w:r w:rsidRPr="00DA0E5B">
              <w:rPr>
                <w:color w:val="000009"/>
                <w:spacing w:val="-5"/>
                <w:sz w:val="24"/>
                <w:szCs w:val="24"/>
                <w:lang w:val="ru-RU"/>
              </w:rPr>
              <w:t xml:space="preserve"> </w:t>
            </w:r>
            <w:r w:rsidRPr="00DA0E5B">
              <w:rPr>
                <w:color w:val="000009"/>
                <w:sz w:val="24"/>
                <w:szCs w:val="24"/>
                <w:lang w:val="ru-RU"/>
              </w:rPr>
              <w:t>предложения, обозначать</w:t>
            </w:r>
            <w:r w:rsidRPr="00DA0E5B">
              <w:rPr>
                <w:color w:val="000009"/>
                <w:spacing w:val="-1"/>
                <w:sz w:val="24"/>
                <w:szCs w:val="24"/>
                <w:lang w:val="ru-RU"/>
              </w:rPr>
              <w:t xml:space="preserve"> </w:t>
            </w:r>
            <w:r w:rsidRPr="00DA0E5B">
              <w:rPr>
                <w:color w:val="000009"/>
                <w:sz w:val="24"/>
                <w:szCs w:val="24"/>
                <w:lang w:val="ru-RU"/>
              </w:rPr>
              <w:t>его</w:t>
            </w:r>
            <w:r w:rsidRPr="00DA0E5B">
              <w:rPr>
                <w:color w:val="000009"/>
                <w:spacing w:val="1"/>
                <w:sz w:val="24"/>
                <w:szCs w:val="24"/>
                <w:lang w:val="ru-RU"/>
              </w:rPr>
              <w:t xml:space="preserve"> </w:t>
            </w:r>
            <w:r w:rsidRPr="00DA0E5B">
              <w:rPr>
                <w:color w:val="000009"/>
                <w:sz w:val="24"/>
                <w:szCs w:val="24"/>
                <w:lang w:val="ru-RU"/>
              </w:rPr>
              <w:t>фишкой;</w:t>
            </w:r>
          </w:p>
          <w:p w:rsidR="0090739E" w:rsidRPr="00DA0E5B" w:rsidRDefault="0090739E" w:rsidP="00DA0E5B">
            <w:pPr>
              <w:pStyle w:val="TableParagraph"/>
              <w:numPr>
                <w:ilvl w:val="0"/>
                <w:numId w:val="42"/>
              </w:numPr>
              <w:tabs>
                <w:tab w:val="left" w:pos="314"/>
              </w:tabs>
              <w:spacing w:line="276" w:lineRule="auto"/>
              <w:ind w:left="314" w:hanging="229"/>
              <w:jc w:val="both"/>
              <w:rPr>
                <w:sz w:val="24"/>
                <w:szCs w:val="24"/>
              </w:rPr>
            </w:pPr>
            <w:r w:rsidRPr="00DA0E5B">
              <w:rPr>
                <w:color w:val="000009"/>
                <w:sz w:val="24"/>
                <w:szCs w:val="24"/>
              </w:rPr>
              <w:t xml:space="preserve">учить        </w:t>
            </w:r>
            <w:r w:rsidRPr="00DA0E5B">
              <w:rPr>
                <w:color w:val="000009"/>
                <w:spacing w:val="14"/>
                <w:sz w:val="24"/>
                <w:szCs w:val="24"/>
              </w:rPr>
              <w:t xml:space="preserve"> </w:t>
            </w:r>
            <w:r w:rsidRPr="00DA0E5B">
              <w:rPr>
                <w:color w:val="000009"/>
                <w:sz w:val="24"/>
                <w:szCs w:val="24"/>
              </w:rPr>
              <w:t xml:space="preserve">дифференцировать        </w:t>
            </w:r>
            <w:r w:rsidRPr="00DA0E5B">
              <w:rPr>
                <w:color w:val="000009"/>
                <w:spacing w:val="13"/>
                <w:sz w:val="24"/>
                <w:szCs w:val="24"/>
              </w:rPr>
              <w:t xml:space="preserve"> </w:t>
            </w:r>
            <w:r w:rsidRPr="00DA0E5B">
              <w:rPr>
                <w:color w:val="000009"/>
                <w:sz w:val="24"/>
                <w:szCs w:val="24"/>
              </w:rPr>
              <w:t xml:space="preserve">употребление        </w:t>
            </w:r>
            <w:r w:rsidRPr="00DA0E5B">
              <w:rPr>
                <w:color w:val="000009"/>
                <w:spacing w:val="15"/>
                <w:sz w:val="24"/>
                <w:szCs w:val="24"/>
              </w:rPr>
              <w:t xml:space="preserve"> </w:t>
            </w:r>
            <w:r w:rsidRPr="00DA0E5B">
              <w:rPr>
                <w:color w:val="000009"/>
                <w:sz w:val="24"/>
                <w:szCs w:val="24"/>
              </w:rPr>
              <w:t>терминов</w:t>
            </w:r>
          </w:p>
          <w:p w:rsidR="0090739E" w:rsidRPr="00DA0E5B" w:rsidRDefault="0090739E" w:rsidP="00DA0E5B">
            <w:pPr>
              <w:pStyle w:val="TableParagraph"/>
              <w:spacing w:line="276" w:lineRule="auto"/>
              <w:jc w:val="both"/>
              <w:rPr>
                <w:sz w:val="24"/>
                <w:szCs w:val="24"/>
                <w:lang w:val="ru-RU"/>
              </w:rPr>
            </w:pPr>
            <w:r w:rsidRPr="00DA0E5B">
              <w:rPr>
                <w:color w:val="000009"/>
                <w:sz w:val="24"/>
                <w:szCs w:val="24"/>
                <w:lang w:val="ru-RU"/>
              </w:rPr>
              <w:t xml:space="preserve">«предложение»    </w:t>
            </w:r>
            <w:r w:rsidRPr="00DA0E5B">
              <w:rPr>
                <w:color w:val="000009"/>
                <w:spacing w:val="14"/>
                <w:sz w:val="24"/>
                <w:szCs w:val="24"/>
                <w:lang w:val="ru-RU"/>
              </w:rPr>
              <w:t xml:space="preserve"> </w:t>
            </w:r>
            <w:r w:rsidRPr="00DA0E5B">
              <w:rPr>
                <w:color w:val="000009"/>
                <w:sz w:val="24"/>
                <w:szCs w:val="24"/>
                <w:lang w:val="ru-RU"/>
              </w:rPr>
              <w:t xml:space="preserve">и    </w:t>
            </w:r>
            <w:r w:rsidRPr="00DA0E5B">
              <w:rPr>
                <w:color w:val="000009"/>
                <w:spacing w:val="14"/>
                <w:sz w:val="24"/>
                <w:szCs w:val="24"/>
                <w:lang w:val="ru-RU"/>
              </w:rPr>
              <w:t xml:space="preserve"> </w:t>
            </w:r>
            <w:r w:rsidRPr="00DA0E5B">
              <w:rPr>
                <w:color w:val="000009"/>
                <w:sz w:val="24"/>
                <w:szCs w:val="24"/>
                <w:lang w:val="ru-RU"/>
              </w:rPr>
              <w:t xml:space="preserve">«слово»    </w:t>
            </w:r>
            <w:r w:rsidRPr="00DA0E5B">
              <w:rPr>
                <w:color w:val="000009"/>
                <w:spacing w:val="14"/>
                <w:sz w:val="24"/>
                <w:szCs w:val="24"/>
                <w:lang w:val="ru-RU"/>
              </w:rPr>
              <w:t xml:space="preserve"> </w:t>
            </w:r>
            <w:r w:rsidRPr="00DA0E5B">
              <w:rPr>
                <w:color w:val="000009"/>
                <w:sz w:val="24"/>
                <w:szCs w:val="24"/>
                <w:lang w:val="ru-RU"/>
              </w:rPr>
              <w:t xml:space="preserve">с    </w:t>
            </w:r>
            <w:r w:rsidRPr="00DA0E5B">
              <w:rPr>
                <w:color w:val="000009"/>
                <w:spacing w:val="17"/>
                <w:sz w:val="24"/>
                <w:szCs w:val="24"/>
                <w:lang w:val="ru-RU"/>
              </w:rPr>
              <w:t xml:space="preserve"> </w:t>
            </w:r>
            <w:r w:rsidRPr="00DA0E5B">
              <w:rPr>
                <w:color w:val="000009"/>
                <w:sz w:val="24"/>
                <w:szCs w:val="24"/>
                <w:lang w:val="ru-RU"/>
              </w:rPr>
              <w:t xml:space="preserve">использованием    </w:t>
            </w:r>
            <w:r w:rsidRPr="00DA0E5B">
              <w:rPr>
                <w:color w:val="000009"/>
                <w:spacing w:val="16"/>
                <w:sz w:val="24"/>
                <w:szCs w:val="24"/>
                <w:lang w:val="ru-RU"/>
              </w:rPr>
              <w:t xml:space="preserve"> </w:t>
            </w:r>
            <w:r w:rsidRPr="00DA0E5B">
              <w:rPr>
                <w:color w:val="000009"/>
                <w:sz w:val="24"/>
                <w:szCs w:val="24"/>
                <w:lang w:val="ru-RU"/>
              </w:rPr>
              <w:t>условно-</w:t>
            </w:r>
          </w:p>
        </w:tc>
      </w:tr>
    </w:tbl>
    <w:p w:rsidR="0090739E" w:rsidRPr="00DA0E5B" w:rsidRDefault="0090739E" w:rsidP="00DA0E5B">
      <w:pPr>
        <w:jc w:val="both"/>
        <w:rPr>
          <w:rFonts w:ascii="Times New Roman" w:hAnsi="Times New Roman" w:cs="Times New Roman"/>
          <w:sz w:val="24"/>
          <w:szCs w:val="24"/>
        </w:rPr>
        <w:sectPr w:rsidR="0090739E" w:rsidRPr="00DA0E5B" w:rsidSect="00DA0E5B">
          <w:type w:val="nextColumn"/>
          <w:pgSz w:w="11910" w:h="16840"/>
          <w:pgMar w:top="1134" w:right="851" w:bottom="1134" w:left="1134"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3"/>
        <w:gridCol w:w="8099"/>
      </w:tblGrid>
      <w:tr w:rsidR="0090739E" w:rsidRPr="00DA0E5B" w:rsidTr="0090739E">
        <w:trPr>
          <w:trHeight w:val="645"/>
        </w:trPr>
        <w:tc>
          <w:tcPr>
            <w:tcW w:w="2103" w:type="dxa"/>
            <w:shd w:val="clear" w:color="auto" w:fill="F1F1F1"/>
          </w:tcPr>
          <w:p w:rsidR="0090739E" w:rsidRPr="00DA0E5B" w:rsidRDefault="0090739E" w:rsidP="00DA0E5B">
            <w:pPr>
              <w:pStyle w:val="TableParagraph"/>
              <w:spacing w:line="276" w:lineRule="auto"/>
              <w:ind w:left="516"/>
              <w:jc w:val="both"/>
              <w:rPr>
                <w:b/>
                <w:sz w:val="24"/>
                <w:szCs w:val="24"/>
              </w:rPr>
            </w:pPr>
            <w:r w:rsidRPr="00DA0E5B">
              <w:rPr>
                <w:b/>
                <w:color w:val="000009"/>
                <w:sz w:val="24"/>
                <w:szCs w:val="24"/>
              </w:rPr>
              <w:lastRenderedPageBreak/>
              <w:t>Разделы</w:t>
            </w:r>
          </w:p>
        </w:tc>
        <w:tc>
          <w:tcPr>
            <w:tcW w:w="8099" w:type="dxa"/>
            <w:shd w:val="clear" w:color="auto" w:fill="F1F1F1"/>
          </w:tcPr>
          <w:p w:rsidR="0090739E" w:rsidRPr="00DA0E5B" w:rsidRDefault="0090739E" w:rsidP="00DA0E5B">
            <w:pPr>
              <w:pStyle w:val="TableParagraph"/>
              <w:spacing w:line="276" w:lineRule="auto"/>
              <w:ind w:left="359" w:right="351"/>
              <w:jc w:val="both"/>
              <w:rPr>
                <w:b/>
                <w:sz w:val="24"/>
                <w:szCs w:val="24"/>
                <w:lang w:val="ru-RU"/>
              </w:rPr>
            </w:pPr>
            <w:r w:rsidRPr="00DA0E5B">
              <w:rPr>
                <w:b/>
                <w:color w:val="000009"/>
                <w:sz w:val="24"/>
                <w:szCs w:val="24"/>
                <w:lang w:val="ru-RU"/>
              </w:rPr>
              <w:t>Задачи</w:t>
            </w:r>
            <w:r w:rsidRPr="00DA0E5B">
              <w:rPr>
                <w:b/>
                <w:color w:val="000009"/>
                <w:spacing w:val="-4"/>
                <w:sz w:val="24"/>
                <w:szCs w:val="24"/>
                <w:lang w:val="ru-RU"/>
              </w:rPr>
              <w:t xml:space="preserve"> </w:t>
            </w:r>
            <w:r w:rsidRPr="00DA0E5B">
              <w:rPr>
                <w:b/>
                <w:color w:val="000009"/>
                <w:sz w:val="24"/>
                <w:szCs w:val="24"/>
                <w:lang w:val="ru-RU"/>
              </w:rPr>
              <w:t>и</w:t>
            </w:r>
            <w:r w:rsidRPr="00DA0E5B">
              <w:rPr>
                <w:b/>
                <w:color w:val="000009"/>
                <w:spacing w:val="-4"/>
                <w:sz w:val="24"/>
                <w:szCs w:val="24"/>
                <w:lang w:val="ru-RU"/>
              </w:rPr>
              <w:t xml:space="preserve"> </w:t>
            </w:r>
            <w:r w:rsidRPr="00DA0E5B">
              <w:rPr>
                <w:b/>
                <w:color w:val="000009"/>
                <w:sz w:val="24"/>
                <w:szCs w:val="24"/>
                <w:lang w:val="ru-RU"/>
              </w:rPr>
              <w:t>педагогические</w:t>
            </w:r>
            <w:r w:rsidRPr="00DA0E5B">
              <w:rPr>
                <w:b/>
                <w:color w:val="000009"/>
                <w:spacing w:val="-3"/>
                <w:sz w:val="24"/>
                <w:szCs w:val="24"/>
                <w:lang w:val="ru-RU"/>
              </w:rPr>
              <w:t xml:space="preserve"> </w:t>
            </w:r>
            <w:r w:rsidRPr="00DA0E5B">
              <w:rPr>
                <w:b/>
                <w:color w:val="000009"/>
                <w:sz w:val="24"/>
                <w:szCs w:val="24"/>
                <w:lang w:val="ru-RU"/>
              </w:rPr>
              <w:t>условия</w:t>
            </w:r>
            <w:r w:rsidRPr="00DA0E5B">
              <w:rPr>
                <w:b/>
                <w:color w:val="000009"/>
                <w:spacing w:val="-4"/>
                <w:sz w:val="24"/>
                <w:szCs w:val="24"/>
                <w:lang w:val="ru-RU"/>
              </w:rPr>
              <w:t xml:space="preserve"> </w:t>
            </w:r>
            <w:r w:rsidRPr="00DA0E5B">
              <w:rPr>
                <w:b/>
                <w:color w:val="000009"/>
                <w:sz w:val="24"/>
                <w:szCs w:val="24"/>
                <w:lang w:val="ru-RU"/>
              </w:rPr>
              <w:t>реализации</w:t>
            </w:r>
            <w:r w:rsidRPr="00DA0E5B">
              <w:rPr>
                <w:b/>
                <w:color w:val="000009"/>
                <w:spacing w:val="-3"/>
                <w:sz w:val="24"/>
                <w:szCs w:val="24"/>
                <w:lang w:val="ru-RU"/>
              </w:rPr>
              <w:t xml:space="preserve"> </w:t>
            </w:r>
            <w:r w:rsidRPr="00DA0E5B">
              <w:rPr>
                <w:b/>
                <w:color w:val="000009"/>
                <w:sz w:val="24"/>
                <w:szCs w:val="24"/>
                <w:lang w:val="ru-RU"/>
              </w:rPr>
              <w:t>программы</w:t>
            </w:r>
          </w:p>
          <w:p w:rsidR="0090739E" w:rsidRPr="00DA0E5B" w:rsidRDefault="0090739E" w:rsidP="00DA0E5B">
            <w:pPr>
              <w:pStyle w:val="TableParagraph"/>
              <w:spacing w:line="276" w:lineRule="auto"/>
              <w:ind w:left="359" w:right="346"/>
              <w:jc w:val="both"/>
              <w:rPr>
                <w:b/>
                <w:sz w:val="24"/>
                <w:szCs w:val="24"/>
              </w:rPr>
            </w:pPr>
            <w:r w:rsidRPr="00DA0E5B">
              <w:rPr>
                <w:b/>
                <w:color w:val="000009"/>
                <w:sz w:val="24"/>
                <w:szCs w:val="24"/>
              </w:rPr>
              <w:t>коррекционной</w:t>
            </w:r>
            <w:r w:rsidRPr="00DA0E5B">
              <w:rPr>
                <w:b/>
                <w:color w:val="000009"/>
                <w:spacing w:val="-4"/>
                <w:sz w:val="24"/>
                <w:szCs w:val="24"/>
              </w:rPr>
              <w:t xml:space="preserve"> </w:t>
            </w:r>
            <w:r w:rsidRPr="00DA0E5B">
              <w:rPr>
                <w:b/>
                <w:color w:val="000009"/>
                <w:sz w:val="24"/>
                <w:szCs w:val="24"/>
              </w:rPr>
              <w:t>работы</w:t>
            </w:r>
          </w:p>
        </w:tc>
      </w:tr>
      <w:tr w:rsidR="0090739E" w:rsidRPr="00DA0E5B" w:rsidTr="0090739E">
        <w:trPr>
          <w:trHeight w:val="11855"/>
        </w:trPr>
        <w:tc>
          <w:tcPr>
            <w:tcW w:w="2103" w:type="dxa"/>
          </w:tcPr>
          <w:p w:rsidR="0090739E" w:rsidRPr="00DA0E5B" w:rsidRDefault="0090739E" w:rsidP="00DA0E5B">
            <w:pPr>
              <w:pStyle w:val="TableParagraph"/>
              <w:spacing w:line="276" w:lineRule="auto"/>
              <w:ind w:left="0"/>
              <w:jc w:val="both"/>
              <w:rPr>
                <w:sz w:val="24"/>
                <w:szCs w:val="24"/>
              </w:rPr>
            </w:pPr>
          </w:p>
        </w:tc>
        <w:tc>
          <w:tcPr>
            <w:tcW w:w="8099" w:type="dxa"/>
          </w:tcPr>
          <w:p w:rsidR="0090739E" w:rsidRPr="00DA0E5B" w:rsidRDefault="0090739E" w:rsidP="00DA0E5B">
            <w:pPr>
              <w:pStyle w:val="TableParagraph"/>
              <w:spacing w:line="276" w:lineRule="auto"/>
              <w:jc w:val="both"/>
              <w:rPr>
                <w:sz w:val="24"/>
                <w:szCs w:val="24"/>
              </w:rPr>
            </w:pPr>
            <w:r w:rsidRPr="00DA0E5B">
              <w:rPr>
                <w:color w:val="000009"/>
                <w:sz w:val="24"/>
                <w:szCs w:val="24"/>
              </w:rPr>
              <w:t>графической</w:t>
            </w:r>
            <w:r w:rsidRPr="00DA0E5B">
              <w:rPr>
                <w:color w:val="000009"/>
                <w:spacing w:val="-4"/>
                <w:sz w:val="24"/>
                <w:szCs w:val="24"/>
              </w:rPr>
              <w:t xml:space="preserve"> </w:t>
            </w:r>
            <w:r w:rsidRPr="00DA0E5B">
              <w:rPr>
                <w:color w:val="000009"/>
                <w:sz w:val="24"/>
                <w:szCs w:val="24"/>
              </w:rPr>
              <w:t>схемы</w:t>
            </w:r>
            <w:r w:rsidRPr="00DA0E5B">
              <w:rPr>
                <w:color w:val="000009"/>
                <w:spacing w:val="-6"/>
                <w:sz w:val="24"/>
                <w:szCs w:val="24"/>
              </w:rPr>
              <w:t xml:space="preserve"> </w:t>
            </w:r>
            <w:r w:rsidRPr="00DA0E5B">
              <w:rPr>
                <w:color w:val="000009"/>
                <w:sz w:val="24"/>
                <w:szCs w:val="24"/>
              </w:rPr>
              <w:t>предложения;</w:t>
            </w:r>
          </w:p>
          <w:p w:rsidR="0090739E" w:rsidRPr="00DA0E5B" w:rsidRDefault="0090739E" w:rsidP="00DA0E5B">
            <w:pPr>
              <w:pStyle w:val="TableParagraph"/>
              <w:numPr>
                <w:ilvl w:val="0"/>
                <w:numId w:val="41"/>
              </w:numPr>
              <w:tabs>
                <w:tab w:val="left" w:pos="314"/>
              </w:tabs>
              <w:spacing w:line="276" w:lineRule="auto"/>
              <w:ind w:left="314" w:hanging="229"/>
              <w:jc w:val="both"/>
              <w:rPr>
                <w:sz w:val="24"/>
                <w:szCs w:val="24"/>
                <w:lang w:val="ru-RU"/>
              </w:rPr>
            </w:pPr>
            <w:r w:rsidRPr="00DA0E5B">
              <w:rPr>
                <w:color w:val="000009"/>
                <w:sz w:val="24"/>
                <w:szCs w:val="24"/>
                <w:lang w:val="ru-RU"/>
              </w:rPr>
              <w:t>упражнять</w:t>
            </w:r>
            <w:r w:rsidRPr="00DA0E5B">
              <w:rPr>
                <w:color w:val="000009"/>
                <w:spacing w:val="-6"/>
                <w:sz w:val="24"/>
                <w:szCs w:val="24"/>
                <w:lang w:val="ru-RU"/>
              </w:rPr>
              <w:t xml:space="preserve"> </w:t>
            </w:r>
            <w:r w:rsidRPr="00DA0E5B">
              <w:rPr>
                <w:color w:val="000009"/>
                <w:sz w:val="24"/>
                <w:szCs w:val="24"/>
                <w:lang w:val="ru-RU"/>
              </w:rPr>
              <w:t>детей</w:t>
            </w:r>
            <w:r w:rsidRPr="00DA0E5B">
              <w:rPr>
                <w:color w:val="000009"/>
                <w:spacing w:val="-2"/>
                <w:sz w:val="24"/>
                <w:szCs w:val="24"/>
                <w:lang w:val="ru-RU"/>
              </w:rPr>
              <w:t xml:space="preserve"> </w:t>
            </w:r>
            <w:r w:rsidRPr="00DA0E5B">
              <w:rPr>
                <w:color w:val="000009"/>
                <w:sz w:val="24"/>
                <w:szCs w:val="24"/>
                <w:lang w:val="ru-RU"/>
              </w:rPr>
              <w:t>в</w:t>
            </w:r>
            <w:r w:rsidRPr="00DA0E5B">
              <w:rPr>
                <w:color w:val="000009"/>
                <w:spacing w:val="-2"/>
                <w:sz w:val="24"/>
                <w:szCs w:val="24"/>
                <w:lang w:val="ru-RU"/>
              </w:rPr>
              <w:t xml:space="preserve"> </w:t>
            </w:r>
            <w:r w:rsidRPr="00DA0E5B">
              <w:rPr>
                <w:color w:val="000009"/>
                <w:sz w:val="24"/>
                <w:szCs w:val="24"/>
                <w:lang w:val="ru-RU"/>
              </w:rPr>
              <w:t>умении</w:t>
            </w:r>
            <w:r w:rsidRPr="00DA0E5B">
              <w:rPr>
                <w:color w:val="000009"/>
                <w:spacing w:val="-2"/>
                <w:sz w:val="24"/>
                <w:szCs w:val="24"/>
                <w:lang w:val="ru-RU"/>
              </w:rPr>
              <w:t xml:space="preserve"> </w:t>
            </w:r>
            <w:r w:rsidRPr="00DA0E5B">
              <w:rPr>
                <w:color w:val="000009"/>
                <w:sz w:val="24"/>
                <w:szCs w:val="24"/>
                <w:lang w:val="ru-RU"/>
              </w:rPr>
              <w:t>составлять</w:t>
            </w:r>
            <w:r w:rsidRPr="00DA0E5B">
              <w:rPr>
                <w:color w:val="000009"/>
                <w:spacing w:val="-3"/>
                <w:sz w:val="24"/>
                <w:szCs w:val="24"/>
                <w:lang w:val="ru-RU"/>
              </w:rPr>
              <w:t xml:space="preserve"> </w:t>
            </w:r>
            <w:r w:rsidRPr="00DA0E5B">
              <w:rPr>
                <w:color w:val="000009"/>
                <w:sz w:val="24"/>
                <w:szCs w:val="24"/>
                <w:lang w:val="ru-RU"/>
              </w:rPr>
              <w:t>предложения</w:t>
            </w:r>
            <w:r w:rsidRPr="00DA0E5B">
              <w:rPr>
                <w:color w:val="000009"/>
                <w:spacing w:val="-2"/>
                <w:sz w:val="24"/>
                <w:szCs w:val="24"/>
                <w:lang w:val="ru-RU"/>
              </w:rPr>
              <w:t xml:space="preserve"> </w:t>
            </w:r>
            <w:r w:rsidRPr="00DA0E5B">
              <w:rPr>
                <w:color w:val="000009"/>
                <w:sz w:val="24"/>
                <w:szCs w:val="24"/>
                <w:lang w:val="ru-RU"/>
              </w:rPr>
              <w:t>по схемам;</w:t>
            </w:r>
          </w:p>
          <w:p w:rsidR="0090739E" w:rsidRPr="00DA0E5B" w:rsidRDefault="0090739E" w:rsidP="00DA0E5B">
            <w:pPr>
              <w:pStyle w:val="TableParagraph"/>
              <w:numPr>
                <w:ilvl w:val="0"/>
                <w:numId w:val="41"/>
              </w:numPr>
              <w:tabs>
                <w:tab w:val="left" w:pos="372"/>
              </w:tabs>
              <w:spacing w:line="276" w:lineRule="auto"/>
              <w:ind w:left="85" w:right="77" w:firstLine="0"/>
              <w:jc w:val="both"/>
              <w:rPr>
                <w:sz w:val="24"/>
                <w:szCs w:val="24"/>
                <w:lang w:val="ru-RU"/>
              </w:rPr>
            </w:pPr>
            <w:r w:rsidRPr="00DA0E5B">
              <w:rPr>
                <w:color w:val="000009"/>
                <w:sz w:val="24"/>
                <w:szCs w:val="24"/>
                <w:lang w:val="ru-RU"/>
              </w:rPr>
              <w:t>развивать умение выполнять звуковой анализ и синтез на слух,</w:t>
            </w:r>
            <w:r w:rsidRPr="00DA0E5B">
              <w:rPr>
                <w:color w:val="000009"/>
                <w:spacing w:val="1"/>
                <w:sz w:val="24"/>
                <w:szCs w:val="24"/>
                <w:lang w:val="ru-RU"/>
              </w:rPr>
              <w:t xml:space="preserve"> </w:t>
            </w:r>
            <w:r w:rsidRPr="00DA0E5B">
              <w:rPr>
                <w:color w:val="000009"/>
                <w:sz w:val="24"/>
                <w:szCs w:val="24"/>
                <w:lang w:val="ru-RU"/>
              </w:rPr>
              <w:t>без</w:t>
            </w:r>
            <w:r w:rsidRPr="00DA0E5B">
              <w:rPr>
                <w:color w:val="000009"/>
                <w:spacing w:val="-2"/>
                <w:sz w:val="24"/>
                <w:szCs w:val="24"/>
                <w:lang w:val="ru-RU"/>
              </w:rPr>
              <w:t xml:space="preserve"> </w:t>
            </w:r>
            <w:r w:rsidRPr="00DA0E5B">
              <w:rPr>
                <w:color w:val="000009"/>
                <w:sz w:val="24"/>
                <w:szCs w:val="24"/>
                <w:lang w:val="ru-RU"/>
              </w:rPr>
              <w:t>опоры на условно-графическую</w:t>
            </w:r>
            <w:r w:rsidRPr="00DA0E5B">
              <w:rPr>
                <w:color w:val="000009"/>
                <w:spacing w:val="-2"/>
                <w:sz w:val="24"/>
                <w:szCs w:val="24"/>
                <w:lang w:val="ru-RU"/>
              </w:rPr>
              <w:t xml:space="preserve"> </w:t>
            </w:r>
            <w:r w:rsidRPr="00DA0E5B">
              <w:rPr>
                <w:color w:val="000009"/>
                <w:sz w:val="24"/>
                <w:szCs w:val="24"/>
                <w:lang w:val="ru-RU"/>
              </w:rPr>
              <w:t>схему;</w:t>
            </w:r>
          </w:p>
          <w:p w:rsidR="0090739E" w:rsidRPr="00DA0E5B" w:rsidRDefault="0090739E" w:rsidP="00DA0E5B">
            <w:pPr>
              <w:pStyle w:val="TableParagraph"/>
              <w:numPr>
                <w:ilvl w:val="0"/>
                <w:numId w:val="41"/>
              </w:numPr>
              <w:tabs>
                <w:tab w:val="left" w:pos="372"/>
              </w:tabs>
              <w:spacing w:line="276" w:lineRule="auto"/>
              <w:ind w:left="85" w:right="69" w:firstLine="0"/>
              <w:jc w:val="both"/>
              <w:rPr>
                <w:sz w:val="24"/>
                <w:szCs w:val="24"/>
                <w:lang w:val="ru-RU"/>
              </w:rPr>
            </w:pPr>
            <w:r w:rsidRPr="00DA0E5B">
              <w:rPr>
                <w:color w:val="000009"/>
                <w:sz w:val="24"/>
                <w:szCs w:val="24"/>
                <w:lang w:val="ru-RU"/>
              </w:rPr>
              <w:t>учить детей выражать графически свойства слов: короткие –</w:t>
            </w:r>
            <w:r w:rsidRPr="00DA0E5B">
              <w:rPr>
                <w:color w:val="000009"/>
                <w:spacing w:val="1"/>
                <w:sz w:val="24"/>
                <w:szCs w:val="24"/>
                <w:lang w:val="ru-RU"/>
              </w:rPr>
              <w:t xml:space="preserve"> </w:t>
            </w:r>
            <w:r w:rsidRPr="00DA0E5B">
              <w:rPr>
                <w:color w:val="000009"/>
                <w:sz w:val="24"/>
                <w:szCs w:val="24"/>
                <w:lang w:val="ru-RU"/>
              </w:rPr>
              <w:t>длинные слова (педагог произносит короткое слово – дети ставят</w:t>
            </w:r>
            <w:r w:rsidRPr="00DA0E5B">
              <w:rPr>
                <w:color w:val="000009"/>
                <w:spacing w:val="1"/>
                <w:sz w:val="24"/>
                <w:szCs w:val="24"/>
                <w:lang w:val="ru-RU"/>
              </w:rPr>
              <w:t xml:space="preserve"> </w:t>
            </w:r>
            <w:r w:rsidRPr="00DA0E5B">
              <w:rPr>
                <w:color w:val="000009"/>
                <w:sz w:val="24"/>
                <w:szCs w:val="24"/>
                <w:lang w:val="ru-RU"/>
              </w:rPr>
              <w:t>точку,</w:t>
            </w:r>
            <w:r w:rsidRPr="00DA0E5B">
              <w:rPr>
                <w:color w:val="000009"/>
                <w:spacing w:val="-2"/>
                <w:sz w:val="24"/>
                <w:szCs w:val="24"/>
                <w:lang w:val="ru-RU"/>
              </w:rPr>
              <w:t xml:space="preserve"> </w:t>
            </w:r>
            <w:r w:rsidRPr="00DA0E5B">
              <w:rPr>
                <w:color w:val="000009"/>
                <w:sz w:val="24"/>
                <w:szCs w:val="24"/>
                <w:lang w:val="ru-RU"/>
              </w:rPr>
              <w:t>длинное слово</w:t>
            </w:r>
            <w:r w:rsidRPr="00DA0E5B">
              <w:rPr>
                <w:color w:val="000009"/>
                <w:spacing w:val="2"/>
                <w:sz w:val="24"/>
                <w:szCs w:val="24"/>
                <w:lang w:val="ru-RU"/>
              </w:rPr>
              <w:t xml:space="preserve"> </w:t>
            </w:r>
            <w:r w:rsidRPr="00DA0E5B">
              <w:rPr>
                <w:color w:val="000009"/>
                <w:sz w:val="24"/>
                <w:szCs w:val="24"/>
                <w:lang w:val="ru-RU"/>
              </w:rPr>
              <w:t>– линию</w:t>
            </w:r>
            <w:r w:rsidRPr="00DA0E5B">
              <w:rPr>
                <w:color w:val="000009"/>
                <w:spacing w:val="-3"/>
                <w:sz w:val="24"/>
                <w:szCs w:val="24"/>
                <w:lang w:val="ru-RU"/>
              </w:rPr>
              <w:t xml:space="preserve"> </w:t>
            </w:r>
            <w:r w:rsidRPr="00DA0E5B">
              <w:rPr>
                <w:color w:val="000009"/>
                <w:sz w:val="24"/>
                <w:szCs w:val="24"/>
                <w:lang w:val="ru-RU"/>
              </w:rPr>
              <w:t>– тире);</w:t>
            </w:r>
          </w:p>
          <w:p w:rsidR="0090739E" w:rsidRPr="00DA0E5B" w:rsidRDefault="0090739E" w:rsidP="00DA0E5B">
            <w:pPr>
              <w:pStyle w:val="TableParagraph"/>
              <w:numPr>
                <w:ilvl w:val="0"/>
                <w:numId w:val="41"/>
              </w:numPr>
              <w:tabs>
                <w:tab w:val="left" w:pos="372"/>
              </w:tabs>
              <w:spacing w:line="276" w:lineRule="auto"/>
              <w:ind w:left="85" w:right="72" w:firstLine="0"/>
              <w:jc w:val="both"/>
              <w:rPr>
                <w:sz w:val="24"/>
                <w:szCs w:val="24"/>
                <w:lang w:val="ru-RU"/>
              </w:rPr>
            </w:pPr>
            <w:r w:rsidRPr="00DA0E5B">
              <w:rPr>
                <w:color w:val="000009"/>
                <w:sz w:val="24"/>
                <w:szCs w:val="24"/>
                <w:lang w:val="ru-RU"/>
              </w:rPr>
              <w:t>закреплять</w:t>
            </w:r>
            <w:r w:rsidRPr="00DA0E5B">
              <w:rPr>
                <w:color w:val="000009"/>
                <w:spacing w:val="1"/>
                <w:sz w:val="24"/>
                <w:szCs w:val="24"/>
                <w:lang w:val="ru-RU"/>
              </w:rPr>
              <w:t xml:space="preserve"> </w:t>
            </w:r>
            <w:r w:rsidRPr="00DA0E5B">
              <w:rPr>
                <w:color w:val="000009"/>
                <w:sz w:val="24"/>
                <w:szCs w:val="24"/>
                <w:lang w:val="ru-RU"/>
              </w:rPr>
              <w:t>умение</w:t>
            </w:r>
            <w:r w:rsidRPr="00DA0E5B">
              <w:rPr>
                <w:color w:val="000009"/>
                <w:spacing w:val="1"/>
                <w:sz w:val="24"/>
                <w:szCs w:val="24"/>
                <w:lang w:val="ru-RU"/>
              </w:rPr>
              <w:t xml:space="preserve"> </w:t>
            </w:r>
            <w:r w:rsidRPr="00DA0E5B">
              <w:rPr>
                <w:color w:val="000009"/>
                <w:sz w:val="24"/>
                <w:szCs w:val="24"/>
                <w:lang w:val="ru-RU"/>
              </w:rPr>
              <w:t>давать</w:t>
            </w:r>
            <w:r w:rsidRPr="00DA0E5B">
              <w:rPr>
                <w:color w:val="000009"/>
                <w:spacing w:val="1"/>
                <w:sz w:val="24"/>
                <w:szCs w:val="24"/>
                <w:lang w:val="ru-RU"/>
              </w:rPr>
              <w:t xml:space="preserve"> </w:t>
            </w:r>
            <w:r w:rsidRPr="00DA0E5B">
              <w:rPr>
                <w:color w:val="000009"/>
                <w:sz w:val="24"/>
                <w:szCs w:val="24"/>
                <w:lang w:val="ru-RU"/>
              </w:rPr>
              <w:t>фонетическую</w:t>
            </w:r>
            <w:r w:rsidRPr="00DA0E5B">
              <w:rPr>
                <w:color w:val="000009"/>
                <w:spacing w:val="1"/>
                <w:sz w:val="24"/>
                <w:szCs w:val="24"/>
                <w:lang w:val="ru-RU"/>
              </w:rPr>
              <w:t xml:space="preserve"> </w:t>
            </w:r>
            <w:r w:rsidRPr="00DA0E5B">
              <w:rPr>
                <w:color w:val="000009"/>
                <w:sz w:val="24"/>
                <w:szCs w:val="24"/>
                <w:lang w:val="ru-RU"/>
              </w:rPr>
              <w:t>характеристику</w:t>
            </w:r>
            <w:r w:rsidRPr="00DA0E5B">
              <w:rPr>
                <w:color w:val="000009"/>
                <w:spacing w:val="1"/>
                <w:sz w:val="24"/>
                <w:szCs w:val="24"/>
                <w:lang w:val="ru-RU"/>
              </w:rPr>
              <w:t xml:space="preserve"> </w:t>
            </w:r>
            <w:r w:rsidRPr="00DA0E5B">
              <w:rPr>
                <w:color w:val="000009"/>
                <w:sz w:val="24"/>
                <w:szCs w:val="24"/>
                <w:lang w:val="ru-RU"/>
              </w:rPr>
              <w:t>заданным</w:t>
            </w:r>
            <w:r w:rsidRPr="00DA0E5B">
              <w:rPr>
                <w:color w:val="000009"/>
                <w:spacing w:val="-1"/>
                <w:sz w:val="24"/>
                <w:szCs w:val="24"/>
                <w:lang w:val="ru-RU"/>
              </w:rPr>
              <w:t xml:space="preserve"> </w:t>
            </w:r>
            <w:r w:rsidRPr="00DA0E5B">
              <w:rPr>
                <w:color w:val="000009"/>
                <w:sz w:val="24"/>
                <w:szCs w:val="24"/>
                <w:lang w:val="ru-RU"/>
              </w:rPr>
              <w:t>звукам;</w:t>
            </w:r>
          </w:p>
          <w:p w:rsidR="0090739E" w:rsidRPr="00DA0E5B" w:rsidRDefault="0090739E" w:rsidP="00DA0E5B">
            <w:pPr>
              <w:pStyle w:val="TableParagraph"/>
              <w:numPr>
                <w:ilvl w:val="0"/>
                <w:numId w:val="41"/>
              </w:numPr>
              <w:tabs>
                <w:tab w:val="left" w:pos="372"/>
              </w:tabs>
              <w:spacing w:line="276" w:lineRule="auto"/>
              <w:ind w:left="85" w:right="74" w:firstLine="0"/>
              <w:jc w:val="both"/>
              <w:rPr>
                <w:sz w:val="24"/>
                <w:szCs w:val="24"/>
                <w:lang w:val="ru-RU"/>
              </w:rPr>
            </w:pPr>
            <w:r w:rsidRPr="00DA0E5B">
              <w:rPr>
                <w:color w:val="000009"/>
                <w:sz w:val="24"/>
                <w:szCs w:val="24"/>
                <w:lang w:val="ru-RU"/>
              </w:rPr>
              <w:t>формировать умение соотносить выделенную из слова фонему</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определенным зрительным</w:t>
            </w:r>
            <w:r w:rsidRPr="00DA0E5B">
              <w:rPr>
                <w:color w:val="000009"/>
                <w:spacing w:val="-3"/>
                <w:sz w:val="24"/>
                <w:szCs w:val="24"/>
                <w:lang w:val="ru-RU"/>
              </w:rPr>
              <w:t xml:space="preserve"> </w:t>
            </w:r>
            <w:r w:rsidRPr="00DA0E5B">
              <w:rPr>
                <w:color w:val="000009"/>
                <w:sz w:val="24"/>
                <w:szCs w:val="24"/>
                <w:lang w:val="ru-RU"/>
              </w:rPr>
              <w:t>образом</w:t>
            </w:r>
            <w:r w:rsidRPr="00DA0E5B">
              <w:rPr>
                <w:color w:val="000009"/>
                <w:spacing w:val="-1"/>
                <w:sz w:val="24"/>
                <w:szCs w:val="24"/>
                <w:lang w:val="ru-RU"/>
              </w:rPr>
              <w:t xml:space="preserve"> </w:t>
            </w:r>
            <w:r w:rsidRPr="00DA0E5B">
              <w:rPr>
                <w:color w:val="000009"/>
                <w:sz w:val="24"/>
                <w:szCs w:val="24"/>
                <w:lang w:val="ru-RU"/>
              </w:rPr>
              <w:t>буквы;</w:t>
            </w:r>
          </w:p>
          <w:p w:rsidR="0090739E" w:rsidRPr="00DA0E5B" w:rsidRDefault="0090739E" w:rsidP="00DA0E5B">
            <w:pPr>
              <w:pStyle w:val="TableParagraph"/>
              <w:numPr>
                <w:ilvl w:val="0"/>
                <w:numId w:val="41"/>
              </w:numPr>
              <w:tabs>
                <w:tab w:val="left" w:pos="372"/>
              </w:tabs>
              <w:spacing w:line="276" w:lineRule="auto"/>
              <w:ind w:left="85" w:right="74" w:firstLine="0"/>
              <w:jc w:val="both"/>
              <w:rPr>
                <w:sz w:val="24"/>
                <w:szCs w:val="24"/>
                <w:lang w:val="ru-RU"/>
              </w:rPr>
            </w:pP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составлять</w:t>
            </w:r>
            <w:r w:rsidRPr="00DA0E5B">
              <w:rPr>
                <w:color w:val="000009"/>
                <w:spacing w:val="1"/>
                <w:sz w:val="24"/>
                <w:szCs w:val="24"/>
                <w:lang w:val="ru-RU"/>
              </w:rPr>
              <w:t xml:space="preserve"> </w:t>
            </w:r>
            <w:r w:rsidRPr="00DA0E5B">
              <w:rPr>
                <w:color w:val="000009"/>
                <w:sz w:val="24"/>
                <w:szCs w:val="24"/>
                <w:lang w:val="ru-RU"/>
              </w:rPr>
              <w:t>одно-двусложные</w:t>
            </w:r>
            <w:r w:rsidRPr="00DA0E5B">
              <w:rPr>
                <w:color w:val="000009"/>
                <w:spacing w:val="1"/>
                <w:sz w:val="24"/>
                <w:szCs w:val="24"/>
                <w:lang w:val="ru-RU"/>
              </w:rPr>
              <w:t xml:space="preserve"> </w:t>
            </w:r>
            <w:r w:rsidRPr="00DA0E5B">
              <w:rPr>
                <w:color w:val="000009"/>
                <w:sz w:val="24"/>
                <w:szCs w:val="24"/>
                <w:lang w:val="ru-RU"/>
              </w:rPr>
              <w:t>слова</w:t>
            </w:r>
            <w:r w:rsidRPr="00DA0E5B">
              <w:rPr>
                <w:color w:val="000009"/>
                <w:spacing w:val="1"/>
                <w:sz w:val="24"/>
                <w:szCs w:val="24"/>
                <w:lang w:val="ru-RU"/>
              </w:rPr>
              <w:t xml:space="preserve"> </w:t>
            </w:r>
            <w:r w:rsidRPr="00DA0E5B">
              <w:rPr>
                <w:color w:val="000009"/>
                <w:sz w:val="24"/>
                <w:szCs w:val="24"/>
                <w:lang w:val="ru-RU"/>
              </w:rPr>
              <w:t>из</w:t>
            </w:r>
            <w:r w:rsidRPr="00DA0E5B">
              <w:rPr>
                <w:color w:val="000009"/>
                <w:spacing w:val="1"/>
                <w:sz w:val="24"/>
                <w:szCs w:val="24"/>
                <w:lang w:val="ru-RU"/>
              </w:rPr>
              <w:t xml:space="preserve"> </w:t>
            </w:r>
            <w:r w:rsidRPr="00DA0E5B">
              <w:rPr>
                <w:color w:val="000009"/>
                <w:sz w:val="24"/>
                <w:szCs w:val="24"/>
                <w:lang w:val="ru-RU"/>
              </w:rPr>
              <w:t>букв</w:t>
            </w:r>
            <w:r w:rsidRPr="00DA0E5B">
              <w:rPr>
                <w:color w:val="000009"/>
                <w:spacing w:val="1"/>
                <w:sz w:val="24"/>
                <w:szCs w:val="24"/>
                <w:lang w:val="ru-RU"/>
              </w:rPr>
              <w:t xml:space="preserve"> </w:t>
            </w:r>
            <w:r w:rsidRPr="00DA0E5B">
              <w:rPr>
                <w:color w:val="000009"/>
                <w:sz w:val="24"/>
                <w:szCs w:val="24"/>
                <w:lang w:val="ru-RU"/>
              </w:rPr>
              <w:t>разрезной</w:t>
            </w:r>
            <w:r w:rsidRPr="00DA0E5B">
              <w:rPr>
                <w:color w:val="000009"/>
                <w:spacing w:val="-67"/>
                <w:sz w:val="24"/>
                <w:szCs w:val="24"/>
                <w:lang w:val="ru-RU"/>
              </w:rPr>
              <w:t xml:space="preserve"> </w:t>
            </w:r>
            <w:r w:rsidRPr="00DA0E5B">
              <w:rPr>
                <w:color w:val="000009"/>
                <w:sz w:val="24"/>
                <w:szCs w:val="24"/>
                <w:lang w:val="ru-RU"/>
              </w:rPr>
              <w:t>азбуки;</w:t>
            </w:r>
          </w:p>
          <w:p w:rsidR="0090739E" w:rsidRPr="00DA0E5B" w:rsidRDefault="0090739E" w:rsidP="00DA0E5B">
            <w:pPr>
              <w:pStyle w:val="TableParagraph"/>
              <w:numPr>
                <w:ilvl w:val="0"/>
                <w:numId w:val="41"/>
              </w:numPr>
              <w:tabs>
                <w:tab w:val="left" w:pos="372"/>
              </w:tabs>
              <w:spacing w:line="276" w:lineRule="auto"/>
              <w:ind w:left="85" w:right="73"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буквенный</w:t>
            </w:r>
            <w:r w:rsidRPr="00DA0E5B">
              <w:rPr>
                <w:color w:val="000009"/>
                <w:spacing w:val="1"/>
                <w:sz w:val="24"/>
                <w:szCs w:val="24"/>
                <w:lang w:val="ru-RU"/>
              </w:rPr>
              <w:t xml:space="preserve"> </w:t>
            </w:r>
            <w:r w:rsidRPr="00DA0E5B">
              <w:rPr>
                <w:color w:val="000009"/>
                <w:sz w:val="24"/>
                <w:szCs w:val="24"/>
                <w:lang w:val="ru-RU"/>
              </w:rPr>
              <w:t>гнозис,</w:t>
            </w:r>
            <w:r w:rsidRPr="00DA0E5B">
              <w:rPr>
                <w:color w:val="000009"/>
                <w:spacing w:val="1"/>
                <w:sz w:val="24"/>
                <w:szCs w:val="24"/>
                <w:lang w:val="ru-RU"/>
              </w:rPr>
              <w:t xml:space="preserve"> </w:t>
            </w:r>
            <w:r w:rsidRPr="00DA0E5B">
              <w:rPr>
                <w:color w:val="000009"/>
                <w:sz w:val="24"/>
                <w:szCs w:val="24"/>
                <w:lang w:val="ru-RU"/>
              </w:rPr>
              <w:t>предлагая</w:t>
            </w:r>
            <w:r w:rsidRPr="00DA0E5B">
              <w:rPr>
                <w:color w:val="000009"/>
                <w:spacing w:val="1"/>
                <w:sz w:val="24"/>
                <w:szCs w:val="24"/>
                <w:lang w:val="ru-RU"/>
              </w:rPr>
              <w:t xml:space="preserve"> </w:t>
            </w:r>
            <w:r w:rsidRPr="00DA0E5B">
              <w:rPr>
                <w:color w:val="000009"/>
                <w:sz w:val="24"/>
                <w:szCs w:val="24"/>
                <w:lang w:val="ru-RU"/>
              </w:rPr>
              <w:t>узнать</w:t>
            </w:r>
            <w:r w:rsidRPr="00DA0E5B">
              <w:rPr>
                <w:color w:val="000009"/>
                <w:spacing w:val="1"/>
                <w:sz w:val="24"/>
                <w:szCs w:val="24"/>
                <w:lang w:val="ru-RU"/>
              </w:rPr>
              <w:t xml:space="preserve"> </w:t>
            </w:r>
            <w:r w:rsidRPr="00DA0E5B">
              <w:rPr>
                <w:color w:val="000009"/>
                <w:sz w:val="24"/>
                <w:szCs w:val="24"/>
                <w:lang w:val="ru-RU"/>
              </w:rPr>
              <w:t>букву</w:t>
            </w:r>
            <w:r w:rsidRPr="00DA0E5B">
              <w:rPr>
                <w:color w:val="000009"/>
                <w:spacing w:val="7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условиях</w:t>
            </w:r>
            <w:r w:rsidRPr="00DA0E5B">
              <w:rPr>
                <w:color w:val="000009"/>
                <w:spacing w:val="1"/>
                <w:sz w:val="24"/>
                <w:szCs w:val="24"/>
                <w:lang w:val="ru-RU"/>
              </w:rPr>
              <w:t xml:space="preserve"> </w:t>
            </w:r>
            <w:r w:rsidRPr="00DA0E5B">
              <w:rPr>
                <w:color w:val="000009"/>
                <w:sz w:val="24"/>
                <w:szCs w:val="24"/>
                <w:lang w:val="ru-RU"/>
              </w:rPr>
              <w:t>наложения,</w:t>
            </w:r>
            <w:r w:rsidRPr="00DA0E5B">
              <w:rPr>
                <w:color w:val="000009"/>
                <w:spacing w:val="1"/>
                <w:sz w:val="24"/>
                <w:szCs w:val="24"/>
                <w:lang w:val="ru-RU"/>
              </w:rPr>
              <w:t xml:space="preserve"> </w:t>
            </w:r>
            <w:r w:rsidRPr="00DA0E5B">
              <w:rPr>
                <w:color w:val="000009"/>
                <w:sz w:val="24"/>
                <w:szCs w:val="24"/>
                <w:lang w:val="ru-RU"/>
              </w:rPr>
              <w:t>зашумления,</w:t>
            </w:r>
            <w:r w:rsidRPr="00DA0E5B">
              <w:rPr>
                <w:color w:val="000009"/>
                <w:spacing w:val="1"/>
                <w:sz w:val="24"/>
                <w:szCs w:val="24"/>
                <w:lang w:val="ru-RU"/>
              </w:rPr>
              <w:t xml:space="preserve"> </w:t>
            </w:r>
            <w:r w:rsidRPr="00DA0E5B">
              <w:rPr>
                <w:color w:val="000009"/>
                <w:sz w:val="24"/>
                <w:szCs w:val="24"/>
                <w:lang w:val="ru-RU"/>
              </w:rPr>
              <w:t>написания</w:t>
            </w:r>
            <w:r w:rsidRPr="00DA0E5B">
              <w:rPr>
                <w:color w:val="000009"/>
                <w:spacing w:val="71"/>
                <w:sz w:val="24"/>
                <w:szCs w:val="24"/>
                <w:lang w:val="ru-RU"/>
              </w:rPr>
              <w:t xml:space="preserve"> </w:t>
            </w:r>
            <w:r w:rsidRPr="00DA0E5B">
              <w:rPr>
                <w:color w:val="000009"/>
                <w:sz w:val="24"/>
                <w:szCs w:val="24"/>
                <w:lang w:val="ru-RU"/>
              </w:rPr>
              <w:t>разными</w:t>
            </w:r>
            <w:r w:rsidRPr="00DA0E5B">
              <w:rPr>
                <w:color w:val="000009"/>
                <w:spacing w:val="1"/>
                <w:sz w:val="24"/>
                <w:szCs w:val="24"/>
                <w:lang w:val="ru-RU"/>
              </w:rPr>
              <w:t xml:space="preserve"> </w:t>
            </w:r>
            <w:r w:rsidRPr="00DA0E5B">
              <w:rPr>
                <w:color w:val="000009"/>
                <w:sz w:val="24"/>
                <w:szCs w:val="24"/>
                <w:lang w:val="ru-RU"/>
              </w:rPr>
              <w:t>шрифтами.</w:t>
            </w:r>
          </w:p>
          <w:p w:rsidR="0090739E" w:rsidRPr="00DA0E5B" w:rsidRDefault="0090739E" w:rsidP="00DA0E5B">
            <w:pPr>
              <w:pStyle w:val="TableParagraph"/>
              <w:spacing w:before="2" w:line="276" w:lineRule="auto"/>
              <w:ind w:right="75"/>
              <w:jc w:val="both"/>
              <w:rPr>
                <w:b/>
                <w:i/>
                <w:sz w:val="24"/>
                <w:szCs w:val="24"/>
                <w:lang w:val="ru-RU"/>
              </w:rPr>
            </w:pPr>
            <w:r w:rsidRPr="00DA0E5B">
              <w:rPr>
                <w:b/>
                <w:i/>
                <w:color w:val="000009"/>
                <w:sz w:val="24"/>
                <w:szCs w:val="24"/>
                <w:lang w:val="ru-RU"/>
              </w:rPr>
              <w:t>Формирование графомоторных навыков и подготовка руки к</w:t>
            </w:r>
            <w:r w:rsidRPr="00DA0E5B">
              <w:rPr>
                <w:b/>
                <w:i/>
                <w:color w:val="000009"/>
                <w:spacing w:val="1"/>
                <w:sz w:val="24"/>
                <w:szCs w:val="24"/>
                <w:lang w:val="ru-RU"/>
              </w:rPr>
              <w:t xml:space="preserve"> </w:t>
            </w:r>
            <w:r w:rsidRPr="00DA0E5B">
              <w:rPr>
                <w:b/>
                <w:i/>
                <w:color w:val="000009"/>
                <w:sz w:val="24"/>
                <w:szCs w:val="24"/>
                <w:lang w:val="ru-RU"/>
              </w:rPr>
              <w:t>письму</w:t>
            </w:r>
          </w:p>
          <w:p w:rsidR="0090739E" w:rsidRPr="00DA0E5B" w:rsidRDefault="0090739E" w:rsidP="00DA0E5B">
            <w:pPr>
              <w:pStyle w:val="TableParagraph"/>
              <w:numPr>
                <w:ilvl w:val="0"/>
                <w:numId w:val="41"/>
              </w:numPr>
              <w:tabs>
                <w:tab w:val="left" w:pos="372"/>
              </w:tabs>
              <w:spacing w:line="276" w:lineRule="auto"/>
              <w:ind w:left="85" w:right="76" w:firstLine="0"/>
              <w:jc w:val="both"/>
              <w:rPr>
                <w:sz w:val="24"/>
                <w:szCs w:val="24"/>
                <w:lang w:val="ru-RU"/>
              </w:rPr>
            </w:pP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базовые</w:t>
            </w:r>
            <w:r w:rsidRPr="00DA0E5B">
              <w:rPr>
                <w:color w:val="000009"/>
                <w:spacing w:val="1"/>
                <w:sz w:val="24"/>
                <w:szCs w:val="24"/>
                <w:lang w:val="ru-RU"/>
              </w:rPr>
              <w:t xml:space="preserve"> </w:t>
            </w:r>
            <w:r w:rsidRPr="00DA0E5B">
              <w:rPr>
                <w:color w:val="000009"/>
                <w:sz w:val="24"/>
                <w:szCs w:val="24"/>
                <w:lang w:val="ru-RU"/>
              </w:rPr>
              <w:t>графические</w:t>
            </w:r>
            <w:r w:rsidRPr="00DA0E5B">
              <w:rPr>
                <w:color w:val="000009"/>
                <w:spacing w:val="1"/>
                <w:sz w:val="24"/>
                <w:szCs w:val="24"/>
                <w:lang w:val="ru-RU"/>
              </w:rPr>
              <w:t xml:space="preserve"> </w:t>
            </w:r>
            <w:r w:rsidRPr="00DA0E5B">
              <w:rPr>
                <w:color w:val="000009"/>
                <w:sz w:val="24"/>
                <w:szCs w:val="24"/>
                <w:lang w:val="ru-RU"/>
              </w:rPr>
              <w:t>умения</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навыки</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нелинованном</w:t>
            </w:r>
            <w:r w:rsidRPr="00DA0E5B">
              <w:rPr>
                <w:color w:val="000009"/>
                <w:spacing w:val="-2"/>
                <w:sz w:val="24"/>
                <w:szCs w:val="24"/>
                <w:lang w:val="ru-RU"/>
              </w:rPr>
              <w:t xml:space="preserve"> </w:t>
            </w:r>
            <w:r w:rsidRPr="00DA0E5B">
              <w:rPr>
                <w:color w:val="000009"/>
                <w:sz w:val="24"/>
                <w:szCs w:val="24"/>
                <w:lang w:val="ru-RU"/>
              </w:rPr>
              <w:t>листе:</w:t>
            </w:r>
            <w:r w:rsidRPr="00DA0E5B">
              <w:rPr>
                <w:color w:val="000009"/>
                <w:spacing w:val="-1"/>
                <w:sz w:val="24"/>
                <w:szCs w:val="24"/>
                <w:lang w:val="ru-RU"/>
              </w:rPr>
              <w:t xml:space="preserve"> </w:t>
            </w:r>
            <w:r w:rsidRPr="00DA0E5B">
              <w:rPr>
                <w:color w:val="000009"/>
                <w:sz w:val="24"/>
                <w:szCs w:val="24"/>
                <w:lang w:val="ru-RU"/>
              </w:rPr>
              <w:t>точки,</w:t>
            </w:r>
            <w:r w:rsidRPr="00DA0E5B">
              <w:rPr>
                <w:color w:val="000009"/>
                <w:spacing w:val="-3"/>
                <w:sz w:val="24"/>
                <w:szCs w:val="24"/>
                <w:lang w:val="ru-RU"/>
              </w:rPr>
              <w:t xml:space="preserve"> </w:t>
            </w:r>
            <w:r w:rsidRPr="00DA0E5B">
              <w:rPr>
                <w:color w:val="000009"/>
                <w:sz w:val="24"/>
                <w:szCs w:val="24"/>
                <w:lang w:val="ru-RU"/>
              </w:rPr>
              <w:t>штрихи,</w:t>
            </w:r>
            <w:r w:rsidRPr="00DA0E5B">
              <w:rPr>
                <w:color w:val="000009"/>
                <w:spacing w:val="-2"/>
                <w:sz w:val="24"/>
                <w:szCs w:val="24"/>
                <w:lang w:val="ru-RU"/>
              </w:rPr>
              <w:t xml:space="preserve"> </w:t>
            </w:r>
            <w:r w:rsidRPr="00DA0E5B">
              <w:rPr>
                <w:color w:val="000009"/>
                <w:sz w:val="24"/>
                <w:szCs w:val="24"/>
                <w:lang w:val="ru-RU"/>
              </w:rPr>
              <w:t>обводка,</w:t>
            </w:r>
            <w:r w:rsidRPr="00DA0E5B">
              <w:rPr>
                <w:color w:val="000009"/>
                <w:spacing w:val="-4"/>
                <w:sz w:val="24"/>
                <w:szCs w:val="24"/>
                <w:lang w:val="ru-RU"/>
              </w:rPr>
              <w:t xml:space="preserve"> </w:t>
            </w:r>
            <w:r w:rsidRPr="00DA0E5B">
              <w:rPr>
                <w:color w:val="000009"/>
                <w:sz w:val="24"/>
                <w:szCs w:val="24"/>
                <w:lang w:val="ru-RU"/>
              </w:rPr>
              <w:t>копирование;</w:t>
            </w:r>
          </w:p>
          <w:p w:rsidR="0090739E" w:rsidRPr="00DA0E5B" w:rsidRDefault="0090739E" w:rsidP="00DA0E5B">
            <w:pPr>
              <w:pStyle w:val="TableParagraph"/>
              <w:numPr>
                <w:ilvl w:val="0"/>
                <w:numId w:val="41"/>
              </w:numPr>
              <w:tabs>
                <w:tab w:val="left" w:pos="372"/>
              </w:tabs>
              <w:spacing w:line="276" w:lineRule="auto"/>
              <w:ind w:left="85" w:right="75" w:firstLine="0"/>
              <w:jc w:val="both"/>
              <w:rPr>
                <w:sz w:val="24"/>
                <w:szCs w:val="24"/>
                <w:lang w:val="ru-RU"/>
              </w:rPr>
            </w:pPr>
            <w:r w:rsidRPr="00DA0E5B">
              <w:rPr>
                <w:color w:val="000009"/>
                <w:sz w:val="24"/>
                <w:szCs w:val="24"/>
                <w:lang w:val="ru-RU"/>
              </w:rPr>
              <w:t>учить выполнять графические задания на тетрадном листе в</w:t>
            </w:r>
            <w:r w:rsidRPr="00DA0E5B">
              <w:rPr>
                <w:color w:val="000009"/>
                <w:spacing w:val="1"/>
                <w:sz w:val="24"/>
                <w:szCs w:val="24"/>
                <w:lang w:val="ru-RU"/>
              </w:rPr>
              <w:t xml:space="preserve"> </w:t>
            </w:r>
            <w:r w:rsidRPr="00DA0E5B">
              <w:rPr>
                <w:color w:val="000009"/>
                <w:sz w:val="24"/>
                <w:szCs w:val="24"/>
                <w:lang w:val="ru-RU"/>
              </w:rPr>
              <w:t>клетку</w:t>
            </w:r>
            <w:r w:rsidRPr="00DA0E5B">
              <w:rPr>
                <w:color w:val="000009"/>
                <w:spacing w:val="-5"/>
                <w:sz w:val="24"/>
                <w:szCs w:val="24"/>
                <w:lang w:val="ru-RU"/>
              </w:rPr>
              <w:t xml:space="preserve"> </w:t>
            </w:r>
            <w:r w:rsidRPr="00DA0E5B">
              <w:rPr>
                <w:color w:val="000009"/>
                <w:sz w:val="24"/>
                <w:szCs w:val="24"/>
                <w:lang w:val="ru-RU"/>
              </w:rPr>
              <w:t>и линейку</w:t>
            </w:r>
            <w:r w:rsidRPr="00DA0E5B">
              <w:rPr>
                <w:color w:val="000009"/>
                <w:spacing w:val="-4"/>
                <w:sz w:val="24"/>
                <w:szCs w:val="24"/>
                <w:lang w:val="ru-RU"/>
              </w:rPr>
              <w:t xml:space="preserve"> </w:t>
            </w:r>
            <w:r w:rsidRPr="00DA0E5B">
              <w:rPr>
                <w:color w:val="000009"/>
                <w:sz w:val="24"/>
                <w:szCs w:val="24"/>
                <w:lang w:val="ru-RU"/>
              </w:rPr>
              <w:t>по</w:t>
            </w:r>
            <w:r w:rsidRPr="00DA0E5B">
              <w:rPr>
                <w:color w:val="000009"/>
                <w:spacing w:val="-2"/>
                <w:sz w:val="24"/>
                <w:szCs w:val="24"/>
                <w:lang w:val="ru-RU"/>
              </w:rPr>
              <w:t xml:space="preserve"> </w:t>
            </w:r>
            <w:r w:rsidRPr="00DA0E5B">
              <w:rPr>
                <w:color w:val="000009"/>
                <w:sz w:val="24"/>
                <w:szCs w:val="24"/>
                <w:lang w:val="ru-RU"/>
              </w:rPr>
              <w:t>образцу</w:t>
            </w:r>
            <w:r w:rsidRPr="00DA0E5B">
              <w:rPr>
                <w:color w:val="000009"/>
                <w:spacing w:val="-3"/>
                <w:sz w:val="24"/>
                <w:szCs w:val="24"/>
                <w:lang w:val="ru-RU"/>
              </w:rPr>
              <w:t xml:space="preserve"> </w:t>
            </w:r>
            <w:r w:rsidRPr="00DA0E5B">
              <w:rPr>
                <w:color w:val="000009"/>
                <w:sz w:val="24"/>
                <w:szCs w:val="24"/>
                <w:lang w:val="ru-RU"/>
              </w:rPr>
              <w:t>и речевой</w:t>
            </w:r>
            <w:r w:rsidRPr="00DA0E5B">
              <w:rPr>
                <w:color w:val="000009"/>
                <w:spacing w:val="-3"/>
                <w:sz w:val="24"/>
                <w:szCs w:val="24"/>
                <w:lang w:val="ru-RU"/>
              </w:rPr>
              <w:t xml:space="preserve"> </w:t>
            </w:r>
            <w:r w:rsidRPr="00DA0E5B">
              <w:rPr>
                <w:color w:val="000009"/>
                <w:sz w:val="24"/>
                <w:szCs w:val="24"/>
                <w:lang w:val="ru-RU"/>
              </w:rPr>
              <w:t>инструкции;</w:t>
            </w:r>
          </w:p>
          <w:p w:rsidR="0090739E" w:rsidRPr="00DA0E5B" w:rsidRDefault="0090739E" w:rsidP="00DA0E5B">
            <w:pPr>
              <w:pStyle w:val="TableParagraph"/>
              <w:numPr>
                <w:ilvl w:val="0"/>
                <w:numId w:val="41"/>
              </w:numPr>
              <w:tabs>
                <w:tab w:val="left" w:pos="372"/>
              </w:tabs>
              <w:spacing w:line="276" w:lineRule="auto"/>
              <w:ind w:left="85" w:right="75" w:firstLine="0"/>
              <w:jc w:val="both"/>
              <w:rPr>
                <w:sz w:val="24"/>
                <w:szCs w:val="24"/>
                <w:lang w:val="ru-RU"/>
              </w:rPr>
            </w:pP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копировать</w:t>
            </w:r>
            <w:r w:rsidRPr="00DA0E5B">
              <w:rPr>
                <w:color w:val="000009"/>
                <w:spacing w:val="1"/>
                <w:sz w:val="24"/>
                <w:szCs w:val="24"/>
                <w:lang w:val="ru-RU"/>
              </w:rPr>
              <w:t xml:space="preserve"> </w:t>
            </w:r>
            <w:r w:rsidRPr="00DA0E5B">
              <w:rPr>
                <w:color w:val="000009"/>
                <w:sz w:val="24"/>
                <w:szCs w:val="24"/>
                <w:lang w:val="ru-RU"/>
              </w:rPr>
              <w:t>точки,</w:t>
            </w:r>
            <w:r w:rsidRPr="00DA0E5B">
              <w:rPr>
                <w:color w:val="000009"/>
                <w:spacing w:val="1"/>
                <w:sz w:val="24"/>
                <w:szCs w:val="24"/>
                <w:lang w:val="ru-RU"/>
              </w:rPr>
              <w:t xml:space="preserve"> </w:t>
            </w:r>
            <w:r w:rsidRPr="00DA0E5B">
              <w:rPr>
                <w:color w:val="000009"/>
                <w:sz w:val="24"/>
                <w:szCs w:val="24"/>
                <w:lang w:val="ru-RU"/>
              </w:rPr>
              <w:t>изображения</w:t>
            </w:r>
            <w:r w:rsidRPr="00DA0E5B">
              <w:rPr>
                <w:color w:val="000009"/>
                <w:spacing w:val="1"/>
                <w:sz w:val="24"/>
                <w:szCs w:val="24"/>
                <w:lang w:val="ru-RU"/>
              </w:rPr>
              <w:t xml:space="preserve"> </w:t>
            </w:r>
            <w:r w:rsidRPr="00DA0E5B">
              <w:rPr>
                <w:color w:val="000009"/>
                <w:sz w:val="24"/>
                <w:szCs w:val="24"/>
                <w:lang w:val="ru-RU"/>
              </w:rPr>
              <w:t>узоров</w:t>
            </w:r>
            <w:r w:rsidRPr="00DA0E5B">
              <w:rPr>
                <w:color w:val="000009"/>
                <w:spacing w:val="1"/>
                <w:sz w:val="24"/>
                <w:szCs w:val="24"/>
                <w:lang w:val="ru-RU"/>
              </w:rPr>
              <w:t xml:space="preserve"> </w:t>
            </w:r>
            <w:r w:rsidRPr="00DA0E5B">
              <w:rPr>
                <w:color w:val="000009"/>
                <w:sz w:val="24"/>
                <w:szCs w:val="24"/>
                <w:lang w:val="ru-RU"/>
              </w:rPr>
              <w:t>из</w:t>
            </w:r>
            <w:r w:rsidRPr="00DA0E5B">
              <w:rPr>
                <w:color w:val="000009"/>
                <w:spacing w:val="1"/>
                <w:sz w:val="24"/>
                <w:szCs w:val="24"/>
                <w:lang w:val="ru-RU"/>
              </w:rPr>
              <w:t xml:space="preserve"> </w:t>
            </w:r>
            <w:r w:rsidRPr="00DA0E5B">
              <w:rPr>
                <w:color w:val="000009"/>
                <w:sz w:val="24"/>
                <w:szCs w:val="24"/>
                <w:lang w:val="ru-RU"/>
              </w:rPr>
              <w:t>геометрических</w:t>
            </w:r>
            <w:r w:rsidRPr="00DA0E5B">
              <w:rPr>
                <w:color w:val="000009"/>
                <w:spacing w:val="1"/>
                <w:sz w:val="24"/>
                <w:szCs w:val="24"/>
                <w:lang w:val="ru-RU"/>
              </w:rPr>
              <w:t xml:space="preserve"> </w:t>
            </w:r>
            <w:r w:rsidRPr="00DA0E5B">
              <w:rPr>
                <w:color w:val="000009"/>
                <w:sz w:val="24"/>
                <w:szCs w:val="24"/>
                <w:lang w:val="ru-RU"/>
              </w:rPr>
              <w:t>фигур,</w:t>
            </w:r>
            <w:r w:rsidRPr="00DA0E5B">
              <w:rPr>
                <w:color w:val="000009"/>
                <w:spacing w:val="1"/>
                <w:sz w:val="24"/>
                <w:szCs w:val="24"/>
                <w:lang w:val="ru-RU"/>
              </w:rPr>
              <w:t xml:space="preserve"> </w:t>
            </w:r>
            <w:r w:rsidRPr="00DA0E5B">
              <w:rPr>
                <w:color w:val="000009"/>
                <w:sz w:val="24"/>
                <w:szCs w:val="24"/>
                <w:lang w:val="ru-RU"/>
              </w:rPr>
              <w:t>соблюдая</w:t>
            </w:r>
            <w:r w:rsidRPr="00DA0E5B">
              <w:rPr>
                <w:color w:val="000009"/>
                <w:spacing w:val="1"/>
                <w:sz w:val="24"/>
                <w:szCs w:val="24"/>
                <w:lang w:val="ru-RU"/>
              </w:rPr>
              <w:t xml:space="preserve"> </w:t>
            </w:r>
            <w:r w:rsidRPr="00DA0E5B">
              <w:rPr>
                <w:color w:val="000009"/>
                <w:sz w:val="24"/>
                <w:szCs w:val="24"/>
                <w:lang w:val="ru-RU"/>
              </w:rPr>
              <w:t>строку</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последовательность</w:t>
            </w:r>
            <w:r w:rsidRPr="00DA0E5B">
              <w:rPr>
                <w:color w:val="000009"/>
                <w:spacing w:val="-67"/>
                <w:sz w:val="24"/>
                <w:szCs w:val="24"/>
                <w:lang w:val="ru-RU"/>
              </w:rPr>
              <w:t xml:space="preserve"> </w:t>
            </w:r>
            <w:r w:rsidRPr="00DA0E5B">
              <w:rPr>
                <w:color w:val="000009"/>
                <w:sz w:val="24"/>
                <w:szCs w:val="24"/>
                <w:lang w:val="ru-RU"/>
              </w:rPr>
              <w:t>элементов;</w:t>
            </w:r>
          </w:p>
          <w:p w:rsidR="0090739E" w:rsidRPr="00DA0E5B" w:rsidRDefault="0090739E" w:rsidP="00DA0E5B">
            <w:pPr>
              <w:pStyle w:val="TableParagraph"/>
              <w:numPr>
                <w:ilvl w:val="0"/>
                <w:numId w:val="41"/>
              </w:numPr>
              <w:tabs>
                <w:tab w:val="left" w:pos="372"/>
              </w:tabs>
              <w:spacing w:line="276" w:lineRule="auto"/>
              <w:ind w:left="85" w:right="77" w:firstLine="0"/>
              <w:jc w:val="both"/>
              <w:rPr>
                <w:sz w:val="24"/>
                <w:szCs w:val="24"/>
                <w:lang w:val="ru-RU"/>
              </w:rPr>
            </w:pPr>
            <w:r w:rsidRPr="00DA0E5B">
              <w:rPr>
                <w:color w:val="000009"/>
                <w:sz w:val="24"/>
                <w:szCs w:val="24"/>
                <w:lang w:val="ru-RU"/>
              </w:rPr>
              <w:t>учить детей выполнять графические диктанты в тетрадях по</w:t>
            </w:r>
            <w:r w:rsidRPr="00DA0E5B">
              <w:rPr>
                <w:color w:val="000009"/>
                <w:spacing w:val="1"/>
                <w:sz w:val="24"/>
                <w:szCs w:val="24"/>
                <w:lang w:val="ru-RU"/>
              </w:rPr>
              <w:t xml:space="preserve"> </w:t>
            </w:r>
            <w:r w:rsidRPr="00DA0E5B">
              <w:rPr>
                <w:color w:val="000009"/>
                <w:sz w:val="24"/>
                <w:szCs w:val="24"/>
                <w:lang w:val="ru-RU"/>
              </w:rPr>
              <w:t>речевой</w:t>
            </w:r>
            <w:r w:rsidRPr="00DA0E5B">
              <w:rPr>
                <w:color w:val="000009"/>
                <w:spacing w:val="-1"/>
                <w:sz w:val="24"/>
                <w:szCs w:val="24"/>
                <w:lang w:val="ru-RU"/>
              </w:rPr>
              <w:t xml:space="preserve"> </w:t>
            </w:r>
            <w:r w:rsidRPr="00DA0E5B">
              <w:rPr>
                <w:color w:val="000009"/>
                <w:sz w:val="24"/>
                <w:szCs w:val="24"/>
                <w:lang w:val="ru-RU"/>
              </w:rPr>
              <w:t>инструкции;</w:t>
            </w:r>
          </w:p>
          <w:p w:rsidR="0090739E" w:rsidRPr="00DA0E5B" w:rsidRDefault="0090739E" w:rsidP="00DA0E5B">
            <w:pPr>
              <w:pStyle w:val="TableParagraph"/>
              <w:numPr>
                <w:ilvl w:val="0"/>
                <w:numId w:val="41"/>
              </w:numPr>
              <w:tabs>
                <w:tab w:val="left" w:pos="372"/>
              </w:tabs>
              <w:spacing w:line="276" w:lineRule="auto"/>
              <w:ind w:left="85" w:right="72" w:firstLine="0"/>
              <w:jc w:val="both"/>
              <w:rPr>
                <w:sz w:val="24"/>
                <w:szCs w:val="24"/>
                <w:lang w:val="ru-RU"/>
              </w:rPr>
            </w:pPr>
            <w:r w:rsidRPr="00DA0E5B">
              <w:rPr>
                <w:color w:val="000009"/>
                <w:sz w:val="24"/>
                <w:szCs w:val="24"/>
                <w:lang w:val="ru-RU"/>
              </w:rPr>
              <w:t>учить проводить различные линии и штриховку по указателю –</w:t>
            </w:r>
            <w:r w:rsidRPr="00DA0E5B">
              <w:rPr>
                <w:color w:val="000009"/>
                <w:spacing w:val="-67"/>
                <w:sz w:val="24"/>
                <w:szCs w:val="24"/>
                <w:lang w:val="ru-RU"/>
              </w:rPr>
              <w:t xml:space="preserve"> </w:t>
            </w:r>
            <w:r w:rsidRPr="00DA0E5B">
              <w:rPr>
                <w:color w:val="000009"/>
                <w:sz w:val="24"/>
                <w:szCs w:val="24"/>
                <w:lang w:val="ru-RU"/>
              </w:rPr>
              <w:t>стрелке;</w:t>
            </w:r>
          </w:p>
          <w:p w:rsidR="0090739E" w:rsidRPr="00DA0E5B" w:rsidRDefault="0090739E" w:rsidP="00DA0E5B">
            <w:pPr>
              <w:pStyle w:val="TableParagraph"/>
              <w:numPr>
                <w:ilvl w:val="0"/>
                <w:numId w:val="41"/>
              </w:numPr>
              <w:tabs>
                <w:tab w:val="left" w:pos="372"/>
              </w:tabs>
              <w:spacing w:line="276" w:lineRule="auto"/>
              <w:ind w:left="85" w:right="70" w:firstLine="0"/>
              <w:jc w:val="both"/>
              <w:rPr>
                <w:sz w:val="24"/>
                <w:szCs w:val="24"/>
                <w:lang w:val="ru-RU"/>
              </w:rPr>
            </w:pPr>
            <w:r w:rsidRPr="00DA0E5B">
              <w:rPr>
                <w:color w:val="000009"/>
                <w:sz w:val="24"/>
                <w:szCs w:val="24"/>
                <w:lang w:val="ru-RU"/>
              </w:rPr>
              <w:t>совершенствовать навыки штриховки, закрашивание контуров</w:t>
            </w:r>
            <w:r w:rsidRPr="00DA0E5B">
              <w:rPr>
                <w:color w:val="000009"/>
                <w:spacing w:val="1"/>
                <w:sz w:val="24"/>
                <w:szCs w:val="24"/>
                <w:lang w:val="ru-RU"/>
              </w:rPr>
              <w:t xml:space="preserve"> </w:t>
            </w:r>
            <w:r w:rsidRPr="00DA0E5B">
              <w:rPr>
                <w:color w:val="000009"/>
                <w:sz w:val="24"/>
                <w:szCs w:val="24"/>
                <w:lang w:val="ru-RU"/>
              </w:rPr>
              <w:t>предметов,</w:t>
            </w:r>
            <w:r w:rsidRPr="00DA0E5B">
              <w:rPr>
                <w:color w:val="000009"/>
                <w:spacing w:val="1"/>
                <w:sz w:val="24"/>
                <w:szCs w:val="24"/>
                <w:lang w:val="ru-RU"/>
              </w:rPr>
              <w:t xml:space="preserve"> </w:t>
            </w:r>
            <w:r w:rsidRPr="00DA0E5B">
              <w:rPr>
                <w:color w:val="000009"/>
                <w:sz w:val="24"/>
                <w:szCs w:val="24"/>
                <w:lang w:val="ru-RU"/>
              </w:rPr>
              <w:t>орнаментов</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сюжетных</w:t>
            </w:r>
            <w:r w:rsidRPr="00DA0E5B">
              <w:rPr>
                <w:color w:val="000009"/>
                <w:spacing w:val="1"/>
                <w:sz w:val="24"/>
                <w:szCs w:val="24"/>
                <w:lang w:val="ru-RU"/>
              </w:rPr>
              <w:t xml:space="preserve"> </w:t>
            </w:r>
            <w:r w:rsidRPr="00DA0E5B">
              <w:rPr>
                <w:color w:val="000009"/>
                <w:sz w:val="24"/>
                <w:szCs w:val="24"/>
                <w:lang w:val="ru-RU"/>
              </w:rPr>
              <w:t>картинок:</w:t>
            </w:r>
            <w:r w:rsidRPr="00DA0E5B">
              <w:rPr>
                <w:color w:val="000009"/>
                <w:spacing w:val="1"/>
                <w:sz w:val="24"/>
                <w:szCs w:val="24"/>
                <w:lang w:val="ru-RU"/>
              </w:rPr>
              <w:t xml:space="preserve"> </w:t>
            </w: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67"/>
                <w:sz w:val="24"/>
                <w:szCs w:val="24"/>
                <w:lang w:val="ru-RU"/>
              </w:rPr>
              <w:t xml:space="preserve"> </w:t>
            </w:r>
            <w:r w:rsidRPr="00DA0E5B">
              <w:rPr>
                <w:color w:val="000009"/>
                <w:sz w:val="24"/>
                <w:szCs w:val="24"/>
                <w:lang w:val="ru-RU"/>
              </w:rPr>
              <w:t>срисовывать, дорисовывать, копировать и закрашивать контуры</w:t>
            </w:r>
            <w:r w:rsidRPr="00DA0E5B">
              <w:rPr>
                <w:color w:val="000009"/>
                <w:spacing w:val="1"/>
                <w:sz w:val="24"/>
                <w:szCs w:val="24"/>
                <w:lang w:val="ru-RU"/>
              </w:rPr>
              <w:t xml:space="preserve"> </w:t>
            </w:r>
            <w:r w:rsidRPr="00DA0E5B">
              <w:rPr>
                <w:color w:val="000009"/>
                <w:sz w:val="24"/>
                <w:szCs w:val="24"/>
                <w:lang w:val="ru-RU"/>
              </w:rPr>
              <w:t>простых</w:t>
            </w:r>
            <w:r w:rsidRPr="00DA0E5B">
              <w:rPr>
                <w:color w:val="000009"/>
                <w:spacing w:val="-4"/>
                <w:sz w:val="24"/>
                <w:szCs w:val="24"/>
                <w:lang w:val="ru-RU"/>
              </w:rPr>
              <w:t xml:space="preserve"> </w:t>
            </w:r>
            <w:r w:rsidRPr="00DA0E5B">
              <w:rPr>
                <w:color w:val="000009"/>
                <w:sz w:val="24"/>
                <w:szCs w:val="24"/>
                <w:lang w:val="ru-RU"/>
              </w:rPr>
              <w:t>предметов.</w:t>
            </w:r>
          </w:p>
          <w:p w:rsidR="0090739E" w:rsidRPr="00DA0E5B" w:rsidRDefault="0090739E" w:rsidP="00DA0E5B">
            <w:pPr>
              <w:pStyle w:val="TableParagraph"/>
              <w:spacing w:line="276" w:lineRule="auto"/>
              <w:jc w:val="both"/>
              <w:rPr>
                <w:i/>
                <w:sz w:val="24"/>
                <w:szCs w:val="24"/>
                <w:lang w:val="ru-RU"/>
              </w:rPr>
            </w:pPr>
            <w:r w:rsidRPr="00DA0E5B">
              <w:rPr>
                <w:i/>
                <w:color w:val="000009"/>
                <w:sz w:val="24"/>
                <w:szCs w:val="24"/>
                <w:lang w:val="ru-RU"/>
              </w:rPr>
              <w:t>Формировать</w:t>
            </w:r>
            <w:r w:rsidRPr="00DA0E5B">
              <w:rPr>
                <w:i/>
                <w:color w:val="000009"/>
                <w:spacing w:val="124"/>
                <w:sz w:val="24"/>
                <w:szCs w:val="24"/>
                <w:lang w:val="ru-RU"/>
              </w:rPr>
              <w:t xml:space="preserve"> </w:t>
            </w:r>
            <w:r w:rsidRPr="00DA0E5B">
              <w:rPr>
                <w:i/>
                <w:color w:val="000009"/>
                <w:sz w:val="24"/>
                <w:szCs w:val="24"/>
                <w:lang w:val="ru-RU"/>
              </w:rPr>
              <w:t xml:space="preserve">элементарную  </w:t>
            </w:r>
            <w:r w:rsidRPr="00DA0E5B">
              <w:rPr>
                <w:i/>
                <w:color w:val="000009"/>
                <w:spacing w:val="53"/>
                <w:sz w:val="24"/>
                <w:szCs w:val="24"/>
                <w:lang w:val="ru-RU"/>
              </w:rPr>
              <w:t xml:space="preserve"> </w:t>
            </w:r>
            <w:r w:rsidRPr="00DA0E5B">
              <w:rPr>
                <w:i/>
                <w:color w:val="000009"/>
                <w:sz w:val="24"/>
                <w:szCs w:val="24"/>
                <w:lang w:val="ru-RU"/>
              </w:rPr>
              <w:t xml:space="preserve">культуру  </w:t>
            </w:r>
            <w:r w:rsidRPr="00DA0E5B">
              <w:rPr>
                <w:i/>
                <w:color w:val="000009"/>
                <w:spacing w:val="54"/>
                <w:sz w:val="24"/>
                <w:szCs w:val="24"/>
                <w:lang w:val="ru-RU"/>
              </w:rPr>
              <w:t xml:space="preserve"> </w:t>
            </w:r>
            <w:r w:rsidRPr="00DA0E5B">
              <w:rPr>
                <w:i/>
                <w:color w:val="000009"/>
                <w:sz w:val="24"/>
                <w:szCs w:val="24"/>
                <w:lang w:val="ru-RU"/>
              </w:rPr>
              <w:t xml:space="preserve">речевого  </w:t>
            </w:r>
            <w:r w:rsidRPr="00DA0E5B">
              <w:rPr>
                <w:i/>
                <w:color w:val="000009"/>
                <w:spacing w:val="55"/>
                <w:sz w:val="24"/>
                <w:szCs w:val="24"/>
                <w:lang w:val="ru-RU"/>
              </w:rPr>
              <w:t xml:space="preserve"> </w:t>
            </w:r>
            <w:r w:rsidRPr="00DA0E5B">
              <w:rPr>
                <w:i/>
                <w:color w:val="000009"/>
                <w:sz w:val="24"/>
                <w:szCs w:val="24"/>
                <w:lang w:val="ru-RU"/>
              </w:rPr>
              <w:t>поведения,</w:t>
            </w:r>
          </w:p>
          <w:p w:rsidR="0090739E" w:rsidRPr="00DA0E5B" w:rsidRDefault="0090739E" w:rsidP="00DA0E5B">
            <w:pPr>
              <w:pStyle w:val="TableParagraph"/>
              <w:spacing w:line="276" w:lineRule="auto"/>
              <w:ind w:right="77"/>
              <w:jc w:val="both"/>
              <w:rPr>
                <w:i/>
                <w:sz w:val="24"/>
                <w:szCs w:val="24"/>
                <w:lang w:val="ru-RU"/>
              </w:rPr>
            </w:pPr>
            <w:r w:rsidRPr="00DA0E5B">
              <w:rPr>
                <w:i/>
                <w:color w:val="000009"/>
                <w:sz w:val="24"/>
                <w:szCs w:val="24"/>
                <w:lang w:val="ru-RU"/>
              </w:rPr>
              <w:t>умение</w:t>
            </w:r>
            <w:r w:rsidRPr="00DA0E5B">
              <w:rPr>
                <w:i/>
                <w:color w:val="000009"/>
                <w:spacing w:val="1"/>
                <w:sz w:val="24"/>
                <w:szCs w:val="24"/>
                <w:lang w:val="ru-RU"/>
              </w:rPr>
              <w:t xml:space="preserve"> </w:t>
            </w:r>
            <w:r w:rsidRPr="00DA0E5B">
              <w:rPr>
                <w:i/>
                <w:color w:val="000009"/>
                <w:sz w:val="24"/>
                <w:szCs w:val="24"/>
                <w:lang w:val="ru-RU"/>
              </w:rPr>
              <w:t>слушать</w:t>
            </w:r>
            <w:r w:rsidRPr="00DA0E5B">
              <w:rPr>
                <w:i/>
                <w:color w:val="000009"/>
                <w:spacing w:val="1"/>
                <w:sz w:val="24"/>
                <w:szCs w:val="24"/>
                <w:lang w:val="ru-RU"/>
              </w:rPr>
              <w:t xml:space="preserve"> </w:t>
            </w:r>
            <w:r w:rsidRPr="00DA0E5B">
              <w:rPr>
                <w:i/>
                <w:color w:val="000009"/>
                <w:sz w:val="24"/>
                <w:szCs w:val="24"/>
                <w:lang w:val="ru-RU"/>
              </w:rPr>
              <w:t>педагога</w:t>
            </w:r>
            <w:r w:rsidRPr="00DA0E5B">
              <w:rPr>
                <w:i/>
                <w:color w:val="000009"/>
                <w:spacing w:val="1"/>
                <w:sz w:val="24"/>
                <w:szCs w:val="24"/>
                <w:lang w:val="ru-RU"/>
              </w:rPr>
              <w:t xml:space="preserve"> </w:t>
            </w:r>
            <w:r w:rsidRPr="00DA0E5B">
              <w:rPr>
                <w:i/>
                <w:color w:val="000009"/>
                <w:sz w:val="24"/>
                <w:szCs w:val="24"/>
                <w:lang w:val="ru-RU"/>
              </w:rPr>
              <w:t>и</w:t>
            </w:r>
            <w:r w:rsidRPr="00DA0E5B">
              <w:rPr>
                <w:i/>
                <w:color w:val="000009"/>
                <w:spacing w:val="1"/>
                <w:sz w:val="24"/>
                <w:szCs w:val="24"/>
                <w:lang w:val="ru-RU"/>
              </w:rPr>
              <w:t xml:space="preserve"> </w:t>
            </w:r>
            <w:r w:rsidRPr="00DA0E5B">
              <w:rPr>
                <w:i/>
                <w:color w:val="000009"/>
                <w:sz w:val="24"/>
                <w:szCs w:val="24"/>
                <w:lang w:val="ru-RU"/>
              </w:rPr>
              <w:t>сверстников,</w:t>
            </w:r>
            <w:r w:rsidRPr="00DA0E5B">
              <w:rPr>
                <w:i/>
                <w:color w:val="000009"/>
                <w:spacing w:val="1"/>
                <w:sz w:val="24"/>
                <w:szCs w:val="24"/>
                <w:lang w:val="ru-RU"/>
              </w:rPr>
              <w:t xml:space="preserve"> </w:t>
            </w:r>
            <w:r w:rsidRPr="00DA0E5B">
              <w:rPr>
                <w:i/>
                <w:color w:val="000009"/>
                <w:sz w:val="24"/>
                <w:szCs w:val="24"/>
                <w:lang w:val="ru-RU"/>
              </w:rPr>
              <w:t>внимательно</w:t>
            </w:r>
            <w:r w:rsidRPr="00DA0E5B">
              <w:rPr>
                <w:i/>
                <w:color w:val="000009"/>
                <w:spacing w:val="1"/>
                <w:sz w:val="24"/>
                <w:szCs w:val="24"/>
                <w:lang w:val="ru-RU"/>
              </w:rPr>
              <w:t xml:space="preserve"> </w:t>
            </w:r>
            <w:r w:rsidRPr="00DA0E5B">
              <w:rPr>
                <w:i/>
                <w:color w:val="000009"/>
                <w:sz w:val="24"/>
                <w:szCs w:val="24"/>
                <w:lang w:val="ru-RU"/>
              </w:rPr>
              <w:t>и</w:t>
            </w:r>
            <w:r w:rsidRPr="00DA0E5B">
              <w:rPr>
                <w:i/>
                <w:color w:val="000009"/>
                <w:spacing w:val="1"/>
                <w:sz w:val="24"/>
                <w:szCs w:val="24"/>
                <w:lang w:val="ru-RU"/>
              </w:rPr>
              <w:t xml:space="preserve"> </w:t>
            </w:r>
            <w:r w:rsidRPr="00DA0E5B">
              <w:rPr>
                <w:i/>
                <w:color w:val="000009"/>
                <w:sz w:val="24"/>
                <w:szCs w:val="24"/>
                <w:lang w:val="ru-RU"/>
              </w:rPr>
              <w:t>доброжелательно относиться</w:t>
            </w:r>
            <w:r w:rsidRPr="00DA0E5B">
              <w:rPr>
                <w:i/>
                <w:color w:val="000009"/>
                <w:spacing w:val="-3"/>
                <w:sz w:val="24"/>
                <w:szCs w:val="24"/>
                <w:lang w:val="ru-RU"/>
              </w:rPr>
              <w:t xml:space="preserve"> </w:t>
            </w:r>
            <w:r w:rsidRPr="00DA0E5B">
              <w:rPr>
                <w:i/>
                <w:color w:val="000009"/>
                <w:sz w:val="24"/>
                <w:szCs w:val="24"/>
                <w:lang w:val="ru-RU"/>
              </w:rPr>
              <w:t>к</w:t>
            </w:r>
            <w:r w:rsidRPr="00DA0E5B">
              <w:rPr>
                <w:i/>
                <w:color w:val="000009"/>
                <w:spacing w:val="-4"/>
                <w:sz w:val="24"/>
                <w:szCs w:val="24"/>
                <w:lang w:val="ru-RU"/>
              </w:rPr>
              <w:t xml:space="preserve"> </w:t>
            </w:r>
            <w:r w:rsidRPr="00DA0E5B">
              <w:rPr>
                <w:i/>
                <w:color w:val="000009"/>
                <w:sz w:val="24"/>
                <w:szCs w:val="24"/>
                <w:lang w:val="ru-RU"/>
              </w:rPr>
              <w:t>их</w:t>
            </w:r>
            <w:r w:rsidRPr="00DA0E5B">
              <w:rPr>
                <w:i/>
                <w:color w:val="000009"/>
                <w:spacing w:val="-1"/>
                <w:sz w:val="24"/>
                <w:szCs w:val="24"/>
                <w:lang w:val="ru-RU"/>
              </w:rPr>
              <w:t xml:space="preserve"> </w:t>
            </w:r>
            <w:r w:rsidRPr="00DA0E5B">
              <w:rPr>
                <w:i/>
                <w:color w:val="000009"/>
                <w:sz w:val="24"/>
                <w:szCs w:val="24"/>
                <w:lang w:val="ru-RU"/>
              </w:rPr>
              <w:t>рассказам и</w:t>
            </w:r>
            <w:r w:rsidRPr="00DA0E5B">
              <w:rPr>
                <w:i/>
                <w:color w:val="000009"/>
                <w:spacing w:val="-4"/>
                <w:sz w:val="24"/>
                <w:szCs w:val="24"/>
                <w:lang w:val="ru-RU"/>
              </w:rPr>
              <w:t xml:space="preserve"> </w:t>
            </w:r>
            <w:r w:rsidRPr="00DA0E5B">
              <w:rPr>
                <w:i/>
                <w:color w:val="000009"/>
                <w:sz w:val="24"/>
                <w:szCs w:val="24"/>
                <w:lang w:val="ru-RU"/>
              </w:rPr>
              <w:t>ответам</w:t>
            </w:r>
          </w:p>
        </w:tc>
      </w:tr>
      <w:tr w:rsidR="0090739E" w:rsidRPr="00DA0E5B" w:rsidTr="0090739E">
        <w:trPr>
          <w:trHeight w:val="1972"/>
        </w:trPr>
        <w:tc>
          <w:tcPr>
            <w:tcW w:w="2103" w:type="dxa"/>
          </w:tcPr>
          <w:p w:rsidR="0090739E" w:rsidRPr="00DA0E5B" w:rsidRDefault="0090739E" w:rsidP="00DA0E5B">
            <w:pPr>
              <w:pStyle w:val="TableParagraph"/>
              <w:tabs>
                <w:tab w:val="left" w:pos="575"/>
                <w:tab w:val="left" w:pos="1726"/>
                <w:tab w:val="left" w:pos="1879"/>
              </w:tabs>
              <w:spacing w:line="276" w:lineRule="auto"/>
              <w:ind w:left="83" w:right="74"/>
              <w:jc w:val="both"/>
              <w:rPr>
                <w:sz w:val="24"/>
                <w:szCs w:val="24"/>
              </w:rPr>
            </w:pPr>
            <w:r w:rsidRPr="00DA0E5B">
              <w:rPr>
                <w:color w:val="000009"/>
                <w:sz w:val="24"/>
                <w:szCs w:val="24"/>
                <w:lang w:val="ru-RU"/>
              </w:rPr>
              <w:t>Коррекционная</w:t>
            </w:r>
            <w:r w:rsidRPr="00DA0E5B">
              <w:rPr>
                <w:color w:val="000009"/>
                <w:spacing w:val="1"/>
                <w:sz w:val="24"/>
                <w:szCs w:val="24"/>
                <w:lang w:val="ru-RU"/>
              </w:rPr>
              <w:t xml:space="preserve"> </w:t>
            </w:r>
            <w:r w:rsidRPr="00DA0E5B">
              <w:rPr>
                <w:color w:val="000009"/>
                <w:sz w:val="24"/>
                <w:szCs w:val="24"/>
                <w:lang w:val="ru-RU"/>
              </w:rPr>
              <w:t>направленность</w:t>
            </w:r>
            <w:r w:rsidRPr="00DA0E5B">
              <w:rPr>
                <w:color w:val="000009"/>
                <w:spacing w:val="-67"/>
                <w:sz w:val="24"/>
                <w:szCs w:val="24"/>
                <w:lang w:val="ru-RU"/>
              </w:rPr>
              <w:t xml:space="preserve"> </w:t>
            </w:r>
            <w:r w:rsidRPr="00DA0E5B">
              <w:rPr>
                <w:color w:val="000009"/>
                <w:sz w:val="24"/>
                <w:szCs w:val="24"/>
                <w:lang w:val="ru-RU"/>
              </w:rPr>
              <w:t>в</w:t>
            </w:r>
            <w:r w:rsidRPr="00DA0E5B">
              <w:rPr>
                <w:color w:val="000009"/>
                <w:sz w:val="24"/>
                <w:szCs w:val="24"/>
                <w:lang w:val="ru-RU"/>
              </w:rPr>
              <w:tab/>
              <w:t>работе</w:t>
            </w:r>
            <w:r w:rsidRPr="00DA0E5B">
              <w:rPr>
                <w:color w:val="000009"/>
                <w:sz w:val="24"/>
                <w:szCs w:val="24"/>
                <w:lang w:val="ru-RU"/>
              </w:rPr>
              <w:tab/>
            </w:r>
            <w:r w:rsidRPr="00DA0E5B">
              <w:rPr>
                <w:color w:val="000009"/>
                <w:spacing w:val="-2"/>
                <w:sz w:val="24"/>
                <w:szCs w:val="24"/>
                <w:lang w:val="ru-RU"/>
              </w:rPr>
              <w:t>по</w:t>
            </w:r>
            <w:r w:rsidRPr="00DA0E5B">
              <w:rPr>
                <w:color w:val="000009"/>
                <w:spacing w:val="-67"/>
                <w:sz w:val="24"/>
                <w:szCs w:val="24"/>
                <w:lang w:val="ru-RU"/>
              </w:rPr>
              <w:t xml:space="preserve"> </w:t>
            </w:r>
            <w:r w:rsidRPr="00DA0E5B">
              <w:rPr>
                <w:color w:val="000009"/>
                <w:sz w:val="24"/>
                <w:szCs w:val="24"/>
                <w:lang w:val="ru-RU"/>
              </w:rPr>
              <w:t>приобщению</w:t>
            </w:r>
            <w:r w:rsidRPr="00DA0E5B">
              <w:rPr>
                <w:color w:val="000009"/>
                <w:sz w:val="24"/>
                <w:szCs w:val="24"/>
                <w:lang w:val="ru-RU"/>
              </w:rPr>
              <w:tab/>
            </w:r>
            <w:r w:rsidRPr="00DA0E5B">
              <w:rPr>
                <w:color w:val="000009"/>
                <w:sz w:val="24"/>
                <w:szCs w:val="24"/>
                <w:lang w:val="ru-RU"/>
              </w:rPr>
              <w:tab/>
            </w:r>
            <w:r w:rsidRPr="00DA0E5B">
              <w:rPr>
                <w:color w:val="000009"/>
                <w:spacing w:val="-3"/>
                <w:sz w:val="24"/>
                <w:szCs w:val="24"/>
              </w:rPr>
              <w:t>к</w:t>
            </w:r>
            <w:r w:rsidRPr="00DA0E5B">
              <w:rPr>
                <w:color w:val="000009"/>
                <w:spacing w:val="-67"/>
                <w:sz w:val="24"/>
                <w:szCs w:val="24"/>
              </w:rPr>
              <w:t xml:space="preserve"> </w:t>
            </w:r>
            <w:r w:rsidRPr="00DA0E5B">
              <w:rPr>
                <w:color w:val="000009"/>
                <w:sz w:val="24"/>
                <w:szCs w:val="24"/>
              </w:rPr>
              <w:t>художествен-</w:t>
            </w:r>
            <w:r w:rsidRPr="00DA0E5B">
              <w:rPr>
                <w:color w:val="000009"/>
                <w:spacing w:val="1"/>
                <w:sz w:val="24"/>
                <w:szCs w:val="24"/>
              </w:rPr>
              <w:t xml:space="preserve"> </w:t>
            </w:r>
            <w:r w:rsidRPr="00DA0E5B">
              <w:rPr>
                <w:color w:val="000009"/>
                <w:sz w:val="24"/>
                <w:szCs w:val="24"/>
              </w:rPr>
              <w:t>ной</w:t>
            </w:r>
            <w:r w:rsidRPr="00DA0E5B">
              <w:rPr>
                <w:color w:val="000009"/>
                <w:spacing w:val="-3"/>
                <w:sz w:val="24"/>
                <w:szCs w:val="24"/>
              </w:rPr>
              <w:t xml:space="preserve"> </w:t>
            </w:r>
            <w:r w:rsidRPr="00DA0E5B">
              <w:rPr>
                <w:color w:val="000009"/>
                <w:sz w:val="24"/>
                <w:szCs w:val="24"/>
              </w:rPr>
              <w:t>литературе</w:t>
            </w:r>
          </w:p>
        </w:tc>
        <w:tc>
          <w:tcPr>
            <w:tcW w:w="8099" w:type="dxa"/>
          </w:tcPr>
          <w:p w:rsidR="0090739E" w:rsidRPr="00DA0E5B" w:rsidRDefault="0090739E" w:rsidP="00DA0E5B">
            <w:pPr>
              <w:pStyle w:val="TableParagraph"/>
              <w:numPr>
                <w:ilvl w:val="0"/>
                <w:numId w:val="40"/>
              </w:numPr>
              <w:tabs>
                <w:tab w:val="left" w:pos="314"/>
              </w:tabs>
              <w:spacing w:line="276" w:lineRule="auto"/>
              <w:ind w:left="85" w:right="75" w:firstLine="0"/>
              <w:jc w:val="both"/>
              <w:rPr>
                <w:sz w:val="24"/>
                <w:szCs w:val="24"/>
                <w:lang w:val="ru-RU"/>
              </w:rPr>
            </w:pPr>
            <w:r w:rsidRPr="00DA0E5B">
              <w:rPr>
                <w:color w:val="000009"/>
                <w:sz w:val="24"/>
                <w:szCs w:val="24"/>
                <w:lang w:val="ru-RU"/>
              </w:rPr>
              <w:t>вызывать</w:t>
            </w:r>
            <w:r w:rsidRPr="00DA0E5B">
              <w:rPr>
                <w:color w:val="000009"/>
                <w:spacing w:val="1"/>
                <w:sz w:val="24"/>
                <w:szCs w:val="24"/>
                <w:lang w:val="ru-RU"/>
              </w:rPr>
              <w:t xml:space="preserve"> </w:t>
            </w:r>
            <w:r w:rsidRPr="00DA0E5B">
              <w:rPr>
                <w:color w:val="000009"/>
                <w:sz w:val="24"/>
                <w:szCs w:val="24"/>
                <w:lang w:val="ru-RU"/>
              </w:rPr>
              <w:t>интерес</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книге:</w:t>
            </w:r>
            <w:r w:rsidRPr="00DA0E5B">
              <w:rPr>
                <w:color w:val="000009"/>
                <w:spacing w:val="1"/>
                <w:sz w:val="24"/>
                <w:szCs w:val="24"/>
                <w:lang w:val="ru-RU"/>
              </w:rPr>
              <w:t xml:space="preserve"> </w:t>
            </w:r>
            <w:r w:rsidRPr="00DA0E5B">
              <w:rPr>
                <w:color w:val="000009"/>
                <w:sz w:val="24"/>
                <w:szCs w:val="24"/>
                <w:lang w:val="ru-RU"/>
              </w:rPr>
              <w:t>рассматривать</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71"/>
                <w:sz w:val="24"/>
                <w:szCs w:val="24"/>
                <w:lang w:val="ru-RU"/>
              </w:rPr>
              <w:t xml:space="preserve"> </w:t>
            </w:r>
            <w:r w:rsidRPr="00DA0E5B">
              <w:rPr>
                <w:color w:val="000009"/>
                <w:sz w:val="24"/>
                <w:szCs w:val="24"/>
                <w:lang w:val="ru-RU"/>
              </w:rPr>
              <w:t>детьми</w:t>
            </w:r>
            <w:r w:rsidRPr="00DA0E5B">
              <w:rPr>
                <w:color w:val="000009"/>
                <w:spacing w:val="1"/>
                <w:sz w:val="24"/>
                <w:szCs w:val="24"/>
                <w:lang w:val="ru-RU"/>
              </w:rPr>
              <w:t xml:space="preserve"> </w:t>
            </w:r>
            <w:r w:rsidRPr="00DA0E5B">
              <w:rPr>
                <w:color w:val="000009"/>
                <w:sz w:val="24"/>
                <w:szCs w:val="24"/>
                <w:lang w:val="ru-RU"/>
              </w:rPr>
              <w:t>иллюстрации</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детских</w:t>
            </w:r>
            <w:r w:rsidRPr="00DA0E5B">
              <w:rPr>
                <w:color w:val="000009"/>
                <w:spacing w:val="1"/>
                <w:sz w:val="24"/>
                <w:szCs w:val="24"/>
                <w:lang w:val="ru-RU"/>
              </w:rPr>
              <w:t xml:space="preserve"> </w:t>
            </w:r>
            <w:r w:rsidRPr="00DA0E5B">
              <w:rPr>
                <w:color w:val="000009"/>
                <w:sz w:val="24"/>
                <w:szCs w:val="24"/>
                <w:lang w:val="ru-RU"/>
              </w:rPr>
              <w:t>книгах,</w:t>
            </w:r>
            <w:r w:rsidRPr="00DA0E5B">
              <w:rPr>
                <w:color w:val="000009"/>
                <w:spacing w:val="1"/>
                <w:sz w:val="24"/>
                <w:szCs w:val="24"/>
                <w:lang w:val="ru-RU"/>
              </w:rPr>
              <w:t xml:space="preserve"> </w:t>
            </w:r>
            <w:r w:rsidRPr="00DA0E5B">
              <w:rPr>
                <w:color w:val="000009"/>
                <w:sz w:val="24"/>
                <w:szCs w:val="24"/>
                <w:lang w:val="ru-RU"/>
              </w:rPr>
              <w:t>специально</w:t>
            </w:r>
            <w:r w:rsidRPr="00DA0E5B">
              <w:rPr>
                <w:color w:val="000009"/>
                <w:spacing w:val="1"/>
                <w:sz w:val="24"/>
                <w:szCs w:val="24"/>
                <w:lang w:val="ru-RU"/>
              </w:rPr>
              <w:t xml:space="preserve"> </w:t>
            </w:r>
            <w:r w:rsidRPr="00DA0E5B">
              <w:rPr>
                <w:color w:val="000009"/>
                <w:sz w:val="24"/>
                <w:szCs w:val="24"/>
                <w:lang w:val="ru-RU"/>
              </w:rPr>
              <w:t>подобранные</w:t>
            </w:r>
            <w:r w:rsidRPr="00DA0E5B">
              <w:rPr>
                <w:color w:val="000009"/>
                <w:spacing w:val="1"/>
                <w:sz w:val="24"/>
                <w:szCs w:val="24"/>
                <w:lang w:val="ru-RU"/>
              </w:rPr>
              <w:t xml:space="preserve"> </w:t>
            </w:r>
            <w:r w:rsidRPr="00DA0E5B">
              <w:rPr>
                <w:color w:val="000009"/>
                <w:sz w:val="24"/>
                <w:szCs w:val="24"/>
                <w:lang w:val="ru-RU"/>
              </w:rPr>
              <w:t>картинки с близким ребенку содержанием, побуждать называть</w:t>
            </w:r>
            <w:r w:rsidRPr="00DA0E5B">
              <w:rPr>
                <w:color w:val="000009"/>
                <w:spacing w:val="1"/>
                <w:sz w:val="24"/>
                <w:szCs w:val="24"/>
                <w:lang w:val="ru-RU"/>
              </w:rPr>
              <w:t xml:space="preserve"> </w:t>
            </w:r>
            <w:r w:rsidRPr="00DA0E5B">
              <w:rPr>
                <w:color w:val="000009"/>
                <w:sz w:val="24"/>
                <w:szCs w:val="24"/>
                <w:lang w:val="ru-RU"/>
              </w:rPr>
              <w:t>персонажей,</w:t>
            </w:r>
            <w:r w:rsidRPr="00DA0E5B">
              <w:rPr>
                <w:color w:val="000009"/>
                <w:spacing w:val="-5"/>
                <w:sz w:val="24"/>
                <w:szCs w:val="24"/>
                <w:lang w:val="ru-RU"/>
              </w:rPr>
              <w:t xml:space="preserve"> </w:t>
            </w:r>
            <w:r w:rsidRPr="00DA0E5B">
              <w:rPr>
                <w:color w:val="000009"/>
                <w:sz w:val="24"/>
                <w:szCs w:val="24"/>
                <w:lang w:val="ru-RU"/>
              </w:rPr>
              <w:t>демонстрировать и</w:t>
            </w:r>
            <w:r w:rsidRPr="00DA0E5B">
              <w:rPr>
                <w:color w:val="000009"/>
                <w:spacing w:val="-1"/>
                <w:sz w:val="24"/>
                <w:szCs w:val="24"/>
                <w:lang w:val="ru-RU"/>
              </w:rPr>
              <w:t xml:space="preserve"> </w:t>
            </w:r>
            <w:r w:rsidRPr="00DA0E5B">
              <w:rPr>
                <w:color w:val="000009"/>
                <w:sz w:val="24"/>
                <w:szCs w:val="24"/>
                <w:lang w:val="ru-RU"/>
              </w:rPr>
              <w:t>называть</w:t>
            </w:r>
            <w:r w:rsidRPr="00DA0E5B">
              <w:rPr>
                <w:color w:val="000009"/>
                <w:spacing w:val="-2"/>
                <w:sz w:val="24"/>
                <w:szCs w:val="24"/>
                <w:lang w:val="ru-RU"/>
              </w:rPr>
              <w:t xml:space="preserve"> </w:t>
            </w:r>
            <w:r w:rsidRPr="00DA0E5B">
              <w:rPr>
                <w:color w:val="000009"/>
                <w:sz w:val="24"/>
                <w:szCs w:val="24"/>
                <w:lang w:val="ru-RU"/>
              </w:rPr>
              <w:t>их действия;</w:t>
            </w:r>
          </w:p>
          <w:p w:rsidR="0090739E" w:rsidRPr="00DA0E5B" w:rsidRDefault="0090739E" w:rsidP="00DA0E5B">
            <w:pPr>
              <w:pStyle w:val="TableParagraph"/>
              <w:numPr>
                <w:ilvl w:val="0"/>
                <w:numId w:val="40"/>
              </w:numPr>
              <w:tabs>
                <w:tab w:val="left" w:pos="314"/>
              </w:tabs>
              <w:spacing w:line="276" w:lineRule="auto"/>
              <w:ind w:left="85" w:right="75" w:firstLine="0"/>
              <w:jc w:val="both"/>
              <w:rPr>
                <w:sz w:val="24"/>
                <w:szCs w:val="24"/>
                <w:lang w:val="ru-RU"/>
              </w:rPr>
            </w:pPr>
            <w:r w:rsidRPr="00DA0E5B">
              <w:rPr>
                <w:color w:val="000009"/>
                <w:sz w:val="24"/>
                <w:szCs w:val="24"/>
                <w:lang w:val="ru-RU"/>
              </w:rPr>
              <w:t>читать</w:t>
            </w:r>
            <w:r w:rsidRPr="00DA0E5B">
              <w:rPr>
                <w:color w:val="000009"/>
                <w:spacing w:val="1"/>
                <w:sz w:val="24"/>
                <w:szCs w:val="24"/>
                <w:lang w:val="ru-RU"/>
              </w:rPr>
              <w:t xml:space="preserve"> </w:t>
            </w:r>
            <w:r w:rsidRPr="00DA0E5B">
              <w:rPr>
                <w:color w:val="000009"/>
                <w:sz w:val="24"/>
                <w:szCs w:val="24"/>
                <w:lang w:val="ru-RU"/>
              </w:rPr>
              <w:t>детям</w:t>
            </w:r>
            <w:r w:rsidRPr="00DA0E5B">
              <w:rPr>
                <w:color w:val="000009"/>
                <w:spacing w:val="1"/>
                <w:sz w:val="24"/>
                <w:szCs w:val="24"/>
                <w:lang w:val="ru-RU"/>
              </w:rPr>
              <w:t xml:space="preserve"> </w:t>
            </w:r>
            <w:r w:rsidRPr="00DA0E5B">
              <w:rPr>
                <w:color w:val="000009"/>
                <w:sz w:val="24"/>
                <w:szCs w:val="24"/>
                <w:lang w:val="ru-RU"/>
              </w:rPr>
              <w:t>потешки,</w:t>
            </w:r>
            <w:r w:rsidRPr="00DA0E5B">
              <w:rPr>
                <w:color w:val="000009"/>
                <w:spacing w:val="1"/>
                <w:sz w:val="24"/>
                <w:szCs w:val="24"/>
                <w:lang w:val="ru-RU"/>
              </w:rPr>
              <w:t xml:space="preserve"> </w:t>
            </w:r>
            <w:r w:rsidRPr="00DA0E5B">
              <w:rPr>
                <w:color w:val="000009"/>
                <w:sz w:val="24"/>
                <w:szCs w:val="24"/>
                <w:lang w:val="ru-RU"/>
              </w:rPr>
              <w:t>прибаутки,</w:t>
            </w:r>
            <w:r w:rsidRPr="00DA0E5B">
              <w:rPr>
                <w:color w:val="000009"/>
                <w:spacing w:val="1"/>
                <w:sz w:val="24"/>
                <w:szCs w:val="24"/>
                <w:lang w:val="ru-RU"/>
              </w:rPr>
              <w:t xml:space="preserve"> </w:t>
            </w:r>
            <w:r w:rsidRPr="00DA0E5B">
              <w:rPr>
                <w:color w:val="000009"/>
                <w:sz w:val="24"/>
                <w:szCs w:val="24"/>
                <w:lang w:val="ru-RU"/>
              </w:rPr>
              <w:t>стихи</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двусложном</w:t>
            </w:r>
            <w:r w:rsidRPr="00DA0E5B">
              <w:rPr>
                <w:color w:val="000009"/>
                <w:spacing w:val="1"/>
                <w:sz w:val="24"/>
                <w:szCs w:val="24"/>
                <w:lang w:val="ru-RU"/>
              </w:rPr>
              <w:t xml:space="preserve"> </w:t>
            </w:r>
            <w:r w:rsidRPr="00DA0E5B">
              <w:rPr>
                <w:color w:val="000009"/>
                <w:sz w:val="24"/>
                <w:szCs w:val="24"/>
                <w:lang w:val="ru-RU"/>
              </w:rPr>
              <w:t>размере),</w:t>
            </w:r>
            <w:r w:rsidRPr="00DA0E5B">
              <w:rPr>
                <w:color w:val="000009"/>
                <w:spacing w:val="34"/>
                <w:sz w:val="24"/>
                <w:szCs w:val="24"/>
                <w:lang w:val="ru-RU"/>
              </w:rPr>
              <w:t xml:space="preserve"> </w:t>
            </w:r>
            <w:r w:rsidRPr="00DA0E5B">
              <w:rPr>
                <w:color w:val="000009"/>
                <w:sz w:val="24"/>
                <w:szCs w:val="24"/>
                <w:lang w:val="ru-RU"/>
              </w:rPr>
              <w:t>вызывая</w:t>
            </w:r>
            <w:r w:rsidRPr="00DA0E5B">
              <w:rPr>
                <w:color w:val="000009"/>
                <w:spacing w:val="33"/>
                <w:sz w:val="24"/>
                <w:szCs w:val="24"/>
                <w:lang w:val="ru-RU"/>
              </w:rPr>
              <w:t xml:space="preserve"> </w:t>
            </w:r>
            <w:r w:rsidRPr="00DA0E5B">
              <w:rPr>
                <w:color w:val="000009"/>
                <w:sz w:val="24"/>
                <w:szCs w:val="24"/>
                <w:lang w:val="ru-RU"/>
              </w:rPr>
              <w:t>у</w:t>
            </w:r>
            <w:r w:rsidRPr="00DA0E5B">
              <w:rPr>
                <w:color w:val="000009"/>
                <w:spacing w:val="31"/>
                <w:sz w:val="24"/>
                <w:szCs w:val="24"/>
                <w:lang w:val="ru-RU"/>
              </w:rPr>
              <w:t xml:space="preserve"> </w:t>
            </w:r>
            <w:r w:rsidRPr="00DA0E5B">
              <w:rPr>
                <w:color w:val="000009"/>
                <w:sz w:val="24"/>
                <w:szCs w:val="24"/>
                <w:lang w:val="ru-RU"/>
              </w:rPr>
              <w:t>них</w:t>
            </w:r>
            <w:r w:rsidRPr="00DA0E5B">
              <w:rPr>
                <w:color w:val="000009"/>
                <w:spacing w:val="35"/>
                <w:sz w:val="24"/>
                <w:szCs w:val="24"/>
                <w:lang w:val="ru-RU"/>
              </w:rPr>
              <w:t xml:space="preserve"> </w:t>
            </w:r>
            <w:r w:rsidRPr="00DA0E5B">
              <w:rPr>
                <w:color w:val="000009"/>
                <w:sz w:val="24"/>
                <w:szCs w:val="24"/>
                <w:lang w:val="ru-RU"/>
              </w:rPr>
              <w:t>эмоциональный</w:t>
            </w:r>
            <w:r w:rsidRPr="00DA0E5B">
              <w:rPr>
                <w:color w:val="000009"/>
                <w:spacing w:val="35"/>
                <w:sz w:val="24"/>
                <w:szCs w:val="24"/>
                <w:lang w:val="ru-RU"/>
              </w:rPr>
              <w:t xml:space="preserve"> </w:t>
            </w:r>
            <w:r w:rsidRPr="00DA0E5B">
              <w:rPr>
                <w:color w:val="000009"/>
                <w:sz w:val="24"/>
                <w:szCs w:val="24"/>
                <w:lang w:val="ru-RU"/>
              </w:rPr>
              <w:t>отклик,</w:t>
            </w:r>
            <w:r w:rsidRPr="00DA0E5B">
              <w:rPr>
                <w:color w:val="000009"/>
                <w:spacing w:val="35"/>
                <w:sz w:val="24"/>
                <w:szCs w:val="24"/>
                <w:lang w:val="ru-RU"/>
              </w:rPr>
              <w:t xml:space="preserve"> </w:t>
            </w:r>
            <w:r w:rsidRPr="00DA0E5B">
              <w:rPr>
                <w:color w:val="000009"/>
                <w:sz w:val="24"/>
                <w:szCs w:val="24"/>
                <w:lang w:val="ru-RU"/>
              </w:rPr>
              <w:t>стремление</w:t>
            </w:r>
          </w:p>
        </w:tc>
      </w:tr>
    </w:tbl>
    <w:p w:rsidR="0090739E" w:rsidRPr="00DA0E5B" w:rsidRDefault="0090739E" w:rsidP="00DA0E5B">
      <w:pPr>
        <w:jc w:val="both"/>
        <w:rPr>
          <w:rFonts w:ascii="Times New Roman" w:hAnsi="Times New Roman" w:cs="Times New Roman"/>
          <w:sz w:val="24"/>
          <w:szCs w:val="24"/>
        </w:rPr>
        <w:sectPr w:rsidR="0090739E" w:rsidRPr="00DA0E5B" w:rsidSect="00DA0E5B">
          <w:type w:val="nextColumn"/>
          <w:pgSz w:w="11910" w:h="16840"/>
          <w:pgMar w:top="1134" w:right="851" w:bottom="1134" w:left="1134"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3"/>
        <w:gridCol w:w="8099"/>
      </w:tblGrid>
      <w:tr w:rsidR="0090739E" w:rsidRPr="00DA0E5B" w:rsidTr="0090739E">
        <w:trPr>
          <w:trHeight w:val="645"/>
        </w:trPr>
        <w:tc>
          <w:tcPr>
            <w:tcW w:w="2103" w:type="dxa"/>
            <w:shd w:val="clear" w:color="auto" w:fill="F1F1F1"/>
          </w:tcPr>
          <w:p w:rsidR="0090739E" w:rsidRPr="00DA0E5B" w:rsidRDefault="0090739E" w:rsidP="00DA0E5B">
            <w:pPr>
              <w:pStyle w:val="TableParagraph"/>
              <w:spacing w:line="276" w:lineRule="auto"/>
              <w:ind w:left="516"/>
              <w:jc w:val="both"/>
              <w:rPr>
                <w:b/>
                <w:sz w:val="24"/>
                <w:szCs w:val="24"/>
              </w:rPr>
            </w:pPr>
            <w:r w:rsidRPr="00DA0E5B">
              <w:rPr>
                <w:b/>
                <w:color w:val="000009"/>
                <w:sz w:val="24"/>
                <w:szCs w:val="24"/>
              </w:rPr>
              <w:lastRenderedPageBreak/>
              <w:t>Разделы</w:t>
            </w:r>
          </w:p>
        </w:tc>
        <w:tc>
          <w:tcPr>
            <w:tcW w:w="8099" w:type="dxa"/>
            <w:shd w:val="clear" w:color="auto" w:fill="F1F1F1"/>
          </w:tcPr>
          <w:p w:rsidR="0090739E" w:rsidRPr="00DA0E5B" w:rsidRDefault="0090739E" w:rsidP="00DA0E5B">
            <w:pPr>
              <w:pStyle w:val="TableParagraph"/>
              <w:spacing w:line="276" w:lineRule="auto"/>
              <w:ind w:left="359" w:right="351"/>
              <w:jc w:val="both"/>
              <w:rPr>
                <w:b/>
                <w:sz w:val="24"/>
                <w:szCs w:val="24"/>
                <w:lang w:val="ru-RU"/>
              </w:rPr>
            </w:pPr>
            <w:r w:rsidRPr="00DA0E5B">
              <w:rPr>
                <w:b/>
                <w:color w:val="000009"/>
                <w:sz w:val="24"/>
                <w:szCs w:val="24"/>
                <w:lang w:val="ru-RU"/>
              </w:rPr>
              <w:t>Задачи</w:t>
            </w:r>
            <w:r w:rsidRPr="00DA0E5B">
              <w:rPr>
                <w:b/>
                <w:color w:val="000009"/>
                <w:spacing w:val="-4"/>
                <w:sz w:val="24"/>
                <w:szCs w:val="24"/>
                <w:lang w:val="ru-RU"/>
              </w:rPr>
              <w:t xml:space="preserve"> </w:t>
            </w:r>
            <w:r w:rsidRPr="00DA0E5B">
              <w:rPr>
                <w:b/>
                <w:color w:val="000009"/>
                <w:sz w:val="24"/>
                <w:szCs w:val="24"/>
                <w:lang w:val="ru-RU"/>
              </w:rPr>
              <w:t>и</w:t>
            </w:r>
            <w:r w:rsidRPr="00DA0E5B">
              <w:rPr>
                <w:b/>
                <w:color w:val="000009"/>
                <w:spacing w:val="-4"/>
                <w:sz w:val="24"/>
                <w:szCs w:val="24"/>
                <w:lang w:val="ru-RU"/>
              </w:rPr>
              <w:t xml:space="preserve"> </w:t>
            </w:r>
            <w:r w:rsidRPr="00DA0E5B">
              <w:rPr>
                <w:b/>
                <w:color w:val="000009"/>
                <w:sz w:val="24"/>
                <w:szCs w:val="24"/>
                <w:lang w:val="ru-RU"/>
              </w:rPr>
              <w:t>педагогические</w:t>
            </w:r>
            <w:r w:rsidRPr="00DA0E5B">
              <w:rPr>
                <w:b/>
                <w:color w:val="000009"/>
                <w:spacing w:val="-3"/>
                <w:sz w:val="24"/>
                <w:szCs w:val="24"/>
                <w:lang w:val="ru-RU"/>
              </w:rPr>
              <w:t xml:space="preserve"> </w:t>
            </w:r>
            <w:r w:rsidRPr="00DA0E5B">
              <w:rPr>
                <w:b/>
                <w:color w:val="000009"/>
                <w:sz w:val="24"/>
                <w:szCs w:val="24"/>
                <w:lang w:val="ru-RU"/>
              </w:rPr>
              <w:t>условия</w:t>
            </w:r>
            <w:r w:rsidRPr="00DA0E5B">
              <w:rPr>
                <w:b/>
                <w:color w:val="000009"/>
                <w:spacing w:val="-4"/>
                <w:sz w:val="24"/>
                <w:szCs w:val="24"/>
                <w:lang w:val="ru-RU"/>
              </w:rPr>
              <w:t xml:space="preserve"> </w:t>
            </w:r>
            <w:r w:rsidRPr="00DA0E5B">
              <w:rPr>
                <w:b/>
                <w:color w:val="000009"/>
                <w:sz w:val="24"/>
                <w:szCs w:val="24"/>
                <w:lang w:val="ru-RU"/>
              </w:rPr>
              <w:t>реализации</w:t>
            </w:r>
            <w:r w:rsidRPr="00DA0E5B">
              <w:rPr>
                <w:b/>
                <w:color w:val="000009"/>
                <w:spacing w:val="-3"/>
                <w:sz w:val="24"/>
                <w:szCs w:val="24"/>
                <w:lang w:val="ru-RU"/>
              </w:rPr>
              <w:t xml:space="preserve"> </w:t>
            </w:r>
            <w:r w:rsidRPr="00DA0E5B">
              <w:rPr>
                <w:b/>
                <w:color w:val="000009"/>
                <w:sz w:val="24"/>
                <w:szCs w:val="24"/>
                <w:lang w:val="ru-RU"/>
              </w:rPr>
              <w:t>программы</w:t>
            </w:r>
          </w:p>
          <w:p w:rsidR="0090739E" w:rsidRPr="00DA0E5B" w:rsidRDefault="0090739E" w:rsidP="00DA0E5B">
            <w:pPr>
              <w:pStyle w:val="TableParagraph"/>
              <w:spacing w:line="276" w:lineRule="auto"/>
              <w:ind w:left="359" w:right="346"/>
              <w:jc w:val="both"/>
              <w:rPr>
                <w:b/>
                <w:sz w:val="24"/>
                <w:szCs w:val="24"/>
              </w:rPr>
            </w:pPr>
            <w:r w:rsidRPr="00DA0E5B">
              <w:rPr>
                <w:b/>
                <w:color w:val="000009"/>
                <w:sz w:val="24"/>
                <w:szCs w:val="24"/>
              </w:rPr>
              <w:t>коррекционной</w:t>
            </w:r>
            <w:r w:rsidRPr="00DA0E5B">
              <w:rPr>
                <w:b/>
                <w:color w:val="000009"/>
                <w:spacing w:val="-4"/>
                <w:sz w:val="24"/>
                <w:szCs w:val="24"/>
              </w:rPr>
              <w:t xml:space="preserve"> </w:t>
            </w:r>
            <w:r w:rsidRPr="00DA0E5B">
              <w:rPr>
                <w:b/>
                <w:color w:val="000009"/>
                <w:sz w:val="24"/>
                <w:szCs w:val="24"/>
              </w:rPr>
              <w:t>работы</w:t>
            </w:r>
          </w:p>
        </w:tc>
      </w:tr>
      <w:tr w:rsidR="0090739E" w:rsidRPr="00DA0E5B" w:rsidTr="0090739E">
        <w:trPr>
          <w:trHeight w:val="8533"/>
        </w:trPr>
        <w:tc>
          <w:tcPr>
            <w:tcW w:w="2103" w:type="dxa"/>
          </w:tcPr>
          <w:p w:rsidR="0090739E" w:rsidRPr="00DA0E5B" w:rsidRDefault="0090739E" w:rsidP="00DA0E5B">
            <w:pPr>
              <w:pStyle w:val="TableParagraph"/>
              <w:spacing w:line="276" w:lineRule="auto"/>
              <w:ind w:left="0"/>
              <w:jc w:val="both"/>
              <w:rPr>
                <w:sz w:val="24"/>
                <w:szCs w:val="24"/>
              </w:rPr>
            </w:pPr>
          </w:p>
        </w:tc>
        <w:tc>
          <w:tcPr>
            <w:tcW w:w="8099" w:type="dxa"/>
          </w:tcPr>
          <w:p w:rsidR="0090739E" w:rsidRPr="00DA0E5B" w:rsidRDefault="0090739E" w:rsidP="00DA0E5B">
            <w:pPr>
              <w:pStyle w:val="TableParagraph"/>
              <w:spacing w:line="276" w:lineRule="auto"/>
              <w:ind w:right="76"/>
              <w:jc w:val="both"/>
              <w:rPr>
                <w:sz w:val="24"/>
                <w:szCs w:val="24"/>
                <w:lang w:val="ru-RU"/>
              </w:rPr>
            </w:pPr>
            <w:r w:rsidRPr="00DA0E5B">
              <w:rPr>
                <w:color w:val="000009"/>
                <w:sz w:val="24"/>
                <w:szCs w:val="24"/>
                <w:lang w:val="ru-RU"/>
              </w:rPr>
              <w:t>отхлопывать</w:t>
            </w:r>
            <w:r w:rsidRPr="00DA0E5B">
              <w:rPr>
                <w:color w:val="000009"/>
                <w:spacing w:val="1"/>
                <w:sz w:val="24"/>
                <w:szCs w:val="24"/>
                <w:lang w:val="ru-RU"/>
              </w:rPr>
              <w:t xml:space="preserve"> </w:t>
            </w:r>
            <w:r w:rsidRPr="00DA0E5B">
              <w:rPr>
                <w:color w:val="000009"/>
                <w:sz w:val="24"/>
                <w:szCs w:val="24"/>
                <w:lang w:val="ru-RU"/>
              </w:rPr>
              <w:t>ритм</w:t>
            </w:r>
            <w:r w:rsidRPr="00DA0E5B">
              <w:rPr>
                <w:color w:val="000009"/>
                <w:spacing w:val="1"/>
                <w:sz w:val="24"/>
                <w:szCs w:val="24"/>
                <w:lang w:val="ru-RU"/>
              </w:rPr>
              <w:t xml:space="preserve"> </w:t>
            </w:r>
            <w:r w:rsidRPr="00DA0E5B">
              <w:rPr>
                <w:color w:val="000009"/>
                <w:sz w:val="24"/>
                <w:szCs w:val="24"/>
                <w:lang w:val="ru-RU"/>
              </w:rPr>
              <w:t>или</w:t>
            </w:r>
            <w:r w:rsidRPr="00DA0E5B">
              <w:rPr>
                <w:color w:val="000009"/>
                <w:spacing w:val="1"/>
                <w:sz w:val="24"/>
                <w:szCs w:val="24"/>
                <w:lang w:val="ru-RU"/>
              </w:rPr>
              <w:t xml:space="preserve"> </w:t>
            </w:r>
            <w:r w:rsidRPr="00DA0E5B">
              <w:rPr>
                <w:color w:val="000009"/>
                <w:sz w:val="24"/>
                <w:szCs w:val="24"/>
                <w:lang w:val="ru-RU"/>
              </w:rPr>
              <w:t>совершать</w:t>
            </w:r>
            <w:r w:rsidRPr="00DA0E5B">
              <w:rPr>
                <w:color w:val="000009"/>
                <w:spacing w:val="1"/>
                <w:sz w:val="24"/>
                <w:szCs w:val="24"/>
                <w:lang w:val="ru-RU"/>
              </w:rPr>
              <w:t xml:space="preserve"> </w:t>
            </w:r>
            <w:r w:rsidRPr="00DA0E5B">
              <w:rPr>
                <w:color w:val="000009"/>
                <w:sz w:val="24"/>
                <w:szCs w:val="24"/>
                <w:lang w:val="ru-RU"/>
              </w:rPr>
              <w:t>ритмичные</w:t>
            </w:r>
            <w:r w:rsidRPr="00DA0E5B">
              <w:rPr>
                <w:color w:val="000009"/>
                <w:spacing w:val="71"/>
                <w:sz w:val="24"/>
                <w:szCs w:val="24"/>
                <w:lang w:val="ru-RU"/>
              </w:rPr>
              <w:t xml:space="preserve"> </w:t>
            </w:r>
            <w:r w:rsidRPr="00DA0E5B">
              <w:rPr>
                <w:color w:val="000009"/>
                <w:sz w:val="24"/>
                <w:szCs w:val="24"/>
                <w:lang w:val="ru-RU"/>
              </w:rPr>
              <w:t>действия,</w:t>
            </w:r>
            <w:r w:rsidRPr="00DA0E5B">
              <w:rPr>
                <w:color w:val="000009"/>
                <w:spacing w:val="1"/>
                <w:sz w:val="24"/>
                <w:szCs w:val="24"/>
                <w:lang w:val="ru-RU"/>
              </w:rPr>
              <w:t xml:space="preserve"> </w:t>
            </w:r>
            <w:r w:rsidRPr="00DA0E5B">
              <w:rPr>
                <w:color w:val="000009"/>
                <w:sz w:val="24"/>
                <w:szCs w:val="24"/>
                <w:lang w:val="ru-RU"/>
              </w:rPr>
              <w:t>побуждать</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совместному</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отраженному</w:t>
            </w:r>
            <w:r w:rsidRPr="00DA0E5B">
              <w:rPr>
                <w:color w:val="000009"/>
                <w:spacing w:val="1"/>
                <w:sz w:val="24"/>
                <w:szCs w:val="24"/>
                <w:lang w:val="ru-RU"/>
              </w:rPr>
              <w:t xml:space="preserve"> </w:t>
            </w:r>
            <w:r w:rsidRPr="00DA0E5B">
              <w:rPr>
                <w:color w:val="000009"/>
                <w:sz w:val="24"/>
                <w:szCs w:val="24"/>
                <w:lang w:val="ru-RU"/>
              </w:rPr>
              <w:t>декламированию,</w:t>
            </w:r>
            <w:r w:rsidRPr="00DA0E5B">
              <w:rPr>
                <w:color w:val="000009"/>
                <w:spacing w:val="-67"/>
                <w:sz w:val="24"/>
                <w:szCs w:val="24"/>
                <w:lang w:val="ru-RU"/>
              </w:rPr>
              <w:t xml:space="preserve"> </w:t>
            </w:r>
            <w:r w:rsidRPr="00DA0E5B">
              <w:rPr>
                <w:color w:val="000009"/>
                <w:sz w:val="24"/>
                <w:szCs w:val="24"/>
                <w:lang w:val="ru-RU"/>
              </w:rPr>
              <w:t>поощрять</w:t>
            </w:r>
            <w:r w:rsidRPr="00DA0E5B">
              <w:rPr>
                <w:color w:val="000009"/>
                <w:spacing w:val="-3"/>
                <w:sz w:val="24"/>
                <w:szCs w:val="24"/>
                <w:lang w:val="ru-RU"/>
              </w:rPr>
              <w:t xml:space="preserve"> </w:t>
            </w:r>
            <w:r w:rsidRPr="00DA0E5B">
              <w:rPr>
                <w:color w:val="000009"/>
                <w:sz w:val="24"/>
                <w:szCs w:val="24"/>
                <w:lang w:val="ru-RU"/>
              </w:rPr>
              <w:t>инициативную</w:t>
            </w:r>
            <w:r w:rsidRPr="00DA0E5B">
              <w:rPr>
                <w:color w:val="000009"/>
                <w:spacing w:val="-1"/>
                <w:sz w:val="24"/>
                <w:szCs w:val="24"/>
                <w:lang w:val="ru-RU"/>
              </w:rPr>
              <w:t xml:space="preserve"> </w:t>
            </w:r>
            <w:r w:rsidRPr="00DA0E5B">
              <w:rPr>
                <w:color w:val="000009"/>
                <w:sz w:val="24"/>
                <w:szCs w:val="24"/>
                <w:lang w:val="ru-RU"/>
              </w:rPr>
              <w:t>речь</w:t>
            </w:r>
            <w:r w:rsidRPr="00DA0E5B">
              <w:rPr>
                <w:color w:val="000009"/>
                <w:spacing w:val="-1"/>
                <w:sz w:val="24"/>
                <w:szCs w:val="24"/>
                <w:lang w:val="ru-RU"/>
              </w:rPr>
              <w:t xml:space="preserve"> </w:t>
            </w:r>
            <w:r w:rsidRPr="00DA0E5B">
              <w:rPr>
                <w:color w:val="000009"/>
                <w:sz w:val="24"/>
                <w:szCs w:val="24"/>
                <w:lang w:val="ru-RU"/>
              </w:rPr>
              <w:t>детей;</w:t>
            </w:r>
          </w:p>
          <w:p w:rsidR="0090739E" w:rsidRPr="00DA0E5B" w:rsidRDefault="0090739E" w:rsidP="00DA0E5B">
            <w:pPr>
              <w:pStyle w:val="TableParagraph"/>
              <w:numPr>
                <w:ilvl w:val="0"/>
                <w:numId w:val="39"/>
              </w:numPr>
              <w:tabs>
                <w:tab w:val="left" w:pos="314"/>
              </w:tabs>
              <w:spacing w:line="276" w:lineRule="auto"/>
              <w:ind w:left="85" w:right="77" w:firstLine="0"/>
              <w:jc w:val="both"/>
              <w:rPr>
                <w:sz w:val="24"/>
                <w:szCs w:val="24"/>
                <w:lang w:val="ru-RU"/>
              </w:rPr>
            </w:pPr>
            <w:r w:rsidRPr="00DA0E5B">
              <w:rPr>
                <w:color w:val="000009"/>
                <w:sz w:val="24"/>
                <w:szCs w:val="24"/>
                <w:lang w:val="ru-RU"/>
              </w:rPr>
              <w:t>направлять внимание детей в процессе чтения и рассказывания</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полноценное</w:t>
            </w:r>
            <w:r w:rsidRPr="00DA0E5B">
              <w:rPr>
                <w:color w:val="000009"/>
                <w:spacing w:val="1"/>
                <w:sz w:val="24"/>
                <w:szCs w:val="24"/>
                <w:lang w:val="ru-RU"/>
              </w:rPr>
              <w:t xml:space="preserve"> </w:t>
            </w:r>
            <w:r w:rsidRPr="00DA0E5B">
              <w:rPr>
                <w:color w:val="000009"/>
                <w:sz w:val="24"/>
                <w:szCs w:val="24"/>
                <w:lang w:val="ru-RU"/>
              </w:rPr>
              <w:t>слушание,</w:t>
            </w:r>
            <w:r w:rsidRPr="00DA0E5B">
              <w:rPr>
                <w:color w:val="000009"/>
                <w:spacing w:val="1"/>
                <w:sz w:val="24"/>
                <w:szCs w:val="24"/>
                <w:lang w:val="ru-RU"/>
              </w:rPr>
              <w:t xml:space="preserve"> </w:t>
            </w:r>
            <w:r w:rsidRPr="00DA0E5B">
              <w:rPr>
                <w:color w:val="000009"/>
                <w:sz w:val="24"/>
                <w:szCs w:val="24"/>
                <w:lang w:val="ru-RU"/>
              </w:rPr>
              <w:t>фиксируя</w:t>
            </w:r>
            <w:r w:rsidRPr="00DA0E5B">
              <w:rPr>
                <w:color w:val="000009"/>
                <w:spacing w:val="1"/>
                <w:sz w:val="24"/>
                <w:szCs w:val="24"/>
                <w:lang w:val="ru-RU"/>
              </w:rPr>
              <w:t xml:space="preserve"> </w:t>
            </w:r>
            <w:r w:rsidRPr="00DA0E5B">
              <w:rPr>
                <w:color w:val="000009"/>
                <w:sz w:val="24"/>
                <w:szCs w:val="24"/>
                <w:lang w:val="ru-RU"/>
              </w:rPr>
              <w:t>последовательность</w:t>
            </w:r>
            <w:r w:rsidRPr="00DA0E5B">
              <w:rPr>
                <w:color w:val="000009"/>
                <w:spacing w:val="1"/>
                <w:sz w:val="24"/>
                <w:szCs w:val="24"/>
                <w:lang w:val="ru-RU"/>
              </w:rPr>
              <w:t xml:space="preserve"> </w:t>
            </w:r>
            <w:r w:rsidRPr="00DA0E5B">
              <w:rPr>
                <w:color w:val="000009"/>
                <w:sz w:val="24"/>
                <w:szCs w:val="24"/>
                <w:lang w:val="ru-RU"/>
              </w:rPr>
              <w:t>событий;</w:t>
            </w:r>
          </w:p>
          <w:p w:rsidR="0090739E" w:rsidRPr="00DA0E5B" w:rsidRDefault="0090739E" w:rsidP="00DA0E5B">
            <w:pPr>
              <w:pStyle w:val="TableParagraph"/>
              <w:numPr>
                <w:ilvl w:val="0"/>
                <w:numId w:val="39"/>
              </w:numPr>
              <w:tabs>
                <w:tab w:val="left" w:pos="314"/>
              </w:tabs>
              <w:spacing w:line="276" w:lineRule="auto"/>
              <w:ind w:left="85" w:right="70" w:firstLine="0"/>
              <w:jc w:val="both"/>
              <w:rPr>
                <w:sz w:val="24"/>
                <w:szCs w:val="24"/>
                <w:lang w:val="ru-RU"/>
              </w:rPr>
            </w:pPr>
            <w:r w:rsidRPr="00DA0E5B">
              <w:rPr>
                <w:color w:val="000009"/>
                <w:sz w:val="24"/>
                <w:szCs w:val="24"/>
                <w:lang w:val="ru-RU"/>
              </w:rPr>
              <w:t>поддерживать и стимулировать интерес детей к совместному</w:t>
            </w:r>
            <w:r w:rsidRPr="00DA0E5B">
              <w:rPr>
                <w:color w:val="000009"/>
                <w:spacing w:val="1"/>
                <w:sz w:val="24"/>
                <w:szCs w:val="24"/>
                <w:lang w:val="ru-RU"/>
              </w:rPr>
              <w:t xml:space="preserve"> </w:t>
            </w:r>
            <w:r w:rsidRPr="00DA0E5B">
              <w:rPr>
                <w:color w:val="000009"/>
                <w:sz w:val="24"/>
                <w:szCs w:val="24"/>
                <w:lang w:val="ru-RU"/>
              </w:rPr>
              <w:t>чтению потешек, стихотворных форм, сказок, рассказов, песенок</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т.</w:t>
            </w:r>
            <w:r w:rsidRPr="00DA0E5B">
              <w:rPr>
                <w:color w:val="000009"/>
                <w:spacing w:val="1"/>
                <w:sz w:val="24"/>
                <w:szCs w:val="24"/>
                <w:lang w:val="ru-RU"/>
              </w:rPr>
              <w:t xml:space="preserve"> </w:t>
            </w:r>
            <w:r w:rsidRPr="00DA0E5B">
              <w:rPr>
                <w:color w:val="000009"/>
                <w:sz w:val="24"/>
                <w:szCs w:val="24"/>
                <w:lang w:val="ru-RU"/>
              </w:rPr>
              <w:t>д.,</w:t>
            </w:r>
            <w:r w:rsidRPr="00DA0E5B">
              <w:rPr>
                <w:color w:val="000009"/>
                <w:spacing w:val="1"/>
                <w:sz w:val="24"/>
                <w:szCs w:val="24"/>
                <w:lang w:val="ru-RU"/>
              </w:rPr>
              <w:t xml:space="preserve"> </w:t>
            </w:r>
            <w:r w:rsidRPr="00DA0E5B">
              <w:rPr>
                <w:color w:val="000009"/>
                <w:sz w:val="24"/>
                <w:szCs w:val="24"/>
                <w:lang w:val="ru-RU"/>
              </w:rPr>
              <w:t>после</w:t>
            </w:r>
            <w:r w:rsidRPr="00DA0E5B">
              <w:rPr>
                <w:color w:val="000009"/>
                <w:spacing w:val="1"/>
                <w:sz w:val="24"/>
                <w:szCs w:val="24"/>
                <w:lang w:val="ru-RU"/>
              </w:rPr>
              <w:t xml:space="preserve"> </w:t>
            </w:r>
            <w:r w:rsidRPr="00DA0E5B">
              <w:rPr>
                <w:color w:val="000009"/>
                <w:sz w:val="24"/>
                <w:szCs w:val="24"/>
                <w:lang w:val="ru-RU"/>
              </w:rPr>
              <w:t>прочтения</w:t>
            </w:r>
            <w:r w:rsidRPr="00DA0E5B">
              <w:rPr>
                <w:color w:val="000009"/>
                <w:spacing w:val="1"/>
                <w:sz w:val="24"/>
                <w:szCs w:val="24"/>
                <w:lang w:val="ru-RU"/>
              </w:rPr>
              <w:t xml:space="preserve"> </w:t>
            </w:r>
            <w:r w:rsidRPr="00DA0E5B">
              <w:rPr>
                <w:color w:val="000009"/>
                <w:sz w:val="24"/>
                <w:szCs w:val="24"/>
                <w:lang w:val="ru-RU"/>
              </w:rPr>
              <w:t>обсуждать</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разбирать</w:t>
            </w:r>
            <w:r w:rsidRPr="00DA0E5B">
              <w:rPr>
                <w:color w:val="000009"/>
                <w:spacing w:val="1"/>
                <w:sz w:val="24"/>
                <w:szCs w:val="24"/>
                <w:lang w:val="ru-RU"/>
              </w:rPr>
              <w:t xml:space="preserve"> </w:t>
            </w:r>
            <w:r w:rsidRPr="00DA0E5B">
              <w:rPr>
                <w:color w:val="000009"/>
                <w:sz w:val="24"/>
                <w:szCs w:val="24"/>
                <w:lang w:val="ru-RU"/>
              </w:rPr>
              <w:t>прочитанное,</w:t>
            </w:r>
            <w:r w:rsidRPr="00DA0E5B">
              <w:rPr>
                <w:color w:val="000009"/>
                <w:spacing w:val="1"/>
                <w:sz w:val="24"/>
                <w:szCs w:val="24"/>
                <w:lang w:val="ru-RU"/>
              </w:rPr>
              <w:t xml:space="preserve"> </w:t>
            </w:r>
            <w:r w:rsidRPr="00DA0E5B">
              <w:rPr>
                <w:color w:val="000009"/>
                <w:sz w:val="24"/>
                <w:szCs w:val="24"/>
                <w:lang w:val="ru-RU"/>
              </w:rPr>
              <w:t>добиваясь</w:t>
            </w:r>
            <w:r w:rsidRPr="00DA0E5B">
              <w:rPr>
                <w:color w:val="000009"/>
                <w:spacing w:val="-1"/>
                <w:sz w:val="24"/>
                <w:szCs w:val="24"/>
                <w:lang w:val="ru-RU"/>
              </w:rPr>
              <w:t xml:space="preserve"> </w:t>
            </w:r>
            <w:r w:rsidRPr="00DA0E5B">
              <w:rPr>
                <w:color w:val="000009"/>
                <w:sz w:val="24"/>
                <w:szCs w:val="24"/>
                <w:lang w:val="ru-RU"/>
              </w:rPr>
              <w:t>понимания смысла;</w:t>
            </w:r>
          </w:p>
          <w:p w:rsidR="0090739E" w:rsidRPr="00DA0E5B" w:rsidRDefault="0090739E" w:rsidP="00DA0E5B">
            <w:pPr>
              <w:pStyle w:val="TableParagraph"/>
              <w:numPr>
                <w:ilvl w:val="0"/>
                <w:numId w:val="39"/>
              </w:numPr>
              <w:tabs>
                <w:tab w:val="left" w:pos="314"/>
              </w:tabs>
              <w:spacing w:line="276" w:lineRule="auto"/>
              <w:ind w:left="85" w:right="75" w:firstLine="0"/>
              <w:jc w:val="both"/>
              <w:rPr>
                <w:sz w:val="24"/>
                <w:szCs w:val="24"/>
                <w:lang w:val="ru-RU"/>
              </w:rPr>
            </w:pPr>
            <w:r w:rsidRPr="00DA0E5B">
              <w:rPr>
                <w:color w:val="000009"/>
                <w:sz w:val="24"/>
                <w:szCs w:val="24"/>
                <w:lang w:val="ru-RU"/>
              </w:rPr>
              <w:t>использовать схематические зарисовки (на бумаге, специальной</w:t>
            </w:r>
            <w:r w:rsidRPr="00DA0E5B">
              <w:rPr>
                <w:color w:val="000009"/>
                <w:spacing w:val="-68"/>
                <w:sz w:val="24"/>
                <w:szCs w:val="24"/>
                <w:lang w:val="ru-RU"/>
              </w:rPr>
              <w:t xml:space="preserve"> </w:t>
            </w:r>
            <w:r w:rsidRPr="00DA0E5B">
              <w:rPr>
                <w:color w:val="000009"/>
                <w:sz w:val="24"/>
                <w:szCs w:val="24"/>
                <w:lang w:val="ru-RU"/>
              </w:rPr>
              <w:t>доске</w:t>
            </w:r>
            <w:r w:rsidRPr="00DA0E5B">
              <w:rPr>
                <w:color w:val="000009"/>
                <w:spacing w:val="-2"/>
                <w:sz w:val="24"/>
                <w:szCs w:val="24"/>
                <w:lang w:val="ru-RU"/>
              </w:rPr>
              <w:t xml:space="preserve"> </w:t>
            </w:r>
            <w:r w:rsidRPr="00DA0E5B">
              <w:rPr>
                <w:color w:val="000009"/>
                <w:sz w:val="24"/>
                <w:szCs w:val="24"/>
                <w:lang w:val="ru-RU"/>
              </w:rPr>
              <w:t>и</w:t>
            </w:r>
            <w:r w:rsidRPr="00DA0E5B">
              <w:rPr>
                <w:color w:val="000009"/>
                <w:spacing w:val="-4"/>
                <w:sz w:val="24"/>
                <w:szCs w:val="24"/>
                <w:lang w:val="ru-RU"/>
              </w:rPr>
              <w:t xml:space="preserve"> </w:t>
            </w:r>
            <w:r w:rsidRPr="00DA0E5B">
              <w:rPr>
                <w:color w:val="000009"/>
                <w:sz w:val="24"/>
                <w:szCs w:val="24"/>
                <w:lang w:val="ru-RU"/>
              </w:rPr>
              <w:t>пр.),</w:t>
            </w:r>
            <w:r w:rsidRPr="00DA0E5B">
              <w:rPr>
                <w:color w:val="000009"/>
                <w:spacing w:val="-6"/>
                <w:sz w:val="24"/>
                <w:szCs w:val="24"/>
                <w:lang w:val="ru-RU"/>
              </w:rPr>
              <w:t xml:space="preserve"> </w:t>
            </w:r>
            <w:r w:rsidRPr="00DA0E5B">
              <w:rPr>
                <w:color w:val="000009"/>
                <w:sz w:val="24"/>
                <w:szCs w:val="24"/>
                <w:lang w:val="ru-RU"/>
              </w:rPr>
              <w:t>отражающие</w:t>
            </w:r>
            <w:r w:rsidRPr="00DA0E5B">
              <w:rPr>
                <w:color w:val="000009"/>
                <w:spacing w:val="-1"/>
                <w:sz w:val="24"/>
                <w:szCs w:val="24"/>
                <w:lang w:val="ru-RU"/>
              </w:rPr>
              <w:t xml:space="preserve"> </w:t>
            </w:r>
            <w:r w:rsidRPr="00DA0E5B">
              <w:rPr>
                <w:color w:val="000009"/>
                <w:sz w:val="24"/>
                <w:szCs w:val="24"/>
                <w:lang w:val="ru-RU"/>
              </w:rPr>
              <w:t>последовательность</w:t>
            </w:r>
            <w:r w:rsidRPr="00DA0E5B">
              <w:rPr>
                <w:color w:val="000009"/>
                <w:spacing w:val="-3"/>
                <w:sz w:val="24"/>
                <w:szCs w:val="24"/>
                <w:lang w:val="ru-RU"/>
              </w:rPr>
              <w:t xml:space="preserve"> </w:t>
            </w:r>
            <w:r w:rsidRPr="00DA0E5B">
              <w:rPr>
                <w:color w:val="000009"/>
                <w:sz w:val="24"/>
                <w:szCs w:val="24"/>
                <w:lang w:val="ru-RU"/>
              </w:rPr>
              <w:t>событий</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2"/>
                <w:sz w:val="24"/>
                <w:szCs w:val="24"/>
                <w:lang w:val="ru-RU"/>
              </w:rPr>
              <w:t xml:space="preserve"> </w:t>
            </w:r>
            <w:r w:rsidRPr="00DA0E5B">
              <w:rPr>
                <w:color w:val="000009"/>
                <w:sz w:val="24"/>
                <w:szCs w:val="24"/>
                <w:lang w:val="ru-RU"/>
              </w:rPr>
              <w:t>тексте;</w:t>
            </w:r>
          </w:p>
          <w:p w:rsidR="0090739E" w:rsidRPr="00DA0E5B" w:rsidRDefault="0090739E" w:rsidP="00DA0E5B">
            <w:pPr>
              <w:pStyle w:val="TableParagraph"/>
              <w:numPr>
                <w:ilvl w:val="0"/>
                <w:numId w:val="39"/>
              </w:numPr>
              <w:tabs>
                <w:tab w:val="left" w:pos="314"/>
              </w:tabs>
              <w:spacing w:line="276" w:lineRule="auto"/>
              <w:ind w:left="85" w:right="71" w:firstLine="0"/>
              <w:jc w:val="both"/>
              <w:rPr>
                <w:sz w:val="24"/>
                <w:szCs w:val="24"/>
                <w:lang w:val="ru-RU"/>
              </w:rPr>
            </w:pPr>
            <w:r w:rsidRPr="00DA0E5B">
              <w:rPr>
                <w:color w:val="000009"/>
                <w:sz w:val="24"/>
                <w:szCs w:val="24"/>
                <w:lang w:val="ru-RU"/>
              </w:rPr>
              <w:t>в процессе чтения и рассказывания демонстрировать поведение</w:t>
            </w:r>
            <w:r w:rsidRPr="00DA0E5B">
              <w:rPr>
                <w:color w:val="000009"/>
                <w:spacing w:val="-67"/>
                <w:sz w:val="24"/>
                <w:szCs w:val="24"/>
                <w:lang w:val="ru-RU"/>
              </w:rPr>
              <w:t xml:space="preserve"> </w:t>
            </w:r>
            <w:r w:rsidRPr="00DA0E5B">
              <w:rPr>
                <w:color w:val="000009"/>
                <w:sz w:val="24"/>
                <w:szCs w:val="24"/>
                <w:lang w:val="ru-RU"/>
              </w:rPr>
              <w:t>персонажей, используя различную интонацию, голос различной</w:t>
            </w:r>
            <w:r w:rsidRPr="00DA0E5B">
              <w:rPr>
                <w:color w:val="000009"/>
                <w:spacing w:val="1"/>
                <w:sz w:val="24"/>
                <w:szCs w:val="24"/>
                <w:lang w:val="ru-RU"/>
              </w:rPr>
              <w:t xml:space="preserve"> </w:t>
            </w:r>
            <w:r w:rsidRPr="00DA0E5B">
              <w:rPr>
                <w:color w:val="000009"/>
                <w:sz w:val="24"/>
                <w:szCs w:val="24"/>
                <w:lang w:val="ru-RU"/>
              </w:rPr>
              <w:t>высоты для передачи состояния персонажей и его роли в данном</w:t>
            </w:r>
            <w:r w:rsidRPr="00DA0E5B">
              <w:rPr>
                <w:color w:val="000009"/>
                <w:spacing w:val="1"/>
                <w:sz w:val="24"/>
                <w:szCs w:val="24"/>
                <w:lang w:val="ru-RU"/>
              </w:rPr>
              <w:t xml:space="preserve"> </w:t>
            </w:r>
            <w:r w:rsidRPr="00DA0E5B">
              <w:rPr>
                <w:color w:val="000009"/>
                <w:sz w:val="24"/>
                <w:szCs w:val="24"/>
                <w:lang w:val="ru-RU"/>
              </w:rPr>
              <w:t>произведении;</w:t>
            </w:r>
          </w:p>
          <w:p w:rsidR="0090739E" w:rsidRPr="00DA0E5B" w:rsidRDefault="0090739E" w:rsidP="00DA0E5B">
            <w:pPr>
              <w:pStyle w:val="TableParagraph"/>
              <w:numPr>
                <w:ilvl w:val="0"/>
                <w:numId w:val="39"/>
              </w:numPr>
              <w:tabs>
                <w:tab w:val="left" w:pos="314"/>
              </w:tabs>
              <w:spacing w:line="276" w:lineRule="auto"/>
              <w:ind w:left="85" w:right="70" w:firstLine="0"/>
              <w:jc w:val="both"/>
              <w:rPr>
                <w:sz w:val="24"/>
                <w:szCs w:val="24"/>
                <w:lang w:val="ru-RU"/>
              </w:rPr>
            </w:pPr>
            <w:r w:rsidRPr="00DA0E5B">
              <w:rPr>
                <w:color w:val="000009"/>
                <w:sz w:val="24"/>
                <w:szCs w:val="24"/>
                <w:lang w:val="ru-RU"/>
              </w:rPr>
              <w:t>беседовать</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детьми,</w:t>
            </w:r>
            <w:r w:rsidRPr="00DA0E5B">
              <w:rPr>
                <w:color w:val="000009"/>
                <w:spacing w:val="1"/>
                <w:sz w:val="24"/>
                <w:szCs w:val="24"/>
                <w:lang w:val="ru-RU"/>
              </w:rPr>
              <w:t xml:space="preserve"> </w:t>
            </w:r>
            <w:r w:rsidRPr="00DA0E5B">
              <w:rPr>
                <w:color w:val="000009"/>
                <w:sz w:val="24"/>
                <w:szCs w:val="24"/>
                <w:lang w:val="ru-RU"/>
              </w:rPr>
              <w:t>работать</w:t>
            </w:r>
            <w:r w:rsidRPr="00DA0E5B">
              <w:rPr>
                <w:color w:val="000009"/>
                <w:spacing w:val="1"/>
                <w:sz w:val="24"/>
                <w:szCs w:val="24"/>
                <w:lang w:val="ru-RU"/>
              </w:rPr>
              <w:t xml:space="preserve"> </w:t>
            </w:r>
            <w:r w:rsidRPr="00DA0E5B">
              <w:rPr>
                <w:color w:val="000009"/>
                <w:sz w:val="24"/>
                <w:szCs w:val="24"/>
                <w:lang w:val="ru-RU"/>
              </w:rPr>
              <w:t>над</w:t>
            </w:r>
            <w:r w:rsidRPr="00DA0E5B">
              <w:rPr>
                <w:color w:val="000009"/>
                <w:spacing w:val="1"/>
                <w:sz w:val="24"/>
                <w:szCs w:val="24"/>
                <w:lang w:val="ru-RU"/>
              </w:rPr>
              <w:t xml:space="preserve"> </w:t>
            </w:r>
            <w:r w:rsidRPr="00DA0E5B">
              <w:rPr>
                <w:color w:val="000009"/>
                <w:sz w:val="24"/>
                <w:szCs w:val="24"/>
                <w:lang w:val="ru-RU"/>
              </w:rPr>
              <w:t>пониманием</w:t>
            </w:r>
            <w:r w:rsidRPr="00DA0E5B">
              <w:rPr>
                <w:color w:val="000009"/>
                <w:spacing w:val="1"/>
                <w:sz w:val="24"/>
                <w:szCs w:val="24"/>
                <w:lang w:val="ru-RU"/>
              </w:rPr>
              <w:t xml:space="preserve"> </w:t>
            </w:r>
            <w:r w:rsidRPr="00DA0E5B">
              <w:rPr>
                <w:color w:val="000009"/>
                <w:sz w:val="24"/>
                <w:szCs w:val="24"/>
                <w:lang w:val="ru-RU"/>
              </w:rPr>
              <w:t>содержания</w:t>
            </w:r>
            <w:r w:rsidRPr="00DA0E5B">
              <w:rPr>
                <w:color w:val="000009"/>
                <w:spacing w:val="1"/>
                <w:sz w:val="24"/>
                <w:szCs w:val="24"/>
                <w:lang w:val="ru-RU"/>
              </w:rPr>
              <w:t xml:space="preserve"> </w:t>
            </w:r>
            <w:r w:rsidRPr="00DA0E5B">
              <w:rPr>
                <w:color w:val="000009"/>
                <w:sz w:val="24"/>
                <w:szCs w:val="24"/>
                <w:lang w:val="ru-RU"/>
              </w:rPr>
              <w:t>художественных</w:t>
            </w:r>
            <w:r w:rsidRPr="00DA0E5B">
              <w:rPr>
                <w:color w:val="000009"/>
                <w:spacing w:val="1"/>
                <w:sz w:val="24"/>
                <w:szCs w:val="24"/>
                <w:lang w:val="ru-RU"/>
              </w:rPr>
              <w:t xml:space="preserve"> </w:t>
            </w:r>
            <w:r w:rsidRPr="00DA0E5B">
              <w:rPr>
                <w:color w:val="000009"/>
                <w:sz w:val="24"/>
                <w:szCs w:val="24"/>
                <w:lang w:val="ru-RU"/>
              </w:rPr>
              <w:t>произведений</w:t>
            </w:r>
            <w:r w:rsidRPr="00DA0E5B">
              <w:rPr>
                <w:color w:val="000009"/>
                <w:spacing w:val="1"/>
                <w:sz w:val="24"/>
                <w:szCs w:val="24"/>
                <w:lang w:val="ru-RU"/>
              </w:rPr>
              <w:t xml:space="preserve"> </w:t>
            </w:r>
            <w:r w:rsidRPr="00DA0E5B">
              <w:rPr>
                <w:color w:val="000009"/>
                <w:sz w:val="24"/>
                <w:szCs w:val="24"/>
                <w:lang w:val="ru-RU"/>
              </w:rPr>
              <w:t>(прозаических,</w:t>
            </w:r>
            <w:r w:rsidRPr="00DA0E5B">
              <w:rPr>
                <w:color w:val="000009"/>
                <w:spacing w:val="1"/>
                <w:sz w:val="24"/>
                <w:szCs w:val="24"/>
                <w:lang w:val="ru-RU"/>
              </w:rPr>
              <w:t xml:space="preserve"> </w:t>
            </w:r>
            <w:r w:rsidRPr="00DA0E5B">
              <w:rPr>
                <w:color w:val="000009"/>
                <w:sz w:val="24"/>
                <w:szCs w:val="24"/>
                <w:lang w:val="ru-RU"/>
              </w:rPr>
              <w:t>стихотворных),</w:t>
            </w:r>
            <w:r w:rsidRPr="00DA0E5B">
              <w:rPr>
                <w:color w:val="000009"/>
                <w:spacing w:val="1"/>
                <w:sz w:val="24"/>
                <w:szCs w:val="24"/>
                <w:lang w:val="ru-RU"/>
              </w:rPr>
              <w:t xml:space="preserve"> </w:t>
            </w:r>
            <w:r w:rsidRPr="00DA0E5B">
              <w:rPr>
                <w:color w:val="000009"/>
                <w:sz w:val="24"/>
                <w:szCs w:val="24"/>
                <w:lang w:val="ru-RU"/>
              </w:rPr>
              <w:t>поведения</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отношений</w:t>
            </w:r>
            <w:r w:rsidRPr="00DA0E5B">
              <w:rPr>
                <w:color w:val="000009"/>
                <w:spacing w:val="1"/>
                <w:sz w:val="24"/>
                <w:szCs w:val="24"/>
                <w:lang w:val="ru-RU"/>
              </w:rPr>
              <w:t xml:space="preserve"> </w:t>
            </w:r>
            <w:r w:rsidRPr="00DA0E5B">
              <w:rPr>
                <w:color w:val="000009"/>
                <w:sz w:val="24"/>
                <w:szCs w:val="24"/>
                <w:lang w:val="ru-RU"/>
              </w:rPr>
              <w:t>персонажей,</w:t>
            </w:r>
            <w:r w:rsidRPr="00DA0E5B">
              <w:rPr>
                <w:color w:val="000009"/>
                <w:spacing w:val="1"/>
                <w:sz w:val="24"/>
                <w:szCs w:val="24"/>
                <w:lang w:val="ru-RU"/>
              </w:rPr>
              <w:t xml:space="preserve"> </w:t>
            </w:r>
            <w:r w:rsidRPr="00DA0E5B">
              <w:rPr>
                <w:color w:val="000009"/>
                <w:sz w:val="24"/>
                <w:szCs w:val="24"/>
                <w:lang w:val="ru-RU"/>
              </w:rPr>
              <w:t>разъяснять</w:t>
            </w:r>
            <w:r w:rsidRPr="00DA0E5B">
              <w:rPr>
                <w:color w:val="000009"/>
                <w:spacing w:val="1"/>
                <w:sz w:val="24"/>
                <w:szCs w:val="24"/>
                <w:lang w:val="ru-RU"/>
              </w:rPr>
              <w:t xml:space="preserve"> </w:t>
            </w:r>
            <w:r w:rsidRPr="00DA0E5B">
              <w:rPr>
                <w:color w:val="000009"/>
                <w:sz w:val="24"/>
                <w:szCs w:val="24"/>
                <w:lang w:val="ru-RU"/>
              </w:rPr>
              <w:t>значения</w:t>
            </w:r>
            <w:r w:rsidRPr="00DA0E5B">
              <w:rPr>
                <w:color w:val="000009"/>
                <w:spacing w:val="1"/>
                <w:sz w:val="24"/>
                <w:szCs w:val="24"/>
                <w:lang w:val="ru-RU"/>
              </w:rPr>
              <w:t xml:space="preserve"> </w:t>
            </w:r>
            <w:r w:rsidRPr="00DA0E5B">
              <w:rPr>
                <w:color w:val="000009"/>
                <w:sz w:val="24"/>
                <w:szCs w:val="24"/>
                <w:lang w:val="ru-RU"/>
              </w:rPr>
              <w:t>незнакомых слов</w:t>
            </w:r>
            <w:r w:rsidRPr="00DA0E5B">
              <w:rPr>
                <w:color w:val="000009"/>
                <w:spacing w:val="-4"/>
                <w:sz w:val="24"/>
                <w:szCs w:val="24"/>
                <w:lang w:val="ru-RU"/>
              </w:rPr>
              <w:t xml:space="preserve"> </w:t>
            </w:r>
            <w:r w:rsidRPr="00DA0E5B">
              <w:rPr>
                <w:color w:val="000009"/>
                <w:sz w:val="24"/>
                <w:szCs w:val="24"/>
                <w:lang w:val="ru-RU"/>
              </w:rPr>
              <w:t>и выражений;</w:t>
            </w:r>
          </w:p>
          <w:p w:rsidR="0090739E" w:rsidRPr="00DA0E5B" w:rsidRDefault="0090739E" w:rsidP="00DA0E5B">
            <w:pPr>
              <w:pStyle w:val="TableParagraph"/>
              <w:numPr>
                <w:ilvl w:val="0"/>
                <w:numId w:val="39"/>
              </w:numPr>
              <w:tabs>
                <w:tab w:val="left" w:pos="314"/>
              </w:tabs>
              <w:spacing w:line="276" w:lineRule="auto"/>
              <w:ind w:left="85" w:right="76" w:firstLine="0"/>
              <w:jc w:val="both"/>
              <w:rPr>
                <w:sz w:val="24"/>
                <w:szCs w:val="24"/>
                <w:lang w:val="ru-RU"/>
              </w:rPr>
            </w:pP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передавать</w:t>
            </w:r>
            <w:r w:rsidRPr="00DA0E5B">
              <w:rPr>
                <w:color w:val="000009"/>
                <w:spacing w:val="1"/>
                <w:sz w:val="24"/>
                <w:szCs w:val="24"/>
                <w:lang w:val="ru-RU"/>
              </w:rPr>
              <w:t xml:space="preserve"> </w:t>
            </w:r>
            <w:r w:rsidRPr="00DA0E5B">
              <w:rPr>
                <w:color w:val="000009"/>
                <w:sz w:val="24"/>
                <w:szCs w:val="24"/>
                <w:lang w:val="ru-RU"/>
              </w:rPr>
              <w:t>содержание</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1"/>
                <w:sz w:val="24"/>
                <w:szCs w:val="24"/>
                <w:lang w:val="ru-RU"/>
              </w:rPr>
              <w:t xml:space="preserve"> </w:t>
            </w:r>
            <w:r w:rsidRPr="00DA0E5B">
              <w:rPr>
                <w:color w:val="000009"/>
                <w:sz w:val="24"/>
                <w:szCs w:val="24"/>
                <w:lang w:val="ru-RU"/>
              </w:rPr>
              <w:t>ролям,</w:t>
            </w:r>
            <w:r w:rsidRPr="00DA0E5B">
              <w:rPr>
                <w:color w:val="000009"/>
                <w:spacing w:val="1"/>
                <w:sz w:val="24"/>
                <w:szCs w:val="24"/>
                <w:lang w:val="ru-RU"/>
              </w:rPr>
              <w:t xml:space="preserve"> </w:t>
            </w:r>
            <w:r w:rsidRPr="00DA0E5B">
              <w:rPr>
                <w:color w:val="000009"/>
                <w:sz w:val="24"/>
                <w:szCs w:val="24"/>
                <w:lang w:val="ru-RU"/>
              </w:rPr>
              <w:t>создавая</w:t>
            </w:r>
            <w:r w:rsidRPr="00DA0E5B">
              <w:rPr>
                <w:color w:val="000009"/>
                <w:spacing w:val="1"/>
                <w:sz w:val="24"/>
                <w:szCs w:val="24"/>
                <w:lang w:val="ru-RU"/>
              </w:rPr>
              <w:t xml:space="preserve"> </w:t>
            </w:r>
            <w:r w:rsidRPr="00DA0E5B">
              <w:rPr>
                <w:color w:val="000009"/>
                <w:sz w:val="24"/>
                <w:szCs w:val="24"/>
                <w:lang w:val="ru-RU"/>
              </w:rPr>
              <w:t>выразительный</w:t>
            </w:r>
            <w:r w:rsidRPr="00DA0E5B">
              <w:rPr>
                <w:color w:val="000009"/>
                <w:spacing w:val="-4"/>
                <w:sz w:val="24"/>
                <w:szCs w:val="24"/>
                <w:lang w:val="ru-RU"/>
              </w:rPr>
              <w:t xml:space="preserve"> </w:t>
            </w:r>
            <w:r w:rsidRPr="00DA0E5B">
              <w:rPr>
                <w:color w:val="000009"/>
                <w:sz w:val="24"/>
                <w:szCs w:val="24"/>
                <w:lang w:val="ru-RU"/>
              </w:rPr>
              <w:t>образ;</w:t>
            </w:r>
          </w:p>
          <w:p w:rsidR="0090739E" w:rsidRPr="00DA0E5B" w:rsidRDefault="0090739E" w:rsidP="00DA0E5B">
            <w:pPr>
              <w:pStyle w:val="TableParagraph"/>
              <w:numPr>
                <w:ilvl w:val="0"/>
                <w:numId w:val="39"/>
              </w:numPr>
              <w:tabs>
                <w:tab w:val="left" w:pos="314"/>
              </w:tabs>
              <w:spacing w:line="276" w:lineRule="auto"/>
              <w:ind w:left="85" w:right="75" w:firstLine="0"/>
              <w:jc w:val="both"/>
              <w:rPr>
                <w:sz w:val="24"/>
                <w:szCs w:val="24"/>
                <w:lang w:val="ru-RU"/>
              </w:rPr>
            </w:pP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рассказыванию,</w:t>
            </w:r>
            <w:r w:rsidRPr="00DA0E5B">
              <w:rPr>
                <w:color w:val="000009"/>
                <w:spacing w:val="1"/>
                <w:sz w:val="24"/>
                <w:szCs w:val="24"/>
                <w:lang w:val="ru-RU"/>
              </w:rPr>
              <w:t xml:space="preserve"> </w:t>
            </w:r>
            <w:r w:rsidRPr="00DA0E5B">
              <w:rPr>
                <w:color w:val="000009"/>
                <w:sz w:val="24"/>
                <w:szCs w:val="24"/>
                <w:lang w:val="ru-RU"/>
              </w:rPr>
              <w:t>связывая</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ролевой</w:t>
            </w:r>
            <w:r w:rsidRPr="00DA0E5B">
              <w:rPr>
                <w:color w:val="000009"/>
                <w:spacing w:val="1"/>
                <w:sz w:val="24"/>
                <w:szCs w:val="24"/>
                <w:lang w:val="ru-RU"/>
              </w:rPr>
              <w:t xml:space="preserve"> </w:t>
            </w:r>
            <w:r w:rsidRPr="00DA0E5B">
              <w:rPr>
                <w:color w:val="000009"/>
                <w:sz w:val="24"/>
                <w:szCs w:val="24"/>
                <w:lang w:val="ru-RU"/>
              </w:rPr>
              <w:t>игрой,</w:t>
            </w:r>
            <w:r w:rsidRPr="00DA0E5B">
              <w:rPr>
                <w:color w:val="000009"/>
                <w:spacing w:val="1"/>
                <w:sz w:val="24"/>
                <w:szCs w:val="24"/>
                <w:lang w:val="ru-RU"/>
              </w:rPr>
              <w:t xml:space="preserve"> </w:t>
            </w:r>
            <w:r w:rsidRPr="00DA0E5B">
              <w:rPr>
                <w:color w:val="000009"/>
                <w:sz w:val="24"/>
                <w:szCs w:val="24"/>
                <w:lang w:val="ru-RU"/>
              </w:rPr>
              <w:t>театрализованной</w:t>
            </w:r>
            <w:r w:rsidRPr="00DA0E5B">
              <w:rPr>
                <w:color w:val="000009"/>
                <w:spacing w:val="-1"/>
                <w:sz w:val="24"/>
                <w:szCs w:val="24"/>
                <w:lang w:val="ru-RU"/>
              </w:rPr>
              <w:t xml:space="preserve"> </w:t>
            </w:r>
            <w:r w:rsidRPr="00DA0E5B">
              <w:rPr>
                <w:color w:val="000009"/>
                <w:sz w:val="24"/>
                <w:szCs w:val="24"/>
                <w:lang w:val="ru-RU"/>
              </w:rPr>
              <w:t>деятельностью,</w:t>
            </w:r>
            <w:r w:rsidRPr="00DA0E5B">
              <w:rPr>
                <w:color w:val="000009"/>
                <w:spacing w:val="1"/>
                <w:sz w:val="24"/>
                <w:szCs w:val="24"/>
                <w:lang w:val="ru-RU"/>
              </w:rPr>
              <w:t xml:space="preserve"> </w:t>
            </w:r>
            <w:r w:rsidRPr="00DA0E5B">
              <w:rPr>
                <w:color w:val="000009"/>
                <w:sz w:val="24"/>
                <w:szCs w:val="24"/>
                <w:lang w:val="ru-RU"/>
              </w:rPr>
              <w:t>рисованием;</w:t>
            </w:r>
          </w:p>
          <w:p w:rsidR="0090739E" w:rsidRPr="00DA0E5B" w:rsidRDefault="0090739E" w:rsidP="00DA0E5B">
            <w:pPr>
              <w:pStyle w:val="TableParagraph"/>
              <w:numPr>
                <w:ilvl w:val="0"/>
                <w:numId w:val="39"/>
              </w:numPr>
              <w:tabs>
                <w:tab w:val="left" w:pos="314"/>
              </w:tabs>
              <w:spacing w:line="276" w:lineRule="auto"/>
              <w:ind w:left="85" w:right="69" w:firstLine="0"/>
              <w:jc w:val="both"/>
              <w:rPr>
                <w:sz w:val="24"/>
                <w:szCs w:val="24"/>
                <w:lang w:val="ru-RU"/>
              </w:rPr>
            </w:pPr>
            <w:r w:rsidRPr="00DA0E5B">
              <w:rPr>
                <w:color w:val="000009"/>
                <w:sz w:val="24"/>
                <w:szCs w:val="24"/>
                <w:lang w:val="ru-RU"/>
              </w:rPr>
              <w:t>вводить</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занятия</w:t>
            </w:r>
            <w:r w:rsidRPr="00DA0E5B">
              <w:rPr>
                <w:color w:val="000009"/>
                <w:spacing w:val="1"/>
                <w:sz w:val="24"/>
                <w:szCs w:val="24"/>
                <w:lang w:val="ru-RU"/>
              </w:rPr>
              <w:t xml:space="preserve"> </w:t>
            </w:r>
            <w:r w:rsidRPr="00DA0E5B">
              <w:rPr>
                <w:color w:val="000009"/>
                <w:sz w:val="24"/>
                <w:szCs w:val="24"/>
                <w:lang w:val="ru-RU"/>
              </w:rPr>
              <w:t>предметы-заменители,</w:t>
            </w:r>
            <w:r w:rsidRPr="00DA0E5B">
              <w:rPr>
                <w:color w:val="000009"/>
                <w:spacing w:val="1"/>
                <w:sz w:val="24"/>
                <w:szCs w:val="24"/>
                <w:lang w:val="ru-RU"/>
              </w:rPr>
              <w:t xml:space="preserve"> </w:t>
            </w:r>
            <w:r w:rsidRPr="00DA0E5B">
              <w:rPr>
                <w:color w:val="000009"/>
                <w:sz w:val="24"/>
                <w:szCs w:val="24"/>
                <w:lang w:val="ru-RU"/>
              </w:rPr>
              <w:t>слова-заместители,</w:t>
            </w:r>
            <w:r w:rsidRPr="00DA0E5B">
              <w:rPr>
                <w:color w:val="000009"/>
                <w:spacing w:val="1"/>
                <w:sz w:val="24"/>
                <w:szCs w:val="24"/>
                <w:lang w:val="ru-RU"/>
              </w:rPr>
              <w:t xml:space="preserve"> </w:t>
            </w:r>
            <w:r w:rsidRPr="00DA0E5B">
              <w:rPr>
                <w:color w:val="000009"/>
                <w:sz w:val="24"/>
                <w:szCs w:val="24"/>
                <w:lang w:val="ru-RU"/>
              </w:rPr>
              <w:t>символы,</w:t>
            </w:r>
            <w:r w:rsidRPr="00DA0E5B">
              <w:rPr>
                <w:color w:val="000009"/>
                <w:spacing w:val="-2"/>
                <w:sz w:val="24"/>
                <w:szCs w:val="24"/>
                <w:lang w:val="ru-RU"/>
              </w:rPr>
              <w:t xml:space="preserve"> </w:t>
            </w:r>
            <w:r w:rsidRPr="00DA0E5B">
              <w:rPr>
                <w:color w:val="000009"/>
                <w:sz w:val="24"/>
                <w:szCs w:val="24"/>
                <w:lang w:val="ru-RU"/>
              </w:rPr>
              <w:t>широко используя речевые</w:t>
            </w:r>
            <w:r w:rsidRPr="00DA0E5B">
              <w:rPr>
                <w:color w:val="000009"/>
                <w:spacing w:val="-1"/>
                <w:sz w:val="24"/>
                <w:szCs w:val="24"/>
                <w:lang w:val="ru-RU"/>
              </w:rPr>
              <w:t xml:space="preserve"> </w:t>
            </w:r>
            <w:r w:rsidRPr="00DA0E5B">
              <w:rPr>
                <w:color w:val="000009"/>
                <w:sz w:val="24"/>
                <w:szCs w:val="24"/>
                <w:lang w:val="ru-RU"/>
              </w:rPr>
              <w:t>игры,</w:t>
            </w:r>
            <w:r w:rsidRPr="00DA0E5B">
              <w:rPr>
                <w:color w:val="000009"/>
                <w:spacing w:val="1"/>
                <w:sz w:val="24"/>
                <w:szCs w:val="24"/>
                <w:lang w:val="ru-RU"/>
              </w:rPr>
              <w:t xml:space="preserve"> </w:t>
            </w:r>
            <w:r w:rsidRPr="00DA0E5B">
              <w:rPr>
                <w:color w:val="000009"/>
                <w:sz w:val="24"/>
                <w:szCs w:val="24"/>
                <w:lang w:val="ru-RU"/>
              </w:rPr>
              <w:t>шарады</w:t>
            </w:r>
            <w:r w:rsidRPr="00DA0E5B">
              <w:rPr>
                <w:color w:val="000009"/>
                <w:spacing w:val="-3"/>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т.</w:t>
            </w:r>
            <w:r w:rsidRPr="00DA0E5B">
              <w:rPr>
                <w:color w:val="000009"/>
                <w:spacing w:val="-2"/>
                <w:sz w:val="24"/>
                <w:szCs w:val="24"/>
                <w:lang w:val="ru-RU"/>
              </w:rPr>
              <w:t xml:space="preserve"> </w:t>
            </w:r>
            <w:r w:rsidRPr="00DA0E5B">
              <w:rPr>
                <w:color w:val="000009"/>
                <w:sz w:val="24"/>
                <w:szCs w:val="24"/>
                <w:lang w:val="ru-RU"/>
              </w:rPr>
              <w:t>д.</w:t>
            </w:r>
          </w:p>
        </w:tc>
      </w:tr>
    </w:tbl>
    <w:p w:rsidR="0090739E" w:rsidRPr="00DA0E5B" w:rsidRDefault="0090739E" w:rsidP="00BB10B7">
      <w:pPr>
        <w:spacing w:before="89" w:line="240" w:lineRule="auto"/>
        <w:ind w:left="517" w:right="336"/>
        <w:jc w:val="both"/>
        <w:rPr>
          <w:rFonts w:ascii="Times New Roman" w:hAnsi="Times New Roman" w:cs="Times New Roman"/>
          <w:b/>
          <w:i/>
          <w:sz w:val="24"/>
          <w:szCs w:val="24"/>
        </w:rPr>
      </w:pPr>
      <w:r w:rsidRPr="00DA0E5B">
        <w:rPr>
          <w:rFonts w:ascii="Times New Roman" w:hAnsi="Times New Roman" w:cs="Times New Roman"/>
          <w:b/>
          <w:i/>
          <w:color w:val="000009"/>
          <w:sz w:val="24"/>
          <w:szCs w:val="24"/>
        </w:rPr>
        <w:t>Коррекционно-развивающая</w:t>
      </w:r>
      <w:r w:rsidRPr="00DA0E5B">
        <w:rPr>
          <w:rFonts w:ascii="Times New Roman" w:hAnsi="Times New Roman" w:cs="Times New Roman"/>
          <w:b/>
          <w:i/>
          <w:color w:val="000009"/>
          <w:spacing w:val="-7"/>
          <w:sz w:val="24"/>
          <w:szCs w:val="24"/>
        </w:rPr>
        <w:t xml:space="preserve"> </w:t>
      </w:r>
      <w:r w:rsidRPr="00DA0E5B">
        <w:rPr>
          <w:rFonts w:ascii="Times New Roman" w:hAnsi="Times New Roman" w:cs="Times New Roman"/>
          <w:b/>
          <w:i/>
          <w:color w:val="000009"/>
          <w:sz w:val="24"/>
          <w:szCs w:val="24"/>
        </w:rPr>
        <w:t>работа</w:t>
      </w:r>
      <w:r w:rsidRPr="00DA0E5B">
        <w:rPr>
          <w:rFonts w:ascii="Times New Roman" w:hAnsi="Times New Roman" w:cs="Times New Roman"/>
          <w:b/>
          <w:i/>
          <w:color w:val="000009"/>
          <w:spacing w:val="-6"/>
          <w:sz w:val="24"/>
          <w:szCs w:val="24"/>
        </w:rPr>
        <w:t xml:space="preserve"> </w:t>
      </w:r>
      <w:r w:rsidRPr="00DA0E5B">
        <w:rPr>
          <w:rFonts w:ascii="Times New Roman" w:hAnsi="Times New Roman" w:cs="Times New Roman"/>
          <w:b/>
          <w:i/>
          <w:color w:val="000009"/>
          <w:sz w:val="24"/>
          <w:szCs w:val="24"/>
        </w:rPr>
        <w:t>в</w:t>
      </w:r>
      <w:r w:rsidRPr="00DA0E5B">
        <w:rPr>
          <w:rFonts w:ascii="Times New Roman" w:hAnsi="Times New Roman" w:cs="Times New Roman"/>
          <w:b/>
          <w:i/>
          <w:color w:val="000009"/>
          <w:spacing w:val="-10"/>
          <w:sz w:val="24"/>
          <w:szCs w:val="24"/>
        </w:rPr>
        <w:t xml:space="preserve"> </w:t>
      </w:r>
      <w:r w:rsidRPr="00DA0E5B">
        <w:rPr>
          <w:rFonts w:ascii="Times New Roman" w:hAnsi="Times New Roman" w:cs="Times New Roman"/>
          <w:b/>
          <w:i/>
          <w:color w:val="000009"/>
          <w:sz w:val="24"/>
          <w:szCs w:val="24"/>
        </w:rPr>
        <w:t>образовательной</w:t>
      </w:r>
      <w:r w:rsidRPr="00DA0E5B">
        <w:rPr>
          <w:rFonts w:ascii="Times New Roman" w:hAnsi="Times New Roman" w:cs="Times New Roman"/>
          <w:b/>
          <w:i/>
          <w:color w:val="000009"/>
          <w:spacing w:val="-5"/>
          <w:sz w:val="24"/>
          <w:szCs w:val="24"/>
        </w:rPr>
        <w:t xml:space="preserve"> </w:t>
      </w:r>
      <w:r w:rsidRPr="00DA0E5B">
        <w:rPr>
          <w:rFonts w:ascii="Times New Roman" w:hAnsi="Times New Roman" w:cs="Times New Roman"/>
          <w:b/>
          <w:i/>
          <w:color w:val="000009"/>
          <w:sz w:val="24"/>
          <w:szCs w:val="24"/>
        </w:rPr>
        <w:t>области</w:t>
      </w:r>
      <w:r w:rsidR="00BB10B7">
        <w:rPr>
          <w:rFonts w:ascii="Times New Roman" w:hAnsi="Times New Roman" w:cs="Times New Roman"/>
          <w:b/>
          <w:i/>
          <w:color w:val="000009"/>
          <w:sz w:val="24"/>
          <w:szCs w:val="24"/>
        </w:rPr>
        <w:t xml:space="preserve">  </w:t>
      </w:r>
      <w:r w:rsidRPr="00DA0E5B">
        <w:rPr>
          <w:rFonts w:ascii="Times New Roman" w:hAnsi="Times New Roman" w:cs="Times New Roman"/>
          <w:b/>
          <w:i/>
          <w:color w:val="000009"/>
          <w:sz w:val="24"/>
          <w:szCs w:val="24"/>
        </w:rPr>
        <w:t>«Художественно-эстетическое</w:t>
      </w:r>
      <w:r w:rsidRPr="00DA0E5B">
        <w:rPr>
          <w:rFonts w:ascii="Times New Roman" w:hAnsi="Times New Roman" w:cs="Times New Roman"/>
          <w:b/>
          <w:i/>
          <w:color w:val="000009"/>
          <w:spacing w:val="-6"/>
          <w:sz w:val="24"/>
          <w:szCs w:val="24"/>
        </w:rPr>
        <w:t xml:space="preserve"> </w:t>
      </w:r>
      <w:r w:rsidRPr="00DA0E5B">
        <w:rPr>
          <w:rFonts w:ascii="Times New Roman" w:hAnsi="Times New Roman" w:cs="Times New Roman"/>
          <w:b/>
          <w:i/>
          <w:color w:val="000009"/>
          <w:sz w:val="24"/>
          <w:szCs w:val="24"/>
        </w:rPr>
        <w:t>развитие»</w:t>
      </w:r>
    </w:p>
    <w:tbl>
      <w:tblPr>
        <w:tblStyle w:val="TableNormal"/>
        <w:tblW w:w="10252" w:type="dxa"/>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6"/>
        <w:gridCol w:w="8036"/>
      </w:tblGrid>
      <w:tr w:rsidR="0090739E" w:rsidRPr="00DA0E5B" w:rsidTr="00BB10B7">
        <w:trPr>
          <w:trHeight w:val="642"/>
        </w:trPr>
        <w:tc>
          <w:tcPr>
            <w:tcW w:w="2216" w:type="dxa"/>
            <w:shd w:val="clear" w:color="auto" w:fill="F1F1F1"/>
          </w:tcPr>
          <w:p w:rsidR="0090739E" w:rsidRPr="00DA0E5B" w:rsidRDefault="0090739E" w:rsidP="00DA0E5B">
            <w:pPr>
              <w:pStyle w:val="TableParagraph"/>
              <w:spacing w:line="276" w:lineRule="auto"/>
              <w:ind w:left="564"/>
              <w:jc w:val="both"/>
              <w:rPr>
                <w:b/>
                <w:sz w:val="24"/>
                <w:szCs w:val="24"/>
              </w:rPr>
            </w:pPr>
            <w:r w:rsidRPr="00DA0E5B">
              <w:rPr>
                <w:b/>
                <w:color w:val="000009"/>
                <w:sz w:val="24"/>
                <w:szCs w:val="24"/>
              </w:rPr>
              <w:t>Разделы</w:t>
            </w:r>
          </w:p>
        </w:tc>
        <w:tc>
          <w:tcPr>
            <w:tcW w:w="8036" w:type="dxa"/>
            <w:shd w:val="clear" w:color="auto" w:fill="F1F1F1"/>
          </w:tcPr>
          <w:p w:rsidR="0090739E" w:rsidRPr="00DA0E5B" w:rsidRDefault="0090739E" w:rsidP="00DA0E5B">
            <w:pPr>
              <w:pStyle w:val="TableParagraph"/>
              <w:spacing w:line="276" w:lineRule="auto"/>
              <w:ind w:left="2525" w:right="309" w:hanging="2185"/>
              <w:jc w:val="both"/>
              <w:rPr>
                <w:b/>
                <w:sz w:val="24"/>
                <w:szCs w:val="24"/>
                <w:lang w:val="ru-RU"/>
              </w:rPr>
            </w:pPr>
            <w:r w:rsidRPr="00DA0E5B">
              <w:rPr>
                <w:b/>
                <w:color w:val="000009"/>
                <w:sz w:val="24"/>
                <w:szCs w:val="24"/>
                <w:lang w:val="ru-RU"/>
              </w:rPr>
              <w:t>Задачи и педагогические условия реализации программы</w:t>
            </w:r>
            <w:r w:rsidRPr="00DA0E5B">
              <w:rPr>
                <w:b/>
                <w:color w:val="000009"/>
                <w:spacing w:val="-68"/>
                <w:sz w:val="24"/>
                <w:szCs w:val="24"/>
                <w:lang w:val="ru-RU"/>
              </w:rPr>
              <w:t xml:space="preserve"> </w:t>
            </w:r>
            <w:r w:rsidRPr="00DA0E5B">
              <w:rPr>
                <w:b/>
                <w:color w:val="000009"/>
                <w:sz w:val="24"/>
                <w:szCs w:val="24"/>
                <w:lang w:val="ru-RU"/>
              </w:rPr>
              <w:t>коррекционной</w:t>
            </w:r>
            <w:r w:rsidRPr="00DA0E5B">
              <w:rPr>
                <w:b/>
                <w:color w:val="000009"/>
                <w:spacing w:val="-2"/>
                <w:sz w:val="24"/>
                <w:szCs w:val="24"/>
                <w:lang w:val="ru-RU"/>
              </w:rPr>
              <w:t xml:space="preserve"> </w:t>
            </w:r>
            <w:r w:rsidRPr="00DA0E5B">
              <w:rPr>
                <w:b/>
                <w:color w:val="000009"/>
                <w:sz w:val="24"/>
                <w:szCs w:val="24"/>
                <w:lang w:val="ru-RU"/>
              </w:rPr>
              <w:t>работы</w:t>
            </w:r>
          </w:p>
        </w:tc>
      </w:tr>
      <w:tr w:rsidR="0090739E" w:rsidRPr="00DA0E5B" w:rsidTr="00BB10B7">
        <w:trPr>
          <w:trHeight w:val="3582"/>
        </w:trPr>
        <w:tc>
          <w:tcPr>
            <w:tcW w:w="2216" w:type="dxa"/>
          </w:tcPr>
          <w:p w:rsidR="0090739E" w:rsidRPr="00DA0E5B" w:rsidRDefault="0090739E" w:rsidP="00DA0E5B">
            <w:pPr>
              <w:pStyle w:val="TableParagraph"/>
              <w:tabs>
                <w:tab w:val="left" w:pos="621"/>
                <w:tab w:val="left" w:pos="1822"/>
              </w:tabs>
              <w:spacing w:line="276" w:lineRule="auto"/>
              <w:ind w:left="83" w:right="72"/>
              <w:jc w:val="both"/>
              <w:rPr>
                <w:sz w:val="24"/>
                <w:szCs w:val="24"/>
                <w:lang w:val="ru-RU"/>
              </w:rPr>
            </w:pPr>
            <w:r w:rsidRPr="00DA0E5B">
              <w:rPr>
                <w:color w:val="000009"/>
                <w:sz w:val="24"/>
                <w:szCs w:val="24"/>
                <w:lang w:val="ru-RU"/>
              </w:rPr>
              <w:t>Коррекционная</w:t>
            </w:r>
            <w:r w:rsidRPr="00DA0E5B">
              <w:rPr>
                <w:color w:val="000009"/>
                <w:spacing w:val="1"/>
                <w:sz w:val="24"/>
                <w:szCs w:val="24"/>
                <w:lang w:val="ru-RU"/>
              </w:rPr>
              <w:t xml:space="preserve"> </w:t>
            </w:r>
            <w:r w:rsidRPr="00DA0E5B">
              <w:rPr>
                <w:color w:val="000009"/>
                <w:sz w:val="24"/>
                <w:szCs w:val="24"/>
                <w:lang w:val="ru-RU"/>
              </w:rPr>
              <w:t>направленность</w:t>
            </w:r>
            <w:r w:rsidRPr="00DA0E5B">
              <w:rPr>
                <w:color w:val="000009"/>
                <w:spacing w:val="1"/>
                <w:sz w:val="24"/>
                <w:szCs w:val="24"/>
                <w:lang w:val="ru-RU"/>
              </w:rPr>
              <w:t xml:space="preserve"> </w:t>
            </w:r>
            <w:r w:rsidRPr="00DA0E5B">
              <w:rPr>
                <w:color w:val="000009"/>
                <w:sz w:val="24"/>
                <w:szCs w:val="24"/>
                <w:lang w:val="ru-RU"/>
              </w:rPr>
              <w:t>в</w:t>
            </w:r>
            <w:r w:rsidRPr="00DA0E5B">
              <w:rPr>
                <w:color w:val="000009"/>
                <w:sz w:val="24"/>
                <w:szCs w:val="24"/>
                <w:lang w:val="ru-RU"/>
              </w:rPr>
              <w:tab/>
              <w:t>работе</w:t>
            </w:r>
            <w:r w:rsidRPr="00DA0E5B">
              <w:rPr>
                <w:color w:val="000009"/>
                <w:sz w:val="24"/>
                <w:szCs w:val="24"/>
                <w:lang w:val="ru-RU"/>
              </w:rPr>
              <w:tab/>
            </w:r>
            <w:r w:rsidRPr="00DA0E5B">
              <w:rPr>
                <w:color w:val="000009"/>
                <w:spacing w:val="-3"/>
                <w:sz w:val="24"/>
                <w:szCs w:val="24"/>
                <w:lang w:val="ru-RU"/>
              </w:rPr>
              <w:t>по</w:t>
            </w:r>
            <w:r w:rsidRPr="00DA0E5B">
              <w:rPr>
                <w:color w:val="000009"/>
                <w:spacing w:val="-67"/>
                <w:sz w:val="24"/>
                <w:szCs w:val="24"/>
                <w:lang w:val="ru-RU"/>
              </w:rPr>
              <w:t xml:space="preserve"> </w:t>
            </w:r>
            <w:r w:rsidRPr="00DA0E5B">
              <w:rPr>
                <w:color w:val="000009"/>
                <w:sz w:val="24"/>
                <w:szCs w:val="24"/>
                <w:lang w:val="ru-RU"/>
              </w:rPr>
              <w:t>развитию</w:t>
            </w:r>
          </w:p>
          <w:p w:rsidR="0090739E" w:rsidRPr="00DA0E5B" w:rsidRDefault="0090739E" w:rsidP="00DA0E5B">
            <w:pPr>
              <w:pStyle w:val="TableParagraph"/>
              <w:spacing w:line="276" w:lineRule="auto"/>
              <w:ind w:left="83" w:right="780"/>
              <w:jc w:val="both"/>
              <w:rPr>
                <w:sz w:val="24"/>
                <w:szCs w:val="24"/>
              </w:rPr>
            </w:pPr>
            <w:r w:rsidRPr="00DA0E5B">
              <w:rPr>
                <w:color w:val="000009"/>
                <w:sz w:val="24"/>
                <w:szCs w:val="24"/>
              </w:rPr>
              <w:t>детского</w:t>
            </w:r>
            <w:r w:rsidRPr="00DA0E5B">
              <w:rPr>
                <w:color w:val="000009"/>
                <w:spacing w:val="1"/>
                <w:sz w:val="24"/>
                <w:szCs w:val="24"/>
              </w:rPr>
              <w:t xml:space="preserve"> </w:t>
            </w:r>
            <w:r w:rsidRPr="00DA0E5B">
              <w:rPr>
                <w:color w:val="000009"/>
                <w:sz w:val="24"/>
                <w:szCs w:val="24"/>
              </w:rPr>
              <w:t>творчества</w:t>
            </w:r>
          </w:p>
        </w:tc>
        <w:tc>
          <w:tcPr>
            <w:tcW w:w="8036" w:type="dxa"/>
          </w:tcPr>
          <w:p w:rsidR="0090739E" w:rsidRPr="00DA0E5B" w:rsidRDefault="0090739E" w:rsidP="00DA0E5B">
            <w:pPr>
              <w:pStyle w:val="TableParagraph"/>
              <w:spacing w:line="276" w:lineRule="auto"/>
              <w:ind w:left="86" w:right="75"/>
              <w:jc w:val="both"/>
              <w:rPr>
                <w:b/>
                <w:i/>
                <w:sz w:val="24"/>
                <w:szCs w:val="24"/>
                <w:lang w:val="ru-RU"/>
              </w:rPr>
            </w:pPr>
            <w:r w:rsidRPr="00DA0E5B">
              <w:rPr>
                <w:b/>
                <w:i/>
                <w:color w:val="000009"/>
                <w:sz w:val="24"/>
                <w:szCs w:val="24"/>
                <w:lang w:val="ru-RU"/>
              </w:rPr>
              <w:t>Развитие познавательных процессов, речи, мотивационных и</w:t>
            </w:r>
            <w:r w:rsidRPr="00DA0E5B">
              <w:rPr>
                <w:b/>
                <w:i/>
                <w:color w:val="000009"/>
                <w:spacing w:val="1"/>
                <w:sz w:val="24"/>
                <w:szCs w:val="24"/>
                <w:lang w:val="ru-RU"/>
              </w:rPr>
              <w:t xml:space="preserve"> </w:t>
            </w:r>
            <w:r w:rsidRPr="00DA0E5B">
              <w:rPr>
                <w:b/>
                <w:i/>
                <w:color w:val="000009"/>
                <w:sz w:val="24"/>
                <w:szCs w:val="24"/>
                <w:lang w:val="ru-RU"/>
              </w:rPr>
              <w:t>регуляционных</w:t>
            </w:r>
            <w:r w:rsidRPr="00DA0E5B">
              <w:rPr>
                <w:b/>
                <w:i/>
                <w:color w:val="000009"/>
                <w:spacing w:val="1"/>
                <w:sz w:val="24"/>
                <w:szCs w:val="24"/>
                <w:lang w:val="ru-RU"/>
              </w:rPr>
              <w:t xml:space="preserve"> </w:t>
            </w:r>
            <w:r w:rsidRPr="00DA0E5B">
              <w:rPr>
                <w:b/>
                <w:i/>
                <w:color w:val="000009"/>
                <w:sz w:val="24"/>
                <w:szCs w:val="24"/>
                <w:lang w:val="ru-RU"/>
              </w:rPr>
              <w:t>компонентов</w:t>
            </w:r>
            <w:r w:rsidRPr="00DA0E5B">
              <w:rPr>
                <w:b/>
                <w:i/>
                <w:color w:val="000009"/>
                <w:spacing w:val="1"/>
                <w:sz w:val="24"/>
                <w:szCs w:val="24"/>
                <w:lang w:val="ru-RU"/>
              </w:rPr>
              <w:t xml:space="preserve"> </w:t>
            </w:r>
            <w:r w:rsidRPr="00DA0E5B">
              <w:rPr>
                <w:b/>
                <w:i/>
                <w:color w:val="000009"/>
                <w:sz w:val="24"/>
                <w:szCs w:val="24"/>
                <w:lang w:val="ru-RU"/>
              </w:rPr>
              <w:t>деятельности</w:t>
            </w:r>
            <w:r w:rsidRPr="00DA0E5B">
              <w:rPr>
                <w:b/>
                <w:i/>
                <w:color w:val="000009"/>
                <w:spacing w:val="1"/>
                <w:sz w:val="24"/>
                <w:szCs w:val="24"/>
                <w:lang w:val="ru-RU"/>
              </w:rPr>
              <w:t xml:space="preserve"> </w:t>
            </w:r>
            <w:r w:rsidRPr="00DA0E5B">
              <w:rPr>
                <w:b/>
                <w:i/>
                <w:color w:val="000009"/>
                <w:sz w:val="24"/>
                <w:szCs w:val="24"/>
                <w:lang w:val="ru-RU"/>
              </w:rPr>
              <w:t>в</w:t>
            </w:r>
            <w:r w:rsidRPr="00DA0E5B">
              <w:rPr>
                <w:b/>
                <w:i/>
                <w:color w:val="000009"/>
                <w:spacing w:val="71"/>
                <w:sz w:val="24"/>
                <w:szCs w:val="24"/>
                <w:lang w:val="ru-RU"/>
              </w:rPr>
              <w:t xml:space="preserve"> </w:t>
            </w:r>
            <w:r w:rsidRPr="00DA0E5B">
              <w:rPr>
                <w:b/>
                <w:i/>
                <w:color w:val="000009"/>
                <w:sz w:val="24"/>
                <w:szCs w:val="24"/>
                <w:lang w:val="ru-RU"/>
              </w:rPr>
              <w:t>ее</w:t>
            </w:r>
            <w:r w:rsidRPr="00DA0E5B">
              <w:rPr>
                <w:b/>
                <w:i/>
                <w:color w:val="000009"/>
                <w:spacing w:val="1"/>
                <w:sz w:val="24"/>
                <w:szCs w:val="24"/>
                <w:lang w:val="ru-RU"/>
              </w:rPr>
              <w:t xml:space="preserve"> </w:t>
            </w:r>
            <w:r w:rsidRPr="00DA0E5B">
              <w:rPr>
                <w:b/>
                <w:i/>
                <w:color w:val="000009"/>
                <w:sz w:val="24"/>
                <w:szCs w:val="24"/>
                <w:lang w:val="ru-RU"/>
              </w:rPr>
              <w:t>продуктивных видах</w:t>
            </w:r>
          </w:p>
          <w:p w:rsidR="0090739E" w:rsidRPr="00DA0E5B" w:rsidRDefault="0090739E" w:rsidP="00DA0E5B">
            <w:pPr>
              <w:pStyle w:val="TableParagraph"/>
              <w:numPr>
                <w:ilvl w:val="0"/>
                <w:numId w:val="38"/>
              </w:numPr>
              <w:tabs>
                <w:tab w:val="left" w:pos="808"/>
              </w:tabs>
              <w:spacing w:line="276" w:lineRule="auto"/>
              <w:ind w:right="73"/>
              <w:jc w:val="both"/>
              <w:rPr>
                <w:sz w:val="24"/>
                <w:szCs w:val="24"/>
                <w:lang w:val="ru-RU"/>
              </w:rPr>
            </w:pPr>
            <w:r w:rsidRPr="00DA0E5B">
              <w:rPr>
                <w:color w:val="000009"/>
                <w:sz w:val="24"/>
                <w:szCs w:val="24"/>
                <w:lang w:val="ru-RU"/>
              </w:rPr>
              <w:t>формировать предпосылки изобразительной деятельности;</w:t>
            </w:r>
            <w:r w:rsidRPr="00DA0E5B">
              <w:rPr>
                <w:color w:val="000009"/>
                <w:spacing w:val="1"/>
                <w:sz w:val="24"/>
                <w:szCs w:val="24"/>
                <w:lang w:val="ru-RU"/>
              </w:rPr>
              <w:t xml:space="preserve"> </w:t>
            </w:r>
            <w:r w:rsidRPr="00DA0E5B">
              <w:rPr>
                <w:color w:val="000009"/>
                <w:sz w:val="24"/>
                <w:szCs w:val="24"/>
                <w:lang w:val="ru-RU"/>
              </w:rPr>
              <w:t>создавать</w:t>
            </w:r>
            <w:r w:rsidRPr="00DA0E5B">
              <w:rPr>
                <w:color w:val="000009"/>
                <w:spacing w:val="1"/>
                <w:sz w:val="24"/>
                <w:szCs w:val="24"/>
                <w:lang w:val="ru-RU"/>
              </w:rPr>
              <w:t xml:space="preserve"> </w:t>
            </w:r>
            <w:r w:rsidRPr="00DA0E5B">
              <w:rPr>
                <w:color w:val="000009"/>
                <w:sz w:val="24"/>
                <w:szCs w:val="24"/>
                <w:lang w:val="ru-RU"/>
              </w:rPr>
              <w:t>условия</w:t>
            </w:r>
            <w:r w:rsidRPr="00DA0E5B">
              <w:rPr>
                <w:color w:val="000009"/>
                <w:spacing w:val="1"/>
                <w:sz w:val="24"/>
                <w:szCs w:val="24"/>
                <w:lang w:val="ru-RU"/>
              </w:rPr>
              <w:t xml:space="preserve"> </w:t>
            </w:r>
            <w:r w:rsidRPr="00DA0E5B">
              <w:rPr>
                <w:color w:val="000009"/>
                <w:sz w:val="24"/>
                <w:szCs w:val="24"/>
                <w:lang w:val="ru-RU"/>
              </w:rPr>
              <w:t>для</w:t>
            </w:r>
            <w:r w:rsidRPr="00DA0E5B">
              <w:rPr>
                <w:color w:val="000009"/>
                <w:spacing w:val="1"/>
                <w:sz w:val="24"/>
                <w:szCs w:val="24"/>
                <w:lang w:val="ru-RU"/>
              </w:rPr>
              <w:t xml:space="preserve"> </w:t>
            </w:r>
            <w:r w:rsidRPr="00DA0E5B">
              <w:rPr>
                <w:color w:val="000009"/>
                <w:sz w:val="24"/>
                <w:szCs w:val="24"/>
                <w:lang w:val="ru-RU"/>
              </w:rPr>
              <w:t>развития</w:t>
            </w:r>
            <w:r w:rsidRPr="00DA0E5B">
              <w:rPr>
                <w:color w:val="000009"/>
                <w:spacing w:val="71"/>
                <w:sz w:val="24"/>
                <w:szCs w:val="24"/>
                <w:lang w:val="ru-RU"/>
              </w:rPr>
              <w:t xml:space="preserve"> </w:t>
            </w:r>
            <w:r w:rsidRPr="00DA0E5B">
              <w:rPr>
                <w:color w:val="000009"/>
                <w:sz w:val="24"/>
                <w:szCs w:val="24"/>
                <w:lang w:val="ru-RU"/>
              </w:rPr>
              <w:t>самостоятельного</w:t>
            </w:r>
            <w:r w:rsidRPr="00DA0E5B">
              <w:rPr>
                <w:color w:val="000009"/>
                <w:spacing w:val="-67"/>
                <w:sz w:val="24"/>
                <w:szCs w:val="24"/>
                <w:lang w:val="ru-RU"/>
              </w:rPr>
              <w:t xml:space="preserve"> </w:t>
            </w:r>
            <w:r w:rsidRPr="00DA0E5B">
              <w:rPr>
                <w:color w:val="000009"/>
                <w:sz w:val="24"/>
                <w:szCs w:val="24"/>
                <w:lang w:val="ru-RU"/>
              </w:rPr>
              <w:t>черкания</w:t>
            </w:r>
            <w:r w:rsidRPr="00DA0E5B">
              <w:rPr>
                <w:color w:val="000009"/>
                <w:spacing w:val="1"/>
                <w:sz w:val="24"/>
                <w:szCs w:val="24"/>
                <w:lang w:val="ru-RU"/>
              </w:rPr>
              <w:t xml:space="preserve"> </w:t>
            </w:r>
            <w:r w:rsidRPr="00DA0E5B">
              <w:rPr>
                <w:color w:val="000009"/>
                <w:sz w:val="24"/>
                <w:szCs w:val="24"/>
                <w:lang w:val="ru-RU"/>
              </w:rPr>
              <w:t>карандашами,</w:t>
            </w:r>
            <w:r w:rsidRPr="00DA0E5B">
              <w:rPr>
                <w:color w:val="000009"/>
                <w:spacing w:val="1"/>
                <w:sz w:val="24"/>
                <w:szCs w:val="24"/>
                <w:lang w:val="ru-RU"/>
              </w:rPr>
              <w:t xml:space="preserve"> </w:t>
            </w:r>
            <w:r w:rsidRPr="00DA0E5B">
              <w:rPr>
                <w:color w:val="000009"/>
                <w:sz w:val="24"/>
                <w:szCs w:val="24"/>
                <w:lang w:val="ru-RU"/>
              </w:rPr>
              <w:t>мелками,</w:t>
            </w:r>
            <w:r w:rsidRPr="00DA0E5B">
              <w:rPr>
                <w:color w:val="000009"/>
                <w:spacing w:val="1"/>
                <w:sz w:val="24"/>
                <w:szCs w:val="24"/>
                <w:lang w:val="ru-RU"/>
              </w:rPr>
              <w:t xml:space="preserve"> </w:t>
            </w:r>
            <w:r w:rsidRPr="00DA0E5B">
              <w:rPr>
                <w:color w:val="000009"/>
                <w:sz w:val="24"/>
                <w:szCs w:val="24"/>
                <w:lang w:val="ru-RU"/>
              </w:rPr>
              <w:t>волоконными</w:t>
            </w:r>
            <w:r w:rsidRPr="00DA0E5B">
              <w:rPr>
                <w:color w:val="000009"/>
                <w:spacing w:val="1"/>
                <w:sz w:val="24"/>
                <w:szCs w:val="24"/>
                <w:lang w:val="ru-RU"/>
              </w:rPr>
              <w:t xml:space="preserve"> </w:t>
            </w:r>
            <w:r w:rsidRPr="00DA0E5B">
              <w:rPr>
                <w:color w:val="000009"/>
                <w:sz w:val="24"/>
                <w:szCs w:val="24"/>
                <w:lang w:val="ru-RU"/>
              </w:rPr>
              <w:t>карандашами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3"/>
                <w:sz w:val="24"/>
                <w:szCs w:val="24"/>
                <w:lang w:val="ru-RU"/>
              </w:rPr>
              <w:t xml:space="preserve"> </w:t>
            </w:r>
            <w:r w:rsidRPr="00DA0E5B">
              <w:rPr>
                <w:color w:val="000009"/>
                <w:sz w:val="24"/>
                <w:szCs w:val="24"/>
                <w:lang w:val="ru-RU"/>
              </w:rPr>
              <w:t>пр.,</w:t>
            </w:r>
          </w:p>
          <w:p w:rsidR="0090739E" w:rsidRPr="00DA0E5B" w:rsidRDefault="0090739E" w:rsidP="00DA0E5B">
            <w:pPr>
              <w:pStyle w:val="TableParagraph"/>
              <w:numPr>
                <w:ilvl w:val="0"/>
                <w:numId w:val="37"/>
              </w:numPr>
              <w:tabs>
                <w:tab w:val="left" w:pos="313"/>
              </w:tabs>
              <w:spacing w:line="276" w:lineRule="auto"/>
              <w:ind w:right="70" w:firstLine="0"/>
              <w:jc w:val="both"/>
              <w:rPr>
                <w:sz w:val="24"/>
                <w:szCs w:val="24"/>
                <w:lang w:val="ru-RU"/>
              </w:rPr>
            </w:pPr>
            <w:r w:rsidRPr="00DA0E5B">
              <w:rPr>
                <w:color w:val="000009"/>
                <w:sz w:val="24"/>
                <w:szCs w:val="24"/>
                <w:lang w:val="ru-RU"/>
              </w:rPr>
              <w:t>организовывать совместные действия с ребенком, направляя на</w:t>
            </w:r>
            <w:r w:rsidRPr="00DA0E5B">
              <w:rPr>
                <w:color w:val="000009"/>
                <w:spacing w:val="-67"/>
                <w:sz w:val="24"/>
                <w:szCs w:val="24"/>
                <w:lang w:val="ru-RU"/>
              </w:rPr>
              <w:t xml:space="preserve"> </w:t>
            </w:r>
            <w:r w:rsidRPr="00DA0E5B">
              <w:rPr>
                <w:color w:val="000009"/>
                <w:sz w:val="24"/>
                <w:szCs w:val="24"/>
                <w:lang w:val="ru-RU"/>
              </w:rPr>
              <w:t>ассоциирование</w:t>
            </w:r>
            <w:r w:rsidRPr="00DA0E5B">
              <w:rPr>
                <w:color w:val="000009"/>
                <w:spacing w:val="1"/>
                <w:sz w:val="24"/>
                <w:szCs w:val="24"/>
                <w:lang w:val="ru-RU"/>
              </w:rPr>
              <w:t xml:space="preserve"> </w:t>
            </w:r>
            <w:r w:rsidRPr="00DA0E5B">
              <w:rPr>
                <w:color w:val="000009"/>
                <w:sz w:val="24"/>
                <w:szCs w:val="24"/>
                <w:lang w:val="ru-RU"/>
              </w:rPr>
              <w:t>каракулей</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обликом</w:t>
            </w:r>
            <w:r w:rsidRPr="00DA0E5B">
              <w:rPr>
                <w:color w:val="000009"/>
                <w:spacing w:val="1"/>
                <w:sz w:val="24"/>
                <w:szCs w:val="24"/>
                <w:lang w:val="ru-RU"/>
              </w:rPr>
              <w:t xml:space="preserve"> </w:t>
            </w:r>
            <w:r w:rsidRPr="00DA0E5B">
              <w:rPr>
                <w:color w:val="000009"/>
                <w:sz w:val="24"/>
                <w:szCs w:val="24"/>
                <w:lang w:val="ru-RU"/>
              </w:rPr>
              <w:t>знакомых</w:t>
            </w:r>
            <w:r w:rsidRPr="00DA0E5B">
              <w:rPr>
                <w:color w:val="000009"/>
                <w:spacing w:val="1"/>
                <w:sz w:val="24"/>
                <w:szCs w:val="24"/>
                <w:lang w:val="ru-RU"/>
              </w:rPr>
              <w:t xml:space="preserve"> </w:t>
            </w:r>
            <w:r w:rsidRPr="00DA0E5B">
              <w:rPr>
                <w:color w:val="000009"/>
                <w:sz w:val="24"/>
                <w:szCs w:val="24"/>
                <w:lang w:val="ru-RU"/>
              </w:rPr>
              <w:t>предметов,</w:t>
            </w:r>
            <w:r w:rsidRPr="00DA0E5B">
              <w:rPr>
                <w:color w:val="000009"/>
                <w:spacing w:val="-67"/>
                <w:sz w:val="24"/>
                <w:szCs w:val="24"/>
                <w:lang w:val="ru-RU"/>
              </w:rPr>
              <w:t xml:space="preserve"> </w:t>
            </w:r>
            <w:r w:rsidRPr="00DA0E5B">
              <w:rPr>
                <w:color w:val="000009"/>
                <w:sz w:val="24"/>
                <w:szCs w:val="24"/>
                <w:lang w:val="ru-RU"/>
              </w:rPr>
              <w:t>поощрять</w:t>
            </w:r>
            <w:r w:rsidRPr="00DA0E5B">
              <w:rPr>
                <w:color w:val="000009"/>
                <w:spacing w:val="18"/>
                <w:sz w:val="24"/>
                <w:szCs w:val="24"/>
                <w:lang w:val="ru-RU"/>
              </w:rPr>
              <w:t xml:space="preserve"> </w:t>
            </w:r>
            <w:r w:rsidRPr="00DA0E5B">
              <w:rPr>
                <w:color w:val="000009"/>
                <w:sz w:val="24"/>
                <w:szCs w:val="24"/>
                <w:lang w:val="ru-RU"/>
              </w:rPr>
              <w:t>их</w:t>
            </w:r>
            <w:r w:rsidRPr="00DA0E5B">
              <w:rPr>
                <w:color w:val="000009"/>
                <w:spacing w:val="19"/>
                <w:sz w:val="24"/>
                <w:szCs w:val="24"/>
                <w:lang w:val="ru-RU"/>
              </w:rPr>
              <w:t xml:space="preserve"> </w:t>
            </w:r>
            <w:r w:rsidRPr="00DA0E5B">
              <w:rPr>
                <w:color w:val="000009"/>
                <w:sz w:val="24"/>
                <w:szCs w:val="24"/>
                <w:lang w:val="ru-RU"/>
              </w:rPr>
              <w:t>«узнавание»</w:t>
            </w:r>
            <w:r w:rsidRPr="00DA0E5B">
              <w:rPr>
                <w:color w:val="000009"/>
                <w:spacing w:val="17"/>
                <w:sz w:val="24"/>
                <w:szCs w:val="24"/>
                <w:lang w:val="ru-RU"/>
              </w:rPr>
              <w:t xml:space="preserve"> </w:t>
            </w:r>
            <w:r w:rsidRPr="00DA0E5B">
              <w:rPr>
                <w:color w:val="000009"/>
                <w:sz w:val="24"/>
                <w:szCs w:val="24"/>
                <w:lang w:val="ru-RU"/>
              </w:rPr>
              <w:t>и</w:t>
            </w:r>
            <w:r w:rsidRPr="00DA0E5B">
              <w:rPr>
                <w:color w:val="000009"/>
                <w:spacing w:val="19"/>
                <w:sz w:val="24"/>
                <w:szCs w:val="24"/>
                <w:lang w:val="ru-RU"/>
              </w:rPr>
              <w:t xml:space="preserve"> </w:t>
            </w:r>
            <w:r w:rsidRPr="00DA0E5B">
              <w:rPr>
                <w:color w:val="000009"/>
                <w:sz w:val="24"/>
                <w:szCs w:val="24"/>
                <w:lang w:val="ru-RU"/>
              </w:rPr>
              <w:t>называние</w:t>
            </w:r>
            <w:r w:rsidRPr="00DA0E5B">
              <w:rPr>
                <w:color w:val="000009"/>
                <w:spacing w:val="21"/>
                <w:sz w:val="24"/>
                <w:szCs w:val="24"/>
                <w:lang w:val="ru-RU"/>
              </w:rPr>
              <w:t xml:space="preserve"> </w:t>
            </w:r>
            <w:r w:rsidRPr="00DA0E5B">
              <w:rPr>
                <w:color w:val="000009"/>
                <w:sz w:val="24"/>
                <w:szCs w:val="24"/>
                <w:lang w:val="ru-RU"/>
              </w:rPr>
              <w:t>с</w:t>
            </w:r>
            <w:r w:rsidRPr="00DA0E5B">
              <w:rPr>
                <w:color w:val="000009"/>
                <w:spacing w:val="19"/>
                <w:sz w:val="24"/>
                <w:szCs w:val="24"/>
                <w:lang w:val="ru-RU"/>
              </w:rPr>
              <w:t xml:space="preserve"> </w:t>
            </w:r>
            <w:r w:rsidRPr="00DA0E5B">
              <w:rPr>
                <w:color w:val="000009"/>
                <w:sz w:val="24"/>
                <w:szCs w:val="24"/>
                <w:lang w:val="ru-RU"/>
              </w:rPr>
              <w:t>целью</w:t>
            </w:r>
          </w:p>
          <w:p w:rsidR="0090739E" w:rsidRPr="00DA0E5B" w:rsidRDefault="0090739E" w:rsidP="00DA0E5B">
            <w:pPr>
              <w:pStyle w:val="TableParagraph"/>
              <w:spacing w:line="276" w:lineRule="auto"/>
              <w:ind w:left="86"/>
              <w:jc w:val="both"/>
              <w:rPr>
                <w:sz w:val="24"/>
                <w:szCs w:val="24"/>
              </w:rPr>
            </w:pPr>
            <w:r w:rsidRPr="00DA0E5B">
              <w:rPr>
                <w:color w:val="000009"/>
                <w:sz w:val="24"/>
                <w:szCs w:val="24"/>
              </w:rPr>
              <w:t>«опредмечивания»,</w:t>
            </w:r>
          </w:p>
        </w:tc>
      </w:tr>
      <w:tr w:rsidR="0090739E" w:rsidRPr="00DA0E5B" w:rsidTr="00BB10B7">
        <w:trPr>
          <w:trHeight w:val="645"/>
        </w:trPr>
        <w:tc>
          <w:tcPr>
            <w:tcW w:w="2216" w:type="dxa"/>
            <w:shd w:val="clear" w:color="auto" w:fill="F1F1F1"/>
          </w:tcPr>
          <w:p w:rsidR="0090739E" w:rsidRPr="00DA0E5B" w:rsidRDefault="0090739E" w:rsidP="00DA0E5B">
            <w:pPr>
              <w:pStyle w:val="TableParagraph"/>
              <w:spacing w:line="276" w:lineRule="auto"/>
              <w:ind w:left="564"/>
              <w:jc w:val="both"/>
              <w:rPr>
                <w:b/>
                <w:sz w:val="24"/>
                <w:szCs w:val="24"/>
              </w:rPr>
            </w:pPr>
            <w:r w:rsidRPr="00DA0E5B">
              <w:rPr>
                <w:b/>
                <w:color w:val="000009"/>
                <w:sz w:val="24"/>
                <w:szCs w:val="24"/>
              </w:rPr>
              <w:lastRenderedPageBreak/>
              <w:t>Разделы</w:t>
            </w:r>
          </w:p>
        </w:tc>
        <w:tc>
          <w:tcPr>
            <w:tcW w:w="8036" w:type="dxa"/>
            <w:shd w:val="clear" w:color="auto" w:fill="F1F1F1"/>
          </w:tcPr>
          <w:p w:rsidR="0090739E" w:rsidRPr="00DA0E5B" w:rsidRDefault="0090739E" w:rsidP="00DA0E5B">
            <w:pPr>
              <w:pStyle w:val="TableParagraph"/>
              <w:spacing w:line="276" w:lineRule="auto"/>
              <w:ind w:left="329" w:right="318"/>
              <w:jc w:val="both"/>
              <w:rPr>
                <w:b/>
                <w:sz w:val="24"/>
                <w:szCs w:val="24"/>
                <w:lang w:val="ru-RU"/>
              </w:rPr>
            </w:pPr>
            <w:r w:rsidRPr="00DA0E5B">
              <w:rPr>
                <w:b/>
                <w:color w:val="000009"/>
                <w:sz w:val="24"/>
                <w:szCs w:val="24"/>
                <w:lang w:val="ru-RU"/>
              </w:rPr>
              <w:t>Задачи</w:t>
            </w:r>
            <w:r w:rsidRPr="00DA0E5B">
              <w:rPr>
                <w:b/>
                <w:color w:val="000009"/>
                <w:spacing w:val="-4"/>
                <w:sz w:val="24"/>
                <w:szCs w:val="24"/>
                <w:lang w:val="ru-RU"/>
              </w:rPr>
              <w:t xml:space="preserve"> </w:t>
            </w:r>
            <w:r w:rsidRPr="00DA0E5B">
              <w:rPr>
                <w:b/>
                <w:color w:val="000009"/>
                <w:sz w:val="24"/>
                <w:szCs w:val="24"/>
                <w:lang w:val="ru-RU"/>
              </w:rPr>
              <w:t>и</w:t>
            </w:r>
            <w:r w:rsidRPr="00DA0E5B">
              <w:rPr>
                <w:b/>
                <w:color w:val="000009"/>
                <w:spacing w:val="-4"/>
                <w:sz w:val="24"/>
                <w:szCs w:val="24"/>
                <w:lang w:val="ru-RU"/>
              </w:rPr>
              <w:t xml:space="preserve"> </w:t>
            </w:r>
            <w:r w:rsidRPr="00DA0E5B">
              <w:rPr>
                <w:b/>
                <w:color w:val="000009"/>
                <w:sz w:val="24"/>
                <w:szCs w:val="24"/>
                <w:lang w:val="ru-RU"/>
              </w:rPr>
              <w:t>педагогические</w:t>
            </w:r>
            <w:r w:rsidRPr="00DA0E5B">
              <w:rPr>
                <w:b/>
                <w:color w:val="000009"/>
                <w:spacing w:val="-2"/>
                <w:sz w:val="24"/>
                <w:szCs w:val="24"/>
                <w:lang w:val="ru-RU"/>
              </w:rPr>
              <w:t xml:space="preserve"> </w:t>
            </w:r>
            <w:r w:rsidRPr="00DA0E5B">
              <w:rPr>
                <w:b/>
                <w:color w:val="000009"/>
                <w:sz w:val="24"/>
                <w:szCs w:val="24"/>
                <w:lang w:val="ru-RU"/>
              </w:rPr>
              <w:t>условия</w:t>
            </w:r>
            <w:r w:rsidRPr="00DA0E5B">
              <w:rPr>
                <w:b/>
                <w:color w:val="000009"/>
                <w:spacing w:val="-5"/>
                <w:sz w:val="24"/>
                <w:szCs w:val="24"/>
                <w:lang w:val="ru-RU"/>
              </w:rPr>
              <w:t xml:space="preserve"> </w:t>
            </w:r>
            <w:r w:rsidRPr="00DA0E5B">
              <w:rPr>
                <w:b/>
                <w:color w:val="000009"/>
                <w:sz w:val="24"/>
                <w:szCs w:val="24"/>
                <w:lang w:val="ru-RU"/>
              </w:rPr>
              <w:t>реализации</w:t>
            </w:r>
            <w:r w:rsidRPr="00DA0E5B">
              <w:rPr>
                <w:b/>
                <w:color w:val="000009"/>
                <w:spacing w:val="-3"/>
                <w:sz w:val="24"/>
                <w:szCs w:val="24"/>
                <w:lang w:val="ru-RU"/>
              </w:rPr>
              <w:t xml:space="preserve"> </w:t>
            </w:r>
            <w:r w:rsidRPr="00DA0E5B">
              <w:rPr>
                <w:b/>
                <w:color w:val="000009"/>
                <w:sz w:val="24"/>
                <w:szCs w:val="24"/>
                <w:lang w:val="ru-RU"/>
              </w:rPr>
              <w:t>программы</w:t>
            </w:r>
          </w:p>
          <w:p w:rsidR="0090739E" w:rsidRPr="00DA0E5B" w:rsidRDefault="0090739E" w:rsidP="00DA0E5B">
            <w:pPr>
              <w:pStyle w:val="TableParagraph"/>
              <w:spacing w:line="276" w:lineRule="auto"/>
              <w:ind w:left="329" w:right="314"/>
              <w:jc w:val="both"/>
              <w:rPr>
                <w:b/>
                <w:sz w:val="24"/>
                <w:szCs w:val="24"/>
              </w:rPr>
            </w:pPr>
            <w:r w:rsidRPr="00DA0E5B">
              <w:rPr>
                <w:b/>
                <w:color w:val="000009"/>
                <w:sz w:val="24"/>
                <w:szCs w:val="24"/>
              </w:rPr>
              <w:t>коррекционной</w:t>
            </w:r>
            <w:r w:rsidRPr="00DA0E5B">
              <w:rPr>
                <w:b/>
                <w:color w:val="000009"/>
                <w:spacing w:val="-4"/>
                <w:sz w:val="24"/>
                <w:szCs w:val="24"/>
              </w:rPr>
              <w:t xml:space="preserve"> </w:t>
            </w:r>
            <w:r w:rsidRPr="00DA0E5B">
              <w:rPr>
                <w:b/>
                <w:color w:val="000009"/>
                <w:sz w:val="24"/>
                <w:szCs w:val="24"/>
              </w:rPr>
              <w:t>работы</w:t>
            </w:r>
          </w:p>
        </w:tc>
      </w:tr>
      <w:tr w:rsidR="0090739E" w:rsidRPr="00DA0E5B" w:rsidTr="00BB10B7">
        <w:trPr>
          <w:trHeight w:val="13825"/>
        </w:trPr>
        <w:tc>
          <w:tcPr>
            <w:tcW w:w="2216" w:type="dxa"/>
          </w:tcPr>
          <w:p w:rsidR="0090739E" w:rsidRPr="00DA0E5B" w:rsidRDefault="0090739E" w:rsidP="00DA0E5B">
            <w:pPr>
              <w:pStyle w:val="TableParagraph"/>
              <w:spacing w:line="276" w:lineRule="auto"/>
              <w:ind w:left="0"/>
              <w:jc w:val="both"/>
              <w:rPr>
                <w:sz w:val="24"/>
                <w:szCs w:val="24"/>
              </w:rPr>
            </w:pPr>
          </w:p>
        </w:tc>
        <w:tc>
          <w:tcPr>
            <w:tcW w:w="8036" w:type="dxa"/>
          </w:tcPr>
          <w:p w:rsidR="0090739E" w:rsidRPr="00DA0E5B" w:rsidRDefault="0090739E" w:rsidP="00DA0E5B">
            <w:pPr>
              <w:pStyle w:val="TableParagraph"/>
              <w:numPr>
                <w:ilvl w:val="0"/>
                <w:numId w:val="36"/>
              </w:numPr>
              <w:tabs>
                <w:tab w:val="left" w:pos="315"/>
              </w:tabs>
              <w:spacing w:line="276" w:lineRule="auto"/>
              <w:ind w:right="81" w:firstLine="0"/>
              <w:jc w:val="both"/>
              <w:rPr>
                <w:sz w:val="24"/>
                <w:szCs w:val="24"/>
                <w:lang w:val="ru-RU"/>
              </w:rPr>
            </w:pPr>
            <w:r w:rsidRPr="00DA0E5B">
              <w:rPr>
                <w:color w:val="000009"/>
                <w:sz w:val="24"/>
                <w:szCs w:val="24"/>
                <w:lang w:val="ru-RU"/>
              </w:rPr>
              <w:t>рисовать для ребенка по его просьбе или специально с целью</w:t>
            </w:r>
            <w:r w:rsidRPr="00DA0E5B">
              <w:rPr>
                <w:color w:val="000009"/>
                <w:spacing w:val="1"/>
                <w:sz w:val="24"/>
                <w:szCs w:val="24"/>
                <w:lang w:val="ru-RU"/>
              </w:rPr>
              <w:t xml:space="preserve"> </w:t>
            </w:r>
            <w:r w:rsidRPr="00DA0E5B">
              <w:rPr>
                <w:color w:val="000009"/>
                <w:sz w:val="24"/>
                <w:szCs w:val="24"/>
                <w:lang w:val="ru-RU"/>
              </w:rPr>
              <w:t>вызвать у него интерес к изображению и к себе как объекту для</w:t>
            </w:r>
            <w:r w:rsidRPr="00DA0E5B">
              <w:rPr>
                <w:color w:val="000009"/>
                <w:spacing w:val="1"/>
                <w:sz w:val="24"/>
                <w:szCs w:val="24"/>
                <w:lang w:val="ru-RU"/>
              </w:rPr>
              <w:t xml:space="preserve"> </w:t>
            </w:r>
            <w:r w:rsidRPr="00DA0E5B">
              <w:rPr>
                <w:color w:val="000009"/>
                <w:sz w:val="24"/>
                <w:szCs w:val="24"/>
                <w:lang w:val="ru-RU"/>
              </w:rPr>
              <w:t>изображения;</w:t>
            </w:r>
          </w:p>
          <w:p w:rsidR="0090739E" w:rsidRPr="00DA0E5B" w:rsidRDefault="0090739E" w:rsidP="00DA0E5B">
            <w:pPr>
              <w:pStyle w:val="TableParagraph"/>
              <w:numPr>
                <w:ilvl w:val="0"/>
                <w:numId w:val="36"/>
              </w:numPr>
              <w:tabs>
                <w:tab w:val="left" w:pos="315"/>
              </w:tabs>
              <w:spacing w:line="276" w:lineRule="auto"/>
              <w:ind w:right="70" w:firstLine="0"/>
              <w:jc w:val="both"/>
              <w:rPr>
                <w:sz w:val="24"/>
                <w:szCs w:val="24"/>
                <w:lang w:val="ru-RU"/>
              </w:rPr>
            </w:pPr>
            <w:r w:rsidRPr="00DA0E5B">
              <w:rPr>
                <w:color w:val="000009"/>
                <w:sz w:val="24"/>
                <w:szCs w:val="24"/>
                <w:lang w:val="ru-RU"/>
              </w:rPr>
              <w:t>отражать в создаваемых изображениях жизнь самого ребенка,</w:t>
            </w:r>
            <w:r w:rsidRPr="00DA0E5B">
              <w:rPr>
                <w:color w:val="000009"/>
                <w:spacing w:val="1"/>
                <w:sz w:val="24"/>
                <w:szCs w:val="24"/>
                <w:lang w:val="ru-RU"/>
              </w:rPr>
              <w:t xml:space="preserve"> </w:t>
            </w:r>
            <w:r w:rsidRPr="00DA0E5B">
              <w:rPr>
                <w:color w:val="000009"/>
                <w:sz w:val="24"/>
                <w:szCs w:val="24"/>
                <w:lang w:val="ru-RU"/>
              </w:rPr>
              <w:t>его</w:t>
            </w:r>
            <w:r w:rsidRPr="00DA0E5B">
              <w:rPr>
                <w:color w:val="000009"/>
                <w:spacing w:val="1"/>
                <w:sz w:val="24"/>
                <w:szCs w:val="24"/>
                <w:lang w:val="ru-RU"/>
              </w:rPr>
              <w:t xml:space="preserve"> </w:t>
            </w:r>
            <w:r w:rsidRPr="00DA0E5B">
              <w:rPr>
                <w:color w:val="000009"/>
                <w:sz w:val="24"/>
                <w:szCs w:val="24"/>
                <w:lang w:val="ru-RU"/>
              </w:rPr>
              <w:t>бытовой,</w:t>
            </w:r>
            <w:r w:rsidRPr="00DA0E5B">
              <w:rPr>
                <w:color w:val="000009"/>
                <w:spacing w:val="1"/>
                <w:sz w:val="24"/>
                <w:szCs w:val="24"/>
                <w:lang w:val="ru-RU"/>
              </w:rPr>
              <w:t xml:space="preserve"> </w:t>
            </w:r>
            <w:r w:rsidRPr="00DA0E5B">
              <w:rPr>
                <w:color w:val="000009"/>
                <w:sz w:val="24"/>
                <w:szCs w:val="24"/>
                <w:lang w:val="ru-RU"/>
              </w:rPr>
              <w:t>предметно-игровой,</w:t>
            </w:r>
            <w:r w:rsidRPr="00DA0E5B">
              <w:rPr>
                <w:color w:val="000009"/>
                <w:spacing w:val="1"/>
                <w:sz w:val="24"/>
                <w:szCs w:val="24"/>
                <w:lang w:val="ru-RU"/>
              </w:rPr>
              <w:t xml:space="preserve"> </w:t>
            </w:r>
            <w:r w:rsidRPr="00DA0E5B">
              <w:rPr>
                <w:color w:val="000009"/>
                <w:sz w:val="24"/>
                <w:szCs w:val="24"/>
                <w:lang w:val="ru-RU"/>
              </w:rPr>
              <w:t>положительный</w:t>
            </w:r>
            <w:r w:rsidRPr="00DA0E5B">
              <w:rPr>
                <w:color w:val="000009"/>
                <w:spacing w:val="1"/>
                <w:sz w:val="24"/>
                <w:szCs w:val="24"/>
                <w:lang w:val="ru-RU"/>
              </w:rPr>
              <w:t xml:space="preserve"> </w:t>
            </w:r>
            <w:r w:rsidRPr="00DA0E5B">
              <w:rPr>
                <w:color w:val="000009"/>
                <w:sz w:val="24"/>
                <w:szCs w:val="24"/>
                <w:lang w:val="ru-RU"/>
              </w:rPr>
              <w:t>эмоциональный опыт; рисование сопровождать эмоциональными</w:t>
            </w:r>
            <w:r w:rsidRPr="00DA0E5B">
              <w:rPr>
                <w:color w:val="000009"/>
                <w:spacing w:val="-67"/>
                <w:sz w:val="24"/>
                <w:szCs w:val="24"/>
                <w:lang w:val="ru-RU"/>
              </w:rPr>
              <w:t xml:space="preserve"> </w:t>
            </w:r>
            <w:r w:rsidRPr="00DA0E5B">
              <w:rPr>
                <w:color w:val="000009"/>
                <w:sz w:val="24"/>
                <w:szCs w:val="24"/>
                <w:lang w:val="ru-RU"/>
              </w:rPr>
              <w:t>высказываниями;</w:t>
            </w:r>
          </w:p>
          <w:p w:rsidR="0090739E" w:rsidRPr="00DA0E5B" w:rsidRDefault="0090739E" w:rsidP="00DA0E5B">
            <w:pPr>
              <w:pStyle w:val="TableParagraph"/>
              <w:numPr>
                <w:ilvl w:val="0"/>
                <w:numId w:val="36"/>
              </w:numPr>
              <w:tabs>
                <w:tab w:val="left" w:pos="315"/>
              </w:tabs>
              <w:spacing w:line="276" w:lineRule="auto"/>
              <w:ind w:right="76" w:firstLine="0"/>
              <w:jc w:val="both"/>
              <w:rPr>
                <w:sz w:val="24"/>
                <w:szCs w:val="24"/>
                <w:lang w:val="ru-RU"/>
              </w:rPr>
            </w:pPr>
            <w:r w:rsidRPr="00DA0E5B">
              <w:rPr>
                <w:color w:val="000009"/>
                <w:sz w:val="24"/>
                <w:szCs w:val="24"/>
                <w:lang w:val="ru-RU"/>
              </w:rPr>
              <w:t>побуждать детей демонстрировать изображенные на рисунке</w:t>
            </w:r>
            <w:r w:rsidRPr="00DA0E5B">
              <w:rPr>
                <w:color w:val="000009"/>
                <w:spacing w:val="1"/>
                <w:sz w:val="24"/>
                <w:szCs w:val="24"/>
                <w:lang w:val="ru-RU"/>
              </w:rPr>
              <w:t xml:space="preserve"> </w:t>
            </w:r>
            <w:r w:rsidRPr="00DA0E5B">
              <w:rPr>
                <w:color w:val="000009"/>
                <w:sz w:val="24"/>
                <w:szCs w:val="24"/>
                <w:lang w:val="ru-RU"/>
              </w:rPr>
              <w:t>действия</w:t>
            </w:r>
            <w:r w:rsidRPr="00DA0E5B">
              <w:rPr>
                <w:color w:val="000009"/>
                <w:spacing w:val="-3"/>
                <w:sz w:val="24"/>
                <w:szCs w:val="24"/>
                <w:lang w:val="ru-RU"/>
              </w:rPr>
              <w:t xml:space="preserve"> </w:t>
            </w:r>
            <w:r w:rsidRPr="00DA0E5B">
              <w:rPr>
                <w:color w:val="000009"/>
                <w:sz w:val="24"/>
                <w:szCs w:val="24"/>
                <w:lang w:val="ru-RU"/>
              </w:rPr>
              <w:t>по</w:t>
            </w:r>
            <w:r w:rsidRPr="00DA0E5B">
              <w:rPr>
                <w:color w:val="000009"/>
                <w:spacing w:val="-3"/>
                <w:sz w:val="24"/>
                <w:szCs w:val="24"/>
                <w:lang w:val="ru-RU"/>
              </w:rPr>
              <w:t xml:space="preserve"> </w:t>
            </w:r>
            <w:r w:rsidRPr="00DA0E5B">
              <w:rPr>
                <w:color w:val="000009"/>
                <w:sz w:val="24"/>
                <w:szCs w:val="24"/>
                <w:lang w:val="ru-RU"/>
              </w:rPr>
              <w:t>подражанию</w:t>
            </w:r>
            <w:r w:rsidRPr="00DA0E5B">
              <w:rPr>
                <w:color w:val="000009"/>
                <w:spacing w:val="-4"/>
                <w:sz w:val="24"/>
                <w:szCs w:val="24"/>
                <w:lang w:val="ru-RU"/>
              </w:rPr>
              <w:t xml:space="preserve"> </w:t>
            </w:r>
            <w:r w:rsidRPr="00DA0E5B">
              <w:rPr>
                <w:color w:val="000009"/>
                <w:sz w:val="24"/>
                <w:szCs w:val="24"/>
                <w:lang w:val="ru-RU"/>
              </w:rPr>
              <w:t>и самостоятельно;</w:t>
            </w:r>
          </w:p>
          <w:p w:rsidR="0090739E" w:rsidRPr="00DA0E5B" w:rsidRDefault="0090739E" w:rsidP="00DA0E5B">
            <w:pPr>
              <w:pStyle w:val="TableParagraph"/>
              <w:numPr>
                <w:ilvl w:val="0"/>
                <w:numId w:val="36"/>
              </w:numPr>
              <w:tabs>
                <w:tab w:val="left" w:pos="315"/>
              </w:tabs>
              <w:spacing w:line="276" w:lineRule="auto"/>
              <w:ind w:right="72"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у</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восприятие</w:t>
            </w:r>
            <w:r w:rsidRPr="00DA0E5B">
              <w:rPr>
                <w:color w:val="000009"/>
                <w:spacing w:val="1"/>
                <w:sz w:val="24"/>
                <w:szCs w:val="24"/>
                <w:lang w:val="ru-RU"/>
              </w:rPr>
              <w:t xml:space="preserve"> </w:t>
            </w:r>
            <w:r w:rsidRPr="00DA0E5B">
              <w:rPr>
                <w:color w:val="000009"/>
                <w:sz w:val="24"/>
                <w:szCs w:val="24"/>
                <w:lang w:val="ru-RU"/>
              </w:rPr>
              <w:t>плоскостных</w:t>
            </w:r>
            <w:r w:rsidRPr="00DA0E5B">
              <w:rPr>
                <w:color w:val="000009"/>
                <w:spacing w:val="1"/>
                <w:sz w:val="24"/>
                <w:szCs w:val="24"/>
                <w:lang w:val="ru-RU"/>
              </w:rPr>
              <w:t xml:space="preserve"> </w:t>
            </w:r>
            <w:r w:rsidRPr="00DA0E5B">
              <w:rPr>
                <w:color w:val="000009"/>
                <w:sz w:val="24"/>
                <w:szCs w:val="24"/>
                <w:lang w:val="ru-RU"/>
              </w:rPr>
              <w:t>изображений,</w:t>
            </w:r>
            <w:r w:rsidRPr="00DA0E5B">
              <w:rPr>
                <w:color w:val="000009"/>
                <w:spacing w:val="-67"/>
                <w:sz w:val="24"/>
                <w:szCs w:val="24"/>
                <w:lang w:val="ru-RU"/>
              </w:rPr>
              <w:t xml:space="preserve"> </w:t>
            </w:r>
            <w:r w:rsidRPr="00DA0E5B">
              <w:rPr>
                <w:color w:val="000009"/>
                <w:sz w:val="24"/>
                <w:szCs w:val="24"/>
                <w:lang w:val="ru-RU"/>
              </w:rPr>
              <w:t>уделяя особое внимание изображению человека и его действий,</w:t>
            </w:r>
            <w:r w:rsidRPr="00DA0E5B">
              <w:rPr>
                <w:color w:val="000009"/>
                <w:spacing w:val="1"/>
                <w:sz w:val="24"/>
                <w:szCs w:val="24"/>
                <w:lang w:val="ru-RU"/>
              </w:rPr>
              <w:t xml:space="preserve"> </w:t>
            </w:r>
            <w:r w:rsidRPr="00DA0E5B">
              <w:rPr>
                <w:color w:val="000009"/>
                <w:sz w:val="24"/>
                <w:szCs w:val="24"/>
                <w:lang w:val="ru-RU"/>
              </w:rPr>
              <w:t>рассматриванию</w:t>
            </w:r>
            <w:r w:rsidRPr="00DA0E5B">
              <w:rPr>
                <w:color w:val="000009"/>
                <w:spacing w:val="-2"/>
                <w:sz w:val="24"/>
                <w:szCs w:val="24"/>
                <w:lang w:val="ru-RU"/>
              </w:rPr>
              <w:t xml:space="preserve"> </w:t>
            </w:r>
            <w:r w:rsidRPr="00DA0E5B">
              <w:rPr>
                <w:color w:val="000009"/>
                <w:sz w:val="24"/>
                <w:szCs w:val="24"/>
                <w:lang w:val="ru-RU"/>
              </w:rPr>
              <w:t>картинок,</w:t>
            </w:r>
            <w:r w:rsidRPr="00DA0E5B">
              <w:rPr>
                <w:color w:val="000009"/>
                <w:spacing w:val="-2"/>
                <w:sz w:val="24"/>
                <w:szCs w:val="24"/>
                <w:lang w:val="ru-RU"/>
              </w:rPr>
              <w:t xml:space="preserve"> </w:t>
            </w:r>
            <w:r w:rsidRPr="00DA0E5B">
              <w:rPr>
                <w:color w:val="000009"/>
                <w:sz w:val="24"/>
                <w:szCs w:val="24"/>
                <w:lang w:val="ru-RU"/>
              </w:rPr>
              <w:t>иллюстраций в</w:t>
            </w:r>
            <w:r w:rsidRPr="00DA0E5B">
              <w:rPr>
                <w:color w:val="000009"/>
                <w:spacing w:val="-2"/>
                <w:sz w:val="24"/>
                <w:szCs w:val="24"/>
                <w:lang w:val="ru-RU"/>
              </w:rPr>
              <w:t xml:space="preserve"> </w:t>
            </w:r>
            <w:r w:rsidRPr="00DA0E5B">
              <w:rPr>
                <w:color w:val="000009"/>
                <w:sz w:val="24"/>
                <w:szCs w:val="24"/>
                <w:lang w:val="ru-RU"/>
              </w:rPr>
              <w:t>книгах;</w:t>
            </w:r>
          </w:p>
          <w:p w:rsidR="0090739E" w:rsidRPr="00DA0E5B" w:rsidRDefault="0090739E" w:rsidP="00DA0E5B">
            <w:pPr>
              <w:pStyle w:val="TableParagraph"/>
              <w:numPr>
                <w:ilvl w:val="0"/>
                <w:numId w:val="36"/>
              </w:numPr>
              <w:tabs>
                <w:tab w:val="left" w:pos="315"/>
              </w:tabs>
              <w:spacing w:line="276" w:lineRule="auto"/>
              <w:ind w:right="74" w:firstLine="0"/>
              <w:jc w:val="both"/>
              <w:rPr>
                <w:sz w:val="24"/>
                <w:szCs w:val="24"/>
                <w:lang w:val="ru-RU"/>
              </w:rPr>
            </w:pPr>
            <w:r w:rsidRPr="00DA0E5B">
              <w:rPr>
                <w:color w:val="000009"/>
                <w:sz w:val="24"/>
                <w:szCs w:val="24"/>
                <w:lang w:val="ru-RU"/>
              </w:rPr>
              <w:t>знакомить</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изобразительными</w:t>
            </w:r>
            <w:r w:rsidRPr="00DA0E5B">
              <w:rPr>
                <w:color w:val="000009"/>
                <w:spacing w:val="1"/>
                <w:sz w:val="24"/>
                <w:szCs w:val="24"/>
                <w:lang w:val="ru-RU"/>
              </w:rPr>
              <w:t xml:space="preserve"> </w:t>
            </w:r>
            <w:r w:rsidRPr="00DA0E5B">
              <w:rPr>
                <w:color w:val="000009"/>
                <w:sz w:val="24"/>
                <w:szCs w:val="24"/>
                <w:lang w:val="ru-RU"/>
              </w:rPr>
              <w:t>средствами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изобразительные</w:t>
            </w:r>
            <w:r w:rsidRPr="00DA0E5B">
              <w:rPr>
                <w:color w:val="000009"/>
                <w:spacing w:val="1"/>
                <w:sz w:val="24"/>
                <w:szCs w:val="24"/>
                <w:lang w:val="ru-RU"/>
              </w:rPr>
              <w:t xml:space="preserve"> </w:t>
            </w:r>
            <w:r w:rsidRPr="00DA0E5B">
              <w:rPr>
                <w:color w:val="000009"/>
                <w:sz w:val="24"/>
                <w:szCs w:val="24"/>
                <w:lang w:val="ru-RU"/>
              </w:rPr>
              <w:t>навыки</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совместной</w:t>
            </w:r>
            <w:r w:rsidRPr="00DA0E5B">
              <w:rPr>
                <w:color w:val="000009"/>
                <w:spacing w:val="1"/>
                <w:sz w:val="24"/>
                <w:szCs w:val="24"/>
                <w:lang w:val="ru-RU"/>
              </w:rPr>
              <w:t xml:space="preserve"> </w:t>
            </w:r>
            <w:r w:rsidRPr="00DA0E5B">
              <w:rPr>
                <w:color w:val="000009"/>
                <w:sz w:val="24"/>
                <w:szCs w:val="24"/>
                <w:lang w:val="ru-RU"/>
              </w:rPr>
              <w:t>деятельности</w:t>
            </w:r>
            <w:r w:rsidRPr="00DA0E5B">
              <w:rPr>
                <w:color w:val="000009"/>
                <w:spacing w:val="1"/>
                <w:sz w:val="24"/>
                <w:szCs w:val="24"/>
                <w:lang w:val="ru-RU"/>
              </w:rPr>
              <w:t xml:space="preserve"> </w:t>
            </w:r>
            <w:r w:rsidRPr="00DA0E5B">
              <w:rPr>
                <w:color w:val="000009"/>
                <w:sz w:val="24"/>
                <w:szCs w:val="24"/>
                <w:lang w:val="ru-RU"/>
              </w:rPr>
              <w:t>со</w:t>
            </w:r>
            <w:r w:rsidRPr="00DA0E5B">
              <w:rPr>
                <w:color w:val="000009"/>
                <w:spacing w:val="1"/>
                <w:sz w:val="24"/>
                <w:szCs w:val="24"/>
                <w:lang w:val="ru-RU"/>
              </w:rPr>
              <w:t xml:space="preserve"> </w:t>
            </w:r>
            <w:r w:rsidRPr="00DA0E5B">
              <w:rPr>
                <w:color w:val="000009"/>
                <w:sz w:val="24"/>
                <w:szCs w:val="24"/>
                <w:lang w:val="ru-RU"/>
              </w:rPr>
              <w:t>взрослым;</w:t>
            </w:r>
          </w:p>
          <w:p w:rsidR="0090739E" w:rsidRPr="00DA0E5B" w:rsidRDefault="0090739E" w:rsidP="00DA0E5B">
            <w:pPr>
              <w:pStyle w:val="TableParagraph"/>
              <w:numPr>
                <w:ilvl w:val="0"/>
                <w:numId w:val="36"/>
              </w:numPr>
              <w:tabs>
                <w:tab w:val="left" w:pos="315"/>
              </w:tabs>
              <w:spacing w:line="276" w:lineRule="auto"/>
              <w:ind w:right="72" w:firstLine="0"/>
              <w:jc w:val="both"/>
              <w:rPr>
                <w:sz w:val="24"/>
                <w:szCs w:val="24"/>
                <w:lang w:val="ru-RU"/>
              </w:rPr>
            </w:pP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анализировать</w:t>
            </w:r>
            <w:r w:rsidRPr="00DA0E5B">
              <w:rPr>
                <w:color w:val="000009"/>
                <w:spacing w:val="1"/>
                <w:sz w:val="24"/>
                <w:szCs w:val="24"/>
                <w:lang w:val="ru-RU"/>
              </w:rPr>
              <w:t xml:space="preserve"> </w:t>
            </w:r>
            <w:r w:rsidRPr="00DA0E5B">
              <w:rPr>
                <w:color w:val="000009"/>
                <w:sz w:val="24"/>
                <w:szCs w:val="24"/>
                <w:lang w:val="ru-RU"/>
              </w:rPr>
              <w:t>строение</w:t>
            </w:r>
            <w:r w:rsidRPr="00DA0E5B">
              <w:rPr>
                <w:color w:val="000009"/>
                <w:spacing w:val="1"/>
                <w:sz w:val="24"/>
                <w:szCs w:val="24"/>
                <w:lang w:val="ru-RU"/>
              </w:rPr>
              <w:t xml:space="preserve"> </w:t>
            </w:r>
            <w:r w:rsidRPr="00DA0E5B">
              <w:rPr>
                <w:color w:val="000009"/>
                <w:sz w:val="24"/>
                <w:szCs w:val="24"/>
                <w:lang w:val="ru-RU"/>
              </w:rPr>
              <w:t>предметов,</w:t>
            </w:r>
            <w:r w:rsidRPr="00DA0E5B">
              <w:rPr>
                <w:color w:val="000009"/>
                <w:spacing w:val="1"/>
                <w:sz w:val="24"/>
                <w:szCs w:val="24"/>
                <w:lang w:val="ru-RU"/>
              </w:rPr>
              <w:t xml:space="preserve"> </w:t>
            </w:r>
            <w:r w:rsidRPr="00DA0E5B">
              <w:rPr>
                <w:color w:val="000009"/>
                <w:sz w:val="24"/>
                <w:szCs w:val="24"/>
                <w:lang w:val="ru-RU"/>
              </w:rPr>
              <w:t>выделять</w:t>
            </w:r>
            <w:r w:rsidRPr="00DA0E5B">
              <w:rPr>
                <w:color w:val="000009"/>
                <w:spacing w:val="-67"/>
                <w:sz w:val="24"/>
                <w:szCs w:val="24"/>
                <w:lang w:val="ru-RU"/>
              </w:rPr>
              <w:t xml:space="preserve"> </w:t>
            </w:r>
            <w:r w:rsidRPr="00DA0E5B">
              <w:rPr>
                <w:color w:val="000009"/>
                <w:sz w:val="24"/>
                <w:szCs w:val="24"/>
                <w:lang w:val="ru-RU"/>
              </w:rPr>
              <w:t>форму,</w:t>
            </w:r>
            <w:r w:rsidRPr="00DA0E5B">
              <w:rPr>
                <w:color w:val="000009"/>
                <w:spacing w:val="1"/>
                <w:sz w:val="24"/>
                <w:szCs w:val="24"/>
                <w:lang w:val="ru-RU"/>
              </w:rPr>
              <w:t xml:space="preserve"> </w:t>
            </w:r>
            <w:r w:rsidRPr="00DA0E5B">
              <w:rPr>
                <w:color w:val="000009"/>
                <w:sz w:val="24"/>
                <w:szCs w:val="24"/>
                <w:lang w:val="ru-RU"/>
              </w:rPr>
              <w:t>цвет</w:t>
            </w:r>
            <w:r w:rsidRPr="00DA0E5B">
              <w:rPr>
                <w:color w:val="000009"/>
                <w:spacing w:val="1"/>
                <w:sz w:val="24"/>
                <w:szCs w:val="24"/>
                <w:lang w:val="ru-RU"/>
              </w:rPr>
              <w:t xml:space="preserve"> </w:t>
            </w:r>
            <w:r w:rsidRPr="00DA0E5B">
              <w:rPr>
                <w:color w:val="000009"/>
                <w:sz w:val="24"/>
                <w:szCs w:val="24"/>
                <w:lang w:val="ru-RU"/>
              </w:rPr>
              <w:t>целого</w:t>
            </w:r>
            <w:r w:rsidRPr="00DA0E5B">
              <w:rPr>
                <w:color w:val="000009"/>
                <w:spacing w:val="1"/>
                <w:sz w:val="24"/>
                <w:szCs w:val="24"/>
                <w:lang w:val="ru-RU"/>
              </w:rPr>
              <w:t xml:space="preserve"> </w:t>
            </w:r>
            <w:r w:rsidRPr="00DA0E5B">
              <w:rPr>
                <w:color w:val="000009"/>
                <w:sz w:val="24"/>
                <w:szCs w:val="24"/>
                <w:lang w:val="ru-RU"/>
              </w:rPr>
              <w:t>объекта</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его</w:t>
            </w:r>
            <w:r w:rsidRPr="00DA0E5B">
              <w:rPr>
                <w:color w:val="000009"/>
                <w:spacing w:val="1"/>
                <w:sz w:val="24"/>
                <w:szCs w:val="24"/>
                <w:lang w:val="ru-RU"/>
              </w:rPr>
              <w:t xml:space="preserve"> </w:t>
            </w:r>
            <w:r w:rsidRPr="00DA0E5B">
              <w:rPr>
                <w:color w:val="000009"/>
                <w:sz w:val="24"/>
                <w:szCs w:val="24"/>
                <w:lang w:val="ru-RU"/>
              </w:rPr>
              <w:t>частей,</w:t>
            </w:r>
            <w:r w:rsidRPr="00DA0E5B">
              <w:rPr>
                <w:color w:val="000009"/>
                <w:spacing w:val="1"/>
                <w:sz w:val="24"/>
                <w:szCs w:val="24"/>
                <w:lang w:val="ru-RU"/>
              </w:rPr>
              <w:t xml:space="preserve"> </w:t>
            </w:r>
            <w:r w:rsidRPr="00DA0E5B">
              <w:rPr>
                <w:color w:val="000009"/>
                <w:sz w:val="24"/>
                <w:szCs w:val="24"/>
                <w:lang w:val="ru-RU"/>
              </w:rPr>
              <w:t>отражать</w:t>
            </w:r>
            <w:r w:rsidRPr="00DA0E5B">
              <w:rPr>
                <w:color w:val="000009"/>
                <w:spacing w:val="1"/>
                <w:sz w:val="24"/>
                <w:szCs w:val="24"/>
                <w:lang w:val="ru-RU"/>
              </w:rPr>
              <w:t xml:space="preserve"> </w:t>
            </w:r>
            <w:r w:rsidRPr="00DA0E5B">
              <w:rPr>
                <w:color w:val="000009"/>
                <w:sz w:val="24"/>
                <w:szCs w:val="24"/>
                <w:lang w:val="ru-RU"/>
              </w:rPr>
              <w:t>их</w:t>
            </w:r>
            <w:r w:rsidRPr="00DA0E5B">
              <w:rPr>
                <w:color w:val="000009"/>
                <w:spacing w:val="7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помощью</w:t>
            </w:r>
            <w:r w:rsidRPr="00DA0E5B">
              <w:rPr>
                <w:color w:val="000009"/>
                <w:spacing w:val="-2"/>
                <w:sz w:val="24"/>
                <w:szCs w:val="24"/>
                <w:lang w:val="ru-RU"/>
              </w:rPr>
              <w:t xml:space="preserve"> </w:t>
            </w:r>
            <w:r w:rsidRPr="00DA0E5B">
              <w:rPr>
                <w:color w:val="000009"/>
                <w:sz w:val="24"/>
                <w:szCs w:val="24"/>
                <w:lang w:val="ru-RU"/>
              </w:rPr>
              <w:t>различных</w:t>
            </w:r>
            <w:r w:rsidRPr="00DA0E5B">
              <w:rPr>
                <w:color w:val="000009"/>
                <w:spacing w:val="1"/>
                <w:sz w:val="24"/>
                <w:szCs w:val="24"/>
                <w:lang w:val="ru-RU"/>
              </w:rPr>
              <w:t xml:space="preserve"> </w:t>
            </w:r>
            <w:r w:rsidRPr="00DA0E5B">
              <w:rPr>
                <w:color w:val="000009"/>
                <w:sz w:val="24"/>
                <w:szCs w:val="24"/>
                <w:lang w:val="ru-RU"/>
              </w:rPr>
              <w:t>изобразительных</w:t>
            </w:r>
            <w:r w:rsidRPr="00DA0E5B">
              <w:rPr>
                <w:color w:val="000009"/>
                <w:spacing w:val="-4"/>
                <w:sz w:val="24"/>
                <w:szCs w:val="24"/>
                <w:lang w:val="ru-RU"/>
              </w:rPr>
              <w:t xml:space="preserve"> </w:t>
            </w:r>
            <w:r w:rsidRPr="00DA0E5B">
              <w:rPr>
                <w:color w:val="000009"/>
                <w:sz w:val="24"/>
                <w:szCs w:val="24"/>
                <w:lang w:val="ru-RU"/>
              </w:rPr>
              <w:t>средств;</w:t>
            </w:r>
          </w:p>
          <w:p w:rsidR="0090739E" w:rsidRPr="00DA0E5B" w:rsidRDefault="0090739E" w:rsidP="00DA0E5B">
            <w:pPr>
              <w:pStyle w:val="TableParagraph"/>
              <w:numPr>
                <w:ilvl w:val="0"/>
                <w:numId w:val="36"/>
              </w:numPr>
              <w:tabs>
                <w:tab w:val="left" w:pos="315"/>
              </w:tabs>
              <w:spacing w:line="276" w:lineRule="auto"/>
              <w:ind w:right="74" w:firstLine="0"/>
              <w:jc w:val="both"/>
              <w:rPr>
                <w:sz w:val="24"/>
                <w:szCs w:val="24"/>
                <w:lang w:val="ru-RU"/>
              </w:rPr>
            </w:pPr>
            <w:r w:rsidRPr="00DA0E5B">
              <w:rPr>
                <w:color w:val="000009"/>
                <w:sz w:val="24"/>
                <w:szCs w:val="24"/>
                <w:lang w:val="ru-RU"/>
              </w:rPr>
              <w:t>уделять особое внимание рисованию фигуры человека, учить</w:t>
            </w:r>
            <w:r w:rsidRPr="00DA0E5B">
              <w:rPr>
                <w:color w:val="000009"/>
                <w:spacing w:val="1"/>
                <w:sz w:val="24"/>
                <w:szCs w:val="24"/>
                <w:lang w:val="ru-RU"/>
              </w:rPr>
              <w:t xml:space="preserve"> </w:t>
            </w:r>
            <w:r w:rsidRPr="00DA0E5B">
              <w:rPr>
                <w:color w:val="000009"/>
                <w:sz w:val="24"/>
                <w:szCs w:val="24"/>
                <w:lang w:val="ru-RU"/>
              </w:rPr>
              <w:t>передавать</w:t>
            </w:r>
            <w:r w:rsidRPr="00DA0E5B">
              <w:rPr>
                <w:color w:val="000009"/>
                <w:spacing w:val="-3"/>
                <w:sz w:val="24"/>
                <w:szCs w:val="24"/>
                <w:lang w:val="ru-RU"/>
              </w:rPr>
              <w:t xml:space="preserve"> </w:t>
            </w:r>
            <w:r w:rsidRPr="00DA0E5B">
              <w:rPr>
                <w:color w:val="000009"/>
                <w:sz w:val="24"/>
                <w:szCs w:val="24"/>
                <w:lang w:val="ru-RU"/>
              </w:rPr>
              <w:t>строение</w:t>
            </w:r>
            <w:r w:rsidRPr="00DA0E5B">
              <w:rPr>
                <w:color w:val="000009"/>
                <w:spacing w:val="-1"/>
                <w:sz w:val="24"/>
                <w:szCs w:val="24"/>
                <w:lang w:val="ru-RU"/>
              </w:rPr>
              <w:t xml:space="preserve"> </w:t>
            </w:r>
            <w:r w:rsidRPr="00DA0E5B">
              <w:rPr>
                <w:color w:val="000009"/>
                <w:sz w:val="24"/>
                <w:szCs w:val="24"/>
                <w:lang w:val="ru-RU"/>
              </w:rPr>
              <w:t>человеческого тела,</w:t>
            </w:r>
            <w:r w:rsidRPr="00DA0E5B">
              <w:rPr>
                <w:color w:val="000009"/>
                <w:spacing w:val="-2"/>
                <w:sz w:val="24"/>
                <w:szCs w:val="24"/>
                <w:lang w:val="ru-RU"/>
              </w:rPr>
              <w:t xml:space="preserve"> </w:t>
            </w:r>
            <w:r w:rsidRPr="00DA0E5B">
              <w:rPr>
                <w:color w:val="000009"/>
                <w:sz w:val="24"/>
                <w:szCs w:val="24"/>
                <w:lang w:val="ru-RU"/>
              </w:rPr>
              <w:t>его пропорции;</w:t>
            </w:r>
          </w:p>
          <w:p w:rsidR="0090739E" w:rsidRPr="00DA0E5B" w:rsidRDefault="0090739E" w:rsidP="00DA0E5B">
            <w:pPr>
              <w:pStyle w:val="TableParagraph"/>
              <w:numPr>
                <w:ilvl w:val="0"/>
                <w:numId w:val="36"/>
              </w:numPr>
              <w:tabs>
                <w:tab w:val="left" w:pos="385"/>
              </w:tabs>
              <w:spacing w:line="276" w:lineRule="auto"/>
              <w:ind w:right="77" w:firstLine="0"/>
              <w:jc w:val="both"/>
              <w:rPr>
                <w:sz w:val="24"/>
                <w:szCs w:val="24"/>
                <w:lang w:val="ru-RU"/>
              </w:rPr>
            </w:pPr>
            <w:r w:rsidRPr="00DA0E5B">
              <w:rPr>
                <w:color w:val="000009"/>
                <w:sz w:val="24"/>
                <w:szCs w:val="24"/>
                <w:lang w:val="ru-RU"/>
              </w:rPr>
              <w:t>побуждать</w:t>
            </w:r>
            <w:r w:rsidRPr="00DA0E5B">
              <w:rPr>
                <w:color w:val="000009"/>
                <w:spacing w:val="1"/>
                <w:sz w:val="24"/>
                <w:szCs w:val="24"/>
                <w:lang w:val="ru-RU"/>
              </w:rPr>
              <w:t xml:space="preserve"> </w:t>
            </w:r>
            <w:r w:rsidRPr="00DA0E5B">
              <w:rPr>
                <w:color w:val="000009"/>
                <w:sz w:val="24"/>
                <w:szCs w:val="24"/>
                <w:lang w:val="ru-RU"/>
              </w:rPr>
              <w:t>экспериментировать</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цветом,</w:t>
            </w:r>
            <w:r w:rsidRPr="00DA0E5B">
              <w:rPr>
                <w:color w:val="000009"/>
                <w:spacing w:val="1"/>
                <w:sz w:val="24"/>
                <w:szCs w:val="24"/>
                <w:lang w:val="ru-RU"/>
              </w:rPr>
              <w:t xml:space="preserve"> </w:t>
            </w:r>
            <w:r w:rsidRPr="00DA0E5B">
              <w:rPr>
                <w:color w:val="000009"/>
                <w:sz w:val="24"/>
                <w:szCs w:val="24"/>
                <w:lang w:val="ru-RU"/>
              </w:rPr>
              <w:t>эстетически</w:t>
            </w:r>
            <w:r w:rsidRPr="00DA0E5B">
              <w:rPr>
                <w:color w:val="000009"/>
                <w:spacing w:val="1"/>
                <w:sz w:val="24"/>
                <w:szCs w:val="24"/>
                <w:lang w:val="ru-RU"/>
              </w:rPr>
              <w:t xml:space="preserve"> </w:t>
            </w:r>
            <w:r w:rsidRPr="00DA0E5B">
              <w:rPr>
                <w:color w:val="000009"/>
                <w:sz w:val="24"/>
                <w:szCs w:val="24"/>
                <w:lang w:val="ru-RU"/>
              </w:rPr>
              <w:t>воспринимать</w:t>
            </w:r>
            <w:r w:rsidRPr="00DA0E5B">
              <w:rPr>
                <w:color w:val="000009"/>
                <w:spacing w:val="-2"/>
                <w:sz w:val="24"/>
                <w:szCs w:val="24"/>
                <w:lang w:val="ru-RU"/>
              </w:rPr>
              <w:t xml:space="preserve"> </w:t>
            </w:r>
            <w:r w:rsidRPr="00DA0E5B">
              <w:rPr>
                <w:color w:val="000009"/>
                <w:sz w:val="24"/>
                <w:szCs w:val="24"/>
                <w:lang w:val="ru-RU"/>
              </w:rPr>
              <w:t>различные сочетания цветов;</w:t>
            </w:r>
          </w:p>
          <w:p w:rsidR="0090739E" w:rsidRPr="00DA0E5B" w:rsidRDefault="0090739E" w:rsidP="00DA0E5B">
            <w:pPr>
              <w:pStyle w:val="TableParagraph"/>
              <w:numPr>
                <w:ilvl w:val="0"/>
                <w:numId w:val="36"/>
              </w:numPr>
              <w:tabs>
                <w:tab w:val="left" w:pos="315"/>
              </w:tabs>
              <w:spacing w:line="276" w:lineRule="auto"/>
              <w:ind w:right="69" w:firstLine="0"/>
              <w:jc w:val="both"/>
              <w:rPr>
                <w:sz w:val="24"/>
                <w:szCs w:val="24"/>
                <w:lang w:val="ru-RU"/>
              </w:rPr>
            </w:pP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понимать</w:t>
            </w:r>
            <w:r w:rsidRPr="00DA0E5B">
              <w:rPr>
                <w:color w:val="000009"/>
                <w:spacing w:val="1"/>
                <w:sz w:val="24"/>
                <w:szCs w:val="24"/>
                <w:lang w:val="ru-RU"/>
              </w:rPr>
              <w:t xml:space="preserve"> </w:t>
            </w:r>
            <w:r w:rsidRPr="00DA0E5B">
              <w:rPr>
                <w:color w:val="000009"/>
                <w:sz w:val="24"/>
                <w:szCs w:val="24"/>
                <w:lang w:val="ru-RU"/>
              </w:rPr>
              <w:t>сигнальное</w:t>
            </w:r>
            <w:r w:rsidRPr="00DA0E5B">
              <w:rPr>
                <w:color w:val="000009"/>
                <w:spacing w:val="1"/>
                <w:sz w:val="24"/>
                <w:szCs w:val="24"/>
                <w:lang w:val="ru-RU"/>
              </w:rPr>
              <w:t xml:space="preserve"> </w:t>
            </w:r>
            <w:r w:rsidRPr="00DA0E5B">
              <w:rPr>
                <w:color w:val="000009"/>
                <w:sz w:val="24"/>
                <w:szCs w:val="24"/>
                <w:lang w:val="ru-RU"/>
              </w:rPr>
              <w:t>значение</w:t>
            </w:r>
            <w:r w:rsidRPr="00DA0E5B">
              <w:rPr>
                <w:color w:val="000009"/>
                <w:spacing w:val="1"/>
                <w:sz w:val="24"/>
                <w:szCs w:val="24"/>
                <w:lang w:val="ru-RU"/>
              </w:rPr>
              <w:t xml:space="preserve"> </w:t>
            </w:r>
            <w:r w:rsidRPr="00DA0E5B">
              <w:rPr>
                <w:color w:val="000009"/>
                <w:sz w:val="24"/>
                <w:szCs w:val="24"/>
                <w:lang w:val="ru-RU"/>
              </w:rPr>
              <w:t>цвета,</w:t>
            </w:r>
            <w:r w:rsidRPr="00DA0E5B">
              <w:rPr>
                <w:color w:val="000009"/>
                <w:spacing w:val="1"/>
                <w:sz w:val="24"/>
                <w:szCs w:val="24"/>
                <w:lang w:val="ru-RU"/>
              </w:rPr>
              <w:t xml:space="preserve"> </w:t>
            </w:r>
            <w:r w:rsidRPr="00DA0E5B">
              <w:rPr>
                <w:color w:val="000009"/>
                <w:sz w:val="24"/>
                <w:szCs w:val="24"/>
                <w:lang w:val="ru-RU"/>
              </w:rPr>
              <w:t>его</w:t>
            </w:r>
            <w:r w:rsidRPr="00DA0E5B">
              <w:rPr>
                <w:color w:val="000009"/>
                <w:spacing w:val="1"/>
                <w:sz w:val="24"/>
                <w:szCs w:val="24"/>
                <w:lang w:val="ru-RU"/>
              </w:rPr>
              <w:t xml:space="preserve"> </w:t>
            </w:r>
            <w:r w:rsidRPr="00DA0E5B">
              <w:rPr>
                <w:color w:val="000009"/>
                <w:sz w:val="24"/>
                <w:szCs w:val="24"/>
                <w:lang w:val="ru-RU"/>
              </w:rPr>
              <w:t>теплых</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холодных оттенков (зимний пейзаж - летний пейзаж - осенний</w:t>
            </w:r>
            <w:r w:rsidRPr="00DA0E5B">
              <w:rPr>
                <w:color w:val="000009"/>
                <w:spacing w:val="1"/>
                <w:sz w:val="24"/>
                <w:szCs w:val="24"/>
                <w:lang w:val="ru-RU"/>
              </w:rPr>
              <w:t xml:space="preserve"> </w:t>
            </w:r>
            <w:r w:rsidRPr="00DA0E5B">
              <w:rPr>
                <w:color w:val="000009"/>
                <w:sz w:val="24"/>
                <w:szCs w:val="24"/>
                <w:lang w:val="ru-RU"/>
              </w:rPr>
              <w:t>пейзаж);</w:t>
            </w:r>
          </w:p>
          <w:p w:rsidR="0090739E" w:rsidRPr="00DA0E5B" w:rsidRDefault="0090739E" w:rsidP="00DA0E5B">
            <w:pPr>
              <w:pStyle w:val="TableParagraph"/>
              <w:numPr>
                <w:ilvl w:val="0"/>
                <w:numId w:val="36"/>
              </w:numPr>
              <w:tabs>
                <w:tab w:val="left" w:pos="315"/>
              </w:tabs>
              <w:spacing w:line="276" w:lineRule="auto"/>
              <w:ind w:right="72"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целостность</w:t>
            </w:r>
            <w:r w:rsidRPr="00DA0E5B">
              <w:rPr>
                <w:color w:val="000009"/>
                <w:spacing w:val="1"/>
                <w:sz w:val="24"/>
                <w:szCs w:val="24"/>
                <w:lang w:val="ru-RU"/>
              </w:rPr>
              <w:t xml:space="preserve"> </w:t>
            </w:r>
            <w:r w:rsidRPr="00DA0E5B">
              <w:rPr>
                <w:color w:val="000009"/>
                <w:sz w:val="24"/>
                <w:szCs w:val="24"/>
                <w:lang w:val="ru-RU"/>
              </w:rPr>
              <w:t>восприятия,</w:t>
            </w:r>
            <w:r w:rsidRPr="00DA0E5B">
              <w:rPr>
                <w:color w:val="000009"/>
                <w:spacing w:val="1"/>
                <w:sz w:val="24"/>
                <w:szCs w:val="24"/>
                <w:lang w:val="ru-RU"/>
              </w:rPr>
              <w:t xml:space="preserve"> </w:t>
            </w:r>
            <w:r w:rsidRPr="00DA0E5B">
              <w:rPr>
                <w:color w:val="000009"/>
                <w:sz w:val="24"/>
                <w:szCs w:val="24"/>
                <w:lang w:val="ru-RU"/>
              </w:rPr>
              <w:t>передавать</w:t>
            </w:r>
            <w:r w:rsidRPr="00DA0E5B">
              <w:rPr>
                <w:color w:val="000009"/>
                <w:spacing w:val="71"/>
                <w:sz w:val="24"/>
                <w:szCs w:val="24"/>
                <w:lang w:val="ru-RU"/>
              </w:rPr>
              <w:t xml:space="preserve"> </w:t>
            </w:r>
            <w:r w:rsidRPr="00DA0E5B">
              <w:rPr>
                <w:color w:val="000009"/>
                <w:sz w:val="24"/>
                <w:szCs w:val="24"/>
                <w:lang w:val="ru-RU"/>
              </w:rPr>
              <w:t>целостный</w:t>
            </w:r>
            <w:r w:rsidRPr="00DA0E5B">
              <w:rPr>
                <w:color w:val="000009"/>
                <w:spacing w:val="1"/>
                <w:sz w:val="24"/>
                <w:szCs w:val="24"/>
                <w:lang w:val="ru-RU"/>
              </w:rPr>
              <w:t xml:space="preserve"> </w:t>
            </w:r>
            <w:r w:rsidRPr="00DA0E5B">
              <w:rPr>
                <w:color w:val="000009"/>
                <w:sz w:val="24"/>
                <w:szCs w:val="24"/>
                <w:lang w:val="ru-RU"/>
              </w:rPr>
              <w:t>образ</w:t>
            </w:r>
            <w:r w:rsidRPr="00DA0E5B">
              <w:rPr>
                <w:color w:val="000009"/>
                <w:spacing w:val="-2"/>
                <w:sz w:val="24"/>
                <w:szCs w:val="24"/>
                <w:lang w:val="ru-RU"/>
              </w:rPr>
              <w:t xml:space="preserve"> </w:t>
            </w:r>
            <w:r w:rsidRPr="00DA0E5B">
              <w:rPr>
                <w:color w:val="000009"/>
                <w:sz w:val="24"/>
                <w:szCs w:val="24"/>
                <w:lang w:val="ru-RU"/>
              </w:rPr>
              <w:t>в</w:t>
            </w:r>
            <w:r w:rsidRPr="00DA0E5B">
              <w:rPr>
                <w:color w:val="000009"/>
                <w:spacing w:val="-3"/>
                <w:sz w:val="24"/>
                <w:szCs w:val="24"/>
                <w:lang w:val="ru-RU"/>
              </w:rPr>
              <w:t xml:space="preserve"> </w:t>
            </w:r>
            <w:r w:rsidRPr="00DA0E5B">
              <w:rPr>
                <w:color w:val="000009"/>
                <w:sz w:val="24"/>
                <w:szCs w:val="24"/>
                <w:lang w:val="ru-RU"/>
              </w:rPr>
              <w:t>предметном рисунке,</w:t>
            </w:r>
            <w:r w:rsidRPr="00DA0E5B">
              <w:rPr>
                <w:color w:val="000009"/>
                <w:spacing w:val="-4"/>
                <w:sz w:val="24"/>
                <w:szCs w:val="24"/>
                <w:lang w:val="ru-RU"/>
              </w:rPr>
              <w:t xml:space="preserve"> </w:t>
            </w:r>
            <w:r w:rsidRPr="00DA0E5B">
              <w:rPr>
                <w:color w:val="000009"/>
                <w:sz w:val="24"/>
                <w:szCs w:val="24"/>
                <w:lang w:val="ru-RU"/>
              </w:rPr>
              <w:t>отражая</w:t>
            </w:r>
            <w:r w:rsidRPr="00DA0E5B">
              <w:rPr>
                <w:color w:val="000009"/>
                <w:spacing w:val="-1"/>
                <w:sz w:val="24"/>
                <w:szCs w:val="24"/>
                <w:lang w:val="ru-RU"/>
              </w:rPr>
              <w:t xml:space="preserve"> </w:t>
            </w:r>
            <w:r w:rsidRPr="00DA0E5B">
              <w:rPr>
                <w:color w:val="000009"/>
                <w:sz w:val="24"/>
                <w:szCs w:val="24"/>
                <w:lang w:val="ru-RU"/>
              </w:rPr>
              <w:t>структуру</w:t>
            </w:r>
            <w:r w:rsidRPr="00DA0E5B">
              <w:rPr>
                <w:color w:val="000009"/>
                <w:spacing w:val="-1"/>
                <w:sz w:val="24"/>
                <w:szCs w:val="24"/>
                <w:lang w:val="ru-RU"/>
              </w:rPr>
              <w:t xml:space="preserve"> </w:t>
            </w:r>
            <w:r w:rsidRPr="00DA0E5B">
              <w:rPr>
                <w:color w:val="000009"/>
                <w:sz w:val="24"/>
                <w:szCs w:val="24"/>
                <w:lang w:val="ru-RU"/>
              </w:rPr>
              <w:t>объекта;</w:t>
            </w:r>
          </w:p>
          <w:p w:rsidR="0090739E" w:rsidRPr="00DA0E5B" w:rsidRDefault="0090739E" w:rsidP="00DA0E5B">
            <w:pPr>
              <w:pStyle w:val="TableParagraph"/>
              <w:numPr>
                <w:ilvl w:val="0"/>
                <w:numId w:val="36"/>
              </w:numPr>
              <w:tabs>
                <w:tab w:val="left" w:pos="315"/>
              </w:tabs>
              <w:spacing w:line="276" w:lineRule="auto"/>
              <w:ind w:right="75" w:firstLine="0"/>
              <w:jc w:val="both"/>
              <w:rPr>
                <w:sz w:val="24"/>
                <w:szCs w:val="24"/>
                <w:lang w:val="ru-RU"/>
              </w:rPr>
            </w:pPr>
            <w:r w:rsidRPr="00DA0E5B">
              <w:rPr>
                <w:color w:val="000009"/>
                <w:sz w:val="24"/>
                <w:szCs w:val="24"/>
                <w:lang w:val="ru-RU"/>
              </w:rPr>
              <w:t>развивать творческие способности, побуждать придумывать и</w:t>
            </w:r>
            <w:r w:rsidRPr="00DA0E5B">
              <w:rPr>
                <w:color w:val="000009"/>
                <w:spacing w:val="1"/>
                <w:sz w:val="24"/>
                <w:szCs w:val="24"/>
                <w:lang w:val="ru-RU"/>
              </w:rPr>
              <w:t xml:space="preserve"> </w:t>
            </w:r>
            <w:r w:rsidRPr="00DA0E5B">
              <w:rPr>
                <w:color w:val="000009"/>
                <w:sz w:val="24"/>
                <w:szCs w:val="24"/>
                <w:lang w:val="ru-RU"/>
              </w:rPr>
              <w:t>создавать</w:t>
            </w:r>
            <w:r w:rsidRPr="00DA0E5B">
              <w:rPr>
                <w:color w:val="000009"/>
                <w:spacing w:val="1"/>
                <w:sz w:val="24"/>
                <w:szCs w:val="24"/>
                <w:lang w:val="ru-RU"/>
              </w:rPr>
              <w:t xml:space="preserve"> </w:t>
            </w:r>
            <w:r w:rsidRPr="00DA0E5B">
              <w:rPr>
                <w:color w:val="000009"/>
                <w:sz w:val="24"/>
                <w:szCs w:val="24"/>
                <w:lang w:val="ru-RU"/>
              </w:rPr>
              <w:t>композицию,</w:t>
            </w:r>
            <w:r w:rsidRPr="00DA0E5B">
              <w:rPr>
                <w:color w:val="000009"/>
                <w:spacing w:val="1"/>
                <w:sz w:val="24"/>
                <w:szCs w:val="24"/>
                <w:lang w:val="ru-RU"/>
              </w:rPr>
              <w:t xml:space="preserve"> </w:t>
            </w:r>
            <w:r w:rsidRPr="00DA0E5B">
              <w:rPr>
                <w:color w:val="000009"/>
                <w:sz w:val="24"/>
                <w:szCs w:val="24"/>
                <w:lang w:val="ru-RU"/>
              </w:rPr>
              <w:t>осваивать</w:t>
            </w:r>
            <w:r w:rsidRPr="00DA0E5B">
              <w:rPr>
                <w:color w:val="000009"/>
                <w:spacing w:val="1"/>
                <w:sz w:val="24"/>
                <w:szCs w:val="24"/>
                <w:lang w:val="ru-RU"/>
              </w:rPr>
              <w:t xml:space="preserve"> </w:t>
            </w:r>
            <w:r w:rsidRPr="00DA0E5B">
              <w:rPr>
                <w:color w:val="000009"/>
                <w:sz w:val="24"/>
                <w:szCs w:val="24"/>
                <w:lang w:val="ru-RU"/>
              </w:rPr>
              <w:t>различные</w:t>
            </w:r>
            <w:r w:rsidRPr="00DA0E5B">
              <w:rPr>
                <w:color w:val="000009"/>
                <w:spacing w:val="1"/>
                <w:sz w:val="24"/>
                <w:szCs w:val="24"/>
                <w:lang w:val="ru-RU"/>
              </w:rPr>
              <w:t xml:space="preserve"> </w:t>
            </w:r>
            <w:r w:rsidRPr="00DA0E5B">
              <w:rPr>
                <w:color w:val="000009"/>
                <w:sz w:val="24"/>
                <w:szCs w:val="24"/>
                <w:lang w:val="ru-RU"/>
              </w:rPr>
              <w:t>художественные</w:t>
            </w:r>
            <w:r w:rsidRPr="00DA0E5B">
              <w:rPr>
                <w:color w:val="000009"/>
                <w:spacing w:val="1"/>
                <w:sz w:val="24"/>
                <w:szCs w:val="24"/>
                <w:lang w:val="ru-RU"/>
              </w:rPr>
              <w:t xml:space="preserve"> </w:t>
            </w:r>
            <w:r w:rsidRPr="00DA0E5B">
              <w:rPr>
                <w:color w:val="000009"/>
                <w:sz w:val="24"/>
                <w:szCs w:val="24"/>
                <w:lang w:val="ru-RU"/>
              </w:rPr>
              <w:t>техники,</w:t>
            </w:r>
            <w:r w:rsidRPr="00DA0E5B">
              <w:rPr>
                <w:color w:val="000009"/>
                <w:spacing w:val="-3"/>
                <w:sz w:val="24"/>
                <w:szCs w:val="24"/>
                <w:lang w:val="ru-RU"/>
              </w:rPr>
              <w:t xml:space="preserve"> </w:t>
            </w:r>
            <w:r w:rsidRPr="00DA0E5B">
              <w:rPr>
                <w:color w:val="000009"/>
                <w:sz w:val="24"/>
                <w:szCs w:val="24"/>
                <w:lang w:val="ru-RU"/>
              </w:rPr>
              <w:t>использовать</w:t>
            </w:r>
            <w:r w:rsidRPr="00DA0E5B">
              <w:rPr>
                <w:color w:val="000009"/>
                <w:spacing w:val="-2"/>
                <w:sz w:val="24"/>
                <w:szCs w:val="24"/>
                <w:lang w:val="ru-RU"/>
              </w:rPr>
              <w:t xml:space="preserve"> </w:t>
            </w:r>
            <w:r w:rsidRPr="00DA0E5B">
              <w:rPr>
                <w:color w:val="000009"/>
                <w:sz w:val="24"/>
                <w:szCs w:val="24"/>
                <w:lang w:val="ru-RU"/>
              </w:rPr>
              <w:t>разнообразные</w:t>
            </w:r>
            <w:r w:rsidRPr="00DA0E5B">
              <w:rPr>
                <w:color w:val="000009"/>
                <w:spacing w:val="-1"/>
                <w:sz w:val="24"/>
                <w:szCs w:val="24"/>
                <w:lang w:val="ru-RU"/>
              </w:rPr>
              <w:t xml:space="preserve"> </w:t>
            </w:r>
            <w:r w:rsidRPr="00DA0E5B">
              <w:rPr>
                <w:color w:val="000009"/>
                <w:sz w:val="24"/>
                <w:szCs w:val="24"/>
                <w:lang w:val="ru-RU"/>
              </w:rPr>
              <w:t>материалы</w:t>
            </w:r>
            <w:r w:rsidRPr="00DA0E5B">
              <w:rPr>
                <w:color w:val="000009"/>
                <w:spacing w:val="-5"/>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средства;</w:t>
            </w:r>
          </w:p>
          <w:p w:rsidR="0090739E" w:rsidRPr="00DA0E5B" w:rsidRDefault="0090739E" w:rsidP="00DA0E5B">
            <w:pPr>
              <w:pStyle w:val="TableParagraph"/>
              <w:numPr>
                <w:ilvl w:val="0"/>
                <w:numId w:val="36"/>
              </w:numPr>
              <w:tabs>
                <w:tab w:val="left" w:pos="385"/>
              </w:tabs>
              <w:spacing w:line="276" w:lineRule="auto"/>
              <w:ind w:right="71"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эстетические</w:t>
            </w:r>
            <w:r w:rsidRPr="00DA0E5B">
              <w:rPr>
                <w:color w:val="000009"/>
                <w:spacing w:val="1"/>
                <w:sz w:val="24"/>
                <w:szCs w:val="24"/>
                <w:lang w:val="ru-RU"/>
              </w:rPr>
              <w:t xml:space="preserve"> </w:t>
            </w:r>
            <w:r w:rsidRPr="00DA0E5B">
              <w:rPr>
                <w:color w:val="000009"/>
                <w:sz w:val="24"/>
                <w:szCs w:val="24"/>
                <w:lang w:val="ru-RU"/>
              </w:rPr>
              <w:t>чувства,</w:t>
            </w:r>
            <w:r w:rsidRPr="00DA0E5B">
              <w:rPr>
                <w:color w:val="000009"/>
                <w:spacing w:val="1"/>
                <w:sz w:val="24"/>
                <w:szCs w:val="24"/>
                <w:lang w:val="ru-RU"/>
              </w:rPr>
              <w:t xml:space="preserve"> </w:t>
            </w:r>
            <w:r w:rsidRPr="00DA0E5B">
              <w:rPr>
                <w:color w:val="000009"/>
                <w:sz w:val="24"/>
                <w:szCs w:val="24"/>
                <w:lang w:val="ru-RU"/>
              </w:rPr>
              <w:t>эстетическое</w:t>
            </w:r>
            <w:r w:rsidRPr="00DA0E5B">
              <w:rPr>
                <w:color w:val="000009"/>
                <w:spacing w:val="1"/>
                <w:sz w:val="24"/>
                <w:szCs w:val="24"/>
                <w:lang w:val="ru-RU"/>
              </w:rPr>
              <w:t xml:space="preserve"> </w:t>
            </w:r>
            <w:r w:rsidRPr="00DA0E5B">
              <w:rPr>
                <w:color w:val="000009"/>
                <w:sz w:val="24"/>
                <w:szCs w:val="24"/>
                <w:lang w:val="ru-RU"/>
              </w:rPr>
              <w:t>восприятие</w:t>
            </w:r>
            <w:r w:rsidRPr="00DA0E5B">
              <w:rPr>
                <w:color w:val="000009"/>
                <w:spacing w:val="1"/>
                <w:sz w:val="24"/>
                <w:szCs w:val="24"/>
                <w:lang w:val="ru-RU"/>
              </w:rPr>
              <w:t xml:space="preserve"> </w:t>
            </w:r>
            <w:r w:rsidRPr="00DA0E5B">
              <w:rPr>
                <w:color w:val="000009"/>
                <w:sz w:val="24"/>
                <w:szCs w:val="24"/>
                <w:lang w:val="ru-RU"/>
              </w:rPr>
              <w:t>иллюстраций,</w:t>
            </w:r>
            <w:r w:rsidRPr="00DA0E5B">
              <w:rPr>
                <w:color w:val="000009"/>
                <w:spacing w:val="-2"/>
                <w:sz w:val="24"/>
                <w:szCs w:val="24"/>
                <w:lang w:val="ru-RU"/>
              </w:rPr>
              <w:t xml:space="preserve"> </w:t>
            </w:r>
            <w:r w:rsidRPr="00DA0E5B">
              <w:rPr>
                <w:color w:val="000009"/>
                <w:sz w:val="24"/>
                <w:szCs w:val="24"/>
                <w:lang w:val="ru-RU"/>
              </w:rPr>
              <w:t>картин,</w:t>
            </w:r>
            <w:r w:rsidRPr="00DA0E5B">
              <w:rPr>
                <w:color w:val="000009"/>
                <w:spacing w:val="-1"/>
                <w:sz w:val="24"/>
                <w:szCs w:val="24"/>
                <w:lang w:val="ru-RU"/>
              </w:rPr>
              <w:t xml:space="preserve"> </w:t>
            </w:r>
            <w:r w:rsidRPr="00DA0E5B">
              <w:rPr>
                <w:color w:val="000009"/>
                <w:sz w:val="24"/>
                <w:szCs w:val="24"/>
                <w:lang w:val="ru-RU"/>
              </w:rPr>
              <w:t>рисунков;</w:t>
            </w:r>
          </w:p>
          <w:p w:rsidR="0090739E" w:rsidRPr="00DA0E5B" w:rsidRDefault="0090739E" w:rsidP="00DA0E5B">
            <w:pPr>
              <w:pStyle w:val="TableParagraph"/>
              <w:numPr>
                <w:ilvl w:val="0"/>
                <w:numId w:val="36"/>
              </w:numPr>
              <w:tabs>
                <w:tab w:val="left" w:pos="313"/>
              </w:tabs>
              <w:spacing w:line="276" w:lineRule="auto"/>
              <w:ind w:right="74"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интерес</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пластическим</w:t>
            </w:r>
            <w:r w:rsidRPr="00DA0E5B">
              <w:rPr>
                <w:color w:val="000009"/>
                <w:spacing w:val="1"/>
                <w:sz w:val="24"/>
                <w:szCs w:val="24"/>
                <w:lang w:val="ru-RU"/>
              </w:rPr>
              <w:t xml:space="preserve"> </w:t>
            </w:r>
            <w:r w:rsidRPr="00DA0E5B">
              <w:rPr>
                <w:color w:val="000009"/>
                <w:sz w:val="24"/>
                <w:szCs w:val="24"/>
                <w:lang w:val="ru-RU"/>
              </w:rPr>
              <w:t>материалам</w:t>
            </w:r>
            <w:r w:rsidRPr="00DA0E5B">
              <w:rPr>
                <w:color w:val="000009"/>
                <w:spacing w:val="1"/>
                <w:sz w:val="24"/>
                <w:szCs w:val="24"/>
                <w:lang w:val="ru-RU"/>
              </w:rPr>
              <w:t xml:space="preserve"> </w:t>
            </w:r>
            <w:r w:rsidRPr="00DA0E5B">
              <w:rPr>
                <w:color w:val="000009"/>
                <w:sz w:val="24"/>
                <w:szCs w:val="24"/>
                <w:lang w:val="ru-RU"/>
              </w:rPr>
              <w:t>(тесту,</w:t>
            </w:r>
            <w:r w:rsidRPr="00DA0E5B">
              <w:rPr>
                <w:color w:val="000009"/>
                <w:spacing w:val="-67"/>
                <w:sz w:val="24"/>
                <w:szCs w:val="24"/>
                <w:lang w:val="ru-RU"/>
              </w:rPr>
              <w:t xml:space="preserve"> </w:t>
            </w:r>
            <w:r w:rsidRPr="00DA0E5B">
              <w:rPr>
                <w:color w:val="000009"/>
                <w:sz w:val="24"/>
                <w:szCs w:val="24"/>
                <w:lang w:val="ru-RU"/>
              </w:rPr>
              <w:t>глине), в процессе лепки из которых дети разминают, разрывают,</w:t>
            </w:r>
            <w:r w:rsidRPr="00DA0E5B">
              <w:rPr>
                <w:color w:val="000009"/>
                <w:spacing w:val="-67"/>
                <w:sz w:val="24"/>
                <w:szCs w:val="24"/>
                <w:lang w:val="ru-RU"/>
              </w:rPr>
              <w:t xml:space="preserve"> </w:t>
            </w:r>
            <w:r w:rsidRPr="00DA0E5B">
              <w:rPr>
                <w:color w:val="000009"/>
                <w:sz w:val="24"/>
                <w:szCs w:val="24"/>
                <w:lang w:val="ru-RU"/>
              </w:rPr>
              <w:t>соединяют</w:t>
            </w:r>
            <w:r w:rsidRPr="00DA0E5B">
              <w:rPr>
                <w:color w:val="000009"/>
                <w:spacing w:val="1"/>
                <w:sz w:val="24"/>
                <w:szCs w:val="24"/>
                <w:lang w:val="ru-RU"/>
              </w:rPr>
              <w:t xml:space="preserve"> </w:t>
            </w:r>
            <w:r w:rsidRPr="00DA0E5B">
              <w:rPr>
                <w:color w:val="000009"/>
                <w:sz w:val="24"/>
                <w:szCs w:val="24"/>
                <w:lang w:val="ru-RU"/>
              </w:rPr>
              <w:t>куски</w:t>
            </w:r>
            <w:r w:rsidRPr="00DA0E5B">
              <w:rPr>
                <w:color w:val="000009"/>
                <w:spacing w:val="1"/>
                <w:sz w:val="24"/>
                <w:szCs w:val="24"/>
                <w:lang w:val="ru-RU"/>
              </w:rPr>
              <w:t xml:space="preserve"> </w:t>
            </w:r>
            <w:r w:rsidRPr="00DA0E5B">
              <w:rPr>
                <w:color w:val="000009"/>
                <w:sz w:val="24"/>
                <w:szCs w:val="24"/>
                <w:lang w:val="ru-RU"/>
              </w:rPr>
              <w:t>теста,</w:t>
            </w:r>
            <w:r w:rsidRPr="00DA0E5B">
              <w:rPr>
                <w:color w:val="000009"/>
                <w:spacing w:val="1"/>
                <w:sz w:val="24"/>
                <w:szCs w:val="24"/>
                <w:lang w:val="ru-RU"/>
              </w:rPr>
              <w:t xml:space="preserve"> </w:t>
            </w:r>
            <w:r w:rsidRPr="00DA0E5B">
              <w:rPr>
                <w:color w:val="000009"/>
                <w:sz w:val="24"/>
                <w:szCs w:val="24"/>
                <w:lang w:val="ru-RU"/>
              </w:rPr>
              <w:t>расплющивают</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т.</w:t>
            </w:r>
            <w:r w:rsidRPr="00DA0E5B">
              <w:rPr>
                <w:color w:val="000009"/>
                <w:spacing w:val="1"/>
                <w:sz w:val="24"/>
                <w:szCs w:val="24"/>
                <w:lang w:val="ru-RU"/>
              </w:rPr>
              <w:t xml:space="preserve"> </w:t>
            </w:r>
            <w:r w:rsidRPr="00DA0E5B">
              <w:rPr>
                <w:color w:val="000009"/>
                <w:sz w:val="24"/>
                <w:szCs w:val="24"/>
                <w:lang w:val="ru-RU"/>
              </w:rPr>
              <w:t>д.,</w:t>
            </w:r>
            <w:r w:rsidRPr="00DA0E5B">
              <w:rPr>
                <w:color w:val="000009"/>
                <w:spacing w:val="1"/>
                <w:sz w:val="24"/>
                <w:szCs w:val="24"/>
                <w:lang w:val="ru-RU"/>
              </w:rPr>
              <w:t xml:space="preserve"> </w:t>
            </w:r>
            <w:r w:rsidRPr="00DA0E5B">
              <w:rPr>
                <w:color w:val="000009"/>
                <w:sz w:val="24"/>
                <w:szCs w:val="24"/>
                <w:lang w:val="ru-RU"/>
              </w:rPr>
              <w:t>а</w:t>
            </w:r>
            <w:r w:rsidRPr="00DA0E5B">
              <w:rPr>
                <w:color w:val="000009"/>
                <w:spacing w:val="1"/>
                <w:sz w:val="24"/>
                <w:szCs w:val="24"/>
                <w:lang w:val="ru-RU"/>
              </w:rPr>
              <w:t xml:space="preserve"> </w:t>
            </w:r>
            <w:r w:rsidRPr="00DA0E5B">
              <w:rPr>
                <w:color w:val="000009"/>
                <w:sz w:val="24"/>
                <w:szCs w:val="24"/>
                <w:lang w:val="ru-RU"/>
              </w:rPr>
              <w:t>взрослые</w:t>
            </w:r>
            <w:r w:rsidRPr="00DA0E5B">
              <w:rPr>
                <w:color w:val="000009"/>
                <w:spacing w:val="1"/>
                <w:sz w:val="24"/>
                <w:szCs w:val="24"/>
                <w:lang w:val="ru-RU"/>
              </w:rPr>
              <w:t xml:space="preserve"> </w:t>
            </w:r>
            <w:r w:rsidRPr="00DA0E5B">
              <w:rPr>
                <w:color w:val="000009"/>
                <w:sz w:val="24"/>
                <w:szCs w:val="24"/>
                <w:lang w:val="ru-RU"/>
              </w:rPr>
              <w:t>придают затем этим кускам предметный вид, что закрепляется в</w:t>
            </w:r>
            <w:r w:rsidRPr="00DA0E5B">
              <w:rPr>
                <w:color w:val="000009"/>
                <w:spacing w:val="1"/>
                <w:sz w:val="24"/>
                <w:szCs w:val="24"/>
                <w:lang w:val="ru-RU"/>
              </w:rPr>
              <w:t xml:space="preserve"> </w:t>
            </w:r>
            <w:r w:rsidRPr="00DA0E5B">
              <w:rPr>
                <w:color w:val="000009"/>
                <w:sz w:val="24"/>
                <w:szCs w:val="24"/>
                <w:lang w:val="ru-RU"/>
              </w:rPr>
              <w:t>слове</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3"/>
                <w:sz w:val="24"/>
                <w:szCs w:val="24"/>
                <w:lang w:val="ru-RU"/>
              </w:rPr>
              <w:t xml:space="preserve"> </w:t>
            </w:r>
            <w:r w:rsidRPr="00DA0E5B">
              <w:rPr>
                <w:color w:val="000009"/>
                <w:sz w:val="24"/>
                <w:szCs w:val="24"/>
                <w:lang w:val="ru-RU"/>
              </w:rPr>
              <w:t>дальнейшем</w:t>
            </w:r>
            <w:r w:rsidRPr="00DA0E5B">
              <w:rPr>
                <w:color w:val="000009"/>
                <w:spacing w:val="-3"/>
                <w:sz w:val="24"/>
                <w:szCs w:val="24"/>
                <w:lang w:val="ru-RU"/>
              </w:rPr>
              <w:t xml:space="preserve"> </w:t>
            </w:r>
            <w:r w:rsidRPr="00DA0E5B">
              <w:rPr>
                <w:color w:val="000009"/>
                <w:sz w:val="24"/>
                <w:szCs w:val="24"/>
                <w:lang w:val="ru-RU"/>
              </w:rPr>
              <w:t>обыгрывании;</w:t>
            </w:r>
          </w:p>
          <w:p w:rsidR="0090739E" w:rsidRPr="00DA0E5B" w:rsidRDefault="0090739E" w:rsidP="00DA0E5B">
            <w:pPr>
              <w:pStyle w:val="TableParagraph"/>
              <w:numPr>
                <w:ilvl w:val="0"/>
                <w:numId w:val="36"/>
              </w:numPr>
              <w:tabs>
                <w:tab w:val="left" w:pos="315"/>
              </w:tabs>
              <w:spacing w:line="276" w:lineRule="auto"/>
              <w:ind w:right="73"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конструктивный</w:t>
            </w:r>
            <w:r w:rsidRPr="00DA0E5B">
              <w:rPr>
                <w:color w:val="000009"/>
                <w:spacing w:val="1"/>
                <w:sz w:val="24"/>
                <w:szCs w:val="24"/>
                <w:lang w:val="ru-RU"/>
              </w:rPr>
              <w:t xml:space="preserve"> </w:t>
            </w:r>
            <w:r w:rsidRPr="00DA0E5B">
              <w:rPr>
                <w:color w:val="000009"/>
                <w:sz w:val="24"/>
                <w:szCs w:val="24"/>
                <w:lang w:val="ru-RU"/>
              </w:rPr>
              <w:t>праксис,</w:t>
            </w:r>
            <w:r w:rsidRPr="00DA0E5B">
              <w:rPr>
                <w:color w:val="000009"/>
                <w:spacing w:val="1"/>
                <w:sz w:val="24"/>
                <w:szCs w:val="24"/>
                <w:lang w:val="ru-RU"/>
              </w:rPr>
              <w:t xml:space="preserve"> </w:t>
            </w:r>
            <w:r w:rsidRPr="00DA0E5B">
              <w:rPr>
                <w:color w:val="000009"/>
                <w:sz w:val="24"/>
                <w:szCs w:val="24"/>
                <w:lang w:val="ru-RU"/>
              </w:rPr>
              <w:t>ручную</w:t>
            </w:r>
            <w:r w:rsidRPr="00DA0E5B">
              <w:rPr>
                <w:color w:val="000009"/>
                <w:spacing w:val="1"/>
                <w:sz w:val="24"/>
                <w:szCs w:val="24"/>
                <w:lang w:val="ru-RU"/>
              </w:rPr>
              <w:t xml:space="preserve"> </w:t>
            </w:r>
            <w:r w:rsidRPr="00DA0E5B">
              <w:rPr>
                <w:color w:val="000009"/>
                <w:sz w:val="24"/>
                <w:szCs w:val="24"/>
                <w:lang w:val="ru-RU"/>
              </w:rPr>
              <w:t>умелость,</w:t>
            </w:r>
            <w:r w:rsidRPr="00DA0E5B">
              <w:rPr>
                <w:color w:val="000009"/>
                <w:spacing w:val="1"/>
                <w:sz w:val="24"/>
                <w:szCs w:val="24"/>
                <w:lang w:val="ru-RU"/>
              </w:rPr>
              <w:t xml:space="preserve"> </w:t>
            </w:r>
            <w:r w:rsidRPr="00DA0E5B">
              <w:rPr>
                <w:color w:val="000009"/>
                <w:sz w:val="24"/>
                <w:szCs w:val="24"/>
                <w:lang w:val="ru-RU"/>
              </w:rPr>
              <w:t>закрепляя</w:t>
            </w:r>
            <w:r w:rsidRPr="00DA0E5B">
              <w:rPr>
                <w:color w:val="000009"/>
                <w:spacing w:val="-1"/>
                <w:sz w:val="24"/>
                <w:szCs w:val="24"/>
                <w:lang w:val="ru-RU"/>
              </w:rPr>
              <w:t xml:space="preserve"> </w:t>
            </w:r>
            <w:r w:rsidRPr="00DA0E5B">
              <w:rPr>
                <w:color w:val="000009"/>
                <w:sz w:val="24"/>
                <w:szCs w:val="24"/>
                <w:lang w:val="ru-RU"/>
              </w:rPr>
              <w:t>технические навыки</w:t>
            </w:r>
            <w:r w:rsidRPr="00DA0E5B">
              <w:rPr>
                <w:color w:val="000009"/>
                <w:spacing w:val="1"/>
                <w:sz w:val="24"/>
                <w:szCs w:val="24"/>
                <w:lang w:val="ru-RU"/>
              </w:rPr>
              <w:t xml:space="preserve"> </w:t>
            </w:r>
            <w:r w:rsidRPr="00DA0E5B">
              <w:rPr>
                <w:color w:val="000009"/>
                <w:sz w:val="24"/>
                <w:szCs w:val="24"/>
                <w:lang w:val="ru-RU"/>
              </w:rPr>
              <w:t>лепки;</w:t>
            </w:r>
          </w:p>
          <w:p w:rsidR="0090739E" w:rsidRPr="00DA0E5B" w:rsidRDefault="0090739E" w:rsidP="00DA0E5B">
            <w:pPr>
              <w:pStyle w:val="TableParagraph"/>
              <w:numPr>
                <w:ilvl w:val="0"/>
                <w:numId w:val="36"/>
              </w:numPr>
              <w:tabs>
                <w:tab w:val="left" w:pos="385"/>
              </w:tabs>
              <w:spacing w:line="276" w:lineRule="auto"/>
              <w:ind w:left="384" w:hanging="299"/>
              <w:jc w:val="both"/>
              <w:rPr>
                <w:sz w:val="24"/>
                <w:szCs w:val="24"/>
                <w:lang w:val="ru-RU"/>
              </w:rPr>
            </w:pPr>
            <w:r w:rsidRPr="00DA0E5B">
              <w:rPr>
                <w:color w:val="000009"/>
                <w:sz w:val="24"/>
                <w:szCs w:val="24"/>
                <w:lang w:val="ru-RU"/>
              </w:rPr>
              <w:t>включать</w:t>
            </w:r>
            <w:r w:rsidRPr="00DA0E5B">
              <w:rPr>
                <w:color w:val="000009"/>
                <w:spacing w:val="49"/>
                <w:sz w:val="24"/>
                <w:szCs w:val="24"/>
                <w:lang w:val="ru-RU"/>
              </w:rPr>
              <w:t xml:space="preserve"> </w:t>
            </w:r>
            <w:r w:rsidRPr="00DA0E5B">
              <w:rPr>
                <w:color w:val="000009"/>
                <w:sz w:val="24"/>
                <w:szCs w:val="24"/>
                <w:lang w:val="ru-RU"/>
              </w:rPr>
              <w:t>в</w:t>
            </w:r>
            <w:r w:rsidRPr="00DA0E5B">
              <w:rPr>
                <w:color w:val="000009"/>
                <w:spacing w:val="49"/>
                <w:sz w:val="24"/>
                <w:szCs w:val="24"/>
                <w:lang w:val="ru-RU"/>
              </w:rPr>
              <w:t xml:space="preserve"> </w:t>
            </w:r>
            <w:r w:rsidRPr="00DA0E5B">
              <w:rPr>
                <w:color w:val="000009"/>
                <w:sz w:val="24"/>
                <w:szCs w:val="24"/>
                <w:lang w:val="ru-RU"/>
              </w:rPr>
              <w:t>последующую</w:t>
            </w:r>
            <w:r w:rsidRPr="00DA0E5B">
              <w:rPr>
                <w:color w:val="000009"/>
                <w:spacing w:val="49"/>
                <w:sz w:val="24"/>
                <w:szCs w:val="24"/>
                <w:lang w:val="ru-RU"/>
              </w:rPr>
              <w:t xml:space="preserve"> </w:t>
            </w:r>
            <w:r w:rsidRPr="00DA0E5B">
              <w:rPr>
                <w:color w:val="000009"/>
                <w:sz w:val="24"/>
                <w:szCs w:val="24"/>
                <w:lang w:val="ru-RU"/>
              </w:rPr>
              <w:t>совместную</w:t>
            </w:r>
            <w:r w:rsidRPr="00DA0E5B">
              <w:rPr>
                <w:color w:val="000009"/>
                <w:spacing w:val="49"/>
                <w:sz w:val="24"/>
                <w:szCs w:val="24"/>
                <w:lang w:val="ru-RU"/>
              </w:rPr>
              <w:t xml:space="preserve"> </w:t>
            </w:r>
            <w:r w:rsidRPr="00DA0E5B">
              <w:rPr>
                <w:color w:val="000009"/>
                <w:sz w:val="24"/>
                <w:szCs w:val="24"/>
                <w:lang w:val="ru-RU"/>
              </w:rPr>
              <w:t>игру</w:t>
            </w:r>
            <w:r w:rsidRPr="00DA0E5B">
              <w:rPr>
                <w:color w:val="000009"/>
                <w:spacing w:val="46"/>
                <w:sz w:val="24"/>
                <w:szCs w:val="24"/>
                <w:lang w:val="ru-RU"/>
              </w:rPr>
              <w:t xml:space="preserve"> </w:t>
            </w:r>
            <w:r w:rsidRPr="00DA0E5B">
              <w:rPr>
                <w:color w:val="000009"/>
                <w:sz w:val="24"/>
                <w:szCs w:val="24"/>
                <w:lang w:val="ru-RU"/>
              </w:rPr>
              <w:t>фигурки</w:t>
            </w:r>
            <w:r w:rsidRPr="00DA0E5B">
              <w:rPr>
                <w:color w:val="000009"/>
                <w:spacing w:val="49"/>
                <w:sz w:val="24"/>
                <w:szCs w:val="24"/>
                <w:lang w:val="ru-RU"/>
              </w:rPr>
              <w:t xml:space="preserve"> </w:t>
            </w:r>
            <w:r w:rsidRPr="00DA0E5B">
              <w:rPr>
                <w:color w:val="000009"/>
                <w:sz w:val="24"/>
                <w:szCs w:val="24"/>
                <w:lang w:val="ru-RU"/>
              </w:rPr>
              <w:t>людей,</w:t>
            </w:r>
          </w:p>
          <w:p w:rsidR="0090739E" w:rsidRPr="00DA0E5B" w:rsidRDefault="0090739E" w:rsidP="00DA0E5B">
            <w:pPr>
              <w:pStyle w:val="TableParagraph"/>
              <w:spacing w:line="276" w:lineRule="auto"/>
              <w:ind w:left="86" w:right="74"/>
              <w:jc w:val="both"/>
              <w:rPr>
                <w:sz w:val="24"/>
                <w:szCs w:val="24"/>
                <w:lang w:val="ru-RU"/>
              </w:rPr>
            </w:pPr>
            <w:r w:rsidRPr="00DA0E5B">
              <w:rPr>
                <w:color w:val="000009"/>
                <w:sz w:val="24"/>
                <w:szCs w:val="24"/>
                <w:lang w:val="ru-RU"/>
              </w:rPr>
              <w:t>животных, вылепленных ребенком (собачка просит есть, бегает,</w:t>
            </w:r>
            <w:r w:rsidRPr="00DA0E5B">
              <w:rPr>
                <w:color w:val="000009"/>
                <w:spacing w:val="1"/>
                <w:sz w:val="24"/>
                <w:szCs w:val="24"/>
                <w:lang w:val="ru-RU"/>
              </w:rPr>
              <w:t xml:space="preserve"> </w:t>
            </w:r>
            <w:r w:rsidRPr="00DA0E5B">
              <w:rPr>
                <w:color w:val="000009"/>
                <w:sz w:val="24"/>
                <w:szCs w:val="24"/>
                <w:lang w:val="ru-RU"/>
              </w:rPr>
              <w:t>спит,</w:t>
            </w:r>
            <w:r w:rsidRPr="00DA0E5B">
              <w:rPr>
                <w:color w:val="000009"/>
                <w:spacing w:val="-1"/>
                <w:sz w:val="24"/>
                <w:szCs w:val="24"/>
                <w:lang w:val="ru-RU"/>
              </w:rPr>
              <w:t xml:space="preserve"> </w:t>
            </w:r>
            <w:r w:rsidRPr="00DA0E5B">
              <w:rPr>
                <w:color w:val="000009"/>
                <w:sz w:val="24"/>
                <w:szCs w:val="24"/>
                <w:lang w:val="ru-RU"/>
              </w:rPr>
              <w:t>«служит»</w:t>
            </w:r>
            <w:r w:rsidRPr="00DA0E5B">
              <w:rPr>
                <w:color w:val="000009"/>
                <w:spacing w:val="-2"/>
                <w:sz w:val="24"/>
                <w:szCs w:val="24"/>
                <w:lang w:val="ru-RU"/>
              </w:rPr>
              <w:t xml:space="preserve"> </w:t>
            </w:r>
            <w:r w:rsidRPr="00DA0E5B">
              <w:rPr>
                <w:color w:val="000009"/>
                <w:sz w:val="24"/>
                <w:szCs w:val="24"/>
                <w:lang w:val="ru-RU"/>
              </w:rPr>
              <w:t>и т.</w:t>
            </w:r>
            <w:r w:rsidRPr="00DA0E5B">
              <w:rPr>
                <w:color w:val="000009"/>
                <w:spacing w:val="-1"/>
                <w:sz w:val="24"/>
                <w:szCs w:val="24"/>
                <w:lang w:val="ru-RU"/>
              </w:rPr>
              <w:t xml:space="preserve"> </w:t>
            </w:r>
            <w:r w:rsidRPr="00DA0E5B">
              <w:rPr>
                <w:color w:val="000009"/>
                <w:sz w:val="24"/>
                <w:szCs w:val="24"/>
                <w:lang w:val="ru-RU"/>
              </w:rPr>
              <w:t>д.);</w:t>
            </w:r>
          </w:p>
        </w:tc>
      </w:tr>
    </w:tbl>
    <w:p w:rsidR="0090739E" w:rsidRPr="00DA0E5B" w:rsidRDefault="0090739E" w:rsidP="00DA0E5B">
      <w:pPr>
        <w:jc w:val="both"/>
        <w:rPr>
          <w:rFonts w:ascii="Times New Roman" w:hAnsi="Times New Roman" w:cs="Times New Roman"/>
          <w:sz w:val="24"/>
          <w:szCs w:val="24"/>
        </w:rPr>
        <w:sectPr w:rsidR="0090739E" w:rsidRPr="00DA0E5B" w:rsidSect="00DA0E5B">
          <w:type w:val="nextColumn"/>
          <w:pgSz w:w="11910" w:h="16840"/>
          <w:pgMar w:top="1134" w:right="851" w:bottom="1134" w:left="1134"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8036"/>
      </w:tblGrid>
      <w:tr w:rsidR="0090739E" w:rsidRPr="00DA0E5B" w:rsidTr="0090739E">
        <w:trPr>
          <w:trHeight w:val="645"/>
        </w:trPr>
        <w:tc>
          <w:tcPr>
            <w:tcW w:w="2196" w:type="dxa"/>
            <w:shd w:val="clear" w:color="auto" w:fill="F1F1F1"/>
          </w:tcPr>
          <w:p w:rsidR="0090739E" w:rsidRPr="00DA0E5B" w:rsidRDefault="0090739E" w:rsidP="00DA0E5B">
            <w:pPr>
              <w:pStyle w:val="TableParagraph"/>
              <w:spacing w:line="276" w:lineRule="auto"/>
              <w:ind w:left="564"/>
              <w:jc w:val="both"/>
              <w:rPr>
                <w:b/>
                <w:sz w:val="24"/>
                <w:szCs w:val="24"/>
              </w:rPr>
            </w:pPr>
            <w:r w:rsidRPr="00DA0E5B">
              <w:rPr>
                <w:b/>
                <w:color w:val="000009"/>
                <w:sz w:val="24"/>
                <w:szCs w:val="24"/>
              </w:rPr>
              <w:lastRenderedPageBreak/>
              <w:t>Разделы</w:t>
            </w:r>
          </w:p>
        </w:tc>
        <w:tc>
          <w:tcPr>
            <w:tcW w:w="8036" w:type="dxa"/>
            <w:shd w:val="clear" w:color="auto" w:fill="F1F1F1"/>
          </w:tcPr>
          <w:p w:rsidR="0090739E" w:rsidRPr="00DA0E5B" w:rsidRDefault="0090739E" w:rsidP="00DA0E5B">
            <w:pPr>
              <w:pStyle w:val="TableParagraph"/>
              <w:spacing w:line="276" w:lineRule="auto"/>
              <w:ind w:left="329" w:right="318"/>
              <w:jc w:val="both"/>
              <w:rPr>
                <w:b/>
                <w:sz w:val="24"/>
                <w:szCs w:val="24"/>
                <w:lang w:val="ru-RU"/>
              </w:rPr>
            </w:pPr>
            <w:r w:rsidRPr="00DA0E5B">
              <w:rPr>
                <w:b/>
                <w:color w:val="000009"/>
                <w:sz w:val="24"/>
                <w:szCs w:val="24"/>
                <w:lang w:val="ru-RU"/>
              </w:rPr>
              <w:t>Задачи</w:t>
            </w:r>
            <w:r w:rsidRPr="00DA0E5B">
              <w:rPr>
                <w:b/>
                <w:color w:val="000009"/>
                <w:spacing w:val="-4"/>
                <w:sz w:val="24"/>
                <w:szCs w:val="24"/>
                <w:lang w:val="ru-RU"/>
              </w:rPr>
              <w:t xml:space="preserve"> </w:t>
            </w:r>
            <w:r w:rsidRPr="00DA0E5B">
              <w:rPr>
                <w:b/>
                <w:color w:val="000009"/>
                <w:sz w:val="24"/>
                <w:szCs w:val="24"/>
                <w:lang w:val="ru-RU"/>
              </w:rPr>
              <w:t>и</w:t>
            </w:r>
            <w:r w:rsidRPr="00DA0E5B">
              <w:rPr>
                <w:b/>
                <w:color w:val="000009"/>
                <w:spacing w:val="-4"/>
                <w:sz w:val="24"/>
                <w:szCs w:val="24"/>
                <w:lang w:val="ru-RU"/>
              </w:rPr>
              <w:t xml:space="preserve"> </w:t>
            </w:r>
            <w:r w:rsidRPr="00DA0E5B">
              <w:rPr>
                <w:b/>
                <w:color w:val="000009"/>
                <w:sz w:val="24"/>
                <w:szCs w:val="24"/>
                <w:lang w:val="ru-RU"/>
              </w:rPr>
              <w:t>педагогические</w:t>
            </w:r>
            <w:r w:rsidRPr="00DA0E5B">
              <w:rPr>
                <w:b/>
                <w:color w:val="000009"/>
                <w:spacing w:val="-2"/>
                <w:sz w:val="24"/>
                <w:szCs w:val="24"/>
                <w:lang w:val="ru-RU"/>
              </w:rPr>
              <w:t xml:space="preserve"> </w:t>
            </w:r>
            <w:r w:rsidRPr="00DA0E5B">
              <w:rPr>
                <w:b/>
                <w:color w:val="000009"/>
                <w:sz w:val="24"/>
                <w:szCs w:val="24"/>
                <w:lang w:val="ru-RU"/>
              </w:rPr>
              <w:t>условия</w:t>
            </w:r>
            <w:r w:rsidRPr="00DA0E5B">
              <w:rPr>
                <w:b/>
                <w:color w:val="000009"/>
                <w:spacing w:val="-5"/>
                <w:sz w:val="24"/>
                <w:szCs w:val="24"/>
                <w:lang w:val="ru-RU"/>
              </w:rPr>
              <w:t xml:space="preserve"> </w:t>
            </w:r>
            <w:r w:rsidRPr="00DA0E5B">
              <w:rPr>
                <w:b/>
                <w:color w:val="000009"/>
                <w:sz w:val="24"/>
                <w:szCs w:val="24"/>
                <w:lang w:val="ru-RU"/>
              </w:rPr>
              <w:t>реализации</w:t>
            </w:r>
            <w:r w:rsidRPr="00DA0E5B">
              <w:rPr>
                <w:b/>
                <w:color w:val="000009"/>
                <w:spacing w:val="-3"/>
                <w:sz w:val="24"/>
                <w:szCs w:val="24"/>
                <w:lang w:val="ru-RU"/>
              </w:rPr>
              <w:t xml:space="preserve"> </w:t>
            </w:r>
            <w:r w:rsidRPr="00DA0E5B">
              <w:rPr>
                <w:b/>
                <w:color w:val="000009"/>
                <w:sz w:val="24"/>
                <w:szCs w:val="24"/>
                <w:lang w:val="ru-RU"/>
              </w:rPr>
              <w:t>программы</w:t>
            </w:r>
          </w:p>
          <w:p w:rsidR="0090739E" w:rsidRPr="00DA0E5B" w:rsidRDefault="0090739E" w:rsidP="00DA0E5B">
            <w:pPr>
              <w:pStyle w:val="TableParagraph"/>
              <w:spacing w:line="276" w:lineRule="auto"/>
              <w:ind w:left="329" w:right="314"/>
              <w:jc w:val="both"/>
              <w:rPr>
                <w:b/>
                <w:sz w:val="24"/>
                <w:szCs w:val="24"/>
              </w:rPr>
            </w:pPr>
            <w:r w:rsidRPr="00DA0E5B">
              <w:rPr>
                <w:b/>
                <w:color w:val="000009"/>
                <w:sz w:val="24"/>
                <w:szCs w:val="24"/>
              </w:rPr>
              <w:t>коррекционной</w:t>
            </w:r>
            <w:r w:rsidRPr="00DA0E5B">
              <w:rPr>
                <w:b/>
                <w:color w:val="000009"/>
                <w:spacing w:val="-4"/>
                <w:sz w:val="24"/>
                <w:szCs w:val="24"/>
              </w:rPr>
              <w:t xml:space="preserve"> </w:t>
            </w:r>
            <w:r w:rsidRPr="00DA0E5B">
              <w:rPr>
                <w:b/>
                <w:color w:val="000009"/>
                <w:sz w:val="24"/>
                <w:szCs w:val="24"/>
              </w:rPr>
              <w:t>работы</w:t>
            </w:r>
          </w:p>
        </w:tc>
      </w:tr>
      <w:tr w:rsidR="0090739E" w:rsidRPr="00DA0E5B" w:rsidTr="0090739E">
        <w:trPr>
          <w:trHeight w:val="13765"/>
        </w:trPr>
        <w:tc>
          <w:tcPr>
            <w:tcW w:w="2196" w:type="dxa"/>
          </w:tcPr>
          <w:p w:rsidR="0090739E" w:rsidRPr="00DA0E5B" w:rsidRDefault="0090739E" w:rsidP="00DA0E5B">
            <w:pPr>
              <w:pStyle w:val="TableParagraph"/>
              <w:spacing w:line="276" w:lineRule="auto"/>
              <w:ind w:left="0"/>
              <w:jc w:val="both"/>
              <w:rPr>
                <w:sz w:val="24"/>
                <w:szCs w:val="24"/>
              </w:rPr>
            </w:pPr>
          </w:p>
        </w:tc>
        <w:tc>
          <w:tcPr>
            <w:tcW w:w="8036" w:type="dxa"/>
          </w:tcPr>
          <w:p w:rsidR="0090739E" w:rsidRPr="00DA0E5B" w:rsidRDefault="0090739E" w:rsidP="00DA0E5B">
            <w:pPr>
              <w:pStyle w:val="TableParagraph"/>
              <w:numPr>
                <w:ilvl w:val="0"/>
                <w:numId w:val="35"/>
              </w:numPr>
              <w:tabs>
                <w:tab w:val="left" w:pos="313"/>
              </w:tabs>
              <w:spacing w:line="276" w:lineRule="auto"/>
              <w:ind w:right="75" w:firstLine="0"/>
              <w:jc w:val="both"/>
              <w:rPr>
                <w:sz w:val="24"/>
                <w:szCs w:val="24"/>
                <w:lang w:val="ru-RU"/>
              </w:rPr>
            </w:pPr>
            <w:r w:rsidRPr="00DA0E5B">
              <w:rPr>
                <w:color w:val="000009"/>
                <w:sz w:val="24"/>
                <w:szCs w:val="24"/>
                <w:lang w:val="ru-RU"/>
              </w:rPr>
              <w:t>знакомить</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алгоритмами</w:t>
            </w:r>
            <w:r w:rsidRPr="00DA0E5B">
              <w:rPr>
                <w:color w:val="000009"/>
                <w:spacing w:val="1"/>
                <w:sz w:val="24"/>
                <w:szCs w:val="24"/>
                <w:lang w:val="ru-RU"/>
              </w:rPr>
              <w:t xml:space="preserve"> </w:t>
            </w:r>
            <w:r w:rsidRPr="00DA0E5B">
              <w:rPr>
                <w:color w:val="000009"/>
                <w:sz w:val="24"/>
                <w:szCs w:val="24"/>
                <w:lang w:val="ru-RU"/>
              </w:rPr>
              <w:t>деятельности</w:t>
            </w:r>
            <w:r w:rsidRPr="00DA0E5B">
              <w:rPr>
                <w:color w:val="000009"/>
                <w:spacing w:val="1"/>
                <w:sz w:val="24"/>
                <w:szCs w:val="24"/>
                <w:lang w:val="ru-RU"/>
              </w:rPr>
              <w:t xml:space="preserve"> </w:t>
            </w:r>
            <w:r w:rsidRPr="00DA0E5B">
              <w:rPr>
                <w:color w:val="000009"/>
                <w:sz w:val="24"/>
                <w:szCs w:val="24"/>
                <w:lang w:val="ru-RU"/>
              </w:rPr>
              <w:t>при</w:t>
            </w:r>
            <w:r w:rsidRPr="00DA0E5B">
              <w:rPr>
                <w:color w:val="000009"/>
                <w:spacing w:val="1"/>
                <w:sz w:val="24"/>
                <w:szCs w:val="24"/>
                <w:lang w:val="ru-RU"/>
              </w:rPr>
              <w:t xml:space="preserve"> </w:t>
            </w:r>
            <w:r w:rsidRPr="00DA0E5B">
              <w:rPr>
                <w:color w:val="000009"/>
                <w:sz w:val="24"/>
                <w:szCs w:val="24"/>
                <w:lang w:val="ru-RU"/>
              </w:rPr>
              <w:t>изготовлении</w:t>
            </w:r>
            <w:r w:rsidRPr="00DA0E5B">
              <w:rPr>
                <w:color w:val="000009"/>
                <w:spacing w:val="-67"/>
                <w:sz w:val="24"/>
                <w:szCs w:val="24"/>
                <w:lang w:val="ru-RU"/>
              </w:rPr>
              <w:t xml:space="preserve"> </w:t>
            </w:r>
            <w:r w:rsidRPr="00DA0E5B">
              <w:rPr>
                <w:color w:val="000009"/>
                <w:sz w:val="24"/>
                <w:szCs w:val="24"/>
                <w:lang w:val="ru-RU"/>
              </w:rPr>
              <w:t>поделок</w:t>
            </w:r>
            <w:r w:rsidRPr="00DA0E5B">
              <w:rPr>
                <w:color w:val="000009"/>
                <w:spacing w:val="-1"/>
                <w:sz w:val="24"/>
                <w:szCs w:val="24"/>
                <w:lang w:val="ru-RU"/>
              </w:rPr>
              <w:t xml:space="preserve"> </w:t>
            </w:r>
            <w:r w:rsidRPr="00DA0E5B">
              <w:rPr>
                <w:color w:val="000009"/>
                <w:sz w:val="24"/>
                <w:szCs w:val="24"/>
                <w:lang w:val="ru-RU"/>
              </w:rPr>
              <w:t>с помощью</w:t>
            </w:r>
            <w:r w:rsidRPr="00DA0E5B">
              <w:rPr>
                <w:color w:val="000009"/>
                <w:spacing w:val="-4"/>
                <w:sz w:val="24"/>
                <w:szCs w:val="24"/>
                <w:lang w:val="ru-RU"/>
              </w:rPr>
              <w:t xml:space="preserve"> </w:t>
            </w:r>
            <w:r w:rsidRPr="00DA0E5B">
              <w:rPr>
                <w:color w:val="000009"/>
                <w:sz w:val="24"/>
                <w:szCs w:val="24"/>
                <w:lang w:val="ru-RU"/>
              </w:rPr>
              <w:t>аппликации;</w:t>
            </w:r>
          </w:p>
          <w:p w:rsidR="0090739E" w:rsidRPr="00DA0E5B" w:rsidRDefault="0090739E" w:rsidP="00DA0E5B">
            <w:pPr>
              <w:pStyle w:val="TableParagraph"/>
              <w:numPr>
                <w:ilvl w:val="0"/>
                <w:numId w:val="35"/>
              </w:numPr>
              <w:tabs>
                <w:tab w:val="left" w:pos="313"/>
              </w:tabs>
              <w:spacing w:line="276" w:lineRule="auto"/>
              <w:ind w:right="70" w:firstLine="0"/>
              <w:jc w:val="both"/>
              <w:rPr>
                <w:sz w:val="24"/>
                <w:szCs w:val="24"/>
                <w:lang w:val="ru-RU"/>
              </w:rPr>
            </w:pPr>
            <w:r w:rsidRPr="00DA0E5B">
              <w:rPr>
                <w:color w:val="000009"/>
                <w:sz w:val="24"/>
                <w:szCs w:val="24"/>
                <w:lang w:val="ru-RU"/>
              </w:rPr>
              <w:t>развивать чувство изобразительного ритма, выполняя вместе с</w:t>
            </w:r>
            <w:r w:rsidRPr="00DA0E5B">
              <w:rPr>
                <w:color w:val="000009"/>
                <w:spacing w:val="1"/>
                <w:sz w:val="24"/>
                <w:szCs w:val="24"/>
                <w:lang w:val="ru-RU"/>
              </w:rPr>
              <w:t xml:space="preserve"> </w:t>
            </w:r>
            <w:r w:rsidRPr="00DA0E5B">
              <w:rPr>
                <w:color w:val="000009"/>
                <w:sz w:val="24"/>
                <w:szCs w:val="24"/>
                <w:lang w:val="ru-RU"/>
              </w:rPr>
              <w:t>детьми</w:t>
            </w:r>
            <w:r w:rsidRPr="00DA0E5B">
              <w:rPr>
                <w:color w:val="000009"/>
                <w:spacing w:val="1"/>
                <w:sz w:val="24"/>
                <w:szCs w:val="24"/>
                <w:lang w:val="ru-RU"/>
              </w:rPr>
              <w:t xml:space="preserve"> </w:t>
            </w:r>
            <w:r w:rsidRPr="00DA0E5B">
              <w:rPr>
                <w:color w:val="000009"/>
                <w:sz w:val="24"/>
                <w:szCs w:val="24"/>
                <w:lang w:val="ru-RU"/>
              </w:rPr>
              <w:t>задания,</w:t>
            </w:r>
            <w:r w:rsidRPr="00DA0E5B">
              <w:rPr>
                <w:color w:val="000009"/>
                <w:spacing w:val="1"/>
                <w:sz w:val="24"/>
                <w:szCs w:val="24"/>
                <w:lang w:val="ru-RU"/>
              </w:rPr>
              <w:t xml:space="preserve"> </w:t>
            </w:r>
            <w:r w:rsidRPr="00DA0E5B">
              <w:rPr>
                <w:color w:val="000009"/>
                <w:sz w:val="24"/>
                <w:szCs w:val="24"/>
                <w:lang w:val="ru-RU"/>
              </w:rPr>
              <w:t>включающие</w:t>
            </w:r>
            <w:r w:rsidRPr="00DA0E5B">
              <w:rPr>
                <w:color w:val="000009"/>
                <w:spacing w:val="1"/>
                <w:sz w:val="24"/>
                <w:szCs w:val="24"/>
                <w:lang w:val="ru-RU"/>
              </w:rPr>
              <w:t xml:space="preserve"> </w:t>
            </w:r>
            <w:r w:rsidRPr="00DA0E5B">
              <w:rPr>
                <w:color w:val="000009"/>
                <w:sz w:val="24"/>
                <w:szCs w:val="24"/>
                <w:lang w:val="ru-RU"/>
              </w:rPr>
              <w:t>наклеивание</w:t>
            </w:r>
            <w:r w:rsidRPr="00DA0E5B">
              <w:rPr>
                <w:color w:val="000009"/>
                <w:spacing w:val="1"/>
                <w:sz w:val="24"/>
                <w:szCs w:val="24"/>
                <w:lang w:val="ru-RU"/>
              </w:rPr>
              <w:t xml:space="preserve"> </w:t>
            </w:r>
            <w:r w:rsidRPr="00DA0E5B">
              <w:rPr>
                <w:color w:val="000009"/>
                <w:sz w:val="24"/>
                <w:szCs w:val="24"/>
                <w:lang w:val="ru-RU"/>
              </w:rPr>
              <w:t>заготовок,</w:t>
            </w:r>
            <w:r w:rsidRPr="00DA0E5B">
              <w:rPr>
                <w:color w:val="000009"/>
                <w:spacing w:val="1"/>
                <w:sz w:val="24"/>
                <w:szCs w:val="24"/>
                <w:lang w:val="ru-RU"/>
              </w:rPr>
              <w:t xml:space="preserve"> </w:t>
            </w: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составлять</w:t>
            </w:r>
            <w:r w:rsidRPr="00DA0E5B">
              <w:rPr>
                <w:color w:val="000009"/>
                <w:spacing w:val="1"/>
                <w:sz w:val="24"/>
                <w:szCs w:val="24"/>
                <w:lang w:val="ru-RU"/>
              </w:rPr>
              <w:t xml:space="preserve"> </w:t>
            </w:r>
            <w:r w:rsidRPr="00DA0E5B">
              <w:rPr>
                <w:color w:val="000009"/>
                <w:sz w:val="24"/>
                <w:szCs w:val="24"/>
                <w:lang w:val="ru-RU"/>
              </w:rPr>
              <w:t>простейшие</w:t>
            </w:r>
            <w:r w:rsidRPr="00DA0E5B">
              <w:rPr>
                <w:color w:val="000009"/>
                <w:spacing w:val="1"/>
                <w:sz w:val="24"/>
                <w:szCs w:val="24"/>
                <w:lang w:val="ru-RU"/>
              </w:rPr>
              <w:t xml:space="preserve"> </w:t>
            </w:r>
            <w:r w:rsidRPr="00DA0E5B">
              <w:rPr>
                <w:color w:val="000009"/>
                <w:sz w:val="24"/>
                <w:szCs w:val="24"/>
                <w:lang w:val="ru-RU"/>
              </w:rPr>
              <w:t>декоративных</w:t>
            </w:r>
            <w:r w:rsidRPr="00DA0E5B">
              <w:rPr>
                <w:color w:val="000009"/>
                <w:spacing w:val="1"/>
                <w:sz w:val="24"/>
                <w:szCs w:val="24"/>
                <w:lang w:val="ru-RU"/>
              </w:rPr>
              <w:t xml:space="preserve"> </w:t>
            </w:r>
            <w:r w:rsidRPr="00DA0E5B">
              <w:rPr>
                <w:color w:val="000009"/>
                <w:sz w:val="24"/>
                <w:szCs w:val="24"/>
                <w:lang w:val="ru-RU"/>
              </w:rPr>
              <w:t>узоры</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1"/>
                <w:sz w:val="24"/>
                <w:szCs w:val="24"/>
                <w:lang w:val="ru-RU"/>
              </w:rPr>
              <w:t xml:space="preserve"> </w:t>
            </w:r>
            <w:r w:rsidRPr="00DA0E5B">
              <w:rPr>
                <w:color w:val="000009"/>
                <w:sz w:val="24"/>
                <w:szCs w:val="24"/>
                <w:lang w:val="ru-RU"/>
              </w:rPr>
              <w:t>принципу</w:t>
            </w:r>
            <w:r w:rsidRPr="00DA0E5B">
              <w:rPr>
                <w:color w:val="000009"/>
                <w:spacing w:val="1"/>
                <w:sz w:val="24"/>
                <w:szCs w:val="24"/>
                <w:lang w:val="ru-RU"/>
              </w:rPr>
              <w:t xml:space="preserve"> </w:t>
            </w:r>
            <w:r w:rsidRPr="00DA0E5B">
              <w:rPr>
                <w:color w:val="000009"/>
                <w:sz w:val="24"/>
                <w:szCs w:val="24"/>
                <w:lang w:val="ru-RU"/>
              </w:rPr>
              <w:t>повторности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чередования</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процессе</w:t>
            </w:r>
            <w:r w:rsidRPr="00DA0E5B">
              <w:rPr>
                <w:color w:val="000009"/>
                <w:spacing w:val="71"/>
                <w:sz w:val="24"/>
                <w:szCs w:val="24"/>
                <w:lang w:val="ru-RU"/>
              </w:rPr>
              <w:t xml:space="preserve"> </w:t>
            </w:r>
            <w:r w:rsidRPr="00DA0E5B">
              <w:rPr>
                <w:color w:val="000009"/>
                <w:sz w:val="24"/>
                <w:szCs w:val="24"/>
                <w:lang w:val="ru-RU"/>
              </w:rPr>
              <w:t>«подвижной</w:t>
            </w:r>
            <w:r w:rsidRPr="00DA0E5B">
              <w:rPr>
                <w:color w:val="000009"/>
                <w:spacing w:val="1"/>
                <w:sz w:val="24"/>
                <w:szCs w:val="24"/>
                <w:lang w:val="ru-RU"/>
              </w:rPr>
              <w:t xml:space="preserve"> </w:t>
            </w:r>
            <w:r w:rsidRPr="00DA0E5B">
              <w:rPr>
                <w:color w:val="000009"/>
                <w:sz w:val="24"/>
                <w:szCs w:val="24"/>
                <w:lang w:val="ru-RU"/>
              </w:rPr>
              <w:t>аппликации»,</w:t>
            </w:r>
            <w:r w:rsidRPr="00DA0E5B">
              <w:rPr>
                <w:color w:val="000009"/>
                <w:spacing w:val="-2"/>
                <w:sz w:val="24"/>
                <w:szCs w:val="24"/>
                <w:lang w:val="ru-RU"/>
              </w:rPr>
              <w:t xml:space="preserve"> </w:t>
            </w:r>
            <w:r w:rsidRPr="00DA0E5B">
              <w:rPr>
                <w:color w:val="000009"/>
                <w:sz w:val="24"/>
                <w:szCs w:val="24"/>
                <w:lang w:val="ru-RU"/>
              </w:rPr>
              <w:t>без</w:t>
            </w:r>
            <w:r w:rsidRPr="00DA0E5B">
              <w:rPr>
                <w:color w:val="000009"/>
                <w:spacing w:val="-1"/>
                <w:sz w:val="24"/>
                <w:szCs w:val="24"/>
                <w:lang w:val="ru-RU"/>
              </w:rPr>
              <w:t xml:space="preserve"> </w:t>
            </w:r>
            <w:r w:rsidRPr="00DA0E5B">
              <w:rPr>
                <w:color w:val="000009"/>
                <w:sz w:val="24"/>
                <w:szCs w:val="24"/>
                <w:lang w:val="ru-RU"/>
              </w:rPr>
              <w:t>наклеивания;</w:t>
            </w:r>
          </w:p>
          <w:p w:rsidR="0090739E" w:rsidRPr="00DA0E5B" w:rsidRDefault="0090739E" w:rsidP="00DA0E5B">
            <w:pPr>
              <w:pStyle w:val="TableParagraph"/>
              <w:numPr>
                <w:ilvl w:val="0"/>
                <w:numId w:val="35"/>
              </w:numPr>
              <w:tabs>
                <w:tab w:val="left" w:pos="313"/>
              </w:tabs>
              <w:spacing w:line="276" w:lineRule="auto"/>
              <w:ind w:right="75" w:firstLine="0"/>
              <w:jc w:val="both"/>
              <w:rPr>
                <w:sz w:val="24"/>
                <w:szCs w:val="24"/>
                <w:lang w:val="ru-RU"/>
              </w:rPr>
            </w:pPr>
            <w:r w:rsidRPr="00DA0E5B">
              <w:rPr>
                <w:color w:val="000009"/>
                <w:sz w:val="24"/>
                <w:szCs w:val="24"/>
                <w:lang w:val="ru-RU"/>
              </w:rPr>
              <w:t>уделять</w:t>
            </w:r>
            <w:r w:rsidRPr="00DA0E5B">
              <w:rPr>
                <w:color w:val="000009"/>
                <w:spacing w:val="1"/>
                <w:sz w:val="24"/>
                <w:szCs w:val="24"/>
                <w:lang w:val="ru-RU"/>
              </w:rPr>
              <w:t xml:space="preserve"> </w:t>
            </w:r>
            <w:r w:rsidRPr="00DA0E5B">
              <w:rPr>
                <w:color w:val="000009"/>
                <w:sz w:val="24"/>
                <w:szCs w:val="24"/>
                <w:lang w:val="ru-RU"/>
              </w:rPr>
              <w:t>внимание</w:t>
            </w:r>
            <w:r w:rsidRPr="00DA0E5B">
              <w:rPr>
                <w:color w:val="000009"/>
                <w:spacing w:val="1"/>
                <w:sz w:val="24"/>
                <w:szCs w:val="24"/>
                <w:lang w:val="ru-RU"/>
              </w:rPr>
              <w:t xml:space="preserve"> </w:t>
            </w:r>
            <w:r w:rsidRPr="00DA0E5B">
              <w:rPr>
                <w:color w:val="000009"/>
                <w:sz w:val="24"/>
                <w:szCs w:val="24"/>
                <w:lang w:val="ru-RU"/>
              </w:rPr>
              <w:t>выработке</w:t>
            </w:r>
            <w:r w:rsidRPr="00DA0E5B">
              <w:rPr>
                <w:color w:val="000009"/>
                <w:spacing w:val="1"/>
                <w:sz w:val="24"/>
                <w:szCs w:val="24"/>
                <w:lang w:val="ru-RU"/>
              </w:rPr>
              <w:t xml:space="preserve"> </w:t>
            </w:r>
            <w:r w:rsidRPr="00DA0E5B">
              <w:rPr>
                <w:color w:val="000009"/>
                <w:sz w:val="24"/>
                <w:szCs w:val="24"/>
                <w:lang w:val="ru-RU"/>
              </w:rPr>
              <w:t>точных</w:t>
            </w:r>
            <w:r w:rsidRPr="00DA0E5B">
              <w:rPr>
                <w:color w:val="000009"/>
                <w:spacing w:val="1"/>
                <w:sz w:val="24"/>
                <w:szCs w:val="24"/>
                <w:lang w:val="ru-RU"/>
              </w:rPr>
              <w:t xml:space="preserve"> </w:t>
            </w:r>
            <w:r w:rsidRPr="00DA0E5B">
              <w:rPr>
                <w:color w:val="000009"/>
                <w:sz w:val="24"/>
                <w:szCs w:val="24"/>
                <w:lang w:val="ru-RU"/>
              </w:rPr>
              <w:t>движений</w:t>
            </w:r>
            <w:r w:rsidRPr="00DA0E5B">
              <w:rPr>
                <w:color w:val="000009"/>
                <w:spacing w:val="1"/>
                <w:sz w:val="24"/>
                <w:szCs w:val="24"/>
                <w:lang w:val="ru-RU"/>
              </w:rPr>
              <w:t xml:space="preserve"> </w:t>
            </w:r>
            <w:r w:rsidRPr="00DA0E5B">
              <w:rPr>
                <w:color w:val="000009"/>
                <w:sz w:val="24"/>
                <w:szCs w:val="24"/>
                <w:lang w:val="ru-RU"/>
              </w:rPr>
              <w:t>рук</w:t>
            </w:r>
            <w:r w:rsidRPr="00DA0E5B">
              <w:rPr>
                <w:color w:val="000009"/>
                <w:spacing w:val="1"/>
                <w:sz w:val="24"/>
                <w:szCs w:val="24"/>
                <w:lang w:val="ru-RU"/>
              </w:rPr>
              <w:t xml:space="preserve"> </w:t>
            </w:r>
            <w:r w:rsidRPr="00DA0E5B">
              <w:rPr>
                <w:color w:val="000009"/>
                <w:sz w:val="24"/>
                <w:szCs w:val="24"/>
                <w:lang w:val="ru-RU"/>
              </w:rPr>
              <w:t>под</w:t>
            </w:r>
            <w:r w:rsidRPr="00DA0E5B">
              <w:rPr>
                <w:color w:val="000009"/>
                <w:spacing w:val="1"/>
                <w:sz w:val="24"/>
                <w:szCs w:val="24"/>
                <w:lang w:val="ru-RU"/>
              </w:rPr>
              <w:t xml:space="preserve"> </w:t>
            </w:r>
            <w:r w:rsidRPr="00DA0E5B">
              <w:rPr>
                <w:color w:val="000009"/>
                <w:sz w:val="24"/>
                <w:szCs w:val="24"/>
                <w:lang w:val="ru-RU"/>
              </w:rPr>
              <w:t>зрительным</w:t>
            </w:r>
            <w:r w:rsidRPr="00DA0E5B">
              <w:rPr>
                <w:color w:val="000009"/>
                <w:spacing w:val="1"/>
                <w:sz w:val="24"/>
                <w:szCs w:val="24"/>
                <w:lang w:val="ru-RU"/>
              </w:rPr>
              <w:t xml:space="preserve"> </w:t>
            </w:r>
            <w:r w:rsidRPr="00DA0E5B">
              <w:rPr>
                <w:color w:val="000009"/>
                <w:sz w:val="24"/>
                <w:szCs w:val="24"/>
                <w:lang w:val="ru-RU"/>
              </w:rPr>
              <w:t>контролем</w:t>
            </w:r>
            <w:r w:rsidRPr="00DA0E5B">
              <w:rPr>
                <w:color w:val="000009"/>
                <w:spacing w:val="1"/>
                <w:sz w:val="24"/>
                <w:szCs w:val="24"/>
                <w:lang w:val="ru-RU"/>
              </w:rPr>
              <w:t xml:space="preserve"> </w:t>
            </w:r>
            <w:r w:rsidRPr="00DA0E5B">
              <w:rPr>
                <w:color w:val="000009"/>
                <w:sz w:val="24"/>
                <w:szCs w:val="24"/>
                <w:lang w:val="ru-RU"/>
              </w:rPr>
              <w:t>при</w:t>
            </w:r>
            <w:r w:rsidRPr="00DA0E5B">
              <w:rPr>
                <w:color w:val="000009"/>
                <w:spacing w:val="1"/>
                <w:sz w:val="24"/>
                <w:szCs w:val="24"/>
                <w:lang w:val="ru-RU"/>
              </w:rPr>
              <w:t xml:space="preserve"> </w:t>
            </w:r>
            <w:r w:rsidRPr="00DA0E5B">
              <w:rPr>
                <w:color w:val="000009"/>
                <w:sz w:val="24"/>
                <w:szCs w:val="24"/>
                <w:lang w:val="ru-RU"/>
              </w:rPr>
              <w:t>выполнении</w:t>
            </w:r>
            <w:r w:rsidRPr="00DA0E5B">
              <w:rPr>
                <w:color w:val="000009"/>
                <w:spacing w:val="1"/>
                <w:sz w:val="24"/>
                <w:szCs w:val="24"/>
                <w:lang w:val="ru-RU"/>
              </w:rPr>
              <w:t xml:space="preserve"> </w:t>
            </w:r>
            <w:r w:rsidRPr="00DA0E5B">
              <w:rPr>
                <w:color w:val="000009"/>
                <w:sz w:val="24"/>
                <w:szCs w:val="24"/>
                <w:lang w:val="ru-RU"/>
              </w:rPr>
              <w:t>аппликации</w:t>
            </w:r>
            <w:r w:rsidRPr="00DA0E5B">
              <w:rPr>
                <w:color w:val="000009"/>
                <w:spacing w:val="1"/>
                <w:sz w:val="24"/>
                <w:szCs w:val="24"/>
                <w:lang w:val="ru-RU"/>
              </w:rPr>
              <w:t xml:space="preserve"> </w:t>
            </w:r>
            <w:r w:rsidRPr="00DA0E5B">
              <w:rPr>
                <w:color w:val="000009"/>
                <w:sz w:val="24"/>
                <w:szCs w:val="24"/>
                <w:lang w:val="ru-RU"/>
              </w:rPr>
              <w:t>(при</w:t>
            </w:r>
            <w:r w:rsidRPr="00DA0E5B">
              <w:rPr>
                <w:color w:val="000009"/>
                <w:spacing w:val="1"/>
                <w:sz w:val="24"/>
                <w:szCs w:val="24"/>
                <w:lang w:val="ru-RU"/>
              </w:rPr>
              <w:t xml:space="preserve"> </w:t>
            </w:r>
            <w:r w:rsidRPr="00DA0E5B">
              <w:rPr>
                <w:color w:val="000009"/>
                <w:sz w:val="24"/>
                <w:szCs w:val="24"/>
                <w:lang w:val="ru-RU"/>
              </w:rPr>
              <w:t>совмещении</w:t>
            </w:r>
            <w:r w:rsidRPr="00DA0E5B">
              <w:rPr>
                <w:color w:val="000009"/>
                <w:spacing w:val="1"/>
                <w:sz w:val="24"/>
                <w:szCs w:val="24"/>
                <w:lang w:val="ru-RU"/>
              </w:rPr>
              <w:t xml:space="preserve"> </w:t>
            </w:r>
            <w:r w:rsidRPr="00DA0E5B">
              <w:rPr>
                <w:color w:val="000009"/>
                <w:sz w:val="24"/>
                <w:szCs w:val="24"/>
                <w:lang w:val="ru-RU"/>
              </w:rPr>
              <w:t>поверхностей</w:t>
            </w:r>
            <w:r w:rsidRPr="00DA0E5B">
              <w:rPr>
                <w:color w:val="000009"/>
                <w:spacing w:val="1"/>
                <w:sz w:val="24"/>
                <w:szCs w:val="24"/>
                <w:lang w:val="ru-RU"/>
              </w:rPr>
              <w:t xml:space="preserve"> </w:t>
            </w:r>
            <w:r w:rsidRPr="00DA0E5B">
              <w:rPr>
                <w:color w:val="000009"/>
                <w:sz w:val="24"/>
                <w:szCs w:val="24"/>
                <w:lang w:val="ru-RU"/>
              </w:rPr>
              <w:t>держать</w:t>
            </w:r>
            <w:r w:rsidRPr="00DA0E5B">
              <w:rPr>
                <w:color w:val="000009"/>
                <w:spacing w:val="1"/>
                <w:sz w:val="24"/>
                <w:szCs w:val="24"/>
                <w:lang w:val="ru-RU"/>
              </w:rPr>
              <w:t xml:space="preserve"> </w:t>
            </w:r>
            <w:r w:rsidRPr="00DA0E5B">
              <w:rPr>
                <w:color w:val="000009"/>
                <w:sz w:val="24"/>
                <w:szCs w:val="24"/>
                <w:lang w:val="ru-RU"/>
              </w:rPr>
              <w:t>одной</w:t>
            </w:r>
            <w:r w:rsidRPr="00DA0E5B">
              <w:rPr>
                <w:color w:val="000009"/>
                <w:spacing w:val="1"/>
                <w:sz w:val="24"/>
                <w:szCs w:val="24"/>
                <w:lang w:val="ru-RU"/>
              </w:rPr>
              <w:t xml:space="preserve"> </w:t>
            </w:r>
            <w:r w:rsidRPr="00DA0E5B">
              <w:rPr>
                <w:color w:val="000009"/>
                <w:sz w:val="24"/>
                <w:szCs w:val="24"/>
                <w:lang w:val="ru-RU"/>
              </w:rPr>
              <w:t>рукой,</w:t>
            </w:r>
            <w:r w:rsidRPr="00DA0E5B">
              <w:rPr>
                <w:color w:val="000009"/>
                <w:spacing w:val="70"/>
                <w:sz w:val="24"/>
                <w:szCs w:val="24"/>
                <w:lang w:val="ru-RU"/>
              </w:rPr>
              <w:t xml:space="preserve"> </w:t>
            </w:r>
            <w:r w:rsidRPr="00DA0E5B">
              <w:rPr>
                <w:color w:val="000009"/>
                <w:sz w:val="24"/>
                <w:szCs w:val="24"/>
                <w:lang w:val="ru-RU"/>
              </w:rPr>
              <w:t>перемещать</w:t>
            </w:r>
            <w:r w:rsidRPr="00DA0E5B">
              <w:rPr>
                <w:color w:val="000009"/>
                <w:spacing w:val="1"/>
                <w:sz w:val="24"/>
                <w:szCs w:val="24"/>
                <w:lang w:val="ru-RU"/>
              </w:rPr>
              <w:t xml:space="preserve"> </w:t>
            </w:r>
            <w:r w:rsidRPr="00DA0E5B">
              <w:rPr>
                <w:color w:val="000009"/>
                <w:sz w:val="24"/>
                <w:szCs w:val="24"/>
                <w:lang w:val="ru-RU"/>
              </w:rPr>
              <w:t>или</w:t>
            </w:r>
            <w:r w:rsidRPr="00DA0E5B">
              <w:rPr>
                <w:color w:val="000009"/>
                <w:spacing w:val="-1"/>
                <w:sz w:val="24"/>
                <w:szCs w:val="24"/>
                <w:lang w:val="ru-RU"/>
              </w:rPr>
              <w:t xml:space="preserve"> </w:t>
            </w:r>
            <w:r w:rsidRPr="00DA0E5B">
              <w:rPr>
                <w:color w:val="000009"/>
                <w:sz w:val="24"/>
                <w:szCs w:val="24"/>
                <w:lang w:val="ru-RU"/>
              </w:rPr>
              <w:t>сдвигать</w:t>
            </w:r>
            <w:r w:rsidRPr="00DA0E5B">
              <w:rPr>
                <w:color w:val="000009"/>
                <w:spacing w:val="-4"/>
                <w:sz w:val="24"/>
                <w:szCs w:val="24"/>
                <w:lang w:val="ru-RU"/>
              </w:rPr>
              <w:t xml:space="preserve"> </w:t>
            </w:r>
            <w:r w:rsidRPr="00DA0E5B">
              <w:rPr>
                <w:color w:val="000009"/>
                <w:sz w:val="24"/>
                <w:szCs w:val="24"/>
                <w:lang w:val="ru-RU"/>
              </w:rPr>
              <w:t>другой);</w:t>
            </w:r>
          </w:p>
          <w:p w:rsidR="0090739E" w:rsidRPr="00DA0E5B" w:rsidRDefault="0090739E" w:rsidP="00DA0E5B">
            <w:pPr>
              <w:pStyle w:val="TableParagraph"/>
              <w:numPr>
                <w:ilvl w:val="0"/>
                <w:numId w:val="35"/>
              </w:numPr>
              <w:tabs>
                <w:tab w:val="left" w:pos="313"/>
              </w:tabs>
              <w:spacing w:line="276" w:lineRule="auto"/>
              <w:ind w:right="77" w:firstLine="0"/>
              <w:jc w:val="both"/>
              <w:rPr>
                <w:sz w:val="24"/>
                <w:szCs w:val="24"/>
                <w:lang w:val="ru-RU"/>
              </w:rPr>
            </w:pPr>
            <w:r w:rsidRPr="00DA0E5B">
              <w:rPr>
                <w:color w:val="000009"/>
                <w:sz w:val="24"/>
                <w:szCs w:val="24"/>
                <w:lang w:val="ru-RU"/>
              </w:rPr>
              <w:t>совершенствовать</w:t>
            </w:r>
            <w:r w:rsidRPr="00DA0E5B">
              <w:rPr>
                <w:color w:val="000009"/>
                <w:spacing w:val="1"/>
                <w:sz w:val="24"/>
                <w:szCs w:val="24"/>
                <w:lang w:val="ru-RU"/>
              </w:rPr>
              <w:t xml:space="preserve"> </w:t>
            </w:r>
            <w:r w:rsidRPr="00DA0E5B">
              <w:rPr>
                <w:color w:val="000009"/>
                <w:sz w:val="24"/>
                <w:szCs w:val="24"/>
                <w:lang w:val="ru-RU"/>
              </w:rPr>
              <w:t>ориентировку</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пространстве</w:t>
            </w:r>
            <w:r w:rsidRPr="00DA0E5B">
              <w:rPr>
                <w:color w:val="000009"/>
                <w:spacing w:val="1"/>
                <w:sz w:val="24"/>
                <w:szCs w:val="24"/>
                <w:lang w:val="ru-RU"/>
              </w:rPr>
              <w:t xml:space="preserve"> </w:t>
            </w:r>
            <w:r w:rsidRPr="00DA0E5B">
              <w:rPr>
                <w:color w:val="000009"/>
                <w:sz w:val="24"/>
                <w:szCs w:val="24"/>
                <w:lang w:val="ru-RU"/>
              </w:rPr>
              <w:t>листа</w:t>
            </w:r>
            <w:r w:rsidRPr="00DA0E5B">
              <w:rPr>
                <w:color w:val="000009"/>
                <w:spacing w:val="1"/>
                <w:sz w:val="24"/>
                <w:szCs w:val="24"/>
                <w:lang w:val="ru-RU"/>
              </w:rPr>
              <w:t xml:space="preserve"> </w:t>
            </w:r>
            <w:r w:rsidRPr="00DA0E5B">
              <w:rPr>
                <w:color w:val="000009"/>
                <w:sz w:val="24"/>
                <w:szCs w:val="24"/>
                <w:lang w:val="ru-RU"/>
              </w:rPr>
              <w:t>при</w:t>
            </w:r>
            <w:r w:rsidRPr="00DA0E5B">
              <w:rPr>
                <w:color w:val="000009"/>
                <w:spacing w:val="1"/>
                <w:sz w:val="24"/>
                <w:szCs w:val="24"/>
                <w:lang w:val="ru-RU"/>
              </w:rPr>
              <w:t xml:space="preserve"> </w:t>
            </w:r>
            <w:r w:rsidRPr="00DA0E5B">
              <w:rPr>
                <w:color w:val="000009"/>
                <w:sz w:val="24"/>
                <w:szCs w:val="24"/>
                <w:lang w:val="ru-RU"/>
              </w:rPr>
              <w:t>аппликации</w:t>
            </w:r>
            <w:r w:rsidRPr="00DA0E5B">
              <w:rPr>
                <w:color w:val="000009"/>
                <w:spacing w:val="-1"/>
                <w:sz w:val="24"/>
                <w:szCs w:val="24"/>
                <w:lang w:val="ru-RU"/>
              </w:rPr>
              <w:t xml:space="preserve"> </w:t>
            </w:r>
            <w:r w:rsidRPr="00DA0E5B">
              <w:rPr>
                <w:color w:val="000009"/>
                <w:sz w:val="24"/>
                <w:szCs w:val="24"/>
                <w:lang w:val="ru-RU"/>
              </w:rPr>
              <w:t>по образцу</w:t>
            </w:r>
            <w:r w:rsidRPr="00DA0E5B">
              <w:rPr>
                <w:color w:val="000009"/>
                <w:spacing w:val="-3"/>
                <w:sz w:val="24"/>
                <w:szCs w:val="24"/>
                <w:lang w:val="ru-RU"/>
              </w:rPr>
              <w:t xml:space="preserve"> </w:t>
            </w:r>
            <w:r w:rsidRPr="00DA0E5B">
              <w:rPr>
                <w:color w:val="000009"/>
                <w:sz w:val="24"/>
                <w:szCs w:val="24"/>
                <w:lang w:val="ru-RU"/>
              </w:rPr>
              <w:t>или</w:t>
            </w:r>
            <w:r w:rsidRPr="00DA0E5B">
              <w:rPr>
                <w:color w:val="000009"/>
                <w:spacing w:val="-1"/>
                <w:sz w:val="24"/>
                <w:szCs w:val="24"/>
                <w:lang w:val="ru-RU"/>
              </w:rPr>
              <w:t xml:space="preserve"> </w:t>
            </w:r>
            <w:r w:rsidRPr="00DA0E5B">
              <w:rPr>
                <w:color w:val="000009"/>
                <w:sz w:val="24"/>
                <w:szCs w:val="24"/>
                <w:lang w:val="ru-RU"/>
              </w:rPr>
              <w:t>словесной</w:t>
            </w:r>
            <w:r w:rsidRPr="00DA0E5B">
              <w:rPr>
                <w:color w:val="000009"/>
                <w:spacing w:val="-4"/>
                <w:sz w:val="24"/>
                <w:szCs w:val="24"/>
                <w:lang w:val="ru-RU"/>
              </w:rPr>
              <w:t xml:space="preserve"> </w:t>
            </w:r>
            <w:r w:rsidRPr="00DA0E5B">
              <w:rPr>
                <w:color w:val="000009"/>
                <w:sz w:val="24"/>
                <w:szCs w:val="24"/>
                <w:lang w:val="ru-RU"/>
              </w:rPr>
              <w:t>инструкции;</w:t>
            </w:r>
          </w:p>
          <w:p w:rsidR="0090739E" w:rsidRPr="00DA0E5B" w:rsidRDefault="0090739E" w:rsidP="00DA0E5B">
            <w:pPr>
              <w:pStyle w:val="TableParagraph"/>
              <w:numPr>
                <w:ilvl w:val="0"/>
                <w:numId w:val="35"/>
              </w:numPr>
              <w:tabs>
                <w:tab w:val="left" w:pos="313"/>
              </w:tabs>
              <w:spacing w:line="276" w:lineRule="auto"/>
              <w:ind w:right="66"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координацию</w:t>
            </w:r>
            <w:r w:rsidRPr="00DA0E5B">
              <w:rPr>
                <w:color w:val="000009"/>
                <w:spacing w:val="1"/>
                <w:sz w:val="24"/>
                <w:szCs w:val="24"/>
                <w:lang w:val="ru-RU"/>
              </w:rPr>
              <w:t xml:space="preserve"> </w:t>
            </w:r>
            <w:r w:rsidRPr="00DA0E5B">
              <w:rPr>
                <w:color w:val="000009"/>
                <w:sz w:val="24"/>
                <w:szCs w:val="24"/>
                <w:lang w:val="ru-RU"/>
              </w:rPr>
              <w:t>движений</w:t>
            </w:r>
            <w:r w:rsidRPr="00DA0E5B">
              <w:rPr>
                <w:color w:val="000009"/>
                <w:spacing w:val="1"/>
                <w:sz w:val="24"/>
                <w:szCs w:val="24"/>
                <w:lang w:val="ru-RU"/>
              </w:rPr>
              <w:t xml:space="preserve"> </w:t>
            </w:r>
            <w:r w:rsidRPr="00DA0E5B">
              <w:rPr>
                <w:color w:val="000009"/>
                <w:sz w:val="24"/>
                <w:szCs w:val="24"/>
                <w:lang w:val="ru-RU"/>
              </w:rPr>
              <w:t>рук,</w:t>
            </w:r>
            <w:r w:rsidRPr="00DA0E5B">
              <w:rPr>
                <w:color w:val="000009"/>
                <w:spacing w:val="1"/>
                <w:sz w:val="24"/>
                <w:szCs w:val="24"/>
                <w:lang w:val="ru-RU"/>
              </w:rPr>
              <w:t xml:space="preserve"> </w:t>
            </w:r>
            <w:r w:rsidRPr="00DA0E5B">
              <w:rPr>
                <w:color w:val="000009"/>
                <w:sz w:val="24"/>
                <w:szCs w:val="24"/>
                <w:lang w:val="ru-RU"/>
              </w:rPr>
              <w:t>зрительно-</w:t>
            </w:r>
            <w:r w:rsidRPr="00DA0E5B">
              <w:rPr>
                <w:color w:val="000009"/>
                <w:spacing w:val="1"/>
                <w:sz w:val="24"/>
                <w:szCs w:val="24"/>
                <w:lang w:val="ru-RU"/>
              </w:rPr>
              <w:t xml:space="preserve"> </w:t>
            </w:r>
            <w:r w:rsidRPr="00DA0E5B">
              <w:rPr>
                <w:color w:val="000009"/>
                <w:sz w:val="24"/>
                <w:szCs w:val="24"/>
                <w:lang w:val="ru-RU"/>
              </w:rPr>
              <w:t>двигательную</w:t>
            </w:r>
            <w:r w:rsidRPr="00DA0E5B">
              <w:rPr>
                <w:color w:val="000009"/>
                <w:spacing w:val="1"/>
                <w:sz w:val="24"/>
                <w:szCs w:val="24"/>
                <w:lang w:val="ru-RU"/>
              </w:rPr>
              <w:t xml:space="preserve"> </w:t>
            </w:r>
            <w:r w:rsidRPr="00DA0E5B">
              <w:rPr>
                <w:color w:val="000009"/>
                <w:sz w:val="24"/>
                <w:szCs w:val="24"/>
                <w:lang w:val="ru-RU"/>
              </w:rPr>
              <w:t>координацию</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процессе</w:t>
            </w:r>
            <w:r w:rsidRPr="00DA0E5B">
              <w:rPr>
                <w:color w:val="000009"/>
                <w:spacing w:val="1"/>
                <w:sz w:val="24"/>
                <w:szCs w:val="24"/>
                <w:lang w:val="ru-RU"/>
              </w:rPr>
              <w:t xml:space="preserve"> </w:t>
            </w:r>
            <w:r w:rsidRPr="00DA0E5B">
              <w:rPr>
                <w:color w:val="000009"/>
                <w:sz w:val="24"/>
                <w:szCs w:val="24"/>
                <w:lang w:val="ru-RU"/>
              </w:rPr>
              <w:t>рисования,</w:t>
            </w:r>
            <w:r w:rsidRPr="00DA0E5B">
              <w:rPr>
                <w:color w:val="000009"/>
                <w:spacing w:val="1"/>
                <w:sz w:val="24"/>
                <w:szCs w:val="24"/>
                <w:lang w:val="ru-RU"/>
              </w:rPr>
              <w:t xml:space="preserve"> </w:t>
            </w:r>
            <w:r w:rsidRPr="00DA0E5B">
              <w:rPr>
                <w:color w:val="000009"/>
                <w:sz w:val="24"/>
                <w:szCs w:val="24"/>
                <w:lang w:val="ru-RU"/>
              </w:rPr>
              <w:t>лепки,</w:t>
            </w:r>
            <w:r w:rsidRPr="00DA0E5B">
              <w:rPr>
                <w:color w:val="000009"/>
                <w:spacing w:val="1"/>
                <w:sz w:val="24"/>
                <w:szCs w:val="24"/>
                <w:lang w:val="ru-RU"/>
              </w:rPr>
              <w:t xml:space="preserve"> </w:t>
            </w:r>
            <w:r w:rsidRPr="00DA0E5B">
              <w:rPr>
                <w:color w:val="000009"/>
                <w:sz w:val="24"/>
                <w:szCs w:val="24"/>
                <w:lang w:val="ru-RU"/>
              </w:rPr>
              <w:t>аппликации;</w:t>
            </w:r>
          </w:p>
          <w:p w:rsidR="0090739E" w:rsidRPr="00DA0E5B" w:rsidRDefault="0090739E" w:rsidP="00DA0E5B">
            <w:pPr>
              <w:pStyle w:val="TableParagraph"/>
              <w:numPr>
                <w:ilvl w:val="0"/>
                <w:numId w:val="35"/>
              </w:numPr>
              <w:tabs>
                <w:tab w:val="left" w:pos="313"/>
              </w:tabs>
              <w:spacing w:line="276" w:lineRule="auto"/>
              <w:ind w:right="78" w:firstLine="0"/>
              <w:jc w:val="both"/>
              <w:rPr>
                <w:sz w:val="24"/>
                <w:szCs w:val="24"/>
                <w:lang w:val="ru-RU"/>
              </w:rPr>
            </w:pPr>
            <w:r w:rsidRPr="00DA0E5B">
              <w:rPr>
                <w:color w:val="000009"/>
                <w:sz w:val="24"/>
                <w:szCs w:val="24"/>
                <w:lang w:val="ru-RU"/>
              </w:rPr>
              <w:t>использовать сюжетные рисунки на занятиях по развитию речи</w:t>
            </w:r>
            <w:r w:rsidRPr="00DA0E5B">
              <w:rPr>
                <w:color w:val="000009"/>
                <w:spacing w:val="-67"/>
                <w:sz w:val="24"/>
                <w:szCs w:val="24"/>
                <w:lang w:val="ru-RU"/>
              </w:rPr>
              <w:t xml:space="preserve"> </w:t>
            </w:r>
            <w:r w:rsidRPr="00DA0E5B">
              <w:rPr>
                <w:color w:val="000009"/>
                <w:sz w:val="24"/>
                <w:szCs w:val="24"/>
                <w:lang w:val="ru-RU"/>
              </w:rPr>
              <w:t>для</w:t>
            </w:r>
            <w:r w:rsidRPr="00DA0E5B">
              <w:rPr>
                <w:color w:val="000009"/>
                <w:spacing w:val="-1"/>
                <w:sz w:val="24"/>
                <w:szCs w:val="24"/>
                <w:lang w:val="ru-RU"/>
              </w:rPr>
              <w:t xml:space="preserve"> </w:t>
            </w:r>
            <w:r w:rsidRPr="00DA0E5B">
              <w:rPr>
                <w:color w:val="000009"/>
                <w:sz w:val="24"/>
                <w:szCs w:val="24"/>
                <w:lang w:val="ru-RU"/>
              </w:rPr>
              <w:t>составления</w:t>
            </w:r>
            <w:r w:rsidRPr="00DA0E5B">
              <w:rPr>
                <w:color w:val="000009"/>
                <w:spacing w:val="-4"/>
                <w:sz w:val="24"/>
                <w:szCs w:val="24"/>
                <w:lang w:val="ru-RU"/>
              </w:rPr>
              <w:t xml:space="preserve"> </w:t>
            </w:r>
            <w:r w:rsidRPr="00DA0E5B">
              <w:rPr>
                <w:color w:val="000009"/>
                <w:sz w:val="24"/>
                <w:szCs w:val="24"/>
                <w:lang w:val="ru-RU"/>
              </w:rPr>
              <w:t>наглядной</w:t>
            </w:r>
            <w:r w:rsidRPr="00DA0E5B">
              <w:rPr>
                <w:color w:val="000009"/>
                <w:spacing w:val="-1"/>
                <w:sz w:val="24"/>
                <w:szCs w:val="24"/>
                <w:lang w:val="ru-RU"/>
              </w:rPr>
              <w:t xml:space="preserve"> </w:t>
            </w:r>
            <w:r w:rsidRPr="00DA0E5B">
              <w:rPr>
                <w:color w:val="000009"/>
                <w:sz w:val="24"/>
                <w:szCs w:val="24"/>
                <w:lang w:val="ru-RU"/>
              </w:rPr>
              <w:t>программы</w:t>
            </w:r>
            <w:r w:rsidRPr="00DA0E5B">
              <w:rPr>
                <w:color w:val="000009"/>
                <w:spacing w:val="-3"/>
                <w:sz w:val="24"/>
                <w:szCs w:val="24"/>
                <w:lang w:val="ru-RU"/>
              </w:rPr>
              <w:t xml:space="preserve"> </w:t>
            </w:r>
            <w:r w:rsidRPr="00DA0E5B">
              <w:rPr>
                <w:color w:val="000009"/>
                <w:sz w:val="24"/>
                <w:szCs w:val="24"/>
                <w:lang w:val="ru-RU"/>
              </w:rPr>
              <w:t>высказываний.</w:t>
            </w:r>
          </w:p>
          <w:p w:rsidR="0090739E" w:rsidRPr="00DA0E5B" w:rsidRDefault="0090739E" w:rsidP="00DA0E5B">
            <w:pPr>
              <w:pStyle w:val="TableParagraph"/>
              <w:spacing w:line="276" w:lineRule="auto"/>
              <w:ind w:left="0"/>
              <w:jc w:val="both"/>
              <w:rPr>
                <w:b/>
                <w:i/>
                <w:sz w:val="24"/>
                <w:szCs w:val="24"/>
                <w:lang w:val="ru-RU"/>
              </w:rPr>
            </w:pPr>
          </w:p>
          <w:p w:rsidR="0090739E" w:rsidRPr="00DA0E5B" w:rsidRDefault="0090739E" w:rsidP="00DA0E5B">
            <w:pPr>
              <w:pStyle w:val="TableParagraph"/>
              <w:spacing w:line="276" w:lineRule="auto"/>
              <w:ind w:left="86"/>
              <w:jc w:val="both"/>
              <w:rPr>
                <w:b/>
                <w:i/>
                <w:sz w:val="24"/>
                <w:szCs w:val="24"/>
                <w:lang w:val="ru-RU"/>
              </w:rPr>
            </w:pPr>
            <w:r w:rsidRPr="00DA0E5B">
              <w:rPr>
                <w:b/>
                <w:i/>
                <w:color w:val="000009"/>
                <w:sz w:val="24"/>
                <w:szCs w:val="24"/>
                <w:lang w:val="ru-RU"/>
              </w:rPr>
              <w:t>Развитие</w:t>
            </w:r>
            <w:r w:rsidRPr="00DA0E5B">
              <w:rPr>
                <w:b/>
                <w:i/>
                <w:color w:val="000009"/>
                <w:spacing w:val="-3"/>
                <w:sz w:val="24"/>
                <w:szCs w:val="24"/>
                <w:lang w:val="ru-RU"/>
              </w:rPr>
              <w:t xml:space="preserve"> </w:t>
            </w:r>
            <w:r w:rsidRPr="00DA0E5B">
              <w:rPr>
                <w:b/>
                <w:i/>
                <w:color w:val="000009"/>
                <w:sz w:val="24"/>
                <w:szCs w:val="24"/>
                <w:lang w:val="ru-RU"/>
              </w:rPr>
              <w:t>воображения</w:t>
            </w:r>
            <w:r w:rsidRPr="00DA0E5B">
              <w:rPr>
                <w:b/>
                <w:i/>
                <w:color w:val="000009"/>
                <w:spacing w:val="-4"/>
                <w:sz w:val="24"/>
                <w:szCs w:val="24"/>
                <w:lang w:val="ru-RU"/>
              </w:rPr>
              <w:t xml:space="preserve"> </w:t>
            </w:r>
            <w:r w:rsidRPr="00DA0E5B">
              <w:rPr>
                <w:b/>
                <w:i/>
                <w:color w:val="000009"/>
                <w:sz w:val="24"/>
                <w:szCs w:val="24"/>
                <w:lang w:val="ru-RU"/>
              </w:rPr>
              <w:t>и</w:t>
            </w:r>
            <w:r w:rsidRPr="00DA0E5B">
              <w:rPr>
                <w:b/>
                <w:i/>
                <w:color w:val="000009"/>
                <w:spacing w:val="-5"/>
                <w:sz w:val="24"/>
                <w:szCs w:val="24"/>
                <w:lang w:val="ru-RU"/>
              </w:rPr>
              <w:t xml:space="preserve"> </w:t>
            </w:r>
            <w:r w:rsidRPr="00DA0E5B">
              <w:rPr>
                <w:b/>
                <w:i/>
                <w:color w:val="000009"/>
                <w:sz w:val="24"/>
                <w:szCs w:val="24"/>
                <w:lang w:val="ru-RU"/>
              </w:rPr>
              <w:t>творческих</w:t>
            </w:r>
            <w:r w:rsidRPr="00DA0E5B">
              <w:rPr>
                <w:b/>
                <w:i/>
                <w:color w:val="000009"/>
                <w:spacing w:val="-6"/>
                <w:sz w:val="24"/>
                <w:szCs w:val="24"/>
                <w:lang w:val="ru-RU"/>
              </w:rPr>
              <w:t xml:space="preserve"> </w:t>
            </w:r>
            <w:r w:rsidRPr="00DA0E5B">
              <w:rPr>
                <w:b/>
                <w:i/>
                <w:color w:val="000009"/>
                <w:sz w:val="24"/>
                <w:szCs w:val="24"/>
                <w:lang w:val="ru-RU"/>
              </w:rPr>
              <w:t>способностей</w:t>
            </w:r>
            <w:r w:rsidRPr="00DA0E5B">
              <w:rPr>
                <w:b/>
                <w:i/>
                <w:color w:val="000009"/>
                <w:spacing w:val="-2"/>
                <w:sz w:val="24"/>
                <w:szCs w:val="24"/>
                <w:lang w:val="ru-RU"/>
              </w:rPr>
              <w:t xml:space="preserve"> </w:t>
            </w:r>
            <w:r w:rsidRPr="00DA0E5B">
              <w:rPr>
                <w:b/>
                <w:i/>
                <w:color w:val="000009"/>
                <w:sz w:val="24"/>
                <w:szCs w:val="24"/>
                <w:lang w:val="ru-RU"/>
              </w:rPr>
              <w:t>детей</w:t>
            </w:r>
          </w:p>
          <w:p w:rsidR="0090739E" w:rsidRPr="00DA0E5B" w:rsidRDefault="0090739E" w:rsidP="00DA0E5B">
            <w:pPr>
              <w:pStyle w:val="TableParagraph"/>
              <w:numPr>
                <w:ilvl w:val="0"/>
                <w:numId w:val="35"/>
              </w:numPr>
              <w:tabs>
                <w:tab w:val="left" w:pos="313"/>
              </w:tabs>
              <w:spacing w:line="276" w:lineRule="auto"/>
              <w:ind w:right="75" w:firstLine="0"/>
              <w:jc w:val="both"/>
              <w:rPr>
                <w:sz w:val="24"/>
                <w:szCs w:val="24"/>
                <w:lang w:val="ru-RU"/>
              </w:rPr>
            </w:pPr>
            <w:r w:rsidRPr="00DA0E5B">
              <w:rPr>
                <w:color w:val="000009"/>
                <w:sz w:val="24"/>
                <w:szCs w:val="24"/>
                <w:lang w:val="ru-RU"/>
              </w:rPr>
              <w:t>побуждать</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самостоятельности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творческой</w:t>
            </w:r>
            <w:r w:rsidRPr="00DA0E5B">
              <w:rPr>
                <w:color w:val="000009"/>
                <w:spacing w:val="1"/>
                <w:sz w:val="24"/>
                <w:szCs w:val="24"/>
                <w:lang w:val="ru-RU"/>
              </w:rPr>
              <w:t xml:space="preserve"> </w:t>
            </w:r>
            <w:r w:rsidRPr="00DA0E5B">
              <w:rPr>
                <w:color w:val="000009"/>
                <w:sz w:val="24"/>
                <w:szCs w:val="24"/>
                <w:lang w:val="ru-RU"/>
              </w:rPr>
              <w:t>инициативе;</w:t>
            </w:r>
            <w:r w:rsidRPr="00DA0E5B">
              <w:rPr>
                <w:color w:val="000009"/>
                <w:spacing w:val="1"/>
                <w:sz w:val="24"/>
                <w:szCs w:val="24"/>
                <w:lang w:val="ru-RU"/>
              </w:rPr>
              <w:t xml:space="preserve"> </w:t>
            </w:r>
            <w:r w:rsidRPr="00DA0E5B">
              <w:rPr>
                <w:color w:val="000009"/>
                <w:sz w:val="24"/>
                <w:szCs w:val="24"/>
                <w:lang w:val="ru-RU"/>
              </w:rPr>
              <w:t>положительно оценивать первые попытки участия в творческой</w:t>
            </w:r>
            <w:r w:rsidRPr="00DA0E5B">
              <w:rPr>
                <w:color w:val="000009"/>
                <w:spacing w:val="1"/>
                <w:sz w:val="24"/>
                <w:szCs w:val="24"/>
                <w:lang w:val="ru-RU"/>
              </w:rPr>
              <w:t xml:space="preserve"> </w:t>
            </w:r>
            <w:r w:rsidRPr="00DA0E5B">
              <w:rPr>
                <w:color w:val="000009"/>
                <w:sz w:val="24"/>
                <w:szCs w:val="24"/>
                <w:lang w:val="ru-RU"/>
              </w:rPr>
              <w:t>деятельности;</w:t>
            </w:r>
          </w:p>
          <w:p w:rsidR="0090739E" w:rsidRPr="00DA0E5B" w:rsidRDefault="0090739E" w:rsidP="00DA0E5B">
            <w:pPr>
              <w:pStyle w:val="TableParagraph"/>
              <w:numPr>
                <w:ilvl w:val="0"/>
                <w:numId w:val="35"/>
              </w:numPr>
              <w:tabs>
                <w:tab w:val="left" w:pos="313"/>
              </w:tabs>
              <w:spacing w:line="276" w:lineRule="auto"/>
              <w:ind w:right="67" w:firstLine="0"/>
              <w:jc w:val="both"/>
              <w:rPr>
                <w:sz w:val="24"/>
                <w:szCs w:val="24"/>
                <w:lang w:val="ru-RU"/>
              </w:rPr>
            </w:pP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ориентировочно-исследовательский</w:t>
            </w:r>
            <w:r w:rsidRPr="00DA0E5B">
              <w:rPr>
                <w:color w:val="000009"/>
                <w:spacing w:val="1"/>
                <w:sz w:val="24"/>
                <w:szCs w:val="24"/>
                <w:lang w:val="ru-RU"/>
              </w:rPr>
              <w:t xml:space="preserve"> </w:t>
            </w:r>
            <w:r w:rsidRPr="00DA0E5B">
              <w:rPr>
                <w:color w:val="000009"/>
                <w:sz w:val="24"/>
                <w:szCs w:val="24"/>
                <w:lang w:val="ru-RU"/>
              </w:rPr>
              <w:t>этап</w:t>
            </w:r>
            <w:r w:rsidRPr="00DA0E5B">
              <w:rPr>
                <w:color w:val="000009"/>
                <w:spacing w:val="1"/>
                <w:sz w:val="24"/>
                <w:szCs w:val="24"/>
                <w:lang w:val="ru-RU"/>
              </w:rPr>
              <w:t xml:space="preserve"> </w:t>
            </w:r>
            <w:r w:rsidRPr="00DA0E5B">
              <w:rPr>
                <w:color w:val="000009"/>
                <w:sz w:val="24"/>
                <w:szCs w:val="24"/>
                <w:lang w:val="ru-RU"/>
              </w:rPr>
              <w:t>изобразительной</w:t>
            </w:r>
            <w:r w:rsidRPr="00DA0E5B">
              <w:rPr>
                <w:color w:val="000009"/>
                <w:spacing w:val="1"/>
                <w:sz w:val="24"/>
                <w:szCs w:val="24"/>
                <w:lang w:val="ru-RU"/>
              </w:rPr>
              <w:t xml:space="preserve"> </w:t>
            </w:r>
            <w:r w:rsidRPr="00DA0E5B">
              <w:rPr>
                <w:color w:val="000009"/>
                <w:sz w:val="24"/>
                <w:szCs w:val="24"/>
                <w:lang w:val="ru-RU"/>
              </w:rPr>
              <w:t>деятельности,</w:t>
            </w:r>
            <w:r w:rsidRPr="00DA0E5B">
              <w:rPr>
                <w:color w:val="000009"/>
                <w:spacing w:val="1"/>
                <w:sz w:val="24"/>
                <w:szCs w:val="24"/>
                <w:lang w:val="ru-RU"/>
              </w:rPr>
              <w:t xml:space="preserve"> </w:t>
            </w:r>
            <w:r w:rsidRPr="00DA0E5B">
              <w:rPr>
                <w:color w:val="000009"/>
                <w:sz w:val="24"/>
                <w:szCs w:val="24"/>
                <w:lang w:val="ru-RU"/>
              </w:rPr>
              <w:t>т. е.</w:t>
            </w:r>
            <w:r w:rsidRPr="00DA0E5B">
              <w:rPr>
                <w:color w:val="000009"/>
                <w:spacing w:val="1"/>
                <w:sz w:val="24"/>
                <w:szCs w:val="24"/>
                <w:lang w:val="ru-RU"/>
              </w:rPr>
              <w:t xml:space="preserve"> </w:t>
            </w:r>
            <w:r w:rsidRPr="00DA0E5B">
              <w:rPr>
                <w:color w:val="000009"/>
                <w:sz w:val="24"/>
                <w:szCs w:val="24"/>
                <w:lang w:val="ru-RU"/>
              </w:rPr>
              <w:t>организовывать</w:t>
            </w:r>
            <w:r w:rsidRPr="00DA0E5B">
              <w:rPr>
                <w:color w:val="000009"/>
                <w:spacing w:val="1"/>
                <w:sz w:val="24"/>
                <w:szCs w:val="24"/>
                <w:lang w:val="ru-RU"/>
              </w:rPr>
              <w:t xml:space="preserve"> </w:t>
            </w:r>
            <w:r w:rsidRPr="00DA0E5B">
              <w:rPr>
                <w:color w:val="000009"/>
                <w:sz w:val="24"/>
                <w:szCs w:val="24"/>
                <w:lang w:val="ru-RU"/>
              </w:rPr>
              <w:t>целенаправленное</w:t>
            </w:r>
            <w:r w:rsidRPr="00DA0E5B">
              <w:rPr>
                <w:color w:val="000009"/>
                <w:spacing w:val="1"/>
                <w:sz w:val="24"/>
                <w:szCs w:val="24"/>
                <w:lang w:val="ru-RU"/>
              </w:rPr>
              <w:t xml:space="preserve"> </w:t>
            </w:r>
            <w:r w:rsidRPr="00DA0E5B">
              <w:rPr>
                <w:color w:val="000009"/>
                <w:sz w:val="24"/>
                <w:szCs w:val="24"/>
                <w:lang w:val="ru-RU"/>
              </w:rPr>
              <w:t>изучение,</w:t>
            </w:r>
            <w:r w:rsidRPr="00DA0E5B">
              <w:rPr>
                <w:color w:val="000009"/>
                <w:spacing w:val="1"/>
                <w:sz w:val="24"/>
                <w:szCs w:val="24"/>
                <w:lang w:val="ru-RU"/>
              </w:rPr>
              <w:t xml:space="preserve"> </w:t>
            </w:r>
            <w:r w:rsidRPr="00DA0E5B">
              <w:rPr>
                <w:color w:val="000009"/>
                <w:sz w:val="24"/>
                <w:szCs w:val="24"/>
                <w:lang w:val="ru-RU"/>
              </w:rPr>
              <w:t>обследование</w:t>
            </w:r>
            <w:r w:rsidRPr="00DA0E5B">
              <w:rPr>
                <w:color w:val="000009"/>
                <w:spacing w:val="1"/>
                <w:sz w:val="24"/>
                <w:szCs w:val="24"/>
                <w:lang w:val="ru-RU"/>
              </w:rPr>
              <w:t xml:space="preserve"> </w:t>
            </w:r>
            <w:r w:rsidRPr="00DA0E5B">
              <w:rPr>
                <w:color w:val="000009"/>
                <w:sz w:val="24"/>
                <w:szCs w:val="24"/>
                <w:lang w:val="ru-RU"/>
              </w:rPr>
              <w:t>объекта</w:t>
            </w:r>
            <w:r w:rsidRPr="00DA0E5B">
              <w:rPr>
                <w:color w:val="000009"/>
                <w:spacing w:val="1"/>
                <w:sz w:val="24"/>
                <w:szCs w:val="24"/>
                <w:lang w:val="ru-RU"/>
              </w:rPr>
              <w:t xml:space="preserve"> </w:t>
            </w:r>
            <w:r w:rsidRPr="00DA0E5B">
              <w:rPr>
                <w:color w:val="000009"/>
                <w:sz w:val="24"/>
                <w:szCs w:val="24"/>
                <w:lang w:val="ru-RU"/>
              </w:rPr>
              <w:t>перед</w:t>
            </w:r>
            <w:r w:rsidRPr="00DA0E5B">
              <w:rPr>
                <w:color w:val="000009"/>
                <w:spacing w:val="1"/>
                <w:sz w:val="24"/>
                <w:szCs w:val="24"/>
                <w:lang w:val="ru-RU"/>
              </w:rPr>
              <w:t xml:space="preserve"> </w:t>
            </w:r>
            <w:r w:rsidRPr="00DA0E5B">
              <w:rPr>
                <w:color w:val="000009"/>
                <w:sz w:val="24"/>
                <w:szCs w:val="24"/>
                <w:lang w:val="ru-RU"/>
              </w:rPr>
              <w:t>изображением;</w:t>
            </w:r>
            <w:r w:rsidRPr="00DA0E5B">
              <w:rPr>
                <w:color w:val="000009"/>
                <w:spacing w:val="1"/>
                <w:sz w:val="24"/>
                <w:szCs w:val="24"/>
                <w:lang w:val="ru-RU"/>
              </w:rPr>
              <w:t xml:space="preserve"> </w:t>
            </w:r>
            <w:r w:rsidRPr="00DA0E5B">
              <w:rPr>
                <w:color w:val="000009"/>
                <w:sz w:val="24"/>
                <w:szCs w:val="24"/>
                <w:lang w:val="ru-RU"/>
              </w:rPr>
              <w:t>отражать</w:t>
            </w:r>
            <w:r w:rsidRPr="00DA0E5B">
              <w:rPr>
                <w:color w:val="000009"/>
                <w:spacing w:val="1"/>
                <w:sz w:val="24"/>
                <w:szCs w:val="24"/>
                <w:lang w:val="ru-RU"/>
              </w:rPr>
              <w:t xml:space="preserve"> </w:t>
            </w:r>
            <w:r w:rsidRPr="00DA0E5B">
              <w:rPr>
                <w:color w:val="000009"/>
                <w:sz w:val="24"/>
                <w:szCs w:val="24"/>
                <w:lang w:val="ru-RU"/>
              </w:rPr>
              <w:t>воспринятое</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речи,</w:t>
            </w:r>
            <w:r w:rsidRPr="00DA0E5B">
              <w:rPr>
                <w:color w:val="000009"/>
                <w:spacing w:val="71"/>
                <w:sz w:val="24"/>
                <w:szCs w:val="24"/>
                <w:lang w:val="ru-RU"/>
              </w:rPr>
              <w:t xml:space="preserve"> </w:t>
            </w:r>
            <w:r w:rsidRPr="00DA0E5B">
              <w:rPr>
                <w:color w:val="000009"/>
                <w:sz w:val="24"/>
                <w:szCs w:val="24"/>
                <w:lang w:val="ru-RU"/>
              </w:rPr>
              <w:t>передавать</w:t>
            </w:r>
            <w:r w:rsidRPr="00DA0E5B">
              <w:rPr>
                <w:color w:val="000009"/>
                <w:spacing w:val="1"/>
                <w:sz w:val="24"/>
                <w:szCs w:val="24"/>
                <w:lang w:val="ru-RU"/>
              </w:rPr>
              <w:t xml:space="preserve"> </w:t>
            </w:r>
            <w:r w:rsidRPr="00DA0E5B">
              <w:rPr>
                <w:color w:val="000009"/>
                <w:sz w:val="24"/>
                <w:szCs w:val="24"/>
                <w:lang w:val="ru-RU"/>
              </w:rPr>
              <w:t>свойства</w:t>
            </w:r>
            <w:r w:rsidRPr="00DA0E5B">
              <w:rPr>
                <w:color w:val="000009"/>
                <w:spacing w:val="-1"/>
                <w:sz w:val="24"/>
                <w:szCs w:val="24"/>
                <w:lang w:val="ru-RU"/>
              </w:rPr>
              <w:t xml:space="preserve"> </w:t>
            </w:r>
            <w:r w:rsidRPr="00DA0E5B">
              <w:rPr>
                <w:color w:val="000009"/>
                <w:sz w:val="24"/>
                <w:szCs w:val="24"/>
                <w:lang w:val="ru-RU"/>
              </w:rPr>
              <w:t>объектов</w:t>
            </w:r>
            <w:r w:rsidRPr="00DA0E5B">
              <w:rPr>
                <w:color w:val="000009"/>
                <w:spacing w:val="-2"/>
                <w:sz w:val="24"/>
                <w:szCs w:val="24"/>
                <w:lang w:val="ru-RU"/>
              </w:rPr>
              <w:t xml:space="preserve"> </w:t>
            </w:r>
            <w:r w:rsidRPr="00DA0E5B">
              <w:rPr>
                <w:color w:val="000009"/>
                <w:sz w:val="24"/>
                <w:szCs w:val="24"/>
                <w:lang w:val="ru-RU"/>
              </w:rPr>
              <w:t>в</w:t>
            </w:r>
            <w:r w:rsidRPr="00DA0E5B">
              <w:rPr>
                <w:color w:val="000009"/>
                <w:spacing w:val="-2"/>
                <w:sz w:val="24"/>
                <w:szCs w:val="24"/>
                <w:lang w:val="ru-RU"/>
              </w:rPr>
              <w:t xml:space="preserve"> </w:t>
            </w:r>
            <w:r w:rsidRPr="00DA0E5B">
              <w:rPr>
                <w:color w:val="000009"/>
                <w:sz w:val="24"/>
                <w:szCs w:val="24"/>
                <w:lang w:val="ru-RU"/>
              </w:rPr>
              <w:t>рисунке,</w:t>
            </w:r>
            <w:r w:rsidRPr="00DA0E5B">
              <w:rPr>
                <w:color w:val="000009"/>
                <w:spacing w:val="-1"/>
                <w:sz w:val="24"/>
                <w:szCs w:val="24"/>
                <w:lang w:val="ru-RU"/>
              </w:rPr>
              <w:t xml:space="preserve"> </w:t>
            </w:r>
            <w:r w:rsidRPr="00DA0E5B">
              <w:rPr>
                <w:color w:val="000009"/>
                <w:sz w:val="24"/>
                <w:szCs w:val="24"/>
                <w:lang w:val="ru-RU"/>
              </w:rPr>
              <w:t>лепке, аппликации;</w:t>
            </w:r>
          </w:p>
          <w:p w:rsidR="0090739E" w:rsidRPr="00DA0E5B" w:rsidRDefault="0090739E" w:rsidP="00DA0E5B">
            <w:pPr>
              <w:pStyle w:val="TableParagraph"/>
              <w:numPr>
                <w:ilvl w:val="0"/>
                <w:numId w:val="35"/>
              </w:numPr>
              <w:tabs>
                <w:tab w:val="left" w:pos="313"/>
              </w:tabs>
              <w:spacing w:line="276" w:lineRule="auto"/>
              <w:ind w:right="75" w:firstLine="0"/>
              <w:jc w:val="both"/>
              <w:rPr>
                <w:sz w:val="24"/>
                <w:szCs w:val="24"/>
                <w:lang w:val="ru-RU"/>
              </w:rPr>
            </w:pP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определять</w:t>
            </w:r>
            <w:r w:rsidRPr="00DA0E5B">
              <w:rPr>
                <w:color w:val="000009"/>
                <w:spacing w:val="1"/>
                <w:sz w:val="24"/>
                <w:szCs w:val="24"/>
                <w:lang w:val="ru-RU"/>
              </w:rPr>
              <w:t xml:space="preserve"> </w:t>
            </w:r>
            <w:r w:rsidRPr="00DA0E5B">
              <w:rPr>
                <w:color w:val="000009"/>
                <w:sz w:val="24"/>
                <w:szCs w:val="24"/>
                <w:lang w:val="ru-RU"/>
              </w:rPr>
              <w:t>свой</w:t>
            </w:r>
            <w:r w:rsidRPr="00DA0E5B">
              <w:rPr>
                <w:color w:val="000009"/>
                <w:spacing w:val="1"/>
                <w:sz w:val="24"/>
                <w:szCs w:val="24"/>
                <w:lang w:val="ru-RU"/>
              </w:rPr>
              <w:t xml:space="preserve"> </w:t>
            </w:r>
            <w:r w:rsidRPr="00DA0E5B">
              <w:rPr>
                <w:color w:val="000009"/>
                <w:sz w:val="24"/>
                <w:szCs w:val="24"/>
                <w:lang w:val="ru-RU"/>
              </w:rPr>
              <w:t>замысел,</w:t>
            </w:r>
            <w:r w:rsidRPr="00DA0E5B">
              <w:rPr>
                <w:color w:val="000009"/>
                <w:spacing w:val="1"/>
                <w:sz w:val="24"/>
                <w:szCs w:val="24"/>
                <w:lang w:val="ru-RU"/>
              </w:rPr>
              <w:t xml:space="preserve"> </w:t>
            </w:r>
            <w:r w:rsidRPr="00DA0E5B">
              <w:rPr>
                <w:color w:val="000009"/>
                <w:sz w:val="24"/>
                <w:szCs w:val="24"/>
                <w:lang w:val="ru-RU"/>
              </w:rPr>
              <w:t>словесно</w:t>
            </w:r>
            <w:r w:rsidRPr="00DA0E5B">
              <w:rPr>
                <w:color w:val="000009"/>
                <w:spacing w:val="1"/>
                <w:sz w:val="24"/>
                <w:szCs w:val="24"/>
                <w:lang w:val="ru-RU"/>
              </w:rPr>
              <w:t xml:space="preserve"> </w:t>
            </w:r>
            <w:r w:rsidRPr="00DA0E5B">
              <w:rPr>
                <w:color w:val="000009"/>
                <w:sz w:val="24"/>
                <w:szCs w:val="24"/>
                <w:lang w:val="ru-RU"/>
              </w:rPr>
              <w:t>его</w:t>
            </w:r>
            <w:r w:rsidRPr="00DA0E5B">
              <w:rPr>
                <w:color w:val="000009"/>
                <w:spacing w:val="1"/>
                <w:sz w:val="24"/>
                <w:szCs w:val="24"/>
                <w:lang w:val="ru-RU"/>
              </w:rPr>
              <w:t xml:space="preserve"> </w:t>
            </w:r>
            <w:r w:rsidRPr="00DA0E5B">
              <w:rPr>
                <w:color w:val="000009"/>
                <w:sz w:val="24"/>
                <w:szCs w:val="24"/>
                <w:lang w:val="ru-RU"/>
              </w:rPr>
              <w:t>формулировать,</w:t>
            </w:r>
            <w:r w:rsidRPr="00DA0E5B">
              <w:rPr>
                <w:color w:val="000009"/>
                <w:spacing w:val="1"/>
                <w:sz w:val="24"/>
                <w:szCs w:val="24"/>
                <w:lang w:val="ru-RU"/>
              </w:rPr>
              <w:t xml:space="preserve"> </w:t>
            </w:r>
            <w:r w:rsidRPr="00DA0E5B">
              <w:rPr>
                <w:color w:val="000009"/>
                <w:sz w:val="24"/>
                <w:szCs w:val="24"/>
                <w:lang w:val="ru-RU"/>
              </w:rPr>
              <w:t>следовать</w:t>
            </w:r>
            <w:r w:rsidRPr="00DA0E5B">
              <w:rPr>
                <w:color w:val="000009"/>
                <w:spacing w:val="1"/>
                <w:sz w:val="24"/>
                <w:szCs w:val="24"/>
                <w:lang w:val="ru-RU"/>
              </w:rPr>
              <w:t xml:space="preserve"> </w:t>
            </w:r>
            <w:r w:rsidRPr="00DA0E5B">
              <w:rPr>
                <w:color w:val="000009"/>
                <w:sz w:val="24"/>
                <w:szCs w:val="24"/>
                <w:lang w:val="ru-RU"/>
              </w:rPr>
              <w:t>ему</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процессе</w:t>
            </w:r>
            <w:r w:rsidRPr="00DA0E5B">
              <w:rPr>
                <w:color w:val="000009"/>
                <w:spacing w:val="1"/>
                <w:sz w:val="24"/>
                <w:szCs w:val="24"/>
                <w:lang w:val="ru-RU"/>
              </w:rPr>
              <w:t xml:space="preserve"> </w:t>
            </w:r>
            <w:r w:rsidRPr="00DA0E5B">
              <w:rPr>
                <w:color w:val="000009"/>
                <w:sz w:val="24"/>
                <w:szCs w:val="24"/>
                <w:lang w:val="ru-RU"/>
              </w:rPr>
              <w:t>работы</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реализовывать</w:t>
            </w:r>
            <w:r w:rsidRPr="00DA0E5B">
              <w:rPr>
                <w:color w:val="000009"/>
                <w:spacing w:val="1"/>
                <w:sz w:val="24"/>
                <w:szCs w:val="24"/>
                <w:lang w:val="ru-RU"/>
              </w:rPr>
              <w:t xml:space="preserve"> </w:t>
            </w:r>
            <w:r w:rsidRPr="00DA0E5B">
              <w:rPr>
                <w:color w:val="000009"/>
                <w:sz w:val="24"/>
                <w:szCs w:val="24"/>
                <w:lang w:val="ru-RU"/>
              </w:rPr>
              <w:t>его,</w:t>
            </w:r>
            <w:r w:rsidRPr="00DA0E5B">
              <w:rPr>
                <w:color w:val="000009"/>
                <w:spacing w:val="1"/>
                <w:sz w:val="24"/>
                <w:szCs w:val="24"/>
                <w:lang w:val="ru-RU"/>
              </w:rPr>
              <w:t xml:space="preserve"> </w:t>
            </w:r>
            <w:r w:rsidRPr="00DA0E5B">
              <w:rPr>
                <w:color w:val="000009"/>
                <w:sz w:val="24"/>
                <w:szCs w:val="24"/>
                <w:lang w:val="ru-RU"/>
              </w:rPr>
              <w:t>объяснять</w:t>
            </w:r>
            <w:r w:rsidRPr="00DA0E5B">
              <w:rPr>
                <w:color w:val="000009"/>
                <w:spacing w:val="1"/>
                <w:sz w:val="24"/>
                <w:szCs w:val="24"/>
                <w:lang w:val="ru-RU"/>
              </w:rPr>
              <w:t xml:space="preserve"> </w:t>
            </w:r>
            <w:r w:rsidRPr="00DA0E5B">
              <w:rPr>
                <w:color w:val="000009"/>
                <w:sz w:val="24"/>
                <w:szCs w:val="24"/>
                <w:lang w:val="ru-RU"/>
              </w:rPr>
              <w:t>после</w:t>
            </w:r>
            <w:r w:rsidRPr="00DA0E5B">
              <w:rPr>
                <w:color w:val="000009"/>
                <w:spacing w:val="1"/>
                <w:sz w:val="24"/>
                <w:szCs w:val="24"/>
                <w:lang w:val="ru-RU"/>
              </w:rPr>
              <w:t xml:space="preserve"> </w:t>
            </w:r>
            <w:r w:rsidRPr="00DA0E5B">
              <w:rPr>
                <w:color w:val="000009"/>
                <w:sz w:val="24"/>
                <w:szCs w:val="24"/>
                <w:lang w:val="ru-RU"/>
              </w:rPr>
              <w:t>окончания</w:t>
            </w:r>
            <w:r w:rsidRPr="00DA0E5B">
              <w:rPr>
                <w:color w:val="000009"/>
                <w:spacing w:val="1"/>
                <w:sz w:val="24"/>
                <w:szCs w:val="24"/>
                <w:lang w:val="ru-RU"/>
              </w:rPr>
              <w:t xml:space="preserve"> </w:t>
            </w:r>
            <w:r w:rsidRPr="00DA0E5B">
              <w:rPr>
                <w:color w:val="000009"/>
                <w:sz w:val="24"/>
                <w:szCs w:val="24"/>
                <w:lang w:val="ru-RU"/>
              </w:rPr>
              <w:t>работы</w:t>
            </w:r>
            <w:r w:rsidRPr="00DA0E5B">
              <w:rPr>
                <w:color w:val="000009"/>
                <w:spacing w:val="1"/>
                <w:sz w:val="24"/>
                <w:szCs w:val="24"/>
                <w:lang w:val="ru-RU"/>
              </w:rPr>
              <w:t xml:space="preserve"> </w:t>
            </w:r>
            <w:r w:rsidRPr="00DA0E5B">
              <w:rPr>
                <w:color w:val="000009"/>
                <w:sz w:val="24"/>
                <w:szCs w:val="24"/>
                <w:lang w:val="ru-RU"/>
              </w:rPr>
              <w:t>содержание</w:t>
            </w:r>
            <w:r w:rsidRPr="00DA0E5B">
              <w:rPr>
                <w:color w:val="000009"/>
                <w:spacing w:val="-4"/>
                <w:sz w:val="24"/>
                <w:szCs w:val="24"/>
                <w:lang w:val="ru-RU"/>
              </w:rPr>
              <w:t xml:space="preserve"> </w:t>
            </w:r>
            <w:r w:rsidRPr="00DA0E5B">
              <w:rPr>
                <w:color w:val="000009"/>
                <w:sz w:val="24"/>
                <w:szCs w:val="24"/>
                <w:lang w:val="ru-RU"/>
              </w:rPr>
              <w:t>получившегося изображения;</w:t>
            </w:r>
          </w:p>
          <w:p w:rsidR="0090739E" w:rsidRPr="00DA0E5B" w:rsidRDefault="0090739E" w:rsidP="00DA0E5B">
            <w:pPr>
              <w:pStyle w:val="TableParagraph"/>
              <w:numPr>
                <w:ilvl w:val="0"/>
                <w:numId w:val="35"/>
              </w:numPr>
              <w:tabs>
                <w:tab w:val="left" w:pos="315"/>
              </w:tabs>
              <w:spacing w:line="276" w:lineRule="auto"/>
              <w:ind w:right="74"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воображение,</w:t>
            </w:r>
            <w:r w:rsidRPr="00DA0E5B">
              <w:rPr>
                <w:color w:val="000009"/>
                <w:spacing w:val="1"/>
                <w:sz w:val="24"/>
                <w:szCs w:val="24"/>
                <w:lang w:val="ru-RU"/>
              </w:rPr>
              <w:t xml:space="preserve"> </w:t>
            </w:r>
            <w:r w:rsidRPr="00DA0E5B">
              <w:rPr>
                <w:color w:val="000009"/>
                <w:sz w:val="24"/>
                <w:szCs w:val="24"/>
                <w:lang w:val="ru-RU"/>
              </w:rPr>
              <w:t>обучая</w:t>
            </w:r>
            <w:r w:rsidRPr="00DA0E5B">
              <w:rPr>
                <w:color w:val="000009"/>
                <w:spacing w:val="1"/>
                <w:sz w:val="24"/>
                <w:szCs w:val="24"/>
                <w:lang w:val="ru-RU"/>
              </w:rPr>
              <w:t xml:space="preserve"> </w:t>
            </w:r>
            <w:r w:rsidRPr="00DA0E5B">
              <w:rPr>
                <w:color w:val="000009"/>
                <w:sz w:val="24"/>
                <w:szCs w:val="24"/>
                <w:lang w:val="ru-RU"/>
              </w:rPr>
              <w:t>приемам</w:t>
            </w:r>
            <w:r w:rsidRPr="00DA0E5B">
              <w:rPr>
                <w:color w:val="000009"/>
                <w:spacing w:val="1"/>
                <w:sz w:val="24"/>
                <w:szCs w:val="24"/>
                <w:lang w:val="ru-RU"/>
              </w:rPr>
              <w:t xml:space="preserve"> </w:t>
            </w:r>
            <w:r w:rsidRPr="00DA0E5B">
              <w:rPr>
                <w:color w:val="000009"/>
                <w:sz w:val="24"/>
                <w:szCs w:val="24"/>
                <w:lang w:val="ru-RU"/>
              </w:rPr>
              <w:t>создания</w:t>
            </w:r>
            <w:r w:rsidRPr="00DA0E5B">
              <w:rPr>
                <w:color w:val="000009"/>
                <w:spacing w:val="1"/>
                <w:sz w:val="24"/>
                <w:szCs w:val="24"/>
                <w:lang w:val="ru-RU"/>
              </w:rPr>
              <w:t xml:space="preserve"> </w:t>
            </w:r>
            <w:r w:rsidRPr="00DA0E5B">
              <w:rPr>
                <w:color w:val="000009"/>
                <w:sz w:val="24"/>
                <w:szCs w:val="24"/>
                <w:lang w:val="ru-RU"/>
              </w:rPr>
              <w:t>новых</w:t>
            </w:r>
            <w:r w:rsidRPr="00DA0E5B">
              <w:rPr>
                <w:color w:val="000009"/>
                <w:spacing w:val="1"/>
                <w:sz w:val="24"/>
                <w:szCs w:val="24"/>
                <w:lang w:val="ru-RU"/>
              </w:rPr>
              <w:t xml:space="preserve"> </w:t>
            </w:r>
            <w:r w:rsidRPr="00DA0E5B">
              <w:rPr>
                <w:color w:val="000009"/>
                <w:sz w:val="24"/>
                <w:szCs w:val="24"/>
                <w:lang w:val="ru-RU"/>
              </w:rPr>
              <w:t>образов: путем агглютинации, гиперболизации, акцентирования,</w:t>
            </w:r>
            <w:r w:rsidRPr="00DA0E5B">
              <w:rPr>
                <w:color w:val="000009"/>
                <w:spacing w:val="1"/>
                <w:sz w:val="24"/>
                <w:szCs w:val="24"/>
                <w:lang w:val="ru-RU"/>
              </w:rPr>
              <w:t xml:space="preserve"> </w:t>
            </w:r>
            <w:r w:rsidRPr="00DA0E5B">
              <w:rPr>
                <w:color w:val="000009"/>
                <w:sz w:val="24"/>
                <w:szCs w:val="24"/>
                <w:lang w:val="ru-RU"/>
              </w:rPr>
              <w:t>схематизации;</w:t>
            </w:r>
          </w:p>
          <w:p w:rsidR="0090739E" w:rsidRPr="00DA0E5B" w:rsidRDefault="0090739E" w:rsidP="00DA0E5B">
            <w:pPr>
              <w:pStyle w:val="TableParagraph"/>
              <w:numPr>
                <w:ilvl w:val="0"/>
                <w:numId w:val="35"/>
              </w:numPr>
              <w:tabs>
                <w:tab w:val="left" w:pos="315"/>
              </w:tabs>
              <w:spacing w:line="276" w:lineRule="auto"/>
              <w:ind w:right="71" w:firstLine="0"/>
              <w:jc w:val="both"/>
              <w:rPr>
                <w:sz w:val="24"/>
                <w:szCs w:val="24"/>
                <w:lang w:val="ru-RU"/>
              </w:rPr>
            </w:pPr>
            <w:r w:rsidRPr="00DA0E5B">
              <w:rPr>
                <w:color w:val="000009"/>
                <w:sz w:val="24"/>
                <w:szCs w:val="24"/>
                <w:lang w:val="ru-RU"/>
              </w:rPr>
              <w:t>побуждать</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созданию</w:t>
            </w:r>
            <w:r w:rsidRPr="00DA0E5B">
              <w:rPr>
                <w:color w:val="000009"/>
                <w:spacing w:val="1"/>
                <w:sz w:val="24"/>
                <w:szCs w:val="24"/>
                <w:lang w:val="ru-RU"/>
              </w:rPr>
              <w:t xml:space="preserve"> </w:t>
            </w:r>
            <w:r w:rsidRPr="00DA0E5B">
              <w:rPr>
                <w:color w:val="000009"/>
                <w:sz w:val="24"/>
                <w:szCs w:val="24"/>
                <w:lang w:val="ru-RU"/>
              </w:rPr>
              <w:t>новых</w:t>
            </w:r>
            <w:r w:rsidRPr="00DA0E5B">
              <w:rPr>
                <w:color w:val="000009"/>
                <w:spacing w:val="1"/>
                <w:sz w:val="24"/>
                <w:szCs w:val="24"/>
                <w:lang w:val="ru-RU"/>
              </w:rPr>
              <w:t xml:space="preserve"> </w:t>
            </w:r>
            <w:r w:rsidRPr="00DA0E5B">
              <w:rPr>
                <w:color w:val="000009"/>
                <w:sz w:val="24"/>
                <w:szCs w:val="24"/>
                <w:lang w:val="ru-RU"/>
              </w:rPr>
              <w:t>образов</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материале</w:t>
            </w:r>
            <w:r w:rsidRPr="00DA0E5B">
              <w:rPr>
                <w:color w:val="000009"/>
                <w:spacing w:val="1"/>
                <w:sz w:val="24"/>
                <w:szCs w:val="24"/>
                <w:lang w:val="ru-RU"/>
              </w:rPr>
              <w:t xml:space="preserve"> </w:t>
            </w:r>
            <w:r w:rsidRPr="00DA0E5B">
              <w:rPr>
                <w:color w:val="000009"/>
                <w:sz w:val="24"/>
                <w:szCs w:val="24"/>
                <w:lang w:val="ru-RU"/>
              </w:rPr>
              <w:t>лепки,</w:t>
            </w:r>
            <w:r w:rsidRPr="00DA0E5B">
              <w:rPr>
                <w:color w:val="000009"/>
                <w:spacing w:val="1"/>
                <w:sz w:val="24"/>
                <w:szCs w:val="24"/>
                <w:lang w:val="ru-RU"/>
              </w:rPr>
              <w:t xml:space="preserve"> </w:t>
            </w:r>
            <w:r w:rsidRPr="00DA0E5B">
              <w:rPr>
                <w:color w:val="000009"/>
                <w:sz w:val="24"/>
                <w:szCs w:val="24"/>
                <w:lang w:val="ru-RU"/>
              </w:rPr>
              <w:t>аппликации,</w:t>
            </w:r>
            <w:r w:rsidRPr="00DA0E5B">
              <w:rPr>
                <w:color w:val="000009"/>
                <w:spacing w:val="1"/>
                <w:sz w:val="24"/>
                <w:szCs w:val="24"/>
                <w:lang w:val="ru-RU"/>
              </w:rPr>
              <w:t xml:space="preserve"> </w:t>
            </w:r>
            <w:r w:rsidRPr="00DA0E5B">
              <w:rPr>
                <w:color w:val="000009"/>
                <w:sz w:val="24"/>
                <w:szCs w:val="24"/>
                <w:lang w:val="ru-RU"/>
              </w:rPr>
              <w:t>изодеятельности</w:t>
            </w:r>
            <w:r w:rsidRPr="00DA0E5B">
              <w:rPr>
                <w:color w:val="000009"/>
                <w:spacing w:val="1"/>
                <w:sz w:val="24"/>
                <w:szCs w:val="24"/>
                <w:lang w:val="ru-RU"/>
              </w:rPr>
              <w:t xml:space="preserve"> </w:t>
            </w:r>
            <w:r w:rsidRPr="00DA0E5B">
              <w:rPr>
                <w:color w:val="000009"/>
                <w:sz w:val="24"/>
                <w:szCs w:val="24"/>
                <w:lang w:val="ru-RU"/>
              </w:rPr>
              <w:t>(задания</w:t>
            </w:r>
            <w:r w:rsidRPr="00DA0E5B">
              <w:rPr>
                <w:color w:val="000009"/>
                <w:spacing w:val="1"/>
                <w:sz w:val="24"/>
                <w:szCs w:val="24"/>
                <w:lang w:val="ru-RU"/>
              </w:rPr>
              <w:t xml:space="preserve"> </w:t>
            </w:r>
            <w:r w:rsidRPr="00DA0E5B">
              <w:rPr>
                <w:color w:val="000009"/>
                <w:sz w:val="24"/>
                <w:szCs w:val="24"/>
                <w:lang w:val="ru-RU"/>
              </w:rPr>
              <w:t>«Нарисуй</w:t>
            </w:r>
            <w:r w:rsidRPr="00DA0E5B">
              <w:rPr>
                <w:color w:val="000009"/>
                <w:spacing w:val="1"/>
                <w:sz w:val="24"/>
                <w:szCs w:val="24"/>
                <w:lang w:val="ru-RU"/>
              </w:rPr>
              <w:t xml:space="preserve"> </w:t>
            </w:r>
            <w:r w:rsidRPr="00DA0E5B">
              <w:rPr>
                <w:color w:val="000009"/>
                <w:sz w:val="24"/>
                <w:szCs w:val="24"/>
                <w:lang w:val="ru-RU"/>
              </w:rPr>
              <w:t>волшебный</w:t>
            </w:r>
            <w:r w:rsidRPr="00DA0E5B">
              <w:rPr>
                <w:color w:val="000009"/>
                <w:spacing w:val="1"/>
                <w:sz w:val="24"/>
                <w:szCs w:val="24"/>
                <w:lang w:val="ru-RU"/>
              </w:rPr>
              <w:t xml:space="preserve"> </w:t>
            </w:r>
            <w:r w:rsidRPr="00DA0E5B">
              <w:rPr>
                <w:color w:val="000009"/>
                <w:sz w:val="24"/>
                <w:szCs w:val="24"/>
                <w:lang w:val="ru-RU"/>
              </w:rPr>
              <w:t>замок», «Несуществующее</w:t>
            </w:r>
            <w:r w:rsidRPr="00DA0E5B">
              <w:rPr>
                <w:color w:val="000009"/>
                <w:spacing w:val="1"/>
                <w:sz w:val="24"/>
                <w:szCs w:val="24"/>
                <w:lang w:val="ru-RU"/>
              </w:rPr>
              <w:t xml:space="preserve"> </w:t>
            </w:r>
            <w:r w:rsidRPr="00DA0E5B">
              <w:rPr>
                <w:color w:val="000009"/>
                <w:sz w:val="24"/>
                <w:szCs w:val="24"/>
                <w:lang w:val="ru-RU"/>
              </w:rPr>
              <w:t>животное», «Чудо-дерево» и т. п.);</w:t>
            </w:r>
            <w:r w:rsidRPr="00DA0E5B">
              <w:rPr>
                <w:color w:val="000009"/>
                <w:spacing w:val="1"/>
                <w:sz w:val="24"/>
                <w:szCs w:val="24"/>
                <w:lang w:val="ru-RU"/>
              </w:rPr>
              <w:t xml:space="preserve"> </w:t>
            </w:r>
            <w:r w:rsidRPr="00DA0E5B">
              <w:rPr>
                <w:color w:val="000009"/>
                <w:sz w:val="24"/>
                <w:szCs w:val="24"/>
                <w:lang w:val="ru-RU"/>
              </w:rPr>
              <w:t>предлагать</w:t>
            </w:r>
            <w:r w:rsidRPr="00DA0E5B">
              <w:rPr>
                <w:color w:val="000009"/>
                <w:spacing w:val="1"/>
                <w:sz w:val="24"/>
                <w:szCs w:val="24"/>
                <w:lang w:val="ru-RU"/>
              </w:rPr>
              <w:t xml:space="preserve"> </w:t>
            </w:r>
            <w:r w:rsidRPr="00DA0E5B">
              <w:rPr>
                <w:color w:val="000009"/>
                <w:sz w:val="24"/>
                <w:szCs w:val="24"/>
                <w:lang w:val="ru-RU"/>
              </w:rPr>
              <w:t>специальные</w:t>
            </w:r>
            <w:r w:rsidRPr="00DA0E5B">
              <w:rPr>
                <w:color w:val="000009"/>
                <w:spacing w:val="1"/>
                <w:sz w:val="24"/>
                <w:szCs w:val="24"/>
                <w:lang w:val="ru-RU"/>
              </w:rPr>
              <w:t xml:space="preserve"> </w:t>
            </w:r>
            <w:r w:rsidRPr="00DA0E5B">
              <w:rPr>
                <w:color w:val="000009"/>
                <w:sz w:val="24"/>
                <w:szCs w:val="24"/>
                <w:lang w:val="ru-RU"/>
              </w:rPr>
              <w:t>дидактические</w:t>
            </w:r>
            <w:r w:rsidRPr="00DA0E5B">
              <w:rPr>
                <w:color w:val="000009"/>
                <w:spacing w:val="1"/>
                <w:sz w:val="24"/>
                <w:szCs w:val="24"/>
                <w:lang w:val="ru-RU"/>
              </w:rPr>
              <w:t xml:space="preserve"> </w:t>
            </w:r>
            <w:r w:rsidRPr="00DA0E5B">
              <w:rPr>
                <w:color w:val="000009"/>
                <w:sz w:val="24"/>
                <w:szCs w:val="24"/>
                <w:lang w:val="ru-RU"/>
              </w:rPr>
              <w:t>игры,</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которых</w:t>
            </w:r>
            <w:r w:rsidRPr="00DA0E5B">
              <w:rPr>
                <w:color w:val="000009"/>
                <w:spacing w:val="-67"/>
                <w:sz w:val="24"/>
                <w:szCs w:val="24"/>
                <w:lang w:val="ru-RU"/>
              </w:rPr>
              <w:t xml:space="preserve"> </w:t>
            </w:r>
            <w:r w:rsidRPr="00DA0E5B">
              <w:rPr>
                <w:color w:val="000009"/>
                <w:sz w:val="24"/>
                <w:szCs w:val="24"/>
                <w:lang w:val="ru-RU"/>
              </w:rPr>
              <w:t>требуется</w:t>
            </w:r>
            <w:r w:rsidRPr="00DA0E5B">
              <w:rPr>
                <w:color w:val="000009"/>
                <w:spacing w:val="-1"/>
                <w:sz w:val="24"/>
                <w:szCs w:val="24"/>
                <w:lang w:val="ru-RU"/>
              </w:rPr>
              <w:t xml:space="preserve"> </w:t>
            </w:r>
            <w:r w:rsidRPr="00DA0E5B">
              <w:rPr>
                <w:color w:val="000009"/>
                <w:sz w:val="24"/>
                <w:szCs w:val="24"/>
                <w:lang w:val="ru-RU"/>
              </w:rPr>
              <w:t>дорисовать</w:t>
            </w:r>
            <w:r w:rsidRPr="00DA0E5B">
              <w:rPr>
                <w:color w:val="000009"/>
                <w:spacing w:val="-2"/>
                <w:sz w:val="24"/>
                <w:szCs w:val="24"/>
                <w:lang w:val="ru-RU"/>
              </w:rPr>
              <w:t xml:space="preserve"> </w:t>
            </w:r>
            <w:r w:rsidRPr="00DA0E5B">
              <w:rPr>
                <w:color w:val="000009"/>
                <w:sz w:val="24"/>
                <w:szCs w:val="24"/>
                <w:lang w:val="ru-RU"/>
              </w:rPr>
              <w:t>незаконченные</w:t>
            </w:r>
            <w:r w:rsidRPr="00DA0E5B">
              <w:rPr>
                <w:color w:val="000009"/>
                <w:spacing w:val="-1"/>
                <w:sz w:val="24"/>
                <w:szCs w:val="24"/>
                <w:lang w:val="ru-RU"/>
              </w:rPr>
              <w:t xml:space="preserve"> </w:t>
            </w:r>
            <w:r w:rsidRPr="00DA0E5B">
              <w:rPr>
                <w:color w:val="000009"/>
                <w:sz w:val="24"/>
                <w:szCs w:val="24"/>
                <w:lang w:val="ru-RU"/>
              </w:rPr>
              <w:t>изображения;</w:t>
            </w:r>
          </w:p>
          <w:p w:rsidR="0090739E" w:rsidRPr="00DA0E5B" w:rsidRDefault="0090739E" w:rsidP="00DA0E5B">
            <w:pPr>
              <w:pStyle w:val="TableParagraph"/>
              <w:numPr>
                <w:ilvl w:val="0"/>
                <w:numId w:val="35"/>
              </w:numPr>
              <w:tabs>
                <w:tab w:val="left" w:pos="313"/>
              </w:tabs>
              <w:spacing w:before="2" w:line="276" w:lineRule="auto"/>
              <w:ind w:right="74" w:firstLine="0"/>
              <w:jc w:val="both"/>
              <w:rPr>
                <w:sz w:val="24"/>
                <w:szCs w:val="24"/>
                <w:lang w:val="ru-RU"/>
              </w:rPr>
            </w:pPr>
            <w:r w:rsidRPr="00DA0E5B">
              <w:rPr>
                <w:color w:val="000009"/>
                <w:sz w:val="24"/>
                <w:szCs w:val="24"/>
                <w:lang w:val="ru-RU"/>
              </w:rPr>
              <w:t>поддерживать стремление детей к использованию различных</w:t>
            </w:r>
            <w:r w:rsidRPr="00DA0E5B">
              <w:rPr>
                <w:color w:val="000009"/>
                <w:spacing w:val="1"/>
                <w:sz w:val="24"/>
                <w:szCs w:val="24"/>
                <w:lang w:val="ru-RU"/>
              </w:rPr>
              <w:t xml:space="preserve"> </w:t>
            </w:r>
            <w:r w:rsidRPr="00DA0E5B">
              <w:rPr>
                <w:color w:val="000009"/>
                <w:sz w:val="24"/>
                <w:szCs w:val="24"/>
                <w:lang w:val="ru-RU"/>
              </w:rPr>
              <w:t>средств</w:t>
            </w:r>
            <w:r w:rsidRPr="00DA0E5B">
              <w:rPr>
                <w:color w:val="000009"/>
                <w:spacing w:val="-5"/>
                <w:sz w:val="24"/>
                <w:szCs w:val="24"/>
                <w:lang w:val="ru-RU"/>
              </w:rPr>
              <w:t xml:space="preserve"> </w:t>
            </w:r>
            <w:r w:rsidRPr="00DA0E5B">
              <w:rPr>
                <w:color w:val="000009"/>
                <w:sz w:val="24"/>
                <w:szCs w:val="24"/>
                <w:lang w:val="ru-RU"/>
              </w:rPr>
              <w:t>и</w:t>
            </w:r>
            <w:r w:rsidRPr="00DA0E5B">
              <w:rPr>
                <w:color w:val="000009"/>
                <w:spacing w:val="-2"/>
                <w:sz w:val="24"/>
                <w:szCs w:val="24"/>
                <w:lang w:val="ru-RU"/>
              </w:rPr>
              <w:t xml:space="preserve"> </w:t>
            </w:r>
            <w:r w:rsidRPr="00DA0E5B">
              <w:rPr>
                <w:color w:val="000009"/>
                <w:sz w:val="24"/>
                <w:szCs w:val="24"/>
                <w:lang w:val="ru-RU"/>
              </w:rPr>
              <w:t>материалов</w:t>
            </w:r>
            <w:r w:rsidRPr="00DA0E5B">
              <w:rPr>
                <w:color w:val="000009"/>
                <w:spacing w:val="-4"/>
                <w:sz w:val="24"/>
                <w:szCs w:val="24"/>
                <w:lang w:val="ru-RU"/>
              </w:rPr>
              <w:t xml:space="preserve"> </w:t>
            </w:r>
            <w:r w:rsidRPr="00DA0E5B">
              <w:rPr>
                <w:color w:val="000009"/>
                <w:sz w:val="24"/>
                <w:szCs w:val="24"/>
                <w:lang w:val="ru-RU"/>
              </w:rPr>
              <w:t>в</w:t>
            </w:r>
            <w:r w:rsidRPr="00DA0E5B">
              <w:rPr>
                <w:color w:val="000009"/>
                <w:spacing w:val="-4"/>
                <w:sz w:val="24"/>
                <w:szCs w:val="24"/>
                <w:lang w:val="ru-RU"/>
              </w:rPr>
              <w:t xml:space="preserve"> </w:t>
            </w:r>
            <w:r w:rsidRPr="00DA0E5B">
              <w:rPr>
                <w:color w:val="000009"/>
                <w:sz w:val="24"/>
                <w:szCs w:val="24"/>
                <w:lang w:val="ru-RU"/>
              </w:rPr>
              <w:t>процессе</w:t>
            </w:r>
            <w:r w:rsidRPr="00DA0E5B">
              <w:rPr>
                <w:color w:val="000009"/>
                <w:spacing w:val="-2"/>
                <w:sz w:val="24"/>
                <w:szCs w:val="24"/>
                <w:lang w:val="ru-RU"/>
              </w:rPr>
              <w:t xml:space="preserve"> </w:t>
            </w:r>
            <w:r w:rsidRPr="00DA0E5B">
              <w:rPr>
                <w:color w:val="000009"/>
                <w:sz w:val="24"/>
                <w:szCs w:val="24"/>
                <w:lang w:val="ru-RU"/>
              </w:rPr>
              <w:t>изобразительной</w:t>
            </w:r>
            <w:r w:rsidRPr="00DA0E5B">
              <w:rPr>
                <w:color w:val="000009"/>
                <w:spacing w:val="-5"/>
                <w:sz w:val="24"/>
                <w:szCs w:val="24"/>
                <w:lang w:val="ru-RU"/>
              </w:rPr>
              <w:t xml:space="preserve"> </w:t>
            </w:r>
            <w:r w:rsidRPr="00DA0E5B">
              <w:rPr>
                <w:color w:val="000009"/>
                <w:sz w:val="24"/>
                <w:szCs w:val="24"/>
                <w:lang w:val="ru-RU"/>
              </w:rPr>
              <w:t>деятельности;</w:t>
            </w:r>
          </w:p>
        </w:tc>
      </w:tr>
    </w:tbl>
    <w:p w:rsidR="0090739E" w:rsidRPr="00DA0E5B" w:rsidRDefault="0090739E" w:rsidP="00DA0E5B">
      <w:pPr>
        <w:jc w:val="both"/>
        <w:rPr>
          <w:rFonts w:ascii="Times New Roman" w:hAnsi="Times New Roman" w:cs="Times New Roman"/>
          <w:sz w:val="24"/>
          <w:szCs w:val="24"/>
        </w:rPr>
        <w:sectPr w:rsidR="0090739E" w:rsidRPr="00DA0E5B" w:rsidSect="00DA0E5B">
          <w:type w:val="nextColumn"/>
          <w:pgSz w:w="11910" w:h="16840"/>
          <w:pgMar w:top="1134" w:right="851" w:bottom="1134" w:left="1134"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8036"/>
      </w:tblGrid>
      <w:tr w:rsidR="0090739E" w:rsidRPr="00DA0E5B" w:rsidTr="0090739E">
        <w:trPr>
          <w:trHeight w:val="645"/>
        </w:trPr>
        <w:tc>
          <w:tcPr>
            <w:tcW w:w="2196" w:type="dxa"/>
            <w:shd w:val="clear" w:color="auto" w:fill="F1F1F1"/>
          </w:tcPr>
          <w:p w:rsidR="0090739E" w:rsidRPr="00DA0E5B" w:rsidRDefault="0090739E" w:rsidP="00DA0E5B">
            <w:pPr>
              <w:pStyle w:val="TableParagraph"/>
              <w:spacing w:line="276" w:lineRule="auto"/>
              <w:ind w:left="564"/>
              <w:jc w:val="both"/>
              <w:rPr>
                <w:b/>
                <w:sz w:val="24"/>
                <w:szCs w:val="24"/>
              </w:rPr>
            </w:pPr>
            <w:r w:rsidRPr="00DA0E5B">
              <w:rPr>
                <w:b/>
                <w:color w:val="000009"/>
                <w:sz w:val="24"/>
                <w:szCs w:val="24"/>
              </w:rPr>
              <w:lastRenderedPageBreak/>
              <w:t>Разделы</w:t>
            </w:r>
          </w:p>
        </w:tc>
        <w:tc>
          <w:tcPr>
            <w:tcW w:w="8036" w:type="dxa"/>
            <w:shd w:val="clear" w:color="auto" w:fill="F1F1F1"/>
          </w:tcPr>
          <w:p w:rsidR="0090739E" w:rsidRPr="00DA0E5B" w:rsidRDefault="0090739E" w:rsidP="00DA0E5B">
            <w:pPr>
              <w:pStyle w:val="TableParagraph"/>
              <w:spacing w:line="276" w:lineRule="auto"/>
              <w:ind w:left="329" w:right="318"/>
              <w:jc w:val="both"/>
              <w:rPr>
                <w:b/>
                <w:sz w:val="24"/>
                <w:szCs w:val="24"/>
                <w:lang w:val="ru-RU"/>
              </w:rPr>
            </w:pPr>
            <w:r w:rsidRPr="00DA0E5B">
              <w:rPr>
                <w:b/>
                <w:color w:val="000009"/>
                <w:sz w:val="24"/>
                <w:szCs w:val="24"/>
                <w:lang w:val="ru-RU"/>
              </w:rPr>
              <w:t>Задачи</w:t>
            </w:r>
            <w:r w:rsidRPr="00DA0E5B">
              <w:rPr>
                <w:b/>
                <w:color w:val="000009"/>
                <w:spacing w:val="-4"/>
                <w:sz w:val="24"/>
                <w:szCs w:val="24"/>
                <w:lang w:val="ru-RU"/>
              </w:rPr>
              <w:t xml:space="preserve"> </w:t>
            </w:r>
            <w:r w:rsidRPr="00DA0E5B">
              <w:rPr>
                <w:b/>
                <w:color w:val="000009"/>
                <w:sz w:val="24"/>
                <w:szCs w:val="24"/>
                <w:lang w:val="ru-RU"/>
              </w:rPr>
              <w:t>и</w:t>
            </w:r>
            <w:r w:rsidRPr="00DA0E5B">
              <w:rPr>
                <w:b/>
                <w:color w:val="000009"/>
                <w:spacing w:val="-4"/>
                <w:sz w:val="24"/>
                <w:szCs w:val="24"/>
                <w:lang w:val="ru-RU"/>
              </w:rPr>
              <w:t xml:space="preserve"> </w:t>
            </w:r>
            <w:r w:rsidRPr="00DA0E5B">
              <w:rPr>
                <w:b/>
                <w:color w:val="000009"/>
                <w:sz w:val="24"/>
                <w:szCs w:val="24"/>
                <w:lang w:val="ru-RU"/>
              </w:rPr>
              <w:t>педагогические</w:t>
            </w:r>
            <w:r w:rsidRPr="00DA0E5B">
              <w:rPr>
                <w:b/>
                <w:color w:val="000009"/>
                <w:spacing w:val="-2"/>
                <w:sz w:val="24"/>
                <w:szCs w:val="24"/>
                <w:lang w:val="ru-RU"/>
              </w:rPr>
              <w:t xml:space="preserve"> </w:t>
            </w:r>
            <w:r w:rsidRPr="00DA0E5B">
              <w:rPr>
                <w:b/>
                <w:color w:val="000009"/>
                <w:sz w:val="24"/>
                <w:szCs w:val="24"/>
                <w:lang w:val="ru-RU"/>
              </w:rPr>
              <w:t>условия</w:t>
            </w:r>
            <w:r w:rsidRPr="00DA0E5B">
              <w:rPr>
                <w:b/>
                <w:color w:val="000009"/>
                <w:spacing w:val="-5"/>
                <w:sz w:val="24"/>
                <w:szCs w:val="24"/>
                <w:lang w:val="ru-RU"/>
              </w:rPr>
              <w:t xml:space="preserve"> </w:t>
            </w:r>
            <w:r w:rsidRPr="00DA0E5B">
              <w:rPr>
                <w:b/>
                <w:color w:val="000009"/>
                <w:sz w:val="24"/>
                <w:szCs w:val="24"/>
                <w:lang w:val="ru-RU"/>
              </w:rPr>
              <w:t>реализации</w:t>
            </w:r>
            <w:r w:rsidRPr="00DA0E5B">
              <w:rPr>
                <w:b/>
                <w:color w:val="000009"/>
                <w:spacing w:val="-3"/>
                <w:sz w:val="24"/>
                <w:szCs w:val="24"/>
                <w:lang w:val="ru-RU"/>
              </w:rPr>
              <w:t xml:space="preserve"> </w:t>
            </w:r>
            <w:r w:rsidRPr="00DA0E5B">
              <w:rPr>
                <w:b/>
                <w:color w:val="000009"/>
                <w:sz w:val="24"/>
                <w:szCs w:val="24"/>
                <w:lang w:val="ru-RU"/>
              </w:rPr>
              <w:t>программы</w:t>
            </w:r>
          </w:p>
          <w:p w:rsidR="0090739E" w:rsidRPr="00DA0E5B" w:rsidRDefault="0090739E" w:rsidP="00DA0E5B">
            <w:pPr>
              <w:pStyle w:val="TableParagraph"/>
              <w:spacing w:line="276" w:lineRule="auto"/>
              <w:ind w:left="329" w:right="314"/>
              <w:jc w:val="both"/>
              <w:rPr>
                <w:b/>
                <w:sz w:val="24"/>
                <w:szCs w:val="24"/>
              </w:rPr>
            </w:pPr>
            <w:r w:rsidRPr="00DA0E5B">
              <w:rPr>
                <w:b/>
                <w:color w:val="000009"/>
                <w:sz w:val="24"/>
                <w:szCs w:val="24"/>
              </w:rPr>
              <w:t>коррекционной</w:t>
            </w:r>
            <w:r w:rsidRPr="00DA0E5B">
              <w:rPr>
                <w:b/>
                <w:color w:val="000009"/>
                <w:spacing w:val="-4"/>
                <w:sz w:val="24"/>
                <w:szCs w:val="24"/>
              </w:rPr>
              <w:t xml:space="preserve"> </w:t>
            </w:r>
            <w:r w:rsidRPr="00DA0E5B">
              <w:rPr>
                <w:b/>
                <w:color w:val="000009"/>
                <w:sz w:val="24"/>
                <w:szCs w:val="24"/>
              </w:rPr>
              <w:t>работы</w:t>
            </w:r>
          </w:p>
        </w:tc>
      </w:tr>
      <w:tr w:rsidR="0090739E" w:rsidRPr="00DA0E5B" w:rsidTr="0090739E">
        <w:trPr>
          <w:trHeight w:val="6259"/>
        </w:trPr>
        <w:tc>
          <w:tcPr>
            <w:tcW w:w="2196" w:type="dxa"/>
          </w:tcPr>
          <w:p w:rsidR="0090739E" w:rsidRPr="00DA0E5B" w:rsidRDefault="0090739E" w:rsidP="00DA0E5B">
            <w:pPr>
              <w:pStyle w:val="TableParagraph"/>
              <w:spacing w:line="276" w:lineRule="auto"/>
              <w:ind w:left="0"/>
              <w:jc w:val="both"/>
              <w:rPr>
                <w:sz w:val="24"/>
                <w:szCs w:val="24"/>
              </w:rPr>
            </w:pPr>
          </w:p>
        </w:tc>
        <w:tc>
          <w:tcPr>
            <w:tcW w:w="8036" w:type="dxa"/>
          </w:tcPr>
          <w:p w:rsidR="0090739E" w:rsidRPr="00DA0E5B" w:rsidRDefault="0090739E" w:rsidP="00DA0E5B">
            <w:pPr>
              <w:pStyle w:val="TableParagraph"/>
              <w:numPr>
                <w:ilvl w:val="0"/>
                <w:numId w:val="34"/>
              </w:numPr>
              <w:tabs>
                <w:tab w:val="left" w:pos="313"/>
              </w:tabs>
              <w:spacing w:line="276" w:lineRule="auto"/>
              <w:ind w:right="74" w:firstLine="0"/>
              <w:jc w:val="both"/>
              <w:rPr>
                <w:sz w:val="24"/>
                <w:szCs w:val="24"/>
                <w:lang w:val="ru-RU"/>
              </w:rPr>
            </w:pPr>
            <w:r w:rsidRPr="00DA0E5B">
              <w:rPr>
                <w:color w:val="000009"/>
                <w:sz w:val="24"/>
                <w:szCs w:val="24"/>
                <w:lang w:val="ru-RU"/>
              </w:rPr>
              <w:t>обогащать</w:t>
            </w:r>
            <w:r w:rsidRPr="00DA0E5B">
              <w:rPr>
                <w:color w:val="000009"/>
                <w:spacing w:val="1"/>
                <w:sz w:val="24"/>
                <w:szCs w:val="24"/>
                <w:lang w:val="ru-RU"/>
              </w:rPr>
              <w:t xml:space="preserve"> </w:t>
            </w:r>
            <w:r w:rsidRPr="00DA0E5B">
              <w:rPr>
                <w:color w:val="000009"/>
                <w:sz w:val="24"/>
                <w:szCs w:val="24"/>
                <w:lang w:val="ru-RU"/>
              </w:rPr>
              <w:t>представления</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о</w:t>
            </w:r>
            <w:r w:rsidRPr="00DA0E5B">
              <w:rPr>
                <w:color w:val="000009"/>
                <w:spacing w:val="1"/>
                <w:sz w:val="24"/>
                <w:szCs w:val="24"/>
                <w:lang w:val="ru-RU"/>
              </w:rPr>
              <w:t xml:space="preserve"> </w:t>
            </w:r>
            <w:r w:rsidRPr="00DA0E5B">
              <w:rPr>
                <w:color w:val="000009"/>
                <w:sz w:val="24"/>
                <w:szCs w:val="24"/>
                <w:lang w:val="ru-RU"/>
              </w:rPr>
              <w:t>предметах</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явлениях</w:t>
            </w:r>
            <w:r w:rsidRPr="00DA0E5B">
              <w:rPr>
                <w:color w:val="000009"/>
                <w:spacing w:val="1"/>
                <w:sz w:val="24"/>
                <w:szCs w:val="24"/>
                <w:lang w:val="ru-RU"/>
              </w:rPr>
              <w:t xml:space="preserve"> </w:t>
            </w:r>
            <w:r w:rsidRPr="00DA0E5B">
              <w:rPr>
                <w:color w:val="000009"/>
                <w:sz w:val="24"/>
                <w:szCs w:val="24"/>
                <w:lang w:val="ru-RU"/>
              </w:rPr>
              <w:t>окружающего</w:t>
            </w:r>
            <w:r w:rsidRPr="00DA0E5B">
              <w:rPr>
                <w:color w:val="000009"/>
                <w:spacing w:val="1"/>
                <w:sz w:val="24"/>
                <w:szCs w:val="24"/>
                <w:lang w:val="ru-RU"/>
              </w:rPr>
              <w:t xml:space="preserve"> </w:t>
            </w:r>
            <w:r w:rsidRPr="00DA0E5B">
              <w:rPr>
                <w:color w:val="000009"/>
                <w:sz w:val="24"/>
                <w:szCs w:val="24"/>
                <w:lang w:val="ru-RU"/>
              </w:rPr>
              <w:t>мира,</w:t>
            </w:r>
            <w:r w:rsidRPr="00DA0E5B">
              <w:rPr>
                <w:color w:val="000009"/>
                <w:spacing w:val="1"/>
                <w:sz w:val="24"/>
                <w:szCs w:val="24"/>
                <w:lang w:val="ru-RU"/>
              </w:rPr>
              <w:t xml:space="preserve"> </w:t>
            </w:r>
            <w:r w:rsidRPr="00DA0E5B">
              <w:rPr>
                <w:color w:val="000009"/>
                <w:sz w:val="24"/>
                <w:szCs w:val="24"/>
                <w:lang w:val="ru-RU"/>
              </w:rPr>
              <w:t>поддерживать</w:t>
            </w:r>
            <w:r w:rsidRPr="00DA0E5B">
              <w:rPr>
                <w:color w:val="000009"/>
                <w:spacing w:val="1"/>
                <w:sz w:val="24"/>
                <w:szCs w:val="24"/>
                <w:lang w:val="ru-RU"/>
              </w:rPr>
              <w:t xml:space="preserve"> </w:t>
            </w:r>
            <w:r w:rsidRPr="00DA0E5B">
              <w:rPr>
                <w:color w:val="000009"/>
                <w:sz w:val="24"/>
                <w:szCs w:val="24"/>
                <w:lang w:val="ru-RU"/>
              </w:rPr>
              <w:t>стремление</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расширению</w:t>
            </w:r>
            <w:r w:rsidRPr="00DA0E5B">
              <w:rPr>
                <w:color w:val="000009"/>
                <w:spacing w:val="1"/>
                <w:sz w:val="24"/>
                <w:szCs w:val="24"/>
                <w:lang w:val="ru-RU"/>
              </w:rPr>
              <w:t xml:space="preserve"> </w:t>
            </w:r>
            <w:r w:rsidRPr="00DA0E5B">
              <w:rPr>
                <w:color w:val="000009"/>
                <w:sz w:val="24"/>
                <w:szCs w:val="24"/>
                <w:lang w:val="ru-RU"/>
              </w:rPr>
              <w:t>содержания</w:t>
            </w:r>
            <w:r w:rsidRPr="00DA0E5B">
              <w:rPr>
                <w:color w:val="000009"/>
                <w:spacing w:val="-4"/>
                <w:sz w:val="24"/>
                <w:szCs w:val="24"/>
                <w:lang w:val="ru-RU"/>
              </w:rPr>
              <w:t xml:space="preserve"> </w:t>
            </w:r>
            <w:r w:rsidRPr="00DA0E5B">
              <w:rPr>
                <w:color w:val="000009"/>
                <w:sz w:val="24"/>
                <w:szCs w:val="24"/>
                <w:lang w:val="ru-RU"/>
              </w:rPr>
              <w:t>рисунков</w:t>
            </w:r>
            <w:r w:rsidRPr="00DA0E5B">
              <w:rPr>
                <w:color w:val="000009"/>
                <w:spacing w:val="-2"/>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поделок дошкольников;</w:t>
            </w:r>
          </w:p>
          <w:p w:rsidR="0090739E" w:rsidRPr="00DA0E5B" w:rsidRDefault="0090739E" w:rsidP="00DA0E5B">
            <w:pPr>
              <w:pStyle w:val="TableParagraph"/>
              <w:numPr>
                <w:ilvl w:val="0"/>
                <w:numId w:val="34"/>
              </w:numPr>
              <w:tabs>
                <w:tab w:val="left" w:pos="313"/>
              </w:tabs>
              <w:spacing w:line="276" w:lineRule="auto"/>
              <w:ind w:right="75" w:firstLine="0"/>
              <w:jc w:val="both"/>
              <w:rPr>
                <w:sz w:val="24"/>
                <w:szCs w:val="24"/>
                <w:lang w:val="ru-RU"/>
              </w:rPr>
            </w:pPr>
            <w:r w:rsidRPr="00DA0E5B">
              <w:rPr>
                <w:color w:val="000009"/>
                <w:sz w:val="24"/>
                <w:szCs w:val="24"/>
                <w:lang w:val="ru-RU"/>
              </w:rPr>
              <w:t>побуждать детей изображать себя, свою семью, окружающих</w:t>
            </w:r>
            <w:r w:rsidRPr="00DA0E5B">
              <w:rPr>
                <w:color w:val="000009"/>
                <w:spacing w:val="1"/>
                <w:sz w:val="24"/>
                <w:szCs w:val="24"/>
                <w:lang w:val="ru-RU"/>
              </w:rPr>
              <w:t xml:space="preserve"> </w:t>
            </w:r>
            <w:r w:rsidRPr="00DA0E5B">
              <w:rPr>
                <w:color w:val="000009"/>
                <w:sz w:val="24"/>
                <w:szCs w:val="24"/>
                <w:lang w:val="ru-RU"/>
              </w:rPr>
              <w:t>взрослых</w:t>
            </w:r>
            <w:r w:rsidRPr="00DA0E5B">
              <w:rPr>
                <w:color w:val="000009"/>
                <w:spacing w:val="-4"/>
                <w:sz w:val="24"/>
                <w:szCs w:val="24"/>
                <w:lang w:val="ru-RU"/>
              </w:rPr>
              <w:t xml:space="preserve"> </w:t>
            </w:r>
            <w:r w:rsidRPr="00DA0E5B">
              <w:rPr>
                <w:color w:val="000009"/>
                <w:sz w:val="24"/>
                <w:szCs w:val="24"/>
                <w:lang w:val="ru-RU"/>
              </w:rPr>
              <w:t>и сверстников;</w:t>
            </w:r>
          </w:p>
          <w:p w:rsidR="0090739E" w:rsidRPr="00DA0E5B" w:rsidRDefault="0090739E" w:rsidP="00DA0E5B">
            <w:pPr>
              <w:pStyle w:val="TableParagraph"/>
              <w:numPr>
                <w:ilvl w:val="0"/>
                <w:numId w:val="34"/>
              </w:numPr>
              <w:tabs>
                <w:tab w:val="left" w:pos="313"/>
              </w:tabs>
              <w:spacing w:line="276" w:lineRule="auto"/>
              <w:ind w:right="77"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планирующую</w:t>
            </w:r>
            <w:r w:rsidRPr="00DA0E5B">
              <w:rPr>
                <w:color w:val="000009"/>
                <w:spacing w:val="1"/>
                <w:sz w:val="24"/>
                <w:szCs w:val="24"/>
                <w:lang w:val="ru-RU"/>
              </w:rPr>
              <w:t xml:space="preserve"> </w:t>
            </w:r>
            <w:r w:rsidRPr="00DA0E5B">
              <w:rPr>
                <w:color w:val="000009"/>
                <w:sz w:val="24"/>
                <w:szCs w:val="24"/>
                <w:lang w:val="ru-RU"/>
              </w:rPr>
              <w:t>функцию</w:t>
            </w:r>
            <w:r w:rsidRPr="00DA0E5B">
              <w:rPr>
                <w:color w:val="000009"/>
                <w:spacing w:val="1"/>
                <w:sz w:val="24"/>
                <w:szCs w:val="24"/>
                <w:lang w:val="ru-RU"/>
              </w:rPr>
              <w:t xml:space="preserve"> </w:t>
            </w:r>
            <w:r w:rsidRPr="00DA0E5B">
              <w:rPr>
                <w:color w:val="000009"/>
                <w:sz w:val="24"/>
                <w:szCs w:val="24"/>
                <w:lang w:val="ru-RU"/>
              </w:rPr>
              <w:t>речи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произвольную</w:t>
            </w:r>
            <w:r w:rsidRPr="00DA0E5B">
              <w:rPr>
                <w:color w:val="000009"/>
                <w:spacing w:val="1"/>
                <w:sz w:val="24"/>
                <w:szCs w:val="24"/>
                <w:lang w:val="ru-RU"/>
              </w:rPr>
              <w:t xml:space="preserve"> </w:t>
            </w:r>
            <w:r w:rsidRPr="00DA0E5B">
              <w:rPr>
                <w:color w:val="000009"/>
                <w:sz w:val="24"/>
                <w:szCs w:val="24"/>
                <w:lang w:val="ru-RU"/>
              </w:rPr>
              <w:t>регуляцию</w:t>
            </w:r>
            <w:r w:rsidRPr="00DA0E5B">
              <w:rPr>
                <w:color w:val="000009"/>
                <w:spacing w:val="1"/>
                <w:sz w:val="24"/>
                <w:szCs w:val="24"/>
                <w:lang w:val="ru-RU"/>
              </w:rPr>
              <w:t xml:space="preserve"> </w:t>
            </w:r>
            <w:r w:rsidRPr="00DA0E5B">
              <w:rPr>
                <w:color w:val="000009"/>
                <w:sz w:val="24"/>
                <w:szCs w:val="24"/>
                <w:lang w:val="ru-RU"/>
              </w:rPr>
              <w:t>деятельности</w:t>
            </w:r>
            <w:r w:rsidRPr="00DA0E5B">
              <w:rPr>
                <w:color w:val="000009"/>
                <w:spacing w:val="1"/>
                <w:sz w:val="24"/>
                <w:szCs w:val="24"/>
                <w:lang w:val="ru-RU"/>
              </w:rPr>
              <w:t xml:space="preserve"> </w:t>
            </w:r>
            <w:r w:rsidRPr="00DA0E5B">
              <w:rPr>
                <w:color w:val="000009"/>
                <w:sz w:val="24"/>
                <w:szCs w:val="24"/>
                <w:lang w:val="ru-RU"/>
              </w:rPr>
              <w:t>при</w:t>
            </w:r>
            <w:r w:rsidRPr="00DA0E5B">
              <w:rPr>
                <w:color w:val="000009"/>
                <w:spacing w:val="1"/>
                <w:sz w:val="24"/>
                <w:szCs w:val="24"/>
                <w:lang w:val="ru-RU"/>
              </w:rPr>
              <w:t xml:space="preserve"> </w:t>
            </w:r>
            <w:r w:rsidRPr="00DA0E5B">
              <w:rPr>
                <w:color w:val="000009"/>
                <w:sz w:val="24"/>
                <w:szCs w:val="24"/>
                <w:lang w:val="ru-RU"/>
              </w:rPr>
              <w:t>создании</w:t>
            </w:r>
            <w:r w:rsidRPr="00DA0E5B">
              <w:rPr>
                <w:color w:val="000009"/>
                <w:spacing w:val="1"/>
                <w:sz w:val="24"/>
                <w:szCs w:val="24"/>
                <w:lang w:val="ru-RU"/>
              </w:rPr>
              <w:t xml:space="preserve"> </w:t>
            </w:r>
            <w:r w:rsidRPr="00DA0E5B">
              <w:rPr>
                <w:color w:val="000009"/>
                <w:sz w:val="24"/>
                <w:szCs w:val="24"/>
                <w:lang w:val="ru-RU"/>
              </w:rPr>
              <w:t>сюжетных</w:t>
            </w:r>
            <w:r w:rsidRPr="00DA0E5B">
              <w:rPr>
                <w:color w:val="000009"/>
                <w:spacing w:val="1"/>
                <w:sz w:val="24"/>
                <w:szCs w:val="24"/>
                <w:lang w:val="ru-RU"/>
              </w:rPr>
              <w:t xml:space="preserve"> </w:t>
            </w:r>
            <w:r w:rsidRPr="00DA0E5B">
              <w:rPr>
                <w:color w:val="000009"/>
                <w:sz w:val="24"/>
                <w:szCs w:val="24"/>
                <w:lang w:val="ru-RU"/>
              </w:rPr>
              <w:t>рисунков,</w:t>
            </w:r>
            <w:r w:rsidRPr="00DA0E5B">
              <w:rPr>
                <w:color w:val="000009"/>
                <w:spacing w:val="1"/>
                <w:sz w:val="24"/>
                <w:szCs w:val="24"/>
                <w:lang w:val="ru-RU"/>
              </w:rPr>
              <w:t xml:space="preserve"> </w:t>
            </w:r>
            <w:r w:rsidRPr="00DA0E5B">
              <w:rPr>
                <w:color w:val="000009"/>
                <w:sz w:val="24"/>
                <w:szCs w:val="24"/>
                <w:lang w:val="ru-RU"/>
              </w:rPr>
              <w:t>передаче</w:t>
            </w:r>
            <w:r w:rsidRPr="00DA0E5B">
              <w:rPr>
                <w:color w:val="000009"/>
                <w:spacing w:val="-1"/>
                <w:sz w:val="24"/>
                <w:szCs w:val="24"/>
                <w:lang w:val="ru-RU"/>
              </w:rPr>
              <w:t xml:space="preserve"> </w:t>
            </w:r>
            <w:r w:rsidRPr="00DA0E5B">
              <w:rPr>
                <w:color w:val="000009"/>
                <w:sz w:val="24"/>
                <w:szCs w:val="24"/>
                <w:lang w:val="ru-RU"/>
              </w:rPr>
              <w:t>их</w:t>
            </w:r>
            <w:r w:rsidRPr="00DA0E5B">
              <w:rPr>
                <w:color w:val="000009"/>
                <w:spacing w:val="1"/>
                <w:sz w:val="24"/>
                <w:szCs w:val="24"/>
                <w:lang w:val="ru-RU"/>
              </w:rPr>
              <w:t xml:space="preserve"> </w:t>
            </w:r>
            <w:r w:rsidRPr="00DA0E5B">
              <w:rPr>
                <w:color w:val="000009"/>
                <w:sz w:val="24"/>
                <w:szCs w:val="24"/>
                <w:lang w:val="ru-RU"/>
              </w:rPr>
              <w:t>содержания</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2"/>
                <w:sz w:val="24"/>
                <w:szCs w:val="24"/>
                <w:lang w:val="ru-RU"/>
              </w:rPr>
              <w:t xml:space="preserve"> </w:t>
            </w:r>
            <w:r w:rsidRPr="00DA0E5B">
              <w:rPr>
                <w:color w:val="000009"/>
                <w:sz w:val="24"/>
                <w:szCs w:val="24"/>
                <w:lang w:val="ru-RU"/>
              </w:rPr>
              <w:t>коротких</w:t>
            </w:r>
            <w:r w:rsidRPr="00DA0E5B">
              <w:rPr>
                <w:color w:val="000009"/>
                <w:spacing w:val="-3"/>
                <w:sz w:val="24"/>
                <w:szCs w:val="24"/>
                <w:lang w:val="ru-RU"/>
              </w:rPr>
              <w:t xml:space="preserve"> </w:t>
            </w:r>
            <w:r w:rsidRPr="00DA0E5B">
              <w:rPr>
                <w:color w:val="000009"/>
                <w:sz w:val="24"/>
                <w:szCs w:val="24"/>
                <w:lang w:val="ru-RU"/>
              </w:rPr>
              <w:t>рассказах;</w:t>
            </w:r>
          </w:p>
          <w:p w:rsidR="0090739E" w:rsidRPr="00DA0E5B" w:rsidRDefault="0090739E" w:rsidP="00DA0E5B">
            <w:pPr>
              <w:pStyle w:val="TableParagraph"/>
              <w:numPr>
                <w:ilvl w:val="0"/>
                <w:numId w:val="34"/>
              </w:numPr>
              <w:tabs>
                <w:tab w:val="left" w:pos="313"/>
              </w:tabs>
              <w:spacing w:line="276" w:lineRule="auto"/>
              <w:ind w:right="80" w:firstLine="0"/>
              <w:jc w:val="both"/>
              <w:rPr>
                <w:sz w:val="24"/>
                <w:szCs w:val="24"/>
                <w:lang w:val="ru-RU"/>
              </w:rPr>
            </w:pPr>
            <w:r w:rsidRPr="00DA0E5B">
              <w:rPr>
                <w:color w:val="000009"/>
                <w:sz w:val="24"/>
                <w:szCs w:val="24"/>
                <w:lang w:val="ru-RU"/>
              </w:rPr>
              <w:t>стимулировать желание</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оценивать</w:t>
            </w:r>
            <w:r w:rsidRPr="00DA0E5B">
              <w:rPr>
                <w:color w:val="000009"/>
                <w:spacing w:val="1"/>
                <w:sz w:val="24"/>
                <w:szCs w:val="24"/>
                <w:lang w:val="ru-RU"/>
              </w:rPr>
              <w:t xml:space="preserve"> </w:t>
            </w:r>
            <w:r w:rsidRPr="00DA0E5B">
              <w:rPr>
                <w:color w:val="000009"/>
                <w:sz w:val="24"/>
                <w:szCs w:val="24"/>
                <w:lang w:val="ru-RU"/>
              </w:rPr>
              <w:t>свои</w:t>
            </w:r>
            <w:r w:rsidRPr="00DA0E5B">
              <w:rPr>
                <w:color w:val="000009"/>
                <w:spacing w:val="1"/>
                <w:sz w:val="24"/>
                <w:szCs w:val="24"/>
                <w:lang w:val="ru-RU"/>
              </w:rPr>
              <w:t xml:space="preserve"> </w:t>
            </w:r>
            <w:r w:rsidRPr="00DA0E5B">
              <w:rPr>
                <w:color w:val="000009"/>
                <w:sz w:val="24"/>
                <w:szCs w:val="24"/>
                <w:lang w:val="ru-RU"/>
              </w:rPr>
              <w:t>работы</w:t>
            </w:r>
            <w:r w:rsidRPr="00DA0E5B">
              <w:rPr>
                <w:color w:val="000009"/>
                <w:spacing w:val="1"/>
                <w:sz w:val="24"/>
                <w:szCs w:val="24"/>
                <w:lang w:val="ru-RU"/>
              </w:rPr>
              <w:t xml:space="preserve"> </w:t>
            </w:r>
            <w:r w:rsidRPr="00DA0E5B">
              <w:rPr>
                <w:color w:val="000009"/>
                <w:sz w:val="24"/>
                <w:szCs w:val="24"/>
                <w:lang w:val="ru-RU"/>
              </w:rPr>
              <w:t>путем</w:t>
            </w:r>
            <w:r w:rsidRPr="00DA0E5B">
              <w:rPr>
                <w:color w:val="000009"/>
                <w:spacing w:val="-67"/>
                <w:sz w:val="24"/>
                <w:szCs w:val="24"/>
                <w:lang w:val="ru-RU"/>
              </w:rPr>
              <w:t xml:space="preserve"> </w:t>
            </w:r>
            <w:r w:rsidRPr="00DA0E5B">
              <w:rPr>
                <w:color w:val="000009"/>
                <w:sz w:val="24"/>
                <w:szCs w:val="24"/>
                <w:lang w:val="ru-RU"/>
              </w:rPr>
              <w:t>сопоставления</w:t>
            </w:r>
            <w:r w:rsidRPr="00DA0E5B">
              <w:rPr>
                <w:color w:val="000009"/>
                <w:spacing w:val="-2"/>
                <w:sz w:val="24"/>
                <w:szCs w:val="24"/>
                <w:lang w:val="ru-RU"/>
              </w:rPr>
              <w:t xml:space="preserve"> </w:t>
            </w:r>
            <w:r w:rsidRPr="00DA0E5B">
              <w:rPr>
                <w:color w:val="000009"/>
                <w:sz w:val="24"/>
                <w:szCs w:val="24"/>
                <w:lang w:val="ru-RU"/>
              </w:rPr>
              <w:t>с</w:t>
            </w:r>
            <w:r w:rsidRPr="00DA0E5B">
              <w:rPr>
                <w:color w:val="000009"/>
                <w:spacing w:val="-2"/>
                <w:sz w:val="24"/>
                <w:szCs w:val="24"/>
                <w:lang w:val="ru-RU"/>
              </w:rPr>
              <w:t xml:space="preserve"> </w:t>
            </w:r>
            <w:r w:rsidRPr="00DA0E5B">
              <w:rPr>
                <w:color w:val="000009"/>
                <w:sz w:val="24"/>
                <w:szCs w:val="24"/>
                <w:lang w:val="ru-RU"/>
              </w:rPr>
              <w:t>натурой</w:t>
            </w:r>
            <w:r w:rsidRPr="00DA0E5B">
              <w:rPr>
                <w:color w:val="000009"/>
                <w:spacing w:val="-2"/>
                <w:sz w:val="24"/>
                <w:szCs w:val="24"/>
                <w:lang w:val="ru-RU"/>
              </w:rPr>
              <w:t xml:space="preserve"> </w:t>
            </w:r>
            <w:r w:rsidRPr="00DA0E5B">
              <w:rPr>
                <w:color w:val="000009"/>
                <w:sz w:val="24"/>
                <w:szCs w:val="24"/>
                <w:lang w:val="ru-RU"/>
              </w:rPr>
              <w:t>и</w:t>
            </w:r>
            <w:r w:rsidRPr="00DA0E5B">
              <w:rPr>
                <w:color w:val="000009"/>
                <w:spacing w:val="-2"/>
                <w:sz w:val="24"/>
                <w:szCs w:val="24"/>
                <w:lang w:val="ru-RU"/>
              </w:rPr>
              <w:t xml:space="preserve"> </w:t>
            </w:r>
            <w:r w:rsidRPr="00DA0E5B">
              <w:rPr>
                <w:color w:val="000009"/>
                <w:sz w:val="24"/>
                <w:szCs w:val="24"/>
                <w:lang w:val="ru-RU"/>
              </w:rPr>
              <w:t>образцом,</w:t>
            </w:r>
            <w:r w:rsidRPr="00DA0E5B">
              <w:rPr>
                <w:color w:val="000009"/>
                <w:spacing w:val="-3"/>
                <w:sz w:val="24"/>
                <w:szCs w:val="24"/>
                <w:lang w:val="ru-RU"/>
              </w:rPr>
              <w:t xml:space="preserve"> </w:t>
            </w:r>
            <w:r w:rsidRPr="00DA0E5B">
              <w:rPr>
                <w:color w:val="000009"/>
                <w:sz w:val="24"/>
                <w:szCs w:val="24"/>
                <w:lang w:val="ru-RU"/>
              </w:rPr>
              <w:t>со</w:t>
            </w:r>
            <w:r w:rsidRPr="00DA0E5B">
              <w:rPr>
                <w:color w:val="000009"/>
                <w:spacing w:val="-3"/>
                <w:sz w:val="24"/>
                <w:szCs w:val="24"/>
                <w:lang w:val="ru-RU"/>
              </w:rPr>
              <w:t xml:space="preserve"> </w:t>
            </w:r>
            <w:r w:rsidRPr="00DA0E5B">
              <w:rPr>
                <w:color w:val="000009"/>
                <w:sz w:val="24"/>
                <w:szCs w:val="24"/>
                <w:lang w:val="ru-RU"/>
              </w:rPr>
              <w:t>словесным</w:t>
            </w:r>
            <w:r w:rsidRPr="00DA0E5B">
              <w:rPr>
                <w:color w:val="000009"/>
                <w:spacing w:val="-2"/>
                <w:sz w:val="24"/>
                <w:szCs w:val="24"/>
                <w:lang w:val="ru-RU"/>
              </w:rPr>
              <w:t xml:space="preserve"> </w:t>
            </w:r>
            <w:r w:rsidRPr="00DA0E5B">
              <w:rPr>
                <w:color w:val="000009"/>
                <w:sz w:val="24"/>
                <w:szCs w:val="24"/>
                <w:lang w:val="ru-RU"/>
              </w:rPr>
              <w:t>заданием;</w:t>
            </w:r>
          </w:p>
          <w:p w:rsidR="0090739E" w:rsidRPr="00DA0E5B" w:rsidRDefault="0090739E" w:rsidP="00DA0E5B">
            <w:pPr>
              <w:pStyle w:val="TableParagraph"/>
              <w:numPr>
                <w:ilvl w:val="0"/>
                <w:numId w:val="34"/>
              </w:numPr>
              <w:tabs>
                <w:tab w:val="left" w:pos="313"/>
              </w:tabs>
              <w:spacing w:line="276" w:lineRule="auto"/>
              <w:ind w:right="72" w:firstLine="0"/>
              <w:jc w:val="both"/>
              <w:rPr>
                <w:sz w:val="24"/>
                <w:szCs w:val="24"/>
                <w:lang w:val="ru-RU"/>
              </w:rPr>
            </w:pPr>
            <w:r w:rsidRPr="00DA0E5B">
              <w:rPr>
                <w:color w:val="000009"/>
                <w:sz w:val="24"/>
                <w:szCs w:val="24"/>
                <w:lang w:val="ru-RU"/>
              </w:rPr>
              <w:t>закреплять</w:t>
            </w:r>
            <w:r w:rsidRPr="00DA0E5B">
              <w:rPr>
                <w:color w:val="000009"/>
                <w:spacing w:val="1"/>
                <w:sz w:val="24"/>
                <w:szCs w:val="24"/>
                <w:lang w:val="ru-RU"/>
              </w:rPr>
              <w:t xml:space="preserve"> </w:t>
            </w:r>
            <w:r w:rsidRPr="00DA0E5B">
              <w:rPr>
                <w:color w:val="000009"/>
                <w:sz w:val="24"/>
                <w:szCs w:val="24"/>
                <w:lang w:val="ru-RU"/>
              </w:rPr>
              <w:t>пространственные</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величинные</w:t>
            </w:r>
            <w:r w:rsidRPr="00DA0E5B">
              <w:rPr>
                <w:color w:val="000009"/>
                <w:spacing w:val="1"/>
                <w:sz w:val="24"/>
                <w:szCs w:val="24"/>
                <w:lang w:val="ru-RU"/>
              </w:rPr>
              <w:t xml:space="preserve"> </w:t>
            </w:r>
            <w:r w:rsidRPr="00DA0E5B">
              <w:rPr>
                <w:color w:val="000009"/>
                <w:sz w:val="24"/>
                <w:szCs w:val="24"/>
                <w:lang w:val="ru-RU"/>
              </w:rPr>
              <w:t>представления</w:t>
            </w:r>
            <w:r w:rsidRPr="00DA0E5B">
              <w:rPr>
                <w:color w:val="000009"/>
                <w:spacing w:val="1"/>
                <w:sz w:val="24"/>
                <w:szCs w:val="24"/>
                <w:lang w:val="ru-RU"/>
              </w:rPr>
              <w:t xml:space="preserve"> </w:t>
            </w:r>
            <w:r w:rsidRPr="00DA0E5B">
              <w:rPr>
                <w:color w:val="000009"/>
                <w:sz w:val="24"/>
                <w:szCs w:val="24"/>
                <w:lang w:val="ru-RU"/>
              </w:rPr>
              <w:t>детей, используя для обозначения размера, места расположения,</w:t>
            </w:r>
            <w:r w:rsidRPr="00DA0E5B">
              <w:rPr>
                <w:color w:val="000009"/>
                <w:spacing w:val="1"/>
                <w:sz w:val="24"/>
                <w:szCs w:val="24"/>
                <w:lang w:val="ru-RU"/>
              </w:rPr>
              <w:t xml:space="preserve"> </w:t>
            </w:r>
            <w:r w:rsidRPr="00DA0E5B">
              <w:rPr>
                <w:color w:val="000009"/>
                <w:sz w:val="24"/>
                <w:szCs w:val="24"/>
                <w:lang w:val="ru-RU"/>
              </w:rPr>
              <w:t>пространственных</w:t>
            </w:r>
            <w:r w:rsidRPr="00DA0E5B">
              <w:rPr>
                <w:color w:val="000009"/>
                <w:spacing w:val="-4"/>
                <w:sz w:val="24"/>
                <w:szCs w:val="24"/>
                <w:lang w:val="ru-RU"/>
              </w:rPr>
              <w:t xml:space="preserve"> </w:t>
            </w:r>
            <w:r w:rsidRPr="00DA0E5B">
              <w:rPr>
                <w:color w:val="000009"/>
                <w:sz w:val="24"/>
                <w:szCs w:val="24"/>
                <w:lang w:val="ru-RU"/>
              </w:rPr>
              <w:t>отношений языковые</w:t>
            </w:r>
            <w:r w:rsidRPr="00DA0E5B">
              <w:rPr>
                <w:color w:val="000009"/>
                <w:spacing w:val="-3"/>
                <w:sz w:val="24"/>
                <w:szCs w:val="24"/>
                <w:lang w:val="ru-RU"/>
              </w:rPr>
              <w:t xml:space="preserve"> </w:t>
            </w:r>
            <w:r w:rsidRPr="00DA0E5B">
              <w:rPr>
                <w:color w:val="000009"/>
                <w:sz w:val="24"/>
                <w:szCs w:val="24"/>
                <w:lang w:val="ru-RU"/>
              </w:rPr>
              <w:t>средства;</w:t>
            </w:r>
          </w:p>
          <w:p w:rsidR="0090739E" w:rsidRPr="00DA0E5B" w:rsidRDefault="0090739E" w:rsidP="00DA0E5B">
            <w:pPr>
              <w:pStyle w:val="TableParagraph"/>
              <w:numPr>
                <w:ilvl w:val="0"/>
                <w:numId w:val="34"/>
              </w:numPr>
              <w:tabs>
                <w:tab w:val="left" w:pos="313"/>
              </w:tabs>
              <w:spacing w:line="276" w:lineRule="auto"/>
              <w:ind w:right="80" w:firstLine="0"/>
              <w:jc w:val="both"/>
              <w:rPr>
                <w:sz w:val="24"/>
                <w:szCs w:val="24"/>
                <w:lang w:val="ru-RU"/>
              </w:rPr>
            </w:pPr>
            <w:r w:rsidRPr="00DA0E5B">
              <w:rPr>
                <w:color w:val="000009"/>
                <w:sz w:val="24"/>
                <w:szCs w:val="24"/>
                <w:lang w:val="ru-RU"/>
              </w:rPr>
              <w:t>развивать у детей чувство ритма в процессе работы кистью,</w:t>
            </w:r>
            <w:r w:rsidRPr="00DA0E5B">
              <w:rPr>
                <w:color w:val="000009"/>
                <w:spacing w:val="1"/>
                <w:sz w:val="24"/>
                <w:szCs w:val="24"/>
                <w:lang w:val="ru-RU"/>
              </w:rPr>
              <w:t xml:space="preserve"> </w:t>
            </w:r>
            <w:r w:rsidRPr="00DA0E5B">
              <w:rPr>
                <w:color w:val="000009"/>
                <w:sz w:val="24"/>
                <w:szCs w:val="24"/>
                <w:lang w:val="ru-RU"/>
              </w:rPr>
              <w:t>карандашами,</w:t>
            </w:r>
            <w:r w:rsidRPr="00DA0E5B">
              <w:rPr>
                <w:color w:val="000009"/>
                <w:spacing w:val="-2"/>
                <w:sz w:val="24"/>
                <w:szCs w:val="24"/>
                <w:lang w:val="ru-RU"/>
              </w:rPr>
              <w:t xml:space="preserve"> </w:t>
            </w:r>
            <w:r w:rsidRPr="00DA0E5B">
              <w:rPr>
                <w:color w:val="000009"/>
                <w:sz w:val="24"/>
                <w:szCs w:val="24"/>
                <w:lang w:val="ru-RU"/>
              </w:rPr>
              <w:t>фломастерами;</w:t>
            </w:r>
          </w:p>
          <w:p w:rsidR="0090739E" w:rsidRPr="00DA0E5B" w:rsidRDefault="0090739E" w:rsidP="00DA0E5B">
            <w:pPr>
              <w:pStyle w:val="TableParagraph"/>
              <w:numPr>
                <w:ilvl w:val="0"/>
                <w:numId w:val="34"/>
              </w:numPr>
              <w:tabs>
                <w:tab w:val="left" w:pos="313"/>
              </w:tabs>
              <w:spacing w:line="276" w:lineRule="auto"/>
              <w:ind w:right="73" w:firstLine="0"/>
              <w:jc w:val="both"/>
              <w:rPr>
                <w:sz w:val="24"/>
                <w:szCs w:val="24"/>
                <w:lang w:val="ru-RU"/>
              </w:rPr>
            </w:pPr>
            <w:r w:rsidRPr="00DA0E5B">
              <w:rPr>
                <w:color w:val="000009"/>
                <w:sz w:val="24"/>
                <w:szCs w:val="24"/>
                <w:lang w:val="ru-RU"/>
              </w:rPr>
              <w:t>вызывать у детей интерес к лепным поделкам, расширяя их</w:t>
            </w:r>
            <w:r w:rsidRPr="00DA0E5B">
              <w:rPr>
                <w:color w:val="000009"/>
                <w:spacing w:val="1"/>
                <w:sz w:val="24"/>
                <w:szCs w:val="24"/>
                <w:lang w:val="ru-RU"/>
              </w:rPr>
              <w:t xml:space="preserve"> </w:t>
            </w:r>
            <w:r w:rsidRPr="00DA0E5B">
              <w:rPr>
                <w:color w:val="000009"/>
                <w:sz w:val="24"/>
                <w:szCs w:val="24"/>
                <w:lang w:val="ru-RU"/>
              </w:rPr>
              <w:t>представления</w:t>
            </w:r>
            <w:r w:rsidRPr="00DA0E5B">
              <w:rPr>
                <w:color w:val="000009"/>
                <w:spacing w:val="1"/>
                <w:sz w:val="24"/>
                <w:szCs w:val="24"/>
                <w:lang w:val="ru-RU"/>
              </w:rPr>
              <w:t xml:space="preserve"> </w:t>
            </w:r>
            <w:r w:rsidRPr="00DA0E5B">
              <w:rPr>
                <w:color w:val="000009"/>
                <w:sz w:val="24"/>
                <w:szCs w:val="24"/>
                <w:lang w:val="ru-RU"/>
              </w:rPr>
              <w:t>о</w:t>
            </w:r>
            <w:r w:rsidRPr="00DA0E5B">
              <w:rPr>
                <w:color w:val="000009"/>
                <w:spacing w:val="1"/>
                <w:sz w:val="24"/>
                <w:szCs w:val="24"/>
                <w:lang w:val="ru-RU"/>
              </w:rPr>
              <w:t xml:space="preserve"> </w:t>
            </w:r>
            <w:r w:rsidRPr="00DA0E5B">
              <w:rPr>
                <w:color w:val="000009"/>
                <w:sz w:val="24"/>
                <w:szCs w:val="24"/>
                <w:lang w:val="ru-RU"/>
              </w:rPr>
              <w:t>скульптуре</w:t>
            </w:r>
            <w:r w:rsidRPr="00DA0E5B">
              <w:rPr>
                <w:color w:val="000009"/>
                <w:spacing w:val="1"/>
                <w:sz w:val="24"/>
                <w:szCs w:val="24"/>
                <w:lang w:val="ru-RU"/>
              </w:rPr>
              <w:t xml:space="preserve"> </w:t>
            </w:r>
            <w:r w:rsidRPr="00DA0E5B">
              <w:rPr>
                <w:color w:val="000009"/>
                <w:sz w:val="24"/>
                <w:szCs w:val="24"/>
                <w:lang w:val="ru-RU"/>
              </w:rPr>
              <w:t>малых</w:t>
            </w:r>
            <w:r w:rsidRPr="00DA0E5B">
              <w:rPr>
                <w:color w:val="000009"/>
                <w:spacing w:val="1"/>
                <w:sz w:val="24"/>
                <w:szCs w:val="24"/>
                <w:lang w:val="ru-RU"/>
              </w:rPr>
              <w:t xml:space="preserve"> </w:t>
            </w:r>
            <w:r w:rsidRPr="00DA0E5B">
              <w:rPr>
                <w:color w:val="000009"/>
                <w:sz w:val="24"/>
                <w:szCs w:val="24"/>
                <w:lang w:val="ru-RU"/>
              </w:rPr>
              <w:t>форм</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выделяя</w:t>
            </w:r>
            <w:r w:rsidRPr="00DA0E5B">
              <w:rPr>
                <w:color w:val="000009"/>
                <w:spacing w:val="1"/>
                <w:sz w:val="24"/>
                <w:szCs w:val="24"/>
                <w:lang w:val="ru-RU"/>
              </w:rPr>
              <w:t xml:space="preserve"> </w:t>
            </w:r>
            <w:r w:rsidRPr="00DA0E5B">
              <w:rPr>
                <w:color w:val="000009"/>
                <w:sz w:val="24"/>
                <w:szCs w:val="24"/>
                <w:lang w:val="ru-RU"/>
              </w:rPr>
              <w:t>средства</w:t>
            </w:r>
            <w:r w:rsidRPr="00DA0E5B">
              <w:rPr>
                <w:color w:val="000009"/>
                <w:spacing w:val="1"/>
                <w:sz w:val="24"/>
                <w:szCs w:val="24"/>
                <w:lang w:val="ru-RU"/>
              </w:rPr>
              <w:t xml:space="preserve"> </w:t>
            </w:r>
            <w:r w:rsidRPr="00DA0E5B">
              <w:rPr>
                <w:color w:val="000009"/>
                <w:sz w:val="24"/>
                <w:szCs w:val="24"/>
                <w:lang w:val="ru-RU"/>
              </w:rPr>
              <w:t>выразительности,</w:t>
            </w:r>
            <w:r w:rsidRPr="00DA0E5B">
              <w:rPr>
                <w:color w:val="000009"/>
                <w:spacing w:val="16"/>
                <w:sz w:val="24"/>
                <w:szCs w:val="24"/>
                <w:lang w:val="ru-RU"/>
              </w:rPr>
              <w:t xml:space="preserve"> </w:t>
            </w:r>
            <w:r w:rsidRPr="00DA0E5B">
              <w:rPr>
                <w:color w:val="000009"/>
                <w:sz w:val="24"/>
                <w:szCs w:val="24"/>
                <w:lang w:val="ru-RU"/>
              </w:rPr>
              <w:t>передающие</w:t>
            </w:r>
            <w:r w:rsidRPr="00DA0E5B">
              <w:rPr>
                <w:color w:val="000009"/>
                <w:spacing w:val="17"/>
                <w:sz w:val="24"/>
                <w:szCs w:val="24"/>
                <w:lang w:val="ru-RU"/>
              </w:rPr>
              <w:t xml:space="preserve"> </w:t>
            </w:r>
            <w:r w:rsidRPr="00DA0E5B">
              <w:rPr>
                <w:color w:val="000009"/>
                <w:sz w:val="24"/>
                <w:szCs w:val="24"/>
                <w:lang w:val="ru-RU"/>
              </w:rPr>
              <w:t>характер</w:t>
            </w:r>
            <w:r w:rsidRPr="00DA0E5B">
              <w:rPr>
                <w:color w:val="000009"/>
                <w:spacing w:val="17"/>
                <w:sz w:val="24"/>
                <w:szCs w:val="24"/>
                <w:lang w:val="ru-RU"/>
              </w:rPr>
              <w:t xml:space="preserve"> </w:t>
            </w:r>
            <w:r w:rsidRPr="00DA0E5B">
              <w:rPr>
                <w:color w:val="000009"/>
                <w:sz w:val="24"/>
                <w:szCs w:val="24"/>
                <w:lang w:val="ru-RU"/>
              </w:rPr>
              <w:t>образа,</w:t>
            </w:r>
            <w:r w:rsidRPr="00DA0E5B">
              <w:rPr>
                <w:color w:val="000009"/>
                <w:spacing w:val="16"/>
                <w:sz w:val="24"/>
                <w:szCs w:val="24"/>
                <w:lang w:val="ru-RU"/>
              </w:rPr>
              <w:t xml:space="preserve"> </w:t>
            </w:r>
            <w:r w:rsidRPr="00DA0E5B">
              <w:rPr>
                <w:color w:val="000009"/>
                <w:sz w:val="24"/>
                <w:szCs w:val="24"/>
                <w:lang w:val="ru-RU"/>
              </w:rPr>
              <w:t>поддерживать</w:t>
            </w:r>
          </w:p>
          <w:p w:rsidR="0090739E" w:rsidRPr="00DA0E5B" w:rsidRDefault="0090739E" w:rsidP="00DA0E5B">
            <w:pPr>
              <w:pStyle w:val="TableParagraph"/>
              <w:spacing w:line="276" w:lineRule="auto"/>
              <w:ind w:left="86"/>
              <w:jc w:val="both"/>
              <w:rPr>
                <w:sz w:val="24"/>
                <w:szCs w:val="24"/>
              </w:rPr>
            </w:pPr>
            <w:r w:rsidRPr="00DA0E5B">
              <w:rPr>
                <w:color w:val="000009"/>
                <w:sz w:val="24"/>
                <w:szCs w:val="24"/>
              </w:rPr>
              <w:t>стремление</w:t>
            </w:r>
            <w:r w:rsidRPr="00DA0E5B">
              <w:rPr>
                <w:color w:val="000009"/>
                <w:spacing w:val="-3"/>
                <w:sz w:val="24"/>
                <w:szCs w:val="24"/>
              </w:rPr>
              <w:t xml:space="preserve"> </w:t>
            </w:r>
            <w:r w:rsidRPr="00DA0E5B">
              <w:rPr>
                <w:color w:val="000009"/>
                <w:sz w:val="24"/>
                <w:szCs w:val="24"/>
              </w:rPr>
              <w:t>детей</w:t>
            </w:r>
            <w:r w:rsidRPr="00DA0E5B">
              <w:rPr>
                <w:color w:val="000009"/>
                <w:spacing w:val="-3"/>
                <w:sz w:val="24"/>
                <w:szCs w:val="24"/>
              </w:rPr>
              <w:t xml:space="preserve"> </w:t>
            </w:r>
            <w:r w:rsidRPr="00DA0E5B">
              <w:rPr>
                <w:color w:val="000009"/>
                <w:sz w:val="24"/>
                <w:szCs w:val="24"/>
              </w:rPr>
              <w:t>лепить</w:t>
            </w:r>
            <w:r w:rsidRPr="00DA0E5B">
              <w:rPr>
                <w:color w:val="000009"/>
                <w:spacing w:val="-3"/>
                <w:sz w:val="24"/>
                <w:szCs w:val="24"/>
              </w:rPr>
              <w:t xml:space="preserve"> </w:t>
            </w:r>
            <w:r w:rsidRPr="00DA0E5B">
              <w:rPr>
                <w:color w:val="000009"/>
                <w:sz w:val="24"/>
                <w:szCs w:val="24"/>
              </w:rPr>
              <w:t>самостоятельно</w:t>
            </w:r>
          </w:p>
        </w:tc>
      </w:tr>
      <w:tr w:rsidR="0090739E" w:rsidRPr="00DA0E5B" w:rsidTr="0090739E">
        <w:trPr>
          <w:trHeight w:val="4264"/>
        </w:trPr>
        <w:tc>
          <w:tcPr>
            <w:tcW w:w="2196" w:type="dxa"/>
          </w:tcPr>
          <w:p w:rsidR="0090739E" w:rsidRPr="00DA0E5B" w:rsidRDefault="0090739E" w:rsidP="00DA0E5B">
            <w:pPr>
              <w:pStyle w:val="TableParagraph"/>
              <w:tabs>
                <w:tab w:val="left" w:pos="1822"/>
                <w:tab w:val="left" w:pos="1975"/>
              </w:tabs>
              <w:spacing w:line="276" w:lineRule="auto"/>
              <w:ind w:left="83" w:right="71"/>
              <w:jc w:val="both"/>
              <w:rPr>
                <w:sz w:val="24"/>
                <w:szCs w:val="24"/>
              </w:rPr>
            </w:pPr>
            <w:r w:rsidRPr="00DA0E5B">
              <w:rPr>
                <w:color w:val="000009"/>
                <w:sz w:val="24"/>
                <w:szCs w:val="24"/>
                <w:lang w:val="ru-RU"/>
              </w:rPr>
              <w:t>Коррекционная</w:t>
            </w:r>
            <w:r w:rsidRPr="00DA0E5B">
              <w:rPr>
                <w:color w:val="000009"/>
                <w:spacing w:val="1"/>
                <w:sz w:val="24"/>
                <w:szCs w:val="24"/>
                <w:lang w:val="ru-RU"/>
              </w:rPr>
              <w:t xml:space="preserve"> </w:t>
            </w:r>
            <w:r w:rsidRPr="00DA0E5B">
              <w:rPr>
                <w:color w:val="000009"/>
                <w:sz w:val="24"/>
                <w:szCs w:val="24"/>
                <w:lang w:val="ru-RU"/>
              </w:rPr>
              <w:t>направленность</w:t>
            </w:r>
            <w:r w:rsidRPr="00DA0E5B">
              <w:rPr>
                <w:color w:val="000009"/>
                <w:spacing w:val="1"/>
                <w:sz w:val="24"/>
                <w:szCs w:val="24"/>
                <w:lang w:val="ru-RU"/>
              </w:rPr>
              <w:t xml:space="preserve"> </w:t>
            </w:r>
            <w:r w:rsidRPr="00DA0E5B">
              <w:rPr>
                <w:color w:val="000009"/>
                <w:sz w:val="24"/>
                <w:szCs w:val="24"/>
                <w:lang w:val="ru-RU"/>
              </w:rPr>
              <w:t>работы</w:t>
            </w:r>
            <w:r w:rsidRPr="00DA0E5B">
              <w:rPr>
                <w:color w:val="000009"/>
                <w:sz w:val="24"/>
                <w:szCs w:val="24"/>
                <w:lang w:val="ru-RU"/>
              </w:rPr>
              <w:tab/>
            </w:r>
            <w:r w:rsidRPr="00DA0E5B">
              <w:rPr>
                <w:color w:val="000009"/>
                <w:spacing w:val="-2"/>
                <w:sz w:val="24"/>
                <w:szCs w:val="24"/>
                <w:lang w:val="ru-RU"/>
              </w:rPr>
              <w:t>по</w:t>
            </w:r>
            <w:r w:rsidRPr="00DA0E5B">
              <w:rPr>
                <w:color w:val="000009"/>
                <w:spacing w:val="-67"/>
                <w:sz w:val="24"/>
                <w:szCs w:val="24"/>
                <w:lang w:val="ru-RU"/>
              </w:rPr>
              <w:t xml:space="preserve"> </w:t>
            </w:r>
            <w:r w:rsidRPr="00DA0E5B">
              <w:rPr>
                <w:color w:val="000009"/>
                <w:sz w:val="24"/>
                <w:szCs w:val="24"/>
                <w:lang w:val="ru-RU"/>
              </w:rPr>
              <w:t>приобщению</w:t>
            </w:r>
            <w:r w:rsidRPr="00DA0E5B">
              <w:rPr>
                <w:color w:val="000009"/>
                <w:sz w:val="24"/>
                <w:szCs w:val="24"/>
                <w:lang w:val="ru-RU"/>
              </w:rPr>
              <w:tab/>
            </w:r>
            <w:r w:rsidRPr="00DA0E5B">
              <w:rPr>
                <w:color w:val="000009"/>
                <w:sz w:val="24"/>
                <w:szCs w:val="24"/>
                <w:lang w:val="ru-RU"/>
              </w:rPr>
              <w:tab/>
            </w:r>
            <w:r w:rsidRPr="00DA0E5B">
              <w:rPr>
                <w:color w:val="000009"/>
                <w:spacing w:val="-3"/>
                <w:sz w:val="24"/>
                <w:szCs w:val="24"/>
              </w:rPr>
              <w:t>к</w:t>
            </w:r>
            <w:r w:rsidRPr="00DA0E5B">
              <w:rPr>
                <w:color w:val="000009"/>
                <w:spacing w:val="-67"/>
                <w:sz w:val="24"/>
                <w:szCs w:val="24"/>
              </w:rPr>
              <w:t xml:space="preserve"> </w:t>
            </w:r>
            <w:r w:rsidRPr="00DA0E5B">
              <w:rPr>
                <w:color w:val="000009"/>
                <w:sz w:val="24"/>
                <w:szCs w:val="24"/>
              </w:rPr>
              <w:t>изобразитель-</w:t>
            </w:r>
            <w:r w:rsidRPr="00DA0E5B">
              <w:rPr>
                <w:color w:val="000009"/>
                <w:spacing w:val="1"/>
                <w:sz w:val="24"/>
                <w:szCs w:val="24"/>
              </w:rPr>
              <w:t xml:space="preserve"> </w:t>
            </w:r>
            <w:r w:rsidRPr="00DA0E5B">
              <w:rPr>
                <w:color w:val="000009"/>
                <w:sz w:val="24"/>
                <w:szCs w:val="24"/>
              </w:rPr>
              <w:t>ному</w:t>
            </w:r>
            <w:r w:rsidRPr="00DA0E5B">
              <w:rPr>
                <w:color w:val="000009"/>
                <w:spacing w:val="-5"/>
                <w:sz w:val="24"/>
                <w:szCs w:val="24"/>
              </w:rPr>
              <w:t xml:space="preserve"> </w:t>
            </w:r>
            <w:r w:rsidRPr="00DA0E5B">
              <w:rPr>
                <w:color w:val="000009"/>
                <w:sz w:val="24"/>
                <w:szCs w:val="24"/>
              </w:rPr>
              <w:t>искусству</w:t>
            </w:r>
          </w:p>
        </w:tc>
        <w:tc>
          <w:tcPr>
            <w:tcW w:w="8036" w:type="dxa"/>
          </w:tcPr>
          <w:p w:rsidR="0090739E" w:rsidRPr="00DA0E5B" w:rsidRDefault="0090739E" w:rsidP="00DA0E5B">
            <w:pPr>
              <w:pStyle w:val="TableParagraph"/>
              <w:numPr>
                <w:ilvl w:val="0"/>
                <w:numId w:val="33"/>
              </w:numPr>
              <w:tabs>
                <w:tab w:val="left" w:pos="313"/>
              </w:tabs>
              <w:spacing w:line="276" w:lineRule="auto"/>
              <w:ind w:right="74" w:firstLine="0"/>
              <w:jc w:val="both"/>
              <w:rPr>
                <w:sz w:val="24"/>
                <w:szCs w:val="24"/>
                <w:lang w:val="ru-RU"/>
              </w:rPr>
            </w:pPr>
            <w:r w:rsidRPr="00DA0E5B">
              <w:rPr>
                <w:color w:val="000009"/>
                <w:sz w:val="24"/>
                <w:szCs w:val="24"/>
                <w:lang w:val="ru-RU"/>
              </w:rPr>
              <w:t>знакомить детей с доступными их пониманию и восприятию</w:t>
            </w:r>
            <w:r w:rsidRPr="00DA0E5B">
              <w:rPr>
                <w:color w:val="000009"/>
                <w:spacing w:val="1"/>
                <w:sz w:val="24"/>
                <w:szCs w:val="24"/>
                <w:lang w:val="ru-RU"/>
              </w:rPr>
              <w:t xml:space="preserve"> </w:t>
            </w:r>
            <w:r w:rsidRPr="00DA0E5B">
              <w:rPr>
                <w:color w:val="000009"/>
                <w:sz w:val="24"/>
                <w:szCs w:val="24"/>
                <w:lang w:val="ru-RU"/>
              </w:rPr>
              <w:t>произведениями</w:t>
            </w:r>
            <w:r w:rsidRPr="00DA0E5B">
              <w:rPr>
                <w:color w:val="000009"/>
                <w:spacing w:val="1"/>
                <w:sz w:val="24"/>
                <w:szCs w:val="24"/>
                <w:lang w:val="ru-RU"/>
              </w:rPr>
              <w:t xml:space="preserve"> </w:t>
            </w:r>
            <w:r w:rsidRPr="00DA0E5B">
              <w:rPr>
                <w:color w:val="000009"/>
                <w:sz w:val="24"/>
                <w:szCs w:val="24"/>
                <w:lang w:val="ru-RU"/>
              </w:rPr>
              <w:t>искусства</w:t>
            </w:r>
            <w:r w:rsidRPr="00DA0E5B">
              <w:rPr>
                <w:color w:val="000009"/>
                <w:spacing w:val="1"/>
                <w:sz w:val="24"/>
                <w:szCs w:val="24"/>
                <w:lang w:val="ru-RU"/>
              </w:rPr>
              <w:t xml:space="preserve"> </w:t>
            </w:r>
            <w:r w:rsidRPr="00DA0E5B">
              <w:rPr>
                <w:color w:val="000009"/>
                <w:sz w:val="24"/>
                <w:szCs w:val="24"/>
                <w:lang w:val="ru-RU"/>
              </w:rPr>
              <w:t>(картинами,</w:t>
            </w:r>
            <w:r w:rsidRPr="00DA0E5B">
              <w:rPr>
                <w:color w:val="000009"/>
                <w:spacing w:val="1"/>
                <w:sz w:val="24"/>
                <w:szCs w:val="24"/>
                <w:lang w:val="ru-RU"/>
              </w:rPr>
              <w:t xml:space="preserve"> </w:t>
            </w:r>
            <w:r w:rsidRPr="00DA0E5B">
              <w:rPr>
                <w:color w:val="000009"/>
                <w:sz w:val="24"/>
                <w:szCs w:val="24"/>
                <w:lang w:val="ru-RU"/>
              </w:rPr>
              <w:t>иллюстрациями</w:t>
            </w:r>
            <w:r w:rsidRPr="00DA0E5B">
              <w:rPr>
                <w:color w:val="000009"/>
                <w:spacing w:val="7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сказкам</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рассказам,</w:t>
            </w:r>
            <w:r w:rsidRPr="00DA0E5B">
              <w:rPr>
                <w:color w:val="000009"/>
                <w:spacing w:val="1"/>
                <w:sz w:val="24"/>
                <w:szCs w:val="24"/>
                <w:lang w:val="ru-RU"/>
              </w:rPr>
              <w:t xml:space="preserve"> </w:t>
            </w:r>
            <w:r w:rsidRPr="00DA0E5B">
              <w:rPr>
                <w:color w:val="000009"/>
                <w:sz w:val="24"/>
                <w:szCs w:val="24"/>
                <w:lang w:val="ru-RU"/>
              </w:rPr>
              <w:t>народными</w:t>
            </w:r>
            <w:r w:rsidRPr="00DA0E5B">
              <w:rPr>
                <w:color w:val="000009"/>
                <w:spacing w:val="1"/>
                <w:sz w:val="24"/>
                <w:szCs w:val="24"/>
                <w:lang w:val="ru-RU"/>
              </w:rPr>
              <w:t xml:space="preserve"> </w:t>
            </w:r>
            <w:r w:rsidRPr="00DA0E5B">
              <w:rPr>
                <w:color w:val="000009"/>
                <w:sz w:val="24"/>
                <w:szCs w:val="24"/>
                <w:lang w:val="ru-RU"/>
              </w:rPr>
              <w:t>игрушками,</w:t>
            </w:r>
            <w:r w:rsidRPr="00DA0E5B">
              <w:rPr>
                <w:color w:val="000009"/>
                <w:spacing w:val="1"/>
                <w:sz w:val="24"/>
                <w:szCs w:val="24"/>
                <w:lang w:val="ru-RU"/>
              </w:rPr>
              <w:t xml:space="preserve"> </w:t>
            </w:r>
            <w:r w:rsidRPr="00DA0E5B">
              <w:rPr>
                <w:color w:val="000009"/>
                <w:sz w:val="24"/>
                <w:szCs w:val="24"/>
                <w:lang w:val="ru-RU"/>
              </w:rPr>
              <w:t>предметами</w:t>
            </w:r>
            <w:r w:rsidRPr="00DA0E5B">
              <w:rPr>
                <w:color w:val="000009"/>
                <w:spacing w:val="1"/>
                <w:sz w:val="24"/>
                <w:szCs w:val="24"/>
                <w:lang w:val="ru-RU"/>
              </w:rPr>
              <w:t xml:space="preserve"> </w:t>
            </w:r>
            <w:r w:rsidRPr="00DA0E5B">
              <w:rPr>
                <w:color w:val="000009"/>
                <w:sz w:val="24"/>
                <w:szCs w:val="24"/>
                <w:lang w:val="ru-RU"/>
              </w:rPr>
              <w:t>народного декоративно-прикладного искусства</w:t>
            </w:r>
            <w:r w:rsidRPr="00DA0E5B">
              <w:rPr>
                <w:color w:val="000009"/>
                <w:spacing w:val="-2"/>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др.);</w:t>
            </w:r>
          </w:p>
          <w:p w:rsidR="0090739E" w:rsidRPr="00DA0E5B" w:rsidRDefault="0090739E" w:rsidP="00DA0E5B">
            <w:pPr>
              <w:pStyle w:val="TableParagraph"/>
              <w:numPr>
                <w:ilvl w:val="0"/>
                <w:numId w:val="33"/>
              </w:numPr>
              <w:tabs>
                <w:tab w:val="left" w:pos="313"/>
              </w:tabs>
              <w:spacing w:line="276" w:lineRule="auto"/>
              <w:ind w:right="74" w:firstLine="0"/>
              <w:jc w:val="both"/>
              <w:rPr>
                <w:sz w:val="24"/>
                <w:szCs w:val="24"/>
                <w:lang w:val="ru-RU"/>
              </w:rPr>
            </w:pPr>
            <w:r w:rsidRPr="00DA0E5B">
              <w:rPr>
                <w:color w:val="000009"/>
                <w:sz w:val="24"/>
                <w:szCs w:val="24"/>
                <w:lang w:val="ru-RU"/>
              </w:rPr>
              <w:t>развивать у детей</w:t>
            </w:r>
            <w:r w:rsidRPr="00DA0E5B">
              <w:rPr>
                <w:color w:val="000009"/>
                <w:spacing w:val="1"/>
                <w:sz w:val="24"/>
                <w:szCs w:val="24"/>
                <w:lang w:val="ru-RU"/>
              </w:rPr>
              <w:t xml:space="preserve"> </w:t>
            </w:r>
            <w:r w:rsidRPr="00DA0E5B">
              <w:rPr>
                <w:color w:val="000009"/>
                <w:sz w:val="24"/>
                <w:szCs w:val="24"/>
                <w:lang w:val="ru-RU"/>
              </w:rPr>
              <w:t>художественное</w:t>
            </w:r>
            <w:r w:rsidRPr="00DA0E5B">
              <w:rPr>
                <w:color w:val="000009"/>
                <w:spacing w:val="1"/>
                <w:sz w:val="24"/>
                <w:szCs w:val="24"/>
                <w:lang w:val="ru-RU"/>
              </w:rPr>
              <w:t xml:space="preserve"> </w:t>
            </w:r>
            <w:r w:rsidRPr="00DA0E5B">
              <w:rPr>
                <w:color w:val="000009"/>
                <w:sz w:val="24"/>
                <w:szCs w:val="24"/>
                <w:lang w:val="ru-RU"/>
              </w:rPr>
              <w:t>восприятие</w:t>
            </w:r>
            <w:r w:rsidRPr="00DA0E5B">
              <w:rPr>
                <w:color w:val="000009"/>
                <w:spacing w:val="1"/>
                <w:sz w:val="24"/>
                <w:szCs w:val="24"/>
                <w:lang w:val="ru-RU"/>
              </w:rPr>
              <w:t xml:space="preserve"> </w:t>
            </w:r>
            <w:r w:rsidRPr="00DA0E5B">
              <w:rPr>
                <w:color w:val="000009"/>
                <w:sz w:val="24"/>
                <w:szCs w:val="24"/>
                <w:lang w:val="ru-RU"/>
              </w:rPr>
              <w:t>произведений</w:t>
            </w:r>
            <w:r w:rsidRPr="00DA0E5B">
              <w:rPr>
                <w:color w:val="000009"/>
                <w:spacing w:val="1"/>
                <w:sz w:val="24"/>
                <w:szCs w:val="24"/>
                <w:lang w:val="ru-RU"/>
              </w:rPr>
              <w:t xml:space="preserve"> </w:t>
            </w:r>
            <w:r w:rsidRPr="00DA0E5B">
              <w:rPr>
                <w:color w:val="000009"/>
                <w:sz w:val="24"/>
                <w:szCs w:val="24"/>
                <w:lang w:val="ru-RU"/>
              </w:rPr>
              <w:t>изобразительного искусства, учить их эмоционально реагировать</w:t>
            </w:r>
            <w:r w:rsidRPr="00DA0E5B">
              <w:rPr>
                <w:color w:val="000009"/>
                <w:spacing w:val="-67"/>
                <w:sz w:val="24"/>
                <w:szCs w:val="24"/>
                <w:lang w:val="ru-RU"/>
              </w:rPr>
              <w:t xml:space="preserve"> </w:t>
            </w:r>
            <w:r w:rsidRPr="00DA0E5B">
              <w:rPr>
                <w:color w:val="000009"/>
                <w:sz w:val="24"/>
                <w:szCs w:val="24"/>
                <w:lang w:val="ru-RU"/>
              </w:rPr>
              <w:t>на воздействие художественного образа, понимать содержание</w:t>
            </w:r>
            <w:r w:rsidRPr="00DA0E5B">
              <w:rPr>
                <w:color w:val="000009"/>
                <w:spacing w:val="1"/>
                <w:sz w:val="24"/>
                <w:szCs w:val="24"/>
                <w:lang w:val="ru-RU"/>
              </w:rPr>
              <w:t xml:space="preserve"> </w:t>
            </w:r>
            <w:r w:rsidRPr="00DA0E5B">
              <w:rPr>
                <w:color w:val="000009"/>
                <w:sz w:val="24"/>
                <w:szCs w:val="24"/>
                <w:lang w:val="ru-RU"/>
              </w:rPr>
              <w:t>произведения</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выражать</w:t>
            </w:r>
            <w:r w:rsidRPr="00DA0E5B">
              <w:rPr>
                <w:color w:val="000009"/>
                <w:spacing w:val="1"/>
                <w:sz w:val="24"/>
                <w:szCs w:val="24"/>
                <w:lang w:val="ru-RU"/>
              </w:rPr>
              <w:t xml:space="preserve"> </w:t>
            </w:r>
            <w:r w:rsidRPr="00DA0E5B">
              <w:rPr>
                <w:color w:val="000009"/>
                <w:sz w:val="24"/>
                <w:szCs w:val="24"/>
                <w:lang w:val="ru-RU"/>
              </w:rPr>
              <w:t>свои</w:t>
            </w:r>
            <w:r w:rsidRPr="00DA0E5B">
              <w:rPr>
                <w:color w:val="000009"/>
                <w:spacing w:val="1"/>
                <w:sz w:val="24"/>
                <w:szCs w:val="24"/>
                <w:lang w:val="ru-RU"/>
              </w:rPr>
              <w:t xml:space="preserve"> </w:t>
            </w:r>
            <w:r w:rsidRPr="00DA0E5B">
              <w:rPr>
                <w:color w:val="000009"/>
                <w:sz w:val="24"/>
                <w:szCs w:val="24"/>
                <w:lang w:val="ru-RU"/>
              </w:rPr>
              <w:t>чувства</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эмоции</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помощью</w:t>
            </w:r>
            <w:r w:rsidRPr="00DA0E5B">
              <w:rPr>
                <w:color w:val="000009"/>
                <w:spacing w:val="-67"/>
                <w:sz w:val="24"/>
                <w:szCs w:val="24"/>
                <w:lang w:val="ru-RU"/>
              </w:rPr>
              <w:t xml:space="preserve"> </w:t>
            </w:r>
            <w:r w:rsidRPr="00DA0E5B">
              <w:rPr>
                <w:color w:val="000009"/>
                <w:sz w:val="24"/>
                <w:szCs w:val="24"/>
                <w:lang w:val="ru-RU"/>
              </w:rPr>
              <w:t>творческих рассказов;</w:t>
            </w:r>
          </w:p>
          <w:p w:rsidR="0090739E" w:rsidRPr="00DA0E5B" w:rsidRDefault="0090739E" w:rsidP="00DA0E5B">
            <w:pPr>
              <w:pStyle w:val="TableParagraph"/>
              <w:numPr>
                <w:ilvl w:val="0"/>
                <w:numId w:val="33"/>
              </w:numPr>
              <w:tabs>
                <w:tab w:val="left" w:pos="313"/>
              </w:tabs>
              <w:spacing w:line="276" w:lineRule="auto"/>
              <w:ind w:right="74" w:firstLine="0"/>
              <w:jc w:val="both"/>
              <w:rPr>
                <w:sz w:val="24"/>
                <w:szCs w:val="24"/>
                <w:lang w:val="ru-RU"/>
              </w:rPr>
            </w:pPr>
            <w:r w:rsidRPr="00DA0E5B">
              <w:rPr>
                <w:color w:val="000009"/>
                <w:sz w:val="24"/>
                <w:szCs w:val="24"/>
                <w:lang w:val="ru-RU"/>
              </w:rPr>
              <w:t>закреплять знания детей о произведениях русских художников,</w:t>
            </w:r>
            <w:r w:rsidRPr="00DA0E5B">
              <w:rPr>
                <w:color w:val="000009"/>
                <w:spacing w:val="-67"/>
                <w:sz w:val="24"/>
                <w:szCs w:val="24"/>
                <w:lang w:val="ru-RU"/>
              </w:rPr>
              <w:t xml:space="preserve"> </w:t>
            </w:r>
            <w:r w:rsidRPr="00DA0E5B">
              <w:rPr>
                <w:color w:val="000009"/>
                <w:sz w:val="24"/>
                <w:szCs w:val="24"/>
                <w:lang w:val="ru-RU"/>
              </w:rPr>
              <w:t>используя</w:t>
            </w:r>
            <w:r w:rsidRPr="00DA0E5B">
              <w:rPr>
                <w:color w:val="000009"/>
                <w:spacing w:val="-1"/>
                <w:sz w:val="24"/>
                <w:szCs w:val="24"/>
                <w:lang w:val="ru-RU"/>
              </w:rPr>
              <w:t xml:space="preserve"> </w:t>
            </w:r>
            <w:r w:rsidRPr="00DA0E5B">
              <w:rPr>
                <w:color w:val="000009"/>
                <w:sz w:val="24"/>
                <w:szCs w:val="24"/>
                <w:lang w:val="ru-RU"/>
              </w:rPr>
              <w:t>средства</w:t>
            </w:r>
            <w:r w:rsidRPr="00DA0E5B">
              <w:rPr>
                <w:color w:val="000009"/>
                <w:spacing w:val="-4"/>
                <w:sz w:val="24"/>
                <w:szCs w:val="24"/>
                <w:lang w:val="ru-RU"/>
              </w:rPr>
              <w:t xml:space="preserve"> </w:t>
            </w:r>
            <w:r w:rsidRPr="00DA0E5B">
              <w:rPr>
                <w:color w:val="000009"/>
                <w:sz w:val="24"/>
                <w:szCs w:val="24"/>
                <w:lang w:val="ru-RU"/>
              </w:rPr>
              <w:t>«музейной педагогики»;</w:t>
            </w:r>
          </w:p>
          <w:p w:rsidR="0090739E" w:rsidRPr="00DA0E5B" w:rsidRDefault="0090739E" w:rsidP="00DA0E5B">
            <w:pPr>
              <w:pStyle w:val="TableParagraph"/>
              <w:numPr>
                <w:ilvl w:val="0"/>
                <w:numId w:val="33"/>
              </w:numPr>
              <w:tabs>
                <w:tab w:val="left" w:pos="313"/>
              </w:tabs>
              <w:spacing w:line="276" w:lineRule="auto"/>
              <w:ind w:right="78" w:firstLine="0"/>
              <w:jc w:val="both"/>
              <w:rPr>
                <w:sz w:val="24"/>
                <w:szCs w:val="24"/>
                <w:lang w:val="ru-RU"/>
              </w:rPr>
            </w:pPr>
            <w:r w:rsidRPr="00DA0E5B">
              <w:rPr>
                <w:color w:val="000009"/>
                <w:sz w:val="24"/>
                <w:szCs w:val="24"/>
                <w:lang w:val="ru-RU"/>
              </w:rPr>
              <w:t>знакомить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народными</w:t>
            </w:r>
            <w:r w:rsidRPr="00DA0E5B">
              <w:rPr>
                <w:color w:val="000009"/>
                <w:spacing w:val="1"/>
                <w:sz w:val="24"/>
                <w:szCs w:val="24"/>
                <w:lang w:val="ru-RU"/>
              </w:rPr>
              <w:t xml:space="preserve"> </w:t>
            </w:r>
            <w:r w:rsidRPr="00DA0E5B">
              <w:rPr>
                <w:color w:val="000009"/>
                <w:sz w:val="24"/>
                <w:szCs w:val="24"/>
                <w:lang w:val="ru-RU"/>
              </w:rPr>
              <w:t>промыслами,</w:t>
            </w:r>
            <w:r w:rsidRPr="00DA0E5B">
              <w:rPr>
                <w:color w:val="000009"/>
                <w:spacing w:val="1"/>
                <w:sz w:val="24"/>
                <w:szCs w:val="24"/>
                <w:lang w:val="ru-RU"/>
              </w:rPr>
              <w:t xml:space="preserve"> </w:t>
            </w:r>
            <w:r w:rsidRPr="00DA0E5B">
              <w:rPr>
                <w:color w:val="000009"/>
                <w:sz w:val="24"/>
                <w:szCs w:val="24"/>
                <w:lang w:val="ru-RU"/>
              </w:rPr>
              <w:t>приобщать</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некоторым</w:t>
            </w:r>
            <w:r w:rsidRPr="00DA0E5B">
              <w:rPr>
                <w:color w:val="000009"/>
                <w:spacing w:val="-2"/>
                <w:sz w:val="24"/>
                <w:szCs w:val="24"/>
                <w:lang w:val="ru-RU"/>
              </w:rPr>
              <w:t xml:space="preserve"> </w:t>
            </w:r>
            <w:r w:rsidRPr="00DA0E5B">
              <w:rPr>
                <w:color w:val="000009"/>
                <w:sz w:val="24"/>
                <w:szCs w:val="24"/>
                <w:lang w:val="ru-RU"/>
              </w:rPr>
              <w:t>видам</w:t>
            </w:r>
            <w:r w:rsidRPr="00DA0E5B">
              <w:rPr>
                <w:color w:val="000009"/>
                <w:spacing w:val="-5"/>
                <w:sz w:val="24"/>
                <w:szCs w:val="24"/>
                <w:lang w:val="ru-RU"/>
              </w:rPr>
              <w:t xml:space="preserve"> </w:t>
            </w:r>
            <w:r w:rsidRPr="00DA0E5B">
              <w:rPr>
                <w:color w:val="000009"/>
                <w:sz w:val="24"/>
                <w:szCs w:val="24"/>
                <w:lang w:val="ru-RU"/>
              </w:rPr>
              <w:t>росписи,</w:t>
            </w:r>
            <w:r w:rsidRPr="00DA0E5B">
              <w:rPr>
                <w:color w:val="000009"/>
                <w:spacing w:val="-2"/>
                <w:sz w:val="24"/>
                <w:szCs w:val="24"/>
                <w:lang w:val="ru-RU"/>
              </w:rPr>
              <w:t xml:space="preserve"> </w:t>
            </w:r>
            <w:r w:rsidRPr="00DA0E5B">
              <w:rPr>
                <w:color w:val="000009"/>
                <w:sz w:val="24"/>
                <w:szCs w:val="24"/>
                <w:lang w:val="ru-RU"/>
              </w:rPr>
              <w:t>воспитывать</w:t>
            </w:r>
            <w:r w:rsidRPr="00DA0E5B">
              <w:rPr>
                <w:color w:val="000009"/>
                <w:spacing w:val="-3"/>
                <w:sz w:val="24"/>
                <w:szCs w:val="24"/>
                <w:lang w:val="ru-RU"/>
              </w:rPr>
              <w:t xml:space="preserve"> </w:t>
            </w:r>
            <w:r w:rsidRPr="00DA0E5B">
              <w:rPr>
                <w:color w:val="000009"/>
                <w:sz w:val="24"/>
                <w:szCs w:val="24"/>
                <w:lang w:val="ru-RU"/>
              </w:rPr>
              <w:t>эстетические</w:t>
            </w:r>
            <w:r w:rsidRPr="00DA0E5B">
              <w:rPr>
                <w:color w:val="000009"/>
                <w:spacing w:val="-5"/>
                <w:sz w:val="24"/>
                <w:szCs w:val="24"/>
                <w:lang w:val="ru-RU"/>
              </w:rPr>
              <w:t xml:space="preserve"> </w:t>
            </w:r>
            <w:r w:rsidRPr="00DA0E5B">
              <w:rPr>
                <w:color w:val="000009"/>
                <w:sz w:val="24"/>
                <w:szCs w:val="24"/>
                <w:lang w:val="ru-RU"/>
              </w:rPr>
              <w:t>чувства</w:t>
            </w:r>
          </w:p>
        </w:tc>
      </w:tr>
      <w:tr w:rsidR="0090739E" w:rsidRPr="00DA0E5B" w:rsidTr="0090739E">
        <w:trPr>
          <w:trHeight w:val="3261"/>
        </w:trPr>
        <w:tc>
          <w:tcPr>
            <w:tcW w:w="2196" w:type="dxa"/>
          </w:tcPr>
          <w:p w:rsidR="0090739E" w:rsidRPr="00DA0E5B" w:rsidRDefault="0090739E" w:rsidP="00DA0E5B">
            <w:pPr>
              <w:pStyle w:val="TableParagraph"/>
              <w:tabs>
                <w:tab w:val="left" w:pos="1980"/>
              </w:tabs>
              <w:spacing w:line="276" w:lineRule="auto"/>
              <w:ind w:left="83" w:right="70"/>
              <w:jc w:val="both"/>
              <w:rPr>
                <w:sz w:val="24"/>
                <w:szCs w:val="24"/>
                <w:lang w:val="ru-RU"/>
              </w:rPr>
            </w:pPr>
            <w:r w:rsidRPr="00DA0E5B">
              <w:rPr>
                <w:color w:val="000009"/>
                <w:sz w:val="24"/>
                <w:szCs w:val="24"/>
                <w:lang w:val="ru-RU"/>
              </w:rPr>
              <w:lastRenderedPageBreak/>
              <w:t>оррекционная</w:t>
            </w:r>
            <w:r w:rsidRPr="00DA0E5B">
              <w:rPr>
                <w:color w:val="000009"/>
                <w:spacing w:val="1"/>
                <w:sz w:val="24"/>
                <w:szCs w:val="24"/>
                <w:lang w:val="ru-RU"/>
              </w:rPr>
              <w:t xml:space="preserve"> </w:t>
            </w:r>
            <w:r w:rsidRPr="00DA0E5B">
              <w:rPr>
                <w:color w:val="000009"/>
                <w:sz w:val="24"/>
                <w:szCs w:val="24"/>
                <w:lang w:val="ru-RU"/>
              </w:rPr>
              <w:t>направленность</w:t>
            </w:r>
            <w:r w:rsidRPr="00DA0E5B">
              <w:rPr>
                <w:color w:val="000009"/>
                <w:spacing w:val="1"/>
                <w:sz w:val="24"/>
                <w:szCs w:val="24"/>
                <w:lang w:val="ru-RU"/>
              </w:rPr>
              <w:t xml:space="preserve"> </w:t>
            </w:r>
            <w:r w:rsidRPr="00DA0E5B">
              <w:rPr>
                <w:color w:val="000009"/>
                <w:sz w:val="24"/>
                <w:szCs w:val="24"/>
                <w:lang w:val="ru-RU"/>
              </w:rPr>
              <w:t>работы</w:t>
            </w:r>
            <w:r w:rsidRPr="00DA0E5B">
              <w:rPr>
                <w:color w:val="000009"/>
                <w:sz w:val="24"/>
                <w:szCs w:val="24"/>
                <w:lang w:val="ru-RU"/>
              </w:rPr>
              <w:tab/>
            </w:r>
            <w:r w:rsidRPr="00DA0E5B">
              <w:rPr>
                <w:color w:val="000009"/>
                <w:spacing w:val="-3"/>
                <w:sz w:val="24"/>
                <w:szCs w:val="24"/>
                <w:lang w:val="ru-RU"/>
              </w:rPr>
              <w:t>в</w:t>
            </w:r>
          </w:p>
          <w:p w:rsidR="0090739E" w:rsidRPr="00DA0E5B" w:rsidRDefault="0090739E" w:rsidP="00DA0E5B">
            <w:pPr>
              <w:pStyle w:val="TableParagraph"/>
              <w:spacing w:line="276" w:lineRule="auto"/>
              <w:ind w:left="83"/>
              <w:jc w:val="both"/>
              <w:rPr>
                <w:sz w:val="24"/>
                <w:szCs w:val="24"/>
                <w:lang w:val="ru-RU"/>
              </w:rPr>
            </w:pPr>
            <w:r w:rsidRPr="00DA0E5B">
              <w:rPr>
                <w:color w:val="000009"/>
                <w:sz w:val="24"/>
                <w:szCs w:val="24"/>
                <w:lang w:val="ru-RU"/>
              </w:rPr>
              <w:t>процессе</w:t>
            </w:r>
          </w:p>
          <w:p w:rsidR="0090739E" w:rsidRPr="00DA0E5B" w:rsidRDefault="0090739E" w:rsidP="00DA0E5B">
            <w:pPr>
              <w:pStyle w:val="TableParagraph"/>
              <w:spacing w:line="276" w:lineRule="auto"/>
              <w:ind w:left="83" w:right="487"/>
              <w:jc w:val="both"/>
              <w:rPr>
                <w:sz w:val="24"/>
                <w:szCs w:val="24"/>
                <w:lang w:val="ru-RU"/>
              </w:rPr>
            </w:pPr>
            <w:r w:rsidRPr="00DA0E5B">
              <w:rPr>
                <w:color w:val="000009"/>
                <w:sz w:val="24"/>
                <w:szCs w:val="24"/>
                <w:lang w:val="ru-RU"/>
              </w:rPr>
              <w:t>музыкальной</w:t>
            </w:r>
            <w:r w:rsidRPr="00DA0E5B">
              <w:rPr>
                <w:color w:val="000009"/>
                <w:spacing w:val="-67"/>
                <w:sz w:val="24"/>
                <w:szCs w:val="24"/>
                <w:lang w:val="ru-RU"/>
              </w:rPr>
              <w:t xml:space="preserve"> </w:t>
            </w:r>
            <w:r w:rsidRPr="00DA0E5B">
              <w:rPr>
                <w:color w:val="000009"/>
                <w:sz w:val="24"/>
                <w:szCs w:val="24"/>
                <w:lang w:val="ru-RU"/>
              </w:rPr>
              <w:t>деятельности</w:t>
            </w:r>
          </w:p>
        </w:tc>
        <w:tc>
          <w:tcPr>
            <w:tcW w:w="8036" w:type="dxa"/>
          </w:tcPr>
          <w:p w:rsidR="0090739E" w:rsidRPr="00DA0E5B" w:rsidRDefault="0090739E" w:rsidP="00DA0E5B">
            <w:pPr>
              <w:pStyle w:val="TableParagraph"/>
              <w:numPr>
                <w:ilvl w:val="0"/>
                <w:numId w:val="32"/>
              </w:numPr>
              <w:tabs>
                <w:tab w:val="left" w:pos="313"/>
              </w:tabs>
              <w:spacing w:line="276" w:lineRule="auto"/>
              <w:ind w:right="75" w:firstLine="0"/>
              <w:jc w:val="both"/>
              <w:rPr>
                <w:sz w:val="24"/>
                <w:szCs w:val="24"/>
                <w:lang w:val="ru-RU"/>
              </w:rPr>
            </w:pPr>
            <w:r w:rsidRPr="00DA0E5B">
              <w:rPr>
                <w:color w:val="000009"/>
                <w:sz w:val="24"/>
                <w:szCs w:val="24"/>
                <w:lang w:val="ru-RU"/>
              </w:rPr>
              <w:t>организовывать игры по развитию слухового восприятия, на</w:t>
            </w:r>
            <w:r w:rsidRPr="00DA0E5B">
              <w:rPr>
                <w:color w:val="000009"/>
                <w:spacing w:val="1"/>
                <w:sz w:val="24"/>
                <w:szCs w:val="24"/>
                <w:lang w:val="ru-RU"/>
              </w:rPr>
              <w:t xml:space="preserve"> </w:t>
            </w:r>
            <w:r w:rsidRPr="00DA0E5B">
              <w:rPr>
                <w:color w:val="000009"/>
                <w:sz w:val="24"/>
                <w:szCs w:val="24"/>
                <w:lang w:val="ru-RU"/>
              </w:rPr>
              <w:t>основе знакомства детей со звучащими игрушками и предметами</w:t>
            </w:r>
            <w:r w:rsidRPr="00DA0E5B">
              <w:rPr>
                <w:color w:val="000009"/>
                <w:spacing w:val="-67"/>
                <w:sz w:val="24"/>
                <w:szCs w:val="24"/>
                <w:lang w:val="ru-RU"/>
              </w:rPr>
              <w:t xml:space="preserve"> </w:t>
            </w:r>
            <w:r w:rsidRPr="00DA0E5B">
              <w:rPr>
                <w:color w:val="000009"/>
                <w:sz w:val="24"/>
                <w:szCs w:val="24"/>
                <w:lang w:val="ru-RU"/>
              </w:rPr>
              <w:t>(барабан,</w:t>
            </w:r>
            <w:r w:rsidRPr="00DA0E5B">
              <w:rPr>
                <w:color w:val="000009"/>
                <w:spacing w:val="1"/>
                <w:sz w:val="24"/>
                <w:szCs w:val="24"/>
                <w:lang w:val="ru-RU"/>
              </w:rPr>
              <w:t xml:space="preserve"> </w:t>
            </w:r>
            <w:r w:rsidRPr="00DA0E5B">
              <w:rPr>
                <w:color w:val="000009"/>
                <w:sz w:val="24"/>
                <w:szCs w:val="24"/>
                <w:lang w:val="ru-RU"/>
              </w:rPr>
              <w:t>бубен,</w:t>
            </w:r>
            <w:r w:rsidRPr="00DA0E5B">
              <w:rPr>
                <w:color w:val="000009"/>
                <w:spacing w:val="1"/>
                <w:sz w:val="24"/>
                <w:szCs w:val="24"/>
                <w:lang w:val="ru-RU"/>
              </w:rPr>
              <w:t xml:space="preserve"> </w:t>
            </w:r>
            <w:r w:rsidRPr="00DA0E5B">
              <w:rPr>
                <w:color w:val="000009"/>
                <w:sz w:val="24"/>
                <w:szCs w:val="24"/>
                <w:lang w:val="ru-RU"/>
              </w:rPr>
              <w:t>дудочка</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др.),</w:t>
            </w:r>
            <w:r w:rsidRPr="00DA0E5B">
              <w:rPr>
                <w:color w:val="000009"/>
                <w:spacing w:val="1"/>
                <w:sz w:val="24"/>
                <w:szCs w:val="24"/>
                <w:lang w:val="ru-RU"/>
              </w:rPr>
              <w:t xml:space="preserve"> </w:t>
            </w: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различать</w:t>
            </w:r>
            <w:r w:rsidRPr="00DA0E5B">
              <w:rPr>
                <w:color w:val="000009"/>
                <w:spacing w:val="1"/>
                <w:sz w:val="24"/>
                <w:szCs w:val="24"/>
                <w:lang w:val="ru-RU"/>
              </w:rPr>
              <w:t xml:space="preserve"> </w:t>
            </w:r>
            <w:r w:rsidRPr="00DA0E5B">
              <w:rPr>
                <w:color w:val="000009"/>
                <w:sz w:val="24"/>
                <w:szCs w:val="24"/>
                <w:lang w:val="ru-RU"/>
              </w:rPr>
              <w:t>скрытые</w:t>
            </w:r>
            <w:r w:rsidRPr="00DA0E5B">
              <w:rPr>
                <w:color w:val="000009"/>
                <w:spacing w:val="1"/>
                <w:sz w:val="24"/>
                <w:szCs w:val="24"/>
                <w:lang w:val="ru-RU"/>
              </w:rPr>
              <w:t xml:space="preserve"> </w:t>
            </w:r>
            <w:r w:rsidRPr="00DA0E5B">
              <w:rPr>
                <w:color w:val="000009"/>
                <w:sz w:val="24"/>
                <w:szCs w:val="24"/>
                <w:lang w:val="ru-RU"/>
              </w:rPr>
              <w:t>от</w:t>
            </w:r>
            <w:r w:rsidRPr="00DA0E5B">
              <w:rPr>
                <w:color w:val="000009"/>
                <w:spacing w:val="1"/>
                <w:sz w:val="24"/>
                <w:szCs w:val="24"/>
                <w:lang w:val="ru-RU"/>
              </w:rPr>
              <w:t xml:space="preserve"> </w:t>
            </w:r>
            <w:r w:rsidRPr="00DA0E5B">
              <w:rPr>
                <w:color w:val="000009"/>
                <w:sz w:val="24"/>
                <w:szCs w:val="24"/>
                <w:lang w:val="ru-RU"/>
              </w:rPr>
              <w:t>ребенка</w:t>
            </w:r>
            <w:r w:rsidRPr="00DA0E5B">
              <w:rPr>
                <w:color w:val="000009"/>
                <w:spacing w:val="1"/>
                <w:sz w:val="24"/>
                <w:szCs w:val="24"/>
                <w:lang w:val="ru-RU"/>
              </w:rPr>
              <w:t xml:space="preserve"> </w:t>
            </w:r>
            <w:r w:rsidRPr="00DA0E5B">
              <w:rPr>
                <w:color w:val="000009"/>
                <w:sz w:val="24"/>
                <w:szCs w:val="24"/>
                <w:lang w:val="ru-RU"/>
              </w:rPr>
              <w:t>игрушки</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1"/>
                <w:sz w:val="24"/>
                <w:szCs w:val="24"/>
                <w:lang w:val="ru-RU"/>
              </w:rPr>
              <w:t xml:space="preserve"> </w:t>
            </w:r>
            <w:r w:rsidRPr="00DA0E5B">
              <w:rPr>
                <w:color w:val="000009"/>
                <w:sz w:val="24"/>
                <w:szCs w:val="24"/>
                <w:lang w:val="ru-RU"/>
              </w:rPr>
              <w:t>их</w:t>
            </w:r>
            <w:r w:rsidRPr="00DA0E5B">
              <w:rPr>
                <w:color w:val="000009"/>
                <w:spacing w:val="1"/>
                <w:sz w:val="24"/>
                <w:szCs w:val="24"/>
                <w:lang w:val="ru-RU"/>
              </w:rPr>
              <w:t xml:space="preserve"> </w:t>
            </w:r>
            <w:r w:rsidRPr="00DA0E5B">
              <w:rPr>
                <w:color w:val="000009"/>
                <w:sz w:val="24"/>
                <w:szCs w:val="24"/>
                <w:lang w:val="ru-RU"/>
              </w:rPr>
              <w:t>звучанию,</w:t>
            </w:r>
            <w:r w:rsidRPr="00DA0E5B">
              <w:rPr>
                <w:color w:val="000009"/>
                <w:spacing w:val="1"/>
                <w:sz w:val="24"/>
                <w:szCs w:val="24"/>
                <w:lang w:val="ru-RU"/>
              </w:rPr>
              <w:t xml:space="preserve"> </w:t>
            </w:r>
            <w:r w:rsidRPr="00DA0E5B">
              <w:rPr>
                <w:color w:val="000009"/>
                <w:sz w:val="24"/>
                <w:szCs w:val="24"/>
                <w:lang w:val="ru-RU"/>
              </w:rPr>
              <w:t>определять</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1"/>
                <w:sz w:val="24"/>
                <w:szCs w:val="24"/>
                <w:lang w:val="ru-RU"/>
              </w:rPr>
              <w:t xml:space="preserve"> </w:t>
            </w:r>
            <w:r w:rsidRPr="00DA0E5B">
              <w:rPr>
                <w:color w:val="000009"/>
                <w:sz w:val="24"/>
                <w:szCs w:val="24"/>
                <w:lang w:val="ru-RU"/>
              </w:rPr>
              <w:t>звукоподражаниям,</w:t>
            </w:r>
            <w:r w:rsidRPr="00DA0E5B">
              <w:rPr>
                <w:color w:val="000009"/>
                <w:spacing w:val="-5"/>
                <w:sz w:val="24"/>
                <w:szCs w:val="24"/>
                <w:lang w:val="ru-RU"/>
              </w:rPr>
              <w:t xml:space="preserve"> </w:t>
            </w:r>
            <w:r w:rsidRPr="00DA0E5B">
              <w:rPr>
                <w:color w:val="000009"/>
                <w:sz w:val="24"/>
                <w:szCs w:val="24"/>
                <w:lang w:val="ru-RU"/>
              </w:rPr>
              <w:t>как подают</w:t>
            </w:r>
            <w:r w:rsidRPr="00DA0E5B">
              <w:rPr>
                <w:color w:val="000009"/>
                <w:spacing w:val="-1"/>
                <w:sz w:val="24"/>
                <w:szCs w:val="24"/>
                <w:lang w:val="ru-RU"/>
              </w:rPr>
              <w:t xml:space="preserve"> </w:t>
            </w:r>
            <w:r w:rsidRPr="00DA0E5B">
              <w:rPr>
                <w:color w:val="000009"/>
                <w:sz w:val="24"/>
                <w:szCs w:val="24"/>
                <w:lang w:val="ru-RU"/>
              </w:rPr>
              <w:t>голос</w:t>
            </w:r>
            <w:r w:rsidRPr="00DA0E5B">
              <w:rPr>
                <w:color w:val="000009"/>
                <w:spacing w:val="-1"/>
                <w:sz w:val="24"/>
                <w:szCs w:val="24"/>
                <w:lang w:val="ru-RU"/>
              </w:rPr>
              <w:t xml:space="preserve"> </w:t>
            </w:r>
            <w:r w:rsidRPr="00DA0E5B">
              <w:rPr>
                <w:color w:val="000009"/>
                <w:sz w:val="24"/>
                <w:szCs w:val="24"/>
                <w:lang w:val="ru-RU"/>
              </w:rPr>
              <w:t>животные;</w:t>
            </w:r>
          </w:p>
          <w:p w:rsidR="0090739E" w:rsidRPr="00DA0E5B" w:rsidRDefault="0090739E" w:rsidP="00DA0E5B">
            <w:pPr>
              <w:pStyle w:val="TableParagraph"/>
              <w:numPr>
                <w:ilvl w:val="0"/>
                <w:numId w:val="32"/>
              </w:numPr>
              <w:tabs>
                <w:tab w:val="left" w:pos="313"/>
              </w:tabs>
              <w:spacing w:line="276" w:lineRule="auto"/>
              <w:ind w:right="71" w:firstLine="0"/>
              <w:jc w:val="both"/>
              <w:rPr>
                <w:sz w:val="24"/>
                <w:szCs w:val="24"/>
                <w:lang w:val="ru-RU"/>
              </w:rPr>
            </w:pP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пространственную</w:t>
            </w:r>
            <w:r w:rsidRPr="00DA0E5B">
              <w:rPr>
                <w:color w:val="000009"/>
                <w:spacing w:val="1"/>
                <w:sz w:val="24"/>
                <w:szCs w:val="24"/>
                <w:lang w:val="ru-RU"/>
              </w:rPr>
              <w:t xml:space="preserve"> </w:t>
            </w:r>
            <w:r w:rsidRPr="00DA0E5B">
              <w:rPr>
                <w:color w:val="000009"/>
                <w:sz w:val="24"/>
                <w:szCs w:val="24"/>
                <w:lang w:val="ru-RU"/>
              </w:rPr>
              <w:t>ориентировку</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звук,</w:t>
            </w:r>
            <w:r w:rsidRPr="00DA0E5B">
              <w:rPr>
                <w:color w:val="000009"/>
                <w:spacing w:val="1"/>
                <w:sz w:val="24"/>
                <w:szCs w:val="24"/>
                <w:lang w:val="ru-RU"/>
              </w:rPr>
              <w:t xml:space="preserve"> </w:t>
            </w:r>
            <w:r w:rsidRPr="00DA0E5B">
              <w:rPr>
                <w:color w:val="000009"/>
                <w:sz w:val="24"/>
                <w:szCs w:val="24"/>
                <w:lang w:val="ru-RU"/>
              </w:rPr>
              <w:t>звучание игрушек в качестве сигнала к началу или прекращению</w:t>
            </w:r>
            <w:r w:rsidRPr="00DA0E5B">
              <w:rPr>
                <w:color w:val="000009"/>
                <w:spacing w:val="1"/>
                <w:sz w:val="24"/>
                <w:szCs w:val="24"/>
                <w:lang w:val="ru-RU"/>
              </w:rPr>
              <w:t xml:space="preserve"> </w:t>
            </w:r>
            <w:r w:rsidRPr="00DA0E5B">
              <w:rPr>
                <w:color w:val="000009"/>
                <w:sz w:val="24"/>
                <w:szCs w:val="24"/>
                <w:lang w:val="ru-RU"/>
              </w:rPr>
              <w:t>действий</w:t>
            </w:r>
            <w:r w:rsidRPr="00DA0E5B">
              <w:rPr>
                <w:color w:val="000009"/>
                <w:spacing w:val="27"/>
                <w:sz w:val="24"/>
                <w:szCs w:val="24"/>
                <w:lang w:val="ru-RU"/>
              </w:rPr>
              <w:t xml:space="preserve"> </w:t>
            </w:r>
            <w:r w:rsidRPr="00DA0E5B">
              <w:rPr>
                <w:color w:val="000009"/>
                <w:sz w:val="24"/>
                <w:szCs w:val="24"/>
                <w:lang w:val="ru-RU"/>
              </w:rPr>
              <w:t>в</w:t>
            </w:r>
            <w:r w:rsidRPr="00DA0E5B">
              <w:rPr>
                <w:color w:val="000009"/>
                <w:spacing w:val="25"/>
                <w:sz w:val="24"/>
                <w:szCs w:val="24"/>
                <w:lang w:val="ru-RU"/>
              </w:rPr>
              <w:t xml:space="preserve"> </w:t>
            </w:r>
            <w:r w:rsidRPr="00DA0E5B">
              <w:rPr>
                <w:color w:val="000009"/>
                <w:sz w:val="24"/>
                <w:szCs w:val="24"/>
                <w:lang w:val="ru-RU"/>
              </w:rPr>
              <w:t>подвижных</w:t>
            </w:r>
            <w:r w:rsidRPr="00DA0E5B">
              <w:rPr>
                <w:color w:val="000009"/>
                <w:spacing w:val="25"/>
                <w:sz w:val="24"/>
                <w:szCs w:val="24"/>
                <w:lang w:val="ru-RU"/>
              </w:rPr>
              <w:t xml:space="preserve"> </w:t>
            </w:r>
            <w:r w:rsidRPr="00DA0E5B">
              <w:rPr>
                <w:color w:val="000009"/>
                <w:sz w:val="24"/>
                <w:szCs w:val="24"/>
                <w:lang w:val="ru-RU"/>
              </w:rPr>
              <w:t>играх</w:t>
            </w:r>
            <w:r w:rsidRPr="00DA0E5B">
              <w:rPr>
                <w:color w:val="000009"/>
                <w:spacing w:val="25"/>
                <w:sz w:val="24"/>
                <w:szCs w:val="24"/>
                <w:lang w:val="ru-RU"/>
              </w:rPr>
              <w:t xml:space="preserve"> </w:t>
            </w:r>
            <w:r w:rsidRPr="00DA0E5B">
              <w:rPr>
                <w:color w:val="000009"/>
                <w:sz w:val="24"/>
                <w:szCs w:val="24"/>
                <w:lang w:val="ru-RU"/>
              </w:rPr>
              <w:t>и</w:t>
            </w:r>
            <w:r w:rsidRPr="00DA0E5B">
              <w:rPr>
                <w:color w:val="000009"/>
                <w:spacing w:val="27"/>
                <w:sz w:val="24"/>
                <w:szCs w:val="24"/>
                <w:lang w:val="ru-RU"/>
              </w:rPr>
              <w:t xml:space="preserve"> </w:t>
            </w:r>
            <w:r w:rsidRPr="00DA0E5B">
              <w:rPr>
                <w:color w:val="000009"/>
                <w:sz w:val="24"/>
                <w:szCs w:val="24"/>
                <w:lang w:val="ru-RU"/>
              </w:rPr>
              <w:t>упражнениях,</w:t>
            </w:r>
            <w:r w:rsidRPr="00DA0E5B">
              <w:rPr>
                <w:color w:val="000009"/>
                <w:spacing w:val="23"/>
                <w:sz w:val="24"/>
                <w:szCs w:val="24"/>
                <w:lang w:val="ru-RU"/>
              </w:rPr>
              <w:t xml:space="preserve"> </w:t>
            </w:r>
            <w:r w:rsidRPr="00DA0E5B">
              <w:rPr>
                <w:color w:val="000009"/>
                <w:sz w:val="24"/>
                <w:szCs w:val="24"/>
                <w:lang w:val="ru-RU"/>
              </w:rPr>
              <w:t>побуждение</w:t>
            </w:r>
            <w:r w:rsidRPr="00DA0E5B">
              <w:rPr>
                <w:color w:val="000009"/>
                <w:spacing w:val="24"/>
                <w:sz w:val="24"/>
                <w:szCs w:val="24"/>
                <w:lang w:val="ru-RU"/>
              </w:rPr>
              <w:t xml:space="preserve"> </w:t>
            </w:r>
            <w:r w:rsidRPr="00DA0E5B">
              <w:rPr>
                <w:color w:val="000009"/>
                <w:sz w:val="24"/>
                <w:szCs w:val="24"/>
                <w:lang w:val="ru-RU"/>
              </w:rPr>
              <w:t>к</w:t>
            </w:r>
          </w:p>
          <w:p w:rsidR="0090739E" w:rsidRPr="00DA0E5B" w:rsidRDefault="0090739E" w:rsidP="00DA0E5B">
            <w:pPr>
              <w:pStyle w:val="TableParagraph"/>
              <w:spacing w:line="276" w:lineRule="auto"/>
              <w:ind w:left="86" w:right="71"/>
              <w:jc w:val="both"/>
              <w:rPr>
                <w:sz w:val="24"/>
                <w:szCs w:val="24"/>
                <w:lang w:val="ru-RU"/>
              </w:rPr>
            </w:pPr>
            <w:r w:rsidRPr="00DA0E5B">
              <w:rPr>
                <w:color w:val="000009"/>
                <w:sz w:val="24"/>
                <w:szCs w:val="24"/>
                <w:lang w:val="ru-RU"/>
              </w:rPr>
              <w:t>определению расположения звучащего предмета, бежать к нему,</w:t>
            </w:r>
            <w:r w:rsidRPr="00DA0E5B">
              <w:rPr>
                <w:color w:val="000009"/>
                <w:spacing w:val="1"/>
                <w:sz w:val="24"/>
                <w:szCs w:val="24"/>
                <w:lang w:val="ru-RU"/>
              </w:rPr>
              <w:t xml:space="preserve"> </w:t>
            </w:r>
            <w:r w:rsidRPr="00DA0E5B">
              <w:rPr>
                <w:color w:val="000009"/>
                <w:sz w:val="24"/>
                <w:szCs w:val="24"/>
                <w:lang w:val="ru-RU"/>
              </w:rPr>
              <w:t>показывать</w:t>
            </w:r>
            <w:r w:rsidRPr="00DA0E5B">
              <w:rPr>
                <w:color w:val="000009"/>
                <w:spacing w:val="-6"/>
                <w:sz w:val="24"/>
                <w:szCs w:val="24"/>
                <w:lang w:val="ru-RU"/>
              </w:rPr>
              <w:t xml:space="preserve"> </w:t>
            </w:r>
            <w:r w:rsidRPr="00DA0E5B">
              <w:rPr>
                <w:color w:val="000009"/>
                <w:sz w:val="24"/>
                <w:szCs w:val="24"/>
                <w:lang w:val="ru-RU"/>
              </w:rPr>
              <w:t>и называть</w:t>
            </w:r>
            <w:r w:rsidRPr="00DA0E5B">
              <w:rPr>
                <w:color w:val="000009"/>
                <w:spacing w:val="-1"/>
                <w:sz w:val="24"/>
                <w:szCs w:val="24"/>
                <w:lang w:val="ru-RU"/>
              </w:rPr>
              <w:t xml:space="preserve"> </w:t>
            </w:r>
            <w:r w:rsidRPr="00DA0E5B">
              <w:rPr>
                <w:color w:val="000009"/>
                <w:sz w:val="24"/>
                <w:szCs w:val="24"/>
                <w:lang w:val="ru-RU"/>
              </w:rPr>
              <w:t>его;</w:t>
            </w:r>
          </w:p>
        </w:tc>
      </w:tr>
    </w:tbl>
    <w:p w:rsidR="0090739E" w:rsidRPr="00DA0E5B" w:rsidRDefault="0090739E" w:rsidP="00DA0E5B">
      <w:pPr>
        <w:jc w:val="both"/>
        <w:rPr>
          <w:rFonts w:ascii="Times New Roman" w:hAnsi="Times New Roman" w:cs="Times New Roman"/>
          <w:sz w:val="24"/>
          <w:szCs w:val="24"/>
        </w:rPr>
        <w:sectPr w:rsidR="0090739E" w:rsidRPr="00DA0E5B" w:rsidSect="00DA0E5B">
          <w:type w:val="nextColumn"/>
          <w:pgSz w:w="11910" w:h="16840"/>
          <w:pgMar w:top="1134" w:right="851" w:bottom="1134" w:left="1134"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8036"/>
      </w:tblGrid>
      <w:tr w:rsidR="0090739E" w:rsidRPr="00DA0E5B" w:rsidTr="0090739E">
        <w:trPr>
          <w:trHeight w:val="645"/>
        </w:trPr>
        <w:tc>
          <w:tcPr>
            <w:tcW w:w="2196" w:type="dxa"/>
            <w:shd w:val="clear" w:color="auto" w:fill="F1F1F1"/>
          </w:tcPr>
          <w:p w:rsidR="0090739E" w:rsidRPr="00DA0E5B" w:rsidRDefault="0090739E" w:rsidP="00DA0E5B">
            <w:pPr>
              <w:pStyle w:val="TableParagraph"/>
              <w:spacing w:line="276" w:lineRule="auto"/>
              <w:ind w:left="564"/>
              <w:jc w:val="both"/>
              <w:rPr>
                <w:b/>
                <w:sz w:val="24"/>
                <w:szCs w:val="24"/>
              </w:rPr>
            </w:pPr>
            <w:r w:rsidRPr="00DA0E5B">
              <w:rPr>
                <w:b/>
                <w:color w:val="000009"/>
                <w:sz w:val="24"/>
                <w:szCs w:val="24"/>
              </w:rPr>
              <w:lastRenderedPageBreak/>
              <w:t>Разделы</w:t>
            </w:r>
          </w:p>
        </w:tc>
        <w:tc>
          <w:tcPr>
            <w:tcW w:w="8036" w:type="dxa"/>
            <w:shd w:val="clear" w:color="auto" w:fill="F1F1F1"/>
          </w:tcPr>
          <w:p w:rsidR="0090739E" w:rsidRPr="00DA0E5B" w:rsidRDefault="0090739E" w:rsidP="00DA0E5B">
            <w:pPr>
              <w:pStyle w:val="TableParagraph"/>
              <w:spacing w:line="276" w:lineRule="auto"/>
              <w:ind w:left="329" w:right="318"/>
              <w:jc w:val="both"/>
              <w:rPr>
                <w:b/>
                <w:sz w:val="24"/>
                <w:szCs w:val="24"/>
                <w:lang w:val="ru-RU"/>
              </w:rPr>
            </w:pPr>
            <w:r w:rsidRPr="00DA0E5B">
              <w:rPr>
                <w:b/>
                <w:color w:val="000009"/>
                <w:sz w:val="24"/>
                <w:szCs w:val="24"/>
                <w:lang w:val="ru-RU"/>
              </w:rPr>
              <w:t>Задачи</w:t>
            </w:r>
            <w:r w:rsidRPr="00DA0E5B">
              <w:rPr>
                <w:b/>
                <w:color w:val="000009"/>
                <w:spacing w:val="-4"/>
                <w:sz w:val="24"/>
                <w:szCs w:val="24"/>
                <w:lang w:val="ru-RU"/>
              </w:rPr>
              <w:t xml:space="preserve"> </w:t>
            </w:r>
            <w:r w:rsidRPr="00DA0E5B">
              <w:rPr>
                <w:b/>
                <w:color w:val="000009"/>
                <w:sz w:val="24"/>
                <w:szCs w:val="24"/>
                <w:lang w:val="ru-RU"/>
              </w:rPr>
              <w:t>и</w:t>
            </w:r>
            <w:r w:rsidRPr="00DA0E5B">
              <w:rPr>
                <w:b/>
                <w:color w:val="000009"/>
                <w:spacing w:val="-4"/>
                <w:sz w:val="24"/>
                <w:szCs w:val="24"/>
                <w:lang w:val="ru-RU"/>
              </w:rPr>
              <w:t xml:space="preserve"> </w:t>
            </w:r>
            <w:r w:rsidRPr="00DA0E5B">
              <w:rPr>
                <w:b/>
                <w:color w:val="000009"/>
                <w:sz w:val="24"/>
                <w:szCs w:val="24"/>
                <w:lang w:val="ru-RU"/>
              </w:rPr>
              <w:t>педагогические</w:t>
            </w:r>
            <w:r w:rsidRPr="00DA0E5B">
              <w:rPr>
                <w:b/>
                <w:color w:val="000009"/>
                <w:spacing w:val="-2"/>
                <w:sz w:val="24"/>
                <w:szCs w:val="24"/>
                <w:lang w:val="ru-RU"/>
              </w:rPr>
              <w:t xml:space="preserve"> </w:t>
            </w:r>
            <w:r w:rsidRPr="00DA0E5B">
              <w:rPr>
                <w:b/>
                <w:color w:val="000009"/>
                <w:sz w:val="24"/>
                <w:szCs w:val="24"/>
                <w:lang w:val="ru-RU"/>
              </w:rPr>
              <w:t>условия</w:t>
            </w:r>
            <w:r w:rsidRPr="00DA0E5B">
              <w:rPr>
                <w:b/>
                <w:color w:val="000009"/>
                <w:spacing w:val="-5"/>
                <w:sz w:val="24"/>
                <w:szCs w:val="24"/>
                <w:lang w:val="ru-RU"/>
              </w:rPr>
              <w:t xml:space="preserve"> </w:t>
            </w:r>
            <w:r w:rsidRPr="00DA0E5B">
              <w:rPr>
                <w:b/>
                <w:color w:val="000009"/>
                <w:sz w:val="24"/>
                <w:szCs w:val="24"/>
                <w:lang w:val="ru-RU"/>
              </w:rPr>
              <w:t>реализации</w:t>
            </w:r>
            <w:r w:rsidRPr="00DA0E5B">
              <w:rPr>
                <w:b/>
                <w:color w:val="000009"/>
                <w:spacing w:val="-3"/>
                <w:sz w:val="24"/>
                <w:szCs w:val="24"/>
                <w:lang w:val="ru-RU"/>
              </w:rPr>
              <w:t xml:space="preserve"> </w:t>
            </w:r>
            <w:r w:rsidRPr="00DA0E5B">
              <w:rPr>
                <w:b/>
                <w:color w:val="000009"/>
                <w:sz w:val="24"/>
                <w:szCs w:val="24"/>
                <w:lang w:val="ru-RU"/>
              </w:rPr>
              <w:t>программы</w:t>
            </w:r>
          </w:p>
          <w:p w:rsidR="0090739E" w:rsidRPr="00DA0E5B" w:rsidRDefault="0090739E" w:rsidP="00DA0E5B">
            <w:pPr>
              <w:pStyle w:val="TableParagraph"/>
              <w:spacing w:line="276" w:lineRule="auto"/>
              <w:ind w:left="329" w:right="314"/>
              <w:jc w:val="both"/>
              <w:rPr>
                <w:b/>
                <w:sz w:val="24"/>
                <w:szCs w:val="24"/>
              </w:rPr>
            </w:pPr>
            <w:r w:rsidRPr="00DA0E5B">
              <w:rPr>
                <w:b/>
                <w:color w:val="000009"/>
                <w:sz w:val="24"/>
                <w:szCs w:val="24"/>
              </w:rPr>
              <w:t>коррекционной</w:t>
            </w:r>
            <w:r w:rsidRPr="00DA0E5B">
              <w:rPr>
                <w:b/>
                <w:color w:val="000009"/>
                <w:spacing w:val="-4"/>
                <w:sz w:val="24"/>
                <w:szCs w:val="24"/>
              </w:rPr>
              <w:t xml:space="preserve"> </w:t>
            </w:r>
            <w:r w:rsidRPr="00DA0E5B">
              <w:rPr>
                <w:b/>
                <w:color w:val="000009"/>
                <w:sz w:val="24"/>
                <w:szCs w:val="24"/>
              </w:rPr>
              <w:t>работы</w:t>
            </w:r>
          </w:p>
        </w:tc>
      </w:tr>
      <w:tr w:rsidR="0090739E" w:rsidRPr="00DA0E5B" w:rsidTr="0090739E">
        <w:trPr>
          <w:trHeight w:val="13806"/>
        </w:trPr>
        <w:tc>
          <w:tcPr>
            <w:tcW w:w="2196" w:type="dxa"/>
          </w:tcPr>
          <w:p w:rsidR="0090739E" w:rsidRPr="00DA0E5B" w:rsidRDefault="0090739E" w:rsidP="00DA0E5B">
            <w:pPr>
              <w:pStyle w:val="TableParagraph"/>
              <w:spacing w:line="276" w:lineRule="auto"/>
              <w:ind w:left="0"/>
              <w:jc w:val="both"/>
              <w:rPr>
                <w:sz w:val="24"/>
                <w:szCs w:val="24"/>
              </w:rPr>
            </w:pPr>
          </w:p>
        </w:tc>
        <w:tc>
          <w:tcPr>
            <w:tcW w:w="8036" w:type="dxa"/>
          </w:tcPr>
          <w:p w:rsidR="0090739E" w:rsidRPr="00DA0E5B" w:rsidRDefault="0090739E" w:rsidP="00DA0E5B">
            <w:pPr>
              <w:pStyle w:val="TableParagraph"/>
              <w:numPr>
                <w:ilvl w:val="0"/>
                <w:numId w:val="31"/>
              </w:numPr>
              <w:tabs>
                <w:tab w:val="left" w:pos="313"/>
              </w:tabs>
              <w:spacing w:line="276" w:lineRule="auto"/>
              <w:ind w:right="76" w:firstLine="0"/>
              <w:jc w:val="both"/>
              <w:rPr>
                <w:sz w:val="24"/>
                <w:szCs w:val="24"/>
                <w:lang w:val="ru-RU"/>
              </w:rPr>
            </w:pPr>
            <w:r w:rsidRPr="00DA0E5B">
              <w:rPr>
                <w:color w:val="000009"/>
                <w:sz w:val="24"/>
                <w:szCs w:val="24"/>
                <w:lang w:val="ru-RU"/>
              </w:rPr>
              <w:t>привлекать</w:t>
            </w:r>
            <w:r w:rsidRPr="00DA0E5B">
              <w:rPr>
                <w:color w:val="000009"/>
                <w:spacing w:val="1"/>
                <w:sz w:val="24"/>
                <w:szCs w:val="24"/>
                <w:lang w:val="ru-RU"/>
              </w:rPr>
              <w:t xml:space="preserve"> </w:t>
            </w:r>
            <w:r w:rsidRPr="00DA0E5B">
              <w:rPr>
                <w:color w:val="000009"/>
                <w:sz w:val="24"/>
                <w:szCs w:val="24"/>
                <w:lang w:val="ru-RU"/>
              </w:rPr>
              <w:t>внимание</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темпу</w:t>
            </w:r>
            <w:r w:rsidRPr="00DA0E5B">
              <w:rPr>
                <w:color w:val="000009"/>
                <w:spacing w:val="1"/>
                <w:sz w:val="24"/>
                <w:szCs w:val="24"/>
                <w:lang w:val="ru-RU"/>
              </w:rPr>
              <w:t xml:space="preserve"> </w:t>
            </w:r>
            <w:r w:rsidRPr="00DA0E5B">
              <w:rPr>
                <w:color w:val="000009"/>
                <w:sz w:val="24"/>
                <w:szCs w:val="24"/>
                <w:lang w:val="ru-RU"/>
              </w:rPr>
              <w:t>звучаний</w:t>
            </w:r>
            <w:r w:rsidRPr="00DA0E5B">
              <w:rPr>
                <w:color w:val="000009"/>
                <w:spacing w:val="1"/>
                <w:sz w:val="24"/>
                <w:szCs w:val="24"/>
                <w:lang w:val="ru-RU"/>
              </w:rPr>
              <w:t xml:space="preserve"> </w:t>
            </w:r>
            <w:r w:rsidRPr="00DA0E5B">
              <w:rPr>
                <w:color w:val="000009"/>
                <w:sz w:val="24"/>
                <w:szCs w:val="24"/>
                <w:lang w:val="ru-RU"/>
              </w:rPr>
              <w:t>(быстро/медленно),</w:t>
            </w:r>
            <w:r w:rsidRPr="00DA0E5B">
              <w:rPr>
                <w:color w:val="000009"/>
                <w:spacing w:val="1"/>
                <w:sz w:val="24"/>
                <w:szCs w:val="24"/>
                <w:lang w:val="ru-RU"/>
              </w:rPr>
              <w:t xml:space="preserve"> </w:t>
            </w:r>
            <w:r w:rsidRPr="00DA0E5B">
              <w:rPr>
                <w:color w:val="000009"/>
                <w:sz w:val="24"/>
                <w:szCs w:val="24"/>
                <w:lang w:val="ru-RU"/>
              </w:rPr>
              <w:t>силе</w:t>
            </w:r>
            <w:r w:rsidRPr="00DA0E5B">
              <w:rPr>
                <w:color w:val="000009"/>
                <w:spacing w:val="-1"/>
                <w:sz w:val="24"/>
                <w:szCs w:val="24"/>
                <w:lang w:val="ru-RU"/>
              </w:rPr>
              <w:t xml:space="preserve"> </w:t>
            </w:r>
            <w:r w:rsidRPr="00DA0E5B">
              <w:rPr>
                <w:color w:val="000009"/>
                <w:sz w:val="24"/>
                <w:szCs w:val="24"/>
                <w:lang w:val="ru-RU"/>
              </w:rPr>
              <w:t>звуков</w:t>
            </w:r>
            <w:r w:rsidRPr="00DA0E5B">
              <w:rPr>
                <w:color w:val="000009"/>
                <w:spacing w:val="-2"/>
                <w:sz w:val="24"/>
                <w:szCs w:val="24"/>
                <w:lang w:val="ru-RU"/>
              </w:rPr>
              <w:t xml:space="preserve"> </w:t>
            </w:r>
            <w:r w:rsidRPr="00DA0E5B">
              <w:rPr>
                <w:color w:val="000009"/>
                <w:sz w:val="24"/>
                <w:szCs w:val="24"/>
                <w:lang w:val="ru-RU"/>
              </w:rPr>
              <w:t>(громко/тихо);</w:t>
            </w:r>
          </w:p>
          <w:p w:rsidR="0090739E" w:rsidRPr="00DA0E5B" w:rsidRDefault="0090739E" w:rsidP="00DA0E5B">
            <w:pPr>
              <w:pStyle w:val="TableParagraph"/>
              <w:numPr>
                <w:ilvl w:val="0"/>
                <w:numId w:val="31"/>
              </w:numPr>
              <w:tabs>
                <w:tab w:val="left" w:pos="313"/>
              </w:tabs>
              <w:spacing w:line="276" w:lineRule="auto"/>
              <w:ind w:right="76" w:firstLine="0"/>
              <w:jc w:val="both"/>
              <w:rPr>
                <w:sz w:val="24"/>
                <w:szCs w:val="24"/>
                <w:lang w:val="ru-RU"/>
              </w:rPr>
            </w:pPr>
            <w:r w:rsidRPr="00DA0E5B">
              <w:rPr>
                <w:color w:val="000009"/>
                <w:sz w:val="24"/>
                <w:szCs w:val="24"/>
                <w:lang w:val="ru-RU"/>
              </w:rPr>
              <w:t>побуждать реагировать на изменение темпа и интенсивности,</w:t>
            </w:r>
            <w:r w:rsidRPr="00DA0E5B">
              <w:rPr>
                <w:color w:val="000009"/>
                <w:spacing w:val="1"/>
                <w:sz w:val="24"/>
                <w:szCs w:val="24"/>
                <w:lang w:val="ru-RU"/>
              </w:rPr>
              <w:t xml:space="preserve"> </w:t>
            </w:r>
            <w:r w:rsidRPr="00DA0E5B">
              <w:rPr>
                <w:color w:val="000009"/>
                <w:sz w:val="24"/>
                <w:szCs w:val="24"/>
                <w:lang w:val="ru-RU"/>
              </w:rPr>
              <w:t>характера</w:t>
            </w:r>
            <w:r w:rsidRPr="00DA0E5B">
              <w:rPr>
                <w:color w:val="000009"/>
                <w:spacing w:val="1"/>
                <w:sz w:val="24"/>
                <w:szCs w:val="24"/>
                <w:lang w:val="ru-RU"/>
              </w:rPr>
              <w:t xml:space="preserve"> </w:t>
            </w:r>
            <w:r w:rsidRPr="00DA0E5B">
              <w:rPr>
                <w:color w:val="000009"/>
                <w:sz w:val="24"/>
                <w:szCs w:val="24"/>
                <w:lang w:val="ru-RU"/>
              </w:rPr>
              <w:t>движений,</w:t>
            </w:r>
            <w:r w:rsidRPr="00DA0E5B">
              <w:rPr>
                <w:color w:val="000009"/>
                <w:spacing w:val="1"/>
                <w:sz w:val="24"/>
                <w:szCs w:val="24"/>
                <w:lang w:val="ru-RU"/>
              </w:rPr>
              <w:t xml:space="preserve"> </w:t>
            </w:r>
            <w:r w:rsidRPr="00DA0E5B">
              <w:rPr>
                <w:color w:val="000009"/>
                <w:sz w:val="24"/>
                <w:szCs w:val="24"/>
                <w:lang w:val="ru-RU"/>
              </w:rPr>
              <w:t>произнесения</w:t>
            </w:r>
            <w:r w:rsidRPr="00DA0E5B">
              <w:rPr>
                <w:color w:val="000009"/>
                <w:spacing w:val="1"/>
                <w:sz w:val="24"/>
                <w:szCs w:val="24"/>
                <w:lang w:val="ru-RU"/>
              </w:rPr>
              <w:t xml:space="preserve"> </w:t>
            </w:r>
            <w:r w:rsidRPr="00DA0E5B">
              <w:rPr>
                <w:color w:val="000009"/>
                <w:sz w:val="24"/>
                <w:szCs w:val="24"/>
                <w:lang w:val="ru-RU"/>
              </w:rPr>
              <w:t>звуков,</w:t>
            </w:r>
            <w:r w:rsidRPr="00DA0E5B">
              <w:rPr>
                <w:color w:val="000009"/>
                <w:spacing w:val="1"/>
                <w:sz w:val="24"/>
                <w:szCs w:val="24"/>
                <w:lang w:val="ru-RU"/>
              </w:rPr>
              <w:t xml:space="preserve"> </w:t>
            </w:r>
            <w:r w:rsidRPr="00DA0E5B">
              <w:rPr>
                <w:color w:val="000009"/>
                <w:sz w:val="24"/>
                <w:szCs w:val="24"/>
                <w:lang w:val="ru-RU"/>
              </w:rPr>
              <w:t>проговаривания</w:t>
            </w:r>
            <w:r w:rsidRPr="00DA0E5B">
              <w:rPr>
                <w:color w:val="000009"/>
                <w:spacing w:val="1"/>
                <w:sz w:val="24"/>
                <w:szCs w:val="24"/>
                <w:lang w:val="ru-RU"/>
              </w:rPr>
              <w:t xml:space="preserve"> </w:t>
            </w:r>
            <w:r w:rsidRPr="00DA0E5B">
              <w:rPr>
                <w:color w:val="000009"/>
                <w:sz w:val="24"/>
                <w:szCs w:val="24"/>
                <w:lang w:val="ru-RU"/>
              </w:rPr>
              <w:t>потешек</w:t>
            </w:r>
            <w:r w:rsidRPr="00DA0E5B">
              <w:rPr>
                <w:color w:val="000009"/>
                <w:spacing w:val="-4"/>
                <w:sz w:val="24"/>
                <w:szCs w:val="24"/>
                <w:lang w:val="ru-RU"/>
              </w:rPr>
              <w:t xml:space="preserve"> </w:t>
            </w:r>
            <w:r w:rsidRPr="00DA0E5B">
              <w:rPr>
                <w:color w:val="000009"/>
                <w:sz w:val="24"/>
                <w:szCs w:val="24"/>
                <w:lang w:val="ru-RU"/>
              </w:rPr>
              <w:t>и стихов;</w:t>
            </w:r>
          </w:p>
          <w:p w:rsidR="0090739E" w:rsidRPr="00DA0E5B" w:rsidRDefault="0090739E" w:rsidP="00DA0E5B">
            <w:pPr>
              <w:pStyle w:val="TableParagraph"/>
              <w:numPr>
                <w:ilvl w:val="0"/>
                <w:numId w:val="31"/>
              </w:numPr>
              <w:tabs>
                <w:tab w:val="left" w:pos="313"/>
              </w:tabs>
              <w:spacing w:line="276" w:lineRule="auto"/>
              <w:ind w:right="74" w:firstLine="0"/>
              <w:jc w:val="both"/>
              <w:rPr>
                <w:sz w:val="24"/>
                <w:szCs w:val="24"/>
                <w:lang w:val="ru-RU"/>
              </w:rPr>
            </w:pPr>
            <w:r w:rsidRPr="00DA0E5B">
              <w:rPr>
                <w:color w:val="000009"/>
                <w:sz w:val="24"/>
                <w:szCs w:val="24"/>
                <w:lang w:val="ru-RU"/>
              </w:rPr>
              <w:t>создавать условия для развития внимания при прослушивании</w:t>
            </w:r>
            <w:r w:rsidRPr="00DA0E5B">
              <w:rPr>
                <w:color w:val="000009"/>
                <w:spacing w:val="1"/>
                <w:sz w:val="24"/>
                <w:szCs w:val="24"/>
                <w:lang w:val="ru-RU"/>
              </w:rPr>
              <w:t xml:space="preserve"> </w:t>
            </w:r>
            <w:r w:rsidRPr="00DA0E5B">
              <w:rPr>
                <w:color w:val="000009"/>
                <w:sz w:val="24"/>
                <w:szCs w:val="24"/>
                <w:lang w:val="ru-RU"/>
              </w:rPr>
              <w:t>музыки,</w:t>
            </w:r>
            <w:r w:rsidRPr="00DA0E5B">
              <w:rPr>
                <w:color w:val="000009"/>
                <w:spacing w:val="-3"/>
                <w:sz w:val="24"/>
                <w:szCs w:val="24"/>
                <w:lang w:val="ru-RU"/>
              </w:rPr>
              <w:t xml:space="preserve"> </w:t>
            </w:r>
            <w:r w:rsidRPr="00DA0E5B">
              <w:rPr>
                <w:color w:val="000009"/>
                <w:sz w:val="24"/>
                <w:szCs w:val="24"/>
                <w:lang w:val="ru-RU"/>
              </w:rPr>
              <w:t>умения</w:t>
            </w:r>
            <w:r w:rsidRPr="00DA0E5B">
              <w:rPr>
                <w:color w:val="000009"/>
                <w:spacing w:val="-1"/>
                <w:sz w:val="24"/>
                <w:szCs w:val="24"/>
                <w:lang w:val="ru-RU"/>
              </w:rPr>
              <w:t xml:space="preserve"> </w:t>
            </w:r>
            <w:r w:rsidRPr="00DA0E5B">
              <w:rPr>
                <w:color w:val="000009"/>
                <w:sz w:val="24"/>
                <w:szCs w:val="24"/>
                <w:lang w:val="ru-RU"/>
              </w:rPr>
              <w:t>реагировать</w:t>
            </w:r>
            <w:r w:rsidRPr="00DA0E5B">
              <w:rPr>
                <w:color w:val="000009"/>
                <w:spacing w:val="-3"/>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начало</w:t>
            </w:r>
            <w:r w:rsidRPr="00DA0E5B">
              <w:rPr>
                <w:color w:val="000009"/>
                <w:spacing w:val="-4"/>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окончание</w:t>
            </w:r>
            <w:r w:rsidRPr="00DA0E5B">
              <w:rPr>
                <w:color w:val="000009"/>
                <w:spacing w:val="-1"/>
                <w:sz w:val="24"/>
                <w:szCs w:val="24"/>
                <w:lang w:val="ru-RU"/>
              </w:rPr>
              <w:t xml:space="preserve"> </w:t>
            </w:r>
            <w:r w:rsidRPr="00DA0E5B">
              <w:rPr>
                <w:color w:val="000009"/>
                <w:sz w:val="24"/>
                <w:szCs w:val="24"/>
                <w:lang w:val="ru-RU"/>
              </w:rPr>
              <w:t>музыки;</w:t>
            </w:r>
          </w:p>
          <w:p w:rsidR="0090739E" w:rsidRPr="00DA0E5B" w:rsidRDefault="0090739E" w:rsidP="00DA0E5B">
            <w:pPr>
              <w:pStyle w:val="TableParagraph"/>
              <w:numPr>
                <w:ilvl w:val="0"/>
                <w:numId w:val="31"/>
              </w:numPr>
              <w:tabs>
                <w:tab w:val="left" w:pos="313"/>
              </w:tabs>
              <w:spacing w:line="276" w:lineRule="auto"/>
              <w:ind w:right="74" w:firstLine="0"/>
              <w:jc w:val="both"/>
              <w:rPr>
                <w:sz w:val="24"/>
                <w:szCs w:val="24"/>
                <w:lang w:val="ru-RU"/>
              </w:rPr>
            </w:pPr>
            <w:r w:rsidRPr="00DA0E5B">
              <w:rPr>
                <w:color w:val="000009"/>
                <w:sz w:val="24"/>
                <w:szCs w:val="24"/>
                <w:lang w:val="ru-RU"/>
              </w:rPr>
              <w:t>привлекать</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прослушиванию</w:t>
            </w:r>
            <w:r w:rsidRPr="00DA0E5B">
              <w:rPr>
                <w:color w:val="000009"/>
                <w:spacing w:val="1"/>
                <w:sz w:val="24"/>
                <w:szCs w:val="24"/>
                <w:lang w:val="ru-RU"/>
              </w:rPr>
              <w:t xml:space="preserve"> </w:t>
            </w:r>
            <w:r w:rsidRPr="00DA0E5B">
              <w:rPr>
                <w:color w:val="000009"/>
                <w:sz w:val="24"/>
                <w:szCs w:val="24"/>
                <w:lang w:val="ru-RU"/>
              </w:rPr>
              <w:t>музыки,</w:t>
            </w:r>
            <w:r w:rsidRPr="00DA0E5B">
              <w:rPr>
                <w:color w:val="000009"/>
                <w:spacing w:val="1"/>
                <w:sz w:val="24"/>
                <w:szCs w:val="24"/>
                <w:lang w:val="ru-RU"/>
              </w:rPr>
              <w:t xml:space="preserve"> </w:t>
            </w:r>
            <w:r w:rsidRPr="00DA0E5B">
              <w:rPr>
                <w:color w:val="000009"/>
                <w:sz w:val="24"/>
                <w:szCs w:val="24"/>
                <w:lang w:val="ru-RU"/>
              </w:rPr>
              <w:t>побуждая</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68"/>
                <w:sz w:val="24"/>
                <w:szCs w:val="24"/>
                <w:lang w:val="ru-RU"/>
              </w:rPr>
              <w:t xml:space="preserve"> </w:t>
            </w:r>
            <w:r w:rsidRPr="00DA0E5B">
              <w:rPr>
                <w:color w:val="000009"/>
                <w:sz w:val="24"/>
                <w:szCs w:val="24"/>
                <w:lang w:val="ru-RU"/>
              </w:rPr>
              <w:t>слуховому</w:t>
            </w:r>
            <w:r w:rsidRPr="00DA0E5B">
              <w:rPr>
                <w:color w:val="000009"/>
                <w:spacing w:val="1"/>
                <w:sz w:val="24"/>
                <w:szCs w:val="24"/>
                <w:lang w:val="ru-RU"/>
              </w:rPr>
              <w:t xml:space="preserve"> </w:t>
            </w:r>
            <w:r w:rsidRPr="00DA0E5B">
              <w:rPr>
                <w:color w:val="000009"/>
                <w:sz w:val="24"/>
                <w:szCs w:val="24"/>
                <w:lang w:val="ru-RU"/>
              </w:rPr>
              <w:t>сосредоточению</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нацеливанию</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восприятие</w:t>
            </w:r>
            <w:r w:rsidRPr="00DA0E5B">
              <w:rPr>
                <w:color w:val="000009"/>
                <w:spacing w:val="1"/>
                <w:sz w:val="24"/>
                <w:szCs w:val="24"/>
                <w:lang w:val="ru-RU"/>
              </w:rPr>
              <w:t xml:space="preserve"> </w:t>
            </w:r>
            <w:r w:rsidRPr="00DA0E5B">
              <w:rPr>
                <w:color w:val="000009"/>
                <w:sz w:val="24"/>
                <w:szCs w:val="24"/>
                <w:lang w:val="ru-RU"/>
              </w:rPr>
              <w:t>музыкальной</w:t>
            </w:r>
            <w:r w:rsidRPr="00DA0E5B">
              <w:rPr>
                <w:color w:val="000009"/>
                <w:spacing w:val="-1"/>
                <w:sz w:val="24"/>
                <w:szCs w:val="24"/>
                <w:lang w:val="ru-RU"/>
              </w:rPr>
              <w:t xml:space="preserve"> </w:t>
            </w:r>
            <w:r w:rsidRPr="00DA0E5B">
              <w:rPr>
                <w:color w:val="000009"/>
                <w:sz w:val="24"/>
                <w:szCs w:val="24"/>
                <w:lang w:val="ru-RU"/>
              </w:rPr>
              <w:t>гармонии;</w:t>
            </w:r>
          </w:p>
          <w:p w:rsidR="0090739E" w:rsidRPr="00DA0E5B" w:rsidRDefault="0090739E" w:rsidP="00DA0E5B">
            <w:pPr>
              <w:pStyle w:val="TableParagraph"/>
              <w:numPr>
                <w:ilvl w:val="0"/>
                <w:numId w:val="31"/>
              </w:numPr>
              <w:tabs>
                <w:tab w:val="left" w:pos="313"/>
              </w:tabs>
              <w:spacing w:line="276" w:lineRule="auto"/>
              <w:ind w:right="71" w:firstLine="0"/>
              <w:jc w:val="both"/>
              <w:rPr>
                <w:sz w:val="24"/>
                <w:szCs w:val="24"/>
                <w:lang w:val="ru-RU"/>
              </w:rPr>
            </w:pPr>
            <w:r w:rsidRPr="00DA0E5B">
              <w:rPr>
                <w:color w:val="000009"/>
                <w:sz w:val="24"/>
                <w:szCs w:val="24"/>
                <w:lang w:val="ru-RU"/>
              </w:rPr>
              <w:t>побуждать</w:t>
            </w:r>
            <w:r w:rsidRPr="00DA0E5B">
              <w:rPr>
                <w:color w:val="000009"/>
                <w:spacing w:val="1"/>
                <w:sz w:val="24"/>
                <w:szCs w:val="24"/>
                <w:lang w:val="ru-RU"/>
              </w:rPr>
              <w:t xml:space="preserve"> </w:t>
            </w:r>
            <w:r w:rsidRPr="00DA0E5B">
              <w:rPr>
                <w:color w:val="000009"/>
                <w:sz w:val="24"/>
                <w:szCs w:val="24"/>
                <w:lang w:val="ru-RU"/>
              </w:rPr>
              <w:t>различать</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по-разному</w:t>
            </w:r>
            <w:r w:rsidRPr="00DA0E5B">
              <w:rPr>
                <w:color w:val="000009"/>
                <w:spacing w:val="1"/>
                <w:sz w:val="24"/>
                <w:szCs w:val="24"/>
                <w:lang w:val="ru-RU"/>
              </w:rPr>
              <w:t xml:space="preserve"> </w:t>
            </w:r>
            <w:r w:rsidRPr="00DA0E5B">
              <w:rPr>
                <w:color w:val="000009"/>
                <w:sz w:val="24"/>
                <w:szCs w:val="24"/>
                <w:lang w:val="ru-RU"/>
              </w:rPr>
              <w:t>реагировать</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музыку</w:t>
            </w:r>
            <w:r w:rsidRPr="00DA0E5B">
              <w:rPr>
                <w:color w:val="000009"/>
                <w:spacing w:val="1"/>
                <w:sz w:val="24"/>
                <w:szCs w:val="24"/>
                <w:lang w:val="ru-RU"/>
              </w:rPr>
              <w:t xml:space="preserve"> </w:t>
            </w:r>
            <w:r w:rsidRPr="00DA0E5B">
              <w:rPr>
                <w:color w:val="000009"/>
                <w:sz w:val="24"/>
                <w:szCs w:val="24"/>
                <w:lang w:val="ru-RU"/>
              </w:rPr>
              <w:t>маршевого</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плясового,</w:t>
            </w:r>
            <w:r w:rsidRPr="00DA0E5B">
              <w:rPr>
                <w:color w:val="000009"/>
                <w:spacing w:val="1"/>
                <w:sz w:val="24"/>
                <w:szCs w:val="24"/>
                <w:lang w:val="ru-RU"/>
              </w:rPr>
              <w:t xml:space="preserve"> </w:t>
            </w:r>
            <w:r w:rsidRPr="00DA0E5B">
              <w:rPr>
                <w:color w:val="000009"/>
                <w:sz w:val="24"/>
                <w:szCs w:val="24"/>
                <w:lang w:val="ru-RU"/>
              </w:rPr>
              <w:t>спокойного</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веселого</w:t>
            </w:r>
            <w:r w:rsidRPr="00DA0E5B">
              <w:rPr>
                <w:color w:val="000009"/>
                <w:spacing w:val="1"/>
                <w:sz w:val="24"/>
                <w:szCs w:val="24"/>
                <w:lang w:val="ru-RU"/>
              </w:rPr>
              <w:t xml:space="preserve"> </w:t>
            </w:r>
            <w:r w:rsidRPr="00DA0E5B">
              <w:rPr>
                <w:color w:val="000009"/>
                <w:sz w:val="24"/>
                <w:szCs w:val="24"/>
                <w:lang w:val="ru-RU"/>
              </w:rPr>
              <w:t>характеров,</w:t>
            </w:r>
            <w:r w:rsidRPr="00DA0E5B">
              <w:rPr>
                <w:color w:val="000009"/>
                <w:spacing w:val="1"/>
                <w:sz w:val="24"/>
                <w:szCs w:val="24"/>
                <w:lang w:val="ru-RU"/>
              </w:rPr>
              <w:t xml:space="preserve"> </w:t>
            </w:r>
            <w:r w:rsidRPr="00DA0E5B">
              <w:rPr>
                <w:color w:val="000009"/>
                <w:sz w:val="24"/>
                <w:szCs w:val="24"/>
                <w:lang w:val="ru-RU"/>
              </w:rPr>
              <w:t>вызывая</w:t>
            </w:r>
            <w:r w:rsidRPr="00DA0E5B">
              <w:rPr>
                <w:color w:val="000009"/>
                <w:spacing w:val="-5"/>
                <w:sz w:val="24"/>
                <w:szCs w:val="24"/>
                <w:lang w:val="ru-RU"/>
              </w:rPr>
              <w:t xml:space="preserve"> </w:t>
            </w:r>
            <w:r w:rsidRPr="00DA0E5B">
              <w:rPr>
                <w:color w:val="000009"/>
                <w:sz w:val="24"/>
                <w:szCs w:val="24"/>
                <w:lang w:val="ru-RU"/>
              </w:rPr>
              <w:t>соответствующие</w:t>
            </w:r>
            <w:r w:rsidRPr="00DA0E5B">
              <w:rPr>
                <w:color w:val="000009"/>
                <w:spacing w:val="-1"/>
                <w:sz w:val="24"/>
                <w:szCs w:val="24"/>
                <w:lang w:val="ru-RU"/>
              </w:rPr>
              <w:t xml:space="preserve"> </w:t>
            </w:r>
            <w:r w:rsidRPr="00DA0E5B">
              <w:rPr>
                <w:color w:val="000009"/>
                <w:sz w:val="24"/>
                <w:szCs w:val="24"/>
                <w:lang w:val="ru-RU"/>
              </w:rPr>
              <w:t>эмоции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5"/>
                <w:sz w:val="24"/>
                <w:szCs w:val="24"/>
                <w:lang w:val="ru-RU"/>
              </w:rPr>
              <w:t xml:space="preserve"> </w:t>
            </w:r>
            <w:r w:rsidRPr="00DA0E5B">
              <w:rPr>
                <w:color w:val="000009"/>
                <w:sz w:val="24"/>
                <w:szCs w:val="24"/>
                <w:lang w:val="ru-RU"/>
              </w:rPr>
              <w:t>двигательные</w:t>
            </w:r>
            <w:r w:rsidRPr="00DA0E5B">
              <w:rPr>
                <w:color w:val="000009"/>
                <w:spacing w:val="-4"/>
                <w:sz w:val="24"/>
                <w:szCs w:val="24"/>
                <w:lang w:val="ru-RU"/>
              </w:rPr>
              <w:t xml:space="preserve"> </w:t>
            </w:r>
            <w:r w:rsidRPr="00DA0E5B">
              <w:rPr>
                <w:color w:val="000009"/>
                <w:sz w:val="24"/>
                <w:szCs w:val="24"/>
                <w:lang w:val="ru-RU"/>
              </w:rPr>
              <w:t>реакции;</w:t>
            </w:r>
          </w:p>
          <w:p w:rsidR="0090739E" w:rsidRPr="00DA0E5B" w:rsidRDefault="0090739E" w:rsidP="00DA0E5B">
            <w:pPr>
              <w:pStyle w:val="TableParagraph"/>
              <w:numPr>
                <w:ilvl w:val="0"/>
                <w:numId w:val="31"/>
              </w:numPr>
              <w:tabs>
                <w:tab w:val="left" w:pos="313"/>
              </w:tabs>
              <w:spacing w:line="276" w:lineRule="auto"/>
              <w:ind w:right="70" w:firstLine="0"/>
              <w:jc w:val="both"/>
              <w:rPr>
                <w:sz w:val="24"/>
                <w:szCs w:val="24"/>
                <w:lang w:val="ru-RU"/>
              </w:rPr>
            </w:pPr>
            <w:r w:rsidRPr="00DA0E5B">
              <w:rPr>
                <w:color w:val="000009"/>
                <w:sz w:val="24"/>
                <w:szCs w:val="24"/>
                <w:lang w:val="ru-RU"/>
              </w:rPr>
              <w:t>использовать</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организации</w:t>
            </w:r>
            <w:r w:rsidRPr="00DA0E5B">
              <w:rPr>
                <w:color w:val="000009"/>
                <w:spacing w:val="1"/>
                <w:sz w:val="24"/>
                <w:szCs w:val="24"/>
                <w:lang w:val="ru-RU"/>
              </w:rPr>
              <w:t xml:space="preserve"> </w:t>
            </w:r>
            <w:r w:rsidRPr="00DA0E5B">
              <w:rPr>
                <w:color w:val="000009"/>
                <w:sz w:val="24"/>
                <w:szCs w:val="24"/>
                <w:lang w:val="ru-RU"/>
              </w:rPr>
              <w:t>различных</w:t>
            </w:r>
            <w:r w:rsidRPr="00DA0E5B">
              <w:rPr>
                <w:color w:val="000009"/>
                <w:spacing w:val="1"/>
                <w:sz w:val="24"/>
                <w:szCs w:val="24"/>
                <w:lang w:val="ru-RU"/>
              </w:rPr>
              <w:t xml:space="preserve"> </w:t>
            </w:r>
            <w:r w:rsidRPr="00DA0E5B">
              <w:rPr>
                <w:color w:val="000009"/>
                <w:sz w:val="24"/>
                <w:szCs w:val="24"/>
                <w:lang w:val="ru-RU"/>
              </w:rPr>
              <w:t>занятий</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ребенком</w:t>
            </w:r>
            <w:r w:rsidRPr="00DA0E5B">
              <w:rPr>
                <w:color w:val="000009"/>
                <w:spacing w:val="1"/>
                <w:sz w:val="24"/>
                <w:szCs w:val="24"/>
                <w:lang w:val="ru-RU"/>
              </w:rPr>
              <w:t xml:space="preserve"> </w:t>
            </w:r>
            <w:r w:rsidRPr="00DA0E5B">
              <w:rPr>
                <w:color w:val="000009"/>
                <w:sz w:val="24"/>
                <w:szCs w:val="24"/>
                <w:lang w:val="ru-RU"/>
              </w:rPr>
              <w:t>музыкальную</w:t>
            </w:r>
            <w:r w:rsidRPr="00DA0E5B">
              <w:rPr>
                <w:color w:val="000009"/>
                <w:spacing w:val="1"/>
                <w:sz w:val="24"/>
                <w:szCs w:val="24"/>
                <w:lang w:val="ru-RU"/>
              </w:rPr>
              <w:t xml:space="preserve"> </w:t>
            </w:r>
            <w:r w:rsidRPr="00DA0E5B">
              <w:rPr>
                <w:color w:val="000009"/>
                <w:sz w:val="24"/>
                <w:szCs w:val="24"/>
                <w:lang w:val="ru-RU"/>
              </w:rPr>
              <w:t>деятельность</w:t>
            </w:r>
            <w:r w:rsidRPr="00DA0E5B">
              <w:rPr>
                <w:color w:val="000009"/>
                <w:spacing w:val="1"/>
                <w:sz w:val="24"/>
                <w:szCs w:val="24"/>
                <w:lang w:val="ru-RU"/>
              </w:rPr>
              <w:t xml:space="preserve"> </w:t>
            </w:r>
            <w:r w:rsidRPr="00DA0E5B">
              <w:rPr>
                <w:color w:val="000009"/>
                <w:sz w:val="24"/>
                <w:szCs w:val="24"/>
                <w:lang w:val="ru-RU"/>
              </w:rPr>
              <w:t>как</w:t>
            </w:r>
            <w:r w:rsidRPr="00DA0E5B">
              <w:rPr>
                <w:color w:val="000009"/>
                <w:spacing w:val="1"/>
                <w:sz w:val="24"/>
                <w:szCs w:val="24"/>
                <w:lang w:val="ru-RU"/>
              </w:rPr>
              <w:t xml:space="preserve"> </w:t>
            </w:r>
            <w:r w:rsidRPr="00DA0E5B">
              <w:rPr>
                <w:color w:val="000009"/>
                <w:sz w:val="24"/>
                <w:szCs w:val="24"/>
                <w:lang w:val="ru-RU"/>
              </w:rPr>
              <w:t>средство</w:t>
            </w:r>
            <w:r w:rsidRPr="00DA0E5B">
              <w:rPr>
                <w:color w:val="000009"/>
                <w:spacing w:val="1"/>
                <w:sz w:val="24"/>
                <w:szCs w:val="24"/>
                <w:lang w:val="ru-RU"/>
              </w:rPr>
              <w:t xml:space="preserve"> </w:t>
            </w:r>
            <w:r w:rsidRPr="00DA0E5B">
              <w:rPr>
                <w:color w:val="000009"/>
                <w:sz w:val="24"/>
                <w:szCs w:val="24"/>
                <w:lang w:val="ru-RU"/>
              </w:rPr>
              <w:t>для</w:t>
            </w:r>
            <w:r w:rsidRPr="00DA0E5B">
              <w:rPr>
                <w:color w:val="000009"/>
                <w:spacing w:val="1"/>
                <w:sz w:val="24"/>
                <w:szCs w:val="24"/>
                <w:lang w:val="ru-RU"/>
              </w:rPr>
              <w:t xml:space="preserve"> </w:t>
            </w:r>
            <w:r w:rsidRPr="00DA0E5B">
              <w:rPr>
                <w:color w:val="000009"/>
                <w:sz w:val="24"/>
                <w:szCs w:val="24"/>
                <w:lang w:val="ru-RU"/>
              </w:rPr>
              <w:t>активизации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повышения</w:t>
            </w:r>
            <w:r w:rsidRPr="00DA0E5B">
              <w:rPr>
                <w:color w:val="000009"/>
                <w:spacing w:val="-2"/>
                <w:sz w:val="24"/>
                <w:szCs w:val="24"/>
                <w:lang w:val="ru-RU"/>
              </w:rPr>
              <w:t xml:space="preserve"> </w:t>
            </w:r>
            <w:r w:rsidRPr="00DA0E5B">
              <w:rPr>
                <w:color w:val="000009"/>
                <w:sz w:val="24"/>
                <w:szCs w:val="24"/>
                <w:lang w:val="ru-RU"/>
              </w:rPr>
              <w:t>эмоционального</w:t>
            </w:r>
            <w:r w:rsidRPr="00DA0E5B">
              <w:rPr>
                <w:color w:val="000009"/>
                <w:spacing w:val="-4"/>
                <w:sz w:val="24"/>
                <w:szCs w:val="24"/>
                <w:lang w:val="ru-RU"/>
              </w:rPr>
              <w:t xml:space="preserve"> </w:t>
            </w:r>
            <w:r w:rsidRPr="00DA0E5B">
              <w:rPr>
                <w:color w:val="000009"/>
                <w:sz w:val="24"/>
                <w:szCs w:val="24"/>
                <w:lang w:val="ru-RU"/>
              </w:rPr>
              <w:t>фона</w:t>
            </w:r>
            <w:r w:rsidRPr="00DA0E5B">
              <w:rPr>
                <w:color w:val="000009"/>
                <w:spacing w:val="-1"/>
                <w:sz w:val="24"/>
                <w:szCs w:val="24"/>
                <w:lang w:val="ru-RU"/>
              </w:rPr>
              <w:t xml:space="preserve"> </w:t>
            </w:r>
            <w:r w:rsidRPr="00DA0E5B">
              <w:rPr>
                <w:color w:val="000009"/>
                <w:sz w:val="24"/>
                <w:szCs w:val="24"/>
                <w:lang w:val="ru-RU"/>
              </w:rPr>
              <w:t>восприятия</w:t>
            </w:r>
            <w:r w:rsidRPr="00DA0E5B">
              <w:rPr>
                <w:color w:val="000009"/>
                <w:spacing w:val="-5"/>
                <w:sz w:val="24"/>
                <w:szCs w:val="24"/>
                <w:lang w:val="ru-RU"/>
              </w:rPr>
              <w:t xml:space="preserve"> </w:t>
            </w:r>
            <w:r w:rsidRPr="00DA0E5B">
              <w:rPr>
                <w:color w:val="000009"/>
                <w:sz w:val="24"/>
                <w:szCs w:val="24"/>
                <w:lang w:val="ru-RU"/>
              </w:rPr>
              <w:t>окружающего;</w:t>
            </w:r>
          </w:p>
          <w:p w:rsidR="0090739E" w:rsidRPr="00DA0E5B" w:rsidRDefault="0090739E" w:rsidP="00DA0E5B">
            <w:pPr>
              <w:pStyle w:val="TableParagraph"/>
              <w:numPr>
                <w:ilvl w:val="0"/>
                <w:numId w:val="31"/>
              </w:numPr>
              <w:tabs>
                <w:tab w:val="left" w:pos="313"/>
              </w:tabs>
              <w:spacing w:line="276" w:lineRule="auto"/>
              <w:ind w:right="68" w:firstLine="0"/>
              <w:jc w:val="both"/>
              <w:rPr>
                <w:sz w:val="24"/>
                <w:szCs w:val="24"/>
                <w:lang w:val="ru-RU"/>
              </w:rPr>
            </w:pP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у</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музыкально-эстетические,</w:t>
            </w:r>
            <w:r w:rsidRPr="00DA0E5B">
              <w:rPr>
                <w:color w:val="000009"/>
                <w:spacing w:val="1"/>
                <w:sz w:val="24"/>
                <w:szCs w:val="24"/>
                <w:lang w:val="ru-RU"/>
              </w:rPr>
              <w:t xml:space="preserve"> </w:t>
            </w:r>
            <w:r w:rsidRPr="00DA0E5B">
              <w:rPr>
                <w:color w:val="000009"/>
                <w:sz w:val="24"/>
                <w:szCs w:val="24"/>
                <w:lang w:val="ru-RU"/>
              </w:rPr>
              <w:t>зрительно-</w:t>
            </w:r>
            <w:r w:rsidRPr="00DA0E5B">
              <w:rPr>
                <w:color w:val="000009"/>
                <w:spacing w:val="1"/>
                <w:sz w:val="24"/>
                <w:szCs w:val="24"/>
                <w:lang w:val="ru-RU"/>
              </w:rPr>
              <w:t xml:space="preserve"> </w:t>
            </w:r>
            <w:r w:rsidRPr="00DA0E5B">
              <w:rPr>
                <w:color w:val="000009"/>
                <w:sz w:val="24"/>
                <w:szCs w:val="24"/>
                <w:lang w:val="ru-RU"/>
              </w:rPr>
              <w:t>слуховые</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двигательные</w:t>
            </w:r>
            <w:r w:rsidRPr="00DA0E5B">
              <w:rPr>
                <w:color w:val="000009"/>
                <w:spacing w:val="1"/>
                <w:sz w:val="24"/>
                <w:szCs w:val="24"/>
                <w:lang w:val="ru-RU"/>
              </w:rPr>
              <w:t xml:space="preserve"> </w:t>
            </w:r>
            <w:r w:rsidRPr="00DA0E5B">
              <w:rPr>
                <w:color w:val="000009"/>
                <w:sz w:val="24"/>
                <w:szCs w:val="24"/>
                <w:lang w:val="ru-RU"/>
              </w:rPr>
              <w:t>представления</w:t>
            </w:r>
            <w:r w:rsidRPr="00DA0E5B">
              <w:rPr>
                <w:color w:val="000009"/>
                <w:spacing w:val="1"/>
                <w:sz w:val="24"/>
                <w:szCs w:val="24"/>
                <w:lang w:val="ru-RU"/>
              </w:rPr>
              <w:t xml:space="preserve"> </w:t>
            </w:r>
            <w:r w:rsidRPr="00DA0E5B">
              <w:rPr>
                <w:color w:val="000009"/>
                <w:sz w:val="24"/>
                <w:szCs w:val="24"/>
                <w:lang w:val="ru-RU"/>
              </w:rPr>
              <w:t>о</w:t>
            </w:r>
            <w:r w:rsidRPr="00DA0E5B">
              <w:rPr>
                <w:color w:val="000009"/>
                <w:spacing w:val="1"/>
                <w:sz w:val="24"/>
                <w:szCs w:val="24"/>
                <w:lang w:val="ru-RU"/>
              </w:rPr>
              <w:t xml:space="preserve"> </w:t>
            </w:r>
            <w:r w:rsidRPr="00DA0E5B">
              <w:rPr>
                <w:color w:val="000009"/>
                <w:sz w:val="24"/>
                <w:szCs w:val="24"/>
                <w:lang w:val="ru-RU"/>
              </w:rPr>
              <w:t>средствах</w:t>
            </w:r>
            <w:r w:rsidRPr="00DA0E5B">
              <w:rPr>
                <w:color w:val="000009"/>
                <w:spacing w:val="1"/>
                <w:sz w:val="24"/>
                <w:szCs w:val="24"/>
                <w:lang w:val="ru-RU"/>
              </w:rPr>
              <w:t xml:space="preserve"> </w:t>
            </w:r>
            <w:r w:rsidRPr="00DA0E5B">
              <w:rPr>
                <w:color w:val="000009"/>
                <w:sz w:val="24"/>
                <w:szCs w:val="24"/>
                <w:lang w:val="ru-RU"/>
              </w:rPr>
              <w:t>музыки,</w:t>
            </w:r>
            <w:r w:rsidRPr="00DA0E5B">
              <w:rPr>
                <w:color w:val="000009"/>
                <w:spacing w:val="1"/>
                <w:sz w:val="24"/>
                <w:szCs w:val="24"/>
                <w:lang w:val="ru-RU"/>
              </w:rPr>
              <w:t xml:space="preserve"> </w:t>
            </w:r>
            <w:r w:rsidRPr="00DA0E5B">
              <w:rPr>
                <w:color w:val="000009"/>
                <w:sz w:val="24"/>
                <w:szCs w:val="24"/>
                <w:lang w:val="ru-RU"/>
              </w:rPr>
              <w:t>передающие образы объектов, их действия (бежит ручеек, идет</w:t>
            </w:r>
            <w:r w:rsidRPr="00DA0E5B">
              <w:rPr>
                <w:color w:val="000009"/>
                <w:spacing w:val="1"/>
                <w:sz w:val="24"/>
                <w:szCs w:val="24"/>
                <w:lang w:val="ru-RU"/>
              </w:rPr>
              <w:t xml:space="preserve"> </w:t>
            </w:r>
            <w:r w:rsidRPr="00DA0E5B">
              <w:rPr>
                <w:color w:val="000009"/>
                <w:sz w:val="24"/>
                <w:szCs w:val="24"/>
                <w:lang w:val="ru-RU"/>
              </w:rPr>
              <w:t>медведь</w:t>
            </w:r>
            <w:r w:rsidRPr="00DA0E5B">
              <w:rPr>
                <w:color w:val="000009"/>
                <w:spacing w:val="-2"/>
                <w:sz w:val="24"/>
                <w:szCs w:val="24"/>
                <w:lang w:val="ru-RU"/>
              </w:rPr>
              <w:t xml:space="preserve"> </w:t>
            </w:r>
            <w:r w:rsidRPr="00DA0E5B">
              <w:rPr>
                <w:color w:val="000009"/>
                <w:sz w:val="24"/>
                <w:szCs w:val="24"/>
                <w:lang w:val="ru-RU"/>
              </w:rPr>
              <w:t>и пр.);</w:t>
            </w:r>
          </w:p>
          <w:p w:rsidR="0090739E" w:rsidRPr="00DA0E5B" w:rsidRDefault="0090739E" w:rsidP="00DA0E5B">
            <w:pPr>
              <w:pStyle w:val="TableParagraph"/>
              <w:numPr>
                <w:ilvl w:val="0"/>
                <w:numId w:val="31"/>
              </w:numPr>
              <w:tabs>
                <w:tab w:val="left" w:pos="313"/>
              </w:tabs>
              <w:spacing w:line="276" w:lineRule="auto"/>
              <w:ind w:right="70" w:firstLine="0"/>
              <w:jc w:val="both"/>
              <w:rPr>
                <w:sz w:val="24"/>
                <w:szCs w:val="24"/>
                <w:lang w:val="ru-RU"/>
              </w:rPr>
            </w:pPr>
            <w:r w:rsidRPr="00DA0E5B">
              <w:rPr>
                <w:color w:val="000009"/>
                <w:sz w:val="24"/>
                <w:szCs w:val="24"/>
                <w:lang w:val="ru-RU"/>
              </w:rPr>
              <w:t>развивать у ребенка музыкально-ритмический, звуко-высотный</w:t>
            </w:r>
            <w:r w:rsidRPr="00DA0E5B">
              <w:rPr>
                <w:color w:val="000009"/>
                <w:spacing w:val="-67"/>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тембровый</w:t>
            </w:r>
            <w:r w:rsidRPr="00DA0E5B">
              <w:rPr>
                <w:color w:val="000009"/>
                <w:spacing w:val="1"/>
                <w:sz w:val="24"/>
                <w:szCs w:val="24"/>
                <w:lang w:val="ru-RU"/>
              </w:rPr>
              <w:t xml:space="preserve"> </w:t>
            </w:r>
            <w:r w:rsidRPr="00DA0E5B">
              <w:rPr>
                <w:color w:val="000009"/>
                <w:sz w:val="24"/>
                <w:szCs w:val="24"/>
                <w:lang w:val="ru-RU"/>
              </w:rPr>
              <w:t>слух,</w:t>
            </w:r>
            <w:r w:rsidRPr="00DA0E5B">
              <w:rPr>
                <w:color w:val="000009"/>
                <w:spacing w:val="1"/>
                <w:sz w:val="24"/>
                <w:szCs w:val="24"/>
                <w:lang w:val="ru-RU"/>
              </w:rPr>
              <w:t xml:space="preserve"> </w:t>
            </w:r>
            <w:r w:rsidRPr="00DA0E5B">
              <w:rPr>
                <w:color w:val="000009"/>
                <w:sz w:val="24"/>
                <w:szCs w:val="24"/>
                <w:lang w:val="ru-RU"/>
              </w:rPr>
              <w:t>включая</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занятия</w:t>
            </w:r>
            <w:r w:rsidRPr="00DA0E5B">
              <w:rPr>
                <w:color w:val="000009"/>
                <w:spacing w:val="1"/>
                <w:sz w:val="24"/>
                <w:szCs w:val="24"/>
                <w:lang w:val="ru-RU"/>
              </w:rPr>
              <w:t xml:space="preserve"> </w:t>
            </w:r>
            <w:r w:rsidRPr="00DA0E5B">
              <w:rPr>
                <w:color w:val="000009"/>
                <w:sz w:val="24"/>
                <w:szCs w:val="24"/>
                <w:lang w:val="ru-RU"/>
              </w:rPr>
              <w:t>разные</w:t>
            </w:r>
            <w:r w:rsidRPr="00DA0E5B">
              <w:rPr>
                <w:color w:val="000009"/>
                <w:spacing w:val="1"/>
                <w:sz w:val="24"/>
                <w:szCs w:val="24"/>
                <w:lang w:val="ru-RU"/>
              </w:rPr>
              <w:t xml:space="preserve"> </w:t>
            </w:r>
            <w:r w:rsidRPr="00DA0E5B">
              <w:rPr>
                <w:color w:val="000009"/>
                <w:sz w:val="24"/>
                <w:szCs w:val="24"/>
                <w:lang w:val="ru-RU"/>
              </w:rPr>
              <w:t>музыкально</w:t>
            </w:r>
            <w:r w:rsidRPr="00DA0E5B">
              <w:rPr>
                <w:color w:val="000009"/>
                <w:spacing w:val="1"/>
                <w:sz w:val="24"/>
                <w:szCs w:val="24"/>
                <w:lang w:val="ru-RU"/>
              </w:rPr>
              <w:t xml:space="preserve"> </w:t>
            </w:r>
            <w:r w:rsidRPr="00DA0E5B">
              <w:rPr>
                <w:color w:val="000009"/>
                <w:sz w:val="24"/>
                <w:szCs w:val="24"/>
                <w:lang w:val="ru-RU"/>
              </w:rPr>
              <w:t>звучащие</w:t>
            </w:r>
            <w:r w:rsidRPr="00DA0E5B">
              <w:rPr>
                <w:color w:val="000009"/>
                <w:spacing w:val="-1"/>
                <w:sz w:val="24"/>
                <w:szCs w:val="24"/>
                <w:lang w:val="ru-RU"/>
              </w:rPr>
              <w:t xml:space="preserve"> </w:t>
            </w:r>
            <w:r w:rsidRPr="00DA0E5B">
              <w:rPr>
                <w:color w:val="000009"/>
                <w:sz w:val="24"/>
                <w:szCs w:val="24"/>
                <w:lang w:val="ru-RU"/>
              </w:rPr>
              <w:t>предметы</w:t>
            </w:r>
            <w:r w:rsidRPr="00DA0E5B">
              <w:rPr>
                <w:color w:val="000009"/>
                <w:spacing w:val="-3"/>
                <w:sz w:val="24"/>
                <w:szCs w:val="24"/>
                <w:lang w:val="ru-RU"/>
              </w:rPr>
              <w:t xml:space="preserve"> </w:t>
            </w:r>
            <w:r w:rsidRPr="00DA0E5B">
              <w:rPr>
                <w:color w:val="000009"/>
                <w:sz w:val="24"/>
                <w:szCs w:val="24"/>
                <w:lang w:val="ru-RU"/>
              </w:rPr>
              <w:t>и игрушки;</w:t>
            </w:r>
          </w:p>
          <w:p w:rsidR="0090739E" w:rsidRPr="00DA0E5B" w:rsidRDefault="0090739E" w:rsidP="00DA0E5B">
            <w:pPr>
              <w:pStyle w:val="TableParagraph"/>
              <w:numPr>
                <w:ilvl w:val="0"/>
                <w:numId w:val="31"/>
              </w:numPr>
              <w:tabs>
                <w:tab w:val="left" w:pos="454"/>
              </w:tabs>
              <w:spacing w:line="276" w:lineRule="auto"/>
              <w:ind w:right="75" w:firstLine="0"/>
              <w:jc w:val="both"/>
              <w:rPr>
                <w:sz w:val="24"/>
                <w:szCs w:val="24"/>
                <w:lang w:val="ru-RU"/>
              </w:rPr>
            </w:pPr>
            <w:r w:rsidRPr="00DA0E5B">
              <w:rPr>
                <w:color w:val="000009"/>
                <w:sz w:val="24"/>
                <w:szCs w:val="24"/>
                <w:lang w:val="ru-RU"/>
              </w:rPr>
              <w:t>знакомить детей</w:t>
            </w:r>
            <w:r w:rsidRPr="00DA0E5B">
              <w:rPr>
                <w:color w:val="000009"/>
                <w:spacing w:val="1"/>
                <w:sz w:val="24"/>
                <w:szCs w:val="24"/>
                <w:lang w:val="ru-RU"/>
              </w:rPr>
              <w:t xml:space="preserve"> </w:t>
            </w:r>
            <w:r w:rsidRPr="00DA0E5B">
              <w:rPr>
                <w:color w:val="000009"/>
                <w:sz w:val="24"/>
                <w:szCs w:val="24"/>
                <w:lang w:val="ru-RU"/>
              </w:rPr>
              <w:t>с разными</w:t>
            </w:r>
            <w:r w:rsidRPr="00DA0E5B">
              <w:rPr>
                <w:color w:val="000009"/>
                <w:spacing w:val="1"/>
                <w:sz w:val="24"/>
                <w:szCs w:val="24"/>
                <w:lang w:val="ru-RU"/>
              </w:rPr>
              <w:t xml:space="preserve"> </w:t>
            </w:r>
            <w:r w:rsidRPr="00DA0E5B">
              <w:rPr>
                <w:color w:val="000009"/>
                <w:sz w:val="24"/>
                <w:szCs w:val="24"/>
                <w:lang w:val="ru-RU"/>
              </w:rPr>
              <w:t>музыкальными инструментами;</w:t>
            </w:r>
            <w:r w:rsidRPr="00DA0E5B">
              <w:rPr>
                <w:color w:val="000009"/>
                <w:spacing w:val="1"/>
                <w:sz w:val="24"/>
                <w:szCs w:val="24"/>
                <w:lang w:val="ru-RU"/>
              </w:rPr>
              <w:t xml:space="preserve"> </w:t>
            </w:r>
            <w:r w:rsidRPr="00DA0E5B">
              <w:rPr>
                <w:color w:val="000009"/>
                <w:sz w:val="24"/>
                <w:szCs w:val="24"/>
                <w:lang w:val="ru-RU"/>
              </w:rPr>
              <w:t>привлекать внимание к их звучанию, а также оркестра, хоров,</w:t>
            </w:r>
            <w:r w:rsidRPr="00DA0E5B">
              <w:rPr>
                <w:color w:val="000009"/>
                <w:spacing w:val="1"/>
                <w:sz w:val="24"/>
                <w:szCs w:val="24"/>
                <w:lang w:val="ru-RU"/>
              </w:rPr>
              <w:t xml:space="preserve"> </w:t>
            </w:r>
            <w:r w:rsidRPr="00DA0E5B">
              <w:rPr>
                <w:color w:val="000009"/>
                <w:sz w:val="24"/>
                <w:szCs w:val="24"/>
                <w:lang w:val="ru-RU"/>
              </w:rPr>
              <w:t>отдельных</w:t>
            </w:r>
            <w:r w:rsidRPr="00DA0E5B">
              <w:rPr>
                <w:color w:val="000009"/>
                <w:spacing w:val="1"/>
                <w:sz w:val="24"/>
                <w:szCs w:val="24"/>
                <w:lang w:val="ru-RU"/>
              </w:rPr>
              <w:t xml:space="preserve"> </w:t>
            </w:r>
            <w:r w:rsidRPr="00DA0E5B">
              <w:rPr>
                <w:color w:val="000009"/>
                <w:sz w:val="24"/>
                <w:szCs w:val="24"/>
                <w:lang w:val="ru-RU"/>
              </w:rPr>
              <w:t>голосов;</w:t>
            </w:r>
            <w:r w:rsidRPr="00DA0E5B">
              <w:rPr>
                <w:color w:val="000009"/>
                <w:spacing w:val="1"/>
                <w:sz w:val="24"/>
                <w:szCs w:val="24"/>
                <w:lang w:val="ru-RU"/>
              </w:rPr>
              <w:t xml:space="preserve"> </w:t>
            </w:r>
            <w:r w:rsidRPr="00DA0E5B">
              <w:rPr>
                <w:color w:val="000009"/>
                <w:sz w:val="24"/>
                <w:szCs w:val="24"/>
                <w:lang w:val="ru-RU"/>
              </w:rPr>
              <w:t>воспитывать</w:t>
            </w:r>
            <w:r w:rsidRPr="00DA0E5B">
              <w:rPr>
                <w:color w:val="000009"/>
                <w:spacing w:val="1"/>
                <w:sz w:val="24"/>
                <w:szCs w:val="24"/>
                <w:lang w:val="ru-RU"/>
              </w:rPr>
              <w:t xml:space="preserve"> </w:t>
            </w:r>
            <w:r w:rsidRPr="00DA0E5B">
              <w:rPr>
                <w:color w:val="000009"/>
                <w:sz w:val="24"/>
                <w:szCs w:val="24"/>
                <w:lang w:val="ru-RU"/>
              </w:rPr>
              <w:t>музыкальное</w:t>
            </w:r>
            <w:r w:rsidRPr="00DA0E5B">
              <w:rPr>
                <w:color w:val="000009"/>
                <w:spacing w:val="1"/>
                <w:sz w:val="24"/>
                <w:szCs w:val="24"/>
                <w:lang w:val="ru-RU"/>
              </w:rPr>
              <w:t xml:space="preserve"> </w:t>
            </w:r>
            <w:r w:rsidRPr="00DA0E5B">
              <w:rPr>
                <w:color w:val="000009"/>
                <w:sz w:val="24"/>
                <w:szCs w:val="24"/>
                <w:lang w:val="ru-RU"/>
              </w:rPr>
              <w:t>восприятие,</w:t>
            </w:r>
            <w:r w:rsidRPr="00DA0E5B">
              <w:rPr>
                <w:color w:val="000009"/>
                <w:spacing w:val="1"/>
                <w:sz w:val="24"/>
                <w:szCs w:val="24"/>
                <w:lang w:val="ru-RU"/>
              </w:rPr>
              <w:t xml:space="preserve"> </w:t>
            </w:r>
            <w:r w:rsidRPr="00DA0E5B">
              <w:rPr>
                <w:color w:val="000009"/>
                <w:sz w:val="24"/>
                <w:szCs w:val="24"/>
                <w:lang w:val="ru-RU"/>
              </w:rPr>
              <w:t>слушательскую</w:t>
            </w:r>
            <w:r w:rsidRPr="00DA0E5B">
              <w:rPr>
                <w:color w:val="000009"/>
                <w:spacing w:val="1"/>
                <w:sz w:val="24"/>
                <w:szCs w:val="24"/>
                <w:lang w:val="ru-RU"/>
              </w:rPr>
              <w:t xml:space="preserve"> </w:t>
            </w:r>
            <w:r w:rsidRPr="00DA0E5B">
              <w:rPr>
                <w:color w:val="000009"/>
                <w:sz w:val="24"/>
                <w:szCs w:val="24"/>
                <w:lang w:val="ru-RU"/>
              </w:rPr>
              <w:t>культуру</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обогащать</w:t>
            </w:r>
            <w:r w:rsidRPr="00DA0E5B">
              <w:rPr>
                <w:color w:val="000009"/>
                <w:spacing w:val="1"/>
                <w:sz w:val="24"/>
                <w:szCs w:val="24"/>
                <w:lang w:val="ru-RU"/>
              </w:rPr>
              <w:t xml:space="preserve"> </w:t>
            </w:r>
            <w:r w:rsidRPr="00DA0E5B">
              <w:rPr>
                <w:color w:val="000009"/>
                <w:sz w:val="24"/>
                <w:szCs w:val="24"/>
                <w:lang w:val="ru-RU"/>
              </w:rPr>
              <w:t>их</w:t>
            </w:r>
            <w:r w:rsidRPr="00DA0E5B">
              <w:rPr>
                <w:color w:val="000009"/>
                <w:spacing w:val="1"/>
                <w:sz w:val="24"/>
                <w:szCs w:val="24"/>
                <w:lang w:val="ru-RU"/>
              </w:rPr>
              <w:t xml:space="preserve"> </w:t>
            </w:r>
            <w:r w:rsidRPr="00DA0E5B">
              <w:rPr>
                <w:color w:val="000009"/>
                <w:sz w:val="24"/>
                <w:szCs w:val="24"/>
                <w:lang w:val="ru-RU"/>
              </w:rPr>
              <w:t>музыкальные</w:t>
            </w:r>
            <w:r w:rsidRPr="00DA0E5B">
              <w:rPr>
                <w:color w:val="000009"/>
                <w:spacing w:val="1"/>
                <w:sz w:val="24"/>
                <w:szCs w:val="24"/>
                <w:lang w:val="ru-RU"/>
              </w:rPr>
              <w:t xml:space="preserve"> </w:t>
            </w:r>
            <w:r w:rsidRPr="00DA0E5B">
              <w:rPr>
                <w:color w:val="000009"/>
                <w:sz w:val="24"/>
                <w:szCs w:val="24"/>
                <w:lang w:val="ru-RU"/>
              </w:rPr>
              <w:t>впечатления;</w:t>
            </w:r>
          </w:p>
          <w:p w:rsidR="0090739E" w:rsidRPr="00DA0E5B" w:rsidRDefault="0090739E" w:rsidP="00DA0E5B">
            <w:pPr>
              <w:pStyle w:val="TableParagraph"/>
              <w:numPr>
                <w:ilvl w:val="0"/>
                <w:numId w:val="31"/>
              </w:numPr>
              <w:tabs>
                <w:tab w:val="left" w:pos="313"/>
              </w:tabs>
              <w:spacing w:line="276" w:lineRule="auto"/>
              <w:ind w:right="75"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память,</w:t>
            </w:r>
            <w:r w:rsidRPr="00DA0E5B">
              <w:rPr>
                <w:color w:val="000009"/>
                <w:spacing w:val="1"/>
                <w:sz w:val="24"/>
                <w:szCs w:val="24"/>
                <w:lang w:val="ru-RU"/>
              </w:rPr>
              <w:t xml:space="preserve"> </w:t>
            </w:r>
            <w:r w:rsidRPr="00DA0E5B">
              <w:rPr>
                <w:color w:val="000009"/>
                <w:sz w:val="24"/>
                <w:szCs w:val="24"/>
                <w:lang w:val="ru-RU"/>
              </w:rPr>
              <w:t>создавая</w:t>
            </w:r>
            <w:r w:rsidRPr="00DA0E5B">
              <w:rPr>
                <w:color w:val="000009"/>
                <w:spacing w:val="1"/>
                <w:sz w:val="24"/>
                <w:szCs w:val="24"/>
                <w:lang w:val="ru-RU"/>
              </w:rPr>
              <w:t xml:space="preserve"> </w:t>
            </w:r>
            <w:r w:rsidRPr="00DA0E5B">
              <w:rPr>
                <w:color w:val="000009"/>
                <w:sz w:val="24"/>
                <w:szCs w:val="24"/>
                <w:lang w:val="ru-RU"/>
              </w:rPr>
              <w:t>условия</w:t>
            </w:r>
            <w:r w:rsidRPr="00DA0E5B">
              <w:rPr>
                <w:color w:val="000009"/>
                <w:spacing w:val="1"/>
                <w:sz w:val="24"/>
                <w:szCs w:val="24"/>
                <w:lang w:val="ru-RU"/>
              </w:rPr>
              <w:t xml:space="preserve"> </w:t>
            </w:r>
            <w:r w:rsidRPr="00DA0E5B">
              <w:rPr>
                <w:color w:val="000009"/>
                <w:sz w:val="24"/>
                <w:szCs w:val="24"/>
                <w:lang w:val="ru-RU"/>
              </w:rPr>
              <w:t>для</w:t>
            </w:r>
            <w:r w:rsidRPr="00DA0E5B">
              <w:rPr>
                <w:color w:val="000009"/>
                <w:spacing w:val="1"/>
                <w:sz w:val="24"/>
                <w:szCs w:val="24"/>
                <w:lang w:val="ru-RU"/>
              </w:rPr>
              <w:t xml:space="preserve"> </w:t>
            </w:r>
            <w:r w:rsidRPr="00DA0E5B">
              <w:rPr>
                <w:color w:val="000009"/>
                <w:sz w:val="24"/>
                <w:szCs w:val="24"/>
                <w:lang w:val="ru-RU"/>
              </w:rPr>
              <w:t>запоминания</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узнавания</w:t>
            </w:r>
            <w:r w:rsidRPr="00DA0E5B">
              <w:rPr>
                <w:color w:val="000009"/>
                <w:spacing w:val="-2"/>
                <w:sz w:val="24"/>
                <w:szCs w:val="24"/>
                <w:lang w:val="ru-RU"/>
              </w:rPr>
              <w:t xml:space="preserve"> </w:t>
            </w:r>
            <w:r w:rsidRPr="00DA0E5B">
              <w:rPr>
                <w:color w:val="000009"/>
                <w:sz w:val="24"/>
                <w:szCs w:val="24"/>
                <w:lang w:val="ru-RU"/>
              </w:rPr>
              <w:t>музыкальных</w:t>
            </w:r>
            <w:r w:rsidRPr="00DA0E5B">
              <w:rPr>
                <w:color w:val="000009"/>
                <w:spacing w:val="-1"/>
                <w:sz w:val="24"/>
                <w:szCs w:val="24"/>
                <w:lang w:val="ru-RU"/>
              </w:rPr>
              <w:t xml:space="preserve"> </w:t>
            </w:r>
            <w:r w:rsidRPr="00DA0E5B">
              <w:rPr>
                <w:color w:val="000009"/>
                <w:sz w:val="24"/>
                <w:szCs w:val="24"/>
                <w:lang w:val="ru-RU"/>
              </w:rPr>
              <w:t>произведений</w:t>
            </w:r>
            <w:r w:rsidRPr="00DA0E5B">
              <w:rPr>
                <w:color w:val="000009"/>
                <w:spacing w:val="-2"/>
                <w:sz w:val="24"/>
                <w:szCs w:val="24"/>
                <w:lang w:val="ru-RU"/>
              </w:rPr>
              <w:t xml:space="preserve"> </w:t>
            </w:r>
            <w:r w:rsidRPr="00DA0E5B">
              <w:rPr>
                <w:color w:val="000009"/>
                <w:sz w:val="24"/>
                <w:szCs w:val="24"/>
                <w:lang w:val="ru-RU"/>
              </w:rPr>
              <w:t>и</w:t>
            </w:r>
            <w:r w:rsidRPr="00DA0E5B">
              <w:rPr>
                <w:color w:val="000009"/>
                <w:spacing w:val="-4"/>
                <w:sz w:val="24"/>
                <w:szCs w:val="24"/>
                <w:lang w:val="ru-RU"/>
              </w:rPr>
              <w:t xml:space="preserve"> </w:t>
            </w:r>
            <w:r w:rsidRPr="00DA0E5B">
              <w:rPr>
                <w:color w:val="000009"/>
                <w:sz w:val="24"/>
                <w:szCs w:val="24"/>
                <w:lang w:val="ru-RU"/>
              </w:rPr>
              <w:t>разученных мелодий;</w:t>
            </w:r>
          </w:p>
          <w:p w:rsidR="0090739E" w:rsidRPr="00DA0E5B" w:rsidRDefault="0090739E" w:rsidP="00DA0E5B">
            <w:pPr>
              <w:pStyle w:val="TableParagraph"/>
              <w:numPr>
                <w:ilvl w:val="0"/>
                <w:numId w:val="31"/>
              </w:numPr>
              <w:tabs>
                <w:tab w:val="left" w:pos="454"/>
              </w:tabs>
              <w:spacing w:line="276" w:lineRule="auto"/>
              <w:ind w:right="72" w:firstLine="0"/>
              <w:jc w:val="both"/>
              <w:rPr>
                <w:sz w:val="24"/>
                <w:szCs w:val="24"/>
                <w:lang w:val="ru-RU"/>
              </w:rPr>
            </w:pPr>
            <w:r w:rsidRPr="00DA0E5B">
              <w:rPr>
                <w:color w:val="000009"/>
                <w:sz w:val="24"/>
                <w:szCs w:val="24"/>
                <w:lang w:val="ru-RU"/>
              </w:rPr>
              <w:t>расширять</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уточнять</w:t>
            </w:r>
            <w:r w:rsidRPr="00DA0E5B">
              <w:rPr>
                <w:color w:val="000009"/>
                <w:spacing w:val="1"/>
                <w:sz w:val="24"/>
                <w:szCs w:val="24"/>
                <w:lang w:val="ru-RU"/>
              </w:rPr>
              <w:t xml:space="preserve"> </w:t>
            </w:r>
            <w:r w:rsidRPr="00DA0E5B">
              <w:rPr>
                <w:color w:val="000009"/>
                <w:sz w:val="24"/>
                <w:szCs w:val="24"/>
                <w:lang w:val="ru-RU"/>
              </w:rPr>
              <w:t>представления</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о</w:t>
            </w:r>
            <w:r w:rsidRPr="00DA0E5B">
              <w:rPr>
                <w:color w:val="000009"/>
                <w:spacing w:val="1"/>
                <w:sz w:val="24"/>
                <w:szCs w:val="24"/>
                <w:lang w:val="ru-RU"/>
              </w:rPr>
              <w:t xml:space="preserve"> </w:t>
            </w:r>
            <w:r w:rsidRPr="00DA0E5B">
              <w:rPr>
                <w:color w:val="000009"/>
                <w:sz w:val="24"/>
                <w:szCs w:val="24"/>
                <w:lang w:val="ru-RU"/>
              </w:rPr>
              <w:t>средствах</w:t>
            </w:r>
            <w:r w:rsidRPr="00DA0E5B">
              <w:rPr>
                <w:color w:val="000009"/>
                <w:spacing w:val="-67"/>
                <w:sz w:val="24"/>
                <w:szCs w:val="24"/>
                <w:lang w:val="ru-RU"/>
              </w:rPr>
              <w:t xml:space="preserve"> </w:t>
            </w:r>
            <w:r w:rsidRPr="00DA0E5B">
              <w:rPr>
                <w:color w:val="000009"/>
                <w:sz w:val="24"/>
                <w:szCs w:val="24"/>
                <w:lang w:val="ru-RU"/>
              </w:rPr>
              <w:t>музыкальной</w:t>
            </w:r>
            <w:r w:rsidRPr="00DA0E5B">
              <w:rPr>
                <w:color w:val="000009"/>
                <w:spacing w:val="1"/>
                <w:sz w:val="24"/>
                <w:szCs w:val="24"/>
                <w:lang w:val="ru-RU"/>
              </w:rPr>
              <w:t xml:space="preserve"> </w:t>
            </w:r>
            <w:r w:rsidRPr="00DA0E5B">
              <w:rPr>
                <w:color w:val="000009"/>
                <w:sz w:val="24"/>
                <w:szCs w:val="24"/>
                <w:lang w:val="ru-RU"/>
              </w:rPr>
              <w:t>выразительности,</w:t>
            </w:r>
            <w:r w:rsidRPr="00DA0E5B">
              <w:rPr>
                <w:color w:val="000009"/>
                <w:spacing w:val="1"/>
                <w:sz w:val="24"/>
                <w:szCs w:val="24"/>
                <w:lang w:val="ru-RU"/>
              </w:rPr>
              <w:t xml:space="preserve"> </w:t>
            </w:r>
            <w:r w:rsidRPr="00DA0E5B">
              <w:rPr>
                <w:color w:val="000009"/>
                <w:sz w:val="24"/>
                <w:szCs w:val="24"/>
                <w:lang w:val="ru-RU"/>
              </w:rPr>
              <w:t>жанрах</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музыкальных</w:t>
            </w:r>
            <w:r w:rsidRPr="00DA0E5B">
              <w:rPr>
                <w:color w:val="000009"/>
                <w:spacing w:val="1"/>
                <w:sz w:val="24"/>
                <w:szCs w:val="24"/>
                <w:lang w:val="ru-RU"/>
              </w:rPr>
              <w:t xml:space="preserve"> </w:t>
            </w:r>
            <w:r w:rsidRPr="00DA0E5B">
              <w:rPr>
                <w:color w:val="000009"/>
                <w:sz w:val="24"/>
                <w:szCs w:val="24"/>
                <w:lang w:val="ru-RU"/>
              </w:rPr>
              <w:t>направлениях,</w:t>
            </w:r>
            <w:r w:rsidRPr="00DA0E5B">
              <w:rPr>
                <w:color w:val="000009"/>
                <w:spacing w:val="1"/>
                <w:sz w:val="24"/>
                <w:szCs w:val="24"/>
                <w:lang w:val="ru-RU"/>
              </w:rPr>
              <w:t xml:space="preserve"> </w:t>
            </w:r>
            <w:r w:rsidRPr="00DA0E5B">
              <w:rPr>
                <w:color w:val="000009"/>
                <w:sz w:val="24"/>
                <w:szCs w:val="24"/>
                <w:lang w:val="ru-RU"/>
              </w:rPr>
              <w:t>исходя</w:t>
            </w:r>
            <w:r w:rsidRPr="00DA0E5B">
              <w:rPr>
                <w:color w:val="000009"/>
                <w:spacing w:val="1"/>
                <w:sz w:val="24"/>
                <w:szCs w:val="24"/>
                <w:lang w:val="ru-RU"/>
              </w:rPr>
              <w:t xml:space="preserve"> </w:t>
            </w:r>
            <w:r w:rsidRPr="00DA0E5B">
              <w:rPr>
                <w:color w:val="000009"/>
                <w:sz w:val="24"/>
                <w:szCs w:val="24"/>
                <w:lang w:val="ru-RU"/>
              </w:rPr>
              <w:t>из</w:t>
            </w:r>
            <w:r w:rsidRPr="00DA0E5B">
              <w:rPr>
                <w:color w:val="000009"/>
                <w:spacing w:val="1"/>
                <w:sz w:val="24"/>
                <w:szCs w:val="24"/>
                <w:lang w:val="ru-RU"/>
              </w:rPr>
              <w:t xml:space="preserve"> </w:t>
            </w:r>
            <w:r w:rsidRPr="00DA0E5B">
              <w:rPr>
                <w:color w:val="000009"/>
                <w:sz w:val="24"/>
                <w:szCs w:val="24"/>
                <w:lang w:val="ru-RU"/>
              </w:rPr>
              <w:t>особенностей</w:t>
            </w:r>
            <w:r w:rsidRPr="00DA0E5B">
              <w:rPr>
                <w:color w:val="000009"/>
                <w:spacing w:val="1"/>
                <w:sz w:val="24"/>
                <w:szCs w:val="24"/>
                <w:lang w:val="ru-RU"/>
              </w:rPr>
              <w:t xml:space="preserve"> </w:t>
            </w:r>
            <w:r w:rsidRPr="00DA0E5B">
              <w:rPr>
                <w:color w:val="000009"/>
                <w:sz w:val="24"/>
                <w:szCs w:val="24"/>
                <w:lang w:val="ru-RU"/>
              </w:rPr>
              <w:t>интеллектуального</w:t>
            </w:r>
            <w:r w:rsidRPr="00DA0E5B">
              <w:rPr>
                <w:color w:val="000009"/>
                <w:spacing w:val="-67"/>
                <w:sz w:val="24"/>
                <w:szCs w:val="24"/>
                <w:lang w:val="ru-RU"/>
              </w:rPr>
              <w:t xml:space="preserve"> </w:t>
            </w:r>
            <w:r w:rsidRPr="00DA0E5B">
              <w:rPr>
                <w:color w:val="000009"/>
                <w:sz w:val="24"/>
                <w:szCs w:val="24"/>
                <w:lang w:val="ru-RU"/>
              </w:rPr>
              <w:t>развития</w:t>
            </w:r>
            <w:r w:rsidRPr="00DA0E5B">
              <w:rPr>
                <w:color w:val="000009"/>
                <w:spacing w:val="-4"/>
                <w:sz w:val="24"/>
                <w:szCs w:val="24"/>
                <w:lang w:val="ru-RU"/>
              </w:rPr>
              <w:t xml:space="preserve"> </w:t>
            </w:r>
            <w:r w:rsidRPr="00DA0E5B">
              <w:rPr>
                <w:color w:val="000009"/>
                <w:sz w:val="24"/>
                <w:szCs w:val="24"/>
                <w:lang w:val="ru-RU"/>
              </w:rPr>
              <w:t>детей с</w:t>
            </w:r>
            <w:r w:rsidRPr="00DA0E5B">
              <w:rPr>
                <w:color w:val="000009"/>
                <w:spacing w:val="-1"/>
                <w:sz w:val="24"/>
                <w:szCs w:val="24"/>
                <w:lang w:val="ru-RU"/>
              </w:rPr>
              <w:t xml:space="preserve"> </w:t>
            </w:r>
            <w:r w:rsidRPr="00DA0E5B">
              <w:rPr>
                <w:color w:val="000009"/>
                <w:sz w:val="24"/>
                <w:szCs w:val="24"/>
                <w:lang w:val="ru-RU"/>
              </w:rPr>
              <w:t>ЗПР;</w:t>
            </w:r>
          </w:p>
          <w:p w:rsidR="0090739E" w:rsidRPr="00DA0E5B" w:rsidRDefault="0090739E" w:rsidP="00DA0E5B">
            <w:pPr>
              <w:pStyle w:val="TableParagraph"/>
              <w:numPr>
                <w:ilvl w:val="0"/>
                <w:numId w:val="31"/>
              </w:numPr>
              <w:tabs>
                <w:tab w:val="left" w:pos="313"/>
              </w:tabs>
              <w:spacing w:line="276" w:lineRule="auto"/>
              <w:ind w:right="70" w:firstLine="0"/>
              <w:jc w:val="both"/>
              <w:rPr>
                <w:sz w:val="24"/>
                <w:szCs w:val="24"/>
                <w:lang w:val="ru-RU"/>
              </w:rPr>
            </w:pPr>
            <w:r w:rsidRPr="00DA0E5B">
              <w:rPr>
                <w:color w:val="000009"/>
                <w:sz w:val="24"/>
                <w:szCs w:val="24"/>
                <w:lang w:val="ru-RU"/>
              </w:rPr>
              <w:t>привлекать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музыкальной</w:t>
            </w:r>
            <w:r w:rsidRPr="00DA0E5B">
              <w:rPr>
                <w:color w:val="000009"/>
                <w:spacing w:val="1"/>
                <w:sz w:val="24"/>
                <w:szCs w:val="24"/>
                <w:lang w:val="ru-RU"/>
              </w:rPr>
              <w:t xml:space="preserve"> </w:t>
            </w:r>
            <w:r w:rsidRPr="00DA0E5B">
              <w:rPr>
                <w:color w:val="000009"/>
                <w:sz w:val="24"/>
                <w:szCs w:val="24"/>
                <w:lang w:val="ru-RU"/>
              </w:rPr>
              <w:t>деятельности,</w:t>
            </w:r>
            <w:r w:rsidRPr="00DA0E5B">
              <w:rPr>
                <w:color w:val="000009"/>
                <w:spacing w:val="1"/>
                <w:sz w:val="24"/>
                <w:szCs w:val="24"/>
                <w:lang w:val="ru-RU"/>
              </w:rPr>
              <w:t xml:space="preserve"> </w:t>
            </w:r>
            <w:r w:rsidRPr="00DA0E5B">
              <w:rPr>
                <w:color w:val="000009"/>
                <w:sz w:val="24"/>
                <w:szCs w:val="24"/>
                <w:lang w:val="ru-RU"/>
              </w:rPr>
              <w:t>т.</w:t>
            </w:r>
            <w:r w:rsidRPr="00DA0E5B">
              <w:rPr>
                <w:color w:val="000009"/>
                <w:spacing w:val="1"/>
                <w:sz w:val="24"/>
                <w:szCs w:val="24"/>
                <w:lang w:val="ru-RU"/>
              </w:rPr>
              <w:t xml:space="preserve"> </w:t>
            </w:r>
            <w:r w:rsidRPr="00DA0E5B">
              <w:rPr>
                <w:color w:val="000009"/>
                <w:sz w:val="24"/>
                <w:szCs w:val="24"/>
                <w:lang w:val="ru-RU"/>
              </w:rPr>
              <w:t>е.</w:t>
            </w:r>
            <w:r w:rsidRPr="00DA0E5B">
              <w:rPr>
                <w:color w:val="000009"/>
                <w:spacing w:val="1"/>
                <w:sz w:val="24"/>
                <w:szCs w:val="24"/>
                <w:lang w:val="ru-RU"/>
              </w:rPr>
              <w:t xml:space="preserve"> </w:t>
            </w:r>
            <w:r w:rsidRPr="00DA0E5B">
              <w:rPr>
                <w:color w:val="000009"/>
                <w:sz w:val="24"/>
                <w:szCs w:val="24"/>
                <w:lang w:val="ru-RU"/>
              </w:rPr>
              <w:t>элементарной</w:t>
            </w:r>
            <w:r w:rsidRPr="00DA0E5B">
              <w:rPr>
                <w:color w:val="000009"/>
                <w:spacing w:val="1"/>
                <w:sz w:val="24"/>
                <w:szCs w:val="24"/>
                <w:lang w:val="ru-RU"/>
              </w:rPr>
              <w:t xml:space="preserve"> </w:t>
            </w:r>
            <w:r w:rsidRPr="00DA0E5B">
              <w:rPr>
                <w:color w:val="000009"/>
                <w:sz w:val="24"/>
                <w:szCs w:val="24"/>
                <w:lang w:val="ru-RU"/>
              </w:rPr>
              <w:t>игре</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дудочке,</w:t>
            </w:r>
            <w:r w:rsidRPr="00DA0E5B">
              <w:rPr>
                <w:color w:val="000009"/>
                <w:spacing w:val="1"/>
                <w:sz w:val="24"/>
                <w:szCs w:val="24"/>
                <w:lang w:val="ru-RU"/>
              </w:rPr>
              <w:t xml:space="preserve"> </w:t>
            </w:r>
            <w:r w:rsidRPr="00DA0E5B">
              <w:rPr>
                <w:color w:val="000009"/>
                <w:sz w:val="24"/>
                <w:szCs w:val="24"/>
                <w:lang w:val="ru-RU"/>
              </w:rPr>
              <w:t>ксилофоне,</w:t>
            </w:r>
            <w:r w:rsidRPr="00DA0E5B">
              <w:rPr>
                <w:color w:val="000009"/>
                <w:spacing w:val="1"/>
                <w:sz w:val="24"/>
                <w:szCs w:val="24"/>
                <w:lang w:val="ru-RU"/>
              </w:rPr>
              <w:t xml:space="preserve"> </w:t>
            </w:r>
            <w:r w:rsidRPr="00DA0E5B">
              <w:rPr>
                <w:color w:val="000009"/>
                <w:sz w:val="24"/>
                <w:szCs w:val="24"/>
                <w:lang w:val="ru-RU"/>
              </w:rPr>
              <w:t>губной</w:t>
            </w:r>
            <w:r w:rsidRPr="00DA0E5B">
              <w:rPr>
                <w:color w:val="000009"/>
                <w:spacing w:val="1"/>
                <w:sz w:val="24"/>
                <w:szCs w:val="24"/>
                <w:lang w:val="ru-RU"/>
              </w:rPr>
              <w:t xml:space="preserve"> </w:t>
            </w:r>
            <w:r w:rsidRPr="00DA0E5B">
              <w:rPr>
                <w:color w:val="000009"/>
                <w:sz w:val="24"/>
                <w:szCs w:val="24"/>
                <w:lang w:val="ru-RU"/>
              </w:rPr>
              <w:t>гармошке,</w:t>
            </w:r>
            <w:r w:rsidRPr="00DA0E5B">
              <w:rPr>
                <w:color w:val="000009"/>
                <w:spacing w:val="1"/>
                <w:sz w:val="24"/>
                <w:szCs w:val="24"/>
                <w:lang w:val="ru-RU"/>
              </w:rPr>
              <w:t xml:space="preserve"> </w:t>
            </w:r>
            <w:r w:rsidRPr="00DA0E5B">
              <w:rPr>
                <w:color w:val="000009"/>
                <w:sz w:val="24"/>
                <w:szCs w:val="24"/>
                <w:lang w:val="ru-RU"/>
              </w:rPr>
              <w:t>барабане</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пр.,</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сольной</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оркестровой</w:t>
            </w:r>
            <w:r w:rsidRPr="00DA0E5B">
              <w:rPr>
                <w:color w:val="000009"/>
                <w:spacing w:val="1"/>
                <w:sz w:val="24"/>
                <w:szCs w:val="24"/>
                <w:lang w:val="ru-RU"/>
              </w:rPr>
              <w:t xml:space="preserve"> </w:t>
            </w:r>
            <w:r w:rsidRPr="00DA0E5B">
              <w:rPr>
                <w:color w:val="000009"/>
                <w:sz w:val="24"/>
                <w:szCs w:val="24"/>
                <w:lang w:val="ru-RU"/>
              </w:rPr>
              <w:t>игре</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детских</w:t>
            </w:r>
            <w:r w:rsidRPr="00DA0E5B">
              <w:rPr>
                <w:color w:val="000009"/>
                <w:spacing w:val="1"/>
                <w:sz w:val="24"/>
                <w:szCs w:val="24"/>
                <w:lang w:val="ru-RU"/>
              </w:rPr>
              <w:t xml:space="preserve"> </w:t>
            </w:r>
            <w:r w:rsidRPr="00DA0E5B">
              <w:rPr>
                <w:color w:val="000009"/>
                <w:sz w:val="24"/>
                <w:szCs w:val="24"/>
                <w:lang w:val="ru-RU"/>
              </w:rPr>
              <w:t>музыкальных</w:t>
            </w:r>
            <w:r w:rsidRPr="00DA0E5B">
              <w:rPr>
                <w:color w:val="000009"/>
                <w:spacing w:val="-4"/>
                <w:sz w:val="24"/>
                <w:szCs w:val="24"/>
                <w:lang w:val="ru-RU"/>
              </w:rPr>
              <w:t xml:space="preserve"> </w:t>
            </w:r>
            <w:r w:rsidRPr="00DA0E5B">
              <w:rPr>
                <w:color w:val="000009"/>
                <w:sz w:val="24"/>
                <w:szCs w:val="24"/>
                <w:lang w:val="ru-RU"/>
              </w:rPr>
              <w:t>инструментах;</w:t>
            </w:r>
          </w:p>
          <w:p w:rsidR="0090739E" w:rsidRPr="00DA0E5B" w:rsidRDefault="0090739E" w:rsidP="00DA0E5B">
            <w:pPr>
              <w:pStyle w:val="TableParagraph"/>
              <w:numPr>
                <w:ilvl w:val="0"/>
                <w:numId w:val="31"/>
              </w:numPr>
              <w:tabs>
                <w:tab w:val="left" w:pos="454"/>
              </w:tabs>
              <w:spacing w:line="276" w:lineRule="auto"/>
              <w:ind w:right="76" w:firstLine="0"/>
              <w:jc w:val="both"/>
              <w:rPr>
                <w:sz w:val="24"/>
                <w:szCs w:val="24"/>
                <w:lang w:val="ru-RU"/>
              </w:rPr>
            </w:pP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эмоциональную</w:t>
            </w:r>
            <w:r w:rsidRPr="00DA0E5B">
              <w:rPr>
                <w:color w:val="000009"/>
                <w:spacing w:val="1"/>
                <w:sz w:val="24"/>
                <w:szCs w:val="24"/>
                <w:lang w:val="ru-RU"/>
              </w:rPr>
              <w:t xml:space="preserve"> </w:t>
            </w:r>
            <w:r w:rsidRPr="00DA0E5B">
              <w:rPr>
                <w:color w:val="000009"/>
                <w:sz w:val="24"/>
                <w:szCs w:val="24"/>
                <w:lang w:val="ru-RU"/>
              </w:rPr>
              <w:t>отзывчивость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67"/>
                <w:sz w:val="24"/>
                <w:szCs w:val="24"/>
                <w:lang w:val="ru-RU"/>
              </w:rPr>
              <w:t xml:space="preserve"> </w:t>
            </w:r>
            <w:r w:rsidRPr="00DA0E5B">
              <w:rPr>
                <w:color w:val="000009"/>
                <w:sz w:val="24"/>
                <w:szCs w:val="24"/>
                <w:lang w:val="ru-RU"/>
              </w:rPr>
              <w:t>музыкальные произведения и умение использовать музыку для</w:t>
            </w:r>
            <w:r w:rsidRPr="00DA0E5B">
              <w:rPr>
                <w:color w:val="000009"/>
                <w:spacing w:val="1"/>
                <w:sz w:val="24"/>
                <w:szCs w:val="24"/>
                <w:lang w:val="ru-RU"/>
              </w:rPr>
              <w:t xml:space="preserve"> </w:t>
            </w:r>
            <w:r w:rsidRPr="00DA0E5B">
              <w:rPr>
                <w:color w:val="000009"/>
                <w:sz w:val="24"/>
                <w:szCs w:val="24"/>
                <w:lang w:val="ru-RU"/>
              </w:rPr>
              <w:t>передачи собственного</w:t>
            </w:r>
            <w:r w:rsidRPr="00DA0E5B">
              <w:rPr>
                <w:color w:val="000009"/>
                <w:spacing w:val="-2"/>
                <w:sz w:val="24"/>
                <w:szCs w:val="24"/>
                <w:lang w:val="ru-RU"/>
              </w:rPr>
              <w:t xml:space="preserve"> </w:t>
            </w:r>
            <w:r w:rsidRPr="00DA0E5B">
              <w:rPr>
                <w:color w:val="000009"/>
                <w:sz w:val="24"/>
                <w:szCs w:val="24"/>
                <w:lang w:val="ru-RU"/>
              </w:rPr>
              <w:t>настроения;</w:t>
            </w:r>
          </w:p>
          <w:p w:rsidR="0090739E" w:rsidRPr="00DA0E5B" w:rsidRDefault="0090739E" w:rsidP="00DA0E5B">
            <w:pPr>
              <w:pStyle w:val="TableParagraph"/>
              <w:numPr>
                <w:ilvl w:val="0"/>
                <w:numId w:val="31"/>
              </w:numPr>
              <w:tabs>
                <w:tab w:val="left" w:pos="454"/>
              </w:tabs>
              <w:spacing w:line="276" w:lineRule="auto"/>
              <w:ind w:left="453" w:hanging="368"/>
              <w:jc w:val="both"/>
              <w:rPr>
                <w:sz w:val="24"/>
                <w:szCs w:val="24"/>
                <w:lang w:val="ru-RU"/>
              </w:rPr>
            </w:pPr>
            <w:r w:rsidRPr="00DA0E5B">
              <w:rPr>
                <w:color w:val="000009"/>
                <w:sz w:val="24"/>
                <w:szCs w:val="24"/>
                <w:lang w:val="ru-RU"/>
              </w:rPr>
              <w:t>развивать</w:t>
            </w:r>
            <w:r w:rsidRPr="00DA0E5B">
              <w:rPr>
                <w:color w:val="000009"/>
                <w:spacing w:val="16"/>
                <w:sz w:val="24"/>
                <w:szCs w:val="24"/>
                <w:lang w:val="ru-RU"/>
              </w:rPr>
              <w:t xml:space="preserve"> </w:t>
            </w:r>
            <w:r w:rsidRPr="00DA0E5B">
              <w:rPr>
                <w:color w:val="000009"/>
                <w:sz w:val="24"/>
                <w:szCs w:val="24"/>
                <w:lang w:val="ru-RU"/>
              </w:rPr>
              <w:t>певческие</w:t>
            </w:r>
            <w:r w:rsidRPr="00DA0E5B">
              <w:rPr>
                <w:color w:val="000009"/>
                <w:spacing w:val="20"/>
                <w:sz w:val="24"/>
                <w:szCs w:val="24"/>
                <w:lang w:val="ru-RU"/>
              </w:rPr>
              <w:t xml:space="preserve"> </w:t>
            </w:r>
            <w:r w:rsidRPr="00DA0E5B">
              <w:rPr>
                <w:color w:val="000009"/>
                <w:sz w:val="24"/>
                <w:szCs w:val="24"/>
                <w:lang w:val="ru-RU"/>
              </w:rPr>
              <w:t>способности</w:t>
            </w:r>
            <w:r w:rsidRPr="00DA0E5B">
              <w:rPr>
                <w:color w:val="000009"/>
                <w:spacing w:val="18"/>
                <w:sz w:val="24"/>
                <w:szCs w:val="24"/>
                <w:lang w:val="ru-RU"/>
              </w:rPr>
              <w:t xml:space="preserve"> </w:t>
            </w:r>
            <w:r w:rsidRPr="00DA0E5B">
              <w:rPr>
                <w:color w:val="000009"/>
                <w:sz w:val="24"/>
                <w:szCs w:val="24"/>
                <w:lang w:val="ru-RU"/>
              </w:rPr>
              <w:t>детей</w:t>
            </w:r>
            <w:r w:rsidRPr="00DA0E5B">
              <w:rPr>
                <w:color w:val="000009"/>
                <w:spacing w:val="20"/>
                <w:sz w:val="24"/>
                <w:szCs w:val="24"/>
                <w:lang w:val="ru-RU"/>
              </w:rPr>
              <w:t xml:space="preserve"> </w:t>
            </w:r>
            <w:r w:rsidRPr="00DA0E5B">
              <w:rPr>
                <w:color w:val="000009"/>
                <w:sz w:val="24"/>
                <w:szCs w:val="24"/>
                <w:lang w:val="ru-RU"/>
              </w:rPr>
              <w:t>(чистота</w:t>
            </w:r>
            <w:r w:rsidRPr="00DA0E5B">
              <w:rPr>
                <w:color w:val="000009"/>
                <w:spacing w:val="17"/>
                <w:sz w:val="24"/>
                <w:szCs w:val="24"/>
                <w:lang w:val="ru-RU"/>
              </w:rPr>
              <w:t xml:space="preserve"> </w:t>
            </w:r>
            <w:r w:rsidRPr="00DA0E5B">
              <w:rPr>
                <w:color w:val="000009"/>
                <w:sz w:val="24"/>
                <w:szCs w:val="24"/>
                <w:lang w:val="ru-RU"/>
              </w:rPr>
              <w:t>исполнения,</w:t>
            </w:r>
          </w:p>
        </w:tc>
      </w:tr>
    </w:tbl>
    <w:p w:rsidR="0090739E" w:rsidRPr="00DA0E5B" w:rsidRDefault="0090739E" w:rsidP="00DA0E5B">
      <w:pPr>
        <w:jc w:val="both"/>
        <w:rPr>
          <w:rFonts w:ascii="Times New Roman" w:hAnsi="Times New Roman" w:cs="Times New Roman"/>
          <w:sz w:val="24"/>
          <w:szCs w:val="24"/>
        </w:rPr>
        <w:sectPr w:rsidR="0090739E" w:rsidRPr="00DA0E5B" w:rsidSect="00DA0E5B">
          <w:type w:val="nextColumn"/>
          <w:pgSz w:w="11910" w:h="16840"/>
          <w:pgMar w:top="1134" w:right="851" w:bottom="1134" w:left="1134" w:header="0" w:footer="536"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8036"/>
      </w:tblGrid>
      <w:tr w:rsidR="0090739E" w:rsidRPr="00DA0E5B" w:rsidTr="0090739E">
        <w:trPr>
          <w:trHeight w:val="645"/>
        </w:trPr>
        <w:tc>
          <w:tcPr>
            <w:tcW w:w="2196" w:type="dxa"/>
            <w:shd w:val="clear" w:color="auto" w:fill="F1F1F1"/>
          </w:tcPr>
          <w:p w:rsidR="0090739E" w:rsidRPr="00DA0E5B" w:rsidRDefault="0090739E" w:rsidP="00DA0E5B">
            <w:pPr>
              <w:pStyle w:val="TableParagraph"/>
              <w:spacing w:line="276" w:lineRule="auto"/>
              <w:ind w:left="564"/>
              <w:jc w:val="both"/>
              <w:rPr>
                <w:b/>
                <w:sz w:val="24"/>
                <w:szCs w:val="24"/>
              </w:rPr>
            </w:pPr>
            <w:r w:rsidRPr="00DA0E5B">
              <w:rPr>
                <w:b/>
                <w:color w:val="000009"/>
                <w:sz w:val="24"/>
                <w:szCs w:val="24"/>
              </w:rPr>
              <w:lastRenderedPageBreak/>
              <w:t>Разделы</w:t>
            </w:r>
          </w:p>
        </w:tc>
        <w:tc>
          <w:tcPr>
            <w:tcW w:w="8036" w:type="dxa"/>
            <w:shd w:val="clear" w:color="auto" w:fill="F1F1F1"/>
          </w:tcPr>
          <w:p w:rsidR="0090739E" w:rsidRPr="00DA0E5B" w:rsidRDefault="0090739E" w:rsidP="00DA0E5B">
            <w:pPr>
              <w:pStyle w:val="TableParagraph"/>
              <w:spacing w:line="276" w:lineRule="auto"/>
              <w:ind w:left="329" w:right="318"/>
              <w:jc w:val="both"/>
              <w:rPr>
                <w:b/>
                <w:sz w:val="24"/>
                <w:szCs w:val="24"/>
                <w:lang w:val="ru-RU"/>
              </w:rPr>
            </w:pPr>
            <w:r w:rsidRPr="00DA0E5B">
              <w:rPr>
                <w:b/>
                <w:color w:val="000009"/>
                <w:sz w:val="24"/>
                <w:szCs w:val="24"/>
                <w:lang w:val="ru-RU"/>
              </w:rPr>
              <w:t>Задачи</w:t>
            </w:r>
            <w:r w:rsidRPr="00DA0E5B">
              <w:rPr>
                <w:b/>
                <w:color w:val="000009"/>
                <w:spacing w:val="-4"/>
                <w:sz w:val="24"/>
                <w:szCs w:val="24"/>
                <w:lang w:val="ru-RU"/>
              </w:rPr>
              <w:t xml:space="preserve"> </w:t>
            </w:r>
            <w:r w:rsidRPr="00DA0E5B">
              <w:rPr>
                <w:b/>
                <w:color w:val="000009"/>
                <w:sz w:val="24"/>
                <w:szCs w:val="24"/>
                <w:lang w:val="ru-RU"/>
              </w:rPr>
              <w:t>и</w:t>
            </w:r>
            <w:r w:rsidRPr="00DA0E5B">
              <w:rPr>
                <w:b/>
                <w:color w:val="000009"/>
                <w:spacing w:val="-4"/>
                <w:sz w:val="24"/>
                <w:szCs w:val="24"/>
                <w:lang w:val="ru-RU"/>
              </w:rPr>
              <w:t xml:space="preserve"> </w:t>
            </w:r>
            <w:r w:rsidRPr="00DA0E5B">
              <w:rPr>
                <w:b/>
                <w:color w:val="000009"/>
                <w:sz w:val="24"/>
                <w:szCs w:val="24"/>
                <w:lang w:val="ru-RU"/>
              </w:rPr>
              <w:t>педагогические</w:t>
            </w:r>
            <w:r w:rsidRPr="00DA0E5B">
              <w:rPr>
                <w:b/>
                <w:color w:val="000009"/>
                <w:spacing w:val="-2"/>
                <w:sz w:val="24"/>
                <w:szCs w:val="24"/>
                <w:lang w:val="ru-RU"/>
              </w:rPr>
              <w:t xml:space="preserve"> </w:t>
            </w:r>
            <w:r w:rsidRPr="00DA0E5B">
              <w:rPr>
                <w:b/>
                <w:color w:val="000009"/>
                <w:sz w:val="24"/>
                <w:szCs w:val="24"/>
                <w:lang w:val="ru-RU"/>
              </w:rPr>
              <w:t>условия</w:t>
            </w:r>
            <w:r w:rsidRPr="00DA0E5B">
              <w:rPr>
                <w:b/>
                <w:color w:val="000009"/>
                <w:spacing w:val="-5"/>
                <w:sz w:val="24"/>
                <w:szCs w:val="24"/>
                <w:lang w:val="ru-RU"/>
              </w:rPr>
              <w:t xml:space="preserve"> </w:t>
            </w:r>
            <w:r w:rsidRPr="00DA0E5B">
              <w:rPr>
                <w:b/>
                <w:color w:val="000009"/>
                <w:sz w:val="24"/>
                <w:szCs w:val="24"/>
                <w:lang w:val="ru-RU"/>
              </w:rPr>
              <w:t>реализации</w:t>
            </w:r>
            <w:r w:rsidRPr="00DA0E5B">
              <w:rPr>
                <w:b/>
                <w:color w:val="000009"/>
                <w:spacing w:val="-3"/>
                <w:sz w:val="24"/>
                <w:szCs w:val="24"/>
                <w:lang w:val="ru-RU"/>
              </w:rPr>
              <w:t xml:space="preserve"> </w:t>
            </w:r>
            <w:r w:rsidRPr="00DA0E5B">
              <w:rPr>
                <w:b/>
                <w:color w:val="000009"/>
                <w:sz w:val="24"/>
                <w:szCs w:val="24"/>
                <w:lang w:val="ru-RU"/>
              </w:rPr>
              <w:t>программы</w:t>
            </w:r>
          </w:p>
          <w:p w:rsidR="0090739E" w:rsidRPr="00DA0E5B" w:rsidRDefault="0090739E" w:rsidP="00DA0E5B">
            <w:pPr>
              <w:pStyle w:val="TableParagraph"/>
              <w:spacing w:line="276" w:lineRule="auto"/>
              <w:ind w:left="329" w:right="314"/>
              <w:jc w:val="both"/>
              <w:rPr>
                <w:b/>
                <w:sz w:val="24"/>
                <w:szCs w:val="24"/>
              </w:rPr>
            </w:pPr>
            <w:r w:rsidRPr="00DA0E5B">
              <w:rPr>
                <w:b/>
                <w:color w:val="000009"/>
                <w:sz w:val="24"/>
                <w:szCs w:val="24"/>
              </w:rPr>
              <w:t>коррекционной</w:t>
            </w:r>
            <w:r w:rsidRPr="00DA0E5B">
              <w:rPr>
                <w:b/>
                <w:color w:val="000009"/>
                <w:spacing w:val="-4"/>
                <w:sz w:val="24"/>
                <w:szCs w:val="24"/>
              </w:rPr>
              <w:t xml:space="preserve"> </w:t>
            </w:r>
            <w:r w:rsidRPr="00DA0E5B">
              <w:rPr>
                <w:b/>
                <w:color w:val="000009"/>
                <w:sz w:val="24"/>
                <w:szCs w:val="24"/>
              </w:rPr>
              <w:t>работы</w:t>
            </w:r>
          </w:p>
        </w:tc>
      </w:tr>
      <w:tr w:rsidR="0090739E" w:rsidRPr="00DA0E5B" w:rsidTr="0090739E">
        <w:trPr>
          <w:trHeight w:val="12095"/>
        </w:trPr>
        <w:tc>
          <w:tcPr>
            <w:tcW w:w="2196" w:type="dxa"/>
          </w:tcPr>
          <w:p w:rsidR="0090739E" w:rsidRPr="00DA0E5B" w:rsidRDefault="0090739E" w:rsidP="00DA0E5B">
            <w:pPr>
              <w:pStyle w:val="TableParagraph"/>
              <w:spacing w:line="276" w:lineRule="auto"/>
              <w:ind w:left="0"/>
              <w:jc w:val="both"/>
              <w:rPr>
                <w:sz w:val="24"/>
                <w:szCs w:val="24"/>
              </w:rPr>
            </w:pPr>
          </w:p>
        </w:tc>
        <w:tc>
          <w:tcPr>
            <w:tcW w:w="8036" w:type="dxa"/>
          </w:tcPr>
          <w:p w:rsidR="0090739E" w:rsidRPr="00DA0E5B" w:rsidRDefault="0090739E" w:rsidP="00DA0E5B">
            <w:pPr>
              <w:pStyle w:val="TableParagraph"/>
              <w:spacing w:line="276" w:lineRule="auto"/>
              <w:ind w:left="86" w:right="74"/>
              <w:jc w:val="both"/>
              <w:rPr>
                <w:sz w:val="24"/>
                <w:szCs w:val="24"/>
                <w:lang w:val="ru-RU"/>
              </w:rPr>
            </w:pPr>
            <w:r w:rsidRPr="00DA0E5B">
              <w:rPr>
                <w:color w:val="000009"/>
                <w:sz w:val="24"/>
                <w:szCs w:val="24"/>
                <w:lang w:val="ru-RU"/>
              </w:rPr>
              <w:t>интонирование, дыхание, дикция, слаженность); учить пропевать</w:t>
            </w:r>
            <w:r w:rsidRPr="00DA0E5B">
              <w:rPr>
                <w:color w:val="000009"/>
                <w:spacing w:val="-67"/>
                <w:sz w:val="24"/>
                <w:szCs w:val="24"/>
                <w:lang w:val="ru-RU"/>
              </w:rPr>
              <w:t xml:space="preserve"> </w:t>
            </w:r>
            <w:r w:rsidRPr="00DA0E5B">
              <w:rPr>
                <w:color w:val="000009"/>
                <w:sz w:val="24"/>
                <w:szCs w:val="24"/>
                <w:lang w:val="ru-RU"/>
              </w:rPr>
              <w:t>по</w:t>
            </w:r>
            <w:r w:rsidRPr="00DA0E5B">
              <w:rPr>
                <w:color w:val="000009"/>
                <w:spacing w:val="1"/>
                <w:sz w:val="24"/>
                <w:szCs w:val="24"/>
                <w:lang w:val="ru-RU"/>
              </w:rPr>
              <w:t xml:space="preserve"> </w:t>
            </w:r>
            <w:r w:rsidRPr="00DA0E5B">
              <w:rPr>
                <w:color w:val="000009"/>
                <w:sz w:val="24"/>
                <w:szCs w:val="24"/>
                <w:lang w:val="ru-RU"/>
              </w:rPr>
              <w:t>возможности</w:t>
            </w:r>
            <w:r w:rsidRPr="00DA0E5B">
              <w:rPr>
                <w:color w:val="000009"/>
                <w:spacing w:val="1"/>
                <w:sz w:val="24"/>
                <w:szCs w:val="24"/>
                <w:lang w:val="ru-RU"/>
              </w:rPr>
              <w:t xml:space="preserve"> </w:t>
            </w:r>
            <w:r w:rsidRPr="00DA0E5B">
              <w:rPr>
                <w:color w:val="000009"/>
                <w:sz w:val="24"/>
                <w:szCs w:val="24"/>
                <w:lang w:val="ru-RU"/>
              </w:rPr>
              <w:t>все</w:t>
            </w:r>
            <w:r w:rsidRPr="00DA0E5B">
              <w:rPr>
                <w:color w:val="000009"/>
                <w:spacing w:val="1"/>
                <w:sz w:val="24"/>
                <w:szCs w:val="24"/>
                <w:lang w:val="ru-RU"/>
              </w:rPr>
              <w:t xml:space="preserve"> </w:t>
            </w:r>
            <w:r w:rsidRPr="00DA0E5B">
              <w:rPr>
                <w:color w:val="000009"/>
                <w:sz w:val="24"/>
                <w:szCs w:val="24"/>
                <w:lang w:val="ru-RU"/>
              </w:rPr>
              <w:t>слова</w:t>
            </w:r>
            <w:r w:rsidRPr="00DA0E5B">
              <w:rPr>
                <w:color w:val="000009"/>
                <w:spacing w:val="1"/>
                <w:sz w:val="24"/>
                <w:szCs w:val="24"/>
                <w:lang w:val="ru-RU"/>
              </w:rPr>
              <w:t xml:space="preserve"> </w:t>
            </w:r>
            <w:r w:rsidRPr="00DA0E5B">
              <w:rPr>
                <w:color w:val="000009"/>
                <w:sz w:val="24"/>
                <w:szCs w:val="24"/>
                <w:lang w:val="ru-RU"/>
              </w:rPr>
              <w:t>песни,</w:t>
            </w:r>
            <w:r w:rsidRPr="00DA0E5B">
              <w:rPr>
                <w:color w:val="000009"/>
                <w:spacing w:val="1"/>
                <w:sz w:val="24"/>
                <w:szCs w:val="24"/>
                <w:lang w:val="ru-RU"/>
              </w:rPr>
              <w:t xml:space="preserve"> </w:t>
            </w:r>
            <w:r w:rsidRPr="00DA0E5B">
              <w:rPr>
                <w:color w:val="000009"/>
                <w:sz w:val="24"/>
                <w:szCs w:val="24"/>
                <w:lang w:val="ru-RU"/>
              </w:rPr>
              <w:t>соблюдая</w:t>
            </w:r>
            <w:r w:rsidRPr="00DA0E5B">
              <w:rPr>
                <w:color w:val="000009"/>
                <w:spacing w:val="1"/>
                <w:sz w:val="24"/>
                <w:szCs w:val="24"/>
                <w:lang w:val="ru-RU"/>
              </w:rPr>
              <w:t xml:space="preserve"> </w:t>
            </w:r>
            <w:r w:rsidRPr="00DA0E5B">
              <w:rPr>
                <w:color w:val="000009"/>
                <w:sz w:val="24"/>
                <w:szCs w:val="24"/>
                <w:lang w:val="ru-RU"/>
              </w:rPr>
              <w:t>ее</w:t>
            </w:r>
            <w:r w:rsidRPr="00DA0E5B">
              <w:rPr>
                <w:color w:val="000009"/>
                <w:spacing w:val="1"/>
                <w:sz w:val="24"/>
                <w:szCs w:val="24"/>
                <w:lang w:val="ru-RU"/>
              </w:rPr>
              <w:t xml:space="preserve"> </w:t>
            </w:r>
            <w:r w:rsidRPr="00DA0E5B">
              <w:rPr>
                <w:color w:val="000009"/>
                <w:sz w:val="24"/>
                <w:szCs w:val="24"/>
                <w:lang w:val="ru-RU"/>
              </w:rPr>
              <w:t>темп,</w:t>
            </w:r>
            <w:r w:rsidRPr="00DA0E5B">
              <w:rPr>
                <w:color w:val="000009"/>
                <w:spacing w:val="1"/>
                <w:sz w:val="24"/>
                <w:szCs w:val="24"/>
                <w:lang w:val="ru-RU"/>
              </w:rPr>
              <w:t xml:space="preserve"> </w:t>
            </w:r>
            <w:r w:rsidRPr="00DA0E5B">
              <w:rPr>
                <w:color w:val="000009"/>
                <w:sz w:val="24"/>
                <w:szCs w:val="24"/>
                <w:lang w:val="ru-RU"/>
              </w:rPr>
              <w:t>ритм,</w:t>
            </w:r>
            <w:r w:rsidRPr="00DA0E5B">
              <w:rPr>
                <w:color w:val="000009"/>
                <w:spacing w:val="1"/>
                <w:sz w:val="24"/>
                <w:szCs w:val="24"/>
                <w:lang w:val="ru-RU"/>
              </w:rPr>
              <w:t xml:space="preserve"> </w:t>
            </w:r>
            <w:r w:rsidRPr="00DA0E5B">
              <w:rPr>
                <w:color w:val="000009"/>
                <w:sz w:val="24"/>
                <w:szCs w:val="24"/>
                <w:lang w:val="ru-RU"/>
              </w:rPr>
              <w:t>мелодию;</w:t>
            </w:r>
          </w:p>
          <w:p w:rsidR="0090739E" w:rsidRPr="00DA0E5B" w:rsidRDefault="0090739E" w:rsidP="00DA0E5B">
            <w:pPr>
              <w:pStyle w:val="TableParagraph"/>
              <w:numPr>
                <w:ilvl w:val="0"/>
                <w:numId w:val="30"/>
              </w:numPr>
              <w:tabs>
                <w:tab w:val="left" w:pos="454"/>
              </w:tabs>
              <w:spacing w:line="276" w:lineRule="auto"/>
              <w:ind w:right="69" w:firstLine="0"/>
              <w:jc w:val="both"/>
              <w:rPr>
                <w:sz w:val="24"/>
                <w:szCs w:val="24"/>
                <w:lang w:val="ru-RU"/>
              </w:rPr>
            </w:pP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разнообразные</w:t>
            </w:r>
            <w:r w:rsidRPr="00DA0E5B">
              <w:rPr>
                <w:color w:val="000009"/>
                <w:spacing w:val="1"/>
                <w:sz w:val="24"/>
                <w:szCs w:val="24"/>
                <w:lang w:val="ru-RU"/>
              </w:rPr>
              <w:t xml:space="preserve"> </w:t>
            </w:r>
            <w:r w:rsidRPr="00DA0E5B">
              <w:rPr>
                <w:color w:val="000009"/>
                <w:sz w:val="24"/>
                <w:szCs w:val="24"/>
                <w:lang w:val="ru-RU"/>
              </w:rPr>
              <w:t>танцевальные</w:t>
            </w:r>
            <w:r w:rsidRPr="00DA0E5B">
              <w:rPr>
                <w:color w:val="000009"/>
                <w:spacing w:val="1"/>
                <w:sz w:val="24"/>
                <w:szCs w:val="24"/>
                <w:lang w:val="ru-RU"/>
              </w:rPr>
              <w:t xml:space="preserve"> </w:t>
            </w:r>
            <w:r w:rsidRPr="00DA0E5B">
              <w:rPr>
                <w:color w:val="000009"/>
                <w:sz w:val="24"/>
                <w:szCs w:val="24"/>
                <w:lang w:val="ru-RU"/>
              </w:rPr>
              <w:t>умения</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67"/>
                <w:sz w:val="24"/>
                <w:szCs w:val="24"/>
                <w:lang w:val="ru-RU"/>
              </w:rPr>
              <w:t xml:space="preserve"> </w:t>
            </w:r>
            <w:r w:rsidRPr="00DA0E5B">
              <w:rPr>
                <w:color w:val="000009"/>
                <w:sz w:val="24"/>
                <w:szCs w:val="24"/>
                <w:lang w:val="ru-RU"/>
              </w:rPr>
              <w:t>динамическую</w:t>
            </w:r>
            <w:r w:rsidRPr="00DA0E5B">
              <w:rPr>
                <w:color w:val="000009"/>
                <w:spacing w:val="1"/>
                <w:sz w:val="24"/>
                <w:szCs w:val="24"/>
                <w:lang w:val="ru-RU"/>
              </w:rPr>
              <w:t xml:space="preserve"> </w:t>
            </w:r>
            <w:r w:rsidRPr="00DA0E5B">
              <w:rPr>
                <w:color w:val="000009"/>
                <w:sz w:val="24"/>
                <w:szCs w:val="24"/>
                <w:lang w:val="ru-RU"/>
              </w:rPr>
              <w:t>организацию</w:t>
            </w:r>
            <w:r w:rsidRPr="00DA0E5B">
              <w:rPr>
                <w:color w:val="000009"/>
                <w:spacing w:val="1"/>
                <w:sz w:val="24"/>
                <w:szCs w:val="24"/>
                <w:lang w:val="ru-RU"/>
              </w:rPr>
              <w:t xml:space="preserve"> </w:t>
            </w:r>
            <w:r w:rsidRPr="00DA0E5B">
              <w:rPr>
                <w:color w:val="000009"/>
                <w:sz w:val="24"/>
                <w:szCs w:val="24"/>
                <w:lang w:val="ru-RU"/>
              </w:rPr>
              <w:t>движений</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ходе</w:t>
            </w:r>
            <w:r w:rsidRPr="00DA0E5B">
              <w:rPr>
                <w:color w:val="000009"/>
                <w:spacing w:val="1"/>
                <w:sz w:val="24"/>
                <w:szCs w:val="24"/>
                <w:lang w:val="ru-RU"/>
              </w:rPr>
              <w:t xml:space="preserve"> </w:t>
            </w:r>
            <w:r w:rsidRPr="00DA0E5B">
              <w:rPr>
                <w:color w:val="000009"/>
                <w:sz w:val="24"/>
                <w:szCs w:val="24"/>
                <w:lang w:val="ru-RU"/>
              </w:rPr>
              <w:t>выполнения</w:t>
            </w:r>
            <w:r w:rsidRPr="00DA0E5B">
              <w:rPr>
                <w:color w:val="000009"/>
                <w:spacing w:val="1"/>
                <w:sz w:val="24"/>
                <w:szCs w:val="24"/>
                <w:lang w:val="ru-RU"/>
              </w:rPr>
              <w:t xml:space="preserve"> </w:t>
            </w:r>
            <w:r w:rsidRPr="00DA0E5B">
              <w:rPr>
                <w:color w:val="000009"/>
                <w:sz w:val="24"/>
                <w:szCs w:val="24"/>
                <w:lang w:val="ru-RU"/>
              </w:rPr>
              <w:t>коллективных</w:t>
            </w:r>
            <w:r w:rsidRPr="00DA0E5B">
              <w:rPr>
                <w:color w:val="000009"/>
                <w:spacing w:val="-2"/>
                <w:sz w:val="24"/>
                <w:szCs w:val="24"/>
                <w:lang w:val="ru-RU"/>
              </w:rPr>
              <w:t xml:space="preserve"> </w:t>
            </w:r>
            <w:r w:rsidRPr="00DA0E5B">
              <w:rPr>
                <w:color w:val="000009"/>
                <w:sz w:val="24"/>
                <w:szCs w:val="24"/>
                <w:lang w:val="ru-RU"/>
              </w:rPr>
              <w:t>(групповых</w:t>
            </w:r>
            <w:r w:rsidRPr="00DA0E5B">
              <w:rPr>
                <w:color w:val="000009"/>
                <w:spacing w:val="-6"/>
                <w:sz w:val="24"/>
                <w:szCs w:val="24"/>
                <w:lang w:val="ru-RU"/>
              </w:rPr>
              <w:t xml:space="preserve"> </w:t>
            </w:r>
            <w:r w:rsidRPr="00DA0E5B">
              <w:rPr>
                <w:color w:val="000009"/>
                <w:sz w:val="24"/>
                <w:szCs w:val="24"/>
                <w:lang w:val="ru-RU"/>
              </w:rPr>
              <w:t>и</w:t>
            </w:r>
            <w:r w:rsidRPr="00DA0E5B">
              <w:rPr>
                <w:color w:val="000009"/>
                <w:spacing w:val="-3"/>
                <w:sz w:val="24"/>
                <w:szCs w:val="24"/>
                <w:lang w:val="ru-RU"/>
              </w:rPr>
              <w:t xml:space="preserve"> </w:t>
            </w:r>
            <w:r w:rsidRPr="00DA0E5B">
              <w:rPr>
                <w:color w:val="000009"/>
                <w:sz w:val="24"/>
                <w:szCs w:val="24"/>
                <w:lang w:val="ru-RU"/>
              </w:rPr>
              <w:t>парных)</w:t>
            </w:r>
            <w:r w:rsidRPr="00DA0E5B">
              <w:rPr>
                <w:color w:val="000009"/>
                <w:spacing w:val="-2"/>
                <w:sz w:val="24"/>
                <w:szCs w:val="24"/>
                <w:lang w:val="ru-RU"/>
              </w:rPr>
              <w:t xml:space="preserve"> </w:t>
            </w:r>
            <w:r w:rsidRPr="00DA0E5B">
              <w:rPr>
                <w:color w:val="000009"/>
                <w:sz w:val="24"/>
                <w:szCs w:val="24"/>
                <w:lang w:val="ru-RU"/>
              </w:rPr>
              <w:t>и</w:t>
            </w:r>
            <w:r w:rsidRPr="00DA0E5B">
              <w:rPr>
                <w:color w:val="000009"/>
                <w:spacing w:val="-6"/>
                <w:sz w:val="24"/>
                <w:szCs w:val="24"/>
                <w:lang w:val="ru-RU"/>
              </w:rPr>
              <w:t xml:space="preserve"> </w:t>
            </w:r>
            <w:r w:rsidRPr="00DA0E5B">
              <w:rPr>
                <w:color w:val="000009"/>
                <w:sz w:val="24"/>
                <w:szCs w:val="24"/>
                <w:lang w:val="ru-RU"/>
              </w:rPr>
              <w:t>индивидуальных</w:t>
            </w:r>
            <w:r w:rsidRPr="00DA0E5B">
              <w:rPr>
                <w:color w:val="000009"/>
                <w:spacing w:val="-2"/>
                <w:sz w:val="24"/>
                <w:szCs w:val="24"/>
                <w:lang w:val="ru-RU"/>
              </w:rPr>
              <w:t xml:space="preserve"> </w:t>
            </w:r>
            <w:r w:rsidRPr="00DA0E5B">
              <w:rPr>
                <w:color w:val="000009"/>
                <w:sz w:val="24"/>
                <w:szCs w:val="24"/>
                <w:lang w:val="ru-RU"/>
              </w:rPr>
              <w:t>танцев;</w:t>
            </w:r>
          </w:p>
          <w:p w:rsidR="0090739E" w:rsidRPr="00DA0E5B" w:rsidRDefault="0090739E" w:rsidP="00DA0E5B">
            <w:pPr>
              <w:pStyle w:val="TableParagraph"/>
              <w:numPr>
                <w:ilvl w:val="0"/>
                <w:numId w:val="30"/>
              </w:numPr>
              <w:tabs>
                <w:tab w:val="left" w:pos="454"/>
              </w:tabs>
              <w:spacing w:line="276" w:lineRule="auto"/>
              <w:ind w:right="70" w:firstLine="0"/>
              <w:jc w:val="both"/>
              <w:rPr>
                <w:sz w:val="24"/>
                <w:szCs w:val="24"/>
                <w:lang w:val="ru-RU"/>
              </w:rPr>
            </w:pPr>
            <w:r w:rsidRPr="00DA0E5B">
              <w:rPr>
                <w:color w:val="000009"/>
                <w:sz w:val="24"/>
                <w:szCs w:val="24"/>
                <w:lang w:val="ru-RU"/>
              </w:rPr>
              <w:t>расширять</w:t>
            </w:r>
            <w:r w:rsidRPr="00DA0E5B">
              <w:rPr>
                <w:color w:val="000009"/>
                <w:spacing w:val="1"/>
                <w:sz w:val="24"/>
                <w:szCs w:val="24"/>
                <w:lang w:val="ru-RU"/>
              </w:rPr>
              <w:t xml:space="preserve"> </w:t>
            </w:r>
            <w:r w:rsidRPr="00DA0E5B">
              <w:rPr>
                <w:color w:val="000009"/>
                <w:sz w:val="24"/>
                <w:szCs w:val="24"/>
                <w:lang w:val="ru-RU"/>
              </w:rPr>
              <w:t>опыт</w:t>
            </w:r>
            <w:r w:rsidRPr="00DA0E5B">
              <w:rPr>
                <w:color w:val="000009"/>
                <w:spacing w:val="1"/>
                <w:sz w:val="24"/>
                <w:szCs w:val="24"/>
                <w:lang w:val="ru-RU"/>
              </w:rPr>
              <w:t xml:space="preserve"> </w:t>
            </w:r>
            <w:r w:rsidRPr="00DA0E5B">
              <w:rPr>
                <w:color w:val="000009"/>
                <w:sz w:val="24"/>
                <w:szCs w:val="24"/>
                <w:lang w:val="ru-RU"/>
              </w:rPr>
              <w:t>выполнения</w:t>
            </w:r>
            <w:r w:rsidRPr="00DA0E5B">
              <w:rPr>
                <w:color w:val="000009"/>
                <w:spacing w:val="1"/>
                <w:sz w:val="24"/>
                <w:szCs w:val="24"/>
                <w:lang w:val="ru-RU"/>
              </w:rPr>
              <w:t xml:space="preserve"> </w:t>
            </w:r>
            <w:r w:rsidRPr="00DA0E5B">
              <w:rPr>
                <w:color w:val="000009"/>
                <w:sz w:val="24"/>
                <w:szCs w:val="24"/>
                <w:lang w:val="ru-RU"/>
              </w:rPr>
              <w:t>разнообразных</w:t>
            </w:r>
            <w:r w:rsidRPr="00DA0E5B">
              <w:rPr>
                <w:color w:val="000009"/>
                <w:spacing w:val="1"/>
                <w:sz w:val="24"/>
                <w:szCs w:val="24"/>
                <w:lang w:val="ru-RU"/>
              </w:rPr>
              <w:t xml:space="preserve"> </w:t>
            </w:r>
            <w:r w:rsidRPr="00DA0E5B">
              <w:rPr>
                <w:color w:val="000009"/>
                <w:sz w:val="24"/>
                <w:szCs w:val="24"/>
                <w:lang w:val="ru-RU"/>
              </w:rPr>
              <w:t>действий</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предметами</w:t>
            </w:r>
            <w:r w:rsidRPr="00DA0E5B">
              <w:rPr>
                <w:color w:val="000009"/>
                <w:spacing w:val="1"/>
                <w:sz w:val="24"/>
                <w:szCs w:val="24"/>
                <w:lang w:val="ru-RU"/>
              </w:rPr>
              <w:t xml:space="preserve"> </w:t>
            </w:r>
            <w:r w:rsidRPr="00DA0E5B">
              <w:rPr>
                <w:color w:val="000009"/>
                <w:sz w:val="24"/>
                <w:szCs w:val="24"/>
                <w:lang w:val="ru-RU"/>
              </w:rPr>
              <w:t>во</w:t>
            </w:r>
            <w:r w:rsidRPr="00DA0E5B">
              <w:rPr>
                <w:color w:val="000009"/>
                <w:spacing w:val="1"/>
                <w:sz w:val="24"/>
                <w:szCs w:val="24"/>
                <w:lang w:val="ru-RU"/>
              </w:rPr>
              <w:t xml:space="preserve"> </w:t>
            </w:r>
            <w:r w:rsidRPr="00DA0E5B">
              <w:rPr>
                <w:color w:val="000009"/>
                <w:sz w:val="24"/>
                <w:szCs w:val="24"/>
                <w:lang w:val="ru-RU"/>
              </w:rPr>
              <w:t>время</w:t>
            </w:r>
            <w:r w:rsidRPr="00DA0E5B">
              <w:rPr>
                <w:color w:val="000009"/>
                <w:spacing w:val="1"/>
                <w:sz w:val="24"/>
                <w:szCs w:val="24"/>
                <w:lang w:val="ru-RU"/>
              </w:rPr>
              <w:t xml:space="preserve"> </w:t>
            </w:r>
            <w:r w:rsidRPr="00DA0E5B">
              <w:rPr>
                <w:color w:val="000009"/>
                <w:sz w:val="24"/>
                <w:szCs w:val="24"/>
                <w:lang w:val="ru-RU"/>
              </w:rPr>
              <w:t>танцев,</w:t>
            </w:r>
            <w:r w:rsidRPr="00DA0E5B">
              <w:rPr>
                <w:color w:val="000009"/>
                <w:spacing w:val="1"/>
                <w:sz w:val="24"/>
                <w:szCs w:val="24"/>
                <w:lang w:val="ru-RU"/>
              </w:rPr>
              <w:t xml:space="preserve"> </w:t>
            </w:r>
            <w:r w:rsidRPr="00DA0E5B">
              <w:rPr>
                <w:color w:val="000009"/>
                <w:sz w:val="24"/>
                <w:szCs w:val="24"/>
                <w:lang w:val="ru-RU"/>
              </w:rPr>
              <w:t>музыкально-ритмических</w:t>
            </w:r>
            <w:r w:rsidRPr="00DA0E5B">
              <w:rPr>
                <w:color w:val="000009"/>
                <w:spacing w:val="1"/>
                <w:sz w:val="24"/>
                <w:szCs w:val="24"/>
                <w:lang w:val="ru-RU"/>
              </w:rPr>
              <w:t xml:space="preserve"> </w:t>
            </w:r>
            <w:r w:rsidRPr="00DA0E5B">
              <w:rPr>
                <w:color w:val="000009"/>
                <w:sz w:val="24"/>
                <w:szCs w:val="24"/>
                <w:lang w:val="ru-RU"/>
              </w:rPr>
              <w:t>упражнений:</w:t>
            </w:r>
            <w:r w:rsidRPr="00DA0E5B">
              <w:rPr>
                <w:color w:val="000009"/>
                <w:spacing w:val="1"/>
                <w:sz w:val="24"/>
                <w:szCs w:val="24"/>
                <w:lang w:val="ru-RU"/>
              </w:rPr>
              <w:t xml:space="preserve"> </w:t>
            </w:r>
            <w:r w:rsidRPr="00DA0E5B">
              <w:rPr>
                <w:color w:val="000009"/>
                <w:sz w:val="24"/>
                <w:szCs w:val="24"/>
                <w:lang w:val="ru-RU"/>
              </w:rPr>
              <w:t>передавать</w:t>
            </w:r>
            <w:r w:rsidRPr="00DA0E5B">
              <w:rPr>
                <w:color w:val="000009"/>
                <w:spacing w:val="1"/>
                <w:sz w:val="24"/>
                <w:szCs w:val="24"/>
                <w:lang w:val="ru-RU"/>
              </w:rPr>
              <w:t xml:space="preserve"> </w:t>
            </w:r>
            <w:r w:rsidRPr="00DA0E5B">
              <w:rPr>
                <w:color w:val="000009"/>
                <w:sz w:val="24"/>
                <w:szCs w:val="24"/>
                <w:lang w:val="ru-RU"/>
              </w:rPr>
              <w:t>их</w:t>
            </w:r>
            <w:r w:rsidRPr="00DA0E5B">
              <w:rPr>
                <w:color w:val="000009"/>
                <w:spacing w:val="1"/>
                <w:sz w:val="24"/>
                <w:szCs w:val="24"/>
                <w:lang w:val="ru-RU"/>
              </w:rPr>
              <w:t xml:space="preserve"> </w:t>
            </w:r>
            <w:r w:rsidRPr="00DA0E5B">
              <w:rPr>
                <w:color w:val="000009"/>
                <w:sz w:val="24"/>
                <w:szCs w:val="24"/>
                <w:lang w:val="ru-RU"/>
              </w:rPr>
              <w:t>друг</w:t>
            </w:r>
            <w:r w:rsidRPr="00DA0E5B">
              <w:rPr>
                <w:color w:val="000009"/>
                <w:spacing w:val="1"/>
                <w:sz w:val="24"/>
                <w:szCs w:val="24"/>
                <w:lang w:val="ru-RU"/>
              </w:rPr>
              <w:t xml:space="preserve"> </w:t>
            </w:r>
            <w:r w:rsidRPr="00DA0E5B">
              <w:rPr>
                <w:color w:val="000009"/>
                <w:sz w:val="24"/>
                <w:szCs w:val="24"/>
                <w:lang w:val="ru-RU"/>
              </w:rPr>
              <w:t>другу,</w:t>
            </w:r>
            <w:r w:rsidRPr="00DA0E5B">
              <w:rPr>
                <w:color w:val="000009"/>
                <w:spacing w:val="1"/>
                <w:sz w:val="24"/>
                <w:szCs w:val="24"/>
                <w:lang w:val="ru-RU"/>
              </w:rPr>
              <w:t xml:space="preserve"> </w:t>
            </w:r>
            <w:r w:rsidRPr="00DA0E5B">
              <w:rPr>
                <w:color w:val="000009"/>
                <w:sz w:val="24"/>
                <w:szCs w:val="24"/>
                <w:lang w:val="ru-RU"/>
              </w:rPr>
              <w:t>поднимать</w:t>
            </w:r>
            <w:r w:rsidRPr="00DA0E5B">
              <w:rPr>
                <w:color w:val="000009"/>
                <w:spacing w:val="1"/>
                <w:sz w:val="24"/>
                <w:szCs w:val="24"/>
                <w:lang w:val="ru-RU"/>
              </w:rPr>
              <w:t xml:space="preserve"> </w:t>
            </w:r>
            <w:r w:rsidRPr="00DA0E5B">
              <w:rPr>
                <w:color w:val="000009"/>
                <w:sz w:val="24"/>
                <w:szCs w:val="24"/>
                <w:lang w:val="ru-RU"/>
              </w:rPr>
              <w:t>вверх,</w:t>
            </w:r>
            <w:r w:rsidRPr="00DA0E5B">
              <w:rPr>
                <w:color w:val="000009"/>
                <w:spacing w:val="1"/>
                <w:sz w:val="24"/>
                <w:szCs w:val="24"/>
                <w:lang w:val="ru-RU"/>
              </w:rPr>
              <w:t xml:space="preserve"> </w:t>
            </w:r>
            <w:r w:rsidRPr="00DA0E5B">
              <w:rPr>
                <w:color w:val="000009"/>
                <w:sz w:val="24"/>
                <w:szCs w:val="24"/>
                <w:lang w:val="ru-RU"/>
              </w:rPr>
              <w:t>покачивать</w:t>
            </w:r>
            <w:r w:rsidRPr="00DA0E5B">
              <w:rPr>
                <w:color w:val="000009"/>
                <w:spacing w:val="-3"/>
                <w:sz w:val="24"/>
                <w:szCs w:val="24"/>
                <w:lang w:val="ru-RU"/>
              </w:rPr>
              <w:t xml:space="preserve"> </w:t>
            </w:r>
            <w:r w:rsidRPr="00DA0E5B">
              <w:rPr>
                <w:color w:val="000009"/>
                <w:sz w:val="24"/>
                <w:szCs w:val="24"/>
                <w:lang w:val="ru-RU"/>
              </w:rPr>
              <w:t>ими</w:t>
            </w:r>
            <w:r w:rsidRPr="00DA0E5B">
              <w:rPr>
                <w:color w:val="000009"/>
                <w:spacing w:val="-1"/>
                <w:sz w:val="24"/>
                <w:szCs w:val="24"/>
                <w:lang w:val="ru-RU"/>
              </w:rPr>
              <w:t xml:space="preserve"> </w:t>
            </w:r>
            <w:r w:rsidRPr="00DA0E5B">
              <w:rPr>
                <w:color w:val="000009"/>
                <w:sz w:val="24"/>
                <w:szCs w:val="24"/>
                <w:lang w:val="ru-RU"/>
              </w:rPr>
              <w:t>над</w:t>
            </w:r>
            <w:r w:rsidRPr="00DA0E5B">
              <w:rPr>
                <w:color w:val="000009"/>
                <w:spacing w:val="-2"/>
                <w:sz w:val="24"/>
                <w:szCs w:val="24"/>
                <w:lang w:val="ru-RU"/>
              </w:rPr>
              <w:t xml:space="preserve"> </w:t>
            </w:r>
            <w:r w:rsidRPr="00DA0E5B">
              <w:rPr>
                <w:color w:val="000009"/>
                <w:sz w:val="24"/>
                <w:szCs w:val="24"/>
                <w:lang w:val="ru-RU"/>
              </w:rPr>
              <w:t>головой,</w:t>
            </w:r>
            <w:r w:rsidRPr="00DA0E5B">
              <w:rPr>
                <w:color w:val="000009"/>
                <w:spacing w:val="-1"/>
                <w:sz w:val="24"/>
                <w:szCs w:val="24"/>
                <w:lang w:val="ru-RU"/>
              </w:rPr>
              <w:t xml:space="preserve"> </w:t>
            </w:r>
            <w:r w:rsidRPr="00DA0E5B">
              <w:rPr>
                <w:color w:val="000009"/>
                <w:sz w:val="24"/>
                <w:szCs w:val="24"/>
                <w:lang w:val="ru-RU"/>
              </w:rPr>
              <w:t>бросать</w:t>
            </w:r>
            <w:r w:rsidRPr="00DA0E5B">
              <w:rPr>
                <w:color w:val="000009"/>
                <w:spacing w:val="-5"/>
                <w:sz w:val="24"/>
                <w:szCs w:val="24"/>
                <w:lang w:val="ru-RU"/>
              </w:rPr>
              <w:t xml:space="preserve"> </w:t>
            </w:r>
            <w:r w:rsidRPr="00DA0E5B">
              <w:rPr>
                <w:color w:val="000009"/>
                <w:sz w:val="24"/>
                <w:szCs w:val="24"/>
                <w:lang w:val="ru-RU"/>
              </w:rPr>
              <w:t>и ловить</w:t>
            </w:r>
            <w:r w:rsidRPr="00DA0E5B">
              <w:rPr>
                <w:color w:val="000009"/>
                <w:spacing w:val="-3"/>
                <w:sz w:val="24"/>
                <w:szCs w:val="24"/>
                <w:lang w:val="ru-RU"/>
              </w:rPr>
              <w:t xml:space="preserve"> </w:t>
            </w:r>
            <w:r w:rsidRPr="00DA0E5B">
              <w:rPr>
                <w:color w:val="000009"/>
                <w:sz w:val="24"/>
                <w:szCs w:val="24"/>
                <w:lang w:val="ru-RU"/>
              </w:rPr>
              <w:t>мяч</w:t>
            </w:r>
            <w:r w:rsidRPr="00DA0E5B">
              <w:rPr>
                <w:color w:val="000009"/>
                <w:spacing w:val="-1"/>
                <w:sz w:val="24"/>
                <w:szCs w:val="24"/>
                <w:lang w:val="ru-RU"/>
              </w:rPr>
              <w:t xml:space="preserve"> </w:t>
            </w:r>
            <w:r w:rsidRPr="00DA0E5B">
              <w:rPr>
                <w:color w:val="000009"/>
                <w:sz w:val="24"/>
                <w:szCs w:val="24"/>
                <w:lang w:val="ru-RU"/>
              </w:rPr>
              <w:t>и др.;</w:t>
            </w:r>
          </w:p>
          <w:p w:rsidR="0090739E" w:rsidRPr="00DA0E5B" w:rsidRDefault="0090739E" w:rsidP="00DA0E5B">
            <w:pPr>
              <w:pStyle w:val="TableParagraph"/>
              <w:numPr>
                <w:ilvl w:val="0"/>
                <w:numId w:val="30"/>
              </w:numPr>
              <w:tabs>
                <w:tab w:val="left" w:pos="454"/>
              </w:tabs>
              <w:spacing w:line="276" w:lineRule="auto"/>
              <w:ind w:right="76" w:firstLine="0"/>
              <w:jc w:val="both"/>
              <w:rPr>
                <w:sz w:val="24"/>
                <w:szCs w:val="24"/>
                <w:lang w:val="ru-RU"/>
              </w:rPr>
            </w:pPr>
            <w:r w:rsidRPr="00DA0E5B">
              <w:rPr>
                <w:color w:val="000009"/>
                <w:sz w:val="24"/>
                <w:szCs w:val="24"/>
                <w:lang w:val="ru-RU"/>
              </w:rPr>
              <w:t>совершенствовать</w:t>
            </w:r>
            <w:r w:rsidRPr="00DA0E5B">
              <w:rPr>
                <w:color w:val="000009"/>
                <w:spacing w:val="1"/>
                <w:sz w:val="24"/>
                <w:szCs w:val="24"/>
                <w:lang w:val="ru-RU"/>
              </w:rPr>
              <w:t xml:space="preserve"> </w:t>
            </w:r>
            <w:r w:rsidRPr="00DA0E5B">
              <w:rPr>
                <w:color w:val="000009"/>
                <w:sz w:val="24"/>
                <w:szCs w:val="24"/>
                <w:lang w:val="ru-RU"/>
              </w:rPr>
              <w:t>пространственную</w:t>
            </w:r>
            <w:r w:rsidRPr="00DA0E5B">
              <w:rPr>
                <w:color w:val="000009"/>
                <w:spacing w:val="1"/>
                <w:sz w:val="24"/>
                <w:szCs w:val="24"/>
                <w:lang w:val="ru-RU"/>
              </w:rPr>
              <w:t xml:space="preserve"> </w:t>
            </w:r>
            <w:r w:rsidRPr="00DA0E5B">
              <w:rPr>
                <w:color w:val="000009"/>
                <w:sz w:val="24"/>
                <w:szCs w:val="24"/>
                <w:lang w:val="ru-RU"/>
              </w:rPr>
              <w:t>ориентировку</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67"/>
                <w:sz w:val="24"/>
                <w:szCs w:val="24"/>
                <w:lang w:val="ru-RU"/>
              </w:rPr>
              <w:t xml:space="preserve"> </w:t>
            </w:r>
            <w:r w:rsidRPr="00DA0E5B">
              <w:rPr>
                <w:color w:val="000009"/>
                <w:sz w:val="24"/>
                <w:szCs w:val="24"/>
                <w:lang w:val="ru-RU"/>
              </w:rPr>
              <w:t>выполнять</w:t>
            </w:r>
            <w:r w:rsidRPr="00DA0E5B">
              <w:rPr>
                <w:color w:val="000009"/>
                <w:spacing w:val="1"/>
                <w:sz w:val="24"/>
                <w:szCs w:val="24"/>
                <w:lang w:val="ru-RU"/>
              </w:rPr>
              <w:t xml:space="preserve"> </w:t>
            </w:r>
            <w:r w:rsidRPr="00DA0E5B">
              <w:rPr>
                <w:color w:val="000009"/>
                <w:sz w:val="24"/>
                <w:szCs w:val="24"/>
                <w:lang w:val="ru-RU"/>
              </w:rPr>
              <w:t>движения</w:t>
            </w:r>
            <w:r w:rsidRPr="00DA0E5B">
              <w:rPr>
                <w:color w:val="000009"/>
                <w:spacing w:val="1"/>
                <w:sz w:val="24"/>
                <w:szCs w:val="24"/>
                <w:lang w:val="ru-RU"/>
              </w:rPr>
              <w:t xml:space="preserve"> </w:t>
            </w:r>
            <w:r w:rsidRPr="00DA0E5B">
              <w:rPr>
                <w:color w:val="000009"/>
                <w:sz w:val="24"/>
                <w:szCs w:val="24"/>
                <w:lang w:val="ru-RU"/>
              </w:rPr>
              <w:t>под</w:t>
            </w:r>
            <w:r w:rsidRPr="00DA0E5B">
              <w:rPr>
                <w:color w:val="000009"/>
                <w:spacing w:val="1"/>
                <w:sz w:val="24"/>
                <w:szCs w:val="24"/>
                <w:lang w:val="ru-RU"/>
              </w:rPr>
              <w:t xml:space="preserve"> </w:t>
            </w:r>
            <w:r w:rsidRPr="00DA0E5B">
              <w:rPr>
                <w:color w:val="000009"/>
                <w:sz w:val="24"/>
                <w:szCs w:val="24"/>
                <w:lang w:val="ru-RU"/>
              </w:rPr>
              <w:t>музыку</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1"/>
                <w:sz w:val="24"/>
                <w:szCs w:val="24"/>
                <w:lang w:val="ru-RU"/>
              </w:rPr>
              <w:t xml:space="preserve"> </w:t>
            </w:r>
            <w:r w:rsidRPr="00DA0E5B">
              <w:rPr>
                <w:color w:val="000009"/>
                <w:sz w:val="24"/>
                <w:szCs w:val="24"/>
                <w:lang w:val="ru-RU"/>
              </w:rPr>
              <w:t>зрительному</w:t>
            </w:r>
            <w:r w:rsidRPr="00DA0E5B">
              <w:rPr>
                <w:color w:val="000009"/>
                <w:spacing w:val="1"/>
                <w:sz w:val="24"/>
                <w:szCs w:val="24"/>
                <w:lang w:val="ru-RU"/>
              </w:rPr>
              <w:t xml:space="preserve"> </w:t>
            </w:r>
            <w:r w:rsidRPr="00DA0E5B">
              <w:rPr>
                <w:color w:val="000009"/>
                <w:sz w:val="24"/>
                <w:szCs w:val="24"/>
                <w:lang w:val="ru-RU"/>
              </w:rPr>
              <w:t>(картинке,</w:t>
            </w:r>
            <w:r w:rsidRPr="00DA0E5B">
              <w:rPr>
                <w:color w:val="000009"/>
                <w:spacing w:val="1"/>
                <w:sz w:val="24"/>
                <w:szCs w:val="24"/>
                <w:lang w:val="ru-RU"/>
              </w:rPr>
              <w:t xml:space="preserve"> </w:t>
            </w:r>
            <w:r w:rsidRPr="00DA0E5B">
              <w:rPr>
                <w:color w:val="000009"/>
                <w:sz w:val="24"/>
                <w:szCs w:val="24"/>
                <w:lang w:val="ru-RU"/>
              </w:rPr>
              <w:t>стрелке-вектору),</w:t>
            </w:r>
            <w:r w:rsidRPr="00DA0E5B">
              <w:rPr>
                <w:color w:val="000009"/>
                <w:spacing w:val="-2"/>
                <w:sz w:val="24"/>
                <w:szCs w:val="24"/>
                <w:lang w:val="ru-RU"/>
              </w:rPr>
              <w:t xml:space="preserve"> </w:t>
            </w:r>
            <w:r w:rsidRPr="00DA0E5B">
              <w:rPr>
                <w:color w:val="000009"/>
                <w:sz w:val="24"/>
                <w:szCs w:val="24"/>
                <w:lang w:val="ru-RU"/>
              </w:rPr>
              <w:t>слуховому</w:t>
            </w:r>
            <w:r w:rsidRPr="00DA0E5B">
              <w:rPr>
                <w:color w:val="000009"/>
                <w:spacing w:val="-4"/>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двигательному</w:t>
            </w:r>
            <w:r w:rsidRPr="00DA0E5B">
              <w:rPr>
                <w:color w:val="000009"/>
                <w:spacing w:val="-5"/>
                <w:sz w:val="24"/>
                <w:szCs w:val="24"/>
                <w:lang w:val="ru-RU"/>
              </w:rPr>
              <w:t xml:space="preserve"> </w:t>
            </w:r>
            <w:r w:rsidRPr="00DA0E5B">
              <w:rPr>
                <w:color w:val="000009"/>
                <w:sz w:val="24"/>
                <w:szCs w:val="24"/>
                <w:lang w:val="ru-RU"/>
              </w:rPr>
              <w:t>сигналам;</w:t>
            </w:r>
          </w:p>
          <w:p w:rsidR="0090739E" w:rsidRPr="00DA0E5B" w:rsidRDefault="0090739E" w:rsidP="00DA0E5B">
            <w:pPr>
              <w:pStyle w:val="TableParagraph"/>
              <w:numPr>
                <w:ilvl w:val="0"/>
                <w:numId w:val="30"/>
              </w:numPr>
              <w:tabs>
                <w:tab w:val="left" w:pos="454"/>
              </w:tabs>
              <w:spacing w:line="276" w:lineRule="auto"/>
              <w:ind w:right="74" w:firstLine="0"/>
              <w:jc w:val="both"/>
              <w:rPr>
                <w:sz w:val="24"/>
                <w:szCs w:val="24"/>
                <w:lang w:val="ru-RU"/>
              </w:rPr>
            </w:pPr>
            <w:r w:rsidRPr="00DA0E5B">
              <w:rPr>
                <w:color w:val="000009"/>
                <w:sz w:val="24"/>
                <w:szCs w:val="24"/>
                <w:lang w:val="ru-RU"/>
              </w:rPr>
              <w:t>учить детей ходить парами по кругу, соблюдать расстояние</w:t>
            </w:r>
            <w:r w:rsidRPr="00DA0E5B">
              <w:rPr>
                <w:color w:val="000009"/>
                <w:spacing w:val="1"/>
                <w:sz w:val="24"/>
                <w:szCs w:val="24"/>
                <w:lang w:val="ru-RU"/>
              </w:rPr>
              <w:t xml:space="preserve"> </w:t>
            </w:r>
            <w:r w:rsidRPr="00DA0E5B">
              <w:rPr>
                <w:color w:val="000009"/>
                <w:sz w:val="24"/>
                <w:szCs w:val="24"/>
                <w:lang w:val="ru-RU"/>
              </w:rPr>
              <w:t>при</w:t>
            </w:r>
            <w:r w:rsidRPr="00DA0E5B">
              <w:rPr>
                <w:color w:val="000009"/>
                <w:spacing w:val="1"/>
                <w:sz w:val="24"/>
                <w:szCs w:val="24"/>
                <w:lang w:val="ru-RU"/>
              </w:rPr>
              <w:t xml:space="preserve"> </w:t>
            </w:r>
            <w:r w:rsidRPr="00DA0E5B">
              <w:rPr>
                <w:color w:val="000009"/>
                <w:sz w:val="24"/>
                <w:szCs w:val="24"/>
                <w:lang w:val="ru-RU"/>
              </w:rPr>
              <w:t>движении,</w:t>
            </w:r>
            <w:r w:rsidRPr="00DA0E5B">
              <w:rPr>
                <w:color w:val="000009"/>
                <w:spacing w:val="1"/>
                <w:sz w:val="24"/>
                <w:szCs w:val="24"/>
                <w:lang w:val="ru-RU"/>
              </w:rPr>
              <w:t xml:space="preserve"> </w:t>
            </w:r>
            <w:r w:rsidRPr="00DA0E5B">
              <w:rPr>
                <w:color w:val="000009"/>
                <w:sz w:val="24"/>
                <w:szCs w:val="24"/>
                <w:lang w:val="ru-RU"/>
              </w:rPr>
              <w:t>поднимать</w:t>
            </w:r>
            <w:r w:rsidRPr="00DA0E5B">
              <w:rPr>
                <w:color w:val="000009"/>
                <w:spacing w:val="1"/>
                <w:sz w:val="24"/>
                <w:szCs w:val="24"/>
                <w:lang w:val="ru-RU"/>
              </w:rPr>
              <w:t xml:space="preserve"> </w:t>
            </w:r>
            <w:r w:rsidRPr="00DA0E5B">
              <w:rPr>
                <w:color w:val="000009"/>
                <w:sz w:val="24"/>
                <w:szCs w:val="24"/>
                <w:lang w:val="ru-RU"/>
              </w:rPr>
              <w:t>плавно</w:t>
            </w:r>
            <w:r w:rsidRPr="00DA0E5B">
              <w:rPr>
                <w:color w:val="000009"/>
                <w:spacing w:val="1"/>
                <w:sz w:val="24"/>
                <w:szCs w:val="24"/>
                <w:lang w:val="ru-RU"/>
              </w:rPr>
              <w:t xml:space="preserve"> </w:t>
            </w:r>
            <w:r w:rsidRPr="00DA0E5B">
              <w:rPr>
                <w:color w:val="000009"/>
                <w:sz w:val="24"/>
                <w:szCs w:val="24"/>
                <w:lang w:val="ru-RU"/>
              </w:rPr>
              <w:t>руки</w:t>
            </w:r>
            <w:r w:rsidRPr="00DA0E5B">
              <w:rPr>
                <w:color w:val="000009"/>
                <w:spacing w:val="1"/>
                <w:sz w:val="24"/>
                <w:szCs w:val="24"/>
                <w:lang w:val="ru-RU"/>
              </w:rPr>
              <w:t xml:space="preserve"> </w:t>
            </w:r>
            <w:r w:rsidRPr="00DA0E5B">
              <w:rPr>
                <w:color w:val="000009"/>
                <w:sz w:val="24"/>
                <w:szCs w:val="24"/>
                <w:lang w:val="ru-RU"/>
              </w:rPr>
              <w:t>вверх,</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стороны,</w:t>
            </w:r>
            <w:r w:rsidRPr="00DA0E5B">
              <w:rPr>
                <w:color w:val="000009"/>
                <w:spacing w:val="-67"/>
                <w:sz w:val="24"/>
                <w:szCs w:val="24"/>
                <w:lang w:val="ru-RU"/>
              </w:rPr>
              <w:t xml:space="preserve"> </w:t>
            </w:r>
            <w:r w:rsidRPr="00DA0E5B">
              <w:rPr>
                <w:color w:val="000009"/>
                <w:sz w:val="24"/>
                <w:szCs w:val="24"/>
                <w:lang w:val="ru-RU"/>
              </w:rPr>
              <w:t>заводить их за спину, за голову, поворачивая кисти, не задевая</w:t>
            </w:r>
            <w:r w:rsidRPr="00DA0E5B">
              <w:rPr>
                <w:color w:val="000009"/>
                <w:spacing w:val="1"/>
                <w:sz w:val="24"/>
                <w:szCs w:val="24"/>
                <w:lang w:val="ru-RU"/>
              </w:rPr>
              <w:t xml:space="preserve"> </w:t>
            </w:r>
            <w:r w:rsidRPr="00DA0E5B">
              <w:rPr>
                <w:color w:val="000009"/>
                <w:sz w:val="24"/>
                <w:szCs w:val="24"/>
                <w:lang w:val="ru-RU"/>
              </w:rPr>
              <w:t>партнеров;</w:t>
            </w:r>
          </w:p>
          <w:p w:rsidR="0090739E" w:rsidRPr="00DA0E5B" w:rsidRDefault="0090739E" w:rsidP="00DA0E5B">
            <w:pPr>
              <w:pStyle w:val="TableParagraph"/>
              <w:numPr>
                <w:ilvl w:val="0"/>
                <w:numId w:val="30"/>
              </w:numPr>
              <w:tabs>
                <w:tab w:val="left" w:pos="454"/>
              </w:tabs>
              <w:spacing w:line="276" w:lineRule="auto"/>
              <w:ind w:right="71"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координацию,</w:t>
            </w:r>
            <w:r w:rsidRPr="00DA0E5B">
              <w:rPr>
                <w:color w:val="000009"/>
                <w:spacing w:val="1"/>
                <w:sz w:val="24"/>
                <w:szCs w:val="24"/>
                <w:lang w:val="ru-RU"/>
              </w:rPr>
              <w:t xml:space="preserve"> </w:t>
            </w:r>
            <w:r w:rsidRPr="00DA0E5B">
              <w:rPr>
                <w:color w:val="000009"/>
                <w:sz w:val="24"/>
                <w:szCs w:val="24"/>
                <w:lang w:val="ru-RU"/>
              </w:rPr>
              <w:t>плавность,</w:t>
            </w:r>
            <w:r w:rsidRPr="00DA0E5B">
              <w:rPr>
                <w:color w:val="000009"/>
                <w:spacing w:val="1"/>
                <w:sz w:val="24"/>
                <w:szCs w:val="24"/>
                <w:lang w:val="ru-RU"/>
              </w:rPr>
              <w:t xml:space="preserve"> </w:t>
            </w:r>
            <w:r w:rsidRPr="00DA0E5B">
              <w:rPr>
                <w:color w:val="000009"/>
                <w:sz w:val="24"/>
                <w:szCs w:val="24"/>
                <w:lang w:val="ru-RU"/>
              </w:rPr>
              <w:t>выразительность</w:t>
            </w:r>
            <w:r w:rsidRPr="00DA0E5B">
              <w:rPr>
                <w:color w:val="000009"/>
                <w:spacing w:val="1"/>
                <w:sz w:val="24"/>
                <w:szCs w:val="24"/>
                <w:lang w:val="ru-RU"/>
              </w:rPr>
              <w:t xml:space="preserve"> </w:t>
            </w:r>
            <w:r w:rsidRPr="00DA0E5B">
              <w:rPr>
                <w:color w:val="000009"/>
                <w:sz w:val="24"/>
                <w:szCs w:val="24"/>
                <w:lang w:val="ru-RU"/>
              </w:rPr>
              <w:t>движений,</w:t>
            </w:r>
            <w:r w:rsidRPr="00DA0E5B">
              <w:rPr>
                <w:color w:val="000009"/>
                <w:spacing w:val="1"/>
                <w:sz w:val="24"/>
                <w:szCs w:val="24"/>
                <w:lang w:val="ru-RU"/>
              </w:rPr>
              <w:t xml:space="preserve"> </w:t>
            </w: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выполнять</w:t>
            </w:r>
            <w:r w:rsidRPr="00DA0E5B">
              <w:rPr>
                <w:color w:val="000009"/>
                <w:spacing w:val="1"/>
                <w:sz w:val="24"/>
                <w:szCs w:val="24"/>
                <w:lang w:val="ru-RU"/>
              </w:rPr>
              <w:t xml:space="preserve"> </w:t>
            </w:r>
            <w:r w:rsidRPr="00DA0E5B">
              <w:rPr>
                <w:color w:val="000009"/>
                <w:sz w:val="24"/>
                <w:szCs w:val="24"/>
                <w:lang w:val="ru-RU"/>
              </w:rPr>
              <w:t>движения</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соответствующем</w:t>
            </w:r>
            <w:r w:rsidRPr="00DA0E5B">
              <w:rPr>
                <w:color w:val="000009"/>
                <w:spacing w:val="1"/>
                <w:sz w:val="24"/>
                <w:szCs w:val="24"/>
                <w:lang w:val="ru-RU"/>
              </w:rPr>
              <w:t xml:space="preserve"> </w:t>
            </w:r>
            <w:r w:rsidRPr="00DA0E5B">
              <w:rPr>
                <w:color w:val="000009"/>
                <w:sz w:val="24"/>
                <w:szCs w:val="24"/>
                <w:lang w:val="ru-RU"/>
              </w:rPr>
              <w:t>музыке ритме, темпе, чувствовать сильную долю такта (акцент),</w:t>
            </w:r>
            <w:r w:rsidRPr="00DA0E5B">
              <w:rPr>
                <w:color w:val="000009"/>
                <w:spacing w:val="1"/>
                <w:sz w:val="24"/>
                <w:szCs w:val="24"/>
                <w:lang w:val="ru-RU"/>
              </w:rPr>
              <w:t xml:space="preserve"> </w:t>
            </w:r>
            <w:r w:rsidRPr="00DA0E5B">
              <w:rPr>
                <w:color w:val="000009"/>
                <w:sz w:val="24"/>
                <w:szCs w:val="24"/>
                <w:lang w:val="ru-RU"/>
              </w:rPr>
              <w:t>метрический рисунок при звучании музыки в размере 2/4, 3/4,</w:t>
            </w:r>
            <w:r w:rsidRPr="00DA0E5B">
              <w:rPr>
                <w:color w:val="000009"/>
                <w:spacing w:val="1"/>
                <w:sz w:val="24"/>
                <w:szCs w:val="24"/>
                <w:lang w:val="ru-RU"/>
              </w:rPr>
              <w:t xml:space="preserve"> </w:t>
            </w:r>
            <w:r w:rsidRPr="00DA0E5B">
              <w:rPr>
                <w:color w:val="000009"/>
                <w:sz w:val="24"/>
                <w:szCs w:val="24"/>
                <w:lang w:val="ru-RU"/>
              </w:rPr>
              <w:t>4/4;</w:t>
            </w:r>
          </w:p>
          <w:p w:rsidR="0090739E" w:rsidRPr="00DA0E5B" w:rsidRDefault="0090739E" w:rsidP="00DA0E5B">
            <w:pPr>
              <w:pStyle w:val="TableParagraph"/>
              <w:numPr>
                <w:ilvl w:val="0"/>
                <w:numId w:val="30"/>
              </w:numPr>
              <w:tabs>
                <w:tab w:val="left" w:pos="454"/>
              </w:tabs>
              <w:spacing w:line="276" w:lineRule="auto"/>
              <w:ind w:right="73" w:firstLine="0"/>
              <w:jc w:val="both"/>
              <w:rPr>
                <w:sz w:val="24"/>
                <w:szCs w:val="24"/>
                <w:lang w:val="ru-RU"/>
              </w:rPr>
            </w:pP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выполнять</w:t>
            </w:r>
            <w:r w:rsidRPr="00DA0E5B">
              <w:rPr>
                <w:color w:val="000009"/>
                <w:spacing w:val="1"/>
                <w:sz w:val="24"/>
                <w:szCs w:val="24"/>
                <w:lang w:val="ru-RU"/>
              </w:rPr>
              <w:t xml:space="preserve"> </w:t>
            </w:r>
            <w:r w:rsidRPr="00DA0E5B">
              <w:rPr>
                <w:color w:val="000009"/>
                <w:sz w:val="24"/>
                <w:szCs w:val="24"/>
                <w:lang w:val="ru-RU"/>
              </w:rPr>
              <w:t>движения</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соответствии</w:t>
            </w:r>
            <w:r w:rsidRPr="00DA0E5B">
              <w:rPr>
                <w:color w:val="000009"/>
                <w:spacing w:val="7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изменением</w:t>
            </w:r>
            <w:r w:rsidRPr="00DA0E5B">
              <w:rPr>
                <w:color w:val="000009"/>
                <w:spacing w:val="1"/>
                <w:sz w:val="24"/>
                <w:szCs w:val="24"/>
                <w:lang w:val="ru-RU"/>
              </w:rPr>
              <w:t xml:space="preserve"> </w:t>
            </w:r>
            <w:r w:rsidRPr="00DA0E5B">
              <w:rPr>
                <w:color w:val="000009"/>
                <w:sz w:val="24"/>
                <w:szCs w:val="24"/>
                <w:lang w:val="ru-RU"/>
              </w:rPr>
              <w:t>характера</w:t>
            </w:r>
            <w:r w:rsidRPr="00DA0E5B">
              <w:rPr>
                <w:color w:val="000009"/>
                <w:spacing w:val="1"/>
                <w:sz w:val="24"/>
                <w:szCs w:val="24"/>
                <w:lang w:val="ru-RU"/>
              </w:rPr>
              <w:t xml:space="preserve"> </w:t>
            </w:r>
            <w:r w:rsidRPr="00DA0E5B">
              <w:rPr>
                <w:color w:val="000009"/>
                <w:sz w:val="24"/>
                <w:szCs w:val="24"/>
                <w:lang w:val="ru-RU"/>
              </w:rPr>
              <w:t>музыки</w:t>
            </w:r>
            <w:r w:rsidRPr="00DA0E5B">
              <w:rPr>
                <w:color w:val="000009"/>
                <w:spacing w:val="1"/>
                <w:sz w:val="24"/>
                <w:szCs w:val="24"/>
                <w:lang w:val="ru-RU"/>
              </w:rPr>
              <w:t xml:space="preserve"> </w:t>
            </w:r>
            <w:r w:rsidRPr="00DA0E5B">
              <w:rPr>
                <w:color w:val="000009"/>
                <w:sz w:val="24"/>
                <w:szCs w:val="24"/>
                <w:lang w:val="ru-RU"/>
              </w:rPr>
              <w:t>(быстро</w:t>
            </w:r>
            <w:r w:rsidRPr="00DA0E5B">
              <w:rPr>
                <w:color w:val="000009"/>
                <w:spacing w:val="1"/>
                <w:sz w:val="24"/>
                <w:szCs w:val="24"/>
                <w:lang w:val="ru-RU"/>
              </w:rPr>
              <w:t xml:space="preserve"> </w:t>
            </w:r>
            <w:r w:rsidRPr="00DA0E5B">
              <w:rPr>
                <w:color w:val="000009"/>
                <w:sz w:val="24"/>
                <w:szCs w:val="24"/>
                <w:lang w:val="ru-RU"/>
              </w:rPr>
              <w:t>—</w:t>
            </w:r>
            <w:r w:rsidRPr="00DA0E5B">
              <w:rPr>
                <w:color w:val="000009"/>
                <w:spacing w:val="1"/>
                <w:sz w:val="24"/>
                <w:szCs w:val="24"/>
                <w:lang w:val="ru-RU"/>
              </w:rPr>
              <w:t xml:space="preserve"> </w:t>
            </w:r>
            <w:r w:rsidRPr="00DA0E5B">
              <w:rPr>
                <w:color w:val="000009"/>
                <w:sz w:val="24"/>
                <w:szCs w:val="24"/>
                <w:lang w:val="ru-RU"/>
              </w:rPr>
              <w:t>медленно);</w:t>
            </w:r>
            <w:r w:rsidRPr="00DA0E5B">
              <w:rPr>
                <w:color w:val="000009"/>
                <w:spacing w:val="-67"/>
                <w:sz w:val="24"/>
                <w:szCs w:val="24"/>
                <w:lang w:val="ru-RU"/>
              </w:rPr>
              <w:t xml:space="preserve"> </w:t>
            </w:r>
            <w:r w:rsidRPr="00DA0E5B">
              <w:rPr>
                <w:color w:val="000009"/>
                <w:sz w:val="24"/>
                <w:szCs w:val="24"/>
                <w:lang w:val="ru-RU"/>
              </w:rPr>
              <w:t>самостоятельно придумывать и выполнять движения под разную</w:t>
            </w:r>
            <w:r w:rsidRPr="00DA0E5B">
              <w:rPr>
                <w:color w:val="000009"/>
                <w:spacing w:val="-67"/>
                <w:sz w:val="24"/>
                <w:szCs w:val="24"/>
                <w:lang w:val="ru-RU"/>
              </w:rPr>
              <w:t xml:space="preserve"> </w:t>
            </w:r>
            <w:r w:rsidRPr="00DA0E5B">
              <w:rPr>
                <w:color w:val="000009"/>
                <w:sz w:val="24"/>
                <w:szCs w:val="24"/>
                <w:lang w:val="ru-RU"/>
              </w:rPr>
              <w:t>музыку</w:t>
            </w:r>
            <w:r w:rsidRPr="00DA0E5B">
              <w:rPr>
                <w:color w:val="000009"/>
                <w:spacing w:val="1"/>
                <w:sz w:val="24"/>
                <w:szCs w:val="24"/>
                <w:lang w:val="ru-RU"/>
              </w:rPr>
              <w:t xml:space="preserve"> </w:t>
            </w:r>
            <w:r w:rsidRPr="00DA0E5B">
              <w:rPr>
                <w:color w:val="000009"/>
                <w:sz w:val="24"/>
                <w:szCs w:val="24"/>
                <w:lang w:val="ru-RU"/>
              </w:rPr>
              <w:t>(вальс,</w:t>
            </w:r>
            <w:r w:rsidRPr="00DA0E5B">
              <w:rPr>
                <w:color w:val="000009"/>
                <w:spacing w:val="1"/>
                <w:sz w:val="24"/>
                <w:szCs w:val="24"/>
                <w:lang w:val="ru-RU"/>
              </w:rPr>
              <w:t xml:space="preserve"> </w:t>
            </w:r>
            <w:r w:rsidRPr="00DA0E5B">
              <w:rPr>
                <w:color w:val="000009"/>
                <w:sz w:val="24"/>
                <w:szCs w:val="24"/>
                <w:lang w:val="ru-RU"/>
              </w:rPr>
              <w:t>марш,</w:t>
            </w:r>
            <w:r w:rsidRPr="00DA0E5B">
              <w:rPr>
                <w:color w:val="000009"/>
                <w:spacing w:val="1"/>
                <w:sz w:val="24"/>
                <w:szCs w:val="24"/>
                <w:lang w:val="ru-RU"/>
              </w:rPr>
              <w:t xml:space="preserve"> </w:t>
            </w:r>
            <w:r w:rsidRPr="00DA0E5B">
              <w:rPr>
                <w:color w:val="000009"/>
                <w:sz w:val="24"/>
                <w:szCs w:val="24"/>
                <w:lang w:val="ru-RU"/>
              </w:rPr>
              <w:t>полька);</w:t>
            </w:r>
            <w:r w:rsidRPr="00DA0E5B">
              <w:rPr>
                <w:color w:val="000009"/>
                <w:spacing w:val="1"/>
                <w:sz w:val="24"/>
                <w:szCs w:val="24"/>
                <w:lang w:val="ru-RU"/>
              </w:rPr>
              <w:t xml:space="preserve"> </w:t>
            </w: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эмоциональность</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свободу</w:t>
            </w:r>
            <w:r w:rsidRPr="00DA0E5B">
              <w:rPr>
                <w:color w:val="000009"/>
                <w:spacing w:val="-5"/>
                <w:sz w:val="24"/>
                <w:szCs w:val="24"/>
                <w:lang w:val="ru-RU"/>
              </w:rPr>
              <w:t xml:space="preserve"> </w:t>
            </w:r>
            <w:r w:rsidRPr="00DA0E5B">
              <w:rPr>
                <w:color w:val="000009"/>
                <w:sz w:val="24"/>
                <w:szCs w:val="24"/>
                <w:lang w:val="ru-RU"/>
              </w:rPr>
              <w:t>проявлений</w:t>
            </w:r>
            <w:r w:rsidRPr="00DA0E5B">
              <w:rPr>
                <w:color w:val="000009"/>
                <w:spacing w:val="-2"/>
                <w:sz w:val="24"/>
                <w:szCs w:val="24"/>
                <w:lang w:val="ru-RU"/>
              </w:rPr>
              <w:t xml:space="preserve"> </w:t>
            </w:r>
            <w:r w:rsidRPr="00DA0E5B">
              <w:rPr>
                <w:color w:val="000009"/>
                <w:sz w:val="24"/>
                <w:szCs w:val="24"/>
                <w:lang w:val="ru-RU"/>
              </w:rPr>
              <w:t>творчества</w:t>
            </w:r>
            <w:r w:rsidRPr="00DA0E5B">
              <w:rPr>
                <w:color w:val="000009"/>
                <w:spacing w:val="-2"/>
                <w:sz w:val="24"/>
                <w:szCs w:val="24"/>
                <w:lang w:val="ru-RU"/>
              </w:rPr>
              <w:t xml:space="preserve"> </w:t>
            </w:r>
            <w:r w:rsidRPr="00DA0E5B">
              <w:rPr>
                <w:color w:val="000009"/>
                <w:sz w:val="24"/>
                <w:szCs w:val="24"/>
                <w:lang w:val="ru-RU"/>
              </w:rPr>
              <w:t>в</w:t>
            </w:r>
            <w:r w:rsidRPr="00DA0E5B">
              <w:rPr>
                <w:color w:val="000009"/>
                <w:spacing w:val="-2"/>
                <w:sz w:val="24"/>
                <w:szCs w:val="24"/>
                <w:lang w:val="ru-RU"/>
              </w:rPr>
              <w:t xml:space="preserve"> </w:t>
            </w:r>
            <w:r w:rsidRPr="00DA0E5B">
              <w:rPr>
                <w:color w:val="000009"/>
                <w:sz w:val="24"/>
                <w:szCs w:val="24"/>
                <w:lang w:val="ru-RU"/>
              </w:rPr>
              <w:t>музыкальных</w:t>
            </w:r>
            <w:r w:rsidRPr="00DA0E5B">
              <w:rPr>
                <w:color w:val="000009"/>
                <w:spacing w:val="1"/>
                <w:sz w:val="24"/>
                <w:szCs w:val="24"/>
                <w:lang w:val="ru-RU"/>
              </w:rPr>
              <w:t xml:space="preserve"> </w:t>
            </w:r>
            <w:r w:rsidRPr="00DA0E5B">
              <w:rPr>
                <w:color w:val="000009"/>
                <w:sz w:val="24"/>
                <w:szCs w:val="24"/>
                <w:lang w:val="ru-RU"/>
              </w:rPr>
              <w:t>играх;</w:t>
            </w:r>
          </w:p>
          <w:p w:rsidR="0090739E" w:rsidRPr="00DA0E5B" w:rsidRDefault="0090739E" w:rsidP="00DA0E5B">
            <w:pPr>
              <w:pStyle w:val="TableParagraph"/>
              <w:numPr>
                <w:ilvl w:val="0"/>
                <w:numId w:val="30"/>
              </w:numPr>
              <w:tabs>
                <w:tab w:val="left" w:pos="454"/>
              </w:tabs>
              <w:spacing w:line="276" w:lineRule="auto"/>
              <w:ind w:right="73" w:firstLine="0"/>
              <w:jc w:val="both"/>
              <w:rPr>
                <w:sz w:val="24"/>
                <w:szCs w:val="24"/>
                <w:lang w:val="ru-RU"/>
              </w:rPr>
            </w:pPr>
            <w:r w:rsidRPr="00DA0E5B">
              <w:rPr>
                <w:color w:val="000009"/>
                <w:sz w:val="24"/>
                <w:szCs w:val="24"/>
                <w:lang w:val="ru-RU"/>
              </w:rPr>
              <w:t>согласовывать</w:t>
            </w:r>
            <w:r w:rsidRPr="00DA0E5B">
              <w:rPr>
                <w:color w:val="000009"/>
                <w:spacing w:val="1"/>
                <w:sz w:val="24"/>
                <w:szCs w:val="24"/>
                <w:lang w:val="ru-RU"/>
              </w:rPr>
              <w:t xml:space="preserve"> </w:t>
            </w:r>
            <w:r w:rsidRPr="00DA0E5B">
              <w:rPr>
                <w:color w:val="000009"/>
                <w:sz w:val="24"/>
                <w:szCs w:val="24"/>
                <w:lang w:val="ru-RU"/>
              </w:rPr>
              <w:t>музыкальную</w:t>
            </w:r>
            <w:r w:rsidRPr="00DA0E5B">
              <w:rPr>
                <w:color w:val="000009"/>
                <w:spacing w:val="1"/>
                <w:sz w:val="24"/>
                <w:szCs w:val="24"/>
                <w:lang w:val="ru-RU"/>
              </w:rPr>
              <w:t xml:space="preserve"> </w:t>
            </w:r>
            <w:r w:rsidRPr="00DA0E5B">
              <w:rPr>
                <w:color w:val="000009"/>
                <w:sz w:val="24"/>
                <w:szCs w:val="24"/>
                <w:lang w:val="ru-RU"/>
              </w:rPr>
              <w:t>деятельность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ознакомлением</w:t>
            </w:r>
            <w:r w:rsidRPr="00DA0E5B">
              <w:rPr>
                <w:color w:val="000009"/>
                <w:spacing w:val="1"/>
                <w:sz w:val="24"/>
                <w:szCs w:val="24"/>
                <w:lang w:val="ru-RU"/>
              </w:rPr>
              <w:t xml:space="preserve"> </w:t>
            </w:r>
            <w:r w:rsidRPr="00DA0E5B">
              <w:rPr>
                <w:color w:val="000009"/>
                <w:sz w:val="24"/>
                <w:szCs w:val="24"/>
                <w:lang w:val="ru-RU"/>
              </w:rPr>
              <w:t>их</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произведениями</w:t>
            </w:r>
            <w:r w:rsidRPr="00DA0E5B">
              <w:rPr>
                <w:color w:val="000009"/>
                <w:spacing w:val="1"/>
                <w:sz w:val="24"/>
                <w:szCs w:val="24"/>
                <w:lang w:val="ru-RU"/>
              </w:rPr>
              <w:t xml:space="preserve"> </w:t>
            </w:r>
            <w:r w:rsidRPr="00DA0E5B">
              <w:rPr>
                <w:color w:val="000009"/>
                <w:sz w:val="24"/>
                <w:szCs w:val="24"/>
                <w:lang w:val="ru-RU"/>
              </w:rPr>
              <w:t>художественной</w:t>
            </w:r>
            <w:r w:rsidRPr="00DA0E5B">
              <w:rPr>
                <w:color w:val="000009"/>
                <w:spacing w:val="1"/>
                <w:sz w:val="24"/>
                <w:szCs w:val="24"/>
                <w:lang w:val="ru-RU"/>
              </w:rPr>
              <w:t xml:space="preserve"> </w:t>
            </w:r>
            <w:r w:rsidRPr="00DA0E5B">
              <w:rPr>
                <w:color w:val="000009"/>
                <w:sz w:val="24"/>
                <w:szCs w:val="24"/>
                <w:lang w:val="ru-RU"/>
              </w:rPr>
              <w:t>литературы,</w:t>
            </w:r>
            <w:r w:rsidRPr="00DA0E5B">
              <w:rPr>
                <w:color w:val="000009"/>
                <w:spacing w:val="-2"/>
                <w:sz w:val="24"/>
                <w:szCs w:val="24"/>
                <w:lang w:val="ru-RU"/>
              </w:rPr>
              <w:t xml:space="preserve"> </w:t>
            </w:r>
            <w:r w:rsidRPr="00DA0E5B">
              <w:rPr>
                <w:color w:val="000009"/>
                <w:sz w:val="24"/>
                <w:szCs w:val="24"/>
                <w:lang w:val="ru-RU"/>
              </w:rPr>
              <w:t>явлениями</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2"/>
                <w:sz w:val="24"/>
                <w:szCs w:val="24"/>
                <w:lang w:val="ru-RU"/>
              </w:rPr>
              <w:t xml:space="preserve"> </w:t>
            </w:r>
            <w:r w:rsidRPr="00DA0E5B">
              <w:rPr>
                <w:color w:val="000009"/>
                <w:sz w:val="24"/>
                <w:szCs w:val="24"/>
                <w:lang w:val="ru-RU"/>
              </w:rPr>
              <w:t>жизни природы</w:t>
            </w:r>
            <w:r w:rsidRPr="00DA0E5B">
              <w:rPr>
                <w:color w:val="000009"/>
                <w:spacing w:val="-1"/>
                <w:sz w:val="24"/>
                <w:szCs w:val="24"/>
                <w:lang w:val="ru-RU"/>
              </w:rPr>
              <w:t xml:space="preserve"> </w:t>
            </w:r>
            <w:r w:rsidRPr="00DA0E5B">
              <w:rPr>
                <w:color w:val="000009"/>
                <w:sz w:val="24"/>
                <w:szCs w:val="24"/>
                <w:lang w:val="ru-RU"/>
              </w:rPr>
              <w:t>и общества;</w:t>
            </w:r>
          </w:p>
          <w:p w:rsidR="0090739E" w:rsidRPr="00DA0E5B" w:rsidRDefault="0090739E" w:rsidP="00DA0E5B">
            <w:pPr>
              <w:pStyle w:val="TableParagraph"/>
              <w:numPr>
                <w:ilvl w:val="0"/>
                <w:numId w:val="30"/>
              </w:numPr>
              <w:tabs>
                <w:tab w:val="left" w:pos="454"/>
              </w:tabs>
              <w:spacing w:line="276" w:lineRule="auto"/>
              <w:ind w:right="74" w:firstLine="0"/>
              <w:jc w:val="both"/>
              <w:rPr>
                <w:sz w:val="24"/>
                <w:szCs w:val="24"/>
                <w:lang w:val="ru-RU"/>
              </w:rPr>
            </w:pPr>
            <w:r w:rsidRPr="00DA0E5B">
              <w:rPr>
                <w:color w:val="000009"/>
                <w:sz w:val="24"/>
                <w:szCs w:val="24"/>
                <w:lang w:val="ru-RU"/>
              </w:rPr>
              <w:t>стимулировать желание детей эмоционально откликаться на</w:t>
            </w:r>
            <w:r w:rsidRPr="00DA0E5B">
              <w:rPr>
                <w:color w:val="000009"/>
                <w:spacing w:val="1"/>
                <w:sz w:val="24"/>
                <w:szCs w:val="24"/>
                <w:lang w:val="ru-RU"/>
              </w:rPr>
              <w:t xml:space="preserve"> </w:t>
            </w:r>
            <w:r w:rsidRPr="00DA0E5B">
              <w:rPr>
                <w:color w:val="000009"/>
                <w:sz w:val="24"/>
                <w:szCs w:val="24"/>
                <w:lang w:val="ru-RU"/>
              </w:rPr>
              <w:t>понравившееся</w:t>
            </w:r>
            <w:r w:rsidRPr="00DA0E5B">
              <w:rPr>
                <w:color w:val="000009"/>
                <w:spacing w:val="1"/>
                <w:sz w:val="24"/>
                <w:szCs w:val="24"/>
                <w:lang w:val="ru-RU"/>
              </w:rPr>
              <w:t xml:space="preserve"> </w:t>
            </w:r>
            <w:r w:rsidRPr="00DA0E5B">
              <w:rPr>
                <w:color w:val="000009"/>
                <w:sz w:val="24"/>
                <w:szCs w:val="24"/>
                <w:lang w:val="ru-RU"/>
              </w:rPr>
              <w:t>музыкальное</w:t>
            </w:r>
            <w:r w:rsidRPr="00DA0E5B">
              <w:rPr>
                <w:color w:val="000009"/>
                <w:spacing w:val="1"/>
                <w:sz w:val="24"/>
                <w:szCs w:val="24"/>
                <w:lang w:val="ru-RU"/>
              </w:rPr>
              <w:t xml:space="preserve"> </w:t>
            </w:r>
            <w:r w:rsidRPr="00DA0E5B">
              <w:rPr>
                <w:color w:val="000009"/>
                <w:sz w:val="24"/>
                <w:szCs w:val="24"/>
                <w:lang w:val="ru-RU"/>
              </w:rPr>
              <w:t>произведение,</w:t>
            </w:r>
            <w:r w:rsidRPr="00DA0E5B">
              <w:rPr>
                <w:color w:val="000009"/>
                <w:spacing w:val="1"/>
                <w:sz w:val="24"/>
                <w:szCs w:val="24"/>
                <w:lang w:val="ru-RU"/>
              </w:rPr>
              <w:t xml:space="preserve"> </w:t>
            </w:r>
            <w:r w:rsidRPr="00DA0E5B">
              <w:rPr>
                <w:color w:val="000009"/>
                <w:sz w:val="24"/>
                <w:szCs w:val="24"/>
                <w:lang w:val="ru-RU"/>
              </w:rPr>
              <w:t>передавать</w:t>
            </w:r>
            <w:r w:rsidRPr="00DA0E5B">
              <w:rPr>
                <w:color w:val="000009"/>
                <w:spacing w:val="1"/>
                <w:sz w:val="24"/>
                <w:szCs w:val="24"/>
                <w:lang w:val="ru-RU"/>
              </w:rPr>
              <w:t xml:space="preserve"> </w:t>
            </w:r>
            <w:r w:rsidRPr="00DA0E5B">
              <w:rPr>
                <w:color w:val="000009"/>
                <w:sz w:val="24"/>
                <w:szCs w:val="24"/>
                <w:lang w:val="ru-RU"/>
              </w:rPr>
              <w:t>свое</w:t>
            </w:r>
            <w:r w:rsidRPr="00DA0E5B">
              <w:rPr>
                <w:color w:val="000009"/>
                <w:spacing w:val="1"/>
                <w:sz w:val="24"/>
                <w:szCs w:val="24"/>
                <w:lang w:val="ru-RU"/>
              </w:rPr>
              <w:t xml:space="preserve"> </w:t>
            </w:r>
            <w:r w:rsidRPr="00DA0E5B">
              <w:rPr>
                <w:color w:val="000009"/>
                <w:sz w:val="24"/>
                <w:szCs w:val="24"/>
                <w:lang w:val="ru-RU"/>
              </w:rPr>
              <w:t>отношение к нему вербальными и невербальными средствами;</w:t>
            </w:r>
            <w:r w:rsidRPr="00DA0E5B">
              <w:rPr>
                <w:color w:val="000009"/>
                <w:spacing w:val="1"/>
                <w:sz w:val="24"/>
                <w:szCs w:val="24"/>
                <w:lang w:val="ru-RU"/>
              </w:rPr>
              <w:t xml:space="preserve"> </w:t>
            </w:r>
            <w:r w:rsidRPr="00DA0E5B">
              <w:rPr>
                <w:color w:val="000009"/>
                <w:sz w:val="24"/>
                <w:szCs w:val="24"/>
                <w:lang w:val="ru-RU"/>
              </w:rPr>
              <w:t>отражать</w:t>
            </w:r>
            <w:r w:rsidRPr="00DA0E5B">
              <w:rPr>
                <w:color w:val="000009"/>
                <w:spacing w:val="-3"/>
                <w:sz w:val="24"/>
                <w:szCs w:val="24"/>
                <w:lang w:val="ru-RU"/>
              </w:rPr>
              <w:t xml:space="preserve"> </w:t>
            </w:r>
            <w:r w:rsidRPr="00DA0E5B">
              <w:rPr>
                <w:color w:val="000009"/>
                <w:sz w:val="24"/>
                <w:szCs w:val="24"/>
                <w:lang w:val="ru-RU"/>
              </w:rPr>
              <w:t>музыкальные</w:t>
            </w:r>
            <w:r w:rsidRPr="00DA0E5B">
              <w:rPr>
                <w:color w:val="000009"/>
                <w:spacing w:val="-5"/>
                <w:sz w:val="24"/>
                <w:szCs w:val="24"/>
                <w:lang w:val="ru-RU"/>
              </w:rPr>
              <w:t xml:space="preserve"> </w:t>
            </w:r>
            <w:r w:rsidRPr="00DA0E5B">
              <w:rPr>
                <w:color w:val="000009"/>
                <w:sz w:val="24"/>
                <w:szCs w:val="24"/>
                <w:lang w:val="ru-RU"/>
              </w:rPr>
              <w:t>образы</w:t>
            </w:r>
            <w:r w:rsidRPr="00DA0E5B">
              <w:rPr>
                <w:color w:val="000009"/>
                <w:spacing w:val="-1"/>
                <w:sz w:val="24"/>
                <w:szCs w:val="24"/>
                <w:lang w:val="ru-RU"/>
              </w:rPr>
              <w:t xml:space="preserve"> </w:t>
            </w:r>
            <w:r w:rsidRPr="00DA0E5B">
              <w:rPr>
                <w:color w:val="000009"/>
                <w:sz w:val="24"/>
                <w:szCs w:val="24"/>
                <w:lang w:val="ru-RU"/>
              </w:rPr>
              <w:t>изобразительными</w:t>
            </w:r>
            <w:r w:rsidRPr="00DA0E5B">
              <w:rPr>
                <w:color w:val="000009"/>
                <w:spacing w:val="-2"/>
                <w:sz w:val="24"/>
                <w:szCs w:val="24"/>
                <w:lang w:val="ru-RU"/>
              </w:rPr>
              <w:t xml:space="preserve"> </w:t>
            </w:r>
            <w:r w:rsidRPr="00DA0E5B">
              <w:rPr>
                <w:color w:val="000009"/>
                <w:sz w:val="24"/>
                <w:szCs w:val="24"/>
                <w:lang w:val="ru-RU"/>
              </w:rPr>
              <w:t>средствами;</w:t>
            </w:r>
          </w:p>
          <w:p w:rsidR="0090739E" w:rsidRPr="00DA0E5B" w:rsidRDefault="0090739E" w:rsidP="00DA0E5B">
            <w:pPr>
              <w:pStyle w:val="TableParagraph"/>
              <w:numPr>
                <w:ilvl w:val="0"/>
                <w:numId w:val="30"/>
              </w:numPr>
              <w:tabs>
                <w:tab w:val="left" w:pos="454"/>
              </w:tabs>
              <w:spacing w:line="276" w:lineRule="auto"/>
              <w:ind w:left="453"/>
              <w:jc w:val="both"/>
              <w:rPr>
                <w:sz w:val="24"/>
                <w:szCs w:val="24"/>
                <w:lang w:val="ru-RU"/>
              </w:rPr>
            </w:pPr>
            <w:r w:rsidRPr="00DA0E5B">
              <w:rPr>
                <w:color w:val="000009"/>
                <w:sz w:val="24"/>
                <w:szCs w:val="24"/>
                <w:lang w:val="ru-RU"/>
              </w:rPr>
              <w:t>учить детей</w:t>
            </w:r>
            <w:r w:rsidRPr="00DA0E5B">
              <w:rPr>
                <w:color w:val="000009"/>
                <w:spacing w:val="2"/>
                <w:sz w:val="24"/>
                <w:szCs w:val="24"/>
                <w:lang w:val="ru-RU"/>
              </w:rPr>
              <w:t xml:space="preserve"> </w:t>
            </w:r>
            <w:r w:rsidRPr="00DA0E5B">
              <w:rPr>
                <w:color w:val="000009"/>
                <w:sz w:val="24"/>
                <w:szCs w:val="24"/>
                <w:lang w:val="ru-RU"/>
              </w:rPr>
              <w:t>понимать</w:t>
            </w:r>
            <w:r w:rsidRPr="00DA0E5B">
              <w:rPr>
                <w:color w:val="000009"/>
                <w:spacing w:val="4"/>
                <w:sz w:val="24"/>
                <w:szCs w:val="24"/>
                <w:lang w:val="ru-RU"/>
              </w:rPr>
              <w:t xml:space="preserve"> </w:t>
            </w:r>
            <w:r w:rsidRPr="00DA0E5B">
              <w:rPr>
                <w:color w:val="000009"/>
                <w:sz w:val="24"/>
                <w:szCs w:val="24"/>
                <w:lang w:val="ru-RU"/>
              </w:rPr>
              <w:t>коммуникативное</w:t>
            </w:r>
            <w:r w:rsidRPr="00DA0E5B">
              <w:rPr>
                <w:color w:val="000009"/>
                <w:spacing w:val="1"/>
                <w:sz w:val="24"/>
                <w:szCs w:val="24"/>
                <w:lang w:val="ru-RU"/>
              </w:rPr>
              <w:t xml:space="preserve"> </w:t>
            </w:r>
            <w:r w:rsidRPr="00DA0E5B">
              <w:rPr>
                <w:color w:val="000009"/>
                <w:sz w:val="24"/>
                <w:szCs w:val="24"/>
                <w:lang w:val="ru-RU"/>
              </w:rPr>
              <w:t>значение</w:t>
            </w:r>
            <w:r w:rsidRPr="00DA0E5B">
              <w:rPr>
                <w:color w:val="000009"/>
                <w:spacing w:val="2"/>
                <w:sz w:val="24"/>
                <w:szCs w:val="24"/>
                <w:lang w:val="ru-RU"/>
              </w:rPr>
              <w:t xml:space="preserve"> </w:t>
            </w:r>
            <w:r w:rsidRPr="00DA0E5B">
              <w:rPr>
                <w:color w:val="000009"/>
                <w:sz w:val="24"/>
                <w:szCs w:val="24"/>
                <w:lang w:val="ru-RU"/>
              </w:rPr>
              <w:t>движений</w:t>
            </w:r>
            <w:r w:rsidRPr="00DA0E5B">
              <w:rPr>
                <w:color w:val="000009"/>
                <w:spacing w:val="2"/>
                <w:sz w:val="24"/>
                <w:szCs w:val="24"/>
                <w:lang w:val="ru-RU"/>
              </w:rPr>
              <w:t xml:space="preserve"> </w:t>
            </w:r>
            <w:r w:rsidRPr="00DA0E5B">
              <w:rPr>
                <w:color w:val="000009"/>
                <w:sz w:val="24"/>
                <w:szCs w:val="24"/>
                <w:lang w:val="ru-RU"/>
              </w:rPr>
              <w:t>и</w:t>
            </w:r>
          </w:p>
          <w:p w:rsidR="0090739E" w:rsidRPr="00DA0E5B" w:rsidRDefault="0090739E" w:rsidP="00DA0E5B">
            <w:pPr>
              <w:pStyle w:val="TableParagraph"/>
              <w:spacing w:line="276" w:lineRule="auto"/>
              <w:ind w:left="86" w:right="76"/>
              <w:jc w:val="both"/>
              <w:rPr>
                <w:sz w:val="24"/>
                <w:szCs w:val="24"/>
                <w:lang w:val="ru-RU"/>
              </w:rPr>
            </w:pPr>
            <w:r w:rsidRPr="00DA0E5B">
              <w:rPr>
                <w:color w:val="000009"/>
                <w:sz w:val="24"/>
                <w:szCs w:val="24"/>
                <w:lang w:val="ru-RU"/>
              </w:rPr>
              <w:t>жестов</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танце,</w:t>
            </w:r>
            <w:r w:rsidRPr="00DA0E5B">
              <w:rPr>
                <w:color w:val="000009"/>
                <w:spacing w:val="1"/>
                <w:sz w:val="24"/>
                <w:szCs w:val="24"/>
                <w:lang w:val="ru-RU"/>
              </w:rPr>
              <w:t xml:space="preserve"> </w:t>
            </w:r>
            <w:r w:rsidRPr="00DA0E5B">
              <w:rPr>
                <w:color w:val="000009"/>
                <w:sz w:val="24"/>
                <w:szCs w:val="24"/>
                <w:lang w:val="ru-RU"/>
              </w:rPr>
              <w:t>объяснять</w:t>
            </w:r>
            <w:r w:rsidRPr="00DA0E5B">
              <w:rPr>
                <w:color w:val="000009"/>
                <w:spacing w:val="1"/>
                <w:sz w:val="24"/>
                <w:szCs w:val="24"/>
                <w:lang w:val="ru-RU"/>
              </w:rPr>
              <w:t xml:space="preserve"> </w:t>
            </w:r>
            <w:r w:rsidRPr="00DA0E5B">
              <w:rPr>
                <w:color w:val="000009"/>
                <w:sz w:val="24"/>
                <w:szCs w:val="24"/>
                <w:lang w:val="ru-RU"/>
              </w:rPr>
              <w:t>их</w:t>
            </w:r>
            <w:r w:rsidRPr="00DA0E5B">
              <w:rPr>
                <w:color w:val="000009"/>
                <w:spacing w:val="1"/>
                <w:sz w:val="24"/>
                <w:szCs w:val="24"/>
                <w:lang w:val="ru-RU"/>
              </w:rPr>
              <w:t xml:space="preserve"> </w:t>
            </w:r>
            <w:r w:rsidRPr="00DA0E5B">
              <w:rPr>
                <w:color w:val="000009"/>
                <w:sz w:val="24"/>
                <w:szCs w:val="24"/>
                <w:lang w:val="ru-RU"/>
              </w:rPr>
              <w:t>словами;</w:t>
            </w:r>
            <w:r w:rsidRPr="00DA0E5B">
              <w:rPr>
                <w:color w:val="000009"/>
                <w:spacing w:val="1"/>
                <w:sz w:val="24"/>
                <w:szCs w:val="24"/>
                <w:lang w:val="ru-RU"/>
              </w:rPr>
              <w:t xml:space="preserve"> </w:t>
            </w:r>
            <w:r w:rsidRPr="00DA0E5B">
              <w:rPr>
                <w:color w:val="000009"/>
                <w:sz w:val="24"/>
                <w:szCs w:val="24"/>
                <w:lang w:val="ru-RU"/>
              </w:rPr>
              <w:t>обогащать</w:t>
            </w:r>
            <w:r w:rsidRPr="00DA0E5B">
              <w:rPr>
                <w:color w:val="000009"/>
                <w:spacing w:val="1"/>
                <w:sz w:val="24"/>
                <w:szCs w:val="24"/>
                <w:lang w:val="ru-RU"/>
              </w:rPr>
              <w:t xml:space="preserve"> </w:t>
            </w:r>
            <w:r w:rsidRPr="00DA0E5B">
              <w:rPr>
                <w:color w:val="000009"/>
                <w:sz w:val="24"/>
                <w:szCs w:val="24"/>
                <w:lang w:val="ru-RU"/>
              </w:rPr>
              <w:t>словарный</w:t>
            </w:r>
            <w:r w:rsidRPr="00DA0E5B">
              <w:rPr>
                <w:color w:val="000009"/>
                <w:spacing w:val="1"/>
                <w:sz w:val="24"/>
                <w:szCs w:val="24"/>
                <w:lang w:val="ru-RU"/>
              </w:rPr>
              <w:t xml:space="preserve"> </w:t>
            </w:r>
            <w:r w:rsidRPr="00DA0E5B">
              <w:rPr>
                <w:color w:val="000009"/>
                <w:sz w:val="24"/>
                <w:szCs w:val="24"/>
                <w:lang w:val="ru-RU"/>
              </w:rPr>
              <w:t>запас</w:t>
            </w:r>
            <w:r w:rsidRPr="00DA0E5B">
              <w:rPr>
                <w:color w:val="000009"/>
                <w:spacing w:val="-6"/>
                <w:sz w:val="24"/>
                <w:szCs w:val="24"/>
                <w:lang w:val="ru-RU"/>
              </w:rPr>
              <w:t xml:space="preserve"> </w:t>
            </w:r>
            <w:r w:rsidRPr="00DA0E5B">
              <w:rPr>
                <w:color w:val="000009"/>
                <w:sz w:val="24"/>
                <w:szCs w:val="24"/>
                <w:lang w:val="ru-RU"/>
              </w:rPr>
              <w:t>детей</w:t>
            </w:r>
            <w:r w:rsidRPr="00DA0E5B">
              <w:rPr>
                <w:color w:val="000009"/>
                <w:spacing w:val="-3"/>
                <w:sz w:val="24"/>
                <w:szCs w:val="24"/>
                <w:lang w:val="ru-RU"/>
              </w:rPr>
              <w:t xml:space="preserve"> </w:t>
            </w:r>
            <w:r w:rsidRPr="00DA0E5B">
              <w:rPr>
                <w:color w:val="000009"/>
                <w:sz w:val="24"/>
                <w:szCs w:val="24"/>
                <w:lang w:val="ru-RU"/>
              </w:rPr>
              <w:t>для</w:t>
            </w:r>
            <w:r w:rsidRPr="00DA0E5B">
              <w:rPr>
                <w:color w:val="000009"/>
                <w:spacing w:val="-6"/>
                <w:sz w:val="24"/>
                <w:szCs w:val="24"/>
                <w:lang w:val="ru-RU"/>
              </w:rPr>
              <w:t xml:space="preserve"> </w:t>
            </w:r>
            <w:r w:rsidRPr="00DA0E5B">
              <w:rPr>
                <w:color w:val="000009"/>
                <w:sz w:val="24"/>
                <w:szCs w:val="24"/>
                <w:lang w:val="ru-RU"/>
              </w:rPr>
              <w:t>описания</w:t>
            </w:r>
            <w:r w:rsidRPr="00DA0E5B">
              <w:rPr>
                <w:color w:val="000009"/>
                <w:spacing w:val="-3"/>
                <w:sz w:val="24"/>
                <w:szCs w:val="24"/>
                <w:lang w:val="ru-RU"/>
              </w:rPr>
              <w:t xml:space="preserve"> </w:t>
            </w:r>
            <w:r w:rsidRPr="00DA0E5B">
              <w:rPr>
                <w:color w:val="000009"/>
                <w:sz w:val="24"/>
                <w:szCs w:val="24"/>
                <w:lang w:val="ru-RU"/>
              </w:rPr>
              <w:t>характера</w:t>
            </w:r>
            <w:r w:rsidRPr="00DA0E5B">
              <w:rPr>
                <w:color w:val="000009"/>
                <w:spacing w:val="-3"/>
                <w:sz w:val="24"/>
                <w:szCs w:val="24"/>
                <w:lang w:val="ru-RU"/>
              </w:rPr>
              <w:t xml:space="preserve"> </w:t>
            </w:r>
            <w:r w:rsidRPr="00DA0E5B">
              <w:rPr>
                <w:color w:val="000009"/>
                <w:sz w:val="24"/>
                <w:szCs w:val="24"/>
                <w:lang w:val="ru-RU"/>
              </w:rPr>
              <w:t>музыкального</w:t>
            </w:r>
            <w:r w:rsidRPr="00DA0E5B">
              <w:rPr>
                <w:color w:val="000009"/>
                <w:spacing w:val="-2"/>
                <w:sz w:val="24"/>
                <w:szCs w:val="24"/>
                <w:lang w:val="ru-RU"/>
              </w:rPr>
              <w:t xml:space="preserve"> </w:t>
            </w:r>
            <w:r w:rsidRPr="00DA0E5B">
              <w:rPr>
                <w:color w:val="000009"/>
                <w:sz w:val="24"/>
                <w:szCs w:val="24"/>
                <w:lang w:val="ru-RU"/>
              </w:rPr>
              <w:t>произведения</w:t>
            </w:r>
          </w:p>
        </w:tc>
      </w:tr>
    </w:tbl>
    <w:p w:rsidR="0090739E" w:rsidRPr="00DA0E5B" w:rsidRDefault="0090739E" w:rsidP="00DA0E5B">
      <w:pPr>
        <w:pStyle w:val="a7"/>
        <w:spacing w:before="1" w:line="276" w:lineRule="auto"/>
        <w:ind w:left="0" w:firstLine="0"/>
        <w:rPr>
          <w:b/>
          <w:i/>
          <w:sz w:val="24"/>
          <w:szCs w:val="24"/>
        </w:rPr>
      </w:pPr>
    </w:p>
    <w:p w:rsidR="0090739E" w:rsidRPr="00DA0E5B" w:rsidRDefault="0090739E" w:rsidP="00DA0E5B">
      <w:pPr>
        <w:tabs>
          <w:tab w:val="left" w:pos="5119"/>
          <w:tab w:val="left" w:pos="6473"/>
          <w:tab w:val="left" w:pos="7027"/>
          <w:tab w:val="left" w:pos="9595"/>
        </w:tabs>
        <w:spacing w:before="89"/>
        <w:ind w:left="1161"/>
        <w:jc w:val="both"/>
        <w:rPr>
          <w:rFonts w:ascii="Times New Roman" w:hAnsi="Times New Roman" w:cs="Times New Roman"/>
          <w:b/>
          <w:i/>
          <w:color w:val="000009"/>
          <w:sz w:val="24"/>
          <w:szCs w:val="24"/>
        </w:rPr>
      </w:pPr>
    </w:p>
    <w:p w:rsidR="0090739E" w:rsidRPr="00DA0E5B" w:rsidRDefault="0090739E" w:rsidP="00DA0E5B">
      <w:pPr>
        <w:tabs>
          <w:tab w:val="left" w:pos="5119"/>
          <w:tab w:val="left" w:pos="6473"/>
          <w:tab w:val="left" w:pos="7027"/>
          <w:tab w:val="left" w:pos="9595"/>
        </w:tabs>
        <w:spacing w:before="89"/>
        <w:ind w:left="1161"/>
        <w:jc w:val="both"/>
        <w:rPr>
          <w:rFonts w:ascii="Times New Roman" w:hAnsi="Times New Roman" w:cs="Times New Roman"/>
          <w:b/>
          <w:i/>
          <w:color w:val="000009"/>
          <w:sz w:val="24"/>
          <w:szCs w:val="24"/>
        </w:rPr>
      </w:pPr>
    </w:p>
    <w:p w:rsidR="0090739E" w:rsidRPr="00DA0E5B" w:rsidRDefault="0090739E" w:rsidP="00DA0E5B">
      <w:pPr>
        <w:tabs>
          <w:tab w:val="left" w:pos="5119"/>
          <w:tab w:val="left" w:pos="6473"/>
          <w:tab w:val="left" w:pos="7027"/>
          <w:tab w:val="left" w:pos="9595"/>
        </w:tabs>
        <w:spacing w:before="89"/>
        <w:ind w:left="1161"/>
        <w:jc w:val="both"/>
        <w:rPr>
          <w:rFonts w:ascii="Times New Roman" w:hAnsi="Times New Roman" w:cs="Times New Roman"/>
          <w:b/>
          <w:i/>
          <w:color w:val="000009"/>
          <w:sz w:val="24"/>
          <w:szCs w:val="24"/>
        </w:rPr>
      </w:pPr>
    </w:p>
    <w:p w:rsidR="0090739E" w:rsidRPr="00DA0E5B" w:rsidRDefault="00BB10B7" w:rsidP="00BB10B7">
      <w:pPr>
        <w:tabs>
          <w:tab w:val="left" w:pos="5119"/>
          <w:tab w:val="left" w:pos="6473"/>
          <w:tab w:val="left" w:pos="7027"/>
          <w:tab w:val="left" w:pos="9595"/>
        </w:tabs>
        <w:spacing w:before="89" w:line="240" w:lineRule="auto"/>
        <w:rPr>
          <w:rFonts w:ascii="Times New Roman" w:hAnsi="Times New Roman" w:cs="Times New Roman"/>
          <w:b/>
          <w:i/>
          <w:sz w:val="24"/>
          <w:szCs w:val="24"/>
        </w:rPr>
      </w:pPr>
      <w:r>
        <w:rPr>
          <w:rFonts w:ascii="Times New Roman" w:hAnsi="Times New Roman" w:cs="Times New Roman"/>
          <w:b/>
          <w:i/>
          <w:color w:val="000009"/>
          <w:sz w:val="24"/>
          <w:szCs w:val="24"/>
        </w:rPr>
        <w:lastRenderedPageBreak/>
        <w:t xml:space="preserve">Коррекционно-развивающая работа в </w:t>
      </w:r>
      <w:r w:rsidR="0090739E" w:rsidRPr="00DA0E5B">
        <w:rPr>
          <w:rFonts w:ascii="Times New Roman" w:hAnsi="Times New Roman" w:cs="Times New Roman"/>
          <w:b/>
          <w:i/>
          <w:color w:val="000009"/>
          <w:sz w:val="24"/>
          <w:szCs w:val="24"/>
        </w:rPr>
        <w:t>образовательной</w:t>
      </w:r>
      <w:r>
        <w:rPr>
          <w:rFonts w:ascii="Times New Roman" w:hAnsi="Times New Roman" w:cs="Times New Roman"/>
          <w:b/>
          <w:i/>
          <w:color w:val="000009"/>
          <w:sz w:val="24"/>
          <w:szCs w:val="24"/>
        </w:rPr>
        <w:t xml:space="preserve"> </w:t>
      </w:r>
      <w:r w:rsidR="0090739E" w:rsidRPr="00DA0E5B">
        <w:rPr>
          <w:rFonts w:ascii="Times New Roman" w:hAnsi="Times New Roman" w:cs="Times New Roman"/>
          <w:b/>
          <w:i/>
          <w:color w:val="000009"/>
          <w:sz w:val="24"/>
          <w:szCs w:val="24"/>
        </w:rPr>
        <w:t>области</w:t>
      </w:r>
      <w:r>
        <w:rPr>
          <w:rFonts w:ascii="Times New Roman" w:hAnsi="Times New Roman" w:cs="Times New Roman"/>
          <w:b/>
          <w:i/>
          <w:color w:val="000009"/>
          <w:sz w:val="24"/>
          <w:szCs w:val="24"/>
        </w:rPr>
        <w:t xml:space="preserve"> </w:t>
      </w:r>
      <w:r w:rsidR="0090739E" w:rsidRPr="00DA0E5B">
        <w:rPr>
          <w:rFonts w:ascii="Times New Roman" w:hAnsi="Times New Roman" w:cs="Times New Roman"/>
          <w:b/>
          <w:i/>
          <w:color w:val="000009"/>
          <w:sz w:val="24"/>
          <w:szCs w:val="24"/>
        </w:rPr>
        <w:t>«Физическое</w:t>
      </w:r>
      <w:r w:rsidR="0090739E" w:rsidRPr="00DA0E5B">
        <w:rPr>
          <w:rFonts w:ascii="Times New Roman" w:hAnsi="Times New Roman" w:cs="Times New Roman"/>
          <w:b/>
          <w:i/>
          <w:color w:val="000009"/>
          <w:spacing w:val="-8"/>
          <w:sz w:val="24"/>
          <w:szCs w:val="24"/>
        </w:rPr>
        <w:t xml:space="preserve"> </w:t>
      </w:r>
      <w:r w:rsidR="0090739E" w:rsidRPr="00DA0E5B">
        <w:rPr>
          <w:rFonts w:ascii="Times New Roman" w:hAnsi="Times New Roman" w:cs="Times New Roman"/>
          <w:b/>
          <w:i/>
          <w:color w:val="000009"/>
          <w:sz w:val="24"/>
          <w:szCs w:val="24"/>
        </w:rPr>
        <w:t>развитие»</w:t>
      </w:r>
    </w:p>
    <w:p w:rsidR="0090739E" w:rsidRPr="00DA0E5B" w:rsidRDefault="0090739E" w:rsidP="00BB10B7">
      <w:pPr>
        <w:pStyle w:val="a7"/>
        <w:spacing w:before="67" w:line="360" w:lineRule="auto"/>
        <w:ind w:right="266"/>
        <w:rPr>
          <w:sz w:val="24"/>
          <w:szCs w:val="24"/>
        </w:rPr>
      </w:pPr>
      <w:r w:rsidRPr="00DA0E5B">
        <w:rPr>
          <w:color w:val="000009"/>
          <w:sz w:val="24"/>
          <w:szCs w:val="24"/>
        </w:rPr>
        <w:t>Коррекционно-развивающая направленность работы в области «Физическое</w:t>
      </w:r>
      <w:r w:rsidRPr="00DA0E5B">
        <w:rPr>
          <w:color w:val="000009"/>
          <w:spacing w:val="1"/>
          <w:sz w:val="24"/>
          <w:szCs w:val="24"/>
        </w:rPr>
        <w:t xml:space="preserve"> </w:t>
      </w:r>
      <w:r w:rsidRPr="00DA0E5B">
        <w:rPr>
          <w:color w:val="000009"/>
          <w:sz w:val="24"/>
          <w:szCs w:val="24"/>
        </w:rPr>
        <w:t>развитие»</w:t>
      </w:r>
      <w:r w:rsidRPr="00DA0E5B">
        <w:rPr>
          <w:color w:val="000009"/>
          <w:spacing w:val="1"/>
          <w:sz w:val="24"/>
          <w:szCs w:val="24"/>
        </w:rPr>
        <w:t xml:space="preserve"> </w:t>
      </w:r>
      <w:r w:rsidRPr="00DA0E5B">
        <w:rPr>
          <w:color w:val="000009"/>
          <w:sz w:val="24"/>
          <w:szCs w:val="24"/>
        </w:rPr>
        <w:t>детей</w:t>
      </w:r>
      <w:r w:rsidRPr="00DA0E5B">
        <w:rPr>
          <w:color w:val="000009"/>
          <w:spacing w:val="1"/>
          <w:sz w:val="24"/>
          <w:szCs w:val="24"/>
        </w:rPr>
        <w:t xml:space="preserve"> </w:t>
      </w:r>
      <w:r w:rsidRPr="00DA0E5B">
        <w:rPr>
          <w:color w:val="000009"/>
          <w:sz w:val="24"/>
          <w:szCs w:val="24"/>
        </w:rPr>
        <w:t>с</w:t>
      </w:r>
      <w:r w:rsidRPr="00DA0E5B">
        <w:rPr>
          <w:color w:val="000009"/>
          <w:spacing w:val="1"/>
          <w:sz w:val="24"/>
          <w:szCs w:val="24"/>
        </w:rPr>
        <w:t xml:space="preserve"> </w:t>
      </w:r>
      <w:r w:rsidRPr="00DA0E5B">
        <w:rPr>
          <w:color w:val="000009"/>
          <w:sz w:val="24"/>
          <w:szCs w:val="24"/>
        </w:rPr>
        <w:t>ЗПР</w:t>
      </w:r>
      <w:r w:rsidRPr="00DA0E5B">
        <w:rPr>
          <w:color w:val="000009"/>
          <w:spacing w:val="1"/>
          <w:sz w:val="24"/>
          <w:szCs w:val="24"/>
        </w:rPr>
        <w:t xml:space="preserve"> </w:t>
      </w:r>
      <w:r w:rsidRPr="00DA0E5B">
        <w:rPr>
          <w:color w:val="000009"/>
          <w:sz w:val="24"/>
          <w:szCs w:val="24"/>
        </w:rPr>
        <w:t>подразумевает</w:t>
      </w:r>
      <w:r w:rsidRPr="00DA0E5B">
        <w:rPr>
          <w:color w:val="000009"/>
          <w:spacing w:val="1"/>
          <w:sz w:val="24"/>
          <w:szCs w:val="24"/>
        </w:rPr>
        <w:t xml:space="preserve"> </w:t>
      </w:r>
      <w:r w:rsidRPr="00DA0E5B">
        <w:rPr>
          <w:color w:val="000009"/>
          <w:sz w:val="24"/>
          <w:szCs w:val="24"/>
        </w:rPr>
        <w:t>создание</w:t>
      </w:r>
      <w:r w:rsidRPr="00DA0E5B">
        <w:rPr>
          <w:color w:val="000009"/>
          <w:spacing w:val="1"/>
          <w:sz w:val="24"/>
          <w:szCs w:val="24"/>
        </w:rPr>
        <w:t xml:space="preserve"> </w:t>
      </w:r>
      <w:r w:rsidRPr="00DA0E5B">
        <w:rPr>
          <w:color w:val="000009"/>
          <w:sz w:val="24"/>
          <w:szCs w:val="24"/>
        </w:rPr>
        <w:t>условий:</w:t>
      </w:r>
      <w:r w:rsidRPr="00DA0E5B">
        <w:rPr>
          <w:color w:val="000009"/>
          <w:spacing w:val="1"/>
          <w:sz w:val="24"/>
          <w:szCs w:val="24"/>
        </w:rPr>
        <w:t xml:space="preserve"> </w:t>
      </w:r>
      <w:r w:rsidRPr="00DA0E5B">
        <w:rPr>
          <w:color w:val="000009"/>
          <w:sz w:val="24"/>
          <w:szCs w:val="24"/>
        </w:rPr>
        <w:t>для</w:t>
      </w:r>
      <w:r w:rsidRPr="00DA0E5B">
        <w:rPr>
          <w:color w:val="000009"/>
          <w:spacing w:val="1"/>
          <w:sz w:val="24"/>
          <w:szCs w:val="24"/>
        </w:rPr>
        <w:t xml:space="preserve"> </w:t>
      </w:r>
      <w:r w:rsidRPr="00DA0E5B">
        <w:rPr>
          <w:color w:val="000009"/>
          <w:sz w:val="24"/>
          <w:szCs w:val="24"/>
        </w:rPr>
        <w:t>сохранения</w:t>
      </w:r>
      <w:r w:rsidRPr="00DA0E5B">
        <w:rPr>
          <w:color w:val="000009"/>
          <w:spacing w:val="1"/>
          <w:sz w:val="24"/>
          <w:szCs w:val="24"/>
        </w:rPr>
        <w:t xml:space="preserve"> </w:t>
      </w:r>
      <w:r w:rsidRPr="00DA0E5B">
        <w:rPr>
          <w:color w:val="000009"/>
          <w:sz w:val="24"/>
          <w:szCs w:val="24"/>
        </w:rPr>
        <w:t>и</w:t>
      </w:r>
      <w:r w:rsidRPr="00DA0E5B">
        <w:rPr>
          <w:color w:val="000009"/>
          <w:spacing w:val="-67"/>
          <w:sz w:val="24"/>
          <w:szCs w:val="24"/>
        </w:rPr>
        <w:t xml:space="preserve"> </w:t>
      </w:r>
      <w:r w:rsidRPr="00DA0E5B">
        <w:rPr>
          <w:color w:val="000009"/>
          <w:sz w:val="24"/>
          <w:szCs w:val="24"/>
        </w:rPr>
        <w:t>укрепления</w:t>
      </w:r>
      <w:r w:rsidRPr="00DA0E5B">
        <w:rPr>
          <w:color w:val="000009"/>
          <w:spacing w:val="1"/>
          <w:sz w:val="24"/>
          <w:szCs w:val="24"/>
        </w:rPr>
        <w:t xml:space="preserve"> </w:t>
      </w:r>
      <w:r w:rsidRPr="00DA0E5B">
        <w:rPr>
          <w:color w:val="000009"/>
          <w:sz w:val="24"/>
          <w:szCs w:val="24"/>
        </w:rPr>
        <w:t>здоровья</w:t>
      </w:r>
      <w:r w:rsidRPr="00DA0E5B">
        <w:rPr>
          <w:color w:val="000009"/>
          <w:spacing w:val="1"/>
          <w:sz w:val="24"/>
          <w:szCs w:val="24"/>
        </w:rPr>
        <w:t xml:space="preserve"> </w:t>
      </w:r>
      <w:r w:rsidRPr="00DA0E5B">
        <w:rPr>
          <w:color w:val="000009"/>
          <w:sz w:val="24"/>
          <w:szCs w:val="24"/>
        </w:rPr>
        <w:t>детей,</w:t>
      </w:r>
      <w:r w:rsidRPr="00DA0E5B">
        <w:rPr>
          <w:color w:val="000009"/>
          <w:spacing w:val="1"/>
          <w:sz w:val="24"/>
          <w:szCs w:val="24"/>
        </w:rPr>
        <w:t xml:space="preserve"> </w:t>
      </w:r>
      <w:r w:rsidRPr="00DA0E5B">
        <w:rPr>
          <w:color w:val="000009"/>
          <w:sz w:val="24"/>
          <w:szCs w:val="24"/>
        </w:rPr>
        <w:t>физического</w:t>
      </w:r>
      <w:r w:rsidRPr="00DA0E5B">
        <w:rPr>
          <w:color w:val="000009"/>
          <w:spacing w:val="1"/>
          <w:sz w:val="24"/>
          <w:szCs w:val="24"/>
        </w:rPr>
        <w:t xml:space="preserve"> </w:t>
      </w:r>
      <w:r w:rsidRPr="00DA0E5B">
        <w:rPr>
          <w:color w:val="000009"/>
          <w:sz w:val="24"/>
          <w:szCs w:val="24"/>
        </w:rPr>
        <w:t>развития,</w:t>
      </w:r>
      <w:r w:rsidRPr="00DA0E5B">
        <w:rPr>
          <w:color w:val="000009"/>
          <w:spacing w:val="1"/>
          <w:sz w:val="24"/>
          <w:szCs w:val="24"/>
        </w:rPr>
        <w:t xml:space="preserve"> </w:t>
      </w:r>
      <w:r w:rsidRPr="00DA0E5B">
        <w:rPr>
          <w:color w:val="000009"/>
          <w:sz w:val="24"/>
          <w:szCs w:val="24"/>
        </w:rPr>
        <w:t>формирование</w:t>
      </w:r>
      <w:r w:rsidRPr="00DA0E5B">
        <w:rPr>
          <w:color w:val="000009"/>
          <w:spacing w:val="1"/>
          <w:sz w:val="24"/>
          <w:szCs w:val="24"/>
        </w:rPr>
        <w:t xml:space="preserve"> </w:t>
      </w:r>
      <w:r w:rsidRPr="00DA0E5B">
        <w:rPr>
          <w:color w:val="000009"/>
          <w:sz w:val="24"/>
          <w:szCs w:val="24"/>
        </w:rPr>
        <w:t>у</w:t>
      </w:r>
      <w:r w:rsidRPr="00DA0E5B">
        <w:rPr>
          <w:color w:val="000009"/>
          <w:spacing w:val="1"/>
          <w:sz w:val="24"/>
          <w:szCs w:val="24"/>
        </w:rPr>
        <w:t xml:space="preserve"> </w:t>
      </w:r>
      <w:r w:rsidRPr="00DA0E5B">
        <w:rPr>
          <w:color w:val="000009"/>
          <w:sz w:val="24"/>
          <w:szCs w:val="24"/>
        </w:rPr>
        <w:t>них</w:t>
      </w:r>
      <w:r w:rsidRPr="00DA0E5B">
        <w:rPr>
          <w:color w:val="000009"/>
          <w:spacing w:val="1"/>
          <w:sz w:val="24"/>
          <w:szCs w:val="24"/>
        </w:rPr>
        <w:t xml:space="preserve"> </w:t>
      </w:r>
      <w:r w:rsidRPr="00DA0E5B">
        <w:rPr>
          <w:color w:val="000009"/>
          <w:sz w:val="24"/>
          <w:szCs w:val="24"/>
        </w:rPr>
        <w:t>полноценных</w:t>
      </w:r>
      <w:r w:rsidRPr="00DA0E5B">
        <w:rPr>
          <w:color w:val="000009"/>
          <w:spacing w:val="1"/>
          <w:sz w:val="24"/>
          <w:szCs w:val="24"/>
        </w:rPr>
        <w:t xml:space="preserve"> </w:t>
      </w:r>
      <w:r w:rsidRPr="00DA0E5B">
        <w:rPr>
          <w:color w:val="000009"/>
          <w:sz w:val="24"/>
          <w:szCs w:val="24"/>
        </w:rPr>
        <w:t>двигательных</w:t>
      </w:r>
      <w:r w:rsidRPr="00DA0E5B">
        <w:rPr>
          <w:color w:val="000009"/>
          <w:spacing w:val="1"/>
          <w:sz w:val="24"/>
          <w:szCs w:val="24"/>
        </w:rPr>
        <w:t xml:space="preserve"> </w:t>
      </w:r>
      <w:r w:rsidRPr="00DA0E5B">
        <w:rPr>
          <w:color w:val="000009"/>
          <w:sz w:val="24"/>
          <w:szCs w:val="24"/>
        </w:rPr>
        <w:t>навыков</w:t>
      </w:r>
      <w:r w:rsidRPr="00DA0E5B">
        <w:rPr>
          <w:color w:val="000009"/>
          <w:spacing w:val="1"/>
          <w:sz w:val="24"/>
          <w:szCs w:val="24"/>
        </w:rPr>
        <w:t xml:space="preserve"> </w:t>
      </w:r>
      <w:r w:rsidRPr="00DA0E5B">
        <w:rPr>
          <w:color w:val="000009"/>
          <w:sz w:val="24"/>
          <w:szCs w:val="24"/>
        </w:rPr>
        <w:t>и</w:t>
      </w:r>
      <w:r w:rsidRPr="00DA0E5B">
        <w:rPr>
          <w:color w:val="000009"/>
          <w:spacing w:val="1"/>
          <w:sz w:val="24"/>
          <w:szCs w:val="24"/>
        </w:rPr>
        <w:t xml:space="preserve"> </w:t>
      </w:r>
      <w:r w:rsidRPr="00DA0E5B">
        <w:rPr>
          <w:color w:val="000009"/>
          <w:sz w:val="24"/>
          <w:szCs w:val="24"/>
        </w:rPr>
        <w:t>физических</w:t>
      </w:r>
      <w:r w:rsidRPr="00DA0E5B">
        <w:rPr>
          <w:color w:val="000009"/>
          <w:spacing w:val="1"/>
          <w:sz w:val="24"/>
          <w:szCs w:val="24"/>
        </w:rPr>
        <w:t xml:space="preserve"> </w:t>
      </w:r>
      <w:r w:rsidRPr="00DA0E5B">
        <w:rPr>
          <w:color w:val="000009"/>
          <w:sz w:val="24"/>
          <w:szCs w:val="24"/>
        </w:rPr>
        <w:t>качеств,</w:t>
      </w:r>
      <w:r w:rsidRPr="00DA0E5B">
        <w:rPr>
          <w:color w:val="000009"/>
          <w:spacing w:val="1"/>
          <w:sz w:val="24"/>
          <w:szCs w:val="24"/>
        </w:rPr>
        <w:t xml:space="preserve"> </w:t>
      </w:r>
      <w:r w:rsidRPr="00DA0E5B">
        <w:rPr>
          <w:color w:val="000009"/>
          <w:sz w:val="24"/>
          <w:szCs w:val="24"/>
        </w:rPr>
        <w:t>применение</w:t>
      </w:r>
      <w:r w:rsidRPr="00DA0E5B">
        <w:rPr>
          <w:color w:val="000009"/>
          <w:spacing w:val="1"/>
          <w:sz w:val="24"/>
          <w:szCs w:val="24"/>
        </w:rPr>
        <w:t xml:space="preserve"> </w:t>
      </w:r>
      <w:r w:rsidRPr="00DA0E5B">
        <w:rPr>
          <w:color w:val="000009"/>
          <w:sz w:val="24"/>
          <w:szCs w:val="24"/>
        </w:rPr>
        <w:t>здоровьесберегающих</w:t>
      </w:r>
      <w:r w:rsidRPr="00DA0E5B">
        <w:rPr>
          <w:color w:val="000009"/>
          <w:spacing w:val="1"/>
          <w:sz w:val="24"/>
          <w:szCs w:val="24"/>
        </w:rPr>
        <w:t xml:space="preserve"> </w:t>
      </w:r>
      <w:r w:rsidRPr="00DA0E5B">
        <w:rPr>
          <w:color w:val="000009"/>
          <w:sz w:val="24"/>
          <w:szCs w:val="24"/>
        </w:rPr>
        <w:t>технологий</w:t>
      </w:r>
      <w:r w:rsidRPr="00DA0E5B">
        <w:rPr>
          <w:color w:val="000009"/>
          <w:spacing w:val="1"/>
          <w:sz w:val="24"/>
          <w:szCs w:val="24"/>
        </w:rPr>
        <w:t xml:space="preserve"> </w:t>
      </w:r>
      <w:r w:rsidRPr="00DA0E5B">
        <w:rPr>
          <w:color w:val="000009"/>
          <w:sz w:val="24"/>
          <w:szCs w:val="24"/>
        </w:rPr>
        <w:t>и</w:t>
      </w:r>
      <w:r w:rsidRPr="00DA0E5B">
        <w:rPr>
          <w:color w:val="000009"/>
          <w:spacing w:val="1"/>
          <w:sz w:val="24"/>
          <w:szCs w:val="24"/>
        </w:rPr>
        <w:t xml:space="preserve"> </w:t>
      </w:r>
      <w:r w:rsidRPr="00DA0E5B">
        <w:rPr>
          <w:color w:val="000009"/>
          <w:sz w:val="24"/>
          <w:szCs w:val="24"/>
        </w:rPr>
        <w:t>методов</w:t>
      </w:r>
      <w:r w:rsidRPr="00DA0E5B">
        <w:rPr>
          <w:color w:val="000009"/>
          <w:spacing w:val="1"/>
          <w:sz w:val="24"/>
          <w:szCs w:val="24"/>
        </w:rPr>
        <w:t xml:space="preserve"> </w:t>
      </w:r>
      <w:r w:rsidRPr="00DA0E5B">
        <w:rPr>
          <w:color w:val="000009"/>
          <w:sz w:val="24"/>
          <w:szCs w:val="24"/>
        </w:rPr>
        <w:t>позитивного</w:t>
      </w:r>
      <w:r w:rsidRPr="00DA0E5B">
        <w:rPr>
          <w:color w:val="000009"/>
          <w:spacing w:val="1"/>
          <w:sz w:val="24"/>
          <w:szCs w:val="24"/>
        </w:rPr>
        <w:t xml:space="preserve"> </w:t>
      </w:r>
      <w:r w:rsidRPr="00DA0E5B">
        <w:rPr>
          <w:color w:val="000009"/>
          <w:sz w:val="24"/>
          <w:szCs w:val="24"/>
        </w:rPr>
        <w:t>воздействия</w:t>
      </w:r>
      <w:r w:rsidRPr="00DA0E5B">
        <w:rPr>
          <w:color w:val="000009"/>
          <w:spacing w:val="1"/>
          <w:sz w:val="24"/>
          <w:szCs w:val="24"/>
        </w:rPr>
        <w:t xml:space="preserve"> </w:t>
      </w:r>
      <w:r w:rsidRPr="00DA0E5B">
        <w:rPr>
          <w:color w:val="000009"/>
          <w:sz w:val="24"/>
          <w:szCs w:val="24"/>
        </w:rPr>
        <w:t>на</w:t>
      </w:r>
      <w:r w:rsidRPr="00DA0E5B">
        <w:rPr>
          <w:color w:val="000009"/>
          <w:spacing w:val="1"/>
          <w:sz w:val="24"/>
          <w:szCs w:val="24"/>
        </w:rPr>
        <w:t xml:space="preserve"> </w:t>
      </w:r>
      <w:r w:rsidRPr="00DA0E5B">
        <w:rPr>
          <w:color w:val="000009"/>
          <w:sz w:val="24"/>
          <w:szCs w:val="24"/>
        </w:rPr>
        <w:t>психомоторное</w:t>
      </w:r>
      <w:r w:rsidRPr="00DA0E5B">
        <w:rPr>
          <w:color w:val="000009"/>
          <w:spacing w:val="1"/>
          <w:sz w:val="24"/>
          <w:szCs w:val="24"/>
        </w:rPr>
        <w:t xml:space="preserve"> </w:t>
      </w:r>
      <w:r w:rsidRPr="00DA0E5B">
        <w:rPr>
          <w:color w:val="000009"/>
          <w:sz w:val="24"/>
          <w:szCs w:val="24"/>
        </w:rPr>
        <w:t>развитие</w:t>
      </w:r>
      <w:r w:rsidRPr="00DA0E5B">
        <w:rPr>
          <w:color w:val="000009"/>
          <w:spacing w:val="1"/>
          <w:sz w:val="24"/>
          <w:szCs w:val="24"/>
        </w:rPr>
        <w:t xml:space="preserve"> </w:t>
      </w:r>
      <w:r w:rsidRPr="00DA0E5B">
        <w:rPr>
          <w:color w:val="000009"/>
          <w:sz w:val="24"/>
          <w:szCs w:val="24"/>
        </w:rPr>
        <w:t>ребенка,</w:t>
      </w:r>
      <w:r w:rsidRPr="00DA0E5B">
        <w:rPr>
          <w:color w:val="000009"/>
          <w:spacing w:val="1"/>
          <w:sz w:val="24"/>
          <w:szCs w:val="24"/>
        </w:rPr>
        <w:t xml:space="preserve"> </w:t>
      </w:r>
      <w:r w:rsidRPr="00DA0E5B">
        <w:rPr>
          <w:color w:val="000009"/>
          <w:sz w:val="24"/>
          <w:szCs w:val="24"/>
        </w:rPr>
        <w:t>организацию</w:t>
      </w:r>
      <w:r w:rsidRPr="00DA0E5B">
        <w:rPr>
          <w:color w:val="000009"/>
          <w:spacing w:val="1"/>
          <w:sz w:val="24"/>
          <w:szCs w:val="24"/>
        </w:rPr>
        <w:t xml:space="preserve"> </w:t>
      </w:r>
      <w:r w:rsidRPr="00DA0E5B">
        <w:rPr>
          <w:color w:val="000009"/>
          <w:sz w:val="24"/>
          <w:szCs w:val="24"/>
        </w:rPr>
        <w:t>специальной</w:t>
      </w:r>
      <w:r w:rsidRPr="00DA0E5B">
        <w:rPr>
          <w:color w:val="000009"/>
          <w:spacing w:val="1"/>
          <w:sz w:val="24"/>
          <w:szCs w:val="24"/>
        </w:rPr>
        <w:t xml:space="preserve"> </w:t>
      </w:r>
      <w:r w:rsidRPr="00DA0E5B">
        <w:rPr>
          <w:color w:val="000009"/>
          <w:sz w:val="24"/>
          <w:szCs w:val="24"/>
        </w:rPr>
        <w:t>(коррекционной)</w:t>
      </w:r>
      <w:r w:rsidRPr="00DA0E5B">
        <w:rPr>
          <w:color w:val="000009"/>
          <w:spacing w:val="1"/>
          <w:sz w:val="24"/>
          <w:szCs w:val="24"/>
        </w:rPr>
        <w:t xml:space="preserve"> </w:t>
      </w:r>
      <w:r w:rsidRPr="00DA0E5B">
        <w:rPr>
          <w:color w:val="000009"/>
          <w:sz w:val="24"/>
          <w:szCs w:val="24"/>
        </w:rPr>
        <w:t>работы</w:t>
      </w:r>
      <w:r w:rsidRPr="00DA0E5B">
        <w:rPr>
          <w:color w:val="000009"/>
          <w:spacing w:val="1"/>
          <w:sz w:val="24"/>
          <w:szCs w:val="24"/>
        </w:rPr>
        <w:t xml:space="preserve"> </w:t>
      </w:r>
      <w:r w:rsidRPr="00DA0E5B">
        <w:rPr>
          <w:color w:val="000009"/>
          <w:sz w:val="24"/>
          <w:szCs w:val="24"/>
        </w:rPr>
        <w:t>на</w:t>
      </w:r>
      <w:r w:rsidRPr="00DA0E5B">
        <w:rPr>
          <w:color w:val="000009"/>
          <w:spacing w:val="1"/>
          <w:sz w:val="24"/>
          <w:szCs w:val="24"/>
        </w:rPr>
        <w:t xml:space="preserve"> </w:t>
      </w:r>
      <w:r w:rsidRPr="00DA0E5B">
        <w:rPr>
          <w:color w:val="000009"/>
          <w:sz w:val="24"/>
          <w:szCs w:val="24"/>
        </w:rPr>
        <w:t>занятиях</w:t>
      </w:r>
      <w:r w:rsidRPr="00DA0E5B">
        <w:rPr>
          <w:color w:val="000009"/>
          <w:spacing w:val="1"/>
          <w:sz w:val="24"/>
          <w:szCs w:val="24"/>
        </w:rPr>
        <w:t xml:space="preserve"> </w:t>
      </w:r>
      <w:r w:rsidRPr="00DA0E5B">
        <w:rPr>
          <w:color w:val="000009"/>
          <w:sz w:val="24"/>
          <w:szCs w:val="24"/>
        </w:rPr>
        <w:t>по</w:t>
      </w:r>
      <w:r w:rsidRPr="00DA0E5B">
        <w:rPr>
          <w:color w:val="000009"/>
          <w:spacing w:val="1"/>
          <w:sz w:val="24"/>
          <w:szCs w:val="24"/>
        </w:rPr>
        <w:t xml:space="preserve"> </w:t>
      </w:r>
      <w:r w:rsidRPr="00DA0E5B">
        <w:rPr>
          <w:color w:val="000009"/>
          <w:sz w:val="24"/>
          <w:szCs w:val="24"/>
        </w:rPr>
        <w:t>физическому</w:t>
      </w:r>
      <w:r w:rsidRPr="00DA0E5B">
        <w:rPr>
          <w:color w:val="000009"/>
          <w:spacing w:val="1"/>
          <w:sz w:val="24"/>
          <w:szCs w:val="24"/>
        </w:rPr>
        <w:t xml:space="preserve"> </w:t>
      </w:r>
      <w:r w:rsidRPr="00DA0E5B">
        <w:rPr>
          <w:color w:val="000009"/>
          <w:sz w:val="24"/>
          <w:szCs w:val="24"/>
        </w:rPr>
        <w:t>воспитанию,</w:t>
      </w:r>
      <w:r w:rsidRPr="00DA0E5B">
        <w:rPr>
          <w:color w:val="000009"/>
          <w:spacing w:val="1"/>
          <w:sz w:val="24"/>
          <w:szCs w:val="24"/>
        </w:rPr>
        <w:t xml:space="preserve"> </w:t>
      </w:r>
      <w:r w:rsidRPr="00DA0E5B">
        <w:rPr>
          <w:color w:val="000009"/>
          <w:sz w:val="24"/>
          <w:szCs w:val="24"/>
        </w:rPr>
        <w:t>включение</w:t>
      </w:r>
      <w:r w:rsidRPr="00DA0E5B">
        <w:rPr>
          <w:color w:val="000009"/>
          <w:spacing w:val="1"/>
          <w:sz w:val="24"/>
          <w:szCs w:val="24"/>
        </w:rPr>
        <w:t xml:space="preserve"> </w:t>
      </w:r>
      <w:r w:rsidRPr="00DA0E5B">
        <w:rPr>
          <w:color w:val="000009"/>
          <w:sz w:val="24"/>
          <w:szCs w:val="24"/>
        </w:rPr>
        <w:t>членов</w:t>
      </w:r>
      <w:r w:rsidRPr="00DA0E5B">
        <w:rPr>
          <w:color w:val="000009"/>
          <w:spacing w:val="1"/>
          <w:sz w:val="24"/>
          <w:szCs w:val="24"/>
        </w:rPr>
        <w:t xml:space="preserve"> </w:t>
      </w:r>
      <w:r w:rsidRPr="00DA0E5B">
        <w:rPr>
          <w:color w:val="000009"/>
          <w:sz w:val="24"/>
          <w:szCs w:val="24"/>
        </w:rPr>
        <w:t>семьи</w:t>
      </w:r>
      <w:r w:rsidRPr="00DA0E5B">
        <w:rPr>
          <w:color w:val="000009"/>
          <w:spacing w:val="1"/>
          <w:sz w:val="24"/>
          <w:szCs w:val="24"/>
        </w:rPr>
        <w:t xml:space="preserve"> </w:t>
      </w:r>
      <w:r w:rsidRPr="00DA0E5B">
        <w:rPr>
          <w:color w:val="000009"/>
          <w:sz w:val="24"/>
          <w:szCs w:val="24"/>
        </w:rPr>
        <w:t>воспитанников</w:t>
      </w:r>
      <w:r w:rsidRPr="00DA0E5B">
        <w:rPr>
          <w:color w:val="000009"/>
          <w:spacing w:val="1"/>
          <w:sz w:val="24"/>
          <w:szCs w:val="24"/>
        </w:rPr>
        <w:t xml:space="preserve"> </w:t>
      </w:r>
      <w:r w:rsidRPr="00DA0E5B">
        <w:rPr>
          <w:color w:val="000009"/>
          <w:sz w:val="24"/>
          <w:szCs w:val="24"/>
        </w:rPr>
        <w:t>в</w:t>
      </w:r>
      <w:r w:rsidRPr="00DA0E5B">
        <w:rPr>
          <w:color w:val="000009"/>
          <w:spacing w:val="1"/>
          <w:sz w:val="24"/>
          <w:szCs w:val="24"/>
        </w:rPr>
        <w:t xml:space="preserve"> </w:t>
      </w:r>
      <w:r w:rsidRPr="00DA0E5B">
        <w:rPr>
          <w:color w:val="000009"/>
          <w:sz w:val="24"/>
          <w:szCs w:val="24"/>
        </w:rPr>
        <w:t>процесс</w:t>
      </w:r>
      <w:r w:rsidRPr="00DA0E5B">
        <w:rPr>
          <w:color w:val="000009"/>
          <w:spacing w:val="1"/>
          <w:sz w:val="24"/>
          <w:szCs w:val="24"/>
        </w:rPr>
        <w:t xml:space="preserve"> </w:t>
      </w:r>
      <w:r w:rsidRPr="00DA0E5B">
        <w:rPr>
          <w:color w:val="000009"/>
          <w:sz w:val="24"/>
          <w:szCs w:val="24"/>
        </w:rPr>
        <w:t>физического</w:t>
      </w:r>
      <w:r w:rsidRPr="00DA0E5B">
        <w:rPr>
          <w:color w:val="000009"/>
          <w:spacing w:val="1"/>
          <w:sz w:val="24"/>
          <w:szCs w:val="24"/>
        </w:rPr>
        <w:t xml:space="preserve"> </w:t>
      </w:r>
      <w:r w:rsidRPr="00DA0E5B">
        <w:rPr>
          <w:color w:val="000009"/>
          <w:sz w:val="24"/>
          <w:szCs w:val="24"/>
        </w:rPr>
        <w:t>развития</w:t>
      </w:r>
      <w:r w:rsidRPr="00DA0E5B">
        <w:rPr>
          <w:color w:val="000009"/>
          <w:spacing w:val="1"/>
          <w:sz w:val="24"/>
          <w:szCs w:val="24"/>
        </w:rPr>
        <w:t xml:space="preserve"> </w:t>
      </w:r>
      <w:r w:rsidRPr="00DA0E5B">
        <w:rPr>
          <w:color w:val="000009"/>
          <w:sz w:val="24"/>
          <w:szCs w:val="24"/>
        </w:rPr>
        <w:t>и</w:t>
      </w:r>
      <w:r w:rsidRPr="00DA0E5B">
        <w:rPr>
          <w:color w:val="000009"/>
          <w:spacing w:val="1"/>
          <w:sz w:val="24"/>
          <w:szCs w:val="24"/>
        </w:rPr>
        <w:t xml:space="preserve"> </w:t>
      </w:r>
      <w:r w:rsidRPr="00DA0E5B">
        <w:rPr>
          <w:color w:val="000009"/>
          <w:sz w:val="24"/>
          <w:szCs w:val="24"/>
        </w:rPr>
        <w:t>оздоровления</w:t>
      </w:r>
      <w:r w:rsidRPr="00DA0E5B">
        <w:rPr>
          <w:color w:val="000009"/>
          <w:spacing w:val="1"/>
          <w:sz w:val="24"/>
          <w:szCs w:val="24"/>
        </w:rPr>
        <w:t xml:space="preserve"> </w:t>
      </w:r>
      <w:r w:rsidRPr="00DA0E5B">
        <w:rPr>
          <w:color w:val="000009"/>
          <w:sz w:val="24"/>
          <w:szCs w:val="24"/>
        </w:rPr>
        <w:t>детей.</w:t>
      </w:r>
      <w:r w:rsidRPr="00DA0E5B">
        <w:rPr>
          <w:color w:val="000009"/>
          <w:spacing w:val="1"/>
          <w:sz w:val="24"/>
          <w:szCs w:val="24"/>
        </w:rPr>
        <w:t xml:space="preserve"> </w:t>
      </w:r>
      <w:r w:rsidRPr="00DA0E5B">
        <w:rPr>
          <w:color w:val="000009"/>
          <w:sz w:val="24"/>
          <w:szCs w:val="24"/>
        </w:rPr>
        <w:t>Важно</w:t>
      </w:r>
      <w:r w:rsidRPr="00DA0E5B">
        <w:rPr>
          <w:color w:val="000009"/>
          <w:spacing w:val="1"/>
          <w:sz w:val="24"/>
          <w:szCs w:val="24"/>
        </w:rPr>
        <w:t xml:space="preserve"> </w:t>
      </w:r>
      <w:r w:rsidRPr="00DA0E5B">
        <w:rPr>
          <w:color w:val="000009"/>
          <w:sz w:val="24"/>
          <w:szCs w:val="24"/>
        </w:rPr>
        <w:t>обеспечить</w:t>
      </w:r>
      <w:r w:rsidRPr="00DA0E5B">
        <w:rPr>
          <w:color w:val="000009"/>
          <w:spacing w:val="-2"/>
          <w:sz w:val="24"/>
          <w:szCs w:val="24"/>
        </w:rPr>
        <w:t xml:space="preserve"> </w:t>
      </w:r>
      <w:r w:rsidRPr="00DA0E5B">
        <w:rPr>
          <w:color w:val="000009"/>
          <w:sz w:val="24"/>
          <w:szCs w:val="24"/>
        </w:rPr>
        <w:t>медицинский</w:t>
      </w:r>
      <w:r w:rsidRPr="00DA0E5B">
        <w:rPr>
          <w:color w:val="000009"/>
          <w:spacing w:val="-1"/>
          <w:sz w:val="24"/>
          <w:szCs w:val="24"/>
        </w:rPr>
        <w:t xml:space="preserve"> </w:t>
      </w:r>
      <w:r w:rsidRPr="00DA0E5B">
        <w:rPr>
          <w:color w:val="000009"/>
          <w:sz w:val="24"/>
          <w:szCs w:val="24"/>
        </w:rPr>
        <w:t>контроль</w:t>
      </w:r>
      <w:r w:rsidRPr="00DA0E5B">
        <w:rPr>
          <w:color w:val="000009"/>
          <w:spacing w:val="-1"/>
          <w:sz w:val="24"/>
          <w:szCs w:val="24"/>
        </w:rPr>
        <w:t xml:space="preserve"> </w:t>
      </w:r>
      <w:r w:rsidRPr="00DA0E5B">
        <w:rPr>
          <w:color w:val="000009"/>
          <w:sz w:val="24"/>
          <w:szCs w:val="24"/>
        </w:rPr>
        <w:t>и</w:t>
      </w:r>
      <w:r w:rsidRPr="00DA0E5B">
        <w:rPr>
          <w:color w:val="000009"/>
          <w:spacing w:val="-1"/>
          <w:sz w:val="24"/>
          <w:szCs w:val="24"/>
        </w:rPr>
        <w:t xml:space="preserve"> </w:t>
      </w:r>
      <w:r w:rsidRPr="00DA0E5B">
        <w:rPr>
          <w:color w:val="000009"/>
          <w:sz w:val="24"/>
          <w:szCs w:val="24"/>
        </w:rPr>
        <w:t>профилактику</w:t>
      </w:r>
      <w:r w:rsidRPr="00DA0E5B">
        <w:rPr>
          <w:color w:val="000009"/>
          <w:spacing w:val="-4"/>
          <w:sz w:val="24"/>
          <w:szCs w:val="24"/>
        </w:rPr>
        <w:t xml:space="preserve"> </w:t>
      </w:r>
      <w:r w:rsidRPr="00DA0E5B">
        <w:rPr>
          <w:color w:val="000009"/>
          <w:sz w:val="24"/>
          <w:szCs w:val="24"/>
        </w:rPr>
        <w:t>заболеваемости.</w:t>
      </w:r>
    </w:p>
    <w:p w:rsidR="0090739E" w:rsidRPr="00DA0E5B" w:rsidRDefault="0090739E" w:rsidP="00BB10B7">
      <w:pPr>
        <w:pStyle w:val="a7"/>
        <w:spacing w:before="2" w:line="360" w:lineRule="auto"/>
        <w:ind w:right="271"/>
        <w:rPr>
          <w:b/>
          <w:sz w:val="24"/>
          <w:szCs w:val="24"/>
        </w:rPr>
      </w:pPr>
      <w:r w:rsidRPr="00DA0E5B">
        <w:rPr>
          <w:color w:val="000009"/>
          <w:sz w:val="24"/>
          <w:szCs w:val="24"/>
        </w:rPr>
        <w:t>Программа</w:t>
      </w:r>
      <w:r w:rsidRPr="00DA0E5B">
        <w:rPr>
          <w:color w:val="000009"/>
          <w:spacing w:val="1"/>
          <w:sz w:val="24"/>
          <w:szCs w:val="24"/>
        </w:rPr>
        <w:t xml:space="preserve"> </w:t>
      </w:r>
      <w:r w:rsidRPr="00DA0E5B">
        <w:rPr>
          <w:color w:val="000009"/>
          <w:sz w:val="24"/>
          <w:szCs w:val="24"/>
        </w:rPr>
        <w:t>коррекционной</w:t>
      </w:r>
      <w:r w:rsidRPr="00DA0E5B">
        <w:rPr>
          <w:color w:val="000009"/>
          <w:spacing w:val="1"/>
          <w:sz w:val="24"/>
          <w:szCs w:val="24"/>
        </w:rPr>
        <w:t xml:space="preserve"> </w:t>
      </w:r>
      <w:r w:rsidRPr="00DA0E5B">
        <w:rPr>
          <w:color w:val="000009"/>
          <w:sz w:val="24"/>
          <w:szCs w:val="24"/>
        </w:rPr>
        <w:t>работы</w:t>
      </w:r>
      <w:r w:rsidRPr="00DA0E5B">
        <w:rPr>
          <w:color w:val="000009"/>
          <w:spacing w:val="1"/>
          <w:sz w:val="24"/>
          <w:szCs w:val="24"/>
        </w:rPr>
        <w:t xml:space="preserve"> </w:t>
      </w:r>
      <w:r w:rsidRPr="00DA0E5B">
        <w:rPr>
          <w:color w:val="000009"/>
          <w:sz w:val="24"/>
          <w:szCs w:val="24"/>
        </w:rPr>
        <w:t>включается</w:t>
      </w:r>
      <w:r w:rsidRPr="00DA0E5B">
        <w:rPr>
          <w:color w:val="000009"/>
          <w:spacing w:val="1"/>
          <w:sz w:val="24"/>
          <w:szCs w:val="24"/>
        </w:rPr>
        <w:t xml:space="preserve"> </w:t>
      </w:r>
      <w:r w:rsidRPr="00DA0E5B">
        <w:rPr>
          <w:color w:val="000009"/>
          <w:sz w:val="24"/>
          <w:szCs w:val="24"/>
        </w:rPr>
        <w:t>во</w:t>
      </w:r>
      <w:r w:rsidRPr="00DA0E5B">
        <w:rPr>
          <w:color w:val="000009"/>
          <w:spacing w:val="1"/>
          <w:sz w:val="24"/>
          <w:szCs w:val="24"/>
        </w:rPr>
        <w:t xml:space="preserve"> </w:t>
      </w:r>
      <w:r w:rsidRPr="00DA0E5B">
        <w:rPr>
          <w:color w:val="000009"/>
          <w:sz w:val="24"/>
          <w:szCs w:val="24"/>
        </w:rPr>
        <w:t>все</w:t>
      </w:r>
      <w:r w:rsidRPr="00DA0E5B">
        <w:rPr>
          <w:color w:val="000009"/>
          <w:spacing w:val="1"/>
          <w:sz w:val="24"/>
          <w:szCs w:val="24"/>
        </w:rPr>
        <w:t xml:space="preserve"> </w:t>
      </w:r>
      <w:r w:rsidRPr="00DA0E5B">
        <w:rPr>
          <w:color w:val="000009"/>
          <w:sz w:val="24"/>
          <w:szCs w:val="24"/>
        </w:rPr>
        <w:t>разделы</w:t>
      </w:r>
      <w:r w:rsidRPr="00DA0E5B">
        <w:rPr>
          <w:color w:val="000009"/>
          <w:spacing w:val="1"/>
          <w:sz w:val="24"/>
          <w:szCs w:val="24"/>
        </w:rPr>
        <w:t xml:space="preserve"> </w:t>
      </w:r>
      <w:r w:rsidRPr="00DA0E5B">
        <w:rPr>
          <w:color w:val="000009"/>
          <w:sz w:val="24"/>
          <w:szCs w:val="24"/>
        </w:rPr>
        <w:t>данной</w:t>
      </w:r>
      <w:r w:rsidRPr="00DA0E5B">
        <w:rPr>
          <w:color w:val="000009"/>
          <w:spacing w:val="1"/>
          <w:sz w:val="24"/>
          <w:szCs w:val="24"/>
        </w:rPr>
        <w:t xml:space="preserve"> </w:t>
      </w:r>
      <w:r w:rsidRPr="00DA0E5B">
        <w:rPr>
          <w:color w:val="000009"/>
          <w:sz w:val="24"/>
          <w:szCs w:val="24"/>
        </w:rPr>
        <w:t>образовательной</w:t>
      </w:r>
      <w:r w:rsidRPr="00DA0E5B">
        <w:rPr>
          <w:color w:val="000009"/>
          <w:spacing w:val="-7"/>
          <w:sz w:val="24"/>
          <w:szCs w:val="24"/>
        </w:rPr>
        <w:t xml:space="preserve"> </w:t>
      </w:r>
      <w:r w:rsidRPr="00DA0E5B">
        <w:rPr>
          <w:color w:val="000009"/>
          <w:sz w:val="24"/>
          <w:szCs w:val="24"/>
        </w:rPr>
        <w:t>области,</w:t>
      </w:r>
      <w:r w:rsidRPr="00DA0E5B">
        <w:rPr>
          <w:color w:val="000009"/>
          <w:spacing w:val="-4"/>
          <w:sz w:val="24"/>
          <w:szCs w:val="24"/>
        </w:rPr>
        <w:t xml:space="preserve"> </w:t>
      </w:r>
      <w:r w:rsidRPr="00DA0E5B">
        <w:rPr>
          <w:color w:val="000009"/>
          <w:sz w:val="24"/>
          <w:szCs w:val="24"/>
        </w:rPr>
        <w:t>при</w:t>
      </w:r>
      <w:r w:rsidRPr="00DA0E5B">
        <w:rPr>
          <w:color w:val="000009"/>
          <w:spacing w:val="-4"/>
          <w:sz w:val="24"/>
          <w:szCs w:val="24"/>
        </w:rPr>
        <w:t xml:space="preserve"> </w:t>
      </w:r>
      <w:r w:rsidRPr="00DA0E5B">
        <w:rPr>
          <w:color w:val="000009"/>
          <w:sz w:val="24"/>
          <w:szCs w:val="24"/>
        </w:rPr>
        <w:t>этом</w:t>
      </w:r>
      <w:r w:rsidRPr="00DA0E5B">
        <w:rPr>
          <w:color w:val="000009"/>
          <w:spacing w:val="-3"/>
          <w:sz w:val="24"/>
          <w:szCs w:val="24"/>
        </w:rPr>
        <w:t xml:space="preserve"> </w:t>
      </w:r>
      <w:r w:rsidRPr="00DA0E5B">
        <w:rPr>
          <w:color w:val="000009"/>
          <w:sz w:val="24"/>
          <w:szCs w:val="24"/>
        </w:rPr>
        <w:t>дополнительно</w:t>
      </w:r>
      <w:r w:rsidRPr="00DA0E5B">
        <w:rPr>
          <w:color w:val="000009"/>
          <w:spacing w:val="-3"/>
          <w:sz w:val="24"/>
          <w:szCs w:val="24"/>
        </w:rPr>
        <w:t xml:space="preserve"> </w:t>
      </w:r>
      <w:r w:rsidRPr="00DA0E5B">
        <w:rPr>
          <w:color w:val="000009"/>
          <w:sz w:val="24"/>
          <w:szCs w:val="24"/>
        </w:rPr>
        <w:t>реализуются</w:t>
      </w:r>
      <w:r w:rsidRPr="00DA0E5B">
        <w:rPr>
          <w:color w:val="000009"/>
          <w:spacing w:val="-3"/>
          <w:sz w:val="24"/>
          <w:szCs w:val="24"/>
        </w:rPr>
        <w:t xml:space="preserve"> </w:t>
      </w:r>
      <w:r w:rsidRPr="00DA0E5B">
        <w:rPr>
          <w:color w:val="000009"/>
          <w:sz w:val="24"/>
          <w:szCs w:val="24"/>
        </w:rPr>
        <w:t>следующие</w:t>
      </w:r>
      <w:r w:rsidRPr="00DA0E5B">
        <w:rPr>
          <w:color w:val="000009"/>
          <w:spacing w:val="3"/>
          <w:sz w:val="24"/>
          <w:szCs w:val="24"/>
        </w:rPr>
        <w:t xml:space="preserve"> </w:t>
      </w:r>
      <w:r w:rsidRPr="00DA0E5B">
        <w:rPr>
          <w:b/>
          <w:color w:val="000009"/>
          <w:sz w:val="24"/>
          <w:szCs w:val="24"/>
        </w:rPr>
        <w:t>задачи:</w:t>
      </w:r>
    </w:p>
    <w:p w:rsidR="0090739E" w:rsidRPr="00DA0E5B" w:rsidRDefault="0090739E" w:rsidP="00BB10B7">
      <w:pPr>
        <w:pStyle w:val="a9"/>
        <w:numPr>
          <w:ilvl w:val="0"/>
          <w:numId w:val="60"/>
        </w:numPr>
        <w:tabs>
          <w:tab w:val="left" w:pos="1306"/>
        </w:tabs>
        <w:spacing w:before="1" w:line="360" w:lineRule="auto"/>
        <w:ind w:left="1161" w:right="3068" w:firstLine="0"/>
        <w:rPr>
          <w:sz w:val="24"/>
          <w:szCs w:val="24"/>
        </w:rPr>
      </w:pPr>
      <w:r w:rsidRPr="00DA0E5B">
        <w:rPr>
          <w:i/>
          <w:color w:val="000009"/>
          <w:sz w:val="24"/>
          <w:szCs w:val="24"/>
        </w:rPr>
        <w:t xml:space="preserve">коррекция недостатков и развитие ручной </w:t>
      </w:r>
      <w:r w:rsidR="00BB10B7">
        <w:rPr>
          <w:i/>
          <w:color w:val="000009"/>
          <w:sz w:val="24"/>
          <w:szCs w:val="24"/>
        </w:rPr>
        <w:t xml:space="preserve"> м</w:t>
      </w:r>
      <w:r w:rsidRPr="00DA0E5B">
        <w:rPr>
          <w:i/>
          <w:color w:val="000009"/>
          <w:sz w:val="24"/>
          <w:szCs w:val="24"/>
        </w:rPr>
        <w:t>оторики:</w:t>
      </w:r>
      <w:r w:rsidRPr="00DA0E5B">
        <w:rPr>
          <w:i/>
          <w:color w:val="000009"/>
          <w:spacing w:val="-67"/>
          <w:sz w:val="24"/>
          <w:szCs w:val="24"/>
        </w:rPr>
        <w:t xml:space="preserve"> </w:t>
      </w:r>
      <w:r w:rsidRPr="00DA0E5B">
        <w:rPr>
          <w:color w:val="000009"/>
          <w:sz w:val="24"/>
          <w:szCs w:val="24"/>
        </w:rPr>
        <w:t>нормализация мышечного тонуса пальцев и кистей рук;</w:t>
      </w:r>
      <w:r w:rsidRPr="00DA0E5B">
        <w:rPr>
          <w:color w:val="000009"/>
          <w:spacing w:val="-67"/>
          <w:sz w:val="24"/>
          <w:szCs w:val="24"/>
        </w:rPr>
        <w:t xml:space="preserve"> </w:t>
      </w:r>
      <w:r w:rsidRPr="00DA0E5B">
        <w:rPr>
          <w:color w:val="000009"/>
          <w:sz w:val="24"/>
          <w:szCs w:val="24"/>
        </w:rPr>
        <w:t>развитие</w:t>
      </w:r>
      <w:r w:rsidRPr="00DA0E5B">
        <w:rPr>
          <w:color w:val="000009"/>
          <w:spacing w:val="-1"/>
          <w:sz w:val="24"/>
          <w:szCs w:val="24"/>
        </w:rPr>
        <w:t xml:space="preserve"> </w:t>
      </w:r>
      <w:r w:rsidRPr="00DA0E5B">
        <w:rPr>
          <w:color w:val="000009"/>
          <w:sz w:val="24"/>
          <w:szCs w:val="24"/>
        </w:rPr>
        <w:t>техники тонких</w:t>
      </w:r>
      <w:r w:rsidRPr="00DA0E5B">
        <w:rPr>
          <w:color w:val="000009"/>
          <w:spacing w:val="-4"/>
          <w:sz w:val="24"/>
          <w:szCs w:val="24"/>
        </w:rPr>
        <w:t xml:space="preserve"> </w:t>
      </w:r>
      <w:r w:rsidRPr="00DA0E5B">
        <w:rPr>
          <w:color w:val="000009"/>
          <w:sz w:val="24"/>
          <w:szCs w:val="24"/>
        </w:rPr>
        <w:t>движений;</w:t>
      </w:r>
    </w:p>
    <w:p w:rsidR="0090739E" w:rsidRPr="00DA0E5B" w:rsidRDefault="0090739E" w:rsidP="00BB10B7">
      <w:pPr>
        <w:pStyle w:val="a9"/>
        <w:numPr>
          <w:ilvl w:val="0"/>
          <w:numId w:val="60"/>
        </w:numPr>
        <w:tabs>
          <w:tab w:val="left" w:pos="1306"/>
        </w:tabs>
        <w:spacing w:line="360" w:lineRule="auto"/>
        <w:ind w:left="1305" w:hanging="145"/>
        <w:rPr>
          <w:i/>
          <w:sz w:val="24"/>
          <w:szCs w:val="24"/>
        </w:rPr>
      </w:pPr>
      <w:r w:rsidRPr="00DA0E5B">
        <w:rPr>
          <w:i/>
          <w:color w:val="000009"/>
          <w:sz w:val="24"/>
          <w:szCs w:val="24"/>
        </w:rPr>
        <w:t>коррекция</w:t>
      </w:r>
      <w:r w:rsidRPr="00DA0E5B">
        <w:rPr>
          <w:i/>
          <w:color w:val="000009"/>
          <w:spacing w:val="-6"/>
          <w:sz w:val="24"/>
          <w:szCs w:val="24"/>
        </w:rPr>
        <w:t xml:space="preserve"> </w:t>
      </w:r>
      <w:r w:rsidRPr="00DA0E5B">
        <w:rPr>
          <w:i/>
          <w:color w:val="000009"/>
          <w:sz w:val="24"/>
          <w:szCs w:val="24"/>
        </w:rPr>
        <w:t>недостатков</w:t>
      </w:r>
      <w:r w:rsidRPr="00DA0E5B">
        <w:rPr>
          <w:i/>
          <w:color w:val="000009"/>
          <w:spacing w:val="-6"/>
          <w:sz w:val="24"/>
          <w:szCs w:val="24"/>
        </w:rPr>
        <w:t xml:space="preserve"> </w:t>
      </w:r>
      <w:r w:rsidRPr="00DA0E5B">
        <w:rPr>
          <w:i/>
          <w:color w:val="000009"/>
          <w:sz w:val="24"/>
          <w:szCs w:val="24"/>
        </w:rPr>
        <w:t>и</w:t>
      </w:r>
      <w:r w:rsidRPr="00DA0E5B">
        <w:rPr>
          <w:i/>
          <w:color w:val="000009"/>
          <w:spacing w:val="-4"/>
          <w:sz w:val="24"/>
          <w:szCs w:val="24"/>
        </w:rPr>
        <w:t xml:space="preserve"> </w:t>
      </w:r>
      <w:r w:rsidRPr="00DA0E5B">
        <w:rPr>
          <w:i/>
          <w:color w:val="000009"/>
          <w:sz w:val="24"/>
          <w:szCs w:val="24"/>
        </w:rPr>
        <w:t>развитие</w:t>
      </w:r>
      <w:r w:rsidRPr="00DA0E5B">
        <w:rPr>
          <w:i/>
          <w:color w:val="000009"/>
          <w:spacing w:val="-4"/>
          <w:sz w:val="24"/>
          <w:szCs w:val="24"/>
        </w:rPr>
        <w:t xml:space="preserve"> </w:t>
      </w:r>
      <w:r w:rsidRPr="00DA0E5B">
        <w:rPr>
          <w:i/>
          <w:color w:val="000009"/>
          <w:sz w:val="24"/>
          <w:szCs w:val="24"/>
        </w:rPr>
        <w:t>артикуляционной</w:t>
      </w:r>
      <w:r w:rsidRPr="00DA0E5B">
        <w:rPr>
          <w:i/>
          <w:color w:val="000009"/>
          <w:spacing w:val="-7"/>
          <w:sz w:val="24"/>
          <w:szCs w:val="24"/>
        </w:rPr>
        <w:t xml:space="preserve"> </w:t>
      </w:r>
      <w:r w:rsidRPr="00DA0E5B">
        <w:rPr>
          <w:i/>
          <w:color w:val="000009"/>
          <w:sz w:val="24"/>
          <w:szCs w:val="24"/>
        </w:rPr>
        <w:t>моторики;</w:t>
      </w:r>
    </w:p>
    <w:p w:rsidR="0090739E" w:rsidRPr="00DA0E5B" w:rsidRDefault="0090739E" w:rsidP="00BB10B7">
      <w:pPr>
        <w:spacing w:after="0" w:line="360" w:lineRule="auto"/>
        <w:ind w:left="1161" w:right="2143"/>
        <w:jc w:val="both"/>
        <w:rPr>
          <w:sz w:val="24"/>
          <w:szCs w:val="24"/>
        </w:rPr>
      </w:pPr>
      <w:r w:rsidRPr="00DA0E5B">
        <w:rPr>
          <w:rFonts w:ascii="Times New Roman" w:hAnsi="Times New Roman" w:cs="Times New Roman"/>
          <w:i/>
          <w:color w:val="000009"/>
          <w:sz w:val="24"/>
          <w:szCs w:val="24"/>
        </w:rPr>
        <w:t>- коррекция недостатков и развитие психомоторных функций</w:t>
      </w:r>
      <w:r w:rsidRPr="00DA0E5B">
        <w:rPr>
          <w:rFonts w:ascii="Times New Roman" w:hAnsi="Times New Roman" w:cs="Times New Roman"/>
          <w:color w:val="000009"/>
          <w:sz w:val="24"/>
          <w:szCs w:val="24"/>
        </w:rPr>
        <w:t>:</w:t>
      </w:r>
      <w:r w:rsidRPr="00DA0E5B">
        <w:rPr>
          <w:rFonts w:ascii="Times New Roman" w:hAnsi="Times New Roman" w:cs="Times New Roman"/>
          <w:color w:val="000009"/>
          <w:spacing w:val="-67"/>
          <w:sz w:val="24"/>
          <w:szCs w:val="24"/>
        </w:rPr>
        <w:t xml:space="preserve"> </w:t>
      </w:r>
      <w:r w:rsidRPr="00DA0E5B">
        <w:rPr>
          <w:rFonts w:ascii="Times New Roman" w:hAnsi="Times New Roman" w:cs="Times New Roman"/>
          <w:color w:val="000009"/>
          <w:sz w:val="24"/>
          <w:szCs w:val="24"/>
        </w:rPr>
        <w:t>пространственной</w:t>
      </w:r>
      <w:r w:rsidRPr="00DA0E5B">
        <w:rPr>
          <w:rFonts w:ascii="Times New Roman" w:hAnsi="Times New Roman" w:cs="Times New Roman"/>
          <w:color w:val="000009"/>
          <w:spacing w:val="-4"/>
          <w:sz w:val="24"/>
          <w:szCs w:val="24"/>
        </w:rPr>
        <w:t xml:space="preserve"> </w:t>
      </w:r>
      <w:r w:rsidRPr="00DA0E5B">
        <w:rPr>
          <w:rFonts w:ascii="Times New Roman" w:hAnsi="Times New Roman" w:cs="Times New Roman"/>
          <w:color w:val="000009"/>
          <w:sz w:val="24"/>
          <w:szCs w:val="24"/>
        </w:rPr>
        <w:t>организации движений;</w:t>
      </w:r>
      <w:r w:rsidR="00BB10B7">
        <w:rPr>
          <w:rFonts w:ascii="Times New Roman" w:hAnsi="Times New Roman" w:cs="Times New Roman"/>
          <w:color w:val="000009"/>
          <w:sz w:val="24"/>
          <w:szCs w:val="24"/>
        </w:rPr>
        <w:t xml:space="preserve"> </w:t>
      </w:r>
      <w:r w:rsidRPr="00DA0E5B">
        <w:rPr>
          <w:color w:val="000009"/>
          <w:sz w:val="24"/>
          <w:szCs w:val="24"/>
        </w:rPr>
        <w:t>моторной</w:t>
      </w:r>
      <w:r w:rsidRPr="00DA0E5B">
        <w:rPr>
          <w:color w:val="000009"/>
          <w:spacing w:val="-3"/>
          <w:sz w:val="24"/>
          <w:szCs w:val="24"/>
        </w:rPr>
        <w:t xml:space="preserve"> </w:t>
      </w:r>
      <w:r w:rsidRPr="00DA0E5B">
        <w:rPr>
          <w:color w:val="000009"/>
          <w:sz w:val="24"/>
          <w:szCs w:val="24"/>
        </w:rPr>
        <w:t>памяти;</w:t>
      </w:r>
    </w:p>
    <w:p w:rsidR="0090739E" w:rsidRPr="00DA0E5B" w:rsidRDefault="0090739E" w:rsidP="00BB10B7">
      <w:pPr>
        <w:pStyle w:val="a7"/>
        <w:spacing w:before="50" w:line="360" w:lineRule="auto"/>
        <w:ind w:left="1161" w:right="1673" w:firstLine="0"/>
        <w:rPr>
          <w:sz w:val="24"/>
          <w:szCs w:val="24"/>
        </w:rPr>
      </w:pPr>
      <w:r w:rsidRPr="00DA0E5B">
        <w:rPr>
          <w:color w:val="000009"/>
          <w:sz w:val="24"/>
          <w:szCs w:val="24"/>
        </w:rPr>
        <w:t>слухо-зрительно-моторной и реципрокной координации движений;</w:t>
      </w:r>
      <w:r w:rsidRPr="00DA0E5B">
        <w:rPr>
          <w:color w:val="000009"/>
          <w:spacing w:val="-67"/>
          <w:sz w:val="24"/>
          <w:szCs w:val="24"/>
        </w:rPr>
        <w:t xml:space="preserve"> </w:t>
      </w:r>
      <w:r w:rsidRPr="00DA0E5B">
        <w:rPr>
          <w:color w:val="000009"/>
          <w:sz w:val="24"/>
          <w:szCs w:val="24"/>
        </w:rPr>
        <w:t>произвольной</w:t>
      </w:r>
      <w:r w:rsidRPr="00DA0E5B">
        <w:rPr>
          <w:color w:val="000009"/>
          <w:spacing w:val="-4"/>
          <w:sz w:val="24"/>
          <w:szCs w:val="24"/>
        </w:rPr>
        <w:t xml:space="preserve"> </w:t>
      </w:r>
      <w:r w:rsidRPr="00DA0E5B">
        <w:rPr>
          <w:color w:val="000009"/>
          <w:sz w:val="24"/>
          <w:szCs w:val="24"/>
        </w:rPr>
        <w:t>регуляции движений.</w:t>
      </w:r>
    </w:p>
    <w:tbl>
      <w:tblPr>
        <w:tblStyle w:val="TableNormal"/>
        <w:tblW w:w="996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1"/>
        <w:gridCol w:w="7699"/>
      </w:tblGrid>
      <w:tr w:rsidR="0090739E" w:rsidRPr="00DA0E5B" w:rsidTr="00BB10B7">
        <w:trPr>
          <w:trHeight w:val="645"/>
        </w:trPr>
        <w:tc>
          <w:tcPr>
            <w:tcW w:w="2261" w:type="dxa"/>
            <w:shd w:val="clear" w:color="auto" w:fill="F1F1F1"/>
          </w:tcPr>
          <w:p w:rsidR="0090739E" w:rsidRPr="00DA0E5B" w:rsidRDefault="0090739E" w:rsidP="00DA0E5B">
            <w:pPr>
              <w:pStyle w:val="TableParagraph"/>
              <w:spacing w:line="276" w:lineRule="auto"/>
              <w:ind w:left="564"/>
              <w:jc w:val="both"/>
              <w:rPr>
                <w:b/>
                <w:sz w:val="24"/>
                <w:szCs w:val="24"/>
              </w:rPr>
            </w:pPr>
            <w:r w:rsidRPr="00DA0E5B">
              <w:rPr>
                <w:b/>
                <w:color w:val="000009"/>
                <w:sz w:val="24"/>
                <w:szCs w:val="24"/>
              </w:rPr>
              <w:t>Разделы</w:t>
            </w:r>
          </w:p>
        </w:tc>
        <w:tc>
          <w:tcPr>
            <w:tcW w:w="7699" w:type="dxa"/>
            <w:shd w:val="clear" w:color="auto" w:fill="F1F1F1"/>
          </w:tcPr>
          <w:p w:rsidR="0090739E" w:rsidRPr="00DA0E5B" w:rsidRDefault="0090739E" w:rsidP="00DA0E5B">
            <w:pPr>
              <w:pStyle w:val="TableParagraph"/>
              <w:spacing w:line="276" w:lineRule="auto"/>
              <w:ind w:left="466" w:right="524"/>
              <w:jc w:val="both"/>
              <w:rPr>
                <w:b/>
                <w:sz w:val="24"/>
                <w:szCs w:val="24"/>
                <w:lang w:val="ru-RU"/>
              </w:rPr>
            </w:pPr>
            <w:r w:rsidRPr="00DA0E5B">
              <w:rPr>
                <w:b/>
                <w:color w:val="000009"/>
                <w:sz w:val="24"/>
                <w:szCs w:val="24"/>
                <w:lang w:val="ru-RU"/>
              </w:rPr>
              <w:t>Задачи</w:t>
            </w:r>
            <w:r w:rsidRPr="00DA0E5B">
              <w:rPr>
                <w:b/>
                <w:color w:val="000009"/>
                <w:spacing w:val="-4"/>
                <w:sz w:val="24"/>
                <w:szCs w:val="24"/>
                <w:lang w:val="ru-RU"/>
              </w:rPr>
              <w:t xml:space="preserve"> </w:t>
            </w:r>
            <w:r w:rsidRPr="00DA0E5B">
              <w:rPr>
                <w:b/>
                <w:color w:val="000009"/>
                <w:sz w:val="24"/>
                <w:szCs w:val="24"/>
                <w:lang w:val="ru-RU"/>
              </w:rPr>
              <w:t>и</w:t>
            </w:r>
            <w:r w:rsidRPr="00DA0E5B">
              <w:rPr>
                <w:b/>
                <w:color w:val="000009"/>
                <w:spacing w:val="-4"/>
                <w:sz w:val="24"/>
                <w:szCs w:val="24"/>
                <w:lang w:val="ru-RU"/>
              </w:rPr>
              <w:t xml:space="preserve"> </w:t>
            </w:r>
            <w:r w:rsidRPr="00DA0E5B">
              <w:rPr>
                <w:b/>
                <w:color w:val="000009"/>
                <w:sz w:val="24"/>
                <w:szCs w:val="24"/>
                <w:lang w:val="ru-RU"/>
              </w:rPr>
              <w:t>педагогические</w:t>
            </w:r>
            <w:r w:rsidRPr="00DA0E5B">
              <w:rPr>
                <w:b/>
                <w:color w:val="000009"/>
                <w:spacing w:val="-3"/>
                <w:sz w:val="24"/>
                <w:szCs w:val="24"/>
                <w:lang w:val="ru-RU"/>
              </w:rPr>
              <w:t xml:space="preserve"> </w:t>
            </w:r>
            <w:r w:rsidRPr="00DA0E5B">
              <w:rPr>
                <w:b/>
                <w:color w:val="000009"/>
                <w:sz w:val="24"/>
                <w:szCs w:val="24"/>
                <w:lang w:val="ru-RU"/>
              </w:rPr>
              <w:t>условия</w:t>
            </w:r>
            <w:r w:rsidRPr="00DA0E5B">
              <w:rPr>
                <w:b/>
                <w:color w:val="000009"/>
                <w:spacing w:val="-4"/>
                <w:sz w:val="24"/>
                <w:szCs w:val="24"/>
                <w:lang w:val="ru-RU"/>
              </w:rPr>
              <w:t xml:space="preserve"> </w:t>
            </w:r>
            <w:r w:rsidRPr="00DA0E5B">
              <w:rPr>
                <w:b/>
                <w:color w:val="000009"/>
                <w:sz w:val="24"/>
                <w:szCs w:val="24"/>
                <w:lang w:val="ru-RU"/>
              </w:rPr>
              <w:t>реализации</w:t>
            </w:r>
            <w:r w:rsidRPr="00DA0E5B">
              <w:rPr>
                <w:b/>
                <w:color w:val="000009"/>
                <w:spacing w:val="-3"/>
                <w:sz w:val="24"/>
                <w:szCs w:val="24"/>
                <w:lang w:val="ru-RU"/>
              </w:rPr>
              <w:t xml:space="preserve"> </w:t>
            </w:r>
            <w:r w:rsidRPr="00DA0E5B">
              <w:rPr>
                <w:b/>
                <w:color w:val="000009"/>
                <w:sz w:val="24"/>
                <w:szCs w:val="24"/>
                <w:lang w:val="ru-RU"/>
              </w:rPr>
              <w:t>программы</w:t>
            </w:r>
          </w:p>
          <w:p w:rsidR="0090739E" w:rsidRPr="00DA0E5B" w:rsidRDefault="0090739E" w:rsidP="00DA0E5B">
            <w:pPr>
              <w:pStyle w:val="TableParagraph"/>
              <w:spacing w:before="2" w:line="276" w:lineRule="auto"/>
              <w:ind w:left="466" w:right="519"/>
              <w:jc w:val="both"/>
              <w:rPr>
                <w:b/>
                <w:sz w:val="24"/>
                <w:szCs w:val="24"/>
              </w:rPr>
            </w:pPr>
            <w:r w:rsidRPr="00DA0E5B">
              <w:rPr>
                <w:b/>
                <w:color w:val="000009"/>
                <w:sz w:val="24"/>
                <w:szCs w:val="24"/>
              </w:rPr>
              <w:t>коррекционной</w:t>
            </w:r>
            <w:r w:rsidRPr="00DA0E5B">
              <w:rPr>
                <w:b/>
                <w:color w:val="000009"/>
                <w:spacing w:val="-4"/>
                <w:sz w:val="24"/>
                <w:szCs w:val="24"/>
              </w:rPr>
              <w:t xml:space="preserve"> </w:t>
            </w:r>
            <w:r w:rsidRPr="00DA0E5B">
              <w:rPr>
                <w:b/>
                <w:color w:val="000009"/>
                <w:sz w:val="24"/>
                <w:szCs w:val="24"/>
              </w:rPr>
              <w:t>работы</w:t>
            </w:r>
          </w:p>
        </w:tc>
      </w:tr>
      <w:tr w:rsidR="0090739E" w:rsidRPr="00DA0E5B" w:rsidTr="00BB10B7">
        <w:trPr>
          <w:trHeight w:val="5856"/>
        </w:trPr>
        <w:tc>
          <w:tcPr>
            <w:tcW w:w="2261" w:type="dxa"/>
          </w:tcPr>
          <w:p w:rsidR="0090739E" w:rsidRPr="00DA0E5B" w:rsidRDefault="0090739E" w:rsidP="00DA0E5B">
            <w:pPr>
              <w:pStyle w:val="TableParagraph"/>
              <w:tabs>
                <w:tab w:val="left" w:pos="654"/>
                <w:tab w:val="left" w:pos="1884"/>
              </w:tabs>
              <w:spacing w:line="276" w:lineRule="auto"/>
              <w:ind w:left="83" w:right="73"/>
              <w:jc w:val="both"/>
              <w:rPr>
                <w:sz w:val="24"/>
                <w:szCs w:val="24"/>
                <w:lang w:val="ru-RU"/>
              </w:rPr>
            </w:pPr>
            <w:r w:rsidRPr="00DA0E5B">
              <w:rPr>
                <w:color w:val="000009"/>
                <w:sz w:val="24"/>
                <w:szCs w:val="24"/>
                <w:lang w:val="ru-RU"/>
              </w:rPr>
              <w:t>Коррекционная</w:t>
            </w:r>
            <w:r w:rsidRPr="00DA0E5B">
              <w:rPr>
                <w:color w:val="000009"/>
                <w:spacing w:val="1"/>
                <w:sz w:val="24"/>
                <w:szCs w:val="24"/>
                <w:lang w:val="ru-RU"/>
              </w:rPr>
              <w:t xml:space="preserve"> </w:t>
            </w:r>
            <w:r w:rsidRPr="00DA0E5B">
              <w:rPr>
                <w:color w:val="000009"/>
                <w:sz w:val="24"/>
                <w:szCs w:val="24"/>
                <w:lang w:val="ru-RU"/>
              </w:rPr>
              <w:t>направленность</w:t>
            </w:r>
            <w:r w:rsidRPr="00DA0E5B">
              <w:rPr>
                <w:color w:val="000009"/>
                <w:spacing w:val="1"/>
                <w:sz w:val="24"/>
                <w:szCs w:val="24"/>
                <w:lang w:val="ru-RU"/>
              </w:rPr>
              <w:t xml:space="preserve"> </w:t>
            </w:r>
            <w:r w:rsidRPr="00DA0E5B">
              <w:rPr>
                <w:color w:val="000009"/>
                <w:sz w:val="24"/>
                <w:szCs w:val="24"/>
                <w:lang w:val="ru-RU"/>
              </w:rPr>
              <w:t>в</w:t>
            </w:r>
            <w:r w:rsidRPr="00DA0E5B">
              <w:rPr>
                <w:color w:val="000009"/>
                <w:sz w:val="24"/>
                <w:szCs w:val="24"/>
                <w:lang w:val="ru-RU"/>
              </w:rPr>
              <w:tab/>
              <w:t>работе</w:t>
            </w:r>
            <w:r w:rsidRPr="00DA0E5B">
              <w:rPr>
                <w:color w:val="000009"/>
                <w:sz w:val="24"/>
                <w:szCs w:val="24"/>
                <w:lang w:val="ru-RU"/>
              </w:rPr>
              <w:tab/>
            </w:r>
            <w:r w:rsidRPr="00DA0E5B">
              <w:rPr>
                <w:color w:val="000009"/>
                <w:spacing w:val="-2"/>
                <w:sz w:val="24"/>
                <w:szCs w:val="24"/>
                <w:lang w:val="ru-RU"/>
              </w:rPr>
              <w:t>по</w:t>
            </w:r>
            <w:r w:rsidRPr="00DA0E5B">
              <w:rPr>
                <w:color w:val="000009"/>
                <w:spacing w:val="-67"/>
                <w:sz w:val="24"/>
                <w:szCs w:val="24"/>
                <w:lang w:val="ru-RU"/>
              </w:rPr>
              <w:t xml:space="preserve"> </w:t>
            </w:r>
            <w:r w:rsidRPr="00DA0E5B">
              <w:rPr>
                <w:color w:val="000009"/>
                <w:sz w:val="24"/>
                <w:szCs w:val="24"/>
                <w:lang w:val="ru-RU"/>
              </w:rPr>
              <w:t>формированию</w:t>
            </w:r>
            <w:r w:rsidRPr="00DA0E5B">
              <w:rPr>
                <w:color w:val="000009"/>
                <w:spacing w:val="1"/>
                <w:sz w:val="24"/>
                <w:szCs w:val="24"/>
                <w:lang w:val="ru-RU"/>
              </w:rPr>
              <w:t xml:space="preserve"> </w:t>
            </w:r>
            <w:r w:rsidRPr="00DA0E5B">
              <w:rPr>
                <w:color w:val="000009"/>
                <w:sz w:val="24"/>
                <w:szCs w:val="24"/>
                <w:lang w:val="ru-RU"/>
              </w:rPr>
              <w:t>начальных</w:t>
            </w:r>
          </w:p>
          <w:p w:rsidR="0090739E" w:rsidRPr="00DA0E5B" w:rsidRDefault="0090739E" w:rsidP="00DA0E5B">
            <w:pPr>
              <w:pStyle w:val="TableParagraph"/>
              <w:spacing w:line="276" w:lineRule="auto"/>
              <w:ind w:left="83"/>
              <w:jc w:val="both"/>
              <w:rPr>
                <w:sz w:val="24"/>
                <w:szCs w:val="24"/>
              </w:rPr>
            </w:pPr>
            <w:r w:rsidRPr="00DA0E5B">
              <w:rPr>
                <w:color w:val="000009"/>
                <w:sz w:val="24"/>
                <w:szCs w:val="24"/>
              </w:rPr>
              <w:t>представлений</w:t>
            </w:r>
            <w:r w:rsidRPr="00DA0E5B">
              <w:rPr>
                <w:color w:val="000009"/>
                <w:spacing w:val="24"/>
                <w:sz w:val="24"/>
                <w:szCs w:val="24"/>
              </w:rPr>
              <w:t xml:space="preserve"> </w:t>
            </w:r>
            <w:r w:rsidRPr="00DA0E5B">
              <w:rPr>
                <w:color w:val="000009"/>
                <w:sz w:val="24"/>
                <w:szCs w:val="24"/>
              </w:rPr>
              <w:t>о</w:t>
            </w:r>
            <w:r w:rsidRPr="00DA0E5B">
              <w:rPr>
                <w:color w:val="000009"/>
                <w:spacing w:val="-67"/>
                <w:sz w:val="24"/>
                <w:szCs w:val="24"/>
              </w:rPr>
              <w:t xml:space="preserve"> </w:t>
            </w:r>
            <w:r w:rsidRPr="00DA0E5B">
              <w:rPr>
                <w:color w:val="000009"/>
                <w:sz w:val="24"/>
                <w:szCs w:val="24"/>
              </w:rPr>
              <w:t>ЗОЖ</w:t>
            </w:r>
          </w:p>
        </w:tc>
        <w:tc>
          <w:tcPr>
            <w:tcW w:w="7699" w:type="dxa"/>
          </w:tcPr>
          <w:p w:rsidR="0090739E" w:rsidRPr="00DA0E5B" w:rsidRDefault="0090739E" w:rsidP="00DA0E5B">
            <w:pPr>
              <w:pStyle w:val="TableParagraph"/>
              <w:numPr>
                <w:ilvl w:val="0"/>
                <w:numId w:val="29"/>
              </w:numPr>
              <w:tabs>
                <w:tab w:val="left" w:pos="370"/>
              </w:tabs>
              <w:spacing w:line="276" w:lineRule="auto"/>
              <w:ind w:left="83" w:right="73" w:firstLine="0"/>
              <w:jc w:val="both"/>
              <w:rPr>
                <w:sz w:val="24"/>
                <w:szCs w:val="24"/>
                <w:lang w:val="ru-RU"/>
              </w:rPr>
            </w:pPr>
            <w:r w:rsidRPr="00DA0E5B">
              <w:rPr>
                <w:color w:val="000009"/>
                <w:sz w:val="24"/>
                <w:szCs w:val="24"/>
                <w:lang w:val="ru-RU"/>
              </w:rPr>
              <w:t>знакомить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доступном</w:t>
            </w:r>
            <w:r w:rsidRPr="00DA0E5B">
              <w:rPr>
                <w:color w:val="000009"/>
                <w:spacing w:val="1"/>
                <w:sz w:val="24"/>
                <w:szCs w:val="24"/>
                <w:lang w:val="ru-RU"/>
              </w:rPr>
              <w:t xml:space="preserve"> </w:t>
            </w:r>
            <w:r w:rsidRPr="00DA0E5B">
              <w:rPr>
                <w:color w:val="000009"/>
                <w:sz w:val="24"/>
                <w:szCs w:val="24"/>
                <w:lang w:val="ru-RU"/>
              </w:rPr>
              <w:t>их</w:t>
            </w:r>
            <w:r w:rsidRPr="00DA0E5B">
              <w:rPr>
                <w:color w:val="000009"/>
                <w:spacing w:val="1"/>
                <w:sz w:val="24"/>
                <w:szCs w:val="24"/>
                <w:lang w:val="ru-RU"/>
              </w:rPr>
              <w:t xml:space="preserve"> </w:t>
            </w:r>
            <w:r w:rsidRPr="00DA0E5B">
              <w:rPr>
                <w:color w:val="000009"/>
                <w:sz w:val="24"/>
                <w:szCs w:val="24"/>
                <w:lang w:val="ru-RU"/>
              </w:rPr>
              <w:t>восприятию</w:t>
            </w:r>
            <w:r w:rsidRPr="00DA0E5B">
              <w:rPr>
                <w:color w:val="000009"/>
                <w:spacing w:val="1"/>
                <w:sz w:val="24"/>
                <w:szCs w:val="24"/>
                <w:lang w:val="ru-RU"/>
              </w:rPr>
              <w:t xml:space="preserve"> </w:t>
            </w:r>
            <w:r w:rsidRPr="00DA0E5B">
              <w:rPr>
                <w:color w:val="000009"/>
                <w:sz w:val="24"/>
                <w:szCs w:val="24"/>
                <w:lang w:val="ru-RU"/>
              </w:rPr>
              <w:t>уровне</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условиями,</w:t>
            </w:r>
            <w:r w:rsidRPr="00DA0E5B">
              <w:rPr>
                <w:color w:val="000009"/>
                <w:spacing w:val="1"/>
                <w:sz w:val="24"/>
                <w:szCs w:val="24"/>
                <w:lang w:val="ru-RU"/>
              </w:rPr>
              <w:t xml:space="preserve"> </w:t>
            </w:r>
            <w:r w:rsidRPr="00DA0E5B">
              <w:rPr>
                <w:color w:val="000009"/>
                <w:sz w:val="24"/>
                <w:szCs w:val="24"/>
                <w:lang w:val="ru-RU"/>
              </w:rPr>
              <w:t>необходимыми</w:t>
            </w:r>
            <w:r w:rsidRPr="00DA0E5B">
              <w:rPr>
                <w:color w:val="000009"/>
                <w:spacing w:val="1"/>
                <w:sz w:val="24"/>
                <w:szCs w:val="24"/>
                <w:lang w:val="ru-RU"/>
              </w:rPr>
              <w:t xml:space="preserve"> </w:t>
            </w:r>
            <w:r w:rsidRPr="00DA0E5B">
              <w:rPr>
                <w:color w:val="000009"/>
                <w:sz w:val="24"/>
                <w:szCs w:val="24"/>
                <w:lang w:val="ru-RU"/>
              </w:rPr>
              <w:t>для</w:t>
            </w:r>
            <w:r w:rsidRPr="00DA0E5B">
              <w:rPr>
                <w:color w:val="000009"/>
                <w:spacing w:val="1"/>
                <w:sz w:val="24"/>
                <w:szCs w:val="24"/>
                <w:lang w:val="ru-RU"/>
              </w:rPr>
              <w:t xml:space="preserve"> </w:t>
            </w:r>
            <w:r w:rsidRPr="00DA0E5B">
              <w:rPr>
                <w:color w:val="000009"/>
                <w:sz w:val="24"/>
                <w:szCs w:val="24"/>
                <w:lang w:val="ru-RU"/>
              </w:rPr>
              <w:t>нормального</w:t>
            </w:r>
            <w:r w:rsidRPr="00DA0E5B">
              <w:rPr>
                <w:color w:val="000009"/>
                <w:spacing w:val="1"/>
                <w:sz w:val="24"/>
                <w:szCs w:val="24"/>
                <w:lang w:val="ru-RU"/>
              </w:rPr>
              <w:t xml:space="preserve"> </w:t>
            </w:r>
            <w:r w:rsidRPr="00DA0E5B">
              <w:rPr>
                <w:color w:val="000009"/>
                <w:sz w:val="24"/>
                <w:szCs w:val="24"/>
                <w:lang w:val="ru-RU"/>
              </w:rPr>
              <w:t>роста</w:t>
            </w:r>
            <w:r w:rsidRPr="00DA0E5B">
              <w:rPr>
                <w:color w:val="000009"/>
                <w:spacing w:val="1"/>
                <w:sz w:val="24"/>
                <w:szCs w:val="24"/>
                <w:lang w:val="ru-RU"/>
              </w:rPr>
              <w:t xml:space="preserve"> </w:t>
            </w:r>
            <w:r w:rsidRPr="00DA0E5B">
              <w:rPr>
                <w:color w:val="000009"/>
                <w:sz w:val="24"/>
                <w:szCs w:val="24"/>
                <w:lang w:val="ru-RU"/>
              </w:rPr>
              <w:t>тела,</w:t>
            </w:r>
            <w:r w:rsidRPr="00DA0E5B">
              <w:rPr>
                <w:color w:val="000009"/>
                <w:spacing w:val="1"/>
                <w:sz w:val="24"/>
                <w:szCs w:val="24"/>
                <w:lang w:val="ru-RU"/>
              </w:rPr>
              <w:t xml:space="preserve"> </w:t>
            </w:r>
            <w:r w:rsidRPr="00DA0E5B">
              <w:rPr>
                <w:color w:val="000009"/>
                <w:sz w:val="24"/>
                <w:szCs w:val="24"/>
                <w:lang w:val="ru-RU"/>
              </w:rPr>
              <w:t>позвоночника</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правильной</w:t>
            </w:r>
            <w:r w:rsidRPr="00DA0E5B">
              <w:rPr>
                <w:color w:val="000009"/>
                <w:spacing w:val="1"/>
                <w:sz w:val="24"/>
                <w:szCs w:val="24"/>
                <w:lang w:val="ru-RU"/>
              </w:rPr>
              <w:t xml:space="preserve"> </w:t>
            </w:r>
            <w:r w:rsidRPr="00DA0E5B">
              <w:rPr>
                <w:color w:val="000009"/>
                <w:sz w:val="24"/>
                <w:szCs w:val="24"/>
                <w:lang w:val="ru-RU"/>
              </w:rPr>
              <w:t>осанки,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средствами</w:t>
            </w:r>
            <w:r w:rsidRPr="00DA0E5B">
              <w:rPr>
                <w:color w:val="000009"/>
                <w:spacing w:val="1"/>
                <w:sz w:val="24"/>
                <w:szCs w:val="24"/>
                <w:lang w:val="ru-RU"/>
              </w:rPr>
              <w:t xml:space="preserve"> </w:t>
            </w:r>
            <w:r w:rsidRPr="00DA0E5B">
              <w:rPr>
                <w:color w:val="000009"/>
                <w:sz w:val="24"/>
                <w:szCs w:val="24"/>
                <w:lang w:val="ru-RU"/>
              </w:rPr>
              <w:t>физического</w:t>
            </w:r>
            <w:r w:rsidRPr="00DA0E5B">
              <w:rPr>
                <w:color w:val="000009"/>
                <w:spacing w:val="1"/>
                <w:sz w:val="24"/>
                <w:szCs w:val="24"/>
                <w:lang w:val="ru-RU"/>
              </w:rPr>
              <w:t xml:space="preserve"> </w:t>
            </w:r>
            <w:r w:rsidRPr="00DA0E5B">
              <w:rPr>
                <w:color w:val="000009"/>
                <w:sz w:val="24"/>
                <w:szCs w:val="24"/>
                <w:lang w:val="ru-RU"/>
              </w:rPr>
              <w:t>развития и предупреждения его нарушений (занятия на различном</w:t>
            </w:r>
            <w:r w:rsidRPr="00DA0E5B">
              <w:rPr>
                <w:color w:val="000009"/>
                <w:spacing w:val="1"/>
                <w:sz w:val="24"/>
                <w:szCs w:val="24"/>
                <w:lang w:val="ru-RU"/>
              </w:rPr>
              <w:t xml:space="preserve"> </w:t>
            </w:r>
            <w:r w:rsidRPr="00DA0E5B">
              <w:rPr>
                <w:color w:val="000009"/>
                <w:sz w:val="24"/>
                <w:szCs w:val="24"/>
                <w:lang w:val="ru-RU"/>
              </w:rPr>
              <w:t>игровом</w:t>
            </w:r>
            <w:r w:rsidRPr="00DA0E5B">
              <w:rPr>
                <w:color w:val="000009"/>
                <w:spacing w:val="-1"/>
                <w:sz w:val="24"/>
                <w:szCs w:val="24"/>
                <w:lang w:val="ru-RU"/>
              </w:rPr>
              <w:t xml:space="preserve"> </w:t>
            </w:r>
            <w:r w:rsidRPr="00DA0E5B">
              <w:rPr>
                <w:color w:val="000009"/>
                <w:sz w:val="24"/>
                <w:szCs w:val="24"/>
                <w:lang w:val="ru-RU"/>
              </w:rPr>
              <w:t>оборудовании</w:t>
            </w:r>
            <w:r w:rsidRPr="00DA0E5B">
              <w:rPr>
                <w:color w:val="000009"/>
                <w:spacing w:val="3"/>
                <w:sz w:val="24"/>
                <w:szCs w:val="24"/>
                <w:lang w:val="ru-RU"/>
              </w:rPr>
              <w:t xml:space="preserve"> </w:t>
            </w:r>
            <w:r w:rsidRPr="00DA0E5B">
              <w:rPr>
                <w:color w:val="000009"/>
                <w:sz w:val="24"/>
                <w:szCs w:val="24"/>
                <w:lang w:val="ru-RU"/>
              </w:rPr>
              <w:t>—</w:t>
            </w:r>
            <w:r w:rsidRPr="00DA0E5B">
              <w:rPr>
                <w:color w:val="000009"/>
                <w:spacing w:val="-3"/>
                <w:sz w:val="24"/>
                <w:szCs w:val="24"/>
                <w:lang w:val="ru-RU"/>
              </w:rPr>
              <w:t xml:space="preserve"> </w:t>
            </w:r>
            <w:r w:rsidRPr="00DA0E5B">
              <w:rPr>
                <w:color w:val="000009"/>
                <w:sz w:val="24"/>
                <w:szCs w:val="24"/>
                <w:lang w:val="ru-RU"/>
              </w:rPr>
              <w:t>для</w:t>
            </w:r>
            <w:r w:rsidRPr="00DA0E5B">
              <w:rPr>
                <w:color w:val="000009"/>
                <w:spacing w:val="-1"/>
                <w:sz w:val="24"/>
                <w:szCs w:val="24"/>
                <w:lang w:val="ru-RU"/>
              </w:rPr>
              <w:t xml:space="preserve"> </w:t>
            </w:r>
            <w:r w:rsidRPr="00DA0E5B">
              <w:rPr>
                <w:color w:val="000009"/>
                <w:sz w:val="24"/>
                <w:szCs w:val="24"/>
                <w:lang w:val="ru-RU"/>
              </w:rPr>
              <w:t>ног,</w:t>
            </w:r>
            <w:r w:rsidRPr="00DA0E5B">
              <w:rPr>
                <w:color w:val="000009"/>
                <w:spacing w:val="-2"/>
                <w:sz w:val="24"/>
                <w:szCs w:val="24"/>
                <w:lang w:val="ru-RU"/>
              </w:rPr>
              <w:t xml:space="preserve"> </w:t>
            </w:r>
            <w:r w:rsidRPr="00DA0E5B">
              <w:rPr>
                <w:color w:val="000009"/>
                <w:sz w:val="24"/>
                <w:szCs w:val="24"/>
                <w:lang w:val="ru-RU"/>
              </w:rPr>
              <w:t>рук,</w:t>
            </w:r>
            <w:r w:rsidRPr="00DA0E5B">
              <w:rPr>
                <w:color w:val="000009"/>
                <w:spacing w:val="-2"/>
                <w:sz w:val="24"/>
                <w:szCs w:val="24"/>
                <w:lang w:val="ru-RU"/>
              </w:rPr>
              <w:t xml:space="preserve"> </w:t>
            </w:r>
            <w:r w:rsidRPr="00DA0E5B">
              <w:rPr>
                <w:color w:val="000009"/>
                <w:sz w:val="24"/>
                <w:szCs w:val="24"/>
                <w:lang w:val="ru-RU"/>
              </w:rPr>
              <w:t>туловища);</w:t>
            </w:r>
          </w:p>
          <w:p w:rsidR="0090739E" w:rsidRPr="00DA0E5B" w:rsidRDefault="0090739E" w:rsidP="00DA0E5B">
            <w:pPr>
              <w:pStyle w:val="TableParagraph"/>
              <w:numPr>
                <w:ilvl w:val="0"/>
                <w:numId w:val="29"/>
              </w:numPr>
              <w:tabs>
                <w:tab w:val="left" w:pos="370"/>
              </w:tabs>
              <w:spacing w:line="276" w:lineRule="auto"/>
              <w:ind w:left="83" w:right="75" w:firstLine="0"/>
              <w:jc w:val="both"/>
              <w:rPr>
                <w:sz w:val="24"/>
                <w:szCs w:val="24"/>
                <w:lang w:val="ru-RU"/>
              </w:rPr>
            </w:pPr>
            <w:r w:rsidRPr="00DA0E5B">
              <w:rPr>
                <w:color w:val="000009"/>
                <w:sz w:val="24"/>
                <w:szCs w:val="24"/>
                <w:lang w:val="ru-RU"/>
              </w:rPr>
              <w:t>систематически проводить игровые закаливающие процедуры с</w:t>
            </w:r>
            <w:r w:rsidRPr="00DA0E5B">
              <w:rPr>
                <w:color w:val="000009"/>
                <w:spacing w:val="1"/>
                <w:sz w:val="24"/>
                <w:szCs w:val="24"/>
                <w:lang w:val="ru-RU"/>
              </w:rPr>
              <w:t xml:space="preserve"> </w:t>
            </w:r>
            <w:r w:rsidRPr="00DA0E5B">
              <w:rPr>
                <w:color w:val="000009"/>
                <w:sz w:val="24"/>
                <w:szCs w:val="24"/>
                <w:lang w:val="ru-RU"/>
              </w:rPr>
              <w:t>использованием</w:t>
            </w:r>
            <w:r w:rsidRPr="00DA0E5B">
              <w:rPr>
                <w:color w:val="000009"/>
                <w:spacing w:val="1"/>
                <w:sz w:val="24"/>
                <w:szCs w:val="24"/>
                <w:lang w:val="ru-RU"/>
              </w:rPr>
              <w:t xml:space="preserve"> </w:t>
            </w:r>
            <w:r w:rsidRPr="00DA0E5B">
              <w:rPr>
                <w:color w:val="000009"/>
                <w:sz w:val="24"/>
                <w:szCs w:val="24"/>
                <w:lang w:val="ru-RU"/>
              </w:rPr>
              <w:t>полифункционального</w:t>
            </w:r>
            <w:r w:rsidRPr="00DA0E5B">
              <w:rPr>
                <w:color w:val="000009"/>
                <w:spacing w:val="1"/>
                <w:sz w:val="24"/>
                <w:szCs w:val="24"/>
                <w:lang w:val="ru-RU"/>
              </w:rPr>
              <w:t xml:space="preserve"> </w:t>
            </w:r>
            <w:r w:rsidRPr="00DA0E5B">
              <w:rPr>
                <w:color w:val="000009"/>
                <w:sz w:val="24"/>
                <w:szCs w:val="24"/>
                <w:lang w:val="ru-RU"/>
              </w:rPr>
              <w:t>оборудования</w:t>
            </w:r>
            <w:r w:rsidRPr="00DA0E5B">
              <w:rPr>
                <w:color w:val="000009"/>
                <w:spacing w:val="1"/>
                <w:sz w:val="24"/>
                <w:szCs w:val="24"/>
                <w:lang w:val="ru-RU"/>
              </w:rPr>
              <w:t xml:space="preserve"> </w:t>
            </w:r>
            <w:r w:rsidRPr="00DA0E5B">
              <w:rPr>
                <w:color w:val="000009"/>
                <w:sz w:val="24"/>
                <w:szCs w:val="24"/>
                <w:lang w:val="ru-RU"/>
              </w:rPr>
              <w:t>(сенсорные</w:t>
            </w:r>
            <w:r w:rsidRPr="00DA0E5B">
              <w:rPr>
                <w:color w:val="000009"/>
                <w:spacing w:val="1"/>
                <w:sz w:val="24"/>
                <w:szCs w:val="24"/>
                <w:lang w:val="ru-RU"/>
              </w:rPr>
              <w:t xml:space="preserve"> </w:t>
            </w:r>
            <w:r w:rsidRPr="00DA0E5B">
              <w:rPr>
                <w:color w:val="000009"/>
                <w:sz w:val="24"/>
                <w:szCs w:val="24"/>
                <w:lang w:val="ru-RU"/>
              </w:rPr>
              <w:t>тропы,</w:t>
            </w:r>
            <w:r w:rsidRPr="00DA0E5B">
              <w:rPr>
                <w:color w:val="000009"/>
                <w:spacing w:val="1"/>
                <w:sz w:val="24"/>
                <w:szCs w:val="24"/>
                <w:lang w:val="ru-RU"/>
              </w:rPr>
              <w:t xml:space="preserve"> </w:t>
            </w:r>
            <w:r w:rsidRPr="00DA0E5B">
              <w:rPr>
                <w:color w:val="000009"/>
                <w:sz w:val="24"/>
                <w:szCs w:val="24"/>
                <w:lang w:val="ru-RU"/>
              </w:rPr>
              <w:t>сухие</w:t>
            </w:r>
            <w:r w:rsidRPr="00DA0E5B">
              <w:rPr>
                <w:color w:val="000009"/>
                <w:spacing w:val="1"/>
                <w:sz w:val="24"/>
                <w:szCs w:val="24"/>
                <w:lang w:val="ru-RU"/>
              </w:rPr>
              <w:t xml:space="preserve"> </w:t>
            </w:r>
            <w:r w:rsidRPr="00DA0E5B">
              <w:rPr>
                <w:color w:val="000009"/>
                <w:sz w:val="24"/>
                <w:szCs w:val="24"/>
                <w:lang w:val="ru-RU"/>
              </w:rPr>
              <w:t>бассейны</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пр.),</w:t>
            </w:r>
            <w:r w:rsidRPr="00DA0E5B">
              <w:rPr>
                <w:color w:val="000009"/>
                <w:spacing w:val="1"/>
                <w:sz w:val="24"/>
                <w:szCs w:val="24"/>
                <w:lang w:val="ru-RU"/>
              </w:rPr>
              <w:t xml:space="preserve"> </w:t>
            </w:r>
            <w:r w:rsidRPr="00DA0E5B">
              <w:rPr>
                <w:color w:val="000009"/>
                <w:sz w:val="24"/>
                <w:szCs w:val="24"/>
                <w:lang w:val="ru-RU"/>
              </w:rPr>
              <w:t>направленные</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улучшение</w:t>
            </w:r>
            <w:r w:rsidRPr="00DA0E5B">
              <w:rPr>
                <w:color w:val="000009"/>
                <w:spacing w:val="1"/>
                <w:sz w:val="24"/>
                <w:szCs w:val="24"/>
                <w:lang w:val="ru-RU"/>
              </w:rPr>
              <w:t xml:space="preserve"> </w:t>
            </w:r>
            <w:r w:rsidRPr="00DA0E5B">
              <w:rPr>
                <w:color w:val="000009"/>
                <w:sz w:val="24"/>
                <w:szCs w:val="24"/>
                <w:lang w:val="ru-RU"/>
              </w:rPr>
              <w:t>венозного</w:t>
            </w:r>
            <w:r w:rsidRPr="00DA0E5B">
              <w:rPr>
                <w:color w:val="000009"/>
                <w:spacing w:val="1"/>
                <w:sz w:val="24"/>
                <w:szCs w:val="24"/>
                <w:lang w:val="ru-RU"/>
              </w:rPr>
              <w:t xml:space="preserve"> </w:t>
            </w:r>
            <w:r w:rsidRPr="00DA0E5B">
              <w:rPr>
                <w:color w:val="000009"/>
                <w:sz w:val="24"/>
                <w:szCs w:val="24"/>
                <w:lang w:val="ru-RU"/>
              </w:rPr>
              <w:t>оттока</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работы</w:t>
            </w:r>
            <w:r w:rsidRPr="00DA0E5B">
              <w:rPr>
                <w:color w:val="000009"/>
                <w:spacing w:val="1"/>
                <w:sz w:val="24"/>
                <w:szCs w:val="24"/>
                <w:lang w:val="ru-RU"/>
              </w:rPr>
              <w:t xml:space="preserve"> </w:t>
            </w:r>
            <w:r w:rsidRPr="00DA0E5B">
              <w:rPr>
                <w:color w:val="000009"/>
                <w:sz w:val="24"/>
                <w:szCs w:val="24"/>
                <w:lang w:val="ru-RU"/>
              </w:rPr>
              <w:t>сердца,</w:t>
            </w:r>
            <w:r w:rsidRPr="00DA0E5B">
              <w:rPr>
                <w:color w:val="000009"/>
                <w:spacing w:val="1"/>
                <w:sz w:val="24"/>
                <w:szCs w:val="24"/>
                <w:lang w:val="ru-RU"/>
              </w:rPr>
              <w:t xml:space="preserve"> </w:t>
            </w:r>
            <w:r w:rsidRPr="00DA0E5B">
              <w:rPr>
                <w:color w:val="000009"/>
                <w:sz w:val="24"/>
                <w:szCs w:val="24"/>
                <w:lang w:val="ru-RU"/>
              </w:rPr>
              <w:t>улучшение</w:t>
            </w:r>
            <w:r w:rsidRPr="00DA0E5B">
              <w:rPr>
                <w:color w:val="000009"/>
                <w:spacing w:val="1"/>
                <w:sz w:val="24"/>
                <w:szCs w:val="24"/>
                <w:lang w:val="ru-RU"/>
              </w:rPr>
              <w:t xml:space="preserve"> </w:t>
            </w:r>
            <w:r w:rsidRPr="00DA0E5B">
              <w:rPr>
                <w:color w:val="000009"/>
                <w:sz w:val="24"/>
                <w:szCs w:val="24"/>
                <w:lang w:val="ru-RU"/>
              </w:rPr>
              <w:t>тактильной</w:t>
            </w:r>
            <w:r w:rsidRPr="00DA0E5B">
              <w:rPr>
                <w:color w:val="000009"/>
                <w:spacing w:val="1"/>
                <w:sz w:val="24"/>
                <w:szCs w:val="24"/>
                <w:lang w:val="ru-RU"/>
              </w:rPr>
              <w:t xml:space="preserve"> </w:t>
            </w:r>
            <w:r w:rsidRPr="00DA0E5B">
              <w:rPr>
                <w:color w:val="000009"/>
                <w:sz w:val="24"/>
                <w:szCs w:val="24"/>
                <w:lang w:val="ru-RU"/>
              </w:rPr>
              <w:t>чувствительности тела, подвижности суставов, связок и сухожилий,</w:t>
            </w:r>
            <w:r w:rsidRPr="00DA0E5B">
              <w:rPr>
                <w:color w:val="000009"/>
                <w:spacing w:val="-67"/>
                <w:sz w:val="24"/>
                <w:szCs w:val="24"/>
                <w:lang w:val="ru-RU"/>
              </w:rPr>
              <w:t xml:space="preserve"> </w:t>
            </w:r>
            <w:r w:rsidRPr="00DA0E5B">
              <w:rPr>
                <w:color w:val="000009"/>
                <w:sz w:val="24"/>
                <w:szCs w:val="24"/>
                <w:lang w:val="ru-RU"/>
              </w:rPr>
              <w:t>преодоление</w:t>
            </w:r>
            <w:r w:rsidRPr="00DA0E5B">
              <w:rPr>
                <w:color w:val="000009"/>
                <w:spacing w:val="1"/>
                <w:sz w:val="24"/>
                <w:szCs w:val="24"/>
                <w:lang w:val="ru-RU"/>
              </w:rPr>
              <w:t xml:space="preserve"> </w:t>
            </w:r>
            <w:r w:rsidRPr="00DA0E5B">
              <w:rPr>
                <w:color w:val="000009"/>
                <w:sz w:val="24"/>
                <w:szCs w:val="24"/>
                <w:lang w:val="ru-RU"/>
              </w:rPr>
              <w:t>нервно-психической</w:t>
            </w:r>
            <w:r w:rsidRPr="00DA0E5B">
              <w:rPr>
                <w:color w:val="000009"/>
                <w:spacing w:val="1"/>
                <w:sz w:val="24"/>
                <w:szCs w:val="24"/>
                <w:lang w:val="ru-RU"/>
              </w:rPr>
              <w:t xml:space="preserve"> </w:t>
            </w:r>
            <w:r w:rsidRPr="00DA0E5B">
              <w:rPr>
                <w:color w:val="000009"/>
                <w:sz w:val="24"/>
                <w:szCs w:val="24"/>
                <w:lang w:val="ru-RU"/>
              </w:rPr>
              <w:t>возбудимости</w:t>
            </w:r>
            <w:r w:rsidRPr="00DA0E5B">
              <w:rPr>
                <w:color w:val="000009"/>
                <w:spacing w:val="7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расслабление</w:t>
            </w:r>
            <w:r w:rsidRPr="00DA0E5B">
              <w:rPr>
                <w:color w:val="000009"/>
                <w:spacing w:val="-1"/>
                <w:sz w:val="24"/>
                <w:szCs w:val="24"/>
                <w:lang w:val="ru-RU"/>
              </w:rPr>
              <w:t xml:space="preserve"> </w:t>
            </w:r>
            <w:r w:rsidRPr="00DA0E5B">
              <w:rPr>
                <w:color w:val="000009"/>
                <w:sz w:val="24"/>
                <w:szCs w:val="24"/>
                <w:lang w:val="ru-RU"/>
              </w:rPr>
              <w:t>гипертонуса мышц и т.</w:t>
            </w:r>
            <w:r w:rsidRPr="00DA0E5B">
              <w:rPr>
                <w:color w:val="000009"/>
                <w:spacing w:val="-2"/>
                <w:sz w:val="24"/>
                <w:szCs w:val="24"/>
                <w:lang w:val="ru-RU"/>
              </w:rPr>
              <w:t xml:space="preserve"> </w:t>
            </w:r>
            <w:r w:rsidRPr="00DA0E5B">
              <w:rPr>
                <w:color w:val="000009"/>
                <w:sz w:val="24"/>
                <w:szCs w:val="24"/>
                <w:lang w:val="ru-RU"/>
              </w:rPr>
              <w:t>п.;</w:t>
            </w:r>
          </w:p>
          <w:p w:rsidR="0090739E" w:rsidRPr="00DA0E5B" w:rsidRDefault="0090739E" w:rsidP="00DA0E5B">
            <w:pPr>
              <w:pStyle w:val="TableParagraph"/>
              <w:numPr>
                <w:ilvl w:val="0"/>
                <w:numId w:val="29"/>
              </w:numPr>
              <w:tabs>
                <w:tab w:val="left" w:pos="370"/>
              </w:tabs>
              <w:spacing w:line="276" w:lineRule="auto"/>
              <w:ind w:left="83" w:right="77" w:firstLine="0"/>
              <w:jc w:val="both"/>
              <w:rPr>
                <w:sz w:val="24"/>
                <w:szCs w:val="24"/>
                <w:lang w:val="ru-RU"/>
              </w:rPr>
            </w:pPr>
            <w:r w:rsidRPr="00DA0E5B">
              <w:rPr>
                <w:color w:val="000009"/>
                <w:sz w:val="24"/>
                <w:szCs w:val="24"/>
                <w:lang w:val="ru-RU"/>
              </w:rPr>
              <w:t>осуществлять</w:t>
            </w:r>
            <w:r w:rsidRPr="00DA0E5B">
              <w:rPr>
                <w:color w:val="000009"/>
                <w:spacing w:val="1"/>
                <w:sz w:val="24"/>
                <w:szCs w:val="24"/>
                <w:lang w:val="ru-RU"/>
              </w:rPr>
              <w:t xml:space="preserve"> </w:t>
            </w:r>
            <w:r w:rsidRPr="00DA0E5B">
              <w:rPr>
                <w:color w:val="000009"/>
                <w:sz w:val="24"/>
                <w:szCs w:val="24"/>
                <w:lang w:val="ru-RU"/>
              </w:rPr>
              <w:t>контроль</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регуляцию</w:t>
            </w:r>
            <w:r w:rsidRPr="00DA0E5B">
              <w:rPr>
                <w:color w:val="000009"/>
                <w:spacing w:val="1"/>
                <w:sz w:val="24"/>
                <w:szCs w:val="24"/>
                <w:lang w:val="ru-RU"/>
              </w:rPr>
              <w:t xml:space="preserve"> </w:t>
            </w:r>
            <w:r w:rsidRPr="00DA0E5B">
              <w:rPr>
                <w:color w:val="000009"/>
                <w:sz w:val="24"/>
                <w:szCs w:val="24"/>
                <w:lang w:val="ru-RU"/>
              </w:rPr>
              <w:t>двигательной</w:t>
            </w:r>
            <w:r w:rsidRPr="00DA0E5B">
              <w:rPr>
                <w:color w:val="000009"/>
                <w:spacing w:val="1"/>
                <w:sz w:val="24"/>
                <w:szCs w:val="24"/>
                <w:lang w:val="ru-RU"/>
              </w:rPr>
              <w:t xml:space="preserve"> </w:t>
            </w:r>
            <w:r w:rsidRPr="00DA0E5B">
              <w:rPr>
                <w:color w:val="000009"/>
                <w:sz w:val="24"/>
                <w:szCs w:val="24"/>
                <w:lang w:val="ru-RU"/>
              </w:rPr>
              <w:t>активности</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создавать</w:t>
            </w:r>
            <w:r w:rsidRPr="00DA0E5B">
              <w:rPr>
                <w:color w:val="000009"/>
                <w:spacing w:val="1"/>
                <w:sz w:val="24"/>
                <w:szCs w:val="24"/>
                <w:lang w:val="ru-RU"/>
              </w:rPr>
              <w:t xml:space="preserve"> </w:t>
            </w:r>
            <w:r w:rsidRPr="00DA0E5B">
              <w:rPr>
                <w:color w:val="000009"/>
                <w:sz w:val="24"/>
                <w:szCs w:val="24"/>
                <w:lang w:val="ru-RU"/>
              </w:rPr>
              <w:t>условия</w:t>
            </w:r>
            <w:r w:rsidRPr="00DA0E5B">
              <w:rPr>
                <w:color w:val="000009"/>
                <w:spacing w:val="1"/>
                <w:sz w:val="24"/>
                <w:szCs w:val="24"/>
                <w:lang w:val="ru-RU"/>
              </w:rPr>
              <w:t xml:space="preserve"> </w:t>
            </w:r>
            <w:r w:rsidRPr="00DA0E5B">
              <w:rPr>
                <w:color w:val="000009"/>
                <w:sz w:val="24"/>
                <w:szCs w:val="24"/>
                <w:lang w:val="ru-RU"/>
              </w:rPr>
              <w:t>для</w:t>
            </w:r>
            <w:r w:rsidRPr="00DA0E5B">
              <w:rPr>
                <w:color w:val="000009"/>
                <w:spacing w:val="1"/>
                <w:sz w:val="24"/>
                <w:szCs w:val="24"/>
                <w:lang w:val="ru-RU"/>
              </w:rPr>
              <w:t xml:space="preserve"> </w:t>
            </w:r>
            <w:r w:rsidRPr="00DA0E5B">
              <w:rPr>
                <w:color w:val="000009"/>
                <w:sz w:val="24"/>
                <w:szCs w:val="24"/>
                <w:lang w:val="ru-RU"/>
              </w:rPr>
              <w:t>нормализации</w:t>
            </w:r>
            <w:r w:rsidRPr="00DA0E5B">
              <w:rPr>
                <w:color w:val="000009"/>
                <w:spacing w:val="1"/>
                <w:sz w:val="24"/>
                <w:szCs w:val="24"/>
                <w:lang w:val="ru-RU"/>
              </w:rPr>
              <w:t xml:space="preserve"> </w:t>
            </w:r>
            <w:r w:rsidRPr="00DA0E5B">
              <w:rPr>
                <w:color w:val="000009"/>
                <w:sz w:val="24"/>
                <w:szCs w:val="24"/>
                <w:lang w:val="ru-RU"/>
              </w:rPr>
              <w:t>их</w:t>
            </w:r>
            <w:r w:rsidRPr="00DA0E5B">
              <w:rPr>
                <w:color w:val="000009"/>
                <w:spacing w:val="1"/>
                <w:sz w:val="24"/>
                <w:szCs w:val="24"/>
                <w:lang w:val="ru-RU"/>
              </w:rPr>
              <w:t xml:space="preserve"> </w:t>
            </w:r>
            <w:r w:rsidRPr="00DA0E5B">
              <w:rPr>
                <w:color w:val="000009"/>
                <w:sz w:val="24"/>
                <w:szCs w:val="24"/>
                <w:lang w:val="ru-RU"/>
              </w:rPr>
              <w:t>двигательной</w:t>
            </w:r>
            <w:r w:rsidRPr="00DA0E5B">
              <w:rPr>
                <w:color w:val="000009"/>
                <w:spacing w:val="1"/>
                <w:sz w:val="24"/>
                <w:szCs w:val="24"/>
                <w:lang w:val="ru-RU"/>
              </w:rPr>
              <w:t xml:space="preserve"> </w:t>
            </w:r>
            <w:r w:rsidRPr="00DA0E5B">
              <w:rPr>
                <w:color w:val="000009"/>
                <w:sz w:val="24"/>
                <w:szCs w:val="24"/>
                <w:lang w:val="ru-RU"/>
              </w:rPr>
              <w:t>активности:</w:t>
            </w:r>
            <w:r w:rsidRPr="00DA0E5B">
              <w:rPr>
                <w:color w:val="000009"/>
                <w:spacing w:val="1"/>
                <w:sz w:val="24"/>
                <w:szCs w:val="24"/>
                <w:lang w:val="ru-RU"/>
              </w:rPr>
              <w:t xml:space="preserve"> </w:t>
            </w:r>
            <w:r w:rsidRPr="00DA0E5B">
              <w:rPr>
                <w:color w:val="000009"/>
                <w:sz w:val="24"/>
                <w:szCs w:val="24"/>
                <w:lang w:val="ru-RU"/>
              </w:rPr>
              <w:t>привлекать</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активным</w:t>
            </w:r>
            <w:r w:rsidRPr="00DA0E5B">
              <w:rPr>
                <w:color w:val="000009"/>
                <w:spacing w:val="1"/>
                <w:sz w:val="24"/>
                <w:szCs w:val="24"/>
                <w:lang w:val="ru-RU"/>
              </w:rPr>
              <w:t xml:space="preserve"> </w:t>
            </w:r>
            <w:r w:rsidRPr="00DA0E5B">
              <w:rPr>
                <w:color w:val="000009"/>
                <w:sz w:val="24"/>
                <w:szCs w:val="24"/>
                <w:lang w:val="ru-RU"/>
              </w:rPr>
              <w:t>упражнениям</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играм</w:t>
            </w:r>
            <w:r w:rsidRPr="00DA0E5B">
              <w:rPr>
                <w:color w:val="000009"/>
                <w:spacing w:val="1"/>
                <w:sz w:val="24"/>
                <w:szCs w:val="24"/>
                <w:lang w:val="ru-RU"/>
              </w:rPr>
              <w:t xml:space="preserve"> </w:t>
            </w:r>
            <w:r w:rsidRPr="00DA0E5B">
              <w:rPr>
                <w:color w:val="000009"/>
                <w:sz w:val="24"/>
                <w:szCs w:val="24"/>
                <w:lang w:val="ru-RU"/>
              </w:rPr>
              <w:t>пассивных детей (включать их в совместные игры, в выполнение</w:t>
            </w:r>
            <w:r w:rsidRPr="00DA0E5B">
              <w:rPr>
                <w:color w:val="000009"/>
                <w:spacing w:val="1"/>
                <w:sz w:val="24"/>
                <w:szCs w:val="24"/>
                <w:lang w:val="ru-RU"/>
              </w:rPr>
              <w:t xml:space="preserve"> </w:t>
            </w:r>
            <w:r w:rsidRPr="00DA0E5B">
              <w:rPr>
                <w:color w:val="000009"/>
                <w:sz w:val="24"/>
                <w:szCs w:val="24"/>
                <w:lang w:val="ru-RU"/>
              </w:rPr>
              <w:t>хозяйственно-бытовых</w:t>
            </w:r>
            <w:r w:rsidRPr="00DA0E5B">
              <w:rPr>
                <w:color w:val="000009"/>
                <w:spacing w:val="97"/>
                <w:sz w:val="24"/>
                <w:szCs w:val="24"/>
                <w:lang w:val="ru-RU"/>
              </w:rPr>
              <w:t xml:space="preserve"> </w:t>
            </w:r>
            <w:r w:rsidRPr="00DA0E5B">
              <w:rPr>
                <w:color w:val="000009"/>
                <w:sz w:val="24"/>
                <w:szCs w:val="24"/>
                <w:lang w:val="ru-RU"/>
              </w:rPr>
              <w:t>поручений)</w:t>
            </w:r>
            <w:r w:rsidRPr="00DA0E5B">
              <w:rPr>
                <w:color w:val="000009"/>
                <w:spacing w:val="97"/>
                <w:sz w:val="24"/>
                <w:szCs w:val="24"/>
                <w:lang w:val="ru-RU"/>
              </w:rPr>
              <w:t xml:space="preserve"> </w:t>
            </w:r>
            <w:r w:rsidRPr="00DA0E5B">
              <w:rPr>
                <w:color w:val="000009"/>
                <w:sz w:val="24"/>
                <w:szCs w:val="24"/>
                <w:lang w:val="ru-RU"/>
              </w:rPr>
              <w:t>и</w:t>
            </w:r>
            <w:r w:rsidRPr="00DA0E5B">
              <w:rPr>
                <w:color w:val="000009"/>
                <w:spacing w:val="97"/>
                <w:sz w:val="24"/>
                <w:szCs w:val="24"/>
                <w:lang w:val="ru-RU"/>
              </w:rPr>
              <w:t xml:space="preserve"> </w:t>
            </w:r>
            <w:r w:rsidRPr="00DA0E5B">
              <w:rPr>
                <w:color w:val="000009"/>
                <w:sz w:val="24"/>
                <w:szCs w:val="24"/>
                <w:lang w:val="ru-RU"/>
              </w:rPr>
              <w:t>к</w:t>
            </w:r>
            <w:r w:rsidRPr="00DA0E5B">
              <w:rPr>
                <w:color w:val="000009"/>
                <w:spacing w:val="100"/>
                <w:sz w:val="24"/>
                <w:szCs w:val="24"/>
                <w:lang w:val="ru-RU"/>
              </w:rPr>
              <w:t xml:space="preserve"> </w:t>
            </w:r>
            <w:r w:rsidRPr="00DA0E5B">
              <w:rPr>
                <w:color w:val="000009"/>
                <w:sz w:val="24"/>
                <w:szCs w:val="24"/>
                <w:lang w:val="ru-RU"/>
              </w:rPr>
              <w:t>более</w:t>
            </w:r>
            <w:r w:rsidRPr="00DA0E5B">
              <w:rPr>
                <w:color w:val="000009"/>
                <w:spacing w:val="98"/>
                <w:sz w:val="24"/>
                <w:szCs w:val="24"/>
                <w:lang w:val="ru-RU"/>
              </w:rPr>
              <w:t xml:space="preserve"> </w:t>
            </w:r>
            <w:r w:rsidRPr="00DA0E5B">
              <w:rPr>
                <w:color w:val="000009"/>
                <w:sz w:val="24"/>
                <w:szCs w:val="24"/>
                <w:lang w:val="ru-RU"/>
              </w:rPr>
              <w:t>спокойным</w:t>
            </w:r>
            <w:r w:rsidRPr="00DA0E5B">
              <w:rPr>
                <w:color w:val="000009"/>
                <w:spacing w:val="99"/>
                <w:sz w:val="24"/>
                <w:szCs w:val="24"/>
                <w:lang w:val="ru-RU"/>
              </w:rPr>
              <w:t xml:space="preserve"> </w:t>
            </w:r>
            <w:r w:rsidRPr="00DA0E5B">
              <w:rPr>
                <w:color w:val="000009"/>
                <w:sz w:val="24"/>
                <w:szCs w:val="24"/>
                <w:lang w:val="ru-RU"/>
              </w:rPr>
              <w:t>видам</w:t>
            </w:r>
          </w:p>
          <w:p w:rsidR="0090739E" w:rsidRPr="00DA0E5B" w:rsidRDefault="0090739E" w:rsidP="00DA0E5B">
            <w:pPr>
              <w:pStyle w:val="TableParagraph"/>
              <w:spacing w:line="276" w:lineRule="auto"/>
              <w:ind w:left="83"/>
              <w:jc w:val="both"/>
              <w:rPr>
                <w:sz w:val="24"/>
                <w:szCs w:val="24"/>
              </w:rPr>
            </w:pPr>
            <w:r w:rsidRPr="00DA0E5B">
              <w:rPr>
                <w:color w:val="000009"/>
                <w:sz w:val="24"/>
                <w:szCs w:val="24"/>
              </w:rPr>
              <w:t xml:space="preserve">деятельности      </w:t>
            </w:r>
            <w:r w:rsidRPr="00DA0E5B">
              <w:rPr>
                <w:color w:val="000009"/>
                <w:spacing w:val="7"/>
                <w:sz w:val="24"/>
                <w:szCs w:val="24"/>
              </w:rPr>
              <w:t xml:space="preserve"> </w:t>
            </w:r>
            <w:r w:rsidRPr="00DA0E5B">
              <w:rPr>
                <w:color w:val="000009"/>
                <w:sz w:val="24"/>
                <w:szCs w:val="24"/>
              </w:rPr>
              <w:t xml:space="preserve">расторможенных      </w:t>
            </w:r>
            <w:r w:rsidRPr="00DA0E5B">
              <w:rPr>
                <w:color w:val="000009"/>
                <w:spacing w:val="8"/>
                <w:sz w:val="24"/>
                <w:szCs w:val="24"/>
              </w:rPr>
              <w:t xml:space="preserve"> </w:t>
            </w:r>
            <w:r w:rsidRPr="00DA0E5B">
              <w:rPr>
                <w:color w:val="000009"/>
                <w:sz w:val="24"/>
                <w:szCs w:val="24"/>
              </w:rPr>
              <w:t xml:space="preserve">дошкольников,      </w:t>
            </w:r>
            <w:r w:rsidRPr="00DA0E5B">
              <w:rPr>
                <w:color w:val="000009"/>
                <w:spacing w:val="6"/>
                <w:sz w:val="24"/>
                <w:szCs w:val="24"/>
              </w:rPr>
              <w:t xml:space="preserve"> </w:t>
            </w:r>
            <w:r w:rsidRPr="00DA0E5B">
              <w:rPr>
                <w:color w:val="000009"/>
                <w:sz w:val="24"/>
                <w:szCs w:val="24"/>
              </w:rPr>
              <w:t>деликатно</w:t>
            </w:r>
          </w:p>
        </w:tc>
      </w:tr>
    </w:tbl>
    <w:p w:rsidR="0090739E" w:rsidRPr="00DA0E5B" w:rsidRDefault="0090739E" w:rsidP="00DA0E5B">
      <w:pPr>
        <w:jc w:val="both"/>
        <w:rPr>
          <w:rFonts w:ascii="Times New Roman" w:hAnsi="Times New Roman" w:cs="Times New Roman"/>
          <w:sz w:val="24"/>
          <w:szCs w:val="24"/>
        </w:rPr>
        <w:sectPr w:rsidR="0090739E" w:rsidRPr="00DA0E5B" w:rsidSect="00DA0E5B">
          <w:type w:val="nextColumn"/>
          <w:pgSz w:w="11910" w:h="16840"/>
          <w:pgMar w:top="1134" w:right="851" w:bottom="1134" w:left="1134" w:header="0" w:footer="536" w:gutter="0"/>
          <w:cols w:space="720"/>
        </w:sectPr>
      </w:pPr>
    </w:p>
    <w:tbl>
      <w:tblPr>
        <w:tblStyle w:val="TableNormal"/>
        <w:tblW w:w="1010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1"/>
        <w:gridCol w:w="7840"/>
      </w:tblGrid>
      <w:tr w:rsidR="0090739E" w:rsidRPr="00DA0E5B" w:rsidTr="00BB10B7">
        <w:trPr>
          <w:trHeight w:val="14370"/>
        </w:trPr>
        <w:tc>
          <w:tcPr>
            <w:tcW w:w="2261" w:type="dxa"/>
          </w:tcPr>
          <w:p w:rsidR="0090739E" w:rsidRPr="00DA0E5B" w:rsidRDefault="0090739E" w:rsidP="00DA0E5B">
            <w:pPr>
              <w:pStyle w:val="TableParagraph"/>
              <w:spacing w:line="276" w:lineRule="auto"/>
              <w:ind w:left="0"/>
              <w:jc w:val="both"/>
              <w:rPr>
                <w:sz w:val="24"/>
                <w:szCs w:val="24"/>
              </w:rPr>
            </w:pPr>
          </w:p>
        </w:tc>
        <w:tc>
          <w:tcPr>
            <w:tcW w:w="7840" w:type="dxa"/>
          </w:tcPr>
          <w:p w:rsidR="0090739E" w:rsidRPr="00DA0E5B" w:rsidRDefault="0090739E" w:rsidP="00DA0E5B">
            <w:pPr>
              <w:pStyle w:val="TableParagraph"/>
              <w:spacing w:line="276" w:lineRule="auto"/>
              <w:ind w:left="83"/>
              <w:jc w:val="both"/>
              <w:rPr>
                <w:sz w:val="24"/>
                <w:szCs w:val="24"/>
              </w:rPr>
            </w:pPr>
            <w:r w:rsidRPr="00DA0E5B">
              <w:rPr>
                <w:color w:val="000009"/>
                <w:sz w:val="24"/>
                <w:szCs w:val="24"/>
              </w:rPr>
              <w:t>ограничивать</w:t>
            </w:r>
            <w:r w:rsidRPr="00DA0E5B">
              <w:rPr>
                <w:color w:val="000009"/>
                <w:spacing w:val="-7"/>
                <w:sz w:val="24"/>
                <w:szCs w:val="24"/>
              </w:rPr>
              <w:t xml:space="preserve"> </w:t>
            </w:r>
            <w:r w:rsidRPr="00DA0E5B">
              <w:rPr>
                <w:color w:val="000009"/>
                <w:sz w:val="24"/>
                <w:szCs w:val="24"/>
              </w:rPr>
              <w:t>их</w:t>
            </w:r>
            <w:r w:rsidRPr="00DA0E5B">
              <w:rPr>
                <w:color w:val="000009"/>
                <w:spacing w:val="-4"/>
                <w:sz w:val="24"/>
                <w:szCs w:val="24"/>
              </w:rPr>
              <w:t xml:space="preserve"> </w:t>
            </w:r>
            <w:r w:rsidRPr="00DA0E5B">
              <w:rPr>
                <w:color w:val="000009"/>
                <w:sz w:val="24"/>
                <w:szCs w:val="24"/>
              </w:rPr>
              <w:t>повышенную</w:t>
            </w:r>
            <w:r w:rsidRPr="00DA0E5B">
              <w:rPr>
                <w:color w:val="000009"/>
                <w:spacing w:val="-5"/>
                <w:sz w:val="24"/>
                <w:szCs w:val="24"/>
              </w:rPr>
              <w:t xml:space="preserve"> </w:t>
            </w:r>
            <w:r w:rsidRPr="00DA0E5B">
              <w:rPr>
                <w:color w:val="000009"/>
                <w:sz w:val="24"/>
                <w:szCs w:val="24"/>
              </w:rPr>
              <w:t>подвижность;</w:t>
            </w:r>
          </w:p>
          <w:p w:rsidR="0090739E" w:rsidRPr="00DA0E5B" w:rsidRDefault="0090739E" w:rsidP="00DA0E5B">
            <w:pPr>
              <w:pStyle w:val="TableParagraph"/>
              <w:numPr>
                <w:ilvl w:val="0"/>
                <w:numId w:val="28"/>
              </w:numPr>
              <w:tabs>
                <w:tab w:val="left" w:pos="370"/>
              </w:tabs>
              <w:spacing w:line="276" w:lineRule="auto"/>
              <w:ind w:left="83" w:right="77" w:firstLine="0"/>
              <w:jc w:val="both"/>
              <w:rPr>
                <w:sz w:val="24"/>
                <w:szCs w:val="24"/>
                <w:lang w:val="ru-RU"/>
              </w:rPr>
            </w:pPr>
            <w:r w:rsidRPr="00DA0E5B">
              <w:rPr>
                <w:color w:val="000009"/>
                <w:sz w:val="24"/>
                <w:szCs w:val="24"/>
                <w:lang w:val="ru-RU"/>
              </w:rPr>
              <w:t>проводить</w:t>
            </w:r>
            <w:r w:rsidRPr="00DA0E5B">
              <w:rPr>
                <w:color w:val="000009"/>
                <w:spacing w:val="1"/>
                <w:sz w:val="24"/>
                <w:szCs w:val="24"/>
                <w:lang w:val="ru-RU"/>
              </w:rPr>
              <w:t xml:space="preserve"> </w:t>
            </w:r>
            <w:r w:rsidRPr="00DA0E5B">
              <w:rPr>
                <w:color w:val="000009"/>
                <w:sz w:val="24"/>
                <w:szCs w:val="24"/>
                <w:lang w:val="ru-RU"/>
              </w:rPr>
              <w:t>упражнения,</w:t>
            </w:r>
            <w:r w:rsidRPr="00DA0E5B">
              <w:rPr>
                <w:color w:val="000009"/>
                <w:spacing w:val="1"/>
                <w:sz w:val="24"/>
                <w:szCs w:val="24"/>
                <w:lang w:val="ru-RU"/>
              </w:rPr>
              <w:t xml:space="preserve"> </w:t>
            </w:r>
            <w:r w:rsidRPr="00DA0E5B">
              <w:rPr>
                <w:color w:val="000009"/>
                <w:sz w:val="24"/>
                <w:szCs w:val="24"/>
                <w:lang w:val="ru-RU"/>
              </w:rPr>
              <w:t>направленные</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регуляцию</w:t>
            </w:r>
            <w:r w:rsidRPr="00DA0E5B">
              <w:rPr>
                <w:color w:val="000009"/>
                <w:spacing w:val="1"/>
                <w:sz w:val="24"/>
                <w:szCs w:val="24"/>
                <w:lang w:val="ru-RU"/>
              </w:rPr>
              <w:t xml:space="preserve"> </w:t>
            </w:r>
            <w:r w:rsidRPr="00DA0E5B">
              <w:rPr>
                <w:color w:val="000009"/>
                <w:sz w:val="24"/>
                <w:szCs w:val="24"/>
                <w:lang w:val="ru-RU"/>
              </w:rPr>
              <w:t>тонуса</w:t>
            </w:r>
            <w:r w:rsidRPr="00DA0E5B">
              <w:rPr>
                <w:color w:val="000009"/>
                <w:spacing w:val="-67"/>
                <w:sz w:val="24"/>
                <w:szCs w:val="24"/>
                <w:lang w:val="ru-RU"/>
              </w:rPr>
              <w:t xml:space="preserve"> </w:t>
            </w:r>
            <w:r w:rsidRPr="00DA0E5B">
              <w:rPr>
                <w:color w:val="000009"/>
                <w:sz w:val="24"/>
                <w:szCs w:val="24"/>
                <w:lang w:val="ru-RU"/>
              </w:rPr>
              <w:t>мускулатуры,</w:t>
            </w:r>
            <w:r w:rsidRPr="00DA0E5B">
              <w:rPr>
                <w:color w:val="000009"/>
                <w:spacing w:val="1"/>
                <w:sz w:val="24"/>
                <w:szCs w:val="24"/>
                <w:lang w:val="ru-RU"/>
              </w:rPr>
              <w:t xml:space="preserve"> </w:t>
            </w:r>
            <w:r w:rsidRPr="00DA0E5B">
              <w:rPr>
                <w:color w:val="000009"/>
                <w:sz w:val="24"/>
                <w:szCs w:val="24"/>
                <w:lang w:val="ru-RU"/>
              </w:rPr>
              <w:t>развивая</w:t>
            </w:r>
            <w:r w:rsidRPr="00DA0E5B">
              <w:rPr>
                <w:color w:val="000009"/>
                <w:spacing w:val="1"/>
                <w:sz w:val="24"/>
                <w:szCs w:val="24"/>
                <w:lang w:val="ru-RU"/>
              </w:rPr>
              <w:t xml:space="preserve"> </w:t>
            </w:r>
            <w:r w:rsidRPr="00DA0E5B">
              <w:rPr>
                <w:color w:val="000009"/>
                <w:sz w:val="24"/>
                <w:szCs w:val="24"/>
                <w:lang w:val="ru-RU"/>
              </w:rPr>
              <w:t>у</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самостоятельный</w:t>
            </w:r>
            <w:r w:rsidRPr="00DA0E5B">
              <w:rPr>
                <w:color w:val="000009"/>
                <w:spacing w:val="1"/>
                <w:sz w:val="24"/>
                <w:szCs w:val="24"/>
                <w:lang w:val="ru-RU"/>
              </w:rPr>
              <w:t xml:space="preserve"> </w:t>
            </w:r>
            <w:r w:rsidRPr="00DA0E5B">
              <w:rPr>
                <w:color w:val="000009"/>
                <w:sz w:val="24"/>
                <w:szCs w:val="24"/>
                <w:lang w:val="ru-RU"/>
              </w:rPr>
              <w:t>контроль</w:t>
            </w:r>
            <w:r w:rsidRPr="00DA0E5B">
              <w:rPr>
                <w:color w:val="000009"/>
                <w:spacing w:val="1"/>
                <w:sz w:val="24"/>
                <w:szCs w:val="24"/>
                <w:lang w:val="ru-RU"/>
              </w:rPr>
              <w:t xml:space="preserve"> </w:t>
            </w:r>
            <w:r w:rsidRPr="00DA0E5B">
              <w:rPr>
                <w:color w:val="000009"/>
                <w:sz w:val="24"/>
                <w:szCs w:val="24"/>
                <w:lang w:val="ru-RU"/>
              </w:rPr>
              <w:t>за</w:t>
            </w:r>
            <w:r w:rsidRPr="00DA0E5B">
              <w:rPr>
                <w:color w:val="000009"/>
                <w:spacing w:val="-67"/>
                <w:sz w:val="24"/>
                <w:szCs w:val="24"/>
                <w:lang w:val="ru-RU"/>
              </w:rPr>
              <w:t xml:space="preserve"> </w:t>
            </w:r>
            <w:r w:rsidRPr="00DA0E5B">
              <w:rPr>
                <w:color w:val="000009"/>
                <w:sz w:val="24"/>
                <w:szCs w:val="24"/>
                <w:lang w:val="ru-RU"/>
              </w:rPr>
              <w:t>работой</w:t>
            </w:r>
            <w:r w:rsidRPr="00DA0E5B">
              <w:rPr>
                <w:color w:val="000009"/>
                <w:spacing w:val="1"/>
                <w:sz w:val="24"/>
                <w:szCs w:val="24"/>
                <w:lang w:val="ru-RU"/>
              </w:rPr>
              <w:t xml:space="preserve"> </w:t>
            </w:r>
            <w:r w:rsidRPr="00DA0E5B">
              <w:rPr>
                <w:color w:val="000009"/>
                <w:sz w:val="24"/>
                <w:szCs w:val="24"/>
                <w:lang w:val="ru-RU"/>
              </w:rPr>
              <w:t>различных</w:t>
            </w:r>
            <w:r w:rsidRPr="00DA0E5B">
              <w:rPr>
                <w:color w:val="000009"/>
                <w:spacing w:val="1"/>
                <w:sz w:val="24"/>
                <w:szCs w:val="24"/>
                <w:lang w:val="ru-RU"/>
              </w:rPr>
              <w:t xml:space="preserve"> </w:t>
            </w:r>
            <w:r w:rsidRPr="00DA0E5B">
              <w:rPr>
                <w:color w:val="000009"/>
                <w:sz w:val="24"/>
                <w:szCs w:val="24"/>
                <w:lang w:val="ru-RU"/>
              </w:rPr>
              <w:t>мышечных</w:t>
            </w:r>
            <w:r w:rsidRPr="00DA0E5B">
              <w:rPr>
                <w:color w:val="000009"/>
                <w:spacing w:val="1"/>
                <w:sz w:val="24"/>
                <w:szCs w:val="24"/>
                <w:lang w:val="ru-RU"/>
              </w:rPr>
              <w:t xml:space="preserve"> </w:t>
            </w:r>
            <w:r w:rsidRPr="00DA0E5B">
              <w:rPr>
                <w:color w:val="000009"/>
                <w:sz w:val="24"/>
                <w:szCs w:val="24"/>
                <w:lang w:val="ru-RU"/>
              </w:rPr>
              <w:t>групп</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основе</w:t>
            </w:r>
            <w:r w:rsidRPr="00DA0E5B">
              <w:rPr>
                <w:color w:val="000009"/>
                <w:spacing w:val="1"/>
                <w:sz w:val="24"/>
                <w:szCs w:val="24"/>
                <w:lang w:val="ru-RU"/>
              </w:rPr>
              <w:t xml:space="preserve"> </w:t>
            </w:r>
            <w:r w:rsidRPr="00DA0E5B">
              <w:rPr>
                <w:color w:val="000009"/>
                <w:sz w:val="24"/>
                <w:szCs w:val="24"/>
                <w:lang w:val="ru-RU"/>
              </w:rPr>
              <w:t>контрастных</w:t>
            </w:r>
            <w:r w:rsidRPr="00DA0E5B">
              <w:rPr>
                <w:color w:val="000009"/>
                <w:spacing w:val="-67"/>
                <w:sz w:val="24"/>
                <w:szCs w:val="24"/>
                <w:lang w:val="ru-RU"/>
              </w:rPr>
              <w:t xml:space="preserve"> </w:t>
            </w:r>
            <w:r w:rsidRPr="00DA0E5B">
              <w:rPr>
                <w:color w:val="000009"/>
                <w:sz w:val="24"/>
                <w:szCs w:val="24"/>
                <w:lang w:val="ru-RU"/>
              </w:rPr>
              <w:t>ощущений</w:t>
            </w:r>
            <w:r w:rsidRPr="00DA0E5B">
              <w:rPr>
                <w:color w:val="000009"/>
                <w:spacing w:val="1"/>
                <w:sz w:val="24"/>
                <w:szCs w:val="24"/>
                <w:lang w:val="ru-RU"/>
              </w:rPr>
              <w:t xml:space="preserve"> </w:t>
            </w:r>
            <w:r w:rsidRPr="00DA0E5B">
              <w:rPr>
                <w:color w:val="000009"/>
                <w:sz w:val="24"/>
                <w:szCs w:val="24"/>
                <w:lang w:val="ru-RU"/>
              </w:rPr>
              <w:t>(«сосулька</w:t>
            </w:r>
            <w:r w:rsidRPr="00DA0E5B">
              <w:rPr>
                <w:color w:val="000009"/>
                <w:spacing w:val="1"/>
                <w:sz w:val="24"/>
                <w:szCs w:val="24"/>
                <w:lang w:val="ru-RU"/>
              </w:rPr>
              <w:t xml:space="preserve"> </w:t>
            </w:r>
            <w:r w:rsidRPr="00DA0E5B">
              <w:rPr>
                <w:color w:val="000009"/>
                <w:sz w:val="24"/>
                <w:szCs w:val="24"/>
                <w:lang w:val="ru-RU"/>
              </w:rPr>
              <w:t>зимой»</w:t>
            </w:r>
            <w:r w:rsidRPr="00DA0E5B">
              <w:rPr>
                <w:color w:val="000009"/>
                <w:spacing w:val="1"/>
                <w:sz w:val="24"/>
                <w:szCs w:val="24"/>
                <w:lang w:val="ru-RU"/>
              </w:rPr>
              <w:t xml:space="preserve"> </w:t>
            </w:r>
            <w:r w:rsidRPr="00DA0E5B">
              <w:rPr>
                <w:color w:val="000009"/>
                <w:sz w:val="24"/>
                <w:szCs w:val="24"/>
                <w:lang w:val="ru-RU"/>
              </w:rPr>
              <w:t>—</w:t>
            </w:r>
            <w:r w:rsidRPr="00DA0E5B">
              <w:rPr>
                <w:color w:val="000009"/>
                <w:spacing w:val="1"/>
                <w:sz w:val="24"/>
                <w:szCs w:val="24"/>
                <w:lang w:val="ru-RU"/>
              </w:rPr>
              <w:t xml:space="preserve"> </w:t>
            </w:r>
            <w:r w:rsidRPr="00DA0E5B">
              <w:rPr>
                <w:color w:val="000009"/>
                <w:sz w:val="24"/>
                <w:szCs w:val="24"/>
                <w:lang w:val="ru-RU"/>
              </w:rPr>
              <w:t>мышцы</w:t>
            </w:r>
            <w:r w:rsidRPr="00DA0E5B">
              <w:rPr>
                <w:color w:val="000009"/>
                <w:spacing w:val="1"/>
                <w:sz w:val="24"/>
                <w:szCs w:val="24"/>
                <w:lang w:val="ru-RU"/>
              </w:rPr>
              <w:t xml:space="preserve"> </w:t>
            </w:r>
            <w:r w:rsidRPr="00DA0E5B">
              <w:rPr>
                <w:color w:val="000009"/>
                <w:sz w:val="24"/>
                <w:szCs w:val="24"/>
                <w:lang w:val="ru-RU"/>
              </w:rPr>
              <w:t>напряжены,</w:t>
            </w:r>
            <w:r w:rsidRPr="00DA0E5B">
              <w:rPr>
                <w:color w:val="000009"/>
                <w:spacing w:val="1"/>
                <w:sz w:val="24"/>
                <w:szCs w:val="24"/>
                <w:lang w:val="ru-RU"/>
              </w:rPr>
              <w:t xml:space="preserve"> </w:t>
            </w:r>
            <w:r w:rsidRPr="00DA0E5B">
              <w:rPr>
                <w:color w:val="000009"/>
                <w:sz w:val="24"/>
                <w:szCs w:val="24"/>
                <w:lang w:val="ru-RU"/>
              </w:rPr>
              <w:t>«сосулька</w:t>
            </w:r>
            <w:r w:rsidRPr="00DA0E5B">
              <w:rPr>
                <w:color w:val="000009"/>
                <w:spacing w:val="1"/>
                <w:sz w:val="24"/>
                <w:szCs w:val="24"/>
                <w:lang w:val="ru-RU"/>
              </w:rPr>
              <w:t xml:space="preserve"> </w:t>
            </w:r>
            <w:r w:rsidRPr="00DA0E5B">
              <w:rPr>
                <w:color w:val="000009"/>
                <w:sz w:val="24"/>
                <w:szCs w:val="24"/>
                <w:lang w:val="ru-RU"/>
              </w:rPr>
              <w:t>весной» — мышцы расслабляются); использовать упражнения по</w:t>
            </w:r>
            <w:r w:rsidRPr="00DA0E5B">
              <w:rPr>
                <w:color w:val="000009"/>
                <w:spacing w:val="1"/>
                <w:sz w:val="24"/>
                <w:szCs w:val="24"/>
                <w:lang w:val="ru-RU"/>
              </w:rPr>
              <w:t xml:space="preserve"> </w:t>
            </w:r>
            <w:r w:rsidRPr="00DA0E5B">
              <w:rPr>
                <w:color w:val="000009"/>
                <w:sz w:val="24"/>
                <w:szCs w:val="24"/>
                <w:lang w:val="ru-RU"/>
              </w:rPr>
              <w:t>нормализации</w:t>
            </w:r>
            <w:r w:rsidRPr="00DA0E5B">
              <w:rPr>
                <w:color w:val="000009"/>
                <w:spacing w:val="-1"/>
                <w:sz w:val="24"/>
                <w:szCs w:val="24"/>
                <w:lang w:val="ru-RU"/>
              </w:rPr>
              <w:t xml:space="preserve"> </w:t>
            </w:r>
            <w:r w:rsidRPr="00DA0E5B">
              <w:rPr>
                <w:color w:val="000009"/>
                <w:sz w:val="24"/>
                <w:szCs w:val="24"/>
                <w:lang w:val="ru-RU"/>
              </w:rPr>
              <w:t>мышечного тонуса,</w:t>
            </w:r>
            <w:r w:rsidRPr="00DA0E5B">
              <w:rPr>
                <w:color w:val="000009"/>
                <w:spacing w:val="-1"/>
                <w:sz w:val="24"/>
                <w:szCs w:val="24"/>
                <w:lang w:val="ru-RU"/>
              </w:rPr>
              <w:t xml:space="preserve"> </w:t>
            </w:r>
            <w:r w:rsidRPr="00DA0E5B">
              <w:rPr>
                <w:color w:val="000009"/>
                <w:sz w:val="24"/>
                <w:szCs w:val="24"/>
                <w:lang w:val="ru-RU"/>
              </w:rPr>
              <w:t>приёмы</w:t>
            </w:r>
            <w:r w:rsidRPr="00DA0E5B">
              <w:rPr>
                <w:color w:val="000009"/>
                <w:spacing w:val="-1"/>
                <w:sz w:val="24"/>
                <w:szCs w:val="24"/>
                <w:lang w:val="ru-RU"/>
              </w:rPr>
              <w:t xml:space="preserve"> </w:t>
            </w:r>
            <w:r w:rsidRPr="00DA0E5B">
              <w:rPr>
                <w:color w:val="000009"/>
                <w:sz w:val="24"/>
                <w:szCs w:val="24"/>
                <w:lang w:val="ru-RU"/>
              </w:rPr>
              <w:t>релаксации;</w:t>
            </w:r>
          </w:p>
          <w:p w:rsidR="0090739E" w:rsidRPr="00DA0E5B" w:rsidRDefault="0090739E" w:rsidP="00DA0E5B">
            <w:pPr>
              <w:pStyle w:val="TableParagraph"/>
              <w:numPr>
                <w:ilvl w:val="0"/>
                <w:numId w:val="28"/>
              </w:numPr>
              <w:tabs>
                <w:tab w:val="left" w:pos="370"/>
              </w:tabs>
              <w:spacing w:line="276" w:lineRule="auto"/>
              <w:ind w:left="83" w:right="75" w:firstLine="0"/>
              <w:jc w:val="both"/>
              <w:rPr>
                <w:sz w:val="24"/>
                <w:szCs w:val="24"/>
                <w:lang w:val="ru-RU"/>
              </w:rPr>
            </w:pPr>
            <w:r w:rsidRPr="00DA0E5B">
              <w:rPr>
                <w:color w:val="000009"/>
                <w:sz w:val="24"/>
                <w:szCs w:val="24"/>
                <w:lang w:val="ru-RU"/>
              </w:rPr>
              <w:t>проводить</w:t>
            </w:r>
            <w:r w:rsidRPr="00DA0E5B">
              <w:rPr>
                <w:color w:val="000009"/>
                <w:spacing w:val="1"/>
                <w:sz w:val="24"/>
                <w:szCs w:val="24"/>
                <w:lang w:val="ru-RU"/>
              </w:rPr>
              <w:t xml:space="preserve"> </w:t>
            </w:r>
            <w:r w:rsidRPr="00DA0E5B">
              <w:rPr>
                <w:color w:val="000009"/>
                <w:sz w:val="24"/>
                <w:szCs w:val="24"/>
                <w:lang w:val="ru-RU"/>
              </w:rPr>
              <w:t>специальные</w:t>
            </w:r>
            <w:r w:rsidRPr="00DA0E5B">
              <w:rPr>
                <w:color w:val="000009"/>
                <w:spacing w:val="1"/>
                <w:sz w:val="24"/>
                <w:szCs w:val="24"/>
                <w:lang w:val="ru-RU"/>
              </w:rPr>
              <w:t xml:space="preserve"> </w:t>
            </w:r>
            <w:r w:rsidRPr="00DA0E5B">
              <w:rPr>
                <w:color w:val="000009"/>
                <w:sz w:val="24"/>
                <w:szCs w:val="24"/>
                <w:lang w:val="ru-RU"/>
              </w:rPr>
              <w:t>игры</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упражнения,</w:t>
            </w:r>
            <w:r w:rsidRPr="00DA0E5B">
              <w:rPr>
                <w:color w:val="000009"/>
                <w:spacing w:val="1"/>
                <w:sz w:val="24"/>
                <w:szCs w:val="24"/>
                <w:lang w:val="ru-RU"/>
              </w:rPr>
              <w:t xml:space="preserve"> </w:t>
            </w:r>
            <w:r w:rsidRPr="00DA0E5B">
              <w:rPr>
                <w:color w:val="000009"/>
                <w:sz w:val="24"/>
                <w:szCs w:val="24"/>
                <w:lang w:val="ru-RU"/>
              </w:rPr>
              <w:t>стимулирующие</w:t>
            </w:r>
            <w:r w:rsidRPr="00DA0E5B">
              <w:rPr>
                <w:color w:val="000009"/>
                <w:spacing w:val="1"/>
                <w:sz w:val="24"/>
                <w:szCs w:val="24"/>
                <w:lang w:val="ru-RU"/>
              </w:rPr>
              <w:t xml:space="preserve"> </w:t>
            </w:r>
            <w:r w:rsidRPr="00DA0E5B">
              <w:rPr>
                <w:color w:val="000009"/>
                <w:sz w:val="24"/>
                <w:szCs w:val="24"/>
                <w:lang w:val="ru-RU"/>
              </w:rPr>
              <w:t>формирование</w:t>
            </w:r>
            <w:r w:rsidRPr="00DA0E5B">
              <w:rPr>
                <w:color w:val="000009"/>
                <w:spacing w:val="1"/>
                <w:sz w:val="24"/>
                <w:szCs w:val="24"/>
                <w:lang w:val="ru-RU"/>
              </w:rPr>
              <w:t xml:space="preserve"> </w:t>
            </w:r>
            <w:r w:rsidRPr="00DA0E5B">
              <w:rPr>
                <w:color w:val="000009"/>
                <w:sz w:val="24"/>
                <w:szCs w:val="24"/>
                <w:lang w:val="ru-RU"/>
              </w:rPr>
              <w:t>пяточно-пальцевого</w:t>
            </w:r>
            <w:r w:rsidRPr="00DA0E5B">
              <w:rPr>
                <w:color w:val="000009"/>
                <w:spacing w:val="1"/>
                <w:sz w:val="24"/>
                <w:szCs w:val="24"/>
                <w:lang w:val="ru-RU"/>
              </w:rPr>
              <w:t xml:space="preserve"> </w:t>
            </w:r>
            <w:r w:rsidRPr="00DA0E5B">
              <w:rPr>
                <w:color w:val="000009"/>
                <w:sz w:val="24"/>
                <w:szCs w:val="24"/>
                <w:lang w:val="ru-RU"/>
              </w:rPr>
              <w:t>переката</w:t>
            </w:r>
            <w:r w:rsidRPr="00DA0E5B">
              <w:rPr>
                <w:color w:val="000009"/>
                <w:spacing w:val="1"/>
                <w:sz w:val="24"/>
                <w:szCs w:val="24"/>
                <w:lang w:val="ru-RU"/>
              </w:rPr>
              <w:t xml:space="preserve"> </w:t>
            </w:r>
            <w:r w:rsidRPr="00DA0E5B">
              <w:rPr>
                <w:color w:val="000009"/>
                <w:sz w:val="24"/>
                <w:szCs w:val="24"/>
                <w:lang w:val="ru-RU"/>
              </w:rPr>
              <w:t>(ходьба</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1"/>
                <w:sz w:val="24"/>
                <w:szCs w:val="24"/>
                <w:lang w:val="ru-RU"/>
              </w:rPr>
              <w:t xml:space="preserve"> </w:t>
            </w:r>
            <w:r w:rsidRPr="00DA0E5B">
              <w:rPr>
                <w:color w:val="000009"/>
                <w:sz w:val="24"/>
                <w:szCs w:val="24"/>
                <w:lang w:val="ru-RU"/>
              </w:rPr>
              <w:t>следам,</w:t>
            </w:r>
            <w:r w:rsidRPr="00DA0E5B">
              <w:rPr>
                <w:color w:val="000009"/>
                <w:spacing w:val="1"/>
                <w:sz w:val="24"/>
                <w:szCs w:val="24"/>
                <w:lang w:val="ru-RU"/>
              </w:rPr>
              <w:t xml:space="preserve"> </w:t>
            </w:r>
            <w:r w:rsidRPr="00DA0E5B">
              <w:rPr>
                <w:color w:val="000009"/>
                <w:sz w:val="24"/>
                <w:szCs w:val="24"/>
                <w:lang w:val="ru-RU"/>
              </w:rPr>
              <w:t>разной поверхности</w:t>
            </w:r>
            <w:r w:rsidRPr="00DA0E5B">
              <w:rPr>
                <w:color w:val="000009"/>
                <w:spacing w:val="70"/>
                <w:sz w:val="24"/>
                <w:szCs w:val="24"/>
                <w:lang w:val="ru-RU"/>
              </w:rPr>
              <w:t xml:space="preserve"> </w:t>
            </w:r>
            <w:r w:rsidRPr="00DA0E5B">
              <w:rPr>
                <w:color w:val="000009"/>
                <w:sz w:val="24"/>
                <w:szCs w:val="24"/>
                <w:lang w:val="ru-RU"/>
              </w:rPr>
              <w:t>— песку, мату...; захват ступнями, пальцами</w:t>
            </w:r>
            <w:r w:rsidRPr="00DA0E5B">
              <w:rPr>
                <w:color w:val="000009"/>
                <w:spacing w:val="1"/>
                <w:sz w:val="24"/>
                <w:szCs w:val="24"/>
                <w:lang w:val="ru-RU"/>
              </w:rPr>
              <w:t xml:space="preserve"> </w:t>
            </w:r>
            <w:r w:rsidRPr="00DA0E5B">
              <w:rPr>
                <w:color w:val="000009"/>
                <w:sz w:val="24"/>
                <w:szCs w:val="24"/>
                <w:lang w:val="ru-RU"/>
              </w:rPr>
              <w:t>ног</w:t>
            </w:r>
            <w:r w:rsidRPr="00DA0E5B">
              <w:rPr>
                <w:color w:val="000009"/>
                <w:spacing w:val="-4"/>
                <w:sz w:val="24"/>
                <w:szCs w:val="24"/>
                <w:lang w:val="ru-RU"/>
              </w:rPr>
              <w:t xml:space="preserve"> </w:t>
            </w:r>
            <w:r w:rsidRPr="00DA0E5B">
              <w:rPr>
                <w:color w:val="000009"/>
                <w:sz w:val="24"/>
                <w:szCs w:val="24"/>
                <w:lang w:val="ru-RU"/>
              </w:rPr>
              <w:t>предметов);</w:t>
            </w:r>
          </w:p>
          <w:p w:rsidR="0090739E" w:rsidRPr="00DA0E5B" w:rsidRDefault="0090739E" w:rsidP="00DA0E5B">
            <w:pPr>
              <w:pStyle w:val="TableParagraph"/>
              <w:numPr>
                <w:ilvl w:val="0"/>
                <w:numId w:val="28"/>
              </w:numPr>
              <w:tabs>
                <w:tab w:val="left" w:pos="370"/>
              </w:tabs>
              <w:spacing w:line="276" w:lineRule="auto"/>
              <w:ind w:left="83" w:right="77" w:firstLine="0"/>
              <w:jc w:val="both"/>
              <w:rPr>
                <w:sz w:val="24"/>
                <w:szCs w:val="24"/>
                <w:lang w:val="ru-RU"/>
              </w:rPr>
            </w:pPr>
            <w:r w:rsidRPr="00DA0E5B">
              <w:rPr>
                <w:color w:val="000009"/>
                <w:sz w:val="24"/>
                <w:szCs w:val="24"/>
                <w:lang w:val="ru-RU"/>
              </w:rPr>
              <w:t>учитывать</w:t>
            </w:r>
            <w:r w:rsidRPr="00DA0E5B">
              <w:rPr>
                <w:color w:val="000009"/>
                <w:spacing w:val="1"/>
                <w:sz w:val="24"/>
                <w:szCs w:val="24"/>
                <w:lang w:val="ru-RU"/>
              </w:rPr>
              <w:t xml:space="preserve"> </w:t>
            </w:r>
            <w:r w:rsidRPr="00DA0E5B">
              <w:rPr>
                <w:color w:val="000009"/>
                <w:sz w:val="24"/>
                <w:szCs w:val="24"/>
                <w:lang w:val="ru-RU"/>
              </w:rPr>
              <w:t>при</w:t>
            </w:r>
            <w:r w:rsidRPr="00DA0E5B">
              <w:rPr>
                <w:color w:val="000009"/>
                <w:spacing w:val="1"/>
                <w:sz w:val="24"/>
                <w:szCs w:val="24"/>
                <w:lang w:val="ru-RU"/>
              </w:rPr>
              <w:t xml:space="preserve"> </w:t>
            </w:r>
            <w:r w:rsidRPr="00DA0E5B">
              <w:rPr>
                <w:color w:val="000009"/>
                <w:sz w:val="24"/>
                <w:szCs w:val="24"/>
                <w:lang w:val="ru-RU"/>
              </w:rPr>
              <w:t>отборе</w:t>
            </w:r>
            <w:r w:rsidRPr="00DA0E5B">
              <w:rPr>
                <w:color w:val="000009"/>
                <w:spacing w:val="1"/>
                <w:sz w:val="24"/>
                <w:szCs w:val="24"/>
                <w:lang w:val="ru-RU"/>
              </w:rPr>
              <w:t xml:space="preserve"> </w:t>
            </w:r>
            <w:r w:rsidRPr="00DA0E5B">
              <w:rPr>
                <w:color w:val="000009"/>
                <w:sz w:val="24"/>
                <w:szCs w:val="24"/>
                <w:lang w:val="ru-RU"/>
              </w:rPr>
              <w:t>содержания</w:t>
            </w:r>
            <w:r w:rsidRPr="00DA0E5B">
              <w:rPr>
                <w:color w:val="000009"/>
                <w:spacing w:val="1"/>
                <w:sz w:val="24"/>
                <w:szCs w:val="24"/>
                <w:lang w:val="ru-RU"/>
              </w:rPr>
              <w:t xml:space="preserve"> </w:t>
            </w:r>
            <w:r w:rsidRPr="00DA0E5B">
              <w:rPr>
                <w:color w:val="000009"/>
                <w:sz w:val="24"/>
                <w:szCs w:val="24"/>
                <w:lang w:val="ru-RU"/>
              </w:rPr>
              <w:t>предлагаемых</w:t>
            </w:r>
            <w:r w:rsidRPr="00DA0E5B">
              <w:rPr>
                <w:color w:val="000009"/>
                <w:spacing w:val="1"/>
                <w:sz w:val="24"/>
                <w:szCs w:val="24"/>
                <w:lang w:val="ru-RU"/>
              </w:rPr>
              <w:t xml:space="preserve"> </w:t>
            </w:r>
            <w:r w:rsidRPr="00DA0E5B">
              <w:rPr>
                <w:color w:val="000009"/>
                <w:sz w:val="24"/>
                <w:szCs w:val="24"/>
                <w:lang w:val="ru-RU"/>
              </w:rPr>
              <w:t>упражнений</w:t>
            </w:r>
            <w:r w:rsidRPr="00DA0E5B">
              <w:rPr>
                <w:color w:val="000009"/>
                <w:spacing w:val="1"/>
                <w:sz w:val="24"/>
                <w:szCs w:val="24"/>
                <w:lang w:val="ru-RU"/>
              </w:rPr>
              <w:t xml:space="preserve"> </w:t>
            </w:r>
            <w:r w:rsidRPr="00DA0E5B">
              <w:rPr>
                <w:color w:val="000009"/>
                <w:sz w:val="24"/>
                <w:szCs w:val="24"/>
                <w:lang w:val="ru-RU"/>
              </w:rPr>
              <w:t>необходимость</w:t>
            </w:r>
            <w:r w:rsidRPr="00DA0E5B">
              <w:rPr>
                <w:color w:val="000009"/>
                <w:spacing w:val="1"/>
                <w:sz w:val="24"/>
                <w:szCs w:val="24"/>
                <w:lang w:val="ru-RU"/>
              </w:rPr>
              <w:t xml:space="preserve"> </w:t>
            </w:r>
            <w:r w:rsidRPr="00DA0E5B">
              <w:rPr>
                <w:color w:val="000009"/>
                <w:sz w:val="24"/>
                <w:szCs w:val="24"/>
                <w:lang w:val="ru-RU"/>
              </w:rPr>
              <w:t>достижения</w:t>
            </w:r>
            <w:r w:rsidRPr="00DA0E5B">
              <w:rPr>
                <w:color w:val="000009"/>
                <w:spacing w:val="1"/>
                <w:sz w:val="24"/>
                <w:szCs w:val="24"/>
                <w:lang w:val="ru-RU"/>
              </w:rPr>
              <w:t xml:space="preserve"> </w:t>
            </w:r>
            <w:r w:rsidRPr="00DA0E5B">
              <w:rPr>
                <w:color w:val="000009"/>
                <w:sz w:val="24"/>
                <w:szCs w:val="24"/>
                <w:lang w:val="ru-RU"/>
              </w:rPr>
              <w:t>тонизирующего</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тренирующего</w:t>
            </w:r>
            <w:r w:rsidRPr="00DA0E5B">
              <w:rPr>
                <w:color w:val="000009"/>
                <w:spacing w:val="-67"/>
                <w:sz w:val="24"/>
                <w:szCs w:val="24"/>
                <w:lang w:val="ru-RU"/>
              </w:rPr>
              <w:t xml:space="preserve"> </w:t>
            </w:r>
            <w:r w:rsidRPr="00DA0E5B">
              <w:rPr>
                <w:color w:val="000009"/>
                <w:sz w:val="24"/>
                <w:szCs w:val="24"/>
                <w:lang w:val="ru-RU"/>
              </w:rPr>
              <w:t>эффекта в ходе выполнения двигательных упражнений (нагрузка</w:t>
            </w:r>
            <w:r w:rsidRPr="00DA0E5B">
              <w:rPr>
                <w:color w:val="000009"/>
                <w:spacing w:val="1"/>
                <w:sz w:val="24"/>
                <w:szCs w:val="24"/>
                <w:lang w:val="ru-RU"/>
              </w:rPr>
              <w:t xml:space="preserve"> </w:t>
            </w:r>
            <w:r w:rsidRPr="00DA0E5B">
              <w:rPr>
                <w:color w:val="000009"/>
                <w:sz w:val="24"/>
                <w:szCs w:val="24"/>
                <w:lang w:val="ru-RU"/>
              </w:rPr>
              <w:t>должна</w:t>
            </w:r>
            <w:r w:rsidRPr="00DA0E5B">
              <w:rPr>
                <w:color w:val="000009"/>
                <w:spacing w:val="1"/>
                <w:sz w:val="24"/>
                <w:szCs w:val="24"/>
                <w:lang w:val="ru-RU"/>
              </w:rPr>
              <w:t xml:space="preserve"> </w:t>
            </w:r>
            <w:r w:rsidRPr="00DA0E5B">
              <w:rPr>
                <w:color w:val="000009"/>
                <w:sz w:val="24"/>
                <w:szCs w:val="24"/>
                <w:lang w:val="ru-RU"/>
              </w:rPr>
              <w:t>не</w:t>
            </w:r>
            <w:r w:rsidRPr="00DA0E5B">
              <w:rPr>
                <w:color w:val="000009"/>
                <w:spacing w:val="1"/>
                <w:sz w:val="24"/>
                <w:szCs w:val="24"/>
                <w:lang w:val="ru-RU"/>
              </w:rPr>
              <w:t xml:space="preserve"> </w:t>
            </w:r>
            <w:r w:rsidRPr="00DA0E5B">
              <w:rPr>
                <w:color w:val="000009"/>
                <w:sz w:val="24"/>
                <w:szCs w:val="24"/>
                <w:lang w:val="ru-RU"/>
              </w:rPr>
              <w:t>только</w:t>
            </w:r>
            <w:r w:rsidRPr="00DA0E5B">
              <w:rPr>
                <w:color w:val="000009"/>
                <w:spacing w:val="1"/>
                <w:sz w:val="24"/>
                <w:szCs w:val="24"/>
                <w:lang w:val="ru-RU"/>
              </w:rPr>
              <w:t xml:space="preserve"> </w:t>
            </w:r>
            <w:r w:rsidRPr="00DA0E5B">
              <w:rPr>
                <w:color w:val="000009"/>
                <w:sz w:val="24"/>
                <w:szCs w:val="24"/>
                <w:lang w:val="ru-RU"/>
              </w:rPr>
              <w:t>соответствовать</w:t>
            </w:r>
            <w:r w:rsidRPr="00DA0E5B">
              <w:rPr>
                <w:color w:val="000009"/>
                <w:spacing w:val="1"/>
                <w:sz w:val="24"/>
                <w:szCs w:val="24"/>
                <w:lang w:val="ru-RU"/>
              </w:rPr>
              <w:t xml:space="preserve"> </w:t>
            </w:r>
            <w:r w:rsidRPr="00DA0E5B">
              <w:rPr>
                <w:color w:val="000009"/>
                <w:sz w:val="24"/>
                <w:szCs w:val="24"/>
                <w:lang w:val="ru-RU"/>
              </w:rPr>
              <w:t>возможностям</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но</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несколько превышать</w:t>
            </w:r>
            <w:r w:rsidRPr="00DA0E5B">
              <w:rPr>
                <w:color w:val="000009"/>
                <w:spacing w:val="-1"/>
                <w:sz w:val="24"/>
                <w:szCs w:val="24"/>
                <w:lang w:val="ru-RU"/>
              </w:rPr>
              <w:t xml:space="preserve"> </w:t>
            </w:r>
            <w:r w:rsidRPr="00DA0E5B">
              <w:rPr>
                <w:color w:val="000009"/>
                <w:sz w:val="24"/>
                <w:szCs w:val="24"/>
                <w:lang w:val="ru-RU"/>
              </w:rPr>
              <w:t>их);</w:t>
            </w:r>
          </w:p>
          <w:p w:rsidR="0090739E" w:rsidRPr="00DA0E5B" w:rsidRDefault="0090739E" w:rsidP="00DA0E5B">
            <w:pPr>
              <w:pStyle w:val="TableParagraph"/>
              <w:numPr>
                <w:ilvl w:val="0"/>
                <w:numId w:val="28"/>
              </w:numPr>
              <w:tabs>
                <w:tab w:val="left" w:pos="370"/>
              </w:tabs>
              <w:spacing w:line="276" w:lineRule="auto"/>
              <w:ind w:left="83" w:right="69" w:firstLine="0"/>
              <w:jc w:val="both"/>
              <w:rPr>
                <w:sz w:val="24"/>
                <w:szCs w:val="24"/>
                <w:lang w:val="ru-RU"/>
              </w:rPr>
            </w:pPr>
            <w:r w:rsidRPr="00DA0E5B">
              <w:rPr>
                <w:color w:val="000009"/>
                <w:sz w:val="24"/>
                <w:szCs w:val="24"/>
                <w:lang w:val="ru-RU"/>
              </w:rPr>
              <w:t>внимательно</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осторожно</w:t>
            </w:r>
            <w:r w:rsidRPr="00DA0E5B">
              <w:rPr>
                <w:color w:val="000009"/>
                <w:spacing w:val="1"/>
                <w:sz w:val="24"/>
                <w:szCs w:val="24"/>
                <w:lang w:val="ru-RU"/>
              </w:rPr>
              <w:t xml:space="preserve"> </w:t>
            </w:r>
            <w:r w:rsidRPr="00DA0E5B">
              <w:rPr>
                <w:color w:val="000009"/>
                <w:sz w:val="24"/>
                <w:szCs w:val="24"/>
                <w:lang w:val="ru-RU"/>
              </w:rPr>
              <w:t>подходить</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отбору</w:t>
            </w:r>
            <w:r w:rsidRPr="00DA0E5B">
              <w:rPr>
                <w:color w:val="000009"/>
                <w:spacing w:val="1"/>
                <w:sz w:val="24"/>
                <w:szCs w:val="24"/>
                <w:lang w:val="ru-RU"/>
              </w:rPr>
              <w:t xml:space="preserve"> </w:t>
            </w:r>
            <w:r w:rsidRPr="00DA0E5B">
              <w:rPr>
                <w:color w:val="000009"/>
                <w:sz w:val="24"/>
                <w:szCs w:val="24"/>
                <w:lang w:val="ru-RU"/>
              </w:rPr>
              <w:t>содержания</w:t>
            </w:r>
            <w:r w:rsidRPr="00DA0E5B">
              <w:rPr>
                <w:color w:val="000009"/>
                <w:spacing w:val="-67"/>
                <w:sz w:val="24"/>
                <w:szCs w:val="24"/>
                <w:lang w:val="ru-RU"/>
              </w:rPr>
              <w:t xml:space="preserve"> </w:t>
            </w:r>
            <w:r w:rsidRPr="00DA0E5B">
              <w:rPr>
                <w:color w:val="000009"/>
                <w:sz w:val="24"/>
                <w:szCs w:val="24"/>
                <w:lang w:val="ru-RU"/>
              </w:rPr>
              <w:t>физкультурных</w:t>
            </w:r>
            <w:r w:rsidRPr="00DA0E5B">
              <w:rPr>
                <w:color w:val="000009"/>
                <w:spacing w:val="1"/>
                <w:sz w:val="24"/>
                <w:szCs w:val="24"/>
                <w:lang w:val="ru-RU"/>
              </w:rPr>
              <w:t xml:space="preserve"> </w:t>
            </w:r>
            <w:r w:rsidRPr="00DA0E5B">
              <w:rPr>
                <w:color w:val="000009"/>
                <w:sz w:val="24"/>
                <w:szCs w:val="24"/>
                <w:lang w:val="ru-RU"/>
              </w:rPr>
              <w:t>занятий,</w:t>
            </w:r>
            <w:r w:rsidRPr="00DA0E5B">
              <w:rPr>
                <w:color w:val="000009"/>
                <w:spacing w:val="1"/>
                <w:sz w:val="24"/>
                <w:szCs w:val="24"/>
                <w:lang w:val="ru-RU"/>
              </w:rPr>
              <w:t xml:space="preserve"> </w:t>
            </w:r>
            <w:r w:rsidRPr="00DA0E5B">
              <w:rPr>
                <w:color w:val="000009"/>
                <w:sz w:val="24"/>
                <w:szCs w:val="24"/>
                <w:lang w:val="ru-RU"/>
              </w:rPr>
              <w:t>упражнений,</w:t>
            </w:r>
            <w:r w:rsidRPr="00DA0E5B">
              <w:rPr>
                <w:color w:val="000009"/>
                <w:spacing w:val="1"/>
                <w:sz w:val="24"/>
                <w:szCs w:val="24"/>
                <w:lang w:val="ru-RU"/>
              </w:rPr>
              <w:t xml:space="preserve"> </w:t>
            </w:r>
            <w:r w:rsidRPr="00DA0E5B">
              <w:rPr>
                <w:color w:val="000009"/>
                <w:sz w:val="24"/>
                <w:szCs w:val="24"/>
                <w:lang w:val="ru-RU"/>
              </w:rPr>
              <w:t>игр</w:t>
            </w:r>
            <w:r w:rsidRPr="00DA0E5B">
              <w:rPr>
                <w:color w:val="000009"/>
                <w:spacing w:val="1"/>
                <w:sz w:val="24"/>
                <w:szCs w:val="24"/>
                <w:lang w:val="ru-RU"/>
              </w:rPr>
              <w:t xml:space="preserve"> </w:t>
            </w:r>
            <w:r w:rsidRPr="00DA0E5B">
              <w:rPr>
                <w:color w:val="000009"/>
                <w:sz w:val="24"/>
                <w:szCs w:val="24"/>
                <w:lang w:val="ru-RU"/>
              </w:rPr>
              <w:t>для</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имеющих</w:t>
            </w:r>
            <w:r w:rsidRPr="00DA0E5B">
              <w:rPr>
                <w:color w:val="000009"/>
                <w:spacing w:val="1"/>
                <w:sz w:val="24"/>
                <w:szCs w:val="24"/>
                <w:lang w:val="ru-RU"/>
              </w:rPr>
              <w:t xml:space="preserve"> </w:t>
            </w:r>
            <w:r w:rsidRPr="00DA0E5B">
              <w:rPr>
                <w:color w:val="000009"/>
                <w:sz w:val="24"/>
                <w:szCs w:val="24"/>
                <w:lang w:val="ru-RU"/>
              </w:rPr>
              <w:t>низкие</w:t>
            </w:r>
            <w:r w:rsidRPr="00DA0E5B">
              <w:rPr>
                <w:color w:val="000009"/>
                <w:spacing w:val="1"/>
                <w:sz w:val="24"/>
                <w:szCs w:val="24"/>
                <w:lang w:val="ru-RU"/>
              </w:rPr>
              <w:t xml:space="preserve"> </w:t>
            </w:r>
            <w:r w:rsidRPr="00DA0E5B">
              <w:rPr>
                <w:color w:val="000009"/>
                <w:sz w:val="24"/>
                <w:szCs w:val="24"/>
                <w:lang w:val="ru-RU"/>
              </w:rPr>
              <w:t>функциональные</w:t>
            </w:r>
            <w:r w:rsidRPr="00DA0E5B">
              <w:rPr>
                <w:color w:val="000009"/>
                <w:spacing w:val="1"/>
                <w:sz w:val="24"/>
                <w:szCs w:val="24"/>
                <w:lang w:val="ru-RU"/>
              </w:rPr>
              <w:t xml:space="preserve"> </w:t>
            </w:r>
            <w:r w:rsidRPr="00DA0E5B">
              <w:rPr>
                <w:color w:val="000009"/>
                <w:sz w:val="24"/>
                <w:szCs w:val="24"/>
                <w:lang w:val="ru-RU"/>
              </w:rPr>
              <w:t>показатели</w:t>
            </w:r>
            <w:r w:rsidRPr="00DA0E5B">
              <w:rPr>
                <w:color w:val="000009"/>
                <w:spacing w:val="1"/>
                <w:sz w:val="24"/>
                <w:szCs w:val="24"/>
                <w:lang w:val="ru-RU"/>
              </w:rPr>
              <w:t xml:space="preserve"> </w:t>
            </w:r>
            <w:r w:rsidRPr="00DA0E5B">
              <w:rPr>
                <w:color w:val="000009"/>
                <w:sz w:val="24"/>
                <w:szCs w:val="24"/>
                <w:lang w:val="ru-RU"/>
              </w:rPr>
              <w:t>деятельности</w:t>
            </w:r>
            <w:r w:rsidRPr="00DA0E5B">
              <w:rPr>
                <w:color w:val="000009"/>
                <w:spacing w:val="1"/>
                <w:sz w:val="24"/>
                <w:szCs w:val="24"/>
                <w:lang w:val="ru-RU"/>
              </w:rPr>
              <w:t xml:space="preserve"> </w:t>
            </w:r>
            <w:r w:rsidRPr="00DA0E5B">
              <w:rPr>
                <w:color w:val="000009"/>
                <w:sz w:val="24"/>
                <w:szCs w:val="24"/>
                <w:lang w:val="ru-RU"/>
              </w:rPr>
              <w:t>сердечно-</w:t>
            </w:r>
            <w:r w:rsidRPr="00DA0E5B">
              <w:rPr>
                <w:color w:val="000009"/>
                <w:spacing w:val="1"/>
                <w:sz w:val="24"/>
                <w:szCs w:val="24"/>
                <w:lang w:val="ru-RU"/>
              </w:rPr>
              <w:t xml:space="preserve"> </w:t>
            </w:r>
            <w:r w:rsidRPr="00DA0E5B">
              <w:rPr>
                <w:color w:val="000009"/>
                <w:sz w:val="24"/>
                <w:szCs w:val="24"/>
                <w:lang w:val="ru-RU"/>
              </w:rPr>
              <w:t>сосудистой и дыхательной систем, нарушения зрения, особенности</w:t>
            </w:r>
            <w:r w:rsidRPr="00DA0E5B">
              <w:rPr>
                <w:color w:val="000009"/>
                <w:spacing w:val="1"/>
                <w:sz w:val="24"/>
                <w:szCs w:val="24"/>
                <w:lang w:val="ru-RU"/>
              </w:rPr>
              <w:t xml:space="preserve"> </w:t>
            </w:r>
            <w:r w:rsidRPr="00DA0E5B">
              <w:rPr>
                <w:color w:val="000009"/>
                <w:sz w:val="24"/>
                <w:szCs w:val="24"/>
                <w:lang w:val="ru-RU"/>
              </w:rPr>
              <w:t>нервно-психической</w:t>
            </w:r>
            <w:r w:rsidRPr="00DA0E5B">
              <w:rPr>
                <w:color w:val="000009"/>
                <w:spacing w:val="1"/>
                <w:sz w:val="24"/>
                <w:szCs w:val="24"/>
                <w:lang w:val="ru-RU"/>
              </w:rPr>
              <w:t xml:space="preserve"> </w:t>
            </w:r>
            <w:r w:rsidRPr="00DA0E5B">
              <w:rPr>
                <w:color w:val="000009"/>
                <w:sz w:val="24"/>
                <w:szCs w:val="24"/>
                <w:lang w:val="ru-RU"/>
              </w:rPr>
              <w:t>деятельности</w:t>
            </w:r>
            <w:r w:rsidRPr="00DA0E5B">
              <w:rPr>
                <w:color w:val="000009"/>
                <w:spacing w:val="1"/>
                <w:sz w:val="24"/>
                <w:szCs w:val="24"/>
                <w:lang w:val="ru-RU"/>
              </w:rPr>
              <w:t xml:space="preserve"> </w:t>
            </w:r>
            <w:r w:rsidRPr="00DA0E5B">
              <w:rPr>
                <w:color w:val="000009"/>
                <w:sz w:val="24"/>
                <w:szCs w:val="24"/>
                <w:lang w:val="ru-RU"/>
              </w:rPr>
              <w:t>(повышенная</w:t>
            </w:r>
            <w:r w:rsidRPr="00DA0E5B">
              <w:rPr>
                <w:color w:val="000009"/>
                <w:spacing w:val="1"/>
                <w:sz w:val="24"/>
                <w:szCs w:val="24"/>
                <w:lang w:val="ru-RU"/>
              </w:rPr>
              <w:t xml:space="preserve"> </w:t>
            </w:r>
            <w:r w:rsidRPr="00DA0E5B">
              <w:rPr>
                <w:color w:val="000009"/>
                <w:sz w:val="24"/>
                <w:szCs w:val="24"/>
                <w:lang w:val="ru-RU"/>
              </w:rPr>
              <w:t>утомляемость,</w:t>
            </w:r>
            <w:r w:rsidRPr="00DA0E5B">
              <w:rPr>
                <w:color w:val="000009"/>
                <w:spacing w:val="1"/>
                <w:sz w:val="24"/>
                <w:szCs w:val="24"/>
                <w:lang w:val="ru-RU"/>
              </w:rPr>
              <w:t xml:space="preserve"> </w:t>
            </w:r>
            <w:r w:rsidRPr="00DA0E5B">
              <w:rPr>
                <w:color w:val="000009"/>
                <w:sz w:val="24"/>
                <w:szCs w:val="24"/>
                <w:lang w:val="ru-RU"/>
              </w:rPr>
              <w:t>чрезмерная</w:t>
            </w:r>
            <w:r w:rsidRPr="00DA0E5B">
              <w:rPr>
                <w:color w:val="000009"/>
                <w:spacing w:val="-5"/>
                <w:sz w:val="24"/>
                <w:szCs w:val="24"/>
                <w:lang w:val="ru-RU"/>
              </w:rPr>
              <w:t xml:space="preserve"> </w:t>
            </w:r>
            <w:r w:rsidRPr="00DA0E5B">
              <w:rPr>
                <w:color w:val="000009"/>
                <w:sz w:val="24"/>
                <w:szCs w:val="24"/>
                <w:lang w:val="ru-RU"/>
              </w:rPr>
              <w:t>подвижность</w:t>
            </w:r>
            <w:r w:rsidRPr="00DA0E5B">
              <w:rPr>
                <w:color w:val="000009"/>
                <w:spacing w:val="-5"/>
                <w:sz w:val="24"/>
                <w:szCs w:val="24"/>
                <w:lang w:val="ru-RU"/>
              </w:rPr>
              <w:t xml:space="preserve"> </w:t>
            </w:r>
            <w:r w:rsidRPr="00DA0E5B">
              <w:rPr>
                <w:color w:val="000009"/>
                <w:sz w:val="24"/>
                <w:szCs w:val="24"/>
                <w:lang w:val="ru-RU"/>
              </w:rPr>
              <w:t>или,</w:t>
            </w:r>
            <w:r w:rsidRPr="00DA0E5B">
              <w:rPr>
                <w:color w:val="000009"/>
                <w:spacing w:val="-2"/>
                <w:sz w:val="24"/>
                <w:szCs w:val="24"/>
                <w:lang w:val="ru-RU"/>
              </w:rPr>
              <w:t xml:space="preserve"> </w:t>
            </w:r>
            <w:r w:rsidRPr="00DA0E5B">
              <w:rPr>
                <w:color w:val="000009"/>
                <w:sz w:val="24"/>
                <w:szCs w:val="24"/>
                <w:lang w:val="ru-RU"/>
              </w:rPr>
              <w:t>наоборот,</w:t>
            </w:r>
            <w:r w:rsidRPr="00DA0E5B">
              <w:rPr>
                <w:color w:val="000009"/>
                <w:spacing w:val="-2"/>
                <w:sz w:val="24"/>
                <w:szCs w:val="24"/>
                <w:lang w:val="ru-RU"/>
              </w:rPr>
              <w:t xml:space="preserve"> </w:t>
            </w:r>
            <w:r w:rsidRPr="00DA0E5B">
              <w:rPr>
                <w:color w:val="000009"/>
                <w:sz w:val="24"/>
                <w:szCs w:val="24"/>
                <w:lang w:val="ru-RU"/>
              </w:rPr>
              <w:t>заторможенность</w:t>
            </w:r>
            <w:r w:rsidRPr="00DA0E5B">
              <w:rPr>
                <w:color w:val="000009"/>
                <w:spacing w:val="-2"/>
                <w:sz w:val="24"/>
                <w:szCs w:val="24"/>
                <w:lang w:val="ru-RU"/>
              </w:rPr>
              <w:t xml:space="preserve"> </w:t>
            </w:r>
            <w:r w:rsidRPr="00DA0E5B">
              <w:rPr>
                <w:color w:val="000009"/>
                <w:sz w:val="24"/>
                <w:szCs w:val="24"/>
                <w:lang w:val="ru-RU"/>
              </w:rPr>
              <w:t>и</w:t>
            </w:r>
            <w:r w:rsidRPr="00DA0E5B">
              <w:rPr>
                <w:color w:val="000009"/>
                <w:spacing w:val="-3"/>
                <w:sz w:val="24"/>
                <w:szCs w:val="24"/>
                <w:lang w:val="ru-RU"/>
              </w:rPr>
              <w:t xml:space="preserve"> </w:t>
            </w:r>
            <w:r w:rsidRPr="00DA0E5B">
              <w:rPr>
                <w:color w:val="000009"/>
                <w:sz w:val="24"/>
                <w:szCs w:val="24"/>
                <w:lang w:val="ru-RU"/>
              </w:rPr>
              <w:t>т.</w:t>
            </w:r>
            <w:r w:rsidRPr="00DA0E5B">
              <w:rPr>
                <w:color w:val="000009"/>
                <w:spacing w:val="-2"/>
                <w:sz w:val="24"/>
                <w:szCs w:val="24"/>
                <w:lang w:val="ru-RU"/>
              </w:rPr>
              <w:t xml:space="preserve"> </w:t>
            </w:r>
            <w:r w:rsidRPr="00DA0E5B">
              <w:rPr>
                <w:color w:val="000009"/>
                <w:sz w:val="24"/>
                <w:szCs w:val="24"/>
                <w:lang w:val="ru-RU"/>
              </w:rPr>
              <w:t>д.);</w:t>
            </w:r>
          </w:p>
          <w:p w:rsidR="0090739E" w:rsidRPr="00DA0E5B" w:rsidRDefault="0090739E" w:rsidP="00DA0E5B">
            <w:pPr>
              <w:pStyle w:val="TableParagraph"/>
              <w:numPr>
                <w:ilvl w:val="0"/>
                <w:numId w:val="28"/>
              </w:numPr>
              <w:tabs>
                <w:tab w:val="left" w:pos="370"/>
              </w:tabs>
              <w:spacing w:line="276" w:lineRule="auto"/>
              <w:ind w:left="83" w:right="69" w:firstLine="0"/>
              <w:jc w:val="both"/>
              <w:rPr>
                <w:sz w:val="24"/>
                <w:szCs w:val="24"/>
                <w:lang w:val="ru-RU"/>
              </w:rPr>
            </w:pPr>
            <w:r w:rsidRPr="00DA0E5B">
              <w:rPr>
                <w:color w:val="000009"/>
                <w:sz w:val="24"/>
                <w:szCs w:val="24"/>
                <w:lang w:val="ru-RU"/>
              </w:rPr>
              <w:t>контролировать</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регулировать</w:t>
            </w:r>
            <w:r w:rsidRPr="00DA0E5B">
              <w:rPr>
                <w:color w:val="000009"/>
                <w:spacing w:val="1"/>
                <w:sz w:val="24"/>
                <w:szCs w:val="24"/>
                <w:lang w:val="ru-RU"/>
              </w:rPr>
              <w:t xml:space="preserve"> </w:t>
            </w:r>
            <w:r w:rsidRPr="00DA0E5B">
              <w:rPr>
                <w:color w:val="000009"/>
                <w:sz w:val="24"/>
                <w:szCs w:val="24"/>
                <w:lang w:val="ru-RU"/>
              </w:rPr>
              <w:t>уровень</w:t>
            </w:r>
            <w:r w:rsidRPr="00DA0E5B">
              <w:rPr>
                <w:color w:val="000009"/>
                <w:spacing w:val="1"/>
                <w:sz w:val="24"/>
                <w:szCs w:val="24"/>
                <w:lang w:val="ru-RU"/>
              </w:rPr>
              <w:t xml:space="preserve"> </w:t>
            </w:r>
            <w:r w:rsidRPr="00DA0E5B">
              <w:rPr>
                <w:color w:val="000009"/>
                <w:sz w:val="24"/>
                <w:szCs w:val="24"/>
                <w:lang w:val="ru-RU"/>
              </w:rPr>
              <w:t>психофизической</w:t>
            </w:r>
            <w:r w:rsidRPr="00DA0E5B">
              <w:rPr>
                <w:color w:val="000009"/>
                <w:spacing w:val="1"/>
                <w:sz w:val="24"/>
                <w:szCs w:val="24"/>
                <w:lang w:val="ru-RU"/>
              </w:rPr>
              <w:t xml:space="preserve"> </w:t>
            </w:r>
            <w:r w:rsidRPr="00DA0E5B">
              <w:rPr>
                <w:color w:val="000009"/>
                <w:sz w:val="24"/>
                <w:szCs w:val="24"/>
                <w:lang w:val="ru-RU"/>
              </w:rPr>
              <w:t>нагрузки</w:t>
            </w:r>
            <w:r w:rsidRPr="00DA0E5B">
              <w:rPr>
                <w:color w:val="000009"/>
                <w:spacing w:val="1"/>
                <w:sz w:val="24"/>
                <w:szCs w:val="24"/>
                <w:lang w:val="ru-RU"/>
              </w:rPr>
              <w:t xml:space="preserve"> </w:t>
            </w:r>
            <w:r w:rsidRPr="00DA0E5B">
              <w:rPr>
                <w:color w:val="000009"/>
                <w:sz w:val="24"/>
                <w:szCs w:val="24"/>
                <w:lang w:val="ru-RU"/>
              </w:rPr>
              <w:t>(снижая</w:t>
            </w:r>
            <w:r w:rsidRPr="00DA0E5B">
              <w:rPr>
                <w:color w:val="000009"/>
                <w:spacing w:val="1"/>
                <w:sz w:val="24"/>
                <w:szCs w:val="24"/>
                <w:lang w:val="ru-RU"/>
              </w:rPr>
              <w:t xml:space="preserve"> </w:t>
            </w:r>
            <w:r w:rsidRPr="00DA0E5B">
              <w:rPr>
                <w:color w:val="000009"/>
                <w:sz w:val="24"/>
                <w:szCs w:val="24"/>
                <w:lang w:val="ru-RU"/>
              </w:rPr>
              <w:t>интенсивность</w:t>
            </w:r>
            <w:r w:rsidRPr="00DA0E5B">
              <w:rPr>
                <w:color w:val="000009"/>
                <w:spacing w:val="1"/>
                <w:sz w:val="24"/>
                <w:szCs w:val="24"/>
                <w:lang w:val="ru-RU"/>
              </w:rPr>
              <w:t xml:space="preserve"> </w:t>
            </w:r>
            <w:r w:rsidRPr="00DA0E5B">
              <w:rPr>
                <w:color w:val="000009"/>
                <w:sz w:val="24"/>
                <w:szCs w:val="24"/>
                <w:lang w:val="ru-RU"/>
              </w:rPr>
              <w:t>движений,</w:t>
            </w:r>
            <w:r w:rsidRPr="00DA0E5B">
              <w:rPr>
                <w:color w:val="000009"/>
                <w:spacing w:val="1"/>
                <w:sz w:val="24"/>
                <w:szCs w:val="24"/>
                <w:lang w:val="ru-RU"/>
              </w:rPr>
              <w:t xml:space="preserve"> </w:t>
            </w:r>
            <w:r w:rsidRPr="00DA0E5B">
              <w:rPr>
                <w:color w:val="000009"/>
                <w:sz w:val="24"/>
                <w:szCs w:val="24"/>
                <w:lang w:val="ru-RU"/>
              </w:rPr>
              <w:t>частоту</w:t>
            </w:r>
            <w:r w:rsidRPr="00DA0E5B">
              <w:rPr>
                <w:color w:val="000009"/>
                <w:spacing w:val="1"/>
                <w:sz w:val="24"/>
                <w:szCs w:val="24"/>
                <w:lang w:val="ru-RU"/>
              </w:rPr>
              <w:t xml:space="preserve"> </w:t>
            </w:r>
            <w:r w:rsidRPr="00DA0E5B">
              <w:rPr>
                <w:color w:val="000009"/>
                <w:sz w:val="24"/>
                <w:szCs w:val="24"/>
                <w:lang w:val="ru-RU"/>
              </w:rPr>
              <w:t>повторений,</w:t>
            </w:r>
            <w:r w:rsidRPr="00DA0E5B">
              <w:rPr>
                <w:color w:val="000009"/>
                <w:spacing w:val="1"/>
                <w:sz w:val="24"/>
                <w:szCs w:val="24"/>
                <w:lang w:val="ru-RU"/>
              </w:rPr>
              <w:t xml:space="preserve"> </w:t>
            </w:r>
            <w:r w:rsidRPr="00DA0E5B">
              <w:rPr>
                <w:color w:val="000009"/>
                <w:sz w:val="24"/>
                <w:szCs w:val="24"/>
                <w:lang w:val="ru-RU"/>
              </w:rPr>
              <w:t>требования</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качеству</w:t>
            </w:r>
            <w:r w:rsidRPr="00DA0E5B">
              <w:rPr>
                <w:color w:val="000009"/>
                <w:spacing w:val="1"/>
                <w:sz w:val="24"/>
                <w:szCs w:val="24"/>
                <w:lang w:val="ru-RU"/>
              </w:rPr>
              <w:t xml:space="preserve"> </w:t>
            </w:r>
            <w:r w:rsidRPr="00DA0E5B">
              <w:rPr>
                <w:color w:val="000009"/>
                <w:sz w:val="24"/>
                <w:szCs w:val="24"/>
                <w:lang w:val="ru-RU"/>
              </w:rPr>
              <w:t>движений</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т.д.)</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процессе</w:t>
            </w:r>
            <w:r w:rsidRPr="00DA0E5B">
              <w:rPr>
                <w:color w:val="000009"/>
                <w:spacing w:val="1"/>
                <w:sz w:val="24"/>
                <w:szCs w:val="24"/>
                <w:lang w:val="ru-RU"/>
              </w:rPr>
              <w:t xml:space="preserve"> </w:t>
            </w:r>
            <w:r w:rsidRPr="00DA0E5B">
              <w:rPr>
                <w:color w:val="000009"/>
                <w:sz w:val="24"/>
                <w:szCs w:val="24"/>
                <w:lang w:val="ru-RU"/>
              </w:rPr>
              <w:t>коррекции</w:t>
            </w:r>
            <w:r w:rsidRPr="00DA0E5B">
              <w:rPr>
                <w:color w:val="000009"/>
                <w:spacing w:val="1"/>
                <w:sz w:val="24"/>
                <w:szCs w:val="24"/>
                <w:lang w:val="ru-RU"/>
              </w:rPr>
              <w:t xml:space="preserve"> </w:t>
            </w:r>
            <w:r w:rsidRPr="00DA0E5B">
              <w:rPr>
                <w:color w:val="000009"/>
                <w:sz w:val="24"/>
                <w:szCs w:val="24"/>
                <w:lang w:val="ru-RU"/>
              </w:rPr>
              <w:t>недостатков моторного развития и развития разных видов детской</w:t>
            </w:r>
            <w:r w:rsidRPr="00DA0E5B">
              <w:rPr>
                <w:color w:val="000009"/>
                <w:spacing w:val="1"/>
                <w:sz w:val="24"/>
                <w:szCs w:val="24"/>
                <w:lang w:val="ru-RU"/>
              </w:rPr>
              <w:t xml:space="preserve"> </w:t>
            </w:r>
            <w:r w:rsidRPr="00DA0E5B">
              <w:rPr>
                <w:color w:val="000009"/>
                <w:sz w:val="24"/>
                <w:szCs w:val="24"/>
                <w:lang w:val="ru-RU"/>
              </w:rPr>
              <w:t>деятельности,</w:t>
            </w:r>
            <w:r w:rsidRPr="00DA0E5B">
              <w:rPr>
                <w:color w:val="000009"/>
                <w:spacing w:val="1"/>
                <w:sz w:val="24"/>
                <w:szCs w:val="24"/>
                <w:lang w:val="ru-RU"/>
              </w:rPr>
              <w:t xml:space="preserve"> </w:t>
            </w:r>
            <w:r w:rsidRPr="00DA0E5B">
              <w:rPr>
                <w:color w:val="000009"/>
                <w:sz w:val="24"/>
                <w:szCs w:val="24"/>
                <w:lang w:val="ru-RU"/>
              </w:rPr>
              <w:t>требующих</w:t>
            </w:r>
            <w:r w:rsidRPr="00DA0E5B">
              <w:rPr>
                <w:color w:val="000009"/>
                <w:spacing w:val="1"/>
                <w:sz w:val="24"/>
                <w:szCs w:val="24"/>
                <w:lang w:val="ru-RU"/>
              </w:rPr>
              <w:t xml:space="preserve"> </w:t>
            </w:r>
            <w:r w:rsidRPr="00DA0E5B">
              <w:rPr>
                <w:color w:val="000009"/>
                <w:sz w:val="24"/>
                <w:szCs w:val="24"/>
                <w:lang w:val="ru-RU"/>
              </w:rPr>
              <w:t>активных</w:t>
            </w:r>
            <w:r w:rsidRPr="00DA0E5B">
              <w:rPr>
                <w:color w:val="000009"/>
                <w:spacing w:val="1"/>
                <w:sz w:val="24"/>
                <w:szCs w:val="24"/>
                <w:lang w:val="ru-RU"/>
              </w:rPr>
              <w:t xml:space="preserve"> </w:t>
            </w:r>
            <w:r w:rsidRPr="00DA0E5B">
              <w:rPr>
                <w:color w:val="000009"/>
                <w:sz w:val="24"/>
                <w:szCs w:val="24"/>
                <w:lang w:val="ru-RU"/>
              </w:rPr>
              <w:t>движений</w:t>
            </w:r>
            <w:r w:rsidRPr="00DA0E5B">
              <w:rPr>
                <w:color w:val="000009"/>
                <w:spacing w:val="1"/>
                <w:sz w:val="24"/>
                <w:szCs w:val="24"/>
                <w:lang w:val="ru-RU"/>
              </w:rPr>
              <w:t xml:space="preserve"> </w:t>
            </w:r>
            <w:r w:rsidRPr="00DA0E5B">
              <w:rPr>
                <w:color w:val="000009"/>
                <w:sz w:val="24"/>
                <w:szCs w:val="24"/>
                <w:lang w:val="ru-RU"/>
              </w:rPr>
              <w:t>(музыкалько-</w:t>
            </w:r>
            <w:r w:rsidRPr="00DA0E5B">
              <w:rPr>
                <w:color w:val="000009"/>
                <w:spacing w:val="1"/>
                <w:sz w:val="24"/>
                <w:szCs w:val="24"/>
                <w:lang w:val="ru-RU"/>
              </w:rPr>
              <w:t xml:space="preserve"> </w:t>
            </w:r>
            <w:r w:rsidRPr="00DA0E5B">
              <w:rPr>
                <w:color w:val="000009"/>
                <w:sz w:val="24"/>
                <w:szCs w:val="24"/>
                <w:lang w:val="ru-RU"/>
              </w:rPr>
              <w:t>ритмические</w:t>
            </w:r>
            <w:r w:rsidRPr="00DA0E5B">
              <w:rPr>
                <w:color w:val="000009"/>
                <w:spacing w:val="-1"/>
                <w:sz w:val="24"/>
                <w:szCs w:val="24"/>
                <w:lang w:val="ru-RU"/>
              </w:rPr>
              <w:t xml:space="preserve"> </w:t>
            </w:r>
            <w:r w:rsidRPr="00DA0E5B">
              <w:rPr>
                <w:color w:val="000009"/>
                <w:sz w:val="24"/>
                <w:szCs w:val="24"/>
                <w:lang w:val="ru-RU"/>
              </w:rPr>
              <w:t>занятия,</w:t>
            </w:r>
            <w:r w:rsidRPr="00DA0E5B">
              <w:rPr>
                <w:color w:val="000009"/>
                <w:spacing w:val="-1"/>
                <w:sz w:val="24"/>
                <w:szCs w:val="24"/>
                <w:lang w:val="ru-RU"/>
              </w:rPr>
              <w:t xml:space="preserve"> </w:t>
            </w:r>
            <w:r w:rsidRPr="00DA0E5B">
              <w:rPr>
                <w:color w:val="000009"/>
                <w:sz w:val="24"/>
                <w:szCs w:val="24"/>
                <w:lang w:val="ru-RU"/>
              </w:rPr>
              <w:t>хозяйственно-бытовые</w:t>
            </w:r>
            <w:r w:rsidRPr="00DA0E5B">
              <w:rPr>
                <w:color w:val="000009"/>
                <w:spacing w:val="-4"/>
                <w:sz w:val="24"/>
                <w:szCs w:val="24"/>
                <w:lang w:val="ru-RU"/>
              </w:rPr>
              <w:t xml:space="preserve"> </w:t>
            </w:r>
            <w:r w:rsidRPr="00DA0E5B">
              <w:rPr>
                <w:color w:val="000009"/>
                <w:sz w:val="24"/>
                <w:szCs w:val="24"/>
                <w:lang w:val="ru-RU"/>
              </w:rPr>
              <w:t>поручения</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пр.);</w:t>
            </w:r>
          </w:p>
          <w:p w:rsidR="0090739E" w:rsidRPr="00DA0E5B" w:rsidRDefault="0090739E" w:rsidP="00DA0E5B">
            <w:pPr>
              <w:pStyle w:val="TableParagraph"/>
              <w:numPr>
                <w:ilvl w:val="0"/>
                <w:numId w:val="28"/>
              </w:numPr>
              <w:tabs>
                <w:tab w:val="left" w:pos="370"/>
              </w:tabs>
              <w:spacing w:line="276" w:lineRule="auto"/>
              <w:ind w:left="83" w:right="78" w:firstLine="0"/>
              <w:jc w:val="both"/>
              <w:rPr>
                <w:sz w:val="24"/>
                <w:szCs w:val="24"/>
                <w:lang w:val="ru-RU"/>
              </w:rPr>
            </w:pPr>
            <w:r w:rsidRPr="00DA0E5B">
              <w:rPr>
                <w:color w:val="000009"/>
                <w:sz w:val="24"/>
                <w:szCs w:val="24"/>
                <w:lang w:val="ru-RU"/>
              </w:rPr>
              <w:t>осуществлять дифференцированный подход к отбору содержания</w:t>
            </w:r>
            <w:r w:rsidRPr="00DA0E5B">
              <w:rPr>
                <w:color w:val="000009"/>
                <w:spacing w:val="-67"/>
                <w:sz w:val="24"/>
                <w:szCs w:val="24"/>
                <w:lang w:val="ru-RU"/>
              </w:rPr>
              <w:t xml:space="preserve"> </w:t>
            </w:r>
            <w:r w:rsidRPr="00DA0E5B">
              <w:rPr>
                <w:color w:val="000009"/>
                <w:sz w:val="24"/>
                <w:szCs w:val="24"/>
                <w:lang w:val="ru-RU"/>
              </w:rPr>
              <w:t>и средств физического воспитания с учетом возрастных физических</w:t>
            </w:r>
            <w:r w:rsidRPr="00DA0E5B">
              <w:rPr>
                <w:color w:val="000009"/>
                <w:spacing w:val="-67"/>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индивидуальных</w:t>
            </w:r>
            <w:r w:rsidRPr="00DA0E5B">
              <w:rPr>
                <w:color w:val="000009"/>
                <w:spacing w:val="1"/>
                <w:sz w:val="24"/>
                <w:szCs w:val="24"/>
                <w:lang w:val="ru-RU"/>
              </w:rPr>
              <w:t xml:space="preserve"> </w:t>
            </w:r>
            <w:r w:rsidRPr="00DA0E5B">
              <w:rPr>
                <w:color w:val="000009"/>
                <w:sz w:val="24"/>
                <w:szCs w:val="24"/>
                <w:lang w:val="ru-RU"/>
              </w:rPr>
              <w:t>возможностей детей;</w:t>
            </w:r>
          </w:p>
          <w:p w:rsidR="0090739E" w:rsidRPr="00DA0E5B" w:rsidRDefault="0090739E" w:rsidP="00DA0E5B">
            <w:pPr>
              <w:pStyle w:val="TableParagraph"/>
              <w:numPr>
                <w:ilvl w:val="0"/>
                <w:numId w:val="28"/>
              </w:numPr>
              <w:tabs>
                <w:tab w:val="left" w:pos="368"/>
              </w:tabs>
              <w:spacing w:line="276" w:lineRule="auto"/>
              <w:ind w:left="83" w:right="72" w:firstLine="0"/>
              <w:jc w:val="both"/>
              <w:rPr>
                <w:sz w:val="24"/>
                <w:szCs w:val="24"/>
                <w:lang w:val="ru-RU"/>
              </w:rPr>
            </w:pPr>
            <w:r w:rsidRPr="00DA0E5B">
              <w:rPr>
                <w:color w:val="000009"/>
                <w:sz w:val="24"/>
                <w:szCs w:val="24"/>
                <w:lang w:val="ru-RU"/>
              </w:rPr>
              <w:t>включать</w:t>
            </w:r>
            <w:r w:rsidRPr="00DA0E5B">
              <w:rPr>
                <w:color w:val="000009"/>
                <w:spacing w:val="1"/>
                <w:sz w:val="24"/>
                <w:szCs w:val="24"/>
                <w:lang w:val="ru-RU"/>
              </w:rPr>
              <w:t xml:space="preserve"> </w:t>
            </w:r>
            <w:r w:rsidRPr="00DA0E5B">
              <w:rPr>
                <w:color w:val="000009"/>
                <w:sz w:val="24"/>
                <w:szCs w:val="24"/>
                <w:lang w:val="ru-RU"/>
              </w:rPr>
              <w:t>упражнения</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1"/>
                <w:sz w:val="24"/>
                <w:szCs w:val="24"/>
                <w:lang w:val="ru-RU"/>
              </w:rPr>
              <w:t xml:space="preserve"> </w:t>
            </w:r>
            <w:r w:rsidRPr="00DA0E5B">
              <w:rPr>
                <w:color w:val="000009"/>
                <w:sz w:val="24"/>
                <w:szCs w:val="24"/>
                <w:lang w:val="ru-RU"/>
              </w:rPr>
              <w:t>нормализации</w:t>
            </w:r>
            <w:r w:rsidRPr="00DA0E5B">
              <w:rPr>
                <w:color w:val="000009"/>
                <w:spacing w:val="1"/>
                <w:sz w:val="24"/>
                <w:szCs w:val="24"/>
                <w:lang w:val="ru-RU"/>
              </w:rPr>
              <w:t xml:space="preserve"> </w:t>
            </w:r>
            <w:r w:rsidRPr="00DA0E5B">
              <w:rPr>
                <w:color w:val="000009"/>
                <w:sz w:val="24"/>
                <w:szCs w:val="24"/>
                <w:lang w:val="ru-RU"/>
              </w:rPr>
              <w:t>деятельности</w:t>
            </w:r>
            <w:r w:rsidRPr="00DA0E5B">
              <w:rPr>
                <w:color w:val="000009"/>
                <w:spacing w:val="1"/>
                <w:sz w:val="24"/>
                <w:szCs w:val="24"/>
                <w:lang w:val="ru-RU"/>
              </w:rPr>
              <w:t xml:space="preserve"> </w:t>
            </w:r>
            <w:r w:rsidRPr="00DA0E5B">
              <w:rPr>
                <w:color w:val="000009"/>
                <w:sz w:val="24"/>
                <w:szCs w:val="24"/>
                <w:lang w:val="ru-RU"/>
              </w:rPr>
              <w:t>опорно-</w:t>
            </w:r>
            <w:r w:rsidRPr="00DA0E5B">
              <w:rPr>
                <w:color w:val="000009"/>
                <w:spacing w:val="1"/>
                <w:sz w:val="24"/>
                <w:szCs w:val="24"/>
                <w:lang w:val="ru-RU"/>
              </w:rPr>
              <w:t xml:space="preserve"> </w:t>
            </w:r>
            <w:r w:rsidRPr="00DA0E5B">
              <w:rPr>
                <w:color w:val="000009"/>
                <w:sz w:val="24"/>
                <w:szCs w:val="24"/>
                <w:lang w:val="ru-RU"/>
              </w:rPr>
              <w:t>двигательного аппарата, коррекции недостатков осанки, положения</w:t>
            </w:r>
            <w:r w:rsidRPr="00DA0E5B">
              <w:rPr>
                <w:color w:val="000009"/>
                <w:spacing w:val="1"/>
                <w:sz w:val="24"/>
                <w:szCs w:val="24"/>
                <w:lang w:val="ru-RU"/>
              </w:rPr>
              <w:t xml:space="preserve"> </w:t>
            </w:r>
            <w:r w:rsidRPr="00DA0E5B">
              <w:rPr>
                <w:color w:val="000009"/>
                <w:sz w:val="24"/>
                <w:szCs w:val="24"/>
                <w:lang w:val="ru-RU"/>
              </w:rPr>
              <w:t>стоп;</w:t>
            </w:r>
            <w:r w:rsidRPr="00DA0E5B">
              <w:rPr>
                <w:color w:val="000009"/>
                <w:spacing w:val="1"/>
                <w:sz w:val="24"/>
                <w:szCs w:val="24"/>
                <w:lang w:val="ru-RU"/>
              </w:rPr>
              <w:t xml:space="preserve"> </w:t>
            </w:r>
            <w:r w:rsidRPr="00DA0E5B">
              <w:rPr>
                <w:color w:val="000009"/>
                <w:sz w:val="24"/>
                <w:szCs w:val="24"/>
                <w:lang w:val="ru-RU"/>
              </w:rPr>
              <w:t>осуществлять</w:t>
            </w:r>
            <w:r w:rsidRPr="00DA0E5B">
              <w:rPr>
                <w:color w:val="000009"/>
                <w:spacing w:val="1"/>
                <w:sz w:val="24"/>
                <w:szCs w:val="24"/>
                <w:lang w:val="ru-RU"/>
              </w:rPr>
              <w:t xml:space="preserve"> </w:t>
            </w:r>
            <w:r w:rsidRPr="00DA0E5B">
              <w:rPr>
                <w:color w:val="000009"/>
                <w:sz w:val="24"/>
                <w:szCs w:val="24"/>
                <w:lang w:val="ru-RU"/>
              </w:rPr>
              <w:t>профилактику</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коррекцию</w:t>
            </w:r>
            <w:r w:rsidRPr="00DA0E5B">
              <w:rPr>
                <w:color w:val="000009"/>
                <w:spacing w:val="1"/>
                <w:sz w:val="24"/>
                <w:szCs w:val="24"/>
                <w:lang w:val="ru-RU"/>
              </w:rPr>
              <w:t xml:space="preserve"> </w:t>
            </w:r>
            <w:r w:rsidRPr="00DA0E5B">
              <w:rPr>
                <w:color w:val="000009"/>
                <w:sz w:val="24"/>
                <w:szCs w:val="24"/>
                <w:lang w:val="ru-RU"/>
              </w:rPr>
              <w:t>плоскостопия</w:t>
            </w:r>
            <w:r w:rsidRPr="00DA0E5B">
              <w:rPr>
                <w:color w:val="000009"/>
                <w:spacing w:val="1"/>
                <w:sz w:val="24"/>
                <w:szCs w:val="24"/>
                <w:lang w:val="ru-RU"/>
              </w:rPr>
              <w:t xml:space="preserve"> </w:t>
            </w:r>
            <w:r w:rsidRPr="00DA0E5B">
              <w:rPr>
                <w:color w:val="000009"/>
                <w:sz w:val="24"/>
                <w:szCs w:val="24"/>
                <w:lang w:val="ru-RU"/>
              </w:rPr>
              <w:t>у</w:t>
            </w:r>
            <w:r w:rsidRPr="00DA0E5B">
              <w:rPr>
                <w:color w:val="000009"/>
                <w:spacing w:val="1"/>
                <w:sz w:val="24"/>
                <w:szCs w:val="24"/>
                <w:lang w:val="ru-RU"/>
              </w:rPr>
              <w:t xml:space="preserve"> </w:t>
            </w:r>
            <w:r w:rsidRPr="00DA0E5B">
              <w:rPr>
                <w:color w:val="000009"/>
                <w:sz w:val="24"/>
                <w:szCs w:val="24"/>
                <w:lang w:val="ru-RU"/>
              </w:rPr>
              <w:t>детей;</w:t>
            </w:r>
          </w:p>
          <w:p w:rsidR="0090739E" w:rsidRPr="00DA0E5B" w:rsidRDefault="0090739E" w:rsidP="00DA0E5B">
            <w:pPr>
              <w:pStyle w:val="TableParagraph"/>
              <w:numPr>
                <w:ilvl w:val="0"/>
                <w:numId w:val="28"/>
              </w:numPr>
              <w:tabs>
                <w:tab w:val="left" w:pos="437"/>
              </w:tabs>
              <w:spacing w:line="276" w:lineRule="auto"/>
              <w:ind w:left="83" w:right="77" w:firstLine="0"/>
              <w:jc w:val="both"/>
              <w:rPr>
                <w:sz w:val="24"/>
                <w:szCs w:val="24"/>
                <w:lang w:val="ru-RU"/>
              </w:rPr>
            </w:pPr>
            <w:r w:rsidRPr="00DA0E5B">
              <w:rPr>
                <w:color w:val="000009"/>
                <w:sz w:val="24"/>
                <w:szCs w:val="24"/>
                <w:lang w:val="ru-RU"/>
              </w:rPr>
              <w:t>объяснять</w:t>
            </w:r>
            <w:r w:rsidRPr="00DA0E5B">
              <w:rPr>
                <w:color w:val="000009"/>
                <w:spacing w:val="1"/>
                <w:sz w:val="24"/>
                <w:szCs w:val="24"/>
                <w:lang w:val="ru-RU"/>
              </w:rPr>
              <w:t xml:space="preserve"> </w:t>
            </w:r>
            <w:r w:rsidRPr="00DA0E5B">
              <w:rPr>
                <w:color w:val="000009"/>
                <w:sz w:val="24"/>
                <w:szCs w:val="24"/>
                <w:lang w:val="ru-RU"/>
              </w:rPr>
              <w:t>значение,</w:t>
            </w:r>
            <w:r w:rsidRPr="00DA0E5B">
              <w:rPr>
                <w:color w:val="000009"/>
                <w:spacing w:val="1"/>
                <w:sz w:val="24"/>
                <w:szCs w:val="24"/>
                <w:lang w:val="ru-RU"/>
              </w:rPr>
              <w:t xml:space="preserve"> </w:t>
            </w: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навыки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потребность</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выполнении</w:t>
            </w:r>
            <w:r w:rsidRPr="00DA0E5B">
              <w:rPr>
                <w:color w:val="000009"/>
                <w:spacing w:val="1"/>
                <w:sz w:val="24"/>
                <w:szCs w:val="24"/>
                <w:lang w:val="ru-RU"/>
              </w:rPr>
              <w:t xml:space="preserve"> </w:t>
            </w:r>
            <w:r w:rsidRPr="00DA0E5B">
              <w:rPr>
                <w:color w:val="000009"/>
                <w:sz w:val="24"/>
                <w:szCs w:val="24"/>
                <w:lang w:val="ru-RU"/>
              </w:rPr>
              <w:t>утренней</w:t>
            </w:r>
            <w:r w:rsidRPr="00DA0E5B">
              <w:rPr>
                <w:color w:val="000009"/>
                <w:spacing w:val="1"/>
                <w:sz w:val="24"/>
                <w:szCs w:val="24"/>
                <w:lang w:val="ru-RU"/>
              </w:rPr>
              <w:t xml:space="preserve"> </w:t>
            </w:r>
            <w:r w:rsidRPr="00DA0E5B">
              <w:rPr>
                <w:color w:val="000009"/>
                <w:sz w:val="24"/>
                <w:szCs w:val="24"/>
                <w:lang w:val="ru-RU"/>
              </w:rPr>
              <w:t>гимнастики,</w:t>
            </w:r>
            <w:r w:rsidRPr="00DA0E5B">
              <w:rPr>
                <w:color w:val="000009"/>
                <w:spacing w:val="1"/>
                <w:sz w:val="24"/>
                <w:szCs w:val="24"/>
                <w:lang w:val="ru-RU"/>
              </w:rPr>
              <w:t xml:space="preserve"> </w:t>
            </w:r>
            <w:r w:rsidRPr="00DA0E5B">
              <w:rPr>
                <w:color w:val="000009"/>
                <w:sz w:val="24"/>
                <w:szCs w:val="24"/>
                <w:lang w:val="ru-RU"/>
              </w:rPr>
              <w:t>закаливающих</w:t>
            </w:r>
            <w:r w:rsidRPr="00DA0E5B">
              <w:rPr>
                <w:color w:val="000009"/>
                <w:spacing w:val="1"/>
                <w:sz w:val="24"/>
                <w:szCs w:val="24"/>
                <w:lang w:val="ru-RU"/>
              </w:rPr>
              <w:t xml:space="preserve"> </w:t>
            </w:r>
            <w:r w:rsidRPr="00DA0E5B">
              <w:rPr>
                <w:color w:val="000009"/>
                <w:sz w:val="24"/>
                <w:szCs w:val="24"/>
                <w:lang w:val="ru-RU"/>
              </w:rPr>
              <w:t>процедур (при участии взрослого);</w:t>
            </w:r>
          </w:p>
          <w:p w:rsidR="0090739E" w:rsidRPr="00DA0E5B" w:rsidRDefault="0090739E" w:rsidP="00DA0E5B">
            <w:pPr>
              <w:pStyle w:val="TableParagraph"/>
              <w:numPr>
                <w:ilvl w:val="0"/>
                <w:numId w:val="28"/>
              </w:numPr>
              <w:tabs>
                <w:tab w:val="left" w:pos="368"/>
              </w:tabs>
              <w:spacing w:line="276" w:lineRule="auto"/>
              <w:ind w:left="83" w:right="76" w:firstLine="0"/>
              <w:jc w:val="both"/>
              <w:rPr>
                <w:sz w:val="24"/>
                <w:szCs w:val="24"/>
                <w:lang w:val="ru-RU"/>
              </w:rPr>
            </w:pP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элементарно</w:t>
            </w:r>
            <w:r w:rsidRPr="00DA0E5B">
              <w:rPr>
                <w:color w:val="000009"/>
                <w:spacing w:val="1"/>
                <w:sz w:val="24"/>
                <w:szCs w:val="24"/>
                <w:lang w:val="ru-RU"/>
              </w:rPr>
              <w:t xml:space="preserve"> </w:t>
            </w:r>
            <w:r w:rsidRPr="00DA0E5B">
              <w:rPr>
                <w:color w:val="000009"/>
                <w:sz w:val="24"/>
                <w:szCs w:val="24"/>
                <w:lang w:val="ru-RU"/>
              </w:rPr>
              <w:t>рассказывать</w:t>
            </w:r>
            <w:r w:rsidRPr="00DA0E5B">
              <w:rPr>
                <w:color w:val="000009"/>
                <w:spacing w:val="1"/>
                <w:sz w:val="24"/>
                <w:szCs w:val="24"/>
                <w:lang w:val="ru-RU"/>
              </w:rPr>
              <w:t xml:space="preserve"> </w:t>
            </w:r>
            <w:r w:rsidRPr="00DA0E5B">
              <w:rPr>
                <w:color w:val="000009"/>
                <w:sz w:val="24"/>
                <w:szCs w:val="24"/>
                <w:lang w:val="ru-RU"/>
              </w:rPr>
              <w:t>о</w:t>
            </w:r>
            <w:r w:rsidRPr="00DA0E5B">
              <w:rPr>
                <w:color w:val="000009"/>
                <w:spacing w:val="1"/>
                <w:sz w:val="24"/>
                <w:szCs w:val="24"/>
                <w:lang w:val="ru-RU"/>
              </w:rPr>
              <w:t xml:space="preserve"> </w:t>
            </w:r>
            <w:r w:rsidRPr="00DA0E5B">
              <w:rPr>
                <w:color w:val="000009"/>
                <w:sz w:val="24"/>
                <w:szCs w:val="24"/>
                <w:lang w:val="ru-RU"/>
              </w:rPr>
              <w:t>своем</w:t>
            </w:r>
            <w:r w:rsidRPr="00DA0E5B">
              <w:rPr>
                <w:color w:val="000009"/>
                <w:spacing w:val="1"/>
                <w:sz w:val="24"/>
                <w:szCs w:val="24"/>
                <w:lang w:val="ru-RU"/>
              </w:rPr>
              <w:t xml:space="preserve"> </w:t>
            </w:r>
            <w:r w:rsidRPr="00DA0E5B">
              <w:rPr>
                <w:color w:val="000009"/>
                <w:sz w:val="24"/>
                <w:szCs w:val="24"/>
                <w:lang w:val="ru-RU"/>
              </w:rPr>
              <w:t>самочувствии,</w:t>
            </w:r>
            <w:r w:rsidRPr="00DA0E5B">
              <w:rPr>
                <w:color w:val="000009"/>
                <w:spacing w:val="1"/>
                <w:sz w:val="24"/>
                <w:szCs w:val="24"/>
                <w:lang w:val="ru-RU"/>
              </w:rPr>
              <w:t xml:space="preserve"> </w:t>
            </w:r>
            <w:r w:rsidRPr="00DA0E5B">
              <w:rPr>
                <w:color w:val="000009"/>
                <w:sz w:val="24"/>
                <w:szCs w:val="24"/>
                <w:lang w:val="ru-RU"/>
              </w:rPr>
              <w:t>объяснять,</w:t>
            </w:r>
            <w:r w:rsidRPr="00DA0E5B">
              <w:rPr>
                <w:color w:val="000009"/>
                <w:spacing w:val="-3"/>
                <w:sz w:val="24"/>
                <w:szCs w:val="24"/>
                <w:lang w:val="ru-RU"/>
              </w:rPr>
              <w:t xml:space="preserve"> </w:t>
            </w:r>
            <w:r w:rsidRPr="00DA0E5B">
              <w:rPr>
                <w:color w:val="000009"/>
                <w:sz w:val="24"/>
                <w:szCs w:val="24"/>
                <w:lang w:val="ru-RU"/>
              </w:rPr>
              <w:t>что</w:t>
            </w:r>
            <w:r w:rsidRPr="00DA0E5B">
              <w:rPr>
                <w:color w:val="000009"/>
                <w:spacing w:val="1"/>
                <w:sz w:val="24"/>
                <w:szCs w:val="24"/>
                <w:lang w:val="ru-RU"/>
              </w:rPr>
              <w:t xml:space="preserve"> </w:t>
            </w:r>
            <w:r w:rsidRPr="00DA0E5B">
              <w:rPr>
                <w:color w:val="000009"/>
                <w:sz w:val="24"/>
                <w:szCs w:val="24"/>
                <w:lang w:val="ru-RU"/>
              </w:rPr>
              <w:t>болит;</w:t>
            </w:r>
          </w:p>
          <w:p w:rsidR="0090739E" w:rsidRPr="00DA0E5B" w:rsidRDefault="0090739E" w:rsidP="00DA0E5B">
            <w:pPr>
              <w:pStyle w:val="TableParagraph"/>
              <w:numPr>
                <w:ilvl w:val="0"/>
                <w:numId w:val="28"/>
              </w:numPr>
              <w:tabs>
                <w:tab w:val="left" w:pos="370"/>
              </w:tabs>
              <w:spacing w:line="276" w:lineRule="auto"/>
              <w:ind w:left="83" w:right="79"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правильное</w:t>
            </w:r>
            <w:r w:rsidRPr="00DA0E5B">
              <w:rPr>
                <w:color w:val="000009"/>
                <w:spacing w:val="1"/>
                <w:sz w:val="24"/>
                <w:szCs w:val="24"/>
                <w:lang w:val="ru-RU"/>
              </w:rPr>
              <w:t xml:space="preserve"> </w:t>
            </w:r>
            <w:r w:rsidRPr="00DA0E5B">
              <w:rPr>
                <w:color w:val="000009"/>
                <w:sz w:val="24"/>
                <w:szCs w:val="24"/>
                <w:lang w:val="ru-RU"/>
              </w:rPr>
              <w:t>физиологическое</w:t>
            </w:r>
            <w:r w:rsidRPr="00DA0E5B">
              <w:rPr>
                <w:color w:val="000009"/>
                <w:spacing w:val="1"/>
                <w:sz w:val="24"/>
                <w:szCs w:val="24"/>
                <w:lang w:val="ru-RU"/>
              </w:rPr>
              <w:t xml:space="preserve"> </w:t>
            </w:r>
            <w:r w:rsidRPr="00DA0E5B">
              <w:rPr>
                <w:color w:val="000009"/>
                <w:sz w:val="24"/>
                <w:szCs w:val="24"/>
                <w:lang w:val="ru-RU"/>
              </w:rPr>
              <w:t>дыхание:</w:t>
            </w:r>
            <w:r w:rsidRPr="00DA0E5B">
              <w:rPr>
                <w:color w:val="000009"/>
                <w:spacing w:val="1"/>
                <w:sz w:val="24"/>
                <w:szCs w:val="24"/>
                <w:lang w:val="ru-RU"/>
              </w:rPr>
              <w:t xml:space="preserve"> </w:t>
            </w:r>
            <w:r w:rsidRPr="00DA0E5B">
              <w:rPr>
                <w:color w:val="000009"/>
                <w:sz w:val="24"/>
                <w:szCs w:val="24"/>
                <w:lang w:val="ru-RU"/>
              </w:rPr>
              <w:t>навыки</w:t>
            </w:r>
            <w:r w:rsidRPr="00DA0E5B">
              <w:rPr>
                <w:color w:val="000009"/>
                <w:spacing w:val="1"/>
                <w:sz w:val="24"/>
                <w:szCs w:val="24"/>
                <w:lang w:val="ru-RU"/>
              </w:rPr>
              <w:t xml:space="preserve"> </w:t>
            </w:r>
            <w:r w:rsidRPr="00DA0E5B">
              <w:rPr>
                <w:color w:val="000009"/>
                <w:sz w:val="24"/>
                <w:szCs w:val="24"/>
                <w:lang w:val="ru-RU"/>
              </w:rPr>
              <w:t>глубокого,</w:t>
            </w:r>
            <w:r w:rsidRPr="00DA0E5B">
              <w:rPr>
                <w:color w:val="000009"/>
                <w:spacing w:val="59"/>
                <w:sz w:val="24"/>
                <w:szCs w:val="24"/>
                <w:lang w:val="ru-RU"/>
              </w:rPr>
              <w:t xml:space="preserve"> </w:t>
            </w:r>
            <w:r w:rsidRPr="00DA0E5B">
              <w:rPr>
                <w:color w:val="000009"/>
                <w:sz w:val="24"/>
                <w:szCs w:val="24"/>
                <w:lang w:val="ru-RU"/>
              </w:rPr>
              <w:t>ритмического</w:t>
            </w:r>
            <w:r w:rsidRPr="00DA0E5B">
              <w:rPr>
                <w:color w:val="000009"/>
                <w:spacing w:val="58"/>
                <w:sz w:val="24"/>
                <w:szCs w:val="24"/>
                <w:lang w:val="ru-RU"/>
              </w:rPr>
              <w:t xml:space="preserve"> </w:t>
            </w:r>
            <w:r w:rsidRPr="00DA0E5B">
              <w:rPr>
                <w:color w:val="000009"/>
                <w:sz w:val="24"/>
                <w:szCs w:val="24"/>
                <w:lang w:val="ru-RU"/>
              </w:rPr>
              <w:t>дыхания</w:t>
            </w:r>
            <w:r w:rsidRPr="00DA0E5B">
              <w:rPr>
                <w:color w:val="000009"/>
                <w:spacing w:val="60"/>
                <w:sz w:val="24"/>
                <w:szCs w:val="24"/>
                <w:lang w:val="ru-RU"/>
              </w:rPr>
              <w:t xml:space="preserve"> </w:t>
            </w:r>
            <w:r w:rsidRPr="00DA0E5B">
              <w:rPr>
                <w:color w:val="000009"/>
                <w:sz w:val="24"/>
                <w:szCs w:val="24"/>
                <w:lang w:val="ru-RU"/>
              </w:rPr>
              <w:t>с</w:t>
            </w:r>
            <w:r w:rsidRPr="00DA0E5B">
              <w:rPr>
                <w:color w:val="000009"/>
                <w:spacing w:val="60"/>
                <w:sz w:val="24"/>
                <w:szCs w:val="24"/>
                <w:lang w:val="ru-RU"/>
              </w:rPr>
              <w:t xml:space="preserve"> </w:t>
            </w:r>
            <w:r w:rsidRPr="00DA0E5B">
              <w:rPr>
                <w:color w:val="000009"/>
                <w:sz w:val="24"/>
                <w:szCs w:val="24"/>
                <w:lang w:val="ru-RU"/>
              </w:rPr>
              <w:t>углубленным,</w:t>
            </w:r>
            <w:r w:rsidRPr="00DA0E5B">
              <w:rPr>
                <w:color w:val="000009"/>
                <w:spacing w:val="56"/>
                <w:sz w:val="24"/>
                <w:szCs w:val="24"/>
                <w:lang w:val="ru-RU"/>
              </w:rPr>
              <w:t xml:space="preserve"> </w:t>
            </w:r>
            <w:r w:rsidRPr="00DA0E5B">
              <w:rPr>
                <w:color w:val="000009"/>
                <w:sz w:val="24"/>
                <w:szCs w:val="24"/>
                <w:lang w:val="ru-RU"/>
              </w:rPr>
              <w:t>но</w:t>
            </w:r>
            <w:r w:rsidRPr="00DA0E5B">
              <w:rPr>
                <w:color w:val="000009"/>
                <w:spacing w:val="60"/>
                <w:sz w:val="24"/>
                <w:szCs w:val="24"/>
                <w:lang w:val="ru-RU"/>
              </w:rPr>
              <w:t xml:space="preserve"> </w:t>
            </w:r>
            <w:r w:rsidRPr="00DA0E5B">
              <w:rPr>
                <w:color w:val="000009"/>
                <w:sz w:val="24"/>
                <w:szCs w:val="24"/>
                <w:lang w:val="ru-RU"/>
              </w:rPr>
              <w:t>спокойным</w:t>
            </w:r>
          </w:p>
          <w:p w:rsidR="0090739E" w:rsidRPr="00DA0E5B" w:rsidRDefault="0090739E" w:rsidP="00DA0E5B">
            <w:pPr>
              <w:pStyle w:val="TableParagraph"/>
              <w:spacing w:line="276" w:lineRule="auto"/>
              <w:ind w:left="83" w:right="81"/>
              <w:jc w:val="both"/>
              <w:rPr>
                <w:sz w:val="24"/>
                <w:szCs w:val="24"/>
                <w:lang w:val="ru-RU"/>
              </w:rPr>
            </w:pPr>
            <w:r w:rsidRPr="00DA0E5B">
              <w:rPr>
                <w:color w:val="000009"/>
                <w:sz w:val="24"/>
                <w:szCs w:val="24"/>
                <w:lang w:val="ru-RU"/>
              </w:rPr>
              <w:t>выдохом; правильного носового дыхания при спокойно сомкнутых</w:t>
            </w:r>
            <w:r w:rsidRPr="00DA0E5B">
              <w:rPr>
                <w:color w:val="000009"/>
                <w:spacing w:val="1"/>
                <w:sz w:val="24"/>
                <w:szCs w:val="24"/>
                <w:lang w:val="ru-RU"/>
              </w:rPr>
              <w:t xml:space="preserve"> </w:t>
            </w:r>
            <w:r w:rsidRPr="00DA0E5B">
              <w:rPr>
                <w:color w:val="000009"/>
                <w:sz w:val="24"/>
                <w:szCs w:val="24"/>
                <w:lang w:val="ru-RU"/>
              </w:rPr>
              <w:t>губах;</w:t>
            </w:r>
          </w:p>
        </w:tc>
      </w:tr>
    </w:tbl>
    <w:p w:rsidR="0090739E" w:rsidRPr="00DA0E5B" w:rsidRDefault="0090739E" w:rsidP="00DA0E5B">
      <w:pPr>
        <w:jc w:val="both"/>
        <w:rPr>
          <w:rFonts w:ascii="Times New Roman" w:hAnsi="Times New Roman" w:cs="Times New Roman"/>
          <w:sz w:val="24"/>
          <w:szCs w:val="24"/>
        </w:rPr>
        <w:sectPr w:rsidR="0090739E" w:rsidRPr="00DA0E5B" w:rsidSect="00DA0E5B">
          <w:type w:val="nextColumn"/>
          <w:pgSz w:w="11910" w:h="16840"/>
          <w:pgMar w:top="1134" w:right="851" w:bottom="1134" w:left="1134" w:header="0" w:footer="536" w:gutter="0"/>
          <w:cols w:space="720"/>
        </w:sectPr>
      </w:pPr>
    </w:p>
    <w:tbl>
      <w:tblPr>
        <w:tblStyle w:val="TableNormal"/>
        <w:tblW w:w="1024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8047"/>
      </w:tblGrid>
      <w:tr w:rsidR="0090739E" w:rsidRPr="00DA0E5B" w:rsidTr="00BB10B7">
        <w:trPr>
          <w:trHeight w:val="3602"/>
        </w:trPr>
        <w:tc>
          <w:tcPr>
            <w:tcW w:w="2196" w:type="dxa"/>
          </w:tcPr>
          <w:p w:rsidR="0090739E" w:rsidRPr="00DA0E5B" w:rsidRDefault="0090739E" w:rsidP="00DA0E5B">
            <w:pPr>
              <w:pStyle w:val="TableParagraph"/>
              <w:spacing w:line="276" w:lineRule="auto"/>
              <w:ind w:left="0"/>
              <w:jc w:val="both"/>
              <w:rPr>
                <w:sz w:val="24"/>
                <w:szCs w:val="24"/>
                <w:lang w:val="ru-RU"/>
              </w:rPr>
            </w:pPr>
          </w:p>
        </w:tc>
        <w:tc>
          <w:tcPr>
            <w:tcW w:w="8047" w:type="dxa"/>
          </w:tcPr>
          <w:p w:rsidR="0090739E" w:rsidRPr="00DA0E5B" w:rsidRDefault="0090739E" w:rsidP="00DA0E5B">
            <w:pPr>
              <w:pStyle w:val="TableParagraph"/>
              <w:numPr>
                <w:ilvl w:val="0"/>
                <w:numId w:val="27"/>
              </w:numPr>
              <w:tabs>
                <w:tab w:val="left" w:pos="433"/>
              </w:tabs>
              <w:spacing w:line="276" w:lineRule="auto"/>
              <w:ind w:left="148" w:right="75" w:firstLine="0"/>
              <w:jc w:val="both"/>
              <w:rPr>
                <w:sz w:val="24"/>
                <w:szCs w:val="24"/>
                <w:lang w:val="ru-RU"/>
              </w:rPr>
            </w:pPr>
            <w:r w:rsidRPr="00DA0E5B">
              <w:rPr>
                <w:color w:val="000009"/>
                <w:sz w:val="24"/>
                <w:szCs w:val="24"/>
                <w:lang w:val="ru-RU"/>
              </w:rPr>
              <w:t>проводить игровые закаливающие процедуры с использованием</w:t>
            </w:r>
            <w:r w:rsidRPr="00DA0E5B">
              <w:rPr>
                <w:color w:val="000009"/>
                <w:spacing w:val="1"/>
                <w:sz w:val="24"/>
                <w:szCs w:val="24"/>
                <w:lang w:val="ru-RU"/>
              </w:rPr>
              <w:t xml:space="preserve"> </w:t>
            </w:r>
            <w:r w:rsidRPr="00DA0E5B">
              <w:rPr>
                <w:color w:val="000009"/>
                <w:sz w:val="24"/>
                <w:szCs w:val="24"/>
                <w:lang w:val="ru-RU"/>
              </w:rPr>
              <w:t>полифункционального оборудования (сенсорные тропы и дорожки,</w:t>
            </w:r>
            <w:r w:rsidRPr="00DA0E5B">
              <w:rPr>
                <w:color w:val="000009"/>
                <w:spacing w:val="1"/>
                <w:sz w:val="24"/>
                <w:szCs w:val="24"/>
                <w:lang w:val="ru-RU"/>
              </w:rPr>
              <w:t xml:space="preserve"> </w:t>
            </w:r>
            <w:r w:rsidRPr="00DA0E5B">
              <w:rPr>
                <w:color w:val="000009"/>
                <w:sz w:val="24"/>
                <w:szCs w:val="24"/>
                <w:lang w:val="ru-RU"/>
              </w:rPr>
              <w:t>сухие бассейны), направленные на улучшение венозного оттока и</w:t>
            </w:r>
            <w:r w:rsidRPr="00DA0E5B">
              <w:rPr>
                <w:color w:val="000009"/>
                <w:spacing w:val="1"/>
                <w:sz w:val="24"/>
                <w:szCs w:val="24"/>
                <w:lang w:val="ru-RU"/>
              </w:rPr>
              <w:t xml:space="preserve"> </w:t>
            </w:r>
            <w:r w:rsidRPr="00DA0E5B">
              <w:rPr>
                <w:color w:val="000009"/>
                <w:sz w:val="24"/>
                <w:szCs w:val="24"/>
                <w:lang w:val="ru-RU"/>
              </w:rPr>
              <w:t>работы</w:t>
            </w:r>
            <w:r w:rsidRPr="00DA0E5B">
              <w:rPr>
                <w:color w:val="000009"/>
                <w:spacing w:val="1"/>
                <w:sz w:val="24"/>
                <w:szCs w:val="24"/>
                <w:lang w:val="ru-RU"/>
              </w:rPr>
              <w:t xml:space="preserve"> </w:t>
            </w:r>
            <w:r w:rsidRPr="00DA0E5B">
              <w:rPr>
                <w:color w:val="000009"/>
                <w:sz w:val="24"/>
                <w:szCs w:val="24"/>
                <w:lang w:val="ru-RU"/>
              </w:rPr>
              <w:t>сердца,</w:t>
            </w:r>
            <w:r w:rsidRPr="00DA0E5B">
              <w:rPr>
                <w:color w:val="000009"/>
                <w:spacing w:val="1"/>
                <w:sz w:val="24"/>
                <w:szCs w:val="24"/>
                <w:lang w:val="ru-RU"/>
              </w:rPr>
              <w:t xml:space="preserve"> </w:t>
            </w:r>
            <w:r w:rsidRPr="00DA0E5B">
              <w:rPr>
                <w:color w:val="000009"/>
                <w:sz w:val="24"/>
                <w:szCs w:val="24"/>
                <w:lang w:val="ru-RU"/>
              </w:rPr>
              <w:t>улучшение</w:t>
            </w:r>
            <w:r w:rsidRPr="00DA0E5B">
              <w:rPr>
                <w:color w:val="000009"/>
                <w:spacing w:val="1"/>
                <w:sz w:val="24"/>
                <w:szCs w:val="24"/>
                <w:lang w:val="ru-RU"/>
              </w:rPr>
              <w:t xml:space="preserve"> </w:t>
            </w:r>
            <w:r w:rsidRPr="00DA0E5B">
              <w:rPr>
                <w:color w:val="000009"/>
                <w:sz w:val="24"/>
                <w:szCs w:val="24"/>
                <w:lang w:val="ru-RU"/>
              </w:rPr>
              <w:t>тактильной</w:t>
            </w:r>
            <w:r w:rsidRPr="00DA0E5B">
              <w:rPr>
                <w:color w:val="000009"/>
                <w:spacing w:val="1"/>
                <w:sz w:val="24"/>
                <w:szCs w:val="24"/>
                <w:lang w:val="ru-RU"/>
              </w:rPr>
              <w:t xml:space="preserve"> </w:t>
            </w:r>
            <w:r w:rsidRPr="00DA0E5B">
              <w:rPr>
                <w:color w:val="000009"/>
                <w:sz w:val="24"/>
                <w:szCs w:val="24"/>
                <w:lang w:val="ru-RU"/>
              </w:rPr>
              <w:t>чувствительности</w:t>
            </w:r>
            <w:r w:rsidRPr="00DA0E5B">
              <w:rPr>
                <w:color w:val="000009"/>
                <w:spacing w:val="1"/>
                <w:sz w:val="24"/>
                <w:szCs w:val="24"/>
                <w:lang w:val="ru-RU"/>
              </w:rPr>
              <w:t xml:space="preserve"> </w:t>
            </w:r>
            <w:r w:rsidRPr="00DA0E5B">
              <w:rPr>
                <w:color w:val="000009"/>
                <w:sz w:val="24"/>
                <w:szCs w:val="24"/>
                <w:lang w:val="ru-RU"/>
              </w:rPr>
              <w:t>тела,</w:t>
            </w:r>
            <w:r w:rsidRPr="00DA0E5B">
              <w:rPr>
                <w:color w:val="000009"/>
                <w:spacing w:val="-67"/>
                <w:sz w:val="24"/>
                <w:szCs w:val="24"/>
                <w:lang w:val="ru-RU"/>
              </w:rPr>
              <w:t xml:space="preserve"> </w:t>
            </w:r>
            <w:r w:rsidRPr="00DA0E5B">
              <w:rPr>
                <w:color w:val="000009"/>
                <w:sz w:val="24"/>
                <w:szCs w:val="24"/>
                <w:lang w:val="ru-RU"/>
              </w:rPr>
              <w:t>увеличение силы и тонуса мышц, подвижности суставов, связок и</w:t>
            </w:r>
            <w:r w:rsidRPr="00DA0E5B">
              <w:rPr>
                <w:color w:val="000009"/>
                <w:spacing w:val="1"/>
                <w:sz w:val="24"/>
                <w:szCs w:val="24"/>
                <w:lang w:val="ru-RU"/>
              </w:rPr>
              <w:t xml:space="preserve"> </w:t>
            </w:r>
            <w:r w:rsidRPr="00DA0E5B">
              <w:rPr>
                <w:color w:val="000009"/>
                <w:sz w:val="24"/>
                <w:szCs w:val="24"/>
                <w:lang w:val="ru-RU"/>
              </w:rPr>
              <w:t>сухожилий,</w:t>
            </w:r>
            <w:r w:rsidRPr="00DA0E5B">
              <w:rPr>
                <w:color w:val="000009"/>
                <w:spacing w:val="-2"/>
                <w:sz w:val="24"/>
                <w:szCs w:val="24"/>
                <w:lang w:val="ru-RU"/>
              </w:rPr>
              <w:t xml:space="preserve"> </w:t>
            </w:r>
            <w:r w:rsidRPr="00DA0E5B">
              <w:rPr>
                <w:color w:val="000009"/>
                <w:sz w:val="24"/>
                <w:szCs w:val="24"/>
                <w:lang w:val="ru-RU"/>
              </w:rPr>
              <w:t>расслабление гипертонуса</w:t>
            </w:r>
            <w:r w:rsidRPr="00DA0E5B">
              <w:rPr>
                <w:color w:val="000009"/>
                <w:spacing w:val="1"/>
                <w:sz w:val="24"/>
                <w:szCs w:val="24"/>
                <w:lang w:val="ru-RU"/>
              </w:rPr>
              <w:t xml:space="preserve"> </w:t>
            </w:r>
            <w:r w:rsidRPr="00DA0E5B">
              <w:rPr>
                <w:color w:val="000009"/>
                <w:sz w:val="24"/>
                <w:szCs w:val="24"/>
                <w:lang w:val="ru-RU"/>
              </w:rPr>
              <w:t>мышц</w:t>
            </w:r>
            <w:r w:rsidRPr="00DA0E5B">
              <w:rPr>
                <w:color w:val="000009"/>
                <w:spacing w:val="-3"/>
                <w:sz w:val="24"/>
                <w:szCs w:val="24"/>
                <w:lang w:val="ru-RU"/>
              </w:rPr>
              <w:t xml:space="preserve"> </w:t>
            </w:r>
            <w:r w:rsidRPr="00DA0E5B">
              <w:rPr>
                <w:color w:val="000009"/>
                <w:sz w:val="24"/>
                <w:szCs w:val="24"/>
                <w:lang w:val="ru-RU"/>
              </w:rPr>
              <w:t>и т.</w:t>
            </w:r>
            <w:r w:rsidRPr="00DA0E5B">
              <w:rPr>
                <w:color w:val="000009"/>
                <w:spacing w:val="-1"/>
                <w:sz w:val="24"/>
                <w:szCs w:val="24"/>
                <w:lang w:val="ru-RU"/>
              </w:rPr>
              <w:t xml:space="preserve"> </w:t>
            </w:r>
            <w:r w:rsidRPr="00DA0E5B">
              <w:rPr>
                <w:color w:val="000009"/>
                <w:sz w:val="24"/>
                <w:szCs w:val="24"/>
                <w:lang w:val="ru-RU"/>
              </w:rPr>
              <w:t>п.;</w:t>
            </w:r>
          </w:p>
          <w:p w:rsidR="0090739E" w:rsidRPr="00DA0E5B" w:rsidRDefault="0090739E" w:rsidP="00DA0E5B">
            <w:pPr>
              <w:pStyle w:val="TableParagraph"/>
              <w:numPr>
                <w:ilvl w:val="0"/>
                <w:numId w:val="27"/>
              </w:numPr>
              <w:tabs>
                <w:tab w:val="left" w:pos="433"/>
              </w:tabs>
              <w:spacing w:line="276" w:lineRule="auto"/>
              <w:ind w:left="148" w:right="80" w:firstLine="0"/>
              <w:jc w:val="both"/>
              <w:rPr>
                <w:sz w:val="24"/>
                <w:szCs w:val="24"/>
                <w:lang w:val="ru-RU"/>
              </w:rPr>
            </w:pPr>
            <w:r w:rsidRPr="00DA0E5B">
              <w:rPr>
                <w:color w:val="000009"/>
                <w:sz w:val="24"/>
                <w:szCs w:val="24"/>
                <w:lang w:val="ru-RU"/>
              </w:rPr>
              <w:t>побуждать детей рассказывать о своем здоровье, о возникающих</w:t>
            </w:r>
            <w:r w:rsidRPr="00DA0E5B">
              <w:rPr>
                <w:color w:val="000009"/>
                <w:spacing w:val="1"/>
                <w:sz w:val="24"/>
                <w:szCs w:val="24"/>
                <w:lang w:val="ru-RU"/>
              </w:rPr>
              <w:t xml:space="preserve"> </w:t>
            </w:r>
            <w:r w:rsidRPr="00DA0E5B">
              <w:rPr>
                <w:color w:val="000009"/>
                <w:sz w:val="24"/>
                <w:szCs w:val="24"/>
                <w:lang w:val="ru-RU"/>
              </w:rPr>
              <w:t>ситуациях нездоровья;</w:t>
            </w:r>
          </w:p>
          <w:p w:rsidR="0090739E" w:rsidRPr="00DA0E5B" w:rsidRDefault="0090739E" w:rsidP="00DA0E5B">
            <w:pPr>
              <w:pStyle w:val="TableParagraph"/>
              <w:numPr>
                <w:ilvl w:val="0"/>
                <w:numId w:val="27"/>
              </w:numPr>
              <w:tabs>
                <w:tab w:val="left" w:pos="435"/>
              </w:tabs>
              <w:spacing w:line="276" w:lineRule="auto"/>
              <w:ind w:left="148" w:right="76" w:firstLine="0"/>
              <w:jc w:val="both"/>
              <w:rPr>
                <w:sz w:val="24"/>
                <w:szCs w:val="24"/>
                <w:lang w:val="ru-RU"/>
              </w:rPr>
            </w:pPr>
            <w:r w:rsidRPr="00DA0E5B">
              <w:rPr>
                <w:color w:val="000009"/>
                <w:sz w:val="24"/>
                <w:szCs w:val="24"/>
                <w:lang w:val="ru-RU"/>
              </w:rPr>
              <w:t>привлекать</w:t>
            </w:r>
            <w:r w:rsidRPr="00DA0E5B">
              <w:rPr>
                <w:color w:val="000009"/>
                <w:spacing w:val="1"/>
                <w:sz w:val="24"/>
                <w:szCs w:val="24"/>
                <w:lang w:val="ru-RU"/>
              </w:rPr>
              <w:t xml:space="preserve"> </w:t>
            </w:r>
            <w:r w:rsidRPr="00DA0E5B">
              <w:rPr>
                <w:color w:val="000009"/>
                <w:sz w:val="24"/>
                <w:szCs w:val="24"/>
                <w:lang w:val="ru-RU"/>
              </w:rPr>
              <w:t>родителей</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организации</w:t>
            </w:r>
            <w:r w:rsidRPr="00DA0E5B">
              <w:rPr>
                <w:color w:val="000009"/>
                <w:spacing w:val="1"/>
                <w:sz w:val="24"/>
                <w:szCs w:val="24"/>
                <w:lang w:val="ru-RU"/>
              </w:rPr>
              <w:t xml:space="preserve"> </w:t>
            </w:r>
            <w:r w:rsidRPr="00DA0E5B">
              <w:rPr>
                <w:color w:val="000009"/>
                <w:sz w:val="24"/>
                <w:szCs w:val="24"/>
                <w:lang w:val="ru-RU"/>
              </w:rPr>
              <w:t>двигательной</w:t>
            </w:r>
            <w:r w:rsidRPr="00DA0E5B">
              <w:rPr>
                <w:color w:val="000009"/>
                <w:spacing w:val="1"/>
                <w:sz w:val="24"/>
                <w:szCs w:val="24"/>
                <w:lang w:val="ru-RU"/>
              </w:rPr>
              <w:t xml:space="preserve"> </w:t>
            </w:r>
            <w:r w:rsidRPr="00DA0E5B">
              <w:rPr>
                <w:color w:val="000009"/>
                <w:sz w:val="24"/>
                <w:szCs w:val="24"/>
                <w:lang w:val="ru-RU"/>
              </w:rPr>
              <w:t>активности</w:t>
            </w:r>
            <w:r w:rsidRPr="00DA0E5B">
              <w:rPr>
                <w:color w:val="000009"/>
                <w:spacing w:val="-67"/>
                <w:sz w:val="24"/>
                <w:szCs w:val="24"/>
                <w:lang w:val="ru-RU"/>
              </w:rPr>
              <w:t xml:space="preserve"> </w:t>
            </w:r>
            <w:r w:rsidRPr="00DA0E5B">
              <w:rPr>
                <w:color w:val="000009"/>
                <w:sz w:val="24"/>
                <w:szCs w:val="24"/>
                <w:lang w:val="ru-RU"/>
              </w:rPr>
              <w:t>детей, к закреплению у детей представлений и практического опыта</w:t>
            </w:r>
            <w:r w:rsidRPr="00DA0E5B">
              <w:rPr>
                <w:color w:val="000009"/>
                <w:spacing w:val="-67"/>
                <w:sz w:val="24"/>
                <w:szCs w:val="24"/>
                <w:lang w:val="ru-RU"/>
              </w:rPr>
              <w:t xml:space="preserve"> </w:t>
            </w:r>
            <w:r w:rsidRPr="00DA0E5B">
              <w:rPr>
                <w:color w:val="000009"/>
                <w:sz w:val="24"/>
                <w:szCs w:val="24"/>
                <w:lang w:val="ru-RU"/>
              </w:rPr>
              <w:t>по</w:t>
            </w:r>
            <w:r w:rsidRPr="00DA0E5B">
              <w:rPr>
                <w:color w:val="000009"/>
                <w:spacing w:val="-3"/>
                <w:sz w:val="24"/>
                <w:szCs w:val="24"/>
                <w:lang w:val="ru-RU"/>
              </w:rPr>
              <w:t xml:space="preserve"> </w:t>
            </w:r>
            <w:r w:rsidRPr="00DA0E5B">
              <w:rPr>
                <w:color w:val="000009"/>
                <w:sz w:val="24"/>
                <w:szCs w:val="24"/>
                <w:lang w:val="ru-RU"/>
              </w:rPr>
              <w:t>основам</w:t>
            </w:r>
            <w:r w:rsidRPr="00DA0E5B">
              <w:rPr>
                <w:color w:val="000009"/>
                <w:spacing w:val="-5"/>
                <w:sz w:val="24"/>
                <w:szCs w:val="24"/>
                <w:lang w:val="ru-RU"/>
              </w:rPr>
              <w:t xml:space="preserve"> </w:t>
            </w:r>
            <w:r w:rsidRPr="00DA0E5B">
              <w:rPr>
                <w:color w:val="000009"/>
                <w:sz w:val="24"/>
                <w:szCs w:val="24"/>
                <w:lang w:val="ru-RU"/>
              </w:rPr>
              <w:t>ЗОЖ</w:t>
            </w:r>
          </w:p>
        </w:tc>
      </w:tr>
      <w:tr w:rsidR="0090739E" w:rsidRPr="00DA0E5B" w:rsidTr="00BB10B7">
        <w:trPr>
          <w:trHeight w:val="10829"/>
        </w:trPr>
        <w:tc>
          <w:tcPr>
            <w:tcW w:w="2196" w:type="dxa"/>
          </w:tcPr>
          <w:p w:rsidR="0090739E" w:rsidRPr="00DA0E5B" w:rsidRDefault="0090739E" w:rsidP="00DA0E5B">
            <w:pPr>
              <w:pStyle w:val="TableParagraph"/>
              <w:tabs>
                <w:tab w:val="left" w:pos="621"/>
                <w:tab w:val="left" w:pos="1822"/>
              </w:tabs>
              <w:spacing w:line="276" w:lineRule="auto"/>
              <w:ind w:left="83" w:right="72"/>
              <w:jc w:val="both"/>
              <w:rPr>
                <w:sz w:val="24"/>
                <w:szCs w:val="24"/>
                <w:lang w:val="ru-RU"/>
              </w:rPr>
            </w:pPr>
            <w:r w:rsidRPr="00DA0E5B">
              <w:rPr>
                <w:color w:val="000009"/>
                <w:sz w:val="24"/>
                <w:szCs w:val="24"/>
                <w:lang w:val="ru-RU"/>
              </w:rPr>
              <w:t>Коррекционная</w:t>
            </w:r>
            <w:r w:rsidRPr="00DA0E5B">
              <w:rPr>
                <w:color w:val="000009"/>
                <w:spacing w:val="1"/>
                <w:sz w:val="24"/>
                <w:szCs w:val="24"/>
                <w:lang w:val="ru-RU"/>
              </w:rPr>
              <w:t xml:space="preserve"> </w:t>
            </w:r>
            <w:r w:rsidRPr="00DA0E5B">
              <w:rPr>
                <w:color w:val="000009"/>
                <w:sz w:val="24"/>
                <w:szCs w:val="24"/>
                <w:lang w:val="ru-RU"/>
              </w:rPr>
              <w:t>направленность</w:t>
            </w:r>
            <w:r w:rsidRPr="00DA0E5B">
              <w:rPr>
                <w:color w:val="000009"/>
                <w:spacing w:val="1"/>
                <w:sz w:val="24"/>
                <w:szCs w:val="24"/>
                <w:lang w:val="ru-RU"/>
              </w:rPr>
              <w:t xml:space="preserve"> </w:t>
            </w:r>
            <w:r w:rsidRPr="00DA0E5B">
              <w:rPr>
                <w:color w:val="000009"/>
                <w:sz w:val="24"/>
                <w:szCs w:val="24"/>
                <w:lang w:val="ru-RU"/>
              </w:rPr>
              <w:t>в</w:t>
            </w:r>
            <w:r w:rsidRPr="00DA0E5B">
              <w:rPr>
                <w:color w:val="000009"/>
                <w:sz w:val="24"/>
                <w:szCs w:val="24"/>
                <w:lang w:val="ru-RU"/>
              </w:rPr>
              <w:tab/>
              <w:t>работе</w:t>
            </w:r>
            <w:r w:rsidRPr="00DA0E5B">
              <w:rPr>
                <w:color w:val="000009"/>
                <w:sz w:val="24"/>
                <w:szCs w:val="24"/>
                <w:lang w:val="ru-RU"/>
              </w:rPr>
              <w:tab/>
            </w:r>
            <w:r w:rsidRPr="00DA0E5B">
              <w:rPr>
                <w:color w:val="000009"/>
                <w:spacing w:val="-3"/>
                <w:sz w:val="24"/>
                <w:szCs w:val="24"/>
                <w:lang w:val="ru-RU"/>
              </w:rPr>
              <w:t>по</w:t>
            </w:r>
            <w:r w:rsidRPr="00DA0E5B">
              <w:rPr>
                <w:color w:val="000009"/>
                <w:spacing w:val="-67"/>
                <w:sz w:val="24"/>
                <w:szCs w:val="24"/>
                <w:lang w:val="ru-RU"/>
              </w:rPr>
              <w:t xml:space="preserve"> </w:t>
            </w:r>
            <w:r w:rsidRPr="00DA0E5B">
              <w:rPr>
                <w:color w:val="000009"/>
                <w:sz w:val="24"/>
                <w:szCs w:val="24"/>
                <w:lang w:val="ru-RU"/>
              </w:rPr>
              <w:t>физической</w:t>
            </w:r>
          </w:p>
          <w:p w:rsidR="0090739E" w:rsidRPr="00DA0E5B" w:rsidRDefault="0090739E" w:rsidP="00DA0E5B">
            <w:pPr>
              <w:pStyle w:val="TableParagraph"/>
              <w:spacing w:line="276" w:lineRule="auto"/>
              <w:ind w:left="83"/>
              <w:jc w:val="both"/>
              <w:rPr>
                <w:sz w:val="24"/>
                <w:szCs w:val="24"/>
              </w:rPr>
            </w:pPr>
            <w:r w:rsidRPr="00DA0E5B">
              <w:rPr>
                <w:color w:val="000009"/>
                <w:sz w:val="24"/>
                <w:szCs w:val="24"/>
              </w:rPr>
              <w:t>культуре</w:t>
            </w:r>
          </w:p>
        </w:tc>
        <w:tc>
          <w:tcPr>
            <w:tcW w:w="8047" w:type="dxa"/>
          </w:tcPr>
          <w:p w:rsidR="0090739E" w:rsidRPr="00DA0E5B" w:rsidRDefault="0090739E" w:rsidP="00DA0E5B">
            <w:pPr>
              <w:pStyle w:val="TableParagraph"/>
              <w:numPr>
                <w:ilvl w:val="0"/>
                <w:numId w:val="26"/>
              </w:numPr>
              <w:tabs>
                <w:tab w:val="left" w:pos="370"/>
              </w:tabs>
              <w:spacing w:line="276" w:lineRule="auto"/>
              <w:ind w:right="78" w:firstLine="0"/>
              <w:jc w:val="both"/>
              <w:rPr>
                <w:sz w:val="24"/>
                <w:szCs w:val="24"/>
                <w:lang w:val="ru-RU"/>
              </w:rPr>
            </w:pPr>
            <w:r w:rsidRPr="00DA0E5B">
              <w:rPr>
                <w:color w:val="000009"/>
                <w:sz w:val="24"/>
                <w:szCs w:val="24"/>
                <w:lang w:val="ru-RU"/>
              </w:rPr>
              <w:t>создавать условия для овладения и совершенствования техники</w:t>
            </w:r>
            <w:r w:rsidRPr="00DA0E5B">
              <w:rPr>
                <w:color w:val="000009"/>
                <w:spacing w:val="1"/>
                <w:sz w:val="24"/>
                <w:szCs w:val="24"/>
                <w:lang w:val="ru-RU"/>
              </w:rPr>
              <w:t xml:space="preserve"> </w:t>
            </w:r>
            <w:r w:rsidRPr="00DA0E5B">
              <w:rPr>
                <w:color w:val="000009"/>
                <w:sz w:val="24"/>
                <w:szCs w:val="24"/>
                <w:lang w:val="ru-RU"/>
              </w:rPr>
              <w:t>основных движений: ходьбы, бега, ползания и лазанья, прыжков,</w:t>
            </w:r>
            <w:r w:rsidRPr="00DA0E5B">
              <w:rPr>
                <w:color w:val="000009"/>
                <w:spacing w:val="1"/>
                <w:sz w:val="24"/>
                <w:szCs w:val="24"/>
                <w:lang w:val="ru-RU"/>
              </w:rPr>
              <w:t xml:space="preserve"> </w:t>
            </w:r>
            <w:r w:rsidRPr="00DA0E5B">
              <w:rPr>
                <w:color w:val="000009"/>
                <w:sz w:val="24"/>
                <w:szCs w:val="24"/>
                <w:lang w:val="ru-RU"/>
              </w:rPr>
              <w:t>бросания и ловли, включать их в режимные моменты и свободную</w:t>
            </w:r>
            <w:r w:rsidRPr="00DA0E5B">
              <w:rPr>
                <w:color w:val="000009"/>
                <w:spacing w:val="1"/>
                <w:sz w:val="24"/>
                <w:szCs w:val="24"/>
                <w:lang w:val="ru-RU"/>
              </w:rPr>
              <w:t xml:space="preserve"> </w:t>
            </w:r>
            <w:r w:rsidRPr="00DA0E5B">
              <w:rPr>
                <w:color w:val="000009"/>
                <w:sz w:val="24"/>
                <w:szCs w:val="24"/>
                <w:lang w:val="ru-RU"/>
              </w:rPr>
              <w:t>деятельность</w:t>
            </w:r>
            <w:r w:rsidRPr="00DA0E5B">
              <w:rPr>
                <w:color w:val="000009"/>
                <w:spacing w:val="43"/>
                <w:sz w:val="24"/>
                <w:szCs w:val="24"/>
                <w:lang w:val="ru-RU"/>
              </w:rPr>
              <w:t xml:space="preserve"> </w:t>
            </w:r>
            <w:r w:rsidRPr="00DA0E5B">
              <w:rPr>
                <w:color w:val="000009"/>
                <w:sz w:val="24"/>
                <w:szCs w:val="24"/>
                <w:lang w:val="ru-RU"/>
              </w:rPr>
              <w:t>детей</w:t>
            </w:r>
            <w:r w:rsidRPr="00DA0E5B">
              <w:rPr>
                <w:color w:val="000009"/>
                <w:spacing w:val="45"/>
                <w:sz w:val="24"/>
                <w:szCs w:val="24"/>
                <w:lang w:val="ru-RU"/>
              </w:rPr>
              <w:t xml:space="preserve"> </w:t>
            </w:r>
            <w:r w:rsidRPr="00DA0E5B">
              <w:rPr>
                <w:color w:val="000009"/>
                <w:sz w:val="24"/>
                <w:szCs w:val="24"/>
                <w:lang w:val="ru-RU"/>
              </w:rPr>
              <w:t>(например,</w:t>
            </w:r>
            <w:r w:rsidRPr="00DA0E5B">
              <w:rPr>
                <w:color w:val="000009"/>
                <w:spacing w:val="43"/>
                <w:sz w:val="24"/>
                <w:szCs w:val="24"/>
                <w:lang w:val="ru-RU"/>
              </w:rPr>
              <w:t xml:space="preserve"> </w:t>
            </w:r>
            <w:r w:rsidRPr="00DA0E5B">
              <w:rPr>
                <w:color w:val="000009"/>
                <w:sz w:val="24"/>
                <w:szCs w:val="24"/>
                <w:lang w:val="ru-RU"/>
              </w:rPr>
              <w:t>предлагать</w:t>
            </w:r>
            <w:r w:rsidRPr="00DA0E5B">
              <w:rPr>
                <w:color w:val="000009"/>
                <w:spacing w:val="45"/>
                <w:sz w:val="24"/>
                <w:szCs w:val="24"/>
                <w:lang w:val="ru-RU"/>
              </w:rPr>
              <w:t xml:space="preserve"> </w:t>
            </w:r>
            <w:r w:rsidRPr="00DA0E5B">
              <w:rPr>
                <w:color w:val="000009"/>
                <w:sz w:val="24"/>
                <w:szCs w:val="24"/>
                <w:lang w:val="ru-RU"/>
              </w:rPr>
              <w:t>детям</w:t>
            </w:r>
            <w:r w:rsidRPr="00DA0E5B">
              <w:rPr>
                <w:color w:val="000009"/>
                <w:spacing w:val="45"/>
                <w:sz w:val="24"/>
                <w:szCs w:val="24"/>
                <w:lang w:val="ru-RU"/>
              </w:rPr>
              <w:t xml:space="preserve"> </w:t>
            </w:r>
            <w:r w:rsidRPr="00DA0E5B">
              <w:rPr>
                <w:color w:val="000009"/>
                <w:sz w:val="24"/>
                <w:szCs w:val="24"/>
                <w:lang w:val="ru-RU"/>
              </w:rPr>
              <w:t>игровые</w:t>
            </w:r>
            <w:r w:rsidRPr="00DA0E5B">
              <w:rPr>
                <w:color w:val="000009"/>
                <w:spacing w:val="44"/>
                <w:sz w:val="24"/>
                <w:szCs w:val="24"/>
                <w:lang w:val="ru-RU"/>
              </w:rPr>
              <w:t xml:space="preserve"> </w:t>
            </w:r>
            <w:r w:rsidRPr="00DA0E5B">
              <w:rPr>
                <w:color w:val="000009"/>
                <w:sz w:val="24"/>
                <w:szCs w:val="24"/>
                <w:lang w:val="ru-RU"/>
              </w:rPr>
              <w:t>задания:</w:t>
            </w:r>
          </w:p>
          <w:p w:rsidR="0090739E" w:rsidRPr="00DA0E5B" w:rsidRDefault="0090739E" w:rsidP="00DA0E5B">
            <w:pPr>
              <w:pStyle w:val="TableParagraph"/>
              <w:spacing w:line="276" w:lineRule="auto"/>
              <w:ind w:left="84"/>
              <w:jc w:val="both"/>
              <w:rPr>
                <w:sz w:val="24"/>
                <w:szCs w:val="24"/>
                <w:lang w:val="ru-RU"/>
              </w:rPr>
            </w:pPr>
            <w:r w:rsidRPr="00DA0E5B">
              <w:rPr>
                <w:color w:val="000009"/>
                <w:sz w:val="24"/>
                <w:szCs w:val="24"/>
                <w:lang w:val="ru-RU"/>
              </w:rPr>
              <w:t>«пройди</w:t>
            </w:r>
            <w:r w:rsidRPr="00DA0E5B">
              <w:rPr>
                <w:color w:val="000009"/>
                <w:spacing w:val="-2"/>
                <w:sz w:val="24"/>
                <w:szCs w:val="24"/>
                <w:lang w:val="ru-RU"/>
              </w:rPr>
              <w:t xml:space="preserve"> </w:t>
            </w:r>
            <w:r w:rsidRPr="00DA0E5B">
              <w:rPr>
                <w:color w:val="000009"/>
                <w:sz w:val="24"/>
                <w:szCs w:val="24"/>
                <w:lang w:val="ru-RU"/>
              </w:rPr>
              <w:t>между</w:t>
            </w:r>
            <w:r w:rsidRPr="00DA0E5B">
              <w:rPr>
                <w:color w:val="000009"/>
                <w:spacing w:val="-5"/>
                <w:sz w:val="24"/>
                <w:szCs w:val="24"/>
                <w:lang w:val="ru-RU"/>
              </w:rPr>
              <w:t xml:space="preserve"> </w:t>
            </w:r>
            <w:r w:rsidRPr="00DA0E5B">
              <w:rPr>
                <w:color w:val="000009"/>
                <w:sz w:val="24"/>
                <w:szCs w:val="24"/>
                <w:lang w:val="ru-RU"/>
              </w:rPr>
              <w:t>стульями»,</w:t>
            </w:r>
            <w:r w:rsidRPr="00DA0E5B">
              <w:rPr>
                <w:color w:val="000009"/>
                <w:spacing w:val="-3"/>
                <w:sz w:val="24"/>
                <w:szCs w:val="24"/>
                <w:lang w:val="ru-RU"/>
              </w:rPr>
              <w:t xml:space="preserve"> </w:t>
            </w:r>
            <w:r w:rsidRPr="00DA0E5B">
              <w:rPr>
                <w:color w:val="000009"/>
                <w:sz w:val="24"/>
                <w:szCs w:val="24"/>
                <w:lang w:val="ru-RU"/>
              </w:rPr>
              <w:t>«попрыгай</w:t>
            </w:r>
            <w:r w:rsidRPr="00DA0E5B">
              <w:rPr>
                <w:color w:val="000009"/>
                <w:spacing w:val="-1"/>
                <w:sz w:val="24"/>
                <w:szCs w:val="24"/>
                <w:lang w:val="ru-RU"/>
              </w:rPr>
              <w:t xml:space="preserve"> </w:t>
            </w:r>
            <w:r w:rsidRPr="00DA0E5B">
              <w:rPr>
                <w:color w:val="000009"/>
                <w:sz w:val="24"/>
                <w:szCs w:val="24"/>
                <w:lang w:val="ru-RU"/>
              </w:rPr>
              <w:t>как</w:t>
            </w:r>
            <w:r w:rsidRPr="00DA0E5B">
              <w:rPr>
                <w:color w:val="000009"/>
                <w:spacing w:val="-2"/>
                <w:sz w:val="24"/>
                <w:szCs w:val="24"/>
                <w:lang w:val="ru-RU"/>
              </w:rPr>
              <w:t xml:space="preserve"> </w:t>
            </w:r>
            <w:r w:rsidRPr="00DA0E5B">
              <w:rPr>
                <w:color w:val="000009"/>
                <w:sz w:val="24"/>
                <w:szCs w:val="24"/>
                <w:lang w:val="ru-RU"/>
              </w:rPr>
              <w:t>зайка»</w:t>
            </w:r>
            <w:r w:rsidRPr="00DA0E5B">
              <w:rPr>
                <w:color w:val="000009"/>
                <w:spacing w:val="-2"/>
                <w:sz w:val="24"/>
                <w:szCs w:val="24"/>
                <w:lang w:val="ru-RU"/>
              </w:rPr>
              <w:t xml:space="preserve"> </w:t>
            </w:r>
            <w:r w:rsidRPr="00DA0E5B">
              <w:rPr>
                <w:color w:val="000009"/>
                <w:sz w:val="24"/>
                <w:szCs w:val="24"/>
                <w:lang w:val="ru-RU"/>
              </w:rPr>
              <w:t>и</w:t>
            </w:r>
            <w:r w:rsidRPr="00DA0E5B">
              <w:rPr>
                <w:color w:val="000009"/>
                <w:spacing w:val="-2"/>
                <w:sz w:val="24"/>
                <w:szCs w:val="24"/>
                <w:lang w:val="ru-RU"/>
              </w:rPr>
              <w:t xml:space="preserve"> </w:t>
            </w:r>
            <w:r w:rsidRPr="00DA0E5B">
              <w:rPr>
                <w:color w:val="000009"/>
                <w:sz w:val="24"/>
                <w:szCs w:val="24"/>
                <w:lang w:val="ru-RU"/>
              </w:rPr>
              <w:t>т.</w:t>
            </w:r>
            <w:r w:rsidRPr="00DA0E5B">
              <w:rPr>
                <w:color w:val="000009"/>
                <w:spacing w:val="-2"/>
                <w:sz w:val="24"/>
                <w:szCs w:val="24"/>
                <w:lang w:val="ru-RU"/>
              </w:rPr>
              <w:t xml:space="preserve"> </w:t>
            </w:r>
            <w:r w:rsidRPr="00DA0E5B">
              <w:rPr>
                <w:color w:val="000009"/>
                <w:sz w:val="24"/>
                <w:szCs w:val="24"/>
                <w:lang w:val="ru-RU"/>
              </w:rPr>
              <w:t>д.);</w:t>
            </w:r>
          </w:p>
          <w:p w:rsidR="0090739E" w:rsidRPr="00DA0E5B" w:rsidRDefault="0090739E" w:rsidP="00DA0E5B">
            <w:pPr>
              <w:pStyle w:val="TableParagraph"/>
              <w:numPr>
                <w:ilvl w:val="0"/>
                <w:numId w:val="26"/>
              </w:numPr>
              <w:tabs>
                <w:tab w:val="left" w:pos="370"/>
              </w:tabs>
              <w:spacing w:line="276" w:lineRule="auto"/>
              <w:ind w:right="76" w:firstLine="0"/>
              <w:jc w:val="both"/>
              <w:rPr>
                <w:sz w:val="24"/>
                <w:szCs w:val="24"/>
                <w:lang w:val="ru-RU"/>
              </w:rPr>
            </w:pPr>
            <w:r w:rsidRPr="00DA0E5B">
              <w:rPr>
                <w:color w:val="000009"/>
                <w:sz w:val="24"/>
                <w:szCs w:val="24"/>
                <w:lang w:val="ru-RU"/>
              </w:rPr>
              <w:t>использовать</w:t>
            </w:r>
            <w:r w:rsidRPr="00DA0E5B">
              <w:rPr>
                <w:color w:val="000009"/>
                <w:spacing w:val="1"/>
                <w:sz w:val="24"/>
                <w:szCs w:val="24"/>
                <w:lang w:val="ru-RU"/>
              </w:rPr>
              <w:t xml:space="preserve"> </w:t>
            </w:r>
            <w:r w:rsidRPr="00DA0E5B">
              <w:rPr>
                <w:color w:val="000009"/>
                <w:sz w:val="24"/>
                <w:szCs w:val="24"/>
                <w:lang w:val="ru-RU"/>
              </w:rPr>
              <w:t>для</w:t>
            </w:r>
            <w:r w:rsidRPr="00DA0E5B">
              <w:rPr>
                <w:color w:val="000009"/>
                <w:spacing w:val="1"/>
                <w:sz w:val="24"/>
                <w:szCs w:val="24"/>
                <w:lang w:val="ru-RU"/>
              </w:rPr>
              <w:t xml:space="preserve"> </w:t>
            </w:r>
            <w:r w:rsidRPr="00DA0E5B">
              <w:rPr>
                <w:color w:val="000009"/>
                <w:sz w:val="24"/>
                <w:szCs w:val="24"/>
                <w:lang w:val="ru-RU"/>
              </w:rPr>
              <w:t>развития</w:t>
            </w:r>
            <w:r w:rsidRPr="00DA0E5B">
              <w:rPr>
                <w:color w:val="000009"/>
                <w:spacing w:val="1"/>
                <w:sz w:val="24"/>
                <w:szCs w:val="24"/>
                <w:lang w:val="ru-RU"/>
              </w:rPr>
              <w:t xml:space="preserve"> </w:t>
            </w:r>
            <w:r w:rsidRPr="00DA0E5B">
              <w:rPr>
                <w:color w:val="000009"/>
                <w:sz w:val="24"/>
                <w:szCs w:val="24"/>
                <w:lang w:val="ru-RU"/>
              </w:rPr>
              <w:t>основных</w:t>
            </w:r>
            <w:r w:rsidRPr="00DA0E5B">
              <w:rPr>
                <w:color w:val="000009"/>
                <w:spacing w:val="1"/>
                <w:sz w:val="24"/>
                <w:szCs w:val="24"/>
                <w:lang w:val="ru-RU"/>
              </w:rPr>
              <w:t xml:space="preserve"> </w:t>
            </w:r>
            <w:r w:rsidRPr="00DA0E5B">
              <w:rPr>
                <w:color w:val="000009"/>
                <w:sz w:val="24"/>
                <w:szCs w:val="24"/>
                <w:lang w:val="ru-RU"/>
              </w:rPr>
              <w:t>движений,</w:t>
            </w:r>
            <w:r w:rsidRPr="00DA0E5B">
              <w:rPr>
                <w:color w:val="000009"/>
                <w:spacing w:val="1"/>
                <w:sz w:val="24"/>
                <w:szCs w:val="24"/>
                <w:lang w:val="ru-RU"/>
              </w:rPr>
              <w:t xml:space="preserve"> </w:t>
            </w:r>
            <w:r w:rsidRPr="00DA0E5B">
              <w:rPr>
                <w:color w:val="000009"/>
                <w:sz w:val="24"/>
                <w:szCs w:val="24"/>
                <w:lang w:val="ru-RU"/>
              </w:rPr>
              <w:t>их</w:t>
            </w:r>
            <w:r w:rsidRPr="00DA0E5B">
              <w:rPr>
                <w:color w:val="000009"/>
                <w:spacing w:val="1"/>
                <w:sz w:val="24"/>
                <w:szCs w:val="24"/>
                <w:lang w:val="ru-RU"/>
              </w:rPr>
              <w:t xml:space="preserve"> </w:t>
            </w:r>
            <w:r w:rsidRPr="00DA0E5B">
              <w:rPr>
                <w:color w:val="000009"/>
                <w:sz w:val="24"/>
                <w:szCs w:val="24"/>
                <w:lang w:val="ru-RU"/>
              </w:rPr>
              <w:t>техники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двигательных</w:t>
            </w:r>
            <w:r w:rsidRPr="00DA0E5B">
              <w:rPr>
                <w:color w:val="000009"/>
                <w:spacing w:val="1"/>
                <w:sz w:val="24"/>
                <w:szCs w:val="24"/>
                <w:lang w:val="ru-RU"/>
              </w:rPr>
              <w:t xml:space="preserve"> </w:t>
            </w:r>
            <w:r w:rsidRPr="00DA0E5B">
              <w:rPr>
                <w:color w:val="000009"/>
                <w:sz w:val="24"/>
                <w:szCs w:val="24"/>
                <w:lang w:val="ru-RU"/>
              </w:rPr>
              <w:t>качеств</w:t>
            </w:r>
            <w:r w:rsidRPr="00DA0E5B">
              <w:rPr>
                <w:color w:val="000009"/>
                <w:spacing w:val="1"/>
                <w:sz w:val="24"/>
                <w:szCs w:val="24"/>
                <w:lang w:val="ru-RU"/>
              </w:rPr>
              <w:t xml:space="preserve"> </w:t>
            </w:r>
            <w:r w:rsidRPr="00DA0E5B">
              <w:rPr>
                <w:color w:val="000009"/>
                <w:sz w:val="24"/>
                <w:szCs w:val="24"/>
                <w:lang w:val="ru-RU"/>
              </w:rPr>
              <w:t>разные</w:t>
            </w:r>
            <w:r w:rsidRPr="00DA0E5B">
              <w:rPr>
                <w:color w:val="000009"/>
                <w:spacing w:val="1"/>
                <w:sz w:val="24"/>
                <w:szCs w:val="24"/>
                <w:lang w:val="ru-RU"/>
              </w:rPr>
              <w:t xml:space="preserve"> </w:t>
            </w:r>
            <w:r w:rsidRPr="00DA0E5B">
              <w:rPr>
                <w:color w:val="000009"/>
                <w:sz w:val="24"/>
                <w:szCs w:val="24"/>
                <w:lang w:val="ru-RU"/>
              </w:rPr>
              <w:t>формы</w:t>
            </w:r>
            <w:r w:rsidRPr="00DA0E5B">
              <w:rPr>
                <w:color w:val="000009"/>
                <w:spacing w:val="1"/>
                <w:sz w:val="24"/>
                <w:szCs w:val="24"/>
                <w:lang w:val="ru-RU"/>
              </w:rPr>
              <w:t xml:space="preserve"> </w:t>
            </w:r>
            <w:r w:rsidRPr="00DA0E5B">
              <w:rPr>
                <w:color w:val="000009"/>
                <w:sz w:val="24"/>
                <w:szCs w:val="24"/>
                <w:lang w:val="ru-RU"/>
              </w:rPr>
              <w:t>организации</w:t>
            </w:r>
            <w:r w:rsidRPr="00DA0E5B">
              <w:rPr>
                <w:color w:val="000009"/>
                <w:spacing w:val="1"/>
                <w:sz w:val="24"/>
                <w:szCs w:val="24"/>
                <w:lang w:val="ru-RU"/>
              </w:rPr>
              <w:t xml:space="preserve"> </w:t>
            </w:r>
            <w:r w:rsidRPr="00DA0E5B">
              <w:rPr>
                <w:color w:val="000009"/>
                <w:sz w:val="24"/>
                <w:szCs w:val="24"/>
                <w:lang w:val="ru-RU"/>
              </w:rPr>
              <w:t>двигательной</w:t>
            </w:r>
            <w:r w:rsidRPr="00DA0E5B">
              <w:rPr>
                <w:color w:val="000009"/>
                <w:spacing w:val="1"/>
                <w:sz w:val="24"/>
                <w:szCs w:val="24"/>
                <w:lang w:val="ru-RU"/>
              </w:rPr>
              <w:t xml:space="preserve"> </w:t>
            </w:r>
            <w:r w:rsidRPr="00DA0E5B">
              <w:rPr>
                <w:color w:val="000009"/>
                <w:sz w:val="24"/>
                <w:szCs w:val="24"/>
                <w:lang w:val="ru-RU"/>
              </w:rPr>
              <w:t>деятельности:</w:t>
            </w:r>
            <w:r w:rsidRPr="00DA0E5B">
              <w:rPr>
                <w:color w:val="000009"/>
                <w:spacing w:val="1"/>
                <w:sz w:val="24"/>
                <w:szCs w:val="24"/>
                <w:lang w:val="ru-RU"/>
              </w:rPr>
              <w:t xml:space="preserve"> </w:t>
            </w:r>
            <w:r w:rsidRPr="00DA0E5B">
              <w:rPr>
                <w:color w:val="000009"/>
                <w:sz w:val="24"/>
                <w:szCs w:val="24"/>
                <w:lang w:val="ru-RU"/>
              </w:rPr>
              <w:t>физкультурные</w:t>
            </w:r>
            <w:r w:rsidRPr="00DA0E5B">
              <w:rPr>
                <w:color w:val="000009"/>
                <w:spacing w:val="1"/>
                <w:sz w:val="24"/>
                <w:szCs w:val="24"/>
                <w:lang w:val="ru-RU"/>
              </w:rPr>
              <w:t xml:space="preserve"> </w:t>
            </w:r>
            <w:r w:rsidRPr="00DA0E5B">
              <w:rPr>
                <w:color w:val="000009"/>
                <w:sz w:val="24"/>
                <w:szCs w:val="24"/>
                <w:lang w:val="ru-RU"/>
              </w:rPr>
              <w:t>занятия,</w:t>
            </w:r>
            <w:r w:rsidRPr="00DA0E5B">
              <w:rPr>
                <w:color w:val="000009"/>
                <w:spacing w:val="1"/>
                <w:sz w:val="24"/>
                <w:szCs w:val="24"/>
                <w:lang w:val="ru-RU"/>
              </w:rPr>
              <w:t xml:space="preserve"> </w:t>
            </w:r>
            <w:r w:rsidRPr="00DA0E5B">
              <w:rPr>
                <w:color w:val="000009"/>
                <w:sz w:val="24"/>
                <w:szCs w:val="24"/>
                <w:lang w:val="ru-RU"/>
              </w:rPr>
              <w:t>физкультминутки</w:t>
            </w:r>
            <w:r w:rsidRPr="00DA0E5B">
              <w:rPr>
                <w:color w:val="000009"/>
                <w:spacing w:val="1"/>
                <w:sz w:val="24"/>
                <w:szCs w:val="24"/>
                <w:lang w:val="ru-RU"/>
              </w:rPr>
              <w:t xml:space="preserve"> </w:t>
            </w:r>
            <w:r w:rsidRPr="00DA0E5B">
              <w:rPr>
                <w:color w:val="000009"/>
                <w:sz w:val="24"/>
                <w:szCs w:val="24"/>
                <w:lang w:val="ru-RU"/>
              </w:rPr>
              <w:t>(динамические</w:t>
            </w:r>
            <w:r w:rsidRPr="00DA0E5B">
              <w:rPr>
                <w:color w:val="000009"/>
                <w:spacing w:val="1"/>
                <w:sz w:val="24"/>
                <w:szCs w:val="24"/>
                <w:lang w:val="ru-RU"/>
              </w:rPr>
              <w:t xml:space="preserve"> </w:t>
            </w:r>
            <w:r w:rsidRPr="00DA0E5B">
              <w:rPr>
                <w:color w:val="000009"/>
                <w:sz w:val="24"/>
                <w:szCs w:val="24"/>
                <w:lang w:val="ru-RU"/>
              </w:rPr>
              <w:t>паузы);</w:t>
            </w:r>
            <w:r w:rsidRPr="00DA0E5B">
              <w:rPr>
                <w:color w:val="000009"/>
                <w:spacing w:val="1"/>
                <w:sz w:val="24"/>
                <w:szCs w:val="24"/>
                <w:lang w:val="ru-RU"/>
              </w:rPr>
              <w:t xml:space="preserve"> </w:t>
            </w:r>
            <w:r w:rsidRPr="00DA0E5B">
              <w:rPr>
                <w:color w:val="000009"/>
                <w:sz w:val="24"/>
                <w:szCs w:val="24"/>
                <w:lang w:val="ru-RU"/>
              </w:rPr>
              <w:t>разминки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подвижные</w:t>
            </w:r>
            <w:r w:rsidRPr="00DA0E5B">
              <w:rPr>
                <w:color w:val="000009"/>
                <w:spacing w:val="1"/>
                <w:sz w:val="24"/>
                <w:szCs w:val="24"/>
                <w:lang w:val="ru-RU"/>
              </w:rPr>
              <w:t xml:space="preserve"> </w:t>
            </w:r>
            <w:r w:rsidRPr="00DA0E5B">
              <w:rPr>
                <w:color w:val="000009"/>
                <w:sz w:val="24"/>
                <w:szCs w:val="24"/>
                <w:lang w:val="ru-RU"/>
              </w:rPr>
              <w:t>игры</w:t>
            </w:r>
            <w:r w:rsidRPr="00DA0E5B">
              <w:rPr>
                <w:color w:val="000009"/>
                <w:spacing w:val="1"/>
                <w:sz w:val="24"/>
                <w:szCs w:val="24"/>
                <w:lang w:val="ru-RU"/>
              </w:rPr>
              <w:t xml:space="preserve"> </w:t>
            </w:r>
            <w:r w:rsidRPr="00DA0E5B">
              <w:rPr>
                <w:color w:val="000009"/>
                <w:sz w:val="24"/>
                <w:szCs w:val="24"/>
                <w:lang w:val="ru-RU"/>
              </w:rPr>
              <w:t>между</w:t>
            </w:r>
            <w:r w:rsidRPr="00DA0E5B">
              <w:rPr>
                <w:color w:val="000009"/>
                <w:spacing w:val="1"/>
                <w:sz w:val="24"/>
                <w:szCs w:val="24"/>
                <w:lang w:val="ru-RU"/>
              </w:rPr>
              <w:t xml:space="preserve"> </w:t>
            </w:r>
            <w:r w:rsidRPr="00DA0E5B">
              <w:rPr>
                <w:color w:val="000009"/>
                <w:sz w:val="24"/>
                <w:szCs w:val="24"/>
                <w:lang w:val="ru-RU"/>
              </w:rPr>
              <w:t>занятиями,</w:t>
            </w:r>
            <w:r w:rsidRPr="00DA0E5B">
              <w:rPr>
                <w:color w:val="000009"/>
                <w:spacing w:val="1"/>
                <w:sz w:val="24"/>
                <w:szCs w:val="24"/>
                <w:lang w:val="ru-RU"/>
              </w:rPr>
              <w:t xml:space="preserve"> </w:t>
            </w:r>
            <w:r w:rsidRPr="00DA0E5B">
              <w:rPr>
                <w:color w:val="000009"/>
                <w:sz w:val="24"/>
                <w:szCs w:val="24"/>
                <w:lang w:val="ru-RU"/>
              </w:rPr>
              <w:t>утреннюю</w:t>
            </w:r>
            <w:r w:rsidRPr="00DA0E5B">
              <w:rPr>
                <w:color w:val="000009"/>
                <w:spacing w:val="1"/>
                <w:sz w:val="24"/>
                <w:szCs w:val="24"/>
                <w:lang w:val="ru-RU"/>
              </w:rPr>
              <w:t xml:space="preserve"> </w:t>
            </w:r>
            <w:r w:rsidRPr="00DA0E5B">
              <w:rPr>
                <w:color w:val="000009"/>
                <w:sz w:val="24"/>
                <w:szCs w:val="24"/>
                <w:lang w:val="ru-RU"/>
              </w:rPr>
              <w:t>гимнастику,</w:t>
            </w:r>
            <w:r w:rsidRPr="00DA0E5B">
              <w:rPr>
                <w:color w:val="000009"/>
                <w:spacing w:val="1"/>
                <w:sz w:val="24"/>
                <w:szCs w:val="24"/>
                <w:lang w:val="ru-RU"/>
              </w:rPr>
              <w:t xml:space="preserve"> </w:t>
            </w:r>
            <w:r w:rsidRPr="00DA0E5B">
              <w:rPr>
                <w:color w:val="000009"/>
                <w:sz w:val="24"/>
                <w:szCs w:val="24"/>
                <w:lang w:val="ru-RU"/>
              </w:rPr>
              <w:t>«гимнастику»</w:t>
            </w:r>
            <w:r w:rsidRPr="00DA0E5B">
              <w:rPr>
                <w:color w:val="000009"/>
                <w:spacing w:val="71"/>
                <w:sz w:val="24"/>
                <w:szCs w:val="24"/>
                <w:lang w:val="ru-RU"/>
              </w:rPr>
              <w:t xml:space="preserve"> </w:t>
            </w:r>
            <w:r w:rsidRPr="00DA0E5B">
              <w:rPr>
                <w:color w:val="000009"/>
                <w:sz w:val="24"/>
                <w:szCs w:val="24"/>
                <w:lang w:val="ru-RU"/>
              </w:rPr>
              <w:t>пробуждения</w:t>
            </w:r>
            <w:r w:rsidRPr="00DA0E5B">
              <w:rPr>
                <w:color w:val="000009"/>
                <w:spacing w:val="1"/>
                <w:sz w:val="24"/>
                <w:szCs w:val="24"/>
                <w:lang w:val="ru-RU"/>
              </w:rPr>
              <w:t xml:space="preserve"> </w:t>
            </w:r>
            <w:r w:rsidRPr="00DA0E5B">
              <w:rPr>
                <w:color w:val="000009"/>
                <w:sz w:val="24"/>
                <w:szCs w:val="24"/>
                <w:lang w:val="ru-RU"/>
              </w:rPr>
              <w:t>после дневного сна, занятия ритмикой, подвижные игры на свежем</w:t>
            </w:r>
            <w:r w:rsidRPr="00DA0E5B">
              <w:rPr>
                <w:color w:val="000009"/>
                <w:spacing w:val="1"/>
                <w:sz w:val="24"/>
                <w:szCs w:val="24"/>
                <w:lang w:val="ru-RU"/>
              </w:rPr>
              <w:t xml:space="preserve"> </w:t>
            </w:r>
            <w:r w:rsidRPr="00DA0E5B">
              <w:rPr>
                <w:color w:val="000009"/>
                <w:sz w:val="24"/>
                <w:szCs w:val="24"/>
                <w:lang w:val="ru-RU"/>
              </w:rPr>
              <w:t>воздухе;</w:t>
            </w:r>
          </w:p>
          <w:p w:rsidR="0090739E" w:rsidRPr="00DA0E5B" w:rsidRDefault="0090739E" w:rsidP="00DA0E5B">
            <w:pPr>
              <w:pStyle w:val="TableParagraph"/>
              <w:numPr>
                <w:ilvl w:val="0"/>
                <w:numId w:val="26"/>
              </w:numPr>
              <w:tabs>
                <w:tab w:val="left" w:pos="370"/>
              </w:tabs>
              <w:spacing w:line="276" w:lineRule="auto"/>
              <w:ind w:right="77" w:firstLine="0"/>
              <w:jc w:val="both"/>
              <w:rPr>
                <w:sz w:val="24"/>
                <w:szCs w:val="24"/>
                <w:lang w:val="ru-RU"/>
              </w:rPr>
            </w:pP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выполнять</w:t>
            </w:r>
            <w:r w:rsidRPr="00DA0E5B">
              <w:rPr>
                <w:color w:val="000009"/>
                <w:spacing w:val="1"/>
                <w:sz w:val="24"/>
                <w:szCs w:val="24"/>
                <w:lang w:val="ru-RU"/>
              </w:rPr>
              <w:t xml:space="preserve"> </w:t>
            </w:r>
            <w:r w:rsidRPr="00DA0E5B">
              <w:rPr>
                <w:color w:val="000009"/>
                <w:sz w:val="24"/>
                <w:szCs w:val="24"/>
                <w:lang w:val="ru-RU"/>
              </w:rPr>
              <w:t>физические</w:t>
            </w:r>
            <w:r w:rsidRPr="00DA0E5B">
              <w:rPr>
                <w:color w:val="000009"/>
                <w:spacing w:val="1"/>
                <w:sz w:val="24"/>
                <w:szCs w:val="24"/>
                <w:lang w:val="ru-RU"/>
              </w:rPr>
              <w:t xml:space="preserve"> </w:t>
            </w:r>
            <w:r w:rsidRPr="00DA0E5B">
              <w:rPr>
                <w:color w:val="000009"/>
                <w:sz w:val="24"/>
                <w:szCs w:val="24"/>
                <w:lang w:val="ru-RU"/>
              </w:rPr>
              <w:t>упражнения</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коллективе</w:t>
            </w:r>
            <w:r w:rsidRPr="00DA0E5B">
              <w:rPr>
                <w:color w:val="000009"/>
                <w:spacing w:val="1"/>
                <w:sz w:val="24"/>
                <w:szCs w:val="24"/>
                <w:lang w:val="ru-RU"/>
              </w:rPr>
              <w:t xml:space="preserve"> </w:t>
            </w:r>
            <w:r w:rsidRPr="00DA0E5B">
              <w:rPr>
                <w:color w:val="000009"/>
                <w:sz w:val="24"/>
                <w:szCs w:val="24"/>
                <w:lang w:val="ru-RU"/>
              </w:rPr>
              <w:t>сверстников,</w:t>
            </w:r>
            <w:r w:rsidRPr="00DA0E5B">
              <w:rPr>
                <w:color w:val="000009"/>
                <w:spacing w:val="1"/>
                <w:sz w:val="24"/>
                <w:szCs w:val="24"/>
                <w:lang w:val="ru-RU"/>
              </w:rPr>
              <w:t xml:space="preserve"> </w:t>
            </w: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способность</w:t>
            </w:r>
            <w:r w:rsidRPr="00DA0E5B">
              <w:rPr>
                <w:color w:val="000009"/>
                <w:spacing w:val="71"/>
                <w:sz w:val="24"/>
                <w:szCs w:val="24"/>
                <w:lang w:val="ru-RU"/>
              </w:rPr>
              <w:t xml:space="preserve"> </w:t>
            </w:r>
            <w:r w:rsidRPr="00DA0E5B">
              <w:rPr>
                <w:color w:val="000009"/>
                <w:sz w:val="24"/>
                <w:szCs w:val="24"/>
                <w:lang w:val="ru-RU"/>
              </w:rPr>
              <w:t>пространственной</w:t>
            </w:r>
            <w:r w:rsidRPr="00DA0E5B">
              <w:rPr>
                <w:color w:val="000009"/>
                <w:spacing w:val="1"/>
                <w:sz w:val="24"/>
                <w:szCs w:val="24"/>
                <w:lang w:val="ru-RU"/>
              </w:rPr>
              <w:t xml:space="preserve"> </w:t>
            </w:r>
            <w:r w:rsidRPr="00DA0E5B">
              <w:rPr>
                <w:color w:val="000009"/>
                <w:sz w:val="24"/>
                <w:szCs w:val="24"/>
                <w:lang w:val="ru-RU"/>
              </w:rPr>
              <w:t>ориентировке</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построениях,</w:t>
            </w:r>
            <w:r w:rsidRPr="00DA0E5B">
              <w:rPr>
                <w:color w:val="000009"/>
                <w:spacing w:val="-2"/>
                <w:sz w:val="24"/>
                <w:szCs w:val="24"/>
                <w:lang w:val="ru-RU"/>
              </w:rPr>
              <w:t xml:space="preserve"> </w:t>
            </w:r>
            <w:r w:rsidRPr="00DA0E5B">
              <w:rPr>
                <w:color w:val="000009"/>
                <w:sz w:val="24"/>
                <w:szCs w:val="24"/>
                <w:lang w:val="ru-RU"/>
              </w:rPr>
              <w:t>перестроениях;</w:t>
            </w:r>
          </w:p>
          <w:p w:rsidR="0090739E" w:rsidRPr="00DA0E5B" w:rsidRDefault="0090739E" w:rsidP="00DA0E5B">
            <w:pPr>
              <w:pStyle w:val="TableParagraph"/>
              <w:numPr>
                <w:ilvl w:val="0"/>
                <w:numId w:val="26"/>
              </w:numPr>
              <w:tabs>
                <w:tab w:val="left" w:pos="370"/>
              </w:tabs>
              <w:spacing w:line="276" w:lineRule="auto"/>
              <w:ind w:right="72"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двигательные</w:t>
            </w:r>
            <w:r w:rsidRPr="00DA0E5B">
              <w:rPr>
                <w:color w:val="000009"/>
                <w:spacing w:val="1"/>
                <w:sz w:val="24"/>
                <w:szCs w:val="24"/>
                <w:lang w:val="ru-RU"/>
              </w:rPr>
              <w:t xml:space="preserve"> </w:t>
            </w:r>
            <w:r w:rsidRPr="00DA0E5B">
              <w:rPr>
                <w:color w:val="000009"/>
                <w:sz w:val="24"/>
                <w:szCs w:val="24"/>
                <w:lang w:val="ru-RU"/>
              </w:rPr>
              <w:t>навыки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умения</w:t>
            </w:r>
            <w:r w:rsidRPr="00DA0E5B">
              <w:rPr>
                <w:color w:val="000009"/>
                <w:spacing w:val="1"/>
                <w:sz w:val="24"/>
                <w:szCs w:val="24"/>
                <w:lang w:val="ru-RU"/>
              </w:rPr>
              <w:t xml:space="preserve"> </w:t>
            </w:r>
            <w:r w:rsidRPr="00DA0E5B">
              <w:rPr>
                <w:color w:val="000009"/>
                <w:sz w:val="24"/>
                <w:szCs w:val="24"/>
                <w:lang w:val="ru-RU"/>
              </w:rPr>
              <w:t>реагировать</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изменение</w:t>
            </w:r>
            <w:r w:rsidRPr="00DA0E5B">
              <w:rPr>
                <w:color w:val="000009"/>
                <w:spacing w:val="1"/>
                <w:sz w:val="24"/>
                <w:szCs w:val="24"/>
                <w:lang w:val="ru-RU"/>
              </w:rPr>
              <w:t xml:space="preserve"> </w:t>
            </w:r>
            <w:r w:rsidRPr="00DA0E5B">
              <w:rPr>
                <w:color w:val="000009"/>
                <w:sz w:val="24"/>
                <w:szCs w:val="24"/>
                <w:lang w:val="ru-RU"/>
              </w:rPr>
              <w:t>положения</w:t>
            </w:r>
            <w:r w:rsidRPr="00DA0E5B">
              <w:rPr>
                <w:color w:val="000009"/>
                <w:spacing w:val="1"/>
                <w:sz w:val="24"/>
                <w:szCs w:val="24"/>
                <w:lang w:val="ru-RU"/>
              </w:rPr>
              <w:t xml:space="preserve"> </w:t>
            </w:r>
            <w:r w:rsidRPr="00DA0E5B">
              <w:rPr>
                <w:color w:val="000009"/>
                <w:sz w:val="24"/>
                <w:szCs w:val="24"/>
                <w:lang w:val="ru-RU"/>
              </w:rPr>
              <w:t>тела</w:t>
            </w:r>
            <w:r w:rsidRPr="00DA0E5B">
              <w:rPr>
                <w:color w:val="000009"/>
                <w:spacing w:val="1"/>
                <w:sz w:val="24"/>
                <w:szCs w:val="24"/>
                <w:lang w:val="ru-RU"/>
              </w:rPr>
              <w:t xml:space="preserve"> </w:t>
            </w:r>
            <w:r w:rsidRPr="00DA0E5B">
              <w:rPr>
                <w:color w:val="000009"/>
                <w:sz w:val="24"/>
                <w:szCs w:val="24"/>
                <w:lang w:val="ru-RU"/>
              </w:rPr>
              <w:t>во</w:t>
            </w:r>
            <w:r w:rsidRPr="00DA0E5B">
              <w:rPr>
                <w:color w:val="000009"/>
                <w:spacing w:val="1"/>
                <w:sz w:val="24"/>
                <w:szCs w:val="24"/>
                <w:lang w:val="ru-RU"/>
              </w:rPr>
              <w:t xml:space="preserve"> </w:t>
            </w:r>
            <w:r w:rsidRPr="00DA0E5B">
              <w:rPr>
                <w:color w:val="000009"/>
                <w:sz w:val="24"/>
                <w:szCs w:val="24"/>
                <w:lang w:val="ru-RU"/>
              </w:rPr>
              <w:t>время</w:t>
            </w:r>
            <w:r w:rsidRPr="00DA0E5B">
              <w:rPr>
                <w:color w:val="000009"/>
                <w:spacing w:val="1"/>
                <w:sz w:val="24"/>
                <w:szCs w:val="24"/>
                <w:lang w:val="ru-RU"/>
              </w:rPr>
              <w:t xml:space="preserve"> </w:t>
            </w:r>
            <w:r w:rsidRPr="00DA0E5B">
              <w:rPr>
                <w:color w:val="000009"/>
                <w:sz w:val="24"/>
                <w:szCs w:val="24"/>
                <w:lang w:val="ru-RU"/>
              </w:rPr>
              <w:t>перемещения</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1"/>
                <w:sz w:val="24"/>
                <w:szCs w:val="24"/>
                <w:lang w:val="ru-RU"/>
              </w:rPr>
              <w:t xml:space="preserve"> </w:t>
            </w:r>
            <w:r w:rsidRPr="00DA0E5B">
              <w:rPr>
                <w:color w:val="000009"/>
                <w:sz w:val="24"/>
                <w:szCs w:val="24"/>
                <w:lang w:val="ru-RU"/>
              </w:rPr>
              <w:t>сложным</w:t>
            </w:r>
            <w:r w:rsidRPr="00DA0E5B">
              <w:rPr>
                <w:color w:val="000009"/>
                <w:spacing w:val="1"/>
                <w:sz w:val="24"/>
                <w:szCs w:val="24"/>
                <w:lang w:val="ru-RU"/>
              </w:rPr>
              <w:t xml:space="preserve"> </w:t>
            </w:r>
            <w:r w:rsidRPr="00DA0E5B">
              <w:rPr>
                <w:color w:val="000009"/>
                <w:sz w:val="24"/>
                <w:szCs w:val="24"/>
                <w:lang w:val="ru-RU"/>
              </w:rPr>
              <w:t>конструкциям</w:t>
            </w:r>
            <w:r w:rsidRPr="00DA0E5B">
              <w:rPr>
                <w:color w:val="000009"/>
                <w:spacing w:val="1"/>
                <w:sz w:val="24"/>
                <w:szCs w:val="24"/>
                <w:lang w:val="ru-RU"/>
              </w:rPr>
              <w:t xml:space="preserve"> </w:t>
            </w:r>
            <w:r w:rsidRPr="00DA0E5B">
              <w:rPr>
                <w:color w:val="000009"/>
                <w:sz w:val="24"/>
                <w:szCs w:val="24"/>
                <w:lang w:val="ru-RU"/>
              </w:rPr>
              <w:t>из</w:t>
            </w:r>
            <w:r w:rsidRPr="00DA0E5B">
              <w:rPr>
                <w:color w:val="000009"/>
                <w:spacing w:val="1"/>
                <w:sz w:val="24"/>
                <w:szCs w:val="24"/>
                <w:lang w:val="ru-RU"/>
              </w:rPr>
              <w:t xml:space="preserve"> </w:t>
            </w:r>
            <w:r w:rsidRPr="00DA0E5B">
              <w:rPr>
                <w:color w:val="000009"/>
                <w:sz w:val="24"/>
                <w:szCs w:val="24"/>
                <w:lang w:val="ru-RU"/>
              </w:rPr>
              <w:t>полифункциональных</w:t>
            </w:r>
            <w:r w:rsidRPr="00DA0E5B">
              <w:rPr>
                <w:color w:val="000009"/>
                <w:spacing w:val="1"/>
                <w:sz w:val="24"/>
                <w:szCs w:val="24"/>
                <w:lang w:val="ru-RU"/>
              </w:rPr>
              <w:t xml:space="preserve"> </w:t>
            </w:r>
            <w:r w:rsidRPr="00DA0E5B">
              <w:rPr>
                <w:color w:val="000009"/>
                <w:sz w:val="24"/>
                <w:szCs w:val="24"/>
                <w:lang w:val="ru-RU"/>
              </w:rPr>
              <w:t>мягких</w:t>
            </w:r>
            <w:r w:rsidRPr="00DA0E5B">
              <w:rPr>
                <w:color w:val="000009"/>
                <w:spacing w:val="1"/>
                <w:sz w:val="24"/>
                <w:szCs w:val="24"/>
                <w:lang w:val="ru-RU"/>
              </w:rPr>
              <w:t xml:space="preserve"> </w:t>
            </w:r>
            <w:r w:rsidRPr="00DA0E5B">
              <w:rPr>
                <w:color w:val="000009"/>
                <w:sz w:val="24"/>
                <w:szCs w:val="24"/>
                <w:lang w:val="ru-RU"/>
              </w:rPr>
              <w:t>модулей</w:t>
            </w:r>
            <w:r w:rsidRPr="00DA0E5B">
              <w:rPr>
                <w:color w:val="000009"/>
                <w:spacing w:val="1"/>
                <w:sz w:val="24"/>
                <w:szCs w:val="24"/>
                <w:lang w:val="ru-RU"/>
              </w:rPr>
              <w:t xml:space="preserve"> </w:t>
            </w:r>
            <w:r w:rsidRPr="00DA0E5B">
              <w:rPr>
                <w:color w:val="000009"/>
                <w:sz w:val="24"/>
                <w:szCs w:val="24"/>
                <w:lang w:val="ru-RU"/>
              </w:rPr>
              <w:t>(конструкции</w:t>
            </w:r>
            <w:r w:rsidRPr="00DA0E5B">
              <w:rPr>
                <w:color w:val="000009"/>
                <w:spacing w:val="-1"/>
                <w:sz w:val="24"/>
                <w:szCs w:val="24"/>
                <w:lang w:val="ru-RU"/>
              </w:rPr>
              <w:t xml:space="preserve"> </w:t>
            </w:r>
            <w:r w:rsidRPr="00DA0E5B">
              <w:rPr>
                <w:color w:val="000009"/>
                <w:sz w:val="24"/>
                <w:szCs w:val="24"/>
                <w:lang w:val="ru-RU"/>
              </w:rPr>
              <w:t>типа</w:t>
            </w:r>
            <w:r w:rsidRPr="00DA0E5B">
              <w:rPr>
                <w:color w:val="000009"/>
                <w:spacing w:val="-4"/>
                <w:sz w:val="24"/>
                <w:szCs w:val="24"/>
                <w:lang w:val="ru-RU"/>
              </w:rPr>
              <w:t xml:space="preserve"> </w:t>
            </w:r>
            <w:r w:rsidRPr="00DA0E5B">
              <w:rPr>
                <w:color w:val="000009"/>
                <w:sz w:val="24"/>
                <w:szCs w:val="24"/>
                <w:lang w:val="ru-RU"/>
              </w:rPr>
              <w:t>«Ромашка»,</w:t>
            </w:r>
            <w:r w:rsidRPr="00DA0E5B">
              <w:rPr>
                <w:color w:val="000009"/>
                <w:spacing w:val="-2"/>
                <w:sz w:val="24"/>
                <w:szCs w:val="24"/>
                <w:lang w:val="ru-RU"/>
              </w:rPr>
              <w:t xml:space="preserve"> </w:t>
            </w:r>
            <w:r w:rsidRPr="00DA0E5B">
              <w:rPr>
                <w:color w:val="000009"/>
                <w:sz w:val="24"/>
                <w:szCs w:val="24"/>
                <w:lang w:val="ru-RU"/>
              </w:rPr>
              <w:t>«Островок»,</w:t>
            </w:r>
            <w:r w:rsidRPr="00DA0E5B">
              <w:rPr>
                <w:color w:val="000009"/>
                <w:spacing w:val="-1"/>
                <w:sz w:val="24"/>
                <w:szCs w:val="24"/>
                <w:lang w:val="ru-RU"/>
              </w:rPr>
              <w:t xml:space="preserve"> </w:t>
            </w:r>
            <w:r w:rsidRPr="00DA0E5B">
              <w:rPr>
                <w:color w:val="000009"/>
                <w:sz w:val="24"/>
                <w:szCs w:val="24"/>
                <w:lang w:val="ru-RU"/>
              </w:rPr>
              <w:t>«Валуны»</w:t>
            </w:r>
            <w:r w:rsidRPr="00DA0E5B">
              <w:rPr>
                <w:color w:val="000009"/>
                <w:spacing w:val="-2"/>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т. п.);</w:t>
            </w:r>
          </w:p>
          <w:p w:rsidR="0090739E" w:rsidRPr="00DA0E5B" w:rsidRDefault="0090739E" w:rsidP="00DA0E5B">
            <w:pPr>
              <w:pStyle w:val="TableParagraph"/>
              <w:numPr>
                <w:ilvl w:val="0"/>
                <w:numId w:val="26"/>
              </w:numPr>
              <w:tabs>
                <w:tab w:val="left" w:pos="370"/>
              </w:tabs>
              <w:spacing w:line="276" w:lineRule="auto"/>
              <w:ind w:right="81" w:firstLine="0"/>
              <w:jc w:val="both"/>
              <w:rPr>
                <w:sz w:val="24"/>
                <w:szCs w:val="24"/>
                <w:lang w:val="ru-RU"/>
              </w:rPr>
            </w:pPr>
            <w:r w:rsidRPr="00DA0E5B">
              <w:rPr>
                <w:color w:val="000009"/>
                <w:sz w:val="24"/>
                <w:szCs w:val="24"/>
                <w:lang w:val="ru-RU"/>
              </w:rPr>
              <w:t>способствовать развитию координационных способностей путём</w:t>
            </w:r>
            <w:r w:rsidRPr="00DA0E5B">
              <w:rPr>
                <w:color w:val="000009"/>
                <w:spacing w:val="1"/>
                <w:sz w:val="24"/>
                <w:szCs w:val="24"/>
                <w:lang w:val="ru-RU"/>
              </w:rPr>
              <w:t xml:space="preserve"> </w:t>
            </w:r>
            <w:r w:rsidRPr="00DA0E5B">
              <w:rPr>
                <w:color w:val="000009"/>
                <w:sz w:val="24"/>
                <w:szCs w:val="24"/>
                <w:lang w:val="ru-RU"/>
              </w:rPr>
              <w:t>введения</w:t>
            </w:r>
            <w:r w:rsidRPr="00DA0E5B">
              <w:rPr>
                <w:color w:val="000009"/>
                <w:spacing w:val="-1"/>
                <w:sz w:val="24"/>
                <w:szCs w:val="24"/>
                <w:lang w:val="ru-RU"/>
              </w:rPr>
              <w:t xml:space="preserve"> </w:t>
            </w:r>
            <w:r w:rsidRPr="00DA0E5B">
              <w:rPr>
                <w:color w:val="000009"/>
                <w:sz w:val="24"/>
                <w:szCs w:val="24"/>
                <w:lang w:val="ru-RU"/>
              </w:rPr>
              <w:t>сложно-координированных</w:t>
            </w:r>
            <w:r w:rsidRPr="00DA0E5B">
              <w:rPr>
                <w:color w:val="000009"/>
                <w:spacing w:val="-4"/>
                <w:sz w:val="24"/>
                <w:szCs w:val="24"/>
                <w:lang w:val="ru-RU"/>
              </w:rPr>
              <w:t xml:space="preserve"> </w:t>
            </w:r>
            <w:r w:rsidRPr="00DA0E5B">
              <w:rPr>
                <w:color w:val="000009"/>
                <w:sz w:val="24"/>
                <w:szCs w:val="24"/>
                <w:lang w:val="ru-RU"/>
              </w:rPr>
              <w:t>движений;</w:t>
            </w:r>
          </w:p>
          <w:p w:rsidR="0090739E" w:rsidRPr="00DA0E5B" w:rsidRDefault="0090739E" w:rsidP="00DA0E5B">
            <w:pPr>
              <w:pStyle w:val="TableParagraph"/>
              <w:numPr>
                <w:ilvl w:val="0"/>
                <w:numId w:val="26"/>
              </w:numPr>
              <w:tabs>
                <w:tab w:val="left" w:pos="370"/>
              </w:tabs>
              <w:spacing w:line="276" w:lineRule="auto"/>
              <w:ind w:right="72" w:firstLine="0"/>
              <w:jc w:val="both"/>
              <w:rPr>
                <w:sz w:val="24"/>
                <w:szCs w:val="24"/>
                <w:lang w:val="ru-RU"/>
              </w:rPr>
            </w:pPr>
            <w:r w:rsidRPr="00DA0E5B">
              <w:rPr>
                <w:color w:val="000009"/>
                <w:sz w:val="24"/>
                <w:szCs w:val="24"/>
                <w:lang w:val="ru-RU"/>
              </w:rPr>
              <w:t>совершенствование качественной стороны движений — ловкости,</w:t>
            </w:r>
            <w:r w:rsidRPr="00DA0E5B">
              <w:rPr>
                <w:color w:val="000009"/>
                <w:spacing w:val="-67"/>
                <w:sz w:val="24"/>
                <w:szCs w:val="24"/>
                <w:lang w:val="ru-RU"/>
              </w:rPr>
              <w:t xml:space="preserve"> </w:t>
            </w:r>
            <w:r w:rsidRPr="00DA0E5B">
              <w:rPr>
                <w:color w:val="000009"/>
                <w:sz w:val="24"/>
                <w:szCs w:val="24"/>
                <w:lang w:val="ru-RU"/>
              </w:rPr>
              <w:t>гибкости,</w:t>
            </w:r>
            <w:r w:rsidRPr="00DA0E5B">
              <w:rPr>
                <w:color w:val="000009"/>
                <w:spacing w:val="-1"/>
                <w:sz w:val="24"/>
                <w:szCs w:val="24"/>
                <w:lang w:val="ru-RU"/>
              </w:rPr>
              <w:t xml:space="preserve"> </w:t>
            </w:r>
            <w:r w:rsidRPr="00DA0E5B">
              <w:rPr>
                <w:color w:val="000009"/>
                <w:sz w:val="24"/>
                <w:szCs w:val="24"/>
                <w:lang w:val="ru-RU"/>
              </w:rPr>
              <w:t>силы,</w:t>
            </w:r>
            <w:r w:rsidRPr="00DA0E5B">
              <w:rPr>
                <w:color w:val="000009"/>
                <w:spacing w:val="-1"/>
                <w:sz w:val="24"/>
                <w:szCs w:val="24"/>
                <w:lang w:val="ru-RU"/>
              </w:rPr>
              <w:t xml:space="preserve"> </w:t>
            </w:r>
            <w:r w:rsidRPr="00DA0E5B">
              <w:rPr>
                <w:color w:val="000009"/>
                <w:sz w:val="24"/>
                <w:szCs w:val="24"/>
                <w:lang w:val="ru-RU"/>
              </w:rPr>
              <w:t>выносливости;</w:t>
            </w:r>
          </w:p>
          <w:p w:rsidR="0090739E" w:rsidRPr="00DA0E5B" w:rsidRDefault="0090739E" w:rsidP="00DA0E5B">
            <w:pPr>
              <w:pStyle w:val="TableParagraph"/>
              <w:numPr>
                <w:ilvl w:val="0"/>
                <w:numId w:val="26"/>
              </w:numPr>
              <w:tabs>
                <w:tab w:val="left" w:pos="370"/>
              </w:tabs>
              <w:spacing w:line="276" w:lineRule="auto"/>
              <w:ind w:right="80"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точность</w:t>
            </w:r>
            <w:r w:rsidRPr="00DA0E5B">
              <w:rPr>
                <w:color w:val="000009"/>
                <w:spacing w:val="1"/>
                <w:sz w:val="24"/>
                <w:szCs w:val="24"/>
                <w:lang w:val="ru-RU"/>
              </w:rPr>
              <w:t xml:space="preserve"> </w:t>
            </w:r>
            <w:r w:rsidRPr="00DA0E5B">
              <w:rPr>
                <w:color w:val="000009"/>
                <w:sz w:val="24"/>
                <w:szCs w:val="24"/>
                <w:lang w:val="ru-RU"/>
              </w:rPr>
              <w:t>произвольных</w:t>
            </w:r>
            <w:r w:rsidRPr="00DA0E5B">
              <w:rPr>
                <w:color w:val="000009"/>
                <w:spacing w:val="1"/>
                <w:sz w:val="24"/>
                <w:szCs w:val="24"/>
                <w:lang w:val="ru-RU"/>
              </w:rPr>
              <w:t xml:space="preserve"> </w:t>
            </w:r>
            <w:r w:rsidRPr="00DA0E5B">
              <w:rPr>
                <w:color w:val="000009"/>
                <w:sz w:val="24"/>
                <w:szCs w:val="24"/>
                <w:lang w:val="ru-RU"/>
              </w:rPr>
              <w:t>движений,</w:t>
            </w:r>
            <w:r w:rsidRPr="00DA0E5B">
              <w:rPr>
                <w:color w:val="000009"/>
                <w:spacing w:val="1"/>
                <w:sz w:val="24"/>
                <w:szCs w:val="24"/>
                <w:lang w:val="ru-RU"/>
              </w:rPr>
              <w:t xml:space="preserve"> </w:t>
            </w: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67"/>
                <w:sz w:val="24"/>
                <w:szCs w:val="24"/>
                <w:lang w:val="ru-RU"/>
              </w:rPr>
              <w:t xml:space="preserve"> </w:t>
            </w:r>
            <w:r w:rsidRPr="00DA0E5B">
              <w:rPr>
                <w:color w:val="000009"/>
                <w:sz w:val="24"/>
                <w:szCs w:val="24"/>
                <w:lang w:val="ru-RU"/>
              </w:rPr>
              <w:t>переключаться</w:t>
            </w:r>
            <w:r w:rsidRPr="00DA0E5B">
              <w:rPr>
                <w:color w:val="000009"/>
                <w:spacing w:val="-4"/>
                <w:sz w:val="24"/>
                <w:szCs w:val="24"/>
                <w:lang w:val="ru-RU"/>
              </w:rPr>
              <w:t xml:space="preserve"> </w:t>
            </w:r>
            <w:r w:rsidRPr="00DA0E5B">
              <w:rPr>
                <w:color w:val="000009"/>
                <w:sz w:val="24"/>
                <w:szCs w:val="24"/>
                <w:lang w:val="ru-RU"/>
              </w:rPr>
              <w:t>с одного</w:t>
            </w:r>
            <w:r w:rsidRPr="00DA0E5B">
              <w:rPr>
                <w:color w:val="000009"/>
                <w:spacing w:val="1"/>
                <w:sz w:val="24"/>
                <w:szCs w:val="24"/>
                <w:lang w:val="ru-RU"/>
              </w:rPr>
              <w:t xml:space="preserve"> </w:t>
            </w:r>
            <w:r w:rsidRPr="00DA0E5B">
              <w:rPr>
                <w:color w:val="000009"/>
                <w:sz w:val="24"/>
                <w:szCs w:val="24"/>
                <w:lang w:val="ru-RU"/>
              </w:rPr>
              <w:t>движения на</w:t>
            </w:r>
            <w:r w:rsidRPr="00DA0E5B">
              <w:rPr>
                <w:color w:val="000009"/>
                <w:spacing w:val="-1"/>
                <w:sz w:val="24"/>
                <w:szCs w:val="24"/>
                <w:lang w:val="ru-RU"/>
              </w:rPr>
              <w:t xml:space="preserve"> </w:t>
            </w:r>
            <w:r w:rsidRPr="00DA0E5B">
              <w:rPr>
                <w:color w:val="000009"/>
                <w:sz w:val="24"/>
                <w:szCs w:val="24"/>
                <w:lang w:val="ru-RU"/>
              </w:rPr>
              <w:t>другое;</w:t>
            </w:r>
          </w:p>
          <w:p w:rsidR="0090739E" w:rsidRPr="00DA0E5B" w:rsidRDefault="0090739E" w:rsidP="00DA0E5B">
            <w:pPr>
              <w:pStyle w:val="TableParagraph"/>
              <w:numPr>
                <w:ilvl w:val="0"/>
                <w:numId w:val="26"/>
              </w:numPr>
              <w:tabs>
                <w:tab w:val="left" w:pos="370"/>
              </w:tabs>
              <w:spacing w:line="276" w:lineRule="auto"/>
              <w:ind w:right="74" w:firstLine="0"/>
              <w:jc w:val="both"/>
              <w:rPr>
                <w:sz w:val="24"/>
                <w:szCs w:val="24"/>
                <w:lang w:val="ru-RU"/>
              </w:rPr>
            </w:pP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выполнять</w:t>
            </w:r>
            <w:r w:rsidRPr="00DA0E5B">
              <w:rPr>
                <w:color w:val="000009"/>
                <w:spacing w:val="1"/>
                <w:sz w:val="24"/>
                <w:szCs w:val="24"/>
                <w:lang w:val="ru-RU"/>
              </w:rPr>
              <w:t xml:space="preserve"> </w:t>
            </w:r>
            <w:r w:rsidRPr="00DA0E5B">
              <w:rPr>
                <w:color w:val="000009"/>
                <w:sz w:val="24"/>
                <w:szCs w:val="24"/>
                <w:lang w:val="ru-RU"/>
              </w:rPr>
              <w:t>упражнения</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1"/>
                <w:sz w:val="24"/>
                <w:szCs w:val="24"/>
                <w:lang w:val="ru-RU"/>
              </w:rPr>
              <w:t xml:space="preserve"> </w:t>
            </w:r>
            <w:r w:rsidRPr="00DA0E5B">
              <w:rPr>
                <w:color w:val="000009"/>
                <w:sz w:val="24"/>
                <w:szCs w:val="24"/>
                <w:lang w:val="ru-RU"/>
              </w:rPr>
              <w:t>словесной</w:t>
            </w:r>
            <w:r w:rsidRPr="00DA0E5B">
              <w:rPr>
                <w:color w:val="000009"/>
                <w:spacing w:val="1"/>
                <w:sz w:val="24"/>
                <w:szCs w:val="24"/>
                <w:lang w:val="ru-RU"/>
              </w:rPr>
              <w:t xml:space="preserve"> </w:t>
            </w:r>
            <w:r w:rsidRPr="00DA0E5B">
              <w:rPr>
                <w:color w:val="000009"/>
                <w:sz w:val="24"/>
                <w:szCs w:val="24"/>
                <w:lang w:val="ru-RU"/>
              </w:rPr>
              <w:t>инструкции</w:t>
            </w:r>
            <w:r w:rsidRPr="00DA0E5B">
              <w:rPr>
                <w:color w:val="000009"/>
                <w:spacing w:val="1"/>
                <w:sz w:val="24"/>
                <w:szCs w:val="24"/>
                <w:lang w:val="ru-RU"/>
              </w:rPr>
              <w:t xml:space="preserve"> </w:t>
            </w:r>
            <w:r w:rsidRPr="00DA0E5B">
              <w:rPr>
                <w:color w:val="000009"/>
                <w:sz w:val="24"/>
                <w:szCs w:val="24"/>
                <w:lang w:val="ru-RU"/>
              </w:rPr>
              <w:t>взрослых и давать словесный отчет о выполненном движении или</w:t>
            </w:r>
            <w:r w:rsidRPr="00DA0E5B">
              <w:rPr>
                <w:color w:val="000009"/>
                <w:spacing w:val="1"/>
                <w:sz w:val="24"/>
                <w:szCs w:val="24"/>
                <w:lang w:val="ru-RU"/>
              </w:rPr>
              <w:t xml:space="preserve"> </w:t>
            </w:r>
            <w:r w:rsidRPr="00DA0E5B">
              <w:rPr>
                <w:color w:val="000009"/>
                <w:sz w:val="24"/>
                <w:szCs w:val="24"/>
                <w:lang w:val="ru-RU"/>
              </w:rPr>
              <w:t>последовательности</w:t>
            </w:r>
          </w:p>
          <w:p w:rsidR="0090739E" w:rsidRPr="00DA0E5B" w:rsidRDefault="0090739E" w:rsidP="00DA0E5B">
            <w:pPr>
              <w:pStyle w:val="TableParagraph"/>
              <w:spacing w:line="276" w:lineRule="auto"/>
              <w:ind w:left="84"/>
              <w:jc w:val="both"/>
              <w:rPr>
                <w:sz w:val="24"/>
                <w:szCs w:val="24"/>
              </w:rPr>
            </w:pPr>
            <w:r w:rsidRPr="00DA0E5B">
              <w:rPr>
                <w:color w:val="000009"/>
                <w:sz w:val="24"/>
                <w:szCs w:val="24"/>
              </w:rPr>
              <w:t>из</w:t>
            </w:r>
            <w:r w:rsidRPr="00DA0E5B">
              <w:rPr>
                <w:color w:val="000009"/>
                <w:spacing w:val="-4"/>
                <w:sz w:val="24"/>
                <w:szCs w:val="24"/>
              </w:rPr>
              <w:t xml:space="preserve"> </w:t>
            </w:r>
            <w:r w:rsidRPr="00DA0E5B">
              <w:rPr>
                <w:color w:val="000009"/>
                <w:sz w:val="24"/>
                <w:szCs w:val="24"/>
              </w:rPr>
              <w:t>двух-четырех</w:t>
            </w:r>
            <w:r w:rsidRPr="00DA0E5B">
              <w:rPr>
                <w:color w:val="000009"/>
                <w:spacing w:val="-1"/>
                <w:sz w:val="24"/>
                <w:szCs w:val="24"/>
              </w:rPr>
              <w:t xml:space="preserve"> </w:t>
            </w:r>
            <w:r w:rsidRPr="00DA0E5B">
              <w:rPr>
                <w:color w:val="000009"/>
                <w:sz w:val="24"/>
                <w:szCs w:val="24"/>
              </w:rPr>
              <w:t>движений;</w:t>
            </w:r>
          </w:p>
          <w:p w:rsidR="0090739E" w:rsidRPr="00DA0E5B" w:rsidRDefault="0090739E" w:rsidP="00DA0E5B">
            <w:pPr>
              <w:pStyle w:val="TableParagraph"/>
              <w:numPr>
                <w:ilvl w:val="0"/>
                <w:numId w:val="26"/>
              </w:numPr>
              <w:tabs>
                <w:tab w:val="left" w:pos="370"/>
              </w:tabs>
              <w:spacing w:line="276" w:lineRule="auto"/>
              <w:ind w:right="79" w:firstLine="0"/>
              <w:jc w:val="both"/>
              <w:rPr>
                <w:sz w:val="24"/>
                <w:szCs w:val="24"/>
                <w:lang w:val="ru-RU"/>
              </w:rPr>
            </w:pPr>
            <w:r w:rsidRPr="00DA0E5B">
              <w:rPr>
                <w:color w:val="000009"/>
                <w:sz w:val="24"/>
                <w:szCs w:val="24"/>
                <w:lang w:val="ru-RU"/>
              </w:rPr>
              <w:t>воспитывать умение сохранять правильную осанку в различных</w:t>
            </w:r>
            <w:r w:rsidRPr="00DA0E5B">
              <w:rPr>
                <w:color w:val="000009"/>
                <w:spacing w:val="1"/>
                <w:sz w:val="24"/>
                <w:szCs w:val="24"/>
                <w:lang w:val="ru-RU"/>
              </w:rPr>
              <w:t xml:space="preserve"> </w:t>
            </w:r>
            <w:r w:rsidRPr="00DA0E5B">
              <w:rPr>
                <w:color w:val="000009"/>
                <w:sz w:val="24"/>
                <w:szCs w:val="24"/>
                <w:lang w:val="ru-RU"/>
              </w:rPr>
              <w:t>видах движений;</w:t>
            </w:r>
          </w:p>
          <w:p w:rsidR="0090739E" w:rsidRPr="00DA0E5B" w:rsidRDefault="0090739E" w:rsidP="00DA0E5B">
            <w:pPr>
              <w:pStyle w:val="TableParagraph"/>
              <w:numPr>
                <w:ilvl w:val="0"/>
                <w:numId w:val="26"/>
              </w:numPr>
              <w:tabs>
                <w:tab w:val="left" w:pos="370"/>
              </w:tabs>
              <w:spacing w:line="276" w:lineRule="auto"/>
              <w:ind w:right="79" w:firstLine="0"/>
              <w:jc w:val="both"/>
              <w:rPr>
                <w:sz w:val="24"/>
                <w:szCs w:val="24"/>
                <w:lang w:val="ru-RU"/>
              </w:rPr>
            </w:pP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у</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навыки</w:t>
            </w:r>
            <w:r w:rsidRPr="00DA0E5B">
              <w:rPr>
                <w:color w:val="000009"/>
                <w:spacing w:val="1"/>
                <w:sz w:val="24"/>
                <w:szCs w:val="24"/>
                <w:lang w:val="ru-RU"/>
              </w:rPr>
              <w:t xml:space="preserve"> </w:t>
            </w:r>
            <w:r w:rsidRPr="00DA0E5B">
              <w:rPr>
                <w:color w:val="000009"/>
                <w:sz w:val="24"/>
                <w:szCs w:val="24"/>
                <w:lang w:val="ru-RU"/>
              </w:rPr>
              <w:t>контроля</w:t>
            </w:r>
            <w:r w:rsidRPr="00DA0E5B">
              <w:rPr>
                <w:color w:val="000009"/>
                <w:spacing w:val="1"/>
                <w:sz w:val="24"/>
                <w:szCs w:val="24"/>
                <w:lang w:val="ru-RU"/>
              </w:rPr>
              <w:t xml:space="preserve"> </w:t>
            </w:r>
            <w:r w:rsidRPr="00DA0E5B">
              <w:rPr>
                <w:color w:val="000009"/>
                <w:sz w:val="24"/>
                <w:szCs w:val="24"/>
                <w:lang w:val="ru-RU"/>
              </w:rPr>
              <w:t>динамического</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статического равновесия;</w:t>
            </w:r>
          </w:p>
        </w:tc>
      </w:tr>
    </w:tbl>
    <w:p w:rsidR="0090739E" w:rsidRPr="00DA0E5B" w:rsidRDefault="0090739E" w:rsidP="00DA0E5B">
      <w:pPr>
        <w:jc w:val="both"/>
        <w:rPr>
          <w:rFonts w:ascii="Times New Roman" w:hAnsi="Times New Roman" w:cs="Times New Roman"/>
          <w:sz w:val="24"/>
          <w:szCs w:val="24"/>
        </w:rPr>
        <w:sectPr w:rsidR="0090739E" w:rsidRPr="00DA0E5B" w:rsidSect="00DA0E5B">
          <w:type w:val="nextColumn"/>
          <w:pgSz w:w="11910" w:h="16840"/>
          <w:pgMar w:top="1134" w:right="851" w:bottom="1134" w:left="1134" w:header="0" w:footer="536" w:gutter="0"/>
          <w:cols w:space="720"/>
        </w:sectPr>
      </w:pPr>
    </w:p>
    <w:tbl>
      <w:tblPr>
        <w:tblStyle w:val="TableNormal"/>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8152"/>
      </w:tblGrid>
      <w:tr w:rsidR="0090739E" w:rsidRPr="00DA0E5B" w:rsidTr="00BB10B7">
        <w:trPr>
          <w:trHeight w:val="13031"/>
        </w:trPr>
        <w:tc>
          <w:tcPr>
            <w:tcW w:w="2196" w:type="dxa"/>
          </w:tcPr>
          <w:p w:rsidR="0090739E" w:rsidRPr="00DA0E5B" w:rsidRDefault="0090739E" w:rsidP="00DA0E5B">
            <w:pPr>
              <w:pStyle w:val="TableParagraph"/>
              <w:spacing w:line="276" w:lineRule="auto"/>
              <w:ind w:left="0"/>
              <w:jc w:val="both"/>
              <w:rPr>
                <w:sz w:val="24"/>
                <w:szCs w:val="24"/>
                <w:lang w:val="ru-RU"/>
              </w:rPr>
            </w:pPr>
          </w:p>
        </w:tc>
        <w:tc>
          <w:tcPr>
            <w:tcW w:w="8152" w:type="dxa"/>
          </w:tcPr>
          <w:p w:rsidR="0090739E" w:rsidRPr="00DA0E5B" w:rsidRDefault="0090739E" w:rsidP="00DA0E5B">
            <w:pPr>
              <w:pStyle w:val="TableParagraph"/>
              <w:numPr>
                <w:ilvl w:val="0"/>
                <w:numId w:val="25"/>
              </w:numPr>
              <w:tabs>
                <w:tab w:val="left" w:pos="370"/>
              </w:tabs>
              <w:spacing w:line="276" w:lineRule="auto"/>
              <w:ind w:right="74" w:firstLine="0"/>
              <w:jc w:val="both"/>
              <w:rPr>
                <w:sz w:val="24"/>
                <w:szCs w:val="24"/>
                <w:lang w:val="ru-RU"/>
              </w:rPr>
            </w:pPr>
            <w:r w:rsidRPr="00DA0E5B">
              <w:rPr>
                <w:color w:val="000009"/>
                <w:sz w:val="24"/>
                <w:szCs w:val="24"/>
                <w:lang w:val="ru-RU"/>
              </w:rPr>
              <w:t>учить детей сохранять заданный темп во время ходьбы (быстрый,</w:t>
            </w:r>
            <w:r w:rsidRPr="00DA0E5B">
              <w:rPr>
                <w:color w:val="000009"/>
                <w:spacing w:val="1"/>
                <w:sz w:val="24"/>
                <w:szCs w:val="24"/>
                <w:lang w:val="ru-RU"/>
              </w:rPr>
              <w:t xml:space="preserve"> </w:t>
            </w:r>
            <w:r w:rsidRPr="00DA0E5B">
              <w:rPr>
                <w:color w:val="000009"/>
                <w:sz w:val="24"/>
                <w:szCs w:val="24"/>
                <w:lang w:val="ru-RU"/>
              </w:rPr>
              <w:t>средний,</w:t>
            </w:r>
            <w:r w:rsidRPr="00DA0E5B">
              <w:rPr>
                <w:color w:val="000009"/>
                <w:spacing w:val="-2"/>
                <w:sz w:val="24"/>
                <w:szCs w:val="24"/>
                <w:lang w:val="ru-RU"/>
              </w:rPr>
              <w:t xml:space="preserve"> </w:t>
            </w:r>
            <w:r w:rsidRPr="00DA0E5B">
              <w:rPr>
                <w:color w:val="000009"/>
                <w:sz w:val="24"/>
                <w:szCs w:val="24"/>
                <w:lang w:val="ru-RU"/>
              </w:rPr>
              <w:t>медленный);</w:t>
            </w:r>
          </w:p>
          <w:p w:rsidR="0090739E" w:rsidRPr="00DA0E5B" w:rsidRDefault="0090739E" w:rsidP="00DA0E5B">
            <w:pPr>
              <w:pStyle w:val="TableParagraph"/>
              <w:numPr>
                <w:ilvl w:val="0"/>
                <w:numId w:val="25"/>
              </w:numPr>
              <w:tabs>
                <w:tab w:val="left" w:pos="440"/>
              </w:tabs>
              <w:spacing w:line="276" w:lineRule="auto"/>
              <w:ind w:right="77" w:firstLine="0"/>
              <w:jc w:val="both"/>
              <w:rPr>
                <w:sz w:val="24"/>
                <w:szCs w:val="24"/>
                <w:lang w:val="ru-RU"/>
              </w:rPr>
            </w:pPr>
            <w:r w:rsidRPr="00DA0E5B">
              <w:rPr>
                <w:color w:val="000009"/>
                <w:sz w:val="24"/>
                <w:szCs w:val="24"/>
                <w:lang w:val="ru-RU"/>
              </w:rPr>
              <w:t>закреплять навыки в разных видах бега: быть ведущим в колонне,</w:t>
            </w:r>
            <w:r w:rsidRPr="00DA0E5B">
              <w:rPr>
                <w:color w:val="000009"/>
                <w:spacing w:val="-67"/>
                <w:sz w:val="24"/>
                <w:szCs w:val="24"/>
                <w:lang w:val="ru-RU"/>
              </w:rPr>
              <w:t xml:space="preserve"> </w:t>
            </w:r>
            <w:r w:rsidRPr="00DA0E5B">
              <w:rPr>
                <w:color w:val="000009"/>
                <w:sz w:val="24"/>
                <w:szCs w:val="24"/>
                <w:lang w:val="ru-RU"/>
              </w:rPr>
              <w:t>при</w:t>
            </w:r>
            <w:r w:rsidRPr="00DA0E5B">
              <w:rPr>
                <w:color w:val="000009"/>
                <w:spacing w:val="-2"/>
                <w:sz w:val="24"/>
                <w:szCs w:val="24"/>
                <w:lang w:val="ru-RU"/>
              </w:rPr>
              <w:t xml:space="preserve"> </w:t>
            </w:r>
            <w:r w:rsidRPr="00DA0E5B">
              <w:rPr>
                <w:color w:val="000009"/>
                <w:sz w:val="24"/>
                <w:szCs w:val="24"/>
                <w:lang w:val="ru-RU"/>
              </w:rPr>
              <w:t>беге</w:t>
            </w:r>
            <w:r w:rsidRPr="00DA0E5B">
              <w:rPr>
                <w:color w:val="000009"/>
                <w:spacing w:val="-2"/>
                <w:sz w:val="24"/>
                <w:szCs w:val="24"/>
                <w:lang w:val="ru-RU"/>
              </w:rPr>
              <w:t xml:space="preserve"> </w:t>
            </w:r>
            <w:r w:rsidRPr="00DA0E5B">
              <w:rPr>
                <w:color w:val="000009"/>
                <w:sz w:val="24"/>
                <w:szCs w:val="24"/>
                <w:lang w:val="ru-RU"/>
              </w:rPr>
              <w:t>парами</w:t>
            </w:r>
            <w:r w:rsidRPr="00DA0E5B">
              <w:rPr>
                <w:color w:val="000009"/>
                <w:spacing w:val="-2"/>
                <w:sz w:val="24"/>
                <w:szCs w:val="24"/>
                <w:lang w:val="ru-RU"/>
              </w:rPr>
              <w:t xml:space="preserve"> </w:t>
            </w:r>
            <w:r w:rsidRPr="00DA0E5B">
              <w:rPr>
                <w:color w:val="000009"/>
                <w:sz w:val="24"/>
                <w:szCs w:val="24"/>
                <w:lang w:val="ru-RU"/>
              </w:rPr>
              <w:t>соизмерять</w:t>
            </w:r>
            <w:r w:rsidRPr="00DA0E5B">
              <w:rPr>
                <w:color w:val="000009"/>
                <w:spacing w:val="-3"/>
                <w:sz w:val="24"/>
                <w:szCs w:val="24"/>
                <w:lang w:val="ru-RU"/>
              </w:rPr>
              <w:t xml:space="preserve"> </w:t>
            </w:r>
            <w:r w:rsidRPr="00DA0E5B">
              <w:rPr>
                <w:color w:val="000009"/>
                <w:sz w:val="24"/>
                <w:szCs w:val="24"/>
                <w:lang w:val="ru-RU"/>
              </w:rPr>
              <w:t>свои</w:t>
            </w:r>
            <w:r w:rsidRPr="00DA0E5B">
              <w:rPr>
                <w:color w:val="000009"/>
                <w:spacing w:val="-5"/>
                <w:sz w:val="24"/>
                <w:szCs w:val="24"/>
                <w:lang w:val="ru-RU"/>
              </w:rPr>
              <w:t xml:space="preserve"> </w:t>
            </w:r>
            <w:r w:rsidRPr="00DA0E5B">
              <w:rPr>
                <w:color w:val="000009"/>
                <w:sz w:val="24"/>
                <w:szCs w:val="24"/>
                <w:lang w:val="ru-RU"/>
              </w:rPr>
              <w:t>движения</w:t>
            </w:r>
            <w:r w:rsidRPr="00DA0E5B">
              <w:rPr>
                <w:color w:val="000009"/>
                <w:spacing w:val="-2"/>
                <w:sz w:val="24"/>
                <w:szCs w:val="24"/>
                <w:lang w:val="ru-RU"/>
              </w:rPr>
              <w:t xml:space="preserve"> </w:t>
            </w:r>
            <w:r w:rsidRPr="00DA0E5B">
              <w:rPr>
                <w:color w:val="000009"/>
                <w:sz w:val="24"/>
                <w:szCs w:val="24"/>
                <w:lang w:val="ru-RU"/>
              </w:rPr>
              <w:t>с</w:t>
            </w:r>
            <w:r w:rsidRPr="00DA0E5B">
              <w:rPr>
                <w:color w:val="000009"/>
                <w:spacing w:val="-4"/>
                <w:sz w:val="24"/>
                <w:szCs w:val="24"/>
                <w:lang w:val="ru-RU"/>
              </w:rPr>
              <w:t xml:space="preserve"> </w:t>
            </w:r>
            <w:r w:rsidRPr="00DA0E5B">
              <w:rPr>
                <w:color w:val="000009"/>
                <w:sz w:val="24"/>
                <w:szCs w:val="24"/>
                <w:lang w:val="ru-RU"/>
              </w:rPr>
              <w:t>движениями</w:t>
            </w:r>
            <w:r w:rsidRPr="00DA0E5B">
              <w:rPr>
                <w:color w:val="000009"/>
                <w:spacing w:val="-4"/>
                <w:sz w:val="24"/>
                <w:szCs w:val="24"/>
                <w:lang w:val="ru-RU"/>
              </w:rPr>
              <w:t xml:space="preserve"> </w:t>
            </w:r>
            <w:r w:rsidRPr="00DA0E5B">
              <w:rPr>
                <w:color w:val="000009"/>
                <w:sz w:val="24"/>
                <w:szCs w:val="24"/>
                <w:lang w:val="ru-RU"/>
              </w:rPr>
              <w:t>партнера;</w:t>
            </w:r>
          </w:p>
          <w:p w:rsidR="0090739E" w:rsidRPr="00DA0E5B" w:rsidRDefault="0090739E" w:rsidP="00DA0E5B">
            <w:pPr>
              <w:pStyle w:val="TableParagraph"/>
              <w:numPr>
                <w:ilvl w:val="0"/>
                <w:numId w:val="25"/>
              </w:numPr>
              <w:tabs>
                <w:tab w:val="left" w:pos="370"/>
              </w:tabs>
              <w:spacing w:line="276" w:lineRule="auto"/>
              <w:ind w:right="75" w:firstLine="0"/>
              <w:jc w:val="both"/>
              <w:rPr>
                <w:sz w:val="24"/>
                <w:szCs w:val="24"/>
                <w:lang w:val="ru-RU"/>
              </w:rPr>
            </w:pPr>
            <w:r w:rsidRPr="00DA0E5B">
              <w:rPr>
                <w:color w:val="000009"/>
                <w:sz w:val="24"/>
                <w:szCs w:val="24"/>
                <w:lang w:val="ru-RU"/>
              </w:rPr>
              <w:t>закреплять</w:t>
            </w:r>
            <w:r w:rsidRPr="00DA0E5B">
              <w:rPr>
                <w:color w:val="000009"/>
                <w:spacing w:val="1"/>
                <w:sz w:val="24"/>
                <w:szCs w:val="24"/>
                <w:lang w:val="ru-RU"/>
              </w:rPr>
              <w:t xml:space="preserve"> </w:t>
            </w:r>
            <w:r w:rsidRPr="00DA0E5B">
              <w:rPr>
                <w:color w:val="000009"/>
                <w:sz w:val="24"/>
                <w:szCs w:val="24"/>
                <w:lang w:val="ru-RU"/>
              </w:rPr>
              <w:t>навыки</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разных</w:t>
            </w:r>
            <w:r w:rsidRPr="00DA0E5B">
              <w:rPr>
                <w:color w:val="000009"/>
                <w:spacing w:val="1"/>
                <w:sz w:val="24"/>
                <w:szCs w:val="24"/>
                <w:lang w:val="ru-RU"/>
              </w:rPr>
              <w:t xml:space="preserve"> </w:t>
            </w:r>
            <w:r w:rsidRPr="00DA0E5B">
              <w:rPr>
                <w:color w:val="000009"/>
                <w:sz w:val="24"/>
                <w:szCs w:val="24"/>
                <w:lang w:val="ru-RU"/>
              </w:rPr>
              <w:t>видах</w:t>
            </w:r>
            <w:r w:rsidRPr="00DA0E5B">
              <w:rPr>
                <w:color w:val="000009"/>
                <w:spacing w:val="1"/>
                <w:sz w:val="24"/>
                <w:szCs w:val="24"/>
                <w:lang w:val="ru-RU"/>
              </w:rPr>
              <w:t xml:space="preserve"> </w:t>
            </w:r>
            <w:r w:rsidRPr="00DA0E5B">
              <w:rPr>
                <w:color w:val="000009"/>
                <w:sz w:val="24"/>
                <w:szCs w:val="24"/>
                <w:lang w:val="ru-RU"/>
              </w:rPr>
              <w:t>прыжков,</w:t>
            </w:r>
            <w:r w:rsidRPr="00DA0E5B">
              <w:rPr>
                <w:color w:val="000009"/>
                <w:spacing w:val="1"/>
                <w:sz w:val="24"/>
                <w:szCs w:val="24"/>
                <w:lang w:val="ru-RU"/>
              </w:rPr>
              <w:t xml:space="preserve"> </w:t>
            </w: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их</w:t>
            </w:r>
            <w:r w:rsidRPr="00DA0E5B">
              <w:rPr>
                <w:color w:val="000009"/>
                <w:spacing w:val="-67"/>
                <w:sz w:val="24"/>
                <w:szCs w:val="24"/>
                <w:lang w:val="ru-RU"/>
              </w:rPr>
              <w:t xml:space="preserve"> </w:t>
            </w:r>
            <w:r w:rsidRPr="00DA0E5B">
              <w:rPr>
                <w:color w:val="000009"/>
                <w:sz w:val="24"/>
                <w:szCs w:val="24"/>
                <w:lang w:val="ru-RU"/>
              </w:rPr>
              <w:t>технику:</w:t>
            </w:r>
            <w:r w:rsidRPr="00DA0E5B">
              <w:rPr>
                <w:color w:val="000009"/>
                <w:spacing w:val="1"/>
                <w:sz w:val="24"/>
                <w:szCs w:val="24"/>
                <w:lang w:val="ru-RU"/>
              </w:rPr>
              <w:t xml:space="preserve"> </w:t>
            </w:r>
            <w:r w:rsidRPr="00DA0E5B">
              <w:rPr>
                <w:color w:val="000009"/>
                <w:sz w:val="24"/>
                <w:szCs w:val="24"/>
                <w:lang w:val="ru-RU"/>
              </w:rPr>
              <w:t>энергично</w:t>
            </w:r>
            <w:r w:rsidRPr="00DA0E5B">
              <w:rPr>
                <w:color w:val="000009"/>
                <w:spacing w:val="1"/>
                <w:sz w:val="24"/>
                <w:szCs w:val="24"/>
                <w:lang w:val="ru-RU"/>
              </w:rPr>
              <w:t xml:space="preserve"> </w:t>
            </w:r>
            <w:r w:rsidRPr="00DA0E5B">
              <w:rPr>
                <w:color w:val="000009"/>
                <w:sz w:val="24"/>
                <w:szCs w:val="24"/>
                <w:lang w:val="ru-RU"/>
              </w:rPr>
              <w:t>отталкиваться</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мягко</w:t>
            </w:r>
            <w:r w:rsidRPr="00DA0E5B">
              <w:rPr>
                <w:color w:val="000009"/>
                <w:spacing w:val="1"/>
                <w:sz w:val="24"/>
                <w:szCs w:val="24"/>
                <w:lang w:val="ru-RU"/>
              </w:rPr>
              <w:t xml:space="preserve"> </w:t>
            </w:r>
            <w:r w:rsidRPr="00DA0E5B">
              <w:rPr>
                <w:color w:val="000009"/>
                <w:sz w:val="24"/>
                <w:szCs w:val="24"/>
                <w:lang w:val="ru-RU"/>
              </w:rPr>
              <w:t>приземляться</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67"/>
                <w:sz w:val="24"/>
                <w:szCs w:val="24"/>
                <w:lang w:val="ru-RU"/>
              </w:rPr>
              <w:t xml:space="preserve"> </w:t>
            </w:r>
            <w:r w:rsidRPr="00DA0E5B">
              <w:rPr>
                <w:color w:val="000009"/>
                <w:sz w:val="24"/>
                <w:szCs w:val="24"/>
                <w:lang w:val="ru-RU"/>
              </w:rPr>
              <w:t>сохранением</w:t>
            </w:r>
            <w:r w:rsidRPr="00DA0E5B">
              <w:rPr>
                <w:color w:val="000009"/>
                <w:spacing w:val="-1"/>
                <w:sz w:val="24"/>
                <w:szCs w:val="24"/>
                <w:lang w:val="ru-RU"/>
              </w:rPr>
              <w:t xml:space="preserve"> </w:t>
            </w:r>
            <w:r w:rsidRPr="00DA0E5B">
              <w:rPr>
                <w:color w:val="000009"/>
                <w:sz w:val="24"/>
                <w:szCs w:val="24"/>
                <w:lang w:val="ru-RU"/>
              </w:rPr>
              <w:t>равновесия;</w:t>
            </w:r>
          </w:p>
          <w:p w:rsidR="0090739E" w:rsidRPr="00DA0E5B" w:rsidRDefault="0090739E" w:rsidP="00DA0E5B">
            <w:pPr>
              <w:pStyle w:val="TableParagraph"/>
              <w:numPr>
                <w:ilvl w:val="0"/>
                <w:numId w:val="25"/>
              </w:numPr>
              <w:tabs>
                <w:tab w:val="left" w:pos="370"/>
              </w:tabs>
              <w:spacing w:line="276" w:lineRule="auto"/>
              <w:ind w:right="79" w:firstLine="0"/>
              <w:jc w:val="both"/>
              <w:rPr>
                <w:sz w:val="24"/>
                <w:szCs w:val="24"/>
                <w:lang w:val="ru-RU"/>
              </w:rPr>
            </w:pP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координировать</w:t>
            </w:r>
            <w:r w:rsidRPr="00DA0E5B">
              <w:rPr>
                <w:color w:val="000009"/>
                <w:spacing w:val="1"/>
                <w:sz w:val="24"/>
                <w:szCs w:val="24"/>
                <w:lang w:val="ru-RU"/>
              </w:rPr>
              <w:t xml:space="preserve"> </w:t>
            </w:r>
            <w:r w:rsidRPr="00DA0E5B">
              <w:rPr>
                <w:color w:val="000009"/>
                <w:sz w:val="24"/>
                <w:szCs w:val="24"/>
                <w:lang w:val="ru-RU"/>
              </w:rPr>
              <w:t>движения</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играх</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мячами</w:t>
            </w:r>
            <w:r w:rsidRPr="00DA0E5B">
              <w:rPr>
                <w:color w:val="000009"/>
                <w:spacing w:val="1"/>
                <w:sz w:val="24"/>
                <w:szCs w:val="24"/>
                <w:lang w:val="ru-RU"/>
              </w:rPr>
              <w:t xml:space="preserve"> </w:t>
            </w:r>
            <w:r w:rsidRPr="00DA0E5B">
              <w:rPr>
                <w:color w:val="000009"/>
                <w:sz w:val="24"/>
                <w:szCs w:val="24"/>
                <w:lang w:val="ru-RU"/>
              </w:rPr>
              <w:t>разных</w:t>
            </w:r>
            <w:r w:rsidRPr="00DA0E5B">
              <w:rPr>
                <w:color w:val="000009"/>
                <w:spacing w:val="-67"/>
                <w:sz w:val="24"/>
                <w:szCs w:val="24"/>
                <w:lang w:val="ru-RU"/>
              </w:rPr>
              <w:t xml:space="preserve"> </w:t>
            </w:r>
            <w:r w:rsidRPr="00DA0E5B">
              <w:rPr>
                <w:color w:val="000009"/>
                <w:sz w:val="24"/>
                <w:szCs w:val="24"/>
                <w:lang w:val="ru-RU"/>
              </w:rPr>
              <w:t>размеров и с набивным мячом, взаимодействовать с партнером при</w:t>
            </w:r>
            <w:r w:rsidRPr="00DA0E5B">
              <w:rPr>
                <w:color w:val="000009"/>
                <w:spacing w:val="1"/>
                <w:sz w:val="24"/>
                <w:szCs w:val="24"/>
                <w:lang w:val="ru-RU"/>
              </w:rPr>
              <w:t xml:space="preserve"> </w:t>
            </w:r>
            <w:r w:rsidRPr="00DA0E5B">
              <w:rPr>
                <w:color w:val="000009"/>
                <w:sz w:val="24"/>
                <w:szCs w:val="24"/>
                <w:lang w:val="ru-RU"/>
              </w:rPr>
              <w:t>ловле</w:t>
            </w:r>
            <w:r w:rsidRPr="00DA0E5B">
              <w:rPr>
                <w:color w:val="000009"/>
                <w:spacing w:val="-1"/>
                <w:sz w:val="24"/>
                <w:szCs w:val="24"/>
                <w:lang w:val="ru-RU"/>
              </w:rPr>
              <w:t xml:space="preserve"> </w:t>
            </w:r>
            <w:r w:rsidRPr="00DA0E5B">
              <w:rPr>
                <w:color w:val="000009"/>
                <w:sz w:val="24"/>
                <w:szCs w:val="24"/>
                <w:lang w:val="ru-RU"/>
              </w:rPr>
              <w:t>и бросках</w:t>
            </w:r>
            <w:r w:rsidRPr="00DA0E5B">
              <w:rPr>
                <w:color w:val="000009"/>
                <w:spacing w:val="1"/>
                <w:sz w:val="24"/>
                <w:szCs w:val="24"/>
                <w:lang w:val="ru-RU"/>
              </w:rPr>
              <w:t xml:space="preserve"> </w:t>
            </w:r>
            <w:r w:rsidRPr="00DA0E5B">
              <w:rPr>
                <w:color w:val="000009"/>
                <w:sz w:val="24"/>
                <w:szCs w:val="24"/>
                <w:lang w:val="ru-RU"/>
              </w:rPr>
              <w:t>мяча;</w:t>
            </w:r>
          </w:p>
          <w:p w:rsidR="0090739E" w:rsidRPr="00DA0E5B" w:rsidRDefault="0090739E" w:rsidP="00DA0E5B">
            <w:pPr>
              <w:pStyle w:val="TableParagraph"/>
              <w:numPr>
                <w:ilvl w:val="0"/>
                <w:numId w:val="25"/>
              </w:numPr>
              <w:tabs>
                <w:tab w:val="left" w:pos="370"/>
              </w:tabs>
              <w:spacing w:line="276" w:lineRule="auto"/>
              <w:ind w:right="76" w:firstLine="0"/>
              <w:jc w:val="both"/>
              <w:rPr>
                <w:sz w:val="24"/>
                <w:szCs w:val="24"/>
                <w:lang w:val="ru-RU"/>
              </w:rPr>
            </w:pPr>
            <w:r w:rsidRPr="00DA0E5B">
              <w:rPr>
                <w:color w:val="000009"/>
                <w:sz w:val="24"/>
                <w:szCs w:val="24"/>
                <w:lang w:val="ru-RU"/>
              </w:rPr>
              <w:t>продолжать</w:t>
            </w:r>
            <w:r w:rsidRPr="00DA0E5B">
              <w:rPr>
                <w:color w:val="000009"/>
                <w:spacing w:val="1"/>
                <w:sz w:val="24"/>
                <w:szCs w:val="24"/>
                <w:lang w:val="ru-RU"/>
              </w:rPr>
              <w:t xml:space="preserve"> </w:t>
            </w: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самостоятельно</w:t>
            </w:r>
            <w:r w:rsidRPr="00DA0E5B">
              <w:rPr>
                <w:color w:val="000009"/>
                <w:spacing w:val="1"/>
                <w:sz w:val="24"/>
                <w:szCs w:val="24"/>
                <w:lang w:val="ru-RU"/>
              </w:rPr>
              <w:t xml:space="preserve"> </w:t>
            </w:r>
            <w:r w:rsidRPr="00DA0E5B">
              <w:rPr>
                <w:color w:val="000009"/>
                <w:sz w:val="24"/>
                <w:szCs w:val="24"/>
                <w:lang w:val="ru-RU"/>
              </w:rPr>
              <w:t>организовывать</w:t>
            </w:r>
            <w:r w:rsidRPr="00DA0E5B">
              <w:rPr>
                <w:color w:val="000009"/>
                <w:spacing w:val="-67"/>
                <w:sz w:val="24"/>
                <w:szCs w:val="24"/>
                <w:lang w:val="ru-RU"/>
              </w:rPr>
              <w:t xml:space="preserve"> </w:t>
            </w:r>
            <w:r w:rsidRPr="00DA0E5B">
              <w:rPr>
                <w:color w:val="000009"/>
                <w:sz w:val="24"/>
                <w:szCs w:val="24"/>
                <w:lang w:val="ru-RU"/>
              </w:rPr>
              <w:t>подвижные</w:t>
            </w:r>
            <w:r w:rsidRPr="00DA0E5B">
              <w:rPr>
                <w:color w:val="000009"/>
                <w:spacing w:val="1"/>
                <w:sz w:val="24"/>
                <w:szCs w:val="24"/>
                <w:lang w:val="ru-RU"/>
              </w:rPr>
              <w:t xml:space="preserve"> </w:t>
            </w:r>
            <w:r w:rsidRPr="00DA0E5B">
              <w:rPr>
                <w:color w:val="000009"/>
                <w:sz w:val="24"/>
                <w:szCs w:val="24"/>
                <w:lang w:val="ru-RU"/>
              </w:rPr>
              <w:t>игры,</w:t>
            </w:r>
            <w:r w:rsidRPr="00DA0E5B">
              <w:rPr>
                <w:color w:val="000009"/>
                <w:spacing w:val="1"/>
                <w:sz w:val="24"/>
                <w:szCs w:val="24"/>
                <w:lang w:val="ru-RU"/>
              </w:rPr>
              <w:t xml:space="preserve"> </w:t>
            </w:r>
            <w:r w:rsidRPr="00DA0E5B">
              <w:rPr>
                <w:color w:val="000009"/>
                <w:sz w:val="24"/>
                <w:szCs w:val="24"/>
                <w:lang w:val="ru-RU"/>
              </w:rPr>
              <w:t>предлагать</w:t>
            </w:r>
            <w:r w:rsidRPr="00DA0E5B">
              <w:rPr>
                <w:color w:val="000009"/>
                <w:spacing w:val="1"/>
                <w:sz w:val="24"/>
                <w:szCs w:val="24"/>
                <w:lang w:val="ru-RU"/>
              </w:rPr>
              <w:t xml:space="preserve"> </w:t>
            </w:r>
            <w:r w:rsidRPr="00DA0E5B">
              <w:rPr>
                <w:color w:val="000009"/>
                <w:sz w:val="24"/>
                <w:szCs w:val="24"/>
                <w:lang w:val="ru-RU"/>
              </w:rPr>
              <w:t>свои</w:t>
            </w:r>
            <w:r w:rsidRPr="00DA0E5B">
              <w:rPr>
                <w:color w:val="000009"/>
                <w:spacing w:val="1"/>
                <w:sz w:val="24"/>
                <w:szCs w:val="24"/>
                <w:lang w:val="ru-RU"/>
              </w:rPr>
              <w:t xml:space="preserve"> </w:t>
            </w:r>
            <w:r w:rsidRPr="00DA0E5B">
              <w:rPr>
                <w:color w:val="000009"/>
                <w:sz w:val="24"/>
                <w:szCs w:val="24"/>
                <w:lang w:val="ru-RU"/>
              </w:rPr>
              <w:t>варианты</w:t>
            </w:r>
            <w:r w:rsidRPr="00DA0E5B">
              <w:rPr>
                <w:color w:val="000009"/>
                <w:spacing w:val="1"/>
                <w:sz w:val="24"/>
                <w:szCs w:val="24"/>
                <w:lang w:val="ru-RU"/>
              </w:rPr>
              <w:t xml:space="preserve"> </w:t>
            </w:r>
            <w:r w:rsidRPr="00DA0E5B">
              <w:rPr>
                <w:color w:val="000009"/>
                <w:sz w:val="24"/>
                <w:szCs w:val="24"/>
                <w:lang w:val="ru-RU"/>
              </w:rPr>
              <w:t>игр,</w:t>
            </w:r>
            <w:r w:rsidRPr="00DA0E5B">
              <w:rPr>
                <w:color w:val="000009"/>
                <w:spacing w:val="1"/>
                <w:sz w:val="24"/>
                <w:szCs w:val="24"/>
                <w:lang w:val="ru-RU"/>
              </w:rPr>
              <w:t xml:space="preserve"> </w:t>
            </w:r>
            <w:r w:rsidRPr="00DA0E5B">
              <w:rPr>
                <w:color w:val="000009"/>
                <w:sz w:val="24"/>
                <w:szCs w:val="24"/>
                <w:lang w:val="ru-RU"/>
              </w:rPr>
              <w:t>комбинации</w:t>
            </w:r>
            <w:r w:rsidRPr="00DA0E5B">
              <w:rPr>
                <w:color w:val="000009"/>
                <w:spacing w:val="-67"/>
                <w:sz w:val="24"/>
                <w:szCs w:val="24"/>
                <w:lang w:val="ru-RU"/>
              </w:rPr>
              <w:t xml:space="preserve"> </w:t>
            </w:r>
            <w:r w:rsidRPr="00DA0E5B">
              <w:rPr>
                <w:color w:val="000009"/>
                <w:sz w:val="24"/>
                <w:szCs w:val="24"/>
                <w:lang w:val="ru-RU"/>
              </w:rPr>
              <w:t>движений;</w:t>
            </w:r>
          </w:p>
          <w:p w:rsidR="0090739E" w:rsidRPr="00DA0E5B" w:rsidRDefault="0090739E" w:rsidP="00DA0E5B">
            <w:pPr>
              <w:pStyle w:val="TableParagraph"/>
              <w:numPr>
                <w:ilvl w:val="0"/>
                <w:numId w:val="25"/>
              </w:numPr>
              <w:tabs>
                <w:tab w:val="left" w:pos="370"/>
              </w:tabs>
              <w:spacing w:line="276" w:lineRule="auto"/>
              <w:ind w:right="80" w:firstLine="0"/>
              <w:jc w:val="both"/>
              <w:rPr>
                <w:sz w:val="24"/>
                <w:szCs w:val="24"/>
                <w:lang w:val="ru-RU"/>
              </w:rPr>
            </w:pP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запоминать</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проговаривать</w:t>
            </w:r>
            <w:r w:rsidRPr="00DA0E5B">
              <w:rPr>
                <w:color w:val="000009"/>
                <w:spacing w:val="1"/>
                <w:sz w:val="24"/>
                <w:szCs w:val="24"/>
                <w:lang w:val="ru-RU"/>
              </w:rPr>
              <w:t xml:space="preserve"> </w:t>
            </w:r>
            <w:r w:rsidRPr="00DA0E5B">
              <w:rPr>
                <w:color w:val="000009"/>
                <w:sz w:val="24"/>
                <w:szCs w:val="24"/>
                <w:lang w:val="ru-RU"/>
              </w:rPr>
              <w:t>правила</w:t>
            </w:r>
            <w:r w:rsidRPr="00DA0E5B">
              <w:rPr>
                <w:color w:val="000009"/>
                <w:spacing w:val="1"/>
                <w:sz w:val="24"/>
                <w:szCs w:val="24"/>
                <w:lang w:val="ru-RU"/>
              </w:rPr>
              <w:t xml:space="preserve"> </w:t>
            </w:r>
            <w:r w:rsidRPr="00DA0E5B">
              <w:rPr>
                <w:color w:val="000009"/>
                <w:sz w:val="24"/>
                <w:szCs w:val="24"/>
                <w:lang w:val="ru-RU"/>
              </w:rPr>
              <w:t>подвижных</w:t>
            </w:r>
            <w:r w:rsidRPr="00DA0E5B">
              <w:rPr>
                <w:color w:val="000009"/>
                <w:spacing w:val="1"/>
                <w:sz w:val="24"/>
                <w:szCs w:val="24"/>
                <w:lang w:val="ru-RU"/>
              </w:rPr>
              <w:t xml:space="preserve"> </w:t>
            </w:r>
            <w:r w:rsidRPr="00DA0E5B">
              <w:rPr>
                <w:color w:val="000009"/>
                <w:sz w:val="24"/>
                <w:szCs w:val="24"/>
                <w:lang w:val="ru-RU"/>
              </w:rPr>
              <w:t>игр,</w:t>
            </w:r>
            <w:r w:rsidRPr="00DA0E5B">
              <w:rPr>
                <w:color w:val="000009"/>
                <w:spacing w:val="1"/>
                <w:sz w:val="24"/>
                <w:szCs w:val="24"/>
                <w:lang w:val="ru-RU"/>
              </w:rPr>
              <w:t xml:space="preserve"> </w:t>
            </w:r>
            <w:r w:rsidRPr="00DA0E5B">
              <w:rPr>
                <w:color w:val="000009"/>
                <w:sz w:val="24"/>
                <w:szCs w:val="24"/>
                <w:lang w:val="ru-RU"/>
              </w:rPr>
              <w:t>последовательность действий</w:t>
            </w:r>
            <w:r w:rsidRPr="00DA0E5B">
              <w:rPr>
                <w:color w:val="000009"/>
                <w:spacing w:val="1"/>
                <w:sz w:val="24"/>
                <w:szCs w:val="24"/>
                <w:lang w:val="ru-RU"/>
              </w:rPr>
              <w:t xml:space="preserve"> </w:t>
            </w:r>
            <w:r w:rsidRPr="00DA0E5B">
              <w:rPr>
                <w:color w:val="000009"/>
                <w:sz w:val="24"/>
                <w:szCs w:val="24"/>
                <w:lang w:val="ru-RU"/>
              </w:rPr>
              <w:t>в эстафетах, играх</w:t>
            </w:r>
            <w:r w:rsidRPr="00DA0E5B">
              <w:rPr>
                <w:color w:val="000009"/>
                <w:spacing w:val="1"/>
                <w:sz w:val="24"/>
                <w:szCs w:val="24"/>
                <w:lang w:val="ru-RU"/>
              </w:rPr>
              <w:t xml:space="preserve"> </w:t>
            </w:r>
            <w:r w:rsidRPr="00DA0E5B">
              <w:rPr>
                <w:color w:val="000009"/>
                <w:sz w:val="24"/>
                <w:szCs w:val="24"/>
                <w:lang w:val="ru-RU"/>
              </w:rPr>
              <w:t>со</w:t>
            </w:r>
            <w:r w:rsidRPr="00DA0E5B">
              <w:rPr>
                <w:color w:val="000009"/>
                <w:spacing w:val="1"/>
                <w:sz w:val="24"/>
                <w:szCs w:val="24"/>
                <w:lang w:val="ru-RU"/>
              </w:rPr>
              <w:t xml:space="preserve"> </w:t>
            </w:r>
            <w:r w:rsidRPr="00DA0E5B">
              <w:rPr>
                <w:color w:val="000009"/>
                <w:sz w:val="24"/>
                <w:szCs w:val="24"/>
                <w:lang w:val="ru-RU"/>
              </w:rPr>
              <w:t>спортивными</w:t>
            </w:r>
            <w:r w:rsidRPr="00DA0E5B">
              <w:rPr>
                <w:color w:val="000009"/>
                <w:spacing w:val="1"/>
                <w:sz w:val="24"/>
                <w:szCs w:val="24"/>
                <w:lang w:val="ru-RU"/>
              </w:rPr>
              <w:t xml:space="preserve"> </w:t>
            </w:r>
            <w:r w:rsidRPr="00DA0E5B">
              <w:rPr>
                <w:color w:val="000009"/>
                <w:sz w:val="24"/>
                <w:szCs w:val="24"/>
                <w:lang w:val="ru-RU"/>
              </w:rPr>
              <w:t>элементами;</w:t>
            </w:r>
          </w:p>
          <w:p w:rsidR="0090739E" w:rsidRPr="00DA0E5B" w:rsidRDefault="0090739E" w:rsidP="00DA0E5B">
            <w:pPr>
              <w:pStyle w:val="TableParagraph"/>
              <w:numPr>
                <w:ilvl w:val="0"/>
                <w:numId w:val="25"/>
              </w:numPr>
              <w:tabs>
                <w:tab w:val="left" w:pos="370"/>
              </w:tabs>
              <w:spacing w:line="276" w:lineRule="auto"/>
              <w:ind w:right="77" w:firstLine="0"/>
              <w:jc w:val="both"/>
              <w:rPr>
                <w:sz w:val="24"/>
                <w:szCs w:val="24"/>
                <w:lang w:val="ru-RU"/>
              </w:rPr>
            </w:pPr>
            <w:r w:rsidRPr="00DA0E5B">
              <w:rPr>
                <w:color w:val="000009"/>
                <w:sz w:val="24"/>
                <w:szCs w:val="24"/>
                <w:lang w:val="ru-RU"/>
              </w:rPr>
              <w:t>включать</w:t>
            </w:r>
            <w:r w:rsidRPr="00DA0E5B">
              <w:rPr>
                <w:color w:val="000009"/>
                <w:spacing w:val="1"/>
                <w:sz w:val="24"/>
                <w:szCs w:val="24"/>
                <w:lang w:val="ru-RU"/>
              </w:rPr>
              <w:t xml:space="preserve"> </w:t>
            </w:r>
            <w:r w:rsidRPr="00DA0E5B">
              <w:rPr>
                <w:color w:val="000009"/>
                <w:sz w:val="24"/>
                <w:szCs w:val="24"/>
                <w:lang w:val="ru-RU"/>
              </w:rPr>
              <w:t>элементы</w:t>
            </w:r>
            <w:r w:rsidRPr="00DA0E5B">
              <w:rPr>
                <w:color w:val="000009"/>
                <w:spacing w:val="1"/>
                <w:sz w:val="24"/>
                <w:szCs w:val="24"/>
                <w:lang w:val="ru-RU"/>
              </w:rPr>
              <w:t xml:space="preserve"> </w:t>
            </w:r>
            <w:r w:rsidRPr="00DA0E5B">
              <w:rPr>
                <w:color w:val="000009"/>
                <w:sz w:val="24"/>
                <w:szCs w:val="24"/>
                <w:lang w:val="ru-RU"/>
              </w:rPr>
              <w:t>игровой</w:t>
            </w:r>
            <w:r w:rsidRPr="00DA0E5B">
              <w:rPr>
                <w:color w:val="000009"/>
                <w:spacing w:val="1"/>
                <w:sz w:val="24"/>
                <w:szCs w:val="24"/>
                <w:lang w:val="ru-RU"/>
              </w:rPr>
              <w:t xml:space="preserve"> </w:t>
            </w:r>
            <w:r w:rsidRPr="00DA0E5B">
              <w:rPr>
                <w:color w:val="000009"/>
                <w:sz w:val="24"/>
                <w:szCs w:val="24"/>
                <w:lang w:val="ru-RU"/>
              </w:rPr>
              <w:t>деятельности</w:t>
            </w:r>
            <w:r w:rsidRPr="00DA0E5B">
              <w:rPr>
                <w:color w:val="000009"/>
                <w:spacing w:val="1"/>
                <w:sz w:val="24"/>
                <w:szCs w:val="24"/>
                <w:lang w:val="ru-RU"/>
              </w:rPr>
              <w:t xml:space="preserve"> </w:t>
            </w:r>
            <w:r w:rsidRPr="00DA0E5B">
              <w:rPr>
                <w:color w:val="000009"/>
                <w:sz w:val="24"/>
                <w:szCs w:val="24"/>
                <w:lang w:val="ru-RU"/>
              </w:rPr>
              <w:t>при</w:t>
            </w:r>
            <w:r w:rsidRPr="00DA0E5B">
              <w:rPr>
                <w:color w:val="000009"/>
                <w:spacing w:val="1"/>
                <w:sz w:val="24"/>
                <w:szCs w:val="24"/>
                <w:lang w:val="ru-RU"/>
              </w:rPr>
              <w:t xml:space="preserve"> </w:t>
            </w:r>
            <w:r w:rsidRPr="00DA0E5B">
              <w:rPr>
                <w:color w:val="000009"/>
                <w:sz w:val="24"/>
                <w:szCs w:val="24"/>
                <w:lang w:val="ru-RU"/>
              </w:rPr>
              <w:t>закреплении</w:t>
            </w:r>
            <w:r w:rsidRPr="00DA0E5B">
              <w:rPr>
                <w:color w:val="000009"/>
                <w:spacing w:val="1"/>
                <w:sz w:val="24"/>
                <w:szCs w:val="24"/>
                <w:lang w:val="ru-RU"/>
              </w:rPr>
              <w:t xml:space="preserve"> </w:t>
            </w:r>
            <w:r w:rsidRPr="00DA0E5B">
              <w:rPr>
                <w:color w:val="000009"/>
                <w:sz w:val="24"/>
                <w:szCs w:val="24"/>
                <w:lang w:val="ru-RU"/>
              </w:rPr>
              <w:t>двигательных навыков и развитии двигательных качеств: движение</w:t>
            </w:r>
            <w:r w:rsidRPr="00DA0E5B">
              <w:rPr>
                <w:color w:val="000009"/>
                <w:spacing w:val="1"/>
                <w:sz w:val="24"/>
                <w:szCs w:val="24"/>
                <w:lang w:val="ru-RU"/>
              </w:rPr>
              <w:t xml:space="preserve"> </w:t>
            </w:r>
            <w:r w:rsidRPr="00DA0E5B">
              <w:rPr>
                <w:color w:val="000009"/>
                <w:sz w:val="24"/>
                <w:szCs w:val="24"/>
                <w:lang w:val="ru-RU"/>
              </w:rPr>
              <w:t>по сенсорным дорожкам и коврикам, погружение в сухой бассейн и</w:t>
            </w:r>
            <w:r w:rsidRPr="00DA0E5B">
              <w:rPr>
                <w:color w:val="000009"/>
                <w:spacing w:val="1"/>
                <w:sz w:val="24"/>
                <w:szCs w:val="24"/>
                <w:lang w:val="ru-RU"/>
              </w:rPr>
              <w:t xml:space="preserve"> </w:t>
            </w:r>
            <w:r w:rsidRPr="00DA0E5B">
              <w:rPr>
                <w:color w:val="000009"/>
                <w:sz w:val="24"/>
                <w:szCs w:val="24"/>
                <w:lang w:val="ru-RU"/>
              </w:rPr>
              <w:t>перемещение</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нем</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соответствии</w:t>
            </w:r>
            <w:r w:rsidRPr="00DA0E5B">
              <w:rPr>
                <w:color w:val="000009"/>
                <w:spacing w:val="1"/>
                <w:sz w:val="24"/>
                <w:szCs w:val="24"/>
                <w:lang w:val="ru-RU"/>
              </w:rPr>
              <w:t xml:space="preserve"> </w:t>
            </w:r>
            <w:r w:rsidRPr="00DA0E5B">
              <w:rPr>
                <w:color w:val="000009"/>
                <w:sz w:val="24"/>
                <w:szCs w:val="24"/>
                <w:lang w:val="ru-RU"/>
              </w:rPr>
              <w:t>со</w:t>
            </w:r>
            <w:r w:rsidRPr="00DA0E5B">
              <w:rPr>
                <w:color w:val="000009"/>
                <w:spacing w:val="1"/>
                <w:sz w:val="24"/>
                <w:szCs w:val="24"/>
                <w:lang w:val="ru-RU"/>
              </w:rPr>
              <w:t xml:space="preserve"> </w:t>
            </w:r>
            <w:r w:rsidRPr="00DA0E5B">
              <w:rPr>
                <w:color w:val="000009"/>
                <w:sz w:val="24"/>
                <w:szCs w:val="24"/>
                <w:lang w:val="ru-RU"/>
              </w:rPr>
              <w:t>сценарием</w:t>
            </w:r>
            <w:r w:rsidRPr="00DA0E5B">
              <w:rPr>
                <w:color w:val="000009"/>
                <w:spacing w:val="1"/>
                <w:sz w:val="24"/>
                <w:szCs w:val="24"/>
                <w:lang w:val="ru-RU"/>
              </w:rPr>
              <w:t xml:space="preserve"> </w:t>
            </w:r>
            <w:r w:rsidRPr="00DA0E5B">
              <w:rPr>
                <w:color w:val="000009"/>
                <w:sz w:val="24"/>
                <w:szCs w:val="24"/>
                <w:lang w:val="ru-RU"/>
              </w:rPr>
              <w:t>досугов</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спортивных</w:t>
            </w:r>
            <w:r w:rsidRPr="00DA0E5B">
              <w:rPr>
                <w:color w:val="000009"/>
                <w:spacing w:val="-4"/>
                <w:sz w:val="24"/>
                <w:szCs w:val="24"/>
                <w:lang w:val="ru-RU"/>
              </w:rPr>
              <w:t xml:space="preserve"> </w:t>
            </w:r>
            <w:r w:rsidRPr="00DA0E5B">
              <w:rPr>
                <w:color w:val="000009"/>
                <w:sz w:val="24"/>
                <w:szCs w:val="24"/>
                <w:lang w:val="ru-RU"/>
              </w:rPr>
              <w:t>праздников;</w:t>
            </w:r>
          </w:p>
          <w:p w:rsidR="0090739E" w:rsidRPr="00DA0E5B" w:rsidRDefault="0090739E" w:rsidP="00DA0E5B">
            <w:pPr>
              <w:pStyle w:val="TableParagraph"/>
              <w:numPr>
                <w:ilvl w:val="0"/>
                <w:numId w:val="25"/>
              </w:numPr>
              <w:tabs>
                <w:tab w:val="left" w:pos="370"/>
              </w:tabs>
              <w:spacing w:line="276" w:lineRule="auto"/>
              <w:ind w:right="82" w:firstLine="0"/>
              <w:jc w:val="both"/>
              <w:rPr>
                <w:sz w:val="24"/>
                <w:szCs w:val="24"/>
                <w:lang w:val="ru-RU"/>
              </w:rPr>
            </w:pPr>
            <w:r w:rsidRPr="00DA0E5B">
              <w:rPr>
                <w:color w:val="000009"/>
                <w:sz w:val="24"/>
                <w:szCs w:val="24"/>
                <w:lang w:val="ru-RU"/>
              </w:rPr>
              <w:t>совершенствовать</w:t>
            </w:r>
            <w:r w:rsidRPr="00DA0E5B">
              <w:rPr>
                <w:color w:val="000009"/>
                <w:spacing w:val="1"/>
                <w:sz w:val="24"/>
                <w:szCs w:val="24"/>
                <w:lang w:val="ru-RU"/>
              </w:rPr>
              <w:t xml:space="preserve"> </w:t>
            </w:r>
            <w:r w:rsidRPr="00DA0E5B">
              <w:rPr>
                <w:color w:val="000009"/>
                <w:sz w:val="24"/>
                <w:szCs w:val="24"/>
                <w:lang w:val="ru-RU"/>
              </w:rPr>
              <w:t>общую</w:t>
            </w:r>
            <w:r w:rsidRPr="00DA0E5B">
              <w:rPr>
                <w:color w:val="000009"/>
                <w:spacing w:val="1"/>
                <w:sz w:val="24"/>
                <w:szCs w:val="24"/>
                <w:lang w:val="ru-RU"/>
              </w:rPr>
              <w:t xml:space="preserve"> </w:t>
            </w:r>
            <w:r w:rsidRPr="00DA0E5B">
              <w:rPr>
                <w:color w:val="000009"/>
                <w:sz w:val="24"/>
                <w:szCs w:val="24"/>
                <w:lang w:val="ru-RU"/>
              </w:rPr>
              <w:t>моторику,</w:t>
            </w:r>
            <w:r w:rsidRPr="00DA0E5B">
              <w:rPr>
                <w:color w:val="000009"/>
                <w:spacing w:val="1"/>
                <w:sz w:val="24"/>
                <w:szCs w:val="24"/>
                <w:lang w:val="ru-RU"/>
              </w:rPr>
              <w:t xml:space="preserve"> </w:t>
            </w:r>
            <w:r w:rsidRPr="00DA0E5B">
              <w:rPr>
                <w:color w:val="000009"/>
                <w:sz w:val="24"/>
                <w:szCs w:val="24"/>
                <w:lang w:val="ru-RU"/>
              </w:rPr>
              <w:t>используя</w:t>
            </w:r>
            <w:r w:rsidRPr="00DA0E5B">
              <w:rPr>
                <w:color w:val="000009"/>
                <w:spacing w:val="1"/>
                <w:sz w:val="24"/>
                <w:szCs w:val="24"/>
                <w:lang w:val="ru-RU"/>
              </w:rPr>
              <w:t xml:space="preserve"> </w:t>
            </w:r>
            <w:r w:rsidRPr="00DA0E5B">
              <w:rPr>
                <w:color w:val="000009"/>
                <w:sz w:val="24"/>
                <w:szCs w:val="24"/>
                <w:lang w:val="ru-RU"/>
              </w:rPr>
              <w:t>корригирующие</w:t>
            </w:r>
            <w:r w:rsidRPr="00DA0E5B">
              <w:rPr>
                <w:color w:val="000009"/>
                <w:spacing w:val="-67"/>
                <w:sz w:val="24"/>
                <w:szCs w:val="24"/>
                <w:lang w:val="ru-RU"/>
              </w:rPr>
              <w:t xml:space="preserve"> </w:t>
            </w:r>
            <w:r w:rsidRPr="00DA0E5B">
              <w:rPr>
                <w:color w:val="000009"/>
                <w:sz w:val="24"/>
                <w:szCs w:val="24"/>
                <w:lang w:val="ru-RU"/>
              </w:rPr>
              <w:t>упражнения</w:t>
            </w:r>
            <w:r w:rsidRPr="00DA0E5B">
              <w:rPr>
                <w:color w:val="000009"/>
                <w:spacing w:val="-1"/>
                <w:sz w:val="24"/>
                <w:szCs w:val="24"/>
                <w:lang w:val="ru-RU"/>
              </w:rPr>
              <w:t xml:space="preserve"> </w:t>
            </w:r>
            <w:r w:rsidRPr="00DA0E5B">
              <w:rPr>
                <w:color w:val="000009"/>
                <w:sz w:val="24"/>
                <w:szCs w:val="24"/>
                <w:lang w:val="ru-RU"/>
              </w:rPr>
              <w:t>для</w:t>
            </w:r>
            <w:r w:rsidRPr="00DA0E5B">
              <w:rPr>
                <w:color w:val="000009"/>
                <w:spacing w:val="-3"/>
                <w:sz w:val="24"/>
                <w:szCs w:val="24"/>
                <w:lang w:val="ru-RU"/>
              </w:rPr>
              <w:t xml:space="preserve"> </w:t>
            </w:r>
            <w:r w:rsidRPr="00DA0E5B">
              <w:rPr>
                <w:color w:val="000009"/>
                <w:sz w:val="24"/>
                <w:szCs w:val="24"/>
                <w:lang w:val="ru-RU"/>
              </w:rPr>
              <w:t>разных</w:t>
            </w:r>
            <w:r w:rsidRPr="00DA0E5B">
              <w:rPr>
                <w:color w:val="000009"/>
                <w:spacing w:val="1"/>
                <w:sz w:val="24"/>
                <w:szCs w:val="24"/>
                <w:lang w:val="ru-RU"/>
              </w:rPr>
              <w:t xml:space="preserve"> </w:t>
            </w:r>
            <w:r w:rsidRPr="00DA0E5B">
              <w:rPr>
                <w:color w:val="000009"/>
                <w:sz w:val="24"/>
                <w:szCs w:val="24"/>
                <w:lang w:val="ru-RU"/>
              </w:rPr>
              <w:t>мышечных групп;</w:t>
            </w:r>
          </w:p>
          <w:p w:rsidR="0090739E" w:rsidRPr="00DA0E5B" w:rsidRDefault="0090739E" w:rsidP="00DA0E5B">
            <w:pPr>
              <w:pStyle w:val="TableParagraph"/>
              <w:numPr>
                <w:ilvl w:val="0"/>
                <w:numId w:val="25"/>
              </w:numPr>
              <w:tabs>
                <w:tab w:val="left" w:pos="370"/>
              </w:tabs>
              <w:spacing w:line="276" w:lineRule="auto"/>
              <w:ind w:right="77" w:firstLine="0"/>
              <w:jc w:val="both"/>
              <w:rPr>
                <w:sz w:val="24"/>
                <w:szCs w:val="24"/>
                <w:lang w:val="ru-RU"/>
              </w:rPr>
            </w:pPr>
            <w:r w:rsidRPr="00DA0E5B">
              <w:rPr>
                <w:color w:val="000009"/>
                <w:sz w:val="24"/>
                <w:szCs w:val="24"/>
                <w:lang w:val="ru-RU"/>
              </w:rPr>
              <w:t>стимулировать</w:t>
            </w:r>
            <w:r w:rsidRPr="00DA0E5B">
              <w:rPr>
                <w:color w:val="000009"/>
                <w:spacing w:val="1"/>
                <w:sz w:val="24"/>
                <w:szCs w:val="24"/>
                <w:lang w:val="ru-RU"/>
              </w:rPr>
              <w:t xml:space="preserve"> </w:t>
            </w:r>
            <w:r w:rsidRPr="00DA0E5B">
              <w:rPr>
                <w:color w:val="000009"/>
                <w:sz w:val="24"/>
                <w:szCs w:val="24"/>
                <w:lang w:val="ru-RU"/>
              </w:rPr>
              <w:t>потребность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точному</w:t>
            </w:r>
            <w:r w:rsidRPr="00DA0E5B">
              <w:rPr>
                <w:color w:val="000009"/>
                <w:spacing w:val="1"/>
                <w:sz w:val="24"/>
                <w:szCs w:val="24"/>
                <w:lang w:val="ru-RU"/>
              </w:rPr>
              <w:t xml:space="preserve"> </w:t>
            </w:r>
            <w:r w:rsidRPr="00DA0E5B">
              <w:rPr>
                <w:color w:val="000009"/>
                <w:sz w:val="24"/>
                <w:szCs w:val="24"/>
                <w:lang w:val="ru-RU"/>
              </w:rPr>
              <w:t>управлению</w:t>
            </w:r>
            <w:r w:rsidRPr="00DA0E5B">
              <w:rPr>
                <w:color w:val="000009"/>
                <w:spacing w:val="-67"/>
                <w:sz w:val="24"/>
                <w:szCs w:val="24"/>
                <w:lang w:val="ru-RU"/>
              </w:rPr>
              <w:t xml:space="preserve"> </w:t>
            </w:r>
            <w:r w:rsidRPr="00DA0E5B">
              <w:rPr>
                <w:color w:val="000009"/>
                <w:sz w:val="24"/>
                <w:szCs w:val="24"/>
                <w:lang w:val="ru-RU"/>
              </w:rPr>
              <w:t>движениями</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пространстве:</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вертикальной,</w:t>
            </w:r>
            <w:r w:rsidRPr="00DA0E5B">
              <w:rPr>
                <w:color w:val="000009"/>
                <w:spacing w:val="1"/>
                <w:sz w:val="24"/>
                <w:szCs w:val="24"/>
                <w:lang w:val="ru-RU"/>
              </w:rPr>
              <w:t xml:space="preserve"> </w:t>
            </w:r>
            <w:r w:rsidRPr="00DA0E5B">
              <w:rPr>
                <w:color w:val="000009"/>
                <w:sz w:val="24"/>
                <w:szCs w:val="24"/>
                <w:lang w:val="ru-RU"/>
              </w:rPr>
              <w:t>горизонтальной</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сагиттальной</w:t>
            </w:r>
            <w:r w:rsidRPr="00DA0E5B">
              <w:rPr>
                <w:color w:val="000009"/>
                <w:spacing w:val="-1"/>
                <w:sz w:val="24"/>
                <w:szCs w:val="24"/>
                <w:lang w:val="ru-RU"/>
              </w:rPr>
              <w:t xml:space="preserve"> </w:t>
            </w:r>
            <w:r w:rsidRPr="00DA0E5B">
              <w:rPr>
                <w:color w:val="000009"/>
                <w:sz w:val="24"/>
                <w:szCs w:val="24"/>
                <w:lang w:val="ru-RU"/>
              </w:rPr>
              <w:t>плоскостях</w:t>
            </w:r>
            <w:r w:rsidRPr="00DA0E5B">
              <w:rPr>
                <w:color w:val="000009"/>
                <w:spacing w:val="1"/>
                <w:sz w:val="24"/>
                <w:szCs w:val="24"/>
                <w:lang w:val="ru-RU"/>
              </w:rPr>
              <w:t xml:space="preserve"> </w:t>
            </w:r>
            <w:r w:rsidRPr="00DA0E5B">
              <w:rPr>
                <w:color w:val="000009"/>
                <w:sz w:val="24"/>
                <w:szCs w:val="24"/>
                <w:lang w:val="ru-RU"/>
              </w:rPr>
              <w:t>(чувство пространства);</w:t>
            </w:r>
          </w:p>
          <w:p w:rsidR="0090739E" w:rsidRPr="00DA0E5B" w:rsidRDefault="0090739E" w:rsidP="00DA0E5B">
            <w:pPr>
              <w:pStyle w:val="TableParagraph"/>
              <w:numPr>
                <w:ilvl w:val="0"/>
                <w:numId w:val="25"/>
              </w:numPr>
              <w:tabs>
                <w:tab w:val="left" w:pos="370"/>
              </w:tabs>
              <w:spacing w:line="276" w:lineRule="auto"/>
              <w:ind w:right="79" w:firstLine="0"/>
              <w:jc w:val="both"/>
              <w:rPr>
                <w:sz w:val="24"/>
                <w:szCs w:val="24"/>
                <w:lang w:val="ru-RU"/>
              </w:rPr>
            </w:pPr>
            <w:r w:rsidRPr="00DA0E5B">
              <w:rPr>
                <w:color w:val="000009"/>
                <w:sz w:val="24"/>
                <w:szCs w:val="24"/>
                <w:lang w:val="ru-RU"/>
              </w:rPr>
              <w:t>формировать у детей навыки выполнения движений и действий с</w:t>
            </w:r>
            <w:r w:rsidRPr="00DA0E5B">
              <w:rPr>
                <w:color w:val="000009"/>
                <w:spacing w:val="1"/>
                <w:sz w:val="24"/>
                <w:szCs w:val="24"/>
                <w:lang w:val="ru-RU"/>
              </w:rPr>
              <w:t xml:space="preserve"> </w:t>
            </w:r>
            <w:r w:rsidRPr="00DA0E5B">
              <w:rPr>
                <w:color w:val="000009"/>
                <w:sz w:val="24"/>
                <w:szCs w:val="24"/>
                <w:lang w:val="ru-RU"/>
              </w:rPr>
              <w:t>предметами</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1"/>
                <w:sz w:val="24"/>
                <w:szCs w:val="24"/>
                <w:lang w:val="ru-RU"/>
              </w:rPr>
              <w:t xml:space="preserve"> </w:t>
            </w:r>
            <w:r w:rsidRPr="00DA0E5B">
              <w:rPr>
                <w:color w:val="000009"/>
                <w:sz w:val="24"/>
                <w:szCs w:val="24"/>
                <w:lang w:val="ru-RU"/>
              </w:rPr>
              <w:t>словесной</w:t>
            </w:r>
            <w:r w:rsidRPr="00DA0E5B">
              <w:rPr>
                <w:color w:val="000009"/>
                <w:spacing w:val="1"/>
                <w:sz w:val="24"/>
                <w:szCs w:val="24"/>
                <w:lang w:val="ru-RU"/>
              </w:rPr>
              <w:t xml:space="preserve"> </w:t>
            </w:r>
            <w:r w:rsidRPr="00DA0E5B">
              <w:rPr>
                <w:color w:val="000009"/>
                <w:sz w:val="24"/>
                <w:szCs w:val="24"/>
                <w:lang w:val="ru-RU"/>
              </w:rPr>
              <w:t>инструкции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умение</w:t>
            </w:r>
            <w:r w:rsidRPr="00DA0E5B">
              <w:rPr>
                <w:color w:val="000009"/>
                <w:spacing w:val="1"/>
                <w:sz w:val="24"/>
                <w:szCs w:val="24"/>
                <w:lang w:val="ru-RU"/>
              </w:rPr>
              <w:t xml:space="preserve"> </w:t>
            </w:r>
            <w:r w:rsidRPr="00DA0E5B">
              <w:rPr>
                <w:color w:val="000009"/>
                <w:sz w:val="24"/>
                <w:szCs w:val="24"/>
                <w:lang w:val="ru-RU"/>
              </w:rPr>
              <w:t>рассказать</w:t>
            </w:r>
            <w:r w:rsidRPr="00DA0E5B">
              <w:rPr>
                <w:color w:val="000009"/>
                <w:spacing w:val="1"/>
                <w:sz w:val="24"/>
                <w:szCs w:val="24"/>
                <w:lang w:val="ru-RU"/>
              </w:rPr>
              <w:t xml:space="preserve"> </w:t>
            </w:r>
            <w:r w:rsidRPr="00DA0E5B">
              <w:rPr>
                <w:color w:val="000009"/>
                <w:sz w:val="24"/>
                <w:szCs w:val="24"/>
                <w:lang w:val="ru-RU"/>
              </w:rPr>
              <w:t>о</w:t>
            </w:r>
            <w:r w:rsidRPr="00DA0E5B">
              <w:rPr>
                <w:color w:val="000009"/>
                <w:spacing w:val="-67"/>
                <w:sz w:val="24"/>
                <w:szCs w:val="24"/>
                <w:lang w:val="ru-RU"/>
              </w:rPr>
              <w:t xml:space="preserve"> </w:t>
            </w:r>
            <w:r w:rsidRPr="00DA0E5B">
              <w:rPr>
                <w:color w:val="000009"/>
                <w:sz w:val="24"/>
                <w:szCs w:val="24"/>
                <w:lang w:val="ru-RU"/>
              </w:rPr>
              <w:t>выполненном</w:t>
            </w:r>
            <w:r w:rsidRPr="00DA0E5B">
              <w:rPr>
                <w:color w:val="000009"/>
                <w:spacing w:val="-2"/>
                <w:sz w:val="24"/>
                <w:szCs w:val="24"/>
                <w:lang w:val="ru-RU"/>
              </w:rPr>
              <w:t xml:space="preserve"> </w:t>
            </w:r>
            <w:r w:rsidRPr="00DA0E5B">
              <w:rPr>
                <w:color w:val="000009"/>
                <w:sz w:val="24"/>
                <w:szCs w:val="24"/>
                <w:lang w:val="ru-RU"/>
              </w:rPr>
              <w:t>задании</w:t>
            </w:r>
            <w:r w:rsidRPr="00DA0E5B">
              <w:rPr>
                <w:color w:val="000009"/>
                <w:spacing w:val="-2"/>
                <w:sz w:val="24"/>
                <w:szCs w:val="24"/>
                <w:lang w:val="ru-RU"/>
              </w:rPr>
              <w:t xml:space="preserve"> </w:t>
            </w:r>
            <w:r w:rsidRPr="00DA0E5B">
              <w:rPr>
                <w:color w:val="000009"/>
                <w:sz w:val="24"/>
                <w:szCs w:val="24"/>
                <w:lang w:val="ru-RU"/>
              </w:rPr>
              <w:t>с</w:t>
            </w:r>
            <w:r w:rsidRPr="00DA0E5B">
              <w:rPr>
                <w:color w:val="000009"/>
                <w:spacing w:val="-5"/>
                <w:sz w:val="24"/>
                <w:szCs w:val="24"/>
                <w:lang w:val="ru-RU"/>
              </w:rPr>
              <w:t xml:space="preserve"> </w:t>
            </w:r>
            <w:r w:rsidRPr="00DA0E5B">
              <w:rPr>
                <w:color w:val="000009"/>
                <w:sz w:val="24"/>
                <w:szCs w:val="24"/>
                <w:lang w:val="ru-RU"/>
              </w:rPr>
              <w:t>использованием</w:t>
            </w:r>
            <w:r w:rsidRPr="00DA0E5B">
              <w:rPr>
                <w:color w:val="000009"/>
                <w:spacing w:val="-2"/>
                <w:sz w:val="24"/>
                <w:szCs w:val="24"/>
                <w:lang w:val="ru-RU"/>
              </w:rPr>
              <w:t xml:space="preserve"> </w:t>
            </w:r>
            <w:r w:rsidRPr="00DA0E5B">
              <w:rPr>
                <w:color w:val="000009"/>
                <w:sz w:val="24"/>
                <w:szCs w:val="24"/>
                <w:lang w:val="ru-RU"/>
              </w:rPr>
              <w:t>вербальных</w:t>
            </w:r>
            <w:r w:rsidRPr="00DA0E5B">
              <w:rPr>
                <w:color w:val="000009"/>
                <w:spacing w:val="-1"/>
                <w:sz w:val="24"/>
                <w:szCs w:val="24"/>
                <w:lang w:val="ru-RU"/>
              </w:rPr>
              <w:t xml:space="preserve"> </w:t>
            </w:r>
            <w:r w:rsidRPr="00DA0E5B">
              <w:rPr>
                <w:color w:val="000009"/>
                <w:sz w:val="24"/>
                <w:szCs w:val="24"/>
                <w:lang w:val="ru-RU"/>
              </w:rPr>
              <w:t>средств;</w:t>
            </w:r>
          </w:p>
          <w:p w:rsidR="0090739E" w:rsidRPr="00DA0E5B" w:rsidRDefault="0090739E" w:rsidP="00DA0E5B">
            <w:pPr>
              <w:pStyle w:val="TableParagraph"/>
              <w:numPr>
                <w:ilvl w:val="0"/>
                <w:numId w:val="25"/>
              </w:numPr>
              <w:tabs>
                <w:tab w:val="left" w:pos="370"/>
              </w:tabs>
              <w:spacing w:line="276" w:lineRule="auto"/>
              <w:ind w:right="76" w:firstLine="0"/>
              <w:jc w:val="both"/>
              <w:rPr>
                <w:sz w:val="24"/>
                <w:szCs w:val="24"/>
                <w:lang w:val="ru-RU"/>
              </w:rPr>
            </w:pPr>
            <w:r w:rsidRPr="00DA0E5B">
              <w:rPr>
                <w:color w:val="000009"/>
                <w:sz w:val="24"/>
                <w:szCs w:val="24"/>
                <w:lang w:val="ru-RU"/>
              </w:rPr>
              <w:t>стимулировать положительный эмоциональный настрой детей и</w:t>
            </w:r>
            <w:r w:rsidRPr="00DA0E5B">
              <w:rPr>
                <w:color w:val="000009"/>
                <w:spacing w:val="1"/>
                <w:sz w:val="24"/>
                <w:szCs w:val="24"/>
                <w:lang w:val="ru-RU"/>
              </w:rPr>
              <w:t xml:space="preserve"> </w:t>
            </w:r>
            <w:r w:rsidRPr="00DA0E5B">
              <w:rPr>
                <w:color w:val="000009"/>
                <w:sz w:val="24"/>
                <w:szCs w:val="24"/>
                <w:lang w:val="ru-RU"/>
              </w:rPr>
              <w:t>желание</w:t>
            </w:r>
            <w:r w:rsidRPr="00DA0E5B">
              <w:rPr>
                <w:color w:val="000009"/>
                <w:spacing w:val="1"/>
                <w:sz w:val="24"/>
                <w:szCs w:val="24"/>
                <w:lang w:val="ru-RU"/>
              </w:rPr>
              <w:t xml:space="preserve"> </w:t>
            </w:r>
            <w:r w:rsidRPr="00DA0E5B">
              <w:rPr>
                <w:color w:val="000009"/>
                <w:sz w:val="24"/>
                <w:szCs w:val="24"/>
                <w:lang w:val="ru-RU"/>
              </w:rPr>
              <w:t>самостоятельно</w:t>
            </w:r>
            <w:r w:rsidRPr="00DA0E5B">
              <w:rPr>
                <w:color w:val="000009"/>
                <w:spacing w:val="1"/>
                <w:sz w:val="24"/>
                <w:szCs w:val="24"/>
                <w:lang w:val="ru-RU"/>
              </w:rPr>
              <w:t xml:space="preserve"> </w:t>
            </w:r>
            <w:r w:rsidRPr="00DA0E5B">
              <w:rPr>
                <w:color w:val="000009"/>
                <w:sz w:val="24"/>
                <w:szCs w:val="24"/>
                <w:lang w:val="ru-RU"/>
              </w:rPr>
              <w:t>заниматься</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полифункциональными</w:t>
            </w:r>
            <w:r w:rsidRPr="00DA0E5B">
              <w:rPr>
                <w:color w:val="000009"/>
                <w:spacing w:val="1"/>
                <w:sz w:val="24"/>
                <w:szCs w:val="24"/>
                <w:lang w:val="ru-RU"/>
              </w:rPr>
              <w:t xml:space="preserve"> </w:t>
            </w:r>
            <w:r w:rsidRPr="00DA0E5B">
              <w:rPr>
                <w:color w:val="000009"/>
                <w:sz w:val="24"/>
                <w:szCs w:val="24"/>
                <w:lang w:val="ru-RU"/>
              </w:rPr>
              <w:t>модулями,</w:t>
            </w:r>
            <w:r w:rsidRPr="00DA0E5B">
              <w:rPr>
                <w:color w:val="000009"/>
                <w:spacing w:val="1"/>
                <w:sz w:val="24"/>
                <w:szCs w:val="24"/>
                <w:lang w:val="ru-RU"/>
              </w:rPr>
              <w:t xml:space="preserve"> </w:t>
            </w:r>
            <w:r w:rsidRPr="00DA0E5B">
              <w:rPr>
                <w:color w:val="000009"/>
                <w:sz w:val="24"/>
                <w:szCs w:val="24"/>
                <w:lang w:val="ru-RU"/>
              </w:rPr>
              <w:t>создавая</w:t>
            </w:r>
            <w:r w:rsidRPr="00DA0E5B">
              <w:rPr>
                <w:color w:val="000009"/>
                <w:spacing w:val="1"/>
                <w:sz w:val="24"/>
                <w:szCs w:val="24"/>
                <w:lang w:val="ru-RU"/>
              </w:rPr>
              <w:t xml:space="preserve"> </w:t>
            </w:r>
            <w:r w:rsidRPr="00DA0E5B">
              <w:rPr>
                <w:color w:val="000009"/>
                <w:sz w:val="24"/>
                <w:szCs w:val="24"/>
                <w:lang w:val="ru-RU"/>
              </w:rPr>
              <w:t>из</w:t>
            </w:r>
            <w:r w:rsidRPr="00DA0E5B">
              <w:rPr>
                <w:color w:val="000009"/>
                <w:spacing w:val="1"/>
                <w:sz w:val="24"/>
                <w:szCs w:val="24"/>
                <w:lang w:val="ru-RU"/>
              </w:rPr>
              <w:t xml:space="preserve"> </w:t>
            </w:r>
            <w:r w:rsidRPr="00DA0E5B">
              <w:rPr>
                <w:color w:val="000009"/>
                <w:sz w:val="24"/>
                <w:szCs w:val="24"/>
                <w:lang w:val="ru-RU"/>
              </w:rPr>
              <w:t>них</w:t>
            </w:r>
            <w:r w:rsidRPr="00DA0E5B">
              <w:rPr>
                <w:color w:val="000009"/>
                <w:spacing w:val="1"/>
                <w:sz w:val="24"/>
                <w:szCs w:val="24"/>
                <w:lang w:val="ru-RU"/>
              </w:rPr>
              <w:t xml:space="preserve"> </w:t>
            </w:r>
            <w:r w:rsidRPr="00DA0E5B">
              <w:rPr>
                <w:color w:val="000009"/>
                <w:sz w:val="24"/>
                <w:szCs w:val="24"/>
                <w:lang w:val="ru-RU"/>
              </w:rPr>
              <w:t>различные</w:t>
            </w:r>
            <w:r w:rsidRPr="00DA0E5B">
              <w:rPr>
                <w:color w:val="000009"/>
                <w:spacing w:val="1"/>
                <w:sz w:val="24"/>
                <w:szCs w:val="24"/>
                <w:lang w:val="ru-RU"/>
              </w:rPr>
              <w:t xml:space="preserve"> </w:t>
            </w:r>
            <w:r w:rsidRPr="00DA0E5B">
              <w:rPr>
                <w:color w:val="000009"/>
                <w:sz w:val="24"/>
                <w:szCs w:val="24"/>
                <w:lang w:val="ru-RU"/>
              </w:rPr>
              <w:t>высотные</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туннельные</w:t>
            </w:r>
            <w:r w:rsidRPr="00DA0E5B">
              <w:rPr>
                <w:color w:val="000009"/>
                <w:spacing w:val="1"/>
                <w:sz w:val="24"/>
                <w:szCs w:val="24"/>
                <w:lang w:val="ru-RU"/>
              </w:rPr>
              <w:t xml:space="preserve"> </w:t>
            </w:r>
            <w:r w:rsidRPr="00DA0E5B">
              <w:rPr>
                <w:color w:val="000009"/>
                <w:sz w:val="24"/>
                <w:szCs w:val="24"/>
                <w:lang w:val="ru-RU"/>
              </w:rPr>
              <w:t>конструкции;</w:t>
            </w:r>
          </w:p>
          <w:p w:rsidR="0090739E" w:rsidRPr="00DA0E5B" w:rsidRDefault="0090739E" w:rsidP="00DA0E5B">
            <w:pPr>
              <w:pStyle w:val="TableParagraph"/>
              <w:numPr>
                <w:ilvl w:val="0"/>
                <w:numId w:val="25"/>
              </w:numPr>
              <w:tabs>
                <w:tab w:val="left" w:pos="370"/>
              </w:tabs>
              <w:spacing w:line="276" w:lineRule="auto"/>
              <w:ind w:right="76"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слухо-зрительно-моторную</w:t>
            </w:r>
            <w:r w:rsidRPr="00DA0E5B">
              <w:rPr>
                <w:color w:val="000009"/>
                <w:spacing w:val="1"/>
                <w:sz w:val="24"/>
                <w:szCs w:val="24"/>
                <w:lang w:val="ru-RU"/>
              </w:rPr>
              <w:t xml:space="preserve"> </w:t>
            </w:r>
            <w:r w:rsidRPr="00DA0E5B">
              <w:rPr>
                <w:color w:val="000009"/>
                <w:sz w:val="24"/>
                <w:szCs w:val="24"/>
                <w:lang w:val="ru-RU"/>
              </w:rPr>
              <w:t>координацию</w:t>
            </w:r>
            <w:r w:rsidRPr="00DA0E5B">
              <w:rPr>
                <w:color w:val="000009"/>
                <w:spacing w:val="71"/>
                <w:sz w:val="24"/>
                <w:szCs w:val="24"/>
                <w:lang w:val="ru-RU"/>
              </w:rPr>
              <w:t xml:space="preserve"> </w:t>
            </w:r>
            <w:r w:rsidRPr="00DA0E5B">
              <w:rPr>
                <w:color w:val="000009"/>
                <w:sz w:val="24"/>
                <w:szCs w:val="24"/>
                <w:lang w:val="ru-RU"/>
              </w:rPr>
              <w:t>движений</w:t>
            </w:r>
            <w:r w:rsidRPr="00DA0E5B">
              <w:rPr>
                <w:color w:val="000009"/>
                <w:spacing w:val="1"/>
                <w:sz w:val="24"/>
                <w:szCs w:val="24"/>
                <w:lang w:val="ru-RU"/>
              </w:rPr>
              <w:t xml:space="preserve"> </w:t>
            </w:r>
            <w:r w:rsidRPr="00DA0E5B">
              <w:rPr>
                <w:color w:val="000009"/>
                <w:sz w:val="24"/>
                <w:szCs w:val="24"/>
                <w:lang w:val="ru-RU"/>
              </w:rPr>
              <w:t>под музыку: побуждать двигаться в соответствии с темпом, ритмом,</w:t>
            </w:r>
            <w:r w:rsidRPr="00DA0E5B">
              <w:rPr>
                <w:color w:val="000009"/>
                <w:spacing w:val="1"/>
                <w:sz w:val="24"/>
                <w:szCs w:val="24"/>
                <w:lang w:val="ru-RU"/>
              </w:rPr>
              <w:t xml:space="preserve"> </w:t>
            </w:r>
            <w:r w:rsidRPr="00DA0E5B">
              <w:rPr>
                <w:color w:val="000009"/>
                <w:sz w:val="24"/>
                <w:szCs w:val="24"/>
                <w:lang w:val="ru-RU"/>
              </w:rPr>
              <w:t>характером</w:t>
            </w:r>
            <w:r w:rsidRPr="00DA0E5B">
              <w:rPr>
                <w:color w:val="000009"/>
                <w:spacing w:val="-1"/>
                <w:sz w:val="24"/>
                <w:szCs w:val="24"/>
                <w:lang w:val="ru-RU"/>
              </w:rPr>
              <w:t xml:space="preserve"> </w:t>
            </w:r>
            <w:r w:rsidRPr="00DA0E5B">
              <w:rPr>
                <w:color w:val="000009"/>
                <w:sz w:val="24"/>
                <w:szCs w:val="24"/>
                <w:lang w:val="ru-RU"/>
              </w:rPr>
              <w:t>музыкального</w:t>
            </w:r>
            <w:r w:rsidRPr="00DA0E5B">
              <w:rPr>
                <w:color w:val="000009"/>
                <w:spacing w:val="1"/>
                <w:sz w:val="24"/>
                <w:szCs w:val="24"/>
                <w:lang w:val="ru-RU"/>
              </w:rPr>
              <w:t xml:space="preserve"> </w:t>
            </w:r>
            <w:r w:rsidRPr="00DA0E5B">
              <w:rPr>
                <w:color w:val="000009"/>
                <w:sz w:val="24"/>
                <w:szCs w:val="24"/>
                <w:lang w:val="ru-RU"/>
              </w:rPr>
              <w:t>произведения),</w:t>
            </w:r>
          </w:p>
          <w:p w:rsidR="0090739E" w:rsidRPr="00DA0E5B" w:rsidRDefault="0090739E" w:rsidP="00BB10B7">
            <w:pPr>
              <w:pStyle w:val="TableParagraph"/>
              <w:numPr>
                <w:ilvl w:val="0"/>
                <w:numId w:val="25"/>
              </w:numPr>
              <w:tabs>
                <w:tab w:val="left" w:pos="370"/>
              </w:tabs>
              <w:spacing w:line="276" w:lineRule="auto"/>
              <w:ind w:right="79" w:firstLine="0"/>
              <w:jc w:val="both"/>
              <w:rPr>
                <w:sz w:val="24"/>
                <w:szCs w:val="24"/>
                <w:lang w:val="ru-RU"/>
              </w:rPr>
            </w:pPr>
            <w:r w:rsidRPr="00DA0E5B">
              <w:rPr>
                <w:color w:val="000009"/>
                <w:sz w:val="24"/>
                <w:szCs w:val="24"/>
                <w:lang w:val="ru-RU"/>
              </w:rPr>
              <w:t>предлагать задания, направленные на формирование координации</w:t>
            </w:r>
            <w:r w:rsidRPr="00DA0E5B">
              <w:rPr>
                <w:color w:val="000009"/>
                <w:spacing w:val="-67"/>
                <w:sz w:val="24"/>
                <w:szCs w:val="24"/>
                <w:lang w:val="ru-RU"/>
              </w:rPr>
              <w:t xml:space="preserve"> </w:t>
            </w:r>
            <w:r w:rsidRPr="00DA0E5B">
              <w:rPr>
                <w:color w:val="000009"/>
                <w:sz w:val="24"/>
                <w:szCs w:val="24"/>
                <w:lang w:val="ru-RU"/>
              </w:rPr>
              <w:t>движений</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слова,</w:t>
            </w:r>
            <w:r w:rsidRPr="00DA0E5B">
              <w:rPr>
                <w:color w:val="000009"/>
                <w:spacing w:val="1"/>
                <w:sz w:val="24"/>
                <w:szCs w:val="24"/>
                <w:lang w:val="ru-RU"/>
              </w:rPr>
              <w:t xml:space="preserve"> </w:t>
            </w:r>
            <w:r w:rsidRPr="00DA0E5B">
              <w:rPr>
                <w:color w:val="000009"/>
                <w:sz w:val="24"/>
                <w:szCs w:val="24"/>
                <w:lang w:val="ru-RU"/>
              </w:rPr>
              <w:t>сопровождать</w:t>
            </w:r>
            <w:r w:rsidRPr="00DA0E5B">
              <w:rPr>
                <w:color w:val="000009"/>
                <w:spacing w:val="1"/>
                <w:sz w:val="24"/>
                <w:szCs w:val="24"/>
                <w:lang w:val="ru-RU"/>
              </w:rPr>
              <w:t xml:space="preserve"> </w:t>
            </w:r>
            <w:r w:rsidRPr="00DA0E5B">
              <w:rPr>
                <w:color w:val="000009"/>
                <w:sz w:val="24"/>
                <w:szCs w:val="24"/>
                <w:lang w:val="ru-RU"/>
              </w:rPr>
              <w:t>выполнение</w:t>
            </w:r>
            <w:r w:rsidRPr="00DA0E5B">
              <w:rPr>
                <w:color w:val="000009"/>
                <w:spacing w:val="1"/>
                <w:sz w:val="24"/>
                <w:szCs w:val="24"/>
                <w:lang w:val="ru-RU"/>
              </w:rPr>
              <w:t xml:space="preserve"> </w:t>
            </w:r>
            <w:r w:rsidRPr="00DA0E5B">
              <w:rPr>
                <w:color w:val="000009"/>
                <w:sz w:val="24"/>
                <w:szCs w:val="24"/>
                <w:lang w:val="ru-RU"/>
              </w:rPr>
              <w:t>упражнений</w:t>
            </w:r>
            <w:r w:rsidRPr="00DA0E5B">
              <w:rPr>
                <w:color w:val="000009"/>
                <w:spacing w:val="1"/>
                <w:sz w:val="24"/>
                <w:szCs w:val="24"/>
                <w:lang w:val="ru-RU"/>
              </w:rPr>
              <w:t xml:space="preserve"> </w:t>
            </w:r>
            <w:r w:rsidRPr="00DA0E5B">
              <w:rPr>
                <w:color w:val="000009"/>
                <w:sz w:val="24"/>
                <w:szCs w:val="24"/>
                <w:lang w:val="ru-RU"/>
              </w:rPr>
              <w:t>доступным</w:t>
            </w:r>
            <w:r w:rsidRPr="00DA0E5B">
              <w:rPr>
                <w:color w:val="000009"/>
                <w:spacing w:val="1"/>
                <w:sz w:val="24"/>
                <w:szCs w:val="24"/>
                <w:lang w:val="ru-RU"/>
              </w:rPr>
              <w:t xml:space="preserve"> </w:t>
            </w:r>
            <w:r w:rsidRPr="00DA0E5B">
              <w:rPr>
                <w:color w:val="000009"/>
                <w:sz w:val="24"/>
                <w:szCs w:val="24"/>
                <w:lang w:val="ru-RU"/>
              </w:rPr>
              <w:t>речевым</w:t>
            </w:r>
            <w:r w:rsidRPr="00DA0E5B">
              <w:rPr>
                <w:color w:val="000009"/>
                <w:spacing w:val="1"/>
                <w:sz w:val="24"/>
                <w:szCs w:val="24"/>
                <w:lang w:val="ru-RU"/>
              </w:rPr>
              <w:t xml:space="preserve"> </w:t>
            </w:r>
            <w:r w:rsidRPr="00DA0E5B">
              <w:rPr>
                <w:color w:val="000009"/>
                <w:sz w:val="24"/>
                <w:szCs w:val="24"/>
                <w:lang w:val="ru-RU"/>
              </w:rPr>
              <w:t>материалом</w:t>
            </w:r>
            <w:r w:rsidRPr="00DA0E5B">
              <w:rPr>
                <w:color w:val="000009"/>
                <w:spacing w:val="1"/>
                <w:sz w:val="24"/>
                <w:szCs w:val="24"/>
                <w:lang w:val="ru-RU"/>
              </w:rPr>
              <w:t xml:space="preserve"> </w:t>
            </w:r>
            <w:r w:rsidRPr="00DA0E5B">
              <w:rPr>
                <w:color w:val="000009"/>
                <w:sz w:val="24"/>
                <w:szCs w:val="24"/>
                <w:lang w:val="ru-RU"/>
              </w:rPr>
              <w:t>(дети</w:t>
            </w:r>
            <w:r w:rsidRPr="00DA0E5B">
              <w:rPr>
                <w:color w:val="000009"/>
                <w:spacing w:val="1"/>
                <w:sz w:val="24"/>
                <w:szCs w:val="24"/>
                <w:lang w:val="ru-RU"/>
              </w:rPr>
              <w:t xml:space="preserve"> </w:t>
            </w:r>
            <w:r w:rsidRPr="00DA0E5B">
              <w:rPr>
                <w:color w:val="000009"/>
                <w:sz w:val="24"/>
                <w:szCs w:val="24"/>
                <w:lang w:val="ru-RU"/>
              </w:rPr>
              <w:t>могут</w:t>
            </w:r>
            <w:r w:rsidRPr="00DA0E5B">
              <w:rPr>
                <w:color w:val="000009"/>
                <w:spacing w:val="1"/>
                <w:sz w:val="24"/>
                <w:szCs w:val="24"/>
                <w:lang w:val="ru-RU"/>
              </w:rPr>
              <w:t xml:space="preserve"> </w:t>
            </w:r>
            <w:r w:rsidRPr="00DA0E5B">
              <w:rPr>
                <w:color w:val="000009"/>
                <w:sz w:val="24"/>
                <w:szCs w:val="24"/>
                <w:lang w:val="ru-RU"/>
              </w:rPr>
              <w:t>одновременно</w:t>
            </w:r>
            <w:r w:rsidRPr="00DA0E5B">
              <w:rPr>
                <w:color w:val="000009"/>
                <w:spacing w:val="-67"/>
                <w:sz w:val="24"/>
                <w:szCs w:val="24"/>
                <w:lang w:val="ru-RU"/>
              </w:rPr>
              <w:t xml:space="preserve"> </w:t>
            </w:r>
            <w:r w:rsidRPr="00DA0E5B">
              <w:rPr>
                <w:color w:val="000009"/>
                <w:sz w:val="24"/>
                <w:szCs w:val="24"/>
                <w:lang w:val="ru-RU"/>
              </w:rPr>
              <w:t>выполнять</w:t>
            </w:r>
            <w:r w:rsidRPr="00DA0E5B">
              <w:rPr>
                <w:color w:val="000009"/>
                <w:spacing w:val="12"/>
                <w:sz w:val="24"/>
                <w:szCs w:val="24"/>
                <w:lang w:val="ru-RU"/>
              </w:rPr>
              <w:t xml:space="preserve"> </w:t>
            </w:r>
            <w:r w:rsidRPr="00DA0E5B">
              <w:rPr>
                <w:color w:val="000009"/>
                <w:sz w:val="24"/>
                <w:szCs w:val="24"/>
                <w:lang w:val="ru-RU"/>
              </w:rPr>
              <w:t>движения</w:t>
            </w:r>
            <w:r w:rsidRPr="00DA0E5B">
              <w:rPr>
                <w:color w:val="000009"/>
                <w:spacing w:val="17"/>
                <w:sz w:val="24"/>
                <w:szCs w:val="24"/>
                <w:lang w:val="ru-RU"/>
              </w:rPr>
              <w:t xml:space="preserve"> </w:t>
            </w:r>
            <w:r w:rsidRPr="00DA0E5B">
              <w:rPr>
                <w:color w:val="000009"/>
                <w:sz w:val="24"/>
                <w:szCs w:val="24"/>
                <w:lang w:val="ru-RU"/>
              </w:rPr>
              <w:t>и</w:t>
            </w:r>
            <w:r w:rsidRPr="00DA0E5B">
              <w:rPr>
                <w:color w:val="000009"/>
                <w:spacing w:val="14"/>
                <w:sz w:val="24"/>
                <w:szCs w:val="24"/>
                <w:lang w:val="ru-RU"/>
              </w:rPr>
              <w:t xml:space="preserve"> </w:t>
            </w:r>
            <w:r w:rsidRPr="00DA0E5B">
              <w:rPr>
                <w:color w:val="000009"/>
                <w:sz w:val="24"/>
                <w:szCs w:val="24"/>
                <w:lang w:val="ru-RU"/>
              </w:rPr>
              <w:t>произносить</w:t>
            </w:r>
            <w:r w:rsidRPr="00DA0E5B">
              <w:rPr>
                <w:color w:val="000009"/>
                <w:spacing w:val="15"/>
                <w:sz w:val="24"/>
                <w:szCs w:val="24"/>
                <w:lang w:val="ru-RU"/>
              </w:rPr>
              <w:t xml:space="preserve"> </w:t>
            </w:r>
            <w:r w:rsidRPr="00DA0E5B">
              <w:rPr>
                <w:color w:val="000009"/>
                <w:sz w:val="24"/>
                <w:szCs w:val="24"/>
                <w:lang w:val="ru-RU"/>
              </w:rPr>
              <w:t>речевой</w:t>
            </w:r>
            <w:r w:rsidRPr="00DA0E5B">
              <w:rPr>
                <w:color w:val="000009"/>
                <w:spacing w:val="15"/>
                <w:sz w:val="24"/>
                <w:szCs w:val="24"/>
                <w:lang w:val="ru-RU"/>
              </w:rPr>
              <w:t xml:space="preserve"> </w:t>
            </w:r>
            <w:r w:rsidRPr="00DA0E5B">
              <w:rPr>
                <w:color w:val="000009"/>
                <w:sz w:val="24"/>
                <w:szCs w:val="24"/>
                <w:lang w:val="ru-RU"/>
              </w:rPr>
              <w:t>материал,</w:t>
            </w:r>
            <w:r w:rsidRPr="00DA0E5B">
              <w:rPr>
                <w:color w:val="000009"/>
                <w:spacing w:val="15"/>
                <w:sz w:val="24"/>
                <w:szCs w:val="24"/>
                <w:lang w:val="ru-RU"/>
              </w:rPr>
              <w:t xml:space="preserve"> </w:t>
            </w:r>
            <w:r w:rsidRPr="00DA0E5B">
              <w:rPr>
                <w:color w:val="000009"/>
                <w:sz w:val="24"/>
                <w:szCs w:val="24"/>
                <w:lang w:val="ru-RU"/>
              </w:rPr>
              <w:t>или</w:t>
            </w:r>
            <w:r w:rsidRPr="00DA0E5B">
              <w:rPr>
                <w:color w:val="000009"/>
                <w:spacing w:val="14"/>
                <w:sz w:val="24"/>
                <w:szCs w:val="24"/>
                <w:lang w:val="ru-RU"/>
              </w:rPr>
              <w:t xml:space="preserve"> </w:t>
            </w:r>
            <w:r w:rsidRPr="00DA0E5B">
              <w:rPr>
                <w:color w:val="000009"/>
                <w:sz w:val="24"/>
                <w:szCs w:val="24"/>
                <w:lang w:val="ru-RU"/>
              </w:rPr>
              <w:t>же</w:t>
            </w:r>
            <w:r w:rsidRPr="00DA0E5B">
              <w:rPr>
                <w:color w:val="000009"/>
                <w:spacing w:val="17"/>
                <w:sz w:val="24"/>
                <w:szCs w:val="24"/>
                <w:lang w:val="ru-RU"/>
              </w:rPr>
              <w:t xml:space="preserve"> </w:t>
            </w:r>
            <w:r w:rsidRPr="00DA0E5B">
              <w:rPr>
                <w:color w:val="000009"/>
                <w:sz w:val="24"/>
                <w:szCs w:val="24"/>
                <w:lang w:val="ru-RU"/>
              </w:rPr>
              <w:t>одинребенок</w:t>
            </w:r>
            <w:r w:rsidRPr="00DA0E5B">
              <w:rPr>
                <w:color w:val="000009"/>
                <w:spacing w:val="-6"/>
                <w:sz w:val="24"/>
                <w:szCs w:val="24"/>
                <w:lang w:val="ru-RU"/>
              </w:rPr>
              <w:t xml:space="preserve"> </w:t>
            </w:r>
            <w:r w:rsidRPr="00DA0E5B">
              <w:rPr>
                <w:color w:val="000009"/>
                <w:sz w:val="24"/>
                <w:szCs w:val="24"/>
                <w:lang w:val="ru-RU"/>
              </w:rPr>
              <w:t>или</w:t>
            </w:r>
            <w:r w:rsidRPr="00DA0E5B">
              <w:rPr>
                <w:color w:val="000009"/>
                <w:spacing w:val="-2"/>
                <w:sz w:val="24"/>
                <w:szCs w:val="24"/>
                <w:lang w:val="ru-RU"/>
              </w:rPr>
              <w:t xml:space="preserve"> </w:t>
            </w:r>
            <w:r w:rsidRPr="00DA0E5B">
              <w:rPr>
                <w:color w:val="000009"/>
                <w:sz w:val="24"/>
                <w:szCs w:val="24"/>
                <w:lang w:val="ru-RU"/>
              </w:rPr>
              <w:t>взрослый</w:t>
            </w:r>
            <w:r w:rsidRPr="00DA0E5B">
              <w:rPr>
                <w:color w:val="000009"/>
                <w:spacing w:val="-6"/>
                <w:sz w:val="24"/>
                <w:szCs w:val="24"/>
                <w:lang w:val="ru-RU"/>
              </w:rPr>
              <w:t xml:space="preserve"> </w:t>
            </w:r>
            <w:r w:rsidRPr="00DA0E5B">
              <w:rPr>
                <w:color w:val="000009"/>
                <w:sz w:val="24"/>
                <w:szCs w:val="24"/>
                <w:lang w:val="ru-RU"/>
              </w:rPr>
              <w:t>проговаривает</w:t>
            </w:r>
            <w:r w:rsidRPr="00DA0E5B">
              <w:rPr>
                <w:color w:val="000009"/>
                <w:spacing w:val="-4"/>
                <w:sz w:val="24"/>
                <w:szCs w:val="24"/>
                <w:lang w:val="ru-RU"/>
              </w:rPr>
              <w:t xml:space="preserve"> </w:t>
            </w:r>
            <w:r w:rsidRPr="00DA0E5B">
              <w:rPr>
                <w:color w:val="000009"/>
                <w:sz w:val="24"/>
                <w:szCs w:val="24"/>
                <w:lang w:val="ru-RU"/>
              </w:rPr>
              <w:t>его,</w:t>
            </w:r>
            <w:r w:rsidRPr="00DA0E5B">
              <w:rPr>
                <w:color w:val="000009"/>
                <w:spacing w:val="-3"/>
                <w:sz w:val="24"/>
                <w:szCs w:val="24"/>
                <w:lang w:val="ru-RU"/>
              </w:rPr>
              <w:t xml:space="preserve"> </w:t>
            </w:r>
            <w:r w:rsidRPr="00DA0E5B">
              <w:rPr>
                <w:color w:val="000009"/>
                <w:sz w:val="24"/>
                <w:szCs w:val="24"/>
                <w:lang w:val="ru-RU"/>
              </w:rPr>
              <w:t>остальные</w:t>
            </w:r>
            <w:r w:rsidRPr="00DA0E5B">
              <w:rPr>
                <w:color w:val="000009"/>
                <w:spacing w:val="1"/>
                <w:sz w:val="24"/>
                <w:szCs w:val="24"/>
                <w:lang w:val="ru-RU"/>
              </w:rPr>
              <w:t xml:space="preserve"> </w:t>
            </w:r>
            <w:r w:rsidRPr="00DA0E5B">
              <w:rPr>
                <w:color w:val="000009"/>
                <w:sz w:val="24"/>
                <w:szCs w:val="24"/>
                <w:lang w:val="ru-RU"/>
              </w:rPr>
              <w:t>—</w:t>
            </w:r>
            <w:r w:rsidRPr="00DA0E5B">
              <w:rPr>
                <w:color w:val="000009"/>
                <w:spacing w:val="-3"/>
                <w:sz w:val="24"/>
                <w:szCs w:val="24"/>
                <w:lang w:val="ru-RU"/>
              </w:rPr>
              <w:t xml:space="preserve"> </w:t>
            </w:r>
            <w:r w:rsidRPr="00DA0E5B">
              <w:rPr>
                <w:color w:val="000009"/>
                <w:sz w:val="24"/>
                <w:szCs w:val="24"/>
                <w:lang w:val="ru-RU"/>
              </w:rPr>
              <w:t>выполняют)</w:t>
            </w:r>
          </w:p>
        </w:tc>
      </w:tr>
      <w:tr w:rsidR="0090739E" w:rsidRPr="00DA0E5B" w:rsidTr="00BB10B7">
        <w:trPr>
          <w:trHeight w:val="1004"/>
        </w:trPr>
        <w:tc>
          <w:tcPr>
            <w:tcW w:w="2196" w:type="dxa"/>
          </w:tcPr>
          <w:p w:rsidR="0090739E" w:rsidRPr="00DA0E5B" w:rsidRDefault="0090739E" w:rsidP="00DA0E5B">
            <w:pPr>
              <w:pStyle w:val="TableParagraph"/>
              <w:spacing w:line="276" w:lineRule="auto"/>
              <w:ind w:left="83"/>
              <w:jc w:val="both"/>
              <w:rPr>
                <w:sz w:val="24"/>
                <w:szCs w:val="24"/>
                <w:lang w:val="ru-RU"/>
              </w:rPr>
            </w:pPr>
            <w:r w:rsidRPr="00DA0E5B">
              <w:rPr>
                <w:color w:val="000009"/>
                <w:sz w:val="24"/>
                <w:szCs w:val="24"/>
                <w:lang w:val="ru-RU"/>
              </w:rPr>
              <w:t>Коррекция</w:t>
            </w:r>
          </w:p>
          <w:p w:rsidR="0090739E" w:rsidRPr="00DA0E5B" w:rsidRDefault="0090739E" w:rsidP="00DA0E5B">
            <w:pPr>
              <w:pStyle w:val="TableParagraph"/>
              <w:tabs>
                <w:tab w:val="left" w:pos="1961"/>
              </w:tabs>
              <w:spacing w:line="276" w:lineRule="auto"/>
              <w:ind w:left="83" w:right="71"/>
              <w:jc w:val="both"/>
              <w:rPr>
                <w:sz w:val="24"/>
                <w:szCs w:val="24"/>
                <w:lang w:val="ru-RU"/>
              </w:rPr>
            </w:pPr>
            <w:r w:rsidRPr="00DA0E5B">
              <w:rPr>
                <w:color w:val="000009"/>
                <w:sz w:val="24"/>
                <w:szCs w:val="24"/>
                <w:lang w:val="ru-RU"/>
              </w:rPr>
              <w:t>недостатков</w:t>
            </w:r>
            <w:r w:rsidRPr="00DA0E5B">
              <w:rPr>
                <w:color w:val="000009"/>
                <w:sz w:val="24"/>
                <w:szCs w:val="24"/>
                <w:lang w:val="ru-RU"/>
              </w:rPr>
              <w:tab/>
            </w:r>
            <w:r w:rsidRPr="00DA0E5B">
              <w:rPr>
                <w:color w:val="000009"/>
                <w:spacing w:val="-3"/>
                <w:sz w:val="24"/>
                <w:szCs w:val="24"/>
                <w:lang w:val="ru-RU"/>
              </w:rPr>
              <w:t>и</w:t>
            </w:r>
            <w:r w:rsidRPr="00DA0E5B">
              <w:rPr>
                <w:color w:val="000009"/>
                <w:spacing w:val="-67"/>
                <w:sz w:val="24"/>
                <w:szCs w:val="24"/>
                <w:lang w:val="ru-RU"/>
              </w:rPr>
              <w:t xml:space="preserve"> </w:t>
            </w:r>
            <w:r w:rsidRPr="00DA0E5B">
              <w:rPr>
                <w:color w:val="000009"/>
                <w:sz w:val="24"/>
                <w:szCs w:val="24"/>
                <w:lang w:val="ru-RU"/>
              </w:rPr>
              <w:t>развитие</w:t>
            </w:r>
            <w:r w:rsidRPr="00DA0E5B">
              <w:rPr>
                <w:color w:val="000009"/>
                <w:spacing w:val="30"/>
                <w:sz w:val="24"/>
                <w:szCs w:val="24"/>
                <w:lang w:val="ru-RU"/>
              </w:rPr>
              <w:t xml:space="preserve"> </w:t>
            </w:r>
            <w:r w:rsidRPr="00DA0E5B">
              <w:rPr>
                <w:color w:val="000009"/>
                <w:sz w:val="24"/>
                <w:szCs w:val="24"/>
                <w:lang w:val="ru-RU"/>
              </w:rPr>
              <w:t>ручной</w:t>
            </w:r>
          </w:p>
        </w:tc>
        <w:tc>
          <w:tcPr>
            <w:tcW w:w="8152" w:type="dxa"/>
          </w:tcPr>
          <w:p w:rsidR="0090739E" w:rsidRPr="00DA0E5B" w:rsidRDefault="0090739E" w:rsidP="00DA0E5B">
            <w:pPr>
              <w:pStyle w:val="TableParagraph"/>
              <w:numPr>
                <w:ilvl w:val="0"/>
                <w:numId w:val="24"/>
              </w:numPr>
              <w:tabs>
                <w:tab w:val="left" w:pos="370"/>
                <w:tab w:val="left" w:pos="3167"/>
                <w:tab w:val="left" w:pos="4765"/>
                <w:tab w:val="left" w:pos="5685"/>
                <w:tab w:val="left" w:pos="6164"/>
                <w:tab w:val="left" w:pos="7943"/>
              </w:tabs>
              <w:spacing w:before="7" w:line="276" w:lineRule="auto"/>
              <w:ind w:right="81" w:firstLine="0"/>
              <w:jc w:val="both"/>
              <w:rPr>
                <w:sz w:val="24"/>
                <w:szCs w:val="24"/>
                <w:lang w:val="ru-RU"/>
              </w:rPr>
            </w:pPr>
            <w:r w:rsidRPr="00DA0E5B">
              <w:rPr>
                <w:color w:val="000009"/>
                <w:sz w:val="24"/>
                <w:szCs w:val="24"/>
                <w:lang w:val="ru-RU"/>
              </w:rPr>
              <w:t>дифференцированно</w:t>
            </w:r>
            <w:r w:rsidRPr="00DA0E5B">
              <w:rPr>
                <w:color w:val="000009"/>
                <w:sz w:val="24"/>
                <w:szCs w:val="24"/>
                <w:lang w:val="ru-RU"/>
              </w:rPr>
              <w:tab/>
              <w:t>применять</w:t>
            </w:r>
            <w:r w:rsidRPr="00DA0E5B">
              <w:rPr>
                <w:color w:val="000009"/>
                <w:sz w:val="24"/>
                <w:szCs w:val="24"/>
                <w:lang w:val="ru-RU"/>
              </w:rPr>
              <w:tab/>
              <w:t>игры</w:t>
            </w:r>
            <w:r w:rsidRPr="00DA0E5B">
              <w:rPr>
                <w:color w:val="000009"/>
                <w:sz w:val="24"/>
                <w:szCs w:val="24"/>
                <w:lang w:val="ru-RU"/>
              </w:rPr>
              <w:tab/>
              <w:t>и</w:t>
            </w:r>
            <w:r w:rsidRPr="00DA0E5B">
              <w:rPr>
                <w:color w:val="000009"/>
                <w:sz w:val="24"/>
                <w:szCs w:val="24"/>
                <w:lang w:val="ru-RU"/>
              </w:rPr>
              <w:tab/>
              <w:t>упражнения</w:t>
            </w:r>
            <w:r w:rsidRPr="00DA0E5B">
              <w:rPr>
                <w:color w:val="000009"/>
                <w:sz w:val="24"/>
                <w:szCs w:val="24"/>
                <w:lang w:val="ru-RU"/>
              </w:rPr>
              <w:tab/>
            </w:r>
            <w:r w:rsidRPr="00DA0E5B">
              <w:rPr>
                <w:color w:val="000009"/>
                <w:spacing w:val="-3"/>
                <w:sz w:val="24"/>
                <w:szCs w:val="24"/>
                <w:lang w:val="ru-RU"/>
              </w:rPr>
              <w:t>для</w:t>
            </w:r>
            <w:r w:rsidRPr="00DA0E5B">
              <w:rPr>
                <w:color w:val="000009"/>
                <w:spacing w:val="-67"/>
                <w:sz w:val="24"/>
                <w:szCs w:val="24"/>
                <w:lang w:val="ru-RU"/>
              </w:rPr>
              <w:t xml:space="preserve"> </w:t>
            </w:r>
            <w:r w:rsidRPr="00DA0E5B">
              <w:rPr>
                <w:color w:val="000009"/>
                <w:sz w:val="24"/>
                <w:szCs w:val="24"/>
                <w:lang w:val="ru-RU"/>
              </w:rPr>
              <w:t>нормализации</w:t>
            </w:r>
            <w:r w:rsidRPr="00DA0E5B">
              <w:rPr>
                <w:color w:val="000009"/>
                <w:spacing w:val="-1"/>
                <w:sz w:val="24"/>
                <w:szCs w:val="24"/>
                <w:lang w:val="ru-RU"/>
              </w:rPr>
              <w:t xml:space="preserve"> </w:t>
            </w:r>
            <w:r w:rsidRPr="00DA0E5B">
              <w:rPr>
                <w:color w:val="000009"/>
                <w:sz w:val="24"/>
                <w:szCs w:val="24"/>
                <w:lang w:val="ru-RU"/>
              </w:rPr>
              <w:t>мышечного</w:t>
            </w:r>
            <w:r w:rsidRPr="00DA0E5B">
              <w:rPr>
                <w:color w:val="000009"/>
                <w:spacing w:val="1"/>
                <w:sz w:val="24"/>
                <w:szCs w:val="24"/>
                <w:lang w:val="ru-RU"/>
              </w:rPr>
              <w:t xml:space="preserve"> </w:t>
            </w:r>
            <w:r w:rsidRPr="00DA0E5B">
              <w:rPr>
                <w:color w:val="000009"/>
                <w:sz w:val="24"/>
                <w:szCs w:val="24"/>
                <w:lang w:val="ru-RU"/>
              </w:rPr>
              <w:t>тонуса;</w:t>
            </w:r>
          </w:p>
          <w:p w:rsidR="0090739E" w:rsidRPr="00DA0E5B" w:rsidRDefault="0090739E" w:rsidP="00BB10B7">
            <w:pPr>
              <w:pStyle w:val="TableParagraph"/>
              <w:numPr>
                <w:ilvl w:val="0"/>
                <w:numId w:val="24"/>
              </w:numPr>
              <w:tabs>
                <w:tab w:val="left" w:pos="370"/>
                <w:tab w:val="left" w:pos="1760"/>
                <w:tab w:val="left" w:pos="3158"/>
                <w:tab w:val="left" w:pos="4192"/>
                <w:tab w:val="left" w:pos="4835"/>
                <w:tab w:val="left" w:pos="5353"/>
                <w:tab w:val="left" w:pos="7103"/>
              </w:tabs>
              <w:spacing w:line="276" w:lineRule="auto"/>
              <w:ind w:left="369"/>
              <w:jc w:val="both"/>
              <w:rPr>
                <w:sz w:val="24"/>
                <w:szCs w:val="24"/>
                <w:lang w:val="ru-RU"/>
              </w:rPr>
            </w:pPr>
            <w:r w:rsidRPr="00DA0E5B">
              <w:rPr>
                <w:color w:val="000009"/>
                <w:sz w:val="24"/>
                <w:szCs w:val="24"/>
                <w:lang w:val="ru-RU"/>
              </w:rPr>
              <w:t>развивать</w:t>
            </w:r>
            <w:r w:rsidRPr="00DA0E5B">
              <w:rPr>
                <w:color w:val="000009"/>
                <w:sz w:val="24"/>
                <w:szCs w:val="24"/>
                <w:lang w:val="ru-RU"/>
              </w:rPr>
              <w:tab/>
              <w:t>движения</w:t>
            </w:r>
            <w:r w:rsidRPr="00DA0E5B">
              <w:rPr>
                <w:color w:val="000009"/>
                <w:sz w:val="24"/>
                <w:szCs w:val="24"/>
                <w:lang w:val="ru-RU"/>
              </w:rPr>
              <w:tab/>
              <w:t>кистей</w:t>
            </w:r>
            <w:r w:rsidRPr="00DA0E5B">
              <w:rPr>
                <w:color w:val="000009"/>
                <w:sz w:val="24"/>
                <w:szCs w:val="24"/>
                <w:lang w:val="ru-RU"/>
              </w:rPr>
              <w:tab/>
              <w:t>рук</w:t>
            </w:r>
            <w:r w:rsidRPr="00DA0E5B">
              <w:rPr>
                <w:color w:val="000009"/>
                <w:sz w:val="24"/>
                <w:szCs w:val="24"/>
                <w:lang w:val="ru-RU"/>
              </w:rPr>
              <w:tab/>
              <w:t>по</w:t>
            </w:r>
            <w:r w:rsidRPr="00DA0E5B">
              <w:rPr>
                <w:color w:val="000009"/>
                <w:sz w:val="24"/>
                <w:szCs w:val="24"/>
                <w:lang w:val="ru-RU"/>
              </w:rPr>
              <w:tab/>
              <w:t>подражанию</w:t>
            </w:r>
            <w:r w:rsidR="00BB10B7">
              <w:rPr>
                <w:color w:val="000009"/>
                <w:sz w:val="24"/>
                <w:szCs w:val="24"/>
                <w:lang w:val="ru-RU"/>
              </w:rPr>
              <w:t xml:space="preserve"> </w:t>
            </w:r>
            <w:r w:rsidRPr="00DA0E5B">
              <w:rPr>
                <w:color w:val="000009"/>
                <w:sz w:val="24"/>
                <w:szCs w:val="24"/>
                <w:lang w:val="ru-RU"/>
              </w:rPr>
              <w:t>действиям</w:t>
            </w:r>
          </w:p>
        </w:tc>
      </w:tr>
    </w:tbl>
    <w:p w:rsidR="0090739E" w:rsidRPr="00DA0E5B" w:rsidRDefault="0090739E" w:rsidP="00DA0E5B">
      <w:pPr>
        <w:jc w:val="both"/>
        <w:rPr>
          <w:rFonts w:ascii="Times New Roman" w:hAnsi="Times New Roman" w:cs="Times New Roman"/>
          <w:sz w:val="24"/>
          <w:szCs w:val="24"/>
        </w:rPr>
        <w:sectPr w:rsidR="0090739E" w:rsidRPr="00DA0E5B" w:rsidSect="00DA0E5B">
          <w:type w:val="nextColumn"/>
          <w:pgSz w:w="11910" w:h="16840"/>
          <w:pgMar w:top="1134" w:right="851" w:bottom="1134" w:left="1134" w:header="0" w:footer="53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8445"/>
      </w:tblGrid>
      <w:tr w:rsidR="0090739E" w:rsidRPr="00DA0E5B" w:rsidTr="0090739E">
        <w:trPr>
          <w:trHeight w:val="14471"/>
        </w:trPr>
        <w:tc>
          <w:tcPr>
            <w:tcW w:w="2196" w:type="dxa"/>
          </w:tcPr>
          <w:p w:rsidR="0090739E" w:rsidRPr="00DA0E5B" w:rsidRDefault="0090739E" w:rsidP="00DA0E5B">
            <w:pPr>
              <w:pStyle w:val="TableParagraph"/>
              <w:spacing w:line="276" w:lineRule="auto"/>
              <w:ind w:left="83"/>
              <w:jc w:val="both"/>
              <w:rPr>
                <w:sz w:val="24"/>
                <w:szCs w:val="24"/>
              </w:rPr>
            </w:pPr>
            <w:r w:rsidRPr="00DA0E5B">
              <w:rPr>
                <w:color w:val="000009"/>
                <w:sz w:val="24"/>
                <w:szCs w:val="24"/>
              </w:rPr>
              <w:lastRenderedPageBreak/>
              <w:t>моторики</w:t>
            </w:r>
          </w:p>
        </w:tc>
        <w:tc>
          <w:tcPr>
            <w:tcW w:w="8445" w:type="dxa"/>
          </w:tcPr>
          <w:p w:rsidR="0090739E" w:rsidRPr="00DA0E5B" w:rsidRDefault="0090739E" w:rsidP="00DA0E5B">
            <w:pPr>
              <w:pStyle w:val="TableParagraph"/>
              <w:spacing w:line="276" w:lineRule="auto"/>
              <w:ind w:left="84" w:right="78"/>
              <w:jc w:val="both"/>
              <w:rPr>
                <w:sz w:val="24"/>
                <w:szCs w:val="24"/>
                <w:lang w:val="ru-RU"/>
              </w:rPr>
            </w:pPr>
            <w:r w:rsidRPr="00DA0E5B">
              <w:rPr>
                <w:color w:val="000009"/>
                <w:sz w:val="24"/>
                <w:szCs w:val="24"/>
                <w:lang w:val="ru-RU"/>
              </w:rPr>
              <w:t>педагога; формировать дифференцированные движения кистями и</w:t>
            </w:r>
            <w:r w:rsidRPr="00DA0E5B">
              <w:rPr>
                <w:color w:val="000009"/>
                <w:spacing w:val="1"/>
                <w:sz w:val="24"/>
                <w:szCs w:val="24"/>
                <w:lang w:val="ru-RU"/>
              </w:rPr>
              <w:t xml:space="preserve"> </w:t>
            </w:r>
            <w:r w:rsidRPr="00DA0E5B">
              <w:rPr>
                <w:color w:val="000009"/>
                <w:sz w:val="24"/>
                <w:szCs w:val="24"/>
                <w:lang w:val="ru-RU"/>
              </w:rPr>
              <w:t>пальцами рук: сгибание и разгибание, отведение в стороны пальцев;</w:t>
            </w:r>
            <w:r w:rsidRPr="00DA0E5B">
              <w:rPr>
                <w:color w:val="000009"/>
                <w:spacing w:val="1"/>
                <w:sz w:val="24"/>
                <w:szCs w:val="24"/>
                <w:lang w:val="ru-RU"/>
              </w:rPr>
              <w:t xml:space="preserve"> </w:t>
            </w:r>
            <w:r w:rsidRPr="00DA0E5B">
              <w:rPr>
                <w:color w:val="000009"/>
                <w:sz w:val="24"/>
                <w:szCs w:val="24"/>
                <w:lang w:val="ru-RU"/>
              </w:rPr>
              <w:t>выполнять</w:t>
            </w:r>
            <w:r w:rsidRPr="00DA0E5B">
              <w:rPr>
                <w:color w:val="000009"/>
                <w:spacing w:val="-3"/>
                <w:sz w:val="24"/>
                <w:szCs w:val="24"/>
                <w:lang w:val="ru-RU"/>
              </w:rPr>
              <w:t xml:space="preserve"> </w:t>
            </w:r>
            <w:r w:rsidRPr="00DA0E5B">
              <w:rPr>
                <w:color w:val="000009"/>
                <w:sz w:val="24"/>
                <w:szCs w:val="24"/>
                <w:lang w:val="ru-RU"/>
              </w:rPr>
              <w:t>согласованные</w:t>
            </w:r>
            <w:r w:rsidRPr="00DA0E5B">
              <w:rPr>
                <w:color w:val="000009"/>
                <w:spacing w:val="-4"/>
                <w:sz w:val="24"/>
                <w:szCs w:val="24"/>
                <w:lang w:val="ru-RU"/>
              </w:rPr>
              <w:t xml:space="preserve"> </w:t>
            </w:r>
            <w:r w:rsidRPr="00DA0E5B">
              <w:rPr>
                <w:color w:val="000009"/>
                <w:sz w:val="24"/>
                <w:szCs w:val="24"/>
                <w:lang w:val="ru-RU"/>
              </w:rPr>
              <w:t>действия</w:t>
            </w:r>
            <w:r w:rsidRPr="00DA0E5B">
              <w:rPr>
                <w:color w:val="000009"/>
                <w:spacing w:val="-2"/>
                <w:sz w:val="24"/>
                <w:szCs w:val="24"/>
                <w:lang w:val="ru-RU"/>
              </w:rPr>
              <w:t xml:space="preserve"> </w:t>
            </w:r>
            <w:r w:rsidRPr="00DA0E5B">
              <w:rPr>
                <w:color w:val="000009"/>
                <w:sz w:val="24"/>
                <w:szCs w:val="24"/>
                <w:lang w:val="ru-RU"/>
              </w:rPr>
              <w:t>пальцами</w:t>
            </w:r>
            <w:r w:rsidRPr="00DA0E5B">
              <w:rPr>
                <w:color w:val="000009"/>
                <w:spacing w:val="-4"/>
                <w:sz w:val="24"/>
                <w:szCs w:val="24"/>
                <w:lang w:val="ru-RU"/>
              </w:rPr>
              <w:t xml:space="preserve"> </w:t>
            </w:r>
            <w:r w:rsidRPr="00DA0E5B">
              <w:rPr>
                <w:color w:val="000009"/>
                <w:sz w:val="24"/>
                <w:szCs w:val="24"/>
                <w:lang w:val="ru-RU"/>
              </w:rPr>
              <w:t>обеих</w:t>
            </w:r>
            <w:r w:rsidRPr="00DA0E5B">
              <w:rPr>
                <w:color w:val="000009"/>
                <w:spacing w:val="1"/>
                <w:sz w:val="24"/>
                <w:szCs w:val="24"/>
                <w:lang w:val="ru-RU"/>
              </w:rPr>
              <w:t xml:space="preserve"> </w:t>
            </w:r>
            <w:r w:rsidRPr="00DA0E5B">
              <w:rPr>
                <w:color w:val="000009"/>
                <w:sz w:val="24"/>
                <w:szCs w:val="24"/>
                <w:lang w:val="ru-RU"/>
              </w:rPr>
              <w:t>рук.</w:t>
            </w:r>
          </w:p>
          <w:p w:rsidR="0090739E" w:rsidRPr="00DA0E5B" w:rsidRDefault="0090739E" w:rsidP="00DA0E5B">
            <w:pPr>
              <w:pStyle w:val="TableParagraph"/>
              <w:numPr>
                <w:ilvl w:val="0"/>
                <w:numId w:val="23"/>
              </w:numPr>
              <w:tabs>
                <w:tab w:val="left" w:pos="370"/>
                <w:tab w:val="left" w:pos="1765"/>
                <w:tab w:val="left" w:pos="2866"/>
                <w:tab w:val="left" w:pos="4492"/>
                <w:tab w:val="left" w:pos="5261"/>
                <w:tab w:val="left" w:pos="6441"/>
                <w:tab w:val="left" w:pos="6822"/>
                <w:tab w:val="left" w:pos="7858"/>
              </w:tabs>
              <w:spacing w:line="276" w:lineRule="auto"/>
              <w:ind w:right="81" w:firstLine="0"/>
              <w:jc w:val="both"/>
              <w:rPr>
                <w:sz w:val="24"/>
                <w:szCs w:val="24"/>
                <w:lang w:val="ru-RU"/>
              </w:rPr>
            </w:pPr>
            <w:r w:rsidRPr="00DA0E5B">
              <w:rPr>
                <w:color w:val="000009"/>
                <w:sz w:val="24"/>
                <w:szCs w:val="24"/>
                <w:lang w:val="ru-RU"/>
              </w:rPr>
              <w:t>развивать</w:t>
            </w:r>
            <w:r w:rsidRPr="00DA0E5B">
              <w:rPr>
                <w:color w:val="000009"/>
                <w:sz w:val="24"/>
                <w:szCs w:val="24"/>
                <w:lang w:val="ru-RU"/>
              </w:rPr>
              <w:tab/>
              <w:t>умения</w:t>
            </w:r>
            <w:r w:rsidRPr="00DA0E5B">
              <w:rPr>
                <w:color w:val="000009"/>
                <w:sz w:val="24"/>
                <w:szCs w:val="24"/>
                <w:lang w:val="ru-RU"/>
              </w:rPr>
              <w:tab/>
              <w:t>удерживать</w:t>
            </w:r>
            <w:r w:rsidRPr="00DA0E5B">
              <w:rPr>
                <w:color w:val="000009"/>
                <w:sz w:val="24"/>
                <w:szCs w:val="24"/>
                <w:lang w:val="ru-RU"/>
              </w:rPr>
              <w:tab/>
              <w:t>позу</w:t>
            </w:r>
            <w:r w:rsidRPr="00DA0E5B">
              <w:rPr>
                <w:color w:val="000009"/>
                <w:sz w:val="24"/>
                <w:szCs w:val="24"/>
                <w:lang w:val="ru-RU"/>
              </w:rPr>
              <w:tab/>
              <w:t>пальцев</w:t>
            </w:r>
            <w:r w:rsidRPr="00DA0E5B">
              <w:rPr>
                <w:color w:val="000009"/>
                <w:sz w:val="24"/>
                <w:szCs w:val="24"/>
                <w:lang w:val="ru-RU"/>
              </w:rPr>
              <w:tab/>
              <w:t>и</w:t>
            </w:r>
            <w:r w:rsidRPr="00DA0E5B">
              <w:rPr>
                <w:color w:val="000009"/>
                <w:sz w:val="24"/>
                <w:szCs w:val="24"/>
                <w:lang w:val="ru-RU"/>
              </w:rPr>
              <w:tab/>
              <w:t>кистей</w:t>
            </w:r>
            <w:r w:rsidRPr="00DA0E5B">
              <w:rPr>
                <w:color w:val="000009"/>
                <w:sz w:val="24"/>
                <w:szCs w:val="24"/>
                <w:lang w:val="ru-RU"/>
              </w:rPr>
              <w:tab/>
            </w:r>
            <w:r w:rsidRPr="00DA0E5B">
              <w:rPr>
                <w:color w:val="000009"/>
                <w:spacing w:val="-2"/>
                <w:sz w:val="24"/>
                <w:szCs w:val="24"/>
                <w:lang w:val="ru-RU"/>
              </w:rPr>
              <w:t>рук;</w:t>
            </w:r>
            <w:r w:rsidRPr="00DA0E5B">
              <w:rPr>
                <w:color w:val="000009"/>
                <w:spacing w:val="-67"/>
                <w:sz w:val="24"/>
                <w:szCs w:val="24"/>
                <w:lang w:val="ru-RU"/>
              </w:rPr>
              <w:t xml:space="preserve"> </w:t>
            </w:r>
            <w:r w:rsidRPr="00DA0E5B">
              <w:rPr>
                <w:color w:val="000009"/>
                <w:sz w:val="24"/>
                <w:szCs w:val="24"/>
                <w:lang w:val="ru-RU"/>
              </w:rPr>
              <w:t>развивать</w:t>
            </w:r>
            <w:r w:rsidRPr="00DA0E5B">
              <w:rPr>
                <w:color w:val="000009"/>
                <w:spacing w:val="-3"/>
                <w:sz w:val="24"/>
                <w:szCs w:val="24"/>
                <w:lang w:val="ru-RU"/>
              </w:rPr>
              <w:t xml:space="preserve"> </w:t>
            </w:r>
            <w:r w:rsidRPr="00DA0E5B">
              <w:rPr>
                <w:color w:val="000009"/>
                <w:sz w:val="24"/>
                <w:szCs w:val="24"/>
                <w:lang w:val="ru-RU"/>
              </w:rPr>
              <w:t>умение сгибать</w:t>
            </w:r>
            <w:r w:rsidRPr="00DA0E5B">
              <w:rPr>
                <w:color w:val="000009"/>
                <w:spacing w:val="-5"/>
                <w:sz w:val="24"/>
                <w:szCs w:val="24"/>
                <w:lang w:val="ru-RU"/>
              </w:rPr>
              <w:t xml:space="preserve"> </w:t>
            </w:r>
            <w:r w:rsidRPr="00DA0E5B">
              <w:rPr>
                <w:color w:val="000009"/>
                <w:sz w:val="24"/>
                <w:szCs w:val="24"/>
                <w:lang w:val="ru-RU"/>
              </w:rPr>
              <w:t>и разгибать</w:t>
            </w:r>
            <w:r w:rsidRPr="00DA0E5B">
              <w:rPr>
                <w:color w:val="000009"/>
                <w:spacing w:val="-2"/>
                <w:sz w:val="24"/>
                <w:szCs w:val="24"/>
                <w:lang w:val="ru-RU"/>
              </w:rPr>
              <w:t xml:space="preserve"> </w:t>
            </w:r>
            <w:r w:rsidRPr="00DA0E5B">
              <w:rPr>
                <w:color w:val="000009"/>
                <w:sz w:val="24"/>
                <w:szCs w:val="24"/>
                <w:lang w:val="ru-RU"/>
              </w:rPr>
              <w:t>каждый</w:t>
            </w:r>
            <w:r w:rsidRPr="00DA0E5B">
              <w:rPr>
                <w:color w:val="000009"/>
                <w:spacing w:val="-3"/>
                <w:sz w:val="24"/>
                <w:szCs w:val="24"/>
                <w:lang w:val="ru-RU"/>
              </w:rPr>
              <w:t xml:space="preserve"> </w:t>
            </w:r>
            <w:r w:rsidRPr="00DA0E5B">
              <w:rPr>
                <w:color w:val="000009"/>
                <w:sz w:val="24"/>
                <w:szCs w:val="24"/>
                <w:lang w:val="ru-RU"/>
              </w:rPr>
              <w:t>палец</w:t>
            </w:r>
            <w:r w:rsidRPr="00DA0E5B">
              <w:rPr>
                <w:color w:val="000009"/>
                <w:spacing w:val="-4"/>
                <w:sz w:val="24"/>
                <w:szCs w:val="24"/>
                <w:lang w:val="ru-RU"/>
              </w:rPr>
              <w:t xml:space="preserve"> </w:t>
            </w:r>
            <w:r w:rsidRPr="00DA0E5B">
              <w:rPr>
                <w:color w:val="000009"/>
                <w:sz w:val="24"/>
                <w:szCs w:val="24"/>
                <w:lang w:val="ru-RU"/>
              </w:rPr>
              <w:t>на руке;</w:t>
            </w:r>
          </w:p>
          <w:p w:rsidR="0090739E" w:rsidRPr="00DA0E5B" w:rsidRDefault="0090739E" w:rsidP="00DA0E5B">
            <w:pPr>
              <w:pStyle w:val="TableParagraph"/>
              <w:numPr>
                <w:ilvl w:val="0"/>
                <w:numId w:val="23"/>
              </w:numPr>
              <w:tabs>
                <w:tab w:val="left" w:pos="370"/>
                <w:tab w:val="left" w:pos="2362"/>
                <w:tab w:val="left" w:pos="4008"/>
                <w:tab w:val="left" w:pos="5699"/>
                <w:tab w:val="left" w:pos="7027"/>
              </w:tabs>
              <w:spacing w:line="276" w:lineRule="auto"/>
              <w:ind w:right="78" w:firstLine="0"/>
              <w:jc w:val="both"/>
              <w:rPr>
                <w:sz w:val="24"/>
                <w:szCs w:val="24"/>
                <w:lang w:val="ru-RU"/>
              </w:rPr>
            </w:pPr>
            <w:r w:rsidRPr="00DA0E5B">
              <w:rPr>
                <w:color w:val="000009"/>
                <w:sz w:val="24"/>
                <w:szCs w:val="24"/>
                <w:lang w:val="ru-RU"/>
              </w:rPr>
              <w:t>тренировать</w:t>
            </w:r>
            <w:r w:rsidRPr="00DA0E5B">
              <w:rPr>
                <w:color w:val="000009"/>
                <w:sz w:val="24"/>
                <w:szCs w:val="24"/>
                <w:lang w:val="ru-RU"/>
              </w:rPr>
              <w:tab/>
              <w:t>активные</w:t>
            </w:r>
            <w:r w:rsidRPr="00DA0E5B">
              <w:rPr>
                <w:color w:val="000009"/>
                <w:sz w:val="24"/>
                <w:szCs w:val="24"/>
                <w:lang w:val="ru-RU"/>
              </w:rPr>
              <w:tab/>
              <w:t>движения</w:t>
            </w:r>
            <w:r w:rsidRPr="00DA0E5B">
              <w:rPr>
                <w:color w:val="000009"/>
                <w:sz w:val="24"/>
                <w:szCs w:val="24"/>
                <w:lang w:val="ru-RU"/>
              </w:rPr>
              <w:tab/>
              <w:t>кистей</w:t>
            </w:r>
            <w:r w:rsidRPr="00DA0E5B">
              <w:rPr>
                <w:color w:val="000009"/>
                <w:sz w:val="24"/>
                <w:szCs w:val="24"/>
                <w:lang w:val="ru-RU"/>
              </w:rPr>
              <w:tab/>
            </w:r>
            <w:r w:rsidRPr="00DA0E5B">
              <w:rPr>
                <w:color w:val="000009"/>
                <w:spacing w:val="-1"/>
                <w:sz w:val="24"/>
                <w:szCs w:val="24"/>
                <w:lang w:val="ru-RU"/>
              </w:rPr>
              <w:t>(вращения,</w:t>
            </w:r>
            <w:r w:rsidRPr="00DA0E5B">
              <w:rPr>
                <w:color w:val="000009"/>
                <w:spacing w:val="-67"/>
                <w:sz w:val="24"/>
                <w:szCs w:val="24"/>
                <w:lang w:val="ru-RU"/>
              </w:rPr>
              <w:t xml:space="preserve"> </w:t>
            </w:r>
            <w:r w:rsidRPr="00DA0E5B">
              <w:rPr>
                <w:color w:val="000009"/>
                <w:sz w:val="24"/>
                <w:szCs w:val="24"/>
                <w:lang w:val="ru-RU"/>
              </w:rPr>
              <w:t>похлопывания);</w:t>
            </w:r>
          </w:p>
          <w:p w:rsidR="0090739E" w:rsidRPr="00DA0E5B" w:rsidRDefault="0090739E" w:rsidP="00DA0E5B">
            <w:pPr>
              <w:pStyle w:val="TableParagraph"/>
              <w:numPr>
                <w:ilvl w:val="0"/>
                <w:numId w:val="23"/>
              </w:numPr>
              <w:tabs>
                <w:tab w:val="left" w:pos="439"/>
                <w:tab w:val="left" w:pos="440"/>
              </w:tabs>
              <w:spacing w:line="276" w:lineRule="auto"/>
              <w:ind w:right="78" w:firstLine="0"/>
              <w:jc w:val="both"/>
              <w:rPr>
                <w:sz w:val="24"/>
                <w:szCs w:val="24"/>
                <w:lang w:val="ru-RU"/>
              </w:rPr>
            </w:pPr>
            <w:r w:rsidRPr="00DA0E5B">
              <w:rPr>
                <w:color w:val="000009"/>
                <w:sz w:val="24"/>
                <w:szCs w:val="24"/>
                <w:lang w:val="ru-RU"/>
              </w:rPr>
              <w:t>развивать</w:t>
            </w:r>
            <w:r w:rsidRPr="00DA0E5B">
              <w:rPr>
                <w:color w:val="000009"/>
                <w:spacing w:val="14"/>
                <w:sz w:val="24"/>
                <w:szCs w:val="24"/>
                <w:lang w:val="ru-RU"/>
              </w:rPr>
              <w:t xml:space="preserve"> </w:t>
            </w:r>
            <w:r w:rsidRPr="00DA0E5B">
              <w:rPr>
                <w:color w:val="000009"/>
                <w:sz w:val="24"/>
                <w:szCs w:val="24"/>
                <w:lang w:val="ru-RU"/>
              </w:rPr>
              <w:t>движения</w:t>
            </w:r>
            <w:r w:rsidRPr="00DA0E5B">
              <w:rPr>
                <w:color w:val="000009"/>
                <w:spacing w:val="19"/>
                <w:sz w:val="24"/>
                <w:szCs w:val="24"/>
                <w:lang w:val="ru-RU"/>
              </w:rPr>
              <w:t xml:space="preserve"> </w:t>
            </w:r>
            <w:r w:rsidRPr="00DA0E5B">
              <w:rPr>
                <w:color w:val="000009"/>
                <w:sz w:val="24"/>
                <w:szCs w:val="24"/>
                <w:lang w:val="ru-RU"/>
              </w:rPr>
              <w:t>хватания,</w:t>
            </w:r>
            <w:r w:rsidRPr="00DA0E5B">
              <w:rPr>
                <w:color w:val="000009"/>
                <w:spacing w:val="18"/>
                <w:sz w:val="24"/>
                <w:szCs w:val="24"/>
                <w:lang w:val="ru-RU"/>
              </w:rPr>
              <w:t xml:space="preserve"> </w:t>
            </w:r>
            <w:r w:rsidRPr="00DA0E5B">
              <w:rPr>
                <w:color w:val="000009"/>
                <w:sz w:val="24"/>
                <w:szCs w:val="24"/>
                <w:lang w:val="ru-RU"/>
              </w:rPr>
              <w:t>совершенствовать</w:t>
            </w:r>
            <w:r w:rsidRPr="00DA0E5B">
              <w:rPr>
                <w:color w:val="000009"/>
                <w:spacing w:val="17"/>
                <w:sz w:val="24"/>
                <w:szCs w:val="24"/>
                <w:lang w:val="ru-RU"/>
              </w:rPr>
              <w:t xml:space="preserve"> </w:t>
            </w:r>
            <w:r w:rsidRPr="00DA0E5B">
              <w:rPr>
                <w:color w:val="000009"/>
                <w:sz w:val="24"/>
                <w:szCs w:val="24"/>
                <w:lang w:val="ru-RU"/>
              </w:rPr>
              <w:t>разные</w:t>
            </w:r>
            <w:r w:rsidRPr="00DA0E5B">
              <w:rPr>
                <w:color w:val="000009"/>
                <w:spacing w:val="19"/>
                <w:sz w:val="24"/>
                <w:szCs w:val="24"/>
                <w:lang w:val="ru-RU"/>
              </w:rPr>
              <w:t xml:space="preserve"> </w:t>
            </w:r>
            <w:r w:rsidRPr="00DA0E5B">
              <w:rPr>
                <w:color w:val="000009"/>
                <w:sz w:val="24"/>
                <w:szCs w:val="24"/>
                <w:lang w:val="ru-RU"/>
              </w:rPr>
              <w:t>виды</w:t>
            </w:r>
            <w:r w:rsidRPr="00DA0E5B">
              <w:rPr>
                <w:color w:val="000009"/>
                <w:spacing w:val="-67"/>
                <w:sz w:val="24"/>
                <w:szCs w:val="24"/>
                <w:lang w:val="ru-RU"/>
              </w:rPr>
              <w:t xml:space="preserve"> </w:t>
            </w:r>
            <w:r w:rsidRPr="00DA0E5B">
              <w:rPr>
                <w:color w:val="000009"/>
                <w:sz w:val="24"/>
                <w:szCs w:val="24"/>
                <w:lang w:val="ru-RU"/>
              </w:rPr>
              <w:t>захвата</w:t>
            </w:r>
            <w:r w:rsidRPr="00DA0E5B">
              <w:rPr>
                <w:color w:val="000009"/>
                <w:spacing w:val="-1"/>
                <w:sz w:val="24"/>
                <w:szCs w:val="24"/>
                <w:lang w:val="ru-RU"/>
              </w:rPr>
              <w:t xml:space="preserve"> </w:t>
            </w:r>
            <w:r w:rsidRPr="00DA0E5B">
              <w:rPr>
                <w:color w:val="000009"/>
                <w:sz w:val="24"/>
                <w:szCs w:val="24"/>
                <w:lang w:val="ru-RU"/>
              </w:rPr>
              <w:t>крупных и</w:t>
            </w:r>
            <w:r w:rsidRPr="00DA0E5B">
              <w:rPr>
                <w:color w:val="000009"/>
                <w:spacing w:val="-3"/>
                <w:sz w:val="24"/>
                <w:szCs w:val="24"/>
                <w:lang w:val="ru-RU"/>
              </w:rPr>
              <w:t xml:space="preserve"> </w:t>
            </w:r>
            <w:r w:rsidRPr="00DA0E5B">
              <w:rPr>
                <w:color w:val="000009"/>
                <w:sz w:val="24"/>
                <w:szCs w:val="24"/>
                <w:lang w:val="ru-RU"/>
              </w:rPr>
              <w:t>мелких предметов</w:t>
            </w:r>
            <w:r w:rsidRPr="00DA0E5B">
              <w:rPr>
                <w:color w:val="000009"/>
                <w:spacing w:val="-2"/>
                <w:sz w:val="24"/>
                <w:szCs w:val="24"/>
                <w:lang w:val="ru-RU"/>
              </w:rPr>
              <w:t xml:space="preserve"> </w:t>
            </w:r>
            <w:r w:rsidRPr="00DA0E5B">
              <w:rPr>
                <w:color w:val="000009"/>
                <w:sz w:val="24"/>
                <w:szCs w:val="24"/>
                <w:lang w:val="ru-RU"/>
              </w:rPr>
              <w:t>разной</w:t>
            </w:r>
            <w:r w:rsidRPr="00DA0E5B">
              <w:rPr>
                <w:color w:val="000009"/>
                <w:spacing w:val="-1"/>
                <w:sz w:val="24"/>
                <w:szCs w:val="24"/>
                <w:lang w:val="ru-RU"/>
              </w:rPr>
              <w:t xml:space="preserve"> </w:t>
            </w:r>
            <w:r w:rsidRPr="00DA0E5B">
              <w:rPr>
                <w:color w:val="000009"/>
                <w:sz w:val="24"/>
                <w:szCs w:val="24"/>
                <w:lang w:val="ru-RU"/>
              </w:rPr>
              <w:t>формы;</w:t>
            </w:r>
          </w:p>
          <w:p w:rsidR="0090739E" w:rsidRPr="00DA0E5B" w:rsidRDefault="0090739E" w:rsidP="00DA0E5B">
            <w:pPr>
              <w:pStyle w:val="TableParagraph"/>
              <w:numPr>
                <w:ilvl w:val="0"/>
                <w:numId w:val="23"/>
              </w:numPr>
              <w:tabs>
                <w:tab w:val="left" w:pos="370"/>
              </w:tabs>
              <w:spacing w:line="276" w:lineRule="auto"/>
              <w:ind w:right="80" w:firstLine="0"/>
              <w:jc w:val="both"/>
              <w:rPr>
                <w:sz w:val="24"/>
                <w:szCs w:val="24"/>
                <w:lang w:val="ru-RU"/>
              </w:rPr>
            </w:pPr>
            <w:r w:rsidRPr="00DA0E5B">
              <w:rPr>
                <w:color w:val="000009"/>
                <w:sz w:val="24"/>
                <w:szCs w:val="24"/>
                <w:lang w:val="ru-RU"/>
              </w:rPr>
              <w:t>применять</w:t>
            </w:r>
            <w:r w:rsidRPr="00DA0E5B">
              <w:rPr>
                <w:color w:val="000009"/>
                <w:spacing w:val="20"/>
                <w:sz w:val="24"/>
                <w:szCs w:val="24"/>
                <w:lang w:val="ru-RU"/>
              </w:rPr>
              <w:t xml:space="preserve"> </w:t>
            </w:r>
            <w:r w:rsidRPr="00DA0E5B">
              <w:rPr>
                <w:color w:val="000009"/>
                <w:sz w:val="24"/>
                <w:szCs w:val="24"/>
                <w:lang w:val="ru-RU"/>
              </w:rPr>
              <w:t>игровые</w:t>
            </w:r>
            <w:r w:rsidRPr="00DA0E5B">
              <w:rPr>
                <w:color w:val="000009"/>
                <w:spacing w:val="22"/>
                <w:sz w:val="24"/>
                <w:szCs w:val="24"/>
                <w:lang w:val="ru-RU"/>
              </w:rPr>
              <w:t xml:space="preserve"> </w:t>
            </w:r>
            <w:r w:rsidRPr="00DA0E5B">
              <w:rPr>
                <w:color w:val="000009"/>
                <w:sz w:val="24"/>
                <w:szCs w:val="24"/>
                <w:lang w:val="ru-RU"/>
              </w:rPr>
              <w:t>упражнения</w:t>
            </w:r>
            <w:r w:rsidRPr="00DA0E5B">
              <w:rPr>
                <w:color w:val="000009"/>
                <w:spacing w:val="23"/>
                <w:sz w:val="24"/>
                <w:szCs w:val="24"/>
                <w:lang w:val="ru-RU"/>
              </w:rPr>
              <w:t xml:space="preserve"> </w:t>
            </w:r>
            <w:r w:rsidRPr="00DA0E5B">
              <w:rPr>
                <w:color w:val="000009"/>
                <w:sz w:val="24"/>
                <w:szCs w:val="24"/>
                <w:lang w:val="ru-RU"/>
              </w:rPr>
              <w:t>для</w:t>
            </w:r>
            <w:r w:rsidRPr="00DA0E5B">
              <w:rPr>
                <w:color w:val="000009"/>
                <w:spacing w:val="19"/>
                <w:sz w:val="24"/>
                <w:szCs w:val="24"/>
                <w:lang w:val="ru-RU"/>
              </w:rPr>
              <w:t xml:space="preserve"> </w:t>
            </w:r>
            <w:r w:rsidRPr="00DA0E5B">
              <w:rPr>
                <w:color w:val="000009"/>
                <w:sz w:val="24"/>
                <w:szCs w:val="24"/>
                <w:lang w:val="ru-RU"/>
              </w:rPr>
              <w:t>расслабления</w:t>
            </w:r>
            <w:r w:rsidRPr="00DA0E5B">
              <w:rPr>
                <w:color w:val="000009"/>
                <w:spacing w:val="23"/>
                <w:sz w:val="24"/>
                <w:szCs w:val="24"/>
                <w:lang w:val="ru-RU"/>
              </w:rPr>
              <w:t xml:space="preserve"> </w:t>
            </w:r>
            <w:r w:rsidRPr="00DA0E5B">
              <w:rPr>
                <w:color w:val="000009"/>
                <w:sz w:val="24"/>
                <w:szCs w:val="24"/>
                <w:lang w:val="ru-RU"/>
              </w:rPr>
              <w:t>мышц</w:t>
            </w:r>
            <w:r w:rsidRPr="00DA0E5B">
              <w:rPr>
                <w:color w:val="000009"/>
                <w:spacing w:val="23"/>
                <w:sz w:val="24"/>
                <w:szCs w:val="24"/>
                <w:lang w:val="ru-RU"/>
              </w:rPr>
              <w:t xml:space="preserve"> </w:t>
            </w:r>
            <w:r w:rsidRPr="00DA0E5B">
              <w:rPr>
                <w:color w:val="000009"/>
                <w:sz w:val="24"/>
                <w:szCs w:val="24"/>
                <w:lang w:val="ru-RU"/>
              </w:rPr>
              <w:t>пальцев</w:t>
            </w:r>
            <w:r w:rsidRPr="00DA0E5B">
              <w:rPr>
                <w:color w:val="000009"/>
                <w:spacing w:val="-67"/>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кистей</w:t>
            </w:r>
            <w:r w:rsidRPr="00DA0E5B">
              <w:rPr>
                <w:color w:val="000009"/>
                <w:spacing w:val="-2"/>
                <w:sz w:val="24"/>
                <w:szCs w:val="24"/>
                <w:lang w:val="ru-RU"/>
              </w:rPr>
              <w:t xml:space="preserve"> </w:t>
            </w:r>
            <w:r w:rsidRPr="00DA0E5B">
              <w:rPr>
                <w:color w:val="000009"/>
                <w:sz w:val="24"/>
                <w:szCs w:val="24"/>
                <w:lang w:val="ru-RU"/>
              </w:rPr>
              <w:t>рук при утомлении;</w:t>
            </w:r>
          </w:p>
          <w:p w:rsidR="0090739E" w:rsidRPr="00DA0E5B" w:rsidRDefault="0090739E" w:rsidP="00DA0E5B">
            <w:pPr>
              <w:pStyle w:val="TableParagraph"/>
              <w:numPr>
                <w:ilvl w:val="0"/>
                <w:numId w:val="23"/>
              </w:numPr>
              <w:tabs>
                <w:tab w:val="left" w:pos="370"/>
              </w:tabs>
              <w:spacing w:line="276" w:lineRule="auto"/>
              <w:ind w:right="74" w:firstLine="0"/>
              <w:jc w:val="both"/>
              <w:rPr>
                <w:sz w:val="24"/>
                <w:szCs w:val="24"/>
                <w:lang w:val="ru-RU"/>
              </w:rPr>
            </w:pPr>
            <w:r w:rsidRPr="00DA0E5B">
              <w:rPr>
                <w:color w:val="000009"/>
                <w:sz w:val="24"/>
                <w:szCs w:val="24"/>
                <w:lang w:val="ru-RU"/>
              </w:rPr>
              <w:t>развивать</w:t>
            </w:r>
            <w:r w:rsidRPr="00DA0E5B">
              <w:rPr>
                <w:color w:val="000009"/>
                <w:spacing w:val="10"/>
                <w:sz w:val="24"/>
                <w:szCs w:val="24"/>
                <w:lang w:val="ru-RU"/>
              </w:rPr>
              <w:t xml:space="preserve"> </w:t>
            </w:r>
            <w:r w:rsidRPr="00DA0E5B">
              <w:rPr>
                <w:color w:val="000009"/>
                <w:sz w:val="24"/>
                <w:szCs w:val="24"/>
                <w:lang w:val="ru-RU"/>
              </w:rPr>
              <w:t>практические</w:t>
            </w:r>
            <w:r w:rsidRPr="00DA0E5B">
              <w:rPr>
                <w:color w:val="000009"/>
                <w:spacing w:val="12"/>
                <w:sz w:val="24"/>
                <w:szCs w:val="24"/>
                <w:lang w:val="ru-RU"/>
              </w:rPr>
              <w:t xml:space="preserve"> </w:t>
            </w:r>
            <w:r w:rsidRPr="00DA0E5B">
              <w:rPr>
                <w:color w:val="000009"/>
                <w:sz w:val="24"/>
                <w:szCs w:val="24"/>
                <w:lang w:val="ru-RU"/>
              </w:rPr>
              <w:t>умения</w:t>
            </w:r>
            <w:r w:rsidRPr="00DA0E5B">
              <w:rPr>
                <w:color w:val="000009"/>
                <w:spacing w:val="12"/>
                <w:sz w:val="24"/>
                <w:szCs w:val="24"/>
                <w:lang w:val="ru-RU"/>
              </w:rPr>
              <w:t xml:space="preserve"> </w:t>
            </w:r>
            <w:r w:rsidRPr="00DA0E5B">
              <w:rPr>
                <w:color w:val="000009"/>
                <w:sz w:val="24"/>
                <w:szCs w:val="24"/>
                <w:lang w:val="ru-RU"/>
              </w:rPr>
              <w:t>при</w:t>
            </w:r>
            <w:r w:rsidRPr="00DA0E5B">
              <w:rPr>
                <w:color w:val="000009"/>
                <w:spacing w:val="13"/>
                <w:sz w:val="24"/>
                <w:szCs w:val="24"/>
                <w:lang w:val="ru-RU"/>
              </w:rPr>
              <w:t xml:space="preserve"> </w:t>
            </w:r>
            <w:r w:rsidRPr="00DA0E5B">
              <w:rPr>
                <w:color w:val="000009"/>
                <w:sz w:val="24"/>
                <w:szCs w:val="24"/>
                <w:lang w:val="ru-RU"/>
              </w:rPr>
              <w:t>выполнении</w:t>
            </w:r>
            <w:r w:rsidRPr="00DA0E5B">
              <w:rPr>
                <w:color w:val="000009"/>
                <w:spacing w:val="13"/>
                <w:sz w:val="24"/>
                <w:szCs w:val="24"/>
                <w:lang w:val="ru-RU"/>
              </w:rPr>
              <w:t xml:space="preserve"> </w:t>
            </w:r>
            <w:r w:rsidRPr="00DA0E5B">
              <w:rPr>
                <w:color w:val="000009"/>
                <w:sz w:val="24"/>
                <w:szCs w:val="24"/>
                <w:lang w:val="ru-RU"/>
              </w:rPr>
              <w:t>орудийных</w:t>
            </w:r>
            <w:r w:rsidRPr="00DA0E5B">
              <w:rPr>
                <w:color w:val="000009"/>
                <w:spacing w:val="11"/>
                <w:sz w:val="24"/>
                <w:szCs w:val="24"/>
                <w:lang w:val="ru-RU"/>
              </w:rPr>
              <w:t xml:space="preserve"> </w:t>
            </w:r>
            <w:r w:rsidRPr="00DA0E5B">
              <w:rPr>
                <w:color w:val="000009"/>
                <w:sz w:val="24"/>
                <w:szCs w:val="24"/>
                <w:lang w:val="ru-RU"/>
              </w:rPr>
              <w:t>и</w:t>
            </w:r>
            <w:r w:rsidRPr="00DA0E5B">
              <w:rPr>
                <w:color w:val="000009"/>
                <w:spacing w:val="-67"/>
                <w:sz w:val="24"/>
                <w:szCs w:val="24"/>
                <w:lang w:val="ru-RU"/>
              </w:rPr>
              <w:t xml:space="preserve"> </w:t>
            </w:r>
            <w:r w:rsidRPr="00DA0E5B">
              <w:rPr>
                <w:color w:val="000009"/>
                <w:sz w:val="24"/>
                <w:szCs w:val="24"/>
                <w:lang w:val="ru-RU"/>
              </w:rPr>
              <w:t>соотносящих предметных</w:t>
            </w:r>
            <w:r w:rsidRPr="00DA0E5B">
              <w:rPr>
                <w:color w:val="000009"/>
                <w:spacing w:val="-3"/>
                <w:sz w:val="24"/>
                <w:szCs w:val="24"/>
                <w:lang w:val="ru-RU"/>
              </w:rPr>
              <w:t xml:space="preserve"> </w:t>
            </w:r>
            <w:r w:rsidRPr="00DA0E5B">
              <w:rPr>
                <w:color w:val="000009"/>
                <w:sz w:val="24"/>
                <w:szCs w:val="24"/>
                <w:lang w:val="ru-RU"/>
              </w:rPr>
              <w:t>действий;</w:t>
            </w:r>
          </w:p>
          <w:p w:rsidR="0090739E" w:rsidRPr="00DA0E5B" w:rsidRDefault="0090739E" w:rsidP="00DA0E5B">
            <w:pPr>
              <w:pStyle w:val="TableParagraph"/>
              <w:numPr>
                <w:ilvl w:val="0"/>
                <w:numId w:val="23"/>
              </w:numPr>
              <w:tabs>
                <w:tab w:val="left" w:pos="370"/>
              </w:tabs>
              <w:spacing w:line="276" w:lineRule="auto"/>
              <w:ind w:right="79"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умения</w:t>
            </w:r>
            <w:r w:rsidRPr="00DA0E5B">
              <w:rPr>
                <w:color w:val="000009"/>
                <w:spacing w:val="1"/>
                <w:sz w:val="24"/>
                <w:szCs w:val="24"/>
                <w:lang w:val="ru-RU"/>
              </w:rPr>
              <w:t xml:space="preserve"> </w:t>
            </w:r>
            <w:r w:rsidRPr="00DA0E5B">
              <w:rPr>
                <w:color w:val="000009"/>
                <w:sz w:val="24"/>
                <w:szCs w:val="24"/>
                <w:lang w:val="ru-RU"/>
              </w:rPr>
              <w:t>выполнять</w:t>
            </w:r>
            <w:r w:rsidRPr="00DA0E5B">
              <w:rPr>
                <w:color w:val="000009"/>
                <w:spacing w:val="1"/>
                <w:sz w:val="24"/>
                <w:szCs w:val="24"/>
                <w:lang w:val="ru-RU"/>
              </w:rPr>
              <w:t xml:space="preserve"> </w:t>
            </w:r>
            <w:r w:rsidRPr="00DA0E5B">
              <w:rPr>
                <w:color w:val="000009"/>
                <w:sz w:val="24"/>
                <w:szCs w:val="24"/>
                <w:lang w:val="ru-RU"/>
              </w:rPr>
              <w:t>ритмичные</w:t>
            </w:r>
            <w:r w:rsidRPr="00DA0E5B">
              <w:rPr>
                <w:color w:val="000009"/>
                <w:spacing w:val="1"/>
                <w:sz w:val="24"/>
                <w:szCs w:val="24"/>
                <w:lang w:val="ru-RU"/>
              </w:rPr>
              <w:t xml:space="preserve"> </w:t>
            </w:r>
            <w:r w:rsidRPr="00DA0E5B">
              <w:rPr>
                <w:color w:val="000009"/>
                <w:sz w:val="24"/>
                <w:szCs w:val="24"/>
                <w:lang w:val="ru-RU"/>
              </w:rPr>
              <w:t>движения</w:t>
            </w:r>
            <w:r w:rsidRPr="00DA0E5B">
              <w:rPr>
                <w:color w:val="000009"/>
                <w:spacing w:val="1"/>
                <w:sz w:val="24"/>
                <w:szCs w:val="24"/>
                <w:lang w:val="ru-RU"/>
              </w:rPr>
              <w:t xml:space="preserve"> </w:t>
            </w:r>
            <w:r w:rsidRPr="00DA0E5B">
              <w:rPr>
                <w:color w:val="000009"/>
                <w:sz w:val="24"/>
                <w:szCs w:val="24"/>
                <w:lang w:val="ru-RU"/>
              </w:rPr>
              <w:t>руками</w:t>
            </w:r>
            <w:r w:rsidRPr="00DA0E5B">
              <w:rPr>
                <w:color w:val="000009"/>
                <w:spacing w:val="1"/>
                <w:sz w:val="24"/>
                <w:szCs w:val="24"/>
                <w:lang w:val="ru-RU"/>
              </w:rPr>
              <w:t xml:space="preserve"> </w:t>
            </w:r>
            <w:r w:rsidRPr="00DA0E5B">
              <w:rPr>
                <w:color w:val="000009"/>
                <w:sz w:val="24"/>
                <w:szCs w:val="24"/>
                <w:lang w:val="ru-RU"/>
              </w:rPr>
              <w:t>под</w:t>
            </w:r>
            <w:r w:rsidRPr="00DA0E5B">
              <w:rPr>
                <w:color w:val="000009"/>
                <w:spacing w:val="-67"/>
                <w:sz w:val="24"/>
                <w:szCs w:val="24"/>
                <w:lang w:val="ru-RU"/>
              </w:rPr>
              <w:t xml:space="preserve"> </w:t>
            </w:r>
            <w:r w:rsidRPr="00DA0E5B">
              <w:rPr>
                <w:color w:val="000009"/>
                <w:sz w:val="24"/>
                <w:szCs w:val="24"/>
                <w:lang w:val="ru-RU"/>
              </w:rPr>
              <w:t>звучание</w:t>
            </w:r>
            <w:r w:rsidRPr="00DA0E5B">
              <w:rPr>
                <w:color w:val="000009"/>
                <w:spacing w:val="-1"/>
                <w:sz w:val="24"/>
                <w:szCs w:val="24"/>
                <w:lang w:val="ru-RU"/>
              </w:rPr>
              <w:t xml:space="preserve"> </w:t>
            </w:r>
            <w:r w:rsidRPr="00DA0E5B">
              <w:rPr>
                <w:color w:val="000009"/>
                <w:sz w:val="24"/>
                <w:szCs w:val="24"/>
                <w:lang w:val="ru-RU"/>
              </w:rPr>
              <w:t>музыкальных</w:t>
            </w:r>
            <w:r w:rsidRPr="00DA0E5B">
              <w:rPr>
                <w:color w:val="000009"/>
                <w:spacing w:val="-3"/>
                <w:sz w:val="24"/>
                <w:szCs w:val="24"/>
                <w:lang w:val="ru-RU"/>
              </w:rPr>
              <w:t xml:space="preserve"> </w:t>
            </w:r>
            <w:r w:rsidRPr="00DA0E5B">
              <w:rPr>
                <w:color w:val="000009"/>
                <w:sz w:val="24"/>
                <w:szCs w:val="24"/>
                <w:lang w:val="ru-RU"/>
              </w:rPr>
              <w:t>инструментов;</w:t>
            </w:r>
          </w:p>
          <w:p w:rsidR="0090739E" w:rsidRPr="00DA0E5B" w:rsidRDefault="0090739E" w:rsidP="00DA0E5B">
            <w:pPr>
              <w:pStyle w:val="TableParagraph"/>
              <w:numPr>
                <w:ilvl w:val="0"/>
                <w:numId w:val="23"/>
              </w:numPr>
              <w:tabs>
                <w:tab w:val="left" w:pos="370"/>
              </w:tabs>
              <w:spacing w:line="276" w:lineRule="auto"/>
              <w:ind w:right="78" w:firstLine="0"/>
              <w:jc w:val="both"/>
              <w:rPr>
                <w:sz w:val="24"/>
                <w:szCs w:val="24"/>
                <w:lang w:val="ru-RU"/>
              </w:rPr>
            </w:pPr>
            <w:r w:rsidRPr="00DA0E5B">
              <w:rPr>
                <w:color w:val="000009"/>
                <w:sz w:val="24"/>
                <w:szCs w:val="24"/>
                <w:lang w:val="ru-RU"/>
              </w:rPr>
              <w:t>развивать технику тонких движений в «пальчиковой гимнастике»;</w:t>
            </w:r>
            <w:r w:rsidRPr="00DA0E5B">
              <w:rPr>
                <w:color w:val="000009"/>
                <w:spacing w:val="-67"/>
                <w:sz w:val="24"/>
                <w:szCs w:val="24"/>
                <w:lang w:val="ru-RU"/>
              </w:rPr>
              <w:t xml:space="preserve"> </w:t>
            </w:r>
            <w:r w:rsidRPr="00DA0E5B">
              <w:rPr>
                <w:color w:val="000009"/>
                <w:sz w:val="24"/>
                <w:szCs w:val="24"/>
                <w:lang w:val="ru-RU"/>
              </w:rPr>
              <w:t>побуждать</w:t>
            </w:r>
            <w:r w:rsidRPr="00DA0E5B">
              <w:rPr>
                <w:color w:val="000009"/>
                <w:spacing w:val="1"/>
                <w:sz w:val="24"/>
                <w:szCs w:val="24"/>
                <w:lang w:val="ru-RU"/>
              </w:rPr>
              <w:t xml:space="preserve"> </w:t>
            </w:r>
            <w:r w:rsidRPr="00DA0E5B">
              <w:rPr>
                <w:color w:val="000009"/>
                <w:sz w:val="24"/>
                <w:szCs w:val="24"/>
                <w:lang w:val="ru-RU"/>
              </w:rPr>
              <w:t>выполнять</w:t>
            </w:r>
            <w:r w:rsidRPr="00DA0E5B">
              <w:rPr>
                <w:color w:val="000009"/>
                <w:spacing w:val="1"/>
                <w:sz w:val="24"/>
                <w:szCs w:val="24"/>
                <w:lang w:val="ru-RU"/>
              </w:rPr>
              <w:t xml:space="preserve"> </w:t>
            </w:r>
            <w:r w:rsidRPr="00DA0E5B">
              <w:rPr>
                <w:color w:val="000009"/>
                <w:sz w:val="24"/>
                <w:szCs w:val="24"/>
                <w:lang w:val="ru-RU"/>
              </w:rPr>
              <w:t>упражнения</w:t>
            </w:r>
            <w:r w:rsidRPr="00DA0E5B">
              <w:rPr>
                <w:color w:val="000009"/>
                <w:spacing w:val="1"/>
                <w:sz w:val="24"/>
                <w:szCs w:val="24"/>
                <w:lang w:val="ru-RU"/>
              </w:rPr>
              <w:t xml:space="preserve"> </w:t>
            </w:r>
            <w:r w:rsidRPr="00DA0E5B">
              <w:rPr>
                <w:color w:val="000009"/>
                <w:sz w:val="24"/>
                <w:szCs w:val="24"/>
                <w:lang w:val="ru-RU"/>
              </w:rPr>
              <w:t>пальчиковой</w:t>
            </w:r>
            <w:r w:rsidRPr="00DA0E5B">
              <w:rPr>
                <w:color w:val="000009"/>
                <w:spacing w:val="1"/>
                <w:sz w:val="24"/>
                <w:szCs w:val="24"/>
                <w:lang w:val="ru-RU"/>
              </w:rPr>
              <w:t xml:space="preserve"> </w:t>
            </w:r>
            <w:r w:rsidRPr="00DA0E5B">
              <w:rPr>
                <w:color w:val="000009"/>
                <w:sz w:val="24"/>
                <w:szCs w:val="24"/>
                <w:lang w:val="ru-RU"/>
              </w:rPr>
              <w:t>гимнастики</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речевым</w:t>
            </w:r>
            <w:r w:rsidRPr="00DA0E5B">
              <w:rPr>
                <w:color w:val="000009"/>
                <w:spacing w:val="-1"/>
                <w:sz w:val="24"/>
                <w:szCs w:val="24"/>
                <w:lang w:val="ru-RU"/>
              </w:rPr>
              <w:t xml:space="preserve"> </w:t>
            </w:r>
            <w:r w:rsidRPr="00DA0E5B">
              <w:rPr>
                <w:color w:val="000009"/>
                <w:sz w:val="24"/>
                <w:szCs w:val="24"/>
                <w:lang w:val="ru-RU"/>
              </w:rPr>
              <w:t>сопровождением;</w:t>
            </w:r>
          </w:p>
          <w:p w:rsidR="0090739E" w:rsidRPr="00DA0E5B" w:rsidRDefault="0090739E" w:rsidP="00DA0E5B">
            <w:pPr>
              <w:pStyle w:val="TableParagraph"/>
              <w:numPr>
                <w:ilvl w:val="0"/>
                <w:numId w:val="23"/>
              </w:numPr>
              <w:tabs>
                <w:tab w:val="left" w:pos="370"/>
              </w:tabs>
              <w:spacing w:line="276" w:lineRule="auto"/>
              <w:ind w:right="77" w:firstLine="0"/>
              <w:jc w:val="both"/>
              <w:rPr>
                <w:sz w:val="24"/>
                <w:szCs w:val="24"/>
                <w:lang w:val="ru-RU"/>
              </w:rPr>
            </w:pP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у</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специфические</w:t>
            </w:r>
            <w:r w:rsidRPr="00DA0E5B">
              <w:rPr>
                <w:color w:val="000009"/>
                <w:spacing w:val="1"/>
                <w:sz w:val="24"/>
                <w:szCs w:val="24"/>
                <w:lang w:val="ru-RU"/>
              </w:rPr>
              <w:t xml:space="preserve"> </w:t>
            </w:r>
            <w:r w:rsidRPr="00DA0E5B">
              <w:rPr>
                <w:color w:val="000009"/>
                <w:sz w:val="24"/>
                <w:szCs w:val="24"/>
                <w:lang w:val="ru-RU"/>
              </w:rPr>
              <w:t>действия</w:t>
            </w:r>
            <w:r w:rsidRPr="00DA0E5B">
              <w:rPr>
                <w:color w:val="000009"/>
                <w:spacing w:val="1"/>
                <w:sz w:val="24"/>
                <w:szCs w:val="24"/>
                <w:lang w:val="ru-RU"/>
              </w:rPr>
              <w:t xml:space="preserve"> </w:t>
            </w:r>
            <w:r w:rsidRPr="00DA0E5B">
              <w:rPr>
                <w:color w:val="000009"/>
                <w:sz w:val="24"/>
                <w:szCs w:val="24"/>
                <w:lang w:val="ru-RU"/>
              </w:rPr>
              <w:t>пальцами</w:t>
            </w:r>
            <w:r w:rsidRPr="00DA0E5B">
              <w:rPr>
                <w:color w:val="000009"/>
                <w:spacing w:val="1"/>
                <w:sz w:val="24"/>
                <w:szCs w:val="24"/>
                <w:lang w:val="ru-RU"/>
              </w:rPr>
              <w:t xml:space="preserve"> </w:t>
            </w:r>
            <w:r w:rsidRPr="00DA0E5B">
              <w:rPr>
                <w:color w:val="000009"/>
                <w:sz w:val="24"/>
                <w:szCs w:val="24"/>
                <w:lang w:val="ru-RU"/>
              </w:rPr>
              <w:t>рук</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67"/>
                <w:sz w:val="24"/>
                <w:szCs w:val="24"/>
                <w:lang w:val="ru-RU"/>
              </w:rPr>
              <w:t xml:space="preserve"> </w:t>
            </w:r>
            <w:r w:rsidRPr="00DA0E5B">
              <w:rPr>
                <w:color w:val="000009"/>
                <w:sz w:val="24"/>
                <w:szCs w:val="24"/>
                <w:lang w:val="ru-RU"/>
              </w:rPr>
              <w:t>играх</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мелкими</w:t>
            </w:r>
            <w:r w:rsidRPr="00DA0E5B">
              <w:rPr>
                <w:color w:val="000009"/>
                <w:spacing w:val="1"/>
                <w:sz w:val="24"/>
                <w:szCs w:val="24"/>
                <w:lang w:val="ru-RU"/>
              </w:rPr>
              <w:t xml:space="preserve"> </w:t>
            </w:r>
            <w:r w:rsidRPr="00DA0E5B">
              <w:rPr>
                <w:color w:val="000009"/>
                <w:sz w:val="24"/>
                <w:szCs w:val="24"/>
                <w:lang w:val="ru-RU"/>
              </w:rPr>
              <w:t>предметами</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игрушками</w:t>
            </w:r>
            <w:r w:rsidRPr="00DA0E5B">
              <w:rPr>
                <w:color w:val="000009"/>
                <w:spacing w:val="1"/>
                <w:sz w:val="24"/>
                <w:szCs w:val="24"/>
                <w:lang w:val="ru-RU"/>
              </w:rPr>
              <w:t xml:space="preserve"> </w:t>
            </w:r>
            <w:r w:rsidRPr="00DA0E5B">
              <w:rPr>
                <w:color w:val="000009"/>
                <w:sz w:val="24"/>
                <w:szCs w:val="24"/>
                <w:lang w:val="ru-RU"/>
              </w:rPr>
              <w:t>разной</w:t>
            </w:r>
            <w:r w:rsidRPr="00DA0E5B">
              <w:rPr>
                <w:color w:val="000009"/>
                <w:spacing w:val="1"/>
                <w:sz w:val="24"/>
                <w:szCs w:val="24"/>
                <w:lang w:val="ru-RU"/>
              </w:rPr>
              <w:t xml:space="preserve"> </w:t>
            </w:r>
            <w:r w:rsidRPr="00DA0E5B">
              <w:rPr>
                <w:color w:val="000009"/>
                <w:sz w:val="24"/>
                <w:szCs w:val="24"/>
                <w:lang w:val="ru-RU"/>
              </w:rPr>
              <w:t>фактуры:</w:t>
            </w:r>
            <w:r w:rsidRPr="00DA0E5B">
              <w:rPr>
                <w:color w:val="000009"/>
                <w:spacing w:val="1"/>
                <w:sz w:val="24"/>
                <w:szCs w:val="24"/>
                <w:lang w:val="ru-RU"/>
              </w:rPr>
              <w:t xml:space="preserve"> </w:t>
            </w:r>
            <w:r w:rsidRPr="00DA0E5B">
              <w:rPr>
                <w:color w:val="000009"/>
                <w:sz w:val="24"/>
                <w:szCs w:val="24"/>
                <w:lang w:val="ru-RU"/>
              </w:rPr>
              <w:t>кручение,</w:t>
            </w:r>
            <w:r w:rsidRPr="00DA0E5B">
              <w:rPr>
                <w:color w:val="000009"/>
                <w:spacing w:val="1"/>
                <w:sz w:val="24"/>
                <w:szCs w:val="24"/>
                <w:lang w:val="ru-RU"/>
              </w:rPr>
              <w:t xml:space="preserve"> </w:t>
            </w:r>
            <w:r w:rsidRPr="00DA0E5B">
              <w:rPr>
                <w:color w:val="000009"/>
                <w:sz w:val="24"/>
                <w:szCs w:val="24"/>
                <w:lang w:val="ru-RU"/>
              </w:rPr>
              <w:t>нанизывание,</w:t>
            </w:r>
            <w:r w:rsidRPr="00DA0E5B">
              <w:rPr>
                <w:color w:val="000009"/>
                <w:spacing w:val="1"/>
                <w:sz w:val="24"/>
                <w:szCs w:val="24"/>
                <w:lang w:val="ru-RU"/>
              </w:rPr>
              <w:t xml:space="preserve"> </w:t>
            </w:r>
            <w:r w:rsidRPr="00DA0E5B">
              <w:rPr>
                <w:color w:val="000009"/>
                <w:sz w:val="24"/>
                <w:szCs w:val="24"/>
                <w:lang w:val="ru-RU"/>
              </w:rPr>
              <w:t>щелчки,</w:t>
            </w:r>
            <w:r w:rsidRPr="00DA0E5B">
              <w:rPr>
                <w:color w:val="000009"/>
                <w:spacing w:val="1"/>
                <w:sz w:val="24"/>
                <w:szCs w:val="24"/>
                <w:lang w:val="ru-RU"/>
              </w:rPr>
              <w:t xml:space="preserve"> </w:t>
            </w:r>
            <w:r w:rsidRPr="00DA0E5B">
              <w:rPr>
                <w:color w:val="000009"/>
                <w:sz w:val="24"/>
                <w:szCs w:val="24"/>
                <w:lang w:val="ru-RU"/>
              </w:rPr>
              <w:t>вращение</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др.,</w:t>
            </w:r>
            <w:r w:rsidRPr="00DA0E5B">
              <w:rPr>
                <w:color w:val="000009"/>
                <w:spacing w:val="1"/>
                <w:sz w:val="24"/>
                <w:szCs w:val="24"/>
                <w:lang w:val="ru-RU"/>
              </w:rPr>
              <w:t xml:space="preserve"> </w:t>
            </w: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дифференцированные движения пальцев рук при нанизывании бус,</w:t>
            </w:r>
            <w:r w:rsidRPr="00DA0E5B">
              <w:rPr>
                <w:color w:val="000009"/>
                <w:spacing w:val="1"/>
                <w:sz w:val="24"/>
                <w:szCs w:val="24"/>
                <w:lang w:val="ru-RU"/>
              </w:rPr>
              <w:t xml:space="preserve"> </w:t>
            </w:r>
            <w:r w:rsidRPr="00DA0E5B">
              <w:rPr>
                <w:color w:val="000009"/>
                <w:sz w:val="24"/>
                <w:szCs w:val="24"/>
                <w:lang w:val="ru-RU"/>
              </w:rPr>
              <w:t>пуговиц, колечек на шнурок в определенной последовательности,</w:t>
            </w:r>
            <w:r w:rsidRPr="00DA0E5B">
              <w:rPr>
                <w:color w:val="000009"/>
                <w:spacing w:val="1"/>
                <w:sz w:val="24"/>
                <w:szCs w:val="24"/>
                <w:lang w:val="ru-RU"/>
              </w:rPr>
              <w:t xml:space="preserve"> </w:t>
            </w:r>
            <w:r w:rsidRPr="00DA0E5B">
              <w:rPr>
                <w:color w:val="000009"/>
                <w:sz w:val="24"/>
                <w:szCs w:val="24"/>
                <w:lang w:val="ru-RU"/>
              </w:rPr>
              <w:t>представленной</w:t>
            </w:r>
            <w:r w:rsidRPr="00DA0E5B">
              <w:rPr>
                <w:color w:val="000009"/>
                <w:spacing w:val="-1"/>
                <w:sz w:val="24"/>
                <w:szCs w:val="24"/>
                <w:lang w:val="ru-RU"/>
              </w:rPr>
              <w:t xml:space="preserve"> </w:t>
            </w:r>
            <w:r w:rsidRPr="00DA0E5B">
              <w:rPr>
                <w:color w:val="000009"/>
                <w:sz w:val="24"/>
                <w:szCs w:val="24"/>
                <w:lang w:val="ru-RU"/>
              </w:rPr>
              <w:t>на</w:t>
            </w:r>
            <w:r w:rsidRPr="00DA0E5B">
              <w:rPr>
                <w:color w:val="000009"/>
                <w:spacing w:val="-3"/>
                <w:sz w:val="24"/>
                <w:szCs w:val="24"/>
                <w:lang w:val="ru-RU"/>
              </w:rPr>
              <w:t xml:space="preserve"> </w:t>
            </w:r>
            <w:r w:rsidRPr="00DA0E5B">
              <w:rPr>
                <w:color w:val="000009"/>
                <w:sz w:val="24"/>
                <w:szCs w:val="24"/>
                <w:lang w:val="ru-RU"/>
              </w:rPr>
              <w:t>образце;</w:t>
            </w:r>
          </w:p>
          <w:p w:rsidR="0090739E" w:rsidRPr="00DA0E5B" w:rsidRDefault="0090739E" w:rsidP="00DA0E5B">
            <w:pPr>
              <w:pStyle w:val="TableParagraph"/>
              <w:numPr>
                <w:ilvl w:val="0"/>
                <w:numId w:val="23"/>
              </w:numPr>
              <w:tabs>
                <w:tab w:val="left" w:pos="370"/>
              </w:tabs>
              <w:spacing w:line="276" w:lineRule="auto"/>
              <w:ind w:right="79" w:firstLine="0"/>
              <w:jc w:val="both"/>
              <w:rPr>
                <w:sz w:val="24"/>
                <w:szCs w:val="24"/>
                <w:lang w:val="ru-RU"/>
              </w:rPr>
            </w:pPr>
            <w:r w:rsidRPr="00DA0E5B">
              <w:rPr>
                <w:color w:val="000009"/>
                <w:sz w:val="24"/>
                <w:szCs w:val="24"/>
                <w:lang w:val="ru-RU"/>
              </w:rPr>
              <w:t>развивать захват мелких или сыпучих материалов указательным</w:t>
            </w:r>
            <w:r w:rsidRPr="00DA0E5B">
              <w:rPr>
                <w:color w:val="000009"/>
                <w:spacing w:val="1"/>
                <w:sz w:val="24"/>
                <w:szCs w:val="24"/>
                <w:lang w:val="ru-RU"/>
              </w:rPr>
              <w:t xml:space="preserve"> </w:t>
            </w:r>
            <w:r w:rsidRPr="00DA0E5B">
              <w:rPr>
                <w:color w:val="000009"/>
                <w:sz w:val="24"/>
                <w:szCs w:val="24"/>
                <w:lang w:val="ru-RU"/>
              </w:rPr>
              <w:t>типом</w:t>
            </w:r>
            <w:r w:rsidRPr="00DA0E5B">
              <w:rPr>
                <w:color w:val="000009"/>
                <w:spacing w:val="-1"/>
                <w:sz w:val="24"/>
                <w:szCs w:val="24"/>
                <w:lang w:val="ru-RU"/>
              </w:rPr>
              <w:t xml:space="preserve"> </w:t>
            </w:r>
            <w:r w:rsidRPr="00DA0E5B">
              <w:rPr>
                <w:color w:val="000009"/>
                <w:sz w:val="24"/>
                <w:szCs w:val="24"/>
                <w:lang w:val="ru-RU"/>
              </w:rPr>
              <w:t>хватания;</w:t>
            </w:r>
          </w:p>
          <w:p w:rsidR="0090739E" w:rsidRPr="00DA0E5B" w:rsidRDefault="0090739E" w:rsidP="00DA0E5B">
            <w:pPr>
              <w:pStyle w:val="TableParagraph"/>
              <w:numPr>
                <w:ilvl w:val="0"/>
                <w:numId w:val="23"/>
              </w:numPr>
              <w:tabs>
                <w:tab w:val="left" w:pos="370"/>
              </w:tabs>
              <w:spacing w:line="276" w:lineRule="auto"/>
              <w:ind w:right="78" w:firstLine="0"/>
              <w:jc w:val="both"/>
              <w:rPr>
                <w:sz w:val="24"/>
                <w:szCs w:val="24"/>
                <w:lang w:val="ru-RU"/>
              </w:rPr>
            </w:pP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выкладывать</w:t>
            </w:r>
            <w:r w:rsidRPr="00DA0E5B">
              <w:rPr>
                <w:color w:val="000009"/>
                <w:spacing w:val="1"/>
                <w:sz w:val="24"/>
                <w:szCs w:val="24"/>
                <w:lang w:val="ru-RU"/>
              </w:rPr>
              <w:t xml:space="preserve"> </w:t>
            </w:r>
            <w:r w:rsidRPr="00DA0E5B">
              <w:rPr>
                <w:color w:val="000009"/>
                <w:sz w:val="24"/>
                <w:szCs w:val="24"/>
                <w:lang w:val="ru-RU"/>
              </w:rPr>
              <w:t>мелкие</w:t>
            </w:r>
            <w:r w:rsidRPr="00DA0E5B">
              <w:rPr>
                <w:color w:val="000009"/>
                <w:spacing w:val="1"/>
                <w:sz w:val="24"/>
                <w:szCs w:val="24"/>
                <w:lang w:val="ru-RU"/>
              </w:rPr>
              <w:t xml:space="preserve"> </w:t>
            </w:r>
            <w:r w:rsidRPr="00DA0E5B">
              <w:rPr>
                <w:color w:val="000009"/>
                <w:sz w:val="24"/>
                <w:szCs w:val="24"/>
                <w:lang w:val="ru-RU"/>
              </w:rPr>
              <w:t>предметы</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1"/>
                <w:sz w:val="24"/>
                <w:szCs w:val="24"/>
                <w:lang w:val="ru-RU"/>
              </w:rPr>
              <w:t xml:space="preserve"> </w:t>
            </w:r>
            <w:r w:rsidRPr="00DA0E5B">
              <w:rPr>
                <w:color w:val="000009"/>
                <w:sz w:val="24"/>
                <w:szCs w:val="24"/>
                <w:lang w:val="ru-RU"/>
              </w:rPr>
              <w:t>заданным</w:t>
            </w:r>
            <w:r w:rsidRPr="00DA0E5B">
              <w:rPr>
                <w:color w:val="000009"/>
                <w:spacing w:val="1"/>
                <w:sz w:val="24"/>
                <w:szCs w:val="24"/>
                <w:lang w:val="ru-RU"/>
              </w:rPr>
              <w:t xml:space="preserve"> </w:t>
            </w:r>
            <w:r w:rsidRPr="00DA0E5B">
              <w:rPr>
                <w:color w:val="000009"/>
                <w:sz w:val="24"/>
                <w:szCs w:val="24"/>
                <w:lang w:val="ru-RU"/>
              </w:rPr>
              <w:t>ориентирам: точкам,</w:t>
            </w:r>
            <w:r w:rsidRPr="00DA0E5B">
              <w:rPr>
                <w:color w:val="000009"/>
                <w:spacing w:val="-1"/>
                <w:sz w:val="24"/>
                <w:szCs w:val="24"/>
                <w:lang w:val="ru-RU"/>
              </w:rPr>
              <w:t xml:space="preserve"> </w:t>
            </w:r>
            <w:r w:rsidRPr="00DA0E5B">
              <w:rPr>
                <w:color w:val="000009"/>
                <w:sz w:val="24"/>
                <w:szCs w:val="24"/>
                <w:lang w:val="ru-RU"/>
              </w:rPr>
              <w:t>пунктирным линиям;</w:t>
            </w:r>
          </w:p>
          <w:p w:rsidR="0090739E" w:rsidRPr="00DA0E5B" w:rsidRDefault="0090739E" w:rsidP="00DA0E5B">
            <w:pPr>
              <w:pStyle w:val="TableParagraph"/>
              <w:numPr>
                <w:ilvl w:val="0"/>
                <w:numId w:val="23"/>
              </w:numPr>
              <w:tabs>
                <w:tab w:val="left" w:pos="370"/>
              </w:tabs>
              <w:spacing w:line="276" w:lineRule="auto"/>
              <w:ind w:right="79"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умения</w:t>
            </w:r>
            <w:r w:rsidRPr="00DA0E5B">
              <w:rPr>
                <w:color w:val="000009"/>
                <w:spacing w:val="1"/>
                <w:sz w:val="24"/>
                <w:szCs w:val="24"/>
                <w:lang w:val="ru-RU"/>
              </w:rPr>
              <w:t xml:space="preserve"> </w:t>
            </w:r>
            <w:r w:rsidRPr="00DA0E5B">
              <w:rPr>
                <w:color w:val="000009"/>
                <w:sz w:val="24"/>
                <w:szCs w:val="24"/>
                <w:lang w:val="ru-RU"/>
              </w:rPr>
              <w:t>выполнять</w:t>
            </w:r>
            <w:r w:rsidRPr="00DA0E5B">
              <w:rPr>
                <w:color w:val="000009"/>
                <w:spacing w:val="1"/>
                <w:sz w:val="24"/>
                <w:szCs w:val="24"/>
                <w:lang w:val="ru-RU"/>
              </w:rPr>
              <w:t xml:space="preserve"> </w:t>
            </w:r>
            <w:r w:rsidRPr="00DA0E5B">
              <w:rPr>
                <w:color w:val="000009"/>
                <w:sz w:val="24"/>
                <w:szCs w:val="24"/>
                <w:lang w:val="ru-RU"/>
              </w:rPr>
              <w:t>практические</w:t>
            </w:r>
            <w:r w:rsidRPr="00DA0E5B">
              <w:rPr>
                <w:color w:val="000009"/>
                <w:spacing w:val="1"/>
                <w:sz w:val="24"/>
                <w:szCs w:val="24"/>
                <w:lang w:val="ru-RU"/>
              </w:rPr>
              <w:t xml:space="preserve"> </w:t>
            </w:r>
            <w:r w:rsidRPr="00DA0E5B">
              <w:rPr>
                <w:color w:val="000009"/>
                <w:sz w:val="24"/>
                <w:szCs w:val="24"/>
                <w:lang w:val="ru-RU"/>
              </w:rPr>
              <w:t>действия</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водой:</w:t>
            </w:r>
            <w:r w:rsidRPr="00DA0E5B">
              <w:rPr>
                <w:color w:val="000009"/>
                <w:spacing w:val="1"/>
                <w:sz w:val="24"/>
                <w:szCs w:val="24"/>
                <w:lang w:val="ru-RU"/>
              </w:rPr>
              <w:t xml:space="preserve"> </w:t>
            </w:r>
            <w:r w:rsidRPr="00DA0E5B">
              <w:rPr>
                <w:color w:val="000009"/>
                <w:sz w:val="24"/>
                <w:szCs w:val="24"/>
                <w:lang w:val="ru-RU"/>
              </w:rPr>
              <w:t>переливание воды из одной емкости в другую при использовании</w:t>
            </w:r>
            <w:r w:rsidRPr="00DA0E5B">
              <w:rPr>
                <w:color w:val="000009"/>
                <w:spacing w:val="1"/>
                <w:sz w:val="24"/>
                <w:szCs w:val="24"/>
                <w:lang w:val="ru-RU"/>
              </w:rPr>
              <w:t xml:space="preserve"> </w:t>
            </w:r>
            <w:r w:rsidRPr="00DA0E5B">
              <w:rPr>
                <w:color w:val="000009"/>
                <w:sz w:val="24"/>
                <w:szCs w:val="24"/>
                <w:lang w:val="ru-RU"/>
              </w:rPr>
              <w:t>чашки, деревянной ложки, половника, воронки; пересыпать сыпучие</w:t>
            </w:r>
            <w:r w:rsidRPr="00DA0E5B">
              <w:rPr>
                <w:color w:val="000009"/>
                <w:spacing w:val="-67"/>
                <w:sz w:val="24"/>
                <w:szCs w:val="24"/>
                <w:lang w:val="ru-RU"/>
              </w:rPr>
              <w:t xml:space="preserve"> </w:t>
            </w:r>
            <w:r w:rsidRPr="00DA0E5B">
              <w:rPr>
                <w:color w:val="000009"/>
                <w:sz w:val="24"/>
                <w:szCs w:val="24"/>
                <w:lang w:val="ru-RU"/>
              </w:rPr>
              <w:t>материалы;</w:t>
            </w:r>
          </w:p>
          <w:p w:rsidR="0090739E" w:rsidRPr="00DA0E5B" w:rsidRDefault="0090739E" w:rsidP="00DA0E5B">
            <w:pPr>
              <w:pStyle w:val="TableParagraph"/>
              <w:numPr>
                <w:ilvl w:val="0"/>
                <w:numId w:val="23"/>
              </w:numPr>
              <w:tabs>
                <w:tab w:val="left" w:pos="370"/>
              </w:tabs>
              <w:spacing w:line="276" w:lineRule="auto"/>
              <w:ind w:right="74" w:firstLine="0"/>
              <w:jc w:val="both"/>
              <w:rPr>
                <w:sz w:val="24"/>
                <w:szCs w:val="24"/>
                <w:lang w:val="ru-RU"/>
              </w:rPr>
            </w:pPr>
            <w:r w:rsidRPr="00DA0E5B">
              <w:rPr>
                <w:color w:val="000009"/>
                <w:sz w:val="24"/>
                <w:szCs w:val="24"/>
                <w:lang w:val="ru-RU"/>
              </w:rPr>
              <w:t>учить выполнять определенные движения руками под звуковые и</w:t>
            </w:r>
            <w:r w:rsidRPr="00DA0E5B">
              <w:rPr>
                <w:color w:val="000009"/>
                <w:spacing w:val="1"/>
                <w:sz w:val="24"/>
                <w:szCs w:val="24"/>
                <w:lang w:val="ru-RU"/>
              </w:rPr>
              <w:t xml:space="preserve"> </w:t>
            </w:r>
            <w:r w:rsidRPr="00DA0E5B">
              <w:rPr>
                <w:color w:val="000009"/>
                <w:sz w:val="24"/>
                <w:szCs w:val="24"/>
                <w:lang w:val="ru-RU"/>
              </w:rPr>
              <w:t>зрительные сигналы (если я подниму синий флажок - топни, а если</w:t>
            </w:r>
            <w:r w:rsidRPr="00DA0E5B">
              <w:rPr>
                <w:color w:val="000009"/>
                <w:spacing w:val="1"/>
                <w:sz w:val="24"/>
                <w:szCs w:val="24"/>
                <w:lang w:val="ru-RU"/>
              </w:rPr>
              <w:t xml:space="preserve"> </w:t>
            </w:r>
            <w:r w:rsidRPr="00DA0E5B">
              <w:rPr>
                <w:color w:val="000009"/>
                <w:sz w:val="24"/>
                <w:szCs w:val="24"/>
                <w:lang w:val="ru-RU"/>
              </w:rPr>
              <w:t>красный-хлопни</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ладоши;</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дальнейшем</w:t>
            </w:r>
            <w:r w:rsidRPr="00DA0E5B">
              <w:rPr>
                <w:color w:val="000009"/>
                <w:spacing w:val="1"/>
                <w:sz w:val="24"/>
                <w:szCs w:val="24"/>
                <w:lang w:val="ru-RU"/>
              </w:rPr>
              <w:t xml:space="preserve"> </w:t>
            </w:r>
            <w:r w:rsidRPr="00DA0E5B">
              <w:rPr>
                <w:color w:val="000009"/>
                <w:sz w:val="24"/>
                <w:szCs w:val="24"/>
                <w:lang w:val="ru-RU"/>
              </w:rPr>
              <w:t>значение</w:t>
            </w:r>
            <w:r w:rsidRPr="00DA0E5B">
              <w:rPr>
                <w:color w:val="000009"/>
                <w:spacing w:val="1"/>
                <w:sz w:val="24"/>
                <w:szCs w:val="24"/>
                <w:lang w:val="ru-RU"/>
              </w:rPr>
              <w:t xml:space="preserve"> </w:t>
            </w:r>
            <w:r w:rsidRPr="00DA0E5B">
              <w:rPr>
                <w:color w:val="000009"/>
                <w:sz w:val="24"/>
                <w:szCs w:val="24"/>
                <w:lang w:val="ru-RU"/>
              </w:rPr>
              <w:t>сигналов</w:t>
            </w:r>
            <w:r w:rsidRPr="00DA0E5B">
              <w:rPr>
                <w:color w:val="000009"/>
                <w:spacing w:val="1"/>
                <w:sz w:val="24"/>
                <w:szCs w:val="24"/>
                <w:lang w:val="ru-RU"/>
              </w:rPr>
              <w:t xml:space="preserve"> </w:t>
            </w:r>
            <w:r w:rsidRPr="00DA0E5B">
              <w:rPr>
                <w:color w:val="000009"/>
                <w:sz w:val="24"/>
                <w:szCs w:val="24"/>
                <w:lang w:val="ru-RU"/>
              </w:rPr>
              <w:t>изменяют);</w:t>
            </w:r>
          </w:p>
          <w:p w:rsidR="0090739E" w:rsidRPr="00DA0E5B" w:rsidRDefault="0090739E" w:rsidP="00DA0E5B">
            <w:pPr>
              <w:pStyle w:val="TableParagraph"/>
              <w:numPr>
                <w:ilvl w:val="0"/>
                <w:numId w:val="23"/>
              </w:numPr>
              <w:tabs>
                <w:tab w:val="left" w:pos="370"/>
              </w:tabs>
              <w:spacing w:line="276" w:lineRule="auto"/>
              <w:ind w:left="369"/>
              <w:jc w:val="both"/>
              <w:rPr>
                <w:sz w:val="24"/>
                <w:szCs w:val="24"/>
                <w:lang w:val="ru-RU"/>
              </w:rPr>
            </w:pPr>
            <w:r w:rsidRPr="00DA0E5B">
              <w:rPr>
                <w:color w:val="000009"/>
                <w:sz w:val="24"/>
                <w:szCs w:val="24"/>
                <w:lang w:val="ru-RU"/>
              </w:rPr>
              <w:t>развивать</w:t>
            </w:r>
            <w:r w:rsidRPr="00DA0E5B">
              <w:rPr>
                <w:color w:val="000009"/>
                <w:spacing w:val="88"/>
                <w:sz w:val="24"/>
                <w:szCs w:val="24"/>
                <w:lang w:val="ru-RU"/>
              </w:rPr>
              <w:t xml:space="preserve"> </w:t>
            </w:r>
            <w:r w:rsidRPr="00DA0E5B">
              <w:rPr>
                <w:color w:val="000009"/>
                <w:sz w:val="24"/>
                <w:szCs w:val="24"/>
                <w:lang w:val="ru-RU"/>
              </w:rPr>
              <w:t xml:space="preserve">динамический  </w:t>
            </w:r>
            <w:r w:rsidRPr="00DA0E5B">
              <w:rPr>
                <w:color w:val="000009"/>
                <w:spacing w:val="21"/>
                <w:sz w:val="24"/>
                <w:szCs w:val="24"/>
                <w:lang w:val="ru-RU"/>
              </w:rPr>
              <w:t xml:space="preserve"> </w:t>
            </w:r>
            <w:r w:rsidRPr="00DA0E5B">
              <w:rPr>
                <w:color w:val="000009"/>
                <w:sz w:val="24"/>
                <w:szCs w:val="24"/>
                <w:lang w:val="ru-RU"/>
              </w:rPr>
              <w:t xml:space="preserve">праксис,  </w:t>
            </w:r>
            <w:r w:rsidRPr="00DA0E5B">
              <w:rPr>
                <w:color w:val="000009"/>
                <w:spacing w:val="21"/>
                <w:sz w:val="24"/>
                <w:szCs w:val="24"/>
                <w:lang w:val="ru-RU"/>
              </w:rPr>
              <w:t xml:space="preserve"> </w:t>
            </w:r>
            <w:r w:rsidRPr="00DA0E5B">
              <w:rPr>
                <w:color w:val="000009"/>
                <w:sz w:val="24"/>
                <w:szCs w:val="24"/>
                <w:lang w:val="ru-RU"/>
              </w:rPr>
              <w:t xml:space="preserve">чередование  </w:t>
            </w:r>
            <w:r w:rsidRPr="00DA0E5B">
              <w:rPr>
                <w:color w:val="000009"/>
                <w:spacing w:val="22"/>
                <w:sz w:val="24"/>
                <w:szCs w:val="24"/>
                <w:lang w:val="ru-RU"/>
              </w:rPr>
              <w:t xml:space="preserve"> </w:t>
            </w:r>
            <w:r w:rsidRPr="00DA0E5B">
              <w:rPr>
                <w:color w:val="000009"/>
                <w:sz w:val="24"/>
                <w:szCs w:val="24"/>
                <w:lang w:val="ru-RU"/>
              </w:rPr>
              <w:t xml:space="preserve">позиций  </w:t>
            </w:r>
            <w:r w:rsidRPr="00DA0E5B">
              <w:rPr>
                <w:color w:val="000009"/>
                <w:spacing w:val="21"/>
                <w:sz w:val="24"/>
                <w:szCs w:val="24"/>
                <w:lang w:val="ru-RU"/>
              </w:rPr>
              <w:t xml:space="preserve"> </w:t>
            </w:r>
            <w:r w:rsidRPr="00DA0E5B">
              <w:rPr>
                <w:color w:val="000009"/>
                <w:sz w:val="24"/>
                <w:szCs w:val="24"/>
                <w:lang w:val="ru-RU"/>
              </w:rPr>
              <w:t>рук</w:t>
            </w:r>
          </w:p>
          <w:p w:rsidR="0090739E" w:rsidRPr="00DA0E5B" w:rsidRDefault="0090739E" w:rsidP="00DA0E5B">
            <w:pPr>
              <w:pStyle w:val="TableParagraph"/>
              <w:spacing w:line="276" w:lineRule="auto"/>
              <w:ind w:left="84"/>
              <w:jc w:val="both"/>
              <w:rPr>
                <w:sz w:val="24"/>
                <w:szCs w:val="24"/>
                <w:lang w:val="ru-RU"/>
              </w:rPr>
            </w:pPr>
            <w:r w:rsidRPr="00DA0E5B">
              <w:rPr>
                <w:color w:val="000009"/>
                <w:sz w:val="24"/>
                <w:szCs w:val="24"/>
                <w:lang w:val="ru-RU"/>
              </w:rPr>
              <w:t>«кулак</w:t>
            </w:r>
            <w:r w:rsidRPr="00DA0E5B">
              <w:rPr>
                <w:color w:val="000009"/>
                <w:spacing w:val="-1"/>
                <w:sz w:val="24"/>
                <w:szCs w:val="24"/>
                <w:lang w:val="ru-RU"/>
              </w:rPr>
              <w:t xml:space="preserve"> </w:t>
            </w:r>
            <w:r w:rsidRPr="00DA0E5B">
              <w:rPr>
                <w:color w:val="000009"/>
                <w:sz w:val="24"/>
                <w:szCs w:val="24"/>
                <w:lang w:val="ru-RU"/>
              </w:rPr>
              <w:t>–</w:t>
            </w:r>
            <w:r w:rsidRPr="00DA0E5B">
              <w:rPr>
                <w:color w:val="000009"/>
                <w:spacing w:val="-1"/>
                <w:sz w:val="24"/>
                <w:szCs w:val="24"/>
                <w:lang w:val="ru-RU"/>
              </w:rPr>
              <w:t xml:space="preserve"> </w:t>
            </w:r>
            <w:r w:rsidRPr="00DA0E5B">
              <w:rPr>
                <w:color w:val="000009"/>
                <w:sz w:val="24"/>
                <w:szCs w:val="24"/>
                <w:lang w:val="ru-RU"/>
              </w:rPr>
              <w:t>ладонь»,</w:t>
            </w:r>
            <w:r w:rsidRPr="00DA0E5B">
              <w:rPr>
                <w:color w:val="000009"/>
                <w:spacing w:val="-1"/>
                <w:sz w:val="24"/>
                <w:szCs w:val="24"/>
                <w:lang w:val="ru-RU"/>
              </w:rPr>
              <w:t xml:space="preserve"> </w:t>
            </w:r>
            <w:r w:rsidRPr="00DA0E5B">
              <w:rPr>
                <w:color w:val="000009"/>
                <w:sz w:val="24"/>
                <w:szCs w:val="24"/>
                <w:lang w:val="ru-RU"/>
              </w:rPr>
              <w:t>«камень</w:t>
            </w:r>
            <w:r w:rsidRPr="00DA0E5B">
              <w:rPr>
                <w:color w:val="000009"/>
                <w:spacing w:val="-5"/>
                <w:sz w:val="24"/>
                <w:szCs w:val="24"/>
                <w:lang w:val="ru-RU"/>
              </w:rPr>
              <w:t xml:space="preserve"> </w:t>
            </w:r>
            <w:r w:rsidRPr="00DA0E5B">
              <w:rPr>
                <w:color w:val="000009"/>
                <w:sz w:val="24"/>
                <w:szCs w:val="24"/>
                <w:lang w:val="ru-RU"/>
              </w:rPr>
              <w:t>–</w:t>
            </w:r>
            <w:r w:rsidRPr="00DA0E5B">
              <w:rPr>
                <w:color w:val="000009"/>
                <w:spacing w:val="1"/>
                <w:sz w:val="24"/>
                <w:szCs w:val="24"/>
                <w:lang w:val="ru-RU"/>
              </w:rPr>
              <w:t xml:space="preserve"> </w:t>
            </w:r>
            <w:r w:rsidRPr="00DA0E5B">
              <w:rPr>
                <w:color w:val="000009"/>
                <w:sz w:val="24"/>
                <w:szCs w:val="24"/>
                <w:lang w:val="ru-RU"/>
              </w:rPr>
              <w:t>ножницы»</w:t>
            </w:r>
            <w:r w:rsidRPr="00DA0E5B">
              <w:rPr>
                <w:color w:val="000009"/>
                <w:spacing w:val="-6"/>
                <w:sz w:val="24"/>
                <w:szCs w:val="24"/>
                <w:lang w:val="ru-RU"/>
              </w:rPr>
              <w:t xml:space="preserve"> </w:t>
            </w:r>
            <w:r w:rsidRPr="00DA0E5B">
              <w:rPr>
                <w:color w:val="000009"/>
                <w:sz w:val="24"/>
                <w:szCs w:val="24"/>
                <w:lang w:val="ru-RU"/>
              </w:rPr>
              <w:t>и др.);</w:t>
            </w:r>
          </w:p>
          <w:p w:rsidR="0090739E" w:rsidRPr="00DA0E5B" w:rsidRDefault="0090739E" w:rsidP="00DA0E5B">
            <w:pPr>
              <w:pStyle w:val="TableParagraph"/>
              <w:numPr>
                <w:ilvl w:val="0"/>
                <w:numId w:val="23"/>
              </w:numPr>
              <w:tabs>
                <w:tab w:val="left" w:pos="370"/>
              </w:tabs>
              <w:spacing w:line="276" w:lineRule="auto"/>
              <w:ind w:right="74" w:firstLine="0"/>
              <w:jc w:val="both"/>
              <w:rPr>
                <w:sz w:val="24"/>
                <w:szCs w:val="24"/>
                <w:lang w:val="ru-RU"/>
              </w:rPr>
            </w:pPr>
            <w:r w:rsidRPr="00DA0E5B">
              <w:rPr>
                <w:color w:val="000009"/>
                <w:sz w:val="24"/>
                <w:szCs w:val="24"/>
                <w:lang w:val="ru-RU"/>
              </w:rPr>
              <w:t>учить детей выполнению элементов самомассажа каждого пальца</w:t>
            </w:r>
            <w:r w:rsidRPr="00DA0E5B">
              <w:rPr>
                <w:color w:val="000009"/>
                <w:spacing w:val="1"/>
                <w:sz w:val="24"/>
                <w:szCs w:val="24"/>
                <w:lang w:val="ru-RU"/>
              </w:rPr>
              <w:t xml:space="preserve"> </w:t>
            </w:r>
            <w:r w:rsidRPr="00DA0E5B">
              <w:rPr>
                <w:color w:val="000009"/>
                <w:sz w:val="24"/>
                <w:szCs w:val="24"/>
                <w:lang w:val="ru-RU"/>
              </w:rPr>
              <w:t>от</w:t>
            </w:r>
            <w:r w:rsidRPr="00DA0E5B">
              <w:rPr>
                <w:color w:val="000009"/>
                <w:spacing w:val="-2"/>
                <w:sz w:val="24"/>
                <w:szCs w:val="24"/>
                <w:lang w:val="ru-RU"/>
              </w:rPr>
              <w:t xml:space="preserve"> </w:t>
            </w:r>
            <w:r w:rsidRPr="00DA0E5B">
              <w:rPr>
                <w:color w:val="000009"/>
                <w:sz w:val="24"/>
                <w:szCs w:val="24"/>
                <w:lang w:val="ru-RU"/>
              </w:rPr>
              <w:t>ногтя к</w:t>
            </w:r>
            <w:r w:rsidRPr="00DA0E5B">
              <w:rPr>
                <w:color w:val="000009"/>
                <w:spacing w:val="-3"/>
                <w:sz w:val="24"/>
                <w:szCs w:val="24"/>
                <w:lang w:val="ru-RU"/>
              </w:rPr>
              <w:t xml:space="preserve"> </w:t>
            </w:r>
            <w:r w:rsidRPr="00DA0E5B">
              <w:rPr>
                <w:color w:val="000009"/>
                <w:sz w:val="24"/>
                <w:szCs w:val="24"/>
                <w:lang w:val="ru-RU"/>
              </w:rPr>
              <w:t>основанию;</w:t>
            </w:r>
          </w:p>
          <w:p w:rsidR="0090739E" w:rsidRPr="00DA0E5B" w:rsidRDefault="0090739E" w:rsidP="00DA0E5B">
            <w:pPr>
              <w:pStyle w:val="TableParagraph"/>
              <w:numPr>
                <w:ilvl w:val="0"/>
                <w:numId w:val="23"/>
              </w:numPr>
              <w:tabs>
                <w:tab w:val="left" w:pos="370"/>
              </w:tabs>
              <w:spacing w:line="276" w:lineRule="auto"/>
              <w:ind w:right="79" w:firstLine="0"/>
              <w:jc w:val="both"/>
              <w:rPr>
                <w:sz w:val="24"/>
                <w:szCs w:val="24"/>
                <w:lang w:val="ru-RU"/>
              </w:rPr>
            </w:pP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выполнять</w:t>
            </w:r>
            <w:r w:rsidRPr="00DA0E5B">
              <w:rPr>
                <w:color w:val="000009"/>
                <w:spacing w:val="1"/>
                <w:sz w:val="24"/>
                <w:szCs w:val="24"/>
                <w:lang w:val="ru-RU"/>
              </w:rPr>
              <w:t xml:space="preserve"> </w:t>
            </w:r>
            <w:r w:rsidRPr="00DA0E5B">
              <w:rPr>
                <w:color w:val="000009"/>
                <w:sz w:val="24"/>
                <w:szCs w:val="24"/>
                <w:lang w:val="ru-RU"/>
              </w:rPr>
              <w:t>действия</w:t>
            </w:r>
            <w:r w:rsidRPr="00DA0E5B">
              <w:rPr>
                <w:color w:val="000009"/>
                <w:spacing w:val="1"/>
                <w:sz w:val="24"/>
                <w:szCs w:val="24"/>
                <w:lang w:val="ru-RU"/>
              </w:rPr>
              <w:t xml:space="preserve"> </w:t>
            </w:r>
            <w:r w:rsidRPr="00DA0E5B">
              <w:rPr>
                <w:color w:val="000009"/>
                <w:sz w:val="24"/>
                <w:szCs w:val="24"/>
                <w:lang w:val="ru-RU"/>
              </w:rPr>
              <w:t>расстегивания</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застегивания,</w:t>
            </w:r>
            <w:r w:rsidRPr="00DA0E5B">
              <w:rPr>
                <w:color w:val="000009"/>
                <w:spacing w:val="-67"/>
                <w:sz w:val="24"/>
                <w:szCs w:val="24"/>
                <w:lang w:val="ru-RU"/>
              </w:rPr>
              <w:t xml:space="preserve"> </w:t>
            </w:r>
            <w:r w:rsidRPr="00DA0E5B">
              <w:rPr>
                <w:color w:val="000009"/>
                <w:sz w:val="24"/>
                <w:szCs w:val="24"/>
                <w:lang w:val="ru-RU"/>
              </w:rPr>
              <w:t>используя различные виды застежек (липучки, кнопки, пуговицы и</w:t>
            </w:r>
            <w:r w:rsidRPr="00DA0E5B">
              <w:rPr>
                <w:color w:val="000009"/>
                <w:spacing w:val="1"/>
                <w:sz w:val="24"/>
                <w:szCs w:val="24"/>
                <w:lang w:val="ru-RU"/>
              </w:rPr>
              <w:t xml:space="preserve"> </w:t>
            </w:r>
            <w:r w:rsidRPr="00DA0E5B">
              <w:rPr>
                <w:color w:val="000009"/>
                <w:sz w:val="24"/>
                <w:szCs w:val="24"/>
                <w:lang w:val="ru-RU"/>
              </w:rPr>
              <w:t>др.).</w:t>
            </w:r>
          </w:p>
          <w:p w:rsidR="0090739E" w:rsidRPr="00DA0E5B" w:rsidRDefault="0090739E" w:rsidP="00DA0E5B">
            <w:pPr>
              <w:pStyle w:val="TableParagraph"/>
              <w:spacing w:line="276" w:lineRule="auto"/>
              <w:ind w:left="139"/>
              <w:jc w:val="both"/>
              <w:rPr>
                <w:b/>
                <w:i/>
                <w:sz w:val="24"/>
                <w:szCs w:val="24"/>
                <w:lang w:val="ru-RU"/>
              </w:rPr>
            </w:pPr>
            <w:r w:rsidRPr="00DA0E5B">
              <w:rPr>
                <w:b/>
                <w:i/>
                <w:color w:val="000009"/>
                <w:sz w:val="24"/>
                <w:szCs w:val="24"/>
                <w:lang w:val="ru-RU"/>
              </w:rPr>
              <w:t>Совершенствовать</w:t>
            </w:r>
            <w:r w:rsidRPr="00DA0E5B">
              <w:rPr>
                <w:b/>
                <w:i/>
                <w:color w:val="000009"/>
                <w:spacing w:val="-7"/>
                <w:sz w:val="24"/>
                <w:szCs w:val="24"/>
                <w:lang w:val="ru-RU"/>
              </w:rPr>
              <w:t xml:space="preserve"> </w:t>
            </w:r>
            <w:r w:rsidRPr="00DA0E5B">
              <w:rPr>
                <w:b/>
                <w:i/>
                <w:color w:val="000009"/>
                <w:sz w:val="24"/>
                <w:szCs w:val="24"/>
                <w:lang w:val="ru-RU"/>
              </w:rPr>
              <w:t>базовые</w:t>
            </w:r>
            <w:r w:rsidRPr="00DA0E5B">
              <w:rPr>
                <w:b/>
                <w:i/>
                <w:color w:val="000009"/>
                <w:spacing w:val="-3"/>
                <w:sz w:val="24"/>
                <w:szCs w:val="24"/>
                <w:lang w:val="ru-RU"/>
              </w:rPr>
              <w:t xml:space="preserve"> </w:t>
            </w:r>
            <w:r w:rsidRPr="00DA0E5B">
              <w:rPr>
                <w:b/>
                <w:i/>
                <w:color w:val="000009"/>
                <w:sz w:val="24"/>
                <w:szCs w:val="24"/>
                <w:lang w:val="ru-RU"/>
              </w:rPr>
              <w:t>графомоторные</w:t>
            </w:r>
            <w:r w:rsidRPr="00DA0E5B">
              <w:rPr>
                <w:b/>
                <w:i/>
                <w:color w:val="000009"/>
                <w:spacing w:val="-2"/>
                <w:sz w:val="24"/>
                <w:szCs w:val="24"/>
                <w:lang w:val="ru-RU"/>
              </w:rPr>
              <w:t xml:space="preserve"> </w:t>
            </w:r>
            <w:r w:rsidRPr="00DA0E5B">
              <w:rPr>
                <w:b/>
                <w:i/>
                <w:color w:val="000009"/>
                <w:sz w:val="24"/>
                <w:szCs w:val="24"/>
                <w:lang w:val="ru-RU"/>
              </w:rPr>
              <w:t>навыки</w:t>
            </w:r>
            <w:r w:rsidRPr="00DA0E5B">
              <w:rPr>
                <w:b/>
                <w:i/>
                <w:color w:val="000009"/>
                <w:spacing w:val="-4"/>
                <w:sz w:val="24"/>
                <w:szCs w:val="24"/>
                <w:lang w:val="ru-RU"/>
              </w:rPr>
              <w:t xml:space="preserve"> </w:t>
            </w:r>
            <w:r w:rsidRPr="00DA0E5B">
              <w:rPr>
                <w:b/>
                <w:i/>
                <w:color w:val="000009"/>
                <w:sz w:val="24"/>
                <w:szCs w:val="24"/>
                <w:lang w:val="ru-RU"/>
              </w:rPr>
              <w:t>и</w:t>
            </w:r>
            <w:r w:rsidRPr="00DA0E5B">
              <w:rPr>
                <w:b/>
                <w:i/>
                <w:color w:val="000009"/>
                <w:spacing w:val="-4"/>
                <w:sz w:val="24"/>
                <w:szCs w:val="24"/>
                <w:lang w:val="ru-RU"/>
              </w:rPr>
              <w:t xml:space="preserve"> </w:t>
            </w:r>
            <w:r w:rsidRPr="00DA0E5B">
              <w:rPr>
                <w:b/>
                <w:i/>
                <w:color w:val="000009"/>
                <w:sz w:val="24"/>
                <w:szCs w:val="24"/>
                <w:lang w:val="ru-RU"/>
              </w:rPr>
              <w:t>умения:</w:t>
            </w:r>
          </w:p>
        </w:tc>
      </w:tr>
    </w:tbl>
    <w:p w:rsidR="0090739E" w:rsidRPr="00DA0E5B" w:rsidRDefault="0090739E" w:rsidP="00DA0E5B">
      <w:pPr>
        <w:jc w:val="both"/>
        <w:rPr>
          <w:rFonts w:ascii="Times New Roman" w:hAnsi="Times New Roman" w:cs="Times New Roman"/>
          <w:sz w:val="24"/>
          <w:szCs w:val="24"/>
        </w:rPr>
        <w:sectPr w:rsidR="0090739E" w:rsidRPr="00DA0E5B" w:rsidSect="00DA0E5B">
          <w:type w:val="nextColumn"/>
          <w:pgSz w:w="11910" w:h="16840"/>
          <w:pgMar w:top="1134" w:right="851" w:bottom="1134" w:left="1134" w:header="0" w:footer="536" w:gutter="0"/>
          <w:cols w:space="720"/>
        </w:sectPr>
      </w:pPr>
    </w:p>
    <w:tbl>
      <w:tblPr>
        <w:tblStyle w:val="TableNormal"/>
        <w:tblW w:w="996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7764"/>
      </w:tblGrid>
      <w:tr w:rsidR="0090739E" w:rsidRPr="00DA0E5B" w:rsidTr="00BB10B7">
        <w:trPr>
          <w:trHeight w:val="6905"/>
        </w:trPr>
        <w:tc>
          <w:tcPr>
            <w:tcW w:w="2196" w:type="dxa"/>
          </w:tcPr>
          <w:p w:rsidR="0090739E" w:rsidRPr="00DA0E5B" w:rsidRDefault="0090739E" w:rsidP="00DA0E5B">
            <w:pPr>
              <w:pStyle w:val="TableParagraph"/>
              <w:spacing w:line="276" w:lineRule="auto"/>
              <w:ind w:left="0"/>
              <w:jc w:val="both"/>
              <w:rPr>
                <w:sz w:val="24"/>
                <w:szCs w:val="24"/>
                <w:lang w:val="ru-RU"/>
              </w:rPr>
            </w:pPr>
          </w:p>
        </w:tc>
        <w:tc>
          <w:tcPr>
            <w:tcW w:w="7764" w:type="dxa"/>
          </w:tcPr>
          <w:p w:rsidR="0090739E" w:rsidRPr="00DA0E5B" w:rsidRDefault="0090739E" w:rsidP="00DA0E5B">
            <w:pPr>
              <w:pStyle w:val="TableParagraph"/>
              <w:numPr>
                <w:ilvl w:val="0"/>
                <w:numId w:val="22"/>
              </w:numPr>
              <w:tabs>
                <w:tab w:val="left" w:pos="370"/>
              </w:tabs>
              <w:spacing w:line="276" w:lineRule="auto"/>
              <w:ind w:right="76" w:firstLine="0"/>
              <w:jc w:val="both"/>
              <w:rPr>
                <w:sz w:val="24"/>
                <w:szCs w:val="24"/>
                <w:lang w:val="ru-RU"/>
              </w:rPr>
            </w:pP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базовые</w:t>
            </w:r>
            <w:r w:rsidRPr="00DA0E5B">
              <w:rPr>
                <w:color w:val="000009"/>
                <w:spacing w:val="1"/>
                <w:sz w:val="24"/>
                <w:szCs w:val="24"/>
                <w:lang w:val="ru-RU"/>
              </w:rPr>
              <w:t xml:space="preserve"> </w:t>
            </w:r>
            <w:r w:rsidRPr="00DA0E5B">
              <w:rPr>
                <w:color w:val="000009"/>
                <w:sz w:val="24"/>
                <w:szCs w:val="24"/>
                <w:lang w:val="ru-RU"/>
              </w:rPr>
              <w:t>графические</w:t>
            </w:r>
            <w:r w:rsidRPr="00DA0E5B">
              <w:rPr>
                <w:color w:val="000009"/>
                <w:spacing w:val="1"/>
                <w:sz w:val="24"/>
                <w:szCs w:val="24"/>
                <w:lang w:val="ru-RU"/>
              </w:rPr>
              <w:t xml:space="preserve"> </w:t>
            </w:r>
            <w:r w:rsidRPr="00DA0E5B">
              <w:rPr>
                <w:color w:val="000009"/>
                <w:sz w:val="24"/>
                <w:szCs w:val="24"/>
                <w:lang w:val="ru-RU"/>
              </w:rPr>
              <w:t>умения:</w:t>
            </w:r>
            <w:r w:rsidRPr="00DA0E5B">
              <w:rPr>
                <w:color w:val="000009"/>
                <w:spacing w:val="1"/>
                <w:sz w:val="24"/>
                <w:szCs w:val="24"/>
                <w:lang w:val="ru-RU"/>
              </w:rPr>
              <w:t xml:space="preserve"> </w:t>
            </w:r>
            <w:r w:rsidRPr="00DA0E5B">
              <w:rPr>
                <w:color w:val="000009"/>
                <w:sz w:val="24"/>
                <w:szCs w:val="24"/>
                <w:lang w:val="ru-RU"/>
              </w:rPr>
              <w:t>проводить</w:t>
            </w:r>
            <w:r w:rsidRPr="00DA0E5B">
              <w:rPr>
                <w:color w:val="000009"/>
                <w:spacing w:val="1"/>
                <w:sz w:val="24"/>
                <w:szCs w:val="24"/>
                <w:lang w:val="ru-RU"/>
              </w:rPr>
              <w:t xml:space="preserve"> </w:t>
            </w:r>
            <w:r w:rsidRPr="00DA0E5B">
              <w:rPr>
                <w:color w:val="000009"/>
                <w:sz w:val="24"/>
                <w:szCs w:val="24"/>
                <w:lang w:val="ru-RU"/>
              </w:rPr>
              <w:t>простые</w:t>
            </w:r>
            <w:r w:rsidRPr="00DA0E5B">
              <w:rPr>
                <w:color w:val="000009"/>
                <w:spacing w:val="-67"/>
                <w:sz w:val="24"/>
                <w:szCs w:val="24"/>
                <w:lang w:val="ru-RU"/>
              </w:rPr>
              <w:t xml:space="preserve"> </w:t>
            </w:r>
            <w:r w:rsidRPr="00DA0E5B">
              <w:rPr>
                <w:color w:val="000009"/>
                <w:sz w:val="24"/>
                <w:szCs w:val="24"/>
                <w:lang w:val="ru-RU"/>
              </w:rPr>
              <w:t>линии – дорожки в заданном направлении, точки, дуги, соединять</w:t>
            </w:r>
            <w:r w:rsidRPr="00DA0E5B">
              <w:rPr>
                <w:color w:val="000009"/>
                <w:spacing w:val="1"/>
                <w:sz w:val="24"/>
                <w:szCs w:val="24"/>
                <w:lang w:val="ru-RU"/>
              </w:rPr>
              <w:t xml:space="preserve"> </w:t>
            </w:r>
            <w:r w:rsidRPr="00DA0E5B">
              <w:rPr>
                <w:color w:val="000009"/>
                <w:sz w:val="24"/>
                <w:szCs w:val="24"/>
                <w:lang w:val="ru-RU"/>
              </w:rPr>
              <w:t>элементы на нелинованном листе, а затем в тетрадях</w:t>
            </w:r>
            <w:r w:rsidRPr="00DA0E5B">
              <w:rPr>
                <w:color w:val="000009"/>
                <w:spacing w:val="1"/>
                <w:sz w:val="24"/>
                <w:szCs w:val="24"/>
                <w:lang w:val="ru-RU"/>
              </w:rPr>
              <w:t xml:space="preserve"> </w:t>
            </w:r>
            <w:r w:rsidRPr="00DA0E5B">
              <w:rPr>
                <w:color w:val="000009"/>
                <w:sz w:val="24"/>
                <w:szCs w:val="24"/>
                <w:lang w:val="ru-RU"/>
              </w:rPr>
              <w:t>в крупную</w:t>
            </w:r>
            <w:r w:rsidRPr="00DA0E5B">
              <w:rPr>
                <w:color w:val="000009"/>
                <w:spacing w:val="1"/>
                <w:sz w:val="24"/>
                <w:szCs w:val="24"/>
                <w:lang w:val="ru-RU"/>
              </w:rPr>
              <w:t xml:space="preserve"> </w:t>
            </w:r>
            <w:r w:rsidRPr="00DA0E5B">
              <w:rPr>
                <w:color w:val="000009"/>
                <w:sz w:val="24"/>
                <w:szCs w:val="24"/>
                <w:lang w:val="ru-RU"/>
              </w:rPr>
              <w:t>клетку</w:t>
            </w:r>
            <w:r w:rsidRPr="00DA0E5B">
              <w:rPr>
                <w:color w:val="000009"/>
                <w:spacing w:val="-4"/>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опорой на точки;</w:t>
            </w:r>
          </w:p>
          <w:p w:rsidR="0090739E" w:rsidRPr="00DA0E5B" w:rsidRDefault="0090739E" w:rsidP="00DA0E5B">
            <w:pPr>
              <w:pStyle w:val="TableParagraph"/>
              <w:numPr>
                <w:ilvl w:val="0"/>
                <w:numId w:val="22"/>
              </w:numPr>
              <w:tabs>
                <w:tab w:val="left" w:pos="370"/>
              </w:tabs>
              <w:spacing w:line="276" w:lineRule="auto"/>
              <w:ind w:right="78"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зрительно-моторную</w:t>
            </w:r>
            <w:r w:rsidRPr="00DA0E5B">
              <w:rPr>
                <w:color w:val="000009"/>
                <w:spacing w:val="1"/>
                <w:sz w:val="24"/>
                <w:szCs w:val="24"/>
                <w:lang w:val="ru-RU"/>
              </w:rPr>
              <w:t xml:space="preserve"> </w:t>
            </w:r>
            <w:r w:rsidRPr="00DA0E5B">
              <w:rPr>
                <w:color w:val="000009"/>
                <w:sz w:val="24"/>
                <w:szCs w:val="24"/>
                <w:lang w:val="ru-RU"/>
              </w:rPr>
              <w:t>координацию</w:t>
            </w:r>
            <w:r w:rsidRPr="00DA0E5B">
              <w:rPr>
                <w:color w:val="000009"/>
                <w:spacing w:val="1"/>
                <w:sz w:val="24"/>
                <w:szCs w:val="24"/>
                <w:lang w:val="ru-RU"/>
              </w:rPr>
              <w:t xml:space="preserve"> </w:t>
            </w:r>
            <w:r w:rsidRPr="00DA0E5B">
              <w:rPr>
                <w:color w:val="000009"/>
                <w:sz w:val="24"/>
                <w:szCs w:val="24"/>
                <w:lang w:val="ru-RU"/>
              </w:rPr>
              <w:t>при</w:t>
            </w:r>
            <w:r w:rsidRPr="00DA0E5B">
              <w:rPr>
                <w:color w:val="000009"/>
                <w:spacing w:val="1"/>
                <w:sz w:val="24"/>
                <w:szCs w:val="24"/>
                <w:lang w:val="ru-RU"/>
              </w:rPr>
              <w:t xml:space="preserve"> </w:t>
            </w:r>
            <w:r w:rsidRPr="00DA0E5B">
              <w:rPr>
                <w:color w:val="000009"/>
                <w:sz w:val="24"/>
                <w:szCs w:val="24"/>
                <w:lang w:val="ru-RU"/>
              </w:rPr>
              <w:t>проведении</w:t>
            </w:r>
            <w:r w:rsidRPr="00DA0E5B">
              <w:rPr>
                <w:color w:val="000009"/>
                <w:spacing w:val="1"/>
                <w:sz w:val="24"/>
                <w:szCs w:val="24"/>
                <w:lang w:val="ru-RU"/>
              </w:rPr>
              <w:t xml:space="preserve"> </w:t>
            </w:r>
            <w:r w:rsidRPr="00DA0E5B">
              <w:rPr>
                <w:color w:val="000009"/>
                <w:sz w:val="24"/>
                <w:szCs w:val="24"/>
                <w:lang w:val="ru-RU"/>
              </w:rPr>
              <w:t>различных</w:t>
            </w:r>
            <w:r w:rsidRPr="00DA0E5B">
              <w:rPr>
                <w:color w:val="000009"/>
                <w:spacing w:val="1"/>
                <w:sz w:val="24"/>
                <w:szCs w:val="24"/>
                <w:lang w:val="ru-RU"/>
              </w:rPr>
              <w:t xml:space="preserve"> </w:t>
            </w:r>
            <w:r w:rsidRPr="00DA0E5B">
              <w:rPr>
                <w:color w:val="000009"/>
                <w:sz w:val="24"/>
                <w:szCs w:val="24"/>
                <w:lang w:val="ru-RU"/>
              </w:rPr>
              <w:t>линий</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1"/>
                <w:sz w:val="24"/>
                <w:szCs w:val="24"/>
                <w:lang w:val="ru-RU"/>
              </w:rPr>
              <w:t xml:space="preserve"> </w:t>
            </w:r>
            <w:r w:rsidRPr="00DA0E5B">
              <w:rPr>
                <w:color w:val="000009"/>
                <w:sz w:val="24"/>
                <w:szCs w:val="24"/>
                <w:lang w:val="ru-RU"/>
              </w:rPr>
              <w:t>образцу:</w:t>
            </w:r>
            <w:r w:rsidRPr="00DA0E5B">
              <w:rPr>
                <w:color w:val="000009"/>
                <w:spacing w:val="1"/>
                <w:sz w:val="24"/>
                <w:szCs w:val="24"/>
                <w:lang w:val="ru-RU"/>
              </w:rPr>
              <w:t xml:space="preserve"> </w:t>
            </w:r>
            <w:r w:rsidRPr="00DA0E5B">
              <w:rPr>
                <w:color w:val="000009"/>
                <w:sz w:val="24"/>
                <w:szCs w:val="24"/>
                <w:lang w:val="ru-RU"/>
              </w:rPr>
              <w:t>проводить</w:t>
            </w:r>
            <w:r w:rsidRPr="00DA0E5B">
              <w:rPr>
                <w:color w:val="000009"/>
                <w:spacing w:val="1"/>
                <w:sz w:val="24"/>
                <w:szCs w:val="24"/>
                <w:lang w:val="ru-RU"/>
              </w:rPr>
              <w:t xml:space="preserve"> </w:t>
            </w:r>
            <w:r w:rsidRPr="00DA0E5B">
              <w:rPr>
                <w:color w:val="000009"/>
                <w:sz w:val="24"/>
                <w:szCs w:val="24"/>
                <w:lang w:val="ru-RU"/>
              </w:rPr>
              <w:t>непрерывную</w:t>
            </w:r>
            <w:r w:rsidRPr="00DA0E5B">
              <w:rPr>
                <w:color w:val="000009"/>
                <w:spacing w:val="70"/>
                <w:sz w:val="24"/>
                <w:szCs w:val="24"/>
                <w:lang w:val="ru-RU"/>
              </w:rPr>
              <w:t xml:space="preserve"> </w:t>
            </w:r>
            <w:r w:rsidRPr="00DA0E5B">
              <w:rPr>
                <w:color w:val="000009"/>
                <w:sz w:val="24"/>
                <w:szCs w:val="24"/>
                <w:lang w:val="ru-RU"/>
              </w:rPr>
              <w:t>линию</w:t>
            </w:r>
            <w:r w:rsidRPr="00DA0E5B">
              <w:rPr>
                <w:color w:val="000009"/>
                <w:spacing w:val="1"/>
                <w:sz w:val="24"/>
                <w:szCs w:val="24"/>
                <w:lang w:val="ru-RU"/>
              </w:rPr>
              <w:t xml:space="preserve"> </w:t>
            </w:r>
            <w:r w:rsidRPr="00DA0E5B">
              <w:rPr>
                <w:color w:val="000009"/>
                <w:sz w:val="24"/>
                <w:szCs w:val="24"/>
                <w:lang w:val="ru-RU"/>
              </w:rPr>
              <w:t>между двумя волнистыми и ломаными линиями, повторяя изгибы;</w:t>
            </w:r>
            <w:r w:rsidRPr="00DA0E5B">
              <w:rPr>
                <w:color w:val="000009"/>
                <w:spacing w:val="1"/>
                <w:sz w:val="24"/>
                <w:szCs w:val="24"/>
                <w:lang w:val="ru-RU"/>
              </w:rPr>
              <w:t xml:space="preserve"> </w:t>
            </w:r>
            <w:r w:rsidRPr="00DA0E5B">
              <w:rPr>
                <w:color w:val="000009"/>
                <w:sz w:val="24"/>
                <w:szCs w:val="24"/>
                <w:lang w:val="ru-RU"/>
              </w:rPr>
              <w:t>проводить сплошные линии с переходами, не отрывая карандаш от</w:t>
            </w:r>
            <w:r w:rsidRPr="00DA0E5B">
              <w:rPr>
                <w:color w:val="000009"/>
                <w:spacing w:val="1"/>
                <w:sz w:val="24"/>
                <w:szCs w:val="24"/>
                <w:lang w:val="ru-RU"/>
              </w:rPr>
              <w:t xml:space="preserve"> </w:t>
            </w:r>
            <w:r w:rsidRPr="00DA0E5B">
              <w:rPr>
                <w:color w:val="000009"/>
                <w:sz w:val="24"/>
                <w:szCs w:val="24"/>
                <w:lang w:val="ru-RU"/>
              </w:rPr>
              <w:t>листа;</w:t>
            </w:r>
          </w:p>
          <w:p w:rsidR="0090739E" w:rsidRPr="00DA0E5B" w:rsidRDefault="0090739E" w:rsidP="00DA0E5B">
            <w:pPr>
              <w:pStyle w:val="TableParagraph"/>
              <w:numPr>
                <w:ilvl w:val="0"/>
                <w:numId w:val="22"/>
              </w:numPr>
              <w:tabs>
                <w:tab w:val="left" w:pos="370"/>
              </w:tabs>
              <w:spacing w:line="276" w:lineRule="auto"/>
              <w:ind w:right="79"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точность</w:t>
            </w:r>
            <w:r w:rsidRPr="00DA0E5B">
              <w:rPr>
                <w:color w:val="000009"/>
                <w:spacing w:val="1"/>
                <w:sz w:val="24"/>
                <w:szCs w:val="24"/>
                <w:lang w:val="ru-RU"/>
              </w:rPr>
              <w:t xml:space="preserve"> </w:t>
            </w:r>
            <w:r w:rsidRPr="00DA0E5B">
              <w:rPr>
                <w:color w:val="000009"/>
                <w:sz w:val="24"/>
                <w:szCs w:val="24"/>
                <w:lang w:val="ru-RU"/>
              </w:rPr>
              <w:t>движений,</w:t>
            </w:r>
            <w:r w:rsidRPr="00DA0E5B">
              <w:rPr>
                <w:color w:val="000009"/>
                <w:spacing w:val="1"/>
                <w:sz w:val="24"/>
                <w:szCs w:val="24"/>
                <w:lang w:val="ru-RU"/>
              </w:rPr>
              <w:t xml:space="preserve"> </w:t>
            </w: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обводить</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1"/>
                <w:sz w:val="24"/>
                <w:szCs w:val="24"/>
                <w:lang w:val="ru-RU"/>
              </w:rPr>
              <w:t xml:space="preserve"> </w:t>
            </w:r>
            <w:r w:rsidRPr="00DA0E5B">
              <w:rPr>
                <w:color w:val="000009"/>
                <w:sz w:val="24"/>
                <w:szCs w:val="24"/>
                <w:lang w:val="ru-RU"/>
              </w:rPr>
              <w:t>контуру</w:t>
            </w:r>
            <w:r w:rsidRPr="00DA0E5B">
              <w:rPr>
                <w:color w:val="000009"/>
                <w:spacing w:val="1"/>
                <w:sz w:val="24"/>
                <w:szCs w:val="24"/>
                <w:lang w:val="ru-RU"/>
              </w:rPr>
              <w:t xml:space="preserve"> </w:t>
            </w:r>
            <w:r w:rsidRPr="00DA0E5B">
              <w:rPr>
                <w:color w:val="000009"/>
                <w:sz w:val="24"/>
                <w:szCs w:val="24"/>
                <w:lang w:val="ru-RU"/>
              </w:rPr>
              <w:t>различные</w:t>
            </w:r>
            <w:r w:rsidRPr="00DA0E5B">
              <w:rPr>
                <w:color w:val="000009"/>
                <w:spacing w:val="-1"/>
                <w:sz w:val="24"/>
                <w:szCs w:val="24"/>
                <w:lang w:val="ru-RU"/>
              </w:rPr>
              <w:t xml:space="preserve"> </w:t>
            </w:r>
            <w:r w:rsidRPr="00DA0E5B">
              <w:rPr>
                <w:color w:val="000009"/>
                <w:sz w:val="24"/>
                <w:szCs w:val="24"/>
                <w:lang w:val="ru-RU"/>
              </w:rPr>
              <w:t>предметы,</w:t>
            </w:r>
            <w:r w:rsidRPr="00DA0E5B">
              <w:rPr>
                <w:color w:val="000009"/>
                <w:spacing w:val="-2"/>
                <w:sz w:val="24"/>
                <w:szCs w:val="24"/>
                <w:lang w:val="ru-RU"/>
              </w:rPr>
              <w:t xml:space="preserve"> </w:t>
            </w:r>
            <w:r w:rsidRPr="00DA0E5B">
              <w:rPr>
                <w:color w:val="000009"/>
                <w:sz w:val="24"/>
                <w:szCs w:val="24"/>
                <w:lang w:val="ru-RU"/>
              </w:rPr>
              <w:t>используя</w:t>
            </w:r>
            <w:r w:rsidRPr="00DA0E5B">
              <w:rPr>
                <w:color w:val="000009"/>
                <w:spacing w:val="3"/>
                <w:sz w:val="24"/>
                <w:szCs w:val="24"/>
                <w:lang w:val="ru-RU"/>
              </w:rPr>
              <w:t xml:space="preserve"> </w:t>
            </w:r>
            <w:r w:rsidRPr="00DA0E5B">
              <w:rPr>
                <w:color w:val="000009"/>
                <w:sz w:val="24"/>
                <w:szCs w:val="24"/>
                <w:lang w:val="ru-RU"/>
              </w:rPr>
              <w:t>трафареты,</w:t>
            </w:r>
            <w:r w:rsidRPr="00DA0E5B">
              <w:rPr>
                <w:color w:val="000009"/>
                <w:spacing w:val="-1"/>
                <w:sz w:val="24"/>
                <w:szCs w:val="24"/>
                <w:lang w:val="ru-RU"/>
              </w:rPr>
              <w:t xml:space="preserve"> </w:t>
            </w:r>
            <w:r w:rsidRPr="00DA0E5B">
              <w:rPr>
                <w:color w:val="000009"/>
                <w:sz w:val="24"/>
                <w:szCs w:val="24"/>
                <w:lang w:val="ru-RU"/>
              </w:rPr>
              <w:t>линейки,</w:t>
            </w:r>
            <w:r w:rsidRPr="00DA0E5B">
              <w:rPr>
                <w:color w:val="000009"/>
                <w:spacing w:val="-2"/>
                <w:sz w:val="24"/>
                <w:szCs w:val="24"/>
                <w:lang w:val="ru-RU"/>
              </w:rPr>
              <w:t xml:space="preserve"> </w:t>
            </w:r>
            <w:r w:rsidRPr="00DA0E5B">
              <w:rPr>
                <w:color w:val="000009"/>
                <w:sz w:val="24"/>
                <w:szCs w:val="24"/>
                <w:lang w:val="ru-RU"/>
              </w:rPr>
              <w:t>лекала;</w:t>
            </w:r>
          </w:p>
          <w:p w:rsidR="0090739E" w:rsidRPr="00DA0E5B" w:rsidRDefault="0090739E" w:rsidP="00DA0E5B">
            <w:pPr>
              <w:pStyle w:val="TableParagraph"/>
              <w:numPr>
                <w:ilvl w:val="0"/>
                <w:numId w:val="22"/>
              </w:numPr>
              <w:tabs>
                <w:tab w:val="left" w:pos="370"/>
              </w:tabs>
              <w:spacing w:line="276" w:lineRule="auto"/>
              <w:ind w:right="79"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графические</w:t>
            </w:r>
            <w:r w:rsidRPr="00DA0E5B">
              <w:rPr>
                <w:color w:val="000009"/>
                <w:spacing w:val="1"/>
                <w:sz w:val="24"/>
                <w:szCs w:val="24"/>
                <w:lang w:val="ru-RU"/>
              </w:rPr>
              <w:t xml:space="preserve"> </w:t>
            </w:r>
            <w:r w:rsidRPr="00DA0E5B">
              <w:rPr>
                <w:color w:val="000009"/>
                <w:sz w:val="24"/>
                <w:szCs w:val="24"/>
                <w:lang w:val="ru-RU"/>
              </w:rPr>
              <w:t>умения</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целостность</w:t>
            </w:r>
            <w:r w:rsidRPr="00DA0E5B">
              <w:rPr>
                <w:color w:val="000009"/>
                <w:spacing w:val="1"/>
                <w:sz w:val="24"/>
                <w:szCs w:val="24"/>
                <w:lang w:val="ru-RU"/>
              </w:rPr>
              <w:t xml:space="preserve"> </w:t>
            </w:r>
            <w:r w:rsidRPr="00DA0E5B">
              <w:rPr>
                <w:color w:val="000009"/>
                <w:sz w:val="24"/>
                <w:szCs w:val="24"/>
                <w:lang w:val="ru-RU"/>
              </w:rPr>
              <w:t>восприятия</w:t>
            </w:r>
            <w:r w:rsidRPr="00DA0E5B">
              <w:rPr>
                <w:color w:val="000009"/>
                <w:spacing w:val="1"/>
                <w:sz w:val="24"/>
                <w:szCs w:val="24"/>
                <w:lang w:val="ru-RU"/>
              </w:rPr>
              <w:t xml:space="preserve"> </w:t>
            </w:r>
            <w:r w:rsidRPr="00DA0E5B">
              <w:rPr>
                <w:color w:val="000009"/>
                <w:sz w:val="24"/>
                <w:szCs w:val="24"/>
                <w:lang w:val="ru-RU"/>
              </w:rPr>
              <w:t>при</w:t>
            </w:r>
            <w:r w:rsidRPr="00DA0E5B">
              <w:rPr>
                <w:color w:val="000009"/>
                <w:spacing w:val="1"/>
                <w:sz w:val="24"/>
                <w:szCs w:val="24"/>
                <w:lang w:val="ru-RU"/>
              </w:rPr>
              <w:t xml:space="preserve"> </w:t>
            </w:r>
            <w:r w:rsidRPr="00DA0E5B">
              <w:rPr>
                <w:color w:val="000009"/>
                <w:sz w:val="24"/>
                <w:szCs w:val="24"/>
                <w:lang w:val="ru-RU"/>
              </w:rPr>
              <w:t>изображении</w:t>
            </w:r>
            <w:r w:rsidRPr="00DA0E5B">
              <w:rPr>
                <w:color w:val="000009"/>
                <w:spacing w:val="1"/>
                <w:sz w:val="24"/>
                <w:szCs w:val="24"/>
                <w:lang w:val="ru-RU"/>
              </w:rPr>
              <w:t xml:space="preserve"> </w:t>
            </w:r>
            <w:r w:rsidRPr="00DA0E5B">
              <w:rPr>
                <w:color w:val="000009"/>
                <w:sz w:val="24"/>
                <w:szCs w:val="24"/>
                <w:lang w:val="ru-RU"/>
              </w:rPr>
              <w:t>предметов,</w:t>
            </w:r>
            <w:r w:rsidRPr="00DA0E5B">
              <w:rPr>
                <w:color w:val="000009"/>
                <w:spacing w:val="1"/>
                <w:sz w:val="24"/>
                <w:szCs w:val="24"/>
                <w:lang w:val="ru-RU"/>
              </w:rPr>
              <w:t xml:space="preserve"> </w:t>
            </w:r>
            <w:r w:rsidRPr="00DA0E5B">
              <w:rPr>
                <w:color w:val="000009"/>
                <w:sz w:val="24"/>
                <w:szCs w:val="24"/>
                <w:lang w:val="ru-RU"/>
              </w:rPr>
              <w:t>дорисовывая</w:t>
            </w:r>
            <w:r w:rsidRPr="00DA0E5B">
              <w:rPr>
                <w:color w:val="000009"/>
                <w:spacing w:val="1"/>
                <w:sz w:val="24"/>
                <w:szCs w:val="24"/>
                <w:lang w:val="ru-RU"/>
              </w:rPr>
              <w:t xml:space="preserve"> </w:t>
            </w:r>
            <w:r w:rsidRPr="00DA0E5B">
              <w:rPr>
                <w:color w:val="000009"/>
                <w:sz w:val="24"/>
                <w:szCs w:val="24"/>
                <w:lang w:val="ru-RU"/>
              </w:rPr>
              <w:t>недостающие</w:t>
            </w:r>
            <w:r w:rsidRPr="00DA0E5B">
              <w:rPr>
                <w:color w:val="000009"/>
                <w:spacing w:val="1"/>
                <w:sz w:val="24"/>
                <w:szCs w:val="24"/>
                <w:lang w:val="ru-RU"/>
              </w:rPr>
              <w:t xml:space="preserve"> </w:t>
            </w:r>
            <w:r w:rsidRPr="00DA0E5B">
              <w:rPr>
                <w:color w:val="000009"/>
                <w:sz w:val="24"/>
                <w:szCs w:val="24"/>
                <w:lang w:val="ru-RU"/>
              </w:rPr>
              <w:t>части</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предложенному</w:t>
            </w:r>
            <w:r w:rsidRPr="00DA0E5B">
              <w:rPr>
                <w:color w:val="000009"/>
                <w:spacing w:val="-5"/>
                <w:sz w:val="24"/>
                <w:szCs w:val="24"/>
                <w:lang w:val="ru-RU"/>
              </w:rPr>
              <w:t xml:space="preserve"> </w:t>
            </w:r>
            <w:r w:rsidRPr="00DA0E5B">
              <w:rPr>
                <w:color w:val="000009"/>
                <w:sz w:val="24"/>
                <w:szCs w:val="24"/>
                <w:lang w:val="ru-RU"/>
              </w:rPr>
              <w:t>образцу;</w:t>
            </w:r>
          </w:p>
          <w:p w:rsidR="0090739E" w:rsidRPr="00DA0E5B" w:rsidRDefault="0090739E" w:rsidP="00DA0E5B">
            <w:pPr>
              <w:pStyle w:val="TableParagraph"/>
              <w:numPr>
                <w:ilvl w:val="0"/>
                <w:numId w:val="22"/>
              </w:numPr>
              <w:tabs>
                <w:tab w:val="left" w:pos="370"/>
              </w:tabs>
              <w:spacing w:line="276" w:lineRule="auto"/>
              <w:ind w:right="79" w:firstLine="0"/>
              <w:jc w:val="both"/>
              <w:rPr>
                <w:sz w:val="24"/>
                <w:szCs w:val="24"/>
                <w:lang w:val="ru-RU"/>
              </w:rPr>
            </w:pPr>
            <w:r w:rsidRPr="00DA0E5B">
              <w:rPr>
                <w:color w:val="000009"/>
                <w:sz w:val="24"/>
                <w:szCs w:val="24"/>
                <w:lang w:val="ru-RU"/>
              </w:rPr>
              <w:t>развивать целостность восприятия и моторную ловкость рук при</w:t>
            </w:r>
            <w:r w:rsidRPr="00DA0E5B">
              <w:rPr>
                <w:color w:val="000009"/>
                <w:spacing w:val="1"/>
                <w:sz w:val="24"/>
                <w:szCs w:val="24"/>
                <w:lang w:val="ru-RU"/>
              </w:rPr>
              <w:t xml:space="preserve"> </w:t>
            </w:r>
            <w:r w:rsidRPr="00DA0E5B">
              <w:rPr>
                <w:color w:val="000009"/>
                <w:sz w:val="24"/>
                <w:szCs w:val="24"/>
                <w:lang w:val="ru-RU"/>
              </w:rPr>
              <w:t>воспроизведении</w:t>
            </w:r>
            <w:r w:rsidRPr="00DA0E5B">
              <w:rPr>
                <w:color w:val="000009"/>
                <w:spacing w:val="-1"/>
                <w:sz w:val="24"/>
                <w:szCs w:val="24"/>
                <w:lang w:val="ru-RU"/>
              </w:rPr>
              <w:t xml:space="preserve"> </w:t>
            </w:r>
            <w:r w:rsidRPr="00DA0E5B">
              <w:rPr>
                <w:color w:val="000009"/>
                <w:sz w:val="24"/>
                <w:szCs w:val="24"/>
                <w:lang w:val="ru-RU"/>
              </w:rPr>
              <w:t>образца</w:t>
            </w:r>
            <w:r w:rsidRPr="00DA0E5B">
              <w:rPr>
                <w:color w:val="000009"/>
                <w:spacing w:val="-1"/>
                <w:sz w:val="24"/>
                <w:szCs w:val="24"/>
                <w:lang w:val="ru-RU"/>
              </w:rPr>
              <w:t xml:space="preserve"> </w:t>
            </w:r>
            <w:r w:rsidRPr="00DA0E5B">
              <w:rPr>
                <w:color w:val="000009"/>
                <w:sz w:val="24"/>
                <w:szCs w:val="24"/>
                <w:lang w:val="ru-RU"/>
              </w:rPr>
              <w:t>из</w:t>
            </w:r>
            <w:r w:rsidRPr="00DA0E5B">
              <w:rPr>
                <w:color w:val="000009"/>
                <w:spacing w:val="2"/>
                <w:sz w:val="24"/>
                <w:szCs w:val="24"/>
                <w:lang w:val="ru-RU"/>
              </w:rPr>
              <w:t xml:space="preserve"> </w:t>
            </w:r>
            <w:r w:rsidRPr="00DA0E5B">
              <w:rPr>
                <w:color w:val="000009"/>
                <w:sz w:val="24"/>
                <w:szCs w:val="24"/>
                <w:lang w:val="ru-RU"/>
              </w:rPr>
              <w:t>заданных элементов;</w:t>
            </w:r>
          </w:p>
          <w:p w:rsidR="0090739E" w:rsidRPr="00DA0E5B" w:rsidRDefault="0090739E" w:rsidP="00DA0E5B">
            <w:pPr>
              <w:pStyle w:val="TableParagraph"/>
              <w:numPr>
                <w:ilvl w:val="0"/>
                <w:numId w:val="22"/>
              </w:numPr>
              <w:tabs>
                <w:tab w:val="left" w:pos="370"/>
              </w:tabs>
              <w:spacing w:line="276" w:lineRule="auto"/>
              <w:ind w:right="80" w:firstLine="0"/>
              <w:jc w:val="both"/>
              <w:rPr>
                <w:sz w:val="24"/>
                <w:szCs w:val="24"/>
                <w:lang w:val="ru-RU"/>
              </w:rPr>
            </w:pP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заштриховывать</w:t>
            </w:r>
            <w:r w:rsidRPr="00DA0E5B">
              <w:rPr>
                <w:color w:val="000009"/>
                <w:spacing w:val="1"/>
                <w:sz w:val="24"/>
                <w:szCs w:val="24"/>
                <w:lang w:val="ru-RU"/>
              </w:rPr>
              <w:t xml:space="preserve"> </w:t>
            </w:r>
            <w:r w:rsidRPr="00DA0E5B">
              <w:rPr>
                <w:color w:val="000009"/>
                <w:sz w:val="24"/>
                <w:szCs w:val="24"/>
                <w:lang w:val="ru-RU"/>
              </w:rPr>
              <w:t>штриховать</w:t>
            </w:r>
            <w:r w:rsidRPr="00DA0E5B">
              <w:rPr>
                <w:color w:val="000009"/>
                <w:spacing w:val="1"/>
                <w:sz w:val="24"/>
                <w:szCs w:val="24"/>
                <w:lang w:val="ru-RU"/>
              </w:rPr>
              <w:t xml:space="preserve"> </w:t>
            </w:r>
            <w:r w:rsidRPr="00DA0E5B">
              <w:rPr>
                <w:color w:val="000009"/>
                <w:sz w:val="24"/>
                <w:szCs w:val="24"/>
                <w:lang w:val="ru-RU"/>
              </w:rPr>
              <w:t>контуры</w:t>
            </w:r>
            <w:r w:rsidRPr="00DA0E5B">
              <w:rPr>
                <w:color w:val="000009"/>
                <w:spacing w:val="1"/>
                <w:sz w:val="24"/>
                <w:szCs w:val="24"/>
                <w:lang w:val="ru-RU"/>
              </w:rPr>
              <w:t xml:space="preserve"> </w:t>
            </w:r>
            <w:r w:rsidRPr="00DA0E5B">
              <w:rPr>
                <w:color w:val="000009"/>
                <w:sz w:val="24"/>
                <w:szCs w:val="24"/>
                <w:lang w:val="ru-RU"/>
              </w:rPr>
              <w:t>простых</w:t>
            </w:r>
            <w:r w:rsidRPr="00DA0E5B">
              <w:rPr>
                <w:color w:val="000009"/>
                <w:spacing w:val="1"/>
                <w:sz w:val="24"/>
                <w:szCs w:val="24"/>
                <w:lang w:val="ru-RU"/>
              </w:rPr>
              <w:t xml:space="preserve"> </w:t>
            </w:r>
            <w:r w:rsidRPr="00DA0E5B">
              <w:rPr>
                <w:color w:val="000009"/>
                <w:sz w:val="24"/>
                <w:szCs w:val="24"/>
                <w:lang w:val="ru-RU"/>
              </w:rPr>
              <w:t>предметов</w:t>
            </w:r>
            <w:r w:rsidRPr="00DA0E5B">
              <w:rPr>
                <w:color w:val="000009"/>
                <w:spacing w:val="-3"/>
                <w:sz w:val="24"/>
                <w:szCs w:val="24"/>
                <w:lang w:val="ru-RU"/>
              </w:rPr>
              <w:t xml:space="preserve"> </w:t>
            </w:r>
            <w:r w:rsidRPr="00DA0E5B">
              <w:rPr>
                <w:color w:val="000009"/>
                <w:sz w:val="24"/>
                <w:szCs w:val="24"/>
                <w:lang w:val="ru-RU"/>
              </w:rPr>
              <w:t>в</w:t>
            </w:r>
            <w:r w:rsidRPr="00DA0E5B">
              <w:rPr>
                <w:color w:val="000009"/>
                <w:spacing w:val="-2"/>
                <w:sz w:val="24"/>
                <w:szCs w:val="24"/>
                <w:lang w:val="ru-RU"/>
              </w:rPr>
              <w:t xml:space="preserve"> </w:t>
            </w:r>
            <w:r w:rsidRPr="00DA0E5B">
              <w:rPr>
                <w:color w:val="000009"/>
                <w:sz w:val="24"/>
                <w:szCs w:val="24"/>
                <w:lang w:val="ru-RU"/>
              </w:rPr>
              <w:t>различных</w:t>
            </w:r>
            <w:r w:rsidRPr="00DA0E5B">
              <w:rPr>
                <w:color w:val="000009"/>
                <w:spacing w:val="1"/>
                <w:sz w:val="24"/>
                <w:szCs w:val="24"/>
                <w:lang w:val="ru-RU"/>
              </w:rPr>
              <w:t xml:space="preserve"> </w:t>
            </w:r>
            <w:r w:rsidRPr="00DA0E5B">
              <w:rPr>
                <w:color w:val="000009"/>
                <w:sz w:val="24"/>
                <w:szCs w:val="24"/>
                <w:lang w:val="ru-RU"/>
              </w:rPr>
              <w:t>направлениях;</w:t>
            </w:r>
          </w:p>
          <w:p w:rsidR="0090739E" w:rsidRPr="00DA0E5B" w:rsidRDefault="0090739E" w:rsidP="00DA0E5B">
            <w:pPr>
              <w:pStyle w:val="TableParagraph"/>
              <w:numPr>
                <w:ilvl w:val="0"/>
                <w:numId w:val="22"/>
              </w:numPr>
              <w:tabs>
                <w:tab w:val="left" w:pos="370"/>
              </w:tabs>
              <w:spacing w:line="276" w:lineRule="auto"/>
              <w:ind w:right="79" w:firstLine="0"/>
              <w:jc w:val="both"/>
              <w:rPr>
                <w:sz w:val="24"/>
                <w:szCs w:val="24"/>
                <w:lang w:val="ru-RU"/>
              </w:rPr>
            </w:pPr>
            <w:r w:rsidRPr="00DA0E5B">
              <w:rPr>
                <w:color w:val="000009"/>
                <w:sz w:val="24"/>
                <w:szCs w:val="24"/>
                <w:lang w:val="ru-RU"/>
              </w:rPr>
              <w:t>развивать умения раскрашивать по контуру сюжетные рисунки</w:t>
            </w:r>
            <w:r w:rsidRPr="00DA0E5B">
              <w:rPr>
                <w:color w:val="000009"/>
                <w:spacing w:val="1"/>
                <w:sz w:val="24"/>
                <w:szCs w:val="24"/>
                <w:lang w:val="ru-RU"/>
              </w:rPr>
              <w:t xml:space="preserve"> </w:t>
            </w:r>
            <w:r w:rsidRPr="00DA0E5B">
              <w:rPr>
                <w:color w:val="000009"/>
                <w:sz w:val="24"/>
                <w:szCs w:val="24"/>
                <w:lang w:val="ru-RU"/>
              </w:rPr>
              <w:t>цветными</w:t>
            </w:r>
            <w:r w:rsidRPr="00DA0E5B">
              <w:rPr>
                <w:color w:val="000009"/>
                <w:spacing w:val="1"/>
                <w:sz w:val="24"/>
                <w:szCs w:val="24"/>
                <w:lang w:val="ru-RU"/>
              </w:rPr>
              <w:t xml:space="preserve"> </w:t>
            </w:r>
            <w:r w:rsidRPr="00DA0E5B">
              <w:rPr>
                <w:color w:val="000009"/>
                <w:sz w:val="24"/>
                <w:szCs w:val="24"/>
                <w:lang w:val="ru-RU"/>
              </w:rPr>
              <w:t>карандашами,</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учетом</w:t>
            </w:r>
            <w:r w:rsidRPr="00DA0E5B">
              <w:rPr>
                <w:color w:val="000009"/>
                <w:spacing w:val="1"/>
                <w:sz w:val="24"/>
                <w:szCs w:val="24"/>
                <w:lang w:val="ru-RU"/>
              </w:rPr>
              <w:t xml:space="preserve"> </w:t>
            </w:r>
            <w:r w:rsidRPr="00DA0E5B">
              <w:rPr>
                <w:color w:val="000009"/>
                <w:sz w:val="24"/>
                <w:szCs w:val="24"/>
                <w:lang w:val="ru-RU"/>
              </w:rPr>
              <w:t>индивидуальных</w:t>
            </w:r>
            <w:r w:rsidRPr="00DA0E5B">
              <w:rPr>
                <w:color w:val="000009"/>
                <w:spacing w:val="1"/>
                <w:sz w:val="24"/>
                <w:szCs w:val="24"/>
                <w:lang w:val="ru-RU"/>
              </w:rPr>
              <w:t xml:space="preserve"> </w:t>
            </w:r>
            <w:r w:rsidRPr="00DA0E5B">
              <w:rPr>
                <w:color w:val="000009"/>
                <w:sz w:val="24"/>
                <w:szCs w:val="24"/>
                <w:lang w:val="ru-RU"/>
              </w:rPr>
              <w:t>предпочтений</w:t>
            </w:r>
            <w:r w:rsidRPr="00DA0E5B">
              <w:rPr>
                <w:color w:val="000009"/>
                <w:spacing w:val="-67"/>
                <w:sz w:val="24"/>
                <w:szCs w:val="24"/>
                <w:lang w:val="ru-RU"/>
              </w:rPr>
              <w:t xml:space="preserve"> </w:t>
            </w:r>
            <w:r w:rsidRPr="00DA0E5B">
              <w:rPr>
                <w:color w:val="000009"/>
                <w:sz w:val="24"/>
                <w:szCs w:val="24"/>
                <w:lang w:val="ru-RU"/>
              </w:rPr>
              <w:t>при</w:t>
            </w:r>
            <w:r w:rsidRPr="00DA0E5B">
              <w:rPr>
                <w:color w:val="000009"/>
                <w:spacing w:val="-1"/>
                <w:sz w:val="24"/>
                <w:szCs w:val="24"/>
                <w:lang w:val="ru-RU"/>
              </w:rPr>
              <w:t xml:space="preserve"> </w:t>
            </w:r>
            <w:r w:rsidRPr="00DA0E5B">
              <w:rPr>
                <w:color w:val="000009"/>
                <w:sz w:val="24"/>
                <w:szCs w:val="24"/>
                <w:lang w:val="ru-RU"/>
              </w:rPr>
              <w:t>выборе</w:t>
            </w:r>
            <w:r w:rsidRPr="00DA0E5B">
              <w:rPr>
                <w:color w:val="000009"/>
                <w:spacing w:val="-3"/>
                <w:sz w:val="24"/>
                <w:szCs w:val="24"/>
                <w:lang w:val="ru-RU"/>
              </w:rPr>
              <w:t xml:space="preserve"> </w:t>
            </w:r>
            <w:r w:rsidRPr="00DA0E5B">
              <w:rPr>
                <w:color w:val="000009"/>
                <w:sz w:val="24"/>
                <w:szCs w:val="24"/>
                <w:lang w:val="ru-RU"/>
              </w:rPr>
              <w:t>цвета</w:t>
            </w:r>
          </w:p>
        </w:tc>
      </w:tr>
      <w:tr w:rsidR="0090739E" w:rsidRPr="00DA0E5B" w:rsidTr="00BB10B7">
        <w:trPr>
          <w:trHeight w:val="4305"/>
        </w:trPr>
        <w:tc>
          <w:tcPr>
            <w:tcW w:w="2196" w:type="dxa"/>
          </w:tcPr>
          <w:p w:rsidR="0090739E" w:rsidRPr="00DA0E5B" w:rsidRDefault="0090739E" w:rsidP="00DA0E5B">
            <w:pPr>
              <w:pStyle w:val="TableParagraph"/>
              <w:spacing w:line="276" w:lineRule="auto"/>
              <w:ind w:left="83"/>
              <w:jc w:val="both"/>
              <w:rPr>
                <w:sz w:val="24"/>
                <w:szCs w:val="24"/>
                <w:lang w:val="ru-RU"/>
              </w:rPr>
            </w:pPr>
            <w:r w:rsidRPr="00DA0E5B">
              <w:rPr>
                <w:color w:val="000009"/>
                <w:sz w:val="24"/>
                <w:szCs w:val="24"/>
                <w:lang w:val="ru-RU"/>
              </w:rPr>
              <w:t>Коррекция</w:t>
            </w:r>
          </w:p>
          <w:p w:rsidR="0090739E" w:rsidRPr="00DA0E5B" w:rsidRDefault="0090739E" w:rsidP="00DA0E5B">
            <w:pPr>
              <w:pStyle w:val="TableParagraph"/>
              <w:tabs>
                <w:tab w:val="left" w:pos="1962"/>
              </w:tabs>
              <w:spacing w:line="276" w:lineRule="auto"/>
              <w:ind w:left="83" w:right="71"/>
              <w:jc w:val="both"/>
              <w:rPr>
                <w:sz w:val="24"/>
                <w:szCs w:val="24"/>
                <w:lang w:val="ru-RU"/>
              </w:rPr>
            </w:pPr>
            <w:r w:rsidRPr="00DA0E5B">
              <w:rPr>
                <w:color w:val="000009"/>
                <w:sz w:val="24"/>
                <w:szCs w:val="24"/>
                <w:lang w:val="ru-RU"/>
              </w:rPr>
              <w:t>недостатков</w:t>
            </w:r>
            <w:r w:rsidRPr="00DA0E5B">
              <w:rPr>
                <w:color w:val="000009"/>
                <w:sz w:val="24"/>
                <w:szCs w:val="24"/>
                <w:lang w:val="ru-RU"/>
              </w:rPr>
              <w:tab/>
            </w:r>
            <w:r w:rsidRPr="00DA0E5B">
              <w:rPr>
                <w:color w:val="000009"/>
                <w:spacing w:val="-4"/>
                <w:sz w:val="24"/>
                <w:szCs w:val="24"/>
                <w:lang w:val="ru-RU"/>
              </w:rPr>
              <w:t>и</w:t>
            </w:r>
            <w:r w:rsidRPr="00DA0E5B">
              <w:rPr>
                <w:color w:val="000009"/>
                <w:spacing w:val="-67"/>
                <w:sz w:val="24"/>
                <w:szCs w:val="24"/>
                <w:lang w:val="ru-RU"/>
              </w:rPr>
              <w:t xml:space="preserve"> </w:t>
            </w:r>
            <w:r w:rsidRPr="00DA0E5B">
              <w:rPr>
                <w:color w:val="000009"/>
                <w:sz w:val="24"/>
                <w:szCs w:val="24"/>
                <w:lang w:val="ru-RU"/>
              </w:rPr>
              <w:t>развитие</w:t>
            </w:r>
          </w:p>
          <w:p w:rsidR="0090739E" w:rsidRPr="00DA0E5B" w:rsidRDefault="0090739E" w:rsidP="00DA0E5B">
            <w:pPr>
              <w:pStyle w:val="TableParagraph"/>
              <w:spacing w:line="276" w:lineRule="auto"/>
              <w:ind w:left="83" w:right="122"/>
              <w:jc w:val="both"/>
              <w:rPr>
                <w:sz w:val="24"/>
                <w:szCs w:val="24"/>
                <w:lang w:val="ru-RU"/>
              </w:rPr>
            </w:pPr>
            <w:r w:rsidRPr="00DA0E5B">
              <w:rPr>
                <w:color w:val="000009"/>
                <w:sz w:val="24"/>
                <w:szCs w:val="24"/>
                <w:lang w:val="ru-RU"/>
              </w:rPr>
              <w:t>артикуляционно</w:t>
            </w:r>
            <w:r w:rsidRPr="00DA0E5B">
              <w:rPr>
                <w:color w:val="000009"/>
                <w:spacing w:val="-67"/>
                <w:sz w:val="24"/>
                <w:szCs w:val="24"/>
                <w:lang w:val="ru-RU"/>
              </w:rPr>
              <w:t xml:space="preserve"> </w:t>
            </w:r>
            <w:r w:rsidRPr="00DA0E5B">
              <w:rPr>
                <w:color w:val="000009"/>
                <w:sz w:val="24"/>
                <w:szCs w:val="24"/>
                <w:lang w:val="ru-RU"/>
              </w:rPr>
              <w:t>й</w:t>
            </w:r>
            <w:r w:rsidRPr="00DA0E5B">
              <w:rPr>
                <w:color w:val="000009"/>
                <w:spacing w:val="-1"/>
                <w:sz w:val="24"/>
                <w:szCs w:val="24"/>
                <w:lang w:val="ru-RU"/>
              </w:rPr>
              <w:t xml:space="preserve"> </w:t>
            </w:r>
            <w:r w:rsidRPr="00DA0E5B">
              <w:rPr>
                <w:color w:val="000009"/>
                <w:sz w:val="24"/>
                <w:szCs w:val="24"/>
                <w:lang w:val="ru-RU"/>
              </w:rPr>
              <w:t>моторики</w:t>
            </w:r>
          </w:p>
        </w:tc>
        <w:tc>
          <w:tcPr>
            <w:tcW w:w="7764" w:type="dxa"/>
          </w:tcPr>
          <w:p w:rsidR="0090739E" w:rsidRPr="00DA0E5B" w:rsidRDefault="0090739E" w:rsidP="00DA0E5B">
            <w:pPr>
              <w:pStyle w:val="TableParagraph"/>
              <w:numPr>
                <w:ilvl w:val="0"/>
                <w:numId w:val="21"/>
              </w:numPr>
              <w:tabs>
                <w:tab w:val="left" w:pos="370"/>
              </w:tabs>
              <w:spacing w:line="276" w:lineRule="auto"/>
              <w:ind w:right="69"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моторный</w:t>
            </w:r>
            <w:r w:rsidRPr="00DA0E5B">
              <w:rPr>
                <w:color w:val="000009"/>
                <w:spacing w:val="1"/>
                <w:sz w:val="24"/>
                <w:szCs w:val="24"/>
                <w:lang w:val="ru-RU"/>
              </w:rPr>
              <w:t xml:space="preserve"> </w:t>
            </w:r>
            <w:r w:rsidRPr="00DA0E5B">
              <w:rPr>
                <w:color w:val="000009"/>
                <w:sz w:val="24"/>
                <w:szCs w:val="24"/>
                <w:lang w:val="ru-RU"/>
              </w:rPr>
              <w:t>праксис</w:t>
            </w:r>
            <w:r w:rsidRPr="00DA0E5B">
              <w:rPr>
                <w:color w:val="000009"/>
                <w:spacing w:val="1"/>
                <w:sz w:val="24"/>
                <w:szCs w:val="24"/>
                <w:lang w:val="ru-RU"/>
              </w:rPr>
              <w:t xml:space="preserve"> </w:t>
            </w:r>
            <w:r w:rsidRPr="00DA0E5B">
              <w:rPr>
                <w:color w:val="000009"/>
                <w:sz w:val="24"/>
                <w:szCs w:val="24"/>
                <w:lang w:val="ru-RU"/>
              </w:rPr>
              <w:t>органов</w:t>
            </w:r>
            <w:r w:rsidRPr="00DA0E5B">
              <w:rPr>
                <w:color w:val="000009"/>
                <w:spacing w:val="1"/>
                <w:sz w:val="24"/>
                <w:szCs w:val="24"/>
                <w:lang w:val="ru-RU"/>
              </w:rPr>
              <w:t xml:space="preserve"> </w:t>
            </w:r>
            <w:r w:rsidRPr="00DA0E5B">
              <w:rPr>
                <w:color w:val="000009"/>
                <w:sz w:val="24"/>
                <w:szCs w:val="24"/>
                <w:lang w:val="ru-RU"/>
              </w:rPr>
              <w:t>артикуляции,</w:t>
            </w:r>
            <w:r w:rsidRPr="00DA0E5B">
              <w:rPr>
                <w:color w:val="000009"/>
                <w:spacing w:val="1"/>
                <w:sz w:val="24"/>
                <w:szCs w:val="24"/>
                <w:lang w:val="ru-RU"/>
              </w:rPr>
              <w:t xml:space="preserve"> </w:t>
            </w:r>
            <w:r w:rsidRPr="00DA0E5B">
              <w:rPr>
                <w:color w:val="000009"/>
                <w:sz w:val="24"/>
                <w:szCs w:val="24"/>
                <w:lang w:val="ru-RU"/>
              </w:rPr>
              <w:t>зрительно-</w:t>
            </w:r>
            <w:r w:rsidRPr="00DA0E5B">
              <w:rPr>
                <w:color w:val="000009"/>
                <w:spacing w:val="1"/>
                <w:sz w:val="24"/>
                <w:szCs w:val="24"/>
                <w:lang w:val="ru-RU"/>
              </w:rPr>
              <w:t xml:space="preserve"> </w:t>
            </w:r>
            <w:r w:rsidRPr="00DA0E5B">
              <w:rPr>
                <w:color w:val="000009"/>
                <w:sz w:val="24"/>
                <w:szCs w:val="24"/>
                <w:lang w:val="ru-RU"/>
              </w:rPr>
              <w:t>кинестетические</w:t>
            </w:r>
            <w:r w:rsidRPr="00DA0E5B">
              <w:rPr>
                <w:color w:val="000009"/>
                <w:spacing w:val="1"/>
                <w:sz w:val="24"/>
                <w:szCs w:val="24"/>
                <w:lang w:val="ru-RU"/>
              </w:rPr>
              <w:t xml:space="preserve"> </w:t>
            </w:r>
            <w:r w:rsidRPr="00DA0E5B">
              <w:rPr>
                <w:color w:val="000009"/>
                <w:sz w:val="24"/>
                <w:szCs w:val="24"/>
                <w:lang w:val="ru-RU"/>
              </w:rPr>
              <w:t>ощущения</w:t>
            </w:r>
            <w:r w:rsidRPr="00DA0E5B">
              <w:rPr>
                <w:color w:val="000009"/>
                <w:spacing w:val="1"/>
                <w:sz w:val="24"/>
                <w:szCs w:val="24"/>
                <w:lang w:val="ru-RU"/>
              </w:rPr>
              <w:t xml:space="preserve"> </w:t>
            </w:r>
            <w:r w:rsidRPr="00DA0E5B">
              <w:rPr>
                <w:color w:val="000009"/>
                <w:sz w:val="24"/>
                <w:szCs w:val="24"/>
                <w:lang w:val="ru-RU"/>
              </w:rPr>
              <w:t>для</w:t>
            </w:r>
            <w:r w:rsidRPr="00DA0E5B">
              <w:rPr>
                <w:color w:val="000009"/>
                <w:spacing w:val="1"/>
                <w:sz w:val="24"/>
                <w:szCs w:val="24"/>
                <w:lang w:val="ru-RU"/>
              </w:rPr>
              <w:t xml:space="preserve"> </w:t>
            </w:r>
            <w:r w:rsidRPr="00DA0E5B">
              <w:rPr>
                <w:color w:val="000009"/>
                <w:sz w:val="24"/>
                <w:szCs w:val="24"/>
                <w:lang w:val="ru-RU"/>
              </w:rPr>
              <w:t>усиления</w:t>
            </w:r>
            <w:r w:rsidRPr="00DA0E5B">
              <w:rPr>
                <w:color w:val="000009"/>
                <w:spacing w:val="1"/>
                <w:sz w:val="24"/>
                <w:szCs w:val="24"/>
                <w:lang w:val="ru-RU"/>
              </w:rPr>
              <w:t xml:space="preserve"> </w:t>
            </w:r>
            <w:r w:rsidRPr="00DA0E5B">
              <w:rPr>
                <w:color w:val="000009"/>
                <w:sz w:val="24"/>
                <w:szCs w:val="24"/>
                <w:lang w:val="ru-RU"/>
              </w:rPr>
              <w:t>перцепции</w:t>
            </w:r>
            <w:r w:rsidRPr="00DA0E5B">
              <w:rPr>
                <w:color w:val="000009"/>
                <w:spacing w:val="1"/>
                <w:sz w:val="24"/>
                <w:szCs w:val="24"/>
                <w:lang w:val="ru-RU"/>
              </w:rPr>
              <w:t xml:space="preserve"> </w:t>
            </w:r>
            <w:r w:rsidRPr="00DA0E5B">
              <w:rPr>
                <w:color w:val="000009"/>
                <w:sz w:val="24"/>
                <w:szCs w:val="24"/>
                <w:lang w:val="ru-RU"/>
              </w:rPr>
              <w:t>артикуляционных укладов</w:t>
            </w:r>
            <w:r w:rsidRPr="00DA0E5B">
              <w:rPr>
                <w:color w:val="000009"/>
                <w:spacing w:val="-2"/>
                <w:sz w:val="24"/>
                <w:szCs w:val="24"/>
                <w:lang w:val="ru-RU"/>
              </w:rPr>
              <w:t xml:space="preserve"> </w:t>
            </w:r>
            <w:r w:rsidRPr="00DA0E5B">
              <w:rPr>
                <w:color w:val="000009"/>
                <w:sz w:val="24"/>
                <w:szCs w:val="24"/>
                <w:lang w:val="ru-RU"/>
              </w:rPr>
              <w:t>и движений;</w:t>
            </w:r>
          </w:p>
          <w:p w:rsidR="0090739E" w:rsidRPr="00DA0E5B" w:rsidRDefault="0090739E" w:rsidP="00DA0E5B">
            <w:pPr>
              <w:pStyle w:val="TableParagraph"/>
              <w:numPr>
                <w:ilvl w:val="0"/>
                <w:numId w:val="21"/>
              </w:numPr>
              <w:tabs>
                <w:tab w:val="left" w:pos="370"/>
              </w:tabs>
              <w:spacing w:line="276" w:lineRule="auto"/>
              <w:ind w:left="369"/>
              <w:jc w:val="both"/>
              <w:rPr>
                <w:sz w:val="24"/>
                <w:szCs w:val="24"/>
                <w:lang w:val="ru-RU"/>
              </w:rPr>
            </w:pPr>
            <w:r w:rsidRPr="00DA0E5B">
              <w:rPr>
                <w:color w:val="000009"/>
                <w:sz w:val="24"/>
                <w:szCs w:val="24"/>
                <w:lang w:val="ru-RU"/>
              </w:rPr>
              <w:t>вырабатывать</w:t>
            </w:r>
            <w:r w:rsidRPr="00DA0E5B">
              <w:rPr>
                <w:color w:val="000009"/>
                <w:spacing w:val="-6"/>
                <w:sz w:val="24"/>
                <w:szCs w:val="24"/>
                <w:lang w:val="ru-RU"/>
              </w:rPr>
              <w:t xml:space="preserve"> </w:t>
            </w:r>
            <w:r w:rsidRPr="00DA0E5B">
              <w:rPr>
                <w:color w:val="000009"/>
                <w:sz w:val="24"/>
                <w:szCs w:val="24"/>
                <w:lang w:val="ru-RU"/>
              </w:rPr>
              <w:t>самоконтроль</w:t>
            </w:r>
            <w:r w:rsidRPr="00DA0E5B">
              <w:rPr>
                <w:color w:val="000009"/>
                <w:spacing w:val="-5"/>
                <w:sz w:val="24"/>
                <w:szCs w:val="24"/>
                <w:lang w:val="ru-RU"/>
              </w:rPr>
              <w:t xml:space="preserve"> </w:t>
            </w:r>
            <w:r w:rsidRPr="00DA0E5B">
              <w:rPr>
                <w:color w:val="000009"/>
                <w:sz w:val="24"/>
                <w:szCs w:val="24"/>
                <w:lang w:val="ru-RU"/>
              </w:rPr>
              <w:t>за</w:t>
            </w:r>
            <w:r w:rsidRPr="00DA0E5B">
              <w:rPr>
                <w:color w:val="000009"/>
                <w:spacing w:val="-4"/>
                <w:sz w:val="24"/>
                <w:szCs w:val="24"/>
                <w:lang w:val="ru-RU"/>
              </w:rPr>
              <w:t xml:space="preserve"> </w:t>
            </w:r>
            <w:r w:rsidRPr="00DA0E5B">
              <w:rPr>
                <w:color w:val="000009"/>
                <w:sz w:val="24"/>
                <w:szCs w:val="24"/>
                <w:lang w:val="ru-RU"/>
              </w:rPr>
              <w:t>положением</w:t>
            </w:r>
            <w:r w:rsidRPr="00DA0E5B">
              <w:rPr>
                <w:color w:val="000009"/>
                <w:spacing w:val="-4"/>
                <w:sz w:val="24"/>
                <w:szCs w:val="24"/>
                <w:lang w:val="ru-RU"/>
              </w:rPr>
              <w:t xml:space="preserve"> </w:t>
            </w:r>
            <w:r w:rsidRPr="00DA0E5B">
              <w:rPr>
                <w:color w:val="000009"/>
                <w:sz w:val="24"/>
                <w:szCs w:val="24"/>
                <w:lang w:val="ru-RU"/>
              </w:rPr>
              <w:t>органов</w:t>
            </w:r>
            <w:r w:rsidRPr="00DA0E5B">
              <w:rPr>
                <w:color w:val="000009"/>
                <w:spacing w:val="-6"/>
                <w:sz w:val="24"/>
                <w:szCs w:val="24"/>
                <w:lang w:val="ru-RU"/>
              </w:rPr>
              <w:t xml:space="preserve"> </w:t>
            </w:r>
            <w:r w:rsidRPr="00DA0E5B">
              <w:rPr>
                <w:color w:val="000009"/>
                <w:sz w:val="24"/>
                <w:szCs w:val="24"/>
                <w:lang w:val="ru-RU"/>
              </w:rPr>
              <w:t>артикуляции;</w:t>
            </w:r>
          </w:p>
          <w:p w:rsidR="0090739E" w:rsidRPr="00DA0E5B" w:rsidRDefault="0090739E" w:rsidP="00DA0E5B">
            <w:pPr>
              <w:pStyle w:val="TableParagraph"/>
              <w:numPr>
                <w:ilvl w:val="0"/>
                <w:numId w:val="21"/>
              </w:numPr>
              <w:tabs>
                <w:tab w:val="left" w:pos="370"/>
              </w:tabs>
              <w:spacing w:line="276" w:lineRule="auto"/>
              <w:ind w:right="80" w:firstLine="0"/>
              <w:jc w:val="both"/>
              <w:rPr>
                <w:sz w:val="24"/>
                <w:szCs w:val="24"/>
                <w:lang w:val="ru-RU"/>
              </w:rPr>
            </w:pPr>
            <w:r w:rsidRPr="00DA0E5B">
              <w:rPr>
                <w:color w:val="000009"/>
                <w:sz w:val="24"/>
                <w:szCs w:val="24"/>
                <w:lang w:val="ru-RU"/>
              </w:rPr>
              <w:t>формировать правильный артикуляционный уклад для всех групп</w:t>
            </w:r>
            <w:r w:rsidRPr="00DA0E5B">
              <w:rPr>
                <w:color w:val="000009"/>
                <w:spacing w:val="1"/>
                <w:sz w:val="24"/>
                <w:szCs w:val="24"/>
                <w:lang w:val="ru-RU"/>
              </w:rPr>
              <w:t xml:space="preserve"> </w:t>
            </w:r>
            <w:r w:rsidRPr="00DA0E5B">
              <w:rPr>
                <w:color w:val="000009"/>
                <w:sz w:val="24"/>
                <w:szCs w:val="24"/>
                <w:lang w:val="ru-RU"/>
              </w:rPr>
              <w:t>звуков</w:t>
            </w:r>
            <w:r w:rsidRPr="00DA0E5B">
              <w:rPr>
                <w:color w:val="000009"/>
                <w:spacing w:val="-3"/>
                <w:sz w:val="24"/>
                <w:szCs w:val="24"/>
                <w:lang w:val="ru-RU"/>
              </w:rPr>
              <w:t xml:space="preserve"> </w:t>
            </w:r>
            <w:r w:rsidRPr="00DA0E5B">
              <w:rPr>
                <w:color w:val="000009"/>
                <w:sz w:val="24"/>
                <w:szCs w:val="24"/>
                <w:lang w:val="ru-RU"/>
              </w:rPr>
              <w:t>с помощью</w:t>
            </w:r>
            <w:r w:rsidRPr="00DA0E5B">
              <w:rPr>
                <w:color w:val="000009"/>
                <w:spacing w:val="-2"/>
                <w:sz w:val="24"/>
                <w:szCs w:val="24"/>
                <w:lang w:val="ru-RU"/>
              </w:rPr>
              <w:t xml:space="preserve"> </w:t>
            </w:r>
            <w:r w:rsidRPr="00DA0E5B">
              <w:rPr>
                <w:color w:val="000009"/>
                <w:sz w:val="24"/>
                <w:szCs w:val="24"/>
                <w:lang w:val="ru-RU"/>
              </w:rPr>
              <w:t>артикуляционной гимнастики;</w:t>
            </w:r>
          </w:p>
          <w:p w:rsidR="0090739E" w:rsidRPr="00DA0E5B" w:rsidRDefault="0090739E" w:rsidP="00DA0E5B">
            <w:pPr>
              <w:pStyle w:val="TableParagraph"/>
              <w:numPr>
                <w:ilvl w:val="0"/>
                <w:numId w:val="21"/>
              </w:numPr>
              <w:tabs>
                <w:tab w:val="left" w:pos="370"/>
              </w:tabs>
              <w:spacing w:line="276" w:lineRule="auto"/>
              <w:ind w:right="75"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статико-динамические</w:t>
            </w:r>
            <w:r w:rsidRPr="00DA0E5B">
              <w:rPr>
                <w:color w:val="000009"/>
                <w:spacing w:val="1"/>
                <w:sz w:val="24"/>
                <w:szCs w:val="24"/>
                <w:lang w:val="ru-RU"/>
              </w:rPr>
              <w:t xml:space="preserve"> </w:t>
            </w:r>
            <w:r w:rsidRPr="00DA0E5B">
              <w:rPr>
                <w:color w:val="000009"/>
                <w:sz w:val="24"/>
                <w:szCs w:val="24"/>
                <w:lang w:val="ru-RU"/>
              </w:rPr>
              <w:t>ощущения,</w:t>
            </w:r>
            <w:r w:rsidRPr="00DA0E5B">
              <w:rPr>
                <w:color w:val="000009"/>
                <w:spacing w:val="1"/>
                <w:sz w:val="24"/>
                <w:szCs w:val="24"/>
                <w:lang w:val="ru-RU"/>
              </w:rPr>
              <w:t xml:space="preserve"> </w:t>
            </w:r>
            <w:r w:rsidRPr="00DA0E5B">
              <w:rPr>
                <w:color w:val="000009"/>
                <w:sz w:val="24"/>
                <w:szCs w:val="24"/>
                <w:lang w:val="ru-RU"/>
              </w:rPr>
              <w:t>четкие</w:t>
            </w:r>
            <w:r w:rsidRPr="00DA0E5B">
              <w:rPr>
                <w:color w:val="000009"/>
                <w:spacing w:val="1"/>
                <w:sz w:val="24"/>
                <w:szCs w:val="24"/>
                <w:lang w:val="ru-RU"/>
              </w:rPr>
              <w:t xml:space="preserve"> </w:t>
            </w:r>
            <w:r w:rsidRPr="00DA0E5B">
              <w:rPr>
                <w:color w:val="000009"/>
                <w:sz w:val="24"/>
                <w:szCs w:val="24"/>
                <w:lang w:val="ru-RU"/>
              </w:rPr>
              <w:t>артикуляционные</w:t>
            </w:r>
            <w:r w:rsidRPr="00DA0E5B">
              <w:rPr>
                <w:color w:val="000009"/>
                <w:spacing w:val="-1"/>
                <w:sz w:val="24"/>
                <w:szCs w:val="24"/>
                <w:lang w:val="ru-RU"/>
              </w:rPr>
              <w:t xml:space="preserve"> </w:t>
            </w:r>
            <w:r w:rsidRPr="00DA0E5B">
              <w:rPr>
                <w:color w:val="000009"/>
                <w:sz w:val="24"/>
                <w:szCs w:val="24"/>
                <w:lang w:val="ru-RU"/>
              </w:rPr>
              <w:t>кинестезии;</w:t>
            </w:r>
          </w:p>
          <w:p w:rsidR="0090739E" w:rsidRPr="00DA0E5B" w:rsidRDefault="0090739E" w:rsidP="00DA0E5B">
            <w:pPr>
              <w:pStyle w:val="TableParagraph"/>
              <w:numPr>
                <w:ilvl w:val="0"/>
                <w:numId w:val="21"/>
              </w:numPr>
              <w:tabs>
                <w:tab w:val="left" w:pos="370"/>
              </w:tabs>
              <w:spacing w:line="276" w:lineRule="auto"/>
              <w:ind w:right="78" w:firstLine="0"/>
              <w:jc w:val="both"/>
              <w:rPr>
                <w:sz w:val="24"/>
                <w:szCs w:val="24"/>
                <w:lang w:val="ru-RU"/>
              </w:rPr>
            </w:pP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фонационное</w:t>
            </w:r>
            <w:r w:rsidRPr="00DA0E5B">
              <w:rPr>
                <w:color w:val="000009"/>
                <w:spacing w:val="1"/>
                <w:sz w:val="24"/>
                <w:szCs w:val="24"/>
                <w:lang w:val="ru-RU"/>
              </w:rPr>
              <w:t xml:space="preserve"> </w:t>
            </w:r>
            <w:r w:rsidRPr="00DA0E5B">
              <w:rPr>
                <w:color w:val="000009"/>
                <w:sz w:val="24"/>
                <w:szCs w:val="24"/>
                <w:lang w:val="ru-RU"/>
              </w:rPr>
              <w:t>(речевое)</w:t>
            </w:r>
            <w:r w:rsidRPr="00DA0E5B">
              <w:rPr>
                <w:color w:val="000009"/>
                <w:spacing w:val="1"/>
                <w:sz w:val="24"/>
                <w:szCs w:val="24"/>
                <w:lang w:val="ru-RU"/>
              </w:rPr>
              <w:t xml:space="preserve"> </w:t>
            </w:r>
            <w:r w:rsidRPr="00DA0E5B">
              <w:rPr>
                <w:color w:val="000009"/>
                <w:sz w:val="24"/>
                <w:szCs w:val="24"/>
                <w:lang w:val="ru-RU"/>
              </w:rPr>
              <w:t>дыхание</w:t>
            </w:r>
            <w:r w:rsidRPr="00DA0E5B">
              <w:rPr>
                <w:color w:val="000009"/>
                <w:spacing w:val="1"/>
                <w:sz w:val="24"/>
                <w:szCs w:val="24"/>
                <w:lang w:val="ru-RU"/>
              </w:rPr>
              <w:t xml:space="preserve"> </w:t>
            </w:r>
            <w:r w:rsidRPr="00DA0E5B">
              <w:rPr>
                <w:color w:val="000009"/>
                <w:sz w:val="24"/>
                <w:szCs w:val="24"/>
                <w:lang w:val="ru-RU"/>
              </w:rPr>
              <w:t>при</w:t>
            </w:r>
            <w:r w:rsidRPr="00DA0E5B">
              <w:rPr>
                <w:color w:val="000009"/>
                <w:spacing w:val="1"/>
                <w:sz w:val="24"/>
                <w:szCs w:val="24"/>
                <w:lang w:val="ru-RU"/>
              </w:rPr>
              <w:t xml:space="preserve"> </w:t>
            </w:r>
            <w:r w:rsidRPr="00DA0E5B">
              <w:rPr>
                <w:color w:val="000009"/>
                <w:sz w:val="24"/>
                <w:szCs w:val="24"/>
                <w:lang w:val="ru-RU"/>
              </w:rPr>
              <w:t>дифференциации</w:t>
            </w:r>
            <w:r w:rsidRPr="00DA0E5B">
              <w:rPr>
                <w:color w:val="000009"/>
                <w:spacing w:val="-1"/>
                <w:sz w:val="24"/>
                <w:szCs w:val="24"/>
                <w:lang w:val="ru-RU"/>
              </w:rPr>
              <w:t xml:space="preserve"> </w:t>
            </w:r>
            <w:r w:rsidRPr="00DA0E5B">
              <w:rPr>
                <w:color w:val="000009"/>
                <w:sz w:val="24"/>
                <w:szCs w:val="24"/>
                <w:lang w:val="ru-RU"/>
              </w:rPr>
              <w:t>вдоха и</w:t>
            </w:r>
            <w:r w:rsidRPr="00DA0E5B">
              <w:rPr>
                <w:color w:val="000009"/>
                <w:spacing w:val="-1"/>
                <w:sz w:val="24"/>
                <w:szCs w:val="24"/>
                <w:lang w:val="ru-RU"/>
              </w:rPr>
              <w:t xml:space="preserve"> </w:t>
            </w:r>
            <w:r w:rsidRPr="00DA0E5B">
              <w:rPr>
                <w:color w:val="000009"/>
                <w:sz w:val="24"/>
                <w:szCs w:val="24"/>
                <w:lang w:val="ru-RU"/>
              </w:rPr>
              <w:t>выдоха</w:t>
            </w:r>
            <w:r w:rsidRPr="00DA0E5B">
              <w:rPr>
                <w:color w:val="000009"/>
                <w:spacing w:val="2"/>
                <w:sz w:val="24"/>
                <w:szCs w:val="24"/>
                <w:lang w:val="ru-RU"/>
              </w:rPr>
              <w:t xml:space="preserve"> </w:t>
            </w:r>
            <w:r w:rsidRPr="00DA0E5B">
              <w:rPr>
                <w:color w:val="000009"/>
                <w:sz w:val="24"/>
                <w:szCs w:val="24"/>
                <w:lang w:val="ru-RU"/>
              </w:rPr>
              <w:t>через</w:t>
            </w:r>
            <w:r w:rsidRPr="00DA0E5B">
              <w:rPr>
                <w:color w:val="000009"/>
                <w:spacing w:val="-2"/>
                <w:sz w:val="24"/>
                <w:szCs w:val="24"/>
                <w:lang w:val="ru-RU"/>
              </w:rPr>
              <w:t xml:space="preserve"> </w:t>
            </w:r>
            <w:r w:rsidRPr="00DA0E5B">
              <w:rPr>
                <w:color w:val="000009"/>
                <w:sz w:val="24"/>
                <w:szCs w:val="24"/>
                <w:lang w:val="ru-RU"/>
              </w:rPr>
              <w:t>нос</w:t>
            </w:r>
            <w:r w:rsidRPr="00DA0E5B">
              <w:rPr>
                <w:color w:val="000009"/>
                <w:spacing w:val="-3"/>
                <w:sz w:val="24"/>
                <w:szCs w:val="24"/>
                <w:lang w:val="ru-RU"/>
              </w:rPr>
              <w:t xml:space="preserve"> </w:t>
            </w:r>
            <w:r w:rsidRPr="00DA0E5B">
              <w:rPr>
                <w:color w:val="000009"/>
                <w:sz w:val="24"/>
                <w:szCs w:val="24"/>
                <w:lang w:val="ru-RU"/>
              </w:rPr>
              <w:t>и рот;</w:t>
            </w:r>
          </w:p>
          <w:p w:rsidR="0090739E" w:rsidRPr="00DA0E5B" w:rsidRDefault="0090739E" w:rsidP="00DA0E5B">
            <w:pPr>
              <w:pStyle w:val="TableParagraph"/>
              <w:numPr>
                <w:ilvl w:val="0"/>
                <w:numId w:val="21"/>
              </w:numPr>
              <w:tabs>
                <w:tab w:val="left" w:pos="370"/>
              </w:tabs>
              <w:spacing w:line="276" w:lineRule="auto"/>
              <w:ind w:left="369"/>
              <w:jc w:val="both"/>
              <w:rPr>
                <w:sz w:val="24"/>
                <w:szCs w:val="24"/>
                <w:lang w:val="ru-RU"/>
              </w:rPr>
            </w:pPr>
            <w:r w:rsidRPr="00DA0E5B">
              <w:rPr>
                <w:color w:val="000009"/>
                <w:sz w:val="24"/>
                <w:szCs w:val="24"/>
                <w:lang w:val="ru-RU"/>
              </w:rPr>
              <w:t xml:space="preserve">развивать   </w:t>
            </w:r>
            <w:r w:rsidRPr="00DA0E5B">
              <w:rPr>
                <w:color w:val="000009"/>
                <w:spacing w:val="14"/>
                <w:sz w:val="24"/>
                <w:szCs w:val="24"/>
                <w:lang w:val="ru-RU"/>
              </w:rPr>
              <w:t xml:space="preserve"> </w:t>
            </w:r>
            <w:r w:rsidRPr="00DA0E5B">
              <w:rPr>
                <w:color w:val="000009"/>
                <w:sz w:val="24"/>
                <w:szCs w:val="24"/>
                <w:lang w:val="ru-RU"/>
              </w:rPr>
              <w:t xml:space="preserve">оральный    </w:t>
            </w:r>
            <w:r w:rsidRPr="00DA0E5B">
              <w:rPr>
                <w:color w:val="000009"/>
                <w:spacing w:val="14"/>
                <w:sz w:val="24"/>
                <w:szCs w:val="24"/>
                <w:lang w:val="ru-RU"/>
              </w:rPr>
              <w:t xml:space="preserve"> </w:t>
            </w:r>
            <w:r w:rsidRPr="00DA0E5B">
              <w:rPr>
                <w:color w:val="000009"/>
                <w:sz w:val="24"/>
                <w:szCs w:val="24"/>
                <w:lang w:val="ru-RU"/>
              </w:rPr>
              <w:t xml:space="preserve">праксис,    </w:t>
            </w:r>
            <w:r w:rsidRPr="00DA0E5B">
              <w:rPr>
                <w:color w:val="000009"/>
                <w:spacing w:val="14"/>
                <w:sz w:val="24"/>
                <w:szCs w:val="24"/>
                <w:lang w:val="ru-RU"/>
              </w:rPr>
              <w:t xml:space="preserve"> </w:t>
            </w:r>
            <w:r w:rsidRPr="00DA0E5B">
              <w:rPr>
                <w:color w:val="000009"/>
                <w:sz w:val="24"/>
                <w:szCs w:val="24"/>
                <w:lang w:val="ru-RU"/>
              </w:rPr>
              <w:t xml:space="preserve">мимическую    </w:t>
            </w:r>
            <w:r w:rsidRPr="00DA0E5B">
              <w:rPr>
                <w:color w:val="000009"/>
                <w:spacing w:val="14"/>
                <w:sz w:val="24"/>
                <w:szCs w:val="24"/>
                <w:lang w:val="ru-RU"/>
              </w:rPr>
              <w:t xml:space="preserve"> </w:t>
            </w:r>
            <w:r w:rsidRPr="00DA0E5B">
              <w:rPr>
                <w:color w:val="000009"/>
                <w:sz w:val="24"/>
                <w:szCs w:val="24"/>
                <w:lang w:val="ru-RU"/>
              </w:rPr>
              <w:t xml:space="preserve">моторику    </w:t>
            </w:r>
            <w:r w:rsidRPr="00DA0E5B">
              <w:rPr>
                <w:color w:val="000009"/>
                <w:spacing w:val="11"/>
                <w:sz w:val="24"/>
                <w:szCs w:val="24"/>
                <w:lang w:val="ru-RU"/>
              </w:rPr>
              <w:t xml:space="preserve"> </w:t>
            </w:r>
            <w:r w:rsidRPr="00DA0E5B">
              <w:rPr>
                <w:color w:val="000009"/>
                <w:sz w:val="24"/>
                <w:szCs w:val="24"/>
                <w:lang w:val="ru-RU"/>
              </w:rPr>
              <w:t>в</w:t>
            </w:r>
          </w:p>
          <w:p w:rsidR="0090739E" w:rsidRPr="00DA0E5B" w:rsidRDefault="0090739E" w:rsidP="00DA0E5B">
            <w:pPr>
              <w:pStyle w:val="TableParagraph"/>
              <w:spacing w:line="276" w:lineRule="auto"/>
              <w:ind w:left="84" w:right="73"/>
              <w:jc w:val="both"/>
              <w:rPr>
                <w:sz w:val="24"/>
                <w:szCs w:val="24"/>
                <w:lang w:val="ru-RU"/>
              </w:rPr>
            </w:pPr>
            <w:r w:rsidRPr="00DA0E5B">
              <w:rPr>
                <w:color w:val="000009"/>
                <w:sz w:val="24"/>
                <w:szCs w:val="24"/>
                <w:lang w:val="ru-RU"/>
              </w:rPr>
              <w:t>упражнениях подражательного характера (яркое солнышко – плотно</w:t>
            </w:r>
            <w:r w:rsidRPr="00DA0E5B">
              <w:rPr>
                <w:color w:val="000009"/>
                <w:spacing w:val="-67"/>
                <w:sz w:val="24"/>
                <w:szCs w:val="24"/>
                <w:lang w:val="ru-RU"/>
              </w:rPr>
              <w:t xml:space="preserve"> </w:t>
            </w:r>
            <w:r w:rsidRPr="00DA0E5B">
              <w:rPr>
                <w:color w:val="000009"/>
                <w:sz w:val="24"/>
                <w:szCs w:val="24"/>
                <w:lang w:val="ru-RU"/>
              </w:rPr>
              <w:t>сомкнули</w:t>
            </w:r>
            <w:r w:rsidRPr="00DA0E5B">
              <w:rPr>
                <w:color w:val="000009"/>
                <w:spacing w:val="-1"/>
                <w:sz w:val="24"/>
                <w:szCs w:val="24"/>
                <w:lang w:val="ru-RU"/>
              </w:rPr>
              <w:t xml:space="preserve"> </w:t>
            </w:r>
            <w:r w:rsidRPr="00DA0E5B">
              <w:rPr>
                <w:color w:val="000009"/>
                <w:sz w:val="24"/>
                <w:szCs w:val="24"/>
                <w:lang w:val="ru-RU"/>
              </w:rPr>
              <w:t>веки,</w:t>
            </w:r>
            <w:r w:rsidRPr="00DA0E5B">
              <w:rPr>
                <w:color w:val="000009"/>
                <w:spacing w:val="-1"/>
                <w:sz w:val="24"/>
                <w:szCs w:val="24"/>
                <w:lang w:val="ru-RU"/>
              </w:rPr>
              <w:t xml:space="preserve"> </w:t>
            </w:r>
            <w:r w:rsidRPr="00DA0E5B">
              <w:rPr>
                <w:color w:val="000009"/>
                <w:sz w:val="24"/>
                <w:szCs w:val="24"/>
                <w:lang w:val="ru-RU"/>
              </w:rPr>
              <w:t>обида</w:t>
            </w:r>
            <w:r w:rsidRPr="00DA0E5B">
              <w:rPr>
                <w:color w:val="000009"/>
                <w:spacing w:val="1"/>
                <w:sz w:val="24"/>
                <w:szCs w:val="24"/>
                <w:lang w:val="ru-RU"/>
              </w:rPr>
              <w:t xml:space="preserve"> </w:t>
            </w:r>
            <w:r w:rsidRPr="00DA0E5B">
              <w:rPr>
                <w:color w:val="000009"/>
                <w:sz w:val="24"/>
                <w:szCs w:val="24"/>
                <w:lang w:val="ru-RU"/>
              </w:rPr>
              <w:t>–</w:t>
            </w:r>
            <w:r w:rsidRPr="00DA0E5B">
              <w:rPr>
                <w:color w:val="000009"/>
                <w:spacing w:val="-2"/>
                <w:sz w:val="24"/>
                <w:szCs w:val="24"/>
                <w:lang w:val="ru-RU"/>
              </w:rPr>
              <w:t xml:space="preserve"> </w:t>
            </w:r>
            <w:r w:rsidRPr="00DA0E5B">
              <w:rPr>
                <w:color w:val="000009"/>
                <w:sz w:val="24"/>
                <w:szCs w:val="24"/>
                <w:lang w:val="ru-RU"/>
              </w:rPr>
              <w:t>надули щеки...)</w:t>
            </w:r>
          </w:p>
        </w:tc>
      </w:tr>
      <w:tr w:rsidR="0090739E" w:rsidRPr="00DA0E5B" w:rsidTr="00BB10B7">
        <w:trPr>
          <w:trHeight w:val="3275"/>
        </w:trPr>
        <w:tc>
          <w:tcPr>
            <w:tcW w:w="2196" w:type="dxa"/>
          </w:tcPr>
          <w:p w:rsidR="0090739E" w:rsidRPr="00DA0E5B" w:rsidRDefault="0090739E" w:rsidP="00DA0E5B">
            <w:pPr>
              <w:pStyle w:val="TableParagraph"/>
              <w:spacing w:line="276" w:lineRule="auto"/>
              <w:ind w:left="83"/>
              <w:jc w:val="both"/>
              <w:rPr>
                <w:sz w:val="24"/>
                <w:szCs w:val="24"/>
                <w:lang w:val="ru-RU"/>
              </w:rPr>
            </w:pPr>
            <w:r w:rsidRPr="00DA0E5B">
              <w:rPr>
                <w:color w:val="000009"/>
                <w:sz w:val="24"/>
                <w:szCs w:val="24"/>
                <w:lang w:val="ru-RU"/>
              </w:rPr>
              <w:lastRenderedPageBreak/>
              <w:t>Коррекция</w:t>
            </w:r>
          </w:p>
          <w:p w:rsidR="0090739E" w:rsidRPr="00DA0E5B" w:rsidRDefault="0090739E" w:rsidP="00DA0E5B">
            <w:pPr>
              <w:pStyle w:val="TableParagraph"/>
              <w:tabs>
                <w:tab w:val="left" w:pos="1961"/>
              </w:tabs>
              <w:spacing w:line="276" w:lineRule="auto"/>
              <w:ind w:left="83" w:right="71"/>
              <w:jc w:val="both"/>
              <w:rPr>
                <w:sz w:val="24"/>
                <w:szCs w:val="24"/>
                <w:lang w:val="ru-RU"/>
              </w:rPr>
            </w:pPr>
            <w:r w:rsidRPr="00DA0E5B">
              <w:rPr>
                <w:color w:val="000009"/>
                <w:sz w:val="24"/>
                <w:szCs w:val="24"/>
                <w:lang w:val="ru-RU"/>
              </w:rPr>
              <w:t>недостатков</w:t>
            </w:r>
            <w:r w:rsidRPr="00DA0E5B">
              <w:rPr>
                <w:color w:val="000009"/>
                <w:sz w:val="24"/>
                <w:szCs w:val="24"/>
                <w:lang w:val="ru-RU"/>
              </w:rPr>
              <w:tab/>
            </w:r>
            <w:r w:rsidRPr="00DA0E5B">
              <w:rPr>
                <w:color w:val="000009"/>
                <w:spacing w:val="-3"/>
                <w:sz w:val="24"/>
                <w:szCs w:val="24"/>
                <w:lang w:val="ru-RU"/>
              </w:rPr>
              <w:t>и</w:t>
            </w:r>
            <w:r w:rsidRPr="00DA0E5B">
              <w:rPr>
                <w:color w:val="000009"/>
                <w:spacing w:val="-67"/>
                <w:sz w:val="24"/>
                <w:szCs w:val="24"/>
                <w:lang w:val="ru-RU"/>
              </w:rPr>
              <w:t xml:space="preserve"> </w:t>
            </w:r>
            <w:r w:rsidRPr="00DA0E5B">
              <w:rPr>
                <w:color w:val="000009"/>
                <w:sz w:val="24"/>
                <w:szCs w:val="24"/>
                <w:lang w:val="ru-RU"/>
              </w:rPr>
              <w:t>развитие</w:t>
            </w:r>
          </w:p>
          <w:p w:rsidR="0090739E" w:rsidRPr="00DA0E5B" w:rsidRDefault="0090739E" w:rsidP="00DA0E5B">
            <w:pPr>
              <w:pStyle w:val="TableParagraph"/>
              <w:spacing w:before="2" w:line="276" w:lineRule="auto"/>
              <w:ind w:left="83" w:right="232"/>
              <w:jc w:val="both"/>
              <w:rPr>
                <w:sz w:val="24"/>
                <w:szCs w:val="24"/>
                <w:lang w:val="ru-RU"/>
              </w:rPr>
            </w:pPr>
            <w:r w:rsidRPr="00DA0E5B">
              <w:rPr>
                <w:color w:val="000009"/>
                <w:spacing w:val="-1"/>
                <w:sz w:val="24"/>
                <w:szCs w:val="24"/>
                <w:lang w:val="ru-RU"/>
              </w:rPr>
              <w:t>психомоторной</w:t>
            </w:r>
            <w:r w:rsidRPr="00DA0E5B">
              <w:rPr>
                <w:color w:val="000009"/>
                <w:spacing w:val="-67"/>
                <w:sz w:val="24"/>
                <w:szCs w:val="24"/>
                <w:lang w:val="ru-RU"/>
              </w:rPr>
              <w:t xml:space="preserve"> </w:t>
            </w:r>
            <w:r w:rsidRPr="00DA0E5B">
              <w:rPr>
                <w:color w:val="000009"/>
                <w:sz w:val="24"/>
                <w:szCs w:val="24"/>
                <w:lang w:val="ru-RU"/>
              </w:rPr>
              <w:t>сферы</w:t>
            </w:r>
          </w:p>
        </w:tc>
        <w:tc>
          <w:tcPr>
            <w:tcW w:w="7764" w:type="dxa"/>
          </w:tcPr>
          <w:p w:rsidR="0090739E" w:rsidRPr="00DA0E5B" w:rsidRDefault="0090739E" w:rsidP="00DA0E5B">
            <w:pPr>
              <w:pStyle w:val="TableParagraph"/>
              <w:spacing w:line="276" w:lineRule="auto"/>
              <w:ind w:left="84" w:right="73" w:firstLine="55"/>
              <w:jc w:val="both"/>
              <w:rPr>
                <w:b/>
                <w:i/>
                <w:sz w:val="24"/>
                <w:szCs w:val="24"/>
                <w:lang w:val="ru-RU"/>
              </w:rPr>
            </w:pPr>
            <w:r w:rsidRPr="00DA0E5B">
              <w:rPr>
                <w:b/>
                <w:i/>
                <w:color w:val="000009"/>
                <w:sz w:val="24"/>
                <w:szCs w:val="24"/>
                <w:lang w:val="ru-RU"/>
              </w:rPr>
              <w:t>Использование</w:t>
            </w:r>
            <w:r w:rsidRPr="00DA0E5B">
              <w:rPr>
                <w:b/>
                <w:i/>
                <w:color w:val="000009"/>
                <w:spacing w:val="1"/>
                <w:sz w:val="24"/>
                <w:szCs w:val="24"/>
                <w:lang w:val="ru-RU"/>
              </w:rPr>
              <w:t xml:space="preserve"> </w:t>
            </w:r>
            <w:r w:rsidRPr="00DA0E5B">
              <w:rPr>
                <w:b/>
                <w:i/>
                <w:color w:val="000009"/>
                <w:sz w:val="24"/>
                <w:szCs w:val="24"/>
                <w:lang w:val="ru-RU"/>
              </w:rPr>
              <w:t>музыкально-ритмических</w:t>
            </w:r>
            <w:r w:rsidRPr="00DA0E5B">
              <w:rPr>
                <w:b/>
                <w:i/>
                <w:color w:val="000009"/>
                <w:spacing w:val="1"/>
                <w:sz w:val="24"/>
                <w:szCs w:val="24"/>
                <w:lang w:val="ru-RU"/>
              </w:rPr>
              <w:t xml:space="preserve"> </w:t>
            </w:r>
            <w:r w:rsidRPr="00DA0E5B">
              <w:rPr>
                <w:b/>
                <w:i/>
                <w:color w:val="000009"/>
                <w:sz w:val="24"/>
                <w:szCs w:val="24"/>
                <w:lang w:val="ru-RU"/>
              </w:rPr>
              <w:t>упражнений,</w:t>
            </w:r>
            <w:r w:rsidRPr="00DA0E5B">
              <w:rPr>
                <w:b/>
                <w:i/>
                <w:color w:val="000009"/>
                <w:spacing w:val="-67"/>
                <w:sz w:val="24"/>
                <w:szCs w:val="24"/>
                <w:lang w:val="ru-RU"/>
              </w:rPr>
              <w:t xml:space="preserve"> </w:t>
            </w:r>
            <w:r w:rsidRPr="00DA0E5B">
              <w:rPr>
                <w:b/>
                <w:i/>
                <w:color w:val="000009"/>
                <w:sz w:val="24"/>
                <w:szCs w:val="24"/>
                <w:lang w:val="ru-RU"/>
              </w:rPr>
              <w:t>логопедической</w:t>
            </w:r>
            <w:r w:rsidRPr="00DA0E5B">
              <w:rPr>
                <w:b/>
                <w:i/>
                <w:color w:val="000009"/>
                <w:spacing w:val="-1"/>
                <w:sz w:val="24"/>
                <w:szCs w:val="24"/>
                <w:lang w:val="ru-RU"/>
              </w:rPr>
              <w:t xml:space="preserve"> </w:t>
            </w:r>
            <w:r w:rsidRPr="00DA0E5B">
              <w:rPr>
                <w:b/>
                <w:i/>
                <w:color w:val="000009"/>
                <w:sz w:val="24"/>
                <w:szCs w:val="24"/>
                <w:lang w:val="ru-RU"/>
              </w:rPr>
              <w:t>и</w:t>
            </w:r>
            <w:r w:rsidRPr="00DA0E5B">
              <w:rPr>
                <w:b/>
                <w:i/>
                <w:color w:val="000009"/>
                <w:spacing w:val="-1"/>
                <w:sz w:val="24"/>
                <w:szCs w:val="24"/>
                <w:lang w:val="ru-RU"/>
              </w:rPr>
              <w:t xml:space="preserve"> </w:t>
            </w:r>
            <w:r w:rsidRPr="00DA0E5B">
              <w:rPr>
                <w:b/>
                <w:i/>
                <w:color w:val="000009"/>
                <w:sz w:val="24"/>
                <w:szCs w:val="24"/>
                <w:lang w:val="ru-RU"/>
              </w:rPr>
              <w:t>фонетической</w:t>
            </w:r>
            <w:r w:rsidRPr="00DA0E5B">
              <w:rPr>
                <w:b/>
                <w:i/>
                <w:color w:val="000009"/>
                <w:spacing w:val="-3"/>
                <w:sz w:val="24"/>
                <w:szCs w:val="24"/>
                <w:lang w:val="ru-RU"/>
              </w:rPr>
              <w:t xml:space="preserve"> </w:t>
            </w:r>
            <w:r w:rsidRPr="00DA0E5B">
              <w:rPr>
                <w:b/>
                <w:i/>
                <w:color w:val="000009"/>
                <w:sz w:val="24"/>
                <w:szCs w:val="24"/>
                <w:lang w:val="ru-RU"/>
              </w:rPr>
              <w:t>ритмики</w:t>
            </w:r>
          </w:p>
          <w:p w:rsidR="0090739E" w:rsidRPr="00DA0E5B" w:rsidRDefault="0090739E" w:rsidP="00DA0E5B">
            <w:pPr>
              <w:pStyle w:val="TableParagraph"/>
              <w:numPr>
                <w:ilvl w:val="0"/>
                <w:numId w:val="20"/>
              </w:numPr>
              <w:tabs>
                <w:tab w:val="left" w:pos="370"/>
              </w:tabs>
              <w:spacing w:line="276" w:lineRule="auto"/>
              <w:ind w:right="72" w:firstLine="0"/>
              <w:jc w:val="both"/>
              <w:rPr>
                <w:sz w:val="24"/>
                <w:szCs w:val="24"/>
                <w:lang w:val="ru-RU"/>
              </w:rPr>
            </w:pPr>
            <w:r w:rsidRPr="00DA0E5B">
              <w:rPr>
                <w:color w:val="000009"/>
                <w:sz w:val="24"/>
                <w:szCs w:val="24"/>
                <w:lang w:val="ru-RU"/>
              </w:rPr>
              <w:t>продолжать</w:t>
            </w:r>
            <w:r w:rsidRPr="00DA0E5B">
              <w:rPr>
                <w:color w:val="000009"/>
                <w:spacing w:val="1"/>
                <w:sz w:val="24"/>
                <w:szCs w:val="24"/>
                <w:lang w:val="ru-RU"/>
              </w:rPr>
              <w:t xml:space="preserve"> </w:t>
            </w: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корригировать</w:t>
            </w:r>
            <w:r w:rsidRPr="00DA0E5B">
              <w:rPr>
                <w:color w:val="000009"/>
                <w:spacing w:val="1"/>
                <w:sz w:val="24"/>
                <w:szCs w:val="24"/>
                <w:lang w:val="ru-RU"/>
              </w:rPr>
              <w:t xml:space="preserve"> </w:t>
            </w:r>
            <w:r w:rsidRPr="00DA0E5B">
              <w:rPr>
                <w:color w:val="000009"/>
                <w:sz w:val="24"/>
                <w:szCs w:val="24"/>
                <w:lang w:val="ru-RU"/>
              </w:rPr>
              <w:t>нарушения</w:t>
            </w:r>
            <w:r w:rsidRPr="00DA0E5B">
              <w:rPr>
                <w:color w:val="000009"/>
                <w:spacing w:val="1"/>
                <w:sz w:val="24"/>
                <w:szCs w:val="24"/>
                <w:lang w:val="ru-RU"/>
              </w:rPr>
              <w:t xml:space="preserve"> </w:t>
            </w:r>
            <w:r w:rsidRPr="00DA0E5B">
              <w:rPr>
                <w:color w:val="000009"/>
                <w:sz w:val="24"/>
                <w:szCs w:val="24"/>
                <w:lang w:val="ru-RU"/>
              </w:rPr>
              <w:t>сенсорно-</w:t>
            </w:r>
            <w:r w:rsidRPr="00DA0E5B">
              <w:rPr>
                <w:color w:val="000009"/>
                <w:spacing w:val="1"/>
                <w:sz w:val="24"/>
                <w:szCs w:val="24"/>
                <w:lang w:val="ru-RU"/>
              </w:rPr>
              <w:t xml:space="preserve"> </w:t>
            </w:r>
            <w:r w:rsidRPr="00DA0E5B">
              <w:rPr>
                <w:color w:val="000009"/>
                <w:sz w:val="24"/>
                <w:szCs w:val="24"/>
                <w:lang w:val="ru-RU"/>
              </w:rPr>
              <w:t>перцептивных</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моторных</w:t>
            </w:r>
            <w:r w:rsidRPr="00DA0E5B">
              <w:rPr>
                <w:color w:val="000009"/>
                <w:spacing w:val="1"/>
                <w:sz w:val="24"/>
                <w:szCs w:val="24"/>
                <w:lang w:val="ru-RU"/>
              </w:rPr>
              <w:t xml:space="preserve"> </w:t>
            </w:r>
            <w:r w:rsidRPr="00DA0E5B">
              <w:rPr>
                <w:color w:val="000009"/>
                <w:sz w:val="24"/>
                <w:szCs w:val="24"/>
                <w:lang w:val="ru-RU"/>
              </w:rPr>
              <w:t>компонентов</w:t>
            </w:r>
            <w:r w:rsidRPr="00DA0E5B">
              <w:rPr>
                <w:color w:val="000009"/>
                <w:spacing w:val="1"/>
                <w:sz w:val="24"/>
                <w:szCs w:val="24"/>
                <w:lang w:val="ru-RU"/>
              </w:rPr>
              <w:t xml:space="preserve"> </w:t>
            </w:r>
            <w:r w:rsidRPr="00DA0E5B">
              <w:rPr>
                <w:color w:val="000009"/>
                <w:sz w:val="24"/>
                <w:szCs w:val="24"/>
                <w:lang w:val="ru-RU"/>
              </w:rPr>
              <w:t>деятельности</w:t>
            </w:r>
            <w:r w:rsidRPr="00DA0E5B">
              <w:rPr>
                <w:color w:val="000009"/>
                <w:spacing w:val="1"/>
                <w:sz w:val="24"/>
                <w:szCs w:val="24"/>
                <w:lang w:val="ru-RU"/>
              </w:rPr>
              <w:t xml:space="preserve"> </w:t>
            </w:r>
            <w:r w:rsidRPr="00DA0E5B">
              <w:rPr>
                <w:color w:val="000009"/>
                <w:sz w:val="24"/>
                <w:szCs w:val="24"/>
                <w:lang w:val="ru-RU"/>
              </w:rPr>
              <w:t>(слухо-</w:t>
            </w:r>
            <w:r w:rsidRPr="00DA0E5B">
              <w:rPr>
                <w:color w:val="000009"/>
                <w:spacing w:val="1"/>
                <w:sz w:val="24"/>
                <w:szCs w:val="24"/>
                <w:lang w:val="ru-RU"/>
              </w:rPr>
              <w:t xml:space="preserve"> </w:t>
            </w:r>
            <w:r w:rsidRPr="00DA0E5B">
              <w:rPr>
                <w:color w:val="000009"/>
                <w:sz w:val="24"/>
                <w:szCs w:val="24"/>
                <w:lang w:val="ru-RU"/>
              </w:rPr>
              <w:t>зрительно-моторную</w:t>
            </w:r>
            <w:r w:rsidRPr="00DA0E5B">
              <w:rPr>
                <w:color w:val="000009"/>
                <w:spacing w:val="1"/>
                <w:sz w:val="24"/>
                <w:szCs w:val="24"/>
                <w:lang w:val="ru-RU"/>
              </w:rPr>
              <w:t xml:space="preserve"> </w:t>
            </w:r>
            <w:r w:rsidRPr="00DA0E5B">
              <w:rPr>
                <w:color w:val="000009"/>
                <w:sz w:val="24"/>
                <w:szCs w:val="24"/>
                <w:lang w:val="ru-RU"/>
              </w:rPr>
              <w:t>координацию,</w:t>
            </w:r>
            <w:r w:rsidRPr="00DA0E5B">
              <w:rPr>
                <w:color w:val="000009"/>
                <w:spacing w:val="1"/>
                <w:sz w:val="24"/>
                <w:szCs w:val="24"/>
                <w:lang w:val="ru-RU"/>
              </w:rPr>
              <w:t xml:space="preserve"> </w:t>
            </w:r>
            <w:r w:rsidRPr="00DA0E5B">
              <w:rPr>
                <w:color w:val="000009"/>
                <w:sz w:val="24"/>
                <w:szCs w:val="24"/>
                <w:lang w:val="ru-RU"/>
              </w:rPr>
              <w:t>мышечную</w:t>
            </w:r>
            <w:r w:rsidRPr="00DA0E5B">
              <w:rPr>
                <w:color w:val="000009"/>
                <w:spacing w:val="1"/>
                <w:sz w:val="24"/>
                <w:szCs w:val="24"/>
                <w:lang w:val="ru-RU"/>
              </w:rPr>
              <w:t xml:space="preserve"> </w:t>
            </w:r>
            <w:r w:rsidRPr="00DA0E5B">
              <w:rPr>
                <w:color w:val="000009"/>
                <w:sz w:val="24"/>
                <w:szCs w:val="24"/>
                <w:lang w:val="ru-RU"/>
              </w:rPr>
              <w:t>выносливость,</w:t>
            </w:r>
            <w:r w:rsidRPr="00DA0E5B">
              <w:rPr>
                <w:color w:val="000009"/>
                <w:spacing w:val="1"/>
                <w:sz w:val="24"/>
                <w:szCs w:val="24"/>
                <w:lang w:val="ru-RU"/>
              </w:rPr>
              <w:t xml:space="preserve"> </w:t>
            </w:r>
            <w:r w:rsidRPr="00DA0E5B">
              <w:rPr>
                <w:color w:val="000009"/>
                <w:sz w:val="24"/>
                <w:szCs w:val="24"/>
                <w:lang w:val="ru-RU"/>
              </w:rPr>
              <w:t>способность перемещаться в пространстве на основе выбора объекта</w:t>
            </w:r>
            <w:r w:rsidRPr="00DA0E5B">
              <w:rPr>
                <w:color w:val="000009"/>
                <w:spacing w:val="-67"/>
                <w:sz w:val="24"/>
                <w:szCs w:val="24"/>
                <w:lang w:val="ru-RU"/>
              </w:rPr>
              <w:t xml:space="preserve"> </w:t>
            </w:r>
            <w:r w:rsidRPr="00DA0E5B">
              <w:rPr>
                <w:color w:val="000009"/>
                <w:sz w:val="24"/>
                <w:szCs w:val="24"/>
                <w:lang w:val="ru-RU"/>
              </w:rPr>
              <w:t>для</w:t>
            </w:r>
            <w:r w:rsidRPr="00DA0E5B">
              <w:rPr>
                <w:color w:val="000009"/>
                <w:spacing w:val="-1"/>
                <w:sz w:val="24"/>
                <w:szCs w:val="24"/>
                <w:lang w:val="ru-RU"/>
              </w:rPr>
              <w:t xml:space="preserve"> </w:t>
            </w:r>
            <w:r w:rsidRPr="00DA0E5B">
              <w:rPr>
                <w:color w:val="000009"/>
                <w:sz w:val="24"/>
                <w:szCs w:val="24"/>
                <w:lang w:val="ru-RU"/>
              </w:rPr>
              <w:t>движения по</w:t>
            </w:r>
            <w:r w:rsidRPr="00DA0E5B">
              <w:rPr>
                <w:color w:val="000009"/>
                <w:spacing w:val="1"/>
                <w:sz w:val="24"/>
                <w:szCs w:val="24"/>
                <w:lang w:val="ru-RU"/>
              </w:rPr>
              <w:t xml:space="preserve"> </w:t>
            </w:r>
            <w:r w:rsidRPr="00DA0E5B">
              <w:rPr>
                <w:color w:val="000009"/>
                <w:sz w:val="24"/>
                <w:szCs w:val="24"/>
                <w:lang w:val="ru-RU"/>
              </w:rPr>
              <w:t>заданному</w:t>
            </w:r>
            <w:r w:rsidRPr="00DA0E5B">
              <w:rPr>
                <w:color w:val="000009"/>
                <w:spacing w:val="-4"/>
                <w:sz w:val="24"/>
                <w:szCs w:val="24"/>
                <w:lang w:val="ru-RU"/>
              </w:rPr>
              <w:t xml:space="preserve"> </w:t>
            </w:r>
            <w:r w:rsidRPr="00DA0E5B">
              <w:rPr>
                <w:color w:val="000009"/>
                <w:sz w:val="24"/>
                <w:szCs w:val="24"/>
                <w:lang w:val="ru-RU"/>
              </w:rPr>
              <w:t>признаку);</w:t>
            </w:r>
          </w:p>
          <w:p w:rsidR="0090739E" w:rsidRPr="00DA0E5B" w:rsidRDefault="0090739E" w:rsidP="00DA0E5B">
            <w:pPr>
              <w:pStyle w:val="TableParagraph"/>
              <w:numPr>
                <w:ilvl w:val="0"/>
                <w:numId w:val="20"/>
              </w:numPr>
              <w:tabs>
                <w:tab w:val="left" w:pos="370"/>
              </w:tabs>
              <w:spacing w:line="276" w:lineRule="auto"/>
              <w:ind w:right="79" w:firstLine="0"/>
              <w:jc w:val="both"/>
              <w:rPr>
                <w:sz w:val="24"/>
                <w:szCs w:val="24"/>
                <w:lang w:val="ru-RU"/>
              </w:rPr>
            </w:pPr>
            <w:r w:rsidRPr="00DA0E5B">
              <w:rPr>
                <w:color w:val="000009"/>
                <w:sz w:val="24"/>
                <w:szCs w:val="24"/>
                <w:lang w:val="ru-RU"/>
              </w:rPr>
              <w:t>способствовать развитию у детей произвольной регуляции в ходе</w:t>
            </w:r>
            <w:r w:rsidRPr="00DA0E5B">
              <w:rPr>
                <w:color w:val="000009"/>
                <w:spacing w:val="1"/>
                <w:sz w:val="24"/>
                <w:szCs w:val="24"/>
                <w:lang w:val="ru-RU"/>
              </w:rPr>
              <w:t xml:space="preserve"> </w:t>
            </w:r>
            <w:r w:rsidRPr="00DA0E5B">
              <w:rPr>
                <w:color w:val="000009"/>
                <w:sz w:val="24"/>
                <w:szCs w:val="24"/>
                <w:lang w:val="ru-RU"/>
              </w:rPr>
              <w:t>выполнения</w:t>
            </w:r>
            <w:r w:rsidRPr="00DA0E5B">
              <w:rPr>
                <w:color w:val="000009"/>
                <w:spacing w:val="-1"/>
                <w:sz w:val="24"/>
                <w:szCs w:val="24"/>
                <w:lang w:val="ru-RU"/>
              </w:rPr>
              <w:t xml:space="preserve"> </w:t>
            </w:r>
            <w:r w:rsidRPr="00DA0E5B">
              <w:rPr>
                <w:color w:val="000009"/>
                <w:sz w:val="24"/>
                <w:szCs w:val="24"/>
                <w:lang w:val="ru-RU"/>
              </w:rPr>
              <w:t>двигательных</w:t>
            </w:r>
            <w:r w:rsidRPr="00DA0E5B">
              <w:rPr>
                <w:color w:val="000009"/>
                <w:spacing w:val="1"/>
                <w:sz w:val="24"/>
                <w:szCs w:val="24"/>
                <w:lang w:val="ru-RU"/>
              </w:rPr>
              <w:t xml:space="preserve"> </w:t>
            </w:r>
            <w:r w:rsidRPr="00DA0E5B">
              <w:rPr>
                <w:color w:val="000009"/>
                <w:sz w:val="24"/>
                <w:szCs w:val="24"/>
                <w:lang w:val="ru-RU"/>
              </w:rPr>
              <w:t>заданий;</w:t>
            </w:r>
          </w:p>
          <w:p w:rsidR="0090739E" w:rsidRPr="00DA0E5B" w:rsidRDefault="0090739E" w:rsidP="00DA0E5B">
            <w:pPr>
              <w:pStyle w:val="TableParagraph"/>
              <w:numPr>
                <w:ilvl w:val="0"/>
                <w:numId w:val="20"/>
              </w:numPr>
              <w:tabs>
                <w:tab w:val="left" w:pos="370"/>
              </w:tabs>
              <w:spacing w:line="276" w:lineRule="auto"/>
              <w:ind w:left="369"/>
              <w:jc w:val="both"/>
              <w:rPr>
                <w:sz w:val="24"/>
                <w:szCs w:val="24"/>
                <w:lang w:val="ru-RU"/>
              </w:rPr>
            </w:pPr>
            <w:r w:rsidRPr="00DA0E5B">
              <w:rPr>
                <w:color w:val="000009"/>
                <w:sz w:val="24"/>
                <w:szCs w:val="24"/>
                <w:lang w:val="ru-RU"/>
              </w:rPr>
              <w:t xml:space="preserve">при     </w:t>
            </w:r>
            <w:r w:rsidRPr="00DA0E5B">
              <w:rPr>
                <w:color w:val="000009"/>
                <w:spacing w:val="10"/>
                <w:sz w:val="24"/>
                <w:szCs w:val="24"/>
                <w:lang w:val="ru-RU"/>
              </w:rPr>
              <w:t xml:space="preserve"> </w:t>
            </w:r>
            <w:r w:rsidRPr="00DA0E5B">
              <w:rPr>
                <w:color w:val="000009"/>
                <w:sz w:val="24"/>
                <w:szCs w:val="24"/>
                <w:lang w:val="ru-RU"/>
              </w:rPr>
              <w:t xml:space="preserve">совершенствовании      </w:t>
            </w:r>
            <w:r w:rsidRPr="00DA0E5B">
              <w:rPr>
                <w:color w:val="000009"/>
                <w:spacing w:val="6"/>
                <w:sz w:val="24"/>
                <w:szCs w:val="24"/>
                <w:lang w:val="ru-RU"/>
              </w:rPr>
              <w:t xml:space="preserve"> </w:t>
            </w:r>
            <w:r w:rsidRPr="00DA0E5B">
              <w:rPr>
                <w:color w:val="000009"/>
                <w:sz w:val="24"/>
                <w:szCs w:val="24"/>
                <w:lang w:val="ru-RU"/>
              </w:rPr>
              <w:t xml:space="preserve">и      </w:t>
            </w:r>
            <w:r w:rsidRPr="00DA0E5B">
              <w:rPr>
                <w:color w:val="000009"/>
                <w:spacing w:val="6"/>
                <w:sz w:val="24"/>
                <w:szCs w:val="24"/>
                <w:lang w:val="ru-RU"/>
              </w:rPr>
              <w:t xml:space="preserve"> </w:t>
            </w:r>
            <w:r w:rsidRPr="00DA0E5B">
              <w:rPr>
                <w:color w:val="000009"/>
                <w:sz w:val="24"/>
                <w:szCs w:val="24"/>
                <w:lang w:val="ru-RU"/>
              </w:rPr>
              <w:t xml:space="preserve">преодолении      </w:t>
            </w:r>
            <w:r w:rsidRPr="00DA0E5B">
              <w:rPr>
                <w:color w:val="000009"/>
                <w:spacing w:val="6"/>
                <w:sz w:val="24"/>
                <w:szCs w:val="24"/>
                <w:lang w:val="ru-RU"/>
              </w:rPr>
              <w:t xml:space="preserve"> </w:t>
            </w:r>
            <w:r w:rsidRPr="00DA0E5B">
              <w:rPr>
                <w:color w:val="000009"/>
                <w:sz w:val="24"/>
                <w:szCs w:val="24"/>
                <w:lang w:val="ru-RU"/>
              </w:rPr>
              <w:t>недостатков</w:t>
            </w:r>
          </w:p>
        </w:tc>
      </w:tr>
    </w:tbl>
    <w:p w:rsidR="0090739E" w:rsidRPr="00DA0E5B" w:rsidRDefault="0090739E" w:rsidP="00DA0E5B">
      <w:pPr>
        <w:jc w:val="both"/>
        <w:rPr>
          <w:rFonts w:ascii="Times New Roman" w:hAnsi="Times New Roman" w:cs="Times New Roman"/>
          <w:sz w:val="24"/>
          <w:szCs w:val="24"/>
        </w:rPr>
        <w:sectPr w:rsidR="0090739E" w:rsidRPr="00DA0E5B" w:rsidSect="00DA0E5B">
          <w:type w:val="nextColumn"/>
          <w:pgSz w:w="11910" w:h="16840"/>
          <w:pgMar w:top="1134" w:right="851" w:bottom="1134" w:left="1134" w:header="0" w:footer="536" w:gutter="0"/>
          <w:cols w:space="720"/>
        </w:sectPr>
      </w:pPr>
    </w:p>
    <w:tbl>
      <w:tblPr>
        <w:tblStyle w:val="TableNormal"/>
        <w:tblW w:w="953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7338"/>
      </w:tblGrid>
      <w:tr w:rsidR="0090739E" w:rsidRPr="00DA0E5B" w:rsidTr="0090739E">
        <w:trPr>
          <w:trHeight w:val="12138"/>
        </w:trPr>
        <w:tc>
          <w:tcPr>
            <w:tcW w:w="2196" w:type="dxa"/>
          </w:tcPr>
          <w:p w:rsidR="0090739E" w:rsidRPr="00DA0E5B" w:rsidRDefault="0090739E" w:rsidP="00DA0E5B">
            <w:pPr>
              <w:pStyle w:val="TableParagraph"/>
              <w:spacing w:line="276" w:lineRule="auto"/>
              <w:ind w:left="0"/>
              <w:jc w:val="both"/>
              <w:rPr>
                <w:sz w:val="24"/>
                <w:szCs w:val="24"/>
                <w:lang w:val="ru-RU"/>
              </w:rPr>
            </w:pPr>
          </w:p>
        </w:tc>
        <w:tc>
          <w:tcPr>
            <w:tcW w:w="7338" w:type="dxa"/>
          </w:tcPr>
          <w:p w:rsidR="0090739E" w:rsidRPr="00DA0E5B" w:rsidRDefault="0090739E" w:rsidP="00DA0E5B">
            <w:pPr>
              <w:pStyle w:val="TableParagraph"/>
              <w:spacing w:line="276" w:lineRule="auto"/>
              <w:ind w:left="84" w:right="76"/>
              <w:jc w:val="both"/>
              <w:rPr>
                <w:sz w:val="24"/>
                <w:szCs w:val="24"/>
                <w:lang w:val="ru-RU"/>
              </w:rPr>
            </w:pPr>
            <w:r w:rsidRPr="00DA0E5B">
              <w:rPr>
                <w:color w:val="000009"/>
                <w:sz w:val="24"/>
                <w:szCs w:val="24"/>
                <w:lang w:val="ru-RU"/>
              </w:rPr>
              <w:t>двигательного</w:t>
            </w:r>
            <w:r w:rsidRPr="00DA0E5B">
              <w:rPr>
                <w:color w:val="000009"/>
                <w:spacing w:val="1"/>
                <w:sz w:val="24"/>
                <w:szCs w:val="24"/>
                <w:lang w:val="ru-RU"/>
              </w:rPr>
              <w:t xml:space="preserve"> </w:t>
            </w:r>
            <w:r w:rsidRPr="00DA0E5B">
              <w:rPr>
                <w:color w:val="000009"/>
                <w:sz w:val="24"/>
                <w:szCs w:val="24"/>
                <w:lang w:val="ru-RU"/>
              </w:rPr>
              <w:t>развития</w:t>
            </w:r>
            <w:r w:rsidRPr="00DA0E5B">
              <w:rPr>
                <w:color w:val="000009"/>
                <w:spacing w:val="1"/>
                <w:sz w:val="24"/>
                <w:szCs w:val="24"/>
                <w:lang w:val="ru-RU"/>
              </w:rPr>
              <w:t xml:space="preserve"> </w:t>
            </w:r>
            <w:r w:rsidRPr="00DA0E5B">
              <w:rPr>
                <w:color w:val="000009"/>
                <w:sz w:val="24"/>
                <w:szCs w:val="24"/>
                <w:lang w:val="ru-RU"/>
              </w:rPr>
              <w:t>использовать</w:t>
            </w:r>
            <w:r w:rsidRPr="00DA0E5B">
              <w:rPr>
                <w:color w:val="000009"/>
                <w:spacing w:val="1"/>
                <w:sz w:val="24"/>
                <w:szCs w:val="24"/>
                <w:lang w:val="ru-RU"/>
              </w:rPr>
              <w:t xml:space="preserve"> </w:t>
            </w:r>
            <w:r w:rsidRPr="00DA0E5B">
              <w:rPr>
                <w:color w:val="000009"/>
                <w:sz w:val="24"/>
                <w:szCs w:val="24"/>
                <w:lang w:val="ru-RU"/>
              </w:rPr>
              <w:t>разные</w:t>
            </w:r>
            <w:r w:rsidRPr="00DA0E5B">
              <w:rPr>
                <w:color w:val="000009"/>
                <w:spacing w:val="1"/>
                <w:sz w:val="24"/>
                <w:szCs w:val="24"/>
                <w:lang w:val="ru-RU"/>
              </w:rPr>
              <w:t xml:space="preserve"> </w:t>
            </w:r>
            <w:r w:rsidRPr="00DA0E5B">
              <w:rPr>
                <w:color w:val="000009"/>
                <w:sz w:val="24"/>
                <w:szCs w:val="24"/>
                <w:lang w:val="ru-RU"/>
              </w:rPr>
              <w:t>сигналы</w:t>
            </w:r>
            <w:r w:rsidRPr="00DA0E5B">
              <w:rPr>
                <w:color w:val="000009"/>
                <w:spacing w:val="1"/>
                <w:sz w:val="24"/>
                <w:szCs w:val="24"/>
                <w:lang w:val="ru-RU"/>
              </w:rPr>
              <w:t xml:space="preserve"> </w:t>
            </w:r>
            <w:r w:rsidRPr="00DA0E5B">
              <w:rPr>
                <w:color w:val="000009"/>
                <w:sz w:val="24"/>
                <w:szCs w:val="24"/>
                <w:lang w:val="ru-RU"/>
              </w:rPr>
              <w:t>(речевые</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67"/>
                <w:sz w:val="24"/>
                <w:szCs w:val="24"/>
                <w:lang w:val="ru-RU"/>
              </w:rPr>
              <w:t xml:space="preserve"> </w:t>
            </w:r>
            <w:r w:rsidRPr="00DA0E5B">
              <w:rPr>
                <w:color w:val="000009"/>
                <w:sz w:val="24"/>
                <w:szCs w:val="24"/>
                <w:lang w:val="ru-RU"/>
              </w:rPr>
              <w:t>неречевые</w:t>
            </w:r>
            <w:r w:rsidRPr="00DA0E5B">
              <w:rPr>
                <w:color w:val="000009"/>
                <w:spacing w:val="1"/>
                <w:sz w:val="24"/>
                <w:szCs w:val="24"/>
                <w:lang w:val="ru-RU"/>
              </w:rPr>
              <w:t xml:space="preserve"> </w:t>
            </w:r>
            <w:r w:rsidRPr="00DA0E5B">
              <w:rPr>
                <w:color w:val="000009"/>
                <w:sz w:val="24"/>
                <w:szCs w:val="24"/>
                <w:lang w:val="ru-RU"/>
              </w:rPr>
              <w:t>звуки;</w:t>
            </w:r>
            <w:r w:rsidRPr="00DA0E5B">
              <w:rPr>
                <w:color w:val="000009"/>
                <w:spacing w:val="1"/>
                <w:sz w:val="24"/>
                <w:szCs w:val="24"/>
                <w:lang w:val="ru-RU"/>
              </w:rPr>
              <w:t xml:space="preserve"> </w:t>
            </w:r>
            <w:r w:rsidRPr="00DA0E5B">
              <w:rPr>
                <w:color w:val="000009"/>
                <w:sz w:val="24"/>
                <w:szCs w:val="24"/>
                <w:lang w:val="ru-RU"/>
              </w:rPr>
              <w:t>наглядность</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соответствии</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возможностями</w:t>
            </w:r>
            <w:r w:rsidRPr="00DA0E5B">
              <w:rPr>
                <w:color w:val="000009"/>
                <w:spacing w:val="1"/>
                <w:sz w:val="24"/>
                <w:szCs w:val="24"/>
                <w:lang w:val="ru-RU"/>
              </w:rPr>
              <w:t xml:space="preserve"> </w:t>
            </w:r>
            <w:r w:rsidRPr="00DA0E5B">
              <w:rPr>
                <w:color w:val="000009"/>
                <w:sz w:val="24"/>
                <w:szCs w:val="24"/>
                <w:lang w:val="ru-RU"/>
              </w:rPr>
              <w:t>зрительного восприятия);</w:t>
            </w:r>
          </w:p>
          <w:p w:rsidR="0090739E" w:rsidRPr="00DA0E5B" w:rsidRDefault="0090739E" w:rsidP="00DA0E5B">
            <w:pPr>
              <w:pStyle w:val="TableParagraph"/>
              <w:numPr>
                <w:ilvl w:val="0"/>
                <w:numId w:val="19"/>
              </w:numPr>
              <w:tabs>
                <w:tab w:val="left" w:pos="370"/>
              </w:tabs>
              <w:spacing w:line="276" w:lineRule="auto"/>
              <w:ind w:right="81" w:firstLine="0"/>
              <w:jc w:val="both"/>
              <w:rPr>
                <w:sz w:val="24"/>
                <w:szCs w:val="24"/>
                <w:lang w:val="ru-RU"/>
              </w:rPr>
            </w:pPr>
            <w:r w:rsidRPr="00DA0E5B">
              <w:rPr>
                <w:color w:val="000009"/>
                <w:sz w:val="24"/>
                <w:szCs w:val="24"/>
                <w:lang w:val="ru-RU"/>
              </w:rPr>
              <w:t>развивать зрительное внимание и зрительное восприятие с опорой</w:t>
            </w:r>
            <w:r w:rsidRPr="00DA0E5B">
              <w:rPr>
                <w:color w:val="000009"/>
                <w:spacing w:val="-67"/>
                <w:sz w:val="24"/>
                <w:szCs w:val="24"/>
                <w:lang w:val="ru-RU"/>
              </w:rPr>
              <w:t xml:space="preserve"> </w:t>
            </w:r>
            <w:r w:rsidRPr="00DA0E5B">
              <w:rPr>
                <w:color w:val="000009"/>
                <w:sz w:val="24"/>
                <w:szCs w:val="24"/>
                <w:lang w:val="ru-RU"/>
              </w:rPr>
              <w:t>на</w:t>
            </w:r>
            <w:r w:rsidRPr="00DA0E5B">
              <w:rPr>
                <w:color w:val="000009"/>
                <w:spacing w:val="-1"/>
                <w:sz w:val="24"/>
                <w:szCs w:val="24"/>
                <w:lang w:val="ru-RU"/>
              </w:rPr>
              <w:t xml:space="preserve"> </w:t>
            </w:r>
            <w:r w:rsidRPr="00DA0E5B">
              <w:rPr>
                <w:color w:val="000009"/>
                <w:sz w:val="24"/>
                <w:szCs w:val="24"/>
                <w:lang w:val="ru-RU"/>
              </w:rPr>
              <w:t>двигательную</w:t>
            </w:r>
            <w:r w:rsidRPr="00DA0E5B">
              <w:rPr>
                <w:color w:val="000009"/>
                <w:spacing w:val="-1"/>
                <w:sz w:val="24"/>
                <w:szCs w:val="24"/>
                <w:lang w:val="ru-RU"/>
              </w:rPr>
              <w:t xml:space="preserve"> </w:t>
            </w:r>
            <w:r w:rsidRPr="00DA0E5B">
              <w:rPr>
                <w:color w:val="000009"/>
                <w:sz w:val="24"/>
                <w:szCs w:val="24"/>
                <w:lang w:val="ru-RU"/>
              </w:rPr>
              <w:t>активность;</w:t>
            </w:r>
          </w:p>
          <w:p w:rsidR="0090739E" w:rsidRPr="00DA0E5B" w:rsidRDefault="0090739E" w:rsidP="00DA0E5B">
            <w:pPr>
              <w:pStyle w:val="TableParagraph"/>
              <w:numPr>
                <w:ilvl w:val="0"/>
                <w:numId w:val="19"/>
              </w:numPr>
              <w:tabs>
                <w:tab w:val="left" w:pos="370"/>
              </w:tabs>
              <w:spacing w:line="276" w:lineRule="auto"/>
              <w:ind w:right="74"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слуховые</w:t>
            </w:r>
            <w:r w:rsidRPr="00DA0E5B">
              <w:rPr>
                <w:color w:val="000009"/>
                <w:spacing w:val="1"/>
                <w:sz w:val="24"/>
                <w:szCs w:val="24"/>
                <w:lang w:val="ru-RU"/>
              </w:rPr>
              <w:t xml:space="preserve"> </w:t>
            </w:r>
            <w:r w:rsidRPr="00DA0E5B">
              <w:rPr>
                <w:color w:val="000009"/>
                <w:sz w:val="24"/>
                <w:szCs w:val="24"/>
                <w:lang w:val="ru-RU"/>
              </w:rPr>
              <w:t>восприятие,</w:t>
            </w:r>
            <w:r w:rsidRPr="00DA0E5B">
              <w:rPr>
                <w:color w:val="000009"/>
                <w:spacing w:val="1"/>
                <w:sz w:val="24"/>
                <w:szCs w:val="24"/>
                <w:lang w:val="ru-RU"/>
              </w:rPr>
              <w:t xml:space="preserve"> </w:t>
            </w:r>
            <w:r w:rsidRPr="00DA0E5B">
              <w:rPr>
                <w:color w:val="000009"/>
                <w:sz w:val="24"/>
                <w:szCs w:val="24"/>
                <w:lang w:val="ru-RU"/>
              </w:rPr>
              <w:t>внимание,</w:t>
            </w:r>
            <w:r w:rsidRPr="00DA0E5B">
              <w:rPr>
                <w:color w:val="000009"/>
                <w:spacing w:val="1"/>
                <w:sz w:val="24"/>
                <w:szCs w:val="24"/>
                <w:lang w:val="ru-RU"/>
              </w:rPr>
              <w:t xml:space="preserve"> </w:t>
            </w:r>
            <w:r w:rsidRPr="00DA0E5B">
              <w:rPr>
                <w:color w:val="000009"/>
                <w:sz w:val="24"/>
                <w:szCs w:val="24"/>
                <w:lang w:val="ru-RU"/>
              </w:rPr>
              <w:t>слухо-моторную</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зрительно-моторную</w:t>
            </w:r>
            <w:r w:rsidRPr="00DA0E5B">
              <w:rPr>
                <w:color w:val="000009"/>
                <w:spacing w:val="-2"/>
                <w:sz w:val="24"/>
                <w:szCs w:val="24"/>
                <w:lang w:val="ru-RU"/>
              </w:rPr>
              <w:t xml:space="preserve"> </w:t>
            </w:r>
            <w:r w:rsidRPr="00DA0E5B">
              <w:rPr>
                <w:color w:val="000009"/>
                <w:sz w:val="24"/>
                <w:szCs w:val="24"/>
                <w:lang w:val="ru-RU"/>
              </w:rPr>
              <w:t>координации;</w:t>
            </w:r>
          </w:p>
          <w:p w:rsidR="0090739E" w:rsidRPr="00DA0E5B" w:rsidRDefault="0090739E" w:rsidP="00DA0E5B">
            <w:pPr>
              <w:pStyle w:val="TableParagraph"/>
              <w:numPr>
                <w:ilvl w:val="0"/>
                <w:numId w:val="19"/>
              </w:numPr>
              <w:tabs>
                <w:tab w:val="left" w:pos="370"/>
              </w:tabs>
              <w:spacing w:line="276" w:lineRule="auto"/>
              <w:ind w:right="78" w:firstLine="0"/>
              <w:jc w:val="both"/>
              <w:rPr>
                <w:sz w:val="24"/>
                <w:szCs w:val="24"/>
                <w:lang w:val="ru-RU"/>
              </w:rPr>
            </w:pP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закреплять</w:t>
            </w:r>
            <w:r w:rsidRPr="00DA0E5B">
              <w:rPr>
                <w:color w:val="000009"/>
                <w:spacing w:val="1"/>
                <w:sz w:val="24"/>
                <w:szCs w:val="24"/>
                <w:lang w:val="ru-RU"/>
              </w:rPr>
              <w:t xml:space="preserve"> </w:t>
            </w:r>
            <w:r w:rsidRPr="00DA0E5B">
              <w:rPr>
                <w:color w:val="000009"/>
                <w:sz w:val="24"/>
                <w:szCs w:val="24"/>
                <w:lang w:val="ru-RU"/>
              </w:rPr>
              <w:t>двигательные</w:t>
            </w:r>
            <w:r w:rsidRPr="00DA0E5B">
              <w:rPr>
                <w:color w:val="000009"/>
                <w:spacing w:val="1"/>
                <w:sz w:val="24"/>
                <w:szCs w:val="24"/>
                <w:lang w:val="ru-RU"/>
              </w:rPr>
              <w:t xml:space="preserve"> </w:t>
            </w:r>
            <w:r w:rsidRPr="00DA0E5B">
              <w:rPr>
                <w:color w:val="000009"/>
                <w:sz w:val="24"/>
                <w:szCs w:val="24"/>
                <w:lang w:val="ru-RU"/>
              </w:rPr>
              <w:t>навыки,</w:t>
            </w:r>
            <w:r w:rsidRPr="00DA0E5B">
              <w:rPr>
                <w:color w:val="000009"/>
                <w:spacing w:val="1"/>
                <w:sz w:val="24"/>
                <w:szCs w:val="24"/>
                <w:lang w:val="ru-RU"/>
              </w:rPr>
              <w:t xml:space="preserve"> </w:t>
            </w:r>
            <w:r w:rsidRPr="00DA0E5B">
              <w:rPr>
                <w:color w:val="000009"/>
                <w:sz w:val="24"/>
                <w:szCs w:val="24"/>
                <w:lang w:val="ru-RU"/>
              </w:rPr>
              <w:t>образность</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67"/>
                <w:sz w:val="24"/>
                <w:szCs w:val="24"/>
                <w:lang w:val="ru-RU"/>
              </w:rPr>
              <w:t xml:space="preserve"> </w:t>
            </w:r>
            <w:r w:rsidRPr="00DA0E5B">
              <w:rPr>
                <w:color w:val="000009"/>
                <w:sz w:val="24"/>
                <w:szCs w:val="24"/>
                <w:lang w:val="ru-RU"/>
              </w:rPr>
              <w:t>выразительность</w:t>
            </w:r>
            <w:r w:rsidRPr="00DA0E5B">
              <w:rPr>
                <w:color w:val="000009"/>
                <w:spacing w:val="1"/>
                <w:sz w:val="24"/>
                <w:szCs w:val="24"/>
                <w:lang w:val="ru-RU"/>
              </w:rPr>
              <w:t xml:space="preserve"> </w:t>
            </w:r>
            <w:r w:rsidRPr="00DA0E5B">
              <w:rPr>
                <w:color w:val="000009"/>
                <w:sz w:val="24"/>
                <w:szCs w:val="24"/>
                <w:lang w:val="ru-RU"/>
              </w:rPr>
              <w:t>движений</w:t>
            </w:r>
            <w:r w:rsidRPr="00DA0E5B">
              <w:rPr>
                <w:color w:val="000009"/>
                <w:spacing w:val="1"/>
                <w:sz w:val="24"/>
                <w:szCs w:val="24"/>
                <w:lang w:val="ru-RU"/>
              </w:rPr>
              <w:t xml:space="preserve"> </w:t>
            </w:r>
            <w:r w:rsidRPr="00DA0E5B">
              <w:rPr>
                <w:color w:val="000009"/>
                <w:sz w:val="24"/>
                <w:szCs w:val="24"/>
                <w:lang w:val="ru-RU"/>
              </w:rPr>
              <w:t>посредством</w:t>
            </w:r>
            <w:r w:rsidRPr="00DA0E5B">
              <w:rPr>
                <w:color w:val="000009"/>
                <w:spacing w:val="1"/>
                <w:sz w:val="24"/>
                <w:szCs w:val="24"/>
                <w:lang w:val="ru-RU"/>
              </w:rPr>
              <w:t xml:space="preserve"> </w:t>
            </w:r>
            <w:r w:rsidRPr="00DA0E5B">
              <w:rPr>
                <w:color w:val="000009"/>
                <w:sz w:val="24"/>
                <w:szCs w:val="24"/>
                <w:lang w:val="ru-RU"/>
              </w:rPr>
              <w:t>упражнений</w:t>
            </w:r>
            <w:r w:rsidRPr="00DA0E5B">
              <w:rPr>
                <w:color w:val="000009"/>
                <w:spacing w:val="1"/>
                <w:sz w:val="24"/>
                <w:szCs w:val="24"/>
                <w:lang w:val="ru-RU"/>
              </w:rPr>
              <w:t xml:space="preserve"> </w:t>
            </w:r>
            <w:r w:rsidRPr="00DA0E5B">
              <w:rPr>
                <w:color w:val="000009"/>
                <w:sz w:val="24"/>
                <w:szCs w:val="24"/>
                <w:lang w:val="ru-RU"/>
              </w:rPr>
              <w:t>психогимнастики,</w:t>
            </w:r>
            <w:r w:rsidRPr="00DA0E5B">
              <w:rPr>
                <w:color w:val="000009"/>
                <w:spacing w:val="1"/>
                <w:sz w:val="24"/>
                <w:szCs w:val="24"/>
                <w:lang w:val="ru-RU"/>
              </w:rPr>
              <w:t xml:space="preserve"> </w:t>
            </w:r>
            <w:r w:rsidRPr="00DA0E5B">
              <w:rPr>
                <w:color w:val="000009"/>
                <w:sz w:val="24"/>
                <w:szCs w:val="24"/>
                <w:lang w:val="ru-RU"/>
              </w:rPr>
              <w:t>побуждать</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выражению</w:t>
            </w:r>
            <w:r w:rsidRPr="00DA0E5B">
              <w:rPr>
                <w:color w:val="000009"/>
                <w:spacing w:val="1"/>
                <w:sz w:val="24"/>
                <w:szCs w:val="24"/>
                <w:lang w:val="ru-RU"/>
              </w:rPr>
              <w:t xml:space="preserve"> </w:t>
            </w:r>
            <w:r w:rsidRPr="00DA0E5B">
              <w:rPr>
                <w:color w:val="000009"/>
                <w:sz w:val="24"/>
                <w:szCs w:val="24"/>
                <w:lang w:val="ru-RU"/>
              </w:rPr>
              <w:t>эмоциональных</w:t>
            </w:r>
            <w:r w:rsidRPr="00DA0E5B">
              <w:rPr>
                <w:color w:val="000009"/>
                <w:spacing w:val="1"/>
                <w:sz w:val="24"/>
                <w:szCs w:val="24"/>
                <w:lang w:val="ru-RU"/>
              </w:rPr>
              <w:t xml:space="preserve"> </w:t>
            </w:r>
            <w:r w:rsidRPr="00DA0E5B">
              <w:rPr>
                <w:color w:val="000009"/>
                <w:sz w:val="24"/>
                <w:szCs w:val="24"/>
                <w:lang w:val="ru-RU"/>
              </w:rPr>
              <w:t>состояний с помощью пантомимики, жестов, к созданию игровых</w:t>
            </w:r>
            <w:r w:rsidRPr="00DA0E5B">
              <w:rPr>
                <w:color w:val="000009"/>
                <w:spacing w:val="1"/>
                <w:sz w:val="24"/>
                <w:szCs w:val="24"/>
                <w:lang w:val="ru-RU"/>
              </w:rPr>
              <w:t xml:space="preserve"> </w:t>
            </w:r>
            <w:r w:rsidRPr="00DA0E5B">
              <w:rPr>
                <w:color w:val="000009"/>
                <w:sz w:val="24"/>
                <w:szCs w:val="24"/>
                <w:lang w:val="ru-RU"/>
              </w:rPr>
              <w:t>образов</w:t>
            </w:r>
            <w:r w:rsidRPr="00DA0E5B">
              <w:rPr>
                <w:color w:val="000009"/>
                <w:spacing w:val="-3"/>
                <w:sz w:val="24"/>
                <w:szCs w:val="24"/>
                <w:lang w:val="ru-RU"/>
              </w:rPr>
              <w:t xml:space="preserve"> </w:t>
            </w:r>
            <w:r w:rsidRPr="00DA0E5B">
              <w:rPr>
                <w:color w:val="000009"/>
                <w:sz w:val="24"/>
                <w:szCs w:val="24"/>
                <w:lang w:val="ru-RU"/>
              </w:rPr>
              <w:t>(дворник,</w:t>
            </w:r>
            <w:r w:rsidRPr="00DA0E5B">
              <w:rPr>
                <w:color w:val="000009"/>
                <w:spacing w:val="-1"/>
                <w:sz w:val="24"/>
                <w:szCs w:val="24"/>
                <w:lang w:val="ru-RU"/>
              </w:rPr>
              <w:t xml:space="preserve"> </w:t>
            </w:r>
            <w:r w:rsidRPr="00DA0E5B">
              <w:rPr>
                <w:color w:val="000009"/>
                <w:sz w:val="24"/>
                <w:szCs w:val="24"/>
                <w:lang w:val="ru-RU"/>
              </w:rPr>
              <w:t>повар...) и т.</w:t>
            </w:r>
            <w:r w:rsidRPr="00DA0E5B">
              <w:rPr>
                <w:color w:val="000009"/>
                <w:spacing w:val="-5"/>
                <w:sz w:val="24"/>
                <w:szCs w:val="24"/>
                <w:lang w:val="ru-RU"/>
              </w:rPr>
              <w:t xml:space="preserve"> </w:t>
            </w:r>
            <w:r w:rsidRPr="00DA0E5B">
              <w:rPr>
                <w:color w:val="000009"/>
                <w:sz w:val="24"/>
                <w:szCs w:val="24"/>
                <w:lang w:val="ru-RU"/>
              </w:rPr>
              <w:t>п.;</w:t>
            </w:r>
          </w:p>
          <w:p w:rsidR="0090739E" w:rsidRPr="00DA0E5B" w:rsidRDefault="0090739E" w:rsidP="00DA0E5B">
            <w:pPr>
              <w:pStyle w:val="TableParagraph"/>
              <w:numPr>
                <w:ilvl w:val="0"/>
                <w:numId w:val="19"/>
              </w:numPr>
              <w:tabs>
                <w:tab w:val="left" w:pos="370"/>
              </w:tabs>
              <w:spacing w:line="276" w:lineRule="auto"/>
              <w:ind w:right="75"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у</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двигательную</w:t>
            </w:r>
            <w:r w:rsidRPr="00DA0E5B">
              <w:rPr>
                <w:color w:val="000009"/>
                <w:spacing w:val="1"/>
                <w:sz w:val="24"/>
                <w:szCs w:val="24"/>
                <w:lang w:val="ru-RU"/>
              </w:rPr>
              <w:t xml:space="preserve"> </w:t>
            </w:r>
            <w:r w:rsidRPr="00DA0E5B">
              <w:rPr>
                <w:color w:val="000009"/>
                <w:sz w:val="24"/>
                <w:szCs w:val="24"/>
                <w:lang w:val="ru-RU"/>
              </w:rPr>
              <w:t>память,</w:t>
            </w:r>
            <w:r w:rsidRPr="00DA0E5B">
              <w:rPr>
                <w:color w:val="000009"/>
                <w:spacing w:val="1"/>
                <w:sz w:val="24"/>
                <w:szCs w:val="24"/>
                <w:lang w:val="ru-RU"/>
              </w:rPr>
              <w:t xml:space="preserve"> </w:t>
            </w:r>
            <w:r w:rsidRPr="00DA0E5B">
              <w:rPr>
                <w:color w:val="000009"/>
                <w:sz w:val="24"/>
                <w:szCs w:val="24"/>
                <w:lang w:val="ru-RU"/>
              </w:rPr>
              <w:t>предлагая</w:t>
            </w:r>
            <w:r w:rsidRPr="00DA0E5B">
              <w:rPr>
                <w:color w:val="000009"/>
                <w:spacing w:val="1"/>
                <w:sz w:val="24"/>
                <w:szCs w:val="24"/>
                <w:lang w:val="ru-RU"/>
              </w:rPr>
              <w:t xml:space="preserve"> </w:t>
            </w:r>
            <w:r w:rsidRPr="00DA0E5B">
              <w:rPr>
                <w:color w:val="000009"/>
                <w:sz w:val="24"/>
                <w:szCs w:val="24"/>
                <w:lang w:val="ru-RU"/>
              </w:rPr>
              <w:t>выполнять</w:t>
            </w:r>
            <w:r w:rsidRPr="00DA0E5B">
              <w:rPr>
                <w:color w:val="000009"/>
                <w:spacing w:val="1"/>
                <w:sz w:val="24"/>
                <w:szCs w:val="24"/>
                <w:lang w:val="ru-RU"/>
              </w:rPr>
              <w:t xml:space="preserve"> </w:t>
            </w:r>
            <w:r w:rsidRPr="00DA0E5B">
              <w:rPr>
                <w:color w:val="000009"/>
                <w:sz w:val="24"/>
                <w:szCs w:val="24"/>
                <w:lang w:val="ru-RU"/>
              </w:rPr>
              <w:t>двигательные</w:t>
            </w:r>
            <w:r w:rsidRPr="00DA0E5B">
              <w:rPr>
                <w:color w:val="000009"/>
                <w:spacing w:val="1"/>
                <w:sz w:val="24"/>
                <w:szCs w:val="24"/>
                <w:lang w:val="ru-RU"/>
              </w:rPr>
              <w:t xml:space="preserve"> </w:t>
            </w:r>
            <w:r w:rsidRPr="00DA0E5B">
              <w:rPr>
                <w:color w:val="000009"/>
                <w:sz w:val="24"/>
                <w:szCs w:val="24"/>
                <w:lang w:val="ru-RU"/>
              </w:rPr>
              <w:t>цепочки</w:t>
            </w:r>
            <w:r w:rsidRPr="00DA0E5B">
              <w:rPr>
                <w:color w:val="000009"/>
                <w:spacing w:val="1"/>
                <w:sz w:val="24"/>
                <w:szCs w:val="24"/>
                <w:lang w:val="ru-RU"/>
              </w:rPr>
              <w:t xml:space="preserve"> </w:t>
            </w:r>
            <w:r w:rsidRPr="00DA0E5B">
              <w:rPr>
                <w:color w:val="000009"/>
                <w:sz w:val="24"/>
                <w:szCs w:val="24"/>
                <w:lang w:val="ru-RU"/>
              </w:rPr>
              <w:t>из</w:t>
            </w:r>
            <w:r w:rsidRPr="00DA0E5B">
              <w:rPr>
                <w:color w:val="000009"/>
                <w:spacing w:val="1"/>
                <w:sz w:val="24"/>
                <w:szCs w:val="24"/>
                <w:lang w:val="ru-RU"/>
              </w:rPr>
              <w:t xml:space="preserve"> </w:t>
            </w:r>
            <w:r w:rsidRPr="00DA0E5B">
              <w:rPr>
                <w:color w:val="000009"/>
                <w:sz w:val="24"/>
                <w:szCs w:val="24"/>
                <w:lang w:val="ru-RU"/>
              </w:rPr>
              <w:t>четырех-шести</w:t>
            </w:r>
            <w:r w:rsidRPr="00DA0E5B">
              <w:rPr>
                <w:color w:val="000009"/>
                <w:spacing w:val="1"/>
                <w:sz w:val="24"/>
                <w:szCs w:val="24"/>
                <w:lang w:val="ru-RU"/>
              </w:rPr>
              <w:t xml:space="preserve"> </w:t>
            </w:r>
            <w:r w:rsidRPr="00DA0E5B">
              <w:rPr>
                <w:color w:val="000009"/>
                <w:sz w:val="24"/>
                <w:szCs w:val="24"/>
                <w:lang w:val="ru-RU"/>
              </w:rPr>
              <w:t>действий;</w:t>
            </w:r>
            <w:r w:rsidRPr="00DA0E5B">
              <w:rPr>
                <w:color w:val="000009"/>
                <w:spacing w:val="1"/>
                <w:sz w:val="24"/>
                <w:szCs w:val="24"/>
                <w:lang w:val="ru-RU"/>
              </w:rPr>
              <w:t xml:space="preserve"> </w:t>
            </w:r>
            <w:r w:rsidRPr="00DA0E5B">
              <w:rPr>
                <w:color w:val="000009"/>
                <w:sz w:val="24"/>
                <w:szCs w:val="24"/>
                <w:lang w:val="ru-RU"/>
              </w:rPr>
              <w:t>танцевальных</w:t>
            </w:r>
            <w:r w:rsidRPr="00DA0E5B">
              <w:rPr>
                <w:color w:val="000009"/>
                <w:spacing w:val="-67"/>
                <w:sz w:val="24"/>
                <w:szCs w:val="24"/>
                <w:lang w:val="ru-RU"/>
              </w:rPr>
              <w:t xml:space="preserve"> </w:t>
            </w:r>
            <w:r w:rsidRPr="00DA0E5B">
              <w:rPr>
                <w:color w:val="000009"/>
                <w:sz w:val="24"/>
                <w:szCs w:val="24"/>
                <w:lang w:val="ru-RU"/>
              </w:rPr>
              <w:t>движений;</w:t>
            </w:r>
          </w:p>
          <w:p w:rsidR="0090739E" w:rsidRPr="00DA0E5B" w:rsidRDefault="0090739E" w:rsidP="00DA0E5B">
            <w:pPr>
              <w:pStyle w:val="TableParagraph"/>
              <w:numPr>
                <w:ilvl w:val="0"/>
                <w:numId w:val="19"/>
              </w:numPr>
              <w:tabs>
                <w:tab w:val="left" w:pos="370"/>
              </w:tabs>
              <w:spacing w:line="276" w:lineRule="auto"/>
              <w:ind w:right="75" w:firstLine="0"/>
              <w:jc w:val="both"/>
              <w:rPr>
                <w:sz w:val="24"/>
                <w:szCs w:val="24"/>
                <w:lang w:val="ru-RU"/>
              </w:rPr>
            </w:pPr>
            <w:r w:rsidRPr="00DA0E5B">
              <w:rPr>
                <w:color w:val="000009"/>
                <w:sz w:val="24"/>
                <w:szCs w:val="24"/>
                <w:lang w:val="ru-RU"/>
              </w:rPr>
              <w:t>развивать</w:t>
            </w:r>
            <w:r w:rsidRPr="00DA0E5B">
              <w:rPr>
                <w:color w:val="000009"/>
                <w:spacing w:val="1"/>
                <w:sz w:val="24"/>
                <w:szCs w:val="24"/>
                <w:lang w:val="ru-RU"/>
              </w:rPr>
              <w:t xml:space="preserve"> </w:t>
            </w:r>
            <w:r w:rsidRPr="00DA0E5B">
              <w:rPr>
                <w:color w:val="000009"/>
                <w:sz w:val="24"/>
                <w:szCs w:val="24"/>
                <w:lang w:val="ru-RU"/>
              </w:rPr>
              <w:t>у</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навыки</w:t>
            </w:r>
            <w:r w:rsidRPr="00DA0E5B">
              <w:rPr>
                <w:color w:val="000009"/>
                <w:spacing w:val="1"/>
                <w:sz w:val="24"/>
                <w:szCs w:val="24"/>
                <w:lang w:val="ru-RU"/>
              </w:rPr>
              <w:t xml:space="preserve"> </w:t>
            </w:r>
            <w:r w:rsidRPr="00DA0E5B">
              <w:rPr>
                <w:color w:val="000009"/>
                <w:sz w:val="24"/>
                <w:szCs w:val="24"/>
                <w:lang w:val="ru-RU"/>
              </w:rPr>
              <w:t>пространственной</w:t>
            </w:r>
            <w:r w:rsidRPr="00DA0E5B">
              <w:rPr>
                <w:color w:val="000009"/>
                <w:spacing w:val="1"/>
                <w:sz w:val="24"/>
                <w:szCs w:val="24"/>
                <w:lang w:val="ru-RU"/>
              </w:rPr>
              <w:t xml:space="preserve"> </w:t>
            </w:r>
            <w:r w:rsidRPr="00DA0E5B">
              <w:rPr>
                <w:color w:val="000009"/>
                <w:sz w:val="24"/>
                <w:szCs w:val="24"/>
                <w:lang w:val="ru-RU"/>
              </w:rPr>
              <w:t>организации</w:t>
            </w:r>
            <w:r w:rsidRPr="00DA0E5B">
              <w:rPr>
                <w:color w:val="000009"/>
                <w:spacing w:val="-67"/>
                <w:sz w:val="24"/>
                <w:szCs w:val="24"/>
                <w:lang w:val="ru-RU"/>
              </w:rPr>
              <w:t xml:space="preserve"> </w:t>
            </w:r>
            <w:r w:rsidRPr="00DA0E5B">
              <w:rPr>
                <w:color w:val="000009"/>
                <w:sz w:val="24"/>
                <w:szCs w:val="24"/>
                <w:lang w:val="ru-RU"/>
              </w:rPr>
              <w:t>движений;</w:t>
            </w:r>
            <w:r w:rsidRPr="00DA0E5B">
              <w:rPr>
                <w:color w:val="000009"/>
                <w:spacing w:val="1"/>
                <w:sz w:val="24"/>
                <w:szCs w:val="24"/>
                <w:lang w:val="ru-RU"/>
              </w:rPr>
              <w:t xml:space="preserve"> </w:t>
            </w:r>
            <w:r w:rsidRPr="00DA0E5B">
              <w:rPr>
                <w:color w:val="000009"/>
                <w:sz w:val="24"/>
                <w:szCs w:val="24"/>
                <w:lang w:val="ru-RU"/>
              </w:rPr>
              <w:t>совершенствовать</w:t>
            </w:r>
            <w:r w:rsidRPr="00DA0E5B">
              <w:rPr>
                <w:color w:val="000009"/>
                <w:spacing w:val="1"/>
                <w:sz w:val="24"/>
                <w:szCs w:val="24"/>
                <w:lang w:val="ru-RU"/>
              </w:rPr>
              <w:t xml:space="preserve"> </w:t>
            </w:r>
            <w:r w:rsidRPr="00DA0E5B">
              <w:rPr>
                <w:color w:val="000009"/>
                <w:sz w:val="24"/>
                <w:szCs w:val="24"/>
                <w:lang w:val="ru-RU"/>
              </w:rPr>
              <w:t>умения</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навыки</w:t>
            </w:r>
            <w:r w:rsidRPr="00DA0E5B">
              <w:rPr>
                <w:color w:val="000009"/>
                <w:spacing w:val="1"/>
                <w:sz w:val="24"/>
                <w:szCs w:val="24"/>
                <w:lang w:val="ru-RU"/>
              </w:rPr>
              <w:t xml:space="preserve"> </w:t>
            </w:r>
            <w:r w:rsidRPr="00DA0E5B">
              <w:rPr>
                <w:color w:val="000009"/>
                <w:sz w:val="24"/>
                <w:szCs w:val="24"/>
                <w:lang w:val="ru-RU"/>
              </w:rPr>
              <w:t>одновременного</w:t>
            </w:r>
            <w:r w:rsidRPr="00DA0E5B">
              <w:rPr>
                <w:color w:val="000009"/>
                <w:spacing w:val="1"/>
                <w:sz w:val="24"/>
                <w:szCs w:val="24"/>
                <w:lang w:val="ru-RU"/>
              </w:rPr>
              <w:t xml:space="preserve"> </w:t>
            </w:r>
            <w:r w:rsidRPr="00DA0E5B">
              <w:rPr>
                <w:color w:val="000009"/>
                <w:sz w:val="24"/>
                <w:szCs w:val="24"/>
                <w:lang w:val="ru-RU"/>
              </w:rPr>
              <w:t>выполнения</w:t>
            </w:r>
            <w:r w:rsidRPr="00DA0E5B">
              <w:rPr>
                <w:color w:val="000009"/>
                <w:spacing w:val="1"/>
                <w:sz w:val="24"/>
                <w:szCs w:val="24"/>
                <w:lang w:val="ru-RU"/>
              </w:rPr>
              <w:t xml:space="preserve"> </w:t>
            </w:r>
            <w:r w:rsidRPr="00DA0E5B">
              <w:rPr>
                <w:color w:val="000009"/>
                <w:sz w:val="24"/>
                <w:szCs w:val="24"/>
                <w:lang w:val="ru-RU"/>
              </w:rPr>
              <w:t>детьми</w:t>
            </w:r>
            <w:r w:rsidRPr="00DA0E5B">
              <w:rPr>
                <w:color w:val="000009"/>
                <w:spacing w:val="1"/>
                <w:sz w:val="24"/>
                <w:szCs w:val="24"/>
                <w:lang w:val="ru-RU"/>
              </w:rPr>
              <w:t xml:space="preserve"> </w:t>
            </w:r>
            <w:r w:rsidRPr="00DA0E5B">
              <w:rPr>
                <w:color w:val="000009"/>
                <w:sz w:val="24"/>
                <w:szCs w:val="24"/>
                <w:lang w:val="ru-RU"/>
              </w:rPr>
              <w:t>согласованных</w:t>
            </w:r>
            <w:r w:rsidRPr="00DA0E5B">
              <w:rPr>
                <w:color w:val="000009"/>
                <w:spacing w:val="1"/>
                <w:sz w:val="24"/>
                <w:szCs w:val="24"/>
                <w:lang w:val="ru-RU"/>
              </w:rPr>
              <w:t xml:space="preserve"> </w:t>
            </w:r>
            <w:r w:rsidRPr="00DA0E5B">
              <w:rPr>
                <w:color w:val="000009"/>
                <w:sz w:val="24"/>
                <w:szCs w:val="24"/>
                <w:lang w:val="ru-RU"/>
              </w:rPr>
              <w:t>движений,</w:t>
            </w:r>
            <w:r w:rsidRPr="00DA0E5B">
              <w:rPr>
                <w:color w:val="000009"/>
                <w:spacing w:val="1"/>
                <w:sz w:val="24"/>
                <w:szCs w:val="24"/>
                <w:lang w:val="ru-RU"/>
              </w:rPr>
              <w:t xml:space="preserve"> </w:t>
            </w:r>
            <w:r w:rsidRPr="00DA0E5B">
              <w:rPr>
                <w:color w:val="000009"/>
                <w:sz w:val="24"/>
                <w:szCs w:val="24"/>
                <w:lang w:val="ru-RU"/>
              </w:rPr>
              <w:t>а</w:t>
            </w:r>
            <w:r w:rsidRPr="00DA0E5B">
              <w:rPr>
                <w:color w:val="000009"/>
                <w:spacing w:val="1"/>
                <w:sz w:val="24"/>
                <w:szCs w:val="24"/>
                <w:lang w:val="ru-RU"/>
              </w:rPr>
              <w:t xml:space="preserve"> </w:t>
            </w:r>
            <w:r w:rsidRPr="00DA0E5B">
              <w:rPr>
                <w:color w:val="000009"/>
                <w:sz w:val="24"/>
                <w:szCs w:val="24"/>
                <w:lang w:val="ru-RU"/>
              </w:rPr>
              <w:t>также</w:t>
            </w:r>
            <w:r w:rsidRPr="00DA0E5B">
              <w:rPr>
                <w:color w:val="000009"/>
                <w:spacing w:val="1"/>
                <w:sz w:val="24"/>
                <w:szCs w:val="24"/>
                <w:lang w:val="ru-RU"/>
              </w:rPr>
              <w:t xml:space="preserve"> </w:t>
            </w:r>
            <w:r w:rsidRPr="00DA0E5B">
              <w:rPr>
                <w:color w:val="000009"/>
                <w:sz w:val="24"/>
                <w:szCs w:val="24"/>
                <w:lang w:val="ru-RU"/>
              </w:rPr>
              <w:t>навыки</w:t>
            </w:r>
            <w:r w:rsidRPr="00DA0E5B">
              <w:rPr>
                <w:color w:val="000009"/>
                <w:spacing w:val="1"/>
                <w:sz w:val="24"/>
                <w:szCs w:val="24"/>
                <w:lang w:val="ru-RU"/>
              </w:rPr>
              <w:t xml:space="preserve"> </w:t>
            </w:r>
            <w:r w:rsidRPr="00DA0E5B">
              <w:rPr>
                <w:color w:val="000009"/>
                <w:sz w:val="24"/>
                <w:szCs w:val="24"/>
                <w:lang w:val="ru-RU"/>
              </w:rPr>
              <w:t>разноименных</w:t>
            </w:r>
            <w:r w:rsidRPr="00DA0E5B">
              <w:rPr>
                <w:color w:val="000009"/>
                <w:spacing w:val="-4"/>
                <w:sz w:val="24"/>
                <w:szCs w:val="24"/>
                <w:lang w:val="ru-RU"/>
              </w:rPr>
              <w:t xml:space="preserve"> </w:t>
            </w:r>
            <w:r w:rsidRPr="00DA0E5B">
              <w:rPr>
                <w:color w:val="000009"/>
                <w:sz w:val="24"/>
                <w:szCs w:val="24"/>
                <w:lang w:val="ru-RU"/>
              </w:rPr>
              <w:t>и разнонаправленных движений;</w:t>
            </w:r>
          </w:p>
          <w:p w:rsidR="0090739E" w:rsidRPr="00DA0E5B" w:rsidRDefault="0090739E" w:rsidP="00DA0E5B">
            <w:pPr>
              <w:pStyle w:val="TableParagraph"/>
              <w:numPr>
                <w:ilvl w:val="0"/>
                <w:numId w:val="19"/>
              </w:numPr>
              <w:tabs>
                <w:tab w:val="left" w:pos="370"/>
              </w:tabs>
              <w:spacing w:line="276" w:lineRule="auto"/>
              <w:ind w:right="77" w:firstLine="0"/>
              <w:jc w:val="both"/>
              <w:rPr>
                <w:sz w:val="24"/>
                <w:szCs w:val="24"/>
                <w:lang w:val="ru-RU"/>
              </w:rPr>
            </w:pP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самостоятельно</w:t>
            </w:r>
            <w:r w:rsidRPr="00DA0E5B">
              <w:rPr>
                <w:color w:val="000009"/>
                <w:spacing w:val="1"/>
                <w:sz w:val="24"/>
                <w:szCs w:val="24"/>
                <w:lang w:val="ru-RU"/>
              </w:rPr>
              <w:t xml:space="preserve"> </w:t>
            </w:r>
            <w:r w:rsidRPr="00DA0E5B">
              <w:rPr>
                <w:color w:val="000009"/>
                <w:sz w:val="24"/>
                <w:szCs w:val="24"/>
                <w:lang w:val="ru-RU"/>
              </w:rPr>
              <w:t>перестраиваться</w:t>
            </w:r>
            <w:r w:rsidRPr="00DA0E5B">
              <w:rPr>
                <w:color w:val="000009"/>
                <w:spacing w:val="1"/>
                <w:sz w:val="24"/>
                <w:szCs w:val="24"/>
                <w:lang w:val="ru-RU"/>
              </w:rPr>
              <w:t xml:space="preserve"> </w:t>
            </w:r>
            <w:r w:rsidRPr="00DA0E5B">
              <w:rPr>
                <w:color w:val="000009"/>
                <w:sz w:val="24"/>
                <w:szCs w:val="24"/>
                <w:lang w:val="ru-RU"/>
              </w:rPr>
              <w:t>в</w:t>
            </w:r>
            <w:r w:rsidRPr="00DA0E5B">
              <w:rPr>
                <w:color w:val="000009"/>
                <w:spacing w:val="1"/>
                <w:sz w:val="24"/>
                <w:szCs w:val="24"/>
                <w:lang w:val="ru-RU"/>
              </w:rPr>
              <w:t xml:space="preserve"> </w:t>
            </w:r>
            <w:r w:rsidRPr="00DA0E5B">
              <w:rPr>
                <w:color w:val="000009"/>
                <w:sz w:val="24"/>
                <w:szCs w:val="24"/>
                <w:lang w:val="ru-RU"/>
              </w:rPr>
              <w:t>звенья,</w:t>
            </w:r>
            <w:r w:rsidRPr="00DA0E5B">
              <w:rPr>
                <w:color w:val="000009"/>
                <w:spacing w:val="1"/>
                <w:sz w:val="24"/>
                <w:szCs w:val="24"/>
                <w:lang w:val="ru-RU"/>
              </w:rPr>
              <w:t xml:space="preserve"> </w:t>
            </w:r>
            <w:r w:rsidRPr="00DA0E5B">
              <w:rPr>
                <w:color w:val="000009"/>
                <w:sz w:val="24"/>
                <w:szCs w:val="24"/>
                <w:lang w:val="ru-RU"/>
              </w:rPr>
              <w:t>передвигаться</w:t>
            </w:r>
            <w:r w:rsidRPr="00DA0E5B">
              <w:rPr>
                <w:color w:val="000009"/>
                <w:spacing w:val="-6"/>
                <w:sz w:val="24"/>
                <w:szCs w:val="24"/>
                <w:lang w:val="ru-RU"/>
              </w:rPr>
              <w:t xml:space="preserve"> </w:t>
            </w:r>
            <w:r w:rsidRPr="00DA0E5B">
              <w:rPr>
                <w:color w:val="000009"/>
                <w:sz w:val="24"/>
                <w:szCs w:val="24"/>
                <w:lang w:val="ru-RU"/>
              </w:rPr>
              <w:t>с</w:t>
            </w:r>
            <w:r w:rsidRPr="00DA0E5B">
              <w:rPr>
                <w:color w:val="000009"/>
                <w:spacing w:val="-2"/>
                <w:sz w:val="24"/>
                <w:szCs w:val="24"/>
                <w:lang w:val="ru-RU"/>
              </w:rPr>
              <w:t xml:space="preserve"> </w:t>
            </w:r>
            <w:r w:rsidRPr="00DA0E5B">
              <w:rPr>
                <w:color w:val="000009"/>
                <w:sz w:val="24"/>
                <w:szCs w:val="24"/>
                <w:lang w:val="ru-RU"/>
              </w:rPr>
              <w:t>опорой</w:t>
            </w:r>
            <w:r w:rsidRPr="00DA0E5B">
              <w:rPr>
                <w:color w:val="000009"/>
                <w:spacing w:val="-2"/>
                <w:sz w:val="24"/>
                <w:szCs w:val="24"/>
                <w:lang w:val="ru-RU"/>
              </w:rPr>
              <w:t xml:space="preserve"> </w:t>
            </w:r>
            <w:r w:rsidRPr="00DA0E5B">
              <w:rPr>
                <w:color w:val="000009"/>
                <w:sz w:val="24"/>
                <w:szCs w:val="24"/>
                <w:lang w:val="ru-RU"/>
              </w:rPr>
              <w:t>на</w:t>
            </w:r>
            <w:r w:rsidRPr="00DA0E5B">
              <w:rPr>
                <w:color w:val="000009"/>
                <w:spacing w:val="-5"/>
                <w:sz w:val="24"/>
                <w:szCs w:val="24"/>
                <w:lang w:val="ru-RU"/>
              </w:rPr>
              <w:t xml:space="preserve"> </w:t>
            </w:r>
            <w:r w:rsidRPr="00DA0E5B">
              <w:rPr>
                <w:color w:val="000009"/>
                <w:sz w:val="24"/>
                <w:szCs w:val="24"/>
                <w:lang w:val="ru-RU"/>
              </w:rPr>
              <w:t>ориентиры</w:t>
            </w:r>
            <w:r w:rsidRPr="00DA0E5B">
              <w:rPr>
                <w:color w:val="000009"/>
                <w:spacing w:val="-2"/>
                <w:sz w:val="24"/>
                <w:szCs w:val="24"/>
                <w:lang w:val="ru-RU"/>
              </w:rPr>
              <w:t xml:space="preserve"> </w:t>
            </w:r>
            <w:r w:rsidRPr="00DA0E5B">
              <w:rPr>
                <w:color w:val="000009"/>
                <w:sz w:val="24"/>
                <w:szCs w:val="24"/>
                <w:lang w:val="ru-RU"/>
              </w:rPr>
              <w:t>разного</w:t>
            </w:r>
            <w:r w:rsidRPr="00DA0E5B">
              <w:rPr>
                <w:color w:val="000009"/>
                <w:spacing w:val="-5"/>
                <w:sz w:val="24"/>
                <w:szCs w:val="24"/>
                <w:lang w:val="ru-RU"/>
              </w:rPr>
              <w:t xml:space="preserve"> </w:t>
            </w:r>
            <w:r w:rsidRPr="00DA0E5B">
              <w:rPr>
                <w:color w:val="000009"/>
                <w:sz w:val="24"/>
                <w:szCs w:val="24"/>
                <w:lang w:val="ru-RU"/>
              </w:rPr>
              <w:t>цвета,</w:t>
            </w:r>
            <w:r w:rsidRPr="00DA0E5B">
              <w:rPr>
                <w:color w:val="000009"/>
                <w:spacing w:val="-3"/>
                <w:sz w:val="24"/>
                <w:szCs w:val="24"/>
                <w:lang w:val="ru-RU"/>
              </w:rPr>
              <w:t xml:space="preserve"> </w:t>
            </w:r>
            <w:r w:rsidRPr="00DA0E5B">
              <w:rPr>
                <w:color w:val="000009"/>
                <w:sz w:val="24"/>
                <w:szCs w:val="24"/>
                <w:lang w:val="ru-RU"/>
              </w:rPr>
              <w:t>разной</w:t>
            </w:r>
            <w:r w:rsidRPr="00DA0E5B">
              <w:rPr>
                <w:color w:val="000009"/>
                <w:spacing w:val="-2"/>
                <w:sz w:val="24"/>
                <w:szCs w:val="24"/>
                <w:lang w:val="ru-RU"/>
              </w:rPr>
              <w:t xml:space="preserve"> </w:t>
            </w:r>
            <w:r w:rsidRPr="00DA0E5B">
              <w:rPr>
                <w:color w:val="000009"/>
                <w:sz w:val="24"/>
                <w:szCs w:val="24"/>
                <w:lang w:val="ru-RU"/>
              </w:rPr>
              <w:t>формы;</w:t>
            </w:r>
          </w:p>
          <w:p w:rsidR="0090739E" w:rsidRPr="00DA0E5B" w:rsidRDefault="0090739E" w:rsidP="00DA0E5B">
            <w:pPr>
              <w:pStyle w:val="TableParagraph"/>
              <w:numPr>
                <w:ilvl w:val="0"/>
                <w:numId w:val="19"/>
              </w:numPr>
              <w:tabs>
                <w:tab w:val="left" w:pos="370"/>
              </w:tabs>
              <w:spacing w:line="276" w:lineRule="auto"/>
              <w:ind w:right="77" w:firstLine="0"/>
              <w:jc w:val="both"/>
              <w:rPr>
                <w:sz w:val="24"/>
                <w:szCs w:val="24"/>
                <w:lang w:val="ru-RU"/>
              </w:rPr>
            </w:pPr>
            <w:r w:rsidRPr="00DA0E5B">
              <w:rPr>
                <w:color w:val="000009"/>
                <w:sz w:val="24"/>
                <w:szCs w:val="24"/>
                <w:lang w:val="ru-RU"/>
              </w:rPr>
              <w:t>формировать</w:t>
            </w:r>
            <w:r w:rsidRPr="00DA0E5B">
              <w:rPr>
                <w:color w:val="000009"/>
                <w:spacing w:val="1"/>
                <w:sz w:val="24"/>
                <w:szCs w:val="24"/>
                <w:lang w:val="ru-RU"/>
              </w:rPr>
              <w:t xml:space="preserve"> </w:t>
            </w:r>
            <w:r w:rsidRPr="00DA0E5B">
              <w:rPr>
                <w:color w:val="000009"/>
                <w:sz w:val="24"/>
                <w:szCs w:val="24"/>
                <w:lang w:val="ru-RU"/>
              </w:rPr>
              <w:t>у</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устойчивый</w:t>
            </w:r>
            <w:r w:rsidRPr="00DA0E5B">
              <w:rPr>
                <w:color w:val="000009"/>
                <w:spacing w:val="1"/>
                <w:sz w:val="24"/>
                <w:szCs w:val="24"/>
                <w:lang w:val="ru-RU"/>
              </w:rPr>
              <w:t xml:space="preserve"> </w:t>
            </w:r>
            <w:r w:rsidRPr="00DA0E5B">
              <w:rPr>
                <w:color w:val="000009"/>
                <w:sz w:val="24"/>
                <w:szCs w:val="24"/>
                <w:lang w:val="ru-RU"/>
              </w:rPr>
              <w:t>навык</w:t>
            </w:r>
            <w:r w:rsidRPr="00DA0E5B">
              <w:rPr>
                <w:color w:val="000009"/>
                <w:spacing w:val="1"/>
                <w:sz w:val="24"/>
                <w:szCs w:val="24"/>
                <w:lang w:val="ru-RU"/>
              </w:rPr>
              <w:t xml:space="preserve"> </w:t>
            </w:r>
            <w:r w:rsidRPr="00DA0E5B">
              <w:rPr>
                <w:color w:val="000009"/>
                <w:sz w:val="24"/>
                <w:szCs w:val="24"/>
                <w:lang w:val="ru-RU"/>
              </w:rPr>
              <w:t>к</w:t>
            </w:r>
            <w:r w:rsidRPr="00DA0E5B">
              <w:rPr>
                <w:color w:val="000009"/>
                <w:spacing w:val="1"/>
                <w:sz w:val="24"/>
                <w:szCs w:val="24"/>
                <w:lang w:val="ru-RU"/>
              </w:rPr>
              <w:t xml:space="preserve"> </w:t>
            </w:r>
            <w:r w:rsidRPr="00DA0E5B">
              <w:rPr>
                <w:color w:val="000009"/>
                <w:sz w:val="24"/>
                <w:szCs w:val="24"/>
                <w:lang w:val="ru-RU"/>
              </w:rPr>
              <w:t>произвольному</w:t>
            </w:r>
            <w:r w:rsidRPr="00DA0E5B">
              <w:rPr>
                <w:color w:val="000009"/>
                <w:spacing w:val="1"/>
                <w:sz w:val="24"/>
                <w:szCs w:val="24"/>
                <w:lang w:val="ru-RU"/>
              </w:rPr>
              <w:t xml:space="preserve"> </w:t>
            </w:r>
            <w:r w:rsidRPr="00DA0E5B">
              <w:rPr>
                <w:color w:val="000009"/>
                <w:sz w:val="24"/>
                <w:szCs w:val="24"/>
                <w:lang w:val="ru-RU"/>
              </w:rPr>
              <w:t>мышечному</w:t>
            </w:r>
            <w:r w:rsidRPr="00DA0E5B">
              <w:rPr>
                <w:color w:val="000009"/>
                <w:spacing w:val="-5"/>
                <w:sz w:val="24"/>
                <w:szCs w:val="24"/>
                <w:lang w:val="ru-RU"/>
              </w:rPr>
              <w:t xml:space="preserve"> </w:t>
            </w:r>
            <w:r w:rsidRPr="00DA0E5B">
              <w:rPr>
                <w:color w:val="000009"/>
                <w:sz w:val="24"/>
                <w:szCs w:val="24"/>
                <w:lang w:val="ru-RU"/>
              </w:rPr>
              <w:t>напряжению</w:t>
            </w:r>
            <w:r w:rsidRPr="00DA0E5B">
              <w:rPr>
                <w:color w:val="000009"/>
                <w:spacing w:val="-4"/>
                <w:sz w:val="24"/>
                <w:szCs w:val="24"/>
                <w:lang w:val="ru-RU"/>
              </w:rPr>
              <w:t xml:space="preserve"> </w:t>
            </w:r>
            <w:r w:rsidRPr="00DA0E5B">
              <w:rPr>
                <w:color w:val="000009"/>
                <w:sz w:val="24"/>
                <w:szCs w:val="24"/>
                <w:lang w:val="ru-RU"/>
              </w:rPr>
              <w:t>и расслаблению</w:t>
            </w:r>
            <w:r w:rsidRPr="00DA0E5B">
              <w:rPr>
                <w:color w:val="000009"/>
                <w:spacing w:val="-2"/>
                <w:sz w:val="24"/>
                <w:szCs w:val="24"/>
                <w:lang w:val="ru-RU"/>
              </w:rPr>
              <w:t xml:space="preserve"> </w:t>
            </w:r>
            <w:r w:rsidRPr="00DA0E5B">
              <w:rPr>
                <w:color w:val="000009"/>
                <w:sz w:val="24"/>
                <w:szCs w:val="24"/>
                <w:lang w:val="ru-RU"/>
              </w:rPr>
              <w:t>под музыку;</w:t>
            </w:r>
          </w:p>
          <w:p w:rsidR="0090739E" w:rsidRPr="00DA0E5B" w:rsidRDefault="0090739E" w:rsidP="00DA0E5B">
            <w:pPr>
              <w:pStyle w:val="TableParagraph"/>
              <w:numPr>
                <w:ilvl w:val="0"/>
                <w:numId w:val="19"/>
              </w:numPr>
              <w:tabs>
                <w:tab w:val="left" w:pos="370"/>
              </w:tabs>
              <w:spacing w:line="276" w:lineRule="auto"/>
              <w:ind w:right="73" w:firstLine="0"/>
              <w:jc w:val="both"/>
              <w:rPr>
                <w:sz w:val="24"/>
                <w:szCs w:val="24"/>
                <w:lang w:val="ru-RU"/>
              </w:rPr>
            </w:pPr>
            <w:r w:rsidRPr="00DA0E5B">
              <w:rPr>
                <w:color w:val="000009"/>
                <w:sz w:val="24"/>
                <w:szCs w:val="24"/>
                <w:lang w:val="ru-RU"/>
              </w:rPr>
              <w:t>закреплять</w:t>
            </w:r>
            <w:r w:rsidRPr="00DA0E5B">
              <w:rPr>
                <w:color w:val="000009"/>
                <w:spacing w:val="1"/>
                <w:sz w:val="24"/>
                <w:szCs w:val="24"/>
                <w:lang w:val="ru-RU"/>
              </w:rPr>
              <w:t xml:space="preserve"> </w:t>
            </w:r>
            <w:r w:rsidRPr="00DA0E5B">
              <w:rPr>
                <w:color w:val="000009"/>
                <w:sz w:val="24"/>
                <w:szCs w:val="24"/>
                <w:lang w:val="ru-RU"/>
              </w:rPr>
              <w:t>у</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умения</w:t>
            </w:r>
            <w:r w:rsidRPr="00DA0E5B">
              <w:rPr>
                <w:color w:val="000009"/>
                <w:spacing w:val="1"/>
                <w:sz w:val="24"/>
                <w:szCs w:val="24"/>
                <w:lang w:val="ru-RU"/>
              </w:rPr>
              <w:t xml:space="preserve"> </w:t>
            </w:r>
            <w:r w:rsidRPr="00DA0E5B">
              <w:rPr>
                <w:color w:val="000009"/>
                <w:sz w:val="24"/>
                <w:szCs w:val="24"/>
                <w:lang w:val="ru-RU"/>
              </w:rPr>
              <w:t>анализировать</w:t>
            </w:r>
            <w:r w:rsidRPr="00DA0E5B">
              <w:rPr>
                <w:color w:val="000009"/>
                <w:spacing w:val="1"/>
                <w:sz w:val="24"/>
                <w:szCs w:val="24"/>
                <w:lang w:val="ru-RU"/>
              </w:rPr>
              <w:t xml:space="preserve"> </w:t>
            </w:r>
            <w:r w:rsidRPr="00DA0E5B">
              <w:rPr>
                <w:color w:val="000009"/>
                <w:sz w:val="24"/>
                <w:szCs w:val="24"/>
                <w:lang w:val="ru-RU"/>
              </w:rPr>
              <w:t>свои</w:t>
            </w:r>
            <w:r w:rsidRPr="00DA0E5B">
              <w:rPr>
                <w:color w:val="000009"/>
                <w:spacing w:val="1"/>
                <w:sz w:val="24"/>
                <w:szCs w:val="24"/>
                <w:lang w:val="ru-RU"/>
              </w:rPr>
              <w:t xml:space="preserve"> </w:t>
            </w:r>
            <w:r w:rsidRPr="00DA0E5B">
              <w:rPr>
                <w:color w:val="000009"/>
                <w:sz w:val="24"/>
                <w:szCs w:val="24"/>
                <w:lang w:val="ru-RU"/>
              </w:rPr>
              <w:t>движения,</w:t>
            </w:r>
            <w:r w:rsidRPr="00DA0E5B">
              <w:rPr>
                <w:color w:val="000009"/>
                <w:spacing w:val="1"/>
                <w:sz w:val="24"/>
                <w:szCs w:val="24"/>
                <w:lang w:val="ru-RU"/>
              </w:rPr>
              <w:t xml:space="preserve"> </w:t>
            </w:r>
            <w:r w:rsidRPr="00DA0E5B">
              <w:rPr>
                <w:color w:val="000009"/>
                <w:sz w:val="24"/>
                <w:szCs w:val="24"/>
                <w:lang w:val="ru-RU"/>
              </w:rPr>
              <w:t>движения сверстников, осуществлять элементарное двигательное и</w:t>
            </w:r>
            <w:r w:rsidRPr="00DA0E5B">
              <w:rPr>
                <w:color w:val="000009"/>
                <w:spacing w:val="1"/>
                <w:sz w:val="24"/>
                <w:szCs w:val="24"/>
                <w:lang w:val="ru-RU"/>
              </w:rPr>
              <w:t xml:space="preserve"> </w:t>
            </w:r>
            <w:r w:rsidRPr="00DA0E5B">
              <w:rPr>
                <w:color w:val="000009"/>
                <w:sz w:val="24"/>
                <w:szCs w:val="24"/>
                <w:lang w:val="ru-RU"/>
              </w:rPr>
              <w:t>словесное</w:t>
            </w:r>
            <w:r w:rsidRPr="00DA0E5B">
              <w:rPr>
                <w:color w:val="000009"/>
                <w:spacing w:val="-7"/>
                <w:sz w:val="24"/>
                <w:szCs w:val="24"/>
                <w:lang w:val="ru-RU"/>
              </w:rPr>
              <w:t xml:space="preserve"> </w:t>
            </w:r>
            <w:r w:rsidRPr="00DA0E5B">
              <w:rPr>
                <w:color w:val="000009"/>
                <w:sz w:val="24"/>
                <w:szCs w:val="24"/>
                <w:lang w:val="ru-RU"/>
              </w:rPr>
              <w:t>планирование</w:t>
            </w:r>
            <w:r w:rsidRPr="00DA0E5B">
              <w:rPr>
                <w:color w:val="000009"/>
                <w:spacing w:val="-3"/>
                <w:sz w:val="24"/>
                <w:szCs w:val="24"/>
                <w:lang w:val="ru-RU"/>
              </w:rPr>
              <w:t xml:space="preserve"> </w:t>
            </w:r>
            <w:r w:rsidRPr="00DA0E5B">
              <w:rPr>
                <w:color w:val="000009"/>
                <w:sz w:val="24"/>
                <w:szCs w:val="24"/>
                <w:lang w:val="ru-RU"/>
              </w:rPr>
              <w:t>действий</w:t>
            </w:r>
            <w:r w:rsidRPr="00DA0E5B">
              <w:rPr>
                <w:color w:val="000009"/>
                <w:spacing w:val="-3"/>
                <w:sz w:val="24"/>
                <w:szCs w:val="24"/>
                <w:lang w:val="ru-RU"/>
              </w:rPr>
              <w:t xml:space="preserve"> </w:t>
            </w:r>
            <w:r w:rsidRPr="00DA0E5B">
              <w:rPr>
                <w:color w:val="000009"/>
                <w:sz w:val="24"/>
                <w:szCs w:val="24"/>
                <w:lang w:val="ru-RU"/>
              </w:rPr>
              <w:t>в</w:t>
            </w:r>
            <w:r w:rsidRPr="00DA0E5B">
              <w:rPr>
                <w:color w:val="000009"/>
                <w:spacing w:val="-5"/>
                <w:sz w:val="24"/>
                <w:szCs w:val="24"/>
                <w:lang w:val="ru-RU"/>
              </w:rPr>
              <w:t xml:space="preserve"> </w:t>
            </w:r>
            <w:r w:rsidRPr="00DA0E5B">
              <w:rPr>
                <w:color w:val="000009"/>
                <w:sz w:val="24"/>
                <w:szCs w:val="24"/>
                <w:lang w:val="ru-RU"/>
              </w:rPr>
              <w:t>ходе</w:t>
            </w:r>
            <w:r w:rsidRPr="00DA0E5B">
              <w:rPr>
                <w:color w:val="000009"/>
                <w:spacing w:val="-3"/>
                <w:sz w:val="24"/>
                <w:szCs w:val="24"/>
                <w:lang w:val="ru-RU"/>
              </w:rPr>
              <w:t xml:space="preserve"> </w:t>
            </w:r>
            <w:r w:rsidRPr="00DA0E5B">
              <w:rPr>
                <w:color w:val="000009"/>
                <w:sz w:val="24"/>
                <w:szCs w:val="24"/>
                <w:lang w:val="ru-RU"/>
              </w:rPr>
              <w:t>двигательных</w:t>
            </w:r>
            <w:r w:rsidRPr="00DA0E5B">
              <w:rPr>
                <w:color w:val="000009"/>
                <w:spacing w:val="-3"/>
                <w:sz w:val="24"/>
                <w:szCs w:val="24"/>
                <w:lang w:val="ru-RU"/>
              </w:rPr>
              <w:t xml:space="preserve"> </w:t>
            </w:r>
            <w:r w:rsidRPr="00DA0E5B">
              <w:rPr>
                <w:color w:val="000009"/>
                <w:sz w:val="24"/>
                <w:szCs w:val="24"/>
                <w:lang w:val="ru-RU"/>
              </w:rPr>
              <w:t>упражнений;</w:t>
            </w:r>
          </w:p>
          <w:p w:rsidR="0090739E" w:rsidRPr="00DA0E5B" w:rsidRDefault="0090739E" w:rsidP="00DA0E5B">
            <w:pPr>
              <w:pStyle w:val="TableParagraph"/>
              <w:numPr>
                <w:ilvl w:val="0"/>
                <w:numId w:val="19"/>
              </w:numPr>
              <w:tabs>
                <w:tab w:val="left" w:pos="370"/>
              </w:tabs>
              <w:spacing w:line="276" w:lineRule="auto"/>
              <w:ind w:right="77" w:firstLine="0"/>
              <w:jc w:val="both"/>
              <w:rPr>
                <w:sz w:val="24"/>
                <w:szCs w:val="24"/>
                <w:lang w:val="ru-RU"/>
              </w:rPr>
            </w:pPr>
            <w:r w:rsidRPr="00DA0E5B">
              <w:rPr>
                <w:color w:val="000009"/>
                <w:sz w:val="24"/>
                <w:szCs w:val="24"/>
                <w:lang w:val="ru-RU"/>
              </w:rPr>
              <w:t>подчинять</w:t>
            </w:r>
            <w:r w:rsidRPr="00DA0E5B">
              <w:rPr>
                <w:color w:val="000009"/>
                <w:spacing w:val="1"/>
                <w:sz w:val="24"/>
                <w:szCs w:val="24"/>
                <w:lang w:val="ru-RU"/>
              </w:rPr>
              <w:t xml:space="preserve"> </w:t>
            </w:r>
            <w:r w:rsidRPr="00DA0E5B">
              <w:rPr>
                <w:color w:val="000009"/>
                <w:sz w:val="24"/>
                <w:szCs w:val="24"/>
                <w:lang w:val="ru-RU"/>
              </w:rPr>
              <w:t>движения</w:t>
            </w:r>
            <w:r w:rsidRPr="00DA0E5B">
              <w:rPr>
                <w:color w:val="000009"/>
                <w:spacing w:val="1"/>
                <w:sz w:val="24"/>
                <w:szCs w:val="24"/>
                <w:lang w:val="ru-RU"/>
              </w:rPr>
              <w:t xml:space="preserve"> </w:t>
            </w:r>
            <w:r w:rsidRPr="00DA0E5B">
              <w:rPr>
                <w:color w:val="000009"/>
                <w:sz w:val="24"/>
                <w:szCs w:val="24"/>
                <w:lang w:val="ru-RU"/>
              </w:rPr>
              <w:t>темпу</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ритму</w:t>
            </w:r>
            <w:r w:rsidRPr="00DA0E5B">
              <w:rPr>
                <w:color w:val="000009"/>
                <w:spacing w:val="1"/>
                <w:sz w:val="24"/>
                <w:szCs w:val="24"/>
                <w:lang w:val="ru-RU"/>
              </w:rPr>
              <w:t xml:space="preserve"> </w:t>
            </w:r>
            <w:r w:rsidRPr="00DA0E5B">
              <w:rPr>
                <w:color w:val="000009"/>
                <w:sz w:val="24"/>
                <w:szCs w:val="24"/>
                <w:lang w:val="ru-RU"/>
              </w:rPr>
              <w:t>речевых</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71"/>
                <w:sz w:val="24"/>
                <w:szCs w:val="24"/>
                <w:lang w:val="ru-RU"/>
              </w:rPr>
              <w:t xml:space="preserve"> </w:t>
            </w:r>
            <w:r w:rsidRPr="00DA0E5B">
              <w:rPr>
                <w:color w:val="000009"/>
                <w:sz w:val="24"/>
                <w:szCs w:val="24"/>
                <w:lang w:val="ru-RU"/>
              </w:rPr>
              <w:t>неречевых</w:t>
            </w:r>
            <w:r w:rsidRPr="00DA0E5B">
              <w:rPr>
                <w:color w:val="000009"/>
                <w:spacing w:val="1"/>
                <w:sz w:val="24"/>
                <w:szCs w:val="24"/>
                <w:lang w:val="ru-RU"/>
              </w:rPr>
              <w:t xml:space="preserve"> </w:t>
            </w:r>
            <w:r w:rsidRPr="00DA0E5B">
              <w:rPr>
                <w:color w:val="000009"/>
                <w:sz w:val="24"/>
                <w:szCs w:val="24"/>
                <w:lang w:val="ru-RU"/>
              </w:rPr>
              <w:t>сигналов</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сочетать</w:t>
            </w:r>
            <w:r w:rsidRPr="00DA0E5B">
              <w:rPr>
                <w:color w:val="000009"/>
                <w:spacing w:val="1"/>
                <w:sz w:val="24"/>
                <w:szCs w:val="24"/>
                <w:lang w:val="ru-RU"/>
              </w:rPr>
              <w:t xml:space="preserve"> </w:t>
            </w:r>
            <w:r w:rsidRPr="00DA0E5B">
              <w:rPr>
                <w:color w:val="000009"/>
                <w:sz w:val="24"/>
                <w:szCs w:val="24"/>
                <w:lang w:val="ru-RU"/>
              </w:rPr>
              <w:t>их</w:t>
            </w:r>
            <w:r w:rsidRPr="00DA0E5B">
              <w:rPr>
                <w:color w:val="000009"/>
                <w:spacing w:val="1"/>
                <w:sz w:val="24"/>
                <w:szCs w:val="24"/>
                <w:lang w:val="ru-RU"/>
              </w:rPr>
              <w:t xml:space="preserve"> </w:t>
            </w:r>
            <w:r w:rsidRPr="00DA0E5B">
              <w:rPr>
                <w:color w:val="000009"/>
                <w:sz w:val="24"/>
                <w:szCs w:val="24"/>
                <w:lang w:val="ru-RU"/>
              </w:rPr>
              <w:t>выполнение</w:t>
            </w:r>
            <w:r w:rsidRPr="00DA0E5B">
              <w:rPr>
                <w:color w:val="000009"/>
                <w:spacing w:val="1"/>
                <w:sz w:val="24"/>
                <w:szCs w:val="24"/>
                <w:lang w:val="ru-RU"/>
              </w:rPr>
              <w:t xml:space="preserve"> </w:t>
            </w:r>
            <w:r w:rsidRPr="00DA0E5B">
              <w:rPr>
                <w:color w:val="000009"/>
                <w:sz w:val="24"/>
                <w:szCs w:val="24"/>
                <w:lang w:val="ru-RU"/>
              </w:rPr>
              <w:t>с</w:t>
            </w:r>
            <w:r w:rsidRPr="00DA0E5B">
              <w:rPr>
                <w:color w:val="000009"/>
                <w:spacing w:val="1"/>
                <w:sz w:val="24"/>
                <w:szCs w:val="24"/>
                <w:lang w:val="ru-RU"/>
              </w:rPr>
              <w:t xml:space="preserve"> </w:t>
            </w:r>
            <w:r w:rsidRPr="00DA0E5B">
              <w:rPr>
                <w:color w:val="000009"/>
                <w:sz w:val="24"/>
                <w:szCs w:val="24"/>
                <w:lang w:val="ru-RU"/>
              </w:rPr>
              <w:t>музыкальным</w:t>
            </w:r>
            <w:r w:rsidRPr="00DA0E5B">
              <w:rPr>
                <w:color w:val="000009"/>
                <w:spacing w:val="1"/>
                <w:sz w:val="24"/>
                <w:szCs w:val="24"/>
                <w:lang w:val="ru-RU"/>
              </w:rPr>
              <w:t xml:space="preserve"> </w:t>
            </w:r>
            <w:r w:rsidRPr="00DA0E5B">
              <w:rPr>
                <w:color w:val="000009"/>
                <w:sz w:val="24"/>
                <w:szCs w:val="24"/>
                <w:lang w:val="ru-RU"/>
              </w:rPr>
              <w:t>сопровождением,</w:t>
            </w:r>
            <w:r w:rsidRPr="00DA0E5B">
              <w:rPr>
                <w:color w:val="000009"/>
                <w:spacing w:val="-2"/>
                <w:sz w:val="24"/>
                <w:szCs w:val="24"/>
                <w:lang w:val="ru-RU"/>
              </w:rPr>
              <w:t xml:space="preserve"> </w:t>
            </w:r>
            <w:r w:rsidRPr="00DA0E5B">
              <w:rPr>
                <w:color w:val="000009"/>
                <w:sz w:val="24"/>
                <w:szCs w:val="24"/>
                <w:lang w:val="ru-RU"/>
              </w:rPr>
              <w:t>речевым материалом;</w:t>
            </w:r>
          </w:p>
          <w:p w:rsidR="0090739E" w:rsidRPr="00DA0E5B" w:rsidRDefault="0090739E" w:rsidP="00DA0E5B">
            <w:pPr>
              <w:pStyle w:val="TableParagraph"/>
              <w:numPr>
                <w:ilvl w:val="0"/>
                <w:numId w:val="19"/>
              </w:numPr>
              <w:tabs>
                <w:tab w:val="left" w:pos="370"/>
              </w:tabs>
              <w:spacing w:line="276" w:lineRule="auto"/>
              <w:ind w:right="74" w:firstLine="0"/>
              <w:jc w:val="both"/>
              <w:rPr>
                <w:sz w:val="24"/>
                <w:szCs w:val="24"/>
                <w:lang w:val="ru-RU"/>
              </w:rPr>
            </w:pPr>
            <w:r w:rsidRPr="00DA0E5B">
              <w:rPr>
                <w:color w:val="000009"/>
                <w:sz w:val="24"/>
                <w:szCs w:val="24"/>
                <w:lang w:val="ru-RU"/>
              </w:rPr>
              <w:t>предлагать задания, направленные на формирование координации</w:t>
            </w:r>
            <w:r w:rsidRPr="00DA0E5B">
              <w:rPr>
                <w:color w:val="000009"/>
                <w:spacing w:val="-67"/>
                <w:sz w:val="24"/>
                <w:szCs w:val="24"/>
                <w:lang w:val="ru-RU"/>
              </w:rPr>
              <w:t xml:space="preserve"> </w:t>
            </w:r>
            <w:r w:rsidRPr="00DA0E5B">
              <w:rPr>
                <w:color w:val="000009"/>
                <w:sz w:val="24"/>
                <w:szCs w:val="24"/>
                <w:lang w:val="ru-RU"/>
              </w:rPr>
              <w:t>движений</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слова,</w:t>
            </w:r>
            <w:r w:rsidRPr="00DA0E5B">
              <w:rPr>
                <w:color w:val="000009"/>
                <w:spacing w:val="1"/>
                <w:sz w:val="24"/>
                <w:szCs w:val="24"/>
                <w:lang w:val="ru-RU"/>
              </w:rPr>
              <w:t xml:space="preserve"> </w:t>
            </w:r>
            <w:r w:rsidRPr="00DA0E5B">
              <w:rPr>
                <w:color w:val="000009"/>
                <w:sz w:val="24"/>
                <w:szCs w:val="24"/>
                <w:lang w:val="ru-RU"/>
              </w:rPr>
              <w:t>побуждать</w:t>
            </w:r>
            <w:r w:rsidRPr="00DA0E5B">
              <w:rPr>
                <w:color w:val="000009"/>
                <w:spacing w:val="1"/>
                <w:sz w:val="24"/>
                <w:szCs w:val="24"/>
                <w:lang w:val="ru-RU"/>
              </w:rPr>
              <w:t xml:space="preserve"> </w:t>
            </w:r>
            <w:r w:rsidRPr="00DA0E5B">
              <w:rPr>
                <w:color w:val="000009"/>
                <w:sz w:val="24"/>
                <w:szCs w:val="24"/>
                <w:lang w:val="ru-RU"/>
              </w:rPr>
              <w:t>сопровождать</w:t>
            </w:r>
            <w:r w:rsidRPr="00DA0E5B">
              <w:rPr>
                <w:color w:val="000009"/>
                <w:spacing w:val="1"/>
                <w:sz w:val="24"/>
                <w:szCs w:val="24"/>
                <w:lang w:val="ru-RU"/>
              </w:rPr>
              <w:t xml:space="preserve"> </w:t>
            </w:r>
            <w:r w:rsidRPr="00DA0E5B">
              <w:rPr>
                <w:color w:val="000009"/>
                <w:sz w:val="24"/>
                <w:szCs w:val="24"/>
                <w:lang w:val="ru-RU"/>
              </w:rPr>
              <w:t>выполнение</w:t>
            </w:r>
            <w:r w:rsidRPr="00DA0E5B">
              <w:rPr>
                <w:color w:val="000009"/>
                <w:spacing w:val="-67"/>
                <w:sz w:val="24"/>
                <w:szCs w:val="24"/>
                <w:lang w:val="ru-RU"/>
              </w:rPr>
              <w:t xml:space="preserve"> </w:t>
            </w:r>
            <w:r w:rsidRPr="00DA0E5B">
              <w:rPr>
                <w:color w:val="000009"/>
                <w:sz w:val="24"/>
                <w:szCs w:val="24"/>
                <w:lang w:val="ru-RU"/>
              </w:rPr>
              <w:t>упражнений</w:t>
            </w:r>
            <w:r w:rsidRPr="00DA0E5B">
              <w:rPr>
                <w:color w:val="000009"/>
                <w:spacing w:val="1"/>
                <w:sz w:val="24"/>
                <w:szCs w:val="24"/>
                <w:lang w:val="ru-RU"/>
              </w:rPr>
              <w:t xml:space="preserve"> </w:t>
            </w:r>
            <w:r w:rsidRPr="00DA0E5B">
              <w:rPr>
                <w:color w:val="000009"/>
                <w:sz w:val="24"/>
                <w:szCs w:val="24"/>
                <w:lang w:val="ru-RU"/>
              </w:rPr>
              <w:t>доступным</w:t>
            </w:r>
            <w:r w:rsidRPr="00DA0E5B">
              <w:rPr>
                <w:color w:val="000009"/>
                <w:spacing w:val="1"/>
                <w:sz w:val="24"/>
                <w:szCs w:val="24"/>
                <w:lang w:val="ru-RU"/>
              </w:rPr>
              <w:t xml:space="preserve"> </w:t>
            </w:r>
            <w:r w:rsidRPr="00DA0E5B">
              <w:rPr>
                <w:color w:val="000009"/>
                <w:sz w:val="24"/>
                <w:szCs w:val="24"/>
                <w:lang w:val="ru-RU"/>
              </w:rPr>
              <w:t>речевым</w:t>
            </w:r>
            <w:r w:rsidRPr="00DA0E5B">
              <w:rPr>
                <w:color w:val="000009"/>
                <w:spacing w:val="1"/>
                <w:sz w:val="24"/>
                <w:szCs w:val="24"/>
                <w:lang w:val="ru-RU"/>
              </w:rPr>
              <w:t xml:space="preserve"> </w:t>
            </w:r>
            <w:r w:rsidRPr="00DA0E5B">
              <w:rPr>
                <w:color w:val="000009"/>
                <w:sz w:val="24"/>
                <w:szCs w:val="24"/>
                <w:lang w:val="ru-RU"/>
              </w:rPr>
              <w:t>материалом</w:t>
            </w:r>
            <w:r w:rsidRPr="00DA0E5B">
              <w:rPr>
                <w:color w:val="000009"/>
                <w:spacing w:val="1"/>
                <w:sz w:val="24"/>
                <w:szCs w:val="24"/>
                <w:lang w:val="ru-RU"/>
              </w:rPr>
              <w:t xml:space="preserve"> </w:t>
            </w:r>
            <w:r w:rsidRPr="00DA0E5B">
              <w:rPr>
                <w:color w:val="000009"/>
                <w:sz w:val="24"/>
                <w:szCs w:val="24"/>
                <w:lang w:val="ru-RU"/>
              </w:rPr>
              <w:t>(дети</w:t>
            </w:r>
            <w:r w:rsidRPr="00DA0E5B">
              <w:rPr>
                <w:color w:val="000009"/>
                <w:spacing w:val="1"/>
                <w:sz w:val="24"/>
                <w:szCs w:val="24"/>
                <w:lang w:val="ru-RU"/>
              </w:rPr>
              <w:t xml:space="preserve"> </w:t>
            </w:r>
            <w:r w:rsidRPr="00DA0E5B">
              <w:rPr>
                <w:color w:val="000009"/>
                <w:sz w:val="24"/>
                <w:szCs w:val="24"/>
                <w:lang w:val="ru-RU"/>
              </w:rPr>
              <w:t>могут</w:t>
            </w:r>
            <w:r w:rsidRPr="00DA0E5B">
              <w:rPr>
                <w:color w:val="000009"/>
                <w:spacing w:val="1"/>
                <w:sz w:val="24"/>
                <w:szCs w:val="24"/>
                <w:lang w:val="ru-RU"/>
              </w:rPr>
              <w:t xml:space="preserve"> </w:t>
            </w:r>
            <w:r w:rsidRPr="00DA0E5B">
              <w:rPr>
                <w:color w:val="000009"/>
                <w:sz w:val="24"/>
                <w:szCs w:val="24"/>
                <w:lang w:val="ru-RU"/>
              </w:rPr>
              <w:t>одновременно</w:t>
            </w:r>
            <w:r w:rsidRPr="00DA0E5B">
              <w:rPr>
                <w:color w:val="000009"/>
                <w:spacing w:val="1"/>
                <w:sz w:val="24"/>
                <w:szCs w:val="24"/>
                <w:lang w:val="ru-RU"/>
              </w:rPr>
              <w:t xml:space="preserve"> </w:t>
            </w:r>
            <w:r w:rsidRPr="00DA0E5B">
              <w:rPr>
                <w:color w:val="000009"/>
                <w:sz w:val="24"/>
                <w:szCs w:val="24"/>
                <w:lang w:val="ru-RU"/>
              </w:rPr>
              <w:t>выполнять</w:t>
            </w:r>
            <w:r w:rsidRPr="00DA0E5B">
              <w:rPr>
                <w:color w:val="000009"/>
                <w:spacing w:val="1"/>
                <w:sz w:val="24"/>
                <w:szCs w:val="24"/>
                <w:lang w:val="ru-RU"/>
              </w:rPr>
              <w:t xml:space="preserve"> </w:t>
            </w:r>
            <w:r w:rsidRPr="00DA0E5B">
              <w:rPr>
                <w:color w:val="000009"/>
                <w:sz w:val="24"/>
                <w:szCs w:val="24"/>
                <w:lang w:val="ru-RU"/>
              </w:rPr>
              <w:t>движения</w:t>
            </w:r>
            <w:r w:rsidRPr="00DA0E5B">
              <w:rPr>
                <w:color w:val="000009"/>
                <w:spacing w:val="1"/>
                <w:sz w:val="24"/>
                <w:szCs w:val="24"/>
                <w:lang w:val="ru-RU"/>
              </w:rPr>
              <w:t xml:space="preserve"> </w:t>
            </w:r>
            <w:r w:rsidRPr="00DA0E5B">
              <w:rPr>
                <w:color w:val="000009"/>
                <w:sz w:val="24"/>
                <w:szCs w:val="24"/>
                <w:lang w:val="ru-RU"/>
              </w:rPr>
              <w:t>и</w:t>
            </w:r>
            <w:r w:rsidRPr="00DA0E5B">
              <w:rPr>
                <w:color w:val="000009"/>
                <w:spacing w:val="1"/>
                <w:sz w:val="24"/>
                <w:szCs w:val="24"/>
                <w:lang w:val="ru-RU"/>
              </w:rPr>
              <w:t xml:space="preserve"> </w:t>
            </w:r>
            <w:r w:rsidRPr="00DA0E5B">
              <w:rPr>
                <w:color w:val="000009"/>
                <w:sz w:val="24"/>
                <w:szCs w:val="24"/>
                <w:lang w:val="ru-RU"/>
              </w:rPr>
              <w:t>произносить</w:t>
            </w:r>
            <w:r w:rsidRPr="00DA0E5B">
              <w:rPr>
                <w:color w:val="000009"/>
                <w:spacing w:val="1"/>
                <w:sz w:val="24"/>
                <w:szCs w:val="24"/>
                <w:lang w:val="ru-RU"/>
              </w:rPr>
              <w:t xml:space="preserve"> </w:t>
            </w:r>
            <w:r w:rsidRPr="00DA0E5B">
              <w:rPr>
                <w:color w:val="000009"/>
                <w:sz w:val="24"/>
                <w:szCs w:val="24"/>
                <w:lang w:val="ru-RU"/>
              </w:rPr>
              <w:t>речевой</w:t>
            </w:r>
            <w:r w:rsidRPr="00DA0E5B">
              <w:rPr>
                <w:color w:val="000009"/>
                <w:spacing w:val="1"/>
                <w:sz w:val="24"/>
                <w:szCs w:val="24"/>
                <w:lang w:val="ru-RU"/>
              </w:rPr>
              <w:t xml:space="preserve"> </w:t>
            </w:r>
            <w:r w:rsidRPr="00DA0E5B">
              <w:rPr>
                <w:color w:val="000009"/>
                <w:sz w:val="24"/>
                <w:szCs w:val="24"/>
                <w:lang w:val="ru-RU"/>
              </w:rPr>
              <w:t>материал, или же один ребенок или взрослый проговаривает его,</w:t>
            </w:r>
            <w:r w:rsidRPr="00DA0E5B">
              <w:rPr>
                <w:color w:val="000009"/>
                <w:spacing w:val="1"/>
                <w:sz w:val="24"/>
                <w:szCs w:val="24"/>
                <w:lang w:val="ru-RU"/>
              </w:rPr>
              <w:t xml:space="preserve"> </w:t>
            </w:r>
            <w:r w:rsidRPr="00DA0E5B">
              <w:rPr>
                <w:color w:val="000009"/>
                <w:sz w:val="24"/>
                <w:szCs w:val="24"/>
                <w:lang w:val="ru-RU"/>
              </w:rPr>
              <w:t>остальные</w:t>
            </w:r>
            <w:r w:rsidRPr="00DA0E5B">
              <w:rPr>
                <w:color w:val="000009"/>
                <w:spacing w:val="-1"/>
                <w:sz w:val="24"/>
                <w:szCs w:val="24"/>
                <w:lang w:val="ru-RU"/>
              </w:rPr>
              <w:t xml:space="preserve"> </w:t>
            </w:r>
            <w:r w:rsidRPr="00DA0E5B">
              <w:rPr>
                <w:color w:val="000009"/>
                <w:sz w:val="24"/>
                <w:szCs w:val="24"/>
                <w:lang w:val="ru-RU"/>
              </w:rPr>
              <w:t>—</w:t>
            </w:r>
            <w:r w:rsidRPr="00DA0E5B">
              <w:rPr>
                <w:color w:val="000009"/>
                <w:spacing w:val="-1"/>
                <w:sz w:val="24"/>
                <w:szCs w:val="24"/>
                <w:lang w:val="ru-RU"/>
              </w:rPr>
              <w:t xml:space="preserve"> </w:t>
            </w:r>
            <w:r w:rsidRPr="00DA0E5B">
              <w:rPr>
                <w:color w:val="000009"/>
                <w:sz w:val="24"/>
                <w:szCs w:val="24"/>
                <w:lang w:val="ru-RU"/>
              </w:rPr>
              <w:t>выполняют);</w:t>
            </w:r>
          </w:p>
          <w:p w:rsidR="0090739E" w:rsidRPr="00DA0E5B" w:rsidRDefault="0090739E" w:rsidP="00DA0E5B">
            <w:pPr>
              <w:pStyle w:val="TableParagraph"/>
              <w:numPr>
                <w:ilvl w:val="0"/>
                <w:numId w:val="19"/>
              </w:numPr>
              <w:tabs>
                <w:tab w:val="left" w:pos="413"/>
              </w:tabs>
              <w:spacing w:line="276" w:lineRule="auto"/>
              <w:ind w:right="80" w:firstLine="0"/>
              <w:jc w:val="both"/>
              <w:rPr>
                <w:sz w:val="24"/>
                <w:szCs w:val="24"/>
                <w:lang w:val="ru-RU"/>
              </w:rPr>
            </w:pPr>
            <w:r w:rsidRPr="00DA0E5B">
              <w:rPr>
                <w:color w:val="000009"/>
                <w:sz w:val="24"/>
                <w:szCs w:val="24"/>
                <w:lang w:val="ru-RU"/>
              </w:rPr>
              <w:t>учить</w:t>
            </w:r>
            <w:r w:rsidRPr="00DA0E5B">
              <w:rPr>
                <w:color w:val="000009"/>
                <w:spacing w:val="1"/>
                <w:sz w:val="24"/>
                <w:szCs w:val="24"/>
                <w:lang w:val="ru-RU"/>
              </w:rPr>
              <w:t xml:space="preserve"> </w:t>
            </w:r>
            <w:r w:rsidRPr="00DA0E5B">
              <w:rPr>
                <w:color w:val="000009"/>
                <w:sz w:val="24"/>
                <w:szCs w:val="24"/>
                <w:lang w:val="ru-RU"/>
              </w:rPr>
              <w:t>детей</w:t>
            </w:r>
            <w:r w:rsidRPr="00DA0E5B">
              <w:rPr>
                <w:color w:val="000009"/>
                <w:spacing w:val="1"/>
                <w:sz w:val="24"/>
                <w:szCs w:val="24"/>
                <w:lang w:val="ru-RU"/>
              </w:rPr>
              <w:t xml:space="preserve"> </w:t>
            </w:r>
            <w:r w:rsidRPr="00DA0E5B">
              <w:rPr>
                <w:color w:val="000009"/>
                <w:sz w:val="24"/>
                <w:szCs w:val="24"/>
                <w:lang w:val="ru-RU"/>
              </w:rPr>
              <w:t>отстукивать</w:t>
            </w:r>
            <w:r w:rsidRPr="00DA0E5B">
              <w:rPr>
                <w:color w:val="000009"/>
                <w:spacing w:val="1"/>
                <w:sz w:val="24"/>
                <w:szCs w:val="24"/>
                <w:lang w:val="ru-RU"/>
              </w:rPr>
              <w:t xml:space="preserve"> </w:t>
            </w:r>
            <w:r w:rsidRPr="00DA0E5B">
              <w:rPr>
                <w:color w:val="000009"/>
                <w:sz w:val="24"/>
                <w:szCs w:val="24"/>
                <w:lang w:val="ru-RU"/>
              </w:rPr>
              <w:t>ритмы</w:t>
            </w:r>
            <w:r w:rsidRPr="00DA0E5B">
              <w:rPr>
                <w:color w:val="000009"/>
                <w:spacing w:val="1"/>
                <w:sz w:val="24"/>
                <w:szCs w:val="24"/>
                <w:lang w:val="ru-RU"/>
              </w:rPr>
              <w:t xml:space="preserve"> </w:t>
            </w:r>
            <w:r w:rsidRPr="00DA0E5B">
              <w:rPr>
                <w:color w:val="000009"/>
                <w:sz w:val="24"/>
                <w:szCs w:val="24"/>
                <w:lang w:val="ru-RU"/>
              </w:rPr>
              <w:t>по</w:t>
            </w:r>
            <w:r w:rsidRPr="00DA0E5B">
              <w:rPr>
                <w:color w:val="000009"/>
                <w:spacing w:val="1"/>
                <w:sz w:val="24"/>
                <w:szCs w:val="24"/>
                <w:lang w:val="ru-RU"/>
              </w:rPr>
              <w:t xml:space="preserve"> </w:t>
            </w:r>
            <w:r w:rsidRPr="00DA0E5B">
              <w:rPr>
                <w:color w:val="000009"/>
                <w:sz w:val="24"/>
                <w:szCs w:val="24"/>
                <w:lang w:val="ru-RU"/>
              </w:rPr>
              <w:t>слуховому</w:t>
            </w:r>
            <w:r w:rsidRPr="00DA0E5B">
              <w:rPr>
                <w:color w:val="000009"/>
                <w:spacing w:val="1"/>
                <w:sz w:val="24"/>
                <w:szCs w:val="24"/>
                <w:lang w:val="ru-RU"/>
              </w:rPr>
              <w:t xml:space="preserve"> </w:t>
            </w:r>
            <w:r w:rsidRPr="00DA0E5B">
              <w:rPr>
                <w:color w:val="000009"/>
                <w:sz w:val="24"/>
                <w:szCs w:val="24"/>
                <w:lang w:val="ru-RU"/>
              </w:rPr>
              <w:t>образцу,</w:t>
            </w:r>
            <w:r w:rsidRPr="00DA0E5B">
              <w:rPr>
                <w:color w:val="000009"/>
                <w:spacing w:val="1"/>
                <w:sz w:val="24"/>
                <w:szCs w:val="24"/>
                <w:lang w:val="ru-RU"/>
              </w:rPr>
              <w:t xml:space="preserve"> </w:t>
            </w:r>
            <w:r w:rsidRPr="00DA0E5B">
              <w:rPr>
                <w:color w:val="000009"/>
                <w:sz w:val="24"/>
                <w:szCs w:val="24"/>
                <w:lang w:val="ru-RU"/>
              </w:rPr>
              <w:t>затем</w:t>
            </w:r>
            <w:r w:rsidRPr="00DA0E5B">
              <w:rPr>
                <w:color w:val="000009"/>
                <w:spacing w:val="1"/>
                <w:sz w:val="24"/>
                <w:szCs w:val="24"/>
                <w:lang w:val="ru-RU"/>
              </w:rPr>
              <w:t xml:space="preserve"> </w:t>
            </w:r>
            <w:r w:rsidRPr="00DA0E5B">
              <w:rPr>
                <w:color w:val="000009"/>
                <w:sz w:val="24"/>
                <w:szCs w:val="24"/>
                <w:lang w:val="ru-RU"/>
              </w:rPr>
              <w:t>соотносить</w:t>
            </w:r>
            <w:r w:rsidRPr="00DA0E5B">
              <w:rPr>
                <w:color w:val="000009"/>
                <w:spacing w:val="-2"/>
                <w:sz w:val="24"/>
                <w:szCs w:val="24"/>
                <w:lang w:val="ru-RU"/>
              </w:rPr>
              <w:t xml:space="preserve"> </w:t>
            </w:r>
            <w:r w:rsidRPr="00DA0E5B">
              <w:rPr>
                <w:color w:val="000009"/>
                <w:sz w:val="24"/>
                <w:szCs w:val="24"/>
                <w:lang w:val="ru-RU"/>
              </w:rPr>
              <w:t>ритмическую</w:t>
            </w:r>
            <w:r w:rsidRPr="00DA0E5B">
              <w:rPr>
                <w:color w:val="000009"/>
                <w:spacing w:val="-2"/>
                <w:sz w:val="24"/>
                <w:szCs w:val="24"/>
                <w:lang w:val="ru-RU"/>
              </w:rPr>
              <w:t xml:space="preserve"> </w:t>
            </w:r>
            <w:r w:rsidRPr="00DA0E5B">
              <w:rPr>
                <w:color w:val="000009"/>
                <w:sz w:val="24"/>
                <w:szCs w:val="24"/>
                <w:lang w:val="ru-RU"/>
              </w:rPr>
              <w:t>структуру</w:t>
            </w:r>
            <w:r w:rsidRPr="00DA0E5B">
              <w:rPr>
                <w:color w:val="000009"/>
                <w:spacing w:val="-4"/>
                <w:sz w:val="24"/>
                <w:szCs w:val="24"/>
                <w:lang w:val="ru-RU"/>
              </w:rPr>
              <w:t xml:space="preserve"> </w:t>
            </w:r>
            <w:r w:rsidRPr="00DA0E5B">
              <w:rPr>
                <w:color w:val="000009"/>
                <w:sz w:val="24"/>
                <w:szCs w:val="24"/>
                <w:lang w:val="ru-RU"/>
              </w:rPr>
              <w:t>с</w:t>
            </w:r>
            <w:r w:rsidRPr="00DA0E5B">
              <w:rPr>
                <w:color w:val="000009"/>
                <w:spacing w:val="-2"/>
                <w:sz w:val="24"/>
                <w:szCs w:val="24"/>
                <w:lang w:val="ru-RU"/>
              </w:rPr>
              <w:t xml:space="preserve"> </w:t>
            </w:r>
            <w:r w:rsidRPr="00DA0E5B">
              <w:rPr>
                <w:color w:val="000009"/>
                <w:sz w:val="24"/>
                <w:szCs w:val="24"/>
                <w:lang w:val="ru-RU"/>
              </w:rPr>
              <w:t>графическим образцом.</w:t>
            </w:r>
          </w:p>
        </w:tc>
      </w:tr>
    </w:tbl>
    <w:p w:rsidR="00D048FD" w:rsidRDefault="00D048FD" w:rsidP="00DA0E5B">
      <w:pPr>
        <w:jc w:val="both"/>
        <w:rPr>
          <w:rFonts w:ascii="Times New Roman" w:hAnsi="Times New Roman" w:cs="Times New Roman"/>
          <w:sz w:val="24"/>
          <w:szCs w:val="24"/>
        </w:rPr>
      </w:pPr>
    </w:p>
    <w:p w:rsidR="00BB10B7" w:rsidRDefault="00BB10B7" w:rsidP="00DA0E5B">
      <w:pPr>
        <w:jc w:val="both"/>
        <w:rPr>
          <w:rFonts w:ascii="Times New Roman" w:hAnsi="Times New Roman" w:cs="Times New Roman"/>
          <w:sz w:val="24"/>
          <w:szCs w:val="24"/>
        </w:rPr>
      </w:pPr>
    </w:p>
    <w:p w:rsidR="00BB10B7" w:rsidRDefault="00BB10B7" w:rsidP="00DA0E5B">
      <w:pPr>
        <w:jc w:val="both"/>
        <w:rPr>
          <w:rFonts w:ascii="Times New Roman" w:hAnsi="Times New Roman" w:cs="Times New Roman"/>
          <w:sz w:val="24"/>
          <w:szCs w:val="24"/>
        </w:rPr>
      </w:pPr>
    </w:p>
    <w:p w:rsidR="00BB10B7" w:rsidRDefault="00BB10B7" w:rsidP="00DA0E5B">
      <w:pPr>
        <w:jc w:val="both"/>
        <w:rPr>
          <w:rFonts w:ascii="Times New Roman" w:hAnsi="Times New Roman" w:cs="Times New Roman"/>
          <w:sz w:val="24"/>
          <w:szCs w:val="24"/>
        </w:rPr>
      </w:pPr>
    </w:p>
    <w:p w:rsidR="00BB10B7" w:rsidRPr="00DA0E5B" w:rsidRDefault="00BB10B7" w:rsidP="00DA0E5B">
      <w:pPr>
        <w:jc w:val="both"/>
        <w:rPr>
          <w:rFonts w:ascii="Times New Roman" w:hAnsi="Times New Roman" w:cs="Times New Roman"/>
          <w:sz w:val="24"/>
          <w:szCs w:val="24"/>
        </w:rPr>
      </w:pPr>
    </w:p>
    <w:p w:rsidR="0077404F" w:rsidRPr="00DA0E5B" w:rsidRDefault="00FB2A0B" w:rsidP="00DA0E5B">
      <w:pPr>
        <w:tabs>
          <w:tab w:val="left" w:pos="1654"/>
        </w:tabs>
        <w:spacing w:before="72"/>
        <w:ind w:left="-138"/>
        <w:jc w:val="both"/>
        <w:rPr>
          <w:rFonts w:ascii="Times New Roman" w:eastAsia="Batang" w:hAnsi="Times New Roman" w:cs="Times New Roman"/>
          <w:b/>
          <w:sz w:val="24"/>
          <w:szCs w:val="24"/>
          <w:u w:val="single"/>
          <w:lang w:eastAsia="ko-KR"/>
        </w:rPr>
      </w:pPr>
      <w:r>
        <w:rPr>
          <w:rFonts w:ascii="Times New Roman" w:hAnsi="Times New Roman" w:cs="Times New Roman"/>
          <w:b/>
          <w:sz w:val="24"/>
          <w:szCs w:val="24"/>
          <w:u w:val="thick"/>
        </w:rPr>
        <w:lastRenderedPageBreak/>
        <w:t>2.5</w:t>
      </w:r>
      <w:r w:rsidR="0077404F" w:rsidRPr="00DA0E5B">
        <w:rPr>
          <w:rFonts w:ascii="Times New Roman" w:hAnsi="Times New Roman" w:cs="Times New Roman"/>
          <w:b/>
          <w:sz w:val="24"/>
          <w:szCs w:val="24"/>
          <w:u w:val="thick"/>
        </w:rPr>
        <w:t xml:space="preserve"> </w:t>
      </w:r>
      <w:r w:rsidR="0077404F" w:rsidRPr="00DA0E5B">
        <w:rPr>
          <w:rFonts w:ascii="Times New Roman" w:hAnsi="Times New Roman" w:cs="Times New Roman"/>
          <w:b/>
          <w:sz w:val="24"/>
          <w:szCs w:val="24"/>
          <w:u w:val="single"/>
        </w:rPr>
        <w:t>Рабочая   программа воспитания</w:t>
      </w:r>
    </w:p>
    <w:p w:rsidR="0077404F" w:rsidRPr="00DA0E5B" w:rsidRDefault="0077404F" w:rsidP="00BB10B7">
      <w:pPr>
        <w:spacing w:after="0" w:line="360" w:lineRule="auto"/>
        <w:jc w:val="both"/>
        <w:rPr>
          <w:rFonts w:ascii="Times New Roman" w:eastAsia="Times New Roman" w:hAnsi="Times New Roman" w:cs="Times New Roman"/>
          <w:b/>
          <w:sz w:val="24"/>
          <w:szCs w:val="24"/>
          <w:lang w:eastAsia="ru-RU"/>
        </w:rPr>
      </w:pPr>
      <w:r w:rsidRPr="00DA0E5B">
        <w:rPr>
          <w:rFonts w:ascii="Times New Roman" w:eastAsia="Times New Roman" w:hAnsi="Times New Roman" w:cs="Times New Roman"/>
          <w:b/>
          <w:sz w:val="24"/>
          <w:szCs w:val="24"/>
          <w:lang w:eastAsia="ru-RU"/>
        </w:rPr>
        <w:t>Пояснительная  записка</w:t>
      </w:r>
    </w:p>
    <w:p w:rsidR="0077404F" w:rsidRPr="00DA0E5B" w:rsidRDefault="0077404F" w:rsidP="00BB10B7">
      <w:pPr>
        <w:pStyle w:val="af2"/>
        <w:spacing w:before="0" w:beforeAutospacing="0" w:after="0" w:afterAutospacing="0" w:line="360" w:lineRule="auto"/>
        <w:ind w:firstLine="709"/>
        <w:jc w:val="both"/>
        <w:rPr>
          <w:rFonts w:cs="Times New Roman"/>
          <w:lang w:val="ru-RU"/>
        </w:rPr>
      </w:pPr>
      <w:r w:rsidRPr="00DA0E5B">
        <w:rPr>
          <w:rFonts w:cs="Times New Roman"/>
          <w:lang w:val="ru-RU"/>
        </w:rPr>
        <w:t>Рабочая программа воспитания определяет содержание и организацию воспитательной работы на уровне дошкольного образования в</w:t>
      </w:r>
      <w:r w:rsidR="00AC79F2">
        <w:rPr>
          <w:rFonts w:cs="Times New Roman"/>
          <w:lang w:val="ru-RU"/>
        </w:rPr>
        <w:t xml:space="preserve"> </w:t>
      </w:r>
      <w:r w:rsidRPr="00DA0E5B">
        <w:rPr>
          <w:rFonts w:cs="Times New Roman"/>
          <w:lang w:val="ru-RU"/>
        </w:rPr>
        <w:t xml:space="preserve">СП ГБОУ СОШ №6 г.о.Отрадный Детский сад №15. Согласно </w:t>
      </w:r>
      <w:r w:rsidRPr="00DA0E5B">
        <w:rPr>
          <w:rFonts w:cs="Times New Roman"/>
          <w:i/>
          <w:lang w:val="ru-RU"/>
        </w:rPr>
        <w:t>ФОП ДО</w:t>
      </w:r>
      <w:r w:rsidRPr="00DA0E5B">
        <w:rPr>
          <w:rFonts w:cs="Times New Roman"/>
          <w:lang w:val="ru-RU"/>
        </w:rPr>
        <w:t xml:space="preserve">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7404F" w:rsidRPr="00DA0E5B" w:rsidRDefault="0077404F" w:rsidP="00BB10B7">
      <w:pPr>
        <w:pStyle w:val="af2"/>
        <w:spacing w:before="0" w:beforeAutospacing="0" w:after="0" w:afterAutospacing="0" w:line="360" w:lineRule="auto"/>
        <w:ind w:firstLine="709"/>
        <w:jc w:val="both"/>
        <w:rPr>
          <w:rFonts w:cs="Times New Roman"/>
          <w:lang w:val="ru-RU"/>
        </w:rPr>
      </w:pPr>
      <w:r w:rsidRPr="00DA0E5B">
        <w:rPr>
          <w:rFonts w:cs="Times New Roman"/>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77404F" w:rsidRPr="00DA0E5B" w:rsidRDefault="0077404F" w:rsidP="00BB10B7">
      <w:pPr>
        <w:pStyle w:val="af2"/>
        <w:spacing w:before="0" w:beforeAutospacing="0" w:after="0" w:afterAutospacing="0" w:line="360" w:lineRule="auto"/>
        <w:ind w:firstLine="709"/>
        <w:jc w:val="both"/>
        <w:rPr>
          <w:rFonts w:cs="Times New Roman"/>
          <w:i/>
          <w:lang w:val="ru-RU"/>
        </w:rPr>
      </w:pPr>
      <w:r w:rsidRPr="00DA0E5B">
        <w:rPr>
          <w:rFonts w:cs="Times New Roman"/>
          <w:lang w:val="ru-RU"/>
        </w:rPr>
        <w:t xml:space="preserve">Программа воспитания предусматривает приобщение детей к традиционным ценностям российского общества - </w:t>
      </w:r>
      <w:r w:rsidRPr="00DA0E5B">
        <w:rPr>
          <w:rFonts w:cs="Times New Roman"/>
          <w:i/>
          <w:lang w:val="ru-RU"/>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77404F" w:rsidRPr="00DA0E5B" w:rsidRDefault="0077404F" w:rsidP="00BB10B7">
      <w:pPr>
        <w:spacing w:after="0" w:line="360" w:lineRule="auto"/>
        <w:ind w:firstLine="709"/>
        <w:jc w:val="both"/>
        <w:rPr>
          <w:rFonts w:ascii="Times New Roman" w:hAnsi="Times New Roman" w:cs="Times New Roman"/>
          <w:sz w:val="24"/>
          <w:szCs w:val="24"/>
        </w:rPr>
      </w:pPr>
      <w:r w:rsidRPr="00DA0E5B">
        <w:rPr>
          <w:rFonts w:ascii="Times New Roman" w:hAnsi="Times New Roman" w:cs="Times New Roman"/>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r w:rsidRPr="00DA0E5B">
        <w:rPr>
          <w:rFonts w:ascii="Times New Roman" w:hAnsi="Times New Roman" w:cs="Times New Roman"/>
          <w:i/>
          <w:sz w:val="24"/>
          <w:szCs w:val="24"/>
        </w:rPr>
        <w:t xml:space="preserve"> </w:t>
      </w:r>
    </w:p>
    <w:p w:rsidR="0077404F" w:rsidRPr="00DA0E5B" w:rsidRDefault="0077404F" w:rsidP="00BB10B7">
      <w:pPr>
        <w:pStyle w:val="af2"/>
        <w:numPr>
          <w:ilvl w:val="0"/>
          <w:numId w:val="88"/>
        </w:numPr>
        <w:spacing w:before="0" w:beforeAutospacing="0" w:after="0" w:afterAutospacing="0" w:line="360" w:lineRule="auto"/>
        <w:jc w:val="both"/>
        <w:rPr>
          <w:rFonts w:cs="Times New Roman"/>
          <w:i/>
          <w:lang w:val="ru-RU"/>
        </w:rPr>
      </w:pPr>
      <w:r w:rsidRPr="00DA0E5B">
        <w:rPr>
          <w:rFonts w:cs="Times New Roman"/>
          <w:i/>
          <w:lang w:val="ru-RU"/>
        </w:rPr>
        <w:t>Ценности Родина и природа</w:t>
      </w:r>
      <w:r w:rsidRPr="00DA0E5B">
        <w:rPr>
          <w:rFonts w:cs="Times New Roman"/>
          <w:lang w:val="ru-RU"/>
        </w:rPr>
        <w:t xml:space="preserve"> лежат в основе патриотического направления воспитания,</w:t>
      </w:r>
    </w:p>
    <w:p w:rsidR="0077404F" w:rsidRPr="00DA0E5B" w:rsidRDefault="0077404F" w:rsidP="00BB10B7">
      <w:pPr>
        <w:pStyle w:val="af2"/>
        <w:numPr>
          <w:ilvl w:val="0"/>
          <w:numId w:val="88"/>
        </w:numPr>
        <w:spacing w:before="0" w:beforeAutospacing="0" w:after="0" w:afterAutospacing="0" w:line="360" w:lineRule="auto"/>
        <w:jc w:val="both"/>
        <w:rPr>
          <w:rFonts w:cs="Times New Roman"/>
          <w:i/>
          <w:lang w:val="ru-RU"/>
        </w:rPr>
      </w:pPr>
      <w:r w:rsidRPr="00DA0E5B">
        <w:rPr>
          <w:rFonts w:cs="Times New Roman"/>
          <w:i/>
          <w:lang w:val="ru-RU"/>
        </w:rPr>
        <w:t>Ценности милосердие, жизнь</w:t>
      </w:r>
      <w:r w:rsidRPr="00DA0E5B">
        <w:rPr>
          <w:rFonts w:cs="Times New Roman"/>
          <w:lang w:val="ru-RU"/>
        </w:rPr>
        <w:t>, добро лежат в основе духовно-нравственного направления воспитания</w:t>
      </w:r>
      <w:r w:rsidRPr="00DA0E5B">
        <w:rPr>
          <w:rFonts w:cs="Times New Roman"/>
          <w:i/>
          <w:lang w:val="ru-RU"/>
        </w:rPr>
        <w:t xml:space="preserve"> </w:t>
      </w:r>
    </w:p>
    <w:p w:rsidR="0077404F" w:rsidRPr="00DA0E5B" w:rsidRDefault="0077404F" w:rsidP="00BB10B7">
      <w:pPr>
        <w:pStyle w:val="af2"/>
        <w:numPr>
          <w:ilvl w:val="0"/>
          <w:numId w:val="88"/>
        </w:numPr>
        <w:spacing w:before="0" w:beforeAutospacing="0" w:after="0" w:afterAutospacing="0" w:line="360" w:lineRule="auto"/>
        <w:jc w:val="both"/>
        <w:rPr>
          <w:rFonts w:cs="Times New Roman"/>
          <w:i/>
          <w:lang w:val="ru-RU"/>
        </w:rPr>
      </w:pPr>
      <w:r w:rsidRPr="00DA0E5B">
        <w:rPr>
          <w:rFonts w:cs="Times New Roman"/>
          <w:i/>
          <w:lang w:val="ru-RU"/>
        </w:rPr>
        <w:lastRenderedPageBreak/>
        <w:t>Ценности человек, семья, дружба, сотрудничество</w:t>
      </w:r>
      <w:r w:rsidRPr="00DA0E5B">
        <w:rPr>
          <w:rFonts w:cs="Times New Roman"/>
          <w:lang w:val="ru-RU"/>
        </w:rPr>
        <w:t xml:space="preserve"> лежат в основе социального направления воспитания.</w:t>
      </w:r>
    </w:p>
    <w:p w:rsidR="0077404F" w:rsidRPr="00DA0E5B" w:rsidRDefault="0077404F" w:rsidP="00BB10B7">
      <w:pPr>
        <w:pStyle w:val="af2"/>
        <w:numPr>
          <w:ilvl w:val="0"/>
          <w:numId w:val="88"/>
        </w:numPr>
        <w:spacing w:before="0" w:beforeAutospacing="0" w:after="0" w:afterAutospacing="0" w:line="360" w:lineRule="auto"/>
        <w:jc w:val="both"/>
        <w:rPr>
          <w:rFonts w:cs="Times New Roman"/>
          <w:i/>
          <w:lang w:val="ru-RU"/>
        </w:rPr>
      </w:pPr>
      <w:r w:rsidRPr="00DA0E5B">
        <w:rPr>
          <w:rFonts w:cs="Times New Roman"/>
          <w:i/>
          <w:lang w:val="ru-RU"/>
        </w:rPr>
        <w:t>Ценность познание</w:t>
      </w:r>
      <w:r w:rsidRPr="00DA0E5B">
        <w:rPr>
          <w:rFonts w:cs="Times New Roman"/>
          <w:lang w:val="ru-RU"/>
        </w:rPr>
        <w:t xml:space="preserve"> лежит в основе познавательного направления воспитания.</w:t>
      </w:r>
    </w:p>
    <w:p w:rsidR="0077404F" w:rsidRPr="00DA0E5B" w:rsidRDefault="0077404F" w:rsidP="00BB10B7">
      <w:pPr>
        <w:pStyle w:val="af2"/>
        <w:numPr>
          <w:ilvl w:val="0"/>
          <w:numId w:val="88"/>
        </w:numPr>
        <w:spacing w:before="0" w:beforeAutospacing="0" w:after="0" w:afterAutospacing="0" w:line="360" w:lineRule="auto"/>
        <w:jc w:val="both"/>
        <w:rPr>
          <w:rFonts w:cs="Times New Roman"/>
          <w:i/>
          <w:lang w:val="ru-RU"/>
        </w:rPr>
      </w:pPr>
      <w:r w:rsidRPr="00DA0E5B">
        <w:rPr>
          <w:rFonts w:cs="Times New Roman"/>
          <w:lang w:val="ru-RU"/>
        </w:rPr>
        <w:t xml:space="preserve"> </w:t>
      </w:r>
      <w:r w:rsidRPr="00DA0E5B">
        <w:rPr>
          <w:rFonts w:cs="Times New Roman"/>
          <w:i/>
          <w:lang w:val="ru-RU"/>
        </w:rPr>
        <w:t>Ценности жизнь и здоровье</w:t>
      </w:r>
      <w:r w:rsidRPr="00DA0E5B">
        <w:rPr>
          <w:rFonts w:cs="Times New Roman"/>
          <w:lang w:val="ru-RU"/>
        </w:rPr>
        <w:t xml:space="preserve"> лежат в основе физического и оздоровительного направления воспитания.</w:t>
      </w:r>
    </w:p>
    <w:p w:rsidR="0077404F" w:rsidRPr="00DA0E5B" w:rsidRDefault="0077404F" w:rsidP="00BB10B7">
      <w:pPr>
        <w:pStyle w:val="af2"/>
        <w:numPr>
          <w:ilvl w:val="0"/>
          <w:numId w:val="88"/>
        </w:numPr>
        <w:spacing w:before="0" w:beforeAutospacing="0" w:after="0" w:afterAutospacing="0" w:line="360" w:lineRule="auto"/>
        <w:jc w:val="both"/>
        <w:rPr>
          <w:rFonts w:cs="Times New Roman"/>
          <w:i/>
          <w:lang w:val="ru-RU"/>
        </w:rPr>
      </w:pPr>
      <w:r w:rsidRPr="00DA0E5B">
        <w:rPr>
          <w:rFonts w:cs="Times New Roman"/>
          <w:lang w:val="ru-RU"/>
        </w:rPr>
        <w:t xml:space="preserve"> </w:t>
      </w:r>
      <w:r w:rsidRPr="00DA0E5B">
        <w:rPr>
          <w:rFonts w:cs="Times New Roman"/>
          <w:i/>
          <w:lang w:val="ru-RU"/>
        </w:rPr>
        <w:t>Ценность труд</w:t>
      </w:r>
      <w:r w:rsidRPr="00DA0E5B">
        <w:rPr>
          <w:rFonts w:cs="Times New Roman"/>
          <w:lang w:val="ru-RU"/>
        </w:rPr>
        <w:t xml:space="preserve"> лежит в основе трудового направления воспитания.</w:t>
      </w:r>
    </w:p>
    <w:p w:rsidR="0077404F" w:rsidRPr="00DA0E5B" w:rsidRDefault="0077404F" w:rsidP="00BB10B7">
      <w:pPr>
        <w:pStyle w:val="af2"/>
        <w:numPr>
          <w:ilvl w:val="0"/>
          <w:numId w:val="88"/>
        </w:numPr>
        <w:spacing w:before="0" w:beforeAutospacing="0" w:after="0" w:afterAutospacing="0" w:line="360" w:lineRule="auto"/>
        <w:jc w:val="both"/>
        <w:rPr>
          <w:rFonts w:cs="Times New Roman"/>
          <w:i/>
          <w:lang w:val="ru-RU"/>
        </w:rPr>
      </w:pPr>
      <w:r w:rsidRPr="00DA0E5B">
        <w:rPr>
          <w:rFonts w:cs="Times New Roman"/>
          <w:i/>
          <w:lang w:val="ru-RU"/>
        </w:rPr>
        <w:t>Ценности культура и красота</w:t>
      </w:r>
      <w:r w:rsidRPr="00DA0E5B">
        <w:rPr>
          <w:rFonts w:cs="Times New Roman"/>
          <w:lang w:val="ru-RU"/>
        </w:rPr>
        <w:t xml:space="preserve"> лежат в основе эстетического направления воспитания.</w:t>
      </w:r>
    </w:p>
    <w:p w:rsidR="0077404F" w:rsidRPr="00DA0E5B" w:rsidRDefault="0077404F" w:rsidP="00BB10B7">
      <w:pPr>
        <w:pStyle w:val="af2"/>
        <w:spacing w:before="0" w:beforeAutospacing="0" w:after="0" w:afterAutospacing="0" w:line="360" w:lineRule="auto"/>
        <w:ind w:firstLine="709"/>
        <w:jc w:val="both"/>
        <w:rPr>
          <w:rFonts w:cs="Times New Roman"/>
          <w:lang w:val="ru-RU"/>
        </w:rPr>
      </w:pPr>
      <w:r w:rsidRPr="00DA0E5B">
        <w:rPr>
          <w:rFonts w:cs="Times New Roman"/>
          <w:lang w:val="ru-RU"/>
        </w:rPr>
        <w:t>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 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77404F" w:rsidRPr="00DA0E5B" w:rsidRDefault="0077404F" w:rsidP="00BB10B7">
      <w:pPr>
        <w:pStyle w:val="af2"/>
        <w:spacing w:before="0" w:beforeAutospacing="0" w:after="0" w:afterAutospacing="0" w:line="360" w:lineRule="auto"/>
        <w:ind w:firstLine="709"/>
        <w:jc w:val="both"/>
        <w:rPr>
          <w:rFonts w:cs="Times New Roman"/>
          <w:lang w:val="ru-RU"/>
        </w:rPr>
      </w:pPr>
      <w:r w:rsidRPr="00DA0E5B">
        <w:rPr>
          <w:rFonts w:cs="Times New Roman"/>
          <w:lang w:val="ru-RU"/>
        </w:rPr>
        <w:t>Структура Программы воспитания включает три раздела: целевой, содержательный и организационный.  Пояснительная записка не является частью рабочей программы воспитания в ДОО.</w:t>
      </w:r>
    </w:p>
    <w:p w:rsidR="0077404F" w:rsidRPr="00DA0E5B" w:rsidRDefault="0077404F" w:rsidP="00DA0E5B">
      <w:pPr>
        <w:pStyle w:val="af2"/>
        <w:spacing w:before="0" w:beforeAutospacing="0" w:after="0" w:afterAutospacing="0" w:line="276" w:lineRule="auto"/>
        <w:ind w:firstLine="709"/>
        <w:jc w:val="both"/>
        <w:rPr>
          <w:rFonts w:cs="Times New Roman"/>
          <w:lang w:val="ru-RU"/>
        </w:rPr>
      </w:pPr>
    </w:p>
    <w:p w:rsidR="0077404F" w:rsidRPr="00DA0E5B" w:rsidRDefault="0077404F"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РАЗДЕЛ  I.  ЦЕЛЕВОЙ РАЗДЕЛ  ПРОГРАММЫ ВОСПИТАНИЯ</w:t>
      </w:r>
    </w:p>
    <w:p w:rsidR="0077404F" w:rsidRPr="00DA0E5B" w:rsidRDefault="0077404F" w:rsidP="00DA0E5B">
      <w:pPr>
        <w:spacing w:after="0"/>
        <w:jc w:val="both"/>
        <w:rPr>
          <w:rFonts w:ascii="Times New Roman" w:hAnsi="Times New Roman" w:cs="Times New Roman"/>
          <w:b/>
          <w:sz w:val="24"/>
          <w:szCs w:val="24"/>
        </w:rPr>
      </w:pPr>
    </w:p>
    <w:p w:rsidR="0077404F" w:rsidRPr="00DA0E5B" w:rsidRDefault="0077404F" w:rsidP="00DA0E5B">
      <w:pPr>
        <w:pStyle w:val="a9"/>
        <w:widowControl/>
        <w:numPr>
          <w:ilvl w:val="1"/>
          <w:numId w:val="64"/>
        </w:numPr>
        <w:autoSpaceDE/>
        <w:autoSpaceDN/>
        <w:spacing w:line="276" w:lineRule="auto"/>
        <w:ind w:left="0" w:firstLine="0"/>
        <w:contextualSpacing/>
        <w:rPr>
          <w:b/>
          <w:sz w:val="24"/>
          <w:szCs w:val="24"/>
          <w:lang w:eastAsia="ru-RU"/>
        </w:rPr>
      </w:pPr>
      <w:r w:rsidRPr="00DA0E5B">
        <w:rPr>
          <w:b/>
          <w:sz w:val="24"/>
          <w:szCs w:val="24"/>
        </w:rPr>
        <w:t xml:space="preserve"> Цели и задачи  воспитания</w:t>
      </w:r>
    </w:p>
    <w:p w:rsidR="0077404F" w:rsidRPr="00DA0E5B" w:rsidRDefault="0077404F" w:rsidP="00BB10B7">
      <w:pPr>
        <w:pStyle w:val="a9"/>
        <w:spacing w:line="360" w:lineRule="auto"/>
        <w:ind w:left="0"/>
        <w:rPr>
          <w:b/>
          <w:sz w:val="24"/>
          <w:szCs w:val="24"/>
          <w:lang w:eastAsia="ru-RU"/>
        </w:rPr>
      </w:pPr>
      <w:r w:rsidRPr="00DA0E5B">
        <w:rPr>
          <w:i/>
          <w:sz w:val="24"/>
          <w:szCs w:val="24"/>
        </w:rPr>
        <w:t>Общая цель воспитания в ДОО</w:t>
      </w:r>
      <w:r w:rsidRPr="00DA0E5B">
        <w:rPr>
          <w:sz w:val="24"/>
          <w:szCs w:val="24"/>
        </w:rPr>
        <w:t xml:space="preserve">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77404F" w:rsidRPr="00DA0E5B" w:rsidRDefault="0077404F" w:rsidP="00BB10B7">
      <w:pPr>
        <w:pStyle w:val="af2"/>
        <w:spacing w:before="0" w:beforeAutospacing="0" w:after="0" w:afterAutospacing="0" w:line="360" w:lineRule="auto"/>
        <w:jc w:val="both"/>
        <w:rPr>
          <w:rFonts w:cs="Times New Roman"/>
          <w:lang w:val="ru-RU"/>
        </w:rPr>
      </w:pPr>
      <w:r w:rsidRPr="00DA0E5B">
        <w:rPr>
          <w:rFonts w:cs="Times New Roman"/>
          <w:lang w:val="ru-RU"/>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77404F" w:rsidRPr="00DA0E5B" w:rsidRDefault="0077404F" w:rsidP="00BB10B7">
      <w:pPr>
        <w:pStyle w:val="af2"/>
        <w:spacing w:before="0" w:beforeAutospacing="0" w:after="0" w:afterAutospacing="0" w:line="360" w:lineRule="auto"/>
        <w:jc w:val="both"/>
        <w:rPr>
          <w:rFonts w:cs="Times New Roman"/>
          <w:lang w:val="ru-RU"/>
        </w:rPr>
      </w:pPr>
      <w:r w:rsidRPr="00DA0E5B">
        <w:rPr>
          <w:rFonts w:cs="Times New Roman"/>
          <w:lang w:val="ru-RU"/>
        </w:rPr>
        <w:t>2) формирование ценностного отношения к окружающему миру (природному и социокультурному), другим людям, самому себе;</w:t>
      </w:r>
    </w:p>
    <w:p w:rsidR="0077404F" w:rsidRPr="00DA0E5B" w:rsidRDefault="0077404F" w:rsidP="00BB10B7">
      <w:pPr>
        <w:pStyle w:val="af2"/>
        <w:spacing w:before="0" w:beforeAutospacing="0" w:after="0" w:afterAutospacing="0" w:line="360" w:lineRule="auto"/>
        <w:jc w:val="both"/>
        <w:rPr>
          <w:rFonts w:cs="Times New Roman"/>
          <w:lang w:val="ru-RU"/>
        </w:rPr>
      </w:pPr>
      <w:r w:rsidRPr="00DA0E5B">
        <w:rPr>
          <w:rFonts w:cs="Times New Roman"/>
          <w:lang w:val="ru-RU"/>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77404F" w:rsidRPr="00DA0E5B" w:rsidRDefault="0077404F" w:rsidP="00BB10B7">
      <w:pPr>
        <w:pStyle w:val="af2"/>
        <w:spacing w:before="0" w:beforeAutospacing="0" w:after="0" w:afterAutospacing="0" w:line="360" w:lineRule="auto"/>
        <w:ind w:firstLine="709"/>
        <w:jc w:val="both"/>
        <w:rPr>
          <w:rFonts w:cs="Times New Roman"/>
          <w:i/>
          <w:lang w:val="ru-RU"/>
        </w:rPr>
      </w:pPr>
      <w:r w:rsidRPr="00DA0E5B">
        <w:rPr>
          <w:rFonts w:cs="Times New Roman"/>
          <w:i/>
          <w:lang w:val="ru-RU"/>
        </w:rPr>
        <w:t>Общие задачи воспитания в ДОО:</w:t>
      </w:r>
    </w:p>
    <w:p w:rsidR="0077404F" w:rsidRPr="00DA0E5B" w:rsidRDefault="0077404F" w:rsidP="00BB10B7">
      <w:pPr>
        <w:pStyle w:val="af2"/>
        <w:spacing w:before="0" w:beforeAutospacing="0" w:after="0" w:afterAutospacing="0" w:line="360" w:lineRule="auto"/>
        <w:jc w:val="both"/>
        <w:rPr>
          <w:rFonts w:cs="Times New Roman"/>
          <w:lang w:val="ru-RU"/>
        </w:rPr>
      </w:pPr>
      <w:r w:rsidRPr="00DA0E5B">
        <w:rPr>
          <w:rFonts w:cs="Times New Roman"/>
          <w:lang w:val="ru-RU"/>
        </w:rPr>
        <w:t>1) содействовать развитию личности, основанному на принятых в обществе представлениях о добре и зле, должном и недопустимом;</w:t>
      </w:r>
    </w:p>
    <w:p w:rsidR="0077404F" w:rsidRPr="00DA0E5B" w:rsidRDefault="0077404F" w:rsidP="00BB10B7">
      <w:pPr>
        <w:pStyle w:val="af2"/>
        <w:spacing w:before="0" w:beforeAutospacing="0" w:after="0" w:afterAutospacing="0" w:line="360" w:lineRule="auto"/>
        <w:jc w:val="both"/>
        <w:rPr>
          <w:rFonts w:cs="Times New Roman"/>
          <w:lang w:val="ru-RU"/>
        </w:rPr>
      </w:pPr>
      <w:r w:rsidRPr="00DA0E5B">
        <w:rPr>
          <w:rFonts w:cs="Times New Roman"/>
          <w:lang w:val="ru-RU"/>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77404F" w:rsidRPr="00DA0E5B" w:rsidRDefault="0077404F" w:rsidP="00BB10B7">
      <w:pPr>
        <w:pStyle w:val="af2"/>
        <w:spacing w:before="0" w:beforeAutospacing="0" w:after="0" w:afterAutospacing="0" w:line="360" w:lineRule="auto"/>
        <w:jc w:val="both"/>
        <w:rPr>
          <w:rFonts w:cs="Times New Roman"/>
          <w:lang w:val="ru-RU"/>
        </w:rPr>
      </w:pPr>
      <w:r w:rsidRPr="00DA0E5B">
        <w:rPr>
          <w:rFonts w:cs="Times New Roman"/>
          <w:lang w:val="ru-RU"/>
        </w:rPr>
        <w:lastRenderedPageBreak/>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77404F" w:rsidRPr="00DA0E5B" w:rsidRDefault="0077404F" w:rsidP="00BB10B7">
      <w:pPr>
        <w:pStyle w:val="af2"/>
        <w:spacing w:before="0" w:beforeAutospacing="0" w:after="0" w:afterAutospacing="0" w:line="360" w:lineRule="auto"/>
        <w:jc w:val="both"/>
        <w:rPr>
          <w:rFonts w:cs="Times New Roman"/>
          <w:lang w:val="ru-RU"/>
        </w:rPr>
      </w:pPr>
      <w:r w:rsidRPr="00DA0E5B">
        <w:rPr>
          <w:rFonts w:cs="Times New Roman"/>
          <w:lang w:val="ru-RU"/>
        </w:rPr>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77404F" w:rsidRPr="00DA0E5B" w:rsidRDefault="0077404F" w:rsidP="00FB2A0B">
      <w:pPr>
        <w:pStyle w:val="af2"/>
        <w:numPr>
          <w:ilvl w:val="1"/>
          <w:numId w:val="64"/>
        </w:numPr>
        <w:spacing w:before="0" w:beforeAutospacing="0" w:after="0" w:afterAutospacing="0" w:line="360" w:lineRule="auto"/>
        <w:jc w:val="both"/>
        <w:rPr>
          <w:rFonts w:cs="Times New Roman"/>
          <w:b/>
          <w:lang w:val="ru-RU"/>
        </w:rPr>
      </w:pPr>
      <w:r w:rsidRPr="00DA0E5B">
        <w:rPr>
          <w:rFonts w:cs="Times New Roman"/>
          <w:b/>
          <w:lang w:val="ru-RU"/>
        </w:rPr>
        <w:t xml:space="preserve">  Направления воспитания.</w:t>
      </w:r>
    </w:p>
    <w:p w:rsidR="0077404F" w:rsidRPr="00DA0E5B" w:rsidRDefault="0077404F" w:rsidP="00FB2A0B">
      <w:pPr>
        <w:pStyle w:val="af2"/>
        <w:spacing w:before="0" w:beforeAutospacing="0" w:after="0" w:afterAutospacing="0" w:line="360" w:lineRule="auto"/>
        <w:jc w:val="both"/>
        <w:rPr>
          <w:rFonts w:cs="Times New Roman"/>
          <w:b/>
          <w:lang w:val="ru-RU"/>
        </w:rPr>
      </w:pPr>
      <w:r w:rsidRPr="00DA0E5B">
        <w:rPr>
          <w:rFonts w:cs="Times New Roman"/>
          <w:b/>
          <w:lang w:val="ru-RU"/>
        </w:rPr>
        <w:t>Патриотическое направление воспитания.</w:t>
      </w:r>
    </w:p>
    <w:p w:rsidR="0077404F" w:rsidRPr="00DA0E5B" w:rsidRDefault="0077404F" w:rsidP="00BB10B7">
      <w:pPr>
        <w:pStyle w:val="af2"/>
        <w:spacing w:before="0" w:beforeAutospacing="0" w:after="0" w:afterAutospacing="0" w:line="360" w:lineRule="auto"/>
        <w:jc w:val="both"/>
        <w:rPr>
          <w:rFonts w:cs="Times New Roman"/>
          <w:lang w:val="ru-RU"/>
        </w:rPr>
      </w:pPr>
      <w:r w:rsidRPr="00DA0E5B">
        <w:rPr>
          <w:rFonts w:cs="Times New Roman"/>
          <w:lang w:val="ru-RU"/>
        </w:rPr>
        <w:t>1) 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77404F" w:rsidRPr="00DA0E5B" w:rsidRDefault="0077404F" w:rsidP="00BB10B7">
      <w:pPr>
        <w:pStyle w:val="af2"/>
        <w:spacing w:before="0" w:beforeAutospacing="0" w:after="0" w:afterAutospacing="0" w:line="360" w:lineRule="auto"/>
        <w:jc w:val="both"/>
        <w:rPr>
          <w:rFonts w:cs="Times New Roman"/>
          <w:lang w:val="ru-RU"/>
        </w:rPr>
      </w:pPr>
      <w:r w:rsidRPr="00DA0E5B">
        <w:rPr>
          <w:rFonts w:cs="Times New Roman"/>
          <w:lang w:val="ru-RU"/>
        </w:rPr>
        <w:t>2)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77404F" w:rsidRPr="00DA0E5B" w:rsidRDefault="0077404F" w:rsidP="00BB10B7">
      <w:pPr>
        <w:pStyle w:val="af2"/>
        <w:spacing w:before="0" w:beforeAutospacing="0" w:after="0" w:afterAutospacing="0" w:line="360" w:lineRule="auto"/>
        <w:jc w:val="both"/>
        <w:rPr>
          <w:rFonts w:cs="Times New Roman"/>
          <w:lang w:val="ru-RU"/>
        </w:rPr>
      </w:pPr>
      <w:r w:rsidRPr="00DA0E5B">
        <w:rPr>
          <w:rFonts w:cs="Times New Roman"/>
          <w:lang w:val="ru-RU"/>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77404F" w:rsidRPr="00DA0E5B" w:rsidRDefault="0077404F" w:rsidP="00BB10B7">
      <w:pPr>
        <w:pStyle w:val="af2"/>
        <w:spacing w:before="0" w:beforeAutospacing="0" w:after="240" w:afterAutospacing="0" w:line="360" w:lineRule="auto"/>
        <w:jc w:val="both"/>
        <w:rPr>
          <w:rFonts w:cs="Times New Roman"/>
          <w:lang w:val="ru-RU"/>
        </w:rPr>
      </w:pPr>
      <w:r w:rsidRPr="00DA0E5B">
        <w:rPr>
          <w:rFonts w:cs="Times New Roman"/>
          <w:lang w:val="ru-RU"/>
        </w:rP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77404F" w:rsidRPr="00DA0E5B" w:rsidRDefault="0077404F" w:rsidP="00BB10B7">
      <w:pPr>
        <w:pStyle w:val="af2"/>
        <w:spacing w:before="0" w:beforeAutospacing="0" w:after="0" w:afterAutospacing="0" w:line="360" w:lineRule="auto"/>
        <w:jc w:val="both"/>
        <w:rPr>
          <w:rFonts w:cs="Times New Roman"/>
          <w:b/>
          <w:lang w:val="ru-RU"/>
        </w:rPr>
      </w:pPr>
      <w:r w:rsidRPr="00DA0E5B">
        <w:rPr>
          <w:rFonts w:cs="Times New Roman"/>
          <w:b/>
          <w:lang w:val="ru-RU"/>
        </w:rPr>
        <w:t>Духовно-нравственное направление воспитания.</w:t>
      </w:r>
    </w:p>
    <w:p w:rsidR="0077404F" w:rsidRPr="00DA0E5B" w:rsidRDefault="0077404F" w:rsidP="00BB10B7">
      <w:pPr>
        <w:pStyle w:val="af2"/>
        <w:spacing w:before="0" w:beforeAutospacing="0" w:after="0" w:afterAutospacing="0" w:line="360" w:lineRule="auto"/>
        <w:jc w:val="both"/>
        <w:rPr>
          <w:rFonts w:cs="Times New Roman"/>
          <w:b/>
          <w:lang w:val="ru-RU"/>
        </w:rPr>
      </w:pPr>
      <w:r w:rsidRPr="00DA0E5B">
        <w:rPr>
          <w:rFonts w:cs="Times New Roman"/>
          <w:lang w:val="ru-RU"/>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77404F" w:rsidRPr="00DA0E5B" w:rsidRDefault="0077404F" w:rsidP="00BB10B7">
      <w:pPr>
        <w:pStyle w:val="af2"/>
        <w:spacing w:before="0" w:beforeAutospacing="0" w:after="0" w:afterAutospacing="0" w:line="360" w:lineRule="auto"/>
        <w:jc w:val="both"/>
        <w:rPr>
          <w:rFonts w:cs="Times New Roman"/>
          <w:b/>
          <w:lang w:val="ru-RU"/>
        </w:rPr>
      </w:pPr>
      <w:r w:rsidRPr="00DA0E5B">
        <w:rPr>
          <w:rFonts w:cs="Times New Roman"/>
          <w:lang w:val="ru-RU"/>
        </w:rPr>
        <w:t>2) Ценности - жизнь, милосердие, добро лежат в основе духовнонравственного направления воспитания.</w:t>
      </w:r>
    </w:p>
    <w:p w:rsidR="0077404F" w:rsidRPr="00DA0E5B" w:rsidRDefault="0077404F" w:rsidP="00BB10B7">
      <w:pPr>
        <w:pStyle w:val="af2"/>
        <w:spacing w:before="0" w:beforeAutospacing="0" w:after="240" w:afterAutospacing="0" w:line="360" w:lineRule="auto"/>
        <w:jc w:val="both"/>
        <w:rPr>
          <w:rFonts w:cs="Times New Roman"/>
          <w:b/>
          <w:lang w:val="ru-RU"/>
        </w:rPr>
      </w:pPr>
      <w:r w:rsidRPr="00DA0E5B">
        <w:rPr>
          <w:rFonts w:cs="Times New Roman"/>
          <w:lang w:val="ru-RU"/>
        </w:rPr>
        <w:t xml:space="preserve">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w:t>
      </w:r>
      <w:r w:rsidRPr="00DA0E5B">
        <w:rPr>
          <w:rFonts w:cs="Times New Roman"/>
          <w:lang w:val="ru-RU"/>
        </w:rPr>
        <w:lastRenderedPageBreak/>
        <w:t>содержанием которого является освоение социокультурного опыта в его культурно-историческом и личностном аспектах</w:t>
      </w:r>
      <w:r w:rsidRPr="00DA0E5B">
        <w:rPr>
          <w:rFonts w:cs="Times New Roman"/>
          <w:b/>
          <w:lang w:val="ru-RU"/>
        </w:rPr>
        <w:t>.</w:t>
      </w:r>
    </w:p>
    <w:p w:rsidR="0077404F" w:rsidRPr="00DA0E5B" w:rsidRDefault="0077404F" w:rsidP="00BB10B7">
      <w:pPr>
        <w:pStyle w:val="af2"/>
        <w:spacing w:before="0" w:beforeAutospacing="0" w:after="0" w:afterAutospacing="0" w:line="360" w:lineRule="auto"/>
        <w:jc w:val="both"/>
        <w:rPr>
          <w:rFonts w:cs="Times New Roman"/>
          <w:b/>
          <w:lang w:val="ru-RU"/>
        </w:rPr>
      </w:pPr>
      <w:r w:rsidRPr="00DA0E5B">
        <w:rPr>
          <w:rFonts w:cs="Times New Roman"/>
          <w:b/>
          <w:lang w:val="ru-RU"/>
        </w:rPr>
        <w:t>Социальное направление воспитания.</w:t>
      </w:r>
    </w:p>
    <w:p w:rsidR="0077404F" w:rsidRPr="00DA0E5B" w:rsidRDefault="0077404F" w:rsidP="00BB10B7">
      <w:pPr>
        <w:pStyle w:val="af2"/>
        <w:spacing w:before="0" w:beforeAutospacing="0" w:after="0" w:afterAutospacing="0" w:line="360" w:lineRule="auto"/>
        <w:jc w:val="both"/>
        <w:rPr>
          <w:rFonts w:cs="Times New Roman"/>
          <w:b/>
          <w:lang w:val="ru-RU"/>
        </w:rPr>
      </w:pPr>
      <w:r w:rsidRPr="00DA0E5B">
        <w:rPr>
          <w:rFonts w:cs="Times New Roman"/>
          <w:lang w:val="ru-RU"/>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77404F" w:rsidRPr="00DA0E5B" w:rsidRDefault="0077404F" w:rsidP="00BB10B7">
      <w:pPr>
        <w:pStyle w:val="af2"/>
        <w:spacing w:before="0" w:beforeAutospacing="0" w:after="0" w:afterAutospacing="0" w:line="360" w:lineRule="auto"/>
        <w:jc w:val="both"/>
        <w:rPr>
          <w:rFonts w:cs="Times New Roman"/>
          <w:lang w:val="ru-RU"/>
        </w:rPr>
      </w:pPr>
      <w:r w:rsidRPr="00DA0E5B">
        <w:rPr>
          <w:rFonts w:cs="Times New Roman"/>
          <w:lang w:val="ru-RU"/>
        </w:rPr>
        <w:t>2) Ценности - семья, дружба, человек и сотрудничество лежат в основе социального направления воспитания.</w:t>
      </w:r>
    </w:p>
    <w:p w:rsidR="0077404F" w:rsidRPr="00DA0E5B" w:rsidRDefault="0077404F" w:rsidP="00BB10B7">
      <w:pPr>
        <w:pStyle w:val="af2"/>
        <w:spacing w:before="0" w:beforeAutospacing="0" w:after="0" w:afterAutospacing="0" w:line="360" w:lineRule="auto"/>
        <w:jc w:val="both"/>
        <w:rPr>
          <w:rFonts w:cs="Times New Roman"/>
          <w:lang w:val="ru-RU"/>
        </w:rPr>
      </w:pPr>
      <w:r w:rsidRPr="00DA0E5B">
        <w:rPr>
          <w:rFonts w:cs="Times New Roman"/>
          <w:lang w:val="ru-RU"/>
        </w:rPr>
        <w:t>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77404F" w:rsidRPr="00DA0E5B" w:rsidRDefault="0077404F" w:rsidP="00BB10B7">
      <w:pPr>
        <w:pStyle w:val="af2"/>
        <w:spacing w:before="0" w:beforeAutospacing="0" w:after="240" w:afterAutospacing="0" w:line="360" w:lineRule="auto"/>
        <w:jc w:val="both"/>
        <w:rPr>
          <w:rFonts w:cs="Times New Roman"/>
          <w:lang w:val="ru-RU"/>
        </w:rPr>
      </w:pPr>
      <w:r w:rsidRPr="00DA0E5B">
        <w:rPr>
          <w:rFonts w:cs="Times New Roman"/>
          <w:lang w:val="ru-RU"/>
        </w:rPr>
        <w:t>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77404F" w:rsidRPr="00DA0E5B" w:rsidRDefault="0077404F" w:rsidP="00BB10B7">
      <w:pPr>
        <w:pStyle w:val="af2"/>
        <w:spacing w:before="0" w:beforeAutospacing="0" w:after="0" w:afterAutospacing="0" w:line="360" w:lineRule="auto"/>
        <w:jc w:val="both"/>
        <w:rPr>
          <w:rFonts w:cs="Times New Roman"/>
          <w:b/>
          <w:lang w:val="ru-RU"/>
        </w:rPr>
      </w:pPr>
    </w:p>
    <w:p w:rsidR="0077404F" w:rsidRPr="00DA0E5B" w:rsidRDefault="0077404F" w:rsidP="00BB10B7">
      <w:pPr>
        <w:pStyle w:val="af2"/>
        <w:spacing w:before="0" w:beforeAutospacing="0" w:after="0" w:afterAutospacing="0" w:line="360" w:lineRule="auto"/>
        <w:jc w:val="both"/>
        <w:rPr>
          <w:rFonts w:cs="Times New Roman"/>
          <w:b/>
          <w:lang w:val="ru-RU"/>
        </w:rPr>
      </w:pPr>
      <w:r w:rsidRPr="00DA0E5B">
        <w:rPr>
          <w:rFonts w:cs="Times New Roman"/>
          <w:b/>
          <w:lang w:val="ru-RU"/>
        </w:rPr>
        <w:t>Познавательное направление воспитания.</w:t>
      </w:r>
    </w:p>
    <w:p w:rsidR="0077404F" w:rsidRPr="00DA0E5B" w:rsidRDefault="0077404F" w:rsidP="00BB10B7">
      <w:pPr>
        <w:pStyle w:val="af2"/>
        <w:spacing w:before="0" w:beforeAutospacing="0" w:after="0" w:afterAutospacing="0" w:line="360" w:lineRule="auto"/>
        <w:jc w:val="both"/>
        <w:rPr>
          <w:rFonts w:cs="Times New Roman"/>
          <w:lang w:val="ru-RU"/>
        </w:rPr>
      </w:pPr>
      <w:r w:rsidRPr="00DA0E5B">
        <w:rPr>
          <w:rFonts w:cs="Times New Roman"/>
          <w:lang w:val="ru-RU"/>
        </w:rPr>
        <w:t>1) Цель познавательного направления воспитания - формирование ценности познания.</w:t>
      </w:r>
    </w:p>
    <w:p w:rsidR="0077404F" w:rsidRPr="00DA0E5B" w:rsidRDefault="0077404F" w:rsidP="00BB10B7">
      <w:pPr>
        <w:pStyle w:val="af2"/>
        <w:spacing w:before="0" w:beforeAutospacing="0" w:after="0" w:afterAutospacing="0" w:line="360" w:lineRule="auto"/>
        <w:jc w:val="both"/>
        <w:rPr>
          <w:rFonts w:cs="Times New Roman"/>
          <w:lang w:val="ru-RU"/>
        </w:rPr>
      </w:pPr>
      <w:r w:rsidRPr="00DA0E5B">
        <w:rPr>
          <w:rFonts w:cs="Times New Roman"/>
          <w:lang w:val="ru-RU"/>
        </w:rPr>
        <w:t>2) Ценность - познание лежит в основе познавательного направления воспитания.</w:t>
      </w:r>
    </w:p>
    <w:p w:rsidR="0077404F" w:rsidRPr="00DA0E5B" w:rsidRDefault="0077404F" w:rsidP="00BB10B7">
      <w:pPr>
        <w:pStyle w:val="af2"/>
        <w:spacing w:before="0" w:beforeAutospacing="0" w:after="0" w:afterAutospacing="0" w:line="360" w:lineRule="auto"/>
        <w:jc w:val="both"/>
        <w:rPr>
          <w:rFonts w:cs="Times New Roman"/>
          <w:lang w:val="ru-RU"/>
        </w:rPr>
      </w:pPr>
      <w:r w:rsidRPr="00DA0E5B">
        <w:rPr>
          <w:rFonts w:cs="Times New Roman"/>
          <w:lang w:val="ru-RU"/>
        </w:rP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77404F" w:rsidRPr="00DA0E5B" w:rsidRDefault="0077404F" w:rsidP="00BB10B7">
      <w:pPr>
        <w:pStyle w:val="af2"/>
        <w:spacing w:before="0" w:beforeAutospacing="0" w:after="240" w:afterAutospacing="0" w:line="360" w:lineRule="auto"/>
        <w:jc w:val="both"/>
        <w:rPr>
          <w:rFonts w:cs="Times New Roman"/>
          <w:lang w:val="ru-RU"/>
        </w:rPr>
      </w:pPr>
      <w:r w:rsidRPr="00DA0E5B">
        <w:rPr>
          <w:rFonts w:cs="Times New Roman"/>
          <w:lang w:val="ru-RU"/>
        </w:rPr>
        <w:t>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77404F" w:rsidRPr="00DA0E5B" w:rsidRDefault="0077404F" w:rsidP="00BB10B7">
      <w:pPr>
        <w:pStyle w:val="af2"/>
        <w:spacing w:before="0" w:beforeAutospacing="0" w:after="0" w:afterAutospacing="0" w:line="360" w:lineRule="auto"/>
        <w:jc w:val="both"/>
        <w:rPr>
          <w:rFonts w:cs="Times New Roman"/>
          <w:b/>
          <w:lang w:val="ru-RU"/>
        </w:rPr>
      </w:pPr>
      <w:r w:rsidRPr="00DA0E5B">
        <w:rPr>
          <w:rFonts w:cs="Times New Roman"/>
          <w:b/>
          <w:lang w:val="ru-RU"/>
        </w:rPr>
        <w:lastRenderedPageBreak/>
        <w:t>Физическое и оздоровительное направление воспитания.</w:t>
      </w:r>
    </w:p>
    <w:p w:rsidR="0077404F" w:rsidRPr="00DA0E5B" w:rsidRDefault="0077404F" w:rsidP="00BB10B7">
      <w:pPr>
        <w:pStyle w:val="af2"/>
        <w:spacing w:before="0" w:beforeAutospacing="0" w:after="0" w:afterAutospacing="0" w:line="360" w:lineRule="auto"/>
        <w:jc w:val="both"/>
        <w:rPr>
          <w:rFonts w:cs="Times New Roman"/>
          <w:b/>
          <w:lang w:val="ru-RU"/>
        </w:rPr>
      </w:pPr>
      <w:r w:rsidRPr="00DA0E5B">
        <w:rPr>
          <w:rFonts w:cs="Times New Roman"/>
          <w:lang w:val="ru-RU"/>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77404F" w:rsidRPr="00DA0E5B" w:rsidRDefault="0077404F" w:rsidP="00BB10B7">
      <w:pPr>
        <w:pStyle w:val="af2"/>
        <w:spacing w:before="0" w:beforeAutospacing="0" w:after="0" w:afterAutospacing="0" w:line="360" w:lineRule="auto"/>
        <w:jc w:val="both"/>
        <w:rPr>
          <w:rFonts w:cs="Times New Roman"/>
          <w:b/>
          <w:lang w:val="ru-RU"/>
        </w:rPr>
      </w:pPr>
      <w:r w:rsidRPr="00DA0E5B">
        <w:rPr>
          <w:rFonts w:cs="Times New Roman"/>
          <w:lang w:val="ru-RU"/>
        </w:rPr>
        <w:t>2) Ценности - жизнь и здоровье лежит в основе физического и оздоровительного направления воспитания.</w:t>
      </w:r>
    </w:p>
    <w:p w:rsidR="0077404F" w:rsidRPr="00DA0E5B" w:rsidRDefault="0077404F" w:rsidP="00BB10B7">
      <w:pPr>
        <w:pStyle w:val="af2"/>
        <w:spacing w:before="0" w:beforeAutospacing="0" w:after="0" w:afterAutospacing="0" w:line="360" w:lineRule="auto"/>
        <w:jc w:val="both"/>
        <w:rPr>
          <w:rFonts w:cs="Times New Roman"/>
          <w:b/>
          <w:lang w:val="ru-RU"/>
        </w:rPr>
      </w:pPr>
      <w:r w:rsidRPr="00DA0E5B">
        <w:rPr>
          <w:rFonts w:cs="Times New Roman"/>
          <w:lang w:val="ru-RU"/>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77404F" w:rsidRPr="00DA0E5B" w:rsidRDefault="0077404F" w:rsidP="00BB10B7">
      <w:pPr>
        <w:pStyle w:val="af2"/>
        <w:spacing w:before="0" w:beforeAutospacing="0" w:after="0" w:afterAutospacing="0" w:line="360" w:lineRule="auto"/>
        <w:jc w:val="both"/>
        <w:rPr>
          <w:rFonts w:cs="Times New Roman"/>
          <w:b/>
          <w:lang w:val="ru-RU"/>
        </w:rPr>
      </w:pPr>
      <w:r w:rsidRPr="00DA0E5B">
        <w:rPr>
          <w:rFonts w:cs="Times New Roman"/>
          <w:b/>
          <w:lang w:val="ru-RU"/>
        </w:rPr>
        <w:t>Трудовое направление воспитания.</w:t>
      </w:r>
    </w:p>
    <w:p w:rsidR="0077404F" w:rsidRPr="00DA0E5B" w:rsidRDefault="0077404F" w:rsidP="00BB10B7">
      <w:pPr>
        <w:pStyle w:val="af2"/>
        <w:spacing w:before="0" w:beforeAutospacing="0" w:after="0" w:afterAutospacing="0" w:line="360" w:lineRule="auto"/>
        <w:jc w:val="both"/>
        <w:rPr>
          <w:rFonts w:cs="Times New Roman"/>
          <w:lang w:val="ru-RU"/>
        </w:rPr>
      </w:pPr>
      <w:r w:rsidRPr="00DA0E5B">
        <w:rPr>
          <w:rFonts w:cs="Times New Roman"/>
          <w:lang w:val="ru-RU"/>
        </w:rPr>
        <w:t>1) Цель трудового воспитания - формирование ценностного отношения детей к труду, трудолюбию и приобщение ребенка к труду.</w:t>
      </w:r>
    </w:p>
    <w:p w:rsidR="0077404F" w:rsidRPr="00DA0E5B" w:rsidRDefault="0077404F" w:rsidP="00BB10B7">
      <w:pPr>
        <w:pStyle w:val="af2"/>
        <w:spacing w:before="0" w:beforeAutospacing="0" w:after="0" w:afterAutospacing="0" w:line="360" w:lineRule="auto"/>
        <w:jc w:val="both"/>
        <w:rPr>
          <w:rFonts w:cs="Times New Roman"/>
          <w:lang w:val="ru-RU"/>
        </w:rPr>
      </w:pPr>
      <w:r w:rsidRPr="00DA0E5B">
        <w:rPr>
          <w:rFonts w:cs="Times New Roman"/>
          <w:lang w:val="ru-RU"/>
        </w:rPr>
        <w:t>2) Ценность - труд лежит в основе трудового направления воспитания.</w:t>
      </w:r>
    </w:p>
    <w:p w:rsidR="0077404F" w:rsidRPr="00DA0E5B" w:rsidRDefault="0077404F" w:rsidP="00BB10B7">
      <w:pPr>
        <w:pStyle w:val="af2"/>
        <w:spacing w:before="0" w:beforeAutospacing="0" w:after="0" w:afterAutospacing="0" w:line="360" w:lineRule="auto"/>
        <w:jc w:val="both"/>
        <w:rPr>
          <w:rFonts w:cs="Times New Roman"/>
          <w:lang w:val="ru-RU"/>
        </w:rPr>
      </w:pPr>
      <w:r w:rsidRPr="00DA0E5B">
        <w:rPr>
          <w:rFonts w:cs="Times New Roman"/>
          <w:lang w:val="ru-RU"/>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77404F" w:rsidRPr="00DA0E5B" w:rsidRDefault="0077404F" w:rsidP="00BB10B7">
      <w:pPr>
        <w:pStyle w:val="af2"/>
        <w:spacing w:before="0" w:beforeAutospacing="0" w:after="0" w:afterAutospacing="0" w:line="360" w:lineRule="auto"/>
        <w:jc w:val="both"/>
        <w:rPr>
          <w:rFonts w:cs="Times New Roman"/>
          <w:b/>
          <w:lang w:val="ru-RU"/>
        </w:rPr>
      </w:pPr>
      <w:r w:rsidRPr="00DA0E5B">
        <w:rPr>
          <w:rFonts w:cs="Times New Roman"/>
          <w:b/>
          <w:lang w:val="ru-RU"/>
        </w:rPr>
        <w:t>Эстетическое направление воспитания.</w:t>
      </w:r>
    </w:p>
    <w:p w:rsidR="0077404F" w:rsidRPr="00DA0E5B" w:rsidRDefault="0077404F" w:rsidP="00BB10B7">
      <w:pPr>
        <w:pStyle w:val="af2"/>
        <w:spacing w:before="0" w:beforeAutospacing="0" w:after="0" w:afterAutospacing="0" w:line="360" w:lineRule="auto"/>
        <w:jc w:val="both"/>
        <w:rPr>
          <w:rFonts w:cs="Times New Roman"/>
          <w:lang w:val="ru-RU"/>
        </w:rPr>
      </w:pPr>
      <w:r w:rsidRPr="00DA0E5B">
        <w:rPr>
          <w:rFonts w:cs="Times New Roman"/>
          <w:lang w:val="ru-RU"/>
        </w:rPr>
        <w:t>1) Цель эстетического направления воспитания - способствовать становлению у ребенка ценностного отношения к красоте.</w:t>
      </w:r>
    </w:p>
    <w:p w:rsidR="0077404F" w:rsidRPr="00DA0E5B" w:rsidRDefault="0077404F" w:rsidP="00BB10B7">
      <w:pPr>
        <w:pStyle w:val="af2"/>
        <w:spacing w:before="0" w:beforeAutospacing="0" w:after="0" w:afterAutospacing="0" w:line="360" w:lineRule="auto"/>
        <w:jc w:val="both"/>
        <w:rPr>
          <w:rFonts w:cs="Times New Roman"/>
          <w:lang w:val="ru-RU"/>
        </w:rPr>
      </w:pPr>
      <w:r w:rsidRPr="00DA0E5B">
        <w:rPr>
          <w:rFonts w:cs="Times New Roman"/>
          <w:lang w:val="ru-RU"/>
        </w:rPr>
        <w:t>2) Ценности - культура, красота, лежат в основе эстетического направления воспитания.</w:t>
      </w:r>
    </w:p>
    <w:p w:rsidR="0077404F" w:rsidRPr="00DA0E5B" w:rsidRDefault="0077404F" w:rsidP="00BB10B7">
      <w:pPr>
        <w:pStyle w:val="af2"/>
        <w:spacing w:before="0" w:beforeAutospacing="0" w:after="0" w:afterAutospacing="0" w:line="360" w:lineRule="auto"/>
        <w:jc w:val="both"/>
        <w:rPr>
          <w:rFonts w:cs="Times New Roman"/>
          <w:lang w:val="ru-RU"/>
        </w:rPr>
      </w:pPr>
      <w:r w:rsidRPr="00DA0E5B">
        <w:rPr>
          <w:rFonts w:cs="Times New Roman"/>
          <w:lang w:val="ru-RU"/>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77404F" w:rsidRPr="00DA0E5B" w:rsidRDefault="0077404F" w:rsidP="00BB10B7">
      <w:pPr>
        <w:pStyle w:val="af2"/>
        <w:spacing w:before="0" w:beforeAutospacing="0" w:after="0" w:afterAutospacing="0" w:line="360" w:lineRule="auto"/>
        <w:jc w:val="both"/>
        <w:rPr>
          <w:rFonts w:cs="Times New Roman"/>
          <w:lang w:val="ru-RU"/>
        </w:rPr>
      </w:pPr>
    </w:p>
    <w:p w:rsidR="0077404F" w:rsidRPr="00DA0E5B" w:rsidRDefault="0077404F" w:rsidP="00BB10B7">
      <w:pPr>
        <w:pStyle w:val="af2"/>
        <w:spacing w:before="0" w:beforeAutospacing="0" w:after="0" w:afterAutospacing="0" w:line="360" w:lineRule="auto"/>
        <w:jc w:val="both"/>
        <w:rPr>
          <w:rFonts w:cs="Times New Roman"/>
          <w:b/>
          <w:lang w:val="ru-RU"/>
        </w:rPr>
      </w:pPr>
      <w:r w:rsidRPr="00DA0E5B">
        <w:rPr>
          <w:rFonts w:cs="Times New Roman"/>
          <w:b/>
          <w:lang w:val="ru-RU"/>
        </w:rPr>
        <w:t>1.3.  Целевые ориентиры воспитания.</w:t>
      </w:r>
    </w:p>
    <w:p w:rsidR="0077404F" w:rsidRPr="00DA0E5B" w:rsidRDefault="0077404F" w:rsidP="00BB10B7">
      <w:pPr>
        <w:pStyle w:val="af2"/>
        <w:spacing w:line="360" w:lineRule="auto"/>
        <w:jc w:val="both"/>
        <w:rPr>
          <w:rFonts w:cs="Times New Roman"/>
          <w:lang w:val="ru-RU"/>
        </w:rPr>
      </w:pPr>
      <w:r w:rsidRPr="00DA0E5B">
        <w:rPr>
          <w:rFonts w:cs="Times New Roman"/>
          <w:lang w:val="ru-RU"/>
        </w:rPr>
        <w:lastRenderedPageBreak/>
        <w:t>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77404F" w:rsidRPr="00DA0E5B" w:rsidRDefault="0077404F" w:rsidP="00BB10B7">
      <w:pPr>
        <w:pStyle w:val="af2"/>
        <w:spacing w:before="0" w:beforeAutospacing="0" w:after="0" w:afterAutospacing="0" w:line="360" w:lineRule="auto"/>
        <w:jc w:val="both"/>
        <w:rPr>
          <w:rFonts w:cs="Times New Roman"/>
          <w:lang w:val="ru-RU"/>
        </w:rPr>
      </w:pPr>
      <w:r w:rsidRPr="00DA0E5B">
        <w:rPr>
          <w:rFonts w:cs="Times New Roman"/>
          <w:lang w:val="ru-RU"/>
        </w:rPr>
        <w:t>2) 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77404F" w:rsidRPr="00DA0E5B" w:rsidRDefault="0077404F" w:rsidP="00BB10B7">
      <w:pPr>
        <w:pStyle w:val="af2"/>
        <w:spacing w:line="360" w:lineRule="auto"/>
        <w:jc w:val="both"/>
        <w:rPr>
          <w:rFonts w:cs="Times New Roman"/>
          <w:b/>
          <w:lang w:val="ru-RU"/>
        </w:rPr>
      </w:pPr>
      <w:r w:rsidRPr="00DA0E5B">
        <w:rPr>
          <w:rFonts w:cs="Times New Roman"/>
          <w:b/>
          <w:lang w:val="ru-RU"/>
        </w:rPr>
        <w:t>Целевые ориентиры воспитания детей раннего возраста (к трем годам).</w:t>
      </w:r>
    </w:p>
    <w:tbl>
      <w:tblPr>
        <w:tblW w:w="5000" w:type="pct"/>
        <w:tblBorders>
          <w:top w:val="single" w:sz="4" w:space="0" w:color="000000"/>
          <w:left w:val="single" w:sz="4" w:space="0" w:color="000000"/>
          <w:bottom w:val="single" w:sz="4" w:space="0" w:color="000000"/>
          <w:right w:val="single" w:sz="4" w:space="0" w:color="000000"/>
        </w:tblBorders>
        <w:tblCellMar>
          <w:top w:w="63" w:type="dxa"/>
          <w:left w:w="125" w:type="dxa"/>
          <w:bottom w:w="63" w:type="dxa"/>
          <w:right w:w="125" w:type="dxa"/>
        </w:tblCellMar>
        <w:tblLook w:val="04A0" w:firstRow="1" w:lastRow="0" w:firstColumn="1" w:lastColumn="0" w:noHBand="0" w:noVBand="1"/>
      </w:tblPr>
      <w:tblGrid>
        <w:gridCol w:w="2234"/>
        <w:gridCol w:w="1966"/>
        <w:gridCol w:w="5975"/>
      </w:tblGrid>
      <w:tr w:rsidR="0077404F" w:rsidRPr="00DA0E5B" w:rsidTr="00153B94">
        <w:tc>
          <w:tcPr>
            <w:tcW w:w="1098"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i/>
              </w:rPr>
            </w:pPr>
            <w:r w:rsidRPr="00DA0E5B">
              <w:rPr>
                <w:rFonts w:cs="Times New Roman"/>
                <w:i/>
              </w:rPr>
              <w:t>Направление воспитания</w:t>
            </w:r>
          </w:p>
        </w:tc>
        <w:tc>
          <w:tcPr>
            <w:tcW w:w="966"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i/>
              </w:rPr>
            </w:pPr>
            <w:r w:rsidRPr="00DA0E5B">
              <w:rPr>
                <w:rFonts w:cs="Times New Roman"/>
                <w:i/>
              </w:rPr>
              <w:t>Ценности</w:t>
            </w:r>
          </w:p>
        </w:tc>
        <w:tc>
          <w:tcPr>
            <w:tcW w:w="2936"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i/>
              </w:rPr>
            </w:pPr>
            <w:r w:rsidRPr="00DA0E5B">
              <w:rPr>
                <w:rFonts w:cs="Times New Roman"/>
                <w:i/>
              </w:rPr>
              <w:t>Целевые ориентиры</w:t>
            </w:r>
          </w:p>
        </w:tc>
      </w:tr>
      <w:tr w:rsidR="0077404F" w:rsidRPr="00DA0E5B" w:rsidTr="00153B94">
        <w:tc>
          <w:tcPr>
            <w:tcW w:w="1098"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rPr>
            </w:pPr>
            <w:r w:rsidRPr="00DA0E5B">
              <w:rPr>
                <w:rFonts w:cs="Times New Roman"/>
              </w:rPr>
              <w:t>Патриотическое</w:t>
            </w:r>
          </w:p>
        </w:tc>
        <w:tc>
          <w:tcPr>
            <w:tcW w:w="966"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rPr>
            </w:pPr>
            <w:r w:rsidRPr="00DA0E5B">
              <w:rPr>
                <w:rFonts w:cs="Times New Roman"/>
              </w:rPr>
              <w:t>Родина, природа</w:t>
            </w:r>
          </w:p>
        </w:tc>
        <w:tc>
          <w:tcPr>
            <w:tcW w:w="2936"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lang w:val="ru-RU"/>
              </w:rPr>
            </w:pPr>
            <w:r w:rsidRPr="00DA0E5B">
              <w:rPr>
                <w:rFonts w:cs="Times New Roman"/>
                <w:lang w:val="ru-RU"/>
              </w:rPr>
              <w:t>Проявляющий привязанность к близким людям, бережное отношение к живому</w:t>
            </w:r>
          </w:p>
        </w:tc>
      </w:tr>
      <w:tr w:rsidR="0077404F" w:rsidRPr="00DA0E5B" w:rsidTr="00153B94">
        <w:tc>
          <w:tcPr>
            <w:tcW w:w="1098"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rPr>
            </w:pPr>
            <w:r w:rsidRPr="00DA0E5B">
              <w:rPr>
                <w:rFonts w:cs="Times New Roman"/>
              </w:rPr>
              <w:t>Духовно нравственное</w:t>
            </w:r>
          </w:p>
        </w:tc>
        <w:tc>
          <w:tcPr>
            <w:tcW w:w="966"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rPr>
            </w:pPr>
            <w:r w:rsidRPr="00DA0E5B">
              <w:rPr>
                <w:rFonts w:cs="Times New Roman"/>
              </w:rPr>
              <w:t>Жизнь, милосердие, добро</w:t>
            </w:r>
          </w:p>
        </w:tc>
        <w:tc>
          <w:tcPr>
            <w:tcW w:w="2936"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lang w:val="ru-RU"/>
              </w:rPr>
            </w:pPr>
            <w:r w:rsidRPr="00DA0E5B">
              <w:rPr>
                <w:rFonts w:cs="Times New Roman"/>
                <w:lang w:val="ru-RU"/>
              </w:rPr>
              <w:t>Способный понять и принять, что такое "хорошо" и "плохо".</w:t>
            </w:r>
          </w:p>
          <w:p w:rsidR="0077404F" w:rsidRPr="00DA0E5B" w:rsidRDefault="0077404F" w:rsidP="00DA0E5B">
            <w:pPr>
              <w:pStyle w:val="af2"/>
              <w:spacing w:line="276" w:lineRule="auto"/>
              <w:jc w:val="both"/>
              <w:rPr>
                <w:rFonts w:eastAsiaTheme="minorEastAsia" w:cs="Times New Roman"/>
              </w:rPr>
            </w:pPr>
            <w:r w:rsidRPr="00DA0E5B">
              <w:rPr>
                <w:rFonts w:cs="Times New Roman"/>
              </w:rPr>
              <w:t>Проявляющий сочувствие, доброту.</w:t>
            </w:r>
          </w:p>
        </w:tc>
      </w:tr>
      <w:tr w:rsidR="0077404F" w:rsidRPr="00DA0E5B" w:rsidTr="00153B94">
        <w:tc>
          <w:tcPr>
            <w:tcW w:w="1098"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rPr>
            </w:pPr>
            <w:r w:rsidRPr="00DA0E5B">
              <w:rPr>
                <w:rFonts w:cs="Times New Roman"/>
              </w:rPr>
              <w:t>Социальное</w:t>
            </w:r>
          </w:p>
        </w:tc>
        <w:tc>
          <w:tcPr>
            <w:tcW w:w="966"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rPr>
            </w:pPr>
            <w:r w:rsidRPr="00DA0E5B">
              <w:rPr>
                <w:rFonts w:cs="Times New Roman"/>
              </w:rPr>
              <w:t>Человек, семья, дружба, сотрудничество</w:t>
            </w:r>
          </w:p>
        </w:tc>
        <w:tc>
          <w:tcPr>
            <w:tcW w:w="2936"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lang w:val="ru-RU"/>
              </w:rPr>
            </w:pPr>
            <w:r w:rsidRPr="00DA0E5B">
              <w:rPr>
                <w:rFonts w:cs="Times New Roman"/>
                <w:lang w:val="ru-RU"/>
              </w:rPr>
              <w:t>Испытывающий чувство удовольствия в случае одобрения и чувство огорчения в случае неодобрения со стороны взрослых.</w:t>
            </w:r>
          </w:p>
          <w:p w:rsidR="0077404F" w:rsidRPr="00DA0E5B" w:rsidRDefault="0077404F" w:rsidP="00DA0E5B">
            <w:pPr>
              <w:pStyle w:val="af2"/>
              <w:spacing w:line="276" w:lineRule="auto"/>
              <w:jc w:val="both"/>
              <w:rPr>
                <w:rFonts w:cs="Times New Roman"/>
                <w:lang w:val="ru-RU"/>
              </w:rPr>
            </w:pPr>
            <w:r w:rsidRPr="00DA0E5B">
              <w:rPr>
                <w:rFonts w:cs="Times New Roman"/>
                <w:lang w:val="ru-RU"/>
              </w:rPr>
              <w:t>Проявляющий интерес к другим детям и способный бесконфликтно играть рядом с ними.</w:t>
            </w:r>
          </w:p>
          <w:p w:rsidR="0077404F" w:rsidRPr="00DA0E5B" w:rsidRDefault="0077404F" w:rsidP="00DA0E5B">
            <w:pPr>
              <w:pStyle w:val="af2"/>
              <w:spacing w:line="276" w:lineRule="auto"/>
              <w:jc w:val="both"/>
              <w:rPr>
                <w:rFonts w:eastAsiaTheme="minorEastAsia" w:cs="Times New Roman"/>
                <w:lang w:val="ru-RU"/>
              </w:rPr>
            </w:pPr>
            <w:r w:rsidRPr="00DA0E5B">
              <w:rPr>
                <w:rFonts w:cs="Times New Roman"/>
                <w:lang w:val="ru-RU"/>
              </w:rPr>
              <w:t>Проявляющий позицию "Я сам!". Способный к самостоятельным (свободным) активным действиям в общении.</w:t>
            </w:r>
          </w:p>
        </w:tc>
      </w:tr>
      <w:tr w:rsidR="0077404F" w:rsidRPr="00DA0E5B" w:rsidTr="00153B94">
        <w:tc>
          <w:tcPr>
            <w:tcW w:w="1098"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rPr>
            </w:pPr>
            <w:r w:rsidRPr="00DA0E5B">
              <w:rPr>
                <w:rFonts w:cs="Times New Roman"/>
              </w:rPr>
              <w:t>Познавательное</w:t>
            </w:r>
          </w:p>
        </w:tc>
        <w:tc>
          <w:tcPr>
            <w:tcW w:w="966"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rPr>
            </w:pPr>
            <w:r w:rsidRPr="00DA0E5B">
              <w:rPr>
                <w:rFonts w:cs="Times New Roman"/>
              </w:rPr>
              <w:t>Познание</w:t>
            </w:r>
          </w:p>
        </w:tc>
        <w:tc>
          <w:tcPr>
            <w:tcW w:w="2936"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lang w:val="ru-RU"/>
              </w:rPr>
            </w:pPr>
            <w:r w:rsidRPr="00DA0E5B">
              <w:rPr>
                <w:rFonts w:cs="Times New Roman"/>
                <w:lang w:val="ru-RU"/>
              </w:rPr>
              <w:t>Проявляющий интерес к окружающему миру. Любознательный, активный в поведении и деятельности.</w:t>
            </w:r>
          </w:p>
        </w:tc>
      </w:tr>
      <w:tr w:rsidR="0077404F" w:rsidRPr="00DA0E5B" w:rsidTr="00153B94">
        <w:tc>
          <w:tcPr>
            <w:tcW w:w="1098"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rPr>
            </w:pPr>
            <w:r w:rsidRPr="00DA0E5B">
              <w:rPr>
                <w:rFonts w:cs="Times New Roman"/>
              </w:rPr>
              <w:t>Физическое и оздоровительное</w:t>
            </w:r>
          </w:p>
        </w:tc>
        <w:tc>
          <w:tcPr>
            <w:tcW w:w="966"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rPr>
            </w:pPr>
            <w:r w:rsidRPr="00DA0E5B">
              <w:rPr>
                <w:rFonts w:cs="Times New Roman"/>
              </w:rPr>
              <w:t>Здоровье, жизнь</w:t>
            </w:r>
          </w:p>
        </w:tc>
        <w:tc>
          <w:tcPr>
            <w:tcW w:w="2936"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lang w:val="ru-RU"/>
              </w:rPr>
            </w:pPr>
            <w:r w:rsidRPr="00DA0E5B">
              <w:rPr>
                <w:rFonts w:cs="Times New Roman"/>
                <w:lang w:val="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77404F" w:rsidRPr="00DA0E5B" w:rsidRDefault="0077404F" w:rsidP="00DA0E5B">
            <w:pPr>
              <w:pStyle w:val="af2"/>
              <w:spacing w:line="276" w:lineRule="auto"/>
              <w:jc w:val="both"/>
              <w:rPr>
                <w:rFonts w:eastAsiaTheme="minorEastAsia" w:cs="Times New Roman"/>
                <w:lang w:val="ru-RU"/>
              </w:rPr>
            </w:pPr>
            <w:r w:rsidRPr="00DA0E5B">
              <w:rPr>
                <w:rFonts w:cs="Times New Roman"/>
                <w:lang w:val="ru-RU"/>
              </w:rPr>
              <w:t xml:space="preserve">Проявляющий интерес к физическим упражнениям и </w:t>
            </w:r>
            <w:r w:rsidRPr="00DA0E5B">
              <w:rPr>
                <w:rFonts w:cs="Times New Roman"/>
                <w:lang w:val="ru-RU"/>
              </w:rPr>
              <w:lastRenderedPageBreak/>
              <w:t>подвижным играм, стремление к личной и командной победе, нравственные и волевые качества.</w:t>
            </w:r>
          </w:p>
        </w:tc>
      </w:tr>
      <w:tr w:rsidR="0077404F" w:rsidRPr="00DA0E5B" w:rsidTr="00153B94">
        <w:tc>
          <w:tcPr>
            <w:tcW w:w="1098"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rPr>
            </w:pPr>
            <w:r w:rsidRPr="00DA0E5B">
              <w:rPr>
                <w:rFonts w:cs="Times New Roman"/>
              </w:rPr>
              <w:lastRenderedPageBreak/>
              <w:t>Трудовое</w:t>
            </w:r>
          </w:p>
        </w:tc>
        <w:tc>
          <w:tcPr>
            <w:tcW w:w="966"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rPr>
            </w:pPr>
            <w:r w:rsidRPr="00DA0E5B">
              <w:rPr>
                <w:rFonts w:cs="Times New Roman"/>
              </w:rPr>
              <w:t>Труд</w:t>
            </w:r>
          </w:p>
        </w:tc>
        <w:tc>
          <w:tcPr>
            <w:tcW w:w="2936"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lang w:val="ru-RU"/>
              </w:rPr>
            </w:pPr>
            <w:r w:rsidRPr="00DA0E5B">
              <w:rPr>
                <w:rFonts w:cs="Times New Roman"/>
                <w:lang w:val="ru-RU"/>
              </w:rPr>
              <w:t>Поддерживающий элементарный порядок в окружающей обстановке.</w:t>
            </w:r>
          </w:p>
          <w:p w:rsidR="0077404F" w:rsidRPr="00DA0E5B" w:rsidRDefault="0077404F" w:rsidP="00DA0E5B">
            <w:pPr>
              <w:pStyle w:val="af2"/>
              <w:spacing w:line="276" w:lineRule="auto"/>
              <w:jc w:val="both"/>
              <w:rPr>
                <w:rFonts w:eastAsiaTheme="minorEastAsia" w:cs="Times New Roman"/>
                <w:lang w:val="ru-RU"/>
              </w:rPr>
            </w:pPr>
            <w:r w:rsidRPr="00DA0E5B">
              <w:rPr>
                <w:rFonts w:cs="Times New Roman"/>
                <w:lang w:val="ru-RU"/>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77404F" w:rsidRPr="00DA0E5B" w:rsidTr="00153B94">
        <w:tc>
          <w:tcPr>
            <w:tcW w:w="1098"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rPr>
            </w:pPr>
            <w:r w:rsidRPr="00DA0E5B">
              <w:rPr>
                <w:rFonts w:cs="Times New Roman"/>
              </w:rPr>
              <w:t>Эстетическое</w:t>
            </w:r>
          </w:p>
        </w:tc>
        <w:tc>
          <w:tcPr>
            <w:tcW w:w="966"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rPr>
            </w:pPr>
            <w:r w:rsidRPr="00DA0E5B">
              <w:rPr>
                <w:rFonts w:cs="Times New Roman"/>
              </w:rPr>
              <w:t>Культура и красота</w:t>
            </w:r>
          </w:p>
        </w:tc>
        <w:tc>
          <w:tcPr>
            <w:tcW w:w="2936"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lang w:val="ru-RU"/>
              </w:rPr>
            </w:pPr>
            <w:r w:rsidRPr="00DA0E5B">
              <w:rPr>
                <w:rFonts w:cs="Times New Roman"/>
                <w:lang w:val="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77404F" w:rsidRPr="00DA0E5B" w:rsidRDefault="0077404F" w:rsidP="00DA0E5B">
      <w:pPr>
        <w:pStyle w:val="af2"/>
        <w:spacing w:line="276" w:lineRule="auto"/>
        <w:jc w:val="both"/>
        <w:rPr>
          <w:rFonts w:eastAsiaTheme="minorEastAsia" w:cs="Times New Roman"/>
          <w:b/>
          <w:lang w:val="ru-RU"/>
        </w:rPr>
      </w:pPr>
      <w:r w:rsidRPr="00DA0E5B">
        <w:rPr>
          <w:rFonts w:cs="Times New Roman"/>
          <w:b/>
          <w:lang w:val="ru-RU"/>
        </w:rPr>
        <w:t>Целевые ориентиры воспитания детей на этапе завершения освоения программы.</w:t>
      </w:r>
    </w:p>
    <w:tbl>
      <w:tblPr>
        <w:tblW w:w="5000" w:type="pct"/>
        <w:tblBorders>
          <w:top w:val="single" w:sz="4" w:space="0" w:color="000000"/>
          <w:left w:val="single" w:sz="4" w:space="0" w:color="000000"/>
          <w:bottom w:val="single" w:sz="4" w:space="0" w:color="000000"/>
          <w:right w:val="single" w:sz="4" w:space="0" w:color="000000"/>
        </w:tblBorders>
        <w:tblCellMar>
          <w:top w:w="63" w:type="dxa"/>
          <w:left w:w="125" w:type="dxa"/>
          <w:bottom w:w="63" w:type="dxa"/>
          <w:right w:w="125" w:type="dxa"/>
        </w:tblCellMar>
        <w:tblLook w:val="04A0" w:firstRow="1" w:lastRow="0" w:firstColumn="1" w:lastColumn="0" w:noHBand="0" w:noVBand="1"/>
      </w:tblPr>
      <w:tblGrid>
        <w:gridCol w:w="2228"/>
        <w:gridCol w:w="1974"/>
        <w:gridCol w:w="5973"/>
      </w:tblGrid>
      <w:tr w:rsidR="0077404F" w:rsidRPr="00DA0E5B" w:rsidTr="00153B94">
        <w:tc>
          <w:tcPr>
            <w:tcW w:w="1095"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rPr>
            </w:pPr>
            <w:r w:rsidRPr="00DA0E5B">
              <w:rPr>
                <w:rFonts w:cs="Times New Roman"/>
              </w:rPr>
              <w:t>Направления воспитания</w:t>
            </w:r>
          </w:p>
        </w:tc>
        <w:tc>
          <w:tcPr>
            <w:tcW w:w="970"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rPr>
            </w:pPr>
            <w:r w:rsidRPr="00DA0E5B">
              <w:rPr>
                <w:rFonts w:cs="Times New Roman"/>
              </w:rPr>
              <w:t>Ценности</w:t>
            </w:r>
          </w:p>
        </w:tc>
        <w:tc>
          <w:tcPr>
            <w:tcW w:w="2935"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rPr>
            </w:pPr>
            <w:r w:rsidRPr="00DA0E5B">
              <w:rPr>
                <w:rFonts w:cs="Times New Roman"/>
              </w:rPr>
              <w:t>Целевые ориентиры</w:t>
            </w:r>
          </w:p>
        </w:tc>
      </w:tr>
      <w:tr w:rsidR="0077404F" w:rsidRPr="00DA0E5B" w:rsidTr="00153B94">
        <w:tc>
          <w:tcPr>
            <w:tcW w:w="1095"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rPr>
            </w:pPr>
            <w:r w:rsidRPr="00DA0E5B">
              <w:rPr>
                <w:rFonts w:cs="Times New Roman"/>
              </w:rPr>
              <w:t>Патриотическое</w:t>
            </w:r>
          </w:p>
        </w:tc>
        <w:tc>
          <w:tcPr>
            <w:tcW w:w="970"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rPr>
            </w:pPr>
            <w:r w:rsidRPr="00DA0E5B">
              <w:rPr>
                <w:rFonts w:cs="Times New Roman"/>
              </w:rPr>
              <w:t>Родина, природа</w:t>
            </w:r>
          </w:p>
        </w:tc>
        <w:tc>
          <w:tcPr>
            <w:tcW w:w="2935"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lang w:val="ru-RU"/>
              </w:rPr>
            </w:pPr>
            <w:r w:rsidRPr="00DA0E5B">
              <w:rPr>
                <w:rFonts w:cs="Times New Roman"/>
                <w:lang w:val="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77404F" w:rsidRPr="00DA0E5B" w:rsidTr="00153B94">
        <w:tc>
          <w:tcPr>
            <w:tcW w:w="1095"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rPr>
            </w:pPr>
            <w:r w:rsidRPr="00DA0E5B">
              <w:rPr>
                <w:rFonts w:cs="Times New Roman"/>
              </w:rPr>
              <w:t>Духовно нравственное</w:t>
            </w:r>
          </w:p>
        </w:tc>
        <w:tc>
          <w:tcPr>
            <w:tcW w:w="970"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rPr>
            </w:pPr>
            <w:r w:rsidRPr="00DA0E5B">
              <w:rPr>
                <w:rFonts w:cs="Times New Roman"/>
              </w:rPr>
              <w:t>Жизнь, милосердие, добро</w:t>
            </w:r>
          </w:p>
        </w:tc>
        <w:tc>
          <w:tcPr>
            <w:tcW w:w="2935"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lang w:val="ru-RU"/>
              </w:rPr>
            </w:pPr>
            <w:r w:rsidRPr="00DA0E5B">
              <w:rPr>
                <w:rFonts w:cs="Times New Roman"/>
                <w:lang w:val="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77404F" w:rsidRPr="00DA0E5B" w:rsidRDefault="0077404F" w:rsidP="00DA0E5B">
            <w:pPr>
              <w:pStyle w:val="af2"/>
              <w:spacing w:line="276" w:lineRule="auto"/>
              <w:jc w:val="both"/>
              <w:rPr>
                <w:rFonts w:eastAsiaTheme="minorEastAsia" w:cs="Times New Roman"/>
                <w:lang w:val="ru-RU"/>
              </w:rPr>
            </w:pPr>
            <w:r w:rsidRPr="00DA0E5B">
              <w:rPr>
                <w:rFonts w:cs="Times New Roman"/>
                <w:lang w:val="ru-RU"/>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77404F" w:rsidRPr="00DA0E5B" w:rsidTr="00153B94">
        <w:tc>
          <w:tcPr>
            <w:tcW w:w="1095"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rPr>
            </w:pPr>
            <w:r w:rsidRPr="00DA0E5B">
              <w:rPr>
                <w:rFonts w:cs="Times New Roman"/>
              </w:rPr>
              <w:t>Социальное</w:t>
            </w:r>
          </w:p>
        </w:tc>
        <w:tc>
          <w:tcPr>
            <w:tcW w:w="970"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rPr>
            </w:pPr>
            <w:r w:rsidRPr="00DA0E5B">
              <w:rPr>
                <w:rFonts w:cs="Times New Roman"/>
              </w:rPr>
              <w:t>Человек, семья, дружба, сотрудничество</w:t>
            </w:r>
          </w:p>
        </w:tc>
        <w:tc>
          <w:tcPr>
            <w:tcW w:w="2935"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lang w:val="ru-RU"/>
              </w:rPr>
            </w:pPr>
            <w:r w:rsidRPr="00DA0E5B">
              <w:rPr>
                <w:rFonts w:cs="Times New Roman"/>
                <w:lang w:val="ru-RU"/>
              </w:rPr>
              <w:t>Проявляющий ответственность за свои действия и поведение; принимающий и уважающий различия между людьми.</w:t>
            </w:r>
          </w:p>
          <w:p w:rsidR="0077404F" w:rsidRPr="00DA0E5B" w:rsidRDefault="0077404F" w:rsidP="00DA0E5B">
            <w:pPr>
              <w:pStyle w:val="af2"/>
              <w:spacing w:line="276" w:lineRule="auto"/>
              <w:jc w:val="both"/>
              <w:rPr>
                <w:rFonts w:cs="Times New Roman"/>
                <w:lang w:val="ru-RU"/>
              </w:rPr>
            </w:pPr>
            <w:r w:rsidRPr="00DA0E5B">
              <w:rPr>
                <w:rFonts w:cs="Times New Roman"/>
                <w:lang w:val="ru-RU"/>
              </w:rPr>
              <w:t>Владеющий основами речевой культуры.</w:t>
            </w:r>
          </w:p>
          <w:p w:rsidR="0077404F" w:rsidRPr="00DA0E5B" w:rsidRDefault="0077404F" w:rsidP="00DA0E5B">
            <w:pPr>
              <w:pStyle w:val="af2"/>
              <w:spacing w:line="276" w:lineRule="auto"/>
              <w:jc w:val="both"/>
              <w:rPr>
                <w:rFonts w:eastAsiaTheme="minorEastAsia" w:cs="Times New Roman"/>
                <w:lang w:val="ru-RU"/>
              </w:rPr>
            </w:pPr>
            <w:r w:rsidRPr="00DA0E5B">
              <w:rPr>
                <w:rFonts w:cs="Times New Roman"/>
                <w:lang w:val="ru-RU"/>
              </w:rPr>
              <w:t xml:space="preserve">Дружелюбный и доброжелательный, умеющий </w:t>
            </w:r>
            <w:r w:rsidRPr="00DA0E5B">
              <w:rPr>
                <w:rFonts w:cs="Times New Roman"/>
                <w:lang w:val="ru-RU"/>
              </w:rPr>
              <w:lastRenderedPageBreak/>
              <w:t>слушать и слышать собеседника, способный взаимодействовать со взрослыми и сверстниками на основе общих интересов и дел.</w:t>
            </w:r>
          </w:p>
        </w:tc>
      </w:tr>
      <w:tr w:rsidR="0077404F" w:rsidRPr="00DA0E5B" w:rsidTr="00153B94">
        <w:tc>
          <w:tcPr>
            <w:tcW w:w="1095"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rPr>
            </w:pPr>
            <w:r w:rsidRPr="00DA0E5B">
              <w:rPr>
                <w:rFonts w:cs="Times New Roman"/>
              </w:rPr>
              <w:lastRenderedPageBreak/>
              <w:t>Познавательное</w:t>
            </w:r>
          </w:p>
        </w:tc>
        <w:tc>
          <w:tcPr>
            <w:tcW w:w="970"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rPr>
            </w:pPr>
            <w:r w:rsidRPr="00DA0E5B">
              <w:rPr>
                <w:rFonts w:cs="Times New Roman"/>
              </w:rPr>
              <w:t>Познание</w:t>
            </w:r>
          </w:p>
        </w:tc>
        <w:tc>
          <w:tcPr>
            <w:tcW w:w="2935"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lang w:val="ru-RU"/>
              </w:rPr>
            </w:pPr>
            <w:r w:rsidRPr="00DA0E5B">
              <w:rPr>
                <w:rFonts w:cs="Times New Roman"/>
                <w:lang w:val="ru-RU"/>
              </w:rPr>
              <w:t>Любознательный, наблюдательный, испытывающий потребность в самовыражении, в том числе творческом.</w:t>
            </w:r>
          </w:p>
          <w:p w:rsidR="0077404F" w:rsidRPr="00DA0E5B" w:rsidRDefault="0077404F" w:rsidP="00DA0E5B">
            <w:pPr>
              <w:pStyle w:val="af2"/>
              <w:spacing w:line="276" w:lineRule="auto"/>
              <w:jc w:val="both"/>
              <w:rPr>
                <w:rFonts w:cs="Times New Roman"/>
                <w:lang w:val="ru-RU"/>
              </w:rPr>
            </w:pPr>
            <w:r w:rsidRPr="00DA0E5B">
              <w:rPr>
                <w:rFonts w:cs="Times New Roman"/>
                <w:lang w:val="ru-RU"/>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77404F" w:rsidRPr="00DA0E5B" w:rsidRDefault="0077404F" w:rsidP="00DA0E5B">
            <w:pPr>
              <w:pStyle w:val="af2"/>
              <w:spacing w:line="276" w:lineRule="auto"/>
              <w:jc w:val="both"/>
              <w:rPr>
                <w:rFonts w:eastAsiaTheme="minorEastAsia" w:cs="Times New Roman"/>
                <w:lang w:val="ru-RU"/>
              </w:rPr>
            </w:pPr>
            <w:r w:rsidRPr="00DA0E5B">
              <w:rPr>
                <w:rFonts w:cs="Times New Roman"/>
                <w:lang w:val="ru-RU"/>
              </w:rPr>
              <w:t>Обладающий первичной картиной мира на основе традиционных ценностей.</w:t>
            </w:r>
          </w:p>
        </w:tc>
      </w:tr>
      <w:tr w:rsidR="0077404F" w:rsidRPr="00DA0E5B" w:rsidTr="00153B94">
        <w:tc>
          <w:tcPr>
            <w:tcW w:w="1095"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rPr>
            </w:pPr>
            <w:r w:rsidRPr="00DA0E5B">
              <w:rPr>
                <w:rFonts w:cs="Times New Roman"/>
              </w:rPr>
              <w:t>Физическое и оздоровительное</w:t>
            </w:r>
          </w:p>
        </w:tc>
        <w:tc>
          <w:tcPr>
            <w:tcW w:w="970"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rPr>
            </w:pPr>
            <w:r w:rsidRPr="00DA0E5B">
              <w:rPr>
                <w:rFonts w:cs="Times New Roman"/>
              </w:rPr>
              <w:t>Здоровье, жизнь</w:t>
            </w:r>
          </w:p>
        </w:tc>
        <w:tc>
          <w:tcPr>
            <w:tcW w:w="2935"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lang w:val="ru-RU"/>
              </w:rPr>
            </w:pPr>
            <w:r w:rsidRPr="00DA0E5B">
              <w:rPr>
                <w:rFonts w:cs="Times New Roman"/>
                <w:lang w:val="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77404F" w:rsidRPr="00DA0E5B" w:rsidRDefault="0077404F" w:rsidP="00DA0E5B">
            <w:pPr>
              <w:pStyle w:val="af2"/>
              <w:spacing w:line="276" w:lineRule="auto"/>
              <w:jc w:val="both"/>
              <w:rPr>
                <w:rFonts w:cs="Times New Roman"/>
                <w:lang w:val="ru-RU"/>
              </w:rPr>
            </w:pPr>
            <w:r w:rsidRPr="00DA0E5B">
              <w:rPr>
                <w:rFonts w:cs="Times New Roman"/>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p w:rsidR="0077404F" w:rsidRPr="00DA0E5B" w:rsidRDefault="0077404F" w:rsidP="00DA0E5B">
            <w:pPr>
              <w:pStyle w:val="af2"/>
              <w:spacing w:line="276" w:lineRule="auto"/>
              <w:jc w:val="both"/>
              <w:rPr>
                <w:rFonts w:cs="Times New Roman"/>
                <w:lang w:val="ru-RU"/>
              </w:rPr>
            </w:pPr>
            <w:r w:rsidRPr="00DA0E5B">
              <w:rPr>
                <w:rFonts w:cs="Times New Roman"/>
                <w:lang w:val="ru-RU"/>
              </w:rPr>
              <w:t>Демонстрирующий потребность в двигательной деятельности.</w:t>
            </w:r>
          </w:p>
          <w:p w:rsidR="0077404F" w:rsidRPr="00DA0E5B" w:rsidRDefault="0077404F" w:rsidP="00DA0E5B">
            <w:pPr>
              <w:pStyle w:val="af2"/>
              <w:spacing w:line="276" w:lineRule="auto"/>
              <w:jc w:val="both"/>
              <w:rPr>
                <w:rFonts w:eastAsiaTheme="minorEastAsia" w:cs="Times New Roman"/>
                <w:lang w:val="ru-RU"/>
              </w:rPr>
            </w:pPr>
            <w:r w:rsidRPr="00DA0E5B">
              <w:rPr>
                <w:rFonts w:cs="Times New Roman"/>
                <w:lang w:val="ru-RU"/>
              </w:rPr>
              <w:t>Имеющий представление о некоторых видах спорта и активного отдыха.</w:t>
            </w:r>
          </w:p>
        </w:tc>
      </w:tr>
      <w:tr w:rsidR="0077404F" w:rsidRPr="00DA0E5B" w:rsidTr="00153B94">
        <w:tc>
          <w:tcPr>
            <w:tcW w:w="1095"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rPr>
            </w:pPr>
            <w:r w:rsidRPr="00DA0E5B">
              <w:rPr>
                <w:rFonts w:cs="Times New Roman"/>
              </w:rPr>
              <w:t>Трудовое</w:t>
            </w:r>
          </w:p>
        </w:tc>
        <w:tc>
          <w:tcPr>
            <w:tcW w:w="970"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rPr>
            </w:pPr>
            <w:r w:rsidRPr="00DA0E5B">
              <w:rPr>
                <w:rFonts w:cs="Times New Roman"/>
              </w:rPr>
              <w:t>Труд</w:t>
            </w:r>
          </w:p>
        </w:tc>
        <w:tc>
          <w:tcPr>
            <w:tcW w:w="2935"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lang w:val="ru-RU"/>
              </w:rPr>
            </w:pPr>
            <w:r w:rsidRPr="00DA0E5B">
              <w:rPr>
                <w:rFonts w:cs="Times New Roman"/>
                <w:lang w:val="ru-RU"/>
              </w:rPr>
              <w:t>Понимающий ценность труда в семье и в обществе на основе уважения к людям труда, результатам их деятельности.</w:t>
            </w:r>
          </w:p>
          <w:p w:rsidR="0077404F" w:rsidRPr="00DA0E5B" w:rsidRDefault="0077404F" w:rsidP="00DA0E5B">
            <w:pPr>
              <w:pStyle w:val="af2"/>
              <w:spacing w:line="276" w:lineRule="auto"/>
              <w:jc w:val="both"/>
              <w:rPr>
                <w:rFonts w:eastAsiaTheme="minorEastAsia" w:cs="Times New Roman"/>
                <w:lang w:val="ru-RU"/>
              </w:rPr>
            </w:pPr>
            <w:r w:rsidRPr="00DA0E5B">
              <w:rPr>
                <w:rFonts w:cs="Times New Roman"/>
                <w:lang w:val="ru-RU"/>
              </w:rPr>
              <w:t>Проявляющий трудолюбие при выполнении поручений и в самостоятельной деятельности.</w:t>
            </w:r>
          </w:p>
        </w:tc>
      </w:tr>
      <w:tr w:rsidR="0077404F" w:rsidRPr="00DA0E5B" w:rsidTr="00153B94">
        <w:tc>
          <w:tcPr>
            <w:tcW w:w="1095"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rPr>
            </w:pPr>
            <w:r w:rsidRPr="00DA0E5B">
              <w:rPr>
                <w:rFonts w:cs="Times New Roman"/>
              </w:rPr>
              <w:t>Эстетическое</w:t>
            </w:r>
          </w:p>
        </w:tc>
        <w:tc>
          <w:tcPr>
            <w:tcW w:w="970"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rPr>
            </w:pPr>
            <w:r w:rsidRPr="00DA0E5B">
              <w:rPr>
                <w:rFonts w:cs="Times New Roman"/>
              </w:rPr>
              <w:t>Культура и красота</w:t>
            </w:r>
          </w:p>
        </w:tc>
        <w:tc>
          <w:tcPr>
            <w:tcW w:w="2935" w:type="pct"/>
            <w:tcBorders>
              <w:top w:val="single" w:sz="4" w:space="0" w:color="000000"/>
              <w:left w:val="single" w:sz="4" w:space="0" w:color="000000"/>
              <w:bottom w:val="single" w:sz="4" w:space="0" w:color="000000"/>
              <w:right w:val="single" w:sz="4" w:space="0" w:color="000000"/>
            </w:tcBorders>
            <w:hideMark/>
          </w:tcPr>
          <w:p w:rsidR="0077404F" w:rsidRPr="00DA0E5B" w:rsidRDefault="0077404F" w:rsidP="00DA0E5B">
            <w:pPr>
              <w:pStyle w:val="af2"/>
              <w:spacing w:line="276" w:lineRule="auto"/>
              <w:jc w:val="both"/>
              <w:rPr>
                <w:rFonts w:eastAsiaTheme="minorEastAsia" w:cs="Times New Roman"/>
                <w:lang w:val="ru-RU"/>
              </w:rPr>
            </w:pPr>
            <w:r w:rsidRPr="00DA0E5B">
              <w:rPr>
                <w:rFonts w:cs="Times New Roman"/>
                <w:lang w:val="ru-RU"/>
              </w:rPr>
              <w:t>Способный воспринимать и чувствовать прекрасное в быту, природе, поступках, искусстве.</w:t>
            </w:r>
          </w:p>
          <w:p w:rsidR="0077404F" w:rsidRPr="00DA0E5B" w:rsidRDefault="0077404F" w:rsidP="00DA0E5B">
            <w:pPr>
              <w:pStyle w:val="af2"/>
              <w:spacing w:line="276" w:lineRule="auto"/>
              <w:jc w:val="both"/>
              <w:rPr>
                <w:rFonts w:eastAsiaTheme="minorEastAsia" w:cs="Times New Roman"/>
                <w:lang w:val="ru-RU"/>
              </w:rPr>
            </w:pPr>
            <w:r w:rsidRPr="00DA0E5B">
              <w:rPr>
                <w:rFonts w:cs="Times New Roman"/>
                <w:lang w:val="ru-RU"/>
              </w:rPr>
              <w:t>Стремящийся к отображению прекрасного в продуктивных видах деятельности.</w:t>
            </w:r>
          </w:p>
        </w:tc>
      </w:tr>
    </w:tbl>
    <w:p w:rsidR="0077404F" w:rsidRPr="00DA0E5B" w:rsidRDefault="0077404F" w:rsidP="00DA0E5B">
      <w:pPr>
        <w:spacing w:after="0"/>
        <w:jc w:val="both"/>
        <w:rPr>
          <w:rFonts w:ascii="Times New Roman" w:hAnsi="Times New Roman" w:cs="Times New Roman"/>
          <w:b/>
          <w:sz w:val="24"/>
          <w:szCs w:val="24"/>
        </w:rPr>
      </w:pPr>
    </w:p>
    <w:p w:rsidR="0077404F" w:rsidRPr="00DA0E5B" w:rsidRDefault="0077404F" w:rsidP="00BB10B7">
      <w:pPr>
        <w:spacing w:after="0" w:line="360" w:lineRule="auto"/>
        <w:jc w:val="both"/>
        <w:rPr>
          <w:rFonts w:ascii="Times New Roman" w:hAnsi="Times New Roman" w:cs="Times New Roman"/>
          <w:sz w:val="24"/>
          <w:szCs w:val="24"/>
        </w:rPr>
      </w:pPr>
      <w:r w:rsidRPr="00DA0E5B">
        <w:rPr>
          <w:rFonts w:ascii="Times New Roman" w:hAnsi="Times New Roman" w:cs="Times New Roman"/>
          <w:b/>
          <w:sz w:val="24"/>
          <w:szCs w:val="24"/>
        </w:rPr>
        <w:t xml:space="preserve">РАЗДЕЛ  II.    СОДЕРЖАТЕЛЬНЫЙ   </w:t>
      </w:r>
    </w:p>
    <w:p w:rsidR="0077404F" w:rsidRPr="00DA0E5B" w:rsidRDefault="0077404F" w:rsidP="00BB10B7">
      <w:pPr>
        <w:pStyle w:val="a9"/>
        <w:widowControl/>
        <w:numPr>
          <w:ilvl w:val="1"/>
          <w:numId w:val="83"/>
        </w:numPr>
        <w:autoSpaceDE/>
        <w:autoSpaceDN/>
        <w:spacing w:line="360" w:lineRule="auto"/>
        <w:ind w:left="426" w:hanging="426"/>
        <w:contextualSpacing/>
        <w:rPr>
          <w:sz w:val="24"/>
          <w:szCs w:val="24"/>
        </w:rPr>
      </w:pPr>
      <w:r w:rsidRPr="00DA0E5B">
        <w:rPr>
          <w:b/>
          <w:bCs/>
          <w:sz w:val="24"/>
          <w:szCs w:val="24"/>
        </w:rPr>
        <w:t xml:space="preserve"> Уклад образовательной организации</w:t>
      </w:r>
    </w:p>
    <w:p w:rsidR="0077404F" w:rsidRPr="00DA0E5B" w:rsidRDefault="0077404F" w:rsidP="00BB10B7">
      <w:pPr>
        <w:spacing w:after="0" w:line="360" w:lineRule="auto"/>
        <w:ind w:firstLine="709"/>
        <w:jc w:val="both"/>
        <w:rPr>
          <w:rFonts w:ascii="Times New Roman" w:hAnsi="Times New Roman" w:cs="Times New Roman"/>
          <w:sz w:val="24"/>
          <w:szCs w:val="24"/>
        </w:rPr>
      </w:pPr>
      <w:r w:rsidRPr="00DA0E5B">
        <w:rPr>
          <w:rFonts w:ascii="Times New Roman" w:hAnsi="Times New Roman" w:cs="Times New Roman"/>
          <w:sz w:val="24"/>
          <w:szCs w:val="24"/>
        </w:rPr>
        <w:lastRenderedPageBreak/>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Уклад ДОО - это ее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00,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77404F" w:rsidRPr="00DA0E5B" w:rsidRDefault="0077404F" w:rsidP="00BB10B7">
      <w:pPr>
        <w:pStyle w:val="Default"/>
        <w:spacing w:line="360" w:lineRule="auto"/>
        <w:ind w:firstLine="709"/>
        <w:jc w:val="both"/>
        <w:rPr>
          <w:color w:val="auto"/>
        </w:rPr>
      </w:pPr>
      <w:r w:rsidRPr="00DA0E5B">
        <w:rPr>
          <w:color w:val="auto"/>
        </w:rPr>
        <w:t>В СП ГБОУ СОШ №6  г.о. Отрадный Детский сад № 15образовательный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Задачи воспитания реализуются в течение всего времени нахождения    ребенка в детском саду: в процессе ООД, режимных моментов, совместной    деятельности с детьми и индивидуальной работы.</w:t>
      </w:r>
      <w:r w:rsidRPr="00DA0E5B">
        <w:rPr>
          <w:rFonts w:eastAsia="Times New Roman"/>
          <w:color w:val="auto"/>
          <w:bdr w:val="none" w:sz="0" w:space="0" w:color="auto" w:frame="1"/>
        </w:rPr>
        <w:t xml:space="preserve"> </w:t>
      </w:r>
    </w:p>
    <w:p w:rsidR="0077404F" w:rsidRPr="00DA0E5B" w:rsidRDefault="0077404F" w:rsidP="00BB10B7">
      <w:pPr>
        <w:spacing w:after="0" w:line="360" w:lineRule="auto"/>
        <w:ind w:firstLine="709"/>
        <w:jc w:val="both"/>
        <w:rPr>
          <w:rFonts w:ascii="Times New Roman" w:hAnsi="Times New Roman" w:cs="Times New Roman"/>
          <w:sz w:val="24"/>
          <w:szCs w:val="24"/>
        </w:rPr>
      </w:pPr>
      <w:r w:rsidRPr="00DA0E5B">
        <w:rPr>
          <w:rFonts w:ascii="Times New Roman" w:eastAsia="Times New Roman" w:hAnsi="Times New Roman" w:cs="Times New Roman"/>
          <w:sz w:val="24"/>
          <w:szCs w:val="24"/>
          <w:bdr w:val="none" w:sz="0" w:space="0" w:color="auto" w:frame="1"/>
          <w:lang w:eastAsia="ru-RU"/>
        </w:rPr>
        <w:t>В ходе режимных моментов решение воспитательных задач сопряжено с одновременным выполнением функций по присмотру и уходу за детьми – утренним приемом детей, прогулкой, подготовкой ко сну, организацией питания и др.).</w:t>
      </w:r>
    </w:p>
    <w:p w:rsidR="0077404F" w:rsidRPr="00DA0E5B" w:rsidRDefault="0077404F" w:rsidP="00BB10B7">
      <w:pPr>
        <w:spacing w:after="0" w:line="360" w:lineRule="auto"/>
        <w:ind w:firstLine="708"/>
        <w:jc w:val="both"/>
        <w:rPr>
          <w:rFonts w:ascii="Times New Roman" w:eastAsia="Times New Roman" w:hAnsi="Times New Roman" w:cs="Times New Roman"/>
          <w:sz w:val="24"/>
          <w:szCs w:val="24"/>
          <w:lang w:eastAsia="ru-RU"/>
        </w:rPr>
      </w:pPr>
      <w:r w:rsidRPr="00DA0E5B">
        <w:rPr>
          <w:rFonts w:ascii="Times New Roman" w:hAnsi="Times New Roman" w:cs="Times New Roman"/>
          <w:sz w:val="24"/>
          <w:szCs w:val="24"/>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r w:rsidRPr="00DA0E5B">
        <w:rPr>
          <w:rFonts w:ascii="Times New Roman" w:eastAsia="Times New Roman" w:hAnsi="Times New Roman" w:cs="Times New Roman"/>
          <w:sz w:val="24"/>
          <w:szCs w:val="24"/>
          <w:bdr w:val="none" w:sz="0" w:space="0" w:color="auto" w:frame="1"/>
          <w:lang w:eastAsia="ru-RU"/>
        </w:rPr>
        <w:t xml:space="preserve"> </w:t>
      </w:r>
    </w:p>
    <w:p w:rsidR="0077404F" w:rsidRPr="00DA0E5B" w:rsidRDefault="0077404F" w:rsidP="00BB10B7">
      <w:pPr>
        <w:spacing w:after="0" w:line="360" w:lineRule="auto"/>
        <w:ind w:firstLine="709"/>
        <w:jc w:val="both"/>
        <w:rPr>
          <w:rFonts w:ascii="Times New Roman" w:hAnsi="Times New Roman" w:cs="Times New Roman"/>
          <w:sz w:val="24"/>
          <w:szCs w:val="24"/>
        </w:rPr>
      </w:pPr>
      <w:r w:rsidRPr="00DA0E5B">
        <w:rPr>
          <w:rFonts w:ascii="Times New Roman" w:hAnsi="Times New Roman" w:cs="Times New Roman"/>
          <w:sz w:val="24"/>
          <w:szCs w:val="24"/>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77404F" w:rsidRPr="00DA0E5B" w:rsidRDefault="0077404F" w:rsidP="00BB10B7">
      <w:pPr>
        <w:spacing w:after="0" w:line="360" w:lineRule="auto"/>
        <w:ind w:firstLine="708"/>
        <w:jc w:val="both"/>
        <w:rPr>
          <w:rFonts w:ascii="Times New Roman" w:eastAsia="Times New Roman" w:hAnsi="Times New Roman" w:cs="Times New Roman"/>
          <w:sz w:val="24"/>
          <w:szCs w:val="24"/>
          <w:lang w:eastAsia="ru-RU"/>
        </w:rPr>
      </w:pPr>
      <w:r w:rsidRPr="00DA0E5B">
        <w:rPr>
          <w:rFonts w:ascii="Times New Roman" w:eastAsia="Times New Roman" w:hAnsi="Times New Roman" w:cs="Times New Roman"/>
          <w:sz w:val="24"/>
          <w:szCs w:val="24"/>
          <w:bdr w:val="none" w:sz="0" w:space="0" w:color="auto" w:frame="1"/>
          <w:lang w:eastAsia="ru-RU"/>
        </w:rPr>
        <w:t xml:space="preserve">Организация деятельности взрослых и детей по реализации и освоению Программы осуществляется в совместной деятельности взрослого и детей и  в виде непосредственно образовательной деятельности (не сопряженной с одновременным выполнением педагогами функций по присмотру и уходу за детьми).   </w:t>
      </w:r>
      <w:r w:rsidRPr="00DA0E5B">
        <w:rPr>
          <w:rFonts w:ascii="Times New Roman" w:hAnsi="Times New Roman" w:cs="Times New Roman"/>
          <w:sz w:val="24"/>
          <w:szCs w:val="24"/>
        </w:rPr>
        <w:t xml:space="preserve">Непосредственно образовательная деятельность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w:t>
      </w:r>
      <w:r w:rsidRPr="00DA0E5B">
        <w:rPr>
          <w:rFonts w:ascii="Times New Roman" w:hAnsi="Times New Roman" w:cs="Times New Roman"/>
          <w:sz w:val="24"/>
          <w:szCs w:val="24"/>
        </w:rPr>
        <w:lastRenderedPageBreak/>
        <w:t>педагогами самостоятельно в зависимости от контингента детей, уровня освоения Программы  и  решения конкретных  задач.</w:t>
      </w:r>
    </w:p>
    <w:p w:rsidR="0077404F" w:rsidRPr="00DA0E5B" w:rsidRDefault="0077404F" w:rsidP="00BB10B7">
      <w:pPr>
        <w:spacing w:after="0" w:line="360" w:lineRule="auto"/>
        <w:ind w:firstLine="709"/>
        <w:jc w:val="both"/>
        <w:rPr>
          <w:rFonts w:ascii="Times New Roman" w:hAnsi="Times New Roman" w:cs="Times New Roman"/>
          <w:sz w:val="24"/>
          <w:szCs w:val="24"/>
        </w:rPr>
      </w:pPr>
      <w:r w:rsidRPr="00DA0E5B">
        <w:rPr>
          <w:rFonts w:ascii="Times New Roman" w:hAnsi="Times New Roman" w:cs="Times New Roman"/>
          <w:sz w:val="24"/>
          <w:szCs w:val="24"/>
        </w:rPr>
        <w:t xml:space="preserve"> 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 </w:t>
      </w:r>
    </w:p>
    <w:p w:rsidR="0077404F" w:rsidRPr="00DA0E5B" w:rsidRDefault="0077404F" w:rsidP="00BB10B7">
      <w:pPr>
        <w:pStyle w:val="a9"/>
        <w:widowControl/>
        <w:numPr>
          <w:ilvl w:val="1"/>
          <w:numId w:val="86"/>
        </w:numPr>
        <w:autoSpaceDE/>
        <w:autoSpaceDN/>
        <w:spacing w:after="200" w:line="360" w:lineRule="auto"/>
        <w:contextualSpacing/>
        <w:rPr>
          <w:b/>
          <w:sz w:val="24"/>
          <w:szCs w:val="24"/>
        </w:rPr>
      </w:pPr>
      <w:r w:rsidRPr="00DA0E5B">
        <w:rPr>
          <w:b/>
          <w:sz w:val="24"/>
          <w:szCs w:val="24"/>
        </w:rPr>
        <w:t xml:space="preserve">    Воспитывающая среда ДОО</w:t>
      </w:r>
    </w:p>
    <w:p w:rsidR="0077404F" w:rsidRPr="00DA0E5B" w:rsidRDefault="0077404F" w:rsidP="00BB10B7">
      <w:pPr>
        <w:spacing w:after="0" w:line="360" w:lineRule="auto"/>
        <w:ind w:firstLine="709"/>
        <w:jc w:val="both"/>
        <w:rPr>
          <w:rFonts w:ascii="Times New Roman" w:hAnsi="Times New Roman" w:cs="Times New Roman"/>
          <w:sz w:val="24"/>
          <w:szCs w:val="24"/>
        </w:rPr>
      </w:pPr>
      <w:r w:rsidRPr="00DA0E5B">
        <w:rPr>
          <w:rFonts w:ascii="Times New Roman" w:hAnsi="Times New Roman" w:cs="Times New Roman"/>
          <w:sz w:val="24"/>
          <w:szCs w:val="24"/>
        </w:rPr>
        <w:t xml:space="preserve">Воспитательный процесс в СП ГБОУ СОШ №6 г.о. Отрадный Детский сад № 15 организуется в воспитывающей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w:t>
      </w:r>
    </w:p>
    <w:p w:rsidR="0077404F" w:rsidRPr="00DA0E5B" w:rsidRDefault="0077404F" w:rsidP="00BB10B7">
      <w:pPr>
        <w:spacing w:after="0" w:line="360" w:lineRule="auto"/>
        <w:ind w:firstLine="709"/>
        <w:jc w:val="both"/>
        <w:rPr>
          <w:rFonts w:ascii="Times New Roman" w:hAnsi="Times New Roman" w:cs="Times New Roman"/>
          <w:sz w:val="24"/>
          <w:szCs w:val="24"/>
        </w:rPr>
      </w:pPr>
      <w:r w:rsidRPr="00DA0E5B">
        <w:rPr>
          <w:rFonts w:ascii="Times New Roman" w:hAnsi="Times New Roman" w:cs="Times New Roman"/>
          <w:sz w:val="24"/>
          <w:szCs w:val="24"/>
        </w:rPr>
        <w:t xml:space="preserve">Воспитывающая среда строится по трем линиям:  «от взрослого», который создает предметно-пространственную среду, насыщая ее ценностями и смыслами;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 </w:t>
      </w:r>
    </w:p>
    <w:p w:rsidR="0077404F" w:rsidRPr="00DA0E5B" w:rsidRDefault="0077404F" w:rsidP="00BB10B7">
      <w:pPr>
        <w:spacing w:after="0" w:line="360" w:lineRule="auto"/>
        <w:ind w:firstLine="709"/>
        <w:jc w:val="both"/>
        <w:rPr>
          <w:rFonts w:ascii="Times New Roman" w:hAnsi="Times New Roman" w:cs="Times New Roman"/>
          <w:sz w:val="24"/>
          <w:szCs w:val="24"/>
        </w:rPr>
      </w:pPr>
      <w:r w:rsidRPr="00DA0E5B">
        <w:rPr>
          <w:rFonts w:ascii="Times New Roman" w:hAnsi="Times New Roman" w:cs="Times New Roman"/>
          <w:sz w:val="24"/>
          <w:szCs w:val="24"/>
        </w:rPr>
        <w:t>Конструирование воспитательной среды образовательной организации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целостность содержания и имеет свое наполнение для решения задач воспитания и становления личности ребенка.</w:t>
      </w:r>
    </w:p>
    <w:p w:rsidR="0077404F" w:rsidRPr="00DA0E5B" w:rsidRDefault="0077404F" w:rsidP="00BB10B7">
      <w:pPr>
        <w:spacing w:after="0" w:line="360" w:lineRule="auto"/>
        <w:ind w:firstLine="709"/>
        <w:jc w:val="both"/>
        <w:rPr>
          <w:rFonts w:ascii="Times New Roman" w:hAnsi="Times New Roman" w:cs="Times New Roman"/>
          <w:sz w:val="24"/>
          <w:szCs w:val="24"/>
        </w:rPr>
      </w:pPr>
    </w:p>
    <w:p w:rsidR="0077404F" w:rsidRPr="00DA0E5B" w:rsidRDefault="0077404F" w:rsidP="00BB10B7">
      <w:pPr>
        <w:pStyle w:val="a9"/>
        <w:widowControl/>
        <w:numPr>
          <w:ilvl w:val="1"/>
          <w:numId w:val="86"/>
        </w:numPr>
        <w:autoSpaceDE/>
        <w:autoSpaceDN/>
        <w:spacing w:after="200" w:line="360" w:lineRule="auto"/>
        <w:contextualSpacing/>
        <w:rPr>
          <w:b/>
          <w:sz w:val="24"/>
          <w:szCs w:val="24"/>
        </w:rPr>
      </w:pPr>
      <w:r w:rsidRPr="00DA0E5B">
        <w:rPr>
          <w:b/>
          <w:sz w:val="24"/>
          <w:szCs w:val="24"/>
        </w:rPr>
        <w:t xml:space="preserve"> Общности (сообщества) ДОО</w:t>
      </w:r>
    </w:p>
    <w:p w:rsidR="0077404F" w:rsidRPr="00DA0E5B" w:rsidRDefault="0077404F" w:rsidP="00BB10B7">
      <w:pPr>
        <w:spacing w:after="0" w:line="360" w:lineRule="auto"/>
        <w:ind w:firstLine="709"/>
        <w:jc w:val="both"/>
        <w:rPr>
          <w:rFonts w:ascii="Times New Roman" w:hAnsi="Times New Roman" w:cs="Times New Roman"/>
          <w:sz w:val="24"/>
          <w:szCs w:val="24"/>
        </w:rPr>
      </w:pPr>
      <w:r w:rsidRPr="00DA0E5B">
        <w:rPr>
          <w:rFonts w:ascii="Times New Roman" w:hAnsi="Times New Roman" w:cs="Times New Roman"/>
          <w:bCs/>
          <w:i/>
          <w:sz w:val="24"/>
          <w:szCs w:val="24"/>
        </w:rPr>
        <w:t>Профессиональная общность</w:t>
      </w:r>
      <w:r w:rsidRPr="00DA0E5B">
        <w:rPr>
          <w:rFonts w:ascii="Times New Roman" w:hAnsi="Times New Roman" w:cs="Times New Roman"/>
          <w:b/>
          <w:bCs/>
          <w:sz w:val="24"/>
          <w:szCs w:val="24"/>
        </w:rPr>
        <w:t xml:space="preserve"> </w:t>
      </w:r>
      <w:r w:rsidRPr="00DA0E5B">
        <w:rPr>
          <w:rFonts w:ascii="Times New Roman" w:hAnsi="Times New Roman" w:cs="Times New Roman"/>
          <w:sz w:val="24"/>
          <w:szCs w:val="24"/>
        </w:rPr>
        <w:t>– это устойчивая система связей и отношений между людьми, единство целей и задач воспитания, реализуемое всеми сотрудниками ДОО.</w:t>
      </w:r>
    </w:p>
    <w:p w:rsidR="0077404F" w:rsidRPr="00DA0E5B" w:rsidRDefault="0077404F" w:rsidP="00BB10B7">
      <w:pPr>
        <w:spacing w:after="0" w:line="360" w:lineRule="auto"/>
        <w:ind w:firstLine="709"/>
        <w:jc w:val="both"/>
        <w:rPr>
          <w:rFonts w:ascii="Times New Roman" w:eastAsia="Calibri" w:hAnsi="Times New Roman" w:cs="Times New Roman"/>
          <w:sz w:val="24"/>
          <w:szCs w:val="24"/>
        </w:rPr>
      </w:pPr>
      <w:r w:rsidRPr="00DA0E5B">
        <w:rPr>
          <w:rFonts w:ascii="Times New Roman" w:eastAsia="Calibri" w:hAnsi="Times New Roman" w:cs="Times New Roman"/>
          <w:sz w:val="24"/>
          <w:szCs w:val="24"/>
        </w:rPr>
        <w:lastRenderedPageBreak/>
        <w:t>Коллектив СП ГБОУ СОШ №6 г.о. Отрадный Детский сад №15  разделяет ценности, которые заложены в основу Программы. Цели и задачи воспитания, реализуются всеми сотрудниками ДОО. Воспитатель, а также другие сотрудники должны:</w:t>
      </w:r>
    </w:p>
    <w:p w:rsidR="0077404F" w:rsidRPr="00DA0E5B" w:rsidRDefault="0077404F" w:rsidP="00BB10B7">
      <w:pPr>
        <w:tabs>
          <w:tab w:val="left" w:pos="0"/>
        </w:tabs>
        <w:spacing w:after="0" w:line="360" w:lineRule="auto"/>
        <w:ind w:left="-142" w:firstLine="426"/>
        <w:jc w:val="both"/>
        <w:rPr>
          <w:rFonts w:ascii="Times New Roman" w:eastAsia="Calibri" w:hAnsi="Times New Roman" w:cs="Times New Roman"/>
          <w:sz w:val="24"/>
          <w:szCs w:val="24"/>
        </w:rPr>
      </w:pPr>
      <w:r w:rsidRPr="00DA0E5B">
        <w:rPr>
          <w:rFonts w:ascii="Times New Roman" w:eastAsia="Calibri" w:hAnsi="Times New Roman" w:cs="Times New Roman"/>
          <w:sz w:val="24"/>
          <w:szCs w:val="24"/>
        </w:rPr>
        <w:t>– быть примером в формировании ценностных ориентиров, норм общения и поведения;</w:t>
      </w:r>
    </w:p>
    <w:p w:rsidR="0077404F" w:rsidRPr="00DA0E5B" w:rsidRDefault="0077404F" w:rsidP="00BB10B7">
      <w:pPr>
        <w:tabs>
          <w:tab w:val="left" w:pos="0"/>
        </w:tabs>
        <w:spacing w:after="0" w:line="360" w:lineRule="auto"/>
        <w:ind w:left="-142" w:firstLine="426"/>
        <w:jc w:val="both"/>
        <w:rPr>
          <w:rFonts w:ascii="Times New Roman" w:eastAsia="Calibri" w:hAnsi="Times New Roman" w:cs="Times New Roman"/>
          <w:sz w:val="24"/>
          <w:szCs w:val="24"/>
        </w:rPr>
      </w:pPr>
      <w:r w:rsidRPr="00DA0E5B">
        <w:rPr>
          <w:rFonts w:ascii="Times New Roman" w:eastAsia="Calibri" w:hAnsi="Times New Roman" w:cs="Times New Roman"/>
          <w:sz w:val="24"/>
          <w:szCs w:val="24"/>
        </w:rPr>
        <w:t>– побуждать детей к общению друг с другом, поощрять даже самые незначительные стремления к общению и взаимодействию;</w:t>
      </w:r>
    </w:p>
    <w:p w:rsidR="0077404F" w:rsidRPr="00DA0E5B" w:rsidRDefault="0077404F" w:rsidP="00BB10B7">
      <w:pPr>
        <w:tabs>
          <w:tab w:val="left" w:pos="0"/>
        </w:tabs>
        <w:spacing w:after="0" w:line="360" w:lineRule="auto"/>
        <w:ind w:left="-142" w:firstLine="426"/>
        <w:jc w:val="both"/>
        <w:rPr>
          <w:rFonts w:ascii="Times New Roman" w:eastAsia="Calibri" w:hAnsi="Times New Roman" w:cs="Times New Roman"/>
          <w:sz w:val="24"/>
          <w:szCs w:val="24"/>
        </w:rPr>
      </w:pPr>
      <w:r w:rsidRPr="00DA0E5B">
        <w:rPr>
          <w:rFonts w:ascii="Times New Roman" w:eastAsia="Calibri" w:hAnsi="Times New Roman" w:cs="Times New Roman"/>
          <w:sz w:val="24"/>
          <w:szCs w:val="24"/>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77404F" w:rsidRPr="00DA0E5B" w:rsidRDefault="0077404F" w:rsidP="00BB10B7">
      <w:pPr>
        <w:tabs>
          <w:tab w:val="left" w:pos="0"/>
        </w:tabs>
        <w:spacing w:after="0" w:line="360" w:lineRule="auto"/>
        <w:ind w:left="-142" w:firstLine="426"/>
        <w:jc w:val="both"/>
        <w:rPr>
          <w:rFonts w:ascii="Times New Roman" w:eastAsia="Calibri" w:hAnsi="Times New Roman" w:cs="Times New Roman"/>
          <w:sz w:val="24"/>
          <w:szCs w:val="24"/>
        </w:rPr>
      </w:pPr>
      <w:r w:rsidRPr="00DA0E5B">
        <w:rPr>
          <w:rFonts w:ascii="Times New Roman" w:eastAsia="Calibri" w:hAnsi="Times New Roman" w:cs="Times New Roman"/>
          <w:sz w:val="24"/>
          <w:szCs w:val="24"/>
        </w:rPr>
        <w:t>– заботиться о том, чтобы дети постоянно приобретали опыт общения на основе чувства доброжелательности;</w:t>
      </w:r>
    </w:p>
    <w:p w:rsidR="0077404F" w:rsidRPr="00DA0E5B" w:rsidRDefault="0077404F" w:rsidP="00BB10B7">
      <w:pPr>
        <w:tabs>
          <w:tab w:val="left" w:pos="0"/>
        </w:tabs>
        <w:spacing w:after="0" w:line="360" w:lineRule="auto"/>
        <w:ind w:left="-142" w:firstLine="426"/>
        <w:jc w:val="both"/>
        <w:rPr>
          <w:rFonts w:ascii="Times New Roman" w:eastAsia="Calibri" w:hAnsi="Times New Roman" w:cs="Times New Roman"/>
          <w:sz w:val="24"/>
          <w:szCs w:val="24"/>
        </w:rPr>
      </w:pPr>
      <w:r w:rsidRPr="00DA0E5B">
        <w:rPr>
          <w:rFonts w:ascii="Times New Roman" w:eastAsia="Calibri" w:hAnsi="Times New Roman" w:cs="Times New Roman"/>
          <w:sz w:val="24"/>
          <w:szCs w:val="24"/>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77404F" w:rsidRPr="00DA0E5B" w:rsidRDefault="0077404F" w:rsidP="00BB10B7">
      <w:pPr>
        <w:tabs>
          <w:tab w:val="left" w:pos="0"/>
        </w:tabs>
        <w:spacing w:after="0" w:line="360" w:lineRule="auto"/>
        <w:ind w:left="-142" w:firstLine="426"/>
        <w:jc w:val="both"/>
        <w:rPr>
          <w:rFonts w:ascii="Times New Roman" w:eastAsia="Calibri" w:hAnsi="Times New Roman" w:cs="Times New Roman"/>
          <w:sz w:val="24"/>
          <w:szCs w:val="24"/>
        </w:rPr>
      </w:pPr>
      <w:r w:rsidRPr="00DA0E5B">
        <w:rPr>
          <w:rFonts w:ascii="Times New Roman" w:eastAsia="Calibri" w:hAnsi="Times New Roman" w:cs="Times New Roman"/>
          <w:sz w:val="24"/>
          <w:szCs w:val="24"/>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77404F" w:rsidRPr="00DA0E5B" w:rsidRDefault="0077404F" w:rsidP="00BB10B7">
      <w:pPr>
        <w:tabs>
          <w:tab w:val="left" w:pos="0"/>
        </w:tabs>
        <w:spacing w:after="0" w:line="360" w:lineRule="auto"/>
        <w:ind w:left="-142" w:firstLine="426"/>
        <w:jc w:val="both"/>
        <w:rPr>
          <w:rFonts w:ascii="Times New Roman" w:eastAsia="Calibri" w:hAnsi="Times New Roman" w:cs="Times New Roman"/>
          <w:sz w:val="24"/>
          <w:szCs w:val="24"/>
        </w:rPr>
      </w:pPr>
      <w:r w:rsidRPr="00DA0E5B">
        <w:rPr>
          <w:rFonts w:ascii="Times New Roman" w:eastAsia="Calibri" w:hAnsi="Times New Roman" w:cs="Times New Roman"/>
          <w:sz w:val="24"/>
          <w:szCs w:val="24"/>
        </w:rPr>
        <w:t>– учить детей совместной деятельности, насыщать их жизнь событиями, которые сплачивали бы и объединяли ребят;</w:t>
      </w:r>
    </w:p>
    <w:p w:rsidR="0077404F" w:rsidRPr="00DA0E5B" w:rsidRDefault="0077404F" w:rsidP="00BB10B7">
      <w:pPr>
        <w:tabs>
          <w:tab w:val="left" w:pos="0"/>
        </w:tabs>
        <w:spacing w:after="0" w:line="360" w:lineRule="auto"/>
        <w:ind w:left="-142" w:firstLine="426"/>
        <w:jc w:val="both"/>
        <w:rPr>
          <w:rFonts w:ascii="Times New Roman" w:eastAsia="Calibri" w:hAnsi="Times New Roman" w:cs="Times New Roman"/>
          <w:sz w:val="24"/>
          <w:szCs w:val="24"/>
        </w:rPr>
      </w:pPr>
      <w:r w:rsidRPr="00DA0E5B">
        <w:rPr>
          <w:rFonts w:ascii="Times New Roman" w:eastAsia="Calibri" w:hAnsi="Times New Roman" w:cs="Times New Roman"/>
          <w:sz w:val="24"/>
          <w:szCs w:val="24"/>
        </w:rPr>
        <w:t>– воспитывать в детях чувство ответственности перед группой за свое поведение.</w:t>
      </w:r>
    </w:p>
    <w:p w:rsidR="0077404F" w:rsidRPr="00DA0E5B" w:rsidRDefault="0077404F" w:rsidP="00BB10B7">
      <w:pPr>
        <w:spacing w:after="0" w:line="360" w:lineRule="auto"/>
        <w:ind w:firstLine="709"/>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В ДОО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rsidR="0077404F" w:rsidRPr="00DA0E5B" w:rsidRDefault="0077404F" w:rsidP="00BB10B7">
      <w:pPr>
        <w:spacing w:after="0" w:line="360" w:lineRule="auto"/>
        <w:ind w:firstLine="709"/>
        <w:jc w:val="both"/>
        <w:rPr>
          <w:rFonts w:ascii="Times New Roman" w:hAnsi="Times New Roman" w:cs="Times New Roman"/>
          <w:sz w:val="24"/>
          <w:szCs w:val="24"/>
        </w:rPr>
      </w:pPr>
      <w:r w:rsidRPr="00DA0E5B">
        <w:rPr>
          <w:rFonts w:ascii="Times New Roman" w:hAnsi="Times New Roman" w:cs="Times New Roman"/>
          <w:bCs/>
          <w:i/>
          <w:sz w:val="24"/>
          <w:szCs w:val="24"/>
        </w:rPr>
        <w:t>Профессионально-родительская общность</w:t>
      </w:r>
      <w:r w:rsidRPr="00DA0E5B">
        <w:rPr>
          <w:rFonts w:ascii="Times New Roman" w:hAnsi="Times New Roman" w:cs="Times New Roman"/>
          <w:b/>
          <w:bCs/>
          <w:sz w:val="24"/>
          <w:szCs w:val="24"/>
        </w:rPr>
        <w:t xml:space="preserve"> </w:t>
      </w:r>
      <w:r w:rsidRPr="00DA0E5B">
        <w:rPr>
          <w:rFonts w:ascii="Times New Roman" w:hAnsi="Times New Roman" w:cs="Times New Roman"/>
          <w:sz w:val="24"/>
          <w:szCs w:val="24"/>
        </w:rPr>
        <w:t xml:space="preserve">включает сотрудников ДОО и всех взрослых членов семей воспитанников. </w:t>
      </w:r>
      <w:r w:rsidRPr="00DA0E5B">
        <w:rPr>
          <w:rFonts w:ascii="Times New Roman" w:hAnsi="Times New Roman" w:cs="Times New Roman"/>
          <w:sz w:val="24"/>
          <w:szCs w:val="24"/>
          <w:lang w:eastAsia="ru-RU"/>
        </w:rPr>
        <w:t xml:space="preserve">В детском саду создана система методического сопровождения   педагогических инициатив семьи. </w:t>
      </w:r>
      <w:r w:rsidRPr="00DA0E5B">
        <w:rPr>
          <w:rFonts w:ascii="Times New Roman" w:hAnsi="Times New Roman" w:cs="Times New Roman"/>
          <w:sz w:val="24"/>
          <w:szCs w:val="24"/>
        </w:rPr>
        <w:t xml:space="preserve">Для СП ГБОУ СОШ №6  г.о. Отрадный Детский сад № 15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w:t>
      </w:r>
      <w:r w:rsidRPr="00DA0E5B">
        <w:rPr>
          <w:rFonts w:ascii="Times New Roman" w:hAnsi="Times New Roman" w:cs="Times New Roman"/>
          <w:sz w:val="24"/>
          <w:szCs w:val="24"/>
          <w:lang w:eastAsia="ru-RU"/>
        </w:rPr>
        <w:t xml:space="preserve">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Коллектив </w:t>
      </w:r>
      <w:r w:rsidRPr="00DA0E5B">
        <w:rPr>
          <w:rFonts w:ascii="Times New Roman" w:eastAsia="Calibri" w:hAnsi="Times New Roman" w:cs="Times New Roman"/>
          <w:sz w:val="24"/>
          <w:szCs w:val="24"/>
        </w:rPr>
        <w:t>сотрудников ДОО и всех взрослых членов семей воспитанников,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77404F" w:rsidRPr="00DA0E5B" w:rsidRDefault="0077404F" w:rsidP="00BB10B7">
      <w:pPr>
        <w:pStyle w:val="Default"/>
        <w:spacing w:line="360" w:lineRule="auto"/>
        <w:ind w:firstLine="709"/>
        <w:jc w:val="both"/>
        <w:rPr>
          <w:color w:val="auto"/>
        </w:rPr>
      </w:pPr>
      <w:r w:rsidRPr="00DA0E5B">
        <w:rPr>
          <w:bCs/>
          <w:i/>
          <w:color w:val="auto"/>
        </w:rPr>
        <w:lastRenderedPageBreak/>
        <w:t>Детско-взрослая общность</w:t>
      </w:r>
      <w:r w:rsidRPr="00DA0E5B">
        <w:rPr>
          <w:i/>
          <w:color w:val="auto"/>
        </w:rPr>
        <w:t>.</w:t>
      </w:r>
      <w:r w:rsidRPr="00DA0E5B">
        <w:rPr>
          <w:color w:val="auto"/>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77404F" w:rsidRPr="00DA0E5B" w:rsidRDefault="0077404F" w:rsidP="00BB10B7">
      <w:pPr>
        <w:pStyle w:val="Default"/>
        <w:spacing w:line="360" w:lineRule="auto"/>
        <w:ind w:firstLine="709"/>
        <w:jc w:val="both"/>
        <w:rPr>
          <w:color w:val="auto"/>
        </w:rPr>
      </w:pPr>
      <w:r w:rsidRPr="00DA0E5B">
        <w:rPr>
          <w:color w:val="auto"/>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77404F" w:rsidRPr="00DA0E5B" w:rsidRDefault="0077404F" w:rsidP="00BB10B7">
      <w:pPr>
        <w:spacing w:after="0" w:line="360" w:lineRule="auto"/>
        <w:ind w:firstLine="709"/>
        <w:jc w:val="both"/>
        <w:rPr>
          <w:rFonts w:ascii="Times New Roman" w:hAnsi="Times New Roman" w:cs="Times New Roman"/>
          <w:sz w:val="24"/>
          <w:szCs w:val="24"/>
        </w:rPr>
      </w:pPr>
      <w:r w:rsidRPr="00DA0E5B">
        <w:rPr>
          <w:rFonts w:ascii="Times New Roman" w:hAnsi="Times New Roman" w:cs="Times New Roman"/>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77404F" w:rsidRPr="00DA0E5B" w:rsidRDefault="0077404F" w:rsidP="00BB10B7">
      <w:pPr>
        <w:spacing w:after="0" w:line="360" w:lineRule="auto"/>
        <w:ind w:firstLine="709"/>
        <w:jc w:val="both"/>
        <w:rPr>
          <w:rFonts w:ascii="Times New Roman" w:hAnsi="Times New Roman" w:cs="Times New Roman"/>
          <w:sz w:val="24"/>
          <w:szCs w:val="24"/>
        </w:rPr>
      </w:pPr>
      <w:r w:rsidRPr="00DA0E5B">
        <w:rPr>
          <w:rFonts w:ascii="Times New Roman" w:hAnsi="Times New Roman" w:cs="Times New Roman"/>
          <w:sz w:val="24"/>
          <w:szCs w:val="24"/>
        </w:rPr>
        <w:t xml:space="preserve">В основе построения годового цикла воспитательной работы лежит  принцип событийности.  </w:t>
      </w:r>
      <w:r w:rsidRPr="00DA0E5B">
        <w:rPr>
          <w:rFonts w:ascii="Times New Roman" w:hAnsi="Times New Roman" w:cs="Times New Roman"/>
          <w:sz w:val="24"/>
          <w:szCs w:val="24"/>
          <w:lang w:eastAsia="ru-RU"/>
        </w:rPr>
        <w:t>Стержнем  цикла являются</w:t>
      </w:r>
      <w:r w:rsidRPr="00DA0E5B">
        <w:rPr>
          <w:rFonts w:ascii="Times New Roman" w:hAnsi="Times New Roman" w:cs="Times New Roman"/>
          <w:sz w:val="24"/>
          <w:szCs w:val="24"/>
        </w:rPr>
        <w:t xml:space="preserve">  </w:t>
      </w:r>
      <w:r w:rsidRPr="00DA0E5B">
        <w:rPr>
          <w:rFonts w:ascii="Times New Roman" w:hAnsi="Times New Roman" w:cs="Times New Roman"/>
          <w:sz w:val="24"/>
          <w:szCs w:val="24"/>
          <w:lang w:eastAsia="ru-RU"/>
        </w:rPr>
        <w:t>общие для всего детского сада событийные мероприятия, в которых</w:t>
      </w:r>
      <w:r w:rsidRPr="00DA0E5B">
        <w:rPr>
          <w:rFonts w:ascii="Times New Roman" w:hAnsi="Times New Roman" w:cs="Times New Roman"/>
          <w:sz w:val="24"/>
          <w:szCs w:val="24"/>
        </w:rPr>
        <w:t xml:space="preserve">  </w:t>
      </w:r>
      <w:r w:rsidRPr="00DA0E5B">
        <w:rPr>
          <w:rFonts w:ascii="Times New Roman" w:hAnsi="Times New Roman" w:cs="Times New Roman"/>
          <w:sz w:val="24"/>
          <w:szCs w:val="24"/>
          <w:lang w:eastAsia="ru-RU"/>
        </w:rPr>
        <w:t>участвуют</w:t>
      </w:r>
      <w:r w:rsidRPr="00DA0E5B">
        <w:rPr>
          <w:rFonts w:ascii="Times New Roman" w:hAnsi="Times New Roman" w:cs="Times New Roman"/>
          <w:sz w:val="24"/>
          <w:szCs w:val="24"/>
        </w:rPr>
        <w:t xml:space="preserve">    </w:t>
      </w:r>
      <w:r w:rsidRPr="00DA0E5B">
        <w:rPr>
          <w:rFonts w:ascii="Times New Roman" w:hAnsi="Times New Roman" w:cs="Times New Roman"/>
          <w:sz w:val="24"/>
          <w:szCs w:val="24"/>
          <w:lang w:eastAsia="ru-RU"/>
        </w:rPr>
        <w:t>дети</w:t>
      </w:r>
      <w:r w:rsidRPr="00DA0E5B">
        <w:rPr>
          <w:rFonts w:ascii="Times New Roman" w:hAnsi="Times New Roman" w:cs="Times New Roman"/>
          <w:sz w:val="24"/>
          <w:szCs w:val="24"/>
        </w:rPr>
        <w:t xml:space="preserve">   </w:t>
      </w:r>
      <w:r w:rsidRPr="00DA0E5B">
        <w:rPr>
          <w:rFonts w:ascii="Times New Roman" w:hAnsi="Times New Roman" w:cs="Times New Roman"/>
          <w:sz w:val="24"/>
          <w:szCs w:val="24"/>
          <w:lang w:eastAsia="ru-RU"/>
        </w:rPr>
        <w:t>разных</w:t>
      </w:r>
      <w:r w:rsidRPr="00DA0E5B">
        <w:rPr>
          <w:rFonts w:ascii="Times New Roman" w:hAnsi="Times New Roman" w:cs="Times New Roman"/>
          <w:sz w:val="24"/>
          <w:szCs w:val="24"/>
        </w:rPr>
        <w:t xml:space="preserve">   </w:t>
      </w:r>
      <w:r w:rsidRPr="00DA0E5B">
        <w:rPr>
          <w:rFonts w:ascii="Times New Roman" w:hAnsi="Times New Roman" w:cs="Times New Roman"/>
          <w:sz w:val="24"/>
          <w:szCs w:val="24"/>
          <w:lang w:eastAsia="ru-RU"/>
        </w:rPr>
        <w:t xml:space="preserve">возрастов,  мероприятия «Календаря образовательных событий РФ», 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 Важной чертой каждого ключевого мероприятия, события и, большинства используемых для    воспитания других совместных дел педагогов, детей и родителей, является: </w:t>
      </w:r>
    </w:p>
    <w:p w:rsidR="0077404F" w:rsidRPr="00DA0E5B" w:rsidRDefault="0077404F" w:rsidP="00BB10B7">
      <w:pPr>
        <w:pStyle w:val="a9"/>
        <w:widowControl/>
        <w:numPr>
          <w:ilvl w:val="0"/>
          <w:numId w:val="65"/>
        </w:numPr>
        <w:autoSpaceDE/>
        <w:autoSpaceDN/>
        <w:spacing w:after="200" w:line="360" w:lineRule="auto"/>
        <w:contextualSpacing/>
        <w:rPr>
          <w:sz w:val="24"/>
          <w:szCs w:val="24"/>
          <w:lang w:eastAsia="ru-RU"/>
        </w:rPr>
      </w:pPr>
      <w:r w:rsidRPr="00DA0E5B">
        <w:rPr>
          <w:sz w:val="24"/>
          <w:szCs w:val="24"/>
          <w:lang w:eastAsia="ru-RU"/>
        </w:rPr>
        <w:t>обсуждение,   планирование, совместное проведение и создание творческого продукта (коллективного или   индивидуального каждого участника);</w:t>
      </w:r>
    </w:p>
    <w:p w:rsidR="0077404F" w:rsidRPr="00DA0E5B" w:rsidRDefault="0077404F" w:rsidP="00BB10B7">
      <w:pPr>
        <w:pStyle w:val="a9"/>
        <w:widowControl/>
        <w:numPr>
          <w:ilvl w:val="0"/>
          <w:numId w:val="65"/>
        </w:numPr>
        <w:autoSpaceDE/>
        <w:autoSpaceDN/>
        <w:spacing w:after="200" w:line="360" w:lineRule="auto"/>
        <w:contextualSpacing/>
        <w:rPr>
          <w:sz w:val="24"/>
          <w:szCs w:val="24"/>
          <w:lang w:eastAsia="ru-RU"/>
        </w:rPr>
      </w:pPr>
      <w:r w:rsidRPr="00DA0E5B">
        <w:rPr>
          <w:sz w:val="24"/>
          <w:szCs w:val="24"/>
          <w:lang w:eastAsia="ru-RU"/>
        </w:rPr>
        <w:t>в проведении общесадиковых мероприятий поощряется помощь старших детей младшим.</w:t>
      </w:r>
      <w:r w:rsidRPr="00DA0E5B">
        <w:rPr>
          <w:sz w:val="24"/>
          <w:szCs w:val="24"/>
        </w:rPr>
        <w:t xml:space="preserve"> </w:t>
      </w:r>
      <w:r w:rsidRPr="00DA0E5B">
        <w:rPr>
          <w:sz w:val="24"/>
          <w:szCs w:val="24"/>
          <w:lang w:eastAsia="ru-RU"/>
        </w:rPr>
        <w:t>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rsidR="0077404F" w:rsidRPr="00DA0E5B" w:rsidRDefault="0077404F" w:rsidP="00BB10B7">
      <w:pPr>
        <w:pStyle w:val="a9"/>
        <w:widowControl/>
        <w:numPr>
          <w:ilvl w:val="0"/>
          <w:numId w:val="65"/>
        </w:numPr>
        <w:autoSpaceDE/>
        <w:autoSpaceDN/>
        <w:spacing w:line="360" w:lineRule="auto"/>
        <w:contextualSpacing/>
        <w:rPr>
          <w:sz w:val="24"/>
          <w:szCs w:val="24"/>
          <w:lang w:eastAsia="ru-RU"/>
        </w:rPr>
      </w:pPr>
      <w:r w:rsidRPr="00DA0E5B">
        <w:rPr>
          <w:sz w:val="24"/>
          <w:szCs w:val="24"/>
          <w:lang w:eastAsia="ru-RU"/>
        </w:rPr>
        <w:t>социальная активность, стремление создать коллективный или индивидуальный творческий  продукт, принять участие в общественно значимом деле.</w:t>
      </w:r>
    </w:p>
    <w:p w:rsidR="0077404F" w:rsidRPr="00DA0E5B" w:rsidRDefault="0077404F" w:rsidP="00BB10B7">
      <w:pPr>
        <w:tabs>
          <w:tab w:val="left" w:pos="426"/>
        </w:tabs>
        <w:spacing w:after="0" w:line="360" w:lineRule="auto"/>
        <w:ind w:firstLine="709"/>
        <w:jc w:val="both"/>
        <w:rPr>
          <w:rFonts w:ascii="Times New Roman" w:hAnsi="Times New Roman" w:cs="Times New Roman"/>
          <w:sz w:val="24"/>
          <w:szCs w:val="24"/>
        </w:rPr>
      </w:pPr>
      <w:r w:rsidRPr="00DA0E5B">
        <w:rPr>
          <w:rFonts w:ascii="Times New Roman" w:hAnsi="Times New Roman" w:cs="Times New Roman"/>
          <w:sz w:val="24"/>
          <w:szCs w:val="24"/>
          <w:lang w:eastAsia="ru-RU"/>
        </w:rPr>
        <w:t>Педагогические работники ДОО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w:t>
      </w:r>
      <w:r w:rsidRPr="00DA0E5B">
        <w:rPr>
          <w:rFonts w:ascii="Times New Roman" w:hAnsi="Times New Roman" w:cs="Times New Roman"/>
          <w:sz w:val="24"/>
          <w:szCs w:val="24"/>
        </w:rPr>
        <w:t xml:space="preserve"> С целью обеспечения каждому ребёнку возможности радостно и содержательно прожить период дошкольного детства педагоги ДОО: </w:t>
      </w:r>
    </w:p>
    <w:p w:rsidR="0077404F" w:rsidRPr="00DA0E5B" w:rsidRDefault="0077404F" w:rsidP="00BB10B7">
      <w:pPr>
        <w:pStyle w:val="a9"/>
        <w:widowControl/>
        <w:numPr>
          <w:ilvl w:val="0"/>
          <w:numId w:val="63"/>
        </w:numPr>
        <w:tabs>
          <w:tab w:val="left" w:pos="426"/>
        </w:tabs>
        <w:suppressAutoHyphens/>
        <w:autoSpaceDE/>
        <w:autoSpaceDN/>
        <w:spacing w:line="360" w:lineRule="auto"/>
        <w:ind w:left="0" w:firstLine="0"/>
        <w:contextualSpacing/>
        <w:rPr>
          <w:sz w:val="24"/>
          <w:szCs w:val="24"/>
        </w:rPr>
      </w:pPr>
      <w:r w:rsidRPr="00DA0E5B">
        <w:rPr>
          <w:sz w:val="24"/>
          <w:szCs w:val="24"/>
        </w:rPr>
        <w:lastRenderedPageBreak/>
        <w:t>создают общую атмосферу безопасности, доброжелательности, принятия каждого, доверия, эмоционального комфорта, тепла и понимания: основывают и поддерживают добрые групповые традиции «Утро радостных встреч».</w:t>
      </w:r>
    </w:p>
    <w:p w:rsidR="0077404F" w:rsidRPr="00DA0E5B" w:rsidRDefault="0077404F" w:rsidP="00BB10B7">
      <w:pPr>
        <w:pStyle w:val="a9"/>
        <w:widowControl/>
        <w:numPr>
          <w:ilvl w:val="0"/>
          <w:numId w:val="63"/>
        </w:numPr>
        <w:tabs>
          <w:tab w:val="left" w:pos="426"/>
        </w:tabs>
        <w:suppressAutoHyphens/>
        <w:autoSpaceDE/>
        <w:autoSpaceDN/>
        <w:spacing w:line="360" w:lineRule="auto"/>
        <w:ind w:left="0" w:firstLine="0"/>
        <w:contextualSpacing/>
        <w:rPr>
          <w:sz w:val="24"/>
          <w:szCs w:val="24"/>
        </w:rPr>
      </w:pPr>
      <w:r w:rsidRPr="00DA0E5B">
        <w:rPr>
          <w:sz w:val="24"/>
          <w:szCs w:val="24"/>
        </w:rPr>
        <w:t>учитывают настроение и пожелания детей при планировании жизни в течение дня; привлекают детей к обустройству группы и по возможности учитывают их пожелания в этом вопросе;</w:t>
      </w:r>
    </w:p>
    <w:p w:rsidR="0077404F" w:rsidRPr="00DA0E5B" w:rsidRDefault="0077404F" w:rsidP="00BB10B7">
      <w:pPr>
        <w:pStyle w:val="a9"/>
        <w:widowControl/>
        <w:numPr>
          <w:ilvl w:val="0"/>
          <w:numId w:val="63"/>
        </w:numPr>
        <w:tabs>
          <w:tab w:val="left" w:pos="426"/>
        </w:tabs>
        <w:suppressAutoHyphens/>
        <w:autoSpaceDE/>
        <w:autoSpaceDN/>
        <w:spacing w:line="360" w:lineRule="auto"/>
        <w:ind w:left="0" w:firstLine="0"/>
        <w:contextualSpacing/>
        <w:rPr>
          <w:sz w:val="24"/>
          <w:szCs w:val="24"/>
        </w:rPr>
      </w:pPr>
      <w:r w:rsidRPr="00DA0E5B">
        <w:rPr>
          <w:sz w:val="24"/>
          <w:szCs w:val="24"/>
        </w:rPr>
        <w:t xml:space="preserve">создают уютный, тёплый, гармоничный, эстетически целостный и современный интерьер, соответствующий возрастным особенностям интересов и потребностей детей; обеспечивают условия (свободное место, материалы) для разнообразной содержательной самостоятельной деятельности детей, как коллективной, так и индивидуальной; </w:t>
      </w:r>
    </w:p>
    <w:p w:rsidR="0077404F" w:rsidRPr="00DA0E5B" w:rsidRDefault="0077404F" w:rsidP="00BB10B7">
      <w:pPr>
        <w:pStyle w:val="a9"/>
        <w:widowControl/>
        <w:numPr>
          <w:ilvl w:val="0"/>
          <w:numId w:val="63"/>
        </w:numPr>
        <w:tabs>
          <w:tab w:val="left" w:pos="426"/>
        </w:tabs>
        <w:suppressAutoHyphens/>
        <w:autoSpaceDE/>
        <w:autoSpaceDN/>
        <w:spacing w:line="360" w:lineRule="auto"/>
        <w:ind w:left="0" w:firstLine="0"/>
        <w:contextualSpacing/>
        <w:rPr>
          <w:sz w:val="24"/>
          <w:szCs w:val="24"/>
        </w:rPr>
      </w:pPr>
      <w:r w:rsidRPr="00DA0E5B">
        <w:rPr>
          <w:sz w:val="24"/>
          <w:szCs w:val="24"/>
        </w:rPr>
        <w:t xml:space="preserve">реализуют интересы и девочек, и мальчиков при планировании развивающей среды; организуют прогулки и экскурсии детей за пределами детского сада; создают условия для интересного и приятного общения с более старшими и более младшими детьми в детском саду; отмечают в группе общие праздники и дни рождения каждого ребёнка по единому ритуалу; используют музыку как средство регуляции настроения детей, создания благоприятного эмоционального фона; поощряют желание детей свободно и выразительно двигаться под музыку; организуют яркие радостные общие события жизни детей: показывают детям кукольные спектакли; отмечают традиционные общегосударственные праздники — Новый год, Международный женский день, День защитника Отечества; </w:t>
      </w:r>
    </w:p>
    <w:p w:rsidR="0077404F" w:rsidRPr="00DA0E5B" w:rsidRDefault="0077404F" w:rsidP="00BB10B7">
      <w:pPr>
        <w:pStyle w:val="a9"/>
        <w:widowControl/>
        <w:numPr>
          <w:ilvl w:val="0"/>
          <w:numId w:val="63"/>
        </w:numPr>
        <w:tabs>
          <w:tab w:val="left" w:pos="426"/>
        </w:tabs>
        <w:suppressAutoHyphens/>
        <w:autoSpaceDE/>
        <w:autoSpaceDN/>
        <w:spacing w:line="360" w:lineRule="auto"/>
        <w:ind w:left="0" w:firstLine="0"/>
        <w:contextualSpacing/>
        <w:rPr>
          <w:sz w:val="24"/>
          <w:szCs w:val="24"/>
        </w:rPr>
      </w:pPr>
      <w:r w:rsidRPr="00DA0E5B">
        <w:rPr>
          <w:sz w:val="24"/>
          <w:szCs w:val="24"/>
        </w:rPr>
        <w:t>проводят традиционные сезонные праздники на основе фольклорного материала — Осенины, встреча или проводы зимы, встреча весны; проведения мастер-классов; удовлетворяют потребность детей в творческом самовыражении: предоставляют детям   возможность выбора вида деятельности, сюжетов, материалов и средств воплощения художественного замысла;</w:t>
      </w:r>
    </w:p>
    <w:p w:rsidR="0077404F" w:rsidRPr="00DA0E5B" w:rsidRDefault="0077404F" w:rsidP="00BB10B7">
      <w:pPr>
        <w:pStyle w:val="a9"/>
        <w:widowControl/>
        <w:numPr>
          <w:ilvl w:val="0"/>
          <w:numId w:val="63"/>
        </w:numPr>
        <w:tabs>
          <w:tab w:val="left" w:pos="426"/>
        </w:tabs>
        <w:suppressAutoHyphens/>
        <w:autoSpaceDE/>
        <w:autoSpaceDN/>
        <w:spacing w:line="360" w:lineRule="auto"/>
        <w:ind w:left="0" w:firstLine="0"/>
        <w:contextualSpacing/>
        <w:rPr>
          <w:sz w:val="24"/>
          <w:szCs w:val="24"/>
        </w:rPr>
      </w:pPr>
      <w:r w:rsidRPr="00DA0E5B">
        <w:rPr>
          <w:sz w:val="24"/>
          <w:szCs w:val="24"/>
        </w:rPr>
        <w:t xml:space="preserve"> поддерживают инициативу, стремление к импровизации при самостоятельном воплощении детьми художественных замыслов; </w:t>
      </w:r>
    </w:p>
    <w:p w:rsidR="0077404F" w:rsidRPr="00DA0E5B" w:rsidRDefault="0077404F" w:rsidP="00BB10B7">
      <w:pPr>
        <w:pStyle w:val="a9"/>
        <w:widowControl/>
        <w:numPr>
          <w:ilvl w:val="0"/>
          <w:numId w:val="63"/>
        </w:numPr>
        <w:tabs>
          <w:tab w:val="left" w:pos="426"/>
        </w:tabs>
        <w:suppressAutoHyphens/>
        <w:autoSpaceDE/>
        <w:autoSpaceDN/>
        <w:spacing w:line="360" w:lineRule="auto"/>
        <w:ind w:left="0" w:firstLine="0"/>
        <w:contextualSpacing/>
        <w:rPr>
          <w:sz w:val="24"/>
          <w:szCs w:val="24"/>
        </w:rPr>
      </w:pPr>
      <w:r w:rsidRPr="00DA0E5B">
        <w:rPr>
          <w:sz w:val="24"/>
          <w:szCs w:val="24"/>
        </w:rPr>
        <w:t xml:space="preserve">способствуют возникновению у ребёнка ощущения, что продукт его творческой деятельности (танец, стихотворение, рисунок и т. п.) интересен другим (родитилям, родным и близким, сотрудникам дошкольной образовательной организации и т. п.);  </w:t>
      </w:r>
    </w:p>
    <w:p w:rsidR="0077404F" w:rsidRPr="00DA0E5B" w:rsidRDefault="0077404F" w:rsidP="00BB10B7">
      <w:pPr>
        <w:pStyle w:val="a9"/>
        <w:widowControl/>
        <w:numPr>
          <w:ilvl w:val="0"/>
          <w:numId w:val="63"/>
        </w:numPr>
        <w:tabs>
          <w:tab w:val="left" w:pos="426"/>
        </w:tabs>
        <w:suppressAutoHyphens/>
        <w:autoSpaceDE/>
        <w:autoSpaceDN/>
        <w:spacing w:line="360" w:lineRule="auto"/>
        <w:ind w:left="0" w:firstLine="0"/>
        <w:contextualSpacing/>
        <w:rPr>
          <w:sz w:val="24"/>
          <w:szCs w:val="24"/>
        </w:rPr>
      </w:pPr>
      <w:r w:rsidRPr="00DA0E5B">
        <w:rPr>
          <w:sz w:val="24"/>
          <w:szCs w:val="24"/>
        </w:rPr>
        <w:t xml:space="preserve">вовлекают детей в разные виды художественно-эстетической деятельности, в сюжетно-ролевые и режиссёрские игры, помогая осваивать различные средства, материалы, способы реализации замыслов (в том числе в совместной детской деятельности); </w:t>
      </w:r>
    </w:p>
    <w:p w:rsidR="0077404F" w:rsidRPr="00DA0E5B" w:rsidRDefault="0077404F" w:rsidP="00BB10B7">
      <w:pPr>
        <w:pStyle w:val="a9"/>
        <w:widowControl/>
        <w:numPr>
          <w:ilvl w:val="0"/>
          <w:numId w:val="63"/>
        </w:numPr>
        <w:tabs>
          <w:tab w:val="left" w:pos="426"/>
        </w:tabs>
        <w:suppressAutoHyphens/>
        <w:autoSpaceDE/>
        <w:autoSpaceDN/>
        <w:spacing w:line="360" w:lineRule="auto"/>
        <w:ind w:left="0" w:firstLine="0"/>
        <w:contextualSpacing/>
        <w:rPr>
          <w:sz w:val="24"/>
          <w:szCs w:val="24"/>
        </w:rPr>
      </w:pPr>
      <w:r w:rsidRPr="00DA0E5B">
        <w:rPr>
          <w:sz w:val="24"/>
          <w:szCs w:val="24"/>
        </w:rPr>
        <w:t xml:space="preserve"> побуждают детей в процессе импровизации моделировать как реально существующие объекты, так и придуманные самими детьми; </w:t>
      </w:r>
    </w:p>
    <w:p w:rsidR="0077404F" w:rsidRPr="00DA0E5B" w:rsidRDefault="0077404F" w:rsidP="00BB10B7">
      <w:pPr>
        <w:pStyle w:val="a9"/>
        <w:widowControl/>
        <w:numPr>
          <w:ilvl w:val="0"/>
          <w:numId w:val="63"/>
        </w:numPr>
        <w:tabs>
          <w:tab w:val="left" w:pos="426"/>
        </w:tabs>
        <w:suppressAutoHyphens/>
        <w:autoSpaceDE/>
        <w:autoSpaceDN/>
        <w:spacing w:line="360" w:lineRule="auto"/>
        <w:ind w:left="0" w:firstLine="0"/>
        <w:contextualSpacing/>
        <w:rPr>
          <w:sz w:val="24"/>
          <w:szCs w:val="24"/>
        </w:rPr>
      </w:pPr>
      <w:r w:rsidRPr="00DA0E5B">
        <w:rPr>
          <w:sz w:val="24"/>
          <w:szCs w:val="24"/>
        </w:rPr>
        <w:lastRenderedPageBreak/>
        <w:t xml:space="preserve">высоко оценивают инициативность и самостоятельность в воплощении художественного замысла; </w:t>
      </w:r>
    </w:p>
    <w:p w:rsidR="0077404F" w:rsidRPr="00DA0E5B" w:rsidRDefault="0077404F" w:rsidP="00BB10B7">
      <w:pPr>
        <w:pStyle w:val="a9"/>
        <w:widowControl/>
        <w:numPr>
          <w:ilvl w:val="0"/>
          <w:numId w:val="63"/>
        </w:numPr>
        <w:tabs>
          <w:tab w:val="left" w:pos="426"/>
        </w:tabs>
        <w:suppressAutoHyphens/>
        <w:autoSpaceDE/>
        <w:autoSpaceDN/>
        <w:spacing w:line="360" w:lineRule="auto"/>
        <w:ind w:left="0" w:firstLine="0"/>
        <w:contextualSpacing/>
        <w:rPr>
          <w:sz w:val="24"/>
          <w:szCs w:val="24"/>
        </w:rPr>
      </w:pPr>
      <w:r w:rsidRPr="00DA0E5B">
        <w:rPr>
          <w:sz w:val="24"/>
          <w:szCs w:val="24"/>
        </w:rPr>
        <w:t xml:space="preserve">устраивают выставки детского творчества, организуют концерты; создают условия для участия родителей в жизни детского сада: проводят выставки семейного творчества, домашних коллекций; </w:t>
      </w:r>
    </w:p>
    <w:p w:rsidR="0077404F" w:rsidRPr="00DA0E5B" w:rsidRDefault="0077404F" w:rsidP="00BB10B7">
      <w:pPr>
        <w:pStyle w:val="a9"/>
        <w:widowControl/>
        <w:numPr>
          <w:ilvl w:val="0"/>
          <w:numId w:val="63"/>
        </w:numPr>
        <w:tabs>
          <w:tab w:val="left" w:pos="426"/>
        </w:tabs>
        <w:suppressAutoHyphens/>
        <w:autoSpaceDE/>
        <w:autoSpaceDN/>
        <w:spacing w:line="360" w:lineRule="auto"/>
        <w:ind w:left="0" w:firstLine="0"/>
        <w:contextualSpacing/>
        <w:rPr>
          <w:sz w:val="24"/>
          <w:szCs w:val="24"/>
        </w:rPr>
      </w:pPr>
      <w:r w:rsidRPr="00DA0E5B">
        <w:rPr>
          <w:sz w:val="24"/>
          <w:szCs w:val="24"/>
        </w:rPr>
        <w:t>предлагают исследовательские и творческие семейные проекты; проводят для родителей с детьми творческие мастер-классы.</w:t>
      </w:r>
    </w:p>
    <w:p w:rsidR="0077404F" w:rsidRPr="00DA0E5B" w:rsidRDefault="0077404F" w:rsidP="00BB10B7">
      <w:pPr>
        <w:pStyle w:val="a9"/>
        <w:tabs>
          <w:tab w:val="left" w:pos="426"/>
        </w:tabs>
        <w:spacing w:line="360" w:lineRule="auto"/>
        <w:ind w:left="0"/>
        <w:rPr>
          <w:sz w:val="24"/>
          <w:szCs w:val="24"/>
        </w:rPr>
      </w:pPr>
      <w:r w:rsidRPr="00DA0E5B">
        <w:rPr>
          <w:sz w:val="24"/>
          <w:szCs w:val="24"/>
        </w:rPr>
        <w:tab/>
      </w:r>
      <w:r w:rsidRPr="00DA0E5B">
        <w:rPr>
          <w:sz w:val="24"/>
          <w:szCs w:val="24"/>
        </w:rPr>
        <w:tab/>
        <w:t>Культурно-досуговые мероприятия – неотъемлемая часть в деятельности дошкольной образовательной организации. Организация праздников, развлечений, детских творческих дел способствует повышению эффективности воспитательно-образовательного процесса, создает комфортные условия для формирования личности каждого ребенка.</w:t>
      </w:r>
    </w:p>
    <w:p w:rsidR="0077404F" w:rsidRPr="00DA0E5B" w:rsidRDefault="0077404F" w:rsidP="00BB10B7">
      <w:pPr>
        <w:pStyle w:val="a9"/>
        <w:tabs>
          <w:tab w:val="left" w:pos="709"/>
        </w:tabs>
        <w:spacing w:line="360" w:lineRule="auto"/>
        <w:ind w:left="0"/>
        <w:rPr>
          <w:sz w:val="24"/>
          <w:szCs w:val="24"/>
        </w:rPr>
      </w:pPr>
      <w:r w:rsidRPr="00DA0E5B">
        <w:rPr>
          <w:sz w:val="24"/>
          <w:szCs w:val="24"/>
        </w:rPr>
        <w:tab/>
        <w:t>Творческие соревнования (участие в конкурсах)  позволяют провести воспитательную работу с детьми сразу по нескольким направлениям: художественно-эстетическое, познавательное, социально-коммуникативное, речевое и физическое.  В ДОО создаются условия для систематического участия воспитанников в конкурсах, фестивалях, что повышает самооценку воспитанников, помогает реализовать творческий потенциал и способствует успешной социализации детей. Конкретная форма проведения творческого соревнования определяется годовым планом  работы СП ГБОУ СОШ №6 г.о. Отрадный Детский сад № 15. В связи с изменениями условий работы в период пандемии  педагогическим коллективом  обеспечивается участие воспитанников в заочных конкурсах. Организация дистанционного участия воспитанников в конкурсном движении   способствует созданию  условий для формирования у родителей педагогической культуры по подготовке и поддержке своего ребенка в участии в конкурсах.</w:t>
      </w:r>
    </w:p>
    <w:p w:rsidR="0077404F" w:rsidRPr="00DA0E5B" w:rsidRDefault="0077404F" w:rsidP="00BB10B7">
      <w:pPr>
        <w:pStyle w:val="a9"/>
        <w:tabs>
          <w:tab w:val="left" w:pos="426"/>
        </w:tabs>
        <w:spacing w:line="360" w:lineRule="auto"/>
        <w:ind w:left="0"/>
        <w:rPr>
          <w:sz w:val="24"/>
          <w:szCs w:val="24"/>
        </w:rPr>
      </w:pPr>
      <w:r w:rsidRPr="00DA0E5B">
        <w:rPr>
          <w:sz w:val="24"/>
          <w:szCs w:val="24"/>
        </w:rPr>
        <w:tab/>
      </w:r>
      <w:r w:rsidRPr="00DA0E5B">
        <w:rPr>
          <w:sz w:val="24"/>
          <w:szCs w:val="24"/>
        </w:rPr>
        <w:tab/>
        <w:t>Праздники и культурно-</w:t>
      </w:r>
      <w:r w:rsidRPr="00DA0E5B">
        <w:rPr>
          <w:sz w:val="24"/>
          <w:szCs w:val="24"/>
        </w:rPr>
        <w:softHyphen/>
        <w:t>досуговая деятельность в СП ГБОУ СОШ №6 г.о. Отрадный Детский сад №15  рассчитаны на детей в возрасте от 2 до 7 лет. Здесь учитывается и детская непосредст</w:t>
      </w:r>
      <w:r w:rsidRPr="00DA0E5B">
        <w:rPr>
          <w:sz w:val="24"/>
          <w:szCs w:val="24"/>
        </w:rPr>
        <w:softHyphen/>
        <w:t>венность малышей, их постоянная готовность к «чуду», и социально</w:t>
      </w:r>
      <w:r w:rsidRPr="00DA0E5B">
        <w:rPr>
          <w:sz w:val="24"/>
          <w:szCs w:val="24"/>
        </w:rPr>
        <w:softHyphen/>
        <w:t>-педагогическая особенность старших дошкольников – потребность в нерегламентированном общении. С учетом возрастных особенностей детей составлен план праздников и развлечений, который соответствует комплексно-тематическому планированию в ДОО.</w:t>
      </w:r>
    </w:p>
    <w:p w:rsidR="0077404F" w:rsidRPr="00DA0E5B" w:rsidRDefault="0077404F" w:rsidP="00BB10B7">
      <w:pPr>
        <w:spacing w:after="0" w:line="360" w:lineRule="auto"/>
        <w:ind w:firstLine="709"/>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Детская художественная литература и народное творчество  традиционно рассматриваются педагогами ДОО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77404F" w:rsidRPr="00DA0E5B" w:rsidRDefault="0077404F" w:rsidP="00BB10B7">
      <w:pPr>
        <w:spacing w:after="0" w:line="360" w:lineRule="auto"/>
        <w:ind w:firstLine="709"/>
        <w:jc w:val="both"/>
        <w:rPr>
          <w:rFonts w:ascii="Times New Roman" w:hAnsi="Times New Roman" w:cs="Times New Roman"/>
          <w:sz w:val="24"/>
          <w:szCs w:val="24"/>
        </w:rPr>
      </w:pPr>
      <w:r w:rsidRPr="00DA0E5B">
        <w:rPr>
          <w:rFonts w:ascii="Times New Roman" w:hAnsi="Times New Roman" w:cs="Times New Roman"/>
          <w:bCs/>
          <w:i/>
          <w:sz w:val="24"/>
          <w:szCs w:val="24"/>
        </w:rPr>
        <w:lastRenderedPageBreak/>
        <w:t>Детская общность.</w:t>
      </w:r>
      <w:r w:rsidRPr="00DA0E5B">
        <w:rPr>
          <w:rFonts w:ascii="Times New Roman" w:hAnsi="Times New Roman" w:cs="Times New Roman"/>
          <w:b/>
          <w:bCs/>
          <w:sz w:val="24"/>
          <w:szCs w:val="24"/>
        </w:rPr>
        <w:t xml:space="preserve"> </w:t>
      </w:r>
      <w:r w:rsidRPr="00DA0E5B">
        <w:rPr>
          <w:rFonts w:ascii="Times New Roman" w:hAnsi="Times New Roman" w:cs="Times New Roman"/>
          <w:sz w:val="24"/>
          <w:szCs w:val="24"/>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77404F" w:rsidRPr="00DA0E5B" w:rsidRDefault="0077404F" w:rsidP="00BB10B7">
      <w:pPr>
        <w:spacing w:after="0" w:line="360" w:lineRule="auto"/>
        <w:ind w:firstLine="709"/>
        <w:jc w:val="both"/>
        <w:rPr>
          <w:rFonts w:ascii="Times New Roman" w:hAnsi="Times New Roman" w:cs="Times New Roman"/>
          <w:sz w:val="24"/>
          <w:szCs w:val="24"/>
          <w:lang w:eastAsia="ru-RU"/>
        </w:rPr>
      </w:pPr>
      <w:r w:rsidRPr="00DA0E5B">
        <w:rPr>
          <w:rFonts w:ascii="Times New Roman" w:hAnsi="Times New Roman" w:cs="Times New Roman"/>
          <w:sz w:val="24"/>
          <w:szCs w:val="24"/>
        </w:rPr>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77404F" w:rsidRPr="00DA0E5B" w:rsidRDefault="0077404F" w:rsidP="00BB10B7">
      <w:pPr>
        <w:pStyle w:val="Default"/>
        <w:spacing w:line="360" w:lineRule="auto"/>
        <w:jc w:val="both"/>
        <w:rPr>
          <w:color w:val="auto"/>
        </w:rPr>
      </w:pPr>
      <w:r w:rsidRPr="00DA0E5B">
        <w:rPr>
          <w:color w:val="auto"/>
        </w:rPr>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77404F" w:rsidRPr="00DA0E5B" w:rsidRDefault="0077404F" w:rsidP="00BB10B7">
      <w:pPr>
        <w:spacing w:after="0" w:line="360" w:lineRule="auto"/>
        <w:ind w:firstLine="709"/>
        <w:jc w:val="both"/>
        <w:rPr>
          <w:rFonts w:ascii="Times New Roman" w:hAnsi="Times New Roman" w:cs="Times New Roman"/>
          <w:b/>
          <w:bCs/>
          <w:sz w:val="24"/>
          <w:szCs w:val="24"/>
        </w:rPr>
      </w:pPr>
      <w:r w:rsidRPr="00DA0E5B">
        <w:rPr>
          <w:rFonts w:ascii="Times New Roman" w:hAnsi="Times New Roman" w:cs="Times New Roman"/>
          <w:sz w:val="24"/>
          <w:szCs w:val="24"/>
          <w:lang w:eastAsia="ru-RU"/>
        </w:rPr>
        <w:t>Воспитатели и специалисты ДОО ориентированы на организацию   разнообразных форм детских сообществ. Это лаборатории, детско-взрослые сообщества и др. Данные сообщества   обеспечивают полноценный опыт социализации детей.</w:t>
      </w:r>
    </w:p>
    <w:p w:rsidR="0077404F" w:rsidRPr="00DA0E5B" w:rsidRDefault="0077404F" w:rsidP="00BB10B7">
      <w:pPr>
        <w:spacing w:after="0" w:line="360" w:lineRule="auto"/>
        <w:ind w:firstLine="709"/>
        <w:jc w:val="both"/>
        <w:rPr>
          <w:rFonts w:ascii="Times New Roman" w:hAnsi="Times New Roman" w:cs="Times New Roman"/>
          <w:sz w:val="24"/>
          <w:szCs w:val="24"/>
        </w:rPr>
      </w:pPr>
      <w:r w:rsidRPr="00DA0E5B">
        <w:rPr>
          <w:rFonts w:ascii="Times New Roman" w:hAnsi="Times New Roman" w:cs="Times New Roman"/>
          <w:b/>
          <w:bCs/>
          <w:sz w:val="24"/>
          <w:szCs w:val="24"/>
        </w:rPr>
        <w:t xml:space="preserve"> </w:t>
      </w:r>
      <w:r w:rsidRPr="00DA0E5B">
        <w:rPr>
          <w:rFonts w:ascii="Times New Roman" w:hAnsi="Times New Roman" w:cs="Times New Roman"/>
          <w:sz w:val="24"/>
          <w:szCs w:val="24"/>
        </w:rPr>
        <w:t xml:space="preserve">Культура поведения взрослых в детском саду является  значимой составляющей уклада. Она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77404F" w:rsidRPr="00DA0E5B" w:rsidRDefault="0077404F" w:rsidP="00BB10B7">
      <w:pPr>
        <w:spacing w:after="0" w:line="360" w:lineRule="auto"/>
        <w:ind w:firstLine="709"/>
        <w:jc w:val="both"/>
        <w:rPr>
          <w:rFonts w:ascii="Times New Roman" w:hAnsi="Times New Roman" w:cs="Times New Roman"/>
          <w:sz w:val="24"/>
          <w:szCs w:val="24"/>
        </w:rPr>
      </w:pPr>
      <w:r w:rsidRPr="00DA0E5B">
        <w:rPr>
          <w:rFonts w:ascii="Times New Roman" w:hAnsi="Times New Roman" w:cs="Times New Roman"/>
          <w:sz w:val="24"/>
          <w:szCs w:val="24"/>
        </w:rPr>
        <w:t xml:space="preserve">Воспитатель должен соблюдать кодекс нормы профессиональной этики и поведения: </w:t>
      </w:r>
    </w:p>
    <w:p w:rsidR="0077404F" w:rsidRPr="00DA0E5B" w:rsidRDefault="0077404F" w:rsidP="00BB10B7">
      <w:pPr>
        <w:pStyle w:val="a9"/>
        <w:widowControl/>
        <w:numPr>
          <w:ilvl w:val="0"/>
          <w:numId w:val="77"/>
        </w:numPr>
        <w:autoSpaceDE/>
        <w:autoSpaceDN/>
        <w:spacing w:line="360" w:lineRule="auto"/>
        <w:ind w:left="284" w:hanging="284"/>
        <w:contextualSpacing/>
        <w:rPr>
          <w:sz w:val="24"/>
          <w:szCs w:val="24"/>
        </w:rPr>
      </w:pPr>
      <w:r w:rsidRPr="00DA0E5B">
        <w:rPr>
          <w:sz w:val="24"/>
          <w:szCs w:val="24"/>
        </w:rPr>
        <w:t xml:space="preserve">педагог всегда выходит навстречу родителям и приветствует родителей и детей первым; </w:t>
      </w:r>
    </w:p>
    <w:p w:rsidR="0077404F" w:rsidRPr="00DA0E5B" w:rsidRDefault="0077404F" w:rsidP="00BB10B7">
      <w:pPr>
        <w:pStyle w:val="a9"/>
        <w:widowControl/>
        <w:numPr>
          <w:ilvl w:val="0"/>
          <w:numId w:val="77"/>
        </w:numPr>
        <w:autoSpaceDE/>
        <w:autoSpaceDN/>
        <w:spacing w:line="360" w:lineRule="auto"/>
        <w:ind w:left="284" w:hanging="284"/>
        <w:contextualSpacing/>
        <w:rPr>
          <w:sz w:val="24"/>
          <w:szCs w:val="24"/>
        </w:rPr>
      </w:pPr>
      <w:r w:rsidRPr="00DA0E5B">
        <w:rPr>
          <w:sz w:val="24"/>
          <w:szCs w:val="24"/>
        </w:rPr>
        <w:t xml:space="preserve">улыбка – всегда обязательная часть приветствия; </w:t>
      </w:r>
    </w:p>
    <w:p w:rsidR="0077404F" w:rsidRPr="00DA0E5B" w:rsidRDefault="0077404F" w:rsidP="00BB10B7">
      <w:pPr>
        <w:pStyle w:val="a9"/>
        <w:widowControl/>
        <w:numPr>
          <w:ilvl w:val="0"/>
          <w:numId w:val="77"/>
        </w:numPr>
        <w:autoSpaceDE/>
        <w:autoSpaceDN/>
        <w:spacing w:line="360" w:lineRule="auto"/>
        <w:ind w:left="284" w:hanging="284"/>
        <w:contextualSpacing/>
        <w:rPr>
          <w:sz w:val="24"/>
          <w:szCs w:val="24"/>
        </w:rPr>
      </w:pPr>
      <w:r w:rsidRPr="00DA0E5B">
        <w:rPr>
          <w:sz w:val="24"/>
          <w:szCs w:val="24"/>
        </w:rPr>
        <w:t xml:space="preserve">педагог описывает события и ситуации, но не даёт им оценки; </w:t>
      </w:r>
    </w:p>
    <w:p w:rsidR="0077404F" w:rsidRPr="00DA0E5B" w:rsidRDefault="0077404F" w:rsidP="00BB10B7">
      <w:pPr>
        <w:pStyle w:val="a9"/>
        <w:widowControl/>
        <w:numPr>
          <w:ilvl w:val="0"/>
          <w:numId w:val="77"/>
        </w:numPr>
        <w:autoSpaceDE/>
        <w:autoSpaceDN/>
        <w:spacing w:line="360" w:lineRule="auto"/>
        <w:ind w:left="284" w:hanging="284"/>
        <w:contextualSpacing/>
        <w:rPr>
          <w:sz w:val="24"/>
          <w:szCs w:val="24"/>
        </w:rPr>
      </w:pPr>
      <w:r w:rsidRPr="00DA0E5B">
        <w:rPr>
          <w:sz w:val="24"/>
          <w:szCs w:val="24"/>
        </w:rPr>
        <w:t xml:space="preserve">педагог не обвиняет родителей и не возлагает на них ответственность за поведение детей в детском саду; </w:t>
      </w:r>
    </w:p>
    <w:p w:rsidR="0077404F" w:rsidRPr="00DA0E5B" w:rsidRDefault="0077404F" w:rsidP="00BB10B7">
      <w:pPr>
        <w:pStyle w:val="a9"/>
        <w:widowControl/>
        <w:numPr>
          <w:ilvl w:val="0"/>
          <w:numId w:val="77"/>
        </w:numPr>
        <w:autoSpaceDE/>
        <w:autoSpaceDN/>
        <w:spacing w:line="360" w:lineRule="auto"/>
        <w:ind w:left="284" w:hanging="284"/>
        <w:contextualSpacing/>
        <w:rPr>
          <w:sz w:val="24"/>
          <w:szCs w:val="24"/>
        </w:rPr>
      </w:pPr>
      <w:r w:rsidRPr="00DA0E5B">
        <w:rPr>
          <w:sz w:val="24"/>
          <w:szCs w:val="24"/>
        </w:rPr>
        <w:t xml:space="preserve">тон общения ровный и дружелюбный, исключается повышение голоса; </w:t>
      </w:r>
    </w:p>
    <w:p w:rsidR="0077404F" w:rsidRPr="00DA0E5B" w:rsidRDefault="0077404F" w:rsidP="00BB10B7">
      <w:pPr>
        <w:pStyle w:val="a9"/>
        <w:widowControl/>
        <w:numPr>
          <w:ilvl w:val="0"/>
          <w:numId w:val="77"/>
        </w:numPr>
        <w:autoSpaceDE/>
        <w:autoSpaceDN/>
        <w:spacing w:line="360" w:lineRule="auto"/>
        <w:ind w:left="284" w:hanging="284"/>
        <w:contextualSpacing/>
        <w:rPr>
          <w:sz w:val="24"/>
          <w:szCs w:val="24"/>
        </w:rPr>
      </w:pPr>
      <w:r w:rsidRPr="00DA0E5B">
        <w:rPr>
          <w:sz w:val="24"/>
          <w:szCs w:val="24"/>
        </w:rPr>
        <w:t xml:space="preserve">уважительное отношение к личности воспитанника; </w:t>
      </w:r>
    </w:p>
    <w:p w:rsidR="0077404F" w:rsidRPr="00DA0E5B" w:rsidRDefault="0077404F" w:rsidP="00BB10B7">
      <w:pPr>
        <w:pStyle w:val="a9"/>
        <w:widowControl/>
        <w:numPr>
          <w:ilvl w:val="0"/>
          <w:numId w:val="77"/>
        </w:numPr>
        <w:autoSpaceDE/>
        <w:autoSpaceDN/>
        <w:spacing w:line="360" w:lineRule="auto"/>
        <w:ind w:left="284" w:hanging="284"/>
        <w:contextualSpacing/>
        <w:rPr>
          <w:sz w:val="24"/>
          <w:szCs w:val="24"/>
        </w:rPr>
      </w:pPr>
      <w:r w:rsidRPr="00DA0E5B">
        <w:rPr>
          <w:sz w:val="24"/>
          <w:szCs w:val="24"/>
        </w:rPr>
        <w:lastRenderedPageBreak/>
        <w:t xml:space="preserve">умение заинтересованно слушать собеседника и сопереживать ему; </w:t>
      </w:r>
    </w:p>
    <w:p w:rsidR="0077404F" w:rsidRPr="00DA0E5B" w:rsidRDefault="0077404F" w:rsidP="00BB10B7">
      <w:pPr>
        <w:pStyle w:val="a9"/>
        <w:widowControl/>
        <w:numPr>
          <w:ilvl w:val="0"/>
          <w:numId w:val="77"/>
        </w:numPr>
        <w:autoSpaceDE/>
        <w:autoSpaceDN/>
        <w:spacing w:line="360" w:lineRule="auto"/>
        <w:ind w:left="284" w:hanging="284"/>
        <w:contextualSpacing/>
        <w:rPr>
          <w:sz w:val="24"/>
          <w:szCs w:val="24"/>
        </w:rPr>
      </w:pPr>
      <w:r w:rsidRPr="00DA0E5B">
        <w:rPr>
          <w:sz w:val="24"/>
          <w:szCs w:val="24"/>
        </w:rPr>
        <w:t>умение видеть и слышать воспитанника, сопереживать ему;</w:t>
      </w:r>
    </w:p>
    <w:p w:rsidR="0077404F" w:rsidRPr="00DA0E5B" w:rsidRDefault="0077404F" w:rsidP="00BB10B7">
      <w:pPr>
        <w:pStyle w:val="a9"/>
        <w:widowControl/>
        <w:numPr>
          <w:ilvl w:val="0"/>
          <w:numId w:val="77"/>
        </w:numPr>
        <w:autoSpaceDE/>
        <w:autoSpaceDN/>
        <w:spacing w:line="360" w:lineRule="auto"/>
        <w:ind w:left="284" w:hanging="284"/>
        <w:contextualSpacing/>
        <w:rPr>
          <w:sz w:val="24"/>
          <w:szCs w:val="24"/>
        </w:rPr>
      </w:pPr>
      <w:r w:rsidRPr="00DA0E5B">
        <w:rPr>
          <w:sz w:val="24"/>
          <w:szCs w:val="24"/>
        </w:rPr>
        <w:t xml:space="preserve">уравновешенность и самообладание, выдержка в отношениях с детьми; </w:t>
      </w:r>
    </w:p>
    <w:p w:rsidR="0077404F" w:rsidRPr="00DA0E5B" w:rsidRDefault="0077404F" w:rsidP="00BB10B7">
      <w:pPr>
        <w:pStyle w:val="a9"/>
        <w:widowControl/>
        <w:numPr>
          <w:ilvl w:val="0"/>
          <w:numId w:val="77"/>
        </w:numPr>
        <w:autoSpaceDE/>
        <w:autoSpaceDN/>
        <w:spacing w:line="360" w:lineRule="auto"/>
        <w:ind w:left="284" w:hanging="284"/>
        <w:contextualSpacing/>
        <w:rPr>
          <w:sz w:val="24"/>
          <w:szCs w:val="24"/>
        </w:rPr>
      </w:pPr>
      <w:r w:rsidRPr="00DA0E5B">
        <w:rPr>
          <w:sz w:val="24"/>
          <w:szCs w:val="24"/>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77404F" w:rsidRPr="00DA0E5B" w:rsidRDefault="0077404F" w:rsidP="00BB10B7">
      <w:pPr>
        <w:pStyle w:val="a9"/>
        <w:widowControl/>
        <w:numPr>
          <w:ilvl w:val="0"/>
          <w:numId w:val="77"/>
        </w:numPr>
        <w:autoSpaceDE/>
        <w:autoSpaceDN/>
        <w:spacing w:line="360" w:lineRule="auto"/>
        <w:ind w:left="284" w:hanging="284"/>
        <w:contextualSpacing/>
        <w:rPr>
          <w:sz w:val="24"/>
          <w:szCs w:val="24"/>
        </w:rPr>
      </w:pPr>
      <w:r w:rsidRPr="00DA0E5B">
        <w:rPr>
          <w:sz w:val="24"/>
          <w:szCs w:val="24"/>
        </w:rPr>
        <w:t xml:space="preserve">умение сочетать мягкий эмоциональный и деловой тон в отношениях с детьми; </w:t>
      </w:r>
    </w:p>
    <w:p w:rsidR="0077404F" w:rsidRPr="00DA0E5B" w:rsidRDefault="0077404F" w:rsidP="00BB10B7">
      <w:pPr>
        <w:pStyle w:val="a9"/>
        <w:widowControl/>
        <w:numPr>
          <w:ilvl w:val="0"/>
          <w:numId w:val="77"/>
        </w:numPr>
        <w:autoSpaceDE/>
        <w:autoSpaceDN/>
        <w:spacing w:line="360" w:lineRule="auto"/>
        <w:ind w:left="284" w:hanging="284"/>
        <w:contextualSpacing/>
        <w:rPr>
          <w:sz w:val="24"/>
          <w:szCs w:val="24"/>
        </w:rPr>
      </w:pPr>
      <w:r w:rsidRPr="00DA0E5B">
        <w:rPr>
          <w:sz w:val="24"/>
          <w:szCs w:val="24"/>
        </w:rPr>
        <w:t xml:space="preserve">умение сочетать требовательность с чутким отношением к воспитанникам; </w:t>
      </w:r>
    </w:p>
    <w:p w:rsidR="0077404F" w:rsidRPr="00DA0E5B" w:rsidRDefault="0077404F" w:rsidP="00BB10B7">
      <w:pPr>
        <w:pStyle w:val="a9"/>
        <w:widowControl/>
        <w:numPr>
          <w:ilvl w:val="0"/>
          <w:numId w:val="77"/>
        </w:numPr>
        <w:autoSpaceDE/>
        <w:autoSpaceDN/>
        <w:spacing w:line="360" w:lineRule="auto"/>
        <w:ind w:left="284" w:hanging="284"/>
        <w:contextualSpacing/>
        <w:rPr>
          <w:sz w:val="24"/>
          <w:szCs w:val="24"/>
        </w:rPr>
      </w:pPr>
      <w:r w:rsidRPr="00DA0E5B">
        <w:rPr>
          <w:sz w:val="24"/>
          <w:szCs w:val="24"/>
        </w:rPr>
        <w:t xml:space="preserve">знание возрастных и индивидуальных особенностей воспитанников; </w:t>
      </w:r>
    </w:p>
    <w:p w:rsidR="0077404F" w:rsidRPr="00DA0E5B" w:rsidRDefault="0077404F" w:rsidP="00BB10B7">
      <w:pPr>
        <w:pStyle w:val="a9"/>
        <w:widowControl/>
        <w:numPr>
          <w:ilvl w:val="0"/>
          <w:numId w:val="77"/>
        </w:numPr>
        <w:autoSpaceDE/>
        <w:autoSpaceDN/>
        <w:spacing w:line="360" w:lineRule="auto"/>
        <w:ind w:left="284" w:hanging="284"/>
        <w:contextualSpacing/>
        <w:rPr>
          <w:sz w:val="24"/>
          <w:szCs w:val="24"/>
        </w:rPr>
      </w:pPr>
      <w:r w:rsidRPr="00DA0E5B">
        <w:rPr>
          <w:sz w:val="24"/>
          <w:szCs w:val="24"/>
        </w:rPr>
        <w:t xml:space="preserve">соответствие внешнего вида статусу воспитателя детского сада. </w:t>
      </w:r>
    </w:p>
    <w:p w:rsidR="0077404F" w:rsidRPr="00DA0E5B" w:rsidRDefault="0077404F" w:rsidP="00BB10B7">
      <w:pPr>
        <w:pStyle w:val="af2"/>
        <w:spacing w:line="360" w:lineRule="auto"/>
        <w:jc w:val="both"/>
        <w:rPr>
          <w:rFonts w:cs="Times New Roman"/>
          <w:b/>
          <w:lang w:val="ru-RU"/>
        </w:rPr>
      </w:pPr>
      <w:r w:rsidRPr="00DA0E5B">
        <w:rPr>
          <w:rFonts w:cs="Times New Roman"/>
          <w:b/>
          <w:lang w:val="ru-RU"/>
        </w:rPr>
        <w:t>2.4  Задачи воспитания в образовательных областях</w:t>
      </w:r>
    </w:p>
    <w:p w:rsidR="0077404F" w:rsidRPr="00DA0E5B" w:rsidRDefault="0077404F" w:rsidP="00BB10B7">
      <w:pPr>
        <w:spacing w:after="0" w:line="360" w:lineRule="auto"/>
        <w:jc w:val="both"/>
        <w:rPr>
          <w:rFonts w:ascii="Times New Roman" w:hAnsi="Times New Roman" w:cs="Times New Roman"/>
          <w:sz w:val="24"/>
          <w:szCs w:val="24"/>
        </w:rPr>
      </w:pPr>
      <w:r w:rsidRPr="00DA0E5B">
        <w:rPr>
          <w:rFonts w:ascii="Times New Roman" w:hAnsi="Times New Roman" w:cs="Times New Roman"/>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77404F" w:rsidRPr="00DA0E5B" w:rsidRDefault="0077404F" w:rsidP="00BB10B7">
      <w:pPr>
        <w:pStyle w:val="af2"/>
        <w:numPr>
          <w:ilvl w:val="0"/>
          <w:numId w:val="89"/>
        </w:numPr>
        <w:spacing w:before="0" w:beforeAutospacing="0" w:after="0" w:afterAutospacing="0" w:line="360" w:lineRule="auto"/>
        <w:jc w:val="both"/>
        <w:rPr>
          <w:rFonts w:cs="Times New Roman"/>
          <w:lang w:val="ru-RU"/>
        </w:rPr>
      </w:pPr>
      <w:r w:rsidRPr="00DA0E5B">
        <w:rPr>
          <w:rFonts w:cs="Times New Roman"/>
          <w:lang w:val="ru-RU"/>
        </w:rPr>
        <w:t xml:space="preserve">Образовательная область </w:t>
      </w:r>
      <w:r w:rsidRPr="00DA0E5B">
        <w:rPr>
          <w:rFonts w:cs="Times New Roman"/>
          <w:b/>
          <w:lang w:val="ru-RU"/>
        </w:rPr>
        <w:t>«Социально-коммуникативное развитие»</w:t>
      </w:r>
      <w:r w:rsidRPr="00DA0E5B">
        <w:rPr>
          <w:rFonts w:cs="Times New Roman"/>
          <w:lang w:val="ru-RU"/>
        </w:rPr>
        <w:t xml:space="preserve"> соотносится с патриотическим, духовно-нравственным, социальным и трудовым направлениями воспитания;</w:t>
      </w:r>
    </w:p>
    <w:p w:rsidR="0077404F" w:rsidRPr="00DA0E5B" w:rsidRDefault="0077404F" w:rsidP="00BB10B7">
      <w:pPr>
        <w:pStyle w:val="af2"/>
        <w:numPr>
          <w:ilvl w:val="0"/>
          <w:numId w:val="89"/>
        </w:numPr>
        <w:spacing w:before="0" w:beforeAutospacing="0" w:after="0" w:afterAutospacing="0" w:line="360" w:lineRule="auto"/>
        <w:jc w:val="both"/>
        <w:rPr>
          <w:rFonts w:cs="Times New Roman"/>
          <w:lang w:val="ru-RU"/>
        </w:rPr>
      </w:pPr>
      <w:r w:rsidRPr="00DA0E5B">
        <w:rPr>
          <w:rFonts w:cs="Times New Roman"/>
          <w:lang w:val="ru-RU"/>
        </w:rPr>
        <w:t xml:space="preserve">Образовательная область </w:t>
      </w:r>
      <w:r w:rsidRPr="00DA0E5B">
        <w:rPr>
          <w:rFonts w:cs="Times New Roman"/>
          <w:b/>
          <w:lang w:val="ru-RU"/>
        </w:rPr>
        <w:t xml:space="preserve">«Познавательное развитие»  </w:t>
      </w:r>
      <w:r w:rsidRPr="00DA0E5B">
        <w:rPr>
          <w:rFonts w:cs="Times New Roman"/>
          <w:lang w:val="ru-RU"/>
        </w:rPr>
        <w:t>соотносится с познавательным и патриотическим направлениями воспитания;</w:t>
      </w:r>
    </w:p>
    <w:p w:rsidR="0077404F" w:rsidRPr="00DA0E5B" w:rsidRDefault="0077404F" w:rsidP="00BB10B7">
      <w:pPr>
        <w:pStyle w:val="af2"/>
        <w:numPr>
          <w:ilvl w:val="0"/>
          <w:numId w:val="89"/>
        </w:numPr>
        <w:spacing w:before="0" w:beforeAutospacing="0" w:after="0" w:afterAutospacing="0" w:line="360" w:lineRule="auto"/>
        <w:jc w:val="both"/>
        <w:rPr>
          <w:rFonts w:cs="Times New Roman"/>
          <w:lang w:val="ru-RU"/>
        </w:rPr>
      </w:pPr>
      <w:r w:rsidRPr="00DA0E5B">
        <w:rPr>
          <w:rFonts w:cs="Times New Roman"/>
          <w:lang w:val="ru-RU"/>
        </w:rPr>
        <w:t>Образовательная область «</w:t>
      </w:r>
      <w:r w:rsidRPr="00DA0E5B">
        <w:rPr>
          <w:rFonts w:cs="Times New Roman"/>
          <w:b/>
          <w:lang w:val="ru-RU"/>
        </w:rPr>
        <w:t xml:space="preserve">Речевое развитие»   </w:t>
      </w:r>
      <w:r w:rsidRPr="00DA0E5B">
        <w:rPr>
          <w:rFonts w:cs="Times New Roman"/>
          <w:lang w:val="ru-RU"/>
        </w:rPr>
        <w:t>соотносится с социальным и эстетическим направлениями воспитания;</w:t>
      </w:r>
    </w:p>
    <w:p w:rsidR="0077404F" w:rsidRPr="00DA0E5B" w:rsidRDefault="0077404F" w:rsidP="00BB10B7">
      <w:pPr>
        <w:pStyle w:val="af2"/>
        <w:numPr>
          <w:ilvl w:val="0"/>
          <w:numId w:val="89"/>
        </w:numPr>
        <w:spacing w:before="0" w:beforeAutospacing="0" w:after="0" w:afterAutospacing="0" w:line="360" w:lineRule="auto"/>
        <w:jc w:val="both"/>
        <w:rPr>
          <w:rFonts w:cs="Times New Roman"/>
          <w:lang w:val="ru-RU"/>
        </w:rPr>
      </w:pPr>
      <w:r w:rsidRPr="00DA0E5B">
        <w:rPr>
          <w:rFonts w:cs="Times New Roman"/>
          <w:lang w:val="ru-RU"/>
        </w:rPr>
        <w:t xml:space="preserve">Образовательная область </w:t>
      </w:r>
      <w:r w:rsidRPr="00DA0E5B">
        <w:rPr>
          <w:rFonts w:cs="Times New Roman"/>
          <w:b/>
          <w:lang w:val="ru-RU"/>
        </w:rPr>
        <w:t>«Художественно-эстетическое развитие»</w:t>
      </w:r>
      <w:r w:rsidRPr="00DA0E5B">
        <w:rPr>
          <w:rFonts w:cs="Times New Roman"/>
          <w:lang w:val="ru-RU"/>
        </w:rPr>
        <w:t xml:space="preserve">   соотносится с эстетическим направлением воспитания;</w:t>
      </w:r>
    </w:p>
    <w:p w:rsidR="0077404F" w:rsidRPr="00DA0E5B" w:rsidRDefault="0077404F" w:rsidP="00BB10B7">
      <w:pPr>
        <w:pStyle w:val="af2"/>
        <w:numPr>
          <w:ilvl w:val="0"/>
          <w:numId w:val="89"/>
        </w:numPr>
        <w:spacing w:before="0" w:beforeAutospacing="0" w:after="0" w:afterAutospacing="0" w:line="360" w:lineRule="auto"/>
        <w:jc w:val="both"/>
        <w:rPr>
          <w:rFonts w:cs="Times New Roman"/>
          <w:lang w:val="ru-RU"/>
        </w:rPr>
      </w:pPr>
      <w:r w:rsidRPr="00DA0E5B">
        <w:rPr>
          <w:rFonts w:cs="Times New Roman"/>
          <w:lang w:val="ru-RU"/>
        </w:rPr>
        <w:t xml:space="preserve">Образовательная область </w:t>
      </w:r>
      <w:r w:rsidRPr="00DA0E5B">
        <w:rPr>
          <w:rFonts w:cs="Times New Roman"/>
          <w:b/>
          <w:lang w:val="ru-RU"/>
        </w:rPr>
        <w:t xml:space="preserve">«Физическое развитие»   </w:t>
      </w:r>
      <w:r w:rsidRPr="00DA0E5B">
        <w:rPr>
          <w:rFonts w:cs="Times New Roman"/>
          <w:lang w:val="ru-RU"/>
        </w:rPr>
        <w:t>соотносится с физическим и оздоровительным направлениями воспитания.</w:t>
      </w:r>
    </w:p>
    <w:p w:rsidR="0077404F" w:rsidRPr="00DA0E5B" w:rsidRDefault="0077404F" w:rsidP="00BB10B7">
      <w:pPr>
        <w:tabs>
          <w:tab w:val="right" w:pos="426"/>
          <w:tab w:val="right" w:pos="993"/>
        </w:tabs>
        <w:adjustRightInd w:val="0"/>
        <w:spacing w:after="0" w:line="360" w:lineRule="auto"/>
        <w:jc w:val="both"/>
        <w:rPr>
          <w:rFonts w:ascii="Times New Roman" w:hAnsi="Times New Roman" w:cs="Times New Roman"/>
          <w:sz w:val="24"/>
          <w:szCs w:val="24"/>
        </w:rPr>
      </w:pPr>
    </w:p>
    <w:p w:rsidR="0077404F" w:rsidRPr="00DA0E5B" w:rsidRDefault="0077404F" w:rsidP="00BB10B7">
      <w:pPr>
        <w:pStyle w:val="af2"/>
        <w:spacing w:before="0" w:beforeAutospacing="0" w:after="0" w:afterAutospacing="0" w:line="360" w:lineRule="auto"/>
        <w:ind w:firstLine="709"/>
        <w:jc w:val="both"/>
        <w:rPr>
          <w:rFonts w:cs="Times New Roman"/>
          <w:lang w:val="ru-RU"/>
        </w:rPr>
      </w:pPr>
      <w:r w:rsidRPr="00DA0E5B">
        <w:rPr>
          <w:rFonts w:cs="Times New Roman"/>
          <w:lang w:val="ru-RU"/>
        </w:rPr>
        <w:t xml:space="preserve">Решение задач воспитания в рамках образовательной области </w:t>
      </w:r>
      <w:r w:rsidRPr="00DA0E5B">
        <w:rPr>
          <w:rFonts w:cs="Times New Roman"/>
          <w:b/>
          <w:lang w:val="ru-RU"/>
        </w:rPr>
        <w:t>«Социально-коммуникативное развитие»</w:t>
      </w:r>
      <w:r w:rsidRPr="00DA0E5B">
        <w:rPr>
          <w:rFonts w:cs="Times New Roman"/>
          <w:lang w:val="ru-RU"/>
        </w:rPr>
        <w:t xml:space="preserve"> направлено на приобщение детей к ценностям </w:t>
      </w:r>
      <w:r w:rsidRPr="00DA0E5B">
        <w:rPr>
          <w:rFonts w:cs="Times New Roman"/>
          <w:i/>
          <w:lang w:val="ru-RU"/>
        </w:rPr>
        <w:t>«Родина», «Природа», «Семья», «Человек», «Жизнь», «Милосердие», «Добро», «Дружба», «Сотрудничество», «Труд».</w:t>
      </w:r>
      <w:r w:rsidRPr="00DA0E5B">
        <w:rPr>
          <w:rFonts w:cs="Times New Roman"/>
          <w:lang w:val="ru-RU"/>
        </w:rPr>
        <w:t xml:space="preserve"> Это предполагает решение задач нескольких направлений воспитания:</w:t>
      </w:r>
    </w:p>
    <w:p w:rsidR="0077404F" w:rsidRPr="00DA0E5B" w:rsidRDefault="0077404F" w:rsidP="00BB10B7">
      <w:pPr>
        <w:pStyle w:val="af2"/>
        <w:numPr>
          <w:ilvl w:val="0"/>
          <w:numId w:val="90"/>
        </w:numPr>
        <w:spacing w:before="0" w:beforeAutospacing="0" w:after="0" w:afterAutospacing="0" w:line="360" w:lineRule="auto"/>
        <w:jc w:val="both"/>
        <w:rPr>
          <w:rFonts w:cs="Times New Roman"/>
          <w:lang w:val="ru-RU"/>
        </w:rPr>
      </w:pPr>
      <w:r w:rsidRPr="00DA0E5B">
        <w:rPr>
          <w:rFonts w:cs="Times New Roman"/>
          <w:lang w:val="ru-RU"/>
        </w:rPr>
        <w:t>воспитание любви к своей семье, своему населенному пункту, родному краю, своей стране;</w:t>
      </w:r>
    </w:p>
    <w:p w:rsidR="0077404F" w:rsidRPr="00DA0E5B" w:rsidRDefault="0077404F" w:rsidP="00BB10B7">
      <w:pPr>
        <w:pStyle w:val="af2"/>
        <w:numPr>
          <w:ilvl w:val="0"/>
          <w:numId w:val="90"/>
        </w:numPr>
        <w:spacing w:before="0" w:beforeAutospacing="0" w:after="0" w:afterAutospacing="0" w:line="360" w:lineRule="auto"/>
        <w:jc w:val="both"/>
        <w:rPr>
          <w:rFonts w:cs="Times New Roman"/>
          <w:lang w:val="ru-RU"/>
        </w:rPr>
      </w:pPr>
      <w:r w:rsidRPr="00DA0E5B">
        <w:rPr>
          <w:rFonts w:cs="Times New Roman"/>
          <w:lang w:val="ru-RU"/>
        </w:rPr>
        <w:lastRenderedPageBreak/>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77404F" w:rsidRPr="00DA0E5B" w:rsidRDefault="0077404F" w:rsidP="00BB10B7">
      <w:pPr>
        <w:pStyle w:val="af2"/>
        <w:numPr>
          <w:ilvl w:val="0"/>
          <w:numId w:val="90"/>
        </w:numPr>
        <w:spacing w:before="0" w:beforeAutospacing="0" w:after="0" w:afterAutospacing="0" w:line="360" w:lineRule="auto"/>
        <w:jc w:val="both"/>
        <w:rPr>
          <w:rFonts w:cs="Times New Roman"/>
          <w:lang w:val="ru-RU"/>
        </w:rPr>
      </w:pPr>
      <w:r w:rsidRPr="00DA0E5B">
        <w:rPr>
          <w:rFonts w:cs="Times New Roman"/>
          <w:lang w:val="ru-RU"/>
        </w:rPr>
        <w:t>воспитание ценностного отношения к культурному наследию своего народа, к нравственным и культурным традициям России;</w:t>
      </w:r>
    </w:p>
    <w:p w:rsidR="0077404F" w:rsidRPr="00DA0E5B" w:rsidRDefault="0077404F" w:rsidP="00BB10B7">
      <w:pPr>
        <w:pStyle w:val="af2"/>
        <w:numPr>
          <w:ilvl w:val="0"/>
          <w:numId w:val="90"/>
        </w:numPr>
        <w:spacing w:before="0" w:beforeAutospacing="0" w:after="0" w:afterAutospacing="0" w:line="360" w:lineRule="auto"/>
        <w:jc w:val="both"/>
        <w:rPr>
          <w:rFonts w:cs="Times New Roman"/>
          <w:lang w:val="ru-RU"/>
        </w:rPr>
      </w:pPr>
      <w:r w:rsidRPr="00DA0E5B">
        <w:rPr>
          <w:rFonts w:cs="Times New Roman"/>
          <w:lang w:val="ru-RU"/>
        </w:rPr>
        <w:t>содействие становлению целостной картины мира, основанной на представлениях о добре и зле, прекрасном и безобразном, правдивом и ложном;</w:t>
      </w:r>
    </w:p>
    <w:p w:rsidR="0077404F" w:rsidRPr="00DA0E5B" w:rsidRDefault="0077404F" w:rsidP="00BB10B7">
      <w:pPr>
        <w:pStyle w:val="af2"/>
        <w:numPr>
          <w:ilvl w:val="0"/>
          <w:numId w:val="90"/>
        </w:numPr>
        <w:spacing w:before="0" w:beforeAutospacing="0" w:after="0" w:afterAutospacing="0" w:line="360" w:lineRule="auto"/>
        <w:jc w:val="both"/>
        <w:rPr>
          <w:rFonts w:cs="Times New Roman"/>
          <w:lang w:val="ru-RU"/>
        </w:rPr>
      </w:pPr>
      <w:r w:rsidRPr="00DA0E5B">
        <w:rPr>
          <w:rFonts w:cs="Times New Roman"/>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77404F" w:rsidRPr="00DA0E5B" w:rsidRDefault="0077404F" w:rsidP="00BB10B7">
      <w:pPr>
        <w:pStyle w:val="af2"/>
        <w:numPr>
          <w:ilvl w:val="0"/>
          <w:numId w:val="90"/>
        </w:numPr>
        <w:spacing w:before="0" w:beforeAutospacing="0" w:after="0" w:afterAutospacing="0" w:line="360" w:lineRule="auto"/>
        <w:jc w:val="both"/>
        <w:rPr>
          <w:rFonts w:cs="Times New Roman"/>
          <w:lang w:val="ru-RU"/>
        </w:rPr>
      </w:pPr>
      <w:r w:rsidRPr="00DA0E5B">
        <w:rPr>
          <w:rFonts w:cs="Times New Roman"/>
          <w:lang w:val="ru-RU"/>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77404F" w:rsidRPr="00DA0E5B" w:rsidRDefault="0077404F" w:rsidP="00BB10B7">
      <w:pPr>
        <w:pStyle w:val="af2"/>
        <w:numPr>
          <w:ilvl w:val="0"/>
          <w:numId w:val="90"/>
        </w:numPr>
        <w:spacing w:before="0" w:beforeAutospacing="0" w:after="0" w:afterAutospacing="0" w:line="360" w:lineRule="auto"/>
        <w:jc w:val="both"/>
        <w:rPr>
          <w:rFonts w:cs="Times New Roman"/>
          <w:lang w:val="ru-RU"/>
        </w:rPr>
      </w:pPr>
      <w:r w:rsidRPr="00DA0E5B">
        <w:rPr>
          <w:rFonts w:cs="Times New Roman"/>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77404F" w:rsidRPr="00DA0E5B" w:rsidRDefault="0077404F" w:rsidP="00BB10B7">
      <w:pPr>
        <w:pStyle w:val="af2"/>
        <w:numPr>
          <w:ilvl w:val="0"/>
          <w:numId w:val="90"/>
        </w:numPr>
        <w:spacing w:before="0" w:beforeAutospacing="0" w:after="0" w:afterAutospacing="0" w:line="360" w:lineRule="auto"/>
        <w:jc w:val="both"/>
        <w:rPr>
          <w:rFonts w:cs="Times New Roman"/>
          <w:lang w:val="ru-RU"/>
        </w:rPr>
      </w:pPr>
      <w:r w:rsidRPr="00DA0E5B">
        <w:rPr>
          <w:rFonts w:cs="Times New Roman"/>
          <w:lang w:val="ru-RU"/>
        </w:rPr>
        <w:t>формирование способности бережно и уважительно относиться к результатам своего труда и труда других людей.</w:t>
      </w:r>
    </w:p>
    <w:p w:rsidR="0077404F" w:rsidRPr="00DA0E5B" w:rsidRDefault="0077404F" w:rsidP="00BB10B7">
      <w:pPr>
        <w:pStyle w:val="af2"/>
        <w:spacing w:before="0" w:beforeAutospacing="0" w:after="0" w:afterAutospacing="0" w:line="360" w:lineRule="auto"/>
        <w:jc w:val="both"/>
        <w:rPr>
          <w:rFonts w:cs="Times New Roman"/>
          <w:lang w:val="ru-RU"/>
        </w:rPr>
      </w:pPr>
    </w:p>
    <w:p w:rsidR="0077404F" w:rsidRPr="00DA0E5B" w:rsidRDefault="0077404F" w:rsidP="00BB10B7">
      <w:pPr>
        <w:pStyle w:val="af2"/>
        <w:spacing w:before="0" w:beforeAutospacing="0" w:after="0" w:afterAutospacing="0" w:line="360" w:lineRule="auto"/>
        <w:ind w:firstLine="709"/>
        <w:jc w:val="both"/>
        <w:rPr>
          <w:rFonts w:cs="Times New Roman"/>
          <w:lang w:val="ru-RU"/>
        </w:rPr>
      </w:pPr>
      <w:r w:rsidRPr="00DA0E5B">
        <w:rPr>
          <w:rFonts w:cs="Times New Roman"/>
          <w:lang w:val="ru-RU"/>
        </w:rPr>
        <w:t xml:space="preserve">Решение задач воспитания в рамках образовательной области </w:t>
      </w:r>
      <w:r w:rsidRPr="00DA0E5B">
        <w:rPr>
          <w:rFonts w:cs="Times New Roman"/>
          <w:b/>
          <w:lang w:val="ru-RU"/>
        </w:rPr>
        <w:t>«Познавательное развитие»</w:t>
      </w:r>
      <w:r w:rsidRPr="00DA0E5B">
        <w:rPr>
          <w:rFonts w:cs="Times New Roman"/>
          <w:lang w:val="ru-RU"/>
        </w:rPr>
        <w:t xml:space="preserve">  направлено на приобщение детей к ценностям «</w:t>
      </w:r>
      <w:r w:rsidRPr="00DA0E5B">
        <w:rPr>
          <w:rFonts w:cs="Times New Roman"/>
          <w:i/>
          <w:lang w:val="ru-RU"/>
        </w:rPr>
        <w:t xml:space="preserve">Человек», «Семья», «Познание», «Родина» и «Природа», </w:t>
      </w:r>
      <w:r w:rsidRPr="00DA0E5B">
        <w:rPr>
          <w:rFonts w:cs="Times New Roman"/>
          <w:lang w:val="ru-RU"/>
        </w:rPr>
        <w:t>что предполагает:</w:t>
      </w:r>
    </w:p>
    <w:p w:rsidR="0077404F" w:rsidRPr="00DA0E5B" w:rsidRDefault="0077404F" w:rsidP="00BB10B7">
      <w:pPr>
        <w:pStyle w:val="af2"/>
        <w:numPr>
          <w:ilvl w:val="0"/>
          <w:numId w:val="91"/>
        </w:numPr>
        <w:spacing w:before="0" w:beforeAutospacing="0" w:after="0" w:afterAutospacing="0" w:line="360" w:lineRule="auto"/>
        <w:jc w:val="both"/>
        <w:rPr>
          <w:rFonts w:cs="Times New Roman"/>
          <w:lang w:val="ru-RU"/>
        </w:rPr>
      </w:pPr>
      <w:r w:rsidRPr="00DA0E5B">
        <w:rPr>
          <w:rFonts w:cs="Times New Roman"/>
          <w:lang w:val="ru-RU"/>
        </w:rPr>
        <w:t>воспитание отношения к знанию как ценности, понимание значения образования для человека, общества, страны;</w:t>
      </w:r>
    </w:p>
    <w:p w:rsidR="0077404F" w:rsidRPr="00DA0E5B" w:rsidRDefault="0077404F" w:rsidP="00BB10B7">
      <w:pPr>
        <w:pStyle w:val="af2"/>
        <w:numPr>
          <w:ilvl w:val="0"/>
          <w:numId w:val="91"/>
        </w:numPr>
        <w:spacing w:before="0" w:beforeAutospacing="0" w:after="0" w:afterAutospacing="0" w:line="360" w:lineRule="auto"/>
        <w:jc w:val="both"/>
        <w:rPr>
          <w:rFonts w:cs="Times New Roman"/>
          <w:lang w:val="ru-RU"/>
        </w:rPr>
      </w:pPr>
      <w:r w:rsidRPr="00DA0E5B">
        <w:rPr>
          <w:rFonts w:cs="Times New Roman"/>
          <w:lang w:val="ru-RU"/>
        </w:rPr>
        <w:t>приобщение к отечественным традициям и праздникам, к истории и достижениям родной страны, к культурному наследию народов России;</w:t>
      </w:r>
    </w:p>
    <w:p w:rsidR="0077404F" w:rsidRPr="00DA0E5B" w:rsidRDefault="0077404F" w:rsidP="00BB10B7">
      <w:pPr>
        <w:pStyle w:val="af2"/>
        <w:numPr>
          <w:ilvl w:val="0"/>
          <w:numId w:val="91"/>
        </w:numPr>
        <w:spacing w:before="0" w:beforeAutospacing="0" w:after="0" w:afterAutospacing="0" w:line="360" w:lineRule="auto"/>
        <w:jc w:val="both"/>
        <w:rPr>
          <w:rFonts w:cs="Times New Roman"/>
          <w:lang w:val="ru-RU"/>
        </w:rPr>
      </w:pPr>
      <w:r w:rsidRPr="00DA0E5B">
        <w:rPr>
          <w:rFonts w:cs="Times New Roman"/>
          <w:lang w:val="ru-RU"/>
        </w:rPr>
        <w:t>воспитание уважения к людям - представителям разных народов России независимо от их этнической принадлежности;</w:t>
      </w:r>
    </w:p>
    <w:p w:rsidR="0077404F" w:rsidRPr="00DA0E5B" w:rsidRDefault="0077404F" w:rsidP="00BB10B7">
      <w:pPr>
        <w:pStyle w:val="af2"/>
        <w:numPr>
          <w:ilvl w:val="0"/>
          <w:numId w:val="91"/>
        </w:numPr>
        <w:spacing w:before="0" w:beforeAutospacing="0" w:after="0" w:afterAutospacing="0" w:line="360" w:lineRule="auto"/>
        <w:jc w:val="both"/>
        <w:rPr>
          <w:rFonts w:cs="Times New Roman"/>
          <w:lang w:val="ru-RU"/>
        </w:rPr>
      </w:pPr>
      <w:r w:rsidRPr="00DA0E5B">
        <w:rPr>
          <w:rFonts w:cs="Times New Roman"/>
          <w:lang w:val="ru-RU"/>
        </w:rPr>
        <w:t>воспитание уважительного отношения к государственным символам страны (флагу, гербу, гимну);</w:t>
      </w:r>
    </w:p>
    <w:p w:rsidR="0077404F" w:rsidRPr="00DA0E5B" w:rsidRDefault="0077404F" w:rsidP="00BB10B7">
      <w:pPr>
        <w:pStyle w:val="af2"/>
        <w:numPr>
          <w:ilvl w:val="0"/>
          <w:numId w:val="91"/>
        </w:numPr>
        <w:spacing w:before="0" w:beforeAutospacing="0" w:after="0" w:afterAutospacing="0" w:line="360" w:lineRule="auto"/>
        <w:jc w:val="both"/>
        <w:rPr>
          <w:rFonts w:cs="Times New Roman"/>
          <w:lang w:val="ru-RU"/>
        </w:rPr>
      </w:pPr>
      <w:r w:rsidRPr="00DA0E5B">
        <w:rPr>
          <w:rFonts w:cs="Times New Roman"/>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77404F" w:rsidRPr="00DA0E5B" w:rsidRDefault="0077404F" w:rsidP="00BB10B7">
      <w:pPr>
        <w:pStyle w:val="af2"/>
        <w:spacing w:before="0" w:beforeAutospacing="0" w:after="0" w:afterAutospacing="0" w:line="360" w:lineRule="auto"/>
        <w:ind w:left="720"/>
        <w:jc w:val="both"/>
        <w:rPr>
          <w:rFonts w:cs="Times New Roman"/>
          <w:lang w:val="ru-RU"/>
        </w:rPr>
      </w:pPr>
    </w:p>
    <w:p w:rsidR="0077404F" w:rsidRPr="00DA0E5B" w:rsidRDefault="0077404F" w:rsidP="00BB10B7">
      <w:pPr>
        <w:pStyle w:val="af2"/>
        <w:spacing w:before="0" w:beforeAutospacing="0" w:after="0" w:afterAutospacing="0" w:line="360" w:lineRule="auto"/>
        <w:ind w:firstLine="709"/>
        <w:jc w:val="both"/>
        <w:rPr>
          <w:rFonts w:cs="Times New Roman"/>
          <w:lang w:val="ru-RU"/>
        </w:rPr>
      </w:pPr>
      <w:r w:rsidRPr="00DA0E5B">
        <w:rPr>
          <w:rFonts w:cs="Times New Roman"/>
          <w:lang w:val="ru-RU"/>
        </w:rPr>
        <w:t xml:space="preserve">Решение задач воспитания в рамках образовательной области </w:t>
      </w:r>
      <w:r w:rsidRPr="00DA0E5B">
        <w:rPr>
          <w:rFonts w:cs="Times New Roman"/>
          <w:b/>
          <w:lang w:val="ru-RU"/>
        </w:rPr>
        <w:t>«Речевое развитие»</w:t>
      </w:r>
      <w:r w:rsidRPr="00DA0E5B">
        <w:rPr>
          <w:rFonts w:cs="Times New Roman"/>
          <w:lang w:val="ru-RU"/>
        </w:rPr>
        <w:t xml:space="preserve">  направлено на приобщение детей к ценностям «</w:t>
      </w:r>
      <w:r w:rsidRPr="00DA0E5B">
        <w:rPr>
          <w:rFonts w:cs="Times New Roman"/>
          <w:i/>
          <w:lang w:val="ru-RU"/>
        </w:rPr>
        <w:t>Культура», «Красота»,</w:t>
      </w:r>
      <w:r w:rsidRPr="00DA0E5B">
        <w:rPr>
          <w:rFonts w:cs="Times New Roman"/>
          <w:lang w:val="ru-RU"/>
        </w:rPr>
        <w:t xml:space="preserve"> что предполагает:</w:t>
      </w:r>
    </w:p>
    <w:p w:rsidR="0077404F" w:rsidRPr="00DA0E5B" w:rsidRDefault="0077404F" w:rsidP="00BB10B7">
      <w:pPr>
        <w:pStyle w:val="af2"/>
        <w:numPr>
          <w:ilvl w:val="0"/>
          <w:numId w:val="92"/>
        </w:numPr>
        <w:spacing w:before="0" w:beforeAutospacing="0" w:after="0" w:afterAutospacing="0" w:line="360" w:lineRule="auto"/>
        <w:jc w:val="both"/>
        <w:rPr>
          <w:rFonts w:cs="Times New Roman"/>
          <w:lang w:val="ru-RU"/>
        </w:rPr>
      </w:pPr>
      <w:r w:rsidRPr="00DA0E5B">
        <w:rPr>
          <w:rFonts w:cs="Times New Roman"/>
          <w:lang w:val="ru-RU"/>
        </w:rPr>
        <w:lastRenderedPageBreak/>
        <w:t>владение формами речевого этикета, отражающими принятые в обществе правила и нормы культурного поведения;</w:t>
      </w:r>
    </w:p>
    <w:p w:rsidR="0077404F" w:rsidRPr="00DA0E5B" w:rsidRDefault="0077404F" w:rsidP="00BB10B7">
      <w:pPr>
        <w:pStyle w:val="af2"/>
        <w:numPr>
          <w:ilvl w:val="0"/>
          <w:numId w:val="92"/>
        </w:numPr>
        <w:spacing w:before="0" w:beforeAutospacing="0" w:after="0" w:afterAutospacing="0" w:line="360" w:lineRule="auto"/>
        <w:jc w:val="both"/>
        <w:rPr>
          <w:rFonts w:cs="Times New Roman"/>
          <w:lang w:val="ru-RU"/>
        </w:rPr>
      </w:pPr>
      <w:r w:rsidRPr="00DA0E5B">
        <w:rPr>
          <w:rFonts w:cs="Times New Roman"/>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77404F" w:rsidRPr="00DA0E5B" w:rsidRDefault="0077404F" w:rsidP="00BB10B7">
      <w:pPr>
        <w:pStyle w:val="af2"/>
        <w:spacing w:before="0" w:beforeAutospacing="0" w:after="0" w:afterAutospacing="0" w:line="360" w:lineRule="auto"/>
        <w:jc w:val="both"/>
        <w:rPr>
          <w:rFonts w:cs="Times New Roman"/>
          <w:lang w:val="ru-RU"/>
        </w:rPr>
      </w:pPr>
    </w:p>
    <w:p w:rsidR="0077404F" w:rsidRPr="00DA0E5B" w:rsidRDefault="0077404F" w:rsidP="00BB10B7">
      <w:pPr>
        <w:pStyle w:val="af2"/>
        <w:spacing w:before="0" w:beforeAutospacing="0" w:after="0" w:afterAutospacing="0" w:line="360" w:lineRule="auto"/>
        <w:ind w:firstLine="709"/>
        <w:jc w:val="both"/>
        <w:rPr>
          <w:rFonts w:cs="Times New Roman"/>
          <w:lang w:val="ru-RU"/>
        </w:rPr>
      </w:pPr>
      <w:r w:rsidRPr="00DA0E5B">
        <w:rPr>
          <w:rFonts w:cs="Times New Roman"/>
          <w:lang w:val="ru-RU"/>
        </w:rPr>
        <w:t xml:space="preserve">Решение задач воспитания в рамках образовательной области </w:t>
      </w:r>
      <w:r w:rsidRPr="00DA0E5B">
        <w:rPr>
          <w:rFonts w:cs="Times New Roman"/>
          <w:b/>
          <w:lang w:val="ru-RU"/>
        </w:rPr>
        <w:t>«Художественно-эстетическое развитие»</w:t>
      </w:r>
      <w:r w:rsidRPr="00DA0E5B">
        <w:rPr>
          <w:rFonts w:cs="Times New Roman"/>
          <w:lang w:val="ru-RU"/>
        </w:rPr>
        <w:t xml:space="preserve"> направлено на приобщение детей к ценностям </w:t>
      </w:r>
      <w:r w:rsidRPr="00DA0E5B">
        <w:rPr>
          <w:rFonts w:cs="Times New Roman"/>
          <w:i/>
          <w:lang w:val="ru-RU"/>
        </w:rPr>
        <w:t>«Красота», «Культура», «Человек», «Природа»,</w:t>
      </w:r>
      <w:r w:rsidRPr="00DA0E5B">
        <w:rPr>
          <w:rFonts w:cs="Times New Roman"/>
          <w:lang w:val="ru-RU"/>
        </w:rPr>
        <w:t xml:space="preserve"> что предполагает:</w:t>
      </w:r>
    </w:p>
    <w:p w:rsidR="0077404F" w:rsidRPr="00DA0E5B" w:rsidRDefault="0077404F" w:rsidP="00BB10B7">
      <w:pPr>
        <w:pStyle w:val="af2"/>
        <w:numPr>
          <w:ilvl w:val="0"/>
          <w:numId w:val="93"/>
        </w:numPr>
        <w:spacing w:before="0" w:beforeAutospacing="0" w:after="0" w:afterAutospacing="0" w:line="360" w:lineRule="auto"/>
        <w:jc w:val="both"/>
        <w:rPr>
          <w:rFonts w:cs="Times New Roman"/>
          <w:lang w:val="ru-RU"/>
        </w:rPr>
      </w:pPr>
      <w:r w:rsidRPr="00DA0E5B">
        <w:rPr>
          <w:rFonts w:cs="Times New Roman"/>
          <w:lang w:val="ru-RU"/>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77404F" w:rsidRPr="00DA0E5B" w:rsidRDefault="0077404F" w:rsidP="00BB10B7">
      <w:pPr>
        <w:pStyle w:val="af2"/>
        <w:numPr>
          <w:ilvl w:val="0"/>
          <w:numId w:val="93"/>
        </w:numPr>
        <w:spacing w:before="0" w:beforeAutospacing="0" w:after="0" w:afterAutospacing="0" w:line="360" w:lineRule="auto"/>
        <w:jc w:val="both"/>
        <w:rPr>
          <w:rFonts w:cs="Times New Roman"/>
          <w:lang w:val="ru-RU"/>
        </w:rPr>
      </w:pPr>
      <w:r w:rsidRPr="00DA0E5B">
        <w:rPr>
          <w:rFonts w:cs="Times New Roman"/>
          <w:lang w:val="ru-RU"/>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77404F" w:rsidRPr="00DA0E5B" w:rsidRDefault="0077404F" w:rsidP="00BB10B7">
      <w:pPr>
        <w:pStyle w:val="af2"/>
        <w:numPr>
          <w:ilvl w:val="0"/>
          <w:numId w:val="93"/>
        </w:numPr>
        <w:spacing w:before="0" w:beforeAutospacing="0" w:after="0" w:afterAutospacing="0" w:line="360" w:lineRule="auto"/>
        <w:jc w:val="both"/>
        <w:rPr>
          <w:rFonts w:cs="Times New Roman"/>
          <w:lang w:val="ru-RU"/>
        </w:rPr>
      </w:pPr>
      <w:r w:rsidRPr="00DA0E5B">
        <w:rPr>
          <w:rFonts w:cs="Times New Roman"/>
          <w:lang w:val="ru-RU"/>
        </w:rPr>
        <w:t>становление эстетического, эмоционально-ценностного отношения к окружающему миру для гармонизации внешнего мира и внутреннего мира ребенка;</w:t>
      </w:r>
    </w:p>
    <w:p w:rsidR="0077404F" w:rsidRPr="00DA0E5B" w:rsidRDefault="0077404F" w:rsidP="00BB10B7">
      <w:pPr>
        <w:pStyle w:val="af2"/>
        <w:numPr>
          <w:ilvl w:val="0"/>
          <w:numId w:val="93"/>
        </w:numPr>
        <w:spacing w:before="0" w:beforeAutospacing="0" w:after="0" w:afterAutospacing="0" w:line="360" w:lineRule="auto"/>
        <w:jc w:val="both"/>
        <w:rPr>
          <w:rFonts w:cs="Times New Roman"/>
          <w:lang w:val="ru-RU"/>
        </w:rPr>
      </w:pPr>
      <w:r w:rsidRPr="00DA0E5B">
        <w:rPr>
          <w:rFonts w:cs="Times New Roman"/>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77404F" w:rsidRPr="00DA0E5B" w:rsidRDefault="0077404F" w:rsidP="00BB10B7">
      <w:pPr>
        <w:pStyle w:val="af2"/>
        <w:numPr>
          <w:ilvl w:val="0"/>
          <w:numId w:val="93"/>
        </w:numPr>
        <w:spacing w:before="0" w:beforeAutospacing="0" w:after="0" w:afterAutospacing="0" w:line="360" w:lineRule="auto"/>
        <w:jc w:val="both"/>
        <w:rPr>
          <w:rFonts w:cs="Times New Roman"/>
          <w:lang w:val="ru-RU"/>
        </w:rPr>
      </w:pPr>
      <w:r w:rsidRPr="00DA0E5B">
        <w:rPr>
          <w:rFonts w:cs="Times New Roman"/>
          <w:lang w:val="ru-RU"/>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77404F" w:rsidRPr="00DA0E5B" w:rsidRDefault="0077404F" w:rsidP="00BB10B7">
      <w:pPr>
        <w:pStyle w:val="af2"/>
        <w:spacing w:before="0" w:beforeAutospacing="0" w:after="0" w:afterAutospacing="0" w:line="360" w:lineRule="auto"/>
        <w:jc w:val="both"/>
        <w:rPr>
          <w:rFonts w:cs="Times New Roman"/>
          <w:lang w:val="ru-RU"/>
        </w:rPr>
      </w:pPr>
    </w:p>
    <w:p w:rsidR="0077404F" w:rsidRPr="00DA0E5B" w:rsidRDefault="0077404F" w:rsidP="00BB10B7">
      <w:pPr>
        <w:pStyle w:val="af2"/>
        <w:spacing w:before="0" w:beforeAutospacing="0" w:after="0" w:afterAutospacing="0" w:line="360" w:lineRule="auto"/>
        <w:ind w:firstLine="709"/>
        <w:jc w:val="both"/>
        <w:rPr>
          <w:rFonts w:cs="Times New Roman"/>
          <w:lang w:val="ru-RU"/>
        </w:rPr>
      </w:pPr>
      <w:r w:rsidRPr="00DA0E5B">
        <w:rPr>
          <w:rFonts w:cs="Times New Roman"/>
          <w:lang w:val="ru-RU"/>
        </w:rPr>
        <w:t xml:space="preserve">Решение задач воспитания в рамках образовательной области </w:t>
      </w:r>
      <w:r w:rsidRPr="00DA0E5B">
        <w:rPr>
          <w:rFonts w:cs="Times New Roman"/>
          <w:b/>
          <w:lang w:val="ru-RU"/>
        </w:rPr>
        <w:t>«Физическое развитие»</w:t>
      </w:r>
      <w:r w:rsidRPr="00DA0E5B">
        <w:rPr>
          <w:rFonts w:cs="Times New Roman"/>
          <w:lang w:val="ru-RU"/>
        </w:rPr>
        <w:t xml:space="preserve"> направлено на приобщение детей к ценностям </w:t>
      </w:r>
      <w:r w:rsidRPr="00DA0E5B">
        <w:rPr>
          <w:rFonts w:cs="Times New Roman"/>
          <w:i/>
          <w:lang w:val="ru-RU"/>
        </w:rPr>
        <w:t>«Жизнь», «Здоровье»,</w:t>
      </w:r>
      <w:r w:rsidRPr="00DA0E5B">
        <w:rPr>
          <w:rFonts w:cs="Times New Roman"/>
          <w:lang w:val="ru-RU"/>
        </w:rPr>
        <w:t xml:space="preserve"> что предполагает:</w:t>
      </w:r>
    </w:p>
    <w:p w:rsidR="0077404F" w:rsidRPr="00DA0E5B" w:rsidRDefault="0077404F" w:rsidP="00BB10B7">
      <w:pPr>
        <w:pStyle w:val="af2"/>
        <w:numPr>
          <w:ilvl w:val="0"/>
          <w:numId w:val="94"/>
        </w:numPr>
        <w:spacing w:before="0" w:beforeAutospacing="0" w:after="0" w:afterAutospacing="0" w:line="360" w:lineRule="auto"/>
        <w:jc w:val="both"/>
        <w:rPr>
          <w:rFonts w:cs="Times New Roman"/>
          <w:lang w:val="ru-RU"/>
        </w:rPr>
      </w:pPr>
      <w:r w:rsidRPr="00DA0E5B">
        <w:rPr>
          <w:rFonts w:cs="Times New Roman"/>
          <w:lang w:val="ru-RU"/>
        </w:rPr>
        <w:t>формирование у ребенка возрастосообразных представлений о жизни, здоровье и физической культуре;</w:t>
      </w:r>
    </w:p>
    <w:p w:rsidR="0077404F" w:rsidRPr="00DA0E5B" w:rsidRDefault="0077404F" w:rsidP="00BB10B7">
      <w:pPr>
        <w:pStyle w:val="af2"/>
        <w:numPr>
          <w:ilvl w:val="0"/>
          <w:numId w:val="94"/>
        </w:numPr>
        <w:spacing w:before="0" w:beforeAutospacing="0" w:after="0" w:afterAutospacing="0" w:line="360" w:lineRule="auto"/>
        <w:jc w:val="both"/>
        <w:rPr>
          <w:rFonts w:cs="Times New Roman"/>
          <w:lang w:val="ru-RU"/>
        </w:rPr>
      </w:pPr>
      <w:r w:rsidRPr="00DA0E5B">
        <w:rPr>
          <w:rFonts w:cs="Times New Roman"/>
          <w:lang w:val="ru-RU"/>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77404F" w:rsidRPr="00DA0E5B" w:rsidRDefault="0077404F" w:rsidP="00BB10B7">
      <w:pPr>
        <w:pStyle w:val="af2"/>
        <w:numPr>
          <w:ilvl w:val="0"/>
          <w:numId w:val="94"/>
        </w:numPr>
        <w:spacing w:before="0" w:beforeAutospacing="0" w:after="0" w:afterAutospacing="0" w:line="360" w:lineRule="auto"/>
        <w:jc w:val="both"/>
        <w:rPr>
          <w:rFonts w:cs="Times New Roman"/>
          <w:lang w:val="ru-RU"/>
        </w:rPr>
      </w:pPr>
      <w:r w:rsidRPr="00DA0E5B">
        <w:rPr>
          <w:rFonts w:cs="Times New Roman"/>
          <w:lang w:val="ru-RU"/>
        </w:rPr>
        <w:t>воспитание активности, самостоятельности, уверенности, нравственных и волевых качеств.</w:t>
      </w:r>
    </w:p>
    <w:p w:rsidR="0077404F" w:rsidRPr="00DA0E5B" w:rsidRDefault="0077404F" w:rsidP="00BB10B7">
      <w:pPr>
        <w:pStyle w:val="a9"/>
        <w:tabs>
          <w:tab w:val="right" w:pos="426"/>
          <w:tab w:val="right" w:pos="993"/>
        </w:tabs>
        <w:adjustRightInd w:val="0"/>
        <w:spacing w:line="360" w:lineRule="auto"/>
        <w:ind w:left="142"/>
        <w:rPr>
          <w:sz w:val="24"/>
          <w:szCs w:val="24"/>
        </w:rPr>
      </w:pPr>
    </w:p>
    <w:p w:rsidR="0077404F" w:rsidRPr="00DA0E5B" w:rsidRDefault="0077404F" w:rsidP="00BB10B7">
      <w:pPr>
        <w:pStyle w:val="a9"/>
        <w:widowControl/>
        <w:numPr>
          <w:ilvl w:val="1"/>
          <w:numId w:val="85"/>
        </w:numPr>
        <w:autoSpaceDE/>
        <w:autoSpaceDN/>
        <w:spacing w:line="360" w:lineRule="auto"/>
        <w:ind w:left="0" w:firstLine="0"/>
        <w:contextualSpacing/>
        <w:rPr>
          <w:sz w:val="24"/>
          <w:szCs w:val="24"/>
        </w:rPr>
      </w:pPr>
      <w:r w:rsidRPr="00DA0E5B">
        <w:rPr>
          <w:b/>
          <w:bCs/>
          <w:sz w:val="24"/>
          <w:szCs w:val="24"/>
        </w:rPr>
        <w:t xml:space="preserve">  Особенности реализации воспитательного процесса </w:t>
      </w:r>
    </w:p>
    <w:p w:rsidR="0077404F" w:rsidRPr="00DA0E5B" w:rsidRDefault="0077404F" w:rsidP="00BB10B7">
      <w:pPr>
        <w:spacing w:after="0" w:line="360" w:lineRule="auto"/>
        <w:ind w:firstLine="709"/>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lastRenderedPageBreak/>
        <w:t>Программа воспитания определяет воспитательные компоненты и основные содержательные направления, обеспечивает всестороннее развитие личности, мотивацию и    способности детей в различных видах деятельности, с учетом интеграции образовательных    областей: «Физическое развитие», «Познавательное развитие», «Речевое развитие»,   «Художественно-эстетическое развитие».</w:t>
      </w:r>
    </w:p>
    <w:p w:rsidR="0077404F" w:rsidRPr="00DA0E5B" w:rsidRDefault="0077404F" w:rsidP="00BB10B7">
      <w:pPr>
        <w:spacing w:line="360" w:lineRule="auto"/>
        <w:ind w:firstLine="709"/>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Практическая реализация цели и задач воспитания осуществляется в рамках следующих    академий воспитательной работы. Она</w:t>
      </w:r>
      <w:r w:rsidRPr="00DA0E5B">
        <w:rPr>
          <w:rFonts w:ascii="Times New Roman" w:hAnsi="Times New Roman" w:cs="Times New Roman"/>
          <w:sz w:val="24"/>
          <w:szCs w:val="24"/>
        </w:rPr>
        <w:t xml:space="preserve">   направлена на вовлечение всего коллектива в организацию  и реализацию воспитательного процесса, в связи с этим были созданы и успешно функционируют  пять методических объединений - академий, которые охватили деятельность всех педагогов ДОО.</w:t>
      </w:r>
    </w:p>
    <w:p w:rsidR="0077404F" w:rsidRPr="00DA0E5B" w:rsidRDefault="0077404F" w:rsidP="00BB10B7">
      <w:pPr>
        <w:spacing w:after="0" w:line="360" w:lineRule="auto"/>
        <w:ind w:firstLine="708"/>
        <w:jc w:val="both"/>
        <w:rPr>
          <w:rFonts w:ascii="Times New Roman" w:hAnsi="Times New Roman" w:cs="Times New Roman"/>
          <w:sz w:val="24"/>
          <w:szCs w:val="24"/>
        </w:rPr>
      </w:pPr>
      <w:r w:rsidRPr="00DA0E5B">
        <w:rPr>
          <w:rFonts w:ascii="Times New Roman" w:hAnsi="Times New Roman" w:cs="Times New Roman"/>
          <w:sz w:val="24"/>
          <w:szCs w:val="24"/>
        </w:rPr>
        <w:t>Руководителем академии является педагог, владеющий навыками организации продуктивных форм деятельности коллектива, выбранный членами академии. Руководитель предлагает стратегию разработки темы, методы и формы работы академии, обобщает и систематизирует материалы, анализирует предложения и выносит их на обсуждение всем членам академий. Все вопросы функционирования академий  ДОО решаются коллегиально, каждый участвует в разработке изучаемой темы. Педагоги – члены академий представляют собственные практические материалы, выполняют творческие задания руководителя и коллектива, высказывают свое мнение по предложенным материалам и т.д. Заседания академий проводятся не реже 1 раза </w:t>
      </w:r>
      <w:r w:rsidRPr="00DA0E5B">
        <w:rPr>
          <w:rStyle w:val="apple-converted-space"/>
          <w:rFonts w:ascii="Times New Roman" w:hAnsi="Times New Roman" w:cs="Times New Roman"/>
          <w:sz w:val="24"/>
          <w:szCs w:val="24"/>
        </w:rPr>
        <w:t> </w:t>
      </w:r>
      <w:r w:rsidRPr="00DA0E5B">
        <w:rPr>
          <w:rFonts w:ascii="Times New Roman" w:hAnsi="Times New Roman" w:cs="Times New Roman"/>
          <w:sz w:val="24"/>
          <w:szCs w:val="24"/>
        </w:rPr>
        <w:t>в месяц.  Руководитель академии 2 раза в год </w:t>
      </w:r>
      <w:r w:rsidRPr="00DA0E5B">
        <w:rPr>
          <w:rStyle w:val="apple-converted-space"/>
          <w:rFonts w:ascii="Times New Roman" w:hAnsi="Times New Roman" w:cs="Times New Roman"/>
          <w:sz w:val="24"/>
          <w:szCs w:val="24"/>
        </w:rPr>
        <w:t>(</w:t>
      </w:r>
      <w:r w:rsidRPr="00DA0E5B">
        <w:rPr>
          <w:rFonts w:ascii="Times New Roman" w:hAnsi="Times New Roman" w:cs="Times New Roman"/>
          <w:sz w:val="24"/>
          <w:szCs w:val="24"/>
        </w:rPr>
        <w:t>декабрь, май) отчитывается о проделанной работе на педагогическом совете. Итоги работы всех академий за год заслушиваются на итоговом педагогическом совете в мае. </w:t>
      </w:r>
    </w:p>
    <w:p w:rsidR="0077404F" w:rsidRPr="00BB10B7" w:rsidRDefault="0077404F" w:rsidP="00DA0E5B">
      <w:pPr>
        <w:spacing w:after="0"/>
        <w:jc w:val="both"/>
        <w:rPr>
          <w:rFonts w:ascii="Times New Roman" w:hAnsi="Times New Roman" w:cs="Times New Roman"/>
          <w:b/>
          <w:sz w:val="24"/>
          <w:szCs w:val="24"/>
          <w:lang w:eastAsia="ru-RU"/>
        </w:rPr>
      </w:pPr>
      <w:r w:rsidRPr="00BB10B7">
        <w:rPr>
          <w:rFonts w:ascii="Times New Roman" w:hAnsi="Times New Roman" w:cs="Times New Roman"/>
          <w:b/>
          <w:sz w:val="24"/>
          <w:szCs w:val="24"/>
          <w:lang w:eastAsia="ru-RU"/>
        </w:rPr>
        <w:t xml:space="preserve">1 академия  познавательно – развивающая « Чудо - Обучайка». </w:t>
      </w:r>
    </w:p>
    <w:p w:rsidR="0077404F" w:rsidRPr="00BB10B7" w:rsidRDefault="0077404F" w:rsidP="00DA0E5B">
      <w:pPr>
        <w:spacing w:after="0"/>
        <w:ind w:firstLine="216"/>
        <w:jc w:val="both"/>
        <w:rPr>
          <w:rFonts w:ascii="Times New Roman" w:hAnsi="Times New Roman" w:cs="Times New Roman"/>
          <w:sz w:val="24"/>
          <w:szCs w:val="24"/>
          <w:lang w:eastAsia="ru-RU"/>
        </w:rPr>
      </w:pPr>
      <w:r w:rsidRPr="00BB10B7">
        <w:rPr>
          <w:rFonts w:ascii="Times New Roman" w:hAnsi="Times New Roman" w:cs="Times New Roman"/>
          <w:sz w:val="24"/>
          <w:szCs w:val="24"/>
          <w:lang w:eastAsia="ru-RU"/>
        </w:rPr>
        <w:t>В состав данной академии входят педагог-психолог, учителя-логопеды.</w:t>
      </w:r>
    </w:p>
    <w:p w:rsidR="0077404F" w:rsidRPr="00BB10B7" w:rsidRDefault="0077404F" w:rsidP="00DA0E5B">
      <w:pPr>
        <w:spacing w:after="0"/>
        <w:jc w:val="both"/>
        <w:rPr>
          <w:rFonts w:ascii="Times New Roman" w:hAnsi="Times New Roman" w:cs="Times New Roman"/>
          <w:sz w:val="24"/>
          <w:szCs w:val="24"/>
          <w:u w:val="single"/>
        </w:rPr>
      </w:pPr>
      <w:r w:rsidRPr="00BB10B7">
        <w:rPr>
          <w:rFonts w:ascii="Times New Roman" w:hAnsi="Times New Roman" w:cs="Times New Roman"/>
          <w:sz w:val="24"/>
          <w:szCs w:val="24"/>
          <w:u w:val="single"/>
          <w:lang w:eastAsia="ru-RU"/>
        </w:rPr>
        <w:t xml:space="preserve">Цели познавательно – развивающей академии: </w:t>
      </w:r>
    </w:p>
    <w:p w:rsidR="0077404F" w:rsidRPr="00BB10B7" w:rsidRDefault="0077404F" w:rsidP="00DA0E5B">
      <w:pPr>
        <w:pStyle w:val="a9"/>
        <w:widowControl/>
        <w:numPr>
          <w:ilvl w:val="0"/>
          <w:numId w:val="104"/>
        </w:numPr>
        <w:autoSpaceDE/>
        <w:autoSpaceDN/>
        <w:spacing w:line="276" w:lineRule="auto"/>
        <w:contextualSpacing/>
        <w:rPr>
          <w:sz w:val="24"/>
          <w:szCs w:val="24"/>
        </w:rPr>
      </w:pPr>
      <w:r w:rsidRPr="00BB10B7">
        <w:rPr>
          <w:sz w:val="24"/>
          <w:szCs w:val="24"/>
        </w:rPr>
        <w:t>Актуализировать развивающее обучение: пробудить в ребенке тягу к знаниям.</w:t>
      </w:r>
    </w:p>
    <w:p w:rsidR="0077404F" w:rsidRPr="00BB10B7" w:rsidRDefault="0077404F" w:rsidP="00DA0E5B">
      <w:pPr>
        <w:pStyle w:val="a9"/>
        <w:widowControl/>
        <w:numPr>
          <w:ilvl w:val="0"/>
          <w:numId w:val="104"/>
        </w:numPr>
        <w:autoSpaceDE/>
        <w:autoSpaceDN/>
        <w:spacing w:line="276" w:lineRule="auto"/>
        <w:contextualSpacing/>
        <w:rPr>
          <w:sz w:val="24"/>
          <w:szCs w:val="24"/>
        </w:rPr>
      </w:pPr>
      <w:r w:rsidRPr="00BB10B7">
        <w:rPr>
          <w:sz w:val="24"/>
          <w:szCs w:val="24"/>
        </w:rPr>
        <w:t>Создать условия для оптимизации образовательного процесса.</w:t>
      </w:r>
    </w:p>
    <w:p w:rsidR="0077404F" w:rsidRPr="00BB10B7" w:rsidRDefault="0077404F" w:rsidP="00DA0E5B">
      <w:pPr>
        <w:pStyle w:val="a9"/>
        <w:widowControl/>
        <w:numPr>
          <w:ilvl w:val="0"/>
          <w:numId w:val="104"/>
        </w:numPr>
        <w:autoSpaceDE/>
        <w:autoSpaceDN/>
        <w:spacing w:line="276" w:lineRule="auto"/>
        <w:contextualSpacing/>
        <w:rPr>
          <w:sz w:val="24"/>
          <w:szCs w:val="24"/>
        </w:rPr>
      </w:pPr>
      <w:r w:rsidRPr="00BB10B7">
        <w:rPr>
          <w:sz w:val="24"/>
          <w:szCs w:val="24"/>
        </w:rPr>
        <w:t>Создать благоприятную атмосферу сотрудничества педагогов и родителей.</w:t>
      </w:r>
    </w:p>
    <w:p w:rsidR="005A3214" w:rsidRPr="00BB10B7" w:rsidRDefault="005A3214" w:rsidP="00DA0E5B">
      <w:pPr>
        <w:pStyle w:val="a9"/>
        <w:widowControl/>
        <w:numPr>
          <w:ilvl w:val="0"/>
          <w:numId w:val="104"/>
        </w:numPr>
        <w:autoSpaceDE/>
        <w:autoSpaceDN/>
        <w:spacing w:line="276" w:lineRule="auto"/>
        <w:contextualSpacing/>
        <w:rPr>
          <w:sz w:val="24"/>
          <w:szCs w:val="24"/>
        </w:rPr>
      </w:pPr>
      <w:r w:rsidRPr="00BB10B7">
        <w:rPr>
          <w:sz w:val="24"/>
          <w:szCs w:val="24"/>
        </w:rPr>
        <w:t>Ранняя профориентационная работа</w:t>
      </w:r>
    </w:p>
    <w:p w:rsidR="005A3214" w:rsidRPr="00BB10B7" w:rsidRDefault="005A3214" w:rsidP="00DA0E5B">
      <w:pPr>
        <w:pStyle w:val="a9"/>
        <w:spacing w:line="276" w:lineRule="auto"/>
        <w:ind w:left="426"/>
        <w:rPr>
          <w:b/>
          <w:i/>
          <w:sz w:val="24"/>
          <w:szCs w:val="24"/>
          <w:lang w:eastAsia="ru-RU"/>
        </w:rPr>
      </w:pPr>
      <w:r w:rsidRPr="00BB10B7">
        <w:rPr>
          <w:b/>
          <w:sz w:val="24"/>
          <w:szCs w:val="24"/>
          <w:lang w:eastAsia="ru-RU"/>
        </w:rPr>
        <w:t xml:space="preserve">«Все профессии важны, все профессии нужны!» </w:t>
      </w:r>
    </w:p>
    <w:p w:rsidR="005A3214" w:rsidRPr="00DA0E5B" w:rsidRDefault="005A3214" w:rsidP="00DA0E5B">
      <w:pPr>
        <w:spacing w:after="0"/>
        <w:ind w:firstLine="708"/>
        <w:jc w:val="both"/>
        <w:rPr>
          <w:rFonts w:ascii="Times New Roman" w:hAnsi="Times New Roman" w:cs="Times New Roman"/>
          <w:sz w:val="24"/>
          <w:szCs w:val="24"/>
          <w:lang w:eastAsia="ru-RU"/>
        </w:rPr>
      </w:pPr>
      <w:r w:rsidRPr="00BB10B7">
        <w:rPr>
          <w:rFonts w:ascii="Times New Roman" w:hAnsi="Times New Roman" w:cs="Times New Roman"/>
          <w:i/>
          <w:sz w:val="24"/>
          <w:szCs w:val="24"/>
          <w:lang w:eastAsia="ru-RU"/>
        </w:rPr>
        <w:t>Цель:</w:t>
      </w:r>
      <w:r w:rsidRPr="00BB10B7">
        <w:rPr>
          <w:rFonts w:ascii="Times New Roman" w:hAnsi="Times New Roman" w:cs="Times New Roman"/>
          <w:sz w:val="24"/>
          <w:szCs w:val="24"/>
          <w:lang w:eastAsia="ru-RU"/>
        </w:rPr>
        <w:t xml:space="preserve"> Одна из задач образовательной области «Социально-коммуникативное развитие»  направлена на достижение формирования</w:t>
      </w:r>
      <w:r w:rsidRPr="00DA0E5B">
        <w:rPr>
          <w:rFonts w:ascii="Times New Roman" w:hAnsi="Times New Roman" w:cs="Times New Roman"/>
          <w:sz w:val="24"/>
          <w:szCs w:val="24"/>
          <w:lang w:eastAsia="ru-RU"/>
        </w:rPr>
        <w:t xml:space="preserve"> положительного отношения детей к труду.   Актуальность ознакомления детей с профессиями обоснована и в ФГОС дошкольного  образования.  В рамках преемственности по профориентации дошкольное образование является   первоначальным звеном в единой непрерывной системе образования. В дошкольном детстве   дети впервые знакомятся с широким многообразием профессий.   На этапе завершения дошкольного детства часть целевых ориентиров определяет   раннюю профориентацию дошкольников, профессиональная ориентация так же входит в   компетенцию дошкольного уровня образования.</w:t>
      </w:r>
    </w:p>
    <w:p w:rsidR="005A3214" w:rsidRPr="00DA0E5B" w:rsidRDefault="005A3214" w:rsidP="00DA0E5B">
      <w:pPr>
        <w:spacing w:after="0"/>
        <w:ind w:firstLine="708"/>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lastRenderedPageBreak/>
        <w:t>Профориентация в дошкольном образовании преимущественно носит информационный    характер. Ребенку необходимо знать, кем работают его родители или работали бабушки и   дедушки, познакомить со спецификой различных профессий, требованиями, которые они   предъявляют к человеку, а также интересоваться, кем он хочет стать, когда вырастет.    Для ознакомления детей с трудом взрослых применяются традиционные методы    воспитания: словесный, наглядный, практический, игровой. На практике все методы применяются в общении друг с другом, коллективно или   группами.</w:t>
      </w:r>
    </w:p>
    <w:p w:rsidR="005A3214" w:rsidRPr="00DA0E5B" w:rsidRDefault="005A3214" w:rsidP="00DA0E5B">
      <w:pPr>
        <w:spacing w:after="0"/>
        <w:ind w:firstLine="708"/>
        <w:jc w:val="both"/>
        <w:rPr>
          <w:rFonts w:ascii="Times New Roman" w:hAnsi="Times New Roman" w:cs="Times New Roman"/>
          <w:i/>
          <w:sz w:val="24"/>
          <w:szCs w:val="24"/>
          <w:lang w:eastAsia="ru-RU"/>
        </w:rPr>
      </w:pPr>
      <w:r w:rsidRPr="00DA0E5B">
        <w:rPr>
          <w:rFonts w:ascii="Times New Roman" w:hAnsi="Times New Roman" w:cs="Times New Roman"/>
          <w:i/>
          <w:sz w:val="24"/>
          <w:szCs w:val="24"/>
          <w:lang w:eastAsia="ru-RU"/>
        </w:rPr>
        <w:t>Формы работы с детьми:</w:t>
      </w:r>
    </w:p>
    <w:p w:rsidR="005A3214" w:rsidRPr="00DA0E5B" w:rsidRDefault="005A3214" w:rsidP="00DA0E5B">
      <w:pPr>
        <w:pStyle w:val="a9"/>
        <w:widowControl/>
        <w:numPr>
          <w:ilvl w:val="0"/>
          <w:numId w:val="69"/>
        </w:numPr>
        <w:autoSpaceDE/>
        <w:autoSpaceDN/>
        <w:spacing w:line="276" w:lineRule="auto"/>
        <w:contextualSpacing/>
        <w:rPr>
          <w:sz w:val="24"/>
          <w:szCs w:val="24"/>
          <w:lang w:eastAsia="ru-RU"/>
        </w:rPr>
      </w:pPr>
      <w:r w:rsidRPr="00DA0E5B">
        <w:rPr>
          <w:sz w:val="24"/>
          <w:szCs w:val="24"/>
          <w:lang w:eastAsia="ru-RU"/>
        </w:rPr>
        <w:t xml:space="preserve">Беседы. Эта форма является важной составляющей при    формировании   у </w:t>
      </w:r>
    </w:p>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дошкольников   представлений  о  труде   взрослых.  Посредством беседы педагог не только знакомит детей с различными  профессиями, но и представляет значимость и полезность труда для общества,  способствует воспитанию у детей эмоционально-ценностного отношения к   труду.</w:t>
      </w:r>
    </w:p>
    <w:p w:rsidR="005A3214" w:rsidRPr="00DA0E5B" w:rsidRDefault="005A3214" w:rsidP="00DA0E5B">
      <w:pPr>
        <w:pStyle w:val="a9"/>
        <w:widowControl/>
        <w:numPr>
          <w:ilvl w:val="0"/>
          <w:numId w:val="69"/>
        </w:numPr>
        <w:autoSpaceDE/>
        <w:autoSpaceDN/>
        <w:spacing w:line="276" w:lineRule="auto"/>
        <w:contextualSpacing/>
        <w:rPr>
          <w:i/>
          <w:sz w:val="24"/>
          <w:szCs w:val="24"/>
          <w:lang w:eastAsia="ru-RU"/>
        </w:rPr>
      </w:pPr>
      <w:r w:rsidRPr="00DA0E5B">
        <w:rPr>
          <w:sz w:val="24"/>
          <w:szCs w:val="24"/>
          <w:lang w:eastAsia="ru-RU"/>
        </w:rPr>
        <w:t>Непосредственно   образовательная   деятельность.</w:t>
      </w:r>
      <w:r w:rsidRPr="00DA0E5B">
        <w:rPr>
          <w:i/>
          <w:sz w:val="24"/>
          <w:szCs w:val="24"/>
          <w:lang w:eastAsia="ru-RU"/>
        </w:rPr>
        <w:t xml:space="preserve">  </w:t>
      </w:r>
      <w:r w:rsidRPr="00DA0E5B">
        <w:rPr>
          <w:sz w:val="24"/>
          <w:szCs w:val="24"/>
          <w:lang w:eastAsia="ru-RU"/>
        </w:rPr>
        <w:t xml:space="preserve">В дошкольном учреждении </w:t>
      </w:r>
    </w:p>
    <w:p w:rsidR="005A3214" w:rsidRPr="00DA0E5B" w:rsidRDefault="005A3214" w:rsidP="00DA0E5B">
      <w:pPr>
        <w:spacing w:after="0"/>
        <w:jc w:val="both"/>
        <w:rPr>
          <w:rFonts w:ascii="Times New Roman" w:hAnsi="Times New Roman" w:cs="Times New Roman"/>
          <w:i/>
          <w:sz w:val="24"/>
          <w:szCs w:val="24"/>
          <w:lang w:eastAsia="ru-RU"/>
        </w:rPr>
      </w:pPr>
      <w:r w:rsidRPr="00DA0E5B">
        <w:rPr>
          <w:rFonts w:ascii="Times New Roman" w:hAnsi="Times New Roman" w:cs="Times New Roman"/>
          <w:sz w:val="24"/>
          <w:szCs w:val="24"/>
          <w:lang w:eastAsia="ru-RU"/>
        </w:rPr>
        <w:t>разработаны программа,  конспекты НОД  по  ознакомлению с различными профессиями. Создан учебно-методический комплект  для проведения НОД: планирование, картотеки игр и образовательных   ситуаций, пособия, информационно-познавательные презентации.</w:t>
      </w:r>
    </w:p>
    <w:p w:rsidR="005A3214" w:rsidRPr="00DA0E5B" w:rsidRDefault="005A3214" w:rsidP="00DA0E5B">
      <w:pPr>
        <w:pStyle w:val="a9"/>
        <w:widowControl/>
        <w:numPr>
          <w:ilvl w:val="0"/>
          <w:numId w:val="69"/>
        </w:numPr>
        <w:autoSpaceDE/>
        <w:autoSpaceDN/>
        <w:spacing w:line="276" w:lineRule="auto"/>
        <w:contextualSpacing/>
        <w:rPr>
          <w:sz w:val="24"/>
          <w:szCs w:val="24"/>
          <w:lang w:eastAsia="ru-RU"/>
        </w:rPr>
      </w:pPr>
      <w:r w:rsidRPr="00DA0E5B">
        <w:rPr>
          <w:sz w:val="24"/>
          <w:szCs w:val="24"/>
          <w:lang w:eastAsia="ru-RU"/>
        </w:rPr>
        <w:t xml:space="preserve">Чтение литературы. В ДОО сформирована «библиотека   профессий»,  где  </w:t>
      </w:r>
    </w:p>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собраны   разнообразные   произведения  детской  художественной литературы и фольклора, отображающие людей труда и  трудовую деятельность. В процессе обсуждения педагоги обращают внимание    дошкольников на трудолюбивых героев и персонажей произведений, на    особенности и результаты трудовой деятельности. Дети знакомятся с  тематическими стихами, пословицами, поговорками.</w:t>
      </w:r>
    </w:p>
    <w:p w:rsidR="005A3214" w:rsidRPr="00DA0E5B" w:rsidRDefault="005A3214" w:rsidP="00DA0E5B">
      <w:pPr>
        <w:pStyle w:val="a9"/>
        <w:widowControl/>
        <w:numPr>
          <w:ilvl w:val="0"/>
          <w:numId w:val="69"/>
        </w:numPr>
        <w:autoSpaceDE/>
        <w:autoSpaceDN/>
        <w:spacing w:line="276" w:lineRule="auto"/>
        <w:contextualSpacing/>
        <w:rPr>
          <w:sz w:val="24"/>
          <w:szCs w:val="24"/>
          <w:lang w:eastAsia="ru-RU"/>
        </w:rPr>
      </w:pPr>
      <w:r w:rsidRPr="00DA0E5B">
        <w:rPr>
          <w:sz w:val="24"/>
          <w:szCs w:val="24"/>
          <w:lang w:eastAsia="ru-RU"/>
        </w:rPr>
        <w:t>Профориентационные игры</w:t>
      </w:r>
      <w:r w:rsidRPr="00DA0E5B">
        <w:rPr>
          <w:i/>
          <w:sz w:val="24"/>
          <w:szCs w:val="24"/>
          <w:lang w:eastAsia="ru-RU"/>
        </w:rPr>
        <w:t>.</w:t>
      </w:r>
      <w:r w:rsidRPr="00DA0E5B">
        <w:rPr>
          <w:sz w:val="24"/>
          <w:szCs w:val="24"/>
          <w:lang w:eastAsia="ru-RU"/>
        </w:rPr>
        <w:t xml:space="preserve"> Применяются разнообразные игры,  способствующие</w:t>
      </w:r>
    </w:p>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ознакомлению  с   профессиями:   сюжетно-ролевые,   настольные, дидактические, подвижные, игры-квесты, игры-драматизации.   В  игре появляется возможность проявить свои знания и умения. Особое    внимание уделяется сюжетно-ролевым играм.</w:t>
      </w:r>
    </w:p>
    <w:p w:rsidR="005A3214" w:rsidRPr="00DA0E5B" w:rsidRDefault="005A3214" w:rsidP="00DA0E5B">
      <w:pPr>
        <w:pStyle w:val="a9"/>
        <w:widowControl/>
        <w:numPr>
          <w:ilvl w:val="0"/>
          <w:numId w:val="69"/>
        </w:numPr>
        <w:autoSpaceDE/>
        <w:autoSpaceDN/>
        <w:spacing w:line="276" w:lineRule="auto"/>
        <w:contextualSpacing/>
        <w:rPr>
          <w:sz w:val="24"/>
          <w:szCs w:val="24"/>
          <w:lang w:eastAsia="ru-RU"/>
        </w:rPr>
      </w:pPr>
      <w:r w:rsidRPr="00DA0E5B">
        <w:rPr>
          <w:sz w:val="24"/>
          <w:szCs w:val="24"/>
          <w:lang w:eastAsia="ru-RU"/>
        </w:rPr>
        <w:t xml:space="preserve">Экскурсии на производство.   Благодаря экскурсиям дети  получают   возможность </w:t>
      </w:r>
    </w:p>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увидеть   реальные   условия,  существенные   характеристики и особенности той или иной профессии, лично познакомиться  с представителями профессии. Экскурсии имеют большой воспитательный    потенциал в воспитании у детей уважения и любви к труду.</w:t>
      </w:r>
    </w:p>
    <w:p w:rsidR="005A3214" w:rsidRPr="00DA0E5B" w:rsidRDefault="005A3214" w:rsidP="00DA0E5B">
      <w:pPr>
        <w:pStyle w:val="a9"/>
        <w:widowControl/>
        <w:numPr>
          <w:ilvl w:val="0"/>
          <w:numId w:val="69"/>
        </w:numPr>
        <w:autoSpaceDE/>
        <w:autoSpaceDN/>
        <w:spacing w:line="276" w:lineRule="auto"/>
        <w:contextualSpacing/>
        <w:rPr>
          <w:sz w:val="24"/>
          <w:szCs w:val="24"/>
          <w:lang w:eastAsia="ru-RU"/>
        </w:rPr>
      </w:pPr>
      <w:r w:rsidRPr="00DA0E5B">
        <w:rPr>
          <w:sz w:val="24"/>
          <w:szCs w:val="24"/>
          <w:lang w:eastAsia="ru-RU"/>
        </w:rPr>
        <w:t xml:space="preserve">Просмотр видеофильмов и презентаций. В детском саду создан   электронное кейс, </w:t>
      </w:r>
    </w:p>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в котором представлены фотографии,   цифровые презентации, видео-экскурсии, научно-популярные фильмы,  отрывки из художественных и мультипликационных  фильмов по многим  профессиям. После просмотра цифровых материалов происходит обсуждение,  составление рассказов о профессиях.</w:t>
      </w:r>
    </w:p>
    <w:p w:rsidR="005A3214" w:rsidRPr="00DA0E5B" w:rsidRDefault="005A3214" w:rsidP="00DA0E5B">
      <w:pPr>
        <w:pStyle w:val="a9"/>
        <w:widowControl/>
        <w:numPr>
          <w:ilvl w:val="0"/>
          <w:numId w:val="69"/>
        </w:numPr>
        <w:autoSpaceDE/>
        <w:autoSpaceDN/>
        <w:spacing w:line="276" w:lineRule="auto"/>
        <w:contextualSpacing/>
        <w:rPr>
          <w:sz w:val="24"/>
          <w:szCs w:val="24"/>
          <w:lang w:eastAsia="ru-RU"/>
        </w:rPr>
      </w:pPr>
      <w:r w:rsidRPr="00DA0E5B">
        <w:rPr>
          <w:sz w:val="24"/>
          <w:szCs w:val="24"/>
          <w:lang w:eastAsia="ru-RU"/>
        </w:rPr>
        <w:t xml:space="preserve">Хозяйственно-бытовой труд. Это активная форма общения и   взаимопомощи в </w:t>
      </w:r>
    </w:p>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детской среде, способствующая ранней позитивной   социализации и ранней профориентации ребенка. В процессе различных видов   хозяйственно-бытового труда у детей формируются элементарные трудовые    навыки и умения, развиваются социальные качества личности: трудолюбие,  самостоятельность, ответственность за порученное дело, самоконтроль и    самосознание.</w:t>
      </w:r>
    </w:p>
    <w:p w:rsidR="005A3214" w:rsidRPr="00DA0E5B" w:rsidRDefault="005A3214" w:rsidP="00DA0E5B">
      <w:pPr>
        <w:pStyle w:val="a9"/>
        <w:widowControl/>
        <w:numPr>
          <w:ilvl w:val="0"/>
          <w:numId w:val="69"/>
        </w:numPr>
        <w:autoSpaceDE/>
        <w:autoSpaceDN/>
        <w:spacing w:line="276" w:lineRule="auto"/>
        <w:contextualSpacing/>
        <w:rPr>
          <w:sz w:val="24"/>
          <w:szCs w:val="24"/>
          <w:lang w:eastAsia="ru-RU"/>
        </w:rPr>
      </w:pPr>
      <w:r w:rsidRPr="00DA0E5B">
        <w:rPr>
          <w:sz w:val="24"/>
          <w:szCs w:val="24"/>
          <w:lang w:eastAsia="ru-RU"/>
        </w:rPr>
        <w:t xml:space="preserve">Проекты. Педагоги активно разрабатывают проекты о разных   профессиях.   </w:t>
      </w:r>
    </w:p>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Проектная деятельность объединяет обучение и воспитание в  целостный образовательный процесс и дает возможность построить   взаимодействие на основе индивидуальных особенностей каждого ребенка.</w:t>
      </w:r>
    </w:p>
    <w:p w:rsidR="0077404F" w:rsidRPr="00DA0E5B" w:rsidRDefault="0077404F" w:rsidP="00DA0E5B">
      <w:pPr>
        <w:pStyle w:val="a9"/>
        <w:spacing w:line="276" w:lineRule="auto"/>
        <w:ind w:left="426"/>
        <w:rPr>
          <w:i/>
          <w:sz w:val="24"/>
          <w:szCs w:val="24"/>
          <w:lang w:eastAsia="ru-RU"/>
        </w:rPr>
      </w:pPr>
      <w:r w:rsidRPr="00DA0E5B">
        <w:rPr>
          <w:b/>
          <w:sz w:val="24"/>
          <w:szCs w:val="24"/>
          <w:lang w:eastAsia="ru-RU"/>
        </w:rPr>
        <w:lastRenderedPageBreak/>
        <w:t>2 академия физкультурно – оздоровительная «Здоровячок»:</w:t>
      </w:r>
      <w:r w:rsidRPr="00DA0E5B">
        <w:rPr>
          <w:i/>
          <w:sz w:val="24"/>
          <w:szCs w:val="24"/>
          <w:lang w:eastAsia="ru-RU"/>
        </w:rPr>
        <w:t xml:space="preserve"> (физическое  и оздоровительное направление воспитания)</w:t>
      </w:r>
    </w:p>
    <w:p w:rsidR="0077404F" w:rsidRPr="00DA0E5B" w:rsidRDefault="0077404F" w:rsidP="00DA0E5B">
      <w:pPr>
        <w:spacing w:after="0"/>
        <w:ind w:firstLine="216"/>
        <w:jc w:val="both"/>
        <w:rPr>
          <w:rFonts w:ascii="Times New Roman" w:hAnsi="Times New Roman" w:cs="Times New Roman"/>
          <w:sz w:val="24"/>
          <w:szCs w:val="24"/>
          <w:u w:val="single"/>
          <w:lang w:eastAsia="ru-RU"/>
        </w:rPr>
      </w:pPr>
      <w:r w:rsidRPr="00DA0E5B">
        <w:rPr>
          <w:rFonts w:ascii="Times New Roman" w:hAnsi="Times New Roman" w:cs="Times New Roman"/>
          <w:sz w:val="24"/>
          <w:szCs w:val="24"/>
          <w:lang w:eastAsia="ru-RU"/>
        </w:rPr>
        <w:t>В состав данной академии входят инструктор по физической культуре  и воспитатели.</w:t>
      </w:r>
    </w:p>
    <w:p w:rsidR="0077404F" w:rsidRPr="00DA0E5B" w:rsidRDefault="0077404F"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u w:val="single"/>
          <w:lang w:eastAsia="ru-RU"/>
        </w:rPr>
        <w:t>Цель</w:t>
      </w:r>
      <w:r w:rsidRPr="00DA0E5B">
        <w:rPr>
          <w:rFonts w:ascii="Times New Roman" w:hAnsi="Times New Roman" w:cs="Times New Roman"/>
          <w:sz w:val="24"/>
          <w:szCs w:val="24"/>
          <w:lang w:eastAsia="ru-RU"/>
        </w:rPr>
        <w:t>: Создать оптимальные условия для всестороннего полноценного развития двигательных способностей и укрепления здоровья детей.</w:t>
      </w:r>
    </w:p>
    <w:p w:rsidR="0077404F" w:rsidRPr="00DA0E5B" w:rsidRDefault="0077404F" w:rsidP="00DA0E5B">
      <w:pPr>
        <w:spacing w:after="0"/>
        <w:ind w:firstLine="708"/>
        <w:jc w:val="both"/>
        <w:rPr>
          <w:rFonts w:ascii="Times New Roman" w:hAnsi="Times New Roman" w:cs="Times New Roman"/>
          <w:sz w:val="24"/>
          <w:szCs w:val="24"/>
        </w:rPr>
      </w:pPr>
      <w:r w:rsidRPr="00DA0E5B">
        <w:rPr>
          <w:rFonts w:ascii="Times New Roman" w:hAnsi="Times New Roman" w:cs="Times New Roman"/>
          <w:sz w:val="24"/>
          <w:szCs w:val="24"/>
        </w:rPr>
        <w:t xml:space="preserve">Физическое воспитание направлено на гармоничное физическое развитие дошкольника. Включение детей в двигательную деятельность  способствует становлению у детей ценностей здорового образа жизни: бережного отношения к своему организму, овладению необходимыми гигиеническими навыками; у детей формируется уверенность в себе, появляется чувство удовлетворения от развивающейся ловкости, смелости, быстроты и красоты движений. Развивается самосознание ребенка, образ физического «Я» становится важным компонентом личностной культуры дошкольника. </w:t>
      </w:r>
    </w:p>
    <w:p w:rsidR="0077404F" w:rsidRPr="00DA0E5B" w:rsidRDefault="0077404F" w:rsidP="00DA0E5B">
      <w:pPr>
        <w:spacing w:after="0"/>
        <w:ind w:firstLine="708"/>
        <w:jc w:val="both"/>
        <w:rPr>
          <w:rFonts w:ascii="Times New Roman" w:hAnsi="Times New Roman" w:cs="Times New Roman"/>
          <w:i/>
          <w:sz w:val="24"/>
          <w:szCs w:val="24"/>
          <w:lang w:eastAsia="ru-RU"/>
        </w:rPr>
      </w:pPr>
      <w:r w:rsidRPr="00DA0E5B">
        <w:rPr>
          <w:rFonts w:ascii="Times New Roman" w:hAnsi="Times New Roman" w:cs="Times New Roman"/>
          <w:i/>
          <w:sz w:val="24"/>
          <w:szCs w:val="24"/>
          <w:lang w:eastAsia="ru-RU"/>
        </w:rPr>
        <w:t>Формы работы с детьми:</w:t>
      </w:r>
    </w:p>
    <w:p w:rsidR="0077404F" w:rsidRPr="00DA0E5B" w:rsidRDefault="0077404F" w:rsidP="00DA0E5B">
      <w:pPr>
        <w:pStyle w:val="a9"/>
        <w:widowControl/>
        <w:numPr>
          <w:ilvl w:val="0"/>
          <w:numId w:val="72"/>
        </w:numPr>
        <w:autoSpaceDE/>
        <w:autoSpaceDN/>
        <w:spacing w:line="276" w:lineRule="auto"/>
        <w:contextualSpacing/>
        <w:rPr>
          <w:sz w:val="24"/>
          <w:szCs w:val="24"/>
        </w:rPr>
      </w:pPr>
      <w:r w:rsidRPr="00DA0E5B">
        <w:rPr>
          <w:sz w:val="24"/>
          <w:szCs w:val="24"/>
        </w:rPr>
        <w:t xml:space="preserve">Непосредственно образовательная деятельность. НОД проводится  3 раза в неделю </w:t>
      </w:r>
    </w:p>
    <w:p w:rsidR="0077404F" w:rsidRPr="00DA0E5B" w:rsidRDefault="0077404F" w:rsidP="00DA0E5B">
      <w:pPr>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в группах дошкольного возраста (1 НОД по физкультуре игровая, проводится воспитателем) и 2 раза в неделю в группе раннего возраста. В направлении физического воспитания проводится  НОД из  </w:t>
      </w:r>
      <w:r w:rsidRPr="00DA0E5B">
        <w:rPr>
          <w:rFonts w:ascii="Times New Roman" w:hAnsi="Times New Roman" w:cs="Times New Roman"/>
          <w:sz w:val="24"/>
          <w:szCs w:val="24"/>
          <w:lang w:eastAsia="ru-RU" w:bidi="ru-RU"/>
        </w:rPr>
        <w:t xml:space="preserve">цикла «Я познаю себя», на котором детям дается представление об индивидуальности человеческого организма, они знакомятся со строением  некоторых частей тела и основных органов чувств,  условиями их охраны и гигиены: </w:t>
      </w:r>
      <w:r w:rsidRPr="00DA0E5B">
        <w:rPr>
          <w:rStyle w:val="FontStyle27"/>
          <w:rFonts w:ascii="Times New Roman" w:hAnsi="Times New Roman" w:cs="Times New Roman"/>
          <w:sz w:val="24"/>
          <w:szCs w:val="24"/>
        </w:rPr>
        <w:t>«Как устроено тело человека?», «Витамины и полезные продукты», «Как работает сердце человека?», «Какой наш позвоночник?», «Личная гигиена»,</w:t>
      </w:r>
      <w:r w:rsidRPr="00DA0E5B">
        <w:rPr>
          <w:rFonts w:ascii="Times New Roman" w:hAnsi="Times New Roman" w:cs="Times New Roman"/>
          <w:sz w:val="24"/>
          <w:szCs w:val="24"/>
        </w:rPr>
        <w:t xml:space="preserve"> «Хорошие» и «Плохие» микробы», «Чтобы не случилась беда».</w:t>
      </w:r>
    </w:p>
    <w:p w:rsidR="0077404F" w:rsidRPr="00DA0E5B" w:rsidRDefault="0077404F" w:rsidP="00DA0E5B">
      <w:pPr>
        <w:pStyle w:val="a9"/>
        <w:widowControl/>
        <w:numPr>
          <w:ilvl w:val="0"/>
          <w:numId w:val="72"/>
        </w:numPr>
        <w:adjustRightInd w:val="0"/>
        <w:spacing w:line="276" w:lineRule="auto"/>
        <w:contextualSpacing/>
        <w:rPr>
          <w:sz w:val="24"/>
          <w:szCs w:val="24"/>
        </w:rPr>
      </w:pPr>
      <w:r w:rsidRPr="00DA0E5B">
        <w:rPr>
          <w:sz w:val="24"/>
          <w:szCs w:val="24"/>
        </w:rPr>
        <w:t xml:space="preserve">Дни здоровья. </w:t>
      </w:r>
      <w:r w:rsidRPr="00DA0E5B">
        <w:rPr>
          <w:sz w:val="24"/>
          <w:szCs w:val="24"/>
          <w:lang w:eastAsia="ru-RU"/>
        </w:rPr>
        <w:t xml:space="preserve">В системе массовых мероприятий детского сада  важная роль </w:t>
      </w:r>
    </w:p>
    <w:p w:rsidR="0077404F" w:rsidRPr="00DA0E5B" w:rsidRDefault="0077404F"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lang w:eastAsia="ru-RU"/>
        </w:rPr>
        <w:t>принадлежит дням здоровья. Дни здоровья проходят один раз в квартал. В планировании, организации и проведение дня здоровья принимают активное участие не только воспитатели, но и инструктор по физической культуре и другие специалисты ДОО. Дни здоровья имеют определенную   тематику, которая конкретизируется в каждой возрастной группе: «В гостях у Неболейки», «День спортивной детворы», «Быть здоровыми хотим!», и др.</w:t>
      </w:r>
    </w:p>
    <w:p w:rsidR="0077404F" w:rsidRPr="00DA0E5B" w:rsidRDefault="0077404F" w:rsidP="00DA0E5B">
      <w:pPr>
        <w:pStyle w:val="Default"/>
        <w:numPr>
          <w:ilvl w:val="0"/>
          <w:numId w:val="72"/>
        </w:numPr>
        <w:tabs>
          <w:tab w:val="left" w:pos="709"/>
        </w:tabs>
        <w:spacing w:line="276" w:lineRule="auto"/>
        <w:jc w:val="both"/>
        <w:rPr>
          <w:color w:val="auto"/>
        </w:rPr>
      </w:pPr>
      <w:r w:rsidRPr="00DA0E5B">
        <w:rPr>
          <w:color w:val="auto"/>
        </w:rPr>
        <w:t xml:space="preserve">Летний оздоровительный  проект  «Лето – это маленькая жизнь»,  в рамках </w:t>
      </w:r>
    </w:p>
    <w:p w:rsidR="0077404F" w:rsidRPr="00DA0E5B" w:rsidRDefault="0077404F" w:rsidP="00DA0E5B">
      <w:pPr>
        <w:pStyle w:val="Default"/>
        <w:tabs>
          <w:tab w:val="left" w:pos="709"/>
        </w:tabs>
        <w:spacing w:line="276" w:lineRule="auto"/>
        <w:jc w:val="both"/>
        <w:rPr>
          <w:color w:val="auto"/>
        </w:rPr>
      </w:pPr>
      <w:r w:rsidRPr="00DA0E5B">
        <w:rPr>
          <w:color w:val="auto"/>
        </w:rPr>
        <w:t>которого  ежегодно проводятся познавательные и оздоровительные мероприятия:  «День защиты детей», «Всемирный день футбола», «День поиска кладов», «День ветра», пиратская вечеринка «В поисках  сокровищ», квест-игра «Мы туристы – замечательный народ!», «День дружбы» и др.</w:t>
      </w:r>
    </w:p>
    <w:p w:rsidR="0077404F" w:rsidRPr="00DA0E5B" w:rsidRDefault="0077404F" w:rsidP="00DA0E5B">
      <w:pPr>
        <w:pStyle w:val="a9"/>
        <w:widowControl/>
        <w:numPr>
          <w:ilvl w:val="0"/>
          <w:numId w:val="72"/>
        </w:numPr>
        <w:autoSpaceDE/>
        <w:autoSpaceDN/>
        <w:spacing w:line="276" w:lineRule="auto"/>
        <w:contextualSpacing/>
        <w:rPr>
          <w:sz w:val="24"/>
          <w:szCs w:val="24"/>
        </w:rPr>
      </w:pPr>
      <w:r w:rsidRPr="00DA0E5B">
        <w:rPr>
          <w:sz w:val="24"/>
          <w:szCs w:val="24"/>
        </w:rPr>
        <w:t>Акции «За здоровьем всей семьей»,   «Мы за ЗОЖ!», «Вкусно и полезно!»</w:t>
      </w:r>
    </w:p>
    <w:p w:rsidR="0077404F" w:rsidRPr="00DA0E5B" w:rsidRDefault="0077404F" w:rsidP="00DA0E5B">
      <w:pPr>
        <w:pStyle w:val="a9"/>
        <w:widowControl/>
        <w:numPr>
          <w:ilvl w:val="0"/>
          <w:numId w:val="72"/>
        </w:numPr>
        <w:adjustRightInd w:val="0"/>
        <w:spacing w:line="276" w:lineRule="auto"/>
        <w:contextualSpacing/>
        <w:rPr>
          <w:sz w:val="24"/>
          <w:szCs w:val="24"/>
        </w:rPr>
      </w:pPr>
      <w:r w:rsidRPr="00DA0E5B">
        <w:rPr>
          <w:sz w:val="24"/>
          <w:szCs w:val="24"/>
        </w:rPr>
        <w:t xml:space="preserve">Семейные фотовыставки: «Здоровое питание», «Мой спортивный уголок дома», </w:t>
      </w:r>
    </w:p>
    <w:p w:rsidR="0077404F" w:rsidRPr="00DA0E5B" w:rsidRDefault="0077404F" w:rsidP="00DA0E5B">
      <w:pPr>
        <w:autoSpaceDE w:val="0"/>
        <w:autoSpaceDN w:val="0"/>
        <w:adjustRightInd w:val="0"/>
        <w:spacing w:after="0"/>
        <w:jc w:val="both"/>
        <w:rPr>
          <w:rStyle w:val="FontStyle27"/>
          <w:rFonts w:ascii="Times New Roman" w:hAnsi="Times New Roman" w:cs="Times New Roman"/>
          <w:sz w:val="24"/>
          <w:szCs w:val="24"/>
        </w:rPr>
      </w:pPr>
      <w:r w:rsidRPr="00DA0E5B">
        <w:rPr>
          <w:rFonts w:ascii="Times New Roman" w:hAnsi="Times New Roman" w:cs="Times New Roman"/>
          <w:sz w:val="24"/>
          <w:szCs w:val="24"/>
        </w:rPr>
        <w:t xml:space="preserve">«Спорт в нашей семье», </w:t>
      </w:r>
      <w:r w:rsidRPr="00DA0E5B">
        <w:rPr>
          <w:rStyle w:val="FontStyle27"/>
          <w:rFonts w:ascii="Times New Roman" w:hAnsi="Times New Roman" w:cs="Times New Roman"/>
          <w:sz w:val="24"/>
          <w:szCs w:val="24"/>
        </w:rPr>
        <w:t>«На лыжи всей семьей»  и др.</w:t>
      </w:r>
    </w:p>
    <w:p w:rsidR="0077404F" w:rsidRPr="00DA0E5B" w:rsidRDefault="0077404F" w:rsidP="00DA0E5B">
      <w:pPr>
        <w:pStyle w:val="a9"/>
        <w:widowControl/>
        <w:numPr>
          <w:ilvl w:val="0"/>
          <w:numId w:val="72"/>
        </w:numPr>
        <w:autoSpaceDE/>
        <w:autoSpaceDN/>
        <w:spacing w:line="276" w:lineRule="auto"/>
        <w:contextualSpacing/>
        <w:rPr>
          <w:sz w:val="24"/>
          <w:szCs w:val="24"/>
        </w:rPr>
      </w:pPr>
      <w:r w:rsidRPr="00DA0E5B">
        <w:rPr>
          <w:sz w:val="24"/>
          <w:szCs w:val="24"/>
        </w:rPr>
        <w:t>Зимний и летний физкультурные праздники,</w:t>
      </w:r>
    </w:p>
    <w:p w:rsidR="0077404F" w:rsidRPr="00DA0E5B" w:rsidRDefault="0077404F" w:rsidP="00DA0E5B">
      <w:pPr>
        <w:pStyle w:val="a9"/>
        <w:widowControl/>
        <w:numPr>
          <w:ilvl w:val="0"/>
          <w:numId w:val="72"/>
        </w:numPr>
        <w:autoSpaceDE/>
        <w:autoSpaceDN/>
        <w:spacing w:line="276" w:lineRule="auto"/>
        <w:contextualSpacing/>
        <w:rPr>
          <w:sz w:val="24"/>
          <w:szCs w:val="24"/>
        </w:rPr>
      </w:pPr>
      <w:r w:rsidRPr="00DA0E5B">
        <w:rPr>
          <w:sz w:val="24"/>
          <w:szCs w:val="24"/>
        </w:rPr>
        <w:t xml:space="preserve">Групповые дела:  закаливающие процедуры, утренняя гимнастика, подвижные </w:t>
      </w:r>
    </w:p>
    <w:p w:rsidR="0077404F" w:rsidRPr="00DA0E5B" w:rsidRDefault="0077404F" w:rsidP="00DA0E5B">
      <w:pPr>
        <w:spacing w:after="0"/>
        <w:jc w:val="both"/>
        <w:rPr>
          <w:rFonts w:ascii="Times New Roman" w:hAnsi="Times New Roman" w:cs="Times New Roman"/>
          <w:sz w:val="24"/>
          <w:szCs w:val="24"/>
        </w:rPr>
      </w:pPr>
      <w:r w:rsidRPr="00DA0E5B">
        <w:rPr>
          <w:rFonts w:ascii="Times New Roman" w:hAnsi="Times New Roman" w:cs="Times New Roman"/>
          <w:sz w:val="24"/>
          <w:szCs w:val="24"/>
        </w:rPr>
        <w:t>игры, спортивные упражнения, физкультурные развлечения, исследовательские проекты.</w:t>
      </w:r>
    </w:p>
    <w:p w:rsidR="0077404F" w:rsidRPr="00DA0E5B" w:rsidRDefault="0077404F" w:rsidP="00DA0E5B">
      <w:pPr>
        <w:pStyle w:val="a9"/>
        <w:widowControl/>
        <w:numPr>
          <w:ilvl w:val="0"/>
          <w:numId w:val="72"/>
        </w:numPr>
        <w:autoSpaceDE/>
        <w:autoSpaceDN/>
        <w:spacing w:line="276" w:lineRule="auto"/>
        <w:contextualSpacing/>
        <w:rPr>
          <w:sz w:val="24"/>
          <w:szCs w:val="24"/>
        </w:rPr>
      </w:pPr>
      <w:r w:rsidRPr="00DA0E5B">
        <w:rPr>
          <w:sz w:val="24"/>
          <w:szCs w:val="24"/>
        </w:rPr>
        <w:t xml:space="preserve">Ежегодно в летний оздоровительный период утренняя гимнастика проводится на </w:t>
      </w:r>
    </w:p>
    <w:p w:rsidR="0077404F" w:rsidRPr="00DA0E5B" w:rsidRDefault="0077404F"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rPr>
        <w:t xml:space="preserve">групповых площадках. </w:t>
      </w:r>
    </w:p>
    <w:p w:rsidR="0077404F" w:rsidRPr="00DA0E5B" w:rsidRDefault="0077404F" w:rsidP="00DA0E5B">
      <w:pPr>
        <w:spacing w:after="0"/>
        <w:jc w:val="both"/>
        <w:rPr>
          <w:rFonts w:ascii="Times New Roman" w:hAnsi="Times New Roman" w:cs="Times New Roman"/>
          <w:b/>
          <w:sz w:val="24"/>
          <w:szCs w:val="24"/>
          <w:lang w:eastAsia="ru-RU"/>
        </w:rPr>
      </w:pPr>
      <w:r w:rsidRPr="00DA0E5B">
        <w:rPr>
          <w:rFonts w:ascii="Times New Roman" w:hAnsi="Times New Roman" w:cs="Times New Roman"/>
          <w:b/>
          <w:sz w:val="24"/>
          <w:szCs w:val="24"/>
          <w:lang w:eastAsia="ru-RU"/>
        </w:rPr>
        <w:t>3 академия нравственно – патриотическая «Родничок»;</w:t>
      </w:r>
      <w:r w:rsidRPr="00DA0E5B">
        <w:rPr>
          <w:rFonts w:ascii="Times New Roman" w:hAnsi="Times New Roman" w:cs="Times New Roman"/>
          <w:bCs/>
          <w:i/>
          <w:sz w:val="24"/>
          <w:szCs w:val="24"/>
        </w:rPr>
        <w:t xml:space="preserve"> (патриотическое направление воспитания)</w:t>
      </w:r>
    </w:p>
    <w:p w:rsidR="0077404F" w:rsidRPr="00DA0E5B" w:rsidRDefault="0077404F" w:rsidP="00DA0E5B">
      <w:pPr>
        <w:spacing w:after="0"/>
        <w:jc w:val="both"/>
        <w:rPr>
          <w:rFonts w:ascii="Times New Roman" w:hAnsi="Times New Roman" w:cs="Times New Roman"/>
          <w:color w:val="373737"/>
          <w:sz w:val="24"/>
          <w:szCs w:val="24"/>
          <w:shd w:val="clear" w:color="auto" w:fill="FFFFFF"/>
        </w:rPr>
      </w:pPr>
      <w:r w:rsidRPr="00DA0E5B">
        <w:rPr>
          <w:rFonts w:ascii="Times New Roman" w:hAnsi="Times New Roman" w:cs="Times New Roman"/>
          <w:sz w:val="24"/>
          <w:szCs w:val="24"/>
          <w:u w:val="single"/>
          <w:lang w:eastAsia="ru-RU"/>
        </w:rPr>
        <w:t>Цель и задачи</w:t>
      </w:r>
      <w:r w:rsidRPr="00DA0E5B">
        <w:rPr>
          <w:rFonts w:ascii="Times New Roman" w:hAnsi="Times New Roman" w:cs="Times New Roman"/>
          <w:sz w:val="24"/>
          <w:szCs w:val="24"/>
          <w:lang w:eastAsia="ru-RU"/>
        </w:rPr>
        <w:t xml:space="preserve">: </w:t>
      </w:r>
      <w:r w:rsidRPr="00DA0E5B">
        <w:rPr>
          <w:rFonts w:ascii="Times New Roman" w:hAnsi="Times New Roman" w:cs="Times New Roman"/>
          <w:color w:val="373737"/>
          <w:sz w:val="24"/>
          <w:szCs w:val="24"/>
          <w:shd w:val="clear" w:color="auto" w:fill="FFFFFF"/>
        </w:rPr>
        <w:t>Создать условия для становления основ патриотического сознания детей, возможности позитивной социализации ребенка, его всестороннего личностного, морально-нравственного и познавательного развития, развития инициативы и творческих способностей, на основе соответствующих дошкольному возрасту видов деятельности.</w:t>
      </w:r>
    </w:p>
    <w:p w:rsidR="0077404F" w:rsidRPr="00DA0E5B" w:rsidRDefault="0077404F" w:rsidP="00DA0E5B">
      <w:pPr>
        <w:pStyle w:val="a9"/>
        <w:widowControl/>
        <w:numPr>
          <w:ilvl w:val="0"/>
          <w:numId w:val="66"/>
        </w:numPr>
        <w:autoSpaceDE/>
        <w:autoSpaceDN/>
        <w:spacing w:line="276" w:lineRule="auto"/>
        <w:contextualSpacing/>
        <w:rPr>
          <w:sz w:val="24"/>
          <w:szCs w:val="24"/>
          <w:lang w:eastAsia="ru-RU"/>
        </w:rPr>
      </w:pPr>
      <w:r w:rsidRPr="00DA0E5B">
        <w:rPr>
          <w:sz w:val="24"/>
          <w:szCs w:val="24"/>
          <w:lang w:eastAsia="ru-RU"/>
        </w:rPr>
        <w:lastRenderedPageBreak/>
        <w:t>Расширять представления о своем родном крае, столице Родины, с российской  символикой, формировать позицию гражданина России, воспитывать чувство патриотизма;</w:t>
      </w:r>
    </w:p>
    <w:p w:rsidR="0077404F" w:rsidRPr="00DA0E5B" w:rsidRDefault="0077404F" w:rsidP="00DA0E5B">
      <w:pPr>
        <w:pStyle w:val="a9"/>
        <w:widowControl/>
        <w:numPr>
          <w:ilvl w:val="0"/>
          <w:numId w:val="66"/>
        </w:numPr>
        <w:autoSpaceDE/>
        <w:autoSpaceDN/>
        <w:spacing w:line="276" w:lineRule="auto"/>
        <w:contextualSpacing/>
        <w:rPr>
          <w:sz w:val="24"/>
          <w:szCs w:val="24"/>
          <w:lang w:eastAsia="ru-RU"/>
        </w:rPr>
      </w:pPr>
      <w:r w:rsidRPr="00DA0E5B">
        <w:rPr>
          <w:sz w:val="24"/>
          <w:szCs w:val="24"/>
          <w:lang w:eastAsia="ru-RU"/>
        </w:rPr>
        <w:t>Воспитывать любовь и уважение к малой Родине, к родной природе, к отечественным  традициям и праздникам.</w:t>
      </w:r>
    </w:p>
    <w:p w:rsidR="0077404F" w:rsidRPr="00DA0E5B" w:rsidRDefault="0077404F" w:rsidP="00DA0E5B">
      <w:pPr>
        <w:pStyle w:val="a9"/>
        <w:widowControl/>
        <w:numPr>
          <w:ilvl w:val="0"/>
          <w:numId w:val="66"/>
        </w:numPr>
        <w:autoSpaceDE/>
        <w:autoSpaceDN/>
        <w:spacing w:line="276" w:lineRule="auto"/>
        <w:contextualSpacing/>
        <w:rPr>
          <w:sz w:val="24"/>
          <w:szCs w:val="24"/>
          <w:lang w:eastAsia="ru-RU"/>
        </w:rPr>
      </w:pPr>
      <w:r w:rsidRPr="00DA0E5B">
        <w:rPr>
          <w:sz w:val="24"/>
          <w:szCs w:val="24"/>
          <w:lang w:eastAsia="ru-RU"/>
        </w:rPr>
        <w:t>Воспитывать уважение и интерес к различным культурам.</w:t>
      </w:r>
    </w:p>
    <w:p w:rsidR="0077404F" w:rsidRPr="00DA0E5B" w:rsidRDefault="0077404F" w:rsidP="00DA0E5B">
      <w:pPr>
        <w:pStyle w:val="a9"/>
        <w:widowControl/>
        <w:numPr>
          <w:ilvl w:val="0"/>
          <w:numId w:val="66"/>
        </w:numPr>
        <w:autoSpaceDE/>
        <w:autoSpaceDN/>
        <w:spacing w:line="276" w:lineRule="auto"/>
        <w:contextualSpacing/>
        <w:rPr>
          <w:sz w:val="24"/>
          <w:szCs w:val="24"/>
          <w:lang w:eastAsia="ru-RU"/>
        </w:rPr>
      </w:pPr>
      <w:r w:rsidRPr="00DA0E5B">
        <w:rPr>
          <w:sz w:val="24"/>
          <w:szCs w:val="24"/>
          <w:lang w:eastAsia="ru-RU"/>
        </w:rPr>
        <w:t>Воспитывать уважение к правам и достоинствам других людей, родителей, пожилых, инвалидов.</w:t>
      </w:r>
    </w:p>
    <w:p w:rsidR="0077404F" w:rsidRPr="00DA0E5B" w:rsidRDefault="0077404F" w:rsidP="00DA0E5B">
      <w:pPr>
        <w:pStyle w:val="a9"/>
        <w:widowControl/>
        <w:numPr>
          <w:ilvl w:val="0"/>
          <w:numId w:val="66"/>
        </w:numPr>
        <w:autoSpaceDE/>
        <w:autoSpaceDN/>
        <w:spacing w:line="276" w:lineRule="auto"/>
        <w:contextualSpacing/>
        <w:rPr>
          <w:sz w:val="24"/>
          <w:szCs w:val="24"/>
          <w:lang w:eastAsia="ru-RU"/>
        </w:rPr>
      </w:pPr>
      <w:r w:rsidRPr="00DA0E5B">
        <w:rPr>
          <w:sz w:val="24"/>
          <w:szCs w:val="24"/>
          <w:lang w:eastAsia="ru-RU"/>
        </w:rPr>
        <w:t>Формировать представление о добре и зле, способствовать гуманистической направленности поведения.</w:t>
      </w:r>
    </w:p>
    <w:p w:rsidR="0077404F" w:rsidRPr="00DA0E5B" w:rsidRDefault="0077404F" w:rsidP="00DA0E5B">
      <w:pPr>
        <w:pStyle w:val="a9"/>
        <w:widowControl/>
        <w:numPr>
          <w:ilvl w:val="0"/>
          <w:numId w:val="66"/>
        </w:numPr>
        <w:autoSpaceDE/>
        <w:autoSpaceDN/>
        <w:spacing w:line="276" w:lineRule="auto"/>
        <w:contextualSpacing/>
        <w:rPr>
          <w:sz w:val="24"/>
          <w:szCs w:val="24"/>
          <w:lang w:eastAsia="ru-RU"/>
        </w:rPr>
      </w:pPr>
      <w:r w:rsidRPr="00DA0E5B">
        <w:rPr>
          <w:sz w:val="24"/>
          <w:szCs w:val="24"/>
          <w:lang w:eastAsia="ru-RU"/>
        </w:rPr>
        <w:t>Знакомить детей с поступками людей, защищающих и отстаивающих ценности жизни,  семьи, отношений товарищества, любви и верности, созидания и труда.</w:t>
      </w:r>
    </w:p>
    <w:p w:rsidR="0077404F" w:rsidRPr="00DA0E5B" w:rsidRDefault="0077404F" w:rsidP="00DA0E5B">
      <w:pPr>
        <w:pStyle w:val="a9"/>
        <w:widowControl/>
        <w:numPr>
          <w:ilvl w:val="0"/>
          <w:numId w:val="66"/>
        </w:numPr>
        <w:autoSpaceDE/>
        <w:autoSpaceDN/>
        <w:spacing w:line="276" w:lineRule="auto"/>
        <w:contextualSpacing/>
        <w:rPr>
          <w:sz w:val="24"/>
          <w:szCs w:val="24"/>
          <w:lang w:eastAsia="ru-RU"/>
        </w:rPr>
      </w:pPr>
      <w:r w:rsidRPr="00DA0E5B">
        <w:rPr>
          <w:sz w:val="24"/>
          <w:szCs w:val="24"/>
          <w:lang w:eastAsia="ru-RU"/>
        </w:rPr>
        <w:t>Воспитывать любовь и бережное отношение к городу Отрадному, к Самарской области, формировать гражданскую позицию, формировать понятие «мы - отрадненцы».</w:t>
      </w:r>
    </w:p>
    <w:p w:rsidR="0077404F" w:rsidRPr="00DA0E5B" w:rsidRDefault="0077404F" w:rsidP="00DA0E5B">
      <w:pPr>
        <w:pStyle w:val="a9"/>
        <w:widowControl/>
        <w:numPr>
          <w:ilvl w:val="0"/>
          <w:numId w:val="66"/>
        </w:numPr>
        <w:autoSpaceDE/>
        <w:autoSpaceDN/>
        <w:spacing w:line="276" w:lineRule="auto"/>
        <w:contextualSpacing/>
        <w:rPr>
          <w:sz w:val="24"/>
          <w:szCs w:val="24"/>
          <w:lang w:eastAsia="ru-RU"/>
        </w:rPr>
      </w:pPr>
      <w:r w:rsidRPr="00DA0E5B">
        <w:rPr>
          <w:sz w:val="24"/>
          <w:szCs w:val="24"/>
          <w:lang w:eastAsia="ru-RU"/>
        </w:rPr>
        <w:t>Помочь дошкольникам освоить г. Отрадный как среду своего проживания и существования, овладеть различными способами взаимодействия в городской среде, осознать  собственное эмоционально-ценностное отношение к культурному наследию региона.</w:t>
      </w:r>
    </w:p>
    <w:p w:rsidR="0077404F" w:rsidRPr="00DA0E5B" w:rsidRDefault="0077404F" w:rsidP="00DA0E5B">
      <w:pPr>
        <w:spacing w:after="0"/>
        <w:ind w:firstLine="709"/>
        <w:jc w:val="both"/>
        <w:rPr>
          <w:rFonts w:ascii="Times New Roman" w:hAnsi="Times New Roman" w:cs="Times New Roman"/>
          <w:i/>
          <w:sz w:val="24"/>
          <w:szCs w:val="24"/>
          <w:lang w:eastAsia="ru-RU"/>
        </w:rPr>
      </w:pPr>
      <w:r w:rsidRPr="00DA0E5B">
        <w:rPr>
          <w:rFonts w:ascii="Times New Roman" w:hAnsi="Times New Roman" w:cs="Times New Roman"/>
          <w:i/>
          <w:sz w:val="24"/>
          <w:szCs w:val="24"/>
          <w:lang w:eastAsia="ru-RU"/>
        </w:rPr>
        <w:t>Формы работы с детьми:</w:t>
      </w:r>
    </w:p>
    <w:p w:rsidR="0077404F" w:rsidRPr="00DA0E5B" w:rsidRDefault="0077404F" w:rsidP="00DA0E5B">
      <w:pPr>
        <w:pStyle w:val="a9"/>
        <w:widowControl/>
        <w:numPr>
          <w:ilvl w:val="0"/>
          <w:numId w:val="67"/>
        </w:numPr>
        <w:autoSpaceDE/>
        <w:autoSpaceDN/>
        <w:spacing w:line="276" w:lineRule="auto"/>
        <w:contextualSpacing/>
        <w:rPr>
          <w:sz w:val="24"/>
          <w:szCs w:val="24"/>
          <w:lang w:eastAsia="ru-RU"/>
        </w:rPr>
      </w:pPr>
      <w:r w:rsidRPr="00DA0E5B">
        <w:rPr>
          <w:sz w:val="24"/>
          <w:szCs w:val="24"/>
          <w:lang w:eastAsia="ru-RU"/>
        </w:rPr>
        <w:t>Непосредственно образовательная деятельность</w:t>
      </w:r>
    </w:p>
    <w:p w:rsidR="0077404F" w:rsidRPr="00DA0E5B" w:rsidRDefault="0077404F" w:rsidP="00DA0E5B">
      <w:pPr>
        <w:spacing w:after="0"/>
        <w:ind w:firstLine="709"/>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В детском саду процессы обучения и воспитания взаимосвязаны и   неразрывны. Не получится обучать ребенка, не воспитывая его, и наоборот:  воспитательный процесс предполагает обучение чему-либо.  Тем не менее, в ДОО усилена воспитательная составляющая  организованной образовательной деятельности (ООД), где особое внимание  уделяется развитию таких качеств личности ребенка как: нравственность, патриотизм,  трудолюбие,  доброжелательность,  любознательность,  инициативность, самостоятельность и др.       В содержание ООД включается материал, который отражает духовно-нравственные ценности, исторические и национально-культурные традиции  народов России.</w:t>
      </w:r>
    </w:p>
    <w:p w:rsidR="0077404F" w:rsidRPr="00DA0E5B" w:rsidRDefault="0077404F" w:rsidP="00DA0E5B">
      <w:pPr>
        <w:pStyle w:val="a9"/>
        <w:widowControl/>
        <w:numPr>
          <w:ilvl w:val="0"/>
          <w:numId w:val="67"/>
        </w:numPr>
        <w:autoSpaceDE/>
        <w:autoSpaceDN/>
        <w:spacing w:line="276" w:lineRule="auto"/>
        <w:contextualSpacing/>
        <w:rPr>
          <w:sz w:val="24"/>
          <w:szCs w:val="24"/>
          <w:lang w:eastAsia="ru-RU"/>
        </w:rPr>
      </w:pPr>
      <w:r w:rsidRPr="00DA0E5B">
        <w:rPr>
          <w:sz w:val="24"/>
          <w:szCs w:val="24"/>
          <w:lang w:eastAsia="ru-RU"/>
        </w:rPr>
        <w:t>Проекты.</w:t>
      </w:r>
    </w:p>
    <w:p w:rsidR="0077404F" w:rsidRPr="00DA0E5B" w:rsidRDefault="0077404F" w:rsidP="00DA0E5B">
      <w:pPr>
        <w:spacing w:after="0"/>
        <w:ind w:firstLine="709"/>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В   настоящее    время   проекты  являются   самой  распространенной формой взаимодействия всех участников образовательных   отношений. 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w:t>
      </w:r>
    </w:p>
    <w:p w:rsidR="0077404F" w:rsidRPr="00DA0E5B" w:rsidRDefault="0077404F" w:rsidP="00DA0E5B">
      <w:pPr>
        <w:pStyle w:val="a9"/>
        <w:widowControl/>
        <w:numPr>
          <w:ilvl w:val="0"/>
          <w:numId w:val="67"/>
        </w:numPr>
        <w:autoSpaceDE/>
        <w:autoSpaceDN/>
        <w:spacing w:line="276" w:lineRule="auto"/>
        <w:contextualSpacing/>
        <w:rPr>
          <w:sz w:val="24"/>
          <w:szCs w:val="24"/>
          <w:lang w:eastAsia="ru-RU"/>
        </w:rPr>
      </w:pPr>
      <w:r w:rsidRPr="00DA0E5B">
        <w:rPr>
          <w:sz w:val="24"/>
          <w:szCs w:val="24"/>
          <w:lang w:eastAsia="ru-RU"/>
        </w:rPr>
        <w:t xml:space="preserve">Совместные игры. </w:t>
      </w:r>
    </w:p>
    <w:p w:rsidR="0077404F" w:rsidRPr="00DA0E5B" w:rsidRDefault="0077404F" w:rsidP="00DA0E5B">
      <w:pPr>
        <w:pStyle w:val="a9"/>
        <w:spacing w:line="276" w:lineRule="auto"/>
        <w:rPr>
          <w:sz w:val="24"/>
          <w:szCs w:val="24"/>
          <w:lang w:eastAsia="ru-RU"/>
        </w:rPr>
      </w:pPr>
      <w:r w:rsidRPr="00DA0E5B">
        <w:rPr>
          <w:sz w:val="24"/>
          <w:szCs w:val="24"/>
          <w:lang w:eastAsia="ru-RU"/>
        </w:rPr>
        <w:t xml:space="preserve">Это одна из основных форм воспитательного  воздействия в процессе проведения </w:t>
      </w:r>
    </w:p>
    <w:p w:rsidR="0077404F" w:rsidRPr="00DA0E5B" w:rsidRDefault="0077404F" w:rsidP="00DA0E5B">
      <w:pPr>
        <w:spacing w:after="0"/>
        <w:jc w:val="both"/>
        <w:rPr>
          <w:rFonts w:ascii="Times New Roman" w:hAnsi="Times New Roman" w:cs="Times New Roman"/>
          <w:i/>
          <w:sz w:val="24"/>
          <w:szCs w:val="24"/>
          <w:lang w:eastAsia="ru-RU"/>
        </w:rPr>
      </w:pPr>
      <w:r w:rsidRPr="00DA0E5B">
        <w:rPr>
          <w:rFonts w:ascii="Times New Roman" w:hAnsi="Times New Roman" w:cs="Times New Roman"/>
          <w:sz w:val="24"/>
          <w:szCs w:val="24"/>
          <w:lang w:eastAsia="ru-RU"/>
        </w:rPr>
        <w:t>традиционных мероприятий.  Применяются различные виды игр: сюжетно-ролевые, творческие,  подвижные и малоподвижные, народные, игры-драматизации, квест-игры.</w:t>
      </w:r>
    </w:p>
    <w:p w:rsidR="0077404F" w:rsidRPr="00DA0E5B" w:rsidRDefault="0077404F" w:rsidP="00DA0E5B">
      <w:pPr>
        <w:pStyle w:val="a9"/>
        <w:widowControl/>
        <w:numPr>
          <w:ilvl w:val="0"/>
          <w:numId w:val="67"/>
        </w:numPr>
        <w:autoSpaceDE/>
        <w:autoSpaceDN/>
        <w:spacing w:line="276" w:lineRule="auto"/>
        <w:contextualSpacing/>
        <w:rPr>
          <w:sz w:val="24"/>
          <w:szCs w:val="24"/>
          <w:lang w:eastAsia="ru-RU"/>
        </w:rPr>
      </w:pPr>
      <w:r w:rsidRPr="00DA0E5B">
        <w:rPr>
          <w:sz w:val="24"/>
          <w:szCs w:val="24"/>
          <w:lang w:eastAsia="ru-RU"/>
        </w:rPr>
        <w:t xml:space="preserve">Творческие мастерские. </w:t>
      </w:r>
    </w:p>
    <w:p w:rsidR="0077404F" w:rsidRPr="00DA0E5B" w:rsidRDefault="0077404F" w:rsidP="00DA0E5B">
      <w:pPr>
        <w:pStyle w:val="a9"/>
        <w:spacing w:line="276" w:lineRule="auto"/>
        <w:rPr>
          <w:sz w:val="24"/>
          <w:szCs w:val="24"/>
          <w:lang w:eastAsia="ru-RU"/>
        </w:rPr>
      </w:pPr>
      <w:r w:rsidRPr="00DA0E5B">
        <w:rPr>
          <w:sz w:val="24"/>
          <w:szCs w:val="24"/>
          <w:lang w:eastAsia="ru-RU"/>
        </w:rPr>
        <w:t xml:space="preserve">В мастерских и   студиях   ребята занимаются   рисованием,  лепкой,  аппликацией,  </w:t>
      </w:r>
    </w:p>
    <w:p w:rsidR="0077404F" w:rsidRPr="00DA0E5B" w:rsidRDefault="0077404F"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конструированием. Делают различные макеты, лэпбуки,   подарки, поделки для выставок, социальных акций. Совместно с   воспитателями и родителями изготавливают атрибуты для совместных   мероприятий.</w:t>
      </w:r>
    </w:p>
    <w:p w:rsidR="0077404F" w:rsidRPr="00DA0E5B" w:rsidRDefault="0077404F" w:rsidP="00DA0E5B">
      <w:pPr>
        <w:pStyle w:val="a9"/>
        <w:widowControl/>
        <w:numPr>
          <w:ilvl w:val="0"/>
          <w:numId w:val="67"/>
        </w:numPr>
        <w:autoSpaceDE/>
        <w:autoSpaceDN/>
        <w:spacing w:line="276" w:lineRule="auto"/>
        <w:contextualSpacing/>
        <w:rPr>
          <w:sz w:val="24"/>
          <w:szCs w:val="24"/>
          <w:lang w:eastAsia="ru-RU"/>
        </w:rPr>
      </w:pPr>
      <w:r w:rsidRPr="00DA0E5B">
        <w:rPr>
          <w:sz w:val="24"/>
          <w:szCs w:val="24"/>
          <w:lang w:eastAsia="ru-RU"/>
        </w:rPr>
        <w:t xml:space="preserve">Выставки. </w:t>
      </w:r>
    </w:p>
    <w:p w:rsidR="0077404F" w:rsidRPr="00DA0E5B" w:rsidRDefault="0077404F" w:rsidP="00DA0E5B">
      <w:pPr>
        <w:pStyle w:val="a9"/>
        <w:spacing w:line="276" w:lineRule="auto"/>
        <w:rPr>
          <w:sz w:val="24"/>
          <w:szCs w:val="24"/>
          <w:lang w:eastAsia="ru-RU"/>
        </w:rPr>
      </w:pPr>
      <w:r w:rsidRPr="00DA0E5B">
        <w:rPr>
          <w:sz w:val="24"/>
          <w:szCs w:val="24"/>
          <w:lang w:eastAsia="ru-RU"/>
        </w:rPr>
        <w:t>По тематике многих мероприятий проводятся   выставки:  информационные,</w:t>
      </w:r>
    </w:p>
    <w:p w:rsidR="0077404F" w:rsidRPr="00DA0E5B" w:rsidRDefault="0077404F"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lastRenderedPageBreak/>
        <w:t>фотовыставки,   декоративно-прикладного   искусства, социальные («Защитники  Отечества», «День Победы», «Люблю    тебя, мой край родной».</w:t>
      </w:r>
    </w:p>
    <w:p w:rsidR="0077404F" w:rsidRPr="00DA0E5B" w:rsidRDefault="0077404F" w:rsidP="00DA0E5B">
      <w:pPr>
        <w:pStyle w:val="a9"/>
        <w:widowControl/>
        <w:numPr>
          <w:ilvl w:val="0"/>
          <w:numId w:val="67"/>
        </w:numPr>
        <w:autoSpaceDE/>
        <w:autoSpaceDN/>
        <w:spacing w:line="276" w:lineRule="auto"/>
        <w:contextualSpacing/>
        <w:rPr>
          <w:sz w:val="24"/>
          <w:szCs w:val="24"/>
          <w:lang w:eastAsia="ru-RU"/>
        </w:rPr>
      </w:pPr>
      <w:r w:rsidRPr="00DA0E5B">
        <w:rPr>
          <w:sz w:val="24"/>
          <w:szCs w:val="24"/>
          <w:lang w:eastAsia="ru-RU"/>
        </w:rPr>
        <w:t xml:space="preserve">Социальные акции. </w:t>
      </w:r>
    </w:p>
    <w:p w:rsidR="0077404F" w:rsidRPr="00DA0E5B" w:rsidRDefault="0077404F" w:rsidP="00DA0E5B">
      <w:pPr>
        <w:pStyle w:val="a9"/>
        <w:spacing w:line="276" w:lineRule="auto"/>
        <w:rPr>
          <w:sz w:val="24"/>
          <w:szCs w:val="24"/>
          <w:lang w:eastAsia="ru-RU"/>
        </w:rPr>
      </w:pPr>
      <w:r w:rsidRPr="00DA0E5B">
        <w:rPr>
          <w:sz w:val="24"/>
          <w:szCs w:val="24"/>
          <w:lang w:eastAsia="ru-RU"/>
        </w:rPr>
        <w:t xml:space="preserve">В акциях принимают   участие сотрудники, родители и воспитанники дошкольной </w:t>
      </w:r>
    </w:p>
    <w:p w:rsidR="0077404F" w:rsidRPr="00DA0E5B" w:rsidRDefault="0077404F"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Организации.  В  ходе  акций  дошкольники  приобретают социокультурные навыки, активную жизненную позицию.</w:t>
      </w:r>
    </w:p>
    <w:p w:rsidR="0077404F" w:rsidRPr="00DA0E5B" w:rsidRDefault="0077404F" w:rsidP="00DA0E5B">
      <w:pPr>
        <w:pStyle w:val="a9"/>
        <w:widowControl/>
        <w:numPr>
          <w:ilvl w:val="0"/>
          <w:numId w:val="67"/>
        </w:numPr>
        <w:autoSpaceDE/>
        <w:autoSpaceDN/>
        <w:spacing w:line="276" w:lineRule="auto"/>
        <w:contextualSpacing/>
        <w:rPr>
          <w:sz w:val="24"/>
          <w:szCs w:val="24"/>
          <w:lang w:eastAsia="ru-RU"/>
        </w:rPr>
      </w:pPr>
      <w:r w:rsidRPr="00DA0E5B">
        <w:rPr>
          <w:sz w:val="24"/>
          <w:szCs w:val="24"/>
          <w:lang w:eastAsia="ru-RU"/>
        </w:rPr>
        <w:t xml:space="preserve">Конкурсы, викторины. Эти мероприятия имеют познавательное   содержание и </w:t>
      </w:r>
    </w:p>
    <w:p w:rsidR="0077404F" w:rsidRPr="00DA0E5B" w:rsidRDefault="0077404F"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проходят в развлекательной форме.</w:t>
      </w:r>
    </w:p>
    <w:p w:rsidR="0077404F" w:rsidRPr="00DA0E5B" w:rsidRDefault="0077404F" w:rsidP="00DA0E5B">
      <w:pPr>
        <w:pStyle w:val="a9"/>
        <w:widowControl/>
        <w:numPr>
          <w:ilvl w:val="0"/>
          <w:numId w:val="67"/>
        </w:numPr>
        <w:autoSpaceDE/>
        <w:autoSpaceDN/>
        <w:spacing w:line="276" w:lineRule="auto"/>
        <w:contextualSpacing/>
        <w:rPr>
          <w:sz w:val="24"/>
          <w:szCs w:val="24"/>
          <w:lang w:eastAsia="ru-RU"/>
        </w:rPr>
      </w:pPr>
      <w:r w:rsidRPr="00DA0E5B">
        <w:rPr>
          <w:sz w:val="24"/>
          <w:szCs w:val="24"/>
          <w:lang w:eastAsia="ru-RU"/>
        </w:rPr>
        <w:t xml:space="preserve"> Праздники, музыкально-театрализованные   представления.</w:t>
      </w:r>
    </w:p>
    <w:p w:rsidR="0077404F" w:rsidRPr="00DA0E5B" w:rsidRDefault="0077404F" w:rsidP="00DA0E5B">
      <w:pPr>
        <w:spacing w:after="0"/>
        <w:ind w:firstLine="709"/>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Данные    представления проводятся в виде концертов, театральных постановок,</w:t>
      </w:r>
    </w:p>
    <w:p w:rsidR="0077404F" w:rsidRPr="00DA0E5B" w:rsidRDefault="0077404F" w:rsidP="00DA0E5B">
      <w:pPr>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развлечений, музыкальной или театральной гостиной.</w:t>
      </w:r>
      <w:r w:rsidRPr="00DA0E5B">
        <w:rPr>
          <w:rFonts w:ascii="Times New Roman" w:hAnsi="Times New Roman" w:cs="Times New Roman"/>
          <w:sz w:val="24"/>
          <w:szCs w:val="24"/>
        </w:rPr>
        <w:t xml:space="preserve"> </w:t>
      </w:r>
      <w:r w:rsidRPr="00DA0E5B">
        <w:rPr>
          <w:rFonts w:ascii="Times New Roman" w:hAnsi="Times New Roman" w:cs="Times New Roman"/>
          <w:sz w:val="24"/>
          <w:szCs w:val="24"/>
          <w:lang w:eastAsia="ru-RU"/>
        </w:rPr>
        <w:t>Традиционным для ДОО является проведение: общественно-политических праздников («День Победы», «День защитника Отечества», «Международный женский день», «День   народного единства»)</w:t>
      </w:r>
    </w:p>
    <w:p w:rsidR="0077404F" w:rsidRPr="00DA0E5B" w:rsidRDefault="0077404F" w:rsidP="00DA0E5B">
      <w:pPr>
        <w:spacing w:after="0"/>
        <w:ind w:left="720"/>
        <w:jc w:val="both"/>
        <w:rPr>
          <w:rFonts w:ascii="Times New Roman" w:hAnsi="Times New Roman" w:cs="Times New Roman"/>
          <w:b/>
          <w:sz w:val="24"/>
          <w:szCs w:val="24"/>
          <w:lang w:eastAsia="ru-RU"/>
        </w:rPr>
      </w:pPr>
      <w:r w:rsidRPr="00DA0E5B">
        <w:rPr>
          <w:rFonts w:ascii="Times New Roman" w:hAnsi="Times New Roman" w:cs="Times New Roman"/>
          <w:b/>
          <w:sz w:val="24"/>
          <w:szCs w:val="24"/>
          <w:lang w:eastAsia="ru-RU"/>
        </w:rPr>
        <w:t>4 академия - экологическая;</w:t>
      </w:r>
      <w:r w:rsidRPr="00DA0E5B">
        <w:rPr>
          <w:rFonts w:ascii="Times New Roman" w:hAnsi="Times New Roman" w:cs="Times New Roman"/>
          <w:sz w:val="24"/>
          <w:szCs w:val="24"/>
          <w:lang w:eastAsia="ru-RU"/>
        </w:rPr>
        <w:t xml:space="preserve"> (воспитание  основ экологической культуры)</w:t>
      </w:r>
    </w:p>
    <w:p w:rsidR="0077404F" w:rsidRPr="00DA0E5B" w:rsidRDefault="0077404F" w:rsidP="00DA0E5B">
      <w:pPr>
        <w:spacing w:after="0"/>
        <w:jc w:val="both"/>
        <w:rPr>
          <w:rFonts w:ascii="Times New Roman" w:hAnsi="Times New Roman" w:cs="Times New Roman"/>
          <w:sz w:val="24"/>
          <w:szCs w:val="24"/>
        </w:rPr>
      </w:pPr>
      <w:r w:rsidRPr="00DA0E5B">
        <w:rPr>
          <w:rFonts w:ascii="Times New Roman" w:hAnsi="Times New Roman" w:cs="Times New Roman"/>
          <w:sz w:val="24"/>
          <w:szCs w:val="24"/>
          <w:u w:val="single"/>
          <w:lang w:eastAsia="ru-RU"/>
        </w:rPr>
        <w:t>Цель</w:t>
      </w:r>
      <w:r w:rsidRPr="00DA0E5B">
        <w:rPr>
          <w:rFonts w:ascii="Times New Roman" w:hAnsi="Times New Roman" w:cs="Times New Roman"/>
          <w:sz w:val="24"/>
          <w:szCs w:val="24"/>
          <w:lang w:eastAsia="ru-RU"/>
        </w:rPr>
        <w:t xml:space="preserve">: Создать такую систему работы по экологическому воспитанию, которая способствовала бы </w:t>
      </w:r>
      <w:r w:rsidRPr="00DA0E5B">
        <w:rPr>
          <w:rFonts w:ascii="Times New Roman" w:hAnsi="Times New Roman" w:cs="Times New Roman"/>
          <w:sz w:val="24"/>
          <w:szCs w:val="24"/>
        </w:rPr>
        <w:t>формированию представлений у детей дошкольного возраста о растительном и животном мире природы родного края во взаимосвязи со средой обитания, экологически грамотного поведения в природе и гуманного отношения к ней.</w:t>
      </w:r>
    </w:p>
    <w:p w:rsidR="0077404F" w:rsidRPr="00DA0E5B" w:rsidRDefault="0077404F" w:rsidP="00DA0E5B">
      <w:pPr>
        <w:spacing w:after="0"/>
        <w:ind w:firstLine="708"/>
        <w:jc w:val="both"/>
        <w:rPr>
          <w:rFonts w:ascii="Times New Roman" w:hAnsi="Times New Roman" w:cs="Times New Roman"/>
          <w:i/>
          <w:sz w:val="24"/>
          <w:szCs w:val="24"/>
          <w:lang w:eastAsia="ru-RU"/>
        </w:rPr>
      </w:pPr>
      <w:r w:rsidRPr="00DA0E5B">
        <w:rPr>
          <w:rFonts w:ascii="Times New Roman" w:hAnsi="Times New Roman" w:cs="Times New Roman"/>
          <w:i/>
          <w:sz w:val="24"/>
          <w:szCs w:val="24"/>
          <w:lang w:eastAsia="ru-RU"/>
        </w:rPr>
        <w:t>Задачи:</w:t>
      </w:r>
    </w:p>
    <w:p w:rsidR="0077404F" w:rsidRPr="00DA0E5B" w:rsidRDefault="0077404F" w:rsidP="00DA0E5B">
      <w:pPr>
        <w:pStyle w:val="a9"/>
        <w:widowControl/>
        <w:numPr>
          <w:ilvl w:val="0"/>
          <w:numId w:val="70"/>
        </w:numPr>
        <w:autoSpaceDE/>
        <w:autoSpaceDN/>
        <w:spacing w:line="276" w:lineRule="auto"/>
        <w:contextualSpacing/>
        <w:rPr>
          <w:sz w:val="24"/>
          <w:szCs w:val="24"/>
          <w:lang w:eastAsia="ru-RU"/>
        </w:rPr>
      </w:pPr>
      <w:r w:rsidRPr="00DA0E5B">
        <w:rPr>
          <w:sz w:val="24"/>
          <w:szCs w:val="24"/>
          <w:lang w:eastAsia="ru-RU"/>
        </w:rPr>
        <w:t xml:space="preserve">Воспитывать у  ребенка основы экологической культуры и умение жить в     </w:t>
      </w:r>
    </w:p>
    <w:p w:rsidR="0077404F" w:rsidRPr="00DA0E5B" w:rsidRDefault="0077404F"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 xml:space="preserve">относительной гармонии с  природой. </w:t>
      </w:r>
    </w:p>
    <w:p w:rsidR="0077404F" w:rsidRPr="00DA0E5B" w:rsidRDefault="0077404F" w:rsidP="00DA0E5B">
      <w:pPr>
        <w:pStyle w:val="a9"/>
        <w:widowControl/>
        <w:numPr>
          <w:ilvl w:val="0"/>
          <w:numId w:val="70"/>
        </w:numPr>
        <w:autoSpaceDE/>
        <w:autoSpaceDN/>
        <w:spacing w:line="276" w:lineRule="auto"/>
        <w:contextualSpacing/>
        <w:rPr>
          <w:sz w:val="24"/>
          <w:szCs w:val="24"/>
          <w:lang w:eastAsia="ru-RU"/>
        </w:rPr>
      </w:pPr>
      <w:r w:rsidRPr="00DA0E5B">
        <w:rPr>
          <w:sz w:val="24"/>
          <w:szCs w:val="24"/>
          <w:lang w:eastAsia="ru-RU"/>
        </w:rPr>
        <w:t>Формировать у детей навыки правильного и безопасного поведения для человека в</w:t>
      </w:r>
    </w:p>
    <w:p w:rsidR="0077404F" w:rsidRPr="00DA0E5B" w:rsidRDefault="0077404F"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мире природы.</w:t>
      </w:r>
    </w:p>
    <w:p w:rsidR="0077404F" w:rsidRPr="00DA0E5B" w:rsidRDefault="0077404F" w:rsidP="00DA0E5B">
      <w:pPr>
        <w:pStyle w:val="a9"/>
        <w:widowControl/>
        <w:numPr>
          <w:ilvl w:val="0"/>
          <w:numId w:val="70"/>
        </w:numPr>
        <w:autoSpaceDE/>
        <w:autoSpaceDN/>
        <w:spacing w:line="276" w:lineRule="auto"/>
        <w:contextualSpacing/>
        <w:rPr>
          <w:sz w:val="24"/>
          <w:szCs w:val="24"/>
          <w:lang w:eastAsia="ru-RU"/>
        </w:rPr>
      </w:pPr>
      <w:r w:rsidRPr="00DA0E5B">
        <w:rPr>
          <w:sz w:val="24"/>
          <w:szCs w:val="24"/>
          <w:lang w:eastAsia="ru-RU"/>
        </w:rPr>
        <w:t xml:space="preserve">Формировать основы экологической культуры в процессе ознакомления </w:t>
      </w:r>
    </w:p>
    <w:p w:rsidR="0077404F" w:rsidRPr="00DA0E5B" w:rsidRDefault="0077404F"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дошкольников с миром через практическую деятельность, наблюдения, опыты, исследовательскую работу и  работу с дидактическим материалом, формирование представлений о взаимосвязях в системе   «Человек – природа».</w:t>
      </w:r>
    </w:p>
    <w:p w:rsidR="0077404F" w:rsidRPr="00DA0E5B" w:rsidRDefault="0077404F" w:rsidP="00DA0E5B">
      <w:pPr>
        <w:pStyle w:val="a9"/>
        <w:widowControl/>
        <w:numPr>
          <w:ilvl w:val="0"/>
          <w:numId w:val="70"/>
        </w:numPr>
        <w:autoSpaceDE/>
        <w:autoSpaceDN/>
        <w:spacing w:line="276" w:lineRule="auto"/>
        <w:contextualSpacing/>
        <w:rPr>
          <w:sz w:val="24"/>
          <w:szCs w:val="24"/>
          <w:lang w:eastAsia="ru-RU"/>
        </w:rPr>
      </w:pPr>
      <w:r w:rsidRPr="00DA0E5B">
        <w:rPr>
          <w:sz w:val="24"/>
          <w:szCs w:val="24"/>
          <w:lang w:eastAsia="ru-RU"/>
        </w:rPr>
        <w:t xml:space="preserve">Формировать способности сосредоточивать внимание на предметах ближайшего  </w:t>
      </w:r>
    </w:p>
    <w:p w:rsidR="0077404F" w:rsidRPr="00DA0E5B" w:rsidRDefault="0077404F"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окружения и навыки наблюдать природные сезонные изменения, анализировать их, делать   выводы.</w:t>
      </w:r>
    </w:p>
    <w:p w:rsidR="0077404F" w:rsidRPr="00DA0E5B" w:rsidRDefault="0077404F" w:rsidP="00DA0E5B">
      <w:pPr>
        <w:pStyle w:val="a9"/>
        <w:widowControl/>
        <w:numPr>
          <w:ilvl w:val="0"/>
          <w:numId w:val="70"/>
        </w:numPr>
        <w:autoSpaceDE/>
        <w:autoSpaceDN/>
        <w:spacing w:line="276" w:lineRule="auto"/>
        <w:contextualSpacing/>
        <w:rPr>
          <w:sz w:val="24"/>
          <w:szCs w:val="24"/>
          <w:lang w:eastAsia="ru-RU"/>
        </w:rPr>
      </w:pPr>
      <w:r w:rsidRPr="00DA0E5B">
        <w:rPr>
          <w:sz w:val="24"/>
          <w:szCs w:val="24"/>
          <w:lang w:eastAsia="ru-RU"/>
        </w:rPr>
        <w:t xml:space="preserve">Воспитывать  чувства ответственности за состояние окружающей среды, </w:t>
      </w:r>
    </w:p>
    <w:p w:rsidR="0077404F" w:rsidRPr="00DA0E5B" w:rsidRDefault="0077404F"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эмоционального  отношения к природным объектам.</w:t>
      </w:r>
    </w:p>
    <w:p w:rsidR="0077404F" w:rsidRPr="00DA0E5B" w:rsidRDefault="0077404F" w:rsidP="00DA0E5B">
      <w:pPr>
        <w:pStyle w:val="a9"/>
        <w:widowControl/>
        <w:numPr>
          <w:ilvl w:val="0"/>
          <w:numId w:val="70"/>
        </w:numPr>
        <w:autoSpaceDE/>
        <w:autoSpaceDN/>
        <w:spacing w:line="276" w:lineRule="auto"/>
        <w:contextualSpacing/>
        <w:rPr>
          <w:sz w:val="24"/>
          <w:szCs w:val="24"/>
          <w:lang w:eastAsia="ru-RU"/>
        </w:rPr>
      </w:pPr>
      <w:r w:rsidRPr="00DA0E5B">
        <w:rPr>
          <w:sz w:val="24"/>
          <w:szCs w:val="24"/>
          <w:lang w:eastAsia="ru-RU"/>
        </w:rPr>
        <w:t>Формировать правильное поведение ребенка в природе;</w:t>
      </w:r>
    </w:p>
    <w:p w:rsidR="0077404F" w:rsidRPr="00DA0E5B" w:rsidRDefault="0077404F" w:rsidP="00DA0E5B">
      <w:pPr>
        <w:pStyle w:val="a9"/>
        <w:widowControl/>
        <w:numPr>
          <w:ilvl w:val="0"/>
          <w:numId w:val="70"/>
        </w:numPr>
        <w:autoSpaceDE/>
        <w:autoSpaceDN/>
        <w:spacing w:line="276" w:lineRule="auto"/>
        <w:contextualSpacing/>
        <w:rPr>
          <w:sz w:val="24"/>
          <w:szCs w:val="24"/>
          <w:lang w:eastAsia="ru-RU"/>
        </w:rPr>
      </w:pPr>
      <w:r w:rsidRPr="00DA0E5B">
        <w:rPr>
          <w:sz w:val="24"/>
          <w:szCs w:val="24"/>
          <w:lang w:eastAsia="ru-RU"/>
        </w:rPr>
        <w:t xml:space="preserve">Формировать навыки здорового образа жизни, умение применять для укрепления </w:t>
      </w:r>
    </w:p>
    <w:p w:rsidR="0077404F" w:rsidRPr="00DA0E5B" w:rsidRDefault="0077404F"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здоровья  оздоровительную силу природы. (солнце, воздух и вода)</w:t>
      </w:r>
    </w:p>
    <w:p w:rsidR="0077404F" w:rsidRPr="00DA0E5B" w:rsidRDefault="0077404F" w:rsidP="00DA0E5B">
      <w:pPr>
        <w:pStyle w:val="a9"/>
        <w:widowControl/>
        <w:numPr>
          <w:ilvl w:val="0"/>
          <w:numId w:val="71"/>
        </w:numPr>
        <w:autoSpaceDE/>
        <w:autoSpaceDN/>
        <w:spacing w:line="276" w:lineRule="auto"/>
        <w:contextualSpacing/>
        <w:rPr>
          <w:sz w:val="24"/>
          <w:szCs w:val="24"/>
          <w:lang w:eastAsia="ru-RU"/>
        </w:rPr>
      </w:pPr>
      <w:r w:rsidRPr="00DA0E5B">
        <w:rPr>
          <w:sz w:val="24"/>
          <w:szCs w:val="24"/>
          <w:lang w:eastAsia="ru-RU"/>
        </w:rPr>
        <w:t xml:space="preserve">Систематизировать и углублять знания о растениях, животных и природных </w:t>
      </w:r>
    </w:p>
    <w:p w:rsidR="0077404F" w:rsidRPr="00DA0E5B" w:rsidRDefault="0077404F"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явлениях; о   состоянии окружающей среды родного города и области.</w:t>
      </w:r>
    </w:p>
    <w:p w:rsidR="0077404F" w:rsidRPr="00DA0E5B" w:rsidRDefault="0077404F" w:rsidP="00DA0E5B">
      <w:pPr>
        <w:spacing w:after="0"/>
        <w:ind w:firstLine="709"/>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Воспитание основ экологической культуры, экспериментирования и правильного</w:t>
      </w:r>
    </w:p>
    <w:p w:rsidR="0077404F" w:rsidRPr="00DA0E5B" w:rsidRDefault="0077404F"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безопасного поведения в природе, осуществляются через НОД, детско-родительские проекты, используя методические разработки педагогов на основе методической литературы,    рекомендованной к использованию в дошкольных учреждениях.</w:t>
      </w:r>
    </w:p>
    <w:p w:rsidR="0077404F" w:rsidRPr="00DA0E5B" w:rsidRDefault="0077404F" w:rsidP="00DA0E5B">
      <w:pPr>
        <w:spacing w:after="0"/>
        <w:ind w:firstLine="709"/>
        <w:jc w:val="both"/>
        <w:rPr>
          <w:rFonts w:ascii="Times New Roman" w:hAnsi="Times New Roman" w:cs="Times New Roman"/>
          <w:i/>
          <w:sz w:val="24"/>
          <w:szCs w:val="24"/>
          <w:lang w:eastAsia="ru-RU"/>
        </w:rPr>
      </w:pPr>
      <w:r w:rsidRPr="00DA0E5B">
        <w:rPr>
          <w:rFonts w:ascii="Times New Roman" w:hAnsi="Times New Roman" w:cs="Times New Roman"/>
          <w:i/>
          <w:sz w:val="24"/>
          <w:szCs w:val="24"/>
          <w:lang w:eastAsia="ru-RU"/>
        </w:rPr>
        <w:t>Формы работы с детьми</w:t>
      </w:r>
    </w:p>
    <w:p w:rsidR="0077404F" w:rsidRPr="00DA0E5B" w:rsidRDefault="0077404F" w:rsidP="00DA0E5B">
      <w:pPr>
        <w:spacing w:after="0"/>
        <w:ind w:firstLine="708"/>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Наглядные методы:</w:t>
      </w:r>
    </w:p>
    <w:p w:rsidR="0077404F" w:rsidRPr="00DA0E5B" w:rsidRDefault="0077404F"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 экскурсии, целевые прогулки;</w:t>
      </w:r>
    </w:p>
    <w:p w:rsidR="0077404F" w:rsidRPr="00DA0E5B" w:rsidRDefault="0077404F"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lastRenderedPageBreak/>
        <w:t>- наблюдения за природой, изменениями, происходящими в ней показа сказок (педагогом,   детьми);</w:t>
      </w:r>
    </w:p>
    <w:p w:rsidR="0077404F" w:rsidRPr="00DA0E5B" w:rsidRDefault="0077404F"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 рассматривание книжных иллюстраций, репродукций; - проведение дидактических игр;</w:t>
      </w:r>
    </w:p>
    <w:p w:rsidR="0077404F" w:rsidRPr="00DA0E5B" w:rsidRDefault="0077404F" w:rsidP="00DA0E5B">
      <w:pPr>
        <w:spacing w:after="0"/>
        <w:ind w:firstLine="708"/>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Словесные методы:</w:t>
      </w:r>
    </w:p>
    <w:p w:rsidR="0077404F" w:rsidRPr="00DA0E5B" w:rsidRDefault="0077404F"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 чтение литературных произведений, загадывание загадок;</w:t>
      </w:r>
    </w:p>
    <w:p w:rsidR="0077404F" w:rsidRPr="00DA0E5B" w:rsidRDefault="0077404F"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 беседы с элементами диалога, обобщающие рассказы воспитателя;</w:t>
      </w:r>
    </w:p>
    <w:p w:rsidR="0077404F" w:rsidRPr="00DA0E5B" w:rsidRDefault="0077404F"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 постановка и инсценировка сказок, отрывков литературных произведений.</w:t>
      </w:r>
    </w:p>
    <w:p w:rsidR="0077404F" w:rsidRPr="00DA0E5B" w:rsidRDefault="0077404F" w:rsidP="00DA0E5B">
      <w:pPr>
        <w:spacing w:after="0"/>
        <w:ind w:firstLine="708"/>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Игровые методы:</w:t>
      </w:r>
    </w:p>
    <w:p w:rsidR="0077404F" w:rsidRPr="00DA0E5B" w:rsidRDefault="0077404F"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 проведение разнообразных игр (хороводных, сюжетно-ролевых, дидактических, игр-драматизаций);</w:t>
      </w:r>
    </w:p>
    <w:p w:rsidR="0077404F" w:rsidRPr="00DA0E5B" w:rsidRDefault="0077404F"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 проведение викторин, конкурсов, тематических вечеров, игровые занимательные формы</w:t>
      </w:r>
    </w:p>
    <w:p w:rsidR="0077404F" w:rsidRPr="00DA0E5B" w:rsidRDefault="0077404F" w:rsidP="00DA0E5B">
      <w:pPr>
        <w:spacing w:after="0"/>
        <w:ind w:firstLine="708"/>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Практические методы:</w:t>
      </w:r>
    </w:p>
    <w:p w:rsidR="0077404F" w:rsidRPr="00DA0E5B" w:rsidRDefault="0077404F"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 изучение растительного мира (посадка рассады для цветников)</w:t>
      </w:r>
    </w:p>
    <w:p w:rsidR="0077404F" w:rsidRPr="00DA0E5B" w:rsidRDefault="0077404F"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 практические дела (подкормка птиц, ухаживание за домашними питомцами)</w:t>
      </w:r>
    </w:p>
    <w:p w:rsidR="0077404F" w:rsidRPr="00DA0E5B" w:rsidRDefault="0077404F"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 продуктивная деятельность и проведение опытов;</w:t>
      </w:r>
    </w:p>
    <w:p w:rsidR="0077404F" w:rsidRPr="00DA0E5B" w:rsidRDefault="0077404F"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 оформление макетов, наглядных пособий, гербариев растений и плодов;</w:t>
      </w:r>
    </w:p>
    <w:p w:rsidR="0077404F" w:rsidRPr="00DA0E5B" w:rsidRDefault="0077404F"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 xml:space="preserve">- экологическая акция – также является традиционным мероприятием, в которой </w:t>
      </w:r>
    </w:p>
    <w:p w:rsidR="0077404F" w:rsidRPr="00DA0E5B" w:rsidRDefault="0077404F" w:rsidP="00DA0E5B">
      <w:pPr>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максимально участвуют все дети, родители, сотрудники. Проводится большая предварительная    работа среди детей и родителей по подготовке к мероприятию.</w:t>
      </w:r>
    </w:p>
    <w:p w:rsidR="0077404F" w:rsidRPr="00DA0E5B" w:rsidRDefault="0077404F" w:rsidP="00DA0E5B">
      <w:pPr>
        <w:spacing w:after="0"/>
        <w:jc w:val="both"/>
        <w:rPr>
          <w:rFonts w:ascii="Times New Roman" w:hAnsi="Times New Roman" w:cs="Times New Roman"/>
          <w:b/>
          <w:sz w:val="24"/>
          <w:szCs w:val="24"/>
          <w:lang w:eastAsia="ru-RU"/>
        </w:rPr>
      </w:pPr>
      <w:r w:rsidRPr="00DA0E5B">
        <w:rPr>
          <w:rFonts w:ascii="Times New Roman" w:hAnsi="Times New Roman" w:cs="Times New Roman"/>
          <w:b/>
          <w:sz w:val="24"/>
          <w:szCs w:val="24"/>
          <w:lang w:eastAsia="ru-RU"/>
        </w:rPr>
        <w:t>5 академия - художественно - эстетическая.</w:t>
      </w:r>
    </w:p>
    <w:p w:rsidR="0077404F" w:rsidRPr="00DA0E5B" w:rsidRDefault="0077404F" w:rsidP="00DA0E5B">
      <w:pPr>
        <w:pStyle w:val="af2"/>
        <w:shd w:val="clear" w:color="auto" w:fill="FFFFFF"/>
        <w:spacing w:before="0" w:beforeAutospacing="0" w:after="0" w:afterAutospacing="0" w:line="276" w:lineRule="auto"/>
        <w:jc w:val="both"/>
        <w:rPr>
          <w:rFonts w:cs="Times New Roman"/>
          <w:color w:val="333333"/>
          <w:lang w:val="ru-RU"/>
        </w:rPr>
      </w:pPr>
      <w:r w:rsidRPr="00DA0E5B">
        <w:rPr>
          <w:rFonts w:cs="Times New Roman"/>
          <w:u w:val="single"/>
          <w:lang w:val="ru-RU"/>
        </w:rPr>
        <w:t>Цель</w:t>
      </w:r>
      <w:r w:rsidRPr="00DA0E5B">
        <w:rPr>
          <w:rFonts w:cs="Times New Roman"/>
          <w:lang w:val="ru-RU"/>
        </w:rPr>
        <w:t>:</w:t>
      </w:r>
      <w:r w:rsidRPr="00DA0E5B">
        <w:rPr>
          <w:rFonts w:cs="Times New Roman"/>
          <w:color w:val="333333"/>
          <w:lang w:val="ru-RU"/>
        </w:rPr>
        <w:t xml:space="preserve"> Создать систему работы по художественно-эстетическому воспитанию, обеспечивающую эмоциональное благополучие каждого ребенка и на этой базе развивать духовный, творческий потенциал, создать условия для самореализации детей.</w:t>
      </w:r>
    </w:p>
    <w:p w:rsidR="0077404F" w:rsidRPr="00DA0E5B" w:rsidRDefault="0077404F" w:rsidP="00DA0E5B">
      <w:pPr>
        <w:spacing w:after="0"/>
        <w:ind w:firstLine="709"/>
        <w:jc w:val="both"/>
        <w:rPr>
          <w:rFonts w:ascii="Times New Roman" w:hAnsi="Times New Roman" w:cs="Times New Roman"/>
          <w:i/>
          <w:sz w:val="24"/>
          <w:szCs w:val="24"/>
          <w:lang w:eastAsia="ru-RU"/>
        </w:rPr>
      </w:pPr>
      <w:r w:rsidRPr="00DA0E5B">
        <w:rPr>
          <w:rFonts w:ascii="Times New Roman" w:hAnsi="Times New Roman" w:cs="Times New Roman"/>
          <w:i/>
          <w:sz w:val="24"/>
          <w:szCs w:val="24"/>
          <w:lang w:eastAsia="ru-RU"/>
        </w:rPr>
        <w:t>Формы работы с детьми:</w:t>
      </w:r>
    </w:p>
    <w:p w:rsidR="0077404F" w:rsidRPr="00DA0E5B" w:rsidRDefault="0077404F" w:rsidP="00DA0E5B">
      <w:pPr>
        <w:pStyle w:val="a9"/>
        <w:widowControl/>
        <w:numPr>
          <w:ilvl w:val="0"/>
          <w:numId w:val="74"/>
        </w:numPr>
        <w:autoSpaceDE/>
        <w:autoSpaceDN/>
        <w:spacing w:line="276" w:lineRule="auto"/>
        <w:contextualSpacing/>
        <w:rPr>
          <w:sz w:val="24"/>
          <w:szCs w:val="24"/>
          <w:lang w:eastAsia="ru-RU"/>
        </w:rPr>
      </w:pPr>
      <w:r w:rsidRPr="00DA0E5B">
        <w:rPr>
          <w:sz w:val="24"/>
          <w:szCs w:val="24"/>
          <w:lang w:eastAsia="ru-RU"/>
        </w:rPr>
        <w:t xml:space="preserve">Основной формой работы модуля являются  творческие соревнования, конкурсы. </w:t>
      </w:r>
    </w:p>
    <w:p w:rsidR="0077404F" w:rsidRPr="00DA0E5B" w:rsidRDefault="0077404F"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Они позволяют провести воспитательную работу с  ребенком сразу по нескольким направлениям: социально - коммуникативное развитие,  познавательное развитие, речевое развитие и художественно - эстетическое развитие. Творческие соревнования и конкурсы стимулируют у воспитанников развитие:  сенсорных способностей; чувства ритма, цвета, композиции; умения выражать в  художественных образах свои творческие способности.</w:t>
      </w:r>
    </w:p>
    <w:p w:rsidR="0077404F" w:rsidRPr="00DA0E5B" w:rsidRDefault="0077404F"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Творческие соревнования и конкурсы – это продолжение и расширение  образовательного и воспитательного процесса, где развитие получают все участники: ребенок, родитель и педагог. Родитель и ребенок приобретают опыт по взаимодействию для достижения общей цели, реализуя общие задачи. Родитель учится быть терпеливым и  вдумчивым. Ребенок получает первый социальный опыт участия в конкурсном движении, а  родитель учится относиться к соревнованиям серьезно, знакомясь с положениями, условиями  и системой оценки детского творчества. Творческие соревнования создают условия для ребенка в приобретении социального  опыта в конкурсном движении и формирование у родителей педагогической культуры по  подготовке и поддержке своего ребенка.  Педагогический коллектив решает важную задачу по педагогической культуре  родителей, поиску общих совместных решений по преемственности воспитания ребенка в  семье и детском коллективе. Творческие соревнования проводятся в различных формах: конкурсы, выставки,  фестивали.</w:t>
      </w:r>
    </w:p>
    <w:p w:rsidR="0077404F" w:rsidRPr="00DA0E5B" w:rsidRDefault="0077404F" w:rsidP="00DA0E5B">
      <w:pPr>
        <w:pStyle w:val="a9"/>
        <w:widowControl/>
        <w:numPr>
          <w:ilvl w:val="0"/>
          <w:numId w:val="74"/>
        </w:numPr>
        <w:autoSpaceDE/>
        <w:autoSpaceDN/>
        <w:spacing w:line="276" w:lineRule="auto"/>
        <w:contextualSpacing/>
        <w:rPr>
          <w:sz w:val="24"/>
          <w:szCs w:val="24"/>
          <w:lang w:eastAsia="ru-RU"/>
        </w:rPr>
      </w:pPr>
      <w:r w:rsidRPr="00DA0E5B">
        <w:rPr>
          <w:sz w:val="24"/>
          <w:szCs w:val="24"/>
          <w:lang w:eastAsia="ru-RU"/>
        </w:rPr>
        <w:t xml:space="preserve">Экскурсии помогают детям расширить свой кругозор, получить новые знания об </w:t>
      </w:r>
    </w:p>
    <w:p w:rsidR="0077404F" w:rsidRPr="00DA0E5B" w:rsidRDefault="0077404F"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 xml:space="preserve">окружающей социальной, культурной, природной среде, учатся уважительно и бережно относиться к ней. Дети приобретают важный опыт социально одобряемого поведения в </w:t>
      </w:r>
      <w:r w:rsidRPr="00DA0E5B">
        <w:rPr>
          <w:rFonts w:ascii="Times New Roman" w:hAnsi="Times New Roman" w:cs="Times New Roman"/>
          <w:sz w:val="24"/>
          <w:szCs w:val="24"/>
          <w:lang w:eastAsia="ru-RU"/>
        </w:rPr>
        <w:lastRenderedPageBreak/>
        <w:t>различных ситуациях. У детей возникает взаимосвязь эмоционального, интеллектуального восприятия произведений искусства, опираясь на чувственное отношение и мышление.</w:t>
      </w:r>
    </w:p>
    <w:p w:rsidR="0077404F" w:rsidRPr="00DA0E5B" w:rsidRDefault="0077404F" w:rsidP="00DA0E5B">
      <w:pPr>
        <w:spacing w:after="0"/>
        <w:ind w:firstLine="709"/>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 xml:space="preserve">На экскурсиях, в дальних прогулках, детских походах создаются благоприятные условия для  воспитания  самостоятельности  и   ответственности,  формирования    навыков  самообслуживания, обучения рациональному использованию времени, сил и возможностей  каждого ребенка. </w:t>
      </w:r>
    </w:p>
    <w:p w:rsidR="0077404F" w:rsidRPr="00DA0E5B" w:rsidRDefault="0077404F" w:rsidP="00DA0E5B">
      <w:pPr>
        <w:spacing w:after="0"/>
        <w:ind w:firstLine="709"/>
        <w:jc w:val="both"/>
        <w:rPr>
          <w:rFonts w:ascii="Times New Roman" w:hAnsi="Times New Roman" w:cs="Times New Roman"/>
          <w:b/>
          <w:sz w:val="24"/>
          <w:szCs w:val="24"/>
        </w:rPr>
      </w:pPr>
    </w:p>
    <w:p w:rsidR="0077404F" w:rsidRPr="00DA0E5B" w:rsidRDefault="0077404F" w:rsidP="00DA0E5B">
      <w:pPr>
        <w:spacing w:after="0"/>
        <w:ind w:firstLine="709"/>
        <w:jc w:val="both"/>
        <w:rPr>
          <w:rFonts w:ascii="Times New Roman" w:hAnsi="Times New Roman" w:cs="Times New Roman"/>
          <w:sz w:val="24"/>
          <w:szCs w:val="24"/>
          <w:lang w:eastAsia="ru-RU"/>
        </w:rPr>
      </w:pPr>
      <w:r w:rsidRPr="00DA0E5B">
        <w:rPr>
          <w:rFonts w:ascii="Times New Roman" w:hAnsi="Times New Roman" w:cs="Times New Roman"/>
          <w:b/>
          <w:sz w:val="24"/>
          <w:szCs w:val="24"/>
        </w:rPr>
        <w:t xml:space="preserve">     Формы совместной деятельности в образовательной организации.</w:t>
      </w:r>
    </w:p>
    <w:p w:rsidR="0077404F" w:rsidRPr="00DA0E5B" w:rsidRDefault="0077404F" w:rsidP="00DA0E5B">
      <w:pPr>
        <w:pStyle w:val="Default"/>
        <w:numPr>
          <w:ilvl w:val="2"/>
          <w:numId w:val="84"/>
        </w:numPr>
        <w:spacing w:line="276" w:lineRule="auto"/>
        <w:jc w:val="both"/>
        <w:rPr>
          <w:color w:val="auto"/>
        </w:rPr>
      </w:pPr>
      <w:r w:rsidRPr="00DA0E5B">
        <w:rPr>
          <w:b/>
          <w:bCs/>
          <w:color w:val="auto"/>
        </w:rPr>
        <w:t xml:space="preserve">Особенности взаимодействия педагогического коллектива с семьями воспитанников в процессе реализации Программы воспитания </w:t>
      </w:r>
    </w:p>
    <w:p w:rsidR="0077404F" w:rsidRPr="00DA0E5B" w:rsidRDefault="0077404F" w:rsidP="00DA0E5B">
      <w:pPr>
        <w:pStyle w:val="Default"/>
        <w:spacing w:line="276" w:lineRule="auto"/>
        <w:ind w:firstLine="709"/>
        <w:jc w:val="both"/>
        <w:rPr>
          <w:color w:val="auto"/>
        </w:rPr>
      </w:pPr>
      <w:r w:rsidRPr="00DA0E5B">
        <w:rPr>
          <w:color w:val="auto"/>
        </w:rPr>
        <w:t xml:space="preserve">Необходимость взаимодействия педагогов с родителями традиционно признается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w:t>
      </w:r>
    </w:p>
    <w:p w:rsidR="0077404F" w:rsidRPr="00DA0E5B" w:rsidRDefault="0077404F" w:rsidP="00DA0E5B">
      <w:pPr>
        <w:pStyle w:val="Default"/>
        <w:spacing w:line="276" w:lineRule="auto"/>
        <w:ind w:firstLine="709"/>
        <w:jc w:val="both"/>
        <w:rPr>
          <w:color w:val="auto"/>
        </w:rPr>
      </w:pPr>
      <w:r w:rsidRPr="00DA0E5B">
        <w:rPr>
          <w:bCs/>
          <w:color w:val="auto"/>
        </w:rPr>
        <w:t>Цель</w:t>
      </w:r>
      <w:r w:rsidRPr="00DA0E5B">
        <w:rPr>
          <w:b/>
          <w:bCs/>
          <w:color w:val="auto"/>
        </w:rPr>
        <w:t xml:space="preserve"> </w:t>
      </w:r>
      <w:r w:rsidRPr="00DA0E5B">
        <w:rPr>
          <w:color w:val="auto"/>
        </w:rPr>
        <w:t>взаимодействия: объединение усилий педагогов детского сада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rsidR="0077404F" w:rsidRPr="00DA0E5B" w:rsidRDefault="0077404F" w:rsidP="00DA0E5B">
      <w:pPr>
        <w:pStyle w:val="Default"/>
        <w:spacing w:line="276" w:lineRule="auto"/>
        <w:ind w:firstLine="708"/>
        <w:jc w:val="both"/>
        <w:rPr>
          <w:color w:val="auto"/>
        </w:rPr>
      </w:pPr>
      <w:r w:rsidRPr="00DA0E5B">
        <w:rPr>
          <w:bCs/>
          <w:color w:val="auto"/>
        </w:rPr>
        <w:t xml:space="preserve">Задачи: </w:t>
      </w:r>
    </w:p>
    <w:p w:rsidR="0077404F" w:rsidRPr="00DA0E5B" w:rsidRDefault="0077404F" w:rsidP="00DA0E5B">
      <w:pPr>
        <w:pStyle w:val="Default"/>
        <w:numPr>
          <w:ilvl w:val="1"/>
          <w:numId w:val="75"/>
        </w:numPr>
        <w:spacing w:line="276" w:lineRule="auto"/>
        <w:ind w:left="284" w:hanging="284"/>
        <w:jc w:val="both"/>
        <w:rPr>
          <w:color w:val="auto"/>
        </w:rPr>
      </w:pPr>
      <w:r w:rsidRPr="00DA0E5B">
        <w:rPr>
          <w:color w:val="auto"/>
        </w:rPr>
        <w:t xml:space="preserve">Повысить компетентность родителей в вопросах развития личностных качеств детей дошкольного возраста. </w:t>
      </w:r>
    </w:p>
    <w:p w:rsidR="0077404F" w:rsidRPr="00DA0E5B" w:rsidRDefault="0077404F" w:rsidP="00DA0E5B">
      <w:pPr>
        <w:pStyle w:val="Default"/>
        <w:numPr>
          <w:ilvl w:val="1"/>
          <w:numId w:val="75"/>
        </w:numPr>
        <w:spacing w:line="276" w:lineRule="auto"/>
        <w:ind w:left="284" w:hanging="284"/>
        <w:jc w:val="both"/>
        <w:rPr>
          <w:color w:val="auto"/>
        </w:rPr>
      </w:pPr>
      <w:r w:rsidRPr="00DA0E5B">
        <w:rPr>
          <w:color w:val="auto"/>
        </w:rPr>
        <w:t xml:space="preserve">Оказать психолого-педагогической поддержку родителям в воспитании ребенка. </w:t>
      </w:r>
    </w:p>
    <w:p w:rsidR="0077404F" w:rsidRPr="00DA0E5B" w:rsidRDefault="0077404F" w:rsidP="00DA0E5B">
      <w:pPr>
        <w:pStyle w:val="Default"/>
        <w:numPr>
          <w:ilvl w:val="1"/>
          <w:numId w:val="75"/>
        </w:numPr>
        <w:spacing w:line="276" w:lineRule="auto"/>
        <w:ind w:left="284" w:hanging="284"/>
        <w:jc w:val="both"/>
        <w:rPr>
          <w:color w:val="auto"/>
        </w:rPr>
      </w:pPr>
      <w:r w:rsidRPr="00DA0E5B">
        <w:rPr>
          <w:color w:val="auto"/>
        </w:rPr>
        <w:t xml:space="preserve">Объединить усилия педагогов и семьи по воспитанию дошкольников посредством совместных мероприятий. </w:t>
      </w:r>
    </w:p>
    <w:p w:rsidR="0077404F" w:rsidRPr="00DA0E5B" w:rsidRDefault="0077404F" w:rsidP="00DA0E5B">
      <w:pPr>
        <w:pStyle w:val="Default"/>
        <w:spacing w:line="276" w:lineRule="auto"/>
        <w:ind w:firstLine="851"/>
        <w:jc w:val="both"/>
        <w:rPr>
          <w:color w:val="auto"/>
        </w:rPr>
      </w:pPr>
      <w:r w:rsidRPr="00DA0E5B">
        <w:rPr>
          <w:color w:val="auto"/>
        </w:rPr>
        <w:t xml:space="preserve">Для детского сада важно </w:t>
      </w:r>
      <w:r w:rsidRPr="00DA0E5B">
        <w:rPr>
          <w:iCs/>
          <w:color w:val="auto"/>
        </w:rPr>
        <w:t xml:space="preserve">интегрировать семейное и общественное дошкольное </w:t>
      </w:r>
      <w:r w:rsidRPr="00DA0E5B">
        <w:rPr>
          <w:color w:val="auto"/>
        </w:rPr>
        <w:t xml:space="preserve">воспитание, сохранить </w:t>
      </w:r>
      <w:r w:rsidRPr="00DA0E5B">
        <w:rPr>
          <w:iCs/>
          <w:color w:val="auto"/>
        </w:rPr>
        <w:t>приоритет семейного воспитания</w:t>
      </w:r>
      <w:r w:rsidRPr="00DA0E5B">
        <w:rPr>
          <w:color w:val="auto"/>
        </w:rPr>
        <w:t xml:space="preserve">,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викторины, дни открытых дверей, просмотры родителями отдельных форм работы с детьми, занятия по дополнительному образованию. Педагоги применяют средства наглядной пропаганды (информационные бюллетени, родительские уголки, тематические стенды, фотовыставки и др.), публикуют информацию в групповых чатах  и на сайте ДОО, привлекают родителей к участию в проведении праздников, развлечений, экскурсий, мастер-классов. </w:t>
      </w:r>
    </w:p>
    <w:p w:rsidR="0077404F" w:rsidRPr="00DA0E5B" w:rsidRDefault="0077404F" w:rsidP="00DA0E5B">
      <w:pPr>
        <w:pStyle w:val="Default"/>
        <w:spacing w:line="276" w:lineRule="auto"/>
        <w:ind w:firstLine="851"/>
        <w:jc w:val="both"/>
        <w:rPr>
          <w:color w:val="auto"/>
        </w:rPr>
      </w:pPr>
      <w:r w:rsidRPr="00DA0E5B">
        <w:rPr>
          <w:color w:val="auto"/>
        </w:rPr>
        <w:t xml:space="preserve">Экскурсии, целевые прогулки, походы (совместно с родителями) помогают дошкольнику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внесадовых ситуациях. </w:t>
      </w:r>
    </w:p>
    <w:p w:rsidR="0077404F" w:rsidRPr="00DA0E5B" w:rsidRDefault="0077404F" w:rsidP="00DA0E5B">
      <w:pPr>
        <w:pStyle w:val="Default"/>
        <w:spacing w:line="276" w:lineRule="auto"/>
        <w:ind w:firstLine="851"/>
        <w:jc w:val="both"/>
        <w:rPr>
          <w:color w:val="auto"/>
        </w:rPr>
      </w:pPr>
      <w:r w:rsidRPr="00DA0E5B">
        <w:rPr>
          <w:color w:val="auto"/>
        </w:rPr>
        <w:t xml:space="preserve">В рамках взаимодействия с семьей в ДОО, одной из эффективных форм поддержки являются консультационные встречи со специалистами. В ходе встреч обсуждаются вопросы, касающиеся различных сторон воспитания и развития детей. Периодичность встреч и тематика </w:t>
      </w:r>
      <w:r w:rsidRPr="00DA0E5B">
        <w:rPr>
          <w:color w:val="auto"/>
        </w:rPr>
        <w:lastRenderedPageBreak/>
        <w:t xml:space="preserve">определяется запросом родителей. Для получения дополнительной информации о характере и причинах возникновения той или иной проблемы, возможных путях и способах ее решения проводятся микроисследования в сообществе детей и родителей (экспресс-методики, анкеты, тесты, опросники). </w:t>
      </w:r>
    </w:p>
    <w:p w:rsidR="0077404F" w:rsidRPr="00DA0E5B" w:rsidRDefault="0077404F" w:rsidP="00DA0E5B">
      <w:pPr>
        <w:pStyle w:val="Default"/>
        <w:spacing w:line="276" w:lineRule="auto"/>
        <w:ind w:firstLine="708"/>
        <w:jc w:val="both"/>
        <w:rPr>
          <w:b/>
          <w:bCs/>
          <w:i/>
          <w:iCs/>
          <w:color w:val="auto"/>
        </w:rPr>
      </w:pPr>
      <w:r w:rsidRPr="00DA0E5B">
        <w:rPr>
          <w:bCs/>
          <w:iCs/>
          <w:color w:val="auto"/>
        </w:rPr>
        <w:t>Виды и формы деятельности, которые используются в деятельности ДОО</w:t>
      </w:r>
      <w:r w:rsidRPr="00DA0E5B">
        <w:rPr>
          <w:b/>
          <w:bCs/>
          <w:i/>
          <w:iCs/>
          <w:color w:val="auto"/>
        </w:rPr>
        <w:t>:</w:t>
      </w:r>
    </w:p>
    <w:p w:rsidR="0077404F" w:rsidRPr="00DA0E5B" w:rsidRDefault="0077404F" w:rsidP="00DA0E5B">
      <w:pPr>
        <w:pStyle w:val="Default"/>
        <w:numPr>
          <w:ilvl w:val="0"/>
          <w:numId w:val="73"/>
        </w:numPr>
        <w:spacing w:line="276" w:lineRule="auto"/>
        <w:jc w:val="both"/>
        <w:rPr>
          <w:color w:val="auto"/>
        </w:rPr>
      </w:pPr>
      <w:r w:rsidRPr="00DA0E5B">
        <w:rPr>
          <w:bCs/>
          <w:i/>
          <w:color w:val="auto"/>
        </w:rPr>
        <w:t>Анкетирование.</w:t>
      </w:r>
      <w:r w:rsidRPr="00DA0E5B">
        <w:rPr>
          <w:b/>
          <w:bCs/>
          <w:color w:val="auto"/>
        </w:rPr>
        <w:t xml:space="preserve"> </w:t>
      </w:r>
      <w:r w:rsidRPr="00DA0E5B">
        <w:rPr>
          <w:color w:val="auto"/>
        </w:rPr>
        <w:t xml:space="preserve">Данная форма используется с целью изучения семьи, выявления </w:t>
      </w:r>
    </w:p>
    <w:p w:rsidR="0077404F" w:rsidRPr="00DA0E5B" w:rsidRDefault="0077404F" w:rsidP="00DA0E5B">
      <w:pPr>
        <w:pStyle w:val="Default"/>
        <w:spacing w:line="276" w:lineRule="auto"/>
        <w:jc w:val="both"/>
        <w:rPr>
          <w:color w:val="auto"/>
        </w:rPr>
      </w:pPr>
      <w:r w:rsidRPr="00DA0E5B">
        <w:rPr>
          <w:color w:val="auto"/>
        </w:rPr>
        <w:t xml:space="preserve">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 </w:t>
      </w:r>
    </w:p>
    <w:p w:rsidR="0077404F" w:rsidRPr="00DA0E5B" w:rsidRDefault="0077404F" w:rsidP="00DA0E5B">
      <w:pPr>
        <w:pStyle w:val="Default"/>
        <w:numPr>
          <w:ilvl w:val="0"/>
          <w:numId w:val="73"/>
        </w:numPr>
        <w:spacing w:line="276" w:lineRule="auto"/>
        <w:jc w:val="both"/>
        <w:rPr>
          <w:color w:val="auto"/>
        </w:rPr>
      </w:pPr>
      <w:r w:rsidRPr="00DA0E5B">
        <w:rPr>
          <w:bCs/>
          <w:i/>
          <w:color w:val="auto"/>
        </w:rPr>
        <w:t>Консультации.</w:t>
      </w:r>
      <w:r w:rsidRPr="00DA0E5B">
        <w:rPr>
          <w:b/>
          <w:bCs/>
          <w:color w:val="auto"/>
        </w:rPr>
        <w:t xml:space="preserve"> </w:t>
      </w:r>
      <w:r w:rsidRPr="00DA0E5B">
        <w:rPr>
          <w:color w:val="auto"/>
        </w:rPr>
        <w:t xml:space="preserve">Это самая распространенная форма психолого-педагогической </w:t>
      </w:r>
    </w:p>
    <w:p w:rsidR="0077404F" w:rsidRPr="00DA0E5B" w:rsidRDefault="0077404F" w:rsidP="00DA0E5B">
      <w:pPr>
        <w:pStyle w:val="Default"/>
        <w:spacing w:line="276" w:lineRule="auto"/>
        <w:jc w:val="both"/>
        <w:rPr>
          <w:color w:val="auto"/>
        </w:rPr>
      </w:pPr>
      <w:r w:rsidRPr="00DA0E5B">
        <w:rPr>
          <w:color w:val="auto"/>
        </w:rPr>
        <w:t xml:space="preserve">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ИК-технологий. </w:t>
      </w:r>
    </w:p>
    <w:p w:rsidR="0077404F" w:rsidRPr="00DA0E5B" w:rsidRDefault="0077404F" w:rsidP="00DA0E5B">
      <w:pPr>
        <w:pStyle w:val="Default"/>
        <w:numPr>
          <w:ilvl w:val="0"/>
          <w:numId w:val="73"/>
        </w:numPr>
        <w:spacing w:line="276" w:lineRule="auto"/>
        <w:jc w:val="both"/>
        <w:rPr>
          <w:color w:val="auto"/>
        </w:rPr>
      </w:pPr>
      <w:r w:rsidRPr="00DA0E5B">
        <w:rPr>
          <w:bCs/>
          <w:i/>
          <w:color w:val="auto"/>
        </w:rPr>
        <w:t>Мастер-классы.</w:t>
      </w:r>
      <w:r w:rsidRPr="00DA0E5B">
        <w:rPr>
          <w:b/>
          <w:bCs/>
          <w:color w:val="auto"/>
        </w:rPr>
        <w:t xml:space="preserve"> </w:t>
      </w:r>
      <w:r w:rsidRPr="00DA0E5B">
        <w:rPr>
          <w:color w:val="auto"/>
        </w:rPr>
        <w:t xml:space="preserve">Активная форма сотрудничества, посредством которой педагог </w:t>
      </w:r>
    </w:p>
    <w:p w:rsidR="0077404F" w:rsidRPr="00DA0E5B" w:rsidRDefault="0077404F" w:rsidP="00DA0E5B">
      <w:pPr>
        <w:pStyle w:val="Default"/>
        <w:spacing w:line="276" w:lineRule="auto"/>
        <w:jc w:val="both"/>
        <w:rPr>
          <w:color w:val="auto"/>
        </w:rPr>
      </w:pPr>
      <w:r w:rsidRPr="00DA0E5B">
        <w:rPr>
          <w:color w:val="auto"/>
        </w:rPr>
        <w:t>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rsidR="0077404F" w:rsidRPr="00DA0E5B" w:rsidRDefault="0077404F" w:rsidP="00DA0E5B">
      <w:pPr>
        <w:pStyle w:val="Default"/>
        <w:numPr>
          <w:ilvl w:val="0"/>
          <w:numId w:val="73"/>
        </w:numPr>
        <w:spacing w:line="276" w:lineRule="auto"/>
        <w:jc w:val="both"/>
        <w:rPr>
          <w:color w:val="auto"/>
        </w:rPr>
      </w:pPr>
      <w:r w:rsidRPr="00DA0E5B">
        <w:rPr>
          <w:bCs/>
          <w:i/>
          <w:color w:val="auto"/>
        </w:rPr>
        <w:t>Педагогический тренинг.</w:t>
      </w:r>
      <w:r w:rsidRPr="00DA0E5B">
        <w:rPr>
          <w:b/>
          <w:bCs/>
          <w:color w:val="auto"/>
        </w:rPr>
        <w:t xml:space="preserve"> </w:t>
      </w:r>
      <w:r w:rsidRPr="00DA0E5B">
        <w:rPr>
          <w:color w:val="auto"/>
        </w:rPr>
        <w:t xml:space="preserve">В основе тренинга – проблемные ситуации, практические </w:t>
      </w:r>
    </w:p>
    <w:p w:rsidR="0077404F" w:rsidRPr="00DA0E5B" w:rsidRDefault="0077404F" w:rsidP="00DA0E5B">
      <w:pPr>
        <w:pStyle w:val="Default"/>
        <w:spacing w:line="276" w:lineRule="auto"/>
        <w:jc w:val="both"/>
        <w:rPr>
          <w:color w:val="auto"/>
        </w:rPr>
      </w:pPr>
      <w:r w:rsidRPr="00DA0E5B">
        <w:rPr>
          <w:color w:val="auto"/>
        </w:rPr>
        <w:t xml:space="preserve">задания </w:t>
      </w:r>
      <w:r w:rsidRPr="00DA0E5B">
        <w:rPr>
          <w:bCs/>
          <w:color w:val="auto"/>
        </w:rPr>
        <w:t>и</w:t>
      </w:r>
      <w:r w:rsidRPr="00DA0E5B">
        <w:rPr>
          <w:b/>
          <w:bCs/>
          <w:color w:val="auto"/>
        </w:rPr>
        <w:t xml:space="preserve"> </w:t>
      </w:r>
      <w:r w:rsidRPr="00DA0E5B">
        <w:rPr>
          <w:color w:val="auto"/>
        </w:rPr>
        <w:t xml:space="preserve">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 </w:t>
      </w:r>
    </w:p>
    <w:p w:rsidR="0077404F" w:rsidRPr="00DA0E5B" w:rsidRDefault="0077404F" w:rsidP="00DA0E5B">
      <w:pPr>
        <w:pStyle w:val="Default"/>
        <w:numPr>
          <w:ilvl w:val="0"/>
          <w:numId w:val="73"/>
        </w:numPr>
        <w:spacing w:line="276" w:lineRule="auto"/>
        <w:jc w:val="both"/>
        <w:rPr>
          <w:color w:val="auto"/>
        </w:rPr>
      </w:pPr>
      <w:r w:rsidRPr="00DA0E5B">
        <w:rPr>
          <w:bCs/>
          <w:i/>
          <w:color w:val="auto"/>
        </w:rPr>
        <w:t>Круглый стол.</w:t>
      </w:r>
      <w:r w:rsidRPr="00DA0E5B">
        <w:rPr>
          <w:b/>
          <w:bCs/>
          <w:color w:val="auto"/>
        </w:rPr>
        <w:t xml:space="preserve"> </w:t>
      </w:r>
      <w:r w:rsidRPr="00DA0E5B">
        <w:rPr>
          <w:color w:val="auto"/>
        </w:rPr>
        <w:t xml:space="preserve">Педагоги привлекают родителей в обсуждение предъявленной темы. </w:t>
      </w:r>
    </w:p>
    <w:p w:rsidR="0077404F" w:rsidRPr="00DA0E5B" w:rsidRDefault="0077404F" w:rsidP="00DA0E5B">
      <w:pPr>
        <w:pStyle w:val="Default"/>
        <w:spacing w:line="276" w:lineRule="auto"/>
        <w:jc w:val="both"/>
        <w:rPr>
          <w:color w:val="auto"/>
        </w:rPr>
      </w:pPr>
      <w:r w:rsidRPr="00DA0E5B">
        <w:rPr>
          <w:color w:val="auto"/>
        </w:rPr>
        <w:t xml:space="preserve">Участники обмениваются мнением друг с другом, предлагают своё решение вопроса. </w:t>
      </w:r>
    </w:p>
    <w:p w:rsidR="0077404F" w:rsidRPr="00DA0E5B" w:rsidRDefault="0077404F" w:rsidP="00DA0E5B">
      <w:pPr>
        <w:pStyle w:val="Default"/>
        <w:numPr>
          <w:ilvl w:val="0"/>
          <w:numId w:val="73"/>
        </w:numPr>
        <w:spacing w:line="276" w:lineRule="auto"/>
        <w:jc w:val="both"/>
        <w:rPr>
          <w:color w:val="auto"/>
        </w:rPr>
      </w:pPr>
      <w:r w:rsidRPr="00DA0E5B">
        <w:rPr>
          <w:bCs/>
          <w:i/>
          <w:color w:val="auto"/>
        </w:rPr>
        <w:t>Праздники, фестивали, конкурсы, соревнования</w:t>
      </w:r>
      <w:r w:rsidRPr="00DA0E5B">
        <w:rPr>
          <w:i/>
          <w:color w:val="auto"/>
        </w:rPr>
        <w:t>.</w:t>
      </w:r>
      <w:r w:rsidRPr="00DA0E5B">
        <w:rPr>
          <w:color w:val="auto"/>
        </w:rPr>
        <w:t xml:space="preserve"> Проводятся  совместные с </w:t>
      </w:r>
    </w:p>
    <w:p w:rsidR="0077404F" w:rsidRPr="00DA0E5B" w:rsidRDefault="0077404F" w:rsidP="00DA0E5B">
      <w:pPr>
        <w:pStyle w:val="Default"/>
        <w:spacing w:line="276" w:lineRule="auto"/>
        <w:jc w:val="both"/>
        <w:rPr>
          <w:color w:val="auto"/>
        </w:rPr>
      </w:pPr>
      <w:r w:rsidRPr="00DA0E5B">
        <w:rPr>
          <w:color w:val="auto"/>
        </w:rPr>
        <w:t xml:space="preserve">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 </w:t>
      </w:r>
    </w:p>
    <w:p w:rsidR="0077404F" w:rsidRPr="00DA0E5B" w:rsidRDefault="0077404F" w:rsidP="00DA0E5B">
      <w:pPr>
        <w:pStyle w:val="Default"/>
        <w:numPr>
          <w:ilvl w:val="0"/>
          <w:numId w:val="73"/>
        </w:numPr>
        <w:spacing w:line="276" w:lineRule="auto"/>
        <w:jc w:val="both"/>
        <w:rPr>
          <w:color w:val="auto"/>
        </w:rPr>
      </w:pPr>
      <w:r w:rsidRPr="00DA0E5B">
        <w:rPr>
          <w:bCs/>
          <w:i/>
          <w:color w:val="auto"/>
        </w:rPr>
        <w:t>Родительские собрания.</w:t>
      </w:r>
      <w:r w:rsidRPr="00DA0E5B">
        <w:rPr>
          <w:b/>
          <w:bCs/>
          <w:color w:val="auto"/>
        </w:rPr>
        <w:t xml:space="preserve"> </w:t>
      </w:r>
      <w:r w:rsidRPr="00DA0E5B">
        <w:rPr>
          <w:color w:val="auto"/>
        </w:rPr>
        <w:t xml:space="preserve">Посредством собраний координируются действия </w:t>
      </w:r>
    </w:p>
    <w:p w:rsidR="0077404F" w:rsidRPr="00DA0E5B" w:rsidRDefault="0077404F" w:rsidP="00DA0E5B">
      <w:pPr>
        <w:pStyle w:val="Default"/>
        <w:spacing w:line="276" w:lineRule="auto"/>
        <w:jc w:val="both"/>
        <w:rPr>
          <w:color w:val="auto"/>
        </w:rPr>
      </w:pPr>
      <w:r w:rsidRPr="00DA0E5B">
        <w:rPr>
          <w:color w:val="auto"/>
        </w:rPr>
        <w:t xml:space="preserve">родительской общественности и педагогического коллектива по вопросам обучения, воспитания, оздоровления и развития детей. </w:t>
      </w:r>
    </w:p>
    <w:p w:rsidR="0077404F" w:rsidRPr="00DA0E5B" w:rsidRDefault="0077404F" w:rsidP="00DA0E5B">
      <w:pPr>
        <w:pStyle w:val="Default"/>
        <w:numPr>
          <w:ilvl w:val="0"/>
          <w:numId w:val="73"/>
        </w:numPr>
        <w:spacing w:line="276" w:lineRule="auto"/>
        <w:jc w:val="both"/>
        <w:rPr>
          <w:color w:val="auto"/>
        </w:rPr>
      </w:pPr>
      <w:r w:rsidRPr="00DA0E5B">
        <w:rPr>
          <w:bCs/>
          <w:i/>
          <w:color w:val="auto"/>
        </w:rPr>
        <w:t>Родительские конференции</w:t>
      </w:r>
      <w:r w:rsidRPr="00DA0E5B">
        <w:rPr>
          <w:i/>
          <w:color w:val="auto"/>
        </w:rPr>
        <w:t>.</w:t>
      </w:r>
      <w:r w:rsidRPr="00DA0E5B">
        <w:rPr>
          <w:color w:val="auto"/>
        </w:rPr>
        <w:t xml:space="preserve"> На данном мероприятии родители делятся своим </w:t>
      </w:r>
    </w:p>
    <w:p w:rsidR="0077404F" w:rsidRPr="00DA0E5B" w:rsidRDefault="0077404F" w:rsidP="00DA0E5B">
      <w:pPr>
        <w:pStyle w:val="Default"/>
        <w:spacing w:line="276" w:lineRule="auto"/>
        <w:jc w:val="both"/>
        <w:rPr>
          <w:color w:val="auto"/>
        </w:rPr>
      </w:pPr>
      <w:r w:rsidRPr="00DA0E5B">
        <w:rPr>
          <w:color w:val="auto"/>
        </w:rPr>
        <w:t xml:space="preserve">опытом воспитания и обучения детей. Также на конференции выступают педагоги, где с профессиональной точки зрения раскрывают тему конференции. </w:t>
      </w:r>
    </w:p>
    <w:p w:rsidR="0077404F" w:rsidRPr="00DA0E5B" w:rsidRDefault="0077404F" w:rsidP="00DA0E5B">
      <w:pPr>
        <w:pStyle w:val="Default"/>
        <w:spacing w:line="276" w:lineRule="auto"/>
        <w:ind w:firstLine="708"/>
        <w:jc w:val="both"/>
        <w:rPr>
          <w:color w:val="auto"/>
        </w:rPr>
      </w:pPr>
      <w:r w:rsidRPr="00DA0E5B">
        <w:rPr>
          <w:color w:val="auto"/>
        </w:rPr>
        <w:t>Ценности ценностного единства и готовность к сотрудничеству всех участников образовательных отношений составляет основу уклада ДОО, в котором строится воспитательная работа.</w:t>
      </w:r>
    </w:p>
    <w:p w:rsidR="0077404F" w:rsidRPr="00D3348E" w:rsidRDefault="0077404F" w:rsidP="00D3348E">
      <w:pPr>
        <w:pStyle w:val="af2"/>
        <w:numPr>
          <w:ilvl w:val="2"/>
          <w:numId w:val="84"/>
        </w:numPr>
        <w:spacing w:before="0" w:beforeAutospacing="0" w:after="0" w:afterAutospacing="0" w:line="276" w:lineRule="auto"/>
        <w:ind w:left="0" w:firstLine="284"/>
        <w:jc w:val="both"/>
        <w:rPr>
          <w:rFonts w:cs="Times New Roman"/>
          <w:lang w:val="ru-RU"/>
        </w:rPr>
      </w:pPr>
      <w:r w:rsidRPr="00D3348E">
        <w:rPr>
          <w:rFonts w:cs="Times New Roman"/>
          <w:b/>
          <w:lang w:val="ru-RU"/>
        </w:rPr>
        <w:t>Соб</w:t>
      </w:r>
      <w:r w:rsidR="00D3348E" w:rsidRPr="00D3348E">
        <w:rPr>
          <w:rFonts w:cs="Times New Roman"/>
          <w:b/>
          <w:lang w:val="ru-RU"/>
        </w:rPr>
        <w:t>ы</w:t>
      </w:r>
      <w:r w:rsidRPr="00D3348E">
        <w:rPr>
          <w:rFonts w:cs="Times New Roman"/>
          <w:b/>
          <w:lang w:val="ru-RU"/>
        </w:rPr>
        <w:t>тия образовательной организации.</w:t>
      </w:r>
      <w:r w:rsidR="00D3348E">
        <w:rPr>
          <w:rFonts w:cs="Times New Roman"/>
          <w:b/>
          <w:lang w:val="ru-RU"/>
        </w:rPr>
        <w:t xml:space="preserve"> </w:t>
      </w:r>
      <w:r w:rsidRPr="00D3348E">
        <w:rPr>
          <w:rFonts w:cs="Times New Roman"/>
          <w:lang w:val="ru-RU"/>
        </w:rP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77404F" w:rsidRPr="00DA0E5B" w:rsidRDefault="0077404F" w:rsidP="00DA0E5B">
      <w:pPr>
        <w:pStyle w:val="Default"/>
        <w:spacing w:line="276" w:lineRule="auto"/>
        <w:ind w:firstLine="709"/>
        <w:jc w:val="both"/>
        <w:rPr>
          <w:color w:val="auto"/>
        </w:rPr>
      </w:pPr>
      <w:r w:rsidRPr="00DA0E5B">
        <w:rPr>
          <w:color w:val="auto"/>
        </w:rPr>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w:t>
      </w:r>
      <w:r w:rsidRPr="00DA0E5B">
        <w:rPr>
          <w:color w:val="auto"/>
        </w:rPr>
        <w:lastRenderedPageBreak/>
        <w:t xml:space="preserve">детей и смысл своих действий в контексте задач воспитания.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 </w:t>
      </w:r>
    </w:p>
    <w:p w:rsidR="0077404F" w:rsidRPr="00DA0E5B" w:rsidRDefault="0077404F" w:rsidP="00DA0E5B">
      <w:pPr>
        <w:pStyle w:val="af2"/>
        <w:spacing w:before="0" w:beforeAutospacing="0" w:after="0" w:afterAutospacing="0" w:line="276" w:lineRule="auto"/>
        <w:ind w:firstLine="709"/>
        <w:jc w:val="both"/>
        <w:rPr>
          <w:rFonts w:cs="Times New Roman"/>
          <w:lang w:val="ru-RU"/>
        </w:rPr>
      </w:pPr>
      <w:r w:rsidRPr="00DA0E5B">
        <w:rPr>
          <w:rFonts w:cs="Times New Roman"/>
          <w:lang w:val="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ребенком.</w:t>
      </w:r>
    </w:p>
    <w:p w:rsidR="0077404F" w:rsidRPr="00DA0E5B" w:rsidRDefault="0077404F" w:rsidP="00DA0E5B">
      <w:pPr>
        <w:pStyle w:val="Default"/>
        <w:spacing w:line="276" w:lineRule="auto"/>
        <w:ind w:firstLine="709"/>
        <w:jc w:val="both"/>
        <w:rPr>
          <w:color w:val="auto"/>
        </w:rPr>
      </w:pPr>
      <w:r w:rsidRPr="00DA0E5B">
        <w:rPr>
          <w:color w:val="auto"/>
        </w:rPr>
        <w:t xml:space="preserve">Проектирование событий в ДОО возможно в следующих формах: </w:t>
      </w:r>
    </w:p>
    <w:p w:rsidR="0077404F" w:rsidRPr="00DA0E5B" w:rsidRDefault="0077404F" w:rsidP="00DA0E5B">
      <w:pPr>
        <w:pStyle w:val="Default"/>
        <w:numPr>
          <w:ilvl w:val="0"/>
          <w:numId w:val="73"/>
        </w:numPr>
        <w:spacing w:after="88" w:line="276" w:lineRule="auto"/>
        <w:jc w:val="both"/>
        <w:rPr>
          <w:color w:val="auto"/>
        </w:rPr>
      </w:pPr>
      <w:r w:rsidRPr="00DA0E5B">
        <w:rPr>
          <w:color w:val="auto"/>
        </w:rPr>
        <w:t xml:space="preserve">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rsidR="0077404F" w:rsidRPr="00DA0E5B" w:rsidRDefault="0077404F" w:rsidP="00DA0E5B">
      <w:pPr>
        <w:pStyle w:val="Default"/>
        <w:numPr>
          <w:ilvl w:val="0"/>
          <w:numId w:val="73"/>
        </w:numPr>
        <w:spacing w:after="88" w:line="276" w:lineRule="auto"/>
        <w:jc w:val="both"/>
        <w:rPr>
          <w:color w:val="auto"/>
        </w:rPr>
      </w:pPr>
      <w:r w:rsidRPr="00DA0E5B">
        <w:rPr>
          <w:color w:val="auto"/>
        </w:rPr>
        <w:t xml:space="preserve">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 </w:t>
      </w:r>
    </w:p>
    <w:p w:rsidR="0077404F" w:rsidRPr="00DA0E5B" w:rsidRDefault="0077404F" w:rsidP="00DA0E5B">
      <w:pPr>
        <w:pStyle w:val="Default"/>
        <w:numPr>
          <w:ilvl w:val="0"/>
          <w:numId w:val="73"/>
        </w:numPr>
        <w:spacing w:after="88" w:line="276" w:lineRule="auto"/>
        <w:jc w:val="both"/>
        <w:rPr>
          <w:color w:val="auto"/>
        </w:rPr>
      </w:pPr>
      <w:r w:rsidRPr="00DA0E5B">
        <w:rPr>
          <w:color w:val="auto"/>
        </w:rPr>
        <w:t xml:space="preserve">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 </w:t>
      </w:r>
    </w:p>
    <w:p w:rsidR="0077404F" w:rsidRPr="00DA0E5B" w:rsidRDefault="0077404F" w:rsidP="00DA0E5B">
      <w:pPr>
        <w:pStyle w:val="Default"/>
        <w:spacing w:before="240" w:after="88" w:line="276" w:lineRule="auto"/>
        <w:ind w:firstLine="709"/>
        <w:jc w:val="both"/>
        <w:rPr>
          <w:color w:val="auto"/>
        </w:rPr>
      </w:pPr>
      <w:r w:rsidRPr="00DA0E5B">
        <w:rPr>
          <w:color w:val="auto"/>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77404F" w:rsidRPr="00DA0E5B" w:rsidRDefault="0077404F" w:rsidP="00DA0E5B">
      <w:pPr>
        <w:pStyle w:val="af2"/>
        <w:numPr>
          <w:ilvl w:val="2"/>
          <w:numId w:val="84"/>
        </w:numPr>
        <w:spacing w:line="276" w:lineRule="auto"/>
        <w:jc w:val="both"/>
        <w:rPr>
          <w:rFonts w:cs="Times New Roman"/>
          <w:b/>
          <w:lang w:val="ru-RU"/>
        </w:rPr>
      </w:pPr>
      <w:r w:rsidRPr="00DA0E5B">
        <w:rPr>
          <w:rFonts w:cs="Times New Roman"/>
          <w:b/>
          <w:lang w:val="ru-RU"/>
        </w:rPr>
        <w:t>Совместная деятельность в образовательных ситуациях</w:t>
      </w:r>
    </w:p>
    <w:p w:rsidR="0077404F" w:rsidRPr="00DA0E5B" w:rsidRDefault="0077404F" w:rsidP="00DA0E5B">
      <w:pPr>
        <w:pStyle w:val="af2"/>
        <w:spacing w:before="0" w:beforeAutospacing="0" w:after="0" w:afterAutospacing="0" w:line="276" w:lineRule="auto"/>
        <w:ind w:firstLine="709"/>
        <w:jc w:val="both"/>
        <w:rPr>
          <w:rFonts w:cs="Times New Roman"/>
          <w:lang w:val="ru-RU"/>
        </w:rPr>
      </w:pPr>
      <w:r w:rsidRPr="00DA0E5B">
        <w:rPr>
          <w:rFonts w:cs="Times New Roman"/>
          <w:lang w:val="ru-RU"/>
        </w:rPr>
        <w:t>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 в рамках которой возможно решение конкретных задач воспитания.</w:t>
      </w:r>
    </w:p>
    <w:p w:rsidR="0077404F" w:rsidRPr="00DA0E5B" w:rsidRDefault="0077404F" w:rsidP="00DA0E5B">
      <w:pPr>
        <w:pStyle w:val="Default"/>
        <w:spacing w:line="276" w:lineRule="auto"/>
        <w:ind w:firstLine="709"/>
        <w:jc w:val="both"/>
        <w:rPr>
          <w:color w:val="auto"/>
        </w:rPr>
      </w:pPr>
      <w:r w:rsidRPr="00DA0E5B">
        <w:t xml:space="preserve">Воспитание в образовательной деятельности осуществляется в течение всего времени пребывания ребенка в ДОО.  </w:t>
      </w:r>
      <w:r w:rsidRPr="00DA0E5B">
        <w:rPr>
          <w:color w:val="auto"/>
        </w:rPr>
        <w:t xml:space="preserve">В качестве средств реализации цели воспитания могут выступать следующие основные виды деятельности и культурные практики: </w:t>
      </w:r>
    </w:p>
    <w:p w:rsidR="0077404F" w:rsidRPr="00DA0E5B" w:rsidRDefault="0077404F" w:rsidP="00DA0E5B">
      <w:pPr>
        <w:pStyle w:val="Default"/>
        <w:numPr>
          <w:ilvl w:val="0"/>
          <w:numId w:val="78"/>
        </w:numPr>
        <w:spacing w:line="276" w:lineRule="auto"/>
        <w:ind w:left="0" w:firstLine="0"/>
        <w:jc w:val="both"/>
        <w:rPr>
          <w:color w:val="auto"/>
        </w:rPr>
      </w:pPr>
      <w:r w:rsidRPr="00DA0E5B">
        <w:rPr>
          <w:color w:val="auto"/>
        </w:rPr>
        <w:t>предметно-целевая (виды деятельности, организуемые взрослым, в которых он открывает</w:t>
      </w:r>
    </w:p>
    <w:p w:rsidR="0077404F" w:rsidRPr="00DA0E5B" w:rsidRDefault="0077404F" w:rsidP="00DA0E5B">
      <w:pPr>
        <w:pStyle w:val="Default"/>
        <w:spacing w:line="276" w:lineRule="auto"/>
        <w:jc w:val="both"/>
        <w:rPr>
          <w:color w:val="auto"/>
        </w:rPr>
      </w:pPr>
      <w:r w:rsidRPr="00DA0E5B">
        <w:rPr>
          <w:color w:val="auto"/>
        </w:rPr>
        <w:t>ребенку смысл и ценность человеческой деятельности, способы ее реализации совместно</w:t>
      </w:r>
    </w:p>
    <w:p w:rsidR="0077404F" w:rsidRPr="00DA0E5B" w:rsidRDefault="0077404F" w:rsidP="00DA0E5B">
      <w:pPr>
        <w:pStyle w:val="Default"/>
        <w:spacing w:line="276" w:lineRule="auto"/>
        <w:jc w:val="both"/>
        <w:rPr>
          <w:color w:val="auto"/>
        </w:rPr>
      </w:pPr>
      <w:r w:rsidRPr="00DA0E5B">
        <w:rPr>
          <w:color w:val="auto"/>
        </w:rPr>
        <w:t xml:space="preserve">с родителями, воспитателями, сверстниками); </w:t>
      </w:r>
    </w:p>
    <w:p w:rsidR="0077404F" w:rsidRPr="00DA0E5B" w:rsidRDefault="0077404F" w:rsidP="00DA0E5B">
      <w:pPr>
        <w:pStyle w:val="Default"/>
        <w:numPr>
          <w:ilvl w:val="0"/>
          <w:numId w:val="78"/>
        </w:numPr>
        <w:spacing w:line="276" w:lineRule="auto"/>
        <w:ind w:left="426" w:hanging="426"/>
        <w:jc w:val="both"/>
        <w:rPr>
          <w:color w:val="auto"/>
        </w:rPr>
      </w:pPr>
      <w:r w:rsidRPr="00DA0E5B">
        <w:rPr>
          <w:color w:val="auto"/>
        </w:rPr>
        <w:t xml:space="preserve">культурные практики (активная, самостоятельная апробация каждым ребенком </w:t>
      </w:r>
    </w:p>
    <w:p w:rsidR="0077404F" w:rsidRPr="00DA0E5B" w:rsidRDefault="0077404F" w:rsidP="00DA0E5B">
      <w:pPr>
        <w:pStyle w:val="Default"/>
        <w:spacing w:line="276" w:lineRule="auto"/>
        <w:jc w:val="both"/>
        <w:rPr>
          <w:color w:val="auto"/>
        </w:rPr>
      </w:pPr>
      <w:r w:rsidRPr="00DA0E5B">
        <w:rPr>
          <w:color w:val="auto"/>
        </w:rPr>
        <w:t xml:space="preserve">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77404F" w:rsidRPr="00DA0E5B" w:rsidRDefault="0077404F" w:rsidP="00DA0E5B">
      <w:pPr>
        <w:pStyle w:val="Default"/>
        <w:numPr>
          <w:ilvl w:val="0"/>
          <w:numId w:val="78"/>
        </w:numPr>
        <w:spacing w:line="276" w:lineRule="auto"/>
        <w:ind w:left="426" w:hanging="426"/>
        <w:jc w:val="both"/>
        <w:rPr>
          <w:color w:val="auto"/>
        </w:rPr>
      </w:pPr>
      <w:r w:rsidRPr="00DA0E5B">
        <w:rPr>
          <w:color w:val="auto"/>
        </w:rPr>
        <w:t xml:space="preserve">свободная инициативная деятельность ребенка (его спонтанная самостоятельная активность, </w:t>
      </w:r>
    </w:p>
    <w:p w:rsidR="0077404F" w:rsidRPr="00DA0E5B" w:rsidRDefault="0077404F" w:rsidP="00DA0E5B">
      <w:pPr>
        <w:pStyle w:val="Default"/>
        <w:spacing w:line="276" w:lineRule="auto"/>
        <w:jc w:val="both"/>
        <w:rPr>
          <w:color w:val="auto"/>
        </w:rPr>
      </w:pPr>
      <w:r w:rsidRPr="00DA0E5B">
        <w:rPr>
          <w:color w:val="auto"/>
        </w:rPr>
        <w:t xml:space="preserve">в рамках которой он реализует свои базовые устремления: любознательность, общительность, опыт деятельности на основе усвоенных ценностей). </w:t>
      </w:r>
    </w:p>
    <w:p w:rsidR="0077404F" w:rsidRPr="00DA0E5B" w:rsidRDefault="0077404F" w:rsidP="00DA0E5B">
      <w:pPr>
        <w:pStyle w:val="af2"/>
        <w:spacing w:before="0" w:beforeAutospacing="0" w:after="0" w:afterAutospacing="0" w:line="276" w:lineRule="auto"/>
        <w:ind w:firstLine="709"/>
        <w:jc w:val="both"/>
        <w:rPr>
          <w:rFonts w:cs="Times New Roman"/>
          <w:lang w:val="ru-RU"/>
        </w:rPr>
      </w:pPr>
      <w:r w:rsidRPr="00DA0E5B">
        <w:rPr>
          <w:rFonts w:cs="Times New Roman"/>
          <w:lang w:val="ru-RU"/>
        </w:rPr>
        <w:t>К основным видам организации совместной деятельности в образовательных ситуациях в ДОО можно отнести следующие:</w:t>
      </w:r>
    </w:p>
    <w:p w:rsidR="0077404F" w:rsidRPr="00DA0E5B" w:rsidRDefault="0077404F" w:rsidP="00DA0E5B">
      <w:pPr>
        <w:pStyle w:val="af2"/>
        <w:numPr>
          <w:ilvl w:val="0"/>
          <w:numId w:val="95"/>
        </w:numPr>
        <w:spacing w:before="0" w:beforeAutospacing="0" w:after="0" w:afterAutospacing="0" w:line="276" w:lineRule="auto"/>
        <w:jc w:val="both"/>
        <w:rPr>
          <w:rFonts w:cs="Times New Roman"/>
          <w:lang w:val="ru-RU"/>
        </w:rPr>
      </w:pPr>
      <w:r w:rsidRPr="00DA0E5B">
        <w:rPr>
          <w:rFonts w:cs="Times New Roman"/>
          <w:lang w:val="ru-RU"/>
        </w:rPr>
        <w:t>ситуативная беседа, рассказ, советы, вопросы;</w:t>
      </w:r>
    </w:p>
    <w:p w:rsidR="0077404F" w:rsidRPr="00DA0E5B" w:rsidRDefault="0077404F" w:rsidP="00DA0E5B">
      <w:pPr>
        <w:pStyle w:val="af2"/>
        <w:numPr>
          <w:ilvl w:val="0"/>
          <w:numId w:val="95"/>
        </w:numPr>
        <w:spacing w:before="0" w:beforeAutospacing="0" w:after="0" w:afterAutospacing="0" w:line="276" w:lineRule="auto"/>
        <w:jc w:val="both"/>
        <w:rPr>
          <w:rFonts w:cs="Times New Roman"/>
          <w:lang w:val="ru-RU"/>
        </w:rPr>
      </w:pPr>
      <w:r w:rsidRPr="00DA0E5B">
        <w:rPr>
          <w:rFonts w:cs="Times New Roman"/>
          <w:lang w:val="ru-RU"/>
        </w:rPr>
        <w:lastRenderedPageBreak/>
        <w:t>социальное моделирование, воспитывающая (проблемная) ситуация, составление рассказов из личного опыта;</w:t>
      </w:r>
    </w:p>
    <w:p w:rsidR="0077404F" w:rsidRPr="00DA0E5B" w:rsidRDefault="0077404F" w:rsidP="00DA0E5B">
      <w:pPr>
        <w:pStyle w:val="af2"/>
        <w:numPr>
          <w:ilvl w:val="0"/>
          <w:numId w:val="95"/>
        </w:numPr>
        <w:spacing w:before="0" w:beforeAutospacing="0" w:after="0" w:afterAutospacing="0" w:line="276" w:lineRule="auto"/>
        <w:jc w:val="both"/>
        <w:rPr>
          <w:rFonts w:cs="Times New Roman"/>
          <w:lang w:val="ru-RU"/>
        </w:rPr>
      </w:pPr>
      <w:r w:rsidRPr="00DA0E5B">
        <w:rPr>
          <w:rFonts w:cs="Times New Roman"/>
          <w:lang w:val="ru-RU"/>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77404F" w:rsidRPr="00DA0E5B" w:rsidRDefault="0077404F" w:rsidP="00DA0E5B">
      <w:pPr>
        <w:pStyle w:val="af2"/>
        <w:numPr>
          <w:ilvl w:val="0"/>
          <w:numId w:val="95"/>
        </w:numPr>
        <w:spacing w:before="0" w:beforeAutospacing="0" w:after="0" w:afterAutospacing="0" w:line="276" w:lineRule="auto"/>
        <w:jc w:val="both"/>
        <w:rPr>
          <w:rFonts w:cs="Times New Roman"/>
          <w:lang w:val="ru-RU"/>
        </w:rPr>
      </w:pPr>
      <w:r w:rsidRPr="00DA0E5B">
        <w:rPr>
          <w:rFonts w:cs="Times New Roman"/>
          <w:lang w:val="ru-RU"/>
        </w:rPr>
        <w:t>разучивание и исполнение песен, театрализация, драматизация, этюды- инсценировки;</w:t>
      </w:r>
    </w:p>
    <w:p w:rsidR="0077404F" w:rsidRPr="00DA0E5B" w:rsidRDefault="0077404F" w:rsidP="00DA0E5B">
      <w:pPr>
        <w:pStyle w:val="af2"/>
        <w:numPr>
          <w:ilvl w:val="0"/>
          <w:numId w:val="95"/>
        </w:numPr>
        <w:spacing w:before="0" w:beforeAutospacing="0" w:after="0" w:afterAutospacing="0" w:line="276" w:lineRule="auto"/>
        <w:jc w:val="both"/>
        <w:rPr>
          <w:rFonts w:cs="Times New Roman"/>
          <w:lang w:val="ru-RU"/>
        </w:rPr>
      </w:pPr>
      <w:r w:rsidRPr="00DA0E5B">
        <w:rPr>
          <w:rFonts w:cs="Times New Roman"/>
          <w:lang w:val="ru-RU"/>
        </w:rPr>
        <w:t>рассматривание и обсуждение картин и книжных иллюстраций, просмотр видеороликов, презентаций, мультфильмов;</w:t>
      </w:r>
    </w:p>
    <w:p w:rsidR="0077404F" w:rsidRPr="00DA0E5B" w:rsidRDefault="0077404F" w:rsidP="00DA0E5B">
      <w:pPr>
        <w:pStyle w:val="af2"/>
        <w:numPr>
          <w:ilvl w:val="0"/>
          <w:numId w:val="95"/>
        </w:numPr>
        <w:spacing w:before="0" w:beforeAutospacing="0" w:after="0" w:afterAutospacing="0" w:line="276" w:lineRule="auto"/>
        <w:jc w:val="both"/>
        <w:rPr>
          <w:rFonts w:cs="Times New Roman"/>
          <w:lang w:val="ru-RU"/>
        </w:rPr>
      </w:pPr>
      <w:r w:rsidRPr="00DA0E5B">
        <w:rPr>
          <w:rFonts w:cs="Times New Roman"/>
          <w:lang w:val="ru-RU"/>
        </w:rPr>
        <w:t>организация выставок (книг, репродукций картин, тематических или авторских, детских поделок и тому подобное),</w:t>
      </w:r>
    </w:p>
    <w:p w:rsidR="0077404F" w:rsidRPr="00DA0E5B" w:rsidRDefault="0077404F" w:rsidP="00DA0E5B">
      <w:pPr>
        <w:pStyle w:val="af2"/>
        <w:numPr>
          <w:ilvl w:val="0"/>
          <w:numId w:val="95"/>
        </w:numPr>
        <w:spacing w:before="0" w:beforeAutospacing="0" w:after="0" w:afterAutospacing="0" w:line="276" w:lineRule="auto"/>
        <w:jc w:val="both"/>
        <w:rPr>
          <w:rFonts w:cs="Times New Roman"/>
          <w:lang w:val="ru-RU"/>
        </w:rPr>
      </w:pPr>
      <w:r w:rsidRPr="00DA0E5B">
        <w:rPr>
          <w:rFonts w:cs="Times New Roman"/>
          <w:lang w:val="ru-RU"/>
        </w:rPr>
        <w:t>экскурсии (в музей, в общеобразовательную организацию и тому подобное), посещение спектаклей, выставок;</w:t>
      </w:r>
    </w:p>
    <w:p w:rsidR="0077404F" w:rsidRPr="00DA0E5B" w:rsidRDefault="0077404F" w:rsidP="00DA0E5B">
      <w:pPr>
        <w:pStyle w:val="af2"/>
        <w:numPr>
          <w:ilvl w:val="0"/>
          <w:numId w:val="95"/>
        </w:numPr>
        <w:spacing w:before="0" w:beforeAutospacing="0" w:after="0" w:afterAutospacing="0" w:line="276" w:lineRule="auto"/>
        <w:jc w:val="both"/>
        <w:rPr>
          <w:rFonts w:cs="Times New Roman"/>
          <w:lang w:val="ru-RU"/>
        </w:rPr>
      </w:pPr>
      <w:r w:rsidRPr="00DA0E5B">
        <w:rPr>
          <w:rFonts w:cs="Times New Roman"/>
          <w:lang w:val="ru-RU"/>
        </w:rPr>
        <w:t>игровые методы (игровая роль, игровая ситуация, игровое действие и другие);</w:t>
      </w:r>
    </w:p>
    <w:p w:rsidR="0077404F" w:rsidRPr="00DA0E5B" w:rsidRDefault="0077404F" w:rsidP="00DA0E5B">
      <w:pPr>
        <w:pStyle w:val="af2"/>
        <w:numPr>
          <w:ilvl w:val="0"/>
          <w:numId w:val="95"/>
        </w:numPr>
        <w:spacing w:before="0" w:beforeAutospacing="0" w:after="0" w:afterAutospacing="0" w:line="276" w:lineRule="auto"/>
        <w:jc w:val="both"/>
        <w:rPr>
          <w:rFonts w:cs="Times New Roman"/>
          <w:lang w:val="ru-RU"/>
        </w:rPr>
      </w:pPr>
      <w:r w:rsidRPr="00DA0E5B">
        <w:rPr>
          <w:rFonts w:cs="Times New Roman"/>
          <w:lang w:val="ru-RU"/>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77404F" w:rsidRPr="00DA0E5B" w:rsidRDefault="0077404F" w:rsidP="00DA0E5B">
      <w:pPr>
        <w:pStyle w:val="Default"/>
        <w:spacing w:line="276" w:lineRule="auto"/>
        <w:jc w:val="both"/>
        <w:rPr>
          <w:color w:val="auto"/>
        </w:rPr>
      </w:pPr>
    </w:p>
    <w:p w:rsidR="0077404F" w:rsidRPr="00DA0E5B" w:rsidRDefault="0077404F" w:rsidP="00DA0E5B">
      <w:pPr>
        <w:pStyle w:val="Default"/>
        <w:numPr>
          <w:ilvl w:val="2"/>
          <w:numId w:val="84"/>
        </w:numPr>
        <w:spacing w:line="276" w:lineRule="auto"/>
        <w:jc w:val="both"/>
        <w:rPr>
          <w:b/>
          <w:color w:val="auto"/>
        </w:rPr>
      </w:pPr>
      <w:r w:rsidRPr="00DA0E5B">
        <w:rPr>
          <w:b/>
        </w:rPr>
        <w:t>Организация предметно-пространственной среды.</w:t>
      </w:r>
    </w:p>
    <w:p w:rsidR="0077404F" w:rsidRPr="00DA0E5B" w:rsidRDefault="0077404F" w:rsidP="00DA0E5B">
      <w:pPr>
        <w:pStyle w:val="Default"/>
        <w:spacing w:line="276" w:lineRule="auto"/>
        <w:ind w:firstLine="709"/>
        <w:jc w:val="both"/>
        <w:rPr>
          <w:color w:val="auto"/>
        </w:rPr>
      </w:pPr>
    </w:p>
    <w:p w:rsidR="0077404F" w:rsidRPr="00DA0E5B" w:rsidRDefault="0077404F" w:rsidP="00DA0E5B">
      <w:pPr>
        <w:autoSpaceDE w:val="0"/>
        <w:autoSpaceDN w:val="0"/>
        <w:adjustRightInd w:val="0"/>
        <w:spacing w:after="0"/>
        <w:ind w:firstLine="708"/>
        <w:jc w:val="both"/>
        <w:rPr>
          <w:rFonts w:ascii="Times New Roman" w:hAnsi="Times New Roman" w:cs="Times New Roman"/>
          <w:sz w:val="24"/>
          <w:szCs w:val="24"/>
        </w:rPr>
      </w:pPr>
      <w:r w:rsidRPr="00DA0E5B">
        <w:rPr>
          <w:rFonts w:ascii="Times New Roman" w:hAnsi="Times New Roman" w:cs="Times New Roman"/>
          <w:sz w:val="24"/>
          <w:szCs w:val="24"/>
        </w:rPr>
        <w:t>Окружающая ребенка среда обогащает внутренний мир ребенка, способствует</w:t>
      </w:r>
    </w:p>
    <w:p w:rsidR="0077404F" w:rsidRPr="00DA0E5B" w:rsidRDefault="0077404F"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Среда является важным фактором воспитания и развития ребёнка, организована и    соответствует принципам, изложенными в Федеральных государственных образовательных   стандартах дошкольного образования.</w:t>
      </w:r>
    </w:p>
    <w:p w:rsidR="0077404F" w:rsidRPr="00DA0E5B" w:rsidRDefault="0077404F" w:rsidP="00DA0E5B">
      <w:pPr>
        <w:autoSpaceDE w:val="0"/>
        <w:autoSpaceDN w:val="0"/>
        <w:adjustRightInd w:val="0"/>
        <w:spacing w:after="0"/>
        <w:ind w:firstLine="708"/>
        <w:jc w:val="both"/>
        <w:rPr>
          <w:rFonts w:ascii="Times New Roman" w:hAnsi="Times New Roman" w:cs="Times New Roman"/>
          <w:i/>
          <w:iCs/>
          <w:sz w:val="24"/>
          <w:szCs w:val="24"/>
        </w:rPr>
      </w:pPr>
      <w:r w:rsidRPr="00DA0E5B">
        <w:rPr>
          <w:rFonts w:ascii="Times New Roman" w:hAnsi="Times New Roman" w:cs="Times New Roman"/>
          <w:sz w:val="24"/>
          <w:szCs w:val="24"/>
        </w:rPr>
        <w:t>Среда ДОО спроектирована в соответствии с основной общеобразовательной  программы – образовательной программы</w:t>
      </w:r>
      <w:r w:rsidRPr="00DA0E5B">
        <w:rPr>
          <w:rFonts w:ascii="Times New Roman" w:eastAsia="Times New Roman" w:hAnsi="Times New Roman" w:cs="Times New Roman"/>
          <w:sz w:val="24"/>
          <w:szCs w:val="24"/>
          <w:lang w:eastAsia="ru-RU"/>
        </w:rPr>
        <w:t xml:space="preserve">   д</w:t>
      </w:r>
      <w:r w:rsidRPr="00DA0E5B">
        <w:rPr>
          <w:rFonts w:ascii="Times New Roman" w:hAnsi="Times New Roman" w:cs="Times New Roman"/>
          <w:sz w:val="24"/>
          <w:szCs w:val="24"/>
        </w:rPr>
        <w:t xml:space="preserve">ошкольного образования, </w:t>
      </w:r>
      <w:r w:rsidRPr="00DA0E5B">
        <w:rPr>
          <w:rFonts w:ascii="Times New Roman" w:eastAsia="Times New Roman" w:hAnsi="Times New Roman" w:cs="Times New Roman"/>
          <w:sz w:val="24"/>
          <w:szCs w:val="24"/>
          <w:lang w:eastAsia="ru-RU"/>
        </w:rPr>
        <w:t xml:space="preserve">  реализуемой  в СП ГБОУ СОШ №6 г.о.Отрадный Детский сад №15</w:t>
      </w:r>
      <w:r w:rsidRPr="00DA0E5B">
        <w:rPr>
          <w:rFonts w:ascii="Times New Roman" w:hAnsi="Times New Roman" w:cs="Times New Roman"/>
          <w:sz w:val="24"/>
          <w:szCs w:val="24"/>
        </w:rPr>
        <w:t>, в сочетании с Программой воспитания и соответствует возрастным особенностям, гигиеническим требованиям и нормам, правилам пожарной безопасности.</w:t>
      </w:r>
      <w:r w:rsidRPr="00DA0E5B">
        <w:rPr>
          <w:rFonts w:ascii="Times New Roman" w:hAnsi="Times New Roman" w:cs="Times New Roman"/>
          <w:i/>
          <w:iCs/>
          <w:sz w:val="24"/>
          <w:szCs w:val="24"/>
        </w:rPr>
        <w:t xml:space="preserve"> </w:t>
      </w:r>
    </w:p>
    <w:p w:rsidR="0077404F" w:rsidRPr="00DA0E5B" w:rsidRDefault="0077404F" w:rsidP="00DA0E5B">
      <w:pPr>
        <w:autoSpaceDE w:val="0"/>
        <w:autoSpaceDN w:val="0"/>
        <w:adjustRightInd w:val="0"/>
        <w:spacing w:after="0"/>
        <w:ind w:firstLine="708"/>
        <w:jc w:val="both"/>
        <w:rPr>
          <w:rFonts w:ascii="Times New Roman" w:hAnsi="Times New Roman" w:cs="Times New Roman"/>
          <w:sz w:val="24"/>
          <w:szCs w:val="24"/>
        </w:rPr>
      </w:pPr>
      <w:r w:rsidRPr="00DA0E5B">
        <w:rPr>
          <w:rFonts w:ascii="Times New Roman" w:hAnsi="Times New Roman" w:cs="Times New Roman"/>
          <w:iCs/>
          <w:sz w:val="24"/>
          <w:szCs w:val="24"/>
        </w:rPr>
        <w:t>Насыщенность</w:t>
      </w:r>
      <w:r w:rsidRPr="00DA0E5B">
        <w:rPr>
          <w:rFonts w:ascii="Times New Roman" w:hAnsi="Times New Roman" w:cs="Times New Roman"/>
          <w:i/>
          <w:iCs/>
          <w:sz w:val="24"/>
          <w:szCs w:val="24"/>
        </w:rPr>
        <w:t xml:space="preserve"> </w:t>
      </w:r>
      <w:r w:rsidRPr="00DA0E5B">
        <w:rPr>
          <w:rFonts w:ascii="Times New Roman" w:hAnsi="Times New Roman" w:cs="Times New Roman"/>
          <w:sz w:val="24"/>
          <w:szCs w:val="24"/>
        </w:rPr>
        <w:t>и гибкое зонирование всего пространства обеспечивает осуществление   деятельностей по разным видам и интересам детей. Среда содержательно насыщена, игровой    материал пригоден для использования.</w:t>
      </w:r>
    </w:p>
    <w:p w:rsidR="0077404F" w:rsidRPr="00DA0E5B" w:rsidRDefault="0077404F" w:rsidP="00DA0E5B">
      <w:pPr>
        <w:autoSpaceDE w:val="0"/>
        <w:autoSpaceDN w:val="0"/>
        <w:adjustRightInd w:val="0"/>
        <w:spacing w:after="0"/>
        <w:ind w:firstLine="708"/>
        <w:jc w:val="both"/>
        <w:rPr>
          <w:rFonts w:ascii="Times New Roman" w:hAnsi="Times New Roman" w:cs="Times New Roman"/>
          <w:sz w:val="24"/>
          <w:szCs w:val="24"/>
        </w:rPr>
      </w:pPr>
      <w:r w:rsidRPr="00DA0E5B">
        <w:rPr>
          <w:rFonts w:ascii="Times New Roman" w:hAnsi="Times New Roman" w:cs="Times New Roman"/>
          <w:iCs/>
          <w:sz w:val="24"/>
          <w:szCs w:val="24"/>
        </w:rPr>
        <w:t>Вариативность</w:t>
      </w:r>
      <w:r w:rsidRPr="00DA0E5B">
        <w:rPr>
          <w:rFonts w:ascii="Times New Roman" w:hAnsi="Times New Roman" w:cs="Times New Roman"/>
          <w:i/>
          <w:iCs/>
          <w:sz w:val="24"/>
          <w:szCs w:val="24"/>
        </w:rPr>
        <w:t xml:space="preserve"> </w:t>
      </w:r>
      <w:r w:rsidRPr="00DA0E5B">
        <w:rPr>
          <w:rFonts w:ascii="Times New Roman" w:hAnsi="Times New Roman" w:cs="Times New Roman"/>
          <w:sz w:val="24"/>
          <w:szCs w:val="24"/>
        </w:rPr>
        <w:t>развивающей предметно–пространственной среды определяется,</w:t>
      </w:r>
    </w:p>
    <w:p w:rsidR="0077404F" w:rsidRPr="00DA0E5B" w:rsidRDefault="0077404F"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содержанием обучения и воспитания, культурными и художественными традициями,</w:t>
      </w:r>
    </w:p>
    <w:p w:rsidR="0077404F" w:rsidRPr="00DA0E5B" w:rsidRDefault="0077404F"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климатическими и географическими особенностями. Материал периодически меняется в</w:t>
      </w:r>
    </w:p>
    <w:p w:rsidR="0077404F" w:rsidRPr="00DA0E5B" w:rsidRDefault="0077404F"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разных вариациях.</w:t>
      </w:r>
    </w:p>
    <w:p w:rsidR="0077404F" w:rsidRPr="00DA0E5B" w:rsidRDefault="0077404F" w:rsidP="00DA0E5B">
      <w:pPr>
        <w:autoSpaceDE w:val="0"/>
        <w:autoSpaceDN w:val="0"/>
        <w:adjustRightInd w:val="0"/>
        <w:spacing w:after="0"/>
        <w:ind w:firstLine="708"/>
        <w:jc w:val="both"/>
        <w:rPr>
          <w:rFonts w:ascii="Times New Roman" w:hAnsi="Times New Roman" w:cs="Times New Roman"/>
          <w:sz w:val="24"/>
          <w:szCs w:val="24"/>
        </w:rPr>
      </w:pPr>
      <w:r w:rsidRPr="00DA0E5B">
        <w:rPr>
          <w:rFonts w:ascii="Times New Roman" w:hAnsi="Times New Roman" w:cs="Times New Roman"/>
          <w:iCs/>
          <w:sz w:val="24"/>
          <w:szCs w:val="24"/>
        </w:rPr>
        <w:t>Полифункциональность</w:t>
      </w:r>
      <w:r w:rsidRPr="00DA0E5B">
        <w:rPr>
          <w:rFonts w:ascii="Times New Roman" w:hAnsi="Times New Roman" w:cs="Times New Roman"/>
          <w:i/>
          <w:iCs/>
          <w:sz w:val="24"/>
          <w:szCs w:val="24"/>
        </w:rPr>
        <w:t xml:space="preserve"> </w:t>
      </w:r>
      <w:r w:rsidRPr="00DA0E5B">
        <w:rPr>
          <w:rFonts w:ascii="Times New Roman" w:hAnsi="Times New Roman" w:cs="Times New Roman"/>
          <w:sz w:val="24"/>
          <w:szCs w:val="24"/>
        </w:rPr>
        <w:t>среды открывает множество возможностей, обеспечивает все  составляющие образовательного и воспитательного процесса, среда многофункциональная.</w:t>
      </w:r>
    </w:p>
    <w:p w:rsidR="0077404F" w:rsidRPr="00DA0E5B" w:rsidRDefault="0077404F" w:rsidP="00DA0E5B">
      <w:pPr>
        <w:autoSpaceDE w:val="0"/>
        <w:autoSpaceDN w:val="0"/>
        <w:adjustRightInd w:val="0"/>
        <w:spacing w:after="0"/>
        <w:ind w:firstLine="708"/>
        <w:jc w:val="both"/>
        <w:rPr>
          <w:rFonts w:ascii="Times New Roman" w:hAnsi="Times New Roman" w:cs="Times New Roman"/>
          <w:sz w:val="24"/>
          <w:szCs w:val="24"/>
        </w:rPr>
      </w:pPr>
      <w:r w:rsidRPr="00DA0E5B">
        <w:rPr>
          <w:rFonts w:ascii="Times New Roman" w:hAnsi="Times New Roman" w:cs="Times New Roman"/>
          <w:sz w:val="24"/>
          <w:szCs w:val="24"/>
        </w:rPr>
        <w:t xml:space="preserve">Пространство групп </w:t>
      </w:r>
      <w:r w:rsidRPr="00DA0E5B">
        <w:rPr>
          <w:rFonts w:ascii="Times New Roman" w:hAnsi="Times New Roman" w:cs="Times New Roman"/>
          <w:iCs/>
          <w:sz w:val="24"/>
          <w:szCs w:val="24"/>
        </w:rPr>
        <w:t>трансформируется,</w:t>
      </w:r>
      <w:r w:rsidRPr="00DA0E5B">
        <w:rPr>
          <w:rFonts w:ascii="Times New Roman" w:hAnsi="Times New Roman" w:cs="Times New Roman"/>
          <w:i/>
          <w:iCs/>
          <w:sz w:val="24"/>
          <w:szCs w:val="24"/>
        </w:rPr>
        <w:t xml:space="preserve"> </w:t>
      </w:r>
      <w:r w:rsidRPr="00DA0E5B">
        <w:rPr>
          <w:rFonts w:ascii="Times New Roman" w:hAnsi="Times New Roman" w:cs="Times New Roman"/>
          <w:sz w:val="24"/>
          <w:szCs w:val="24"/>
        </w:rPr>
        <w:t>хорошо организовано в виде уголков, центров,  оснащённых достаточным количеством развивающих материалов и средств.</w:t>
      </w:r>
    </w:p>
    <w:p w:rsidR="0077404F" w:rsidRPr="00DA0E5B" w:rsidRDefault="0077404F" w:rsidP="00DA0E5B">
      <w:pPr>
        <w:autoSpaceDE w:val="0"/>
        <w:autoSpaceDN w:val="0"/>
        <w:adjustRightInd w:val="0"/>
        <w:spacing w:after="0"/>
        <w:ind w:firstLine="708"/>
        <w:jc w:val="both"/>
        <w:rPr>
          <w:rFonts w:ascii="Times New Roman" w:hAnsi="Times New Roman" w:cs="Times New Roman"/>
          <w:sz w:val="24"/>
          <w:szCs w:val="24"/>
        </w:rPr>
      </w:pPr>
      <w:r w:rsidRPr="00DA0E5B">
        <w:rPr>
          <w:rFonts w:ascii="Times New Roman" w:hAnsi="Times New Roman" w:cs="Times New Roman"/>
          <w:iCs/>
          <w:sz w:val="24"/>
          <w:szCs w:val="24"/>
        </w:rPr>
        <w:t>Доступность</w:t>
      </w:r>
      <w:r w:rsidRPr="00DA0E5B">
        <w:rPr>
          <w:rFonts w:ascii="Times New Roman" w:hAnsi="Times New Roman" w:cs="Times New Roman"/>
          <w:i/>
          <w:iCs/>
          <w:sz w:val="24"/>
          <w:szCs w:val="24"/>
        </w:rPr>
        <w:t xml:space="preserve"> </w:t>
      </w:r>
      <w:r w:rsidRPr="00DA0E5B">
        <w:rPr>
          <w:rFonts w:ascii="Times New Roman" w:hAnsi="Times New Roman" w:cs="Times New Roman"/>
          <w:sz w:val="24"/>
          <w:szCs w:val="24"/>
        </w:rPr>
        <w:t>– это обеспечение свободного доступа воспитанников к играм, игрушкам, материалам, пособиям, обеспечивающие все основные виды детской активности и    позволяющие выбирать воспитанникам интересные для себя занятия.</w:t>
      </w:r>
    </w:p>
    <w:p w:rsidR="0077404F" w:rsidRPr="00DA0E5B" w:rsidRDefault="0077404F" w:rsidP="00DA0E5B">
      <w:pPr>
        <w:autoSpaceDE w:val="0"/>
        <w:autoSpaceDN w:val="0"/>
        <w:adjustRightInd w:val="0"/>
        <w:spacing w:after="0"/>
        <w:ind w:firstLine="708"/>
        <w:jc w:val="both"/>
        <w:rPr>
          <w:rFonts w:ascii="Times New Roman" w:hAnsi="Times New Roman" w:cs="Times New Roman"/>
          <w:sz w:val="24"/>
          <w:szCs w:val="24"/>
        </w:rPr>
      </w:pPr>
      <w:r w:rsidRPr="00DA0E5B">
        <w:rPr>
          <w:rFonts w:ascii="Times New Roman" w:hAnsi="Times New Roman" w:cs="Times New Roman"/>
          <w:iCs/>
          <w:sz w:val="24"/>
          <w:szCs w:val="24"/>
        </w:rPr>
        <w:t>Безопасность</w:t>
      </w:r>
      <w:r w:rsidRPr="00DA0E5B">
        <w:rPr>
          <w:rFonts w:ascii="Times New Roman" w:hAnsi="Times New Roman" w:cs="Times New Roman"/>
          <w:i/>
          <w:iCs/>
          <w:sz w:val="24"/>
          <w:szCs w:val="24"/>
        </w:rPr>
        <w:t xml:space="preserve"> </w:t>
      </w:r>
      <w:r w:rsidRPr="00DA0E5B">
        <w:rPr>
          <w:rFonts w:ascii="Times New Roman" w:hAnsi="Times New Roman" w:cs="Times New Roman"/>
          <w:sz w:val="24"/>
          <w:szCs w:val="24"/>
        </w:rPr>
        <w:t xml:space="preserve">– все элементы среды соответствуют требованиям СанПиН по обеспечению надежности и безопасности их использования и правилам пожарной </w:t>
      </w:r>
      <w:r w:rsidRPr="00DA0E5B">
        <w:rPr>
          <w:rFonts w:ascii="Times New Roman" w:hAnsi="Times New Roman" w:cs="Times New Roman"/>
          <w:sz w:val="24"/>
          <w:szCs w:val="24"/>
        </w:rPr>
        <w:lastRenderedPageBreak/>
        <w:t xml:space="preserve">безопасности. Внутреннее оформление помещений, ближайшее окружение, детская площадка,   оборудование </w:t>
      </w:r>
      <w:r w:rsidRPr="00DA0E5B">
        <w:rPr>
          <w:rFonts w:ascii="Times New Roman" w:hAnsi="Times New Roman" w:cs="Times New Roman"/>
          <w:iCs/>
          <w:sz w:val="24"/>
          <w:szCs w:val="24"/>
        </w:rPr>
        <w:t>безопасно</w:t>
      </w:r>
      <w:r w:rsidRPr="00DA0E5B">
        <w:rPr>
          <w:rFonts w:ascii="Times New Roman" w:hAnsi="Times New Roman" w:cs="Times New Roman"/>
          <w:i/>
          <w:iCs/>
          <w:sz w:val="24"/>
          <w:szCs w:val="24"/>
        </w:rPr>
        <w:t xml:space="preserve"> </w:t>
      </w:r>
      <w:r w:rsidRPr="00DA0E5B">
        <w:rPr>
          <w:rFonts w:ascii="Times New Roman" w:hAnsi="Times New Roman" w:cs="Times New Roman"/>
          <w:sz w:val="24"/>
          <w:szCs w:val="24"/>
        </w:rPr>
        <w:t>и здоровье сберегающее.</w:t>
      </w:r>
    </w:p>
    <w:p w:rsidR="0077404F" w:rsidRPr="00DA0E5B" w:rsidRDefault="0077404F" w:rsidP="00DA0E5B">
      <w:pPr>
        <w:autoSpaceDE w:val="0"/>
        <w:autoSpaceDN w:val="0"/>
        <w:adjustRightInd w:val="0"/>
        <w:spacing w:after="0"/>
        <w:ind w:firstLine="708"/>
        <w:jc w:val="both"/>
        <w:rPr>
          <w:rFonts w:ascii="Times New Roman" w:hAnsi="Times New Roman" w:cs="Times New Roman"/>
          <w:sz w:val="24"/>
          <w:szCs w:val="24"/>
        </w:rPr>
      </w:pPr>
      <w:r w:rsidRPr="00DA0E5B">
        <w:rPr>
          <w:rFonts w:ascii="Times New Roman" w:hAnsi="Times New Roman" w:cs="Times New Roman"/>
          <w:iCs/>
          <w:sz w:val="24"/>
          <w:szCs w:val="24"/>
        </w:rPr>
        <w:t>Эмоциональная насыщенность и эстетичность</w:t>
      </w:r>
      <w:r w:rsidRPr="00DA0E5B">
        <w:rPr>
          <w:rFonts w:ascii="Times New Roman" w:hAnsi="Times New Roman" w:cs="Times New Roman"/>
          <w:i/>
          <w:iCs/>
          <w:sz w:val="24"/>
          <w:szCs w:val="24"/>
        </w:rPr>
        <w:t xml:space="preserve"> </w:t>
      </w:r>
      <w:r w:rsidRPr="00DA0E5B">
        <w:rPr>
          <w:rFonts w:ascii="Times New Roman" w:hAnsi="Times New Roman" w:cs="Times New Roman"/>
          <w:sz w:val="24"/>
          <w:szCs w:val="24"/>
        </w:rPr>
        <w:t>– то, что привлекательно, забавно,</w:t>
      </w:r>
    </w:p>
    <w:p w:rsidR="0077404F" w:rsidRPr="00DA0E5B" w:rsidRDefault="0077404F"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интересно, ярко, выразительно побуждает любопытство и довольно легко запоминается.</w:t>
      </w:r>
    </w:p>
    <w:p w:rsidR="0077404F" w:rsidRPr="00DA0E5B" w:rsidRDefault="0077404F"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Игрушки – обеспечивают максимальный для каждого возраста развивающий эффект.</w:t>
      </w:r>
    </w:p>
    <w:p w:rsidR="0077404F" w:rsidRPr="00DA0E5B" w:rsidRDefault="0077404F" w:rsidP="00DA0E5B">
      <w:pPr>
        <w:autoSpaceDE w:val="0"/>
        <w:autoSpaceDN w:val="0"/>
        <w:adjustRightInd w:val="0"/>
        <w:spacing w:after="0"/>
        <w:ind w:firstLine="708"/>
        <w:jc w:val="both"/>
        <w:rPr>
          <w:rFonts w:ascii="Times New Roman" w:hAnsi="Times New Roman" w:cs="Times New Roman"/>
          <w:sz w:val="24"/>
          <w:szCs w:val="24"/>
        </w:rPr>
      </w:pPr>
      <w:r w:rsidRPr="00DA0E5B">
        <w:rPr>
          <w:rFonts w:ascii="Times New Roman" w:hAnsi="Times New Roman" w:cs="Times New Roman"/>
          <w:iCs/>
          <w:sz w:val="24"/>
          <w:szCs w:val="24"/>
        </w:rPr>
        <w:t>Признаки индивидуализации</w:t>
      </w:r>
      <w:r w:rsidRPr="00DA0E5B">
        <w:rPr>
          <w:rFonts w:ascii="Times New Roman" w:hAnsi="Times New Roman" w:cs="Times New Roman"/>
          <w:sz w:val="24"/>
          <w:szCs w:val="24"/>
        </w:rPr>
        <w:t>: возможность организации личного пространства,</w:t>
      </w:r>
    </w:p>
    <w:p w:rsidR="0077404F" w:rsidRPr="00DA0E5B" w:rsidRDefault="0077404F"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фиксация достижений ребёнка. Каждому ребенку обеспечено личное пространство (кроватка,  стульчик, шкафчик для хранения личных вещей, принадлежащих только ему, уголки   уединения и т. д.) Детская мебель соответствует возрасту и росту детей.  Соблюдены </w:t>
      </w:r>
      <w:r w:rsidRPr="00DA0E5B">
        <w:rPr>
          <w:rFonts w:ascii="Times New Roman" w:hAnsi="Times New Roman" w:cs="Times New Roman"/>
          <w:iCs/>
          <w:sz w:val="24"/>
          <w:szCs w:val="24"/>
        </w:rPr>
        <w:t>гендерные</w:t>
      </w:r>
      <w:r w:rsidRPr="00DA0E5B">
        <w:rPr>
          <w:rFonts w:ascii="Times New Roman" w:hAnsi="Times New Roman" w:cs="Times New Roman"/>
          <w:i/>
          <w:iCs/>
          <w:sz w:val="24"/>
          <w:szCs w:val="24"/>
        </w:rPr>
        <w:t xml:space="preserve"> </w:t>
      </w:r>
      <w:r w:rsidRPr="00DA0E5B">
        <w:rPr>
          <w:rFonts w:ascii="Times New Roman" w:hAnsi="Times New Roman" w:cs="Times New Roman"/>
          <w:sz w:val="24"/>
          <w:szCs w:val="24"/>
        </w:rPr>
        <w:t xml:space="preserve">особенности воспитанников, организованы игры для мальчиков и  девочек.  В групповых помещениях созданы необходимые условия для самостоятельной   </w:t>
      </w:r>
      <w:r w:rsidRPr="00DA0E5B">
        <w:rPr>
          <w:rFonts w:ascii="Times New Roman" w:hAnsi="Times New Roman" w:cs="Times New Roman"/>
          <w:iCs/>
          <w:sz w:val="24"/>
          <w:szCs w:val="24"/>
        </w:rPr>
        <w:t>двигательной активности</w:t>
      </w:r>
      <w:r w:rsidRPr="00DA0E5B">
        <w:rPr>
          <w:rFonts w:ascii="Times New Roman" w:hAnsi="Times New Roman" w:cs="Times New Roman"/>
          <w:i/>
          <w:iCs/>
          <w:sz w:val="24"/>
          <w:szCs w:val="24"/>
        </w:rPr>
        <w:t xml:space="preserve"> </w:t>
      </w:r>
      <w:r w:rsidRPr="00DA0E5B">
        <w:rPr>
          <w:rFonts w:ascii="Times New Roman" w:hAnsi="Times New Roman" w:cs="Times New Roman"/>
          <w:sz w:val="24"/>
          <w:szCs w:val="24"/>
        </w:rPr>
        <w:t xml:space="preserve">детей: предусмотрена площадь свободная от мебели и игрушек.    Каждая группа обеспечена игрушками, побуждающими к </w:t>
      </w:r>
      <w:r w:rsidRPr="00DA0E5B">
        <w:rPr>
          <w:rFonts w:ascii="Times New Roman" w:hAnsi="Times New Roman" w:cs="Times New Roman"/>
          <w:iCs/>
          <w:sz w:val="24"/>
          <w:szCs w:val="24"/>
        </w:rPr>
        <w:t>игровой деятельности,</w:t>
      </w:r>
      <w:r w:rsidRPr="00DA0E5B">
        <w:rPr>
          <w:rFonts w:ascii="Times New Roman" w:hAnsi="Times New Roman" w:cs="Times New Roman"/>
          <w:i/>
          <w:iCs/>
          <w:sz w:val="24"/>
          <w:szCs w:val="24"/>
        </w:rPr>
        <w:t xml:space="preserve"> </w:t>
      </w:r>
      <w:r w:rsidRPr="00DA0E5B">
        <w:rPr>
          <w:rFonts w:ascii="Times New Roman" w:hAnsi="Times New Roman" w:cs="Times New Roman"/>
          <w:sz w:val="24"/>
          <w:szCs w:val="24"/>
        </w:rPr>
        <w:t>постоянно производится замена игрушек, стимулирующих активность детей в течение дня.</w:t>
      </w:r>
      <w:r w:rsidRPr="00DA0E5B">
        <w:rPr>
          <w:rFonts w:ascii="Times New Roman" w:hAnsi="Times New Roman" w:cs="Times New Roman"/>
          <w:iCs/>
          <w:sz w:val="24"/>
          <w:szCs w:val="24"/>
        </w:rPr>
        <w:t xml:space="preserve"> </w:t>
      </w:r>
      <w:r w:rsidRPr="00DA0E5B">
        <w:rPr>
          <w:rFonts w:ascii="Times New Roman" w:hAnsi="Times New Roman" w:cs="Times New Roman"/>
          <w:sz w:val="24"/>
          <w:szCs w:val="24"/>
        </w:rPr>
        <w:t xml:space="preserve">Игрушки, материалы и оборудование соответствуют  возрастным задачам воспитания детей дошкольного возраста. </w:t>
      </w:r>
    </w:p>
    <w:p w:rsidR="0077404F" w:rsidRPr="00DA0E5B" w:rsidRDefault="0077404F" w:rsidP="00DA0E5B">
      <w:pPr>
        <w:autoSpaceDE w:val="0"/>
        <w:autoSpaceDN w:val="0"/>
        <w:adjustRightInd w:val="0"/>
        <w:spacing w:after="0"/>
        <w:ind w:firstLine="708"/>
        <w:jc w:val="both"/>
        <w:rPr>
          <w:rFonts w:ascii="Times New Roman" w:hAnsi="Times New Roman" w:cs="Times New Roman"/>
          <w:sz w:val="24"/>
          <w:szCs w:val="24"/>
        </w:rPr>
      </w:pPr>
      <w:r w:rsidRPr="00DA0E5B">
        <w:rPr>
          <w:rFonts w:ascii="Times New Roman" w:hAnsi="Times New Roman" w:cs="Times New Roman"/>
          <w:iCs/>
          <w:sz w:val="24"/>
          <w:szCs w:val="24"/>
        </w:rPr>
        <w:t>Педагогическая и воспитательная целесообразность</w:t>
      </w:r>
      <w:r w:rsidRPr="00DA0E5B">
        <w:rPr>
          <w:rFonts w:ascii="Times New Roman" w:hAnsi="Times New Roman" w:cs="Times New Roman"/>
          <w:i/>
          <w:iCs/>
          <w:sz w:val="24"/>
          <w:szCs w:val="24"/>
        </w:rPr>
        <w:t xml:space="preserve"> </w:t>
      </w:r>
      <w:r w:rsidRPr="00DA0E5B">
        <w:rPr>
          <w:rFonts w:ascii="Times New Roman" w:hAnsi="Times New Roman" w:cs="Times New Roman"/>
          <w:sz w:val="24"/>
          <w:szCs w:val="24"/>
        </w:rPr>
        <w:t>позволяет обеспечить возможность  самовыражения воспитанников, комфортность и эмоциональное благополучие каждого   ребёнка. Педагог правильно и эффективно организовывает воспитательные отношения с учётом индивидуальных особенностей детей.</w:t>
      </w:r>
    </w:p>
    <w:p w:rsidR="0077404F" w:rsidRPr="00DA0E5B" w:rsidRDefault="0077404F" w:rsidP="00DA0E5B">
      <w:pPr>
        <w:autoSpaceDE w:val="0"/>
        <w:autoSpaceDN w:val="0"/>
        <w:adjustRightInd w:val="0"/>
        <w:spacing w:after="0"/>
        <w:ind w:firstLine="708"/>
        <w:jc w:val="both"/>
        <w:rPr>
          <w:rFonts w:ascii="Times New Roman" w:hAnsi="Times New Roman" w:cs="Times New Roman"/>
          <w:sz w:val="24"/>
          <w:szCs w:val="24"/>
        </w:rPr>
      </w:pPr>
      <w:r w:rsidRPr="00DA0E5B">
        <w:rPr>
          <w:rFonts w:ascii="Times New Roman" w:hAnsi="Times New Roman" w:cs="Times New Roman"/>
          <w:sz w:val="24"/>
          <w:szCs w:val="24"/>
        </w:rPr>
        <w:t xml:space="preserve">Предметно-пространственная среда  СП ГБОУ СОШ №6 г.о.Отрадный Детский сад №15 отражает  ценности, на которых строится программа воспитания, способствовать их принятию и раскрытию ребенком.  </w:t>
      </w:r>
    </w:p>
    <w:p w:rsidR="0077404F" w:rsidRPr="00DA0E5B" w:rsidRDefault="0077404F" w:rsidP="00DA0E5B">
      <w:pPr>
        <w:pStyle w:val="Default"/>
        <w:numPr>
          <w:ilvl w:val="0"/>
          <w:numId w:val="80"/>
        </w:numPr>
        <w:spacing w:line="276" w:lineRule="auto"/>
        <w:ind w:left="284" w:hanging="284"/>
        <w:jc w:val="both"/>
      </w:pPr>
      <w:r w:rsidRPr="00DA0E5B">
        <w:t xml:space="preserve">Среда включает знаки и символы государства, региона, города и организации.  </w:t>
      </w:r>
    </w:p>
    <w:p w:rsidR="0077404F" w:rsidRPr="00DA0E5B" w:rsidRDefault="0077404F" w:rsidP="00DA0E5B">
      <w:pPr>
        <w:pStyle w:val="Default"/>
        <w:numPr>
          <w:ilvl w:val="0"/>
          <w:numId w:val="80"/>
        </w:numPr>
        <w:spacing w:line="276" w:lineRule="auto"/>
        <w:ind w:left="284" w:hanging="284"/>
        <w:jc w:val="both"/>
      </w:pPr>
      <w:r w:rsidRPr="00DA0E5B">
        <w:t xml:space="preserve">Среда отражает региональные, этнографические, конфессиональные и другие особенности социокультурных условий, в которых находится организация. </w:t>
      </w:r>
    </w:p>
    <w:p w:rsidR="0077404F" w:rsidRPr="00DA0E5B" w:rsidRDefault="0077404F" w:rsidP="00DA0E5B">
      <w:pPr>
        <w:pStyle w:val="Default"/>
        <w:numPr>
          <w:ilvl w:val="0"/>
          <w:numId w:val="80"/>
        </w:numPr>
        <w:spacing w:line="276" w:lineRule="auto"/>
        <w:ind w:left="284" w:hanging="284"/>
        <w:jc w:val="both"/>
      </w:pPr>
      <w:r w:rsidRPr="00DA0E5B">
        <w:t xml:space="preserve">Среда должна быть экологичной, природосообразной и безопасной.  </w:t>
      </w:r>
    </w:p>
    <w:p w:rsidR="0077404F" w:rsidRPr="00DA0E5B" w:rsidRDefault="0077404F" w:rsidP="00DA0E5B">
      <w:pPr>
        <w:pStyle w:val="Default"/>
        <w:numPr>
          <w:ilvl w:val="0"/>
          <w:numId w:val="80"/>
        </w:numPr>
        <w:spacing w:line="276" w:lineRule="auto"/>
        <w:ind w:left="284" w:hanging="284"/>
        <w:jc w:val="both"/>
      </w:pPr>
      <w:r w:rsidRPr="00DA0E5B">
        <w:t xml:space="preserve">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rsidR="0077404F" w:rsidRPr="00DA0E5B" w:rsidRDefault="0077404F" w:rsidP="00DA0E5B">
      <w:pPr>
        <w:pStyle w:val="Default"/>
        <w:numPr>
          <w:ilvl w:val="0"/>
          <w:numId w:val="80"/>
        </w:numPr>
        <w:spacing w:line="276" w:lineRule="auto"/>
        <w:ind w:left="284" w:hanging="284"/>
        <w:jc w:val="both"/>
      </w:pPr>
      <w:r w:rsidRPr="00DA0E5B">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77404F" w:rsidRPr="00DA0E5B" w:rsidRDefault="0077404F" w:rsidP="00DA0E5B">
      <w:pPr>
        <w:pStyle w:val="Default"/>
        <w:numPr>
          <w:ilvl w:val="0"/>
          <w:numId w:val="80"/>
        </w:numPr>
        <w:spacing w:line="276" w:lineRule="auto"/>
        <w:ind w:left="284" w:hanging="284"/>
        <w:jc w:val="both"/>
      </w:pPr>
      <w:r w:rsidRPr="00DA0E5B">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rsidR="0077404F" w:rsidRPr="00DA0E5B" w:rsidRDefault="0077404F" w:rsidP="00DA0E5B">
      <w:pPr>
        <w:pStyle w:val="Default"/>
        <w:numPr>
          <w:ilvl w:val="0"/>
          <w:numId w:val="80"/>
        </w:numPr>
        <w:spacing w:line="276" w:lineRule="auto"/>
        <w:ind w:left="284" w:hanging="284"/>
        <w:jc w:val="both"/>
      </w:pPr>
      <w:r w:rsidRPr="00DA0E5B">
        <w:t>Среда обеспечивает ребенку возможности для укрепления здоровья, раскрывает смысл здорового образа жизни, физической культуры и спорта.</w:t>
      </w:r>
    </w:p>
    <w:p w:rsidR="0077404F" w:rsidRPr="00DA0E5B" w:rsidRDefault="0077404F" w:rsidP="00DA0E5B">
      <w:pPr>
        <w:pStyle w:val="Default"/>
        <w:numPr>
          <w:ilvl w:val="0"/>
          <w:numId w:val="80"/>
        </w:numPr>
        <w:spacing w:line="276" w:lineRule="auto"/>
        <w:ind w:left="284" w:hanging="284"/>
        <w:jc w:val="both"/>
      </w:pPr>
      <w:r w:rsidRPr="00DA0E5B">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гармонична и эстетически привлекательна.</w:t>
      </w:r>
    </w:p>
    <w:p w:rsidR="0077404F" w:rsidRPr="00DA0E5B" w:rsidRDefault="0077404F" w:rsidP="00DA0E5B">
      <w:pPr>
        <w:pStyle w:val="Default"/>
        <w:spacing w:line="276" w:lineRule="auto"/>
        <w:ind w:firstLine="709"/>
        <w:jc w:val="both"/>
        <w:rPr>
          <w:color w:val="auto"/>
        </w:rPr>
      </w:pPr>
    </w:p>
    <w:p w:rsidR="0077404F" w:rsidRPr="00DA0E5B" w:rsidRDefault="00D3348E" w:rsidP="00DA0E5B">
      <w:pPr>
        <w:pStyle w:val="Default"/>
        <w:spacing w:line="276" w:lineRule="auto"/>
        <w:jc w:val="both"/>
        <w:rPr>
          <w:b/>
        </w:rPr>
      </w:pPr>
      <w:r>
        <w:rPr>
          <w:b/>
        </w:rPr>
        <w:t>2.6.5 Соци</w:t>
      </w:r>
      <w:r w:rsidR="0077404F" w:rsidRPr="00DA0E5B">
        <w:rPr>
          <w:b/>
        </w:rPr>
        <w:t>альное партнерство</w:t>
      </w:r>
    </w:p>
    <w:p w:rsidR="0077404F" w:rsidRPr="00DA0E5B" w:rsidRDefault="0077404F" w:rsidP="00DA0E5B">
      <w:pPr>
        <w:pStyle w:val="af2"/>
        <w:spacing w:after="0" w:afterAutospacing="0" w:line="276" w:lineRule="auto"/>
        <w:ind w:firstLine="709"/>
        <w:jc w:val="both"/>
        <w:rPr>
          <w:rFonts w:cs="Times New Roman"/>
          <w:b/>
          <w:lang w:val="ru-RU"/>
        </w:rPr>
      </w:pPr>
      <w:r w:rsidRPr="00DA0E5B">
        <w:rPr>
          <w:rFonts w:cs="Times New Roman"/>
          <w:lang w:val="ru-RU"/>
        </w:rPr>
        <w:t xml:space="preserve">Социальная и культурная среда, в которой человек растет и живет,  оказывает влияние на его идеи и поведение.  Социокультурные ценности - </w:t>
      </w:r>
      <w:r w:rsidRPr="00DA0E5B">
        <w:rPr>
          <w:rFonts w:cs="Times New Roman"/>
          <w:shd w:val="clear" w:color="auto" w:fill="FFFFFF"/>
          <w:lang w:val="ru-RU"/>
        </w:rPr>
        <w:t xml:space="preserve">совокупность норм, принципов и </w:t>
      </w:r>
      <w:r w:rsidRPr="00DA0E5B">
        <w:rPr>
          <w:rFonts w:cs="Times New Roman"/>
          <w:shd w:val="clear" w:color="auto" w:fill="FFFFFF"/>
          <w:lang w:val="ru-RU"/>
        </w:rPr>
        <w:lastRenderedPageBreak/>
        <w:t xml:space="preserve">убеждений, которые определяют поведение человека в обществе, </w:t>
      </w:r>
      <w:r w:rsidRPr="00DA0E5B">
        <w:rPr>
          <w:rFonts w:cs="Times New Roman"/>
          <w:lang w:val="ru-RU"/>
        </w:rPr>
        <w:t xml:space="preserve"> являются определяющими в структурно-содержательной основе Программы воспитания.  Реализация социокультурного контекста опирается на построение социального партнерства образовательной организации.</w:t>
      </w:r>
    </w:p>
    <w:p w:rsidR="0077404F" w:rsidRPr="00DA0E5B" w:rsidRDefault="0077404F" w:rsidP="00DA0E5B">
      <w:pPr>
        <w:spacing w:after="0"/>
        <w:ind w:firstLine="708"/>
        <w:jc w:val="both"/>
        <w:rPr>
          <w:rFonts w:ascii="Times New Roman" w:hAnsi="Times New Roman" w:cs="Times New Roman"/>
          <w:b/>
          <w:i/>
          <w:sz w:val="24"/>
          <w:szCs w:val="24"/>
        </w:rPr>
      </w:pPr>
      <w:r w:rsidRPr="00DA0E5B">
        <w:rPr>
          <w:rFonts w:ascii="Times New Roman" w:eastAsia="Times New Roman" w:hAnsi="Times New Roman" w:cs="Times New Roman"/>
          <w:sz w:val="24"/>
          <w:szCs w:val="24"/>
          <w:lang w:eastAsia="ru-RU"/>
        </w:rPr>
        <w:t xml:space="preserve">Одной из задач Программы воспитания ДОО является </w:t>
      </w:r>
      <w:r w:rsidRPr="00DA0E5B">
        <w:rPr>
          <w:rFonts w:ascii="Times New Roman" w:hAnsi="Times New Roman" w:cs="Times New Roman"/>
          <w:sz w:val="24"/>
          <w:szCs w:val="24"/>
        </w:rPr>
        <w:t xml:space="preserve">расширение взаимовыгодного социального партнерства для функционирования </w:t>
      </w:r>
      <w:r w:rsidRPr="00DA0E5B">
        <w:rPr>
          <w:rFonts w:ascii="Times New Roman" w:eastAsia="Times New Roman" w:hAnsi="Times New Roman" w:cs="Times New Roman"/>
          <w:sz w:val="24"/>
          <w:szCs w:val="24"/>
          <w:lang w:eastAsia="ru-RU"/>
        </w:rPr>
        <w:t>ДОО</w:t>
      </w:r>
      <w:r w:rsidRPr="00DA0E5B">
        <w:rPr>
          <w:rFonts w:ascii="Times New Roman" w:hAnsi="Times New Roman" w:cs="Times New Roman"/>
          <w:sz w:val="24"/>
          <w:szCs w:val="24"/>
        </w:rPr>
        <w:t xml:space="preserve"> в режиме открытого образовательного пространства. Вы</w:t>
      </w:r>
      <w:r w:rsidRPr="00DA0E5B">
        <w:rPr>
          <w:rFonts w:ascii="Times New Roman" w:eastAsia="Times New Roman" w:hAnsi="Times New Roman" w:cs="Times New Roman"/>
          <w:sz w:val="24"/>
          <w:szCs w:val="24"/>
          <w:lang w:eastAsia="ru-RU"/>
        </w:rPr>
        <w:t xml:space="preserve">ход за пределы территориальной ограниченности, создание  «открытой системы»  дает возможность успешно решать имеющиеся проблемы в воспитании, образовании, социализации детей, расширяет и укрепляет взаимосвязи с социокультурной средой, институтами культуры, семьей, предприятиями, культурно-досуговыми учреждениями, общественными организациями, местными структурами власти.  </w:t>
      </w:r>
      <w:r w:rsidRPr="00DA0E5B">
        <w:rPr>
          <w:rFonts w:ascii="Times New Roman" w:hAnsi="Times New Roman" w:cs="Times New Roman"/>
          <w:b/>
          <w:i/>
          <w:sz w:val="24"/>
          <w:szCs w:val="24"/>
        </w:rPr>
        <w:t xml:space="preserve"> </w:t>
      </w:r>
    </w:p>
    <w:p w:rsidR="0077404F" w:rsidRPr="00DA0E5B" w:rsidRDefault="0077404F" w:rsidP="00DA0E5B">
      <w:pPr>
        <w:spacing w:after="0"/>
        <w:ind w:firstLine="708"/>
        <w:jc w:val="both"/>
        <w:rPr>
          <w:rFonts w:ascii="Times New Roman" w:hAnsi="Times New Roman" w:cs="Times New Roman"/>
          <w:b/>
          <w:i/>
          <w:sz w:val="24"/>
          <w:szCs w:val="24"/>
        </w:rPr>
      </w:pPr>
      <w:r w:rsidRPr="00DA0E5B">
        <w:rPr>
          <w:rFonts w:ascii="Times New Roman" w:hAnsi="Times New Roman" w:cs="Times New Roman"/>
          <w:sz w:val="24"/>
          <w:szCs w:val="24"/>
        </w:rPr>
        <w:t>Социальное партнерство мотивирует всех участников на  совершенствование качества образования.</w:t>
      </w:r>
      <w:r w:rsidRPr="00DA0E5B">
        <w:rPr>
          <w:rFonts w:ascii="Times New Roman" w:hAnsi="Times New Roman" w:cs="Times New Roman"/>
          <w:b/>
          <w:i/>
          <w:sz w:val="24"/>
          <w:szCs w:val="24"/>
        </w:rPr>
        <w:t xml:space="preserve"> </w:t>
      </w:r>
      <w:r w:rsidRPr="00DA0E5B">
        <w:rPr>
          <w:rFonts w:ascii="Times New Roman" w:eastAsia="Times New Roman" w:hAnsi="Times New Roman" w:cs="Times New Roman"/>
          <w:sz w:val="24"/>
          <w:szCs w:val="24"/>
          <w:lang w:eastAsia="ru-RU"/>
        </w:rPr>
        <w:t xml:space="preserve">Устанавливая социальное партнерство детского сада с другими заинтересованными лицами, мы создаем условия  </w:t>
      </w:r>
    </w:p>
    <w:p w:rsidR="0077404F" w:rsidRPr="00DA0E5B" w:rsidRDefault="0077404F" w:rsidP="00DA0E5B">
      <w:pPr>
        <w:numPr>
          <w:ilvl w:val="0"/>
          <w:numId w:val="68"/>
        </w:numPr>
        <w:shd w:val="clear" w:color="auto" w:fill="FFFFFF"/>
        <w:spacing w:after="0"/>
        <w:ind w:left="0"/>
        <w:jc w:val="both"/>
        <w:rPr>
          <w:rFonts w:ascii="Times New Roman" w:eastAsia="Times New Roman" w:hAnsi="Times New Roman" w:cs="Times New Roman"/>
          <w:sz w:val="24"/>
          <w:szCs w:val="24"/>
          <w:lang w:eastAsia="ru-RU"/>
        </w:rPr>
      </w:pPr>
      <w:r w:rsidRPr="00DA0E5B">
        <w:rPr>
          <w:rFonts w:ascii="Times New Roman" w:eastAsia="Times New Roman" w:hAnsi="Times New Roman" w:cs="Times New Roman"/>
          <w:sz w:val="24"/>
          <w:szCs w:val="24"/>
          <w:lang w:eastAsia="ru-RU"/>
        </w:rPr>
        <w:t>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за счет снятия территориальной ограниченности ДОО (экскурсии, походы);</w:t>
      </w:r>
    </w:p>
    <w:p w:rsidR="0077404F" w:rsidRPr="00DA0E5B" w:rsidRDefault="0077404F" w:rsidP="00DA0E5B">
      <w:pPr>
        <w:numPr>
          <w:ilvl w:val="0"/>
          <w:numId w:val="68"/>
        </w:numPr>
        <w:shd w:val="clear" w:color="auto" w:fill="FFFFFF"/>
        <w:spacing w:after="0"/>
        <w:ind w:left="0"/>
        <w:jc w:val="both"/>
        <w:rPr>
          <w:rFonts w:ascii="Times New Roman" w:eastAsia="Times New Roman" w:hAnsi="Times New Roman" w:cs="Times New Roman"/>
          <w:sz w:val="24"/>
          <w:szCs w:val="24"/>
          <w:lang w:eastAsia="ru-RU"/>
        </w:rPr>
      </w:pPr>
      <w:r w:rsidRPr="00DA0E5B">
        <w:rPr>
          <w:rFonts w:ascii="Times New Roman" w:eastAsia="Times New Roman" w:hAnsi="Times New Roman" w:cs="Times New Roman"/>
          <w:sz w:val="24"/>
          <w:szCs w:val="24"/>
          <w:lang w:eastAsia="ru-RU"/>
        </w:rPr>
        <w:t>формирования навыков общения в различных социальных ситуациях, с людьми разного пола, возраста, национальности, с представителями разных профессий;</w:t>
      </w:r>
    </w:p>
    <w:p w:rsidR="0077404F" w:rsidRPr="00DA0E5B" w:rsidRDefault="0077404F" w:rsidP="00DA0E5B">
      <w:pPr>
        <w:numPr>
          <w:ilvl w:val="0"/>
          <w:numId w:val="68"/>
        </w:numPr>
        <w:shd w:val="clear" w:color="auto" w:fill="FFFFFF"/>
        <w:spacing w:after="0"/>
        <w:ind w:left="0"/>
        <w:jc w:val="both"/>
        <w:rPr>
          <w:rFonts w:ascii="Times New Roman" w:eastAsia="Times New Roman" w:hAnsi="Times New Roman" w:cs="Times New Roman"/>
          <w:sz w:val="24"/>
          <w:szCs w:val="24"/>
          <w:lang w:eastAsia="ru-RU"/>
        </w:rPr>
      </w:pPr>
      <w:r w:rsidRPr="00DA0E5B">
        <w:rPr>
          <w:rFonts w:ascii="Times New Roman" w:eastAsia="Times New Roman" w:hAnsi="Times New Roman" w:cs="Times New Roman"/>
          <w:sz w:val="24"/>
          <w:szCs w:val="24"/>
          <w:lang w:eastAsia="ru-RU"/>
        </w:rPr>
        <w:t>воспитания уважения к труду взрослых;</w:t>
      </w:r>
    </w:p>
    <w:p w:rsidR="0077404F" w:rsidRPr="00DA0E5B" w:rsidRDefault="0077404F" w:rsidP="00DA0E5B">
      <w:pPr>
        <w:spacing w:after="0"/>
        <w:ind w:firstLine="601"/>
        <w:jc w:val="both"/>
        <w:rPr>
          <w:rFonts w:ascii="Times New Roman" w:eastAsia="Times New Roman" w:hAnsi="Times New Roman" w:cs="Times New Roman"/>
          <w:sz w:val="24"/>
          <w:szCs w:val="24"/>
          <w:lang w:eastAsia="ru-RU"/>
        </w:rPr>
      </w:pPr>
      <w:r w:rsidRPr="00DA0E5B">
        <w:rPr>
          <w:rFonts w:ascii="Times New Roman" w:eastAsia="Times New Roman" w:hAnsi="Times New Roman" w:cs="Times New Roman"/>
          <w:sz w:val="24"/>
          <w:szCs w:val="24"/>
          <w:lang w:eastAsia="ru-RU"/>
        </w:rPr>
        <w:t>Взаимодействие ДОО с каждым из партнеров базируется на следующих принципах: добровольность, равноправие сторон, уважение интересов друг друга, соблюдение законов и иных нормативных актов. </w:t>
      </w:r>
    </w:p>
    <w:p w:rsidR="0077404F" w:rsidRPr="00DA0E5B" w:rsidRDefault="0077404F" w:rsidP="00DA0E5B">
      <w:pPr>
        <w:spacing w:after="0"/>
        <w:ind w:firstLine="601"/>
        <w:jc w:val="both"/>
        <w:rPr>
          <w:rFonts w:ascii="Times New Roman" w:hAnsi="Times New Roman" w:cs="Times New Roman"/>
          <w:sz w:val="24"/>
          <w:szCs w:val="24"/>
        </w:rPr>
      </w:pPr>
      <w:r w:rsidRPr="00DA0E5B">
        <w:rPr>
          <w:rFonts w:ascii="Times New Roman" w:hAnsi="Times New Roman" w:cs="Times New Roman"/>
          <w:sz w:val="24"/>
          <w:szCs w:val="24"/>
        </w:rPr>
        <w:t xml:space="preserve">В настоящее время сложились устойчивые, партнерские отношения с организациями города: Музеем истории г. Отрадный, ДК «Россия», Детской школой искусств, Детской художественной школой и др.  Со всеми организациями заключены договоры.  </w:t>
      </w:r>
    </w:p>
    <w:p w:rsidR="0077404F" w:rsidRPr="00DA0E5B" w:rsidRDefault="0077404F" w:rsidP="00DA0E5B">
      <w:pPr>
        <w:suppressAutoHyphens/>
        <w:spacing w:after="0"/>
        <w:ind w:firstLine="709"/>
        <w:jc w:val="both"/>
        <w:rPr>
          <w:rFonts w:ascii="Times New Roman" w:hAnsi="Times New Roman" w:cs="Times New Roman"/>
          <w:sz w:val="24"/>
          <w:szCs w:val="24"/>
        </w:rPr>
      </w:pPr>
      <w:r w:rsidRPr="00DA0E5B">
        <w:rPr>
          <w:rFonts w:ascii="Times New Roman" w:hAnsi="Times New Roman" w:cs="Times New Roman"/>
          <w:sz w:val="24"/>
          <w:szCs w:val="24"/>
        </w:rPr>
        <w:t xml:space="preserve">Взаимодействие с библиотекой МБУК  «Центральная библиотечная система» г.о.Отрадный дает возможность    реализовывать  интересные педагогические проекты, с целью повышения интереса детей к книге, привлечение внимания родителей к значению и важности книг в процессе воспитания детей: «Книга открывет мир», </w:t>
      </w:r>
      <w:r w:rsidRPr="00DA0E5B">
        <w:rPr>
          <w:rFonts w:ascii="Times New Roman" w:eastAsia="Calibri" w:hAnsi="Times New Roman" w:cs="Times New Roman"/>
          <w:sz w:val="24"/>
          <w:szCs w:val="24"/>
        </w:rPr>
        <w:t>«Весь мир от А до Я откроет книжная страна».</w:t>
      </w:r>
    </w:p>
    <w:p w:rsidR="0077404F" w:rsidRPr="00DA0E5B" w:rsidRDefault="0077404F" w:rsidP="00DA0E5B">
      <w:pPr>
        <w:suppressAutoHyphens/>
        <w:spacing w:after="0"/>
        <w:ind w:firstLine="709"/>
        <w:jc w:val="both"/>
        <w:rPr>
          <w:rFonts w:ascii="Times New Roman" w:hAnsi="Times New Roman" w:cs="Times New Roman"/>
          <w:sz w:val="24"/>
          <w:szCs w:val="24"/>
        </w:rPr>
      </w:pPr>
      <w:r w:rsidRPr="00DA0E5B">
        <w:rPr>
          <w:rFonts w:ascii="Times New Roman" w:hAnsi="Times New Roman" w:cs="Times New Roman"/>
          <w:sz w:val="24"/>
          <w:szCs w:val="24"/>
        </w:rPr>
        <w:t xml:space="preserve"> В ходе работы над проектом используются  разные формы и методы: беседы, совместная организованная деятельность, театрализованная деятельность, выставки рисунков и поделок, чтение стихов, сказок, пословиц, поговорок,  организация сюжетно-ролевых игр, посещение музея, библиотеки,», проведение викторин по сказкам, развлечений, конкурсов чтецов. Дошкольники становятся участниками интересных акций, праздников и  досугов.</w:t>
      </w:r>
      <w:r w:rsidRPr="00DA0E5B">
        <w:rPr>
          <w:rFonts w:ascii="Times New Roman" w:eastAsia="Calibri" w:hAnsi="Times New Roman" w:cs="Times New Roman"/>
          <w:sz w:val="24"/>
          <w:szCs w:val="24"/>
        </w:rPr>
        <w:t xml:space="preserve"> </w:t>
      </w:r>
    </w:p>
    <w:p w:rsidR="0077404F" w:rsidRPr="00DA0E5B" w:rsidRDefault="0077404F" w:rsidP="00DA0E5B">
      <w:pPr>
        <w:shd w:val="clear" w:color="auto" w:fill="FFFFFF"/>
        <w:spacing w:after="0"/>
        <w:ind w:firstLine="708"/>
        <w:jc w:val="both"/>
        <w:rPr>
          <w:rFonts w:ascii="Times New Roman" w:eastAsia="Times New Roman" w:hAnsi="Times New Roman" w:cs="Times New Roman"/>
          <w:sz w:val="24"/>
          <w:szCs w:val="24"/>
          <w:lang w:eastAsia="ru-RU"/>
        </w:rPr>
      </w:pPr>
      <w:r w:rsidRPr="00DA0E5B">
        <w:rPr>
          <w:rFonts w:ascii="Times New Roman" w:eastAsia="Times New Roman" w:hAnsi="Times New Roman" w:cs="Times New Roman"/>
          <w:sz w:val="24"/>
          <w:szCs w:val="24"/>
          <w:lang w:eastAsia="ru-RU"/>
        </w:rPr>
        <w:t xml:space="preserve">Воспитательная работа по направлению ранней профориентации может осуществляться во  взаимодействии ДОО №15   и Отрадненским нефтяным техникумом. </w:t>
      </w:r>
      <w:r w:rsidRPr="00DA0E5B">
        <w:rPr>
          <w:rFonts w:ascii="Times New Roman" w:hAnsi="Times New Roman" w:cs="Times New Roman"/>
          <w:sz w:val="24"/>
          <w:szCs w:val="24"/>
        </w:rPr>
        <w:t xml:space="preserve">Используя ресурсы ОНТ возможна организация  мероприятий по ознакомлению детей с профессиями технической направленности, специалисты которых готовятся в «Отрадненском нефтяном техникуме»: сварщик, оператор, монтажник, электрик, бурильщик, кассир (продавец). </w:t>
      </w:r>
    </w:p>
    <w:p w:rsidR="0077404F" w:rsidRPr="00DA0E5B" w:rsidRDefault="0077404F" w:rsidP="00DA0E5B">
      <w:pPr>
        <w:ind w:right="20" w:firstLine="709"/>
        <w:jc w:val="both"/>
        <w:rPr>
          <w:rFonts w:ascii="Times New Roman" w:hAnsi="Times New Roman" w:cs="Times New Roman"/>
          <w:sz w:val="24"/>
          <w:szCs w:val="24"/>
        </w:rPr>
      </w:pPr>
      <w:r w:rsidRPr="00DA0E5B">
        <w:rPr>
          <w:rFonts w:ascii="Times New Roman" w:hAnsi="Times New Roman" w:cs="Times New Roman"/>
          <w:sz w:val="24"/>
          <w:szCs w:val="24"/>
        </w:rPr>
        <w:t xml:space="preserve">Городской музей является постоянным партнером ДОО в деле патриотического воспитания дошкольников, обогащения знаний и расширения кругозора.  Творческое сотрудничество музея и детского сада заключается в организации совместных мероприятий, как на базе детского сада, так и  музея.  Сотрудниками музея проводятся для дошкольников  занятия, мастер-классы, игровые программы, квест-игры, виртуальные путешествия. Музей истории города Отрадный является партнером в реализации проекта «Музей привычных </w:t>
      </w:r>
      <w:r w:rsidRPr="00DA0E5B">
        <w:rPr>
          <w:rFonts w:ascii="Times New Roman" w:hAnsi="Times New Roman" w:cs="Times New Roman"/>
          <w:sz w:val="24"/>
          <w:szCs w:val="24"/>
        </w:rPr>
        <w:lastRenderedPageBreak/>
        <w:t>вещей», реализуемого в группе детского сада. При взаимодействии с городским музеем осуществляется экологическое направление воспитания дошкольников: проводятся природоохранные мероприятия, акции выставки и конкурсы.</w:t>
      </w:r>
    </w:p>
    <w:p w:rsidR="0077404F" w:rsidRPr="00DA0E5B" w:rsidRDefault="0077404F" w:rsidP="00DA0E5B">
      <w:pPr>
        <w:autoSpaceDE w:val="0"/>
        <w:autoSpaceDN w:val="0"/>
        <w:adjustRightInd w:val="0"/>
        <w:spacing w:after="0"/>
        <w:ind w:firstLine="708"/>
        <w:jc w:val="both"/>
        <w:rPr>
          <w:rFonts w:ascii="Times New Roman" w:hAnsi="Times New Roman" w:cs="Times New Roman"/>
          <w:sz w:val="24"/>
          <w:szCs w:val="24"/>
        </w:rPr>
      </w:pPr>
      <w:r w:rsidRPr="00DA0E5B">
        <w:rPr>
          <w:rFonts w:ascii="Times New Roman" w:eastAsia="Times New Roman" w:hAnsi="Times New Roman" w:cs="Times New Roman"/>
          <w:sz w:val="24"/>
          <w:szCs w:val="24"/>
          <w:lang w:eastAsia="ru-RU"/>
        </w:rPr>
        <w:t xml:space="preserve">Совместная деятельность  </w:t>
      </w:r>
      <w:r w:rsidRPr="00DA0E5B">
        <w:rPr>
          <w:rFonts w:ascii="Times New Roman" w:hAnsi="Times New Roman" w:cs="Times New Roman"/>
          <w:sz w:val="24"/>
          <w:szCs w:val="24"/>
        </w:rPr>
        <w:t xml:space="preserve">с ГБОУ СОШ №6 г.о. Отрадный  </w:t>
      </w:r>
      <w:r w:rsidRPr="00DA0E5B">
        <w:rPr>
          <w:rFonts w:ascii="Times New Roman" w:eastAsia="Times New Roman" w:hAnsi="Times New Roman" w:cs="Times New Roman"/>
          <w:sz w:val="24"/>
          <w:szCs w:val="24"/>
          <w:lang w:eastAsia="ru-RU"/>
        </w:rPr>
        <w:t xml:space="preserve">способствует созданию преемственности в организации образовательной системы детского сада  со школой. </w:t>
      </w:r>
    </w:p>
    <w:p w:rsidR="0077404F" w:rsidRPr="00DA0E5B" w:rsidRDefault="0077404F" w:rsidP="00DA0E5B">
      <w:pPr>
        <w:spacing w:after="0"/>
        <w:ind w:firstLine="708"/>
        <w:jc w:val="both"/>
        <w:rPr>
          <w:rFonts w:ascii="Times New Roman" w:hAnsi="Times New Roman" w:cs="Times New Roman"/>
          <w:sz w:val="24"/>
          <w:szCs w:val="24"/>
        </w:rPr>
      </w:pPr>
      <w:r w:rsidRPr="00DA0E5B">
        <w:rPr>
          <w:rFonts w:ascii="Times New Roman" w:hAnsi="Times New Roman" w:cs="Times New Roman"/>
          <w:sz w:val="24"/>
          <w:szCs w:val="24"/>
        </w:rPr>
        <w:t xml:space="preserve">С целью развития </w:t>
      </w:r>
      <w:r w:rsidRPr="00DA0E5B">
        <w:rPr>
          <w:rFonts w:ascii="Times New Roman" w:eastAsia="Calibri" w:hAnsi="Times New Roman" w:cs="Times New Roman"/>
          <w:sz w:val="24"/>
          <w:szCs w:val="24"/>
        </w:rPr>
        <w:t xml:space="preserve">физкультурно-спортивной и </w:t>
      </w:r>
      <w:r w:rsidRPr="00DA0E5B">
        <w:rPr>
          <w:rFonts w:ascii="Times New Roman" w:hAnsi="Times New Roman" w:cs="Times New Roman"/>
          <w:sz w:val="24"/>
          <w:szCs w:val="24"/>
        </w:rPr>
        <w:t>оздоровительной работы с детьми, решения воспитательных задач в направлении физического и оздоровительного направления, установлено сотрудничество со структурным подразделением ГБОУ гимназией</w:t>
      </w:r>
      <w:r w:rsidRPr="00DA0E5B">
        <w:rPr>
          <w:rFonts w:ascii="Times New Roman" w:eastAsia="Calibri" w:hAnsi="Times New Roman" w:cs="Times New Roman"/>
          <w:sz w:val="24"/>
          <w:szCs w:val="24"/>
        </w:rPr>
        <w:t xml:space="preserve">  «ОЦ «Гармония» ДОД</w:t>
      </w:r>
      <w:r w:rsidRPr="00DA0E5B">
        <w:rPr>
          <w:rFonts w:ascii="Times New Roman" w:hAnsi="Times New Roman" w:cs="Times New Roman"/>
          <w:sz w:val="24"/>
          <w:szCs w:val="24"/>
        </w:rPr>
        <w:t xml:space="preserve">. Тренерами-преподавателями на базе ДЮСШ проводятся </w:t>
      </w:r>
      <w:r w:rsidRPr="00DA0E5B">
        <w:rPr>
          <w:rFonts w:ascii="Times New Roman" w:eastAsia="Calibri" w:hAnsi="Times New Roman" w:cs="Times New Roman"/>
          <w:sz w:val="24"/>
          <w:szCs w:val="24"/>
        </w:rPr>
        <w:t>мастер-классы, открытые тренировки, соревнования доступные возрасту воспитанников</w:t>
      </w:r>
      <w:r w:rsidRPr="00DA0E5B">
        <w:rPr>
          <w:rFonts w:ascii="Times New Roman" w:hAnsi="Times New Roman" w:cs="Times New Roman"/>
          <w:sz w:val="24"/>
          <w:szCs w:val="24"/>
        </w:rPr>
        <w:t>. Для дошкольников организуются экскурсии по спортивной школе. Дети подготовительных к школе групп уже становятся  учащимися ДЮСШ.</w:t>
      </w:r>
    </w:p>
    <w:p w:rsidR="0077404F" w:rsidRPr="00DA0E5B" w:rsidRDefault="0077404F" w:rsidP="00DA0E5B">
      <w:pPr>
        <w:ind w:left="20" w:right="20" w:firstLine="600"/>
        <w:jc w:val="both"/>
        <w:rPr>
          <w:rFonts w:ascii="Times New Roman" w:hAnsi="Times New Roman" w:cs="Times New Roman"/>
          <w:sz w:val="24"/>
          <w:szCs w:val="24"/>
        </w:rPr>
      </w:pPr>
      <w:r w:rsidRPr="00DA0E5B">
        <w:rPr>
          <w:rFonts w:ascii="Times New Roman" w:hAnsi="Times New Roman" w:cs="Times New Roman"/>
          <w:sz w:val="24"/>
          <w:szCs w:val="24"/>
        </w:rPr>
        <w:t>На основании договоров о совместном сотрудничестве строятся партнерские  отношения  с «Культурно-досуговым центром «Юность», ДК «Россия», Детской художественной школой, Детской школой искусств.</w:t>
      </w:r>
      <w:r w:rsidRPr="00DA0E5B">
        <w:rPr>
          <w:rFonts w:ascii="Times New Roman" w:hAnsi="Times New Roman" w:cs="Times New Roman"/>
          <w:b/>
          <w:sz w:val="24"/>
          <w:szCs w:val="24"/>
        </w:rPr>
        <w:t xml:space="preserve">  </w:t>
      </w:r>
      <w:r w:rsidRPr="00DA0E5B">
        <w:rPr>
          <w:rFonts w:ascii="Times New Roman" w:hAnsi="Times New Roman" w:cs="Times New Roman"/>
          <w:sz w:val="24"/>
          <w:szCs w:val="24"/>
        </w:rPr>
        <w:t xml:space="preserve">Учреждения культуры являются организаторами конкурсных мероприятий,  досуга воспитанников детского сада. Дошкольники посещают  увлекательные театральные представления, спектакли Самарской филармонии, программы коллективов Детской школы искусств  г.Отрадный. В клубе  «Юность» для детей используются разнообразные формы проведения мероприятий: альманах мультфильмов, игровые интерактивные программы. </w:t>
      </w:r>
    </w:p>
    <w:p w:rsidR="0077404F" w:rsidRPr="00DA0E5B" w:rsidRDefault="0077404F" w:rsidP="00DA0E5B">
      <w:pPr>
        <w:pStyle w:val="a9"/>
        <w:spacing w:line="276" w:lineRule="auto"/>
        <w:ind w:left="0" w:firstLine="709"/>
        <w:rPr>
          <w:sz w:val="24"/>
          <w:szCs w:val="24"/>
          <w:shd w:val="clear" w:color="auto" w:fill="FFFFFF"/>
        </w:rPr>
      </w:pPr>
      <w:r w:rsidRPr="00DA0E5B">
        <w:rPr>
          <w:sz w:val="24"/>
          <w:szCs w:val="24"/>
          <w:lang w:eastAsia="ru-RU"/>
        </w:rPr>
        <w:t xml:space="preserve">Для успешного решения проблем в воспитании, образовании, социализации детей с ОВЗ, установлено взаимодействие детского сада  с Отрадненской ПМПК. На основании заключений территориальной ПМПК разрабатываются рекомендации для детей с тяжелыми нарушениями речи и ЗПР. </w:t>
      </w:r>
      <w:r w:rsidRPr="00DA0E5B">
        <w:rPr>
          <w:sz w:val="24"/>
          <w:szCs w:val="24"/>
          <w:shd w:val="clear" w:color="auto" w:fill="FFFFFF"/>
        </w:rPr>
        <w:t>Специалистами ППк  в ДОО обсуждается и составляется  индивидуальный образовательный маршрут ребенка. Педагоги проводят групповые и индивидуальные консультации с родителями воспитанников по выстраиванию образовательного процесса в соответствии с потребностями детей.</w:t>
      </w:r>
    </w:p>
    <w:p w:rsidR="0077404F" w:rsidRPr="00DA0E5B" w:rsidRDefault="0077404F" w:rsidP="00DA0E5B">
      <w:pPr>
        <w:pStyle w:val="af2"/>
        <w:shd w:val="clear" w:color="auto" w:fill="FFFFFF"/>
        <w:spacing w:before="0" w:beforeAutospacing="0" w:after="240" w:afterAutospacing="0" w:line="276" w:lineRule="auto"/>
        <w:ind w:firstLine="567"/>
        <w:jc w:val="both"/>
        <w:rPr>
          <w:rFonts w:cs="Times New Roman"/>
          <w:lang w:val="ru-RU"/>
        </w:rPr>
      </w:pPr>
      <w:r w:rsidRPr="00DA0E5B">
        <w:rPr>
          <w:rFonts w:cs="Times New Roman"/>
          <w:lang w:val="ru-RU"/>
        </w:rPr>
        <w:t>Социальное партнерство создает благоприятные условия для творческого саморазвития участников образовательного процесса. Работа, проводимая педагогами детского сада способствует разрушению привычного стереотипа и общественного мнения о работе дошкольного учреждения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w:t>
      </w:r>
    </w:p>
    <w:p w:rsidR="0077404F" w:rsidRPr="00DA0E5B" w:rsidRDefault="0077404F" w:rsidP="00DA0E5B">
      <w:pPr>
        <w:pStyle w:val="a9"/>
        <w:spacing w:line="276" w:lineRule="auto"/>
        <w:ind w:left="0"/>
        <w:rPr>
          <w:b/>
          <w:sz w:val="24"/>
          <w:szCs w:val="24"/>
          <w:lang w:eastAsia="ru-RU"/>
        </w:rPr>
      </w:pPr>
      <w:r w:rsidRPr="00DA0E5B">
        <w:rPr>
          <w:b/>
          <w:sz w:val="24"/>
          <w:szCs w:val="24"/>
        </w:rPr>
        <w:t>РАЗДЕЛ  III.  ОРГАНИЗАЦИОННЫЙ</w:t>
      </w:r>
    </w:p>
    <w:p w:rsidR="0077404F" w:rsidRPr="00DA0E5B" w:rsidRDefault="0077404F" w:rsidP="00DA0E5B">
      <w:pPr>
        <w:pStyle w:val="a9"/>
        <w:widowControl/>
        <w:numPr>
          <w:ilvl w:val="1"/>
          <w:numId w:val="87"/>
        </w:numPr>
        <w:autoSpaceDE/>
        <w:autoSpaceDN/>
        <w:spacing w:after="200" w:line="276" w:lineRule="auto"/>
        <w:contextualSpacing/>
        <w:rPr>
          <w:b/>
          <w:bCs/>
          <w:sz w:val="24"/>
          <w:szCs w:val="24"/>
        </w:rPr>
      </w:pPr>
      <w:r w:rsidRPr="00DA0E5B">
        <w:rPr>
          <w:b/>
          <w:bCs/>
          <w:sz w:val="24"/>
          <w:szCs w:val="24"/>
        </w:rPr>
        <w:t xml:space="preserve">  Кадровое обеспечение воспитательного процесса</w:t>
      </w:r>
    </w:p>
    <w:p w:rsidR="0077404F" w:rsidRPr="00DA0E5B" w:rsidRDefault="0077404F" w:rsidP="00DA0E5B">
      <w:pPr>
        <w:pStyle w:val="Default"/>
        <w:spacing w:line="276" w:lineRule="auto"/>
        <w:ind w:firstLine="709"/>
        <w:jc w:val="both"/>
        <w:rPr>
          <w:color w:val="auto"/>
        </w:rPr>
      </w:pPr>
      <w:r w:rsidRPr="00DA0E5B">
        <w:rPr>
          <w:color w:val="auto"/>
        </w:rPr>
        <w:t xml:space="preserve">Безусловно, 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Формирование личностных качеств происходит не поочередно, а одновременно, в комплексе, поэтому и педагогическое воздействие должно иметь комплексный характер. Это не исключает, что в какой-то момент приходится уделять большее внимание тем качествам, которые по уровню сформированности не соответствуют развитию других качеств. Комплексный характер воспитательного процесса требует соблюдения целого ряда важных педагогических требований, тщательной организации </w:t>
      </w:r>
      <w:r w:rsidRPr="00DA0E5B">
        <w:rPr>
          <w:color w:val="auto"/>
        </w:rPr>
        <w:lastRenderedPageBreak/>
        <w:t xml:space="preserve">взаимодействия между воспитателями и воспитанниками. Воспитательному процессу присущи значительная вариативность и неопределенность результатов. В одних и тех же условиях последние могут существенно отличаться. Это обусловлено действиями названных выше субъективных факторов: большими индивидуальными различиями воспитанников, их социальным опытом, отношением к воспитанию. Уровень профессиональной подготовленности воспитателей, их мастерство, умение руководить процессом также оказывают большое влияние на его ход и результаты. Процесс воспитания имеет двусторонний характер.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 </w:t>
      </w:r>
    </w:p>
    <w:p w:rsidR="0077404F" w:rsidRPr="00DA0E5B" w:rsidRDefault="0077404F" w:rsidP="00DA0E5B">
      <w:pPr>
        <w:pStyle w:val="Default"/>
        <w:spacing w:line="276" w:lineRule="auto"/>
        <w:ind w:firstLine="708"/>
        <w:jc w:val="both"/>
        <w:rPr>
          <w:color w:val="auto"/>
        </w:rPr>
      </w:pPr>
      <w:r w:rsidRPr="00DA0E5B">
        <w:rPr>
          <w:color w:val="auto"/>
        </w:rPr>
        <w:t xml:space="preserve">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 </w:t>
      </w:r>
    </w:p>
    <w:p w:rsidR="0077404F" w:rsidRPr="00DA0E5B" w:rsidRDefault="0077404F" w:rsidP="00DA0E5B">
      <w:pPr>
        <w:pStyle w:val="Default"/>
        <w:numPr>
          <w:ilvl w:val="0"/>
          <w:numId w:val="73"/>
        </w:numPr>
        <w:spacing w:line="276" w:lineRule="auto"/>
        <w:jc w:val="both"/>
        <w:rPr>
          <w:color w:val="auto"/>
        </w:rPr>
      </w:pPr>
      <w:r w:rsidRPr="00DA0E5B">
        <w:rPr>
          <w:color w:val="auto"/>
        </w:rPr>
        <w:t xml:space="preserve">постановка перед воспитанниками целей и разъяснение задач деятельности; создание условий для принятия задач деятельности коллективом и отдельными воспитанниками; </w:t>
      </w:r>
    </w:p>
    <w:p w:rsidR="0077404F" w:rsidRPr="00DA0E5B" w:rsidRDefault="0077404F" w:rsidP="00DA0E5B">
      <w:pPr>
        <w:pStyle w:val="Default"/>
        <w:numPr>
          <w:ilvl w:val="0"/>
          <w:numId w:val="73"/>
        </w:numPr>
        <w:spacing w:line="276" w:lineRule="auto"/>
        <w:jc w:val="both"/>
        <w:rPr>
          <w:color w:val="auto"/>
        </w:rPr>
      </w:pPr>
      <w:r w:rsidRPr="00DA0E5B">
        <w:rPr>
          <w:color w:val="auto"/>
        </w:rPr>
        <w:t xml:space="preserve">применение отобранных методов, средств и приемов осуществления педагогического процесса; </w:t>
      </w:r>
    </w:p>
    <w:p w:rsidR="0077404F" w:rsidRPr="00DA0E5B" w:rsidRDefault="0077404F" w:rsidP="00DA0E5B">
      <w:pPr>
        <w:pStyle w:val="Default"/>
        <w:numPr>
          <w:ilvl w:val="0"/>
          <w:numId w:val="73"/>
        </w:numPr>
        <w:spacing w:line="276" w:lineRule="auto"/>
        <w:jc w:val="both"/>
        <w:rPr>
          <w:color w:val="auto"/>
        </w:rPr>
      </w:pPr>
      <w:r w:rsidRPr="00DA0E5B">
        <w:rPr>
          <w:color w:val="auto"/>
        </w:rPr>
        <w:t xml:space="preserve">обеспечение взаимодействия субъектов педагогического процесса и создание условий для его эффективного протекания; </w:t>
      </w:r>
    </w:p>
    <w:p w:rsidR="0077404F" w:rsidRPr="00DA0E5B" w:rsidRDefault="0077404F" w:rsidP="00DA0E5B">
      <w:pPr>
        <w:pStyle w:val="Default"/>
        <w:numPr>
          <w:ilvl w:val="0"/>
          <w:numId w:val="73"/>
        </w:numPr>
        <w:spacing w:line="276" w:lineRule="auto"/>
        <w:jc w:val="both"/>
        <w:rPr>
          <w:color w:val="auto"/>
        </w:rPr>
      </w:pPr>
      <w:r w:rsidRPr="00DA0E5B">
        <w:rPr>
          <w:color w:val="auto"/>
        </w:rPr>
        <w:t xml:space="preserve">использование необходимых приемов стимулирования активности обучающихся; </w:t>
      </w:r>
    </w:p>
    <w:p w:rsidR="0077404F" w:rsidRPr="00DA0E5B" w:rsidRDefault="0077404F" w:rsidP="00DA0E5B">
      <w:pPr>
        <w:pStyle w:val="Default"/>
        <w:numPr>
          <w:ilvl w:val="0"/>
          <w:numId w:val="73"/>
        </w:numPr>
        <w:spacing w:line="276" w:lineRule="auto"/>
        <w:jc w:val="both"/>
        <w:rPr>
          <w:color w:val="auto"/>
        </w:rPr>
      </w:pPr>
      <w:r w:rsidRPr="00DA0E5B">
        <w:rPr>
          <w:color w:val="auto"/>
        </w:rPr>
        <w:t xml:space="preserve">установление обратной связи и своевременная корректировка хода педагогического процесса. </w:t>
      </w:r>
    </w:p>
    <w:p w:rsidR="0077404F" w:rsidRPr="00DA0E5B" w:rsidRDefault="0077404F" w:rsidP="00DA0E5B">
      <w:pPr>
        <w:pStyle w:val="Default"/>
        <w:spacing w:line="276" w:lineRule="auto"/>
        <w:ind w:firstLine="709"/>
        <w:jc w:val="both"/>
        <w:rPr>
          <w:color w:val="auto"/>
        </w:rPr>
      </w:pPr>
      <w:r w:rsidRPr="00DA0E5B">
        <w:rPr>
          <w:color w:val="auto"/>
        </w:rPr>
        <w:t xml:space="preserve">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(учебной, трудовой). Содержание, формы и методы воспитательной деятельности педагога всегда подчинены тому или иному виду деятельности детей. О ее эффективности можно судить и по таким критериям, как уровень развития коллектива, обученность и воспитанность обучающихся, характер сложившихся взаимоотношений, сплоченность группы дошкольников. 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 основе переработки поступающей информации. 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 </w:t>
      </w:r>
    </w:p>
    <w:p w:rsidR="0077404F" w:rsidRPr="00DA0E5B" w:rsidRDefault="0077404F" w:rsidP="00DA0E5B">
      <w:pPr>
        <w:pStyle w:val="Default"/>
        <w:spacing w:line="276" w:lineRule="auto"/>
        <w:ind w:firstLine="709"/>
        <w:jc w:val="both"/>
        <w:rPr>
          <w:color w:val="auto"/>
        </w:rPr>
      </w:pPr>
      <w:r w:rsidRPr="00DA0E5B">
        <w:rPr>
          <w:color w:val="auto"/>
        </w:rPr>
        <w:t xml:space="preserve">Основным признаком эффективного педагогического взаимодействия является взаимосвязь всех педагогов ДОО направленная на развитие личности ребенка, социального становления, гармонизацию взаимоотношений детей с окружающим социумом, природой, самим собой. </w:t>
      </w:r>
    </w:p>
    <w:p w:rsidR="0077404F" w:rsidRPr="00DA0E5B" w:rsidRDefault="0077404F" w:rsidP="00DA0E5B">
      <w:pPr>
        <w:pStyle w:val="Default"/>
        <w:spacing w:line="276" w:lineRule="auto"/>
        <w:ind w:firstLine="709"/>
        <w:jc w:val="both"/>
        <w:rPr>
          <w:color w:val="auto"/>
        </w:rPr>
      </w:pPr>
      <w:r w:rsidRPr="00DA0E5B">
        <w:rPr>
          <w:color w:val="auto"/>
        </w:rPr>
        <w:t xml:space="preserve">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на: </w:t>
      </w:r>
    </w:p>
    <w:p w:rsidR="0077404F" w:rsidRPr="00DA0E5B" w:rsidRDefault="0077404F" w:rsidP="00DA0E5B">
      <w:pPr>
        <w:pStyle w:val="Default"/>
        <w:numPr>
          <w:ilvl w:val="0"/>
          <w:numId w:val="76"/>
        </w:numPr>
        <w:spacing w:line="276" w:lineRule="auto"/>
        <w:jc w:val="both"/>
        <w:rPr>
          <w:color w:val="auto"/>
        </w:rPr>
      </w:pPr>
      <w:r w:rsidRPr="00DA0E5B">
        <w:rPr>
          <w:color w:val="auto"/>
        </w:rPr>
        <w:t xml:space="preserve">формирование у детей гражданственности и патриотизма; </w:t>
      </w:r>
    </w:p>
    <w:p w:rsidR="0077404F" w:rsidRPr="00DA0E5B" w:rsidRDefault="0077404F" w:rsidP="00DA0E5B">
      <w:pPr>
        <w:pStyle w:val="Default"/>
        <w:numPr>
          <w:ilvl w:val="0"/>
          <w:numId w:val="76"/>
        </w:numPr>
        <w:spacing w:line="276" w:lineRule="auto"/>
        <w:jc w:val="both"/>
        <w:rPr>
          <w:color w:val="auto"/>
        </w:rPr>
      </w:pPr>
      <w:r w:rsidRPr="00DA0E5B">
        <w:rPr>
          <w:color w:val="auto"/>
        </w:rPr>
        <w:lastRenderedPageBreak/>
        <w:t xml:space="preserve">опыта взаимодействия со сверстниками и взрослыми в соответствии с общепринятыми нравственными нормами; </w:t>
      </w:r>
    </w:p>
    <w:p w:rsidR="0077404F" w:rsidRPr="00DA0E5B" w:rsidRDefault="0077404F" w:rsidP="00DA0E5B">
      <w:pPr>
        <w:pStyle w:val="Default"/>
        <w:numPr>
          <w:ilvl w:val="0"/>
          <w:numId w:val="76"/>
        </w:numPr>
        <w:spacing w:line="276" w:lineRule="auto"/>
        <w:jc w:val="both"/>
        <w:rPr>
          <w:color w:val="auto"/>
        </w:rPr>
      </w:pPr>
      <w:r w:rsidRPr="00DA0E5B">
        <w:rPr>
          <w:color w:val="auto"/>
        </w:rPr>
        <w:t xml:space="preserve">приобщение к системе культурных ценностей; </w:t>
      </w:r>
    </w:p>
    <w:p w:rsidR="0077404F" w:rsidRPr="00DA0E5B" w:rsidRDefault="0077404F" w:rsidP="00DA0E5B">
      <w:pPr>
        <w:pStyle w:val="Default"/>
        <w:numPr>
          <w:ilvl w:val="0"/>
          <w:numId w:val="76"/>
        </w:numPr>
        <w:spacing w:line="276" w:lineRule="auto"/>
        <w:jc w:val="both"/>
        <w:rPr>
          <w:color w:val="auto"/>
        </w:rPr>
      </w:pPr>
      <w:r w:rsidRPr="00DA0E5B">
        <w:rPr>
          <w:color w:val="auto"/>
        </w:rPr>
        <w:t xml:space="preserve">готовности к осознанному выбору профессии; </w:t>
      </w:r>
    </w:p>
    <w:p w:rsidR="0077404F" w:rsidRPr="00DA0E5B" w:rsidRDefault="0077404F" w:rsidP="00DA0E5B">
      <w:pPr>
        <w:pStyle w:val="Default"/>
        <w:numPr>
          <w:ilvl w:val="0"/>
          <w:numId w:val="76"/>
        </w:numPr>
        <w:spacing w:line="276" w:lineRule="auto"/>
        <w:jc w:val="both"/>
        <w:rPr>
          <w:color w:val="auto"/>
        </w:rPr>
      </w:pPr>
      <w:r w:rsidRPr="00DA0E5B">
        <w:rPr>
          <w:color w:val="auto"/>
        </w:rPr>
        <w:t xml:space="preserve">экологической культуры, предполагающей ценностное отношение к природе, людям, собственному здоровью; </w:t>
      </w:r>
    </w:p>
    <w:p w:rsidR="0077404F" w:rsidRPr="00DA0E5B" w:rsidRDefault="0077404F" w:rsidP="00DA0E5B">
      <w:pPr>
        <w:pStyle w:val="Default"/>
        <w:numPr>
          <w:ilvl w:val="0"/>
          <w:numId w:val="76"/>
        </w:numPr>
        <w:spacing w:line="276" w:lineRule="auto"/>
        <w:jc w:val="both"/>
        <w:rPr>
          <w:color w:val="auto"/>
        </w:rPr>
      </w:pPr>
      <w:r w:rsidRPr="00DA0E5B">
        <w:rPr>
          <w:color w:val="auto"/>
        </w:rPr>
        <w:t xml:space="preserve">эстетическое отношение к окружающему миру; </w:t>
      </w:r>
    </w:p>
    <w:p w:rsidR="0077404F" w:rsidRPr="00DA0E5B" w:rsidRDefault="0077404F" w:rsidP="00DA0E5B">
      <w:pPr>
        <w:pStyle w:val="Default"/>
        <w:numPr>
          <w:ilvl w:val="0"/>
          <w:numId w:val="76"/>
        </w:numPr>
        <w:spacing w:line="276" w:lineRule="auto"/>
        <w:jc w:val="both"/>
        <w:rPr>
          <w:color w:val="auto"/>
        </w:rPr>
      </w:pPr>
      <w:r w:rsidRPr="00DA0E5B">
        <w:rPr>
          <w:color w:val="auto"/>
        </w:rPr>
        <w:t xml:space="preserve">потребности самовыражения в творческой деятельности, организационной культуры, активной жизненной позиции. </w:t>
      </w:r>
    </w:p>
    <w:p w:rsidR="0077404F" w:rsidRPr="00DA0E5B" w:rsidRDefault="0077404F" w:rsidP="00DA0E5B">
      <w:pPr>
        <w:pStyle w:val="Default"/>
        <w:spacing w:line="276" w:lineRule="auto"/>
        <w:ind w:firstLine="709"/>
        <w:jc w:val="both"/>
        <w:rPr>
          <w:color w:val="auto"/>
        </w:rPr>
      </w:pPr>
      <w:r w:rsidRPr="00DA0E5B">
        <w:rPr>
          <w:color w:val="auto"/>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w:t>
      </w:r>
    </w:p>
    <w:p w:rsidR="0077404F" w:rsidRPr="00DA0E5B" w:rsidRDefault="0077404F" w:rsidP="00DA0E5B">
      <w:pPr>
        <w:spacing w:after="0"/>
        <w:ind w:firstLine="708"/>
        <w:jc w:val="both"/>
        <w:rPr>
          <w:rFonts w:ascii="Times New Roman" w:hAnsi="Times New Roman" w:cs="Times New Roman"/>
          <w:sz w:val="24"/>
          <w:szCs w:val="24"/>
        </w:rPr>
      </w:pPr>
      <w:r w:rsidRPr="00DA0E5B">
        <w:rPr>
          <w:rFonts w:ascii="Times New Roman" w:hAnsi="Times New Roman" w:cs="Times New Roman"/>
          <w:sz w:val="24"/>
          <w:szCs w:val="24"/>
        </w:rPr>
        <w:t>Методическая детализация реализации воспитательной деятельности педагога осуществляется в процессе ее проектирования и организации.</w:t>
      </w:r>
    </w:p>
    <w:p w:rsidR="0077404F" w:rsidRPr="00DA0E5B" w:rsidRDefault="0077404F" w:rsidP="00DA0E5B">
      <w:pPr>
        <w:spacing w:after="0"/>
        <w:ind w:firstLine="708"/>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7404F" w:rsidRPr="00DA0E5B" w:rsidTr="00153B94">
        <w:trPr>
          <w:jc w:val="center"/>
        </w:trPr>
        <w:tc>
          <w:tcPr>
            <w:tcW w:w="4785" w:type="dxa"/>
          </w:tcPr>
          <w:p w:rsidR="0077404F" w:rsidRPr="00DA0E5B" w:rsidRDefault="0077404F" w:rsidP="00DA0E5B">
            <w:pPr>
              <w:pStyle w:val="Default"/>
              <w:spacing w:line="276" w:lineRule="auto"/>
              <w:jc w:val="both"/>
              <w:rPr>
                <w:color w:val="auto"/>
              </w:rPr>
            </w:pPr>
            <w:r w:rsidRPr="00DA0E5B">
              <w:rPr>
                <w:color w:val="auto"/>
              </w:rPr>
              <w:t>Наименование должности</w:t>
            </w:r>
          </w:p>
          <w:p w:rsidR="0077404F" w:rsidRPr="00DA0E5B" w:rsidRDefault="0077404F" w:rsidP="00DA0E5B">
            <w:pPr>
              <w:jc w:val="both"/>
              <w:rPr>
                <w:rFonts w:ascii="Times New Roman" w:hAnsi="Times New Roman" w:cs="Times New Roman"/>
                <w:b/>
                <w:bCs/>
                <w:sz w:val="24"/>
                <w:szCs w:val="24"/>
              </w:rPr>
            </w:pPr>
          </w:p>
        </w:tc>
        <w:tc>
          <w:tcPr>
            <w:tcW w:w="4786" w:type="dxa"/>
          </w:tcPr>
          <w:p w:rsidR="0077404F" w:rsidRPr="00DA0E5B" w:rsidRDefault="0077404F" w:rsidP="00DA0E5B">
            <w:pPr>
              <w:pStyle w:val="Default"/>
              <w:spacing w:line="276" w:lineRule="auto"/>
              <w:jc w:val="both"/>
              <w:rPr>
                <w:color w:val="auto"/>
              </w:rPr>
            </w:pPr>
            <w:r w:rsidRPr="00DA0E5B">
              <w:rPr>
                <w:color w:val="auto"/>
              </w:rPr>
              <w:t>Функционал, связанный с организацией и реализацией воспитательного процесса</w:t>
            </w:r>
          </w:p>
        </w:tc>
      </w:tr>
      <w:tr w:rsidR="0077404F" w:rsidRPr="00DA0E5B" w:rsidTr="00153B94">
        <w:trPr>
          <w:jc w:val="center"/>
        </w:trPr>
        <w:tc>
          <w:tcPr>
            <w:tcW w:w="4785" w:type="dxa"/>
          </w:tcPr>
          <w:p w:rsidR="0077404F" w:rsidRPr="00DA0E5B" w:rsidRDefault="0077404F" w:rsidP="00DA0E5B">
            <w:pPr>
              <w:pStyle w:val="Default"/>
              <w:spacing w:line="276" w:lineRule="auto"/>
              <w:jc w:val="both"/>
              <w:rPr>
                <w:color w:val="auto"/>
              </w:rPr>
            </w:pPr>
            <w:r w:rsidRPr="00DA0E5B">
              <w:rPr>
                <w:color w:val="auto"/>
              </w:rPr>
              <w:t>Руководитель ДОО</w:t>
            </w:r>
          </w:p>
          <w:p w:rsidR="0077404F" w:rsidRPr="00DA0E5B" w:rsidRDefault="0077404F" w:rsidP="00DA0E5B">
            <w:pPr>
              <w:jc w:val="both"/>
              <w:rPr>
                <w:rFonts w:ascii="Times New Roman" w:hAnsi="Times New Roman" w:cs="Times New Roman"/>
                <w:b/>
                <w:bCs/>
                <w:sz w:val="24"/>
                <w:szCs w:val="24"/>
              </w:rPr>
            </w:pPr>
          </w:p>
        </w:tc>
        <w:tc>
          <w:tcPr>
            <w:tcW w:w="4786" w:type="dxa"/>
          </w:tcPr>
          <w:p w:rsidR="0077404F" w:rsidRPr="00DA0E5B" w:rsidRDefault="0077404F" w:rsidP="00DA0E5B">
            <w:pPr>
              <w:pStyle w:val="Default"/>
              <w:spacing w:line="276" w:lineRule="auto"/>
              <w:jc w:val="both"/>
              <w:rPr>
                <w:color w:val="auto"/>
              </w:rPr>
            </w:pPr>
            <w:r w:rsidRPr="00DA0E5B">
              <w:rPr>
                <w:color w:val="auto"/>
              </w:rPr>
              <w:t xml:space="preserve">- управляет воспитательной деятельностью на уровне ДОО; </w:t>
            </w:r>
          </w:p>
          <w:p w:rsidR="0077404F" w:rsidRPr="00DA0E5B" w:rsidRDefault="0077404F" w:rsidP="00DA0E5B">
            <w:pPr>
              <w:pStyle w:val="Default"/>
              <w:spacing w:line="276" w:lineRule="auto"/>
              <w:jc w:val="both"/>
              <w:rPr>
                <w:color w:val="auto"/>
              </w:rPr>
            </w:pPr>
            <w:r w:rsidRPr="00DA0E5B">
              <w:rPr>
                <w:color w:val="auto"/>
              </w:rPr>
              <w:t xml:space="preserve">- создает условия, позволяющие педагогическому составу реализовать воспитательную деятельность; </w:t>
            </w:r>
          </w:p>
          <w:p w:rsidR="0077404F" w:rsidRPr="00DA0E5B" w:rsidRDefault="0077404F" w:rsidP="00DA0E5B">
            <w:pPr>
              <w:pStyle w:val="Default"/>
              <w:spacing w:line="276" w:lineRule="auto"/>
              <w:jc w:val="both"/>
              <w:rPr>
                <w:color w:val="auto"/>
              </w:rPr>
            </w:pPr>
            <w:r w:rsidRPr="00DA0E5B">
              <w:rPr>
                <w:color w:val="auto"/>
              </w:rPr>
              <w:t xml:space="preserve">- проводит анализ итогов воспитательной деятельности в ДОО за учебный год; </w:t>
            </w:r>
          </w:p>
          <w:p w:rsidR="0077404F" w:rsidRPr="00DA0E5B" w:rsidRDefault="0077404F" w:rsidP="00DA0E5B">
            <w:pPr>
              <w:pStyle w:val="Default"/>
              <w:spacing w:line="276" w:lineRule="auto"/>
              <w:jc w:val="both"/>
              <w:rPr>
                <w:color w:val="auto"/>
              </w:rPr>
            </w:pPr>
            <w:r w:rsidRPr="00DA0E5B">
              <w:rPr>
                <w:color w:val="auto"/>
              </w:rPr>
              <w:t xml:space="preserve">- планирует воспитательную деятельность </w:t>
            </w:r>
          </w:p>
          <w:p w:rsidR="0077404F" w:rsidRPr="00DA0E5B" w:rsidRDefault="0077404F" w:rsidP="00DA0E5B">
            <w:pPr>
              <w:pStyle w:val="Default"/>
              <w:spacing w:line="276" w:lineRule="auto"/>
              <w:jc w:val="both"/>
              <w:rPr>
                <w:color w:val="auto"/>
              </w:rPr>
            </w:pPr>
          </w:p>
        </w:tc>
      </w:tr>
      <w:tr w:rsidR="0077404F" w:rsidRPr="00DA0E5B" w:rsidTr="00153B94">
        <w:trPr>
          <w:jc w:val="center"/>
        </w:trPr>
        <w:tc>
          <w:tcPr>
            <w:tcW w:w="4785" w:type="dxa"/>
          </w:tcPr>
          <w:p w:rsidR="0077404F" w:rsidRPr="00DA0E5B" w:rsidRDefault="0077404F" w:rsidP="00DA0E5B">
            <w:pPr>
              <w:pStyle w:val="Default"/>
              <w:spacing w:line="276" w:lineRule="auto"/>
              <w:jc w:val="both"/>
              <w:rPr>
                <w:color w:val="auto"/>
              </w:rPr>
            </w:pPr>
            <w:r w:rsidRPr="00DA0E5B">
              <w:rPr>
                <w:color w:val="auto"/>
              </w:rPr>
              <w:t>Старший воспитатель</w:t>
            </w:r>
          </w:p>
          <w:p w:rsidR="0077404F" w:rsidRPr="00DA0E5B" w:rsidRDefault="0077404F" w:rsidP="00DA0E5B">
            <w:pPr>
              <w:jc w:val="both"/>
              <w:rPr>
                <w:rFonts w:ascii="Times New Roman" w:hAnsi="Times New Roman" w:cs="Times New Roman"/>
                <w:b/>
                <w:bCs/>
                <w:sz w:val="24"/>
                <w:szCs w:val="24"/>
              </w:rPr>
            </w:pPr>
          </w:p>
        </w:tc>
        <w:tc>
          <w:tcPr>
            <w:tcW w:w="4786" w:type="dxa"/>
          </w:tcPr>
          <w:p w:rsidR="0077404F" w:rsidRPr="00DA0E5B" w:rsidRDefault="0077404F" w:rsidP="00DA0E5B">
            <w:pPr>
              <w:pStyle w:val="Default"/>
              <w:spacing w:line="276" w:lineRule="auto"/>
              <w:jc w:val="both"/>
              <w:rPr>
                <w:color w:val="auto"/>
              </w:rPr>
            </w:pPr>
            <w:r w:rsidRPr="00DA0E5B">
              <w:rPr>
                <w:color w:val="auto"/>
              </w:rPr>
              <w:t xml:space="preserve">- организация воспитательной деятельности в ДОО; </w:t>
            </w:r>
          </w:p>
          <w:p w:rsidR="0077404F" w:rsidRPr="00DA0E5B" w:rsidRDefault="0077404F" w:rsidP="00DA0E5B">
            <w:pPr>
              <w:pStyle w:val="Default"/>
              <w:spacing w:line="276" w:lineRule="auto"/>
              <w:jc w:val="both"/>
              <w:rPr>
                <w:color w:val="auto"/>
              </w:rPr>
            </w:pPr>
            <w:r w:rsidRPr="00DA0E5B">
              <w:rPr>
                <w:color w:val="auto"/>
              </w:rPr>
              <w:t xml:space="preserve">- разработка необходимых для организации воспитательной деятельности в ДОО нормативных документов (положений, инструкций, должностных </w:t>
            </w:r>
          </w:p>
          <w:p w:rsidR="0077404F" w:rsidRPr="00DA0E5B" w:rsidRDefault="0077404F" w:rsidP="00DA0E5B">
            <w:pPr>
              <w:pStyle w:val="Default"/>
              <w:spacing w:line="276" w:lineRule="auto"/>
              <w:jc w:val="both"/>
              <w:rPr>
                <w:color w:val="auto"/>
              </w:rPr>
            </w:pPr>
            <w:r w:rsidRPr="00DA0E5B">
              <w:rPr>
                <w:color w:val="auto"/>
              </w:rPr>
              <w:t xml:space="preserve">и функциональных обязанностей, проектов и программ воспитательной работы и др.); </w:t>
            </w:r>
          </w:p>
          <w:p w:rsidR="0077404F" w:rsidRPr="00DA0E5B" w:rsidRDefault="0077404F" w:rsidP="00DA0E5B">
            <w:pPr>
              <w:pStyle w:val="Default"/>
              <w:spacing w:line="276" w:lineRule="auto"/>
              <w:jc w:val="both"/>
              <w:rPr>
                <w:color w:val="auto"/>
              </w:rPr>
            </w:pPr>
            <w:r w:rsidRPr="00DA0E5B">
              <w:rPr>
                <w:color w:val="auto"/>
              </w:rPr>
              <w:t xml:space="preserve">- анализ возможностей имеющихся структур для организации воспитательной деятельности; </w:t>
            </w:r>
          </w:p>
          <w:p w:rsidR="0077404F" w:rsidRPr="00DA0E5B" w:rsidRDefault="0077404F" w:rsidP="00DA0E5B">
            <w:pPr>
              <w:pStyle w:val="Default"/>
              <w:spacing w:line="276" w:lineRule="auto"/>
              <w:jc w:val="both"/>
              <w:rPr>
                <w:color w:val="auto"/>
              </w:rPr>
            </w:pPr>
            <w:r w:rsidRPr="00DA0E5B">
              <w:rPr>
                <w:color w:val="auto"/>
              </w:rPr>
              <w:t xml:space="preserve">- планирование работы в организации воспитательной деятельности; </w:t>
            </w:r>
          </w:p>
          <w:p w:rsidR="0077404F" w:rsidRPr="00DA0E5B" w:rsidRDefault="0077404F" w:rsidP="00DA0E5B">
            <w:pPr>
              <w:pStyle w:val="Default"/>
              <w:spacing w:line="276" w:lineRule="auto"/>
              <w:jc w:val="both"/>
              <w:rPr>
                <w:color w:val="auto"/>
              </w:rPr>
            </w:pPr>
            <w:r w:rsidRPr="00DA0E5B">
              <w:rPr>
                <w:color w:val="auto"/>
              </w:rPr>
              <w:t xml:space="preserve">- организация практической работы в ДОО в соответствии с календарным планом воспитательной работы; </w:t>
            </w:r>
          </w:p>
          <w:p w:rsidR="0077404F" w:rsidRPr="00DA0E5B" w:rsidRDefault="0077404F" w:rsidP="00DA0E5B">
            <w:pPr>
              <w:pStyle w:val="Default"/>
              <w:spacing w:line="276" w:lineRule="auto"/>
              <w:jc w:val="both"/>
              <w:rPr>
                <w:color w:val="auto"/>
              </w:rPr>
            </w:pPr>
            <w:r w:rsidRPr="00DA0E5B">
              <w:rPr>
                <w:color w:val="auto"/>
              </w:rPr>
              <w:t>- проведение мониторинга состояния воспитательной деятельности в ДОО;</w:t>
            </w:r>
          </w:p>
          <w:p w:rsidR="0077404F" w:rsidRPr="00DA0E5B" w:rsidRDefault="0077404F" w:rsidP="00DA0E5B">
            <w:pPr>
              <w:pStyle w:val="Default"/>
              <w:spacing w:line="276" w:lineRule="auto"/>
              <w:jc w:val="both"/>
              <w:rPr>
                <w:color w:val="auto"/>
              </w:rPr>
            </w:pPr>
            <w:r w:rsidRPr="00DA0E5B">
              <w:rPr>
                <w:color w:val="auto"/>
              </w:rPr>
              <w:lastRenderedPageBreak/>
              <w:t xml:space="preserve">- организация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 </w:t>
            </w:r>
          </w:p>
          <w:p w:rsidR="0077404F" w:rsidRPr="00DA0E5B" w:rsidRDefault="0077404F" w:rsidP="00DA0E5B">
            <w:pPr>
              <w:pStyle w:val="Default"/>
              <w:spacing w:line="276" w:lineRule="auto"/>
              <w:jc w:val="both"/>
              <w:rPr>
                <w:color w:val="auto"/>
              </w:rPr>
            </w:pPr>
            <w:r w:rsidRPr="00DA0E5B">
              <w:rPr>
                <w:color w:val="auto"/>
              </w:rPr>
              <w:t xml:space="preserve">– проведение анализа и контроля воспитательной деятельности, распространение передового опыта других образовательных организаций; </w:t>
            </w:r>
          </w:p>
          <w:p w:rsidR="0077404F" w:rsidRPr="00DA0E5B" w:rsidRDefault="0077404F" w:rsidP="00DA0E5B">
            <w:pPr>
              <w:pStyle w:val="Default"/>
              <w:spacing w:line="276" w:lineRule="auto"/>
              <w:jc w:val="both"/>
              <w:rPr>
                <w:color w:val="auto"/>
              </w:rPr>
            </w:pPr>
            <w:r w:rsidRPr="00DA0E5B">
              <w:rPr>
                <w:color w:val="auto"/>
              </w:rPr>
              <w:t xml:space="preserve">- формирование мотивации педагогов к участию в разработке и реализации разнообразных образовательных и социально значимых проектов; </w:t>
            </w:r>
          </w:p>
          <w:p w:rsidR="0077404F" w:rsidRPr="00DA0E5B" w:rsidRDefault="0077404F" w:rsidP="00DA0E5B">
            <w:pPr>
              <w:pStyle w:val="Default"/>
              <w:spacing w:line="276" w:lineRule="auto"/>
              <w:jc w:val="both"/>
              <w:rPr>
                <w:color w:val="auto"/>
              </w:rPr>
            </w:pPr>
            <w:r w:rsidRPr="00DA0E5B">
              <w:rPr>
                <w:color w:val="auto"/>
              </w:rPr>
              <w:t xml:space="preserve">- информирование о наличии возможностей для участия педагогов в воспитательной деятельности; </w:t>
            </w:r>
          </w:p>
          <w:p w:rsidR="0077404F" w:rsidRPr="00DA0E5B" w:rsidRDefault="0077404F" w:rsidP="00DA0E5B">
            <w:pPr>
              <w:pStyle w:val="Default"/>
              <w:spacing w:line="276" w:lineRule="auto"/>
              <w:jc w:val="both"/>
              <w:rPr>
                <w:color w:val="auto"/>
              </w:rPr>
            </w:pPr>
            <w:r w:rsidRPr="00DA0E5B">
              <w:rPr>
                <w:color w:val="auto"/>
              </w:rPr>
              <w:t xml:space="preserve">- наполнение сайта ДОО информацией о воспитательной деятельности; </w:t>
            </w:r>
          </w:p>
          <w:p w:rsidR="0077404F" w:rsidRPr="00DA0E5B" w:rsidRDefault="0077404F" w:rsidP="00DA0E5B">
            <w:pPr>
              <w:pStyle w:val="Default"/>
              <w:spacing w:line="276" w:lineRule="auto"/>
              <w:jc w:val="both"/>
              <w:rPr>
                <w:color w:val="auto"/>
              </w:rPr>
            </w:pPr>
            <w:r w:rsidRPr="00DA0E5B">
              <w:rPr>
                <w:color w:val="auto"/>
              </w:rPr>
              <w:t xml:space="preserve">- организационно-координационная работа при проведении общесадовых воспитательных мероприятий; </w:t>
            </w:r>
          </w:p>
          <w:p w:rsidR="0077404F" w:rsidRPr="00DA0E5B" w:rsidRDefault="0077404F" w:rsidP="00DA0E5B">
            <w:pPr>
              <w:pStyle w:val="Default"/>
              <w:spacing w:line="276" w:lineRule="auto"/>
              <w:jc w:val="both"/>
              <w:rPr>
                <w:color w:val="auto"/>
              </w:rPr>
            </w:pPr>
            <w:r w:rsidRPr="00DA0E5B">
              <w:rPr>
                <w:color w:val="auto"/>
              </w:rPr>
              <w:t xml:space="preserve">- участие дошкольников в областных и городских,  конкурсах и т.д.; </w:t>
            </w:r>
          </w:p>
          <w:p w:rsidR="0077404F" w:rsidRPr="00DA0E5B" w:rsidRDefault="0077404F" w:rsidP="00DA0E5B">
            <w:pPr>
              <w:pStyle w:val="Default"/>
              <w:spacing w:line="276" w:lineRule="auto"/>
              <w:jc w:val="both"/>
              <w:rPr>
                <w:color w:val="auto"/>
              </w:rPr>
            </w:pPr>
            <w:r w:rsidRPr="00DA0E5B">
              <w:rPr>
                <w:color w:val="auto"/>
              </w:rPr>
              <w:t xml:space="preserve">- создание необходимой для осуществления </w:t>
            </w:r>
          </w:p>
          <w:p w:rsidR="0077404F" w:rsidRPr="00DA0E5B" w:rsidRDefault="0077404F" w:rsidP="00DA0E5B">
            <w:pPr>
              <w:pStyle w:val="Default"/>
              <w:spacing w:line="276" w:lineRule="auto"/>
              <w:jc w:val="both"/>
              <w:rPr>
                <w:color w:val="auto"/>
              </w:rPr>
            </w:pPr>
            <w:r w:rsidRPr="00DA0E5B">
              <w:rPr>
                <w:color w:val="auto"/>
              </w:rPr>
              <w:t xml:space="preserve">воспитательной деятельности инфраструктуры; </w:t>
            </w:r>
          </w:p>
          <w:p w:rsidR="0077404F" w:rsidRPr="00DA0E5B" w:rsidRDefault="0077404F" w:rsidP="00DA0E5B">
            <w:pPr>
              <w:pStyle w:val="Default"/>
              <w:spacing w:line="276" w:lineRule="auto"/>
              <w:jc w:val="both"/>
              <w:rPr>
                <w:color w:val="auto"/>
              </w:rPr>
            </w:pPr>
            <w:r w:rsidRPr="00DA0E5B">
              <w:rPr>
                <w:color w:val="auto"/>
              </w:rPr>
              <w:t xml:space="preserve">- развитие сотрудничества с социальными партнерами; </w:t>
            </w:r>
          </w:p>
          <w:p w:rsidR="0077404F" w:rsidRPr="00DA0E5B" w:rsidRDefault="0077404F" w:rsidP="00DA0E5B">
            <w:pPr>
              <w:pStyle w:val="Default"/>
              <w:spacing w:line="276" w:lineRule="auto"/>
              <w:jc w:val="both"/>
              <w:rPr>
                <w:color w:val="auto"/>
              </w:rPr>
            </w:pPr>
          </w:p>
        </w:tc>
      </w:tr>
      <w:tr w:rsidR="0077404F" w:rsidRPr="00DA0E5B" w:rsidTr="00153B94">
        <w:trPr>
          <w:jc w:val="center"/>
        </w:trPr>
        <w:tc>
          <w:tcPr>
            <w:tcW w:w="4785" w:type="dxa"/>
          </w:tcPr>
          <w:p w:rsidR="0077404F" w:rsidRPr="00DA0E5B" w:rsidRDefault="0077404F" w:rsidP="00DA0E5B">
            <w:pPr>
              <w:jc w:val="both"/>
              <w:rPr>
                <w:rFonts w:ascii="Times New Roman" w:hAnsi="Times New Roman" w:cs="Times New Roman"/>
                <w:bCs/>
                <w:sz w:val="24"/>
                <w:szCs w:val="24"/>
              </w:rPr>
            </w:pPr>
            <w:r w:rsidRPr="00DA0E5B">
              <w:rPr>
                <w:rFonts w:ascii="Times New Roman" w:hAnsi="Times New Roman" w:cs="Times New Roman"/>
                <w:bCs/>
                <w:sz w:val="24"/>
                <w:szCs w:val="24"/>
              </w:rPr>
              <w:lastRenderedPageBreak/>
              <w:t>Педагог-психолог</w:t>
            </w:r>
          </w:p>
        </w:tc>
        <w:tc>
          <w:tcPr>
            <w:tcW w:w="4786" w:type="dxa"/>
          </w:tcPr>
          <w:p w:rsidR="0077404F" w:rsidRPr="00DA0E5B" w:rsidRDefault="0077404F" w:rsidP="00DA0E5B">
            <w:pPr>
              <w:pStyle w:val="Default"/>
              <w:spacing w:line="276" w:lineRule="auto"/>
              <w:jc w:val="both"/>
              <w:rPr>
                <w:color w:val="auto"/>
              </w:rPr>
            </w:pPr>
            <w:r w:rsidRPr="00DA0E5B">
              <w:rPr>
                <w:color w:val="auto"/>
              </w:rPr>
              <w:t xml:space="preserve">- оказание психолого-педагогической </w:t>
            </w:r>
          </w:p>
          <w:p w:rsidR="0077404F" w:rsidRPr="00DA0E5B" w:rsidRDefault="0077404F" w:rsidP="00DA0E5B">
            <w:pPr>
              <w:pStyle w:val="Default"/>
              <w:spacing w:line="276" w:lineRule="auto"/>
              <w:jc w:val="both"/>
              <w:rPr>
                <w:color w:val="auto"/>
              </w:rPr>
            </w:pPr>
            <w:r w:rsidRPr="00DA0E5B">
              <w:rPr>
                <w:color w:val="auto"/>
              </w:rPr>
              <w:t xml:space="preserve">помощи; </w:t>
            </w:r>
          </w:p>
          <w:p w:rsidR="0077404F" w:rsidRPr="00DA0E5B" w:rsidRDefault="0077404F" w:rsidP="00DA0E5B">
            <w:pPr>
              <w:pStyle w:val="Default"/>
              <w:spacing w:line="276" w:lineRule="auto"/>
              <w:jc w:val="both"/>
              <w:rPr>
                <w:color w:val="auto"/>
              </w:rPr>
            </w:pPr>
            <w:r w:rsidRPr="00DA0E5B">
              <w:rPr>
                <w:color w:val="auto"/>
              </w:rPr>
              <w:t xml:space="preserve">- осуществление социологических исследований обучающихся; </w:t>
            </w:r>
          </w:p>
          <w:p w:rsidR="0077404F" w:rsidRPr="00DA0E5B" w:rsidRDefault="0077404F" w:rsidP="00DA0E5B">
            <w:pPr>
              <w:pStyle w:val="Default"/>
              <w:spacing w:line="276" w:lineRule="auto"/>
              <w:jc w:val="both"/>
              <w:rPr>
                <w:color w:val="auto"/>
              </w:rPr>
            </w:pPr>
            <w:r w:rsidRPr="00DA0E5B">
              <w:rPr>
                <w:color w:val="auto"/>
              </w:rPr>
              <w:t xml:space="preserve">- организация и проведение различных </w:t>
            </w:r>
          </w:p>
          <w:p w:rsidR="0077404F" w:rsidRPr="00DA0E5B" w:rsidRDefault="0077404F" w:rsidP="00DA0E5B">
            <w:pPr>
              <w:pStyle w:val="Default"/>
              <w:spacing w:line="276" w:lineRule="auto"/>
              <w:jc w:val="both"/>
              <w:rPr>
                <w:color w:val="auto"/>
              </w:rPr>
            </w:pPr>
            <w:r w:rsidRPr="00DA0E5B">
              <w:rPr>
                <w:color w:val="auto"/>
              </w:rPr>
              <w:t xml:space="preserve">видов воспитательной работы; </w:t>
            </w:r>
          </w:p>
          <w:p w:rsidR="0077404F" w:rsidRPr="00DA0E5B" w:rsidRDefault="0077404F" w:rsidP="00DA0E5B">
            <w:pPr>
              <w:pStyle w:val="Default"/>
              <w:spacing w:line="276" w:lineRule="auto"/>
              <w:jc w:val="both"/>
              <w:rPr>
                <w:color w:val="auto"/>
              </w:rPr>
            </w:pPr>
            <w:r w:rsidRPr="00DA0E5B">
              <w:rPr>
                <w:color w:val="auto"/>
              </w:rPr>
              <w:t xml:space="preserve">- подготовка предложений по поощрению обучающихся и педагогов за активное </w:t>
            </w:r>
          </w:p>
          <w:p w:rsidR="0077404F" w:rsidRPr="00DA0E5B" w:rsidRDefault="0077404F" w:rsidP="00DA0E5B">
            <w:pPr>
              <w:jc w:val="both"/>
              <w:rPr>
                <w:rFonts w:ascii="Times New Roman" w:hAnsi="Times New Roman" w:cs="Times New Roman"/>
                <w:sz w:val="24"/>
                <w:szCs w:val="24"/>
              </w:rPr>
            </w:pPr>
            <w:r w:rsidRPr="00DA0E5B">
              <w:rPr>
                <w:rFonts w:ascii="Times New Roman" w:hAnsi="Times New Roman" w:cs="Times New Roman"/>
                <w:sz w:val="24"/>
                <w:szCs w:val="24"/>
              </w:rPr>
              <w:t xml:space="preserve">участие в воспитательном процессе. </w:t>
            </w:r>
          </w:p>
          <w:p w:rsidR="0077404F" w:rsidRPr="00DA0E5B" w:rsidRDefault="0077404F" w:rsidP="00DA0E5B">
            <w:pPr>
              <w:jc w:val="both"/>
              <w:rPr>
                <w:rFonts w:ascii="Times New Roman" w:hAnsi="Times New Roman" w:cs="Times New Roman"/>
                <w:sz w:val="24"/>
                <w:szCs w:val="24"/>
              </w:rPr>
            </w:pPr>
          </w:p>
        </w:tc>
      </w:tr>
      <w:tr w:rsidR="0077404F" w:rsidRPr="00DA0E5B" w:rsidTr="00153B94">
        <w:trPr>
          <w:jc w:val="center"/>
        </w:trPr>
        <w:tc>
          <w:tcPr>
            <w:tcW w:w="4785" w:type="dxa"/>
          </w:tcPr>
          <w:p w:rsidR="0077404F" w:rsidRPr="00DA0E5B" w:rsidRDefault="0077404F" w:rsidP="00DA0E5B">
            <w:pPr>
              <w:pStyle w:val="Default"/>
              <w:spacing w:line="276" w:lineRule="auto"/>
              <w:jc w:val="both"/>
              <w:rPr>
                <w:color w:val="auto"/>
              </w:rPr>
            </w:pPr>
            <w:r w:rsidRPr="00DA0E5B">
              <w:rPr>
                <w:color w:val="auto"/>
              </w:rPr>
              <w:t xml:space="preserve">Воспитатель </w:t>
            </w:r>
          </w:p>
          <w:p w:rsidR="0077404F" w:rsidRPr="00DA0E5B" w:rsidRDefault="0077404F" w:rsidP="00DA0E5B">
            <w:pPr>
              <w:pStyle w:val="Default"/>
              <w:spacing w:line="276" w:lineRule="auto"/>
              <w:jc w:val="both"/>
              <w:rPr>
                <w:color w:val="auto"/>
              </w:rPr>
            </w:pPr>
            <w:r w:rsidRPr="00DA0E5B">
              <w:rPr>
                <w:color w:val="auto"/>
              </w:rPr>
              <w:t xml:space="preserve">Инструктор по физической культуре </w:t>
            </w:r>
          </w:p>
          <w:p w:rsidR="0077404F" w:rsidRPr="00DA0E5B" w:rsidRDefault="0077404F" w:rsidP="00DA0E5B">
            <w:pPr>
              <w:pStyle w:val="Default"/>
              <w:spacing w:line="276" w:lineRule="auto"/>
              <w:jc w:val="both"/>
              <w:rPr>
                <w:color w:val="auto"/>
              </w:rPr>
            </w:pPr>
            <w:r w:rsidRPr="00DA0E5B">
              <w:rPr>
                <w:color w:val="auto"/>
              </w:rPr>
              <w:t xml:space="preserve">Музыкальный руководитель </w:t>
            </w:r>
          </w:p>
          <w:p w:rsidR="0077404F" w:rsidRPr="00DA0E5B" w:rsidRDefault="0077404F" w:rsidP="00DA0E5B">
            <w:pPr>
              <w:pStyle w:val="Default"/>
              <w:spacing w:line="276" w:lineRule="auto"/>
              <w:jc w:val="both"/>
              <w:rPr>
                <w:color w:val="auto"/>
              </w:rPr>
            </w:pPr>
            <w:r w:rsidRPr="00DA0E5B">
              <w:rPr>
                <w:color w:val="auto"/>
              </w:rPr>
              <w:t xml:space="preserve">Учитель-логопед </w:t>
            </w:r>
          </w:p>
          <w:p w:rsidR="0077404F" w:rsidRPr="00DA0E5B" w:rsidRDefault="0077404F" w:rsidP="00DA0E5B">
            <w:pPr>
              <w:jc w:val="both"/>
              <w:rPr>
                <w:rFonts w:ascii="Times New Roman" w:hAnsi="Times New Roman" w:cs="Times New Roman"/>
                <w:b/>
                <w:bCs/>
                <w:sz w:val="24"/>
                <w:szCs w:val="24"/>
              </w:rPr>
            </w:pPr>
          </w:p>
        </w:tc>
        <w:tc>
          <w:tcPr>
            <w:tcW w:w="4786" w:type="dxa"/>
          </w:tcPr>
          <w:p w:rsidR="0077404F" w:rsidRPr="00DA0E5B" w:rsidRDefault="0077404F" w:rsidP="00DA0E5B">
            <w:pPr>
              <w:pStyle w:val="Default"/>
              <w:spacing w:line="276" w:lineRule="auto"/>
              <w:jc w:val="both"/>
              <w:rPr>
                <w:color w:val="auto"/>
              </w:rPr>
            </w:pPr>
            <w:r w:rsidRPr="00DA0E5B">
              <w:rPr>
                <w:color w:val="auto"/>
              </w:rPr>
              <w:lastRenderedPageBreak/>
              <w:t xml:space="preserve">- обеспечивает занятие обучающихся </w:t>
            </w:r>
          </w:p>
          <w:p w:rsidR="0077404F" w:rsidRPr="00DA0E5B" w:rsidRDefault="0077404F" w:rsidP="00DA0E5B">
            <w:pPr>
              <w:pStyle w:val="Default"/>
              <w:spacing w:line="276" w:lineRule="auto"/>
              <w:jc w:val="both"/>
              <w:rPr>
                <w:color w:val="auto"/>
              </w:rPr>
            </w:pPr>
            <w:r w:rsidRPr="00DA0E5B">
              <w:rPr>
                <w:color w:val="auto"/>
              </w:rPr>
              <w:t xml:space="preserve">творчеством, физической культурой; </w:t>
            </w:r>
          </w:p>
          <w:p w:rsidR="0077404F" w:rsidRPr="00DA0E5B" w:rsidRDefault="0077404F" w:rsidP="00DA0E5B">
            <w:pPr>
              <w:pStyle w:val="Default"/>
              <w:spacing w:line="276" w:lineRule="auto"/>
              <w:jc w:val="both"/>
              <w:rPr>
                <w:color w:val="auto"/>
              </w:rPr>
            </w:pPr>
            <w:r w:rsidRPr="00DA0E5B">
              <w:rPr>
                <w:color w:val="auto"/>
              </w:rPr>
              <w:t xml:space="preserve">- формирование у обучающихся активной гражданской позиции, сохранение и приумножение нравственных, культурных и </w:t>
            </w:r>
            <w:r w:rsidRPr="00DA0E5B">
              <w:rPr>
                <w:color w:val="auto"/>
              </w:rPr>
              <w:lastRenderedPageBreak/>
              <w:t xml:space="preserve">научных ценностей в условиях современной жизни, сохранение традиций ДОО; </w:t>
            </w:r>
          </w:p>
          <w:p w:rsidR="0077404F" w:rsidRPr="00DA0E5B" w:rsidRDefault="0077404F" w:rsidP="00DA0E5B">
            <w:pPr>
              <w:pStyle w:val="Default"/>
              <w:spacing w:line="276" w:lineRule="auto"/>
              <w:jc w:val="both"/>
              <w:rPr>
                <w:color w:val="auto"/>
              </w:rPr>
            </w:pPr>
            <w:r w:rsidRPr="00DA0E5B">
              <w:rPr>
                <w:color w:val="auto"/>
              </w:rPr>
              <w:t xml:space="preserve">- организация работы по формированию общей культуры будущего школьника; </w:t>
            </w:r>
          </w:p>
          <w:p w:rsidR="0077404F" w:rsidRPr="00DA0E5B" w:rsidRDefault="0077404F" w:rsidP="00DA0E5B">
            <w:pPr>
              <w:pStyle w:val="Default"/>
              <w:spacing w:line="276" w:lineRule="auto"/>
              <w:jc w:val="both"/>
              <w:rPr>
                <w:color w:val="auto"/>
              </w:rPr>
            </w:pPr>
            <w:r w:rsidRPr="00DA0E5B">
              <w:rPr>
                <w:color w:val="auto"/>
              </w:rPr>
              <w:t xml:space="preserve">- внедрение здорового образа жизни; </w:t>
            </w:r>
          </w:p>
          <w:p w:rsidR="0077404F" w:rsidRPr="00DA0E5B" w:rsidRDefault="0077404F" w:rsidP="00DA0E5B">
            <w:pPr>
              <w:pStyle w:val="Default"/>
              <w:spacing w:line="276" w:lineRule="auto"/>
              <w:jc w:val="both"/>
              <w:rPr>
                <w:color w:val="auto"/>
              </w:rPr>
            </w:pPr>
            <w:r w:rsidRPr="00DA0E5B">
              <w:rPr>
                <w:color w:val="auto"/>
              </w:rPr>
              <w:t xml:space="preserve">- внедрение в практику воспитательной деятельности научных достижений, новых технологий образовательного процесса; </w:t>
            </w:r>
          </w:p>
          <w:p w:rsidR="0077404F" w:rsidRPr="00DA0E5B" w:rsidRDefault="0077404F" w:rsidP="00DA0E5B">
            <w:pPr>
              <w:pStyle w:val="Default"/>
              <w:spacing w:line="276" w:lineRule="auto"/>
              <w:jc w:val="both"/>
              <w:rPr>
                <w:color w:val="auto"/>
              </w:rPr>
            </w:pPr>
            <w:r w:rsidRPr="00DA0E5B">
              <w:rPr>
                <w:color w:val="auto"/>
              </w:rPr>
              <w:t xml:space="preserve">- организация участия обучающихся в мероприятиях, проводимых районными, городскими и другими структурами в рамках воспитательной деятельности </w:t>
            </w:r>
          </w:p>
          <w:p w:rsidR="0077404F" w:rsidRPr="00DA0E5B" w:rsidRDefault="0077404F" w:rsidP="00DA0E5B">
            <w:pPr>
              <w:pStyle w:val="Default"/>
              <w:spacing w:line="276" w:lineRule="auto"/>
              <w:jc w:val="both"/>
              <w:rPr>
                <w:color w:val="auto"/>
              </w:rPr>
            </w:pPr>
          </w:p>
        </w:tc>
      </w:tr>
      <w:tr w:rsidR="0077404F" w:rsidRPr="00DA0E5B" w:rsidTr="00153B94">
        <w:trPr>
          <w:jc w:val="center"/>
        </w:trPr>
        <w:tc>
          <w:tcPr>
            <w:tcW w:w="4785" w:type="dxa"/>
          </w:tcPr>
          <w:p w:rsidR="0077404F" w:rsidRPr="00DA0E5B" w:rsidRDefault="0077404F" w:rsidP="00DA0E5B">
            <w:pPr>
              <w:pStyle w:val="Default"/>
              <w:spacing w:line="276" w:lineRule="auto"/>
              <w:jc w:val="both"/>
              <w:rPr>
                <w:color w:val="auto"/>
              </w:rPr>
            </w:pPr>
            <w:r w:rsidRPr="00DA0E5B">
              <w:rPr>
                <w:color w:val="auto"/>
              </w:rPr>
              <w:lastRenderedPageBreak/>
              <w:t xml:space="preserve">Помощник воспитателя </w:t>
            </w:r>
          </w:p>
          <w:p w:rsidR="0077404F" w:rsidRPr="00DA0E5B" w:rsidRDefault="0077404F" w:rsidP="00DA0E5B">
            <w:pPr>
              <w:pStyle w:val="Default"/>
              <w:spacing w:line="276" w:lineRule="auto"/>
              <w:jc w:val="both"/>
              <w:rPr>
                <w:color w:val="auto"/>
              </w:rPr>
            </w:pPr>
          </w:p>
        </w:tc>
        <w:tc>
          <w:tcPr>
            <w:tcW w:w="4786" w:type="dxa"/>
          </w:tcPr>
          <w:p w:rsidR="0077404F" w:rsidRPr="00DA0E5B" w:rsidRDefault="0077404F" w:rsidP="00DA0E5B">
            <w:pPr>
              <w:pStyle w:val="Default"/>
              <w:spacing w:line="276" w:lineRule="auto"/>
              <w:jc w:val="both"/>
              <w:rPr>
                <w:color w:val="auto"/>
              </w:rPr>
            </w:pPr>
            <w:r w:rsidRPr="00DA0E5B">
              <w:rPr>
                <w:color w:val="auto"/>
              </w:rPr>
              <w:t xml:space="preserve">- совместно с воспитателем обеспечивает занятие обучающихся творчеством, трудовой деятельностью; </w:t>
            </w:r>
          </w:p>
          <w:p w:rsidR="0077404F" w:rsidRPr="00DA0E5B" w:rsidRDefault="0077404F" w:rsidP="00DA0E5B">
            <w:pPr>
              <w:pStyle w:val="Default"/>
              <w:spacing w:line="276" w:lineRule="auto"/>
              <w:jc w:val="both"/>
              <w:rPr>
                <w:color w:val="auto"/>
              </w:rPr>
            </w:pPr>
            <w:r w:rsidRPr="00DA0E5B">
              <w:rPr>
                <w:color w:val="auto"/>
              </w:rPr>
              <w:t>- участвует в организации работы по формированию общей культуры будущего школьника.</w:t>
            </w:r>
          </w:p>
          <w:p w:rsidR="0077404F" w:rsidRPr="00DA0E5B" w:rsidRDefault="0077404F" w:rsidP="00DA0E5B">
            <w:pPr>
              <w:pStyle w:val="Default"/>
              <w:spacing w:line="276" w:lineRule="auto"/>
              <w:jc w:val="both"/>
              <w:rPr>
                <w:color w:val="auto"/>
              </w:rPr>
            </w:pPr>
          </w:p>
        </w:tc>
      </w:tr>
    </w:tbl>
    <w:p w:rsidR="0077404F" w:rsidRPr="00DA0E5B" w:rsidRDefault="0077404F" w:rsidP="00DA0E5B">
      <w:pPr>
        <w:spacing w:after="0"/>
        <w:jc w:val="both"/>
        <w:rPr>
          <w:rFonts w:ascii="Times New Roman" w:hAnsi="Times New Roman" w:cs="Times New Roman"/>
          <w:sz w:val="24"/>
          <w:szCs w:val="24"/>
          <w:lang w:eastAsia="ru-RU"/>
        </w:rPr>
      </w:pPr>
    </w:p>
    <w:p w:rsidR="0077404F" w:rsidRPr="00DA0E5B" w:rsidRDefault="0077404F" w:rsidP="00DA0E5B">
      <w:pPr>
        <w:pStyle w:val="a9"/>
        <w:widowControl/>
        <w:numPr>
          <w:ilvl w:val="1"/>
          <w:numId w:val="79"/>
        </w:numPr>
        <w:autoSpaceDE/>
        <w:autoSpaceDN/>
        <w:spacing w:after="200" w:line="276" w:lineRule="auto"/>
        <w:ind w:left="709" w:hanging="709"/>
        <w:contextualSpacing/>
        <w:rPr>
          <w:b/>
          <w:sz w:val="24"/>
          <w:szCs w:val="24"/>
          <w:lang w:eastAsia="ru-RU"/>
        </w:rPr>
      </w:pPr>
      <w:r w:rsidRPr="00DA0E5B">
        <w:rPr>
          <w:b/>
          <w:sz w:val="24"/>
          <w:szCs w:val="24"/>
          <w:lang w:eastAsia="ru-RU"/>
        </w:rPr>
        <w:t>Нормативно-методическое обеспечение реализации Программы воспитания</w:t>
      </w:r>
    </w:p>
    <w:p w:rsidR="0077404F" w:rsidRPr="00DA0E5B" w:rsidRDefault="0077404F" w:rsidP="00DA0E5B">
      <w:pPr>
        <w:pStyle w:val="af2"/>
        <w:spacing w:line="276" w:lineRule="auto"/>
        <w:ind w:firstLine="426"/>
        <w:jc w:val="both"/>
        <w:rPr>
          <w:rFonts w:cs="Times New Roman"/>
          <w:lang w:val="ru-RU"/>
        </w:rPr>
      </w:pPr>
      <w:r w:rsidRPr="00DA0E5B">
        <w:rPr>
          <w:rFonts w:cs="Times New Roman"/>
          <w:lang w:val="ru-RU"/>
        </w:rPr>
        <w:t>Для реализации программы воспитания ДОО используется  практическое руководство «Воспитателю о воспитании», представленное в открытом доступе в электронной форме на платформе институтвоспитания.рф.</w:t>
      </w:r>
    </w:p>
    <w:p w:rsidR="0077404F" w:rsidRPr="00DA0E5B" w:rsidRDefault="0077404F" w:rsidP="00DA0E5B">
      <w:pPr>
        <w:autoSpaceDE w:val="0"/>
        <w:autoSpaceDN w:val="0"/>
        <w:adjustRightInd w:val="0"/>
        <w:spacing w:after="0"/>
        <w:jc w:val="both"/>
        <w:rPr>
          <w:rFonts w:ascii="Times New Roman" w:eastAsia="TimesNewRomanPS-BoldMT" w:hAnsi="Times New Roman" w:cs="Times New Roman"/>
          <w:bCs/>
          <w:i/>
          <w:sz w:val="24"/>
          <w:szCs w:val="24"/>
        </w:rPr>
      </w:pPr>
      <w:r w:rsidRPr="00DA0E5B">
        <w:rPr>
          <w:rFonts w:ascii="Times New Roman" w:eastAsia="TimesNewRomanPS-BoldMT" w:hAnsi="Times New Roman" w:cs="Times New Roman"/>
          <w:bCs/>
          <w:i/>
          <w:sz w:val="24"/>
          <w:szCs w:val="24"/>
        </w:rPr>
        <w:t>Перечень нормативно-правового обеспечения</w:t>
      </w:r>
    </w:p>
    <w:p w:rsidR="0077404F" w:rsidRPr="00DA0E5B" w:rsidRDefault="0077404F" w:rsidP="00DA0E5B">
      <w:pPr>
        <w:pStyle w:val="a9"/>
        <w:widowControl/>
        <w:numPr>
          <w:ilvl w:val="0"/>
          <w:numId w:val="81"/>
        </w:numPr>
        <w:adjustRightInd w:val="0"/>
        <w:spacing w:line="276" w:lineRule="auto"/>
        <w:contextualSpacing/>
        <w:rPr>
          <w:rFonts w:eastAsia="TimesNewRomanPS-BoldMT"/>
          <w:sz w:val="24"/>
          <w:szCs w:val="24"/>
        </w:rPr>
      </w:pPr>
      <w:r w:rsidRPr="00DA0E5B">
        <w:rPr>
          <w:rFonts w:eastAsia="TimesNewRomanPS-BoldMT"/>
          <w:sz w:val="24"/>
          <w:szCs w:val="24"/>
        </w:rPr>
        <w:t>Конституция Российской Федерации (ред. От 04.07.2020г.) ст.67.1 , п.4;</w:t>
      </w:r>
    </w:p>
    <w:p w:rsidR="0077404F" w:rsidRPr="00DA0E5B" w:rsidRDefault="0077404F" w:rsidP="00DA0E5B">
      <w:pPr>
        <w:pStyle w:val="a9"/>
        <w:widowControl/>
        <w:numPr>
          <w:ilvl w:val="0"/>
          <w:numId w:val="81"/>
        </w:numPr>
        <w:adjustRightInd w:val="0"/>
        <w:spacing w:line="276" w:lineRule="auto"/>
        <w:contextualSpacing/>
        <w:rPr>
          <w:rFonts w:eastAsia="TimesNewRomanPS-BoldMT"/>
          <w:sz w:val="24"/>
          <w:szCs w:val="24"/>
        </w:rPr>
      </w:pPr>
      <w:r w:rsidRPr="00DA0E5B">
        <w:rPr>
          <w:rFonts w:eastAsia="TimesNewRomanPS-BoldMT"/>
          <w:sz w:val="24"/>
          <w:szCs w:val="24"/>
        </w:rPr>
        <w:t>Федеральный закон Российской Федерации от 29.12.2012 г. № 273-ФЗ «Об образовании в   Российской Федерации»;</w:t>
      </w:r>
    </w:p>
    <w:p w:rsidR="0077404F" w:rsidRPr="00DA0E5B" w:rsidRDefault="0077404F" w:rsidP="00DA0E5B">
      <w:pPr>
        <w:pStyle w:val="a9"/>
        <w:widowControl/>
        <w:numPr>
          <w:ilvl w:val="0"/>
          <w:numId w:val="81"/>
        </w:numPr>
        <w:adjustRightInd w:val="0"/>
        <w:spacing w:line="276" w:lineRule="auto"/>
        <w:contextualSpacing/>
        <w:rPr>
          <w:rFonts w:eastAsia="TimesNewRomanPS-BoldMT"/>
          <w:sz w:val="24"/>
          <w:szCs w:val="24"/>
        </w:rPr>
      </w:pPr>
      <w:r w:rsidRPr="00DA0E5B">
        <w:rPr>
          <w:rFonts w:eastAsia="TimesNewRomanPS-BoldMT"/>
          <w:sz w:val="24"/>
          <w:szCs w:val="24"/>
        </w:rPr>
        <w:t>Федеральный закон от 31.07.2020 г. № 304-ФЗ «О внесении изменений в</w:t>
      </w:r>
    </w:p>
    <w:p w:rsidR="0077404F" w:rsidRPr="00DA0E5B" w:rsidRDefault="0077404F" w:rsidP="00DA0E5B">
      <w:pPr>
        <w:pStyle w:val="a9"/>
        <w:adjustRightInd w:val="0"/>
        <w:spacing w:line="276" w:lineRule="auto"/>
        <w:rPr>
          <w:rFonts w:eastAsia="TimesNewRomanPS-BoldMT"/>
          <w:sz w:val="24"/>
          <w:szCs w:val="24"/>
        </w:rPr>
      </w:pPr>
      <w:r w:rsidRPr="00DA0E5B">
        <w:rPr>
          <w:rFonts w:eastAsia="TimesNewRomanPS-BoldMT"/>
          <w:sz w:val="24"/>
          <w:szCs w:val="24"/>
        </w:rPr>
        <w:t>Федеральный   закон «Об образовании в Российской Федерации» по вопросам воспитания обучающихся;</w:t>
      </w:r>
    </w:p>
    <w:p w:rsidR="0077404F" w:rsidRPr="00DA0E5B" w:rsidRDefault="0077404F" w:rsidP="00DA0E5B">
      <w:pPr>
        <w:pStyle w:val="a9"/>
        <w:widowControl/>
        <w:numPr>
          <w:ilvl w:val="0"/>
          <w:numId w:val="81"/>
        </w:numPr>
        <w:adjustRightInd w:val="0"/>
        <w:spacing w:line="276" w:lineRule="auto"/>
        <w:contextualSpacing/>
        <w:rPr>
          <w:rFonts w:eastAsia="TimesNewRomanPS-BoldMT"/>
          <w:sz w:val="24"/>
          <w:szCs w:val="24"/>
        </w:rPr>
      </w:pPr>
      <w:r w:rsidRPr="00DA0E5B">
        <w:rPr>
          <w:sz w:val="24"/>
          <w:szCs w:val="24"/>
        </w:rPr>
        <w:t xml:space="preserve"> 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p>
    <w:p w:rsidR="0077404F" w:rsidRPr="00DA0E5B" w:rsidRDefault="0077404F" w:rsidP="00DA0E5B">
      <w:pPr>
        <w:pStyle w:val="a9"/>
        <w:widowControl/>
        <w:numPr>
          <w:ilvl w:val="0"/>
          <w:numId w:val="81"/>
        </w:numPr>
        <w:adjustRightInd w:val="0"/>
        <w:spacing w:line="276" w:lineRule="auto"/>
        <w:contextualSpacing/>
        <w:rPr>
          <w:rFonts w:eastAsia="TimesNewRomanPS-BoldMT"/>
          <w:sz w:val="24"/>
          <w:szCs w:val="24"/>
        </w:rPr>
      </w:pPr>
      <w:r w:rsidRPr="00DA0E5B">
        <w:rPr>
          <w:rFonts w:eastAsia="TimesNewRomanPS-BoldMT"/>
          <w:sz w:val="24"/>
          <w:szCs w:val="24"/>
        </w:rPr>
        <w:t>Указ Президента Российской Федерации Путина В.В. от 07.05.2018 № 204 «Онациональных целях и стратегических задачах развития Российской Федерации на период  до 2024 года»;</w:t>
      </w:r>
    </w:p>
    <w:p w:rsidR="0077404F" w:rsidRPr="00DA0E5B" w:rsidRDefault="0077404F" w:rsidP="00DA0E5B">
      <w:pPr>
        <w:pStyle w:val="a9"/>
        <w:widowControl/>
        <w:numPr>
          <w:ilvl w:val="0"/>
          <w:numId w:val="81"/>
        </w:numPr>
        <w:adjustRightInd w:val="0"/>
        <w:spacing w:line="276" w:lineRule="auto"/>
        <w:contextualSpacing/>
        <w:rPr>
          <w:rFonts w:eastAsia="TimesNewRomanPS-BoldMT"/>
          <w:sz w:val="24"/>
          <w:szCs w:val="24"/>
        </w:rPr>
      </w:pPr>
      <w:r w:rsidRPr="00DA0E5B">
        <w:rPr>
          <w:rFonts w:eastAsia="TimesNewRomanPS-BoldMT"/>
          <w:sz w:val="24"/>
          <w:szCs w:val="24"/>
        </w:rPr>
        <w:t>Стратегия развития воспитания в Российской Федерации на период до 2025, утверждена    распоряжением Правительства Российской Федерации от 29 мая 2015 г. № 996-р</w:t>
      </w:r>
    </w:p>
    <w:p w:rsidR="0077404F" w:rsidRPr="00DA0E5B" w:rsidRDefault="0077404F" w:rsidP="00DA0E5B">
      <w:pPr>
        <w:pStyle w:val="a9"/>
        <w:widowControl/>
        <w:numPr>
          <w:ilvl w:val="0"/>
          <w:numId w:val="81"/>
        </w:numPr>
        <w:adjustRightInd w:val="0"/>
        <w:spacing w:line="276" w:lineRule="auto"/>
        <w:contextualSpacing/>
        <w:rPr>
          <w:rFonts w:eastAsia="TimesNewRomanPS-BoldMT"/>
          <w:sz w:val="24"/>
          <w:szCs w:val="24"/>
        </w:rPr>
      </w:pPr>
      <w:r w:rsidRPr="00DA0E5B">
        <w:rPr>
          <w:rFonts w:eastAsia="TimesNewRomanPS-BoldMT"/>
          <w:sz w:val="24"/>
          <w:szCs w:val="24"/>
        </w:rPr>
        <w:t>Концепция духовно-нравственного воспитания российских школьников</w:t>
      </w:r>
    </w:p>
    <w:p w:rsidR="0077404F" w:rsidRPr="00DA0E5B" w:rsidRDefault="0077404F" w:rsidP="00DA0E5B">
      <w:pPr>
        <w:pStyle w:val="a9"/>
        <w:widowControl/>
        <w:numPr>
          <w:ilvl w:val="0"/>
          <w:numId w:val="81"/>
        </w:numPr>
        <w:adjustRightInd w:val="0"/>
        <w:spacing w:line="276" w:lineRule="auto"/>
        <w:contextualSpacing/>
        <w:rPr>
          <w:rFonts w:eastAsia="TimesNewRomanPS-BoldMT"/>
          <w:sz w:val="24"/>
          <w:szCs w:val="24"/>
        </w:rPr>
      </w:pPr>
      <w:r w:rsidRPr="00DA0E5B">
        <w:rPr>
          <w:rFonts w:eastAsia="TimesNewRomanPS-BoldMT"/>
          <w:sz w:val="24"/>
          <w:szCs w:val="24"/>
        </w:rPr>
        <w:t>Конвенция о правах ребёнка;</w:t>
      </w:r>
    </w:p>
    <w:p w:rsidR="0077404F" w:rsidRPr="00DA0E5B" w:rsidRDefault="0077404F" w:rsidP="00DA0E5B">
      <w:pPr>
        <w:pStyle w:val="a9"/>
        <w:widowControl/>
        <w:numPr>
          <w:ilvl w:val="0"/>
          <w:numId w:val="81"/>
        </w:numPr>
        <w:adjustRightInd w:val="0"/>
        <w:spacing w:line="276" w:lineRule="auto"/>
        <w:contextualSpacing/>
        <w:rPr>
          <w:rFonts w:eastAsia="TimesNewRomanPS-BoldMT"/>
          <w:sz w:val="24"/>
          <w:szCs w:val="24"/>
        </w:rPr>
      </w:pPr>
      <w:r w:rsidRPr="00DA0E5B">
        <w:rPr>
          <w:rFonts w:eastAsia="TimesNewRomanPS-BoldMT"/>
          <w:sz w:val="24"/>
          <w:szCs w:val="24"/>
        </w:rPr>
        <w:t>Стратегия развития воспитания в Российской Федерации на период до</w:t>
      </w:r>
    </w:p>
    <w:p w:rsidR="0077404F" w:rsidRPr="00DA0E5B" w:rsidRDefault="0077404F" w:rsidP="00DA0E5B">
      <w:pPr>
        <w:autoSpaceDE w:val="0"/>
        <w:autoSpaceDN w:val="0"/>
        <w:adjustRightInd w:val="0"/>
        <w:spacing w:after="0"/>
        <w:jc w:val="both"/>
        <w:rPr>
          <w:rFonts w:ascii="Times New Roman" w:eastAsia="TimesNewRomanPS-BoldMT" w:hAnsi="Times New Roman" w:cs="Times New Roman"/>
          <w:sz w:val="24"/>
          <w:szCs w:val="24"/>
        </w:rPr>
      </w:pPr>
      <w:r w:rsidRPr="00DA0E5B">
        <w:rPr>
          <w:rFonts w:ascii="Times New Roman" w:eastAsia="TimesNewRomanPS-BoldMT" w:hAnsi="Times New Roman" w:cs="Times New Roman"/>
          <w:sz w:val="24"/>
          <w:szCs w:val="24"/>
        </w:rPr>
        <w:lastRenderedPageBreak/>
        <w:t>2025 года от 29 мая 2015 г. N 996-р</w:t>
      </w:r>
    </w:p>
    <w:p w:rsidR="0077404F" w:rsidRPr="00DA0E5B" w:rsidRDefault="0077404F" w:rsidP="00DA0E5B">
      <w:pPr>
        <w:autoSpaceDE w:val="0"/>
        <w:autoSpaceDN w:val="0"/>
        <w:adjustRightInd w:val="0"/>
        <w:spacing w:after="0"/>
        <w:jc w:val="both"/>
        <w:rPr>
          <w:rFonts w:ascii="Times New Roman" w:eastAsia="TimesNewRomanPS-BoldMT" w:hAnsi="Times New Roman" w:cs="Times New Roman"/>
          <w:sz w:val="24"/>
          <w:szCs w:val="24"/>
        </w:rPr>
      </w:pPr>
    </w:p>
    <w:p w:rsidR="0077404F" w:rsidRPr="00DA0E5B" w:rsidRDefault="0077404F" w:rsidP="00DA0E5B">
      <w:pPr>
        <w:autoSpaceDE w:val="0"/>
        <w:autoSpaceDN w:val="0"/>
        <w:adjustRightInd w:val="0"/>
        <w:spacing w:after="0"/>
        <w:jc w:val="both"/>
        <w:rPr>
          <w:rFonts w:ascii="Times New Roman" w:eastAsia="TimesNewRomanPS-BoldMT" w:hAnsi="Times New Roman" w:cs="Times New Roman"/>
          <w:bCs/>
          <w:i/>
          <w:sz w:val="24"/>
          <w:szCs w:val="24"/>
        </w:rPr>
      </w:pPr>
      <w:r w:rsidRPr="00DA0E5B">
        <w:rPr>
          <w:rFonts w:ascii="Times New Roman" w:eastAsia="TimesNewRomanPS-BoldMT" w:hAnsi="Times New Roman" w:cs="Times New Roman"/>
          <w:bCs/>
          <w:i/>
          <w:sz w:val="24"/>
          <w:szCs w:val="24"/>
        </w:rPr>
        <w:t>Основные локальные акты:</w:t>
      </w:r>
    </w:p>
    <w:p w:rsidR="0077404F" w:rsidRPr="00DA0E5B" w:rsidRDefault="0077404F" w:rsidP="00DA0E5B">
      <w:pPr>
        <w:pStyle w:val="a9"/>
        <w:widowControl/>
        <w:numPr>
          <w:ilvl w:val="0"/>
          <w:numId w:val="82"/>
        </w:numPr>
        <w:autoSpaceDE/>
        <w:autoSpaceDN/>
        <w:spacing w:line="276" w:lineRule="auto"/>
        <w:contextualSpacing/>
        <w:rPr>
          <w:sz w:val="24"/>
          <w:szCs w:val="24"/>
        </w:rPr>
      </w:pPr>
      <w:r w:rsidRPr="00DA0E5B">
        <w:rPr>
          <w:sz w:val="24"/>
          <w:szCs w:val="24"/>
        </w:rPr>
        <w:t>Основная общеобразовательная  программа – образовательная программа дошкольного образования   СП ГБОУ СОШ №6 г.о.Отрадный Детский сад №15</w:t>
      </w:r>
    </w:p>
    <w:p w:rsidR="0077404F" w:rsidRPr="00DA0E5B" w:rsidRDefault="0077404F" w:rsidP="00DA0E5B">
      <w:pPr>
        <w:pStyle w:val="a9"/>
        <w:widowControl/>
        <w:numPr>
          <w:ilvl w:val="0"/>
          <w:numId w:val="82"/>
        </w:numPr>
        <w:autoSpaceDE/>
        <w:autoSpaceDN/>
        <w:spacing w:line="276" w:lineRule="auto"/>
        <w:contextualSpacing/>
        <w:rPr>
          <w:sz w:val="24"/>
          <w:szCs w:val="24"/>
        </w:rPr>
      </w:pPr>
      <w:r w:rsidRPr="00DA0E5B">
        <w:rPr>
          <w:rFonts w:eastAsia="TimesNewRomanPS-BoldMT"/>
          <w:sz w:val="24"/>
          <w:szCs w:val="24"/>
        </w:rPr>
        <w:t>Календарный учебный график</w:t>
      </w:r>
    </w:p>
    <w:p w:rsidR="0077404F" w:rsidRPr="00DA0E5B" w:rsidRDefault="0077404F" w:rsidP="00DA0E5B">
      <w:pPr>
        <w:pStyle w:val="a9"/>
        <w:spacing w:line="276" w:lineRule="auto"/>
        <w:rPr>
          <w:sz w:val="24"/>
          <w:szCs w:val="24"/>
        </w:rPr>
      </w:pPr>
    </w:p>
    <w:p w:rsidR="0077404F" w:rsidRPr="00DA0E5B" w:rsidRDefault="0077404F" w:rsidP="00DA0E5B">
      <w:pPr>
        <w:pStyle w:val="Default"/>
        <w:numPr>
          <w:ilvl w:val="1"/>
          <w:numId w:val="79"/>
        </w:numPr>
        <w:spacing w:after="240" w:line="276" w:lineRule="auto"/>
        <w:ind w:left="709" w:hanging="567"/>
        <w:jc w:val="both"/>
        <w:rPr>
          <w:b/>
          <w:color w:val="auto"/>
        </w:rPr>
      </w:pPr>
      <w:r w:rsidRPr="00DA0E5B">
        <w:t xml:space="preserve">     </w:t>
      </w:r>
      <w:r w:rsidRPr="00DA0E5B">
        <w:rPr>
          <w:b/>
        </w:rPr>
        <w:t>Требования к условиям работы с особыми категориями детей.</w:t>
      </w:r>
    </w:p>
    <w:p w:rsidR="0077404F" w:rsidRPr="00DA0E5B" w:rsidRDefault="0077404F" w:rsidP="00DA0E5B">
      <w:pPr>
        <w:pStyle w:val="af2"/>
        <w:spacing w:before="0" w:beforeAutospacing="0" w:after="0" w:afterAutospacing="0" w:line="276" w:lineRule="auto"/>
        <w:ind w:firstLine="709"/>
        <w:jc w:val="both"/>
        <w:rPr>
          <w:rFonts w:cs="Times New Roman"/>
          <w:lang w:val="ru-RU"/>
        </w:rPr>
      </w:pPr>
      <w:r w:rsidRPr="00DA0E5B">
        <w:rPr>
          <w:rFonts w:cs="Times New Roman"/>
          <w:lang w:val="ru-RU"/>
        </w:rPr>
        <w:t xml:space="preserve">В дошкольном возрасте воспитание, образование и развитие - это единый процесс. </w:t>
      </w:r>
      <w:r w:rsidRPr="00DA0E5B">
        <w:rPr>
          <w:rFonts w:cs="Times New Roman"/>
          <w:b/>
          <w:lang w:val="ru-RU"/>
        </w:rPr>
        <w:t xml:space="preserve"> </w:t>
      </w:r>
      <w:r w:rsidRPr="00DA0E5B">
        <w:rPr>
          <w:rFonts w:cs="Times New Roman"/>
          <w:lang w:val="ru-RU"/>
        </w:rPr>
        <w:t>По своим основным задачам воспитательная работа в ДОО не зависит от наличия (отсутствия) у ребенка особых образовательных потребностей.  В основе процесса воспитания детей в ДОО лежат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77404F" w:rsidRPr="00DA0E5B" w:rsidRDefault="0077404F" w:rsidP="00DA0E5B">
      <w:pPr>
        <w:pStyle w:val="af2"/>
        <w:spacing w:before="0" w:beforeAutospacing="0" w:after="0" w:afterAutospacing="0" w:line="276" w:lineRule="auto"/>
        <w:ind w:firstLine="709"/>
        <w:jc w:val="both"/>
        <w:rPr>
          <w:rFonts w:cs="Times New Roman"/>
          <w:lang w:val="ru-RU"/>
        </w:rPr>
      </w:pPr>
      <w:r w:rsidRPr="00DA0E5B">
        <w:rPr>
          <w:rFonts w:cs="Times New Roman"/>
          <w:lang w:val="ru-RU"/>
        </w:rPr>
        <w:t>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77404F" w:rsidRPr="00DA0E5B" w:rsidRDefault="0077404F" w:rsidP="00DA0E5B">
      <w:pPr>
        <w:pStyle w:val="af2"/>
        <w:spacing w:before="0" w:beforeAutospacing="0" w:after="0" w:afterAutospacing="0" w:line="276" w:lineRule="auto"/>
        <w:ind w:firstLine="709"/>
        <w:jc w:val="both"/>
        <w:rPr>
          <w:rFonts w:cs="Times New Roman"/>
          <w:lang w:val="ru-RU"/>
        </w:rPr>
      </w:pPr>
      <w:r w:rsidRPr="00DA0E5B">
        <w:rPr>
          <w:rFonts w:cs="Times New Roman"/>
          <w:lang w:val="ru-RU"/>
        </w:rPr>
        <w:t>Программа предполагает создание следующих условий, обеспечивающих достижение целевых ориентиров в работе с особыми категориями детей:</w:t>
      </w:r>
    </w:p>
    <w:p w:rsidR="0077404F" w:rsidRPr="00DA0E5B" w:rsidRDefault="0077404F" w:rsidP="00DA0E5B">
      <w:pPr>
        <w:pStyle w:val="af2"/>
        <w:spacing w:before="0" w:beforeAutospacing="0" w:after="0" w:afterAutospacing="0" w:line="276" w:lineRule="auto"/>
        <w:jc w:val="both"/>
        <w:rPr>
          <w:rFonts w:cs="Times New Roman"/>
          <w:lang w:val="ru-RU"/>
        </w:rPr>
      </w:pPr>
      <w:r w:rsidRPr="00DA0E5B">
        <w:rPr>
          <w:rFonts w:cs="Times New Roman"/>
          <w:lang w:val="ru-RU"/>
        </w:rPr>
        <w:t>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77404F" w:rsidRPr="00DA0E5B" w:rsidRDefault="0077404F" w:rsidP="00DA0E5B">
      <w:pPr>
        <w:pStyle w:val="af2"/>
        <w:spacing w:before="0" w:beforeAutospacing="0" w:after="0" w:afterAutospacing="0" w:line="276" w:lineRule="auto"/>
        <w:jc w:val="both"/>
        <w:rPr>
          <w:rFonts w:cs="Times New Roman"/>
          <w:lang w:val="ru-RU"/>
        </w:rPr>
      </w:pPr>
      <w:r w:rsidRPr="00DA0E5B">
        <w:rPr>
          <w:rFonts w:cs="Times New Roman"/>
          <w:lang w:val="ru-RU"/>
        </w:rPr>
        <w:t>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77404F" w:rsidRPr="00DA0E5B" w:rsidRDefault="0077404F" w:rsidP="00DA0E5B">
      <w:pPr>
        <w:pStyle w:val="af2"/>
        <w:spacing w:before="0" w:beforeAutospacing="0" w:after="0" w:afterAutospacing="0" w:line="276" w:lineRule="auto"/>
        <w:jc w:val="both"/>
        <w:rPr>
          <w:rFonts w:cs="Times New Roman"/>
          <w:lang w:val="ru-RU"/>
        </w:rPr>
      </w:pPr>
      <w:r w:rsidRPr="00DA0E5B">
        <w:rPr>
          <w:rFonts w:cs="Times New Roman"/>
          <w:lang w:val="ru-RU"/>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77404F" w:rsidRPr="00DA0E5B" w:rsidRDefault="0077404F" w:rsidP="00DA0E5B">
      <w:pPr>
        <w:pStyle w:val="af2"/>
        <w:spacing w:before="0" w:beforeAutospacing="0" w:after="0" w:afterAutospacing="0" w:line="276" w:lineRule="auto"/>
        <w:jc w:val="both"/>
        <w:rPr>
          <w:rFonts w:cs="Times New Roman"/>
          <w:lang w:val="ru-RU"/>
        </w:rPr>
      </w:pPr>
      <w:r w:rsidRPr="00DA0E5B">
        <w:rPr>
          <w:rFonts w:cs="Times New Roman"/>
          <w:lang w:val="ru-RU"/>
        </w:rPr>
        <w:t>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77404F" w:rsidRPr="00DA0E5B" w:rsidRDefault="0077404F" w:rsidP="00DA0E5B">
      <w:pPr>
        <w:pStyle w:val="af2"/>
        <w:spacing w:before="0" w:beforeAutospacing="0" w:after="0" w:afterAutospacing="0" w:line="276" w:lineRule="auto"/>
        <w:jc w:val="both"/>
        <w:rPr>
          <w:rFonts w:cs="Times New Roman"/>
          <w:lang w:val="ru-RU"/>
        </w:rPr>
      </w:pPr>
      <w:r w:rsidRPr="00DA0E5B">
        <w:rPr>
          <w:rFonts w:cs="Times New Roman"/>
          <w:lang w:val="ru-RU"/>
        </w:rPr>
        <w:t>5) участие семьи как необходимое условие для полноценного воспитания ребенка дошкольного возраста с особыми образовательными потребностями.</w:t>
      </w:r>
    </w:p>
    <w:p w:rsidR="0077404F" w:rsidRPr="00DA0E5B" w:rsidRDefault="0077404F" w:rsidP="00DA0E5B">
      <w:pPr>
        <w:pStyle w:val="af2"/>
        <w:spacing w:before="0" w:beforeAutospacing="0" w:after="0" w:afterAutospacing="0" w:line="276" w:lineRule="auto"/>
        <w:ind w:firstLine="709"/>
        <w:jc w:val="both"/>
        <w:rPr>
          <w:rFonts w:cs="Times New Roman"/>
          <w:lang w:val="ru-RU"/>
        </w:rPr>
      </w:pPr>
      <w:r w:rsidRPr="00DA0E5B">
        <w:rPr>
          <w:rFonts w:cs="Times New Roman"/>
          <w:lang w:val="ru-RU"/>
        </w:rPr>
        <w:t xml:space="preserve">Основными принципами реализации программы воспитания в СП ГБОУСОШ №6 г.о.Отрадный Детский сад №15 , реализующем инклюзивное образование, являются: </w:t>
      </w:r>
    </w:p>
    <w:p w:rsidR="0077404F" w:rsidRPr="00DA0E5B" w:rsidRDefault="0077404F" w:rsidP="00DA0E5B">
      <w:pPr>
        <w:pStyle w:val="Default"/>
        <w:spacing w:after="27" w:line="276" w:lineRule="auto"/>
        <w:jc w:val="both"/>
        <w:rPr>
          <w:color w:val="auto"/>
        </w:rPr>
      </w:pPr>
      <w:r w:rsidRPr="00DA0E5B">
        <w:rPr>
          <w:color w:val="auto"/>
        </w:rPr>
        <w:lastRenderedPageBreak/>
        <w:t xml:space="preserve">1) принцип полноценного проживания ребенком всех этапов детства (младенческого, раннего и дошкольного возраста), обогащение (амплификация) детского развития; </w:t>
      </w:r>
    </w:p>
    <w:p w:rsidR="0077404F" w:rsidRPr="00DA0E5B" w:rsidRDefault="0077404F" w:rsidP="00DA0E5B">
      <w:pPr>
        <w:pStyle w:val="Default"/>
        <w:spacing w:after="27" w:line="276" w:lineRule="auto"/>
        <w:jc w:val="both"/>
        <w:rPr>
          <w:color w:val="auto"/>
        </w:rPr>
      </w:pPr>
      <w:r w:rsidRPr="00DA0E5B">
        <w:rPr>
          <w:color w:val="auto"/>
        </w:rPr>
        <w:t xml:space="preserve">2) принцип построения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77404F" w:rsidRPr="00DA0E5B" w:rsidRDefault="0077404F" w:rsidP="00DA0E5B">
      <w:pPr>
        <w:pStyle w:val="Default"/>
        <w:spacing w:after="27" w:line="276" w:lineRule="auto"/>
        <w:jc w:val="both"/>
        <w:rPr>
          <w:color w:val="auto"/>
        </w:rPr>
      </w:pPr>
      <w:r w:rsidRPr="00DA0E5B">
        <w:rPr>
          <w:color w:val="auto"/>
        </w:rPr>
        <w:t xml:space="preserve">3) принцип содействия и сотрудничества детей и взрослых, признания ребенка полноценным участником (субъектом) образовательных отношений; </w:t>
      </w:r>
    </w:p>
    <w:p w:rsidR="0077404F" w:rsidRPr="00DA0E5B" w:rsidRDefault="0077404F" w:rsidP="00DA0E5B">
      <w:pPr>
        <w:pStyle w:val="Default"/>
        <w:spacing w:after="27" w:line="276" w:lineRule="auto"/>
        <w:jc w:val="both"/>
        <w:rPr>
          <w:color w:val="auto"/>
        </w:rPr>
      </w:pPr>
      <w:r w:rsidRPr="00DA0E5B">
        <w:rPr>
          <w:color w:val="auto"/>
        </w:rPr>
        <w:t xml:space="preserve">4) принцип формирования и поддержки инициативы детей в различных видах детской деятельности; </w:t>
      </w:r>
    </w:p>
    <w:p w:rsidR="0077404F" w:rsidRPr="00DA0E5B" w:rsidRDefault="0077404F" w:rsidP="00DA0E5B">
      <w:pPr>
        <w:pStyle w:val="Default"/>
        <w:spacing w:line="276" w:lineRule="auto"/>
        <w:jc w:val="both"/>
        <w:rPr>
          <w:color w:val="auto"/>
        </w:rPr>
      </w:pPr>
      <w:r w:rsidRPr="00DA0E5B">
        <w:rPr>
          <w:color w:val="auto"/>
        </w:rPr>
        <w:t xml:space="preserve">5) принцип активного привлечения ближайшего социального окружения к воспитанию ребенка. </w:t>
      </w:r>
    </w:p>
    <w:p w:rsidR="0077404F" w:rsidRPr="00DA0E5B" w:rsidRDefault="0077404F" w:rsidP="00DA0E5B">
      <w:pPr>
        <w:pStyle w:val="Default"/>
        <w:spacing w:line="276" w:lineRule="auto"/>
        <w:ind w:firstLine="708"/>
        <w:jc w:val="both"/>
        <w:rPr>
          <w:color w:val="auto"/>
        </w:rPr>
      </w:pPr>
      <w:r w:rsidRPr="00DA0E5B">
        <w:rPr>
          <w:color w:val="auto"/>
        </w:rPr>
        <w:t xml:space="preserve">Задачами воспитания детей с ОВЗ в условиях дошкольной образовательной организации являются: </w:t>
      </w:r>
    </w:p>
    <w:p w:rsidR="0077404F" w:rsidRPr="00DA0E5B" w:rsidRDefault="0077404F" w:rsidP="00DA0E5B">
      <w:pPr>
        <w:pStyle w:val="Default"/>
        <w:spacing w:after="27" w:line="276" w:lineRule="auto"/>
        <w:jc w:val="both"/>
        <w:rPr>
          <w:color w:val="auto"/>
        </w:rPr>
      </w:pPr>
      <w:r w:rsidRPr="00DA0E5B">
        <w:rPr>
          <w:color w:val="auto"/>
        </w:rPr>
        <w:t xml:space="preserve">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w:t>
      </w:r>
    </w:p>
    <w:p w:rsidR="0077404F" w:rsidRPr="00DA0E5B" w:rsidRDefault="0077404F" w:rsidP="00DA0E5B">
      <w:pPr>
        <w:pStyle w:val="Default"/>
        <w:spacing w:after="27" w:line="276" w:lineRule="auto"/>
        <w:jc w:val="both"/>
        <w:rPr>
          <w:color w:val="auto"/>
        </w:rPr>
      </w:pPr>
      <w:r w:rsidRPr="00DA0E5B">
        <w:rPr>
          <w:color w:val="auto"/>
        </w:rPr>
        <w:t xml:space="preserve">2) формирование доброжелательного отношения к детям с ОВЗ и их семьям со стороны всех участников образовательных отношений; </w:t>
      </w:r>
    </w:p>
    <w:p w:rsidR="0077404F" w:rsidRPr="00DA0E5B" w:rsidRDefault="0077404F" w:rsidP="00DA0E5B">
      <w:pPr>
        <w:pStyle w:val="Default"/>
        <w:spacing w:after="27" w:line="276" w:lineRule="auto"/>
        <w:jc w:val="both"/>
        <w:rPr>
          <w:color w:val="auto"/>
        </w:rPr>
      </w:pPr>
      <w:r w:rsidRPr="00DA0E5B">
        <w:rPr>
          <w:color w:val="auto"/>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77404F" w:rsidRPr="00DA0E5B" w:rsidRDefault="0077404F" w:rsidP="00DA0E5B">
      <w:pPr>
        <w:pStyle w:val="Default"/>
        <w:spacing w:after="27" w:line="276" w:lineRule="auto"/>
        <w:jc w:val="both"/>
        <w:rPr>
          <w:color w:val="auto"/>
        </w:rPr>
      </w:pPr>
      <w:r w:rsidRPr="00DA0E5B">
        <w:rPr>
          <w:color w:val="auto"/>
        </w:rPr>
        <w:t xml:space="preserve">4) налаживание эмоционально-положительного взаимодействия детей с окружающими, в целях их успешной адаптации и интеграции в общество; </w:t>
      </w:r>
    </w:p>
    <w:p w:rsidR="0077404F" w:rsidRPr="00DA0E5B" w:rsidRDefault="0077404F" w:rsidP="00DA0E5B">
      <w:pPr>
        <w:pStyle w:val="Default"/>
        <w:spacing w:after="27" w:line="276" w:lineRule="auto"/>
        <w:jc w:val="both"/>
        <w:rPr>
          <w:color w:val="auto"/>
        </w:rPr>
      </w:pPr>
      <w:r w:rsidRPr="00DA0E5B">
        <w:rPr>
          <w:color w:val="auto"/>
        </w:rPr>
        <w:t xml:space="preserve">5) расширение у детей с различными нарушениями развития знаний и представлений об окружающем мире; </w:t>
      </w:r>
    </w:p>
    <w:p w:rsidR="0077404F" w:rsidRPr="00DA0E5B" w:rsidRDefault="0077404F" w:rsidP="00DA0E5B">
      <w:pPr>
        <w:pStyle w:val="Default"/>
        <w:spacing w:line="276" w:lineRule="auto"/>
        <w:jc w:val="both"/>
        <w:rPr>
          <w:color w:val="auto"/>
        </w:rPr>
      </w:pPr>
      <w:r w:rsidRPr="00DA0E5B">
        <w:rPr>
          <w:color w:val="auto"/>
        </w:rPr>
        <w:t xml:space="preserve">6) взаимодействие с семьей для обеспечения полноценного развития детей с ОВЗ; </w:t>
      </w:r>
    </w:p>
    <w:p w:rsidR="0077404F" w:rsidRPr="00DA0E5B" w:rsidRDefault="0077404F" w:rsidP="00DA0E5B">
      <w:pPr>
        <w:pStyle w:val="Default"/>
        <w:spacing w:after="27" w:line="276" w:lineRule="auto"/>
        <w:jc w:val="both"/>
        <w:rPr>
          <w:color w:val="auto"/>
        </w:rPr>
      </w:pPr>
      <w:r w:rsidRPr="00DA0E5B">
        <w:rPr>
          <w:color w:val="auto"/>
        </w:rPr>
        <w:t xml:space="preserve">7) охрана и укрепление физического и психического здоровья детей, в том числе их эмоционального благополучия; </w:t>
      </w:r>
    </w:p>
    <w:p w:rsidR="0077404F" w:rsidRPr="00DA0E5B" w:rsidRDefault="0077404F" w:rsidP="00D3348E">
      <w:pPr>
        <w:pStyle w:val="Default"/>
        <w:spacing w:line="276" w:lineRule="auto"/>
        <w:jc w:val="both"/>
      </w:pPr>
      <w:r w:rsidRPr="00DA0E5B">
        <w:rPr>
          <w:color w:val="auto"/>
        </w:rPr>
        <w:t xml:space="preserve">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77404F" w:rsidRPr="00DA0E5B" w:rsidRDefault="0077404F" w:rsidP="00DA0E5B">
      <w:pPr>
        <w:pStyle w:val="11"/>
        <w:spacing w:line="276" w:lineRule="auto"/>
        <w:ind w:left="452" w:right="266" w:firstLine="708"/>
        <w:rPr>
          <w:sz w:val="24"/>
          <w:szCs w:val="24"/>
        </w:rPr>
      </w:pPr>
      <w:r w:rsidRPr="00DA0E5B">
        <w:rPr>
          <w:sz w:val="24"/>
          <w:szCs w:val="24"/>
        </w:rPr>
        <w:t>Целевые</w:t>
      </w:r>
      <w:r w:rsidRPr="00DA0E5B">
        <w:rPr>
          <w:spacing w:val="1"/>
          <w:sz w:val="24"/>
          <w:szCs w:val="24"/>
        </w:rPr>
        <w:t xml:space="preserve"> </w:t>
      </w:r>
      <w:r w:rsidRPr="00DA0E5B">
        <w:rPr>
          <w:sz w:val="24"/>
          <w:szCs w:val="24"/>
        </w:rPr>
        <w:t>ориентиры</w:t>
      </w:r>
      <w:r w:rsidRPr="00DA0E5B">
        <w:rPr>
          <w:spacing w:val="1"/>
          <w:sz w:val="24"/>
          <w:szCs w:val="24"/>
        </w:rPr>
        <w:t xml:space="preserve"> </w:t>
      </w:r>
      <w:r w:rsidRPr="00DA0E5B">
        <w:rPr>
          <w:sz w:val="24"/>
          <w:szCs w:val="24"/>
        </w:rPr>
        <w:t>воспитательной</w:t>
      </w:r>
      <w:r w:rsidRPr="00DA0E5B">
        <w:rPr>
          <w:spacing w:val="1"/>
          <w:sz w:val="24"/>
          <w:szCs w:val="24"/>
        </w:rPr>
        <w:t xml:space="preserve"> </w:t>
      </w:r>
      <w:r w:rsidRPr="00DA0E5B">
        <w:rPr>
          <w:sz w:val="24"/>
          <w:szCs w:val="24"/>
        </w:rPr>
        <w:t>работы</w:t>
      </w:r>
      <w:r w:rsidRPr="00DA0E5B">
        <w:rPr>
          <w:spacing w:val="1"/>
          <w:sz w:val="24"/>
          <w:szCs w:val="24"/>
        </w:rPr>
        <w:t xml:space="preserve"> </w:t>
      </w:r>
      <w:r w:rsidRPr="00DA0E5B">
        <w:rPr>
          <w:sz w:val="24"/>
          <w:szCs w:val="24"/>
        </w:rPr>
        <w:t>для детей</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ОВЗ</w:t>
      </w:r>
      <w:r w:rsidRPr="00DA0E5B">
        <w:rPr>
          <w:spacing w:val="1"/>
          <w:sz w:val="24"/>
          <w:szCs w:val="24"/>
        </w:rPr>
        <w:t xml:space="preserve"> </w:t>
      </w:r>
      <w:r w:rsidRPr="00DA0E5B">
        <w:rPr>
          <w:sz w:val="24"/>
          <w:szCs w:val="24"/>
        </w:rPr>
        <w:t>младенческого</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раннего</w:t>
      </w:r>
      <w:r w:rsidRPr="00DA0E5B">
        <w:rPr>
          <w:spacing w:val="1"/>
          <w:sz w:val="24"/>
          <w:szCs w:val="24"/>
        </w:rPr>
        <w:t xml:space="preserve"> </w:t>
      </w:r>
      <w:r w:rsidRPr="00DA0E5B">
        <w:rPr>
          <w:sz w:val="24"/>
          <w:szCs w:val="24"/>
        </w:rPr>
        <w:t>возраста (до 3</w:t>
      </w:r>
      <w:r w:rsidRPr="00DA0E5B">
        <w:rPr>
          <w:spacing w:val="-2"/>
          <w:sz w:val="24"/>
          <w:szCs w:val="24"/>
        </w:rPr>
        <w:t xml:space="preserve"> </w:t>
      </w:r>
      <w:r w:rsidRPr="00DA0E5B">
        <w:rPr>
          <w:sz w:val="24"/>
          <w:szCs w:val="24"/>
        </w:rPr>
        <w:t>лет)</w:t>
      </w:r>
    </w:p>
    <w:p w:rsidR="0077404F" w:rsidRPr="00DA0E5B" w:rsidRDefault="0077404F" w:rsidP="00DA0E5B">
      <w:pPr>
        <w:spacing w:after="53"/>
        <w:ind w:left="1161"/>
        <w:jc w:val="both"/>
        <w:rPr>
          <w:rFonts w:ascii="Times New Roman" w:hAnsi="Times New Roman" w:cs="Times New Roman"/>
          <w:b/>
          <w:sz w:val="24"/>
          <w:szCs w:val="24"/>
        </w:rPr>
      </w:pPr>
      <w:r w:rsidRPr="00DA0E5B">
        <w:rPr>
          <w:rFonts w:ascii="Times New Roman" w:hAnsi="Times New Roman" w:cs="Times New Roman"/>
          <w:b/>
          <w:sz w:val="24"/>
          <w:szCs w:val="24"/>
        </w:rPr>
        <w:t>Портрет</w:t>
      </w:r>
      <w:r w:rsidRPr="00DA0E5B">
        <w:rPr>
          <w:rFonts w:ascii="Times New Roman" w:hAnsi="Times New Roman" w:cs="Times New Roman"/>
          <w:b/>
          <w:spacing w:val="-1"/>
          <w:sz w:val="24"/>
          <w:szCs w:val="24"/>
        </w:rPr>
        <w:t xml:space="preserve"> </w:t>
      </w:r>
      <w:r w:rsidRPr="00DA0E5B">
        <w:rPr>
          <w:rFonts w:ascii="Times New Roman" w:hAnsi="Times New Roman" w:cs="Times New Roman"/>
          <w:b/>
          <w:sz w:val="24"/>
          <w:szCs w:val="24"/>
        </w:rPr>
        <w:t>ребенка с</w:t>
      </w:r>
      <w:r w:rsidRPr="00DA0E5B">
        <w:rPr>
          <w:rFonts w:ascii="Times New Roman" w:hAnsi="Times New Roman" w:cs="Times New Roman"/>
          <w:b/>
          <w:spacing w:val="-5"/>
          <w:sz w:val="24"/>
          <w:szCs w:val="24"/>
        </w:rPr>
        <w:t xml:space="preserve"> </w:t>
      </w:r>
      <w:r w:rsidRPr="00DA0E5B">
        <w:rPr>
          <w:rFonts w:ascii="Times New Roman" w:hAnsi="Times New Roman" w:cs="Times New Roman"/>
          <w:b/>
          <w:sz w:val="24"/>
          <w:szCs w:val="24"/>
        </w:rPr>
        <w:t>ОВЗ</w:t>
      </w:r>
      <w:r w:rsidRPr="00DA0E5B">
        <w:rPr>
          <w:rFonts w:ascii="Times New Roman" w:hAnsi="Times New Roman" w:cs="Times New Roman"/>
          <w:b/>
          <w:spacing w:val="-1"/>
          <w:sz w:val="24"/>
          <w:szCs w:val="24"/>
        </w:rPr>
        <w:t xml:space="preserve"> </w:t>
      </w:r>
      <w:r w:rsidRPr="00DA0E5B">
        <w:rPr>
          <w:rFonts w:ascii="Times New Roman" w:hAnsi="Times New Roman" w:cs="Times New Roman"/>
          <w:b/>
          <w:sz w:val="24"/>
          <w:szCs w:val="24"/>
        </w:rPr>
        <w:t>младенческого</w:t>
      </w:r>
      <w:r w:rsidRPr="00DA0E5B">
        <w:rPr>
          <w:rFonts w:ascii="Times New Roman" w:hAnsi="Times New Roman" w:cs="Times New Roman"/>
          <w:b/>
          <w:spacing w:val="-1"/>
          <w:sz w:val="24"/>
          <w:szCs w:val="24"/>
        </w:rPr>
        <w:t xml:space="preserve"> </w:t>
      </w:r>
      <w:r w:rsidRPr="00DA0E5B">
        <w:rPr>
          <w:rFonts w:ascii="Times New Roman" w:hAnsi="Times New Roman" w:cs="Times New Roman"/>
          <w:b/>
          <w:sz w:val="24"/>
          <w:szCs w:val="24"/>
        </w:rPr>
        <w:t>и</w:t>
      </w:r>
      <w:r w:rsidRPr="00DA0E5B">
        <w:rPr>
          <w:rFonts w:ascii="Times New Roman" w:hAnsi="Times New Roman" w:cs="Times New Roman"/>
          <w:b/>
          <w:spacing w:val="-3"/>
          <w:sz w:val="24"/>
          <w:szCs w:val="24"/>
        </w:rPr>
        <w:t xml:space="preserve"> </w:t>
      </w:r>
      <w:r w:rsidRPr="00DA0E5B">
        <w:rPr>
          <w:rFonts w:ascii="Times New Roman" w:hAnsi="Times New Roman" w:cs="Times New Roman"/>
          <w:b/>
          <w:sz w:val="24"/>
          <w:szCs w:val="24"/>
        </w:rPr>
        <w:t>раннего возраста (к</w:t>
      </w:r>
      <w:r w:rsidRPr="00DA0E5B">
        <w:rPr>
          <w:rFonts w:ascii="Times New Roman" w:hAnsi="Times New Roman" w:cs="Times New Roman"/>
          <w:b/>
          <w:spacing w:val="-7"/>
          <w:sz w:val="24"/>
          <w:szCs w:val="24"/>
        </w:rPr>
        <w:t xml:space="preserve"> </w:t>
      </w:r>
      <w:r w:rsidRPr="00DA0E5B">
        <w:rPr>
          <w:rFonts w:ascii="Times New Roman" w:hAnsi="Times New Roman" w:cs="Times New Roman"/>
          <w:b/>
          <w:sz w:val="24"/>
          <w:szCs w:val="24"/>
        </w:rPr>
        <w:t>3-м</w:t>
      </w:r>
      <w:r w:rsidRPr="00DA0E5B">
        <w:rPr>
          <w:rFonts w:ascii="Times New Roman" w:hAnsi="Times New Roman" w:cs="Times New Roman"/>
          <w:b/>
          <w:spacing w:val="-1"/>
          <w:sz w:val="24"/>
          <w:szCs w:val="24"/>
        </w:rPr>
        <w:t xml:space="preserve"> </w:t>
      </w:r>
      <w:r w:rsidRPr="00DA0E5B">
        <w:rPr>
          <w:rFonts w:ascii="Times New Roman" w:hAnsi="Times New Roman" w:cs="Times New Roman"/>
          <w:b/>
          <w:sz w:val="24"/>
          <w:szCs w:val="24"/>
        </w:rPr>
        <w:t>годам)</w:t>
      </w: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2110"/>
        <w:gridCol w:w="4988"/>
      </w:tblGrid>
      <w:tr w:rsidR="0077404F" w:rsidRPr="00DA0E5B" w:rsidTr="00D3348E">
        <w:trPr>
          <w:trHeight w:val="642"/>
        </w:trPr>
        <w:tc>
          <w:tcPr>
            <w:tcW w:w="2583" w:type="dxa"/>
          </w:tcPr>
          <w:p w:rsidR="0077404F" w:rsidRPr="00DA0E5B" w:rsidRDefault="0077404F" w:rsidP="00DA0E5B">
            <w:pPr>
              <w:pStyle w:val="TableParagraph"/>
              <w:spacing w:line="276" w:lineRule="auto"/>
              <w:ind w:left="509"/>
              <w:jc w:val="both"/>
              <w:rPr>
                <w:sz w:val="24"/>
                <w:szCs w:val="24"/>
              </w:rPr>
            </w:pPr>
            <w:r w:rsidRPr="00DA0E5B">
              <w:rPr>
                <w:sz w:val="24"/>
                <w:szCs w:val="24"/>
              </w:rPr>
              <w:t>Направление</w:t>
            </w:r>
          </w:p>
          <w:p w:rsidR="0077404F" w:rsidRPr="00DA0E5B" w:rsidRDefault="0077404F" w:rsidP="00DA0E5B">
            <w:pPr>
              <w:pStyle w:val="TableParagraph"/>
              <w:spacing w:line="276" w:lineRule="auto"/>
              <w:ind w:left="605"/>
              <w:jc w:val="both"/>
              <w:rPr>
                <w:sz w:val="24"/>
                <w:szCs w:val="24"/>
              </w:rPr>
            </w:pPr>
            <w:r w:rsidRPr="00DA0E5B">
              <w:rPr>
                <w:sz w:val="24"/>
                <w:szCs w:val="24"/>
              </w:rPr>
              <w:t>воспитания</w:t>
            </w:r>
          </w:p>
        </w:tc>
        <w:tc>
          <w:tcPr>
            <w:tcW w:w="2110" w:type="dxa"/>
          </w:tcPr>
          <w:p w:rsidR="0077404F" w:rsidRPr="00DA0E5B" w:rsidRDefault="0077404F" w:rsidP="00DA0E5B">
            <w:pPr>
              <w:pStyle w:val="TableParagraph"/>
              <w:spacing w:before="153" w:line="276" w:lineRule="auto"/>
              <w:ind w:left="475"/>
              <w:jc w:val="both"/>
              <w:rPr>
                <w:sz w:val="24"/>
                <w:szCs w:val="24"/>
              </w:rPr>
            </w:pPr>
            <w:r w:rsidRPr="00DA0E5B">
              <w:rPr>
                <w:sz w:val="24"/>
                <w:szCs w:val="24"/>
              </w:rPr>
              <w:t>Ценности</w:t>
            </w:r>
          </w:p>
        </w:tc>
        <w:tc>
          <w:tcPr>
            <w:tcW w:w="4988" w:type="dxa"/>
          </w:tcPr>
          <w:p w:rsidR="0077404F" w:rsidRPr="00DA0E5B" w:rsidRDefault="0077404F" w:rsidP="00D3348E">
            <w:pPr>
              <w:pStyle w:val="TableParagraph"/>
              <w:tabs>
                <w:tab w:val="left" w:pos="2612"/>
              </w:tabs>
              <w:spacing w:before="153" w:line="276" w:lineRule="auto"/>
              <w:ind w:left="1478" w:right="2149" w:hanging="284"/>
              <w:rPr>
                <w:sz w:val="24"/>
                <w:szCs w:val="24"/>
              </w:rPr>
            </w:pPr>
            <w:r w:rsidRPr="00DA0E5B">
              <w:rPr>
                <w:sz w:val="24"/>
                <w:szCs w:val="24"/>
              </w:rPr>
              <w:t>Пок</w:t>
            </w:r>
            <w:r w:rsidR="00D3348E">
              <w:rPr>
                <w:sz w:val="24"/>
                <w:szCs w:val="24"/>
              </w:rPr>
              <w:t>азатели</w:t>
            </w:r>
          </w:p>
        </w:tc>
      </w:tr>
      <w:tr w:rsidR="0077404F" w:rsidRPr="00DA0E5B" w:rsidTr="00D3348E">
        <w:trPr>
          <w:trHeight w:val="645"/>
        </w:trPr>
        <w:tc>
          <w:tcPr>
            <w:tcW w:w="2583" w:type="dxa"/>
          </w:tcPr>
          <w:p w:rsidR="0077404F" w:rsidRPr="00DA0E5B" w:rsidRDefault="0077404F" w:rsidP="00DA0E5B">
            <w:pPr>
              <w:pStyle w:val="TableParagraph"/>
              <w:spacing w:line="276" w:lineRule="auto"/>
              <w:ind w:left="107"/>
              <w:jc w:val="both"/>
              <w:rPr>
                <w:b/>
                <w:sz w:val="24"/>
                <w:szCs w:val="24"/>
              </w:rPr>
            </w:pPr>
            <w:r w:rsidRPr="00DA0E5B">
              <w:rPr>
                <w:b/>
                <w:sz w:val="24"/>
                <w:szCs w:val="24"/>
              </w:rPr>
              <w:t>Патриотическое</w:t>
            </w:r>
          </w:p>
        </w:tc>
        <w:tc>
          <w:tcPr>
            <w:tcW w:w="2110" w:type="dxa"/>
          </w:tcPr>
          <w:p w:rsidR="0077404F" w:rsidRPr="00DA0E5B" w:rsidRDefault="0077404F" w:rsidP="00D3348E">
            <w:pPr>
              <w:pStyle w:val="TableParagraph"/>
              <w:spacing w:line="276" w:lineRule="auto"/>
              <w:ind w:left="110"/>
              <w:jc w:val="both"/>
              <w:rPr>
                <w:sz w:val="24"/>
                <w:szCs w:val="24"/>
              </w:rPr>
            </w:pPr>
            <w:r w:rsidRPr="00DA0E5B">
              <w:rPr>
                <w:sz w:val="24"/>
                <w:szCs w:val="24"/>
              </w:rPr>
              <w:t>Родина,</w:t>
            </w:r>
            <w:r w:rsidR="00D3348E">
              <w:rPr>
                <w:sz w:val="24"/>
                <w:szCs w:val="24"/>
              </w:rPr>
              <w:t xml:space="preserve"> </w:t>
            </w:r>
            <w:r w:rsidRPr="00DA0E5B">
              <w:rPr>
                <w:sz w:val="24"/>
                <w:szCs w:val="24"/>
              </w:rPr>
              <w:t>природа</w:t>
            </w:r>
          </w:p>
        </w:tc>
        <w:tc>
          <w:tcPr>
            <w:tcW w:w="4988" w:type="dxa"/>
          </w:tcPr>
          <w:p w:rsidR="0077404F" w:rsidRPr="00DA0E5B" w:rsidRDefault="0077404F" w:rsidP="00DA0E5B">
            <w:pPr>
              <w:pStyle w:val="TableParagraph"/>
              <w:spacing w:line="276" w:lineRule="auto"/>
              <w:ind w:left="107"/>
              <w:jc w:val="both"/>
              <w:rPr>
                <w:sz w:val="24"/>
                <w:szCs w:val="24"/>
              </w:rPr>
            </w:pPr>
            <w:r w:rsidRPr="00DA0E5B">
              <w:rPr>
                <w:sz w:val="24"/>
                <w:szCs w:val="24"/>
              </w:rPr>
              <w:t>Проявляющий</w:t>
            </w:r>
            <w:r w:rsidRPr="00DA0E5B">
              <w:rPr>
                <w:spacing w:val="-3"/>
                <w:sz w:val="24"/>
                <w:szCs w:val="24"/>
              </w:rPr>
              <w:t xml:space="preserve"> </w:t>
            </w:r>
            <w:r w:rsidRPr="00DA0E5B">
              <w:rPr>
                <w:sz w:val="24"/>
                <w:szCs w:val="24"/>
              </w:rPr>
              <w:t>привязанность,</w:t>
            </w:r>
            <w:r w:rsidRPr="00DA0E5B">
              <w:rPr>
                <w:spacing w:val="-4"/>
                <w:sz w:val="24"/>
                <w:szCs w:val="24"/>
              </w:rPr>
              <w:t xml:space="preserve"> </w:t>
            </w:r>
            <w:r w:rsidRPr="00DA0E5B">
              <w:rPr>
                <w:sz w:val="24"/>
                <w:szCs w:val="24"/>
              </w:rPr>
              <w:t>любовь</w:t>
            </w:r>
            <w:r w:rsidRPr="00DA0E5B">
              <w:rPr>
                <w:spacing w:val="-4"/>
                <w:sz w:val="24"/>
                <w:szCs w:val="24"/>
              </w:rPr>
              <w:t xml:space="preserve"> </w:t>
            </w:r>
            <w:r w:rsidRPr="00DA0E5B">
              <w:rPr>
                <w:sz w:val="24"/>
                <w:szCs w:val="24"/>
              </w:rPr>
              <w:t>к</w:t>
            </w:r>
          </w:p>
          <w:p w:rsidR="0077404F" w:rsidRPr="00DA0E5B" w:rsidRDefault="0077404F" w:rsidP="00DA0E5B">
            <w:pPr>
              <w:pStyle w:val="TableParagraph"/>
              <w:spacing w:line="276" w:lineRule="auto"/>
              <w:ind w:left="107"/>
              <w:jc w:val="both"/>
              <w:rPr>
                <w:sz w:val="24"/>
                <w:szCs w:val="24"/>
              </w:rPr>
            </w:pPr>
            <w:r w:rsidRPr="00DA0E5B">
              <w:rPr>
                <w:sz w:val="24"/>
                <w:szCs w:val="24"/>
              </w:rPr>
              <w:t>семье, близким,</w:t>
            </w:r>
            <w:r w:rsidRPr="00DA0E5B">
              <w:rPr>
                <w:spacing w:val="-2"/>
                <w:sz w:val="24"/>
                <w:szCs w:val="24"/>
              </w:rPr>
              <w:t xml:space="preserve"> </w:t>
            </w:r>
            <w:r w:rsidRPr="00DA0E5B">
              <w:rPr>
                <w:sz w:val="24"/>
                <w:szCs w:val="24"/>
              </w:rPr>
              <w:t>окружающему</w:t>
            </w:r>
            <w:r w:rsidRPr="00DA0E5B">
              <w:rPr>
                <w:spacing w:val="-3"/>
                <w:sz w:val="24"/>
                <w:szCs w:val="24"/>
              </w:rPr>
              <w:t xml:space="preserve"> </w:t>
            </w:r>
            <w:r w:rsidRPr="00DA0E5B">
              <w:rPr>
                <w:sz w:val="24"/>
                <w:szCs w:val="24"/>
              </w:rPr>
              <w:t>миру</w:t>
            </w:r>
          </w:p>
        </w:tc>
      </w:tr>
      <w:tr w:rsidR="0077404F" w:rsidRPr="00DA0E5B" w:rsidTr="00D3348E">
        <w:trPr>
          <w:trHeight w:val="5474"/>
        </w:trPr>
        <w:tc>
          <w:tcPr>
            <w:tcW w:w="2583" w:type="dxa"/>
          </w:tcPr>
          <w:p w:rsidR="0077404F" w:rsidRPr="00DA0E5B" w:rsidRDefault="0077404F" w:rsidP="00DA0E5B">
            <w:pPr>
              <w:pStyle w:val="TableParagraph"/>
              <w:spacing w:line="276" w:lineRule="auto"/>
              <w:ind w:left="107"/>
              <w:jc w:val="both"/>
              <w:rPr>
                <w:b/>
                <w:sz w:val="24"/>
                <w:szCs w:val="24"/>
              </w:rPr>
            </w:pPr>
            <w:r w:rsidRPr="00DA0E5B">
              <w:rPr>
                <w:b/>
                <w:sz w:val="24"/>
                <w:szCs w:val="24"/>
              </w:rPr>
              <w:lastRenderedPageBreak/>
              <w:t>Социальное</w:t>
            </w:r>
          </w:p>
        </w:tc>
        <w:tc>
          <w:tcPr>
            <w:tcW w:w="2110" w:type="dxa"/>
          </w:tcPr>
          <w:p w:rsidR="0077404F" w:rsidRPr="00DA0E5B" w:rsidRDefault="0077404F" w:rsidP="00DA0E5B">
            <w:pPr>
              <w:pStyle w:val="TableParagraph"/>
              <w:spacing w:line="276" w:lineRule="auto"/>
              <w:ind w:left="110" w:right="99"/>
              <w:jc w:val="both"/>
              <w:rPr>
                <w:sz w:val="24"/>
                <w:szCs w:val="24"/>
              </w:rPr>
            </w:pPr>
            <w:r w:rsidRPr="00DA0E5B">
              <w:rPr>
                <w:sz w:val="24"/>
                <w:szCs w:val="24"/>
              </w:rPr>
              <w:t>Человек, семья,</w:t>
            </w:r>
            <w:r w:rsidRPr="00DA0E5B">
              <w:rPr>
                <w:spacing w:val="-67"/>
                <w:sz w:val="24"/>
                <w:szCs w:val="24"/>
              </w:rPr>
              <w:t xml:space="preserve"> </w:t>
            </w:r>
            <w:r w:rsidRPr="00DA0E5B">
              <w:rPr>
                <w:sz w:val="24"/>
                <w:szCs w:val="24"/>
              </w:rPr>
              <w:t>дружба,</w:t>
            </w:r>
          </w:p>
          <w:p w:rsidR="0077404F" w:rsidRPr="00DA0E5B" w:rsidRDefault="0077404F" w:rsidP="00DA0E5B">
            <w:pPr>
              <w:pStyle w:val="TableParagraph"/>
              <w:spacing w:line="276" w:lineRule="auto"/>
              <w:ind w:left="110"/>
              <w:jc w:val="both"/>
              <w:rPr>
                <w:sz w:val="24"/>
                <w:szCs w:val="24"/>
              </w:rPr>
            </w:pPr>
            <w:r w:rsidRPr="00DA0E5B">
              <w:rPr>
                <w:sz w:val="24"/>
                <w:szCs w:val="24"/>
              </w:rPr>
              <w:t>сотрудничество</w:t>
            </w:r>
          </w:p>
        </w:tc>
        <w:tc>
          <w:tcPr>
            <w:tcW w:w="4988" w:type="dxa"/>
          </w:tcPr>
          <w:p w:rsidR="0077404F" w:rsidRPr="00DA0E5B" w:rsidRDefault="0077404F" w:rsidP="00DA0E5B">
            <w:pPr>
              <w:pStyle w:val="TableParagraph"/>
              <w:spacing w:line="276" w:lineRule="auto"/>
              <w:ind w:left="107"/>
              <w:jc w:val="both"/>
              <w:rPr>
                <w:sz w:val="24"/>
                <w:szCs w:val="24"/>
              </w:rPr>
            </w:pPr>
            <w:r w:rsidRPr="00DA0E5B">
              <w:rPr>
                <w:sz w:val="24"/>
                <w:szCs w:val="24"/>
              </w:rPr>
              <w:t>Способный</w:t>
            </w:r>
            <w:r w:rsidRPr="00DA0E5B">
              <w:rPr>
                <w:spacing w:val="76"/>
                <w:sz w:val="24"/>
                <w:szCs w:val="24"/>
              </w:rPr>
              <w:t xml:space="preserve"> </w:t>
            </w:r>
            <w:r w:rsidRPr="00DA0E5B">
              <w:rPr>
                <w:sz w:val="24"/>
                <w:szCs w:val="24"/>
              </w:rPr>
              <w:t xml:space="preserve">понять  </w:t>
            </w:r>
            <w:r w:rsidRPr="00DA0E5B">
              <w:rPr>
                <w:spacing w:val="1"/>
                <w:sz w:val="24"/>
                <w:szCs w:val="24"/>
              </w:rPr>
              <w:t xml:space="preserve"> </w:t>
            </w:r>
            <w:r w:rsidRPr="00DA0E5B">
              <w:rPr>
                <w:sz w:val="24"/>
                <w:szCs w:val="24"/>
              </w:rPr>
              <w:t xml:space="preserve">и  </w:t>
            </w:r>
            <w:r w:rsidRPr="00DA0E5B">
              <w:rPr>
                <w:spacing w:val="6"/>
                <w:sz w:val="24"/>
                <w:szCs w:val="24"/>
              </w:rPr>
              <w:t xml:space="preserve"> </w:t>
            </w:r>
            <w:r w:rsidRPr="00DA0E5B">
              <w:rPr>
                <w:sz w:val="24"/>
                <w:szCs w:val="24"/>
              </w:rPr>
              <w:t xml:space="preserve">принять,  </w:t>
            </w:r>
            <w:r w:rsidRPr="00DA0E5B">
              <w:rPr>
                <w:spacing w:val="4"/>
                <w:sz w:val="24"/>
                <w:szCs w:val="24"/>
              </w:rPr>
              <w:t xml:space="preserve"> </w:t>
            </w:r>
            <w:r w:rsidRPr="00DA0E5B">
              <w:rPr>
                <w:sz w:val="24"/>
                <w:szCs w:val="24"/>
              </w:rPr>
              <w:t xml:space="preserve">что  </w:t>
            </w:r>
            <w:r w:rsidRPr="00DA0E5B">
              <w:rPr>
                <w:spacing w:val="4"/>
                <w:sz w:val="24"/>
                <w:szCs w:val="24"/>
              </w:rPr>
              <w:t xml:space="preserve"> </w:t>
            </w:r>
            <w:r w:rsidRPr="00DA0E5B">
              <w:rPr>
                <w:sz w:val="24"/>
                <w:szCs w:val="24"/>
              </w:rPr>
              <w:t>такое</w:t>
            </w:r>
            <w:r w:rsidR="00D3348E">
              <w:rPr>
                <w:sz w:val="24"/>
                <w:szCs w:val="24"/>
              </w:rPr>
              <w:t xml:space="preserve"> </w:t>
            </w:r>
            <w:r w:rsidRPr="00DA0E5B">
              <w:rPr>
                <w:sz w:val="24"/>
                <w:szCs w:val="24"/>
              </w:rPr>
              <w:t>«хорошо»</w:t>
            </w:r>
            <w:r w:rsidRPr="00DA0E5B">
              <w:rPr>
                <w:spacing w:val="-5"/>
                <w:sz w:val="24"/>
                <w:szCs w:val="24"/>
              </w:rPr>
              <w:t xml:space="preserve"> </w:t>
            </w:r>
            <w:r w:rsidRPr="00DA0E5B">
              <w:rPr>
                <w:sz w:val="24"/>
                <w:szCs w:val="24"/>
              </w:rPr>
              <w:t>и</w:t>
            </w:r>
            <w:r w:rsidRPr="00DA0E5B">
              <w:rPr>
                <w:spacing w:val="-4"/>
                <w:sz w:val="24"/>
                <w:szCs w:val="24"/>
              </w:rPr>
              <w:t xml:space="preserve"> </w:t>
            </w:r>
            <w:r w:rsidRPr="00DA0E5B">
              <w:rPr>
                <w:sz w:val="24"/>
                <w:szCs w:val="24"/>
              </w:rPr>
              <w:t>«плохо».</w:t>
            </w:r>
          </w:p>
          <w:p w:rsidR="0077404F" w:rsidRPr="00DA0E5B" w:rsidRDefault="0077404F" w:rsidP="00DA0E5B">
            <w:pPr>
              <w:pStyle w:val="TableParagraph"/>
              <w:spacing w:line="276" w:lineRule="auto"/>
              <w:ind w:left="107" w:right="98"/>
              <w:jc w:val="both"/>
              <w:rPr>
                <w:sz w:val="24"/>
                <w:szCs w:val="24"/>
              </w:rPr>
            </w:pPr>
            <w:r w:rsidRPr="00DA0E5B">
              <w:rPr>
                <w:sz w:val="24"/>
                <w:szCs w:val="24"/>
              </w:rPr>
              <w:t>Проявляющий</w:t>
            </w:r>
            <w:r w:rsidRPr="00DA0E5B">
              <w:rPr>
                <w:spacing w:val="1"/>
                <w:sz w:val="24"/>
                <w:szCs w:val="24"/>
              </w:rPr>
              <w:t xml:space="preserve"> </w:t>
            </w:r>
            <w:r w:rsidRPr="00DA0E5B">
              <w:rPr>
                <w:sz w:val="24"/>
                <w:szCs w:val="24"/>
              </w:rPr>
              <w:t>интерес</w:t>
            </w:r>
            <w:r w:rsidRPr="00DA0E5B">
              <w:rPr>
                <w:spacing w:val="1"/>
                <w:sz w:val="24"/>
                <w:szCs w:val="24"/>
              </w:rPr>
              <w:t xml:space="preserve"> </w:t>
            </w:r>
            <w:r w:rsidRPr="00DA0E5B">
              <w:rPr>
                <w:sz w:val="24"/>
                <w:szCs w:val="24"/>
              </w:rPr>
              <w:t>к</w:t>
            </w:r>
            <w:r w:rsidRPr="00DA0E5B">
              <w:rPr>
                <w:spacing w:val="1"/>
                <w:sz w:val="24"/>
                <w:szCs w:val="24"/>
              </w:rPr>
              <w:t xml:space="preserve"> </w:t>
            </w:r>
            <w:r w:rsidRPr="00DA0E5B">
              <w:rPr>
                <w:sz w:val="24"/>
                <w:szCs w:val="24"/>
              </w:rPr>
              <w:t>другим</w:t>
            </w:r>
            <w:r w:rsidRPr="00DA0E5B">
              <w:rPr>
                <w:spacing w:val="1"/>
                <w:sz w:val="24"/>
                <w:szCs w:val="24"/>
              </w:rPr>
              <w:t xml:space="preserve"> </w:t>
            </w:r>
            <w:r w:rsidRPr="00DA0E5B">
              <w:rPr>
                <w:sz w:val="24"/>
                <w:szCs w:val="24"/>
              </w:rPr>
              <w:t>детям</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способный</w:t>
            </w:r>
            <w:r w:rsidRPr="00DA0E5B">
              <w:rPr>
                <w:spacing w:val="1"/>
                <w:sz w:val="24"/>
                <w:szCs w:val="24"/>
              </w:rPr>
              <w:t xml:space="preserve"> </w:t>
            </w:r>
            <w:r w:rsidRPr="00DA0E5B">
              <w:rPr>
                <w:sz w:val="24"/>
                <w:szCs w:val="24"/>
              </w:rPr>
              <w:t>бесконфликтно</w:t>
            </w:r>
            <w:r w:rsidRPr="00DA0E5B">
              <w:rPr>
                <w:spacing w:val="1"/>
                <w:sz w:val="24"/>
                <w:szCs w:val="24"/>
              </w:rPr>
              <w:t xml:space="preserve"> </w:t>
            </w:r>
            <w:r w:rsidRPr="00DA0E5B">
              <w:rPr>
                <w:sz w:val="24"/>
                <w:szCs w:val="24"/>
              </w:rPr>
              <w:t>играть</w:t>
            </w:r>
            <w:r w:rsidRPr="00DA0E5B">
              <w:rPr>
                <w:spacing w:val="1"/>
                <w:sz w:val="24"/>
                <w:szCs w:val="24"/>
              </w:rPr>
              <w:t xml:space="preserve"> </w:t>
            </w:r>
            <w:r w:rsidRPr="00DA0E5B">
              <w:rPr>
                <w:sz w:val="24"/>
                <w:szCs w:val="24"/>
              </w:rPr>
              <w:t>рядом</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ними.</w:t>
            </w:r>
          </w:p>
          <w:p w:rsidR="0077404F" w:rsidRPr="00DA0E5B" w:rsidRDefault="0077404F" w:rsidP="00DA0E5B">
            <w:pPr>
              <w:pStyle w:val="TableParagraph"/>
              <w:spacing w:line="276" w:lineRule="auto"/>
              <w:ind w:left="107"/>
              <w:jc w:val="both"/>
              <w:rPr>
                <w:sz w:val="24"/>
                <w:szCs w:val="24"/>
              </w:rPr>
            </w:pPr>
            <w:r w:rsidRPr="00DA0E5B">
              <w:rPr>
                <w:sz w:val="24"/>
                <w:szCs w:val="24"/>
              </w:rPr>
              <w:t>Проявляющий</w:t>
            </w:r>
            <w:r w:rsidRPr="00DA0E5B">
              <w:rPr>
                <w:spacing w:val="-2"/>
                <w:sz w:val="24"/>
                <w:szCs w:val="24"/>
              </w:rPr>
              <w:t xml:space="preserve"> </w:t>
            </w:r>
            <w:r w:rsidRPr="00DA0E5B">
              <w:rPr>
                <w:sz w:val="24"/>
                <w:szCs w:val="24"/>
              </w:rPr>
              <w:t>позицию</w:t>
            </w:r>
            <w:r w:rsidRPr="00DA0E5B">
              <w:rPr>
                <w:spacing w:val="-3"/>
                <w:sz w:val="24"/>
                <w:szCs w:val="24"/>
              </w:rPr>
              <w:t xml:space="preserve"> </w:t>
            </w:r>
            <w:r w:rsidRPr="00DA0E5B">
              <w:rPr>
                <w:sz w:val="24"/>
                <w:szCs w:val="24"/>
              </w:rPr>
              <w:t>«Я</w:t>
            </w:r>
            <w:r w:rsidRPr="00DA0E5B">
              <w:rPr>
                <w:spacing w:val="-1"/>
                <w:sz w:val="24"/>
                <w:szCs w:val="24"/>
              </w:rPr>
              <w:t xml:space="preserve"> </w:t>
            </w:r>
            <w:r w:rsidRPr="00DA0E5B">
              <w:rPr>
                <w:sz w:val="24"/>
                <w:szCs w:val="24"/>
              </w:rPr>
              <w:t>сам!».</w:t>
            </w:r>
          </w:p>
          <w:p w:rsidR="0077404F" w:rsidRPr="00DA0E5B" w:rsidRDefault="0077404F" w:rsidP="00DA0E5B">
            <w:pPr>
              <w:pStyle w:val="TableParagraph"/>
              <w:tabs>
                <w:tab w:val="left" w:pos="3937"/>
              </w:tabs>
              <w:spacing w:before="2" w:line="276" w:lineRule="auto"/>
              <w:ind w:left="107" w:right="97"/>
              <w:jc w:val="both"/>
              <w:rPr>
                <w:sz w:val="24"/>
                <w:szCs w:val="24"/>
              </w:rPr>
            </w:pPr>
            <w:r w:rsidRPr="00DA0E5B">
              <w:rPr>
                <w:sz w:val="24"/>
                <w:szCs w:val="24"/>
              </w:rPr>
              <w:t>Доброжелательный,</w:t>
            </w:r>
            <w:r w:rsidR="00D3348E">
              <w:rPr>
                <w:sz w:val="24"/>
                <w:szCs w:val="24"/>
              </w:rPr>
              <w:t xml:space="preserve"> </w:t>
            </w:r>
            <w:r w:rsidRPr="00DA0E5B">
              <w:rPr>
                <w:spacing w:val="-1"/>
                <w:sz w:val="24"/>
                <w:szCs w:val="24"/>
              </w:rPr>
              <w:t>проявляющий</w:t>
            </w:r>
            <w:r w:rsidRPr="00DA0E5B">
              <w:rPr>
                <w:spacing w:val="-68"/>
                <w:sz w:val="24"/>
                <w:szCs w:val="24"/>
              </w:rPr>
              <w:t xml:space="preserve"> </w:t>
            </w:r>
            <w:r w:rsidRPr="00DA0E5B">
              <w:rPr>
                <w:sz w:val="24"/>
                <w:szCs w:val="24"/>
              </w:rPr>
              <w:t>сочувствие,</w:t>
            </w:r>
            <w:r w:rsidRPr="00DA0E5B">
              <w:rPr>
                <w:spacing w:val="-2"/>
                <w:sz w:val="24"/>
                <w:szCs w:val="24"/>
              </w:rPr>
              <w:t xml:space="preserve"> </w:t>
            </w:r>
            <w:r w:rsidRPr="00DA0E5B">
              <w:rPr>
                <w:sz w:val="24"/>
                <w:szCs w:val="24"/>
              </w:rPr>
              <w:t>доброту.</w:t>
            </w:r>
          </w:p>
          <w:p w:rsidR="0077404F" w:rsidRPr="00DA0E5B" w:rsidRDefault="0077404F" w:rsidP="00D3348E">
            <w:pPr>
              <w:pStyle w:val="TableParagraph"/>
              <w:tabs>
                <w:tab w:val="left" w:pos="4089"/>
              </w:tabs>
              <w:spacing w:line="276" w:lineRule="auto"/>
              <w:ind w:left="107" w:right="97"/>
              <w:rPr>
                <w:sz w:val="24"/>
                <w:szCs w:val="24"/>
              </w:rPr>
            </w:pPr>
            <w:r w:rsidRPr="00DA0E5B">
              <w:rPr>
                <w:sz w:val="24"/>
                <w:szCs w:val="24"/>
              </w:rPr>
              <w:t xml:space="preserve">Испытывающий     </w:t>
            </w:r>
            <w:r w:rsidRPr="00DA0E5B">
              <w:rPr>
                <w:spacing w:val="1"/>
                <w:sz w:val="24"/>
                <w:szCs w:val="24"/>
              </w:rPr>
              <w:t xml:space="preserve"> </w:t>
            </w:r>
            <w:r w:rsidRPr="00DA0E5B">
              <w:rPr>
                <w:sz w:val="24"/>
                <w:szCs w:val="24"/>
              </w:rPr>
              <w:t>чувство       удовольствия</w:t>
            </w:r>
            <w:r w:rsidRPr="00DA0E5B">
              <w:rPr>
                <w:spacing w:val="-67"/>
                <w:sz w:val="24"/>
                <w:szCs w:val="24"/>
              </w:rPr>
              <w:t xml:space="preserve"> </w:t>
            </w:r>
            <w:r w:rsidRPr="00DA0E5B">
              <w:rPr>
                <w:sz w:val="24"/>
                <w:szCs w:val="24"/>
              </w:rPr>
              <w:t>в случае   одобрения   и   чувство   огорчения</w:t>
            </w:r>
            <w:r w:rsidRPr="00DA0E5B">
              <w:rPr>
                <w:spacing w:val="1"/>
                <w:sz w:val="24"/>
                <w:szCs w:val="24"/>
              </w:rPr>
              <w:t xml:space="preserve"> </w:t>
            </w:r>
            <w:r w:rsidRPr="00DA0E5B">
              <w:rPr>
                <w:sz w:val="24"/>
                <w:szCs w:val="24"/>
              </w:rPr>
              <w:t>в</w:t>
            </w:r>
            <w:r w:rsidRPr="00DA0E5B">
              <w:rPr>
                <w:spacing w:val="-2"/>
                <w:sz w:val="24"/>
                <w:szCs w:val="24"/>
              </w:rPr>
              <w:t xml:space="preserve"> </w:t>
            </w:r>
            <w:r w:rsidRPr="00DA0E5B">
              <w:rPr>
                <w:sz w:val="24"/>
                <w:szCs w:val="24"/>
              </w:rPr>
              <w:t>случае</w:t>
            </w:r>
            <w:r w:rsidR="00D3348E">
              <w:rPr>
                <w:sz w:val="24"/>
                <w:szCs w:val="24"/>
              </w:rPr>
              <w:t xml:space="preserve"> </w:t>
            </w:r>
            <w:r w:rsidRPr="00DA0E5B">
              <w:rPr>
                <w:spacing w:val="-1"/>
                <w:sz w:val="24"/>
                <w:szCs w:val="24"/>
              </w:rPr>
              <w:t>неодобрения</w:t>
            </w:r>
          </w:p>
          <w:p w:rsidR="0077404F" w:rsidRPr="00DA0E5B" w:rsidRDefault="0077404F" w:rsidP="00DA0E5B">
            <w:pPr>
              <w:pStyle w:val="TableParagraph"/>
              <w:spacing w:line="276" w:lineRule="auto"/>
              <w:ind w:left="107"/>
              <w:jc w:val="both"/>
              <w:rPr>
                <w:sz w:val="24"/>
                <w:szCs w:val="24"/>
              </w:rPr>
            </w:pPr>
            <w:r w:rsidRPr="00DA0E5B">
              <w:rPr>
                <w:sz w:val="24"/>
                <w:szCs w:val="24"/>
              </w:rPr>
              <w:t>со</w:t>
            </w:r>
            <w:r w:rsidRPr="00DA0E5B">
              <w:rPr>
                <w:spacing w:val="-3"/>
                <w:sz w:val="24"/>
                <w:szCs w:val="24"/>
              </w:rPr>
              <w:t xml:space="preserve"> </w:t>
            </w:r>
            <w:r w:rsidRPr="00DA0E5B">
              <w:rPr>
                <w:sz w:val="24"/>
                <w:szCs w:val="24"/>
              </w:rPr>
              <w:t>стороны</w:t>
            </w:r>
            <w:r w:rsidRPr="00DA0E5B">
              <w:rPr>
                <w:spacing w:val="-3"/>
                <w:sz w:val="24"/>
                <w:szCs w:val="24"/>
              </w:rPr>
              <w:t xml:space="preserve"> </w:t>
            </w:r>
            <w:r w:rsidRPr="00DA0E5B">
              <w:rPr>
                <w:sz w:val="24"/>
                <w:szCs w:val="24"/>
              </w:rPr>
              <w:t>взрослых.</w:t>
            </w:r>
          </w:p>
          <w:p w:rsidR="0077404F" w:rsidRPr="00DA0E5B" w:rsidRDefault="0077404F" w:rsidP="00DA0E5B">
            <w:pPr>
              <w:pStyle w:val="TableParagraph"/>
              <w:spacing w:before="1" w:line="276" w:lineRule="auto"/>
              <w:ind w:left="107" w:right="96"/>
              <w:jc w:val="both"/>
              <w:rPr>
                <w:sz w:val="24"/>
                <w:szCs w:val="24"/>
              </w:rPr>
            </w:pPr>
            <w:r w:rsidRPr="00DA0E5B">
              <w:rPr>
                <w:sz w:val="24"/>
                <w:szCs w:val="24"/>
              </w:rPr>
              <w:t>Способный к самостоятельным (свободным)</w:t>
            </w:r>
            <w:r w:rsidRPr="00DA0E5B">
              <w:rPr>
                <w:spacing w:val="1"/>
                <w:sz w:val="24"/>
                <w:szCs w:val="24"/>
              </w:rPr>
              <w:t xml:space="preserve"> </w:t>
            </w:r>
            <w:r w:rsidRPr="00DA0E5B">
              <w:rPr>
                <w:sz w:val="24"/>
                <w:szCs w:val="24"/>
              </w:rPr>
              <w:t>активным действиям в общении. Способный</w:t>
            </w:r>
            <w:r w:rsidRPr="00DA0E5B">
              <w:rPr>
                <w:spacing w:val="1"/>
                <w:sz w:val="24"/>
                <w:szCs w:val="24"/>
              </w:rPr>
              <w:t xml:space="preserve"> </w:t>
            </w:r>
            <w:r w:rsidRPr="00DA0E5B">
              <w:rPr>
                <w:sz w:val="24"/>
                <w:szCs w:val="24"/>
              </w:rPr>
              <w:t>общаться</w:t>
            </w:r>
            <w:r w:rsidRPr="00DA0E5B">
              <w:rPr>
                <w:spacing w:val="62"/>
                <w:sz w:val="24"/>
                <w:szCs w:val="24"/>
              </w:rPr>
              <w:t xml:space="preserve"> </w:t>
            </w:r>
            <w:r w:rsidRPr="00DA0E5B">
              <w:rPr>
                <w:sz w:val="24"/>
                <w:szCs w:val="24"/>
              </w:rPr>
              <w:t>с</w:t>
            </w:r>
            <w:r w:rsidRPr="00DA0E5B">
              <w:rPr>
                <w:spacing w:val="59"/>
                <w:sz w:val="24"/>
                <w:szCs w:val="24"/>
              </w:rPr>
              <w:t xml:space="preserve"> </w:t>
            </w:r>
            <w:r w:rsidRPr="00DA0E5B">
              <w:rPr>
                <w:sz w:val="24"/>
                <w:szCs w:val="24"/>
              </w:rPr>
              <w:t>другими</w:t>
            </w:r>
            <w:r w:rsidRPr="00DA0E5B">
              <w:rPr>
                <w:spacing w:val="62"/>
                <w:sz w:val="24"/>
                <w:szCs w:val="24"/>
              </w:rPr>
              <w:t xml:space="preserve"> </w:t>
            </w:r>
            <w:r w:rsidRPr="00DA0E5B">
              <w:rPr>
                <w:sz w:val="24"/>
                <w:szCs w:val="24"/>
              </w:rPr>
              <w:t>людьми</w:t>
            </w:r>
            <w:r w:rsidRPr="00DA0E5B">
              <w:rPr>
                <w:spacing w:val="62"/>
                <w:sz w:val="24"/>
                <w:szCs w:val="24"/>
              </w:rPr>
              <w:t xml:space="preserve"> </w:t>
            </w:r>
            <w:r w:rsidRPr="00DA0E5B">
              <w:rPr>
                <w:sz w:val="24"/>
                <w:szCs w:val="24"/>
              </w:rPr>
              <w:t>с</w:t>
            </w:r>
            <w:r w:rsidRPr="00DA0E5B">
              <w:rPr>
                <w:spacing w:val="61"/>
                <w:sz w:val="24"/>
                <w:szCs w:val="24"/>
              </w:rPr>
              <w:t xml:space="preserve"> </w:t>
            </w:r>
            <w:r w:rsidRPr="00DA0E5B">
              <w:rPr>
                <w:sz w:val="24"/>
                <w:szCs w:val="24"/>
              </w:rPr>
              <w:t>помощью</w:t>
            </w:r>
          </w:p>
          <w:p w:rsidR="0077404F" w:rsidRPr="00DA0E5B" w:rsidRDefault="0077404F" w:rsidP="00DA0E5B">
            <w:pPr>
              <w:pStyle w:val="TableParagraph"/>
              <w:spacing w:line="276" w:lineRule="auto"/>
              <w:ind w:left="107" w:right="96"/>
              <w:jc w:val="both"/>
              <w:rPr>
                <w:sz w:val="24"/>
                <w:szCs w:val="24"/>
              </w:rPr>
            </w:pPr>
            <w:r w:rsidRPr="00DA0E5B">
              <w:rPr>
                <w:sz w:val="24"/>
                <w:szCs w:val="24"/>
              </w:rPr>
              <w:t>вербальных</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невербальных</w:t>
            </w:r>
            <w:r w:rsidRPr="00DA0E5B">
              <w:rPr>
                <w:spacing w:val="71"/>
                <w:sz w:val="24"/>
                <w:szCs w:val="24"/>
              </w:rPr>
              <w:t xml:space="preserve"> </w:t>
            </w:r>
            <w:r w:rsidRPr="00DA0E5B">
              <w:rPr>
                <w:sz w:val="24"/>
                <w:szCs w:val="24"/>
              </w:rPr>
              <w:t>средств</w:t>
            </w:r>
            <w:r w:rsidRPr="00DA0E5B">
              <w:rPr>
                <w:spacing w:val="1"/>
                <w:sz w:val="24"/>
                <w:szCs w:val="24"/>
              </w:rPr>
              <w:t xml:space="preserve"> </w:t>
            </w:r>
            <w:r w:rsidRPr="00DA0E5B">
              <w:rPr>
                <w:sz w:val="24"/>
                <w:szCs w:val="24"/>
              </w:rPr>
              <w:t>общения.</w:t>
            </w:r>
          </w:p>
        </w:tc>
      </w:tr>
      <w:tr w:rsidR="0077404F" w:rsidRPr="00DA0E5B" w:rsidTr="00D3348E">
        <w:trPr>
          <w:trHeight w:val="645"/>
        </w:trPr>
        <w:tc>
          <w:tcPr>
            <w:tcW w:w="2583" w:type="dxa"/>
          </w:tcPr>
          <w:p w:rsidR="0077404F" w:rsidRPr="00DA0E5B" w:rsidRDefault="0077404F" w:rsidP="00DA0E5B">
            <w:pPr>
              <w:pStyle w:val="TableParagraph"/>
              <w:spacing w:line="276" w:lineRule="auto"/>
              <w:ind w:left="107"/>
              <w:jc w:val="both"/>
              <w:rPr>
                <w:b/>
                <w:sz w:val="24"/>
                <w:szCs w:val="24"/>
              </w:rPr>
            </w:pPr>
            <w:r w:rsidRPr="00DA0E5B">
              <w:rPr>
                <w:b/>
                <w:sz w:val="24"/>
                <w:szCs w:val="24"/>
              </w:rPr>
              <w:t>Познавательное</w:t>
            </w:r>
          </w:p>
        </w:tc>
        <w:tc>
          <w:tcPr>
            <w:tcW w:w="2110" w:type="dxa"/>
          </w:tcPr>
          <w:p w:rsidR="0077404F" w:rsidRPr="00DA0E5B" w:rsidRDefault="0077404F" w:rsidP="00DA0E5B">
            <w:pPr>
              <w:pStyle w:val="TableParagraph"/>
              <w:spacing w:line="276" w:lineRule="auto"/>
              <w:ind w:left="110"/>
              <w:jc w:val="both"/>
              <w:rPr>
                <w:sz w:val="24"/>
                <w:szCs w:val="24"/>
              </w:rPr>
            </w:pPr>
            <w:r w:rsidRPr="00DA0E5B">
              <w:rPr>
                <w:sz w:val="24"/>
                <w:szCs w:val="24"/>
              </w:rPr>
              <w:t>Знание</w:t>
            </w:r>
          </w:p>
        </w:tc>
        <w:tc>
          <w:tcPr>
            <w:tcW w:w="4988" w:type="dxa"/>
          </w:tcPr>
          <w:p w:rsidR="0077404F" w:rsidRPr="00DA0E5B" w:rsidRDefault="0077404F" w:rsidP="00D3348E">
            <w:pPr>
              <w:pStyle w:val="TableParagraph"/>
              <w:spacing w:line="276" w:lineRule="auto"/>
              <w:ind w:left="107"/>
              <w:jc w:val="both"/>
              <w:rPr>
                <w:sz w:val="24"/>
                <w:szCs w:val="24"/>
              </w:rPr>
            </w:pPr>
            <w:r w:rsidRPr="00DA0E5B">
              <w:rPr>
                <w:sz w:val="24"/>
                <w:szCs w:val="24"/>
              </w:rPr>
              <w:t>Проявляющий</w:t>
            </w:r>
            <w:r w:rsidRPr="00DA0E5B">
              <w:rPr>
                <w:spacing w:val="17"/>
                <w:sz w:val="24"/>
                <w:szCs w:val="24"/>
              </w:rPr>
              <w:t xml:space="preserve"> </w:t>
            </w:r>
            <w:r w:rsidRPr="00DA0E5B">
              <w:rPr>
                <w:sz w:val="24"/>
                <w:szCs w:val="24"/>
              </w:rPr>
              <w:t>интерес</w:t>
            </w:r>
            <w:r w:rsidRPr="00DA0E5B">
              <w:rPr>
                <w:spacing w:val="18"/>
                <w:sz w:val="24"/>
                <w:szCs w:val="24"/>
              </w:rPr>
              <w:t xml:space="preserve"> </w:t>
            </w:r>
            <w:r w:rsidRPr="00DA0E5B">
              <w:rPr>
                <w:sz w:val="24"/>
                <w:szCs w:val="24"/>
              </w:rPr>
              <w:t>к</w:t>
            </w:r>
            <w:r w:rsidRPr="00DA0E5B">
              <w:rPr>
                <w:spacing w:val="17"/>
                <w:sz w:val="24"/>
                <w:szCs w:val="24"/>
              </w:rPr>
              <w:t xml:space="preserve"> </w:t>
            </w:r>
            <w:r w:rsidRPr="00DA0E5B">
              <w:rPr>
                <w:sz w:val="24"/>
                <w:szCs w:val="24"/>
              </w:rPr>
              <w:t>окружающему</w:t>
            </w:r>
            <w:r w:rsidRPr="00DA0E5B">
              <w:rPr>
                <w:spacing w:val="14"/>
                <w:sz w:val="24"/>
                <w:szCs w:val="24"/>
              </w:rPr>
              <w:t xml:space="preserve"> </w:t>
            </w:r>
            <w:r w:rsidRPr="00DA0E5B">
              <w:rPr>
                <w:sz w:val="24"/>
                <w:szCs w:val="24"/>
              </w:rPr>
              <w:t>миру</w:t>
            </w:r>
            <w:r w:rsidR="00D3348E">
              <w:rPr>
                <w:sz w:val="24"/>
                <w:szCs w:val="24"/>
              </w:rPr>
              <w:t xml:space="preserve"> </w:t>
            </w:r>
            <w:r w:rsidRPr="00DA0E5B">
              <w:rPr>
                <w:sz w:val="24"/>
                <w:szCs w:val="24"/>
              </w:rPr>
              <w:t>и</w:t>
            </w:r>
            <w:r w:rsidRPr="00DA0E5B">
              <w:rPr>
                <w:spacing w:val="-2"/>
                <w:sz w:val="24"/>
                <w:szCs w:val="24"/>
              </w:rPr>
              <w:t xml:space="preserve"> </w:t>
            </w:r>
            <w:r w:rsidRPr="00DA0E5B">
              <w:rPr>
                <w:sz w:val="24"/>
                <w:szCs w:val="24"/>
              </w:rPr>
              <w:t>активность</w:t>
            </w:r>
            <w:r w:rsidRPr="00DA0E5B">
              <w:rPr>
                <w:spacing w:val="-3"/>
                <w:sz w:val="24"/>
                <w:szCs w:val="24"/>
              </w:rPr>
              <w:t xml:space="preserve"> </w:t>
            </w:r>
            <w:r w:rsidRPr="00DA0E5B">
              <w:rPr>
                <w:sz w:val="24"/>
                <w:szCs w:val="24"/>
              </w:rPr>
              <w:t>в</w:t>
            </w:r>
            <w:r w:rsidRPr="00DA0E5B">
              <w:rPr>
                <w:spacing w:val="-2"/>
                <w:sz w:val="24"/>
                <w:szCs w:val="24"/>
              </w:rPr>
              <w:t xml:space="preserve"> </w:t>
            </w:r>
            <w:r w:rsidRPr="00DA0E5B">
              <w:rPr>
                <w:sz w:val="24"/>
                <w:szCs w:val="24"/>
              </w:rPr>
              <w:t>поведении</w:t>
            </w:r>
            <w:r w:rsidRPr="00DA0E5B">
              <w:rPr>
                <w:spacing w:val="-2"/>
                <w:sz w:val="24"/>
                <w:szCs w:val="24"/>
              </w:rPr>
              <w:t xml:space="preserve"> </w:t>
            </w:r>
            <w:r w:rsidRPr="00DA0E5B">
              <w:rPr>
                <w:sz w:val="24"/>
                <w:szCs w:val="24"/>
              </w:rPr>
              <w:t>и</w:t>
            </w:r>
            <w:r w:rsidRPr="00DA0E5B">
              <w:rPr>
                <w:spacing w:val="-2"/>
                <w:sz w:val="24"/>
                <w:szCs w:val="24"/>
              </w:rPr>
              <w:t xml:space="preserve"> </w:t>
            </w:r>
            <w:r w:rsidRPr="00DA0E5B">
              <w:rPr>
                <w:sz w:val="24"/>
                <w:szCs w:val="24"/>
              </w:rPr>
              <w:t>деятельности.</w:t>
            </w:r>
          </w:p>
        </w:tc>
      </w:tr>
      <w:tr w:rsidR="0077404F" w:rsidRPr="00DA0E5B" w:rsidTr="00D3348E">
        <w:trPr>
          <w:trHeight w:val="1954"/>
        </w:trPr>
        <w:tc>
          <w:tcPr>
            <w:tcW w:w="2583" w:type="dxa"/>
          </w:tcPr>
          <w:p w:rsidR="0077404F" w:rsidRPr="00DA0E5B" w:rsidRDefault="0077404F" w:rsidP="00DA0E5B">
            <w:pPr>
              <w:pStyle w:val="TableParagraph"/>
              <w:spacing w:line="276" w:lineRule="auto"/>
              <w:ind w:left="107"/>
              <w:jc w:val="both"/>
              <w:rPr>
                <w:b/>
                <w:sz w:val="24"/>
                <w:szCs w:val="24"/>
              </w:rPr>
            </w:pPr>
            <w:r w:rsidRPr="00DA0E5B">
              <w:rPr>
                <w:b/>
                <w:sz w:val="24"/>
                <w:szCs w:val="24"/>
              </w:rPr>
              <w:t>Физическое</w:t>
            </w:r>
          </w:p>
          <w:p w:rsidR="0077404F" w:rsidRPr="00DA0E5B" w:rsidRDefault="0077404F" w:rsidP="00DA0E5B">
            <w:pPr>
              <w:pStyle w:val="TableParagraph"/>
              <w:spacing w:line="276" w:lineRule="auto"/>
              <w:ind w:left="107"/>
              <w:jc w:val="both"/>
              <w:rPr>
                <w:b/>
                <w:sz w:val="24"/>
                <w:szCs w:val="24"/>
              </w:rPr>
            </w:pPr>
            <w:r w:rsidRPr="00DA0E5B">
              <w:rPr>
                <w:b/>
                <w:sz w:val="24"/>
                <w:szCs w:val="24"/>
              </w:rPr>
              <w:t>и</w:t>
            </w:r>
            <w:r w:rsidRPr="00DA0E5B">
              <w:rPr>
                <w:b/>
                <w:spacing w:val="-3"/>
                <w:sz w:val="24"/>
                <w:szCs w:val="24"/>
              </w:rPr>
              <w:t xml:space="preserve"> </w:t>
            </w:r>
            <w:r w:rsidRPr="00DA0E5B">
              <w:rPr>
                <w:b/>
                <w:sz w:val="24"/>
                <w:szCs w:val="24"/>
              </w:rPr>
              <w:t>оздоровительное</w:t>
            </w:r>
          </w:p>
        </w:tc>
        <w:tc>
          <w:tcPr>
            <w:tcW w:w="2110" w:type="dxa"/>
          </w:tcPr>
          <w:p w:rsidR="0077404F" w:rsidRPr="00DA0E5B" w:rsidRDefault="0077404F" w:rsidP="00DA0E5B">
            <w:pPr>
              <w:pStyle w:val="TableParagraph"/>
              <w:spacing w:line="276" w:lineRule="auto"/>
              <w:ind w:left="110"/>
              <w:jc w:val="both"/>
              <w:rPr>
                <w:sz w:val="24"/>
                <w:szCs w:val="24"/>
              </w:rPr>
            </w:pPr>
            <w:r w:rsidRPr="00DA0E5B">
              <w:rPr>
                <w:sz w:val="24"/>
                <w:szCs w:val="24"/>
              </w:rPr>
              <w:t>Здоровье</w:t>
            </w:r>
          </w:p>
        </w:tc>
        <w:tc>
          <w:tcPr>
            <w:tcW w:w="4988" w:type="dxa"/>
          </w:tcPr>
          <w:p w:rsidR="0077404F" w:rsidRPr="00DA0E5B" w:rsidRDefault="0077404F" w:rsidP="00DA0E5B">
            <w:pPr>
              <w:pStyle w:val="TableParagraph"/>
              <w:tabs>
                <w:tab w:val="left" w:pos="3086"/>
                <w:tab w:val="left" w:pos="3483"/>
                <w:tab w:val="left" w:pos="4983"/>
                <w:tab w:val="left" w:pos="5329"/>
              </w:tabs>
              <w:spacing w:line="276" w:lineRule="auto"/>
              <w:ind w:left="107" w:right="95"/>
              <w:jc w:val="both"/>
              <w:rPr>
                <w:sz w:val="24"/>
                <w:szCs w:val="24"/>
              </w:rPr>
            </w:pPr>
            <w:r w:rsidRPr="00DA0E5B">
              <w:rPr>
                <w:sz w:val="24"/>
                <w:szCs w:val="24"/>
              </w:rPr>
              <w:t>Выполняющий</w:t>
            </w:r>
            <w:r w:rsidRPr="00DA0E5B">
              <w:rPr>
                <w:sz w:val="24"/>
                <w:szCs w:val="24"/>
              </w:rPr>
              <w:tab/>
              <w:t>действия</w:t>
            </w:r>
            <w:r w:rsidRPr="00DA0E5B">
              <w:rPr>
                <w:sz w:val="24"/>
                <w:szCs w:val="24"/>
              </w:rPr>
              <w:tab/>
            </w:r>
            <w:r w:rsidRPr="00DA0E5B">
              <w:rPr>
                <w:sz w:val="24"/>
                <w:szCs w:val="24"/>
              </w:rPr>
              <w:tab/>
            </w:r>
            <w:r w:rsidRPr="00DA0E5B">
              <w:rPr>
                <w:spacing w:val="-1"/>
                <w:sz w:val="24"/>
                <w:szCs w:val="24"/>
              </w:rPr>
              <w:t>по</w:t>
            </w:r>
            <w:r w:rsidRPr="00DA0E5B">
              <w:rPr>
                <w:spacing w:val="-68"/>
                <w:sz w:val="24"/>
                <w:szCs w:val="24"/>
              </w:rPr>
              <w:t xml:space="preserve"> </w:t>
            </w:r>
            <w:r w:rsidRPr="00DA0E5B">
              <w:rPr>
                <w:sz w:val="24"/>
                <w:szCs w:val="24"/>
              </w:rPr>
              <w:t>самообслуживанию:</w:t>
            </w:r>
            <w:r w:rsidRPr="00DA0E5B">
              <w:rPr>
                <w:sz w:val="24"/>
                <w:szCs w:val="24"/>
              </w:rPr>
              <w:tab/>
            </w:r>
            <w:r w:rsidRPr="00DA0E5B">
              <w:rPr>
                <w:sz w:val="24"/>
                <w:szCs w:val="24"/>
              </w:rPr>
              <w:tab/>
              <w:t>моет</w:t>
            </w:r>
            <w:r w:rsidRPr="00DA0E5B">
              <w:rPr>
                <w:sz w:val="24"/>
                <w:szCs w:val="24"/>
              </w:rPr>
              <w:tab/>
            </w:r>
            <w:r w:rsidRPr="00DA0E5B">
              <w:rPr>
                <w:spacing w:val="-1"/>
                <w:sz w:val="24"/>
                <w:szCs w:val="24"/>
              </w:rPr>
              <w:t>руки,</w:t>
            </w:r>
            <w:r w:rsidRPr="00DA0E5B">
              <w:rPr>
                <w:spacing w:val="-68"/>
                <w:sz w:val="24"/>
                <w:szCs w:val="24"/>
              </w:rPr>
              <w:t xml:space="preserve"> </w:t>
            </w:r>
            <w:r w:rsidRPr="00DA0E5B">
              <w:rPr>
                <w:sz w:val="24"/>
                <w:szCs w:val="24"/>
              </w:rPr>
              <w:t xml:space="preserve">самостоятельно     </w:t>
            </w:r>
            <w:r w:rsidRPr="00DA0E5B">
              <w:rPr>
                <w:spacing w:val="1"/>
                <w:sz w:val="24"/>
                <w:szCs w:val="24"/>
              </w:rPr>
              <w:t xml:space="preserve"> </w:t>
            </w:r>
            <w:r w:rsidRPr="00DA0E5B">
              <w:rPr>
                <w:sz w:val="24"/>
                <w:szCs w:val="24"/>
              </w:rPr>
              <w:t>ест,       ложится       спать</w:t>
            </w:r>
            <w:r w:rsidRPr="00DA0E5B">
              <w:rPr>
                <w:spacing w:val="1"/>
                <w:sz w:val="24"/>
                <w:szCs w:val="24"/>
              </w:rPr>
              <w:t xml:space="preserve"> </w:t>
            </w:r>
            <w:r w:rsidRPr="00DA0E5B">
              <w:rPr>
                <w:sz w:val="24"/>
                <w:szCs w:val="24"/>
              </w:rPr>
              <w:t>и т.</w:t>
            </w:r>
            <w:r w:rsidRPr="00DA0E5B">
              <w:rPr>
                <w:spacing w:val="-1"/>
                <w:sz w:val="24"/>
                <w:szCs w:val="24"/>
              </w:rPr>
              <w:t xml:space="preserve"> </w:t>
            </w:r>
            <w:r w:rsidRPr="00DA0E5B">
              <w:rPr>
                <w:sz w:val="24"/>
                <w:szCs w:val="24"/>
              </w:rPr>
              <w:t>д.</w:t>
            </w:r>
          </w:p>
          <w:p w:rsidR="0077404F" w:rsidRPr="00DA0E5B" w:rsidRDefault="0077404F" w:rsidP="00DA0E5B">
            <w:pPr>
              <w:pStyle w:val="TableParagraph"/>
              <w:spacing w:line="276" w:lineRule="auto"/>
              <w:ind w:left="107"/>
              <w:jc w:val="both"/>
              <w:rPr>
                <w:sz w:val="24"/>
                <w:szCs w:val="24"/>
              </w:rPr>
            </w:pPr>
            <w:r w:rsidRPr="00DA0E5B">
              <w:rPr>
                <w:sz w:val="24"/>
                <w:szCs w:val="24"/>
              </w:rPr>
              <w:t>Стремящийся</w:t>
            </w:r>
            <w:r w:rsidRPr="00DA0E5B">
              <w:rPr>
                <w:spacing w:val="-4"/>
                <w:sz w:val="24"/>
                <w:szCs w:val="24"/>
              </w:rPr>
              <w:t xml:space="preserve"> </w:t>
            </w:r>
            <w:r w:rsidRPr="00DA0E5B">
              <w:rPr>
                <w:sz w:val="24"/>
                <w:szCs w:val="24"/>
              </w:rPr>
              <w:t>быть</w:t>
            </w:r>
            <w:r w:rsidRPr="00DA0E5B">
              <w:rPr>
                <w:spacing w:val="-6"/>
                <w:sz w:val="24"/>
                <w:szCs w:val="24"/>
              </w:rPr>
              <w:t xml:space="preserve"> </w:t>
            </w:r>
            <w:r w:rsidRPr="00DA0E5B">
              <w:rPr>
                <w:sz w:val="24"/>
                <w:szCs w:val="24"/>
              </w:rPr>
              <w:t>опрятным.</w:t>
            </w:r>
          </w:p>
          <w:p w:rsidR="0077404F" w:rsidRPr="00DA0E5B" w:rsidRDefault="0077404F" w:rsidP="00DA0E5B">
            <w:pPr>
              <w:pStyle w:val="TableParagraph"/>
              <w:tabs>
                <w:tab w:val="left" w:pos="2275"/>
                <w:tab w:val="left" w:pos="3643"/>
                <w:tab w:val="left" w:pos="4211"/>
              </w:tabs>
              <w:spacing w:line="276" w:lineRule="auto"/>
              <w:ind w:left="107" w:right="98"/>
              <w:jc w:val="both"/>
              <w:rPr>
                <w:sz w:val="24"/>
                <w:szCs w:val="24"/>
              </w:rPr>
            </w:pPr>
            <w:r w:rsidRPr="00DA0E5B">
              <w:rPr>
                <w:sz w:val="24"/>
                <w:szCs w:val="24"/>
              </w:rPr>
              <w:t>Проявляющий</w:t>
            </w:r>
            <w:r w:rsidRPr="00DA0E5B">
              <w:rPr>
                <w:sz w:val="24"/>
                <w:szCs w:val="24"/>
              </w:rPr>
              <w:tab/>
              <w:t>интерес</w:t>
            </w:r>
            <w:r w:rsidRPr="00DA0E5B">
              <w:rPr>
                <w:sz w:val="24"/>
                <w:szCs w:val="24"/>
              </w:rPr>
              <w:tab/>
              <w:t>к</w:t>
            </w:r>
            <w:r w:rsidR="00D3348E">
              <w:rPr>
                <w:sz w:val="24"/>
                <w:szCs w:val="24"/>
              </w:rPr>
              <w:t xml:space="preserve"> </w:t>
            </w:r>
            <w:r w:rsidRPr="00DA0E5B">
              <w:rPr>
                <w:spacing w:val="-1"/>
                <w:sz w:val="24"/>
                <w:szCs w:val="24"/>
              </w:rPr>
              <w:t>физической</w:t>
            </w:r>
            <w:r w:rsidR="00D3348E">
              <w:rPr>
                <w:spacing w:val="-1"/>
                <w:sz w:val="24"/>
                <w:szCs w:val="24"/>
              </w:rPr>
              <w:t xml:space="preserve"> </w:t>
            </w:r>
            <w:r w:rsidRPr="00DA0E5B">
              <w:rPr>
                <w:spacing w:val="-67"/>
                <w:sz w:val="24"/>
                <w:szCs w:val="24"/>
              </w:rPr>
              <w:t xml:space="preserve"> </w:t>
            </w:r>
            <w:r w:rsidRPr="00DA0E5B">
              <w:rPr>
                <w:sz w:val="24"/>
                <w:szCs w:val="24"/>
              </w:rPr>
              <w:t>активности.</w:t>
            </w:r>
          </w:p>
          <w:p w:rsidR="0077404F" w:rsidRPr="00DA0E5B" w:rsidRDefault="00D3348E" w:rsidP="00D3348E">
            <w:pPr>
              <w:pStyle w:val="TableParagraph"/>
              <w:tabs>
                <w:tab w:val="left" w:pos="2446"/>
                <w:tab w:val="left" w:pos="4660"/>
              </w:tabs>
              <w:spacing w:line="276" w:lineRule="auto"/>
              <w:ind w:left="107" w:right="97"/>
              <w:rPr>
                <w:sz w:val="24"/>
                <w:szCs w:val="24"/>
              </w:rPr>
            </w:pPr>
            <w:r>
              <w:rPr>
                <w:sz w:val="24"/>
                <w:szCs w:val="24"/>
              </w:rPr>
              <w:t xml:space="preserve">Соблюдающий </w:t>
            </w:r>
            <w:r w:rsidR="0077404F" w:rsidRPr="00DA0E5B">
              <w:rPr>
                <w:sz w:val="24"/>
                <w:szCs w:val="24"/>
              </w:rPr>
              <w:t>элементарные</w:t>
            </w:r>
            <w:r>
              <w:rPr>
                <w:sz w:val="24"/>
                <w:szCs w:val="24"/>
              </w:rPr>
              <w:t xml:space="preserve"> </w:t>
            </w:r>
            <w:r w:rsidR="0077404F" w:rsidRPr="00DA0E5B">
              <w:rPr>
                <w:spacing w:val="-1"/>
                <w:sz w:val="24"/>
                <w:szCs w:val="24"/>
              </w:rPr>
              <w:t>правила</w:t>
            </w:r>
            <w:r w:rsidR="0077404F" w:rsidRPr="00DA0E5B">
              <w:rPr>
                <w:spacing w:val="-67"/>
                <w:sz w:val="24"/>
                <w:szCs w:val="24"/>
              </w:rPr>
              <w:t xml:space="preserve"> </w:t>
            </w:r>
            <w:r w:rsidR="0077404F" w:rsidRPr="00DA0E5B">
              <w:rPr>
                <w:sz w:val="24"/>
                <w:szCs w:val="24"/>
              </w:rPr>
              <w:t>безопасности</w:t>
            </w:r>
            <w:r>
              <w:rPr>
                <w:sz w:val="24"/>
                <w:szCs w:val="24"/>
              </w:rPr>
              <w:t xml:space="preserve"> </w:t>
            </w:r>
            <w:r w:rsidR="0077404F" w:rsidRPr="00DA0E5B">
              <w:rPr>
                <w:sz w:val="24"/>
                <w:szCs w:val="24"/>
              </w:rPr>
              <w:t>в</w:t>
            </w:r>
            <w:r w:rsidR="0077404F" w:rsidRPr="00DA0E5B">
              <w:rPr>
                <w:spacing w:val="-3"/>
                <w:sz w:val="24"/>
                <w:szCs w:val="24"/>
              </w:rPr>
              <w:t xml:space="preserve"> </w:t>
            </w:r>
            <w:r w:rsidR="0077404F" w:rsidRPr="00DA0E5B">
              <w:rPr>
                <w:sz w:val="24"/>
                <w:szCs w:val="24"/>
              </w:rPr>
              <w:t>быту,</w:t>
            </w:r>
            <w:r w:rsidR="0077404F" w:rsidRPr="00DA0E5B">
              <w:rPr>
                <w:spacing w:val="-2"/>
                <w:sz w:val="24"/>
                <w:szCs w:val="24"/>
              </w:rPr>
              <w:t xml:space="preserve"> </w:t>
            </w:r>
            <w:r w:rsidR="0077404F" w:rsidRPr="00DA0E5B">
              <w:rPr>
                <w:sz w:val="24"/>
                <w:szCs w:val="24"/>
              </w:rPr>
              <w:t>в</w:t>
            </w:r>
            <w:r w:rsidR="0077404F" w:rsidRPr="00DA0E5B">
              <w:rPr>
                <w:spacing w:val="-2"/>
                <w:sz w:val="24"/>
                <w:szCs w:val="24"/>
              </w:rPr>
              <w:t xml:space="preserve"> </w:t>
            </w:r>
            <w:r w:rsidR="0077404F" w:rsidRPr="00DA0E5B">
              <w:rPr>
                <w:sz w:val="24"/>
                <w:szCs w:val="24"/>
              </w:rPr>
              <w:t>ОО,</w:t>
            </w:r>
            <w:r w:rsidR="0077404F" w:rsidRPr="00DA0E5B">
              <w:rPr>
                <w:spacing w:val="-2"/>
                <w:sz w:val="24"/>
                <w:szCs w:val="24"/>
              </w:rPr>
              <w:t xml:space="preserve"> </w:t>
            </w:r>
            <w:r w:rsidR="0077404F" w:rsidRPr="00DA0E5B">
              <w:rPr>
                <w:sz w:val="24"/>
                <w:szCs w:val="24"/>
              </w:rPr>
              <w:t>на</w:t>
            </w:r>
            <w:r w:rsidR="0077404F" w:rsidRPr="00DA0E5B">
              <w:rPr>
                <w:spacing w:val="-1"/>
                <w:sz w:val="24"/>
                <w:szCs w:val="24"/>
              </w:rPr>
              <w:t xml:space="preserve"> </w:t>
            </w:r>
            <w:r w:rsidR="0077404F" w:rsidRPr="00DA0E5B">
              <w:rPr>
                <w:sz w:val="24"/>
                <w:szCs w:val="24"/>
              </w:rPr>
              <w:t>природе.</w:t>
            </w:r>
          </w:p>
        </w:tc>
      </w:tr>
      <w:tr w:rsidR="0077404F" w:rsidRPr="00DA0E5B" w:rsidTr="00D3348E">
        <w:trPr>
          <w:trHeight w:val="2253"/>
        </w:trPr>
        <w:tc>
          <w:tcPr>
            <w:tcW w:w="2583" w:type="dxa"/>
          </w:tcPr>
          <w:p w:rsidR="0077404F" w:rsidRPr="00DA0E5B" w:rsidRDefault="0077404F" w:rsidP="00DA0E5B">
            <w:pPr>
              <w:pStyle w:val="TableParagraph"/>
              <w:spacing w:line="276" w:lineRule="auto"/>
              <w:ind w:left="107"/>
              <w:jc w:val="both"/>
              <w:rPr>
                <w:b/>
                <w:sz w:val="24"/>
                <w:szCs w:val="24"/>
              </w:rPr>
            </w:pPr>
            <w:r w:rsidRPr="00DA0E5B">
              <w:rPr>
                <w:b/>
                <w:sz w:val="24"/>
                <w:szCs w:val="24"/>
              </w:rPr>
              <w:t>Трудовое</w:t>
            </w:r>
          </w:p>
        </w:tc>
        <w:tc>
          <w:tcPr>
            <w:tcW w:w="2110" w:type="dxa"/>
          </w:tcPr>
          <w:p w:rsidR="0077404F" w:rsidRPr="00DA0E5B" w:rsidRDefault="0077404F" w:rsidP="00DA0E5B">
            <w:pPr>
              <w:pStyle w:val="TableParagraph"/>
              <w:spacing w:line="276" w:lineRule="auto"/>
              <w:ind w:left="110"/>
              <w:jc w:val="both"/>
              <w:rPr>
                <w:sz w:val="24"/>
                <w:szCs w:val="24"/>
              </w:rPr>
            </w:pPr>
            <w:r w:rsidRPr="00DA0E5B">
              <w:rPr>
                <w:sz w:val="24"/>
                <w:szCs w:val="24"/>
              </w:rPr>
              <w:t>Труд</w:t>
            </w:r>
          </w:p>
        </w:tc>
        <w:tc>
          <w:tcPr>
            <w:tcW w:w="4988" w:type="dxa"/>
          </w:tcPr>
          <w:p w:rsidR="0077404F" w:rsidRPr="00DA0E5B" w:rsidRDefault="0077404F" w:rsidP="00DA0E5B">
            <w:pPr>
              <w:pStyle w:val="TableParagraph"/>
              <w:tabs>
                <w:tab w:val="left" w:pos="2626"/>
                <w:tab w:val="left" w:pos="4640"/>
              </w:tabs>
              <w:spacing w:line="276" w:lineRule="auto"/>
              <w:ind w:left="107" w:right="99"/>
              <w:jc w:val="both"/>
              <w:rPr>
                <w:sz w:val="24"/>
                <w:szCs w:val="24"/>
              </w:rPr>
            </w:pPr>
            <w:r w:rsidRPr="00DA0E5B">
              <w:rPr>
                <w:sz w:val="24"/>
                <w:szCs w:val="24"/>
              </w:rPr>
              <w:t>Поддерживающий</w:t>
            </w:r>
            <w:r w:rsidRPr="00DA0E5B">
              <w:rPr>
                <w:sz w:val="24"/>
                <w:szCs w:val="24"/>
              </w:rPr>
              <w:tab/>
              <w:t>элементарный</w:t>
            </w:r>
            <w:r w:rsidRPr="00DA0E5B">
              <w:rPr>
                <w:sz w:val="24"/>
                <w:szCs w:val="24"/>
              </w:rPr>
              <w:tab/>
            </w:r>
            <w:r w:rsidRPr="00DA0E5B">
              <w:rPr>
                <w:spacing w:val="-1"/>
                <w:sz w:val="24"/>
                <w:szCs w:val="24"/>
              </w:rPr>
              <w:t>порядок</w:t>
            </w:r>
            <w:r w:rsidRPr="00DA0E5B">
              <w:rPr>
                <w:spacing w:val="-67"/>
                <w:sz w:val="24"/>
                <w:szCs w:val="24"/>
              </w:rPr>
              <w:t xml:space="preserve"> </w:t>
            </w:r>
            <w:r w:rsidRPr="00DA0E5B">
              <w:rPr>
                <w:sz w:val="24"/>
                <w:szCs w:val="24"/>
              </w:rPr>
              <w:t>в</w:t>
            </w:r>
            <w:r w:rsidRPr="00DA0E5B">
              <w:rPr>
                <w:spacing w:val="-2"/>
                <w:sz w:val="24"/>
                <w:szCs w:val="24"/>
              </w:rPr>
              <w:t xml:space="preserve"> </w:t>
            </w:r>
            <w:r w:rsidRPr="00DA0E5B">
              <w:rPr>
                <w:sz w:val="24"/>
                <w:szCs w:val="24"/>
              </w:rPr>
              <w:t>окружающей</w:t>
            </w:r>
            <w:r w:rsidRPr="00DA0E5B">
              <w:rPr>
                <w:spacing w:val="-3"/>
                <w:sz w:val="24"/>
                <w:szCs w:val="24"/>
              </w:rPr>
              <w:t xml:space="preserve"> </w:t>
            </w:r>
            <w:r w:rsidRPr="00DA0E5B">
              <w:rPr>
                <w:sz w:val="24"/>
                <w:szCs w:val="24"/>
              </w:rPr>
              <w:t>обстановке.</w:t>
            </w:r>
          </w:p>
          <w:p w:rsidR="0077404F" w:rsidRPr="00DA0E5B" w:rsidRDefault="0077404F" w:rsidP="00DA0E5B">
            <w:pPr>
              <w:pStyle w:val="TableParagraph"/>
              <w:tabs>
                <w:tab w:val="left" w:pos="2516"/>
                <w:tab w:val="left" w:pos="4377"/>
              </w:tabs>
              <w:spacing w:line="276" w:lineRule="auto"/>
              <w:ind w:left="107" w:right="98"/>
              <w:jc w:val="both"/>
              <w:rPr>
                <w:sz w:val="24"/>
                <w:szCs w:val="24"/>
              </w:rPr>
            </w:pPr>
            <w:r w:rsidRPr="00DA0E5B">
              <w:rPr>
                <w:sz w:val="24"/>
                <w:szCs w:val="24"/>
              </w:rPr>
              <w:t>Стремящийся</w:t>
            </w:r>
            <w:r w:rsidRPr="00DA0E5B">
              <w:rPr>
                <w:sz w:val="24"/>
                <w:szCs w:val="24"/>
              </w:rPr>
              <w:tab/>
              <w:t>помогать</w:t>
            </w:r>
            <w:r w:rsidRPr="00DA0E5B">
              <w:rPr>
                <w:sz w:val="24"/>
                <w:szCs w:val="24"/>
              </w:rPr>
              <w:tab/>
            </w:r>
            <w:r w:rsidRPr="00DA0E5B">
              <w:rPr>
                <w:spacing w:val="-1"/>
                <w:sz w:val="24"/>
                <w:szCs w:val="24"/>
              </w:rPr>
              <w:t>взрослому</w:t>
            </w:r>
            <w:r w:rsidRPr="00DA0E5B">
              <w:rPr>
                <w:spacing w:val="-67"/>
                <w:sz w:val="24"/>
                <w:szCs w:val="24"/>
              </w:rPr>
              <w:t xml:space="preserve"> </w:t>
            </w:r>
            <w:r w:rsidRPr="00DA0E5B">
              <w:rPr>
                <w:sz w:val="24"/>
                <w:szCs w:val="24"/>
              </w:rPr>
              <w:t>в</w:t>
            </w:r>
            <w:r w:rsidRPr="00DA0E5B">
              <w:rPr>
                <w:spacing w:val="-2"/>
                <w:sz w:val="24"/>
                <w:szCs w:val="24"/>
              </w:rPr>
              <w:t xml:space="preserve"> </w:t>
            </w:r>
            <w:r w:rsidRPr="00DA0E5B">
              <w:rPr>
                <w:sz w:val="24"/>
                <w:szCs w:val="24"/>
              </w:rPr>
              <w:t>доступных</w:t>
            </w:r>
            <w:r w:rsidRPr="00DA0E5B">
              <w:rPr>
                <w:spacing w:val="-3"/>
                <w:sz w:val="24"/>
                <w:szCs w:val="24"/>
              </w:rPr>
              <w:t xml:space="preserve"> </w:t>
            </w:r>
            <w:r w:rsidRPr="00DA0E5B">
              <w:rPr>
                <w:sz w:val="24"/>
                <w:szCs w:val="24"/>
              </w:rPr>
              <w:t>действиях.</w:t>
            </w:r>
          </w:p>
          <w:p w:rsidR="0077404F" w:rsidRPr="00DA0E5B" w:rsidRDefault="0077404F" w:rsidP="00DA0E5B">
            <w:pPr>
              <w:pStyle w:val="TableParagraph"/>
              <w:tabs>
                <w:tab w:val="left" w:pos="2478"/>
                <w:tab w:val="left" w:pos="3034"/>
                <w:tab w:val="left" w:pos="3339"/>
                <w:tab w:val="left" w:pos="3518"/>
                <w:tab w:val="left" w:pos="4532"/>
                <w:tab w:val="left" w:pos="5019"/>
              </w:tabs>
              <w:spacing w:line="276" w:lineRule="auto"/>
              <w:ind w:left="107" w:right="98"/>
              <w:jc w:val="both"/>
              <w:rPr>
                <w:sz w:val="24"/>
                <w:szCs w:val="24"/>
              </w:rPr>
            </w:pPr>
            <w:r w:rsidRPr="00DA0E5B">
              <w:rPr>
                <w:sz w:val="24"/>
                <w:szCs w:val="24"/>
              </w:rPr>
              <w:t>Стремящийся</w:t>
            </w:r>
            <w:r w:rsidRPr="00DA0E5B">
              <w:rPr>
                <w:sz w:val="24"/>
                <w:szCs w:val="24"/>
              </w:rPr>
              <w:tab/>
              <w:t>к</w:t>
            </w:r>
            <w:r w:rsidRPr="00DA0E5B">
              <w:rPr>
                <w:sz w:val="24"/>
                <w:szCs w:val="24"/>
              </w:rPr>
              <w:tab/>
            </w:r>
            <w:r w:rsidRPr="00DA0E5B">
              <w:rPr>
                <w:sz w:val="24"/>
                <w:szCs w:val="24"/>
              </w:rPr>
              <w:tab/>
            </w:r>
            <w:r w:rsidRPr="00DA0E5B">
              <w:rPr>
                <w:spacing w:val="-1"/>
                <w:sz w:val="24"/>
                <w:szCs w:val="24"/>
              </w:rPr>
              <w:t>самостоятельности</w:t>
            </w:r>
            <w:r w:rsidRPr="00DA0E5B">
              <w:rPr>
                <w:spacing w:val="-67"/>
                <w:sz w:val="24"/>
                <w:szCs w:val="24"/>
              </w:rPr>
              <w:t xml:space="preserve"> </w:t>
            </w:r>
            <w:r w:rsidRPr="00DA0E5B">
              <w:rPr>
                <w:sz w:val="24"/>
                <w:szCs w:val="24"/>
              </w:rPr>
              <w:t>в</w:t>
            </w:r>
            <w:r w:rsidRPr="00DA0E5B">
              <w:rPr>
                <w:spacing w:val="-3"/>
                <w:sz w:val="24"/>
                <w:szCs w:val="24"/>
              </w:rPr>
              <w:t xml:space="preserve"> </w:t>
            </w:r>
            <w:r w:rsidRPr="00DA0E5B">
              <w:rPr>
                <w:sz w:val="24"/>
                <w:szCs w:val="24"/>
              </w:rPr>
              <w:t>самообслуживании,</w:t>
            </w:r>
            <w:r w:rsidRPr="00DA0E5B">
              <w:rPr>
                <w:sz w:val="24"/>
                <w:szCs w:val="24"/>
              </w:rPr>
              <w:tab/>
              <w:t>в</w:t>
            </w:r>
            <w:r w:rsidRPr="00DA0E5B">
              <w:rPr>
                <w:sz w:val="24"/>
                <w:szCs w:val="24"/>
              </w:rPr>
              <w:tab/>
            </w:r>
            <w:r w:rsidRPr="00DA0E5B">
              <w:rPr>
                <w:sz w:val="24"/>
                <w:szCs w:val="24"/>
              </w:rPr>
              <w:tab/>
              <w:t>быту,</w:t>
            </w:r>
            <w:r w:rsidRPr="00DA0E5B">
              <w:rPr>
                <w:sz w:val="24"/>
                <w:szCs w:val="24"/>
              </w:rPr>
              <w:tab/>
              <w:t>в</w:t>
            </w:r>
            <w:r w:rsidRPr="00DA0E5B">
              <w:rPr>
                <w:sz w:val="24"/>
                <w:szCs w:val="24"/>
              </w:rPr>
              <w:tab/>
            </w:r>
            <w:r w:rsidRPr="00DA0E5B">
              <w:rPr>
                <w:spacing w:val="-1"/>
                <w:sz w:val="24"/>
                <w:szCs w:val="24"/>
              </w:rPr>
              <w:t>игре,</w:t>
            </w:r>
          </w:p>
          <w:p w:rsidR="0077404F" w:rsidRPr="00DA0E5B" w:rsidRDefault="0077404F" w:rsidP="00DA0E5B">
            <w:pPr>
              <w:pStyle w:val="TableParagraph"/>
              <w:spacing w:line="276" w:lineRule="auto"/>
              <w:ind w:left="107"/>
              <w:jc w:val="both"/>
              <w:rPr>
                <w:sz w:val="24"/>
                <w:szCs w:val="24"/>
              </w:rPr>
            </w:pPr>
            <w:r w:rsidRPr="00DA0E5B">
              <w:rPr>
                <w:sz w:val="24"/>
                <w:szCs w:val="24"/>
              </w:rPr>
              <w:t>в</w:t>
            </w:r>
            <w:r w:rsidRPr="00DA0E5B">
              <w:rPr>
                <w:spacing w:val="-4"/>
                <w:sz w:val="24"/>
                <w:szCs w:val="24"/>
              </w:rPr>
              <w:t xml:space="preserve"> </w:t>
            </w:r>
            <w:r w:rsidRPr="00DA0E5B">
              <w:rPr>
                <w:sz w:val="24"/>
                <w:szCs w:val="24"/>
              </w:rPr>
              <w:t>продуктивных</w:t>
            </w:r>
            <w:r w:rsidRPr="00DA0E5B">
              <w:rPr>
                <w:spacing w:val="-2"/>
                <w:sz w:val="24"/>
                <w:szCs w:val="24"/>
              </w:rPr>
              <w:t xml:space="preserve"> </w:t>
            </w:r>
            <w:r w:rsidRPr="00DA0E5B">
              <w:rPr>
                <w:sz w:val="24"/>
                <w:szCs w:val="24"/>
              </w:rPr>
              <w:t>видах</w:t>
            </w:r>
            <w:r w:rsidRPr="00DA0E5B">
              <w:rPr>
                <w:spacing w:val="-2"/>
                <w:sz w:val="24"/>
                <w:szCs w:val="24"/>
              </w:rPr>
              <w:t xml:space="preserve"> </w:t>
            </w:r>
            <w:r w:rsidRPr="00DA0E5B">
              <w:rPr>
                <w:sz w:val="24"/>
                <w:szCs w:val="24"/>
              </w:rPr>
              <w:t>деятельности.</w:t>
            </w:r>
          </w:p>
        </w:tc>
      </w:tr>
      <w:tr w:rsidR="0077404F" w:rsidRPr="00DA0E5B" w:rsidTr="00D3348E">
        <w:trPr>
          <w:trHeight w:val="967"/>
        </w:trPr>
        <w:tc>
          <w:tcPr>
            <w:tcW w:w="2583" w:type="dxa"/>
          </w:tcPr>
          <w:p w:rsidR="0077404F" w:rsidRPr="00DA0E5B" w:rsidRDefault="0077404F" w:rsidP="00DA0E5B">
            <w:pPr>
              <w:pStyle w:val="TableParagraph"/>
              <w:spacing w:line="276" w:lineRule="auto"/>
              <w:ind w:left="107"/>
              <w:jc w:val="both"/>
              <w:rPr>
                <w:b/>
                <w:sz w:val="24"/>
                <w:szCs w:val="24"/>
              </w:rPr>
            </w:pPr>
            <w:r w:rsidRPr="00DA0E5B">
              <w:rPr>
                <w:b/>
                <w:sz w:val="24"/>
                <w:szCs w:val="24"/>
              </w:rPr>
              <w:t>Этико-</w:t>
            </w:r>
          </w:p>
          <w:p w:rsidR="0077404F" w:rsidRPr="00DA0E5B" w:rsidRDefault="0077404F" w:rsidP="00DA0E5B">
            <w:pPr>
              <w:pStyle w:val="TableParagraph"/>
              <w:spacing w:line="276" w:lineRule="auto"/>
              <w:ind w:left="107"/>
              <w:jc w:val="both"/>
              <w:rPr>
                <w:b/>
                <w:sz w:val="24"/>
                <w:szCs w:val="24"/>
              </w:rPr>
            </w:pPr>
            <w:r w:rsidRPr="00DA0E5B">
              <w:rPr>
                <w:b/>
                <w:sz w:val="24"/>
                <w:szCs w:val="24"/>
              </w:rPr>
              <w:t>эстетическое</w:t>
            </w:r>
          </w:p>
        </w:tc>
        <w:tc>
          <w:tcPr>
            <w:tcW w:w="2110" w:type="dxa"/>
          </w:tcPr>
          <w:p w:rsidR="0077404F" w:rsidRPr="00DA0E5B" w:rsidRDefault="0077404F" w:rsidP="00DA0E5B">
            <w:pPr>
              <w:pStyle w:val="TableParagraph"/>
              <w:spacing w:line="276" w:lineRule="auto"/>
              <w:ind w:left="110" w:right="629"/>
              <w:jc w:val="both"/>
              <w:rPr>
                <w:sz w:val="24"/>
                <w:szCs w:val="24"/>
              </w:rPr>
            </w:pPr>
            <w:r w:rsidRPr="00DA0E5B">
              <w:rPr>
                <w:sz w:val="24"/>
                <w:szCs w:val="24"/>
              </w:rPr>
              <w:t>Культура и</w:t>
            </w:r>
            <w:r w:rsidRPr="00DA0E5B">
              <w:rPr>
                <w:spacing w:val="-68"/>
                <w:sz w:val="24"/>
                <w:szCs w:val="24"/>
              </w:rPr>
              <w:t xml:space="preserve"> </w:t>
            </w:r>
            <w:r w:rsidRPr="00DA0E5B">
              <w:rPr>
                <w:sz w:val="24"/>
                <w:szCs w:val="24"/>
              </w:rPr>
              <w:t>красота</w:t>
            </w:r>
          </w:p>
        </w:tc>
        <w:tc>
          <w:tcPr>
            <w:tcW w:w="4988" w:type="dxa"/>
          </w:tcPr>
          <w:p w:rsidR="0077404F" w:rsidRPr="00DA0E5B" w:rsidRDefault="0077404F" w:rsidP="00DA0E5B">
            <w:pPr>
              <w:pStyle w:val="TableParagraph"/>
              <w:spacing w:line="276" w:lineRule="auto"/>
              <w:ind w:left="107"/>
              <w:jc w:val="both"/>
              <w:rPr>
                <w:sz w:val="24"/>
                <w:szCs w:val="24"/>
              </w:rPr>
            </w:pPr>
            <w:r w:rsidRPr="00DA0E5B">
              <w:rPr>
                <w:sz w:val="24"/>
                <w:szCs w:val="24"/>
              </w:rPr>
              <w:t>Эмоционально</w:t>
            </w:r>
            <w:r w:rsidRPr="00DA0E5B">
              <w:rPr>
                <w:spacing w:val="-6"/>
                <w:sz w:val="24"/>
                <w:szCs w:val="24"/>
              </w:rPr>
              <w:t xml:space="preserve"> </w:t>
            </w:r>
            <w:r w:rsidRPr="00DA0E5B">
              <w:rPr>
                <w:sz w:val="24"/>
                <w:szCs w:val="24"/>
              </w:rPr>
              <w:t>отзывчивый</w:t>
            </w:r>
            <w:r w:rsidRPr="00DA0E5B">
              <w:rPr>
                <w:spacing w:val="-3"/>
                <w:sz w:val="24"/>
                <w:szCs w:val="24"/>
              </w:rPr>
              <w:t xml:space="preserve"> </w:t>
            </w:r>
            <w:r w:rsidRPr="00DA0E5B">
              <w:rPr>
                <w:sz w:val="24"/>
                <w:szCs w:val="24"/>
              </w:rPr>
              <w:t>к</w:t>
            </w:r>
            <w:r w:rsidRPr="00DA0E5B">
              <w:rPr>
                <w:spacing w:val="-3"/>
                <w:sz w:val="24"/>
                <w:szCs w:val="24"/>
              </w:rPr>
              <w:t xml:space="preserve"> </w:t>
            </w:r>
            <w:r w:rsidRPr="00DA0E5B">
              <w:rPr>
                <w:sz w:val="24"/>
                <w:szCs w:val="24"/>
              </w:rPr>
              <w:t>красоте.</w:t>
            </w:r>
          </w:p>
          <w:p w:rsidR="0077404F" w:rsidRPr="00DA0E5B" w:rsidRDefault="0077404F" w:rsidP="00DA0E5B">
            <w:pPr>
              <w:pStyle w:val="TableParagraph"/>
              <w:spacing w:line="276" w:lineRule="auto"/>
              <w:ind w:left="107" w:right="95"/>
              <w:jc w:val="both"/>
              <w:rPr>
                <w:sz w:val="24"/>
                <w:szCs w:val="24"/>
              </w:rPr>
            </w:pPr>
            <w:r w:rsidRPr="00DA0E5B">
              <w:rPr>
                <w:sz w:val="24"/>
                <w:szCs w:val="24"/>
              </w:rPr>
              <w:t>Проявляющий</w:t>
            </w:r>
            <w:r w:rsidRPr="00DA0E5B">
              <w:rPr>
                <w:spacing w:val="13"/>
                <w:sz w:val="24"/>
                <w:szCs w:val="24"/>
              </w:rPr>
              <w:t xml:space="preserve"> </w:t>
            </w:r>
            <w:r w:rsidRPr="00DA0E5B">
              <w:rPr>
                <w:sz w:val="24"/>
                <w:szCs w:val="24"/>
              </w:rPr>
              <w:t>интерес</w:t>
            </w:r>
            <w:r w:rsidRPr="00DA0E5B">
              <w:rPr>
                <w:spacing w:val="14"/>
                <w:sz w:val="24"/>
                <w:szCs w:val="24"/>
              </w:rPr>
              <w:t xml:space="preserve"> </w:t>
            </w:r>
            <w:r w:rsidRPr="00DA0E5B">
              <w:rPr>
                <w:sz w:val="24"/>
                <w:szCs w:val="24"/>
              </w:rPr>
              <w:t>и</w:t>
            </w:r>
            <w:r w:rsidRPr="00DA0E5B">
              <w:rPr>
                <w:spacing w:val="11"/>
                <w:sz w:val="24"/>
                <w:szCs w:val="24"/>
              </w:rPr>
              <w:t xml:space="preserve"> </w:t>
            </w:r>
            <w:r w:rsidRPr="00DA0E5B">
              <w:rPr>
                <w:sz w:val="24"/>
                <w:szCs w:val="24"/>
              </w:rPr>
              <w:t>желание</w:t>
            </w:r>
            <w:r w:rsidRPr="00DA0E5B">
              <w:rPr>
                <w:spacing w:val="14"/>
                <w:sz w:val="24"/>
                <w:szCs w:val="24"/>
              </w:rPr>
              <w:t xml:space="preserve"> </w:t>
            </w:r>
            <w:r w:rsidRPr="00DA0E5B">
              <w:rPr>
                <w:sz w:val="24"/>
                <w:szCs w:val="24"/>
              </w:rPr>
              <w:t>заниматься</w:t>
            </w:r>
            <w:r w:rsidRPr="00DA0E5B">
              <w:rPr>
                <w:spacing w:val="-67"/>
                <w:sz w:val="24"/>
                <w:szCs w:val="24"/>
              </w:rPr>
              <w:t xml:space="preserve"> </w:t>
            </w:r>
            <w:r w:rsidRPr="00DA0E5B">
              <w:rPr>
                <w:sz w:val="24"/>
                <w:szCs w:val="24"/>
              </w:rPr>
              <w:t>продуктивными</w:t>
            </w:r>
            <w:r w:rsidRPr="00DA0E5B">
              <w:rPr>
                <w:spacing w:val="-1"/>
                <w:sz w:val="24"/>
                <w:szCs w:val="24"/>
              </w:rPr>
              <w:t xml:space="preserve"> </w:t>
            </w:r>
            <w:r w:rsidRPr="00DA0E5B">
              <w:rPr>
                <w:sz w:val="24"/>
                <w:szCs w:val="24"/>
              </w:rPr>
              <w:t>видами</w:t>
            </w:r>
            <w:r w:rsidRPr="00DA0E5B">
              <w:rPr>
                <w:spacing w:val="-1"/>
                <w:sz w:val="24"/>
                <w:szCs w:val="24"/>
              </w:rPr>
              <w:t xml:space="preserve"> </w:t>
            </w:r>
            <w:r w:rsidRPr="00DA0E5B">
              <w:rPr>
                <w:sz w:val="24"/>
                <w:szCs w:val="24"/>
              </w:rPr>
              <w:t>деятельности.</w:t>
            </w:r>
          </w:p>
        </w:tc>
      </w:tr>
    </w:tbl>
    <w:p w:rsidR="0077404F" w:rsidRPr="00DA0E5B" w:rsidRDefault="0077404F" w:rsidP="00DA0E5B">
      <w:pPr>
        <w:jc w:val="both"/>
        <w:rPr>
          <w:rFonts w:ascii="Times New Roman" w:hAnsi="Times New Roman" w:cs="Times New Roman"/>
          <w:sz w:val="24"/>
          <w:szCs w:val="24"/>
        </w:rPr>
        <w:sectPr w:rsidR="0077404F" w:rsidRPr="00DA0E5B" w:rsidSect="00DA0E5B">
          <w:type w:val="nextColumn"/>
          <w:pgSz w:w="11910" w:h="16840"/>
          <w:pgMar w:top="1134" w:right="851" w:bottom="1134" w:left="1134" w:header="0" w:footer="536" w:gutter="0"/>
          <w:cols w:space="720"/>
        </w:sectPr>
      </w:pPr>
    </w:p>
    <w:p w:rsidR="0077404F" w:rsidRPr="00DA0E5B" w:rsidRDefault="0077404F" w:rsidP="00DA0E5B">
      <w:pPr>
        <w:pStyle w:val="11"/>
        <w:spacing w:before="72" w:line="276" w:lineRule="auto"/>
        <w:ind w:left="520" w:right="336"/>
        <w:rPr>
          <w:sz w:val="24"/>
          <w:szCs w:val="24"/>
        </w:rPr>
      </w:pPr>
      <w:r w:rsidRPr="00DA0E5B">
        <w:rPr>
          <w:sz w:val="24"/>
          <w:szCs w:val="24"/>
        </w:rPr>
        <w:lastRenderedPageBreak/>
        <w:t>Целевые ориентиры воспитательной работы для детей с ОВЗ дошкольного</w:t>
      </w:r>
      <w:r w:rsidRPr="00DA0E5B">
        <w:rPr>
          <w:spacing w:val="-67"/>
          <w:sz w:val="24"/>
          <w:szCs w:val="24"/>
        </w:rPr>
        <w:t xml:space="preserve"> </w:t>
      </w:r>
      <w:r w:rsidRPr="00DA0E5B">
        <w:rPr>
          <w:sz w:val="24"/>
          <w:szCs w:val="24"/>
        </w:rPr>
        <w:t>возраста (до</w:t>
      </w:r>
      <w:r w:rsidRPr="00DA0E5B">
        <w:rPr>
          <w:spacing w:val="1"/>
          <w:sz w:val="24"/>
          <w:szCs w:val="24"/>
        </w:rPr>
        <w:t xml:space="preserve"> </w:t>
      </w:r>
      <w:r w:rsidRPr="00DA0E5B">
        <w:rPr>
          <w:sz w:val="24"/>
          <w:szCs w:val="24"/>
        </w:rPr>
        <w:t>8</w:t>
      </w:r>
      <w:r w:rsidRPr="00DA0E5B">
        <w:rPr>
          <w:spacing w:val="-3"/>
          <w:sz w:val="24"/>
          <w:szCs w:val="24"/>
        </w:rPr>
        <w:t xml:space="preserve"> </w:t>
      </w:r>
      <w:r w:rsidRPr="00DA0E5B">
        <w:rPr>
          <w:sz w:val="24"/>
          <w:szCs w:val="24"/>
        </w:rPr>
        <w:t>лет)</w:t>
      </w:r>
    </w:p>
    <w:p w:rsidR="0077404F" w:rsidRPr="00DA0E5B" w:rsidRDefault="0077404F" w:rsidP="00DA0E5B">
      <w:pPr>
        <w:pStyle w:val="a7"/>
        <w:spacing w:before="8" w:line="276" w:lineRule="auto"/>
        <w:ind w:left="0" w:firstLine="0"/>
        <w:rPr>
          <w:b/>
          <w:sz w:val="24"/>
          <w:szCs w:val="24"/>
        </w:rPr>
      </w:pPr>
    </w:p>
    <w:p w:rsidR="0077404F" w:rsidRPr="00DA0E5B" w:rsidRDefault="0077404F" w:rsidP="00DA0E5B">
      <w:pPr>
        <w:ind w:left="520" w:right="333"/>
        <w:jc w:val="both"/>
        <w:rPr>
          <w:rFonts w:ascii="Times New Roman" w:hAnsi="Times New Roman" w:cs="Times New Roman"/>
          <w:b/>
          <w:sz w:val="24"/>
          <w:szCs w:val="24"/>
        </w:rPr>
      </w:pPr>
      <w:r w:rsidRPr="00DA0E5B">
        <w:rPr>
          <w:rFonts w:ascii="Times New Roman" w:hAnsi="Times New Roman" w:cs="Times New Roman"/>
          <w:b/>
          <w:sz w:val="24"/>
          <w:szCs w:val="24"/>
        </w:rPr>
        <w:t>Портрет</w:t>
      </w:r>
      <w:r w:rsidRPr="00DA0E5B">
        <w:rPr>
          <w:rFonts w:ascii="Times New Roman" w:hAnsi="Times New Roman" w:cs="Times New Roman"/>
          <w:b/>
          <w:spacing w:val="-1"/>
          <w:sz w:val="24"/>
          <w:szCs w:val="24"/>
        </w:rPr>
        <w:t xml:space="preserve"> </w:t>
      </w:r>
      <w:r w:rsidRPr="00DA0E5B">
        <w:rPr>
          <w:rFonts w:ascii="Times New Roman" w:hAnsi="Times New Roman" w:cs="Times New Roman"/>
          <w:b/>
          <w:sz w:val="24"/>
          <w:szCs w:val="24"/>
        </w:rPr>
        <w:t>ребенка с</w:t>
      </w:r>
      <w:r w:rsidRPr="00DA0E5B">
        <w:rPr>
          <w:rFonts w:ascii="Times New Roman" w:hAnsi="Times New Roman" w:cs="Times New Roman"/>
          <w:b/>
          <w:spacing w:val="-5"/>
          <w:sz w:val="24"/>
          <w:szCs w:val="24"/>
        </w:rPr>
        <w:t xml:space="preserve"> </w:t>
      </w:r>
      <w:r w:rsidRPr="00DA0E5B">
        <w:rPr>
          <w:rFonts w:ascii="Times New Roman" w:hAnsi="Times New Roman" w:cs="Times New Roman"/>
          <w:b/>
          <w:sz w:val="24"/>
          <w:szCs w:val="24"/>
        </w:rPr>
        <w:t>ОВЗ</w:t>
      </w:r>
      <w:r w:rsidRPr="00DA0E5B">
        <w:rPr>
          <w:rFonts w:ascii="Times New Roman" w:hAnsi="Times New Roman" w:cs="Times New Roman"/>
          <w:b/>
          <w:spacing w:val="-1"/>
          <w:sz w:val="24"/>
          <w:szCs w:val="24"/>
        </w:rPr>
        <w:t xml:space="preserve"> </w:t>
      </w:r>
      <w:r w:rsidRPr="00DA0E5B">
        <w:rPr>
          <w:rFonts w:ascii="Times New Roman" w:hAnsi="Times New Roman" w:cs="Times New Roman"/>
          <w:b/>
          <w:sz w:val="24"/>
          <w:szCs w:val="24"/>
        </w:rPr>
        <w:t>дошкольного</w:t>
      </w:r>
      <w:r w:rsidRPr="00DA0E5B">
        <w:rPr>
          <w:rFonts w:ascii="Times New Roman" w:hAnsi="Times New Roman" w:cs="Times New Roman"/>
          <w:b/>
          <w:spacing w:val="-5"/>
          <w:sz w:val="24"/>
          <w:szCs w:val="24"/>
        </w:rPr>
        <w:t xml:space="preserve"> </w:t>
      </w:r>
      <w:r w:rsidRPr="00DA0E5B">
        <w:rPr>
          <w:rFonts w:ascii="Times New Roman" w:hAnsi="Times New Roman" w:cs="Times New Roman"/>
          <w:b/>
          <w:sz w:val="24"/>
          <w:szCs w:val="24"/>
        </w:rPr>
        <w:t>возраста (к</w:t>
      </w:r>
      <w:r w:rsidRPr="00DA0E5B">
        <w:rPr>
          <w:rFonts w:ascii="Times New Roman" w:hAnsi="Times New Roman" w:cs="Times New Roman"/>
          <w:b/>
          <w:spacing w:val="-3"/>
          <w:sz w:val="24"/>
          <w:szCs w:val="24"/>
        </w:rPr>
        <w:t xml:space="preserve"> </w:t>
      </w:r>
      <w:r w:rsidRPr="00DA0E5B">
        <w:rPr>
          <w:rFonts w:ascii="Times New Roman" w:hAnsi="Times New Roman" w:cs="Times New Roman"/>
          <w:b/>
          <w:sz w:val="24"/>
          <w:szCs w:val="24"/>
        </w:rPr>
        <w:t>8-ми</w:t>
      </w:r>
      <w:r w:rsidRPr="00DA0E5B">
        <w:rPr>
          <w:rFonts w:ascii="Times New Roman" w:hAnsi="Times New Roman" w:cs="Times New Roman"/>
          <w:b/>
          <w:spacing w:val="-1"/>
          <w:sz w:val="24"/>
          <w:szCs w:val="24"/>
        </w:rPr>
        <w:t xml:space="preserve"> </w:t>
      </w:r>
      <w:r w:rsidRPr="00DA0E5B">
        <w:rPr>
          <w:rFonts w:ascii="Times New Roman" w:hAnsi="Times New Roman" w:cs="Times New Roman"/>
          <w:b/>
          <w:sz w:val="24"/>
          <w:szCs w:val="24"/>
        </w:rPr>
        <w:t>годам)</w:t>
      </w:r>
    </w:p>
    <w:tbl>
      <w:tblPr>
        <w:tblW w:w="9681" w:type="dxa"/>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2110"/>
        <w:gridCol w:w="5159"/>
      </w:tblGrid>
      <w:tr w:rsidR="0077404F" w:rsidRPr="00DA0E5B" w:rsidTr="00D3348E">
        <w:trPr>
          <w:trHeight w:val="642"/>
        </w:trPr>
        <w:tc>
          <w:tcPr>
            <w:tcW w:w="2412" w:type="dxa"/>
          </w:tcPr>
          <w:p w:rsidR="0077404F" w:rsidRPr="00DA0E5B" w:rsidRDefault="0077404F" w:rsidP="00DA0E5B">
            <w:pPr>
              <w:pStyle w:val="TableParagraph"/>
              <w:spacing w:line="276" w:lineRule="auto"/>
              <w:ind w:left="422"/>
              <w:jc w:val="both"/>
              <w:rPr>
                <w:sz w:val="24"/>
                <w:szCs w:val="24"/>
              </w:rPr>
            </w:pPr>
            <w:r w:rsidRPr="00DA0E5B">
              <w:rPr>
                <w:sz w:val="24"/>
                <w:szCs w:val="24"/>
              </w:rPr>
              <w:t>Направления</w:t>
            </w:r>
          </w:p>
          <w:p w:rsidR="0077404F" w:rsidRPr="00DA0E5B" w:rsidRDefault="0077404F" w:rsidP="00DA0E5B">
            <w:pPr>
              <w:pStyle w:val="TableParagraph"/>
              <w:spacing w:line="276" w:lineRule="auto"/>
              <w:ind w:left="521"/>
              <w:jc w:val="both"/>
              <w:rPr>
                <w:sz w:val="24"/>
                <w:szCs w:val="24"/>
              </w:rPr>
            </w:pPr>
            <w:r w:rsidRPr="00DA0E5B">
              <w:rPr>
                <w:sz w:val="24"/>
                <w:szCs w:val="24"/>
              </w:rPr>
              <w:t>воспитания</w:t>
            </w:r>
          </w:p>
        </w:tc>
        <w:tc>
          <w:tcPr>
            <w:tcW w:w="2110" w:type="dxa"/>
          </w:tcPr>
          <w:p w:rsidR="0077404F" w:rsidRPr="00DA0E5B" w:rsidRDefault="0077404F" w:rsidP="00DA0E5B">
            <w:pPr>
              <w:pStyle w:val="TableParagraph"/>
              <w:spacing w:before="153" w:line="276" w:lineRule="auto"/>
              <w:ind w:left="473"/>
              <w:jc w:val="both"/>
              <w:rPr>
                <w:sz w:val="24"/>
                <w:szCs w:val="24"/>
              </w:rPr>
            </w:pPr>
            <w:r w:rsidRPr="00DA0E5B">
              <w:rPr>
                <w:sz w:val="24"/>
                <w:szCs w:val="24"/>
              </w:rPr>
              <w:t>Ценности</w:t>
            </w:r>
          </w:p>
        </w:tc>
        <w:tc>
          <w:tcPr>
            <w:tcW w:w="5159" w:type="dxa"/>
          </w:tcPr>
          <w:p w:rsidR="0077404F" w:rsidRPr="00DA0E5B" w:rsidRDefault="0077404F" w:rsidP="00D3348E">
            <w:pPr>
              <w:pStyle w:val="TableParagraph"/>
              <w:spacing w:before="153" w:line="276" w:lineRule="auto"/>
              <w:ind w:left="2244" w:right="2232" w:hanging="1729"/>
              <w:jc w:val="both"/>
              <w:rPr>
                <w:sz w:val="24"/>
                <w:szCs w:val="24"/>
              </w:rPr>
            </w:pPr>
            <w:r w:rsidRPr="00DA0E5B">
              <w:rPr>
                <w:sz w:val="24"/>
                <w:szCs w:val="24"/>
              </w:rPr>
              <w:t>Показатели</w:t>
            </w:r>
          </w:p>
        </w:tc>
      </w:tr>
      <w:tr w:rsidR="0077404F" w:rsidRPr="00DA0E5B" w:rsidTr="00D3348E">
        <w:trPr>
          <w:trHeight w:val="1288"/>
        </w:trPr>
        <w:tc>
          <w:tcPr>
            <w:tcW w:w="2412" w:type="dxa"/>
          </w:tcPr>
          <w:p w:rsidR="0077404F" w:rsidRPr="00DA0E5B" w:rsidRDefault="0077404F" w:rsidP="00DA0E5B">
            <w:pPr>
              <w:pStyle w:val="TableParagraph"/>
              <w:spacing w:line="276" w:lineRule="auto"/>
              <w:ind w:left="107"/>
              <w:jc w:val="both"/>
              <w:rPr>
                <w:b/>
                <w:sz w:val="24"/>
                <w:szCs w:val="24"/>
              </w:rPr>
            </w:pPr>
            <w:r w:rsidRPr="00DA0E5B">
              <w:rPr>
                <w:b/>
                <w:sz w:val="24"/>
                <w:szCs w:val="24"/>
              </w:rPr>
              <w:t>Патриотическое</w:t>
            </w:r>
          </w:p>
        </w:tc>
        <w:tc>
          <w:tcPr>
            <w:tcW w:w="2110" w:type="dxa"/>
          </w:tcPr>
          <w:p w:rsidR="0077404F" w:rsidRPr="00DA0E5B" w:rsidRDefault="0077404F" w:rsidP="00D3348E">
            <w:pPr>
              <w:pStyle w:val="TableParagraph"/>
              <w:spacing w:line="276" w:lineRule="auto"/>
              <w:ind w:left="108" w:right="120"/>
              <w:jc w:val="both"/>
              <w:rPr>
                <w:sz w:val="24"/>
                <w:szCs w:val="24"/>
              </w:rPr>
            </w:pPr>
            <w:r w:rsidRPr="00DA0E5B">
              <w:rPr>
                <w:sz w:val="24"/>
                <w:szCs w:val="24"/>
              </w:rPr>
              <w:t>Родина,</w:t>
            </w:r>
            <w:r w:rsidRPr="00DA0E5B">
              <w:rPr>
                <w:spacing w:val="-67"/>
                <w:sz w:val="24"/>
                <w:szCs w:val="24"/>
              </w:rPr>
              <w:t xml:space="preserve"> </w:t>
            </w:r>
            <w:r w:rsidR="00D3348E">
              <w:rPr>
                <w:sz w:val="24"/>
                <w:szCs w:val="24"/>
              </w:rPr>
              <w:t>природ</w:t>
            </w:r>
            <w:r w:rsidRPr="00DA0E5B">
              <w:rPr>
                <w:sz w:val="24"/>
                <w:szCs w:val="24"/>
              </w:rPr>
              <w:t>а</w:t>
            </w:r>
          </w:p>
        </w:tc>
        <w:tc>
          <w:tcPr>
            <w:tcW w:w="5159" w:type="dxa"/>
          </w:tcPr>
          <w:p w:rsidR="0077404F" w:rsidRPr="00DA0E5B" w:rsidRDefault="0077404F" w:rsidP="00DA0E5B">
            <w:pPr>
              <w:pStyle w:val="TableParagraph"/>
              <w:spacing w:line="276" w:lineRule="auto"/>
              <w:ind w:left="108" w:right="96"/>
              <w:jc w:val="both"/>
              <w:rPr>
                <w:sz w:val="24"/>
                <w:szCs w:val="24"/>
              </w:rPr>
            </w:pPr>
            <w:r w:rsidRPr="00DA0E5B">
              <w:rPr>
                <w:sz w:val="24"/>
                <w:szCs w:val="24"/>
              </w:rPr>
              <w:t>Любящий</w:t>
            </w:r>
            <w:r w:rsidRPr="00DA0E5B">
              <w:rPr>
                <w:spacing w:val="1"/>
                <w:sz w:val="24"/>
                <w:szCs w:val="24"/>
              </w:rPr>
              <w:t xml:space="preserve"> </w:t>
            </w:r>
            <w:r w:rsidRPr="00DA0E5B">
              <w:rPr>
                <w:sz w:val="24"/>
                <w:szCs w:val="24"/>
              </w:rPr>
              <w:t>свою</w:t>
            </w:r>
            <w:r w:rsidRPr="00DA0E5B">
              <w:rPr>
                <w:spacing w:val="1"/>
                <w:sz w:val="24"/>
                <w:szCs w:val="24"/>
              </w:rPr>
              <w:t xml:space="preserve"> </w:t>
            </w:r>
            <w:r w:rsidRPr="00DA0E5B">
              <w:rPr>
                <w:sz w:val="24"/>
                <w:szCs w:val="24"/>
              </w:rPr>
              <w:t>малую</w:t>
            </w:r>
            <w:r w:rsidRPr="00DA0E5B">
              <w:rPr>
                <w:spacing w:val="1"/>
                <w:sz w:val="24"/>
                <w:szCs w:val="24"/>
              </w:rPr>
              <w:t xml:space="preserve"> </w:t>
            </w:r>
            <w:r w:rsidRPr="00DA0E5B">
              <w:rPr>
                <w:sz w:val="24"/>
                <w:szCs w:val="24"/>
              </w:rPr>
              <w:t>родину</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имеющий</w:t>
            </w:r>
            <w:r w:rsidRPr="00DA0E5B">
              <w:rPr>
                <w:spacing w:val="1"/>
                <w:sz w:val="24"/>
                <w:szCs w:val="24"/>
              </w:rPr>
              <w:t xml:space="preserve"> </w:t>
            </w:r>
            <w:r w:rsidRPr="00DA0E5B">
              <w:rPr>
                <w:sz w:val="24"/>
                <w:szCs w:val="24"/>
              </w:rPr>
              <w:t>представление о своей стране, испытывающий</w:t>
            </w:r>
            <w:r w:rsidRPr="00DA0E5B">
              <w:rPr>
                <w:spacing w:val="1"/>
                <w:sz w:val="24"/>
                <w:szCs w:val="24"/>
              </w:rPr>
              <w:t xml:space="preserve"> </w:t>
            </w:r>
            <w:r w:rsidRPr="00DA0E5B">
              <w:rPr>
                <w:sz w:val="24"/>
                <w:szCs w:val="24"/>
              </w:rPr>
              <w:t>чувство</w:t>
            </w:r>
            <w:r w:rsidRPr="00DA0E5B">
              <w:rPr>
                <w:spacing w:val="7"/>
                <w:sz w:val="24"/>
                <w:szCs w:val="24"/>
              </w:rPr>
              <w:t xml:space="preserve"> </w:t>
            </w:r>
            <w:r w:rsidRPr="00DA0E5B">
              <w:rPr>
                <w:sz w:val="24"/>
                <w:szCs w:val="24"/>
              </w:rPr>
              <w:t>привязанности</w:t>
            </w:r>
            <w:r w:rsidRPr="00DA0E5B">
              <w:rPr>
                <w:spacing w:val="7"/>
                <w:sz w:val="24"/>
                <w:szCs w:val="24"/>
              </w:rPr>
              <w:t xml:space="preserve"> </w:t>
            </w:r>
            <w:r w:rsidRPr="00DA0E5B">
              <w:rPr>
                <w:sz w:val="24"/>
                <w:szCs w:val="24"/>
              </w:rPr>
              <w:t>к</w:t>
            </w:r>
            <w:r w:rsidRPr="00DA0E5B">
              <w:rPr>
                <w:spacing w:val="5"/>
                <w:sz w:val="24"/>
                <w:szCs w:val="24"/>
              </w:rPr>
              <w:t xml:space="preserve"> </w:t>
            </w:r>
            <w:r w:rsidRPr="00DA0E5B">
              <w:rPr>
                <w:sz w:val="24"/>
                <w:szCs w:val="24"/>
              </w:rPr>
              <w:t>родному</w:t>
            </w:r>
            <w:r w:rsidRPr="00DA0E5B">
              <w:rPr>
                <w:spacing w:val="4"/>
                <w:sz w:val="24"/>
                <w:szCs w:val="24"/>
              </w:rPr>
              <w:t xml:space="preserve"> </w:t>
            </w:r>
            <w:r w:rsidRPr="00DA0E5B">
              <w:rPr>
                <w:sz w:val="24"/>
                <w:szCs w:val="24"/>
              </w:rPr>
              <w:t>дому,</w:t>
            </w:r>
            <w:r w:rsidRPr="00DA0E5B">
              <w:rPr>
                <w:spacing w:val="6"/>
                <w:sz w:val="24"/>
                <w:szCs w:val="24"/>
              </w:rPr>
              <w:t xml:space="preserve"> </w:t>
            </w:r>
            <w:r w:rsidRPr="00DA0E5B">
              <w:rPr>
                <w:sz w:val="24"/>
                <w:szCs w:val="24"/>
              </w:rPr>
              <w:t>семье,</w:t>
            </w:r>
          </w:p>
          <w:p w:rsidR="0077404F" w:rsidRPr="00DA0E5B" w:rsidRDefault="0077404F" w:rsidP="00DA0E5B">
            <w:pPr>
              <w:pStyle w:val="TableParagraph"/>
              <w:spacing w:line="276" w:lineRule="auto"/>
              <w:ind w:left="108"/>
              <w:jc w:val="both"/>
              <w:rPr>
                <w:sz w:val="24"/>
                <w:szCs w:val="24"/>
              </w:rPr>
            </w:pPr>
            <w:r w:rsidRPr="00DA0E5B">
              <w:rPr>
                <w:sz w:val="24"/>
                <w:szCs w:val="24"/>
              </w:rPr>
              <w:t>близким</w:t>
            </w:r>
            <w:r w:rsidRPr="00DA0E5B">
              <w:rPr>
                <w:spacing w:val="-2"/>
                <w:sz w:val="24"/>
                <w:szCs w:val="24"/>
              </w:rPr>
              <w:t xml:space="preserve"> </w:t>
            </w:r>
            <w:r w:rsidRPr="00DA0E5B">
              <w:rPr>
                <w:sz w:val="24"/>
                <w:szCs w:val="24"/>
              </w:rPr>
              <w:t>людям.</w:t>
            </w:r>
          </w:p>
        </w:tc>
      </w:tr>
      <w:tr w:rsidR="0077404F" w:rsidRPr="00DA0E5B" w:rsidTr="00D3348E">
        <w:trPr>
          <w:trHeight w:val="4507"/>
        </w:trPr>
        <w:tc>
          <w:tcPr>
            <w:tcW w:w="2412" w:type="dxa"/>
          </w:tcPr>
          <w:p w:rsidR="0077404F" w:rsidRPr="00DA0E5B" w:rsidRDefault="0077404F" w:rsidP="00DA0E5B">
            <w:pPr>
              <w:pStyle w:val="TableParagraph"/>
              <w:spacing w:line="276" w:lineRule="auto"/>
              <w:ind w:left="107"/>
              <w:jc w:val="both"/>
              <w:rPr>
                <w:b/>
                <w:sz w:val="24"/>
                <w:szCs w:val="24"/>
              </w:rPr>
            </w:pPr>
            <w:r w:rsidRPr="00DA0E5B">
              <w:rPr>
                <w:b/>
                <w:sz w:val="24"/>
                <w:szCs w:val="24"/>
              </w:rPr>
              <w:t>Социальное</w:t>
            </w:r>
          </w:p>
        </w:tc>
        <w:tc>
          <w:tcPr>
            <w:tcW w:w="2110" w:type="dxa"/>
          </w:tcPr>
          <w:p w:rsidR="0077404F" w:rsidRPr="00DA0E5B" w:rsidRDefault="0077404F" w:rsidP="00DA0E5B">
            <w:pPr>
              <w:pStyle w:val="TableParagraph"/>
              <w:spacing w:line="276" w:lineRule="auto"/>
              <w:ind w:left="108" w:right="101"/>
              <w:jc w:val="both"/>
              <w:rPr>
                <w:sz w:val="24"/>
                <w:szCs w:val="24"/>
              </w:rPr>
            </w:pPr>
            <w:r w:rsidRPr="00DA0E5B">
              <w:rPr>
                <w:sz w:val="24"/>
                <w:szCs w:val="24"/>
              </w:rPr>
              <w:t>Человек, семья,</w:t>
            </w:r>
            <w:r w:rsidRPr="00DA0E5B">
              <w:rPr>
                <w:spacing w:val="-67"/>
                <w:sz w:val="24"/>
                <w:szCs w:val="24"/>
              </w:rPr>
              <w:t xml:space="preserve"> </w:t>
            </w:r>
            <w:r w:rsidRPr="00DA0E5B">
              <w:rPr>
                <w:sz w:val="24"/>
                <w:szCs w:val="24"/>
              </w:rPr>
              <w:t>дружба,</w:t>
            </w:r>
          </w:p>
          <w:p w:rsidR="0077404F" w:rsidRPr="00DA0E5B" w:rsidRDefault="0077404F" w:rsidP="00DA0E5B">
            <w:pPr>
              <w:pStyle w:val="TableParagraph"/>
              <w:spacing w:line="276" w:lineRule="auto"/>
              <w:ind w:left="108"/>
              <w:jc w:val="both"/>
              <w:rPr>
                <w:sz w:val="24"/>
                <w:szCs w:val="24"/>
              </w:rPr>
            </w:pPr>
            <w:r w:rsidRPr="00DA0E5B">
              <w:rPr>
                <w:sz w:val="24"/>
                <w:szCs w:val="24"/>
              </w:rPr>
              <w:t>сотрудничество</w:t>
            </w:r>
          </w:p>
        </w:tc>
        <w:tc>
          <w:tcPr>
            <w:tcW w:w="5159" w:type="dxa"/>
          </w:tcPr>
          <w:p w:rsidR="0077404F" w:rsidRPr="00DA0E5B" w:rsidRDefault="0077404F" w:rsidP="00DA0E5B">
            <w:pPr>
              <w:pStyle w:val="TableParagraph"/>
              <w:spacing w:line="276" w:lineRule="auto"/>
              <w:ind w:left="108" w:right="92"/>
              <w:jc w:val="both"/>
              <w:rPr>
                <w:sz w:val="24"/>
                <w:szCs w:val="24"/>
              </w:rPr>
            </w:pPr>
            <w:r w:rsidRPr="00DA0E5B">
              <w:rPr>
                <w:sz w:val="24"/>
                <w:szCs w:val="24"/>
              </w:rPr>
              <w:t>Различающий</w:t>
            </w:r>
            <w:r w:rsidRPr="00DA0E5B">
              <w:rPr>
                <w:spacing w:val="1"/>
                <w:sz w:val="24"/>
                <w:szCs w:val="24"/>
              </w:rPr>
              <w:t xml:space="preserve"> </w:t>
            </w:r>
            <w:r w:rsidRPr="00DA0E5B">
              <w:rPr>
                <w:sz w:val="24"/>
                <w:szCs w:val="24"/>
              </w:rPr>
              <w:t>основные</w:t>
            </w:r>
            <w:r w:rsidRPr="00DA0E5B">
              <w:rPr>
                <w:spacing w:val="1"/>
                <w:sz w:val="24"/>
                <w:szCs w:val="24"/>
              </w:rPr>
              <w:t xml:space="preserve"> </w:t>
            </w:r>
            <w:r w:rsidRPr="00DA0E5B">
              <w:rPr>
                <w:sz w:val="24"/>
                <w:szCs w:val="24"/>
              </w:rPr>
              <w:t>проявления</w:t>
            </w:r>
            <w:r w:rsidRPr="00DA0E5B">
              <w:rPr>
                <w:spacing w:val="1"/>
                <w:sz w:val="24"/>
                <w:szCs w:val="24"/>
              </w:rPr>
              <w:t xml:space="preserve"> </w:t>
            </w:r>
            <w:r w:rsidRPr="00DA0E5B">
              <w:rPr>
                <w:sz w:val="24"/>
                <w:szCs w:val="24"/>
              </w:rPr>
              <w:t>добра</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зла,</w:t>
            </w:r>
            <w:r w:rsidRPr="00DA0E5B">
              <w:rPr>
                <w:spacing w:val="1"/>
                <w:sz w:val="24"/>
                <w:szCs w:val="24"/>
              </w:rPr>
              <w:t xml:space="preserve"> </w:t>
            </w:r>
            <w:r w:rsidRPr="00DA0E5B">
              <w:rPr>
                <w:sz w:val="24"/>
                <w:szCs w:val="24"/>
              </w:rPr>
              <w:t>принимающий</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уважающий</w:t>
            </w:r>
            <w:r w:rsidRPr="00DA0E5B">
              <w:rPr>
                <w:spacing w:val="1"/>
                <w:sz w:val="24"/>
                <w:szCs w:val="24"/>
              </w:rPr>
              <w:t xml:space="preserve"> </w:t>
            </w:r>
            <w:r w:rsidRPr="00DA0E5B">
              <w:rPr>
                <w:sz w:val="24"/>
                <w:szCs w:val="24"/>
              </w:rPr>
              <w:t>ценности</w:t>
            </w:r>
            <w:r w:rsidRPr="00DA0E5B">
              <w:rPr>
                <w:spacing w:val="1"/>
                <w:sz w:val="24"/>
                <w:szCs w:val="24"/>
              </w:rPr>
              <w:t xml:space="preserve"> </w:t>
            </w:r>
            <w:r w:rsidRPr="00DA0E5B">
              <w:rPr>
                <w:sz w:val="24"/>
                <w:szCs w:val="24"/>
              </w:rPr>
              <w:t>семьи</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общества,</w:t>
            </w:r>
            <w:r w:rsidRPr="00DA0E5B">
              <w:rPr>
                <w:spacing w:val="1"/>
                <w:sz w:val="24"/>
                <w:szCs w:val="24"/>
              </w:rPr>
              <w:t xml:space="preserve"> </w:t>
            </w:r>
            <w:r w:rsidRPr="00DA0E5B">
              <w:rPr>
                <w:sz w:val="24"/>
                <w:szCs w:val="24"/>
              </w:rPr>
              <w:t>правдивый,</w:t>
            </w:r>
            <w:r w:rsidRPr="00DA0E5B">
              <w:rPr>
                <w:spacing w:val="1"/>
                <w:sz w:val="24"/>
                <w:szCs w:val="24"/>
              </w:rPr>
              <w:t xml:space="preserve"> </w:t>
            </w:r>
            <w:r w:rsidRPr="00DA0E5B">
              <w:rPr>
                <w:sz w:val="24"/>
                <w:szCs w:val="24"/>
              </w:rPr>
              <w:t>искренний,</w:t>
            </w:r>
            <w:r w:rsidRPr="00DA0E5B">
              <w:rPr>
                <w:spacing w:val="1"/>
                <w:sz w:val="24"/>
                <w:szCs w:val="24"/>
              </w:rPr>
              <w:t xml:space="preserve"> </w:t>
            </w:r>
            <w:r w:rsidRPr="00DA0E5B">
              <w:rPr>
                <w:sz w:val="24"/>
                <w:szCs w:val="24"/>
              </w:rPr>
              <w:t>способный</w:t>
            </w:r>
            <w:r w:rsidRPr="00DA0E5B">
              <w:rPr>
                <w:spacing w:val="1"/>
                <w:sz w:val="24"/>
                <w:szCs w:val="24"/>
              </w:rPr>
              <w:t xml:space="preserve"> </w:t>
            </w:r>
            <w:r w:rsidRPr="00DA0E5B">
              <w:rPr>
                <w:sz w:val="24"/>
                <w:szCs w:val="24"/>
              </w:rPr>
              <w:t>к</w:t>
            </w:r>
            <w:r w:rsidRPr="00DA0E5B">
              <w:rPr>
                <w:spacing w:val="1"/>
                <w:sz w:val="24"/>
                <w:szCs w:val="24"/>
              </w:rPr>
              <w:t xml:space="preserve"> </w:t>
            </w:r>
            <w:r w:rsidRPr="00DA0E5B">
              <w:rPr>
                <w:sz w:val="24"/>
                <w:szCs w:val="24"/>
              </w:rPr>
              <w:t>сочувствию</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заботе,</w:t>
            </w:r>
            <w:r w:rsidRPr="00DA0E5B">
              <w:rPr>
                <w:spacing w:val="1"/>
                <w:sz w:val="24"/>
                <w:szCs w:val="24"/>
              </w:rPr>
              <w:t xml:space="preserve"> </w:t>
            </w:r>
            <w:r w:rsidRPr="00DA0E5B">
              <w:rPr>
                <w:sz w:val="24"/>
                <w:szCs w:val="24"/>
              </w:rPr>
              <w:t>к</w:t>
            </w:r>
            <w:r w:rsidRPr="00DA0E5B">
              <w:rPr>
                <w:spacing w:val="1"/>
                <w:sz w:val="24"/>
                <w:szCs w:val="24"/>
              </w:rPr>
              <w:t xml:space="preserve"> </w:t>
            </w:r>
            <w:r w:rsidRPr="00DA0E5B">
              <w:rPr>
                <w:sz w:val="24"/>
                <w:szCs w:val="24"/>
              </w:rPr>
              <w:t>нравственному</w:t>
            </w:r>
            <w:r w:rsidRPr="00DA0E5B">
              <w:rPr>
                <w:spacing w:val="1"/>
                <w:sz w:val="24"/>
                <w:szCs w:val="24"/>
              </w:rPr>
              <w:t xml:space="preserve"> </w:t>
            </w:r>
            <w:r w:rsidRPr="00DA0E5B">
              <w:rPr>
                <w:sz w:val="24"/>
                <w:szCs w:val="24"/>
              </w:rPr>
              <w:t>поступку,</w:t>
            </w:r>
            <w:r w:rsidRPr="00DA0E5B">
              <w:rPr>
                <w:spacing w:val="1"/>
                <w:sz w:val="24"/>
                <w:szCs w:val="24"/>
              </w:rPr>
              <w:t xml:space="preserve"> </w:t>
            </w:r>
            <w:r w:rsidRPr="00DA0E5B">
              <w:rPr>
                <w:sz w:val="24"/>
                <w:szCs w:val="24"/>
              </w:rPr>
              <w:t>проявляющий</w:t>
            </w:r>
            <w:r w:rsidRPr="00DA0E5B">
              <w:rPr>
                <w:spacing w:val="-67"/>
                <w:sz w:val="24"/>
                <w:szCs w:val="24"/>
              </w:rPr>
              <w:t xml:space="preserve"> </w:t>
            </w:r>
            <w:r w:rsidRPr="00DA0E5B">
              <w:rPr>
                <w:sz w:val="24"/>
                <w:szCs w:val="24"/>
              </w:rPr>
              <w:t>задатки чувства долга: ответственность за свои</w:t>
            </w:r>
            <w:r w:rsidRPr="00DA0E5B">
              <w:rPr>
                <w:spacing w:val="-67"/>
                <w:sz w:val="24"/>
                <w:szCs w:val="24"/>
              </w:rPr>
              <w:t xml:space="preserve"> </w:t>
            </w:r>
            <w:r w:rsidRPr="00DA0E5B">
              <w:rPr>
                <w:sz w:val="24"/>
                <w:szCs w:val="24"/>
              </w:rPr>
              <w:t>действия</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поведение;</w:t>
            </w:r>
            <w:r w:rsidRPr="00DA0E5B">
              <w:rPr>
                <w:spacing w:val="1"/>
                <w:sz w:val="24"/>
                <w:szCs w:val="24"/>
              </w:rPr>
              <w:t xml:space="preserve"> </w:t>
            </w:r>
            <w:r w:rsidRPr="00DA0E5B">
              <w:rPr>
                <w:sz w:val="24"/>
                <w:szCs w:val="24"/>
              </w:rPr>
              <w:t>принимающий</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уважающий различия между</w:t>
            </w:r>
            <w:r w:rsidRPr="00DA0E5B">
              <w:rPr>
                <w:spacing w:val="-5"/>
                <w:sz w:val="24"/>
                <w:szCs w:val="24"/>
              </w:rPr>
              <w:t xml:space="preserve"> </w:t>
            </w:r>
            <w:r w:rsidRPr="00DA0E5B">
              <w:rPr>
                <w:sz w:val="24"/>
                <w:szCs w:val="24"/>
              </w:rPr>
              <w:t>людьми.</w:t>
            </w:r>
          </w:p>
          <w:p w:rsidR="0077404F" w:rsidRPr="00DA0E5B" w:rsidRDefault="0077404F" w:rsidP="00DA0E5B">
            <w:pPr>
              <w:pStyle w:val="TableParagraph"/>
              <w:spacing w:line="276" w:lineRule="auto"/>
              <w:ind w:left="108"/>
              <w:jc w:val="both"/>
              <w:rPr>
                <w:sz w:val="24"/>
                <w:szCs w:val="24"/>
              </w:rPr>
            </w:pPr>
            <w:r w:rsidRPr="00DA0E5B">
              <w:rPr>
                <w:sz w:val="24"/>
                <w:szCs w:val="24"/>
              </w:rPr>
              <w:t>Освоивший</w:t>
            </w:r>
            <w:r w:rsidRPr="00DA0E5B">
              <w:rPr>
                <w:spacing w:val="-5"/>
                <w:sz w:val="24"/>
                <w:szCs w:val="24"/>
              </w:rPr>
              <w:t xml:space="preserve"> </w:t>
            </w:r>
            <w:r w:rsidRPr="00DA0E5B">
              <w:rPr>
                <w:sz w:val="24"/>
                <w:szCs w:val="24"/>
              </w:rPr>
              <w:t>основы</w:t>
            </w:r>
            <w:r w:rsidRPr="00DA0E5B">
              <w:rPr>
                <w:spacing w:val="-6"/>
                <w:sz w:val="24"/>
                <w:szCs w:val="24"/>
              </w:rPr>
              <w:t xml:space="preserve"> </w:t>
            </w:r>
            <w:r w:rsidRPr="00DA0E5B">
              <w:rPr>
                <w:sz w:val="24"/>
                <w:szCs w:val="24"/>
              </w:rPr>
              <w:t>речевой</w:t>
            </w:r>
            <w:r w:rsidRPr="00DA0E5B">
              <w:rPr>
                <w:spacing w:val="-3"/>
                <w:sz w:val="24"/>
                <w:szCs w:val="24"/>
              </w:rPr>
              <w:t xml:space="preserve"> </w:t>
            </w:r>
            <w:r w:rsidRPr="00DA0E5B">
              <w:rPr>
                <w:sz w:val="24"/>
                <w:szCs w:val="24"/>
              </w:rPr>
              <w:t>культуры.</w:t>
            </w:r>
          </w:p>
          <w:p w:rsidR="0077404F" w:rsidRPr="00DA0E5B" w:rsidRDefault="0077404F" w:rsidP="00DA0E5B">
            <w:pPr>
              <w:pStyle w:val="TableParagraph"/>
              <w:spacing w:line="276" w:lineRule="auto"/>
              <w:ind w:left="108" w:right="96"/>
              <w:jc w:val="both"/>
              <w:rPr>
                <w:sz w:val="24"/>
                <w:szCs w:val="24"/>
              </w:rPr>
            </w:pPr>
            <w:r w:rsidRPr="00DA0E5B">
              <w:rPr>
                <w:sz w:val="24"/>
                <w:szCs w:val="24"/>
              </w:rPr>
              <w:t>Дружелюбный и доброжелательный, умеющий</w:t>
            </w:r>
            <w:r w:rsidRPr="00DA0E5B">
              <w:rPr>
                <w:spacing w:val="-67"/>
                <w:sz w:val="24"/>
                <w:szCs w:val="24"/>
              </w:rPr>
              <w:t xml:space="preserve"> </w:t>
            </w:r>
            <w:r w:rsidRPr="00DA0E5B">
              <w:rPr>
                <w:sz w:val="24"/>
                <w:szCs w:val="24"/>
              </w:rPr>
              <w:t>слушать</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слышать</w:t>
            </w:r>
            <w:r w:rsidRPr="00DA0E5B">
              <w:rPr>
                <w:spacing w:val="1"/>
                <w:sz w:val="24"/>
                <w:szCs w:val="24"/>
              </w:rPr>
              <w:t xml:space="preserve"> </w:t>
            </w:r>
            <w:r w:rsidRPr="00DA0E5B">
              <w:rPr>
                <w:sz w:val="24"/>
                <w:szCs w:val="24"/>
              </w:rPr>
              <w:t>собеседника,</w:t>
            </w:r>
            <w:r w:rsidRPr="00DA0E5B">
              <w:rPr>
                <w:spacing w:val="1"/>
                <w:sz w:val="24"/>
                <w:szCs w:val="24"/>
              </w:rPr>
              <w:t xml:space="preserve"> </w:t>
            </w:r>
            <w:r w:rsidRPr="00DA0E5B">
              <w:rPr>
                <w:sz w:val="24"/>
                <w:szCs w:val="24"/>
              </w:rPr>
              <w:t>способный</w:t>
            </w:r>
            <w:r w:rsidRPr="00DA0E5B">
              <w:rPr>
                <w:spacing w:val="1"/>
                <w:sz w:val="24"/>
                <w:szCs w:val="24"/>
              </w:rPr>
              <w:t xml:space="preserve"> </w:t>
            </w:r>
            <w:r w:rsidRPr="00DA0E5B">
              <w:rPr>
                <w:sz w:val="24"/>
                <w:szCs w:val="24"/>
              </w:rPr>
              <w:t>взаимодействовать</w:t>
            </w:r>
            <w:r w:rsidRPr="00DA0E5B">
              <w:rPr>
                <w:spacing w:val="1"/>
                <w:sz w:val="24"/>
                <w:szCs w:val="24"/>
              </w:rPr>
              <w:t xml:space="preserve"> </w:t>
            </w:r>
            <w:r w:rsidRPr="00DA0E5B">
              <w:rPr>
                <w:sz w:val="24"/>
                <w:szCs w:val="24"/>
              </w:rPr>
              <w:t>со</w:t>
            </w:r>
            <w:r w:rsidRPr="00DA0E5B">
              <w:rPr>
                <w:spacing w:val="1"/>
                <w:sz w:val="24"/>
                <w:szCs w:val="24"/>
              </w:rPr>
              <w:t xml:space="preserve"> </w:t>
            </w:r>
            <w:r w:rsidRPr="00DA0E5B">
              <w:rPr>
                <w:sz w:val="24"/>
                <w:szCs w:val="24"/>
              </w:rPr>
              <w:t>взрослыми</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сверстниками</w:t>
            </w:r>
            <w:r w:rsidRPr="00DA0E5B">
              <w:rPr>
                <w:spacing w:val="1"/>
                <w:sz w:val="24"/>
                <w:szCs w:val="24"/>
              </w:rPr>
              <w:t xml:space="preserve"> </w:t>
            </w:r>
            <w:r w:rsidRPr="00DA0E5B">
              <w:rPr>
                <w:sz w:val="24"/>
                <w:szCs w:val="24"/>
              </w:rPr>
              <w:t>на</w:t>
            </w:r>
            <w:r w:rsidRPr="00DA0E5B">
              <w:rPr>
                <w:spacing w:val="1"/>
                <w:sz w:val="24"/>
                <w:szCs w:val="24"/>
              </w:rPr>
              <w:t xml:space="preserve"> </w:t>
            </w:r>
            <w:r w:rsidRPr="00DA0E5B">
              <w:rPr>
                <w:sz w:val="24"/>
                <w:szCs w:val="24"/>
              </w:rPr>
              <w:t>основе</w:t>
            </w:r>
            <w:r w:rsidRPr="00DA0E5B">
              <w:rPr>
                <w:spacing w:val="1"/>
                <w:sz w:val="24"/>
                <w:szCs w:val="24"/>
              </w:rPr>
              <w:t xml:space="preserve"> </w:t>
            </w:r>
            <w:r w:rsidRPr="00DA0E5B">
              <w:rPr>
                <w:sz w:val="24"/>
                <w:szCs w:val="24"/>
              </w:rPr>
              <w:t>общих</w:t>
            </w:r>
            <w:r w:rsidRPr="00DA0E5B">
              <w:rPr>
                <w:spacing w:val="1"/>
                <w:sz w:val="24"/>
                <w:szCs w:val="24"/>
              </w:rPr>
              <w:t xml:space="preserve"> </w:t>
            </w:r>
            <w:r w:rsidRPr="00DA0E5B">
              <w:rPr>
                <w:sz w:val="24"/>
                <w:szCs w:val="24"/>
              </w:rPr>
              <w:t>интересов</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дел.</w:t>
            </w:r>
          </w:p>
        </w:tc>
      </w:tr>
      <w:tr w:rsidR="0077404F" w:rsidRPr="00DA0E5B" w:rsidTr="00D3348E">
        <w:trPr>
          <w:trHeight w:val="1948"/>
        </w:trPr>
        <w:tc>
          <w:tcPr>
            <w:tcW w:w="2412" w:type="dxa"/>
          </w:tcPr>
          <w:p w:rsidR="0077404F" w:rsidRPr="00DA0E5B" w:rsidRDefault="0077404F" w:rsidP="00DA0E5B">
            <w:pPr>
              <w:pStyle w:val="TableParagraph"/>
              <w:spacing w:line="276" w:lineRule="auto"/>
              <w:ind w:left="107"/>
              <w:jc w:val="both"/>
              <w:rPr>
                <w:b/>
                <w:sz w:val="24"/>
                <w:szCs w:val="24"/>
              </w:rPr>
            </w:pPr>
            <w:r w:rsidRPr="00DA0E5B">
              <w:rPr>
                <w:b/>
                <w:sz w:val="24"/>
                <w:szCs w:val="24"/>
              </w:rPr>
              <w:t>Познавательное</w:t>
            </w:r>
          </w:p>
        </w:tc>
        <w:tc>
          <w:tcPr>
            <w:tcW w:w="2110" w:type="dxa"/>
          </w:tcPr>
          <w:p w:rsidR="0077404F" w:rsidRPr="00DA0E5B" w:rsidRDefault="0077404F" w:rsidP="00DA0E5B">
            <w:pPr>
              <w:pStyle w:val="TableParagraph"/>
              <w:spacing w:line="276" w:lineRule="auto"/>
              <w:ind w:left="108"/>
              <w:jc w:val="both"/>
              <w:rPr>
                <w:sz w:val="24"/>
                <w:szCs w:val="24"/>
              </w:rPr>
            </w:pPr>
            <w:r w:rsidRPr="00DA0E5B">
              <w:rPr>
                <w:sz w:val="24"/>
                <w:szCs w:val="24"/>
              </w:rPr>
              <w:t>Знания</w:t>
            </w:r>
          </w:p>
        </w:tc>
        <w:tc>
          <w:tcPr>
            <w:tcW w:w="5159" w:type="dxa"/>
          </w:tcPr>
          <w:p w:rsidR="0077404F" w:rsidRPr="00DA0E5B" w:rsidRDefault="0077404F" w:rsidP="00DA0E5B">
            <w:pPr>
              <w:pStyle w:val="TableParagraph"/>
              <w:tabs>
                <w:tab w:val="left" w:pos="3094"/>
                <w:tab w:val="left" w:pos="3688"/>
                <w:tab w:val="left" w:pos="5658"/>
              </w:tabs>
              <w:spacing w:line="276" w:lineRule="auto"/>
              <w:ind w:left="108" w:right="95"/>
              <w:jc w:val="both"/>
              <w:rPr>
                <w:sz w:val="24"/>
                <w:szCs w:val="24"/>
              </w:rPr>
            </w:pPr>
            <w:r w:rsidRPr="00DA0E5B">
              <w:rPr>
                <w:sz w:val="24"/>
                <w:szCs w:val="24"/>
              </w:rPr>
              <w:t>Любознательный,</w:t>
            </w:r>
            <w:r w:rsidRPr="00DA0E5B">
              <w:rPr>
                <w:sz w:val="24"/>
                <w:szCs w:val="24"/>
              </w:rPr>
              <w:tab/>
            </w:r>
            <w:r w:rsidRPr="00DA0E5B">
              <w:rPr>
                <w:sz w:val="24"/>
                <w:szCs w:val="24"/>
              </w:rPr>
              <w:tab/>
            </w:r>
            <w:r w:rsidRPr="00DA0E5B">
              <w:rPr>
                <w:spacing w:val="-1"/>
                <w:sz w:val="24"/>
                <w:szCs w:val="24"/>
              </w:rPr>
              <w:t>наблюдательный,</w:t>
            </w:r>
            <w:r w:rsidRPr="00DA0E5B">
              <w:rPr>
                <w:spacing w:val="-68"/>
                <w:sz w:val="24"/>
                <w:szCs w:val="24"/>
              </w:rPr>
              <w:t xml:space="preserve"> </w:t>
            </w:r>
            <w:r w:rsidRPr="00DA0E5B">
              <w:rPr>
                <w:sz w:val="24"/>
                <w:szCs w:val="24"/>
              </w:rPr>
              <w:t>испытывающий</w:t>
            </w:r>
            <w:r w:rsidRPr="00DA0E5B">
              <w:rPr>
                <w:sz w:val="24"/>
                <w:szCs w:val="24"/>
              </w:rPr>
              <w:tab/>
              <w:t>потребность</w:t>
            </w:r>
            <w:r w:rsidRPr="00DA0E5B">
              <w:rPr>
                <w:sz w:val="24"/>
                <w:szCs w:val="24"/>
              </w:rPr>
              <w:tab/>
            </w:r>
            <w:r w:rsidRPr="00DA0E5B">
              <w:rPr>
                <w:spacing w:val="-2"/>
                <w:sz w:val="24"/>
                <w:szCs w:val="24"/>
              </w:rPr>
              <w:t>в</w:t>
            </w:r>
            <w:r w:rsidRPr="00DA0E5B">
              <w:rPr>
                <w:spacing w:val="-68"/>
                <w:sz w:val="24"/>
                <w:szCs w:val="24"/>
              </w:rPr>
              <w:t xml:space="preserve"> </w:t>
            </w:r>
            <w:r w:rsidRPr="00DA0E5B">
              <w:rPr>
                <w:sz w:val="24"/>
                <w:szCs w:val="24"/>
              </w:rPr>
              <w:t>самовыражении,</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том</w:t>
            </w:r>
            <w:r w:rsidRPr="00DA0E5B">
              <w:rPr>
                <w:spacing w:val="1"/>
                <w:sz w:val="24"/>
                <w:szCs w:val="24"/>
              </w:rPr>
              <w:t xml:space="preserve"> </w:t>
            </w:r>
            <w:r w:rsidRPr="00DA0E5B">
              <w:rPr>
                <w:sz w:val="24"/>
                <w:szCs w:val="24"/>
              </w:rPr>
              <w:t>числе</w:t>
            </w:r>
            <w:r w:rsidRPr="00DA0E5B">
              <w:rPr>
                <w:spacing w:val="1"/>
                <w:sz w:val="24"/>
                <w:szCs w:val="24"/>
              </w:rPr>
              <w:t xml:space="preserve"> </w:t>
            </w:r>
            <w:r w:rsidRPr="00DA0E5B">
              <w:rPr>
                <w:sz w:val="24"/>
                <w:szCs w:val="24"/>
              </w:rPr>
              <w:t>творческом,</w:t>
            </w:r>
            <w:r w:rsidRPr="00DA0E5B">
              <w:rPr>
                <w:spacing w:val="1"/>
                <w:sz w:val="24"/>
                <w:szCs w:val="24"/>
              </w:rPr>
              <w:t xml:space="preserve"> </w:t>
            </w:r>
            <w:r w:rsidRPr="00DA0E5B">
              <w:rPr>
                <w:sz w:val="24"/>
                <w:szCs w:val="24"/>
              </w:rPr>
              <w:t>проявляющий активность, самостоятельность,</w:t>
            </w:r>
            <w:r w:rsidRPr="00DA0E5B">
              <w:rPr>
                <w:spacing w:val="1"/>
                <w:sz w:val="24"/>
                <w:szCs w:val="24"/>
              </w:rPr>
              <w:t xml:space="preserve"> </w:t>
            </w:r>
            <w:r w:rsidRPr="00DA0E5B">
              <w:rPr>
                <w:sz w:val="24"/>
                <w:szCs w:val="24"/>
              </w:rPr>
              <w:t>инициативу</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познавательной,</w:t>
            </w:r>
            <w:r w:rsidRPr="00DA0E5B">
              <w:rPr>
                <w:spacing w:val="1"/>
                <w:sz w:val="24"/>
                <w:szCs w:val="24"/>
              </w:rPr>
              <w:t xml:space="preserve"> </w:t>
            </w:r>
            <w:r w:rsidRPr="00DA0E5B">
              <w:rPr>
                <w:sz w:val="24"/>
                <w:szCs w:val="24"/>
              </w:rPr>
              <w:t>игровой,</w:t>
            </w:r>
            <w:r w:rsidRPr="00DA0E5B">
              <w:rPr>
                <w:spacing w:val="1"/>
                <w:sz w:val="24"/>
                <w:szCs w:val="24"/>
              </w:rPr>
              <w:t xml:space="preserve"> </w:t>
            </w:r>
            <w:r w:rsidRPr="00DA0E5B">
              <w:rPr>
                <w:sz w:val="24"/>
                <w:szCs w:val="24"/>
              </w:rPr>
              <w:t>коммуникативной</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продуктивных</w:t>
            </w:r>
            <w:r w:rsidRPr="00DA0E5B">
              <w:rPr>
                <w:spacing w:val="1"/>
                <w:sz w:val="24"/>
                <w:szCs w:val="24"/>
              </w:rPr>
              <w:t xml:space="preserve"> </w:t>
            </w:r>
            <w:r w:rsidRPr="00DA0E5B">
              <w:rPr>
                <w:sz w:val="24"/>
                <w:szCs w:val="24"/>
              </w:rPr>
              <w:t>видах</w:t>
            </w:r>
            <w:r w:rsidRPr="00DA0E5B">
              <w:rPr>
                <w:spacing w:val="1"/>
                <w:sz w:val="24"/>
                <w:szCs w:val="24"/>
              </w:rPr>
              <w:t xml:space="preserve"> </w:t>
            </w:r>
            <w:r w:rsidRPr="00DA0E5B">
              <w:rPr>
                <w:sz w:val="24"/>
                <w:szCs w:val="24"/>
              </w:rPr>
              <w:t>деятельности</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самообслуживании,</w:t>
            </w:r>
            <w:r w:rsidRPr="00DA0E5B">
              <w:rPr>
                <w:spacing w:val="1"/>
                <w:sz w:val="24"/>
                <w:szCs w:val="24"/>
              </w:rPr>
              <w:t xml:space="preserve"> </w:t>
            </w:r>
            <w:r w:rsidRPr="00DA0E5B">
              <w:rPr>
                <w:sz w:val="24"/>
                <w:szCs w:val="24"/>
              </w:rPr>
              <w:t>обладающий</w:t>
            </w:r>
            <w:r w:rsidRPr="00DA0E5B">
              <w:rPr>
                <w:spacing w:val="1"/>
                <w:sz w:val="24"/>
                <w:szCs w:val="24"/>
              </w:rPr>
              <w:t xml:space="preserve"> </w:t>
            </w:r>
            <w:r w:rsidRPr="00DA0E5B">
              <w:rPr>
                <w:sz w:val="24"/>
                <w:szCs w:val="24"/>
              </w:rPr>
              <w:t>первичной</w:t>
            </w:r>
            <w:r w:rsidRPr="00DA0E5B">
              <w:rPr>
                <w:spacing w:val="1"/>
                <w:sz w:val="24"/>
                <w:szCs w:val="24"/>
              </w:rPr>
              <w:t xml:space="preserve"> </w:t>
            </w:r>
            <w:r w:rsidRPr="00DA0E5B">
              <w:rPr>
                <w:sz w:val="24"/>
                <w:szCs w:val="24"/>
              </w:rPr>
              <w:t>картиной</w:t>
            </w:r>
            <w:r w:rsidRPr="00DA0E5B">
              <w:rPr>
                <w:spacing w:val="1"/>
                <w:sz w:val="24"/>
                <w:szCs w:val="24"/>
              </w:rPr>
              <w:t xml:space="preserve"> </w:t>
            </w:r>
            <w:r w:rsidRPr="00DA0E5B">
              <w:rPr>
                <w:sz w:val="24"/>
                <w:szCs w:val="24"/>
              </w:rPr>
              <w:t>мира</w:t>
            </w:r>
            <w:r w:rsidRPr="00DA0E5B">
              <w:rPr>
                <w:spacing w:val="1"/>
                <w:sz w:val="24"/>
                <w:szCs w:val="24"/>
              </w:rPr>
              <w:t xml:space="preserve"> </w:t>
            </w:r>
            <w:r w:rsidRPr="00DA0E5B">
              <w:rPr>
                <w:sz w:val="24"/>
                <w:szCs w:val="24"/>
              </w:rPr>
              <w:t>на</w:t>
            </w:r>
            <w:r w:rsidRPr="00DA0E5B">
              <w:rPr>
                <w:spacing w:val="-67"/>
                <w:sz w:val="24"/>
                <w:szCs w:val="24"/>
              </w:rPr>
              <w:t xml:space="preserve"> </w:t>
            </w:r>
            <w:r w:rsidRPr="00DA0E5B">
              <w:rPr>
                <w:sz w:val="24"/>
                <w:szCs w:val="24"/>
              </w:rPr>
              <w:t>основе</w:t>
            </w:r>
            <w:r w:rsidRPr="00DA0E5B">
              <w:rPr>
                <w:spacing w:val="59"/>
                <w:sz w:val="24"/>
                <w:szCs w:val="24"/>
              </w:rPr>
              <w:t xml:space="preserve"> </w:t>
            </w:r>
            <w:r w:rsidRPr="00DA0E5B">
              <w:rPr>
                <w:sz w:val="24"/>
                <w:szCs w:val="24"/>
              </w:rPr>
              <w:t>традиционных</w:t>
            </w:r>
            <w:r w:rsidRPr="00DA0E5B">
              <w:rPr>
                <w:spacing w:val="59"/>
                <w:sz w:val="24"/>
                <w:szCs w:val="24"/>
              </w:rPr>
              <w:t xml:space="preserve"> </w:t>
            </w:r>
            <w:r w:rsidRPr="00DA0E5B">
              <w:rPr>
                <w:sz w:val="24"/>
                <w:szCs w:val="24"/>
              </w:rPr>
              <w:t>ценностей</w:t>
            </w:r>
            <w:r w:rsidRPr="00DA0E5B">
              <w:rPr>
                <w:spacing w:val="58"/>
                <w:sz w:val="24"/>
                <w:szCs w:val="24"/>
              </w:rPr>
              <w:t xml:space="preserve"> </w:t>
            </w:r>
            <w:r w:rsidRPr="00DA0E5B">
              <w:rPr>
                <w:sz w:val="24"/>
                <w:szCs w:val="24"/>
              </w:rPr>
              <w:t>российского</w:t>
            </w:r>
          </w:p>
          <w:p w:rsidR="0077404F" w:rsidRPr="00DA0E5B" w:rsidRDefault="0077404F" w:rsidP="00DA0E5B">
            <w:pPr>
              <w:pStyle w:val="TableParagraph"/>
              <w:spacing w:line="276" w:lineRule="auto"/>
              <w:ind w:left="108"/>
              <w:jc w:val="both"/>
              <w:rPr>
                <w:sz w:val="24"/>
                <w:szCs w:val="24"/>
              </w:rPr>
            </w:pPr>
            <w:r w:rsidRPr="00DA0E5B">
              <w:rPr>
                <w:sz w:val="24"/>
                <w:szCs w:val="24"/>
              </w:rPr>
              <w:t>общества.</w:t>
            </w:r>
          </w:p>
        </w:tc>
      </w:tr>
      <w:tr w:rsidR="0077404F" w:rsidRPr="00DA0E5B" w:rsidTr="00D3348E">
        <w:trPr>
          <w:trHeight w:val="1610"/>
        </w:trPr>
        <w:tc>
          <w:tcPr>
            <w:tcW w:w="2412" w:type="dxa"/>
          </w:tcPr>
          <w:p w:rsidR="0077404F" w:rsidRPr="00DA0E5B" w:rsidRDefault="0077404F" w:rsidP="00DA0E5B">
            <w:pPr>
              <w:pStyle w:val="TableParagraph"/>
              <w:spacing w:line="276" w:lineRule="auto"/>
              <w:ind w:left="107"/>
              <w:jc w:val="both"/>
              <w:rPr>
                <w:b/>
                <w:sz w:val="24"/>
                <w:szCs w:val="24"/>
              </w:rPr>
            </w:pPr>
            <w:r w:rsidRPr="00DA0E5B">
              <w:rPr>
                <w:b/>
                <w:sz w:val="24"/>
                <w:szCs w:val="24"/>
              </w:rPr>
              <w:t>Физическое</w:t>
            </w:r>
            <w:r w:rsidRPr="00DA0E5B">
              <w:rPr>
                <w:b/>
                <w:spacing w:val="-1"/>
                <w:sz w:val="24"/>
                <w:szCs w:val="24"/>
              </w:rPr>
              <w:t xml:space="preserve"> </w:t>
            </w:r>
            <w:r w:rsidRPr="00DA0E5B">
              <w:rPr>
                <w:b/>
                <w:sz w:val="24"/>
                <w:szCs w:val="24"/>
              </w:rPr>
              <w:t>и</w:t>
            </w:r>
          </w:p>
          <w:p w:rsidR="0077404F" w:rsidRPr="00DA0E5B" w:rsidRDefault="0077404F" w:rsidP="00DA0E5B">
            <w:pPr>
              <w:pStyle w:val="TableParagraph"/>
              <w:spacing w:line="276" w:lineRule="auto"/>
              <w:ind w:left="107"/>
              <w:jc w:val="both"/>
              <w:rPr>
                <w:b/>
                <w:sz w:val="24"/>
                <w:szCs w:val="24"/>
              </w:rPr>
            </w:pPr>
            <w:r w:rsidRPr="00DA0E5B">
              <w:rPr>
                <w:b/>
                <w:sz w:val="24"/>
                <w:szCs w:val="24"/>
              </w:rPr>
              <w:t>оздоровительное</w:t>
            </w:r>
          </w:p>
        </w:tc>
        <w:tc>
          <w:tcPr>
            <w:tcW w:w="2110" w:type="dxa"/>
          </w:tcPr>
          <w:p w:rsidR="0077404F" w:rsidRPr="00DA0E5B" w:rsidRDefault="0077404F" w:rsidP="00DA0E5B">
            <w:pPr>
              <w:pStyle w:val="TableParagraph"/>
              <w:spacing w:line="276" w:lineRule="auto"/>
              <w:ind w:left="108"/>
              <w:jc w:val="both"/>
              <w:rPr>
                <w:sz w:val="24"/>
                <w:szCs w:val="24"/>
              </w:rPr>
            </w:pPr>
            <w:r w:rsidRPr="00DA0E5B">
              <w:rPr>
                <w:sz w:val="24"/>
                <w:szCs w:val="24"/>
              </w:rPr>
              <w:t>Здоровье</w:t>
            </w:r>
          </w:p>
        </w:tc>
        <w:tc>
          <w:tcPr>
            <w:tcW w:w="5159" w:type="dxa"/>
          </w:tcPr>
          <w:p w:rsidR="0077404F" w:rsidRPr="00DA0E5B" w:rsidRDefault="0077404F" w:rsidP="00DA0E5B">
            <w:pPr>
              <w:pStyle w:val="TableParagraph"/>
              <w:spacing w:line="276" w:lineRule="auto"/>
              <w:ind w:left="108" w:right="95"/>
              <w:jc w:val="both"/>
              <w:rPr>
                <w:sz w:val="24"/>
                <w:szCs w:val="24"/>
              </w:rPr>
            </w:pPr>
            <w:r w:rsidRPr="00DA0E5B">
              <w:rPr>
                <w:sz w:val="24"/>
                <w:szCs w:val="24"/>
              </w:rPr>
              <w:t xml:space="preserve">Владеющий  </w:t>
            </w:r>
            <w:r w:rsidRPr="00DA0E5B">
              <w:rPr>
                <w:spacing w:val="1"/>
                <w:sz w:val="24"/>
                <w:szCs w:val="24"/>
              </w:rPr>
              <w:t xml:space="preserve"> </w:t>
            </w:r>
            <w:r w:rsidRPr="00DA0E5B">
              <w:rPr>
                <w:sz w:val="24"/>
                <w:szCs w:val="24"/>
              </w:rPr>
              <w:t xml:space="preserve">основными  </w:t>
            </w:r>
            <w:r w:rsidRPr="00DA0E5B">
              <w:rPr>
                <w:spacing w:val="1"/>
                <w:sz w:val="24"/>
                <w:szCs w:val="24"/>
              </w:rPr>
              <w:t xml:space="preserve"> </w:t>
            </w:r>
            <w:r w:rsidRPr="00DA0E5B">
              <w:rPr>
                <w:sz w:val="24"/>
                <w:szCs w:val="24"/>
              </w:rPr>
              <w:t>навыками    личной</w:t>
            </w:r>
            <w:r w:rsidRPr="00DA0E5B">
              <w:rPr>
                <w:spacing w:val="-68"/>
                <w:sz w:val="24"/>
                <w:szCs w:val="24"/>
              </w:rPr>
              <w:t xml:space="preserve"> </w:t>
            </w:r>
            <w:r w:rsidRPr="00DA0E5B">
              <w:rPr>
                <w:sz w:val="24"/>
                <w:szCs w:val="24"/>
              </w:rPr>
              <w:t>и</w:t>
            </w:r>
            <w:r w:rsidRPr="00DA0E5B">
              <w:rPr>
                <w:spacing w:val="1"/>
                <w:sz w:val="24"/>
                <w:szCs w:val="24"/>
              </w:rPr>
              <w:t xml:space="preserve"> </w:t>
            </w:r>
            <w:r w:rsidRPr="00DA0E5B">
              <w:rPr>
                <w:sz w:val="24"/>
                <w:szCs w:val="24"/>
              </w:rPr>
              <w:t>общественной</w:t>
            </w:r>
            <w:r w:rsidRPr="00DA0E5B">
              <w:rPr>
                <w:spacing w:val="1"/>
                <w:sz w:val="24"/>
                <w:szCs w:val="24"/>
              </w:rPr>
              <w:t xml:space="preserve"> </w:t>
            </w:r>
            <w:r w:rsidRPr="00DA0E5B">
              <w:rPr>
                <w:sz w:val="24"/>
                <w:szCs w:val="24"/>
              </w:rPr>
              <w:t>гигиены,</w:t>
            </w:r>
            <w:r w:rsidRPr="00DA0E5B">
              <w:rPr>
                <w:spacing w:val="1"/>
                <w:sz w:val="24"/>
                <w:szCs w:val="24"/>
              </w:rPr>
              <w:t xml:space="preserve"> </w:t>
            </w:r>
            <w:r w:rsidRPr="00DA0E5B">
              <w:rPr>
                <w:sz w:val="24"/>
                <w:szCs w:val="24"/>
              </w:rPr>
              <w:t>стремящийся</w:t>
            </w:r>
            <w:r w:rsidRPr="00DA0E5B">
              <w:rPr>
                <w:spacing w:val="1"/>
                <w:sz w:val="24"/>
                <w:szCs w:val="24"/>
              </w:rPr>
              <w:t xml:space="preserve"> </w:t>
            </w:r>
            <w:r w:rsidRPr="00DA0E5B">
              <w:rPr>
                <w:sz w:val="24"/>
                <w:szCs w:val="24"/>
              </w:rPr>
              <w:t>соблюдать</w:t>
            </w:r>
            <w:r w:rsidRPr="00DA0E5B">
              <w:rPr>
                <w:spacing w:val="11"/>
                <w:sz w:val="24"/>
                <w:szCs w:val="24"/>
              </w:rPr>
              <w:t xml:space="preserve"> </w:t>
            </w:r>
            <w:r w:rsidRPr="00DA0E5B">
              <w:rPr>
                <w:sz w:val="24"/>
                <w:szCs w:val="24"/>
              </w:rPr>
              <w:t>правила</w:t>
            </w:r>
            <w:r w:rsidRPr="00DA0E5B">
              <w:rPr>
                <w:spacing w:val="9"/>
                <w:sz w:val="24"/>
                <w:szCs w:val="24"/>
              </w:rPr>
              <w:t xml:space="preserve"> </w:t>
            </w:r>
            <w:r w:rsidRPr="00DA0E5B">
              <w:rPr>
                <w:sz w:val="24"/>
                <w:szCs w:val="24"/>
              </w:rPr>
              <w:t>безопасного</w:t>
            </w:r>
            <w:r w:rsidRPr="00DA0E5B">
              <w:rPr>
                <w:spacing w:val="13"/>
                <w:sz w:val="24"/>
                <w:szCs w:val="24"/>
              </w:rPr>
              <w:t xml:space="preserve"> </w:t>
            </w:r>
            <w:r w:rsidRPr="00DA0E5B">
              <w:rPr>
                <w:sz w:val="24"/>
                <w:szCs w:val="24"/>
              </w:rPr>
              <w:t>поведения</w:t>
            </w:r>
            <w:r w:rsidRPr="00DA0E5B">
              <w:rPr>
                <w:spacing w:val="10"/>
                <w:sz w:val="24"/>
                <w:szCs w:val="24"/>
              </w:rPr>
              <w:t xml:space="preserve"> </w:t>
            </w:r>
            <w:r w:rsidRPr="00DA0E5B">
              <w:rPr>
                <w:sz w:val="24"/>
                <w:szCs w:val="24"/>
              </w:rPr>
              <w:t>в</w:t>
            </w:r>
          </w:p>
          <w:p w:rsidR="0077404F" w:rsidRPr="00DA0E5B" w:rsidRDefault="0077404F" w:rsidP="00DA0E5B">
            <w:pPr>
              <w:pStyle w:val="TableParagraph"/>
              <w:spacing w:line="276" w:lineRule="auto"/>
              <w:ind w:left="108" w:right="95"/>
              <w:jc w:val="both"/>
              <w:rPr>
                <w:sz w:val="24"/>
                <w:szCs w:val="24"/>
              </w:rPr>
            </w:pPr>
            <w:r w:rsidRPr="00DA0E5B">
              <w:rPr>
                <w:sz w:val="24"/>
                <w:szCs w:val="24"/>
              </w:rPr>
              <w:t>быту, социуме (в том числе в цифровой среде),</w:t>
            </w:r>
            <w:r w:rsidRPr="00DA0E5B">
              <w:rPr>
                <w:spacing w:val="-67"/>
                <w:sz w:val="24"/>
                <w:szCs w:val="24"/>
              </w:rPr>
              <w:t xml:space="preserve"> </w:t>
            </w:r>
            <w:r w:rsidRPr="00DA0E5B">
              <w:rPr>
                <w:sz w:val="24"/>
                <w:szCs w:val="24"/>
              </w:rPr>
              <w:t>природе.</w:t>
            </w:r>
          </w:p>
        </w:tc>
      </w:tr>
      <w:tr w:rsidR="0077404F" w:rsidRPr="00DA0E5B" w:rsidTr="00D3348E">
        <w:trPr>
          <w:trHeight w:val="1288"/>
        </w:trPr>
        <w:tc>
          <w:tcPr>
            <w:tcW w:w="2412" w:type="dxa"/>
          </w:tcPr>
          <w:p w:rsidR="0077404F" w:rsidRPr="00DA0E5B" w:rsidRDefault="0077404F" w:rsidP="00DA0E5B">
            <w:pPr>
              <w:pStyle w:val="TableParagraph"/>
              <w:spacing w:line="276" w:lineRule="auto"/>
              <w:ind w:left="107"/>
              <w:jc w:val="both"/>
              <w:rPr>
                <w:b/>
                <w:sz w:val="24"/>
                <w:szCs w:val="24"/>
              </w:rPr>
            </w:pPr>
            <w:r w:rsidRPr="00DA0E5B">
              <w:rPr>
                <w:b/>
                <w:sz w:val="24"/>
                <w:szCs w:val="24"/>
              </w:rPr>
              <w:t>Трудовое</w:t>
            </w:r>
          </w:p>
        </w:tc>
        <w:tc>
          <w:tcPr>
            <w:tcW w:w="2110" w:type="dxa"/>
          </w:tcPr>
          <w:p w:rsidR="0077404F" w:rsidRPr="00DA0E5B" w:rsidRDefault="0077404F" w:rsidP="00DA0E5B">
            <w:pPr>
              <w:pStyle w:val="TableParagraph"/>
              <w:spacing w:line="276" w:lineRule="auto"/>
              <w:ind w:left="108"/>
              <w:jc w:val="both"/>
              <w:rPr>
                <w:sz w:val="24"/>
                <w:szCs w:val="24"/>
              </w:rPr>
            </w:pPr>
            <w:r w:rsidRPr="00DA0E5B">
              <w:rPr>
                <w:sz w:val="24"/>
                <w:szCs w:val="24"/>
              </w:rPr>
              <w:t>Труд</w:t>
            </w:r>
          </w:p>
        </w:tc>
        <w:tc>
          <w:tcPr>
            <w:tcW w:w="5159" w:type="dxa"/>
          </w:tcPr>
          <w:p w:rsidR="0077404F" w:rsidRPr="00DA0E5B" w:rsidRDefault="0077404F" w:rsidP="00DA0E5B">
            <w:pPr>
              <w:pStyle w:val="TableParagraph"/>
              <w:spacing w:line="276" w:lineRule="auto"/>
              <w:ind w:left="108" w:right="96"/>
              <w:jc w:val="both"/>
              <w:rPr>
                <w:sz w:val="24"/>
                <w:szCs w:val="24"/>
              </w:rPr>
            </w:pPr>
            <w:r w:rsidRPr="00DA0E5B">
              <w:rPr>
                <w:sz w:val="24"/>
                <w:szCs w:val="24"/>
              </w:rPr>
              <w:t>Понимающий</w:t>
            </w:r>
            <w:r w:rsidRPr="00DA0E5B">
              <w:rPr>
                <w:spacing w:val="1"/>
                <w:sz w:val="24"/>
                <w:szCs w:val="24"/>
              </w:rPr>
              <w:t xml:space="preserve"> </w:t>
            </w:r>
            <w:r w:rsidRPr="00DA0E5B">
              <w:rPr>
                <w:sz w:val="24"/>
                <w:szCs w:val="24"/>
              </w:rPr>
              <w:t>ценность</w:t>
            </w:r>
            <w:r w:rsidRPr="00DA0E5B">
              <w:rPr>
                <w:spacing w:val="1"/>
                <w:sz w:val="24"/>
                <w:szCs w:val="24"/>
              </w:rPr>
              <w:t xml:space="preserve"> </w:t>
            </w:r>
            <w:r w:rsidRPr="00DA0E5B">
              <w:rPr>
                <w:sz w:val="24"/>
                <w:szCs w:val="24"/>
              </w:rPr>
              <w:t>труда</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семье</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обществе на основе уважения к людям труда,</w:t>
            </w:r>
            <w:r w:rsidRPr="00DA0E5B">
              <w:rPr>
                <w:spacing w:val="1"/>
                <w:sz w:val="24"/>
                <w:szCs w:val="24"/>
              </w:rPr>
              <w:t xml:space="preserve"> </w:t>
            </w:r>
            <w:r w:rsidRPr="00DA0E5B">
              <w:rPr>
                <w:sz w:val="24"/>
                <w:szCs w:val="24"/>
              </w:rPr>
              <w:t>результатам</w:t>
            </w:r>
            <w:r w:rsidRPr="00DA0E5B">
              <w:rPr>
                <w:spacing w:val="53"/>
                <w:sz w:val="24"/>
                <w:szCs w:val="24"/>
              </w:rPr>
              <w:t xml:space="preserve"> </w:t>
            </w:r>
            <w:r w:rsidRPr="00DA0E5B">
              <w:rPr>
                <w:sz w:val="24"/>
                <w:szCs w:val="24"/>
              </w:rPr>
              <w:t>их</w:t>
            </w:r>
            <w:r w:rsidRPr="00DA0E5B">
              <w:rPr>
                <w:spacing w:val="54"/>
                <w:sz w:val="24"/>
                <w:szCs w:val="24"/>
              </w:rPr>
              <w:t xml:space="preserve"> </w:t>
            </w:r>
            <w:r w:rsidRPr="00DA0E5B">
              <w:rPr>
                <w:sz w:val="24"/>
                <w:szCs w:val="24"/>
              </w:rPr>
              <w:t>деятельности,</w:t>
            </w:r>
            <w:r w:rsidRPr="00DA0E5B">
              <w:rPr>
                <w:spacing w:val="53"/>
                <w:sz w:val="24"/>
                <w:szCs w:val="24"/>
              </w:rPr>
              <w:t xml:space="preserve"> </w:t>
            </w:r>
            <w:r w:rsidRPr="00DA0E5B">
              <w:rPr>
                <w:sz w:val="24"/>
                <w:szCs w:val="24"/>
              </w:rPr>
              <w:t>проявляющий</w:t>
            </w:r>
          </w:p>
          <w:p w:rsidR="0077404F" w:rsidRPr="00DA0E5B" w:rsidRDefault="0077404F" w:rsidP="00DA0E5B">
            <w:pPr>
              <w:pStyle w:val="TableParagraph"/>
              <w:spacing w:line="276" w:lineRule="auto"/>
              <w:ind w:left="108"/>
              <w:jc w:val="both"/>
              <w:rPr>
                <w:sz w:val="24"/>
                <w:szCs w:val="24"/>
              </w:rPr>
            </w:pPr>
            <w:r w:rsidRPr="00DA0E5B">
              <w:rPr>
                <w:sz w:val="24"/>
                <w:szCs w:val="24"/>
              </w:rPr>
              <w:t>трудолюбие</w:t>
            </w:r>
          </w:p>
        </w:tc>
      </w:tr>
    </w:tbl>
    <w:p w:rsidR="0077404F" w:rsidRPr="00DA0E5B" w:rsidRDefault="0077404F" w:rsidP="00DA0E5B">
      <w:pPr>
        <w:jc w:val="both"/>
        <w:rPr>
          <w:rFonts w:ascii="Times New Roman" w:hAnsi="Times New Roman" w:cs="Times New Roman"/>
          <w:sz w:val="24"/>
          <w:szCs w:val="24"/>
        </w:rPr>
        <w:sectPr w:rsidR="0077404F" w:rsidRPr="00DA0E5B" w:rsidSect="00DA0E5B">
          <w:type w:val="nextColumn"/>
          <w:pgSz w:w="11910" w:h="16840"/>
          <w:pgMar w:top="1134" w:right="851" w:bottom="1134" w:left="1134" w:header="0" w:footer="536" w:gutter="0"/>
          <w:cols w:space="720"/>
        </w:sectPr>
      </w:pP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2110"/>
        <w:gridCol w:w="5159"/>
      </w:tblGrid>
      <w:tr w:rsidR="0077404F" w:rsidRPr="00DA0E5B" w:rsidTr="00D3348E">
        <w:trPr>
          <w:trHeight w:val="645"/>
        </w:trPr>
        <w:tc>
          <w:tcPr>
            <w:tcW w:w="2412" w:type="dxa"/>
          </w:tcPr>
          <w:p w:rsidR="0077404F" w:rsidRPr="00DA0E5B" w:rsidRDefault="0077404F" w:rsidP="00DA0E5B">
            <w:pPr>
              <w:pStyle w:val="TableParagraph"/>
              <w:spacing w:line="276" w:lineRule="auto"/>
              <w:ind w:left="0"/>
              <w:jc w:val="both"/>
              <w:rPr>
                <w:sz w:val="24"/>
                <w:szCs w:val="24"/>
              </w:rPr>
            </w:pPr>
          </w:p>
        </w:tc>
        <w:tc>
          <w:tcPr>
            <w:tcW w:w="2110" w:type="dxa"/>
          </w:tcPr>
          <w:p w:rsidR="0077404F" w:rsidRPr="00DA0E5B" w:rsidRDefault="0077404F" w:rsidP="00DA0E5B">
            <w:pPr>
              <w:pStyle w:val="TableParagraph"/>
              <w:spacing w:line="276" w:lineRule="auto"/>
              <w:ind w:left="0"/>
              <w:jc w:val="both"/>
              <w:rPr>
                <w:sz w:val="24"/>
                <w:szCs w:val="24"/>
              </w:rPr>
            </w:pPr>
          </w:p>
        </w:tc>
        <w:tc>
          <w:tcPr>
            <w:tcW w:w="5159" w:type="dxa"/>
          </w:tcPr>
          <w:p w:rsidR="0077404F" w:rsidRPr="00DA0E5B" w:rsidRDefault="0077404F" w:rsidP="00DA0E5B">
            <w:pPr>
              <w:pStyle w:val="TableParagraph"/>
              <w:tabs>
                <w:tab w:val="left" w:pos="1100"/>
                <w:tab w:val="left" w:pos="3122"/>
                <w:tab w:val="left" w:pos="4955"/>
                <w:tab w:val="left" w:pos="5658"/>
              </w:tabs>
              <w:spacing w:line="276" w:lineRule="auto"/>
              <w:ind w:left="108"/>
              <w:jc w:val="both"/>
              <w:rPr>
                <w:sz w:val="24"/>
                <w:szCs w:val="24"/>
              </w:rPr>
            </w:pPr>
            <w:r w:rsidRPr="00DA0E5B">
              <w:rPr>
                <w:sz w:val="24"/>
                <w:szCs w:val="24"/>
              </w:rPr>
              <w:t>при</w:t>
            </w:r>
            <w:r w:rsidRPr="00DA0E5B">
              <w:rPr>
                <w:sz w:val="24"/>
                <w:szCs w:val="24"/>
              </w:rPr>
              <w:tab/>
              <w:t>выполнении</w:t>
            </w:r>
            <w:r w:rsidRPr="00DA0E5B">
              <w:rPr>
                <w:sz w:val="24"/>
                <w:szCs w:val="24"/>
              </w:rPr>
              <w:tab/>
              <w:t>поручений</w:t>
            </w:r>
            <w:r w:rsidRPr="00DA0E5B">
              <w:rPr>
                <w:sz w:val="24"/>
                <w:szCs w:val="24"/>
              </w:rPr>
              <w:tab/>
              <w:t>и</w:t>
            </w:r>
            <w:r w:rsidRPr="00DA0E5B">
              <w:rPr>
                <w:sz w:val="24"/>
                <w:szCs w:val="24"/>
              </w:rPr>
              <w:tab/>
              <w:t>в</w:t>
            </w:r>
          </w:p>
          <w:p w:rsidR="0077404F" w:rsidRPr="00DA0E5B" w:rsidRDefault="0077404F" w:rsidP="00DA0E5B">
            <w:pPr>
              <w:pStyle w:val="TableParagraph"/>
              <w:spacing w:line="276" w:lineRule="auto"/>
              <w:ind w:left="108"/>
              <w:jc w:val="both"/>
              <w:rPr>
                <w:sz w:val="24"/>
                <w:szCs w:val="24"/>
              </w:rPr>
            </w:pPr>
            <w:r w:rsidRPr="00DA0E5B">
              <w:rPr>
                <w:sz w:val="24"/>
                <w:szCs w:val="24"/>
              </w:rPr>
              <w:t>самостоятельной</w:t>
            </w:r>
            <w:r w:rsidRPr="00DA0E5B">
              <w:rPr>
                <w:spacing w:val="-6"/>
                <w:sz w:val="24"/>
                <w:szCs w:val="24"/>
              </w:rPr>
              <w:t xml:space="preserve"> </w:t>
            </w:r>
            <w:r w:rsidRPr="00DA0E5B">
              <w:rPr>
                <w:sz w:val="24"/>
                <w:szCs w:val="24"/>
              </w:rPr>
              <w:t>деятельности.</w:t>
            </w:r>
          </w:p>
        </w:tc>
      </w:tr>
      <w:tr w:rsidR="0077404F" w:rsidRPr="00DA0E5B" w:rsidTr="00D3348E">
        <w:trPr>
          <w:trHeight w:val="323"/>
        </w:trPr>
        <w:tc>
          <w:tcPr>
            <w:tcW w:w="2412" w:type="dxa"/>
            <w:tcBorders>
              <w:bottom w:val="nil"/>
            </w:tcBorders>
          </w:tcPr>
          <w:p w:rsidR="0077404F" w:rsidRPr="00DA0E5B" w:rsidRDefault="0077404F" w:rsidP="00D3348E">
            <w:pPr>
              <w:pStyle w:val="TableParagraph"/>
              <w:spacing w:line="276" w:lineRule="auto"/>
              <w:ind w:left="107"/>
              <w:jc w:val="both"/>
              <w:rPr>
                <w:b/>
                <w:sz w:val="24"/>
                <w:szCs w:val="24"/>
              </w:rPr>
            </w:pPr>
            <w:r w:rsidRPr="00DA0E5B">
              <w:rPr>
                <w:b/>
                <w:sz w:val="24"/>
                <w:szCs w:val="24"/>
              </w:rPr>
              <w:t>Этико-</w:t>
            </w:r>
            <w:r w:rsidR="00D3348E" w:rsidRPr="00DA0E5B">
              <w:rPr>
                <w:b/>
                <w:sz w:val="24"/>
                <w:szCs w:val="24"/>
              </w:rPr>
              <w:t xml:space="preserve"> эстетическое</w:t>
            </w:r>
          </w:p>
        </w:tc>
        <w:tc>
          <w:tcPr>
            <w:tcW w:w="2110" w:type="dxa"/>
            <w:tcBorders>
              <w:bottom w:val="nil"/>
            </w:tcBorders>
          </w:tcPr>
          <w:p w:rsidR="0077404F" w:rsidRPr="00DA0E5B" w:rsidRDefault="0077404F" w:rsidP="00D3348E">
            <w:pPr>
              <w:pStyle w:val="TableParagraph"/>
              <w:spacing w:line="276" w:lineRule="auto"/>
              <w:ind w:left="108"/>
              <w:jc w:val="both"/>
              <w:rPr>
                <w:sz w:val="24"/>
                <w:szCs w:val="24"/>
              </w:rPr>
            </w:pPr>
            <w:r w:rsidRPr="00DA0E5B">
              <w:rPr>
                <w:sz w:val="24"/>
                <w:szCs w:val="24"/>
              </w:rPr>
              <w:t>Культура</w:t>
            </w:r>
            <w:r w:rsidRPr="00DA0E5B">
              <w:rPr>
                <w:spacing w:val="-2"/>
                <w:sz w:val="24"/>
                <w:szCs w:val="24"/>
              </w:rPr>
              <w:t xml:space="preserve"> </w:t>
            </w:r>
            <w:r w:rsidRPr="00DA0E5B">
              <w:rPr>
                <w:sz w:val="24"/>
                <w:szCs w:val="24"/>
              </w:rPr>
              <w:t>и</w:t>
            </w:r>
            <w:r w:rsidR="00D3348E" w:rsidRPr="00DA0E5B">
              <w:rPr>
                <w:sz w:val="24"/>
                <w:szCs w:val="24"/>
              </w:rPr>
              <w:t xml:space="preserve"> красота</w:t>
            </w:r>
          </w:p>
        </w:tc>
        <w:tc>
          <w:tcPr>
            <w:tcW w:w="5159" w:type="dxa"/>
            <w:tcBorders>
              <w:bottom w:val="nil"/>
            </w:tcBorders>
          </w:tcPr>
          <w:p w:rsidR="0077404F" w:rsidRPr="00DA0E5B" w:rsidRDefault="0077404F" w:rsidP="00D3348E">
            <w:pPr>
              <w:pStyle w:val="TableParagraph"/>
              <w:tabs>
                <w:tab w:val="left" w:pos="1825"/>
                <w:tab w:val="left" w:pos="3857"/>
                <w:tab w:val="left" w:pos="4351"/>
              </w:tabs>
              <w:spacing w:line="276" w:lineRule="auto"/>
              <w:ind w:left="108"/>
              <w:rPr>
                <w:sz w:val="24"/>
                <w:szCs w:val="24"/>
              </w:rPr>
            </w:pPr>
            <w:r w:rsidRPr="00DA0E5B">
              <w:rPr>
                <w:sz w:val="24"/>
                <w:szCs w:val="24"/>
              </w:rPr>
              <w:t>Способный</w:t>
            </w:r>
            <w:r w:rsidRPr="00DA0E5B">
              <w:rPr>
                <w:sz w:val="24"/>
                <w:szCs w:val="24"/>
              </w:rPr>
              <w:tab/>
              <w:t>воспринимать</w:t>
            </w:r>
            <w:r w:rsidRPr="00DA0E5B">
              <w:rPr>
                <w:sz w:val="24"/>
                <w:szCs w:val="24"/>
              </w:rPr>
              <w:tab/>
              <w:t>и</w:t>
            </w:r>
            <w:r w:rsidRPr="00DA0E5B">
              <w:rPr>
                <w:sz w:val="24"/>
                <w:szCs w:val="24"/>
              </w:rPr>
              <w:tab/>
              <w:t>чувствовать</w:t>
            </w:r>
          </w:p>
        </w:tc>
      </w:tr>
      <w:tr w:rsidR="0077404F" w:rsidRPr="00DA0E5B" w:rsidTr="00D3348E">
        <w:trPr>
          <w:trHeight w:val="321"/>
        </w:trPr>
        <w:tc>
          <w:tcPr>
            <w:tcW w:w="2412" w:type="dxa"/>
            <w:tcBorders>
              <w:top w:val="nil"/>
              <w:bottom w:val="nil"/>
            </w:tcBorders>
          </w:tcPr>
          <w:p w:rsidR="0077404F" w:rsidRPr="00DA0E5B" w:rsidRDefault="0077404F" w:rsidP="00D3348E">
            <w:pPr>
              <w:pStyle w:val="TableParagraph"/>
              <w:spacing w:line="276" w:lineRule="auto"/>
              <w:ind w:left="107"/>
              <w:jc w:val="both"/>
              <w:rPr>
                <w:b/>
                <w:sz w:val="24"/>
                <w:szCs w:val="24"/>
              </w:rPr>
            </w:pPr>
          </w:p>
        </w:tc>
        <w:tc>
          <w:tcPr>
            <w:tcW w:w="2110" w:type="dxa"/>
            <w:tcBorders>
              <w:top w:val="nil"/>
              <w:bottom w:val="nil"/>
            </w:tcBorders>
          </w:tcPr>
          <w:p w:rsidR="0077404F" w:rsidRPr="00DA0E5B" w:rsidRDefault="0077404F" w:rsidP="00D3348E">
            <w:pPr>
              <w:pStyle w:val="TableParagraph"/>
              <w:spacing w:line="276" w:lineRule="auto"/>
              <w:ind w:left="108"/>
              <w:jc w:val="both"/>
              <w:rPr>
                <w:sz w:val="24"/>
                <w:szCs w:val="24"/>
              </w:rPr>
            </w:pPr>
          </w:p>
        </w:tc>
        <w:tc>
          <w:tcPr>
            <w:tcW w:w="5159" w:type="dxa"/>
            <w:tcBorders>
              <w:top w:val="nil"/>
              <w:bottom w:val="nil"/>
            </w:tcBorders>
          </w:tcPr>
          <w:p w:rsidR="0077404F" w:rsidRPr="00DA0E5B" w:rsidRDefault="0077404F" w:rsidP="00D3348E">
            <w:pPr>
              <w:pStyle w:val="TableParagraph"/>
              <w:tabs>
                <w:tab w:val="left" w:pos="1758"/>
                <w:tab w:val="left" w:pos="2185"/>
                <w:tab w:val="left" w:pos="3139"/>
                <w:tab w:val="left" w:pos="4494"/>
              </w:tabs>
              <w:spacing w:line="276" w:lineRule="auto"/>
              <w:ind w:left="108"/>
              <w:rPr>
                <w:sz w:val="24"/>
                <w:szCs w:val="24"/>
              </w:rPr>
            </w:pPr>
            <w:r w:rsidRPr="00DA0E5B">
              <w:rPr>
                <w:sz w:val="24"/>
                <w:szCs w:val="24"/>
              </w:rPr>
              <w:t>прекрасное</w:t>
            </w:r>
            <w:r w:rsidRPr="00DA0E5B">
              <w:rPr>
                <w:sz w:val="24"/>
                <w:szCs w:val="24"/>
              </w:rPr>
              <w:tab/>
              <w:t>в</w:t>
            </w:r>
            <w:r w:rsidRPr="00DA0E5B">
              <w:rPr>
                <w:sz w:val="24"/>
                <w:szCs w:val="24"/>
              </w:rPr>
              <w:tab/>
              <w:t>быту,</w:t>
            </w:r>
            <w:r w:rsidRPr="00DA0E5B">
              <w:rPr>
                <w:sz w:val="24"/>
                <w:szCs w:val="24"/>
              </w:rPr>
              <w:tab/>
              <w:t>природе,</w:t>
            </w:r>
            <w:r w:rsidRPr="00DA0E5B">
              <w:rPr>
                <w:sz w:val="24"/>
                <w:szCs w:val="24"/>
              </w:rPr>
              <w:tab/>
              <w:t>поступках,</w:t>
            </w:r>
          </w:p>
        </w:tc>
      </w:tr>
      <w:tr w:rsidR="0077404F" w:rsidRPr="00DA0E5B" w:rsidTr="00D3348E">
        <w:trPr>
          <w:trHeight w:val="320"/>
        </w:trPr>
        <w:tc>
          <w:tcPr>
            <w:tcW w:w="2412" w:type="dxa"/>
            <w:tcBorders>
              <w:top w:val="nil"/>
              <w:bottom w:val="nil"/>
            </w:tcBorders>
          </w:tcPr>
          <w:p w:rsidR="0077404F" w:rsidRPr="00DA0E5B" w:rsidRDefault="0077404F" w:rsidP="00D3348E">
            <w:pPr>
              <w:pStyle w:val="TableParagraph"/>
              <w:spacing w:line="276" w:lineRule="auto"/>
              <w:ind w:left="0"/>
              <w:jc w:val="both"/>
              <w:rPr>
                <w:sz w:val="24"/>
                <w:szCs w:val="24"/>
              </w:rPr>
            </w:pPr>
          </w:p>
        </w:tc>
        <w:tc>
          <w:tcPr>
            <w:tcW w:w="2110" w:type="dxa"/>
            <w:tcBorders>
              <w:top w:val="nil"/>
              <w:bottom w:val="nil"/>
            </w:tcBorders>
          </w:tcPr>
          <w:p w:rsidR="0077404F" w:rsidRPr="00DA0E5B" w:rsidRDefault="0077404F" w:rsidP="00D3348E">
            <w:pPr>
              <w:pStyle w:val="TableParagraph"/>
              <w:spacing w:line="276" w:lineRule="auto"/>
              <w:ind w:left="0"/>
              <w:jc w:val="both"/>
              <w:rPr>
                <w:sz w:val="24"/>
                <w:szCs w:val="24"/>
              </w:rPr>
            </w:pPr>
          </w:p>
        </w:tc>
        <w:tc>
          <w:tcPr>
            <w:tcW w:w="5159" w:type="dxa"/>
            <w:tcBorders>
              <w:top w:val="nil"/>
              <w:bottom w:val="nil"/>
            </w:tcBorders>
          </w:tcPr>
          <w:p w:rsidR="0077404F" w:rsidRPr="00DA0E5B" w:rsidRDefault="0077404F" w:rsidP="00D3348E">
            <w:pPr>
              <w:pStyle w:val="TableParagraph"/>
              <w:tabs>
                <w:tab w:val="left" w:pos="1715"/>
                <w:tab w:val="left" w:pos="3661"/>
                <w:tab w:val="left" w:pos="4155"/>
              </w:tabs>
              <w:spacing w:line="276" w:lineRule="auto"/>
              <w:ind w:left="108"/>
              <w:rPr>
                <w:sz w:val="24"/>
                <w:szCs w:val="24"/>
              </w:rPr>
            </w:pPr>
            <w:r w:rsidRPr="00DA0E5B">
              <w:rPr>
                <w:sz w:val="24"/>
                <w:szCs w:val="24"/>
              </w:rPr>
              <w:t>искусстве,</w:t>
            </w:r>
            <w:r w:rsidRPr="00DA0E5B">
              <w:rPr>
                <w:sz w:val="24"/>
                <w:szCs w:val="24"/>
              </w:rPr>
              <w:tab/>
              <w:t>стремящийся</w:t>
            </w:r>
            <w:r w:rsidRPr="00DA0E5B">
              <w:rPr>
                <w:sz w:val="24"/>
                <w:szCs w:val="24"/>
              </w:rPr>
              <w:tab/>
              <w:t>к</w:t>
            </w:r>
            <w:r w:rsidRPr="00DA0E5B">
              <w:rPr>
                <w:sz w:val="24"/>
                <w:szCs w:val="24"/>
              </w:rPr>
              <w:tab/>
              <w:t>отображению</w:t>
            </w:r>
          </w:p>
        </w:tc>
      </w:tr>
      <w:tr w:rsidR="0077404F" w:rsidRPr="00DA0E5B" w:rsidTr="00D3348E">
        <w:trPr>
          <w:trHeight w:val="322"/>
        </w:trPr>
        <w:tc>
          <w:tcPr>
            <w:tcW w:w="2412" w:type="dxa"/>
            <w:tcBorders>
              <w:top w:val="nil"/>
              <w:bottom w:val="nil"/>
            </w:tcBorders>
          </w:tcPr>
          <w:p w:rsidR="0077404F" w:rsidRPr="00DA0E5B" w:rsidRDefault="0077404F" w:rsidP="00D3348E">
            <w:pPr>
              <w:pStyle w:val="TableParagraph"/>
              <w:spacing w:line="276" w:lineRule="auto"/>
              <w:ind w:left="0"/>
              <w:jc w:val="both"/>
              <w:rPr>
                <w:sz w:val="24"/>
                <w:szCs w:val="24"/>
              </w:rPr>
            </w:pPr>
          </w:p>
        </w:tc>
        <w:tc>
          <w:tcPr>
            <w:tcW w:w="2110" w:type="dxa"/>
            <w:tcBorders>
              <w:top w:val="nil"/>
              <w:bottom w:val="nil"/>
            </w:tcBorders>
          </w:tcPr>
          <w:p w:rsidR="0077404F" w:rsidRPr="00DA0E5B" w:rsidRDefault="0077404F" w:rsidP="00D3348E">
            <w:pPr>
              <w:pStyle w:val="TableParagraph"/>
              <w:spacing w:line="276" w:lineRule="auto"/>
              <w:ind w:left="0"/>
              <w:jc w:val="both"/>
              <w:rPr>
                <w:sz w:val="24"/>
                <w:szCs w:val="24"/>
              </w:rPr>
            </w:pPr>
          </w:p>
        </w:tc>
        <w:tc>
          <w:tcPr>
            <w:tcW w:w="5159" w:type="dxa"/>
            <w:tcBorders>
              <w:top w:val="nil"/>
              <w:bottom w:val="nil"/>
            </w:tcBorders>
          </w:tcPr>
          <w:p w:rsidR="0077404F" w:rsidRPr="00DA0E5B" w:rsidRDefault="0077404F" w:rsidP="00D3348E">
            <w:pPr>
              <w:pStyle w:val="TableParagraph"/>
              <w:tabs>
                <w:tab w:val="left" w:pos="2141"/>
                <w:tab w:val="left" w:pos="2820"/>
                <w:tab w:val="left" w:pos="5099"/>
              </w:tabs>
              <w:spacing w:line="276" w:lineRule="auto"/>
              <w:ind w:left="108"/>
              <w:rPr>
                <w:sz w:val="24"/>
                <w:szCs w:val="24"/>
              </w:rPr>
            </w:pPr>
            <w:r w:rsidRPr="00DA0E5B">
              <w:rPr>
                <w:sz w:val="24"/>
                <w:szCs w:val="24"/>
              </w:rPr>
              <w:t>прекрасного</w:t>
            </w:r>
            <w:r w:rsidRPr="00DA0E5B">
              <w:rPr>
                <w:sz w:val="24"/>
                <w:szCs w:val="24"/>
              </w:rPr>
              <w:tab/>
              <w:t>в</w:t>
            </w:r>
            <w:r w:rsidRPr="00DA0E5B">
              <w:rPr>
                <w:sz w:val="24"/>
                <w:szCs w:val="24"/>
              </w:rPr>
              <w:tab/>
              <w:t>продуктивных</w:t>
            </w:r>
            <w:r w:rsidRPr="00DA0E5B">
              <w:rPr>
                <w:sz w:val="24"/>
                <w:szCs w:val="24"/>
              </w:rPr>
              <w:tab/>
              <w:t>видах</w:t>
            </w:r>
          </w:p>
        </w:tc>
      </w:tr>
      <w:tr w:rsidR="0077404F" w:rsidRPr="00DA0E5B" w:rsidTr="00D3348E">
        <w:trPr>
          <w:trHeight w:val="321"/>
        </w:trPr>
        <w:tc>
          <w:tcPr>
            <w:tcW w:w="2412" w:type="dxa"/>
            <w:tcBorders>
              <w:top w:val="nil"/>
              <w:bottom w:val="nil"/>
            </w:tcBorders>
          </w:tcPr>
          <w:p w:rsidR="0077404F" w:rsidRPr="00DA0E5B" w:rsidRDefault="0077404F" w:rsidP="00D3348E">
            <w:pPr>
              <w:pStyle w:val="TableParagraph"/>
              <w:spacing w:line="276" w:lineRule="auto"/>
              <w:ind w:left="0"/>
              <w:jc w:val="both"/>
              <w:rPr>
                <w:sz w:val="24"/>
                <w:szCs w:val="24"/>
              </w:rPr>
            </w:pPr>
          </w:p>
        </w:tc>
        <w:tc>
          <w:tcPr>
            <w:tcW w:w="2110" w:type="dxa"/>
            <w:tcBorders>
              <w:top w:val="nil"/>
              <w:bottom w:val="nil"/>
            </w:tcBorders>
          </w:tcPr>
          <w:p w:rsidR="0077404F" w:rsidRPr="00DA0E5B" w:rsidRDefault="0077404F" w:rsidP="00D3348E">
            <w:pPr>
              <w:pStyle w:val="TableParagraph"/>
              <w:spacing w:line="276" w:lineRule="auto"/>
              <w:ind w:left="0"/>
              <w:jc w:val="both"/>
              <w:rPr>
                <w:sz w:val="24"/>
                <w:szCs w:val="24"/>
              </w:rPr>
            </w:pPr>
          </w:p>
        </w:tc>
        <w:tc>
          <w:tcPr>
            <w:tcW w:w="5159" w:type="dxa"/>
            <w:tcBorders>
              <w:top w:val="nil"/>
              <w:bottom w:val="nil"/>
            </w:tcBorders>
          </w:tcPr>
          <w:p w:rsidR="0077404F" w:rsidRPr="00DA0E5B" w:rsidRDefault="0077404F" w:rsidP="00D3348E">
            <w:pPr>
              <w:pStyle w:val="TableParagraph"/>
              <w:tabs>
                <w:tab w:val="left" w:pos="2408"/>
                <w:tab w:val="left" w:pos="4581"/>
              </w:tabs>
              <w:spacing w:line="276" w:lineRule="auto"/>
              <w:ind w:left="108"/>
              <w:rPr>
                <w:sz w:val="24"/>
                <w:szCs w:val="24"/>
              </w:rPr>
            </w:pPr>
            <w:r w:rsidRPr="00DA0E5B">
              <w:rPr>
                <w:sz w:val="24"/>
                <w:szCs w:val="24"/>
              </w:rPr>
              <w:t>деятельности,</w:t>
            </w:r>
            <w:r w:rsidRPr="00DA0E5B">
              <w:rPr>
                <w:sz w:val="24"/>
                <w:szCs w:val="24"/>
              </w:rPr>
              <w:tab/>
              <w:t>обладающий</w:t>
            </w:r>
            <w:r w:rsidRPr="00DA0E5B">
              <w:rPr>
                <w:sz w:val="24"/>
                <w:szCs w:val="24"/>
              </w:rPr>
              <w:tab/>
              <w:t>зачатками</w:t>
            </w:r>
          </w:p>
        </w:tc>
      </w:tr>
      <w:tr w:rsidR="0077404F" w:rsidRPr="00DA0E5B" w:rsidTr="00D3348E">
        <w:trPr>
          <w:trHeight w:val="322"/>
        </w:trPr>
        <w:tc>
          <w:tcPr>
            <w:tcW w:w="2412" w:type="dxa"/>
            <w:tcBorders>
              <w:top w:val="nil"/>
            </w:tcBorders>
          </w:tcPr>
          <w:p w:rsidR="0077404F" w:rsidRPr="00DA0E5B" w:rsidRDefault="0077404F" w:rsidP="00D3348E">
            <w:pPr>
              <w:pStyle w:val="TableParagraph"/>
              <w:spacing w:line="276" w:lineRule="auto"/>
              <w:ind w:left="0"/>
              <w:jc w:val="both"/>
              <w:rPr>
                <w:sz w:val="24"/>
                <w:szCs w:val="24"/>
              </w:rPr>
            </w:pPr>
          </w:p>
        </w:tc>
        <w:tc>
          <w:tcPr>
            <w:tcW w:w="2110" w:type="dxa"/>
            <w:tcBorders>
              <w:top w:val="nil"/>
            </w:tcBorders>
          </w:tcPr>
          <w:p w:rsidR="0077404F" w:rsidRPr="00DA0E5B" w:rsidRDefault="0077404F" w:rsidP="00D3348E">
            <w:pPr>
              <w:pStyle w:val="TableParagraph"/>
              <w:spacing w:line="276" w:lineRule="auto"/>
              <w:ind w:left="0"/>
              <w:jc w:val="both"/>
              <w:rPr>
                <w:sz w:val="24"/>
                <w:szCs w:val="24"/>
              </w:rPr>
            </w:pPr>
          </w:p>
        </w:tc>
        <w:tc>
          <w:tcPr>
            <w:tcW w:w="5159" w:type="dxa"/>
            <w:tcBorders>
              <w:top w:val="nil"/>
            </w:tcBorders>
          </w:tcPr>
          <w:p w:rsidR="0077404F" w:rsidRPr="00DA0E5B" w:rsidRDefault="0077404F" w:rsidP="00D3348E">
            <w:pPr>
              <w:pStyle w:val="TableParagraph"/>
              <w:spacing w:line="276" w:lineRule="auto"/>
              <w:ind w:left="108"/>
              <w:rPr>
                <w:sz w:val="24"/>
                <w:szCs w:val="24"/>
              </w:rPr>
            </w:pPr>
            <w:r w:rsidRPr="00DA0E5B">
              <w:rPr>
                <w:sz w:val="24"/>
                <w:szCs w:val="24"/>
              </w:rPr>
              <w:t>художественно-эстетического</w:t>
            </w:r>
            <w:r w:rsidRPr="00DA0E5B">
              <w:rPr>
                <w:spacing w:val="-5"/>
                <w:sz w:val="24"/>
                <w:szCs w:val="24"/>
              </w:rPr>
              <w:t xml:space="preserve"> </w:t>
            </w:r>
            <w:r w:rsidRPr="00DA0E5B">
              <w:rPr>
                <w:sz w:val="24"/>
                <w:szCs w:val="24"/>
              </w:rPr>
              <w:t>вкуса.</w:t>
            </w:r>
          </w:p>
        </w:tc>
      </w:tr>
    </w:tbl>
    <w:p w:rsidR="0077404F" w:rsidRPr="00DA0E5B" w:rsidRDefault="0077404F" w:rsidP="00D3348E">
      <w:pPr>
        <w:pStyle w:val="a7"/>
        <w:spacing w:before="10" w:line="276" w:lineRule="auto"/>
        <w:ind w:left="0" w:firstLine="0"/>
        <w:rPr>
          <w:b/>
          <w:sz w:val="24"/>
          <w:szCs w:val="24"/>
        </w:rPr>
      </w:pPr>
    </w:p>
    <w:p w:rsidR="0077404F" w:rsidRPr="00DA0E5B" w:rsidRDefault="0077404F" w:rsidP="00DA0E5B">
      <w:pPr>
        <w:pStyle w:val="11"/>
        <w:spacing w:line="276" w:lineRule="auto"/>
        <w:ind w:left="452" w:right="266" w:firstLine="708"/>
        <w:rPr>
          <w:sz w:val="24"/>
          <w:szCs w:val="24"/>
        </w:rPr>
      </w:pPr>
      <w:r w:rsidRPr="00DA0E5B">
        <w:rPr>
          <w:sz w:val="24"/>
          <w:szCs w:val="24"/>
        </w:rPr>
        <w:t>Особенности</w:t>
      </w:r>
      <w:r w:rsidRPr="00DA0E5B">
        <w:rPr>
          <w:spacing w:val="1"/>
          <w:sz w:val="24"/>
          <w:szCs w:val="24"/>
        </w:rPr>
        <w:t xml:space="preserve"> </w:t>
      </w:r>
      <w:r w:rsidRPr="00DA0E5B">
        <w:rPr>
          <w:sz w:val="24"/>
          <w:szCs w:val="24"/>
        </w:rPr>
        <w:t>взаимодействия</w:t>
      </w:r>
      <w:r w:rsidRPr="00DA0E5B">
        <w:rPr>
          <w:spacing w:val="1"/>
          <w:sz w:val="24"/>
          <w:szCs w:val="24"/>
        </w:rPr>
        <w:t xml:space="preserve"> </w:t>
      </w:r>
      <w:r w:rsidRPr="00DA0E5B">
        <w:rPr>
          <w:sz w:val="24"/>
          <w:szCs w:val="24"/>
        </w:rPr>
        <w:t>педагогического</w:t>
      </w:r>
      <w:r w:rsidRPr="00DA0E5B">
        <w:rPr>
          <w:spacing w:val="1"/>
          <w:sz w:val="24"/>
          <w:szCs w:val="24"/>
        </w:rPr>
        <w:t xml:space="preserve"> </w:t>
      </w:r>
      <w:r w:rsidRPr="00DA0E5B">
        <w:rPr>
          <w:sz w:val="24"/>
          <w:szCs w:val="24"/>
        </w:rPr>
        <w:t>коллектива</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семьями</w:t>
      </w:r>
      <w:r w:rsidRPr="00DA0E5B">
        <w:rPr>
          <w:spacing w:val="1"/>
          <w:sz w:val="24"/>
          <w:szCs w:val="24"/>
        </w:rPr>
        <w:t xml:space="preserve"> </w:t>
      </w:r>
      <w:r w:rsidRPr="00DA0E5B">
        <w:rPr>
          <w:sz w:val="24"/>
          <w:szCs w:val="24"/>
        </w:rPr>
        <w:t>воспитанников</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ОВЗ в</w:t>
      </w:r>
      <w:r w:rsidRPr="00DA0E5B">
        <w:rPr>
          <w:spacing w:val="-2"/>
          <w:sz w:val="24"/>
          <w:szCs w:val="24"/>
        </w:rPr>
        <w:t xml:space="preserve"> </w:t>
      </w:r>
      <w:r w:rsidRPr="00DA0E5B">
        <w:rPr>
          <w:sz w:val="24"/>
          <w:szCs w:val="24"/>
        </w:rPr>
        <w:t>процессе</w:t>
      </w:r>
      <w:r w:rsidRPr="00DA0E5B">
        <w:rPr>
          <w:spacing w:val="-1"/>
          <w:sz w:val="24"/>
          <w:szCs w:val="24"/>
        </w:rPr>
        <w:t xml:space="preserve"> </w:t>
      </w:r>
      <w:r w:rsidRPr="00DA0E5B">
        <w:rPr>
          <w:sz w:val="24"/>
          <w:szCs w:val="24"/>
        </w:rPr>
        <w:t>реализации</w:t>
      </w:r>
      <w:r w:rsidRPr="00DA0E5B">
        <w:rPr>
          <w:spacing w:val="-1"/>
          <w:sz w:val="24"/>
          <w:szCs w:val="24"/>
        </w:rPr>
        <w:t xml:space="preserve"> </w:t>
      </w:r>
      <w:r w:rsidRPr="00DA0E5B">
        <w:rPr>
          <w:sz w:val="24"/>
          <w:szCs w:val="24"/>
        </w:rPr>
        <w:t>Программы</w:t>
      </w:r>
      <w:r w:rsidRPr="00DA0E5B">
        <w:rPr>
          <w:spacing w:val="-2"/>
          <w:sz w:val="24"/>
          <w:szCs w:val="24"/>
        </w:rPr>
        <w:t xml:space="preserve"> </w:t>
      </w:r>
      <w:r w:rsidRPr="00DA0E5B">
        <w:rPr>
          <w:sz w:val="24"/>
          <w:szCs w:val="24"/>
        </w:rPr>
        <w:t>воспитания</w:t>
      </w:r>
    </w:p>
    <w:p w:rsidR="0077404F" w:rsidRPr="00DA0E5B" w:rsidRDefault="0077404F" w:rsidP="00DA0E5B">
      <w:pPr>
        <w:pStyle w:val="a7"/>
        <w:spacing w:line="276" w:lineRule="auto"/>
        <w:ind w:right="266"/>
        <w:rPr>
          <w:sz w:val="24"/>
          <w:szCs w:val="24"/>
        </w:rPr>
      </w:pPr>
      <w:r w:rsidRPr="00DA0E5B">
        <w:rPr>
          <w:sz w:val="24"/>
          <w:szCs w:val="24"/>
        </w:rPr>
        <w:t>В целях реализации социокультурного потенциала региона для построения</w:t>
      </w:r>
      <w:r w:rsidRPr="00DA0E5B">
        <w:rPr>
          <w:spacing w:val="1"/>
          <w:sz w:val="24"/>
          <w:szCs w:val="24"/>
        </w:rPr>
        <w:t xml:space="preserve"> </w:t>
      </w:r>
      <w:r w:rsidRPr="00DA0E5B">
        <w:rPr>
          <w:sz w:val="24"/>
          <w:szCs w:val="24"/>
        </w:rPr>
        <w:t>социальной</w:t>
      </w:r>
      <w:r w:rsidRPr="00DA0E5B">
        <w:rPr>
          <w:spacing w:val="1"/>
          <w:sz w:val="24"/>
          <w:szCs w:val="24"/>
        </w:rPr>
        <w:t xml:space="preserve"> </w:t>
      </w:r>
      <w:r w:rsidRPr="00DA0E5B">
        <w:rPr>
          <w:sz w:val="24"/>
          <w:szCs w:val="24"/>
        </w:rPr>
        <w:t>ситуации</w:t>
      </w:r>
      <w:r w:rsidRPr="00DA0E5B">
        <w:rPr>
          <w:spacing w:val="1"/>
          <w:sz w:val="24"/>
          <w:szCs w:val="24"/>
        </w:rPr>
        <w:t xml:space="preserve"> </w:t>
      </w:r>
      <w:r w:rsidRPr="00DA0E5B">
        <w:rPr>
          <w:sz w:val="24"/>
          <w:szCs w:val="24"/>
        </w:rPr>
        <w:t>развития</w:t>
      </w:r>
      <w:r w:rsidRPr="00DA0E5B">
        <w:rPr>
          <w:spacing w:val="1"/>
          <w:sz w:val="24"/>
          <w:szCs w:val="24"/>
        </w:rPr>
        <w:t xml:space="preserve"> </w:t>
      </w:r>
      <w:r w:rsidRPr="00DA0E5B">
        <w:rPr>
          <w:sz w:val="24"/>
          <w:szCs w:val="24"/>
        </w:rPr>
        <w:t>ребенка</w:t>
      </w:r>
      <w:r w:rsidRPr="00DA0E5B">
        <w:rPr>
          <w:spacing w:val="1"/>
          <w:sz w:val="24"/>
          <w:szCs w:val="24"/>
        </w:rPr>
        <w:t xml:space="preserve"> </w:t>
      </w:r>
      <w:r w:rsidRPr="00DA0E5B">
        <w:rPr>
          <w:sz w:val="24"/>
          <w:szCs w:val="24"/>
        </w:rPr>
        <w:t>работа</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родителями</w:t>
      </w:r>
      <w:r w:rsidRPr="00DA0E5B">
        <w:rPr>
          <w:spacing w:val="1"/>
          <w:sz w:val="24"/>
          <w:szCs w:val="24"/>
        </w:rPr>
        <w:t xml:space="preserve"> </w:t>
      </w:r>
      <w:r w:rsidRPr="00DA0E5B">
        <w:rPr>
          <w:sz w:val="24"/>
          <w:szCs w:val="24"/>
        </w:rPr>
        <w:t>(законными</w:t>
      </w:r>
      <w:r w:rsidRPr="00DA0E5B">
        <w:rPr>
          <w:spacing w:val="1"/>
          <w:sz w:val="24"/>
          <w:szCs w:val="24"/>
        </w:rPr>
        <w:t xml:space="preserve"> </w:t>
      </w:r>
      <w:r w:rsidRPr="00DA0E5B">
        <w:rPr>
          <w:sz w:val="24"/>
          <w:szCs w:val="24"/>
        </w:rPr>
        <w:t>представителями)</w:t>
      </w:r>
      <w:r w:rsidRPr="00DA0E5B">
        <w:rPr>
          <w:spacing w:val="1"/>
          <w:sz w:val="24"/>
          <w:szCs w:val="24"/>
        </w:rPr>
        <w:t xml:space="preserve"> </w:t>
      </w:r>
      <w:r w:rsidRPr="00DA0E5B">
        <w:rPr>
          <w:sz w:val="24"/>
          <w:szCs w:val="24"/>
        </w:rPr>
        <w:t>детей</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ОВЗ</w:t>
      </w:r>
      <w:r w:rsidRPr="00DA0E5B">
        <w:rPr>
          <w:spacing w:val="1"/>
          <w:sz w:val="24"/>
          <w:szCs w:val="24"/>
        </w:rPr>
        <w:t xml:space="preserve"> </w:t>
      </w:r>
      <w:r w:rsidRPr="00DA0E5B">
        <w:rPr>
          <w:sz w:val="24"/>
          <w:szCs w:val="24"/>
        </w:rPr>
        <w:t>дошкольного</w:t>
      </w:r>
      <w:r w:rsidRPr="00DA0E5B">
        <w:rPr>
          <w:spacing w:val="1"/>
          <w:sz w:val="24"/>
          <w:szCs w:val="24"/>
        </w:rPr>
        <w:t xml:space="preserve"> </w:t>
      </w:r>
      <w:r w:rsidRPr="00DA0E5B">
        <w:rPr>
          <w:sz w:val="24"/>
          <w:szCs w:val="24"/>
        </w:rPr>
        <w:t>возраста</w:t>
      </w:r>
      <w:r w:rsidRPr="00DA0E5B">
        <w:rPr>
          <w:spacing w:val="1"/>
          <w:sz w:val="24"/>
          <w:szCs w:val="24"/>
        </w:rPr>
        <w:t xml:space="preserve"> </w:t>
      </w:r>
      <w:r w:rsidRPr="00DA0E5B">
        <w:rPr>
          <w:sz w:val="24"/>
          <w:szCs w:val="24"/>
        </w:rPr>
        <w:t>должна</w:t>
      </w:r>
      <w:r w:rsidRPr="00DA0E5B">
        <w:rPr>
          <w:spacing w:val="1"/>
          <w:sz w:val="24"/>
          <w:szCs w:val="24"/>
        </w:rPr>
        <w:t xml:space="preserve"> </w:t>
      </w:r>
      <w:r w:rsidRPr="00DA0E5B">
        <w:rPr>
          <w:sz w:val="24"/>
          <w:szCs w:val="24"/>
        </w:rPr>
        <w:t>строиться</w:t>
      </w:r>
      <w:r w:rsidRPr="00DA0E5B">
        <w:rPr>
          <w:spacing w:val="1"/>
          <w:sz w:val="24"/>
          <w:szCs w:val="24"/>
        </w:rPr>
        <w:t xml:space="preserve"> </w:t>
      </w:r>
      <w:r w:rsidRPr="00DA0E5B">
        <w:rPr>
          <w:sz w:val="24"/>
          <w:szCs w:val="24"/>
        </w:rPr>
        <w:t>на</w:t>
      </w:r>
      <w:r w:rsidRPr="00DA0E5B">
        <w:rPr>
          <w:spacing w:val="1"/>
          <w:sz w:val="24"/>
          <w:szCs w:val="24"/>
        </w:rPr>
        <w:t xml:space="preserve"> </w:t>
      </w:r>
      <w:r w:rsidRPr="00DA0E5B">
        <w:rPr>
          <w:sz w:val="24"/>
          <w:szCs w:val="24"/>
        </w:rPr>
        <w:t>принципах</w:t>
      </w:r>
      <w:r w:rsidRPr="00DA0E5B">
        <w:rPr>
          <w:spacing w:val="1"/>
          <w:sz w:val="24"/>
          <w:szCs w:val="24"/>
        </w:rPr>
        <w:t xml:space="preserve"> </w:t>
      </w:r>
      <w:r w:rsidRPr="00DA0E5B">
        <w:rPr>
          <w:sz w:val="24"/>
          <w:szCs w:val="24"/>
        </w:rPr>
        <w:t>ценностного</w:t>
      </w:r>
      <w:r w:rsidRPr="00DA0E5B">
        <w:rPr>
          <w:spacing w:val="1"/>
          <w:sz w:val="24"/>
          <w:szCs w:val="24"/>
        </w:rPr>
        <w:t xml:space="preserve"> </w:t>
      </w:r>
      <w:r w:rsidRPr="00DA0E5B">
        <w:rPr>
          <w:sz w:val="24"/>
          <w:szCs w:val="24"/>
        </w:rPr>
        <w:t>единства</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сотрудничества</w:t>
      </w:r>
      <w:r w:rsidRPr="00DA0E5B">
        <w:rPr>
          <w:spacing w:val="1"/>
          <w:sz w:val="24"/>
          <w:szCs w:val="24"/>
        </w:rPr>
        <w:t xml:space="preserve"> </w:t>
      </w:r>
      <w:r w:rsidRPr="00DA0E5B">
        <w:rPr>
          <w:sz w:val="24"/>
          <w:szCs w:val="24"/>
        </w:rPr>
        <w:t>всех</w:t>
      </w:r>
      <w:r w:rsidRPr="00DA0E5B">
        <w:rPr>
          <w:spacing w:val="1"/>
          <w:sz w:val="24"/>
          <w:szCs w:val="24"/>
        </w:rPr>
        <w:t xml:space="preserve"> </w:t>
      </w:r>
      <w:r w:rsidRPr="00DA0E5B">
        <w:rPr>
          <w:sz w:val="24"/>
          <w:szCs w:val="24"/>
        </w:rPr>
        <w:t>субъектов</w:t>
      </w:r>
      <w:r w:rsidRPr="00DA0E5B">
        <w:rPr>
          <w:spacing w:val="-67"/>
          <w:sz w:val="24"/>
          <w:szCs w:val="24"/>
        </w:rPr>
        <w:t xml:space="preserve"> </w:t>
      </w:r>
      <w:r w:rsidRPr="00DA0E5B">
        <w:rPr>
          <w:sz w:val="24"/>
          <w:szCs w:val="24"/>
        </w:rPr>
        <w:t>социокультурного окружения ОО.</w:t>
      </w:r>
    </w:p>
    <w:p w:rsidR="0077404F" w:rsidRPr="00DA0E5B" w:rsidRDefault="0077404F" w:rsidP="00DA0E5B">
      <w:pPr>
        <w:pStyle w:val="a7"/>
        <w:spacing w:line="276" w:lineRule="auto"/>
        <w:ind w:right="271"/>
        <w:rPr>
          <w:sz w:val="24"/>
          <w:szCs w:val="24"/>
        </w:rPr>
      </w:pPr>
      <w:r w:rsidRPr="00DA0E5B">
        <w:rPr>
          <w:sz w:val="24"/>
          <w:szCs w:val="24"/>
        </w:rPr>
        <w:t>Единство</w:t>
      </w:r>
      <w:r w:rsidRPr="00DA0E5B">
        <w:rPr>
          <w:spacing w:val="1"/>
          <w:sz w:val="24"/>
          <w:szCs w:val="24"/>
        </w:rPr>
        <w:t xml:space="preserve"> </w:t>
      </w:r>
      <w:r w:rsidRPr="00DA0E5B">
        <w:rPr>
          <w:sz w:val="24"/>
          <w:szCs w:val="24"/>
        </w:rPr>
        <w:t>ценностей</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готовность</w:t>
      </w:r>
      <w:r w:rsidRPr="00DA0E5B">
        <w:rPr>
          <w:spacing w:val="1"/>
          <w:sz w:val="24"/>
          <w:szCs w:val="24"/>
        </w:rPr>
        <w:t xml:space="preserve"> </w:t>
      </w:r>
      <w:r w:rsidRPr="00DA0E5B">
        <w:rPr>
          <w:sz w:val="24"/>
          <w:szCs w:val="24"/>
        </w:rPr>
        <w:t>к</w:t>
      </w:r>
      <w:r w:rsidRPr="00DA0E5B">
        <w:rPr>
          <w:spacing w:val="1"/>
          <w:sz w:val="24"/>
          <w:szCs w:val="24"/>
        </w:rPr>
        <w:t xml:space="preserve"> </w:t>
      </w:r>
      <w:r w:rsidRPr="00DA0E5B">
        <w:rPr>
          <w:sz w:val="24"/>
          <w:szCs w:val="24"/>
        </w:rPr>
        <w:t>сотрудничеству</w:t>
      </w:r>
      <w:r w:rsidRPr="00DA0E5B">
        <w:rPr>
          <w:spacing w:val="1"/>
          <w:sz w:val="24"/>
          <w:szCs w:val="24"/>
        </w:rPr>
        <w:t xml:space="preserve"> </w:t>
      </w:r>
      <w:r w:rsidRPr="00DA0E5B">
        <w:rPr>
          <w:sz w:val="24"/>
          <w:szCs w:val="24"/>
        </w:rPr>
        <w:t>всех</w:t>
      </w:r>
      <w:r w:rsidRPr="00DA0E5B">
        <w:rPr>
          <w:spacing w:val="1"/>
          <w:sz w:val="24"/>
          <w:szCs w:val="24"/>
        </w:rPr>
        <w:t xml:space="preserve"> </w:t>
      </w:r>
      <w:r w:rsidRPr="00DA0E5B">
        <w:rPr>
          <w:sz w:val="24"/>
          <w:szCs w:val="24"/>
        </w:rPr>
        <w:t>участников</w:t>
      </w:r>
      <w:r w:rsidRPr="00DA0E5B">
        <w:rPr>
          <w:spacing w:val="1"/>
          <w:sz w:val="24"/>
          <w:szCs w:val="24"/>
        </w:rPr>
        <w:t xml:space="preserve"> </w:t>
      </w:r>
      <w:r w:rsidRPr="00DA0E5B">
        <w:rPr>
          <w:sz w:val="24"/>
          <w:szCs w:val="24"/>
        </w:rPr>
        <w:t>образовательных</w:t>
      </w:r>
      <w:r w:rsidRPr="00DA0E5B">
        <w:rPr>
          <w:spacing w:val="1"/>
          <w:sz w:val="24"/>
          <w:szCs w:val="24"/>
        </w:rPr>
        <w:t xml:space="preserve"> </w:t>
      </w:r>
      <w:r w:rsidRPr="00DA0E5B">
        <w:rPr>
          <w:sz w:val="24"/>
          <w:szCs w:val="24"/>
        </w:rPr>
        <w:t>отношений</w:t>
      </w:r>
      <w:r w:rsidRPr="00DA0E5B">
        <w:rPr>
          <w:spacing w:val="1"/>
          <w:sz w:val="24"/>
          <w:szCs w:val="24"/>
        </w:rPr>
        <w:t xml:space="preserve"> </w:t>
      </w:r>
      <w:r w:rsidRPr="00DA0E5B">
        <w:rPr>
          <w:sz w:val="24"/>
          <w:szCs w:val="24"/>
        </w:rPr>
        <w:t>составляет</w:t>
      </w:r>
      <w:r w:rsidRPr="00DA0E5B">
        <w:rPr>
          <w:spacing w:val="1"/>
          <w:sz w:val="24"/>
          <w:szCs w:val="24"/>
        </w:rPr>
        <w:t xml:space="preserve"> </w:t>
      </w:r>
      <w:r w:rsidRPr="00DA0E5B">
        <w:rPr>
          <w:sz w:val="24"/>
          <w:szCs w:val="24"/>
        </w:rPr>
        <w:t>основу</w:t>
      </w:r>
      <w:r w:rsidRPr="00DA0E5B">
        <w:rPr>
          <w:spacing w:val="1"/>
          <w:sz w:val="24"/>
          <w:szCs w:val="24"/>
        </w:rPr>
        <w:t xml:space="preserve"> </w:t>
      </w:r>
      <w:r w:rsidRPr="00DA0E5B">
        <w:rPr>
          <w:sz w:val="24"/>
          <w:szCs w:val="24"/>
        </w:rPr>
        <w:t>уклада</w:t>
      </w:r>
      <w:r w:rsidRPr="00DA0E5B">
        <w:rPr>
          <w:spacing w:val="1"/>
          <w:sz w:val="24"/>
          <w:szCs w:val="24"/>
        </w:rPr>
        <w:t xml:space="preserve"> </w:t>
      </w:r>
      <w:r w:rsidRPr="00DA0E5B">
        <w:rPr>
          <w:sz w:val="24"/>
          <w:szCs w:val="24"/>
        </w:rPr>
        <w:t>ОО,</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котором</w:t>
      </w:r>
      <w:r w:rsidRPr="00DA0E5B">
        <w:rPr>
          <w:spacing w:val="1"/>
          <w:sz w:val="24"/>
          <w:szCs w:val="24"/>
        </w:rPr>
        <w:t xml:space="preserve"> </w:t>
      </w:r>
      <w:r w:rsidRPr="00DA0E5B">
        <w:rPr>
          <w:sz w:val="24"/>
          <w:szCs w:val="24"/>
        </w:rPr>
        <w:t>строится</w:t>
      </w:r>
      <w:r w:rsidRPr="00DA0E5B">
        <w:rPr>
          <w:spacing w:val="1"/>
          <w:sz w:val="24"/>
          <w:szCs w:val="24"/>
        </w:rPr>
        <w:t xml:space="preserve"> </w:t>
      </w:r>
      <w:r w:rsidRPr="00DA0E5B">
        <w:rPr>
          <w:sz w:val="24"/>
          <w:szCs w:val="24"/>
        </w:rPr>
        <w:t>воспитательная</w:t>
      </w:r>
      <w:r w:rsidRPr="00DA0E5B">
        <w:rPr>
          <w:spacing w:val="-4"/>
          <w:sz w:val="24"/>
          <w:szCs w:val="24"/>
        </w:rPr>
        <w:t xml:space="preserve"> </w:t>
      </w:r>
      <w:r w:rsidRPr="00DA0E5B">
        <w:rPr>
          <w:sz w:val="24"/>
          <w:szCs w:val="24"/>
        </w:rPr>
        <w:t>работа.</w:t>
      </w:r>
    </w:p>
    <w:p w:rsidR="0077404F" w:rsidRPr="00DA0E5B" w:rsidRDefault="0077404F" w:rsidP="00DA0E5B">
      <w:pPr>
        <w:pStyle w:val="a7"/>
        <w:spacing w:line="276" w:lineRule="auto"/>
        <w:ind w:right="270"/>
        <w:rPr>
          <w:sz w:val="24"/>
          <w:szCs w:val="24"/>
        </w:rPr>
      </w:pPr>
      <w:r w:rsidRPr="00DA0E5B">
        <w:rPr>
          <w:sz w:val="24"/>
          <w:szCs w:val="24"/>
        </w:rPr>
        <w:t>Разработчикам рабочей программы воспитания необходимо описать те виды и</w:t>
      </w:r>
      <w:r w:rsidRPr="00DA0E5B">
        <w:rPr>
          <w:spacing w:val="1"/>
          <w:sz w:val="24"/>
          <w:szCs w:val="24"/>
        </w:rPr>
        <w:t xml:space="preserve"> </w:t>
      </w:r>
      <w:r w:rsidRPr="00DA0E5B">
        <w:rPr>
          <w:sz w:val="24"/>
          <w:szCs w:val="24"/>
        </w:rPr>
        <w:t>формы</w:t>
      </w:r>
      <w:r w:rsidRPr="00DA0E5B">
        <w:rPr>
          <w:spacing w:val="1"/>
          <w:sz w:val="24"/>
          <w:szCs w:val="24"/>
        </w:rPr>
        <w:t xml:space="preserve"> </w:t>
      </w:r>
      <w:r w:rsidRPr="00DA0E5B">
        <w:rPr>
          <w:sz w:val="24"/>
          <w:szCs w:val="24"/>
        </w:rPr>
        <w:t>деятельности,</w:t>
      </w:r>
      <w:r w:rsidRPr="00DA0E5B">
        <w:rPr>
          <w:spacing w:val="1"/>
          <w:sz w:val="24"/>
          <w:szCs w:val="24"/>
        </w:rPr>
        <w:t xml:space="preserve"> </w:t>
      </w:r>
      <w:r w:rsidRPr="00DA0E5B">
        <w:rPr>
          <w:sz w:val="24"/>
          <w:szCs w:val="24"/>
        </w:rPr>
        <w:t>которые</w:t>
      </w:r>
      <w:r w:rsidRPr="00DA0E5B">
        <w:rPr>
          <w:spacing w:val="1"/>
          <w:sz w:val="24"/>
          <w:szCs w:val="24"/>
        </w:rPr>
        <w:t xml:space="preserve"> </w:t>
      </w:r>
      <w:r w:rsidRPr="00DA0E5B">
        <w:rPr>
          <w:sz w:val="24"/>
          <w:szCs w:val="24"/>
        </w:rPr>
        <w:t>используются</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деятельности</w:t>
      </w:r>
      <w:r w:rsidRPr="00DA0E5B">
        <w:rPr>
          <w:spacing w:val="1"/>
          <w:sz w:val="24"/>
          <w:szCs w:val="24"/>
        </w:rPr>
        <w:t xml:space="preserve"> </w:t>
      </w:r>
      <w:r w:rsidRPr="00DA0E5B">
        <w:rPr>
          <w:sz w:val="24"/>
          <w:szCs w:val="24"/>
        </w:rPr>
        <w:t>ОО</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построении</w:t>
      </w:r>
      <w:r w:rsidRPr="00DA0E5B">
        <w:rPr>
          <w:spacing w:val="1"/>
          <w:sz w:val="24"/>
          <w:szCs w:val="24"/>
        </w:rPr>
        <w:t xml:space="preserve"> </w:t>
      </w:r>
      <w:r w:rsidRPr="00DA0E5B">
        <w:rPr>
          <w:sz w:val="24"/>
          <w:szCs w:val="24"/>
        </w:rPr>
        <w:t>сотрудничества</w:t>
      </w:r>
      <w:r w:rsidRPr="00DA0E5B">
        <w:rPr>
          <w:spacing w:val="49"/>
          <w:sz w:val="24"/>
          <w:szCs w:val="24"/>
        </w:rPr>
        <w:t xml:space="preserve"> </w:t>
      </w:r>
      <w:r w:rsidRPr="00DA0E5B">
        <w:rPr>
          <w:sz w:val="24"/>
          <w:szCs w:val="24"/>
        </w:rPr>
        <w:t>педагогов</w:t>
      </w:r>
      <w:r w:rsidRPr="00DA0E5B">
        <w:rPr>
          <w:spacing w:val="49"/>
          <w:sz w:val="24"/>
          <w:szCs w:val="24"/>
        </w:rPr>
        <w:t xml:space="preserve"> </w:t>
      </w:r>
      <w:r w:rsidRPr="00DA0E5B">
        <w:rPr>
          <w:sz w:val="24"/>
          <w:szCs w:val="24"/>
        </w:rPr>
        <w:t>и</w:t>
      </w:r>
      <w:r w:rsidRPr="00DA0E5B">
        <w:rPr>
          <w:spacing w:val="50"/>
          <w:sz w:val="24"/>
          <w:szCs w:val="24"/>
        </w:rPr>
        <w:t xml:space="preserve"> </w:t>
      </w:r>
      <w:r w:rsidRPr="00DA0E5B">
        <w:rPr>
          <w:sz w:val="24"/>
          <w:szCs w:val="24"/>
        </w:rPr>
        <w:t>родителей</w:t>
      </w:r>
      <w:r w:rsidRPr="00DA0E5B">
        <w:rPr>
          <w:spacing w:val="52"/>
          <w:sz w:val="24"/>
          <w:szCs w:val="24"/>
        </w:rPr>
        <w:t xml:space="preserve"> </w:t>
      </w:r>
      <w:r w:rsidRPr="00DA0E5B">
        <w:rPr>
          <w:sz w:val="24"/>
          <w:szCs w:val="24"/>
        </w:rPr>
        <w:t>(законных</w:t>
      </w:r>
      <w:r w:rsidRPr="00DA0E5B">
        <w:rPr>
          <w:spacing w:val="52"/>
          <w:sz w:val="24"/>
          <w:szCs w:val="24"/>
        </w:rPr>
        <w:t xml:space="preserve"> </w:t>
      </w:r>
      <w:r w:rsidRPr="00DA0E5B">
        <w:rPr>
          <w:sz w:val="24"/>
          <w:szCs w:val="24"/>
        </w:rPr>
        <w:t>представителей)</w:t>
      </w:r>
      <w:r w:rsidRPr="00DA0E5B">
        <w:rPr>
          <w:spacing w:val="52"/>
          <w:sz w:val="24"/>
          <w:szCs w:val="24"/>
        </w:rPr>
        <w:t xml:space="preserve"> </w:t>
      </w:r>
      <w:r w:rsidRPr="00DA0E5B">
        <w:rPr>
          <w:sz w:val="24"/>
          <w:szCs w:val="24"/>
        </w:rPr>
        <w:t>в</w:t>
      </w:r>
      <w:r w:rsidRPr="00DA0E5B">
        <w:rPr>
          <w:spacing w:val="49"/>
          <w:sz w:val="24"/>
          <w:szCs w:val="24"/>
        </w:rPr>
        <w:t xml:space="preserve"> </w:t>
      </w:r>
      <w:r w:rsidRPr="00DA0E5B">
        <w:rPr>
          <w:sz w:val="24"/>
          <w:szCs w:val="24"/>
        </w:rPr>
        <w:t>процессе</w:t>
      </w:r>
    </w:p>
    <w:p w:rsidR="0077404F" w:rsidRPr="00DA0E5B" w:rsidRDefault="0077404F" w:rsidP="00DA0E5B">
      <w:pPr>
        <w:pStyle w:val="a7"/>
        <w:spacing w:before="67" w:line="276" w:lineRule="auto"/>
        <w:ind w:firstLine="0"/>
        <w:rPr>
          <w:sz w:val="24"/>
          <w:szCs w:val="24"/>
        </w:rPr>
      </w:pPr>
      <w:r w:rsidRPr="00DA0E5B">
        <w:rPr>
          <w:sz w:val="24"/>
          <w:szCs w:val="24"/>
        </w:rPr>
        <w:t>воспитательной</w:t>
      </w:r>
      <w:r w:rsidRPr="00DA0E5B">
        <w:rPr>
          <w:spacing w:val="-5"/>
          <w:sz w:val="24"/>
          <w:szCs w:val="24"/>
        </w:rPr>
        <w:t xml:space="preserve"> </w:t>
      </w:r>
      <w:r w:rsidRPr="00DA0E5B">
        <w:rPr>
          <w:sz w:val="24"/>
          <w:szCs w:val="24"/>
        </w:rPr>
        <w:t>работы.</w:t>
      </w:r>
    </w:p>
    <w:p w:rsidR="0077404F" w:rsidRPr="00DA0E5B" w:rsidRDefault="0077404F" w:rsidP="00DA0E5B">
      <w:pPr>
        <w:pStyle w:val="a7"/>
        <w:spacing w:before="11" w:line="276" w:lineRule="auto"/>
        <w:ind w:left="0" w:firstLine="0"/>
        <w:rPr>
          <w:sz w:val="24"/>
          <w:szCs w:val="24"/>
        </w:rPr>
      </w:pPr>
    </w:p>
    <w:p w:rsidR="0077404F" w:rsidRPr="00DA0E5B" w:rsidRDefault="0077404F" w:rsidP="00DA0E5B">
      <w:pPr>
        <w:pStyle w:val="11"/>
        <w:spacing w:line="276" w:lineRule="auto"/>
        <w:ind w:left="452" w:right="269" w:firstLine="708"/>
        <w:rPr>
          <w:sz w:val="24"/>
          <w:szCs w:val="24"/>
        </w:rPr>
      </w:pPr>
      <w:r w:rsidRPr="00DA0E5B">
        <w:rPr>
          <w:sz w:val="24"/>
          <w:szCs w:val="24"/>
        </w:rPr>
        <w:t>Особые</w:t>
      </w:r>
      <w:r w:rsidRPr="00DA0E5B">
        <w:rPr>
          <w:spacing w:val="1"/>
          <w:sz w:val="24"/>
          <w:szCs w:val="24"/>
        </w:rPr>
        <w:t xml:space="preserve"> </w:t>
      </w:r>
      <w:r w:rsidRPr="00DA0E5B">
        <w:rPr>
          <w:sz w:val="24"/>
          <w:szCs w:val="24"/>
        </w:rPr>
        <w:t>требования</w:t>
      </w:r>
      <w:r w:rsidRPr="00DA0E5B">
        <w:rPr>
          <w:spacing w:val="1"/>
          <w:sz w:val="24"/>
          <w:szCs w:val="24"/>
        </w:rPr>
        <w:t xml:space="preserve"> </w:t>
      </w:r>
      <w:r w:rsidRPr="00DA0E5B">
        <w:rPr>
          <w:sz w:val="24"/>
          <w:szCs w:val="24"/>
        </w:rPr>
        <w:t>к</w:t>
      </w:r>
      <w:r w:rsidRPr="00DA0E5B">
        <w:rPr>
          <w:spacing w:val="1"/>
          <w:sz w:val="24"/>
          <w:szCs w:val="24"/>
        </w:rPr>
        <w:t xml:space="preserve"> </w:t>
      </w:r>
      <w:r w:rsidRPr="00DA0E5B">
        <w:rPr>
          <w:sz w:val="24"/>
          <w:szCs w:val="24"/>
        </w:rPr>
        <w:t>условиям,</w:t>
      </w:r>
      <w:r w:rsidRPr="00DA0E5B">
        <w:rPr>
          <w:spacing w:val="1"/>
          <w:sz w:val="24"/>
          <w:szCs w:val="24"/>
        </w:rPr>
        <w:t xml:space="preserve"> </w:t>
      </w:r>
      <w:r w:rsidRPr="00DA0E5B">
        <w:rPr>
          <w:sz w:val="24"/>
          <w:szCs w:val="24"/>
        </w:rPr>
        <w:t>обеспечивающим</w:t>
      </w:r>
      <w:r w:rsidRPr="00DA0E5B">
        <w:rPr>
          <w:spacing w:val="1"/>
          <w:sz w:val="24"/>
          <w:szCs w:val="24"/>
        </w:rPr>
        <w:t xml:space="preserve"> </w:t>
      </w:r>
      <w:r w:rsidRPr="00DA0E5B">
        <w:rPr>
          <w:sz w:val="24"/>
          <w:szCs w:val="24"/>
        </w:rPr>
        <w:t>достижение</w:t>
      </w:r>
      <w:r w:rsidRPr="00DA0E5B">
        <w:rPr>
          <w:spacing w:val="1"/>
          <w:sz w:val="24"/>
          <w:szCs w:val="24"/>
        </w:rPr>
        <w:t xml:space="preserve"> </w:t>
      </w:r>
      <w:r w:rsidRPr="00DA0E5B">
        <w:rPr>
          <w:sz w:val="24"/>
          <w:szCs w:val="24"/>
        </w:rPr>
        <w:t>планируемых личностных результатов</w:t>
      </w:r>
      <w:r w:rsidRPr="00DA0E5B">
        <w:rPr>
          <w:spacing w:val="-1"/>
          <w:sz w:val="24"/>
          <w:szCs w:val="24"/>
        </w:rPr>
        <w:t xml:space="preserve"> </w:t>
      </w:r>
      <w:r w:rsidRPr="00DA0E5B">
        <w:rPr>
          <w:sz w:val="24"/>
          <w:szCs w:val="24"/>
        </w:rPr>
        <w:t>в</w:t>
      </w:r>
      <w:r w:rsidRPr="00DA0E5B">
        <w:rPr>
          <w:spacing w:val="-2"/>
          <w:sz w:val="24"/>
          <w:szCs w:val="24"/>
        </w:rPr>
        <w:t xml:space="preserve"> </w:t>
      </w:r>
      <w:r w:rsidRPr="00DA0E5B">
        <w:rPr>
          <w:sz w:val="24"/>
          <w:szCs w:val="24"/>
        </w:rPr>
        <w:t>работе с</w:t>
      </w:r>
      <w:r w:rsidRPr="00DA0E5B">
        <w:rPr>
          <w:spacing w:val="3"/>
          <w:sz w:val="24"/>
          <w:szCs w:val="24"/>
        </w:rPr>
        <w:t xml:space="preserve"> </w:t>
      </w:r>
      <w:r w:rsidRPr="00DA0E5B">
        <w:rPr>
          <w:sz w:val="24"/>
          <w:szCs w:val="24"/>
        </w:rPr>
        <w:t>детьми</w:t>
      </w:r>
      <w:r w:rsidRPr="00DA0E5B">
        <w:rPr>
          <w:spacing w:val="-1"/>
          <w:sz w:val="24"/>
          <w:szCs w:val="24"/>
        </w:rPr>
        <w:t xml:space="preserve"> </w:t>
      </w:r>
      <w:r w:rsidRPr="00DA0E5B">
        <w:rPr>
          <w:sz w:val="24"/>
          <w:szCs w:val="24"/>
        </w:rPr>
        <w:t>с</w:t>
      </w:r>
      <w:r w:rsidRPr="00DA0E5B">
        <w:rPr>
          <w:spacing w:val="-2"/>
          <w:sz w:val="24"/>
          <w:szCs w:val="24"/>
        </w:rPr>
        <w:t xml:space="preserve"> </w:t>
      </w:r>
      <w:r w:rsidRPr="00DA0E5B">
        <w:rPr>
          <w:sz w:val="24"/>
          <w:szCs w:val="24"/>
        </w:rPr>
        <w:t>ОВЗ</w:t>
      </w:r>
    </w:p>
    <w:p w:rsidR="0077404F" w:rsidRPr="00DA0E5B" w:rsidRDefault="0077404F" w:rsidP="00DA0E5B">
      <w:pPr>
        <w:pStyle w:val="a7"/>
        <w:spacing w:line="276" w:lineRule="auto"/>
        <w:ind w:right="262"/>
        <w:rPr>
          <w:sz w:val="24"/>
          <w:szCs w:val="24"/>
        </w:rPr>
      </w:pPr>
      <w:r w:rsidRPr="00DA0E5B">
        <w:rPr>
          <w:sz w:val="24"/>
          <w:szCs w:val="24"/>
        </w:rPr>
        <w:t>Инклюзия</w:t>
      </w:r>
      <w:r w:rsidRPr="00DA0E5B">
        <w:rPr>
          <w:spacing w:val="1"/>
          <w:sz w:val="24"/>
          <w:szCs w:val="24"/>
        </w:rPr>
        <w:t xml:space="preserve"> </w:t>
      </w:r>
      <w:r w:rsidRPr="00DA0E5B">
        <w:rPr>
          <w:sz w:val="24"/>
          <w:szCs w:val="24"/>
        </w:rPr>
        <w:t>(дословно</w:t>
      </w:r>
      <w:r w:rsidRPr="00DA0E5B">
        <w:rPr>
          <w:spacing w:val="1"/>
          <w:sz w:val="24"/>
          <w:szCs w:val="24"/>
        </w:rPr>
        <w:t xml:space="preserve"> </w:t>
      </w:r>
      <w:r w:rsidRPr="00DA0E5B">
        <w:rPr>
          <w:sz w:val="24"/>
          <w:szCs w:val="24"/>
        </w:rPr>
        <w:t>–</w:t>
      </w:r>
      <w:r w:rsidRPr="00DA0E5B">
        <w:rPr>
          <w:spacing w:val="1"/>
          <w:sz w:val="24"/>
          <w:szCs w:val="24"/>
        </w:rPr>
        <w:t xml:space="preserve"> </w:t>
      </w:r>
      <w:r w:rsidRPr="00DA0E5B">
        <w:rPr>
          <w:sz w:val="24"/>
          <w:szCs w:val="24"/>
        </w:rPr>
        <w:t>«включение»)</w:t>
      </w:r>
      <w:r w:rsidRPr="00DA0E5B">
        <w:rPr>
          <w:spacing w:val="1"/>
          <w:sz w:val="24"/>
          <w:szCs w:val="24"/>
        </w:rPr>
        <w:t xml:space="preserve"> </w:t>
      </w:r>
      <w:r w:rsidRPr="00DA0E5B">
        <w:rPr>
          <w:sz w:val="24"/>
          <w:szCs w:val="24"/>
        </w:rPr>
        <w:t>–</w:t>
      </w:r>
      <w:r w:rsidRPr="00DA0E5B">
        <w:rPr>
          <w:spacing w:val="1"/>
          <w:sz w:val="24"/>
          <w:szCs w:val="24"/>
        </w:rPr>
        <w:t xml:space="preserve"> </w:t>
      </w:r>
      <w:r w:rsidRPr="00DA0E5B">
        <w:rPr>
          <w:sz w:val="24"/>
          <w:szCs w:val="24"/>
        </w:rPr>
        <w:t>это</w:t>
      </w:r>
      <w:r w:rsidRPr="00DA0E5B">
        <w:rPr>
          <w:spacing w:val="1"/>
          <w:sz w:val="24"/>
          <w:szCs w:val="24"/>
        </w:rPr>
        <w:t xml:space="preserve"> </w:t>
      </w:r>
      <w:r w:rsidRPr="00DA0E5B">
        <w:rPr>
          <w:sz w:val="24"/>
          <w:szCs w:val="24"/>
        </w:rPr>
        <w:t>готовность</w:t>
      </w:r>
      <w:r w:rsidRPr="00DA0E5B">
        <w:rPr>
          <w:spacing w:val="1"/>
          <w:sz w:val="24"/>
          <w:szCs w:val="24"/>
        </w:rPr>
        <w:t xml:space="preserve"> </w:t>
      </w:r>
      <w:r w:rsidRPr="00DA0E5B">
        <w:rPr>
          <w:sz w:val="24"/>
          <w:szCs w:val="24"/>
        </w:rPr>
        <w:t>образовательной</w:t>
      </w:r>
      <w:r w:rsidRPr="00DA0E5B">
        <w:rPr>
          <w:spacing w:val="1"/>
          <w:sz w:val="24"/>
          <w:szCs w:val="24"/>
        </w:rPr>
        <w:t xml:space="preserve"> </w:t>
      </w:r>
      <w:r w:rsidRPr="00DA0E5B">
        <w:rPr>
          <w:sz w:val="24"/>
          <w:szCs w:val="24"/>
        </w:rPr>
        <w:t>системы принять любого ребенка независимо от его индивидуальных особенностей</w:t>
      </w:r>
      <w:r w:rsidRPr="00DA0E5B">
        <w:rPr>
          <w:spacing w:val="1"/>
          <w:sz w:val="24"/>
          <w:szCs w:val="24"/>
        </w:rPr>
        <w:t xml:space="preserve"> </w:t>
      </w:r>
      <w:r w:rsidRPr="00DA0E5B">
        <w:rPr>
          <w:sz w:val="24"/>
          <w:szCs w:val="24"/>
        </w:rPr>
        <w:t>(психофизиологических,</w:t>
      </w:r>
      <w:r w:rsidRPr="00DA0E5B">
        <w:rPr>
          <w:spacing w:val="1"/>
          <w:sz w:val="24"/>
          <w:szCs w:val="24"/>
        </w:rPr>
        <w:t xml:space="preserve"> </w:t>
      </w:r>
      <w:r w:rsidRPr="00DA0E5B">
        <w:rPr>
          <w:sz w:val="24"/>
          <w:szCs w:val="24"/>
        </w:rPr>
        <w:t>социальных,</w:t>
      </w:r>
      <w:r w:rsidRPr="00DA0E5B">
        <w:rPr>
          <w:spacing w:val="1"/>
          <w:sz w:val="24"/>
          <w:szCs w:val="24"/>
        </w:rPr>
        <w:t xml:space="preserve"> </w:t>
      </w:r>
      <w:r w:rsidRPr="00DA0E5B">
        <w:rPr>
          <w:sz w:val="24"/>
          <w:szCs w:val="24"/>
        </w:rPr>
        <w:t>психологических,</w:t>
      </w:r>
      <w:r w:rsidRPr="00DA0E5B">
        <w:rPr>
          <w:spacing w:val="1"/>
          <w:sz w:val="24"/>
          <w:szCs w:val="24"/>
        </w:rPr>
        <w:t xml:space="preserve"> </w:t>
      </w:r>
      <w:r w:rsidRPr="00DA0E5B">
        <w:rPr>
          <w:sz w:val="24"/>
          <w:szCs w:val="24"/>
        </w:rPr>
        <w:t>этнокультурных,</w:t>
      </w:r>
      <w:r w:rsidRPr="00DA0E5B">
        <w:rPr>
          <w:spacing w:val="1"/>
          <w:sz w:val="24"/>
          <w:szCs w:val="24"/>
        </w:rPr>
        <w:t xml:space="preserve"> </w:t>
      </w:r>
      <w:r w:rsidRPr="00DA0E5B">
        <w:rPr>
          <w:sz w:val="24"/>
          <w:szCs w:val="24"/>
        </w:rPr>
        <w:t>национальных,</w:t>
      </w:r>
      <w:r w:rsidRPr="00DA0E5B">
        <w:rPr>
          <w:spacing w:val="1"/>
          <w:sz w:val="24"/>
          <w:szCs w:val="24"/>
        </w:rPr>
        <w:t xml:space="preserve"> </w:t>
      </w:r>
      <w:r w:rsidRPr="00DA0E5B">
        <w:rPr>
          <w:sz w:val="24"/>
          <w:szCs w:val="24"/>
        </w:rPr>
        <w:t>религиозных</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др.)</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обеспечить</w:t>
      </w:r>
      <w:r w:rsidRPr="00DA0E5B">
        <w:rPr>
          <w:spacing w:val="1"/>
          <w:sz w:val="24"/>
          <w:szCs w:val="24"/>
        </w:rPr>
        <w:t xml:space="preserve"> </w:t>
      </w:r>
      <w:r w:rsidRPr="00DA0E5B">
        <w:rPr>
          <w:sz w:val="24"/>
          <w:szCs w:val="24"/>
        </w:rPr>
        <w:t>ему</w:t>
      </w:r>
      <w:r w:rsidRPr="00DA0E5B">
        <w:rPr>
          <w:spacing w:val="1"/>
          <w:sz w:val="24"/>
          <w:szCs w:val="24"/>
        </w:rPr>
        <w:t xml:space="preserve"> </w:t>
      </w:r>
      <w:r w:rsidRPr="00DA0E5B">
        <w:rPr>
          <w:sz w:val="24"/>
          <w:szCs w:val="24"/>
        </w:rPr>
        <w:t>оптимальную</w:t>
      </w:r>
      <w:r w:rsidRPr="00DA0E5B">
        <w:rPr>
          <w:spacing w:val="1"/>
          <w:sz w:val="24"/>
          <w:szCs w:val="24"/>
        </w:rPr>
        <w:t xml:space="preserve"> </w:t>
      </w:r>
      <w:r w:rsidRPr="00DA0E5B">
        <w:rPr>
          <w:sz w:val="24"/>
          <w:szCs w:val="24"/>
        </w:rPr>
        <w:t>социальную</w:t>
      </w:r>
      <w:r w:rsidRPr="00DA0E5B">
        <w:rPr>
          <w:spacing w:val="1"/>
          <w:sz w:val="24"/>
          <w:szCs w:val="24"/>
        </w:rPr>
        <w:t xml:space="preserve"> </w:t>
      </w:r>
      <w:r w:rsidRPr="00DA0E5B">
        <w:rPr>
          <w:sz w:val="24"/>
          <w:szCs w:val="24"/>
        </w:rPr>
        <w:t>ситуацию</w:t>
      </w:r>
      <w:r w:rsidRPr="00DA0E5B">
        <w:rPr>
          <w:spacing w:val="-2"/>
          <w:sz w:val="24"/>
          <w:szCs w:val="24"/>
        </w:rPr>
        <w:t xml:space="preserve"> </w:t>
      </w:r>
      <w:r w:rsidRPr="00DA0E5B">
        <w:rPr>
          <w:sz w:val="24"/>
          <w:szCs w:val="24"/>
        </w:rPr>
        <w:t>развития.</w:t>
      </w:r>
    </w:p>
    <w:p w:rsidR="0077404F" w:rsidRPr="00DA0E5B" w:rsidRDefault="0077404F" w:rsidP="00DA0E5B">
      <w:pPr>
        <w:pStyle w:val="a7"/>
        <w:spacing w:line="276" w:lineRule="auto"/>
        <w:ind w:right="271"/>
        <w:rPr>
          <w:sz w:val="24"/>
          <w:szCs w:val="24"/>
        </w:rPr>
      </w:pPr>
      <w:r w:rsidRPr="00DA0E5B">
        <w:rPr>
          <w:sz w:val="24"/>
          <w:szCs w:val="24"/>
        </w:rPr>
        <w:t>Инклюзия</w:t>
      </w:r>
      <w:r w:rsidRPr="00DA0E5B">
        <w:rPr>
          <w:spacing w:val="1"/>
          <w:sz w:val="24"/>
          <w:szCs w:val="24"/>
        </w:rPr>
        <w:t xml:space="preserve"> </w:t>
      </w:r>
      <w:r w:rsidRPr="00DA0E5B">
        <w:rPr>
          <w:sz w:val="24"/>
          <w:szCs w:val="24"/>
        </w:rPr>
        <w:t>является</w:t>
      </w:r>
      <w:r w:rsidRPr="00DA0E5B">
        <w:rPr>
          <w:spacing w:val="1"/>
          <w:sz w:val="24"/>
          <w:szCs w:val="24"/>
        </w:rPr>
        <w:t xml:space="preserve"> </w:t>
      </w:r>
      <w:r w:rsidRPr="00DA0E5B">
        <w:rPr>
          <w:sz w:val="24"/>
          <w:szCs w:val="24"/>
        </w:rPr>
        <w:t>ценностной</w:t>
      </w:r>
      <w:r w:rsidRPr="00DA0E5B">
        <w:rPr>
          <w:spacing w:val="1"/>
          <w:sz w:val="24"/>
          <w:szCs w:val="24"/>
        </w:rPr>
        <w:t xml:space="preserve"> </w:t>
      </w:r>
      <w:r w:rsidRPr="00DA0E5B">
        <w:rPr>
          <w:sz w:val="24"/>
          <w:szCs w:val="24"/>
        </w:rPr>
        <w:t>основой</w:t>
      </w:r>
      <w:r w:rsidRPr="00DA0E5B">
        <w:rPr>
          <w:spacing w:val="1"/>
          <w:sz w:val="24"/>
          <w:szCs w:val="24"/>
        </w:rPr>
        <w:t xml:space="preserve"> </w:t>
      </w:r>
      <w:r w:rsidRPr="00DA0E5B">
        <w:rPr>
          <w:sz w:val="24"/>
          <w:szCs w:val="24"/>
        </w:rPr>
        <w:t>уклада</w:t>
      </w:r>
      <w:r w:rsidRPr="00DA0E5B">
        <w:rPr>
          <w:spacing w:val="1"/>
          <w:sz w:val="24"/>
          <w:szCs w:val="24"/>
        </w:rPr>
        <w:t xml:space="preserve"> </w:t>
      </w:r>
      <w:r w:rsidRPr="00DA0E5B">
        <w:rPr>
          <w:sz w:val="24"/>
          <w:szCs w:val="24"/>
        </w:rPr>
        <w:t>ДОО</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основанием</w:t>
      </w:r>
      <w:r w:rsidRPr="00DA0E5B">
        <w:rPr>
          <w:spacing w:val="1"/>
          <w:sz w:val="24"/>
          <w:szCs w:val="24"/>
        </w:rPr>
        <w:t xml:space="preserve"> </w:t>
      </w:r>
      <w:r w:rsidRPr="00DA0E5B">
        <w:rPr>
          <w:sz w:val="24"/>
          <w:szCs w:val="24"/>
        </w:rPr>
        <w:t>для</w:t>
      </w:r>
      <w:r w:rsidRPr="00DA0E5B">
        <w:rPr>
          <w:spacing w:val="1"/>
          <w:sz w:val="24"/>
          <w:szCs w:val="24"/>
        </w:rPr>
        <w:t xml:space="preserve"> </w:t>
      </w:r>
      <w:r w:rsidRPr="00DA0E5B">
        <w:rPr>
          <w:sz w:val="24"/>
          <w:szCs w:val="24"/>
        </w:rPr>
        <w:t>проектирования</w:t>
      </w:r>
      <w:r w:rsidRPr="00DA0E5B">
        <w:rPr>
          <w:spacing w:val="-1"/>
          <w:sz w:val="24"/>
          <w:szCs w:val="24"/>
        </w:rPr>
        <w:t xml:space="preserve"> </w:t>
      </w:r>
      <w:r w:rsidRPr="00DA0E5B">
        <w:rPr>
          <w:sz w:val="24"/>
          <w:szCs w:val="24"/>
        </w:rPr>
        <w:t>воспитывающих сред,</w:t>
      </w:r>
      <w:r w:rsidRPr="00DA0E5B">
        <w:rPr>
          <w:spacing w:val="-2"/>
          <w:sz w:val="24"/>
          <w:szCs w:val="24"/>
        </w:rPr>
        <w:t xml:space="preserve"> </w:t>
      </w:r>
      <w:r w:rsidRPr="00DA0E5B">
        <w:rPr>
          <w:sz w:val="24"/>
          <w:szCs w:val="24"/>
        </w:rPr>
        <w:t>деятельностей</w:t>
      </w:r>
      <w:r w:rsidRPr="00DA0E5B">
        <w:rPr>
          <w:spacing w:val="-2"/>
          <w:sz w:val="24"/>
          <w:szCs w:val="24"/>
        </w:rPr>
        <w:t xml:space="preserve"> </w:t>
      </w:r>
      <w:r w:rsidRPr="00DA0E5B">
        <w:rPr>
          <w:sz w:val="24"/>
          <w:szCs w:val="24"/>
        </w:rPr>
        <w:t>и</w:t>
      </w:r>
      <w:r w:rsidRPr="00DA0E5B">
        <w:rPr>
          <w:spacing w:val="-1"/>
          <w:sz w:val="24"/>
          <w:szCs w:val="24"/>
        </w:rPr>
        <w:t xml:space="preserve"> </w:t>
      </w:r>
      <w:r w:rsidRPr="00DA0E5B">
        <w:rPr>
          <w:sz w:val="24"/>
          <w:szCs w:val="24"/>
        </w:rPr>
        <w:t>событий.</w:t>
      </w:r>
    </w:p>
    <w:p w:rsidR="0077404F" w:rsidRPr="00DA0E5B" w:rsidRDefault="0077404F" w:rsidP="00DA0E5B">
      <w:pPr>
        <w:pStyle w:val="a7"/>
        <w:spacing w:line="276" w:lineRule="auto"/>
        <w:ind w:right="263"/>
        <w:rPr>
          <w:sz w:val="24"/>
          <w:szCs w:val="24"/>
        </w:rPr>
      </w:pPr>
      <w:r w:rsidRPr="00DA0E5B">
        <w:rPr>
          <w:b/>
          <w:i/>
          <w:sz w:val="24"/>
          <w:szCs w:val="24"/>
        </w:rPr>
        <w:t>На</w:t>
      </w:r>
      <w:r w:rsidRPr="00DA0E5B">
        <w:rPr>
          <w:b/>
          <w:i/>
          <w:spacing w:val="1"/>
          <w:sz w:val="24"/>
          <w:szCs w:val="24"/>
        </w:rPr>
        <w:t xml:space="preserve"> </w:t>
      </w:r>
      <w:r w:rsidRPr="00DA0E5B">
        <w:rPr>
          <w:b/>
          <w:i/>
          <w:sz w:val="24"/>
          <w:szCs w:val="24"/>
        </w:rPr>
        <w:t>уровне</w:t>
      </w:r>
      <w:r w:rsidRPr="00DA0E5B">
        <w:rPr>
          <w:b/>
          <w:i/>
          <w:spacing w:val="1"/>
          <w:sz w:val="24"/>
          <w:szCs w:val="24"/>
        </w:rPr>
        <w:t xml:space="preserve"> </w:t>
      </w:r>
      <w:r w:rsidRPr="00DA0E5B">
        <w:rPr>
          <w:b/>
          <w:i/>
          <w:sz w:val="24"/>
          <w:szCs w:val="24"/>
        </w:rPr>
        <w:t>уклада:</w:t>
      </w:r>
      <w:r w:rsidRPr="00DA0E5B">
        <w:rPr>
          <w:b/>
          <w:i/>
          <w:spacing w:val="1"/>
          <w:sz w:val="24"/>
          <w:szCs w:val="24"/>
        </w:rPr>
        <w:t xml:space="preserve"> </w:t>
      </w:r>
      <w:r w:rsidRPr="00DA0E5B">
        <w:rPr>
          <w:sz w:val="24"/>
          <w:szCs w:val="24"/>
        </w:rPr>
        <w:t>ДОО</w:t>
      </w:r>
      <w:r w:rsidRPr="00DA0E5B">
        <w:rPr>
          <w:spacing w:val="1"/>
          <w:sz w:val="24"/>
          <w:szCs w:val="24"/>
        </w:rPr>
        <w:t xml:space="preserve"> </w:t>
      </w:r>
      <w:r w:rsidRPr="00DA0E5B">
        <w:rPr>
          <w:sz w:val="24"/>
          <w:szCs w:val="24"/>
        </w:rPr>
        <w:t>инклюзивное</w:t>
      </w:r>
      <w:r w:rsidRPr="00DA0E5B">
        <w:rPr>
          <w:spacing w:val="1"/>
          <w:sz w:val="24"/>
          <w:szCs w:val="24"/>
        </w:rPr>
        <w:t xml:space="preserve"> </w:t>
      </w:r>
      <w:r w:rsidRPr="00DA0E5B">
        <w:rPr>
          <w:sz w:val="24"/>
          <w:szCs w:val="24"/>
        </w:rPr>
        <w:t>образование</w:t>
      </w:r>
      <w:r w:rsidRPr="00DA0E5B">
        <w:rPr>
          <w:spacing w:val="1"/>
          <w:sz w:val="24"/>
          <w:szCs w:val="24"/>
        </w:rPr>
        <w:t xml:space="preserve"> </w:t>
      </w:r>
      <w:r w:rsidRPr="00DA0E5B">
        <w:rPr>
          <w:sz w:val="24"/>
          <w:szCs w:val="24"/>
        </w:rPr>
        <w:t>–</w:t>
      </w:r>
      <w:r w:rsidRPr="00DA0E5B">
        <w:rPr>
          <w:spacing w:val="1"/>
          <w:sz w:val="24"/>
          <w:szCs w:val="24"/>
        </w:rPr>
        <w:t xml:space="preserve"> </w:t>
      </w:r>
      <w:r w:rsidRPr="00DA0E5B">
        <w:rPr>
          <w:sz w:val="24"/>
          <w:szCs w:val="24"/>
        </w:rPr>
        <w:t>это</w:t>
      </w:r>
      <w:r w:rsidRPr="00DA0E5B">
        <w:rPr>
          <w:spacing w:val="1"/>
          <w:sz w:val="24"/>
          <w:szCs w:val="24"/>
        </w:rPr>
        <w:t xml:space="preserve"> </w:t>
      </w:r>
      <w:r w:rsidRPr="00DA0E5B">
        <w:rPr>
          <w:sz w:val="24"/>
          <w:szCs w:val="24"/>
        </w:rPr>
        <w:t>норма</w:t>
      </w:r>
      <w:r w:rsidRPr="00DA0E5B">
        <w:rPr>
          <w:spacing w:val="71"/>
          <w:sz w:val="24"/>
          <w:szCs w:val="24"/>
        </w:rPr>
        <w:t xml:space="preserve"> </w:t>
      </w:r>
      <w:r w:rsidRPr="00DA0E5B">
        <w:rPr>
          <w:sz w:val="24"/>
          <w:szCs w:val="24"/>
        </w:rPr>
        <w:t>для</w:t>
      </w:r>
      <w:r w:rsidRPr="00DA0E5B">
        <w:rPr>
          <w:spacing w:val="1"/>
          <w:sz w:val="24"/>
          <w:szCs w:val="24"/>
        </w:rPr>
        <w:t xml:space="preserve"> </w:t>
      </w:r>
      <w:r w:rsidRPr="00DA0E5B">
        <w:rPr>
          <w:sz w:val="24"/>
          <w:szCs w:val="24"/>
        </w:rPr>
        <w:t>воспитания, реализующая такие социокультурные ценности, как забота, принятие,</w:t>
      </w:r>
      <w:r w:rsidRPr="00DA0E5B">
        <w:rPr>
          <w:spacing w:val="1"/>
          <w:sz w:val="24"/>
          <w:szCs w:val="24"/>
        </w:rPr>
        <w:t xml:space="preserve"> </w:t>
      </w:r>
      <w:r w:rsidRPr="00DA0E5B">
        <w:rPr>
          <w:sz w:val="24"/>
          <w:szCs w:val="24"/>
        </w:rPr>
        <w:t>взаимоуважение,</w:t>
      </w:r>
      <w:r w:rsidRPr="00DA0E5B">
        <w:rPr>
          <w:spacing w:val="1"/>
          <w:sz w:val="24"/>
          <w:szCs w:val="24"/>
        </w:rPr>
        <w:t xml:space="preserve"> </w:t>
      </w:r>
      <w:r w:rsidRPr="00DA0E5B">
        <w:rPr>
          <w:sz w:val="24"/>
          <w:szCs w:val="24"/>
        </w:rPr>
        <w:t>взаимопомощь,</w:t>
      </w:r>
      <w:r w:rsidRPr="00DA0E5B">
        <w:rPr>
          <w:spacing w:val="1"/>
          <w:sz w:val="24"/>
          <w:szCs w:val="24"/>
        </w:rPr>
        <w:t xml:space="preserve"> </w:t>
      </w:r>
      <w:r w:rsidRPr="00DA0E5B">
        <w:rPr>
          <w:sz w:val="24"/>
          <w:szCs w:val="24"/>
        </w:rPr>
        <w:t>совместность,</w:t>
      </w:r>
      <w:r w:rsidRPr="00DA0E5B">
        <w:rPr>
          <w:spacing w:val="1"/>
          <w:sz w:val="24"/>
          <w:szCs w:val="24"/>
        </w:rPr>
        <w:t xml:space="preserve"> </w:t>
      </w:r>
      <w:r w:rsidRPr="00DA0E5B">
        <w:rPr>
          <w:sz w:val="24"/>
          <w:szCs w:val="24"/>
        </w:rPr>
        <w:t>сопричастность,</w:t>
      </w:r>
      <w:r w:rsidRPr="00DA0E5B">
        <w:rPr>
          <w:spacing w:val="1"/>
          <w:sz w:val="24"/>
          <w:szCs w:val="24"/>
        </w:rPr>
        <w:t xml:space="preserve"> </w:t>
      </w:r>
      <w:r w:rsidRPr="00DA0E5B">
        <w:rPr>
          <w:sz w:val="24"/>
          <w:szCs w:val="24"/>
        </w:rPr>
        <w:t>социальная</w:t>
      </w:r>
      <w:r w:rsidRPr="00DA0E5B">
        <w:rPr>
          <w:spacing w:val="1"/>
          <w:sz w:val="24"/>
          <w:szCs w:val="24"/>
        </w:rPr>
        <w:t xml:space="preserve"> </w:t>
      </w:r>
      <w:r w:rsidRPr="00DA0E5B">
        <w:rPr>
          <w:sz w:val="24"/>
          <w:szCs w:val="24"/>
        </w:rPr>
        <w:t>ответственность.</w:t>
      </w:r>
      <w:r w:rsidRPr="00DA0E5B">
        <w:rPr>
          <w:spacing w:val="1"/>
          <w:sz w:val="24"/>
          <w:szCs w:val="24"/>
        </w:rPr>
        <w:t xml:space="preserve"> </w:t>
      </w:r>
      <w:r w:rsidRPr="00DA0E5B">
        <w:rPr>
          <w:sz w:val="24"/>
          <w:szCs w:val="24"/>
        </w:rPr>
        <w:t>Эти</w:t>
      </w:r>
      <w:r w:rsidRPr="00DA0E5B">
        <w:rPr>
          <w:spacing w:val="1"/>
          <w:sz w:val="24"/>
          <w:szCs w:val="24"/>
        </w:rPr>
        <w:t xml:space="preserve"> </w:t>
      </w:r>
      <w:r w:rsidRPr="00DA0E5B">
        <w:rPr>
          <w:sz w:val="24"/>
          <w:szCs w:val="24"/>
        </w:rPr>
        <w:t>ценности</w:t>
      </w:r>
      <w:r w:rsidRPr="00DA0E5B">
        <w:rPr>
          <w:spacing w:val="1"/>
          <w:sz w:val="24"/>
          <w:szCs w:val="24"/>
        </w:rPr>
        <w:t xml:space="preserve"> </w:t>
      </w:r>
      <w:r w:rsidRPr="00DA0E5B">
        <w:rPr>
          <w:sz w:val="24"/>
          <w:szCs w:val="24"/>
        </w:rPr>
        <w:t>должны</w:t>
      </w:r>
      <w:r w:rsidRPr="00DA0E5B">
        <w:rPr>
          <w:spacing w:val="1"/>
          <w:sz w:val="24"/>
          <w:szCs w:val="24"/>
        </w:rPr>
        <w:t xml:space="preserve"> </w:t>
      </w:r>
      <w:r w:rsidRPr="00DA0E5B">
        <w:rPr>
          <w:sz w:val="24"/>
          <w:szCs w:val="24"/>
        </w:rPr>
        <w:t>разделяться</w:t>
      </w:r>
      <w:r w:rsidRPr="00DA0E5B">
        <w:rPr>
          <w:spacing w:val="1"/>
          <w:sz w:val="24"/>
          <w:szCs w:val="24"/>
        </w:rPr>
        <w:t xml:space="preserve"> </w:t>
      </w:r>
      <w:r w:rsidRPr="00DA0E5B">
        <w:rPr>
          <w:sz w:val="24"/>
          <w:szCs w:val="24"/>
        </w:rPr>
        <w:t>всеми</w:t>
      </w:r>
      <w:r w:rsidRPr="00DA0E5B">
        <w:rPr>
          <w:spacing w:val="1"/>
          <w:sz w:val="24"/>
          <w:szCs w:val="24"/>
        </w:rPr>
        <w:t xml:space="preserve"> </w:t>
      </w:r>
      <w:r w:rsidRPr="00DA0E5B">
        <w:rPr>
          <w:sz w:val="24"/>
          <w:szCs w:val="24"/>
        </w:rPr>
        <w:t>участниками</w:t>
      </w:r>
      <w:r w:rsidRPr="00DA0E5B">
        <w:rPr>
          <w:spacing w:val="1"/>
          <w:sz w:val="24"/>
          <w:szCs w:val="24"/>
        </w:rPr>
        <w:t xml:space="preserve"> </w:t>
      </w:r>
      <w:r w:rsidRPr="00DA0E5B">
        <w:rPr>
          <w:sz w:val="24"/>
          <w:szCs w:val="24"/>
        </w:rPr>
        <w:t>образовательных</w:t>
      </w:r>
      <w:r w:rsidRPr="00DA0E5B">
        <w:rPr>
          <w:spacing w:val="-4"/>
          <w:sz w:val="24"/>
          <w:szCs w:val="24"/>
        </w:rPr>
        <w:t xml:space="preserve"> </w:t>
      </w:r>
      <w:r w:rsidRPr="00DA0E5B">
        <w:rPr>
          <w:sz w:val="24"/>
          <w:szCs w:val="24"/>
        </w:rPr>
        <w:t>отношений в</w:t>
      </w:r>
      <w:r w:rsidRPr="00DA0E5B">
        <w:rPr>
          <w:spacing w:val="-1"/>
          <w:sz w:val="24"/>
          <w:szCs w:val="24"/>
        </w:rPr>
        <w:t xml:space="preserve"> </w:t>
      </w:r>
      <w:r w:rsidRPr="00DA0E5B">
        <w:rPr>
          <w:sz w:val="24"/>
          <w:szCs w:val="24"/>
        </w:rPr>
        <w:t>ДОО.</w:t>
      </w:r>
    </w:p>
    <w:p w:rsidR="0077404F" w:rsidRPr="00DA0E5B" w:rsidRDefault="0077404F" w:rsidP="00DA0E5B">
      <w:pPr>
        <w:pStyle w:val="a7"/>
        <w:spacing w:line="276" w:lineRule="auto"/>
        <w:ind w:right="267"/>
        <w:rPr>
          <w:sz w:val="24"/>
          <w:szCs w:val="24"/>
        </w:rPr>
      </w:pPr>
      <w:r w:rsidRPr="00DA0E5B">
        <w:rPr>
          <w:b/>
          <w:i/>
          <w:sz w:val="24"/>
          <w:szCs w:val="24"/>
        </w:rPr>
        <w:t>На уровне воспитывающих сред</w:t>
      </w:r>
      <w:r w:rsidRPr="00DA0E5B">
        <w:rPr>
          <w:sz w:val="24"/>
          <w:szCs w:val="24"/>
        </w:rPr>
        <w:t>: ППС строится как максимально доступная</w:t>
      </w:r>
      <w:r w:rsidRPr="00DA0E5B">
        <w:rPr>
          <w:spacing w:val="1"/>
          <w:sz w:val="24"/>
          <w:szCs w:val="24"/>
        </w:rPr>
        <w:t xml:space="preserve"> </w:t>
      </w:r>
      <w:r w:rsidRPr="00DA0E5B">
        <w:rPr>
          <w:sz w:val="24"/>
          <w:szCs w:val="24"/>
        </w:rPr>
        <w:t>для детей с ОВЗ; событийная воспитывающая среда ДОО обеспечивает возможность</w:t>
      </w:r>
      <w:r w:rsidRPr="00DA0E5B">
        <w:rPr>
          <w:spacing w:val="-67"/>
          <w:sz w:val="24"/>
          <w:szCs w:val="24"/>
        </w:rPr>
        <w:t xml:space="preserve"> </w:t>
      </w:r>
      <w:r w:rsidRPr="00DA0E5B">
        <w:rPr>
          <w:sz w:val="24"/>
          <w:szCs w:val="24"/>
        </w:rPr>
        <w:t>включения</w:t>
      </w:r>
      <w:r w:rsidRPr="00DA0E5B">
        <w:rPr>
          <w:spacing w:val="1"/>
          <w:sz w:val="24"/>
          <w:szCs w:val="24"/>
        </w:rPr>
        <w:t xml:space="preserve"> </w:t>
      </w:r>
      <w:r w:rsidRPr="00DA0E5B">
        <w:rPr>
          <w:sz w:val="24"/>
          <w:szCs w:val="24"/>
        </w:rPr>
        <w:t>каждого</w:t>
      </w:r>
      <w:r w:rsidRPr="00DA0E5B">
        <w:rPr>
          <w:spacing w:val="1"/>
          <w:sz w:val="24"/>
          <w:szCs w:val="24"/>
        </w:rPr>
        <w:t xml:space="preserve"> </w:t>
      </w:r>
      <w:r w:rsidRPr="00DA0E5B">
        <w:rPr>
          <w:sz w:val="24"/>
          <w:szCs w:val="24"/>
        </w:rPr>
        <w:t>ребенка</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различные</w:t>
      </w:r>
      <w:r w:rsidRPr="00DA0E5B">
        <w:rPr>
          <w:spacing w:val="1"/>
          <w:sz w:val="24"/>
          <w:szCs w:val="24"/>
        </w:rPr>
        <w:t xml:space="preserve"> </w:t>
      </w:r>
      <w:r w:rsidRPr="00DA0E5B">
        <w:rPr>
          <w:sz w:val="24"/>
          <w:szCs w:val="24"/>
        </w:rPr>
        <w:t>формы</w:t>
      </w:r>
      <w:r w:rsidRPr="00DA0E5B">
        <w:rPr>
          <w:spacing w:val="1"/>
          <w:sz w:val="24"/>
          <w:szCs w:val="24"/>
        </w:rPr>
        <w:t xml:space="preserve"> </w:t>
      </w:r>
      <w:r w:rsidRPr="00DA0E5B">
        <w:rPr>
          <w:sz w:val="24"/>
          <w:szCs w:val="24"/>
        </w:rPr>
        <w:t>жизни</w:t>
      </w:r>
      <w:r w:rsidRPr="00DA0E5B">
        <w:rPr>
          <w:spacing w:val="1"/>
          <w:sz w:val="24"/>
          <w:szCs w:val="24"/>
        </w:rPr>
        <w:t xml:space="preserve"> </w:t>
      </w:r>
      <w:r w:rsidRPr="00DA0E5B">
        <w:rPr>
          <w:sz w:val="24"/>
          <w:szCs w:val="24"/>
        </w:rPr>
        <w:t>детского</w:t>
      </w:r>
      <w:r w:rsidRPr="00DA0E5B">
        <w:rPr>
          <w:spacing w:val="1"/>
          <w:sz w:val="24"/>
          <w:szCs w:val="24"/>
        </w:rPr>
        <w:t xml:space="preserve"> </w:t>
      </w:r>
      <w:r w:rsidRPr="00DA0E5B">
        <w:rPr>
          <w:sz w:val="24"/>
          <w:szCs w:val="24"/>
        </w:rPr>
        <w:t>сообщества;</w:t>
      </w:r>
      <w:r w:rsidRPr="00DA0E5B">
        <w:rPr>
          <w:spacing w:val="1"/>
          <w:sz w:val="24"/>
          <w:szCs w:val="24"/>
        </w:rPr>
        <w:t xml:space="preserve"> </w:t>
      </w:r>
      <w:r w:rsidRPr="00DA0E5B">
        <w:rPr>
          <w:sz w:val="24"/>
          <w:szCs w:val="24"/>
        </w:rPr>
        <w:t>рукотворная</w:t>
      </w:r>
      <w:r w:rsidRPr="00DA0E5B">
        <w:rPr>
          <w:spacing w:val="1"/>
          <w:sz w:val="24"/>
          <w:szCs w:val="24"/>
        </w:rPr>
        <w:t xml:space="preserve"> </w:t>
      </w:r>
      <w:r w:rsidRPr="00DA0E5B">
        <w:rPr>
          <w:sz w:val="24"/>
          <w:szCs w:val="24"/>
        </w:rPr>
        <w:t>воспитывающая</w:t>
      </w:r>
      <w:r w:rsidRPr="00DA0E5B">
        <w:rPr>
          <w:spacing w:val="1"/>
          <w:sz w:val="24"/>
          <w:szCs w:val="24"/>
        </w:rPr>
        <w:t xml:space="preserve"> </w:t>
      </w:r>
      <w:r w:rsidRPr="00DA0E5B">
        <w:rPr>
          <w:sz w:val="24"/>
          <w:szCs w:val="24"/>
        </w:rPr>
        <w:t>среда</w:t>
      </w:r>
      <w:r w:rsidRPr="00DA0E5B">
        <w:rPr>
          <w:spacing w:val="1"/>
          <w:sz w:val="24"/>
          <w:szCs w:val="24"/>
        </w:rPr>
        <w:t xml:space="preserve"> </w:t>
      </w:r>
      <w:r w:rsidRPr="00DA0E5B">
        <w:rPr>
          <w:sz w:val="24"/>
          <w:szCs w:val="24"/>
        </w:rPr>
        <w:t>обеспечивает</w:t>
      </w:r>
      <w:r w:rsidRPr="00DA0E5B">
        <w:rPr>
          <w:spacing w:val="1"/>
          <w:sz w:val="24"/>
          <w:szCs w:val="24"/>
        </w:rPr>
        <w:t xml:space="preserve"> </w:t>
      </w:r>
      <w:r w:rsidRPr="00DA0E5B">
        <w:rPr>
          <w:sz w:val="24"/>
          <w:szCs w:val="24"/>
        </w:rPr>
        <w:t>возможность</w:t>
      </w:r>
      <w:r w:rsidRPr="00DA0E5B">
        <w:rPr>
          <w:spacing w:val="1"/>
          <w:sz w:val="24"/>
          <w:szCs w:val="24"/>
        </w:rPr>
        <w:t xml:space="preserve"> </w:t>
      </w:r>
      <w:r w:rsidRPr="00DA0E5B">
        <w:rPr>
          <w:sz w:val="24"/>
          <w:szCs w:val="24"/>
        </w:rPr>
        <w:t>демонстрации</w:t>
      </w:r>
      <w:r w:rsidRPr="00DA0E5B">
        <w:rPr>
          <w:spacing w:val="1"/>
          <w:sz w:val="24"/>
          <w:szCs w:val="24"/>
        </w:rPr>
        <w:t xml:space="preserve"> </w:t>
      </w:r>
      <w:r w:rsidRPr="00DA0E5B">
        <w:rPr>
          <w:sz w:val="24"/>
          <w:szCs w:val="24"/>
        </w:rPr>
        <w:lastRenderedPageBreak/>
        <w:t>уникальности</w:t>
      </w:r>
      <w:r w:rsidRPr="00DA0E5B">
        <w:rPr>
          <w:spacing w:val="-1"/>
          <w:sz w:val="24"/>
          <w:szCs w:val="24"/>
        </w:rPr>
        <w:t xml:space="preserve"> </w:t>
      </w:r>
      <w:r w:rsidRPr="00DA0E5B">
        <w:rPr>
          <w:sz w:val="24"/>
          <w:szCs w:val="24"/>
        </w:rPr>
        <w:t>достижений каждого</w:t>
      </w:r>
      <w:r w:rsidRPr="00DA0E5B">
        <w:rPr>
          <w:spacing w:val="-3"/>
          <w:sz w:val="24"/>
          <w:szCs w:val="24"/>
        </w:rPr>
        <w:t xml:space="preserve"> </w:t>
      </w:r>
      <w:r w:rsidRPr="00DA0E5B">
        <w:rPr>
          <w:sz w:val="24"/>
          <w:szCs w:val="24"/>
        </w:rPr>
        <w:t>ребенка.</w:t>
      </w:r>
    </w:p>
    <w:p w:rsidR="0077404F" w:rsidRPr="00DA0E5B" w:rsidRDefault="0077404F" w:rsidP="00D3348E">
      <w:pPr>
        <w:spacing w:after="0"/>
        <w:ind w:left="1161"/>
        <w:jc w:val="both"/>
        <w:rPr>
          <w:rFonts w:ascii="Times New Roman" w:hAnsi="Times New Roman" w:cs="Times New Roman"/>
          <w:sz w:val="24"/>
          <w:szCs w:val="24"/>
        </w:rPr>
      </w:pPr>
      <w:r w:rsidRPr="00DA0E5B">
        <w:rPr>
          <w:rFonts w:ascii="Times New Roman" w:hAnsi="Times New Roman" w:cs="Times New Roman"/>
          <w:b/>
          <w:i/>
          <w:sz w:val="24"/>
          <w:szCs w:val="24"/>
        </w:rPr>
        <w:t>На</w:t>
      </w:r>
      <w:r w:rsidRPr="00DA0E5B">
        <w:rPr>
          <w:rFonts w:ascii="Times New Roman" w:hAnsi="Times New Roman" w:cs="Times New Roman"/>
          <w:b/>
          <w:i/>
          <w:spacing w:val="8"/>
          <w:sz w:val="24"/>
          <w:szCs w:val="24"/>
        </w:rPr>
        <w:t xml:space="preserve"> </w:t>
      </w:r>
      <w:r w:rsidRPr="00DA0E5B">
        <w:rPr>
          <w:rFonts w:ascii="Times New Roman" w:hAnsi="Times New Roman" w:cs="Times New Roman"/>
          <w:b/>
          <w:i/>
          <w:sz w:val="24"/>
          <w:szCs w:val="24"/>
        </w:rPr>
        <w:t>уровне</w:t>
      </w:r>
      <w:r w:rsidRPr="00DA0E5B">
        <w:rPr>
          <w:rFonts w:ascii="Times New Roman" w:hAnsi="Times New Roman" w:cs="Times New Roman"/>
          <w:b/>
          <w:i/>
          <w:spacing w:val="75"/>
          <w:sz w:val="24"/>
          <w:szCs w:val="24"/>
        </w:rPr>
        <w:t xml:space="preserve"> </w:t>
      </w:r>
      <w:r w:rsidRPr="00DA0E5B">
        <w:rPr>
          <w:rFonts w:ascii="Times New Roman" w:hAnsi="Times New Roman" w:cs="Times New Roman"/>
          <w:b/>
          <w:i/>
          <w:sz w:val="24"/>
          <w:szCs w:val="24"/>
        </w:rPr>
        <w:t>общности</w:t>
      </w:r>
      <w:r w:rsidRPr="00DA0E5B">
        <w:rPr>
          <w:rFonts w:ascii="Times New Roman" w:hAnsi="Times New Roman" w:cs="Times New Roman"/>
          <w:sz w:val="24"/>
          <w:szCs w:val="24"/>
        </w:rPr>
        <w:t>:</w:t>
      </w:r>
      <w:r w:rsidRPr="00DA0E5B">
        <w:rPr>
          <w:rFonts w:ascii="Times New Roman" w:hAnsi="Times New Roman" w:cs="Times New Roman"/>
          <w:spacing w:val="75"/>
          <w:sz w:val="24"/>
          <w:szCs w:val="24"/>
        </w:rPr>
        <w:t xml:space="preserve"> </w:t>
      </w:r>
      <w:r w:rsidRPr="00DA0E5B">
        <w:rPr>
          <w:rFonts w:ascii="Times New Roman" w:hAnsi="Times New Roman" w:cs="Times New Roman"/>
          <w:sz w:val="24"/>
          <w:szCs w:val="24"/>
        </w:rPr>
        <w:t>формируются</w:t>
      </w:r>
      <w:r w:rsidRPr="00DA0E5B">
        <w:rPr>
          <w:rFonts w:ascii="Times New Roman" w:hAnsi="Times New Roman" w:cs="Times New Roman"/>
          <w:spacing w:val="79"/>
          <w:sz w:val="24"/>
          <w:szCs w:val="24"/>
        </w:rPr>
        <w:t xml:space="preserve"> </w:t>
      </w:r>
      <w:r w:rsidRPr="00DA0E5B">
        <w:rPr>
          <w:rFonts w:ascii="Times New Roman" w:hAnsi="Times New Roman" w:cs="Times New Roman"/>
          <w:sz w:val="24"/>
          <w:szCs w:val="24"/>
        </w:rPr>
        <w:t>условия</w:t>
      </w:r>
      <w:r w:rsidRPr="00DA0E5B">
        <w:rPr>
          <w:rFonts w:ascii="Times New Roman" w:hAnsi="Times New Roman" w:cs="Times New Roman"/>
          <w:spacing w:val="79"/>
          <w:sz w:val="24"/>
          <w:szCs w:val="24"/>
        </w:rPr>
        <w:t xml:space="preserve"> </w:t>
      </w:r>
      <w:r w:rsidRPr="00DA0E5B">
        <w:rPr>
          <w:rFonts w:ascii="Times New Roman" w:hAnsi="Times New Roman" w:cs="Times New Roman"/>
          <w:sz w:val="24"/>
          <w:szCs w:val="24"/>
        </w:rPr>
        <w:t>освоения</w:t>
      </w:r>
      <w:r w:rsidRPr="00DA0E5B">
        <w:rPr>
          <w:rFonts w:ascii="Times New Roman" w:hAnsi="Times New Roman" w:cs="Times New Roman"/>
          <w:spacing w:val="76"/>
          <w:sz w:val="24"/>
          <w:szCs w:val="24"/>
        </w:rPr>
        <w:t xml:space="preserve"> </w:t>
      </w:r>
      <w:r w:rsidRPr="00DA0E5B">
        <w:rPr>
          <w:rFonts w:ascii="Times New Roman" w:hAnsi="Times New Roman" w:cs="Times New Roman"/>
          <w:sz w:val="24"/>
          <w:szCs w:val="24"/>
        </w:rPr>
        <w:t>социальных</w:t>
      </w:r>
      <w:r w:rsidRPr="00DA0E5B">
        <w:rPr>
          <w:rFonts w:ascii="Times New Roman" w:hAnsi="Times New Roman" w:cs="Times New Roman"/>
          <w:spacing w:val="77"/>
          <w:sz w:val="24"/>
          <w:szCs w:val="24"/>
        </w:rPr>
        <w:t xml:space="preserve"> </w:t>
      </w:r>
      <w:r w:rsidRPr="00DA0E5B">
        <w:rPr>
          <w:rFonts w:ascii="Times New Roman" w:hAnsi="Times New Roman" w:cs="Times New Roman"/>
          <w:sz w:val="24"/>
          <w:szCs w:val="24"/>
        </w:rPr>
        <w:t>ролей,</w:t>
      </w:r>
    </w:p>
    <w:p w:rsidR="0077404F" w:rsidRPr="00DA0E5B" w:rsidRDefault="0077404F" w:rsidP="00D3348E">
      <w:pPr>
        <w:pStyle w:val="a7"/>
        <w:spacing w:before="67" w:line="276" w:lineRule="auto"/>
        <w:ind w:right="264" w:firstLine="0"/>
        <w:rPr>
          <w:sz w:val="24"/>
          <w:szCs w:val="24"/>
        </w:rPr>
      </w:pPr>
      <w:r w:rsidRPr="00DA0E5B">
        <w:rPr>
          <w:sz w:val="24"/>
          <w:szCs w:val="24"/>
        </w:rPr>
        <w:t>ответственности</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самостоятельности,</w:t>
      </w:r>
      <w:r w:rsidRPr="00DA0E5B">
        <w:rPr>
          <w:spacing w:val="1"/>
          <w:sz w:val="24"/>
          <w:szCs w:val="24"/>
        </w:rPr>
        <w:t xml:space="preserve"> </w:t>
      </w:r>
      <w:r w:rsidRPr="00DA0E5B">
        <w:rPr>
          <w:sz w:val="24"/>
          <w:szCs w:val="24"/>
        </w:rPr>
        <w:t>сопричастности</w:t>
      </w:r>
      <w:r w:rsidRPr="00DA0E5B">
        <w:rPr>
          <w:spacing w:val="1"/>
          <w:sz w:val="24"/>
          <w:szCs w:val="24"/>
        </w:rPr>
        <w:t xml:space="preserve"> </w:t>
      </w:r>
      <w:r w:rsidRPr="00DA0E5B">
        <w:rPr>
          <w:sz w:val="24"/>
          <w:szCs w:val="24"/>
        </w:rPr>
        <w:t>к</w:t>
      </w:r>
      <w:r w:rsidRPr="00DA0E5B">
        <w:rPr>
          <w:spacing w:val="1"/>
          <w:sz w:val="24"/>
          <w:szCs w:val="24"/>
        </w:rPr>
        <w:t xml:space="preserve"> </w:t>
      </w:r>
      <w:r w:rsidRPr="00DA0E5B">
        <w:rPr>
          <w:sz w:val="24"/>
          <w:szCs w:val="24"/>
        </w:rPr>
        <w:t>реализации</w:t>
      </w:r>
      <w:r w:rsidRPr="00DA0E5B">
        <w:rPr>
          <w:spacing w:val="1"/>
          <w:sz w:val="24"/>
          <w:szCs w:val="24"/>
        </w:rPr>
        <w:t xml:space="preserve"> </w:t>
      </w:r>
      <w:r w:rsidRPr="00DA0E5B">
        <w:rPr>
          <w:sz w:val="24"/>
          <w:szCs w:val="24"/>
        </w:rPr>
        <w:t>целей</w:t>
      </w:r>
      <w:r w:rsidRPr="00DA0E5B">
        <w:rPr>
          <w:spacing w:val="1"/>
          <w:sz w:val="24"/>
          <w:szCs w:val="24"/>
        </w:rPr>
        <w:t xml:space="preserve"> </w:t>
      </w:r>
      <w:r w:rsidRPr="00DA0E5B">
        <w:rPr>
          <w:sz w:val="24"/>
          <w:szCs w:val="24"/>
        </w:rPr>
        <w:t>и</w:t>
      </w:r>
      <w:r w:rsidRPr="00DA0E5B">
        <w:rPr>
          <w:spacing w:val="-67"/>
          <w:sz w:val="24"/>
          <w:szCs w:val="24"/>
        </w:rPr>
        <w:t xml:space="preserve"> </w:t>
      </w:r>
      <w:r w:rsidRPr="00DA0E5B">
        <w:rPr>
          <w:sz w:val="24"/>
          <w:szCs w:val="24"/>
        </w:rPr>
        <w:t>смыслов</w:t>
      </w:r>
      <w:r w:rsidRPr="00DA0E5B">
        <w:rPr>
          <w:spacing w:val="1"/>
          <w:sz w:val="24"/>
          <w:szCs w:val="24"/>
        </w:rPr>
        <w:t xml:space="preserve"> </w:t>
      </w:r>
      <w:r w:rsidRPr="00DA0E5B">
        <w:rPr>
          <w:sz w:val="24"/>
          <w:szCs w:val="24"/>
        </w:rPr>
        <w:t>сообщества,</w:t>
      </w:r>
      <w:r w:rsidRPr="00DA0E5B">
        <w:rPr>
          <w:spacing w:val="1"/>
          <w:sz w:val="24"/>
          <w:szCs w:val="24"/>
        </w:rPr>
        <w:t xml:space="preserve"> </w:t>
      </w:r>
      <w:r w:rsidRPr="00DA0E5B">
        <w:rPr>
          <w:sz w:val="24"/>
          <w:szCs w:val="24"/>
        </w:rPr>
        <w:t>приобретается</w:t>
      </w:r>
      <w:r w:rsidRPr="00DA0E5B">
        <w:rPr>
          <w:spacing w:val="1"/>
          <w:sz w:val="24"/>
          <w:szCs w:val="24"/>
        </w:rPr>
        <w:t xml:space="preserve"> </w:t>
      </w:r>
      <w:r w:rsidRPr="00DA0E5B">
        <w:rPr>
          <w:sz w:val="24"/>
          <w:szCs w:val="24"/>
        </w:rPr>
        <w:t>опыт</w:t>
      </w:r>
      <w:r w:rsidRPr="00DA0E5B">
        <w:rPr>
          <w:spacing w:val="1"/>
          <w:sz w:val="24"/>
          <w:szCs w:val="24"/>
        </w:rPr>
        <w:t xml:space="preserve"> </w:t>
      </w:r>
      <w:r w:rsidRPr="00DA0E5B">
        <w:rPr>
          <w:sz w:val="24"/>
          <w:szCs w:val="24"/>
        </w:rPr>
        <w:t>развития</w:t>
      </w:r>
      <w:r w:rsidRPr="00DA0E5B">
        <w:rPr>
          <w:spacing w:val="1"/>
          <w:sz w:val="24"/>
          <w:szCs w:val="24"/>
        </w:rPr>
        <w:t xml:space="preserve"> </w:t>
      </w:r>
      <w:r w:rsidRPr="00DA0E5B">
        <w:rPr>
          <w:sz w:val="24"/>
          <w:szCs w:val="24"/>
        </w:rPr>
        <w:t>отношений</w:t>
      </w:r>
      <w:r w:rsidRPr="00DA0E5B">
        <w:rPr>
          <w:spacing w:val="1"/>
          <w:sz w:val="24"/>
          <w:szCs w:val="24"/>
        </w:rPr>
        <w:t xml:space="preserve"> </w:t>
      </w:r>
      <w:r w:rsidRPr="00DA0E5B">
        <w:rPr>
          <w:sz w:val="24"/>
          <w:szCs w:val="24"/>
        </w:rPr>
        <w:t>между</w:t>
      </w:r>
      <w:r w:rsidRPr="00DA0E5B">
        <w:rPr>
          <w:spacing w:val="1"/>
          <w:sz w:val="24"/>
          <w:szCs w:val="24"/>
        </w:rPr>
        <w:t xml:space="preserve"> </w:t>
      </w:r>
      <w:r w:rsidRPr="00DA0E5B">
        <w:rPr>
          <w:sz w:val="24"/>
          <w:szCs w:val="24"/>
        </w:rPr>
        <w:t>детьми,</w:t>
      </w:r>
      <w:r w:rsidRPr="00DA0E5B">
        <w:rPr>
          <w:spacing w:val="1"/>
          <w:sz w:val="24"/>
          <w:szCs w:val="24"/>
        </w:rPr>
        <w:t xml:space="preserve"> </w:t>
      </w:r>
      <w:r w:rsidRPr="00DA0E5B">
        <w:rPr>
          <w:sz w:val="24"/>
          <w:szCs w:val="24"/>
        </w:rPr>
        <w:t>родителями, воспитателями. Детская и детско-взрослая общность в инклюзивном</w:t>
      </w:r>
      <w:r w:rsidRPr="00DA0E5B">
        <w:rPr>
          <w:spacing w:val="1"/>
          <w:sz w:val="24"/>
          <w:szCs w:val="24"/>
        </w:rPr>
        <w:t xml:space="preserve"> </w:t>
      </w:r>
      <w:r w:rsidRPr="00DA0E5B">
        <w:rPr>
          <w:sz w:val="24"/>
          <w:szCs w:val="24"/>
        </w:rPr>
        <w:t xml:space="preserve">образовании     </w:t>
      </w:r>
      <w:r w:rsidRPr="00DA0E5B">
        <w:rPr>
          <w:spacing w:val="54"/>
          <w:sz w:val="24"/>
          <w:szCs w:val="24"/>
        </w:rPr>
        <w:t xml:space="preserve"> </w:t>
      </w:r>
      <w:r w:rsidRPr="00DA0E5B">
        <w:rPr>
          <w:sz w:val="24"/>
          <w:szCs w:val="24"/>
        </w:rPr>
        <w:t xml:space="preserve">развиваются      </w:t>
      </w:r>
      <w:r w:rsidRPr="00DA0E5B">
        <w:rPr>
          <w:spacing w:val="53"/>
          <w:sz w:val="24"/>
          <w:szCs w:val="24"/>
        </w:rPr>
        <w:t xml:space="preserve"> </w:t>
      </w:r>
      <w:r w:rsidRPr="00DA0E5B">
        <w:rPr>
          <w:sz w:val="24"/>
          <w:szCs w:val="24"/>
        </w:rPr>
        <w:t xml:space="preserve">на      </w:t>
      </w:r>
      <w:r w:rsidRPr="00DA0E5B">
        <w:rPr>
          <w:spacing w:val="52"/>
          <w:sz w:val="24"/>
          <w:szCs w:val="24"/>
        </w:rPr>
        <w:t xml:space="preserve"> </w:t>
      </w:r>
      <w:r w:rsidRPr="00DA0E5B">
        <w:rPr>
          <w:sz w:val="24"/>
          <w:szCs w:val="24"/>
        </w:rPr>
        <w:t xml:space="preserve">принципах      </w:t>
      </w:r>
      <w:r w:rsidRPr="00DA0E5B">
        <w:rPr>
          <w:spacing w:val="54"/>
          <w:sz w:val="24"/>
          <w:szCs w:val="24"/>
        </w:rPr>
        <w:t xml:space="preserve"> </w:t>
      </w:r>
      <w:r w:rsidRPr="00DA0E5B">
        <w:rPr>
          <w:sz w:val="24"/>
          <w:szCs w:val="24"/>
        </w:rPr>
        <w:t xml:space="preserve">заботы,      </w:t>
      </w:r>
      <w:r w:rsidRPr="00DA0E5B">
        <w:rPr>
          <w:spacing w:val="53"/>
          <w:sz w:val="24"/>
          <w:szCs w:val="24"/>
        </w:rPr>
        <w:t xml:space="preserve"> </w:t>
      </w:r>
      <w:r w:rsidRPr="00DA0E5B">
        <w:rPr>
          <w:sz w:val="24"/>
          <w:szCs w:val="24"/>
        </w:rPr>
        <w:t>взаимоуважения</w:t>
      </w:r>
      <w:r w:rsidRPr="00DA0E5B">
        <w:rPr>
          <w:spacing w:val="-68"/>
          <w:sz w:val="24"/>
          <w:szCs w:val="24"/>
        </w:rPr>
        <w:t xml:space="preserve"> </w:t>
      </w:r>
      <w:r w:rsidRPr="00DA0E5B">
        <w:rPr>
          <w:sz w:val="24"/>
          <w:szCs w:val="24"/>
        </w:rPr>
        <w:t>и</w:t>
      </w:r>
      <w:r w:rsidRPr="00DA0E5B">
        <w:rPr>
          <w:spacing w:val="-1"/>
          <w:sz w:val="24"/>
          <w:szCs w:val="24"/>
        </w:rPr>
        <w:t xml:space="preserve"> </w:t>
      </w:r>
      <w:r w:rsidRPr="00DA0E5B">
        <w:rPr>
          <w:sz w:val="24"/>
          <w:szCs w:val="24"/>
        </w:rPr>
        <w:t>сотрудничества в</w:t>
      </w:r>
      <w:r w:rsidRPr="00DA0E5B">
        <w:rPr>
          <w:spacing w:val="-5"/>
          <w:sz w:val="24"/>
          <w:szCs w:val="24"/>
        </w:rPr>
        <w:t xml:space="preserve"> </w:t>
      </w:r>
      <w:r w:rsidRPr="00DA0E5B">
        <w:rPr>
          <w:sz w:val="24"/>
          <w:szCs w:val="24"/>
        </w:rPr>
        <w:t>совместной</w:t>
      </w:r>
      <w:r w:rsidRPr="00DA0E5B">
        <w:rPr>
          <w:spacing w:val="-3"/>
          <w:sz w:val="24"/>
          <w:szCs w:val="24"/>
        </w:rPr>
        <w:t xml:space="preserve"> </w:t>
      </w:r>
      <w:r w:rsidRPr="00DA0E5B">
        <w:rPr>
          <w:sz w:val="24"/>
          <w:szCs w:val="24"/>
        </w:rPr>
        <w:t>деятельности.</w:t>
      </w:r>
    </w:p>
    <w:p w:rsidR="0077404F" w:rsidRPr="00DA0E5B" w:rsidRDefault="0077404F" w:rsidP="00DA0E5B">
      <w:pPr>
        <w:pStyle w:val="a7"/>
        <w:spacing w:before="2" w:line="276" w:lineRule="auto"/>
        <w:ind w:right="262"/>
        <w:rPr>
          <w:sz w:val="24"/>
          <w:szCs w:val="24"/>
        </w:rPr>
      </w:pPr>
      <w:r w:rsidRPr="00DA0E5B">
        <w:rPr>
          <w:b/>
          <w:i/>
          <w:sz w:val="24"/>
          <w:szCs w:val="24"/>
        </w:rPr>
        <w:t>На</w:t>
      </w:r>
      <w:r w:rsidRPr="00DA0E5B">
        <w:rPr>
          <w:b/>
          <w:i/>
          <w:spacing w:val="1"/>
          <w:sz w:val="24"/>
          <w:szCs w:val="24"/>
        </w:rPr>
        <w:t xml:space="preserve"> </w:t>
      </w:r>
      <w:r w:rsidRPr="00DA0E5B">
        <w:rPr>
          <w:b/>
          <w:i/>
          <w:sz w:val="24"/>
          <w:szCs w:val="24"/>
        </w:rPr>
        <w:t>уровне</w:t>
      </w:r>
      <w:r w:rsidRPr="00DA0E5B">
        <w:rPr>
          <w:b/>
          <w:i/>
          <w:spacing w:val="1"/>
          <w:sz w:val="24"/>
          <w:szCs w:val="24"/>
        </w:rPr>
        <w:t xml:space="preserve"> </w:t>
      </w:r>
      <w:r w:rsidRPr="00DA0E5B">
        <w:rPr>
          <w:b/>
          <w:i/>
          <w:sz w:val="24"/>
          <w:szCs w:val="24"/>
        </w:rPr>
        <w:t>деятельностей</w:t>
      </w:r>
      <w:r w:rsidRPr="00DA0E5B">
        <w:rPr>
          <w:sz w:val="24"/>
          <w:szCs w:val="24"/>
        </w:rPr>
        <w:t>:</w:t>
      </w:r>
      <w:r w:rsidRPr="00DA0E5B">
        <w:rPr>
          <w:spacing w:val="1"/>
          <w:sz w:val="24"/>
          <w:szCs w:val="24"/>
        </w:rPr>
        <w:t xml:space="preserve"> </w:t>
      </w:r>
      <w:r w:rsidRPr="00DA0E5B">
        <w:rPr>
          <w:sz w:val="24"/>
          <w:szCs w:val="24"/>
        </w:rPr>
        <w:t>педагогическое</w:t>
      </w:r>
      <w:r w:rsidRPr="00DA0E5B">
        <w:rPr>
          <w:spacing w:val="1"/>
          <w:sz w:val="24"/>
          <w:szCs w:val="24"/>
        </w:rPr>
        <w:t xml:space="preserve"> </w:t>
      </w:r>
      <w:r w:rsidRPr="00DA0E5B">
        <w:rPr>
          <w:sz w:val="24"/>
          <w:szCs w:val="24"/>
        </w:rPr>
        <w:t>проектирование</w:t>
      </w:r>
      <w:r w:rsidRPr="00DA0E5B">
        <w:rPr>
          <w:spacing w:val="1"/>
          <w:sz w:val="24"/>
          <w:szCs w:val="24"/>
        </w:rPr>
        <w:t xml:space="preserve"> </w:t>
      </w:r>
      <w:r w:rsidRPr="00DA0E5B">
        <w:rPr>
          <w:sz w:val="24"/>
          <w:szCs w:val="24"/>
        </w:rPr>
        <w:t>совместной</w:t>
      </w:r>
      <w:r w:rsidRPr="00DA0E5B">
        <w:rPr>
          <w:spacing w:val="1"/>
          <w:sz w:val="24"/>
          <w:szCs w:val="24"/>
        </w:rPr>
        <w:t xml:space="preserve"> </w:t>
      </w:r>
      <w:r w:rsidRPr="00DA0E5B">
        <w:rPr>
          <w:sz w:val="24"/>
          <w:szCs w:val="24"/>
        </w:rPr>
        <w:t>деятельности</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разновозрастных</w:t>
      </w:r>
      <w:r w:rsidRPr="00DA0E5B">
        <w:rPr>
          <w:spacing w:val="1"/>
          <w:sz w:val="24"/>
          <w:szCs w:val="24"/>
        </w:rPr>
        <w:t xml:space="preserve"> </w:t>
      </w:r>
      <w:r w:rsidRPr="00DA0E5B">
        <w:rPr>
          <w:sz w:val="24"/>
          <w:szCs w:val="24"/>
        </w:rPr>
        <w:t>группах,</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малых</w:t>
      </w:r>
      <w:r w:rsidRPr="00DA0E5B">
        <w:rPr>
          <w:spacing w:val="1"/>
          <w:sz w:val="24"/>
          <w:szCs w:val="24"/>
        </w:rPr>
        <w:t xml:space="preserve"> </w:t>
      </w:r>
      <w:r w:rsidRPr="00DA0E5B">
        <w:rPr>
          <w:sz w:val="24"/>
          <w:szCs w:val="24"/>
        </w:rPr>
        <w:t>группах</w:t>
      </w:r>
      <w:r w:rsidRPr="00DA0E5B">
        <w:rPr>
          <w:spacing w:val="1"/>
          <w:sz w:val="24"/>
          <w:szCs w:val="24"/>
        </w:rPr>
        <w:t xml:space="preserve"> </w:t>
      </w:r>
      <w:r w:rsidRPr="00DA0E5B">
        <w:rPr>
          <w:sz w:val="24"/>
          <w:szCs w:val="24"/>
        </w:rPr>
        <w:t>детей,</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детско-</w:t>
      </w:r>
      <w:r w:rsidRPr="00DA0E5B">
        <w:rPr>
          <w:spacing w:val="1"/>
          <w:sz w:val="24"/>
          <w:szCs w:val="24"/>
        </w:rPr>
        <w:t xml:space="preserve"> </w:t>
      </w:r>
      <w:r w:rsidRPr="00DA0E5B">
        <w:rPr>
          <w:sz w:val="24"/>
          <w:szCs w:val="24"/>
        </w:rPr>
        <w:t>родительских</w:t>
      </w:r>
      <w:r w:rsidRPr="00DA0E5B">
        <w:rPr>
          <w:spacing w:val="1"/>
          <w:sz w:val="24"/>
          <w:szCs w:val="24"/>
        </w:rPr>
        <w:t xml:space="preserve"> </w:t>
      </w:r>
      <w:r w:rsidRPr="00DA0E5B">
        <w:rPr>
          <w:sz w:val="24"/>
          <w:szCs w:val="24"/>
        </w:rPr>
        <w:t>группах</w:t>
      </w:r>
      <w:r w:rsidRPr="00DA0E5B">
        <w:rPr>
          <w:spacing w:val="1"/>
          <w:sz w:val="24"/>
          <w:szCs w:val="24"/>
        </w:rPr>
        <w:t xml:space="preserve"> </w:t>
      </w:r>
      <w:r w:rsidRPr="00DA0E5B">
        <w:rPr>
          <w:sz w:val="24"/>
          <w:szCs w:val="24"/>
        </w:rPr>
        <w:t>обеспечивает</w:t>
      </w:r>
      <w:r w:rsidRPr="00DA0E5B">
        <w:rPr>
          <w:spacing w:val="1"/>
          <w:sz w:val="24"/>
          <w:szCs w:val="24"/>
        </w:rPr>
        <w:t xml:space="preserve"> </w:t>
      </w:r>
      <w:r w:rsidRPr="00DA0E5B">
        <w:rPr>
          <w:sz w:val="24"/>
          <w:szCs w:val="24"/>
        </w:rPr>
        <w:t>условия</w:t>
      </w:r>
      <w:r w:rsidRPr="00DA0E5B">
        <w:rPr>
          <w:spacing w:val="1"/>
          <w:sz w:val="24"/>
          <w:szCs w:val="24"/>
        </w:rPr>
        <w:t xml:space="preserve"> </w:t>
      </w:r>
      <w:r w:rsidRPr="00DA0E5B">
        <w:rPr>
          <w:sz w:val="24"/>
          <w:szCs w:val="24"/>
        </w:rPr>
        <w:t>освоения</w:t>
      </w:r>
      <w:r w:rsidRPr="00DA0E5B">
        <w:rPr>
          <w:spacing w:val="1"/>
          <w:sz w:val="24"/>
          <w:szCs w:val="24"/>
        </w:rPr>
        <w:t xml:space="preserve"> </w:t>
      </w:r>
      <w:r w:rsidRPr="00DA0E5B">
        <w:rPr>
          <w:sz w:val="24"/>
          <w:szCs w:val="24"/>
        </w:rPr>
        <w:t>доступных</w:t>
      </w:r>
      <w:r w:rsidRPr="00DA0E5B">
        <w:rPr>
          <w:spacing w:val="1"/>
          <w:sz w:val="24"/>
          <w:szCs w:val="24"/>
        </w:rPr>
        <w:t xml:space="preserve"> </w:t>
      </w:r>
      <w:r w:rsidRPr="00DA0E5B">
        <w:rPr>
          <w:sz w:val="24"/>
          <w:szCs w:val="24"/>
        </w:rPr>
        <w:t>навыков,</w:t>
      </w:r>
      <w:r w:rsidRPr="00DA0E5B">
        <w:rPr>
          <w:spacing w:val="1"/>
          <w:sz w:val="24"/>
          <w:szCs w:val="24"/>
        </w:rPr>
        <w:t xml:space="preserve"> </w:t>
      </w:r>
      <w:r w:rsidRPr="00DA0E5B">
        <w:rPr>
          <w:sz w:val="24"/>
          <w:szCs w:val="24"/>
        </w:rPr>
        <w:t>формирует опыт работы в команде, развивает активность и ответственность каждого</w:t>
      </w:r>
      <w:r w:rsidRPr="00DA0E5B">
        <w:rPr>
          <w:spacing w:val="-67"/>
          <w:sz w:val="24"/>
          <w:szCs w:val="24"/>
        </w:rPr>
        <w:t xml:space="preserve"> </w:t>
      </w:r>
      <w:r w:rsidRPr="00DA0E5B">
        <w:rPr>
          <w:sz w:val="24"/>
          <w:szCs w:val="24"/>
        </w:rPr>
        <w:t>ребенка</w:t>
      </w:r>
      <w:r w:rsidRPr="00DA0E5B">
        <w:rPr>
          <w:spacing w:val="-1"/>
          <w:sz w:val="24"/>
          <w:szCs w:val="24"/>
        </w:rPr>
        <w:t xml:space="preserve"> </w:t>
      </w:r>
      <w:r w:rsidRPr="00DA0E5B">
        <w:rPr>
          <w:sz w:val="24"/>
          <w:szCs w:val="24"/>
        </w:rPr>
        <w:t>в</w:t>
      </w:r>
      <w:r w:rsidRPr="00DA0E5B">
        <w:rPr>
          <w:spacing w:val="-2"/>
          <w:sz w:val="24"/>
          <w:szCs w:val="24"/>
        </w:rPr>
        <w:t xml:space="preserve"> </w:t>
      </w:r>
      <w:r w:rsidRPr="00DA0E5B">
        <w:rPr>
          <w:sz w:val="24"/>
          <w:szCs w:val="24"/>
        </w:rPr>
        <w:t>социальной ситуации его</w:t>
      </w:r>
      <w:r w:rsidRPr="00DA0E5B">
        <w:rPr>
          <w:spacing w:val="-3"/>
          <w:sz w:val="24"/>
          <w:szCs w:val="24"/>
        </w:rPr>
        <w:t xml:space="preserve"> </w:t>
      </w:r>
      <w:r w:rsidRPr="00DA0E5B">
        <w:rPr>
          <w:sz w:val="24"/>
          <w:szCs w:val="24"/>
        </w:rPr>
        <w:t>развития.</w:t>
      </w:r>
    </w:p>
    <w:p w:rsidR="0077404F" w:rsidRPr="00DA0E5B" w:rsidRDefault="0077404F" w:rsidP="00DA0E5B">
      <w:pPr>
        <w:pStyle w:val="a7"/>
        <w:spacing w:line="276" w:lineRule="auto"/>
        <w:ind w:right="267"/>
        <w:rPr>
          <w:sz w:val="24"/>
          <w:szCs w:val="24"/>
        </w:rPr>
      </w:pPr>
      <w:r w:rsidRPr="00DA0E5B">
        <w:rPr>
          <w:b/>
          <w:i/>
          <w:sz w:val="24"/>
          <w:szCs w:val="24"/>
        </w:rPr>
        <w:t>На уровне событий</w:t>
      </w:r>
      <w:r w:rsidRPr="00DA0E5B">
        <w:rPr>
          <w:sz w:val="24"/>
          <w:szCs w:val="24"/>
        </w:rPr>
        <w:t>: проектирование педагогами ритмов жизни, праздников и</w:t>
      </w:r>
      <w:r w:rsidRPr="00DA0E5B">
        <w:rPr>
          <w:spacing w:val="1"/>
          <w:sz w:val="24"/>
          <w:szCs w:val="24"/>
        </w:rPr>
        <w:t xml:space="preserve"> </w:t>
      </w:r>
      <w:r w:rsidRPr="00DA0E5B">
        <w:rPr>
          <w:sz w:val="24"/>
          <w:szCs w:val="24"/>
        </w:rPr>
        <w:t>общих</w:t>
      </w:r>
      <w:r w:rsidRPr="00DA0E5B">
        <w:rPr>
          <w:spacing w:val="1"/>
          <w:sz w:val="24"/>
          <w:szCs w:val="24"/>
        </w:rPr>
        <w:t xml:space="preserve"> </w:t>
      </w:r>
      <w:r w:rsidRPr="00DA0E5B">
        <w:rPr>
          <w:sz w:val="24"/>
          <w:szCs w:val="24"/>
        </w:rPr>
        <w:t>дел</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учетом</w:t>
      </w:r>
      <w:r w:rsidRPr="00DA0E5B">
        <w:rPr>
          <w:spacing w:val="1"/>
          <w:sz w:val="24"/>
          <w:szCs w:val="24"/>
        </w:rPr>
        <w:t xml:space="preserve"> </w:t>
      </w:r>
      <w:r w:rsidRPr="00DA0E5B">
        <w:rPr>
          <w:sz w:val="24"/>
          <w:szCs w:val="24"/>
        </w:rPr>
        <w:t>специфики</w:t>
      </w:r>
      <w:r w:rsidRPr="00DA0E5B">
        <w:rPr>
          <w:spacing w:val="1"/>
          <w:sz w:val="24"/>
          <w:szCs w:val="24"/>
        </w:rPr>
        <w:t xml:space="preserve"> </w:t>
      </w:r>
      <w:r w:rsidRPr="00DA0E5B">
        <w:rPr>
          <w:sz w:val="24"/>
          <w:szCs w:val="24"/>
        </w:rPr>
        <w:t>социальной</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культурной</w:t>
      </w:r>
      <w:r w:rsidRPr="00DA0E5B">
        <w:rPr>
          <w:spacing w:val="1"/>
          <w:sz w:val="24"/>
          <w:szCs w:val="24"/>
        </w:rPr>
        <w:t xml:space="preserve"> </w:t>
      </w:r>
      <w:r w:rsidRPr="00DA0E5B">
        <w:rPr>
          <w:sz w:val="24"/>
          <w:szCs w:val="24"/>
        </w:rPr>
        <w:t>ситуации</w:t>
      </w:r>
      <w:r w:rsidRPr="00DA0E5B">
        <w:rPr>
          <w:spacing w:val="70"/>
          <w:sz w:val="24"/>
          <w:szCs w:val="24"/>
        </w:rPr>
        <w:t xml:space="preserve"> </w:t>
      </w:r>
      <w:r w:rsidRPr="00DA0E5B">
        <w:rPr>
          <w:sz w:val="24"/>
          <w:szCs w:val="24"/>
        </w:rPr>
        <w:t>развития</w:t>
      </w:r>
      <w:r w:rsidRPr="00DA0E5B">
        <w:rPr>
          <w:spacing w:val="1"/>
          <w:sz w:val="24"/>
          <w:szCs w:val="24"/>
        </w:rPr>
        <w:t xml:space="preserve"> </w:t>
      </w:r>
      <w:r w:rsidRPr="00DA0E5B">
        <w:rPr>
          <w:sz w:val="24"/>
          <w:szCs w:val="24"/>
        </w:rPr>
        <w:t>каждого ребенка обеспечивает возможность участия каждого в жизни и событиях</w:t>
      </w:r>
      <w:r w:rsidRPr="00DA0E5B">
        <w:rPr>
          <w:spacing w:val="1"/>
          <w:sz w:val="24"/>
          <w:szCs w:val="24"/>
        </w:rPr>
        <w:t xml:space="preserve"> </w:t>
      </w:r>
      <w:r w:rsidRPr="00DA0E5B">
        <w:rPr>
          <w:sz w:val="24"/>
          <w:szCs w:val="24"/>
        </w:rPr>
        <w:t>группы, формирует личностный опыт, развивает самооценку и уверенность ребенка</w:t>
      </w:r>
      <w:r w:rsidRPr="00DA0E5B">
        <w:rPr>
          <w:spacing w:val="1"/>
          <w:sz w:val="24"/>
          <w:szCs w:val="24"/>
        </w:rPr>
        <w:t xml:space="preserve"> </w:t>
      </w:r>
      <w:r w:rsidRPr="00DA0E5B">
        <w:rPr>
          <w:sz w:val="24"/>
          <w:szCs w:val="24"/>
        </w:rPr>
        <w:t>в своих силах. Событийная организация должна обеспечить переживание ребенком</w:t>
      </w:r>
      <w:r w:rsidRPr="00DA0E5B">
        <w:rPr>
          <w:spacing w:val="1"/>
          <w:sz w:val="24"/>
          <w:szCs w:val="24"/>
        </w:rPr>
        <w:t xml:space="preserve"> </w:t>
      </w:r>
      <w:r w:rsidRPr="00DA0E5B">
        <w:rPr>
          <w:sz w:val="24"/>
          <w:szCs w:val="24"/>
        </w:rPr>
        <w:t>опыта</w:t>
      </w:r>
      <w:r w:rsidRPr="00DA0E5B">
        <w:rPr>
          <w:spacing w:val="-1"/>
          <w:sz w:val="24"/>
          <w:szCs w:val="24"/>
        </w:rPr>
        <w:t xml:space="preserve"> </w:t>
      </w:r>
      <w:r w:rsidRPr="00DA0E5B">
        <w:rPr>
          <w:sz w:val="24"/>
          <w:szCs w:val="24"/>
        </w:rPr>
        <w:t>самостоятельности,</w:t>
      </w:r>
      <w:r w:rsidRPr="00DA0E5B">
        <w:rPr>
          <w:spacing w:val="-2"/>
          <w:sz w:val="24"/>
          <w:szCs w:val="24"/>
        </w:rPr>
        <w:t xml:space="preserve"> </w:t>
      </w:r>
      <w:r w:rsidRPr="00DA0E5B">
        <w:rPr>
          <w:sz w:val="24"/>
          <w:szCs w:val="24"/>
        </w:rPr>
        <w:t>счастья</w:t>
      </w:r>
      <w:r w:rsidRPr="00DA0E5B">
        <w:rPr>
          <w:spacing w:val="-1"/>
          <w:sz w:val="24"/>
          <w:szCs w:val="24"/>
        </w:rPr>
        <w:t xml:space="preserve"> </w:t>
      </w:r>
      <w:r w:rsidRPr="00DA0E5B">
        <w:rPr>
          <w:sz w:val="24"/>
          <w:szCs w:val="24"/>
        </w:rPr>
        <w:t>и свободы</w:t>
      </w:r>
      <w:r w:rsidRPr="00DA0E5B">
        <w:rPr>
          <w:spacing w:val="-1"/>
          <w:sz w:val="24"/>
          <w:szCs w:val="24"/>
        </w:rPr>
        <w:t xml:space="preserve"> </w:t>
      </w:r>
      <w:r w:rsidRPr="00DA0E5B">
        <w:rPr>
          <w:sz w:val="24"/>
          <w:szCs w:val="24"/>
        </w:rPr>
        <w:t>в</w:t>
      </w:r>
      <w:r w:rsidRPr="00DA0E5B">
        <w:rPr>
          <w:spacing w:val="-2"/>
          <w:sz w:val="24"/>
          <w:szCs w:val="24"/>
        </w:rPr>
        <w:t xml:space="preserve"> </w:t>
      </w:r>
      <w:r w:rsidRPr="00DA0E5B">
        <w:rPr>
          <w:sz w:val="24"/>
          <w:szCs w:val="24"/>
        </w:rPr>
        <w:t>коллективе</w:t>
      </w:r>
      <w:r w:rsidRPr="00DA0E5B">
        <w:rPr>
          <w:spacing w:val="-2"/>
          <w:sz w:val="24"/>
          <w:szCs w:val="24"/>
        </w:rPr>
        <w:t xml:space="preserve"> </w:t>
      </w:r>
      <w:r w:rsidRPr="00DA0E5B">
        <w:rPr>
          <w:sz w:val="24"/>
          <w:szCs w:val="24"/>
        </w:rPr>
        <w:t>детей</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взрослых.</w:t>
      </w:r>
    </w:p>
    <w:p w:rsidR="0077404F" w:rsidRPr="00DA0E5B" w:rsidRDefault="0077404F" w:rsidP="00DA0E5B">
      <w:pPr>
        <w:pStyle w:val="a7"/>
        <w:spacing w:line="276" w:lineRule="auto"/>
        <w:ind w:right="274"/>
        <w:rPr>
          <w:sz w:val="24"/>
          <w:szCs w:val="24"/>
        </w:rPr>
      </w:pPr>
      <w:r w:rsidRPr="00DA0E5B">
        <w:rPr>
          <w:sz w:val="24"/>
          <w:szCs w:val="24"/>
        </w:rPr>
        <w:t>Основными</w:t>
      </w:r>
      <w:r w:rsidRPr="00DA0E5B">
        <w:rPr>
          <w:spacing w:val="1"/>
          <w:sz w:val="24"/>
          <w:szCs w:val="24"/>
        </w:rPr>
        <w:t xml:space="preserve"> </w:t>
      </w:r>
      <w:r w:rsidRPr="00DA0E5B">
        <w:rPr>
          <w:sz w:val="24"/>
          <w:szCs w:val="24"/>
        </w:rPr>
        <w:t>условиями</w:t>
      </w:r>
      <w:r w:rsidRPr="00DA0E5B">
        <w:rPr>
          <w:spacing w:val="1"/>
          <w:sz w:val="24"/>
          <w:szCs w:val="24"/>
        </w:rPr>
        <w:t xml:space="preserve"> </w:t>
      </w:r>
      <w:r w:rsidRPr="00DA0E5B">
        <w:rPr>
          <w:sz w:val="24"/>
          <w:szCs w:val="24"/>
        </w:rPr>
        <w:t>реализации</w:t>
      </w:r>
      <w:r w:rsidRPr="00DA0E5B">
        <w:rPr>
          <w:spacing w:val="1"/>
          <w:sz w:val="24"/>
          <w:szCs w:val="24"/>
        </w:rPr>
        <w:t xml:space="preserve"> </w:t>
      </w:r>
      <w:r w:rsidRPr="00DA0E5B">
        <w:rPr>
          <w:sz w:val="24"/>
          <w:szCs w:val="24"/>
        </w:rPr>
        <w:t>Программы</w:t>
      </w:r>
      <w:r w:rsidRPr="00DA0E5B">
        <w:rPr>
          <w:spacing w:val="1"/>
          <w:sz w:val="24"/>
          <w:szCs w:val="24"/>
        </w:rPr>
        <w:t xml:space="preserve"> </w:t>
      </w:r>
      <w:r w:rsidRPr="00DA0E5B">
        <w:rPr>
          <w:sz w:val="24"/>
          <w:szCs w:val="24"/>
        </w:rPr>
        <w:t>воспитания</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дошкольных</w:t>
      </w:r>
      <w:r w:rsidRPr="00DA0E5B">
        <w:rPr>
          <w:spacing w:val="1"/>
          <w:sz w:val="24"/>
          <w:szCs w:val="24"/>
        </w:rPr>
        <w:t xml:space="preserve"> </w:t>
      </w:r>
      <w:r w:rsidRPr="00DA0E5B">
        <w:rPr>
          <w:sz w:val="24"/>
          <w:szCs w:val="24"/>
        </w:rPr>
        <w:t>образовательных</w:t>
      </w:r>
      <w:r w:rsidRPr="00DA0E5B">
        <w:rPr>
          <w:spacing w:val="-7"/>
          <w:sz w:val="24"/>
          <w:szCs w:val="24"/>
        </w:rPr>
        <w:t xml:space="preserve"> </w:t>
      </w:r>
      <w:r w:rsidRPr="00DA0E5B">
        <w:rPr>
          <w:sz w:val="24"/>
          <w:szCs w:val="24"/>
        </w:rPr>
        <w:t>организациях,</w:t>
      </w:r>
      <w:r w:rsidRPr="00DA0E5B">
        <w:rPr>
          <w:spacing w:val="-5"/>
          <w:sz w:val="24"/>
          <w:szCs w:val="24"/>
        </w:rPr>
        <w:t xml:space="preserve"> </w:t>
      </w:r>
      <w:r w:rsidRPr="00DA0E5B">
        <w:rPr>
          <w:sz w:val="24"/>
          <w:szCs w:val="24"/>
        </w:rPr>
        <w:t>реализующих</w:t>
      </w:r>
      <w:r w:rsidRPr="00DA0E5B">
        <w:rPr>
          <w:spacing w:val="-6"/>
          <w:sz w:val="24"/>
          <w:szCs w:val="24"/>
        </w:rPr>
        <w:t xml:space="preserve"> </w:t>
      </w:r>
      <w:r w:rsidRPr="00DA0E5B">
        <w:rPr>
          <w:sz w:val="24"/>
          <w:szCs w:val="24"/>
        </w:rPr>
        <w:t>инклюзивное</w:t>
      </w:r>
      <w:r w:rsidRPr="00DA0E5B">
        <w:rPr>
          <w:spacing w:val="-7"/>
          <w:sz w:val="24"/>
          <w:szCs w:val="24"/>
        </w:rPr>
        <w:t xml:space="preserve"> </w:t>
      </w:r>
      <w:r w:rsidRPr="00DA0E5B">
        <w:rPr>
          <w:sz w:val="24"/>
          <w:szCs w:val="24"/>
        </w:rPr>
        <w:t>образование,</w:t>
      </w:r>
      <w:r w:rsidRPr="00DA0E5B">
        <w:rPr>
          <w:spacing w:val="-5"/>
          <w:sz w:val="24"/>
          <w:szCs w:val="24"/>
        </w:rPr>
        <w:t xml:space="preserve"> </w:t>
      </w:r>
      <w:r w:rsidRPr="00DA0E5B">
        <w:rPr>
          <w:sz w:val="24"/>
          <w:szCs w:val="24"/>
        </w:rPr>
        <w:t>являются:</w:t>
      </w:r>
    </w:p>
    <w:p w:rsidR="0077404F" w:rsidRPr="00DA0E5B" w:rsidRDefault="0077404F" w:rsidP="00DA0E5B">
      <w:pPr>
        <w:pStyle w:val="a9"/>
        <w:numPr>
          <w:ilvl w:val="0"/>
          <w:numId w:val="18"/>
        </w:numPr>
        <w:tabs>
          <w:tab w:val="left" w:pos="1447"/>
        </w:tabs>
        <w:spacing w:before="1" w:line="276" w:lineRule="auto"/>
        <w:ind w:right="271" w:firstLine="708"/>
        <w:rPr>
          <w:sz w:val="24"/>
          <w:szCs w:val="24"/>
        </w:rPr>
      </w:pPr>
      <w:r w:rsidRPr="00DA0E5B">
        <w:rPr>
          <w:sz w:val="24"/>
          <w:szCs w:val="24"/>
        </w:rPr>
        <w:t>полноценное</w:t>
      </w:r>
      <w:r w:rsidRPr="00DA0E5B">
        <w:rPr>
          <w:spacing w:val="1"/>
          <w:sz w:val="24"/>
          <w:szCs w:val="24"/>
        </w:rPr>
        <w:t xml:space="preserve"> </w:t>
      </w:r>
      <w:r w:rsidRPr="00DA0E5B">
        <w:rPr>
          <w:sz w:val="24"/>
          <w:szCs w:val="24"/>
        </w:rPr>
        <w:t>проживание</w:t>
      </w:r>
      <w:r w:rsidRPr="00DA0E5B">
        <w:rPr>
          <w:spacing w:val="1"/>
          <w:sz w:val="24"/>
          <w:szCs w:val="24"/>
        </w:rPr>
        <w:t xml:space="preserve"> </w:t>
      </w:r>
      <w:r w:rsidRPr="00DA0E5B">
        <w:rPr>
          <w:sz w:val="24"/>
          <w:szCs w:val="24"/>
        </w:rPr>
        <w:t>ребенком</w:t>
      </w:r>
      <w:r w:rsidRPr="00DA0E5B">
        <w:rPr>
          <w:spacing w:val="1"/>
          <w:sz w:val="24"/>
          <w:szCs w:val="24"/>
        </w:rPr>
        <w:t xml:space="preserve"> </w:t>
      </w:r>
      <w:r w:rsidRPr="00DA0E5B">
        <w:rPr>
          <w:sz w:val="24"/>
          <w:szCs w:val="24"/>
        </w:rPr>
        <w:t>всех</w:t>
      </w:r>
      <w:r w:rsidRPr="00DA0E5B">
        <w:rPr>
          <w:spacing w:val="1"/>
          <w:sz w:val="24"/>
          <w:szCs w:val="24"/>
        </w:rPr>
        <w:t xml:space="preserve"> </w:t>
      </w:r>
      <w:r w:rsidRPr="00DA0E5B">
        <w:rPr>
          <w:sz w:val="24"/>
          <w:szCs w:val="24"/>
        </w:rPr>
        <w:t>этапов</w:t>
      </w:r>
      <w:r w:rsidRPr="00DA0E5B">
        <w:rPr>
          <w:spacing w:val="1"/>
          <w:sz w:val="24"/>
          <w:szCs w:val="24"/>
        </w:rPr>
        <w:t xml:space="preserve"> </w:t>
      </w:r>
      <w:r w:rsidRPr="00DA0E5B">
        <w:rPr>
          <w:sz w:val="24"/>
          <w:szCs w:val="24"/>
        </w:rPr>
        <w:t>детства</w:t>
      </w:r>
      <w:r w:rsidRPr="00DA0E5B">
        <w:rPr>
          <w:spacing w:val="1"/>
          <w:sz w:val="24"/>
          <w:szCs w:val="24"/>
        </w:rPr>
        <w:t xml:space="preserve"> </w:t>
      </w:r>
      <w:r w:rsidRPr="00DA0E5B">
        <w:rPr>
          <w:sz w:val="24"/>
          <w:szCs w:val="24"/>
        </w:rPr>
        <w:t>(младенческого,</w:t>
      </w:r>
      <w:r w:rsidRPr="00DA0E5B">
        <w:rPr>
          <w:spacing w:val="1"/>
          <w:sz w:val="24"/>
          <w:szCs w:val="24"/>
        </w:rPr>
        <w:t xml:space="preserve"> </w:t>
      </w:r>
      <w:r w:rsidRPr="00DA0E5B">
        <w:rPr>
          <w:sz w:val="24"/>
          <w:szCs w:val="24"/>
        </w:rPr>
        <w:t>раннего</w:t>
      </w:r>
      <w:r w:rsidRPr="00DA0E5B">
        <w:rPr>
          <w:spacing w:val="-2"/>
          <w:sz w:val="24"/>
          <w:szCs w:val="24"/>
        </w:rPr>
        <w:t xml:space="preserve"> </w:t>
      </w:r>
      <w:r w:rsidRPr="00DA0E5B">
        <w:rPr>
          <w:sz w:val="24"/>
          <w:szCs w:val="24"/>
        </w:rPr>
        <w:t>и</w:t>
      </w:r>
      <w:r w:rsidRPr="00DA0E5B">
        <w:rPr>
          <w:spacing w:val="-5"/>
          <w:sz w:val="24"/>
          <w:szCs w:val="24"/>
        </w:rPr>
        <w:t xml:space="preserve"> </w:t>
      </w:r>
      <w:r w:rsidRPr="00DA0E5B">
        <w:rPr>
          <w:sz w:val="24"/>
          <w:szCs w:val="24"/>
        </w:rPr>
        <w:t>дошкольного</w:t>
      </w:r>
      <w:r w:rsidRPr="00DA0E5B">
        <w:rPr>
          <w:spacing w:val="-1"/>
          <w:sz w:val="24"/>
          <w:szCs w:val="24"/>
        </w:rPr>
        <w:t xml:space="preserve"> </w:t>
      </w:r>
      <w:r w:rsidRPr="00DA0E5B">
        <w:rPr>
          <w:sz w:val="24"/>
          <w:szCs w:val="24"/>
        </w:rPr>
        <w:t>возраста),</w:t>
      </w:r>
      <w:r w:rsidRPr="00DA0E5B">
        <w:rPr>
          <w:spacing w:val="-6"/>
          <w:sz w:val="24"/>
          <w:szCs w:val="24"/>
        </w:rPr>
        <w:t xml:space="preserve"> </w:t>
      </w:r>
      <w:r w:rsidRPr="00DA0E5B">
        <w:rPr>
          <w:sz w:val="24"/>
          <w:szCs w:val="24"/>
        </w:rPr>
        <w:t>обогащение</w:t>
      </w:r>
      <w:r w:rsidRPr="00DA0E5B">
        <w:rPr>
          <w:spacing w:val="2"/>
          <w:sz w:val="24"/>
          <w:szCs w:val="24"/>
        </w:rPr>
        <w:t xml:space="preserve"> </w:t>
      </w:r>
      <w:r w:rsidRPr="00DA0E5B">
        <w:rPr>
          <w:sz w:val="24"/>
          <w:szCs w:val="24"/>
        </w:rPr>
        <w:t>(амплификация)</w:t>
      </w:r>
      <w:r w:rsidRPr="00DA0E5B">
        <w:rPr>
          <w:spacing w:val="-5"/>
          <w:sz w:val="24"/>
          <w:szCs w:val="24"/>
        </w:rPr>
        <w:t xml:space="preserve"> </w:t>
      </w:r>
      <w:r w:rsidRPr="00DA0E5B">
        <w:rPr>
          <w:sz w:val="24"/>
          <w:szCs w:val="24"/>
        </w:rPr>
        <w:t>детского</w:t>
      </w:r>
      <w:r w:rsidRPr="00DA0E5B">
        <w:rPr>
          <w:spacing w:val="-1"/>
          <w:sz w:val="24"/>
          <w:szCs w:val="24"/>
        </w:rPr>
        <w:t xml:space="preserve"> </w:t>
      </w:r>
      <w:r w:rsidRPr="00DA0E5B">
        <w:rPr>
          <w:sz w:val="24"/>
          <w:szCs w:val="24"/>
        </w:rPr>
        <w:t>развития;</w:t>
      </w:r>
    </w:p>
    <w:p w:rsidR="0077404F" w:rsidRPr="00DA0E5B" w:rsidRDefault="0077404F" w:rsidP="00DA0E5B">
      <w:pPr>
        <w:pStyle w:val="a9"/>
        <w:numPr>
          <w:ilvl w:val="0"/>
          <w:numId w:val="18"/>
        </w:numPr>
        <w:tabs>
          <w:tab w:val="left" w:pos="1447"/>
        </w:tabs>
        <w:spacing w:line="276" w:lineRule="auto"/>
        <w:ind w:right="270" w:firstLine="708"/>
        <w:rPr>
          <w:sz w:val="24"/>
          <w:szCs w:val="24"/>
        </w:rPr>
      </w:pPr>
      <w:r w:rsidRPr="00DA0E5B">
        <w:rPr>
          <w:sz w:val="24"/>
          <w:szCs w:val="24"/>
        </w:rPr>
        <w:t>построение</w:t>
      </w:r>
      <w:r w:rsidRPr="00DA0E5B">
        <w:rPr>
          <w:spacing w:val="1"/>
          <w:sz w:val="24"/>
          <w:szCs w:val="24"/>
        </w:rPr>
        <w:t xml:space="preserve"> </w:t>
      </w:r>
      <w:r w:rsidRPr="00DA0E5B">
        <w:rPr>
          <w:sz w:val="24"/>
          <w:szCs w:val="24"/>
        </w:rPr>
        <w:t>воспитательной</w:t>
      </w:r>
      <w:r w:rsidRPr="00DA0E5B">
        <w:rPr>
          <w:spacing w:val="1"/>
          <w:sz w:val="24"/>
          <w:szCs w:val="24"/>
        </w:rPr>
        <w:t xml:space="preserve"> </w:t>
      </w:r>
      <w:r w:rsidRPr="00DA0E5B">
        <w:rPr>
          <w:sz w:val="24"/>
          <w:szCs w:val="24"/>
        </w:rPr>
        <w:t>деятельности</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учетом</w:t>
      </w:r>
      <w:r w:rsidRPr="00DA0E5B">
        <w:rPr>
          <w:spacing w:val="1"/>
          <w:sz w:val="24"/>
          <w:szCs w:val="24"/>
        </w:rPr>
        <w:t xml:space="preserve"> </w:t>
      </w:r>
      <w:r w:rsidRPr="00DA0E5B">
        <w:rPr>
          <w:sz w:val="24"/>
          <w:szCs w:val="24"/>
        </w:rPr>
        <w:t>индивидуальных</w:t>
      </w:r>
      <w:r w:rsidRPr="00DA0E5B">
        <w:rPr>
          <w:spacing w:val="1"/>
          <w:sz w:val="24"/>
          <w:szCs w:val="24"/>
        </w:rPr>
        <w:t xml:space="preserve"> </w:t>
      </w:r>
      <w:r w:rsidRPr="00DA0E5B">
        <w:rPr>
          <w:sz w:val="24"/>
          <w:szCs w:val="24"/>
        </w:rPr>
        <w:t>особенностей</w:t>
      </w:r>
      <w:r w:rsidRPr="00DA0E5B">
        <w:rPr>
          <w:spacing w:val="1"/>
          <w:sz w:val="24"/>
          <w:szCs w:val="24"/>
        </w:rPr>
        <w:t xml:space="preserve"> </w:t>
      </w:r>
      <w:r w:rsidRPr="00DA0E5B">
        <w:rPr>
          <w:sz w:val="24"/>
          <w:szCs w:val="24"/>
        </w:rPr>
        <w:t>каждого</w:t>
      </w:r>
      <w:r w:rsidRPr="00DA0E5B">
        <w:rPr>
          <w:spacing w:val="1"/>
          <w:sz w:val="24"/>
          <w:szCs w:val="24"/>
        </w:rPr>
        <w:t xml:space="preserve"> </w:t>
      </w:r>
      <w:r w:rsidRPr="00DA0E5B">
        <w:rPr>
          <w:sz w:val="24"/>
          <w:szCs w:val="24"/>
        </w:rPr>
        <w:t>ребенка,</w:t>
      </w:r>
      <w:r w:rsidRPr="00DA0E5B">
        <w:rPr>
          <w:spacing w:val="1"/>
          <w:sz w:val="24"/>
          <w:szCs w:val="24"/>
        </w:rPr>
        <w:t xml:space="preserve"> </w:t>
      </w:r>
      <w:r w:rsidRPr="00DA0E5B">
        <w:rPr>
          <w:sz w:val="24"/>
          <w:szCs w:val="24"/>
        </w:rPr>
        <w:t>при</w:t>
      </w:r>
      <w:r w:rsidRPr="00DA0E5B">
        <w:rPr>
          <w:spacing w:val="1"/>
          <w:sz w:val="24"/>
          <w:szCs w:val="24"/>
        </w:rPr>
        <w:t xml:space="preserve"> </w:t>
      </w:r>
      <w:r w:rsidRPr="00DA0E5B">
        <w:rPr>
          <w:sz w:val="24"/>
          <w:szCs w:val="24"/>
        </w:rPr>
        <w:t>котором</w:t>
      </w:r>
      <w:r w:rsidRPr="00DA0E5B">
        <w:rPr>
          <w:spacing w:val="1"/>
          <w:sz w:val="24"/>
          <w:szCs w:val="24"/>
        </w:rPr>
        <w:t xml:space="preserve"> </w:t>
      </w:r>
      <w:r w:rsidRPr="00DA0E5B">
        <w:rPr>
          <w:sz w:val="24"/>
          <w:szCs w:val="24"/>
        </w:rPr>
        <w:t>сам</w:t>
      </w:r>
      <w:r w:rsidRPr="00DA0E5B">
        <w:rPr>
          <w:spacing w:val="1"/>
          <w:sz w:val="24"/>
          <w:szCs w:val="24"/>
        </w:rPr>
        <w:t xml:space="preserve"> </w:t>
      </w:r>
      <w:r w:rsidRPr="00DA0E5B">
        <w:rPr>
          <w:sz w:val="24"/>
          <w:szCs w:val="24"/>
        </w:rPr>
        <w:t>ребенок</w:t>
      </w:r>
      <w:r w:rsidRPr="00DA0E5B">
        <w:rPr>
          <w:spacing w:val="1"/>
          <w:sz w:val="24"/>
          <w:szCs w:val="24"/>
        </w:rPr>
        <w:t xml:space="preserve"> </w:t>
      </w:r>
      <w:r w:rsidRPr="00DA0E5B">
        <w:rPr>
          <w:sz w:val="24"/>
          <w:szCs w:val="24"/>
        </w:rPr>
        <w:t>становится</w:t>
      </w:r>
      <w:r w:rsidRPr="00DA0E5B">
        <w:rPr>
          <w:spacing w:val="1"/>
          <w:sz w:val="24"/>
          <w:szCs w:val="24"/>
        </w:rPr>
        <w:t xml:space="preserve"> </w:t>
      </w:r>
      <w:r w:rsidRPr="00DA0E5B">
        <w:rPr>
          <w:sz w:val="24"/>
          <w:szCs w:val="24"/>
        </w:rPr>
        <w:t>активным</w:t>
      </w:r>
      <w:r w:rsidRPr="00DA0E5B">
        <w:rPr>
          <w:spacing w:val="1"/>
          <w:sz w:val="24"/>
          <w:szCs w:val="24"/>
        </w:rPr>
        <w:t xml:space="preserve"> </w:t>
      </w:r>
      <w:r w:rsidRPr="00DA0E5B">
        <w:rPr>
          <w:sz w:val="24"/>
          <w:szCs w:val="24"/>
        </w:rPr>
        <w:t>субъектом</w:t>
      </w:r>
      <w:r w:rsidRPr="00DA0E5B">
        <w:rPr>
          <w:spacing w:val="-1"/>
          <w:sz w:val="24"/>
          <w:szCs w:val="24"/>
        </w:rPr>
        <w:t xml:space="preserve"> </w:t>
      </w:r>
      <w:r w:rsidRPr="00DA0E5B">
        <w:rPr>
          <w:sz w:val="24"/>
          <w:szCs w:val="24"/>
        </w:rPr>
        <w:t>воспитания;</w:t>
      </w:r>
    </w:p>
    <w:p w:rsidR="0077404F" w:rsidRPr="00DA0E5B" w:rsidRDefault="0077404F" w:rsidP="00DA0E5B">
      <w:pPr>
        <w:pStyle w:val="a9"/>
        <w:numPr>
          <w:ilvl w:val="0"/>
          <w:numId w:val="18"/>
        </w:numPr>
        <w:tabs>
          <w:tab w:val="left" w:pos="1447"/>
        </w:tabs>
        <w:spacing w:line="276" w:lineRule="auto"/>
        <w:ind w:right="270" w:firstLine="708"/>
        <w:rPr>
          <w:sz w:val="24"/>
          <w:szCs w:val="24"/>
        </w:rPr>
      </w:pPr>
      <w:r w:rsidRPr="00DA0E5B">
        <w:rPr>
          <w:sz w:val="24"/>
          <w:szCs w:val="24"/>
        </w:rPr>
        <w:t>содействие</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сотрудничество</w:t>
      </w:r>
      <w:r w:rsidRPr="00DA0E5B">
        <w:rPr>
          <w:spacing w:val="1"/>
          <w:sz w:val="24"/>
          <w:szCs w:val="24"/>
        </w:rPr>
        <w:t xml:space="preserve"> </w:t>
      </w:r>
      <w:r w:rsidRPr="00DA0E5B">
        <w:rPr>
          <w:sz w:val="24"/>
          <w:szCs w:val="24"/>
        </w:rPr>
        <w:t>детей</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взрослых,</w:t>
      </w:r>
      <w:r w:rsidRPr="00DA0E5B">
        <w:rPr>
          <w:spacing w:val="1"/>
          <w:sz w:val="24"/>
          <w:szCs w:val="24"/>
        </w:rPr>
        <w:t xml:space="preserve"> </w:t>
      </w:r>
      <w:r w:rsidRPr="00DA0E5B">
        <w:rPr>
          <w:sz w:val="24"/>
          <w:szCs w:val="24"/>
        </w:rPr>
        <w:t>признание</w:t>
      </w:r>
      <w:r w:rsidRPr="00DA0E5B">
        <w:rPr>
          <w:spacing w:val="1"/>
          <w:sz w:val="24"/>
          <w:szCs w:val="24"/>
        </w:rPr>
        <w:t xml:space="preserve"> </w:t>
      </w:r>
      <w:r w:rsidRPr="00DA0E5B">
        <w:rPr>
          <w:sz w:val="24"/>
          <w:szCs w:val="24"/>
        </w:rPr>
        <w:t>ребенка</w:t>
      </w:r>
      <w:r w:rsidRPr="00DA0E5B">
        <w:rPr>
          <w:spacing w:val="1"/>
          <w:sz w:val="24"/>
          <w:szCs w:val="24"/>
        </w:rPr>
        <w:t xml:space="preserve"> </w:t>
      </w:r>
      <w:r w:rsidRPr="00DA0E5B">
        <w:rPr>
          <w:sz w:val="24"/>
          <w:szCs w:val="24"/>
        </w:rPr>
        <w:t>полноценным</w:t>
      </w:r>
      <w:r w:rsidRPr="00DA0E5B">
        <w:rPr>
          <w:spacing w:val="-1"/>
          <w:sz w:val="24"/>
          <w:szCs w:val="24"/>
        </w:rPr>
        <w:t xml:space="preserve"> </w:t>
      </w:r>
      <w:r w:rsidRPr="00DA0E5B">
        <w:rPr>
          <w:sz w:val="24"/>
          <w:szCs w:val="24"/>
        </w:rPr>
        <w:t>участником</w:t>
      </w:r>
      <w:r w:rsidRPr="00DA0E5B">
        <w:rPr>
          <w:spacing w:val="-1"/>
          <w:sz w:val="24"/>
          <w:szCs w:val="24"/>
        </w:rPr>
        <w:t xml:space="preserve"> </w:t>
      </w:r>
      <w:r w:rsidRPr="00DA0E5B">
        <w:rPr>
          <w:sz w:val="24"/>
          <w:szCs w:val="24"/>
        </w:rPr>
        <w:t>(субъектом)</w:t>
      </w:r>
      <w:r w:rsidRPr="00DA0E5B">
        <w:rPr>
          <w:spacing w:val="-4"/>
          <w:sz w:val="24"/>
          <w:szCs w:val="24"/>
        </w:rPr>
        <w:t xml:space="preserve"> </w:t>
      </w:r>
      <w:r w:rsidRPr="00DA0E5B">
        <w:rPr>
          <w:sz w:val="24"/>
          <w:szCs w:val="24"/>
        </w:rPr>
        <w:t>образовательных</w:t>
      </w:r>
      <w:r w:rsidRPr="00DA0E5B">
        <w:rPr>
          <w:spacing w:val="-4"/>
          <w:sz w:val="24"/>
          <w:szCs w:val="24"/>
        </w:rPr>
        <w:t xml:space="preserve"> </w:t>
      </w:r>
      <w:r w:rsidRPr="00DA0E5B">
        <w:rPr>
          <w:sz w:val="24"/>
          <w:szCs w:val="24"/>
        </w:rPr>
        <w:t>отношений;</w:t>
      </w:r>
    </w:p>
    <w:p w:rsidR="0077404F" w:rsidRPr="00DA0E5B" w:rsidRDefault="0077404F" w:rsidP="00DA0E5B">
      <w:pPr>
        <w:pStyle w:val="a9"/>
        <w:numPr>
          <w:ilvl w:val="0"/>
          <w:numId w:val="18"/>
        </w:numPr>
        <w:tabs>
          <w:tab w:val="left" w:pos="1447"/>
        </w:tabs>
        <w:spacing w:line="276" w:lineRule="auto"/>
        <w:ind w:right="271" w:firstLine="708"/>
        <w:rPr>
          <w:sz w:val="24"/>
          <w:szCs w:val="24"/>
        </w:rPr>
      </w:pPr>
      <w:r w:rsidRPr="00DA0E5B">
        <w:rPr>
          <w:sz w:val="24"/>
          <w:szCs w:val="24"/>
        </w:rPr>
        <w:t>формирование и поддержка инициативы детей в различных видах детской</w:t>
      </w:r>
      <w:r w:rsidRPr="00DA0E5B">
        <w:rPr>
          <w:spacing w:val="1"/>
          <w:sz w:val="24"/>
          <w:szCs w:val="24"/>
        </w:rPr>
        <w:t xml:space="preserve"> </w:t>
      </w:r>
      <w:r w:rsidRPr="00DA0E5B">
        <w:rPr>
          <w:sz w:val="24"/>
          <w:szCs w:val="24"/>
        </w:rPr>
        <w:t>деятельности;</w:t>
      </w:r>
    </w:p>
    <w:p w:rsidR="0077404F" w:rsidRPr="00DA0E5B" w:rsidRDefault="0077404F" w:rsidP="00DA0E5B">
      <w:pPr>
        <w:pStyle w:val="a9"/>
        <w:numPr>
          <w:ilvl w:val="0"/>
          <w:numId w:val="18"/>
        </w:numPr>
        <w:tabs>
          <w:tab w:val="left" w:pos="1447"/>
        </w:tabs>
        <w:spacing w:line="276" w:lineRule="auto"/>
        <w:ind w:right="269" w:firstLine="708"/>
        <w:rPr>
          <w:sz w:val="24"/>
          <w:szCs w:val="24"/>
        </w:rPr>
      </w:pPr>
      <w:r w:rsidRPr="00DA0E5B">
        <w:rPr>
          <w:sz w:val="24"/>
          <w:szCs w:val="24"/>
        </w:rPr>
        <w:t>активное привлечение ближайшего социального окружения к воспитанию</w:t>
      </w:r>
      <w:r w:rsidRPr="00DA0E5B">
        <w:rPr>
          <w:spacing w:val="1"/>
          <w:sz w:val="24"/>
          <w:szCs w:val="24"/>
        </w:rPr>
        <w:t xml:space="preserve"> </w:t>
      </w:r>
      <w:r w:rsidRPr="00DA0E5B">
        <w:rPr>
          <w:sz w:val="24"/>
          <w:szCs w:val="24"/>
        </w:rPr>
        <w:t>ребенка.</w:t>
      </w:r>
    </w:p>
    <w:p w:rsidR="0077404F" w:rsidRPr="00DA0E5B" w:rsidRDefault="0077404F" w:rsidP="00DA0E5B">
      <w:pPr>
        <w:pStyle w:val="a7"/>
        <w:spacing w:line="276" w:lineRule="auto"/>
        <w:ind w:right="267"/>
        <w:rPr>
          <w:sz w:val="24"/>
          <w:szCs w:val="24"/>
        </w:rPr>
      </w:pPr>
      <w:r w:rsidRPr="00DA0E5B">
        <w:rPr>
          <w:sz w:val="24"/>
          <w:szCs w:val="24"/>
        </w:rPr>
        <w:t>Задачами воспитания детей с ОВЗ в условиях дошкольной образовательной</w:t>
      </w:r>
      <w:r w:rsidRPr="00DA0E5B">
        <w:rPr>
          <w:spacing w:val="1"/>
          <w:sz w:val="24"/>
          <w:szCs w:val="24"/>
        </w:rPr>
        <w:t xml:space="preserve"> </w:t>
      </w:r>
      <w:r w:rsidRPr="00DA0E5B">
        <w:rPr>
          <w:sz w:val="24"/>
          <w:szCs w:val="24"/>
        </w:rPr>
        <w:t>организации</w:t>
      </w:r>
      <w:r w:rsidRPr="00DA0E5B">
        <w:rPr>
          <w:spacing w:val="-1"/>
          <w:sz w:val="24"/>
          <w:szCs w:val="24"/>
        </w:rPr>
        <w:t xml:space="preserve"> </w:t>
      </w:r>
      <w:r w:rsidRPr="00DA0E5B">
        <w:rPr>
          <w:sz w:val="24"/>
          <w:szCs w:val="24"/>
        </w:rPr>
        <w:t>являются:</w:t>
      </w:r>
    </w:p>
    <w:p w:rsidR="0077404F" w:rsidRPr="00DA0E5B" w:rsidRDefault="0077404F" w:rsidP="00DA0E5B">
      <w:pPr>
        <w:pStyle w:val="a9"/>
        <w:numPr>
          <w:ilvl w:val="0"/>
          <w:numId w:val="17"/>
        </w:numPr>
        <w:tabs>
          <w:tab w:val="left" w:pos="1447"/>
        </w:tabs>
        <w:spacing w:line="276" w:lineRule="auto"/>
        <w:ind w:right="268" w:firstLine="708"/>
        <w:rPr>
          <w:sz w:val="24"/>
          <w:szCs w:val="24"/>
        </w:rPr>
      </w:pPr>
      <w:r w:rsidRPr="00DA0E5B">
        <w:rPr>
          <w:sz w:val="24"/>
          <w:szCs w:val="24"/>
        </w:rPr>
        <w:t>формирование общей культуры личности детей, развитие их социальных,</w:t>
      </w:r>
      <w:r w:rsidRPr="00DA0E5B">
        <w:rPr>
          <w:spacing w:val="1"/>
          <w:sz w:val="24"/>
          <w:szCs w:val="24"/>
        </w:rPr>
        <w:t xml:space="preserve"> </w:t>
      </w:r>
      <w:r w:rsidRPr="00DA0E5B">
        <w:rPr>
          <w:sz w:val="24"/>
          <w:szCs w:val="24"/>
        </w:rPr>
        <w:t>нравственных,</w:t>
      </w:r>
      <w:r w:rsidRPr="00DA0E5B">
        <w:rPr>
          <w:spacing w:val="1"/>
          <w:sz w:val="24"/>
          <w:szCs w:val="24"/>
        </w:rPr>
        <w:t xml:space="preserve"> </w:t>
      </w:r>
      <w:r w:rsidRPr="00DA0E5B">
        <w:rPr>
          <w:sz w:val="24"/>
          <w:szCs w:val="24"/>
        </w:rPr>
        <w:t>эстетических,</w:t>
      </w:r>
      <w:r w:rsidRPr="00DA0E5B">
        <w:rPr>
          <w:spacing w:val="1"/>
          <w:sz w:val="24"/>
          <w:szCs w:val="24"/>
        </w:rPr>
        <w:t xml:space="preserve"> </w:t>
      </w:r>
      <w:r w:rsidRPr="00DA0E5B">
        <w:rPr>
          <w:sz w:val="24"/>
          <w:szCs w:val="24"/>
        </w:rPr>
        <w:t>интеллектуальных,</w:t>
      </w:r>
      <w:r w:rsidRPr="00DA0E5B">
        <w:rPr>
          <w:spacing w:val="1"/>
          <w:sz w:val="24"/>
          <w:szCs w:val="24"/>
        </w:rPr>
        <w:t xml:space="preserve"> </w:t>
      </w:r>
      <w:r w:rsidRPr="00DA0E5B">
        <w:rPr>
          <w:sz w:val="24"/>
          <w:szCs w:val="24"/>
        </w:rPr>
        <w:t>физических</w:t>
      </w:r>
      <w:r w:rsidRPr="00DA0E5B">
        <w:rPr>
          <w:spacing w:val="1"/>
          <w:sz w:val="24"/>
          <w:szCs w:val="24"/>
        </w:rPr>
        <w:t xml:space="preserve"> </w:t>
      </w:r>
      <w:r w:rsidRPr="00DA0E5B">
        <w:rPr>
          <w:sz w:val="24"/>
          <w:szCs w:val="24"/>
        </w:rPr>
        <w:t>качеств,</w:t>
      </w:r>
      <w:r w:rsidRPr="00DA0E5B">
        <w:rPr>
          <w:spacing w:val="1"/>
          <w:sz w:val="24"/>
          <w:szCs w:val="24"/>
        </w:rPr>
        <w:t xml:space="preserve"> </w:t>
      </w:r>
      <w:r w:rsidRPr="00DA0E5B">
        <w:rPr>
          <w:sz w:val="24"/>
          <w:szCs w:val="24"/>
        </w:rPr>
        <w:t>инициативности,</w:t>
      </w:r>
      <w:r w:rsidRPr="00DA0E5B">
        <w:rPr>
          <w:spacing w:val="-2"/>
          <w:sz w:val="24"/>
          <w:szCs w:val="24"/>
        </w:rPr>
        <w:t xml:space="preserve"> </w:t>
      </w:r>
      <w:r w:rsidRPr="00DA0E5B">
        <w:rPr>
          <w:sz w:val="24"/>
          <w:szCs w:val="24"/>
        </w:rPr>
        <w:t>самостоятельности</w:t>
      </w:r>
      <w:r w:rsidRPr="00DA0E5B">
        <w:rPr>
          <w:spacing w:val="4"/>
          <w:sz w:val="24"/>
          <w:szCs w:val="24"/>
        </w:rPr>
        <w:t xml:space="preserve"> </w:t>
      </w:r>
      <w:r w:rsidRPr="00DA0E5B">
        <w:rPr>
          <w:sz w:val="24"/>
          <w:szCs w:val="24"/>
        </w:rPr>
        <w:t>и</w:t>
      </w:r>
      <w:r w:rsidRPr="00DA0E5B">
        <w:rPr>
          <w:spacing w:val="-4"/>
          <w:sz w:val="24"/>
          <w:szCs w:val="24"/>
        </w:rPr>
        <w:t xml:space="preserve"> </w:t>
      </w:r>
      <w:r w:rsidRPr="00DA0E5B">
        <w:rPr>
          <w:sz w:val="24"/>
          <w:szCs w:val="24"/>
        </w:rPr>
        <w:t>ответственности;</w:t>
      </w:r>
    </w:p>
    <w:p w:rsidR="0077404F" w:rsidRPr="00DA0E5B" w:rsidRDefault="0077404F" w:rsidP="00DA0E5B">
      <w:pPr>
        <w:pStyle w:val="a9"/>
        <w:numPr>
          <w:ilvl w:val="0"/>
          <w:numId w:val="17"/>
        </w:numPr>
        <w:tabs>
          <w:tab w:val="left" w:pos="1447"/>
        </w:tabs>
        <w:spacing w:line="276" w:lineRule="auto"/>
        <w:ind w:right="270" w:firstLine="708"/>
        <w:rPr>
          <w:sz w:val="24"/>
          <w:szCs w:val="24"/>
        </w:rPr>
      </w:pPr>
      <w:r w:rsidRPr="00DA0E5B">
        <w:rPr>
          <w:sz w:val="24"/>
          <w:szCs w:val="24"/>
        </w:rPr>
        <w:t>формирование доброжелательного отношения к детям с ОВЗ и их семьям со</w:t>
      </w:r>
      <w:r w:rsidRPr="00DA0E5B">
        <w:rPr>
          <w:spacing w:val="-67"/>
          <w:sz w:val="24"/>
          <w:szCs w:val="24"/>
        </w:rPr>
        <w:t xml:space="preserve"> </w:t>
      </w:r>
      <w:r w:rsidRPr="00DA0E5B">
        <w:rPr>
          <w:sz w:val="24"/>
          <w:szCs w:val="24"/>
        </w:rPr>
        <w:t>стороны</w:t>
      </w:r>
      <w:r w:rsidRPr="00DA0E5B">
        <w:rPr>
          <w:spacing w:val="-1"/>
          <w:sz w:val="24"/>
          <w:szCs w:val="24"/>
        </w:rPr>
        <w:t xml:space="preserve"> </w:t>
      </w:r>
      <w:r w:rsidRPr="00DA0E5B">
        <w:rPr>
          <w:sz w:val="24"/>
          <w:szCs w:val="24"/>
        </w:rPr>
        <w:t>всех</w:t>
      </w:r>
      <w:r w:rsidRPr="00DA0E5B">
        <w:rPr>
          <w:spacing w:val="1"/>
          <w:sz w:val="24"/>
          <w:szCs w:val="24"/>
        </w:rPr>
        <w:t xml:space="preserve"> </w:t>
      </w:r>
      <w:r w:rsidRPr="00DA0E5B">
        <w:rPr>
          <w:sz w:val="24"/>
          <w:szCs w:val="24"/>
        </w:rPr>
        <w:t>участников</w:t>
      </w:r>
      <w:r w:rsidRPr="00DA0E5B">
        <w:rPr>
          <w:spacing w:val="-3"/>
          <w:sz w:val="24"/>
          <w:szCs w:val="24"/>
        </w:rPr>
        <w:t xml:space="preserve"> </w:t>
      </w:r>
      <w:r w:rsidRPr="00DA0E5B">
        <w:rPr>
          <w:sz w:val="24"/>
          <w:szCs w:val="24"/>
        </w:rPr>
        <w:t>образовательных</w:t>
      </w:r>
      <w:r w:rsidRPr="00DA0E5B">
        <w:rPr>
          <w:spacing w:val="1"/>
          <w:sz w:val="24"/>
          <w:szCs w:val="24"/>
        </w:rPr>
        <w:t xml:space="preserve"> </w:t>
      </w:r>
      <w:r w:rsidRPr="00DA0E5B">
        <w:rPr>
          <w:sz w:val="24"/>
          <w:szCs w:val="24"/>
        </w:rPr>
        <w:t>отношений;</w:t>
      </w:r>
    </w:p>
    <w:p w:rsidR="0077404F" w:rsidRPr="00DA0E5B" w:rsidRDefault="0077404F" w:rsidP="00DA0E5B">
      <w:pPr>
        <w:pStyle w:val="a9"/>
        <w:numPr>
          <w:ilvl w:val="0"/>
          <w:numId w:val="17"/>
        </w:numPr>
        <w:tabs>
          <w:tab w:val="left" w:pos="1447"/>
        </w:tabs>
        <w:spacing w:before="67" w:line="276" w:lineRule="auto"/>
        <w:ind w:right="267" w:firstLine="0"/>
        <w:rPr>
          <w:sz w:val="24"/>
          <w:szCs w:val="24"/>
        </w:rPr>
      </w:pPr>
      <w:r w:rsidRPr="00DA0E5B">
        <w:rPr>
          <w:sz w:val="24"/>
          <w:szCs w:val="24"/>
        </w:rPr>
        <w:t>обеспечение</w:t>
      </w:r>
      <w:r w:rsidRPr="00DA0E5B">
        <w:rPr>
          <w:spacing w:val="1"/>
          <w:sz w:val="24"/>
          <w:szCs w:val="24"/>
        </w:rPr>
        <w:t xml:space="preserve"> </w:t>
      </w:r>
      <w:r w:rsidRPr="00DA0E5B">
        <w:rPr>
          <w:sz w:val="24"/>
          <w:szCs w:val="24"/>
        </w:rPr>
        <w:t>психолого-педагогической</w:t>
      </w:r>
      <w:r w:rsidRPr="00DA0E5B">
        <w:rPr>
          <w:spacing w:val="1"/>
          <w:sz w:val="24"/>
          <w:szCs w:val="24"/>
        </w:rPr>
        <w:t xml:space="preserve"> </w:t>
      </w:r>
      <w:r w:rsidRPr="00DA0E5B">
        <w:rPr>
          <w:sz w:val="24"/>
          <w:szCs w:val="24"/>
        </w:rPr>
        <w:t>поддержки</w:t>
      </w:r>
      <w:r w:rsidRPr="00DA0E5B">
        <w:rPr>
          <w:spacing w:val="1"/>
          <w:sz w:val="24"/>
          <w:szCs w:val="24"/>
        </w:rPr>
        <w:t xml:space="preserve"> </w:t>
      </w:r>
      <w:r w:rsidRPr="00DA0E5B">
        <w:rPr>
          <w:sz w:val="24"/>
          <w:szCs w:val="24"/>
        </w:rPr>
        <w:t>семье</w:t>
      </w:r>
      <w:r w:rsidRPr="00DA0E5B">
        <w:rPr>
          <w:spacing w:val="1"/>
          <w:sz w:val="24"/>
          <w:szCs w:val="24"/>
        </w:rPr>
        <w:t xml:space="preserve"> </w:t>
      </w:r>
      <w:r w:rsidRPr="00DA0E5B">
        <w:rPr>
          <w:sz w:val="24"/>
          <w:szCs w:val="24"/>
        </w:rPr>
        <w:t>ребенка</w:t>
      </w:r>
      <w:r w:rsidRPr="00DA0E5B">
        <w:rPr>
          <w:spacing w:val="1"/>
          <w:sz w:val="24"/>
          <w:szCs w:val="24"/>
        </w:rPr>
        <w:t xml:space="preserve"> </w:t>
      </w:r>
      <w:r w:rsidRPr="00DA0E5B">
        <w:rPr>
          <w:sz w:val="24"/>
          <w:szCs w:val="24"/>
        </w:rPr>
        <w:t>с</w:t>
      </w:r>
      <w:r w:rsidRPr="00DA0E5B">
        <w:rPr>
          <w:spacing w:val="-67"/>
          <w:sz w:val="24"/>
          <w:szCs w:val="24"/>
        </w:rPr>
        <w:t xml:space="preserve"> </w:t>
      </w:r>
      <w:r w:rsidRPr="00DA0E5B">
        <w:rPr>
          <w:sz w:val="24"/>
          <w:szCs w:val="24"/>
        </w:rPr>
        <w:t>особенностями в</w:t>
      </w:r>
      <w:r w:rsidRPr="00DA0E5B">
        <w:rPr>
          <w:spacing w:val="57"/>
          <w:sz w:val="24"/>
          <w:szCs w:val="24"/>
        </w:rPr>
        <w:t xml:space="preserve"> </w:t>
      </w:r>
      <w:r w:rsidRPr="00DA0E5B">
        <w:rPr>
          <w:sz w:val="24"/>
          <w:szCs w:val="24"/>
        </w:rPr>
        <w:t>развитии</w:t>
      </w:r>
      <w:r w:rsidRPr="00DA0E5B">
        <w:rPr>
          <w:spacing w:val="125"/>
          <w:sz w:val="24"/>
          <w:szCs w:val="24"/>
        </w:rPr>
        <w:t xml:space="preserve"> </w:t>
      </w:r>
      <w:r w:rsidRPr="00DA0E5B">
        <w:rPr>
          <w:sz w:val="24"/>
          <w:szCs w:val="24"/>
        </w:rPr>
        <w:t>и</w:t>
      </w:r>
      <w:r w:rsidRPr="00DA0E5B">
        <w:rPr>
          <w:spacing w:val="127"/>
          <w:sz w:val="24"/>
          <w:szCs w:val="24"/>
        </w:rPr>
        <w:t xml:space="preserve"> </w:t>
      </w:r>
      <w:r w:rsidRPr="00DA0E5B">
        <w:rPr>
          <w:sz w:val="24"/>
          <w:szCs w:val="24"/>
        </w:rPr>
        <w:t>содействие</w:t>
      </w:r>
      <w:r w:rsidRPr="00DA0E5B">
        <w:rPr>
          <w:spacing w:val="127"/>
          <w:sz w:val="24"/>
          <w:szCs w:val="24"/>
        </w:rPr>
        <w:t xml:space="preserve"> </w:t>
      </w:r>
      <w:r w:rsidRPr="00DA0E5B">
        <w:rPr>
          <w:sz w:val="24"/>
          <w:szCs w:val="24"/>
        </w:rPr>
        <w:t>повышению</w:t>
      </w:r>
      <w:r w:rsidRPr="00DA0E5B">
        <w:rPr>
          <w:spacing w:val="128"/>
          <w:sz w:val="24"/>
          <w:szCs w:val="24"/>
        </w:rPr>
        <w:t xml:space="preserve"> </w:t>
      </w:r>
      <w:r w:rsidRPr="00DA0E5B">
        <w:rPr>
          <w:sz w:val="24"/>
          <w:szCs w:val="24"/>
        </w:rPr>
        <w:t>уровня</w:t>
      </w:r>
      <w:r w:rsidRPr="00DA0E5B">
        <w:rPr>
          <w:spacing w:val="127"/>
          <w:sz w:val="24"/>
          <w:szCs w:val="24"/>
        </w:rPr>
        <w:t xml:space="preserve"> </w:t>
      </w:r>
      <w:r w:rsidRPr="00DA0E5B">
        <w:rPr>
          <w:sz w:val="24"/>
          <w:szCs w:val="24"/>
        </w:rPr>
        <w:t>педагогической</w:t>
      </w:r>
      <w:r w:rsidRPr="00DA0E5B">
        <w:rPr>
          <w:spacing w:val="127"/>
          <w:sz w:val="24"/>
          <w:szCs w:val="24"/>
        </w:rPr>
        <w:t xml:space="preserve"> </w:t>
      </w:r>
      <w:r w:rsidRPr="00DA0E5B">
        <w:rPr>
          <w:sz w:val="24"/>
          <w:szCs w:val="24"/>
        </w:rPr>
        <w:t>компетентности родителей;</w:t>
      </w:r>
    </w:p>
    <w:p w:rsidR="0077404F" w:rsidRPr="00DA0E5B" w:rsidRDefault="0077404F" w:rsidP="00DA0E5B">
      <w:pPr>
        <w:pStyle w:val="a9"/>
        <w:numPr>
          <w:ilvl w:val="0"/>
          <w:numId w:val="17"/>
        </w:numPr>
        <w:tabs>
          <w:tab w:val="left" w:pos="1447"/>
          <w:tab w:val="left" w:pos="3255"/>
          <w:tab w:val="left" w:pos="7336"/>
          <w:tab w:val="left" w:pos="9556"/>
          <w:tab w:val="left" w:pos="10532"/>
        </w:tabs>
        <w:spacing w:before="50" w:line="276" w:lineRule="auto"/>
        <w:ind w:right="267" w:firstLine="708"/>
        <w:rPr>
          <w:sz w:val="24"/>
          <w:szCs w:val="24"/>
        </w:rPr>
      </w:pPr>
      <w:r w:rsidRPr="00DA0E5B">
        <w:rPr>
          <w:sz w:val="24"/>
          <w:szCs w:val="24"/>
        </w:rPr>
        <w:t>обеспечение</w:t>
      </w:r>
      <w:r w:rsidRPr="00DA0E5B">
        <w:rPr>
          <w:sz w:val="24"/>
          <w:szCs w:val="24"/>
        </w:rPr>
        <w:tab/>
        <w:t>эмоционально-положительного</w:t>
      </w:r>
      <w:r w:rsidRPr="00DA0E5B">
        <w:rPr>
          <w:sz w:val="24"/>
          <w:szCs w:val="24"/>
        </w:rPr>
        <w:tab/>
        <w:t xml:space="preserve">детей </w:t>
      </w:r>
      <w:r w:rsidRPr="00DA0E5B">
        <w:rPr>
          <w:spacing w:val="-2"/>
          <w:sz w:val="24"/>
          <w:szCs w:val="24"/>
        </w:rPr>
        <w:t>с</w:t>
      </w:r>
      <w:r w:rsidRPr="00DA0E5B">
        <w:rPr>
          <w:spacing w:val="-67"/>
          <w:sz w:val="24"/>
          <w:szCs w:val="24"/>
        </w:rPr>
        <w:t xml:space="preserve"> </w:t>
      </w:r>
      <w:r w:rsidRPr="00DA0E5B">
        <w:rPr>
          <w:sz w:val="24"/>
          <w:szCs w:val="24"/>
        </w:rPr>
        <w:t>окружающими в</w:t>
      </w:r>
      <w:r w:rsidRPr="00DA0E5B">
        <w:rPr>
          <w:spacing w:val="-3"/>
          <w:sz w:val="24"/>
          <w:szCs w:val="24"/>
        </w:rPr>
        <w:t xml:space="preserve"> </w:t>
      </w:r>
      <w:r w:rsidRPr="00DA0E5B">
        <w:rPr>
          <w:sz w:val="24"/>
          <w:szCs w:val="24"/>
        </w:rPr>
        <w:t>целях их успешной</w:t>
      </w:r>
      <w:r w:rsidRPr="00DA0E5B">
        <w:rPr>
          <w:spacing w:val="-1"/>
          <w:sz w:val="24"/>
          <w:szCs w:val="24"/>
        </w:rPr>
        <w:t xml:space="preserve"> </w:t>
      </w:r>
      <w:r w:rsidRPr="00DA0E5B">
        <w:rPr>
          <w:sz w:val="24"/>
          <w:szCs w:val="24"/>
        </w:rPr>
        <w:t>адаптации</w:t>
      </w:r>
      <w:r w:rsidRPr="00DA0E5B">
        <w:rPr>
          <w:spacing w:val="-1"/>
          <w:sz w:val="24"/>
          <w:szCs w:val="24"/>
        </w:rPr>
        <w:t xml:space="preserve"> </w:t>
      </w:r>
      <w:r w:rsidRPr="00DA0E5B">
        <w:rPr>
          <w:sz w:val="24"/>
          <w:szCs w:val="24"/>
        </w:rPr>
        <w:t>и интеграции</w:t>
      </w:r>
      <w:r w:rsidRPr="00DA0E5B">
        <w:rPr>
          <w:spacing w:val="-1"/>
          <w:sz w:val="24"/>
          <w:szCs w:val="24"/>
        </w:rPr>
        <w:t xml:space="preserve"> </w:t>
      </w:r>
      <w:r w:rsidRPr="00DA0E5B">
        <w:rPr>
          <w:sz w:val="24"/>
          <w:szCs w:val="24"/>
        </w:rPr>
        <w:t>в</w:t>
      </w:r>
      <w:r w:rsidRPr="00DA0E5B">
        <w:rPr>
          <w:spacing w:val="-2"/>
          <w:sz w:val="24"/>
          <w:szCs w:val="24"/>
        </w:rPr>
        <w:t xml:space="preserve"> </w:t>
      </w:r>
      <w:r w:rsidRPr="00DA0E5B">
        <w:rPr>
          <w:sz w:val="24"/>
          <w:szCs w:val="24"/>
        </w:rPr>
        <w:t>общество;</w:t>
      </w:r>
    </w:p>
    <w:p w:rsidR="00D3348E" w:rsidRDefault="0077404F" w:rsidP="00DA0E5B">
      <w:pPr>
        <w:pStyle w:val="a9"/>
        <w:numPr>
          <w:ilvl w:val="0"/>
          <w:numId w:val="17"/>
        </w:numPr>
        <w:tabs>
          <w:tab w:val="left" w:pos="1447"/>
          <w:tab w:val="left" w:pos="3151"/>
          <w:tab w:val="left" w:pos="3550"/>
          <w:tab w:val="left" w:pos="4475"/>
          <w:tab w:val="left" w:pos="4859"/>
          <w:tab w:val="left" w:pos="6591"/>
          <w:tab w:val="left" w:pos="8499"/>
          <w:tab w:val="left" w:pos="9820"/>
        </w:tabs>
        <w:spacing w:line="276" w:lineRule="auto"/>
        <w:ind w:right="271" w:firstLine="708"/>
        <w:rPr>
          <w:sz w:val="24"/>
          <w:szCs w:val="24"/>
        </w:rPr>
      </w:pPr>
      <w:r w:rsidRPr="00DA0E5B">
        <w:rPr>
          <w:sz w:val="24"/>
          <w:szCs w:val="24"/>
        </w:rPr>
        <w:t>расширение</w:t>
      </w:r>
      <w:r w:rsidRPr="00DA0E5B">
        <w:rPr>
          <w:sz w:val="24"/>
          <w:szCs w:val="24"/>
        </w:rPr>
        <w:tab/>
        <w:t>у</w:t>
      </w:r>
      <w:r w:rsidRPr="00DA0E5B">
        <w:rPr>
          <w:sz w:val="24"/>
          <w:szCs w:val="24"/>
        </w:rPr>
        <w:tab/>
        <w:t>детей</w:t>
      </w:r>
      <w:r w:rsidRPr="00DA0E5B">
        <w:rPr>
          <w:sz w:val="24"/>
          <w:szCs w:val="24"/>
        </w:rPr>
        <w:tab/>
        <w:t>с</w:t>
      </w:r>
      <w:r w:rsidRPr="00DA0E5B">
        <w:rPr>
          <w:sz w:val="24"/>
          <w:szCs w:val="24"/>
        </w:rPr>
        <w:tab/>
        <w:t>различными</w:t>
      </w:r>
      <w:r w:rsidRPr="00DA0E5B">
        <w:rPr>
          <w:sz w:val="24"/>
          <w:szCs w:val="24"/>
        </w:rPr>
        <w:tab/>
        <w:t>нарушениями</w:t>
      </w:r>
      <w:r w:rsidRPr="00DA0E5B">
        <w:rPr>
          <w:sz w:val="24"/>
          <w:szCs w:val="24"/>
        </w:rPr>
        <w:tab/>
        <w:t>развития</w:t>
      </w:r>
      <w:r w:rsidRPr="00DA0E5B">
        <w:rPr>
          <w:sz w:val="24"/>
          <w:szCs w:val="24"/>
        </w:rPr>
        <w:tab/>
      </w:r>
    </w:p>
    <w:p w:rsidR="0077404F" w:rsidRPr="00DA0E5B" w:rsidRDefault="0077404F" w:rsidP="00DA0E5B">
      <w:pPr>
        <w:pStyle w:val="a9"/>
        <w:numPr>
          <w:ilvl w:val="0"/>
          <w:numId w:val="17"/>
        </w:numPr>
        <w:tabs>
          <w:tab w:val="left" w:pos="1447"/>
          <w:tab w:val="left" w:pos="3151"/>
          <w:tab w:val="left" w:pos="3550"/>
          <w:tab w:val="left" w:pos="4475"/>
          <w:tab w:val="left" w:pos="4859"/>
          <w:tab w:val="left" w:pos="6591"/>
          <w:tab w:val="left" w:pos="8499"/>
          <w:tab w:val="left" w:pos="9820"/>
        </w:tabs>
        <w:spacing w:line="276" w:lineRule="auto"/>
        <w:ind w:right="271" w:firstLine="708"/>
        <w:rPr>
          <w:sz w:val="24"/>
          <w:szCs w:val="24"/>
        </w:rPr>
      </w:pPr>
      <w:r w:rsidRPr="00DA0E5B">
        <w:rPr>
          <w:spacing w:val="-1"/>
          <w:sz w:val="24"/>
          <w:szCs w:val="24"/>
        </w:rPr>
        <w:t>знаний</w:t>
      </w:r>
      <w:r w:rsidRPr="00DA0E5B">
        <w:rPr>
          <w:spacing w:val="-67"/>
          <w:sz w:val="24"/>
          <w:szCs w:val="24"/>
        </w:rPr>
        <w:t xml:space="preserve"> </w:t>
      </w:r>
      <w:r w:rsidRPr="00DA0E5B">
        <w:rPr>
          <w:sz w:val="24"/>
          <w:szCs w:val="24"/>
        </w:rPr>
        <w:t>и представлений</w:t>
      </w:r>
      <w:r w:rsidRPr="00DA0E5B">
        <w:rPr>
          <w:spacing w:val="-2"/>
          <w:sz w:val="24"/>
          <w:szCs w:val="24"/>
        </w:rPr>
        <w:t xml:space="preserve"> </w:t>
      </w:r>
      <w:r w:rsidRPr="00DA0E5B">
        <w:rPr>
          <w:sz w:val="24"/>
          <w:szCs w:val="24"/>
        </w:rPr>
        <w:t>об</w:t>
      </w:r>
      <w:r w:rsidRPr="00DA0E5B">
        <w:rPr>
          <w:spacing w:val="1"/>
          <w:sz w:val="24"/>
          <w:szCs w:val="24"/>
        </w:rPr>
        <w:t xml:space="preserve"> </w:t>
      </w:r>
      <w:r w:rsidRPr="00DA0E5B">
        <w:rPr>
          <w:sz w:val="24"/>
          <w:szCs w:val="24"/>
        </w:rPr>
        <w:t>окружающем</w:t>
      </w:r>
      <w:r w:rsidRPr="00DA0E5B">
        <w:rPr>
          <w:spacing w:val="-2"/>
          <w:sz w:val="24"/>
          <w:szCs w:val="24"/>
        </w:rPr>
        <w:t xml:space="preserve"> </w:t>
      </w:r>
      <w:r w:rsidRPr="00DA0E5B">
        <w:rPr>
          <w:sz w:val="24"/>
          <w:szCs w:val="24"/>
        </w:rPr>
        <w:t>мире;</w:t>
      </w:r>
    </w:p>
    <w:p w:rsidR="0077404F" w:rsidRPr="00FB2A0B" w:rsidRDefault="0077404F" w:rsidP="00104811">
      <w:pPr>
        <w:pStyle w:val="a9"/>
        <w:numPr>
          <w:ilvl w:val="0"/>
          <w:numId w:val="17"/>
        </w:numPr>
        <w:tabs>
          <w:tab w:val="left" w:pos="1447"/>
        </w:tabs>
        <w:spacing w:before="47" w:line="276" w:lineRule="auto"/>
        <w:ind w:left="1446" w:right="-140" w:firstLine="0"/>
        <w:rPr>
          <w:sz w:val="24"/>
          <w:szCs w:val="24"/>
        </w:rPr>
      </w:pPr>
      <w:r w:rsidRPr="00FB2A0B">
        <w:rPr>
          <w:sz w:val="24"/>
          <w:szCs w:val="24"/>
        </w:rPr>
        <w:lastRenderedPageBreak/>
        <w:t>взаимодействие</w:t>
      </w:r>
      <w:r w:rsidRPr="00FB2A0B">
        <w:rPr>
          <w:spacing w:val="42"/>
          <w:sz w:val="24"/>
          <w:szCs w:val="24"/>
        </w:rPr>
        <w:t xml:space="preserve"> </w:t>
      </w:r>
      <w:r w:rsidRPr="00FB2A0B">
        <w:rPr>
          <w:sz w:val="24"/>
          <w:szCs w:val="24"/>
        </w:rPr>
        <w:t>с</w:t>
      </w:r>
      <w:r w:rsidRPr="00FB2A0B">
        <w:rPr>
          <w:spacing w:val="40"/>
          <w:sz w:val="24"/>
          <w:szCs w:val="24"/>
        </w:rPr>
        <w:t xml:space="preserve"> </w:t>
      </w:r>
      <w:r w:rsidRPr="00FB2A0B">
        <w:rPr>
          <w:sz w:val="24"/>
          <w:szCs w:val="24"/>
        </w:rPr>
        <w:t>семьей</w:t>
      </w:r>
      <w:r w:rsidRPr="00FB2A0B">
        <w:rPr>
          <w:spacing w:val="41"/>
          <w:sz w:val="24"/>
          <w:szCs w:val="24"/>
        </w:rPr>
        <w:t xml:space="preserve"> </w:t>
      </w:r>
      <w:r w:rsidRPr="00FB2A0B">
        <w:rPr>
          <w:sz w:val="24"/>
          <w:szCs w:val="24"/>
        </w:rPr>
        <w:t>для</w:t>
      </w:r>
      <w:r w:rsidRPr="00FB2A0B">
        <w:rPr>
          <w:spacing w:val="39"/>
          <w:sz w:val="24"/>
          <w:szCs w:val="24"/>
        </w:rPr>
        <w:t xml:space="preserve"> </w:t>
      </w:r>
      <w:r w:rsidRPr="00FB2A0B">
        <w:rPr>
          <w:sz w:val="24"/>
          <w:szCs w:val="24"/>
        </w:rPr>
        <w:t>обеспечения</w:t>
      </w:r>
      <w:r w:rsidRPr="00FB2A0B">
        <w:rPr>
          <w:spacing w:val="40"/>
          <w:sz w:val="24"/>
          <w:szCs w:val="24"/>
        </w:rPr>
        <w:t xml:space="preserve"> </w:t>
      </w:r>
      <w:r w:rsidRPr="00FB2A0B">
        <w:rPr>
          <w:sz w:val="24"/>
          <w:szCs w:val="24"/>
        </w:rPr>
        <w:t>полноценного</w:t>
      </w:r>
      <w:r w:rsidRPr="00FB2A0B">
        <w:rPr>
          <w:spacing w:val="39"/>
          <w:sz w:val="24"/>
          <w:szCs w:val="24"/>
        </w:rPr>
        <w:t xml:space="preserve"> </w:t>
      </w:r>
      <w:r w:rsidRPr="00FB2A0B">
        <w:rPr>
          <w:sz w:val="24"/>
          <w:szCs w:val="24"/>
        </w:rPr>
        <w:t>развития</w:t>
      </w:r>
      <w:r w:rsidRPr="00FB2A0B">
        <w:rPr>
          <w:spacing w:val="39"/>
          <w:sz w:val="24"/>
          <w:szCs w:val="24"/>
        </w:rPr>
        <w:t xml:space="preserve"> </w:t>
      </w:r>
      <w:r w:rsidRPr="00FB2A0B">
        <w:rPr>
          <w:sz w:val="24"/>
          <w:szCs w:val="24"/>
        </w:rPr>
        <w:t>детей</w:t>
      </w:r>
      <w:r w:rsidRPr="00FB2A0B">
        <w:rPr>
          <w:spacing w:val="41"/>
          <w:sz w:val="24"/>
          <w:szCs w:val="24"/>
        </w:rPr>
        <w:t xml:space="preserve"> </w:t>
      </w:r>
      <w:r w:rsidRPr="00FB2A0B">
        <w:rPr>
          <w:sz w:val="24"/>
          <w:szCs w:val="24"/>
        </w:rPr>
        <w:t>с</w:t>
      </w:r>
      <w:r w:rsidR="00FB2A0B">
        <w:rPr>
          <w:sz w:val="24"/>
          <w:szCs w:val="24"/>
        </w:rPr>
        <w:t xml:space="preserve"> </w:t>
      </w:r>
      <w:r w:rsidRPr="00FB2A0B">
        <w:rPr>
          <w:sz w:val="24"/>
          <w:szCs w:val="24"/>
        </w:rPr>
        <w:t>ОВЗ;</w:t>
      </w:r>
    </w:p>
    <w:p w:rsidR="0077404F" w:rsidRPr="00DA0E5B" w:rsidRDefault="0077404F" w:rsidP="00DA0E5B">
      <w:pPr>
        <w:pStyle w:val="a9"/>
        <w:numPr>
          <w:ilvl w:val="0"/>
          <w:numId w:val="17"/>
        </w:numPr>
        <w:tabs>
          <w:tab w:val="left" w:pos="1447"/>
        </w:tabs>
        <w:spacing w:before="47" w:line="276" w:lineRule="auto"/>
        <w:ind w:left="1446"/>
        <w:rPr>
          <w:sz w:val="24"/>
          <w:szCs w:val="24"/>
        </w:rPr>
      </w:pPr>
      <w:r w:rsidRPr="00DA0E5B">
        <w:rPr>
          <w:sz w:val="24"/>
          <w:szCs w:val="24"/>
        </w:rPr>
        <w:t>охрана</w:t>
      </w:r>
      <w:r w:rsidRPr="00DA0E5B">
        <w:rPr>
          <w:spacing w:val="59"/>
          <w:sz w:val="24"/>
          <w:szCs w:val="24"/>
        </w:rPr>
        <w:t xml:space="preserve"> </w:t>
      </w:r>
      <w:r w:rsidRPr="00DA0E5B">
        <w:rPr>
          <w:sz w:val="24"/>
          <w:szCs w:val="24"/>
        </w:rPr>
        <w:t>и</w:t>
      </w:r>
      <w:r w:rsidRPr="00DA0E5B">
        <w:rPr>
          <w:spacing w:val="61"/>
          <w:sz w:val="24"/>
          <w:szCs w:val="24"/>
        </w:rPr>
        <w:t xml:space="preserve"> </w:t>
      </w:r>
      <w:r w:rsidRPr="00DA0E5B">
        <w:rPr>
          <w:sz w:val="24"/>
          <w:szCs w:val="24"/>
        </w:rPr>
        <w:t>укрепление</w:t>
      </w:r>
      <w:r w:rsidRPr="00DA0E5B">
        <w:rPr>
          <w:spacing w:val="61"/>
          <w:sz w:val="24"/>
          <w:szCs w:val="24"/>
        </w:rPr>
        <w:t xml:space="preserve"> </w:t>
      </w:r>
      <w:r w:rsidRPr="00DA0E5B">
        <w:rPr>
          <w:sz w:val="24"/>
          <w:szCs w:val="24"/>
        </w:rPr>
        <w:t>физического</w:t>
      </w:r>
      <w:r w:rsidRPr="00DA0E5B">
        <w:rPr>
          <w:spacing w:val="59"/>
          <w:sz w:val="24"/>
          <w:szCs w:val="24"/>
        </w:rPr>
        <w:t xml:space="preserve"> </w:t>
      </w:r>
      <w:r w:rsidRPr="00DA0E5B">
        <w:rPr>
          <w:sz w:val="24"/>
          <w:szCs w:val="24"/>
        </w:rPr>
        <w:t>и</w:t>
      </w:r>
      <w:r w:rsidRPr="00DA0E5B">
        <w:rPr>
          <w:spacing w:val="59"/>
          <w:sz w:val="24"/>
          <w:szCs w:val="24"/>
        </w:rPr>
        <w:t xml:space="preserve"> </w:t>
      </w:r>
      <w:r w:rsidRPr="00DA0E5B">
        <w:rPr>
          <w:sz w:val="24"/>
          <w:szCs w:val="24"/>
        </w:rPr>
        <w:t>психического</w:t>
      </w:r>
      <w:r w:rsidRPr="00DA0E5B">
        <w:rPr>
          <w:spacing w:val="62"/>
          <w:sz w:val="24"/>
          <w:szCs w:val="24"/>
        </w:rPr>
        <w:t xml:space="preserve"> </w:t>
      </w:r>
      <w:r w:rsidRPr="00DA0E5B">
        <w:rPr>
          <w:sz w:val="24"/>
          <w:szCs w:val="24"/>
        </w:rPr>
        <w:t>здоровья</w:t>
      </w:r>
      <w:r w:rsidRPr="00DA0E5B">
        <w:rPr>
          <w:spacing w:val="61"/>
          <w:sz w:val="24"/>
          <w:szCs w:val="24"/>
        </w:rPr>
        <w:t xml:space="preserve"> </w:t>
      </w:r>
      <w:r w:rsidRPr="00DA0E5B">
        <w:rPr>
          <w:sz w:val="24"/>
          <w:szCs w:val="24"/>
        </w:rPr>
        <w:t>детей,</w:t>
      </w:r>
      <w:r w:rsidRPr="00DA0E5B">
        <w:rPr>
          <w:spacing w:val="60"/>
          <w:sz w:val="24"/>
          <w:szCs w:val="24"/>
        </w:rPr>
        <w:t xml:space="preserve"> </w:t>
      </w:r>
      <w:r w:rsidRPr="00DA0E5B">
        <w:rPr>
          <w:sz w:val="24"/>
          <w:szCs w:val="24"/>
        </w:rPr>
        <w:t>в</w:t>
      </w:r>
      <w:r w:rsidRPr="00DA0E5B">
        <w:rPr>
          <w:spacing w:val="60"/>
          <w:sz w:val="24"/>
          <w:szCs w:val="24"/>
        </w:rPr>
        <w:t xml:space="preserve"> </w:t>
      </w:r>
      <w:r w:rsidRPr="00DA0E5B">
        <w:rPr>
          <w:sz w:val="24"/>
          <w:szCs w:val="24"/>
        </w:rPr>
        <w:t>том</w:t>
      </w:r>
    </w:p>
    <w:p w:rsidR="0077404F" w:rsidRPr="00DA0E5B" w:rsidRDefault="0077404F" w:rsidP="00DA0E5B">
      <w:pPr>
        <w:pStyle w:val="a7"/>
        <w:spacing w:before="50" w:line="276" w:lineRule="auto"/>
        <w:ind w:firstLine="0"/>
        <w:rPr>
          <w:sz w:val="24"/>
          <w:szCs w:val="24"/>
        </w:rPr>
      </w:pPr>
      <w:r w:rsidRPr="00DA0E5B">
        <w:rPr>
          <w:sz w:val="24"/>
          <w:szCs w:val="24"/>
        </w:rPr>
        <w:t>числе</w:t>
      </w:r>
      <w:r w:rsidRPr="00DA0E5B">
        <w:rPr>
          <w:spacing w:val="-5"/>
          <w:sz w:val="24"/>
          <w:szCs w:val="24"/>
        </w:rPr>
        <w:t xml:space="preserve"> </w:t>
      </w:r>
      <w:r w:rsidRPr="00DA0E5B">
        <w:rPr>
          <w:sz w:val="24"/>
          <w:szCs w:val="24"/>
        </w:rPr>
        <w:t>их</w:t>
      </w:r>
      <w:r w:rsidRPr="00DA0E5B">
        <w:rPr>
          <w:spacing w:val="-3"/>
          <w:sz w:val="24"/>
          <w:szCs w:val="24"/>
        </w:rPr>
        <w:t xml:space="preserve"> </w:t>
      </w:r>
      <w:r w:rsidRPr="00DA0E5B">
        <w:rPr>
          <w:sz w:val="24"/>
          <w:szCs w:val="24"/>
        </w:rPr>
        <w:t>эмоционального</w:t>
      </w:r>
      <w:r w:rsidRPr="00DA0E5B">
        <w:rPr>
          <w:spacing w:val="-2"/>
          <w:sz w:val="24"/>
          <w:szCs w:val="24"/>
        </w:rPr>
        <w:t xml:space="preserve"> </w:t>
      </w:r>
      <w:r w:rsidRPr="00DA0E5B">
        <w:rPr>
          <w:sz w:val="24"/>
          <w:szCs w:val="24"/>
        </w:rPr>
        <w:t>благополучия;</w:t>
      </w:r>
    </w:p>
    <w:p w:rsidR="0077404F" w:rsidRPr="00DA0E5B" w:rsidRDefault="0077404F" w:rsidP="00DA0E5B">
      <w:pPr>
        <w:pStyle w:val="a9"/>
        <w:numPr>
          <w:ilvl w:val="0"/>
          <w:numId w:val="17"/>
        </w:numPr>
        <w:tabs>
          <w:tab w:val="left" w:pos="1872"/>
        </w:tabs>
        <w:spacing w:before="48" w:line="276" w:lineRule="auto"/>
        <w:ind w:right="271" w:firstLine="708"/>
        <w:rPr>
          <w:sz w:val="24"/>
          <w:szCs w:val="24"/>
        </w:rPr>
      </w:pPr>
      <w:r w:rsidRPr="00DA0E5B">
        <w:rPr>
          <w:sz w:val="24"/>
          <w:szCs w:val="24"/>
        </w:rPr>
        <w:t>объединение</w:t>
      </w:r>
      <w:r w:rsidRPr="00DA0E5B">
        <w:rPr>
          <w:spacing w:val="1"/>
          <w:sz w:val="24"/>
          <w:szCs w:val="24"/>
        </w:rPr>
        <w:t xml:space="preserve"> </w:t>
      </w:r>
      <w:r w:rsidRPr="00DA0E5B">
        <w:rPr>
          <w:sz w:val="24"/>
          <w:szCs w:val="24"/>
        </w:rPr>
        <w:t>обучения</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воспитания</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целостный</w:t>
      </w:r>
      <w:r w:rsidRPr="00DA0E5B">
        <w:rPr>
          <w:spacing w:val="1"/>
          <w:sz w:val="24"/>
          <w:szCs w:val="24"/>
        </w:rPr>
        <w:t xml:space="preserve"> </w:t>
      </w:r>
      <w:r w:rsidRPr="00DA0E5B">
        <w:rPr>
          <w:sz w:val="24"/>
          <w:szCs w:val="24"/>
        </w:rPr>
        <w:t>образовательный</w:t>
      </w:r>
      <w:r w:rsidRPr="00DA0E5B">
        <w:rPr>
          <w:spacing w:val="1"/>
          <w:sz w:val="24"/>
          <w:szCs w:val="24"/>
        </w:rPr>
        <w:t xml:space="preserve"> </w:t>
      </w:r>
      <w:r w:rsidRPr="00DA0E5B">
        <w:rPr>
          <w:sz w:val="24"/>
          <w:szCs w:val="24"/>
        </w:rPr>
        <w:t>процесс на основе духовно-нравственных и социокультурных ценностей и принятых</w:t>
      </w:r>
      <w:r w:rsidRPr="00DA0E5B">
        <w:rPr>
          <w:spacing w:val="-67"/>
          <w:sz w:val="24"/>
          <w:szCs w:val="24"/>
        </w:rPr>
        <w:t xml:space="preserve"> </w:t>
      </w:r>
      <w:r w:rsidRPr="00DA0E5B">
        <w:rPr>
          <w:sz w:val="24"/>
          <w:szCs w:val="24"/>
        </w:rPr>
        <w:t>в</w:t>
      </w:r>
      <w:r w:rsidRPr="00DA0E5B">
        <w:rPr>
          <w:spacing w:val="-3"/>
          <w:sz w:val="24"/>
          <w:szCs w:val="24"/>
        </w:rPr>
        <w:t xml:space="preserve"> </w:t>
      </w:r>
      <w:r w:rsidRPr="00DA0E5B">
        <w:rPr>
          <w:sz w:val="24"/>
          <w:szCs w:val="24"/>
        </w:rPr>
        <w:t>обществе</w:t>
      </w:r>
      <w:r w:rsidRPr="00DA0E5B">
        <w:rPr>
          <w:spacing w:val="-1"/>
          <w:sz w:val="24"/>
          <w:szCs w:val="24"/>
        </w:rPr>
        <w:t xml:space="preserve"> </w:t>
      </w:r>
      <w:r w:rsidRPr="00DA0E5B">
        <w:rPr>
          <w:sz w:val="24"/>
          <w:szCs w:val="24"/>
        </w:rPr>
        <w:t>правил</w:t>
      </w:r>
      <w:r w:rsidRPr="00DA0E5B">
        <w:rPr>
          <w:spacing w:val="-5"/>
          <w:sz w:val="24"/>
          <w:szCs w:val="24"/>
        </w:rPr>
        <w:t xml:space="preserve"> </w:t>
      </w:r>
      <w:r w:rsidRPr="00DA0E5B">
        <w:rPr>
          <w:sz w:val="24"/>
          <w:szCs w:val="24"/>
        </w:rPr>
        <w:t>и</w:t>
      </w:r>
      <w:r w:rsidRPr="00DA0E5B">
        <w:rPr>
          <w:spacing w:val="-2"/>
          <w:sz w:val="24"/>
          <w:szCs w:val="24"/>
        </w:rPr>
        <w:t xml:space="preserve"> </w:t>
      </w:r>
      <w:r w:rsidRPr="00DA0E5B">
        <w:rPr>
          <w:sz w:val="24"/>
          <w:szCs w:val="24"/>
        </w:rPr>
        <w:t>норм</w:t>
      </w:r>
      <w:r w:rsidRPr="00DA0E5B">
        <w:rPr>
          <w:spacing w:val="-1"/>
          <w:sz w:val="24"/>
          <w:szCs w:val="24"/>
        </w:rPr>
        <w:t xml:space="preserve"> </w:t>
      </w:r>
      <w:r w:rsidRPr="00DA0E5B">
        <w:rPr>
          <w:sz w:val="24"/>
          <w:szCs w:val="24"/>
        </w:rPr>
        <w:t>поведения в</w:t>
      </w:r>
      <w:r w:rsidRPr="00DA0E5B">
        <w:rPr>
          <w:spacing w:val="-3"/>
          <w:sz w:val="24"/>
          <w:szCs w:val="24"/>
        </w:rPr>
        <w:t xml:space="preserve"> </w:t>
      </w:r>
      <w:r w:rsidRPr="00DA0E5B">
        <w:rPr>
          <w:sz w:val="24"/>
          <w:szCs w:val="24"/>
        </w:rPr>
        <w:t>интересах</w:t>
      </w:r>
      <w:r w:rsidRPr="00DA0E5B">
        <w:rPr>
          <w:spacing w:val="1"/>
          <w:sz w:val="24"/>
          <w:szCs w:val="24"/>
        </w:rPr>
        <w:t xml:space="preserve"> </w:t>
      </w:r>
      <w:r w:rsidRPr="00DA0E5B">
        <w:rPr>
          <w:sz w:val="24"/>
          <w:szCs w:val="24"/>
        </w:rPr>
        <w:t>человека,</w:t>
      </w:r>
      <w:r w:rsidRPr="00DA0E5B">
        <w:rPr>
          <w:spacing w:val="-3"/>
          <w:sz w:val="24"/>
          <w:szCs w:val="24"/>
        </w:rPr>
        <w:t xml:space="preserve"> </w:t>
      </w:r>
      <w:r w:rsidRPr="00DA0E5B">
        <w:rPr>
          <w:sz w:val="24"/>
          <w:szCs w:val="24"/>
        </w:rPr>
        <w:t>семьи,</w:t>
      </w:r>
      <w:r w:rsidRPr="00DA0E5B">
        <w:rPr>
          <w:spacing w:val="-1"/>
          <w:sz w:val="24"/>
          <w:szCs w:val="24"/>
        </w:rPr>
        <w:t xml:space="preserve"> </w:t>
      </w:r>
      <w:r w:rsidRPr="00DA0E5B">
        <w:rPr>
          <w:sz w:val="24"/>
          <w:szCs w:val="24"/>
        </w:rPr>
        <w:t>общества.</w:t>
      </w:r>
    </w:p>
    <w:p w:rsidR="0077404F" w:rsidRPr="00DA0E5B" w:rsidRDefault="0077404F" w:rsidP="00D3348E">
      <w:pPr>
        <w:spacing w:after="0"/>
        <w:jc w:val="center"/>
        <w:rPr>
          <w:rFonts w:ascii="Times New Roman" w:hAnsi="Times New Roman" w:cs="Times New Roman"/>
          <w:b/>
          <w:sz w:val="24"/>
          <w:szCs w:val="24"/>
        </w:rPr>
      </w:pPr>
      <w:r w:rsidRPr="00DA0E5B">
        <w:rPr>
          <w:rFonts w:ascii="Times New Roman" w:hAnsi="Times New Roman" w:cs="Times New Roman"/>
          <w:b/>
          <w:sz w:val="24"/>
          <w:szCs w:val="24"/>
        </w:rPr>
        <w:t>Календарный план воспитательной работы</w:t>
      </w:r>
    </w:p>
    <w:p w:rsidR="0077404F" w:rsidRPr="00DA0E5B" w:rsidRDefault="0077404F" w:rsidP="00D3348E">
      <w:pPr>
        <w:pStyle w:val="17PRIL-header-1"/>
        <w:spacing w:before="0" w:after="0" w:line="276" w:lineRule="auto"/>
        <w:rPr>
          <w:rFonts w:ascii="Times New Roman" w:hAnsi="Times New Roman" w:cs="Times New Roman"/>
          <w:color w:val="auto"/>
          <w:sz w:val="24"/>
          <w:szCs w:val="24"/>
        </w:rPr>
      </w:pPr>
      <w:r w:rsidRPr="00DA0E5B">
        <w:rPr>
          <w:rFonts w:ascii="Times New Roman" w:hAnsi="Times New Roman" w:cs="Times New Roman"/>
          <w:color w:val="auto"/>
          <w:sz w:val="24"/>
          <w:szCs w:val="24"/>
        </w:rPr>
        <w:t>Художественно-эстетическое направление</w:t>
      </w:r>
    </w:p>
    <w:p w:rsidR="00B320DD" w:rsidRPr="00DA0E5B" w:rsidRDefault="00B320DD" w:rsidP="00D3348E">
      <w:pPr>
        <w:pStyle w:val="17PRIL-header-1"/>
        <w:spacing w:before="0" w:after="0" w:line="276" w:lineRule="auto"/>
        <w:rPr>
          <w:rFonts w:ascii="Times New Roman" w:hAnsi="Times New Roman" w:cs="Times New Roman"/>
          <w:color w:val="auto"/>
          <w:sz w:val="24"/>
          <w:szCs w:val="24"/>
        </w:rPr>
      </w:pPr>
    </w:p>
    <w:tbl>
      <w:tblPr>
        <w:tblStyle w:val="ab"/>
        <w:tblW w:w="9497" w:type="dxa"/>
        <w:tblInd w:w="250" w:type="dxa"/>
        <w:tblLook w:val="04A0" w:firstRow="1" w:lastRow="0" w:firstColumn="1" w:lastColumn="0" w:noHBand="0" w:noVBand="1"/>
      </w:tblPr>
      <w:tblGrid>
        <w:gridCol w:w="2539"/>
        <w:gridCol w:w="1455"/>
        <w:gridCol w:w="3349"/>
        <w:gridCol w:w="2154"/>
      </w:tblGrid>
      <w:tr w:rsidR="00B320DD" w:rsidRPr="00DA0E5B" w:rsidTr="00D3348E">
        <w:tc>
          <w:tcPr>
            <w:tcW w:w="2539"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pStyle w:val="Default"/>
              <w:spacing w:line="276" w:lineRule="auto"/>
              <w:jc w:val="both"/>
              <w:rPr>
                <w:color w:val="auto"/>
                <w:lang w:eastAsia="en-US"/>
              </w:rPr>
            </w:pPr>
            <w:r w:rsidRPr="00DA0E5B">
              <w:rPr>
                <w:bCs/>
                <w:color w:val="auto"/>
                <w:lang w:eastAsia="en-US"/>
              </w:rPr>
              <w:t>Календарь событий</w:t>
            </w:r>
          </w:p>
          <w:p w:rsidR="00B320DD" w:rsidRPr="00DA0E5B" w:rsidRDefault="00B320DD" w:rsidP="00DA0E5B">
            <w:pPr>
              <w:spacing w:line="276" w:lineRule="auto"/>
              <w:jc w:val="both"/>
              <w:rPr>
                <w:rFonts w:ascii="Times New Roman" w:hAnsi="Times New Roman" w:cs="Times New Roman"/>
                <w:sz w:val="24"/>
                <w:szCs w:val="24"/>
              </w:rPr>
            </w:pPr>
          </w:p>
        </w:tc>
        <w:tc>
          <w:tcPr>
            <w:tcW w:w="1455" w:type="dxa"/>
            <w:tcBorders>
              <w:top w:val="single" w:sz="4" w:space="0" w:color="auto"/>
              <w:left w:val="single" w:sz="4" w:space="0" w:color="auto"/>
              <w:bottom w:val="single" w:sz="4" w:space="0" w:color="auto"/>
              <w:right w:val="single" w:sz="4" w:space="0" w:color="auto"/>
            </w:tcBorders>
            <w:hideMark/>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Дата /период</w:t>
            </w:r>
          </w:p>
        </w:tc>
        <w:tc>
          <w:tcPr>
            <w:tcW w:w="3349" w:type="dxa"/>
            <w:tcBorders>
              <w:top w:val="single" w:sz="4" w:space="0" w:color="auto"/>
              <w:left w:val="single" w:sz="4" w:space="0" w:color="auto"/>
              <w:bottom w:val="single" w:sz="4" w:space="0" w:color="auto"/>
              <w:right w:val="single" w:sz="4" w:space="0" w:color="auto"/>
            </w:tcBorders>
            <w:hideMark/>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Название мероприятия</w:t>
            </w:r>
          </w:p>
        </w:tc>
        <w:tc>
          <w:tcPr>
            <w:tcW w:w="2154" w:type="dxa"/>
            <w:tcBorders>
              <w:top w:val="single" w:sz="4" w:space="0" w:color="auto"/>
              <w:left w:val="single" w:sz="4" w:space="0" w:color="auto"/>
              <w:bottom w:val="single" w:sz="4" w:space="0" w:color="auto"/>
              <w:right w:val="single" w:sz="4" w:space="0" w:color="auto"/>
            </w:tcBorders>
            <w:hideMark/>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Возраст детей</w:t>
            </w:r>
          </w:p>
        </w:tc>
      </w:tr>
      <w:tr w:rsidR="00B320DD" w:rsidRPr="00DA0E5B" w:rsidTr="00D3348E">
        <w:tc>
          <w:tcPr>
            <w:tcW w:w="2539" w:type="dxa"/>
            <w:tcBorders>
              <w:top w:val="single" w:sz="4" w:space="0" w:color="auto"/>
              <w:left w:val="single" w:sz="4" w:space="0" w:color="auto"/>
              <w:bottom w:val="single" w:sz="4" w:space="0" w:color="auto"/>
              <w:right w:val="single" w:sz="4" w:space="0" w:color="auto"/>
            </w:tcBorders>
            <w:hideMark/>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bCs/>
                <w:sz w:val="24"/>
                <w:szCs w:val="24"/>
              </w:rPr>
              <w:t>1 сентября: День знаний</w:t>
            </w:r>
          </w:p>
        </w:tc>
        <w:tc>
          <w:tcPr>
            <w:tcW w:w="1455"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w:t>
            </w:r>
            <w:r w:rsidRPr="00DA0E5B">
              <w:rPr>
                <w:rFonts w:ascii="Times New Roman" w:hAnsi="Times New Roman" w:cs="Times New Roman"/>
                <w:sz w:val="24"/>
                <w:szCs w:val="24"/>
                <w:lang w:val="ru-RU"/>
              </w:rPr>
              <w:t>1</w:t>
            </w:r>
            <w:r w:rsidRPr="00DA0E5B">
              <w:rPr>
                <w:rFonts w:ascii="Times New Roman" w:hAnsi="Times New Roman" w:cs="Times New Roman"/>
                <w:sz w:val="24"/>
                <w:szCs w:val="24"/>
              </w:rPr>
              <w:t>.09.202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w:t>
            </w:r>
            <w:r w:rsidRPr="00DA0E5B">
              <w:rPr>
                <w:rFonts w:ascii="Times New Roman" w:hAnsi="Times New Roman" w:cs="Times New Roman"/>
                <w:sz w:val="24"/>
                <w:szCs w:val="24"/>
                <w:lang w:val="ru-RU"/>
              </w:rPr>
              <w:t>1</w:t>
            </w:r>
            <w:r w:rsidRPr="00DA0E5B">
              <w:rPr>
                <w:rFonts w:ascii="Times New Roman" w:hAnsi="Times New Roman" w:cs="Times New Roman"/>
                <w:sz w:val="24"/>
                <w:szCs w:val="24"/>
              </w:rPr>
              <w:t>.09.202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tc>
        <w:tc>
          <w:tcPr>
            <w:tcW w:w="3349"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spacing w:line="276" w:lineRule="auto"/>
              <w:jc w:val="both"/>
              <w:rPr>
                <w:rFonts w:ascii="Times New Roman" w:hAnsi="Times New Roman" w:cs="Times New Roman"/>
                <w:color w:val="000000" w:themeColor="text1"/>
                <w:sz w:val="24"/>
                <w:szCs w:val="24"/>
                <w:lang w:val="ru-RU"/>
              </w:rPr>
            </w:pPr>
            <w:r w:rsidRPr="00DA0E5B">
              <w:rPr>
                <w:rFonts w:ascii="Times New Roman" w:hAnsi="Times New Roman" w:cs="Times New Roman"/>
                <w:bCs/>
                <w:color w:val="000000" w:themeColor="text1"/>
                <w:sz w:val="24"/>
                <w:szCs w:val="24"/>
                <w:shd w:val="clear" w:color="auto" w:fill="F9FAFA"/>
                <w:lang w:val="ru-RU"/>
              </w:rPr>
              <w:t>Развлечение «Здравствуй, детский сад !»</w:t>
            </w:r>
          </w:p>
          <w:p w:rsidR="00B320DD" w:rsidRPr="00DA0E5B" w:rsidRDefault="00B320DD" w:rsidP="00DA0E5B">
            <w:pPr>
              <w:spacing w:line="276" w:lineRule="auto"/>
              <w:jc w:val="both"/>
              <w:rPr>
                <w:rFonts w:ascii="Times New Roman" w:hAnsi="Times New Roman" w:cs="Times New Roman"/>
                <w:color w:val="000000" w:themeColor="text1"/>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Игровая программа «Карлсон на празднике знаний»</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Игровая программа «Колокольчик золотой зовет в страну знаний за собой»</w:t>
            </w:r>
          </w:p>
        </w:tc>
        <w:tc>
          <w:tcPr>
            <w:tcW w:w="2154"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1и 2 младшие группы (2-3 года, 3-4 года)</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Средние группы (4 – 5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и подготовительные группы (5 -6 лет, 6 – 7 лет)</w:t>
            </w:r>
          </w:p>
          <w:p w:rsidR="00B320DD" w:rsidRPr="00DA0E5B" w:rsidRDefault="00B320DD" w:rsidP="00DA0E5B">
            <w:pPr>
              <w:spacing w:line="276" w:lineRule="auto"/>
              <w:jc w:val="both"/>
              <w:rPr>
                <w:rFonts w:ascii="Times New Roman" w:hAnsi="Times New Roman" w:cs="Times New Roman"/>
                <w:sz w:val="24"/>
                <w:szCs w:val="24"/>
                <w:lang w:val="ru-RU"/>
              </w:rPr>
            </w:pPr>
          </w:p>
        </w:tc>
      </w:tr>
      <w:tr w:rsidR="00B320DD" w:rsidRPr="00DA0E5B" w:rsidTr="00D3348E">
        <w:tc>
          <w:tcPr>
            <w:tcW w:w="2539"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spacing w:line="276" w:lineRule="auto"/>
              <w:jc w:val="both"/>
              <w:rPr>
                <w:rFonts w:ascii="Times New Roman" w:hAnsi="Times New Roman" w:cs="Times New Roman"/>
                <w:bCs/>
                <w:sz w:val="24"/>
                <w:szCs w:val="24"/>
                <w:lang w:val="ru-RU"/>
              </w:rPr>
            </w:pPr>
            <w:r w:rsidRPr="00DA0E5B">
              <w:rPr>
                <w:rFonts w:ascii="Times New Roman" w:hAnsi="Times New Roman" w:cs="Times New Roman"/>
                <w:bCs/>
                <w:sz w:val="24"/>
                <w:szCs w:val="24"/>
                <w:lang w:val="ru-RU"/>
              </w:rPr>
              <w:t>8 сентября: Международный день распространения грамотности</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1455"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w:t>
            </w:r>
            <w:r w:rsidRPr="00DA0E5B">
              <w:rPr>
                <w:rFonts w:ascii="Times New Roman" w:hAnsi="Times New Roman" w:cs="Times New Roman"/>
                <w:sz w:val="24"/>
                <w:szCs w:val="24"/>
                <w:lang w:val="ru-RU"/>
              </w:rPr>
              <w:t>8</w:t>
            </w:r>
            <w:r w:rsidRPr="00DA0E5B">
              <w:rPr>
                <w:rFonts w:ascii="Times New Roman" w:hAnsi="Times New Roman" w:cs="Times New Roman"/>
                <w:sz w:val="24"/>
                <w:szCs w:val="24"/>
              </w:rPr>
              <w:t>.09.202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г.- 1</w:t>
            </w:r>
            <w:r w:rsidRPr="00DA0E5B">
              <w:rPr>
                <w:rFonts w:ascii="Times New Roman" w:hAnsi="Times New Roman" w:cs="Times New Roman"/>
                <w:sz w:val="24"/>
                <w:szCs w:val="24"/>
                <w:lang w:val="ru-RU"/>
              </w:rPr>
              <w:t>2</w:t>
            </w:r>
            <w:r w:rsidRPr="00DA0E5B">
              <w:rPr>
                <w:rFonts w:ascii="Times New Roman" w:hAnsi="Times New Roman" w:cs="Times New Roman"/>
                <w:sz w:val="24"/>
                <w:szCs w:val="24"/>
              </w:rPr>
              <w:t>.09.202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г.</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c>
          <w:tcPr>
            <w:tcW w:w="3349"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pStyle w:val="c3"/>
              <w:shd w:val="clear" w:color="auto" w:fill="FFFFFF"/>
              <w:spacing w:before="0" w:beforeAutospacing="0" w:after="0" w:afterAutospacing="0" w:line="276" w:lineRule="auto"/>
              <w:jc w:val="both"/>
              <w:rPr>
                <w:bCs/>
                <w:color w:val="333333"/>
                <w:shd w:val="clear" w:color="auto" w:fill="FFFFFF"/>
                <w:lang w:val="ru-RU"/>
              </w:rPr>
            </w:pPr>
            <w:r w:rsidRPr="00DA0E5B">
              <w:rPr>
                <w:color w:val="333333"/>
                <w:shd w:val="clear" w:color="auto" w:fill="FFFFFF"/>
                <w:lang w:val="ru-RU"/>
              </w:rPr>
              <w:t>Развлечение «Кто из вас очень рад, когда  шагает</w:t>
            </w:r>
            <w:r w:rsidRPr="00DA0E5B">
              <w:rPr>
                <w:color w:val="333333"/>
                <w:shd w:val="clear" w:color="auto" w:fill="FFFFFF"/>
              </w:rPr>
              <w:t> </w:t>
            </w:r>
            <w:r w:rsidRPr="00DA0E5B">
              <w:rPr>
                <w:bCs/>
                <w:color w:val="333333"/>
                <w:shd w:val="clear" w:color="auto" w:fill="FFFFFF"/>
                <w:lang w:val="ru-RU"/>
              </w:rPr>
              <w:t>в</w:t>
            </w:r>
            <w:r w:rsidRPr="00DA0E5B">
              <w:rPr>
                <w:color w:val="333333"/>
                <w:shd w:val="clear" w:color="auto" w:fill="FFFFFF"/>
              </w:rPr>
              <w:t> </w:t>
            </w:r>
            <w:r w:rsidRPr="00DA0E5B">
              <w:rPr>
                <w:bCs/>
                <w:color w:val="333333"/>
                <w:shd w:val="clear" w:color="auto" w:fill="FFFFFF"/>
                <w:lang w:val="ru-RU"/>
              </w:rPr>
              <w:t>детский</w:t>
            </w:r>
            <w:r w:rsidRPr="00DA0E5B">
              <w:rPr>
                <w:color w:val="333333"/>
                <w:shd w:val="clear" w:color="auto" w:fill="FFFFFF"/>
              </w:rPr>
              <w:t> </w:t>
            </w:r>
            <w:r w:rsidRPr="00DA0E5B">
              <w:rPr>
                <w:bCs/>
                <w:color w:val="333333"/>
                <w:shd w:val="clear" w:color="auto" w:fill="FFFFFF"/>
                <w:lang w:val="ru-RU"/>
              </w:rPr>
              <w:t>сад»</w:t>
            </w:r>
          </w:p>
          <w:p w:rsidR="00B320DD" w:rsidRPr="00DA0E5B" w:rsidRDefault="00B320DD" w:rsidP="00DA0E5B">
            <w:pPr>
              <w:pStyle w:val="c3"/>
              <w:shd w:val="clear" w:color="auto" w:fill="FFFFFF"/>
              <w:spacing w:before="0" w:beforeAutospacing="0" w:after="0" w:afterAutospacing="0" w:line="276" w:lineRule="auto"/>
              <w:jc w:val="both"/>
              <w:rPr>
                <w:bCs/>
                <w:color w:val="333333"/>
                <w:shd w:val="clear" w:color="auto" w:fill="FFFFFF"/>
                <w:lang w:val="ru-RU"/>
              </w:rPr>
            </w:pPr>
          </w:p>
          <w:p w:rsidR="00B320DD" w:rsidRPr="00DA0E5B" w:rsidRDefault="00B320DD" w:rsidP="00DA0E5B">
            <w:pPr>
              <w:pStyle w:val="c3"/>
              <w:shd w:val="clear" w:color="auto" w:fill="FFFFFF"/>
              <w:spacing w:before="0" w:beforeAutospacing="0" w:after="0" w:afterAutospacing="0" w:line="276" w:lineRule="auto"/>
              <w:jc w:val="both"/>
              <w:rPr>
                <w:lang w:val="ru-RU"/>
              </w:rPr>
            </w:pPr>
            <w:r w:rsidRPr="00DA0E5B">
              <w:rPr>
                <w:bCs/>
                <w:color w:val="333333"/>
                <w:shd w:val="clear" w:color="auto" w:fill="FFFFFF"/>
                <w:lang w:val="ru-RU"/>
              </w:rPr>
              <w:t xml:space="preserve">Развлечение </w:t>
            </w:r>
            <w:r w:rsidRPr="00DA0E5B">
              <w:rPr>
                <w:lang w:val="ru-RU"/>
              </w:rPr>
              <w:t>«День грамотности»</w:t>
            </w:r>
          </w:p>
          <w:p w:rsidR="00B320DD" w:rsidRPr="00DA0E5B" w:rsidRDefault="00B320DD" w:rsidP="00DA0E5B">
            <w:pPr>
              <w:pStyle w:val="c3"/>
              <w:shd w:val="clear" w:color="auto" w:fill="FFFFFF"/>
              <w:spacing w:before="0" w:beforeAutospacing="0" w:after="0" w:afterAutospacing="0" w:line="276" w:lineRule="auto"/>
              <w:jc w:val="both"/>
              <w:rPr>
                <w:color w:val="333333"/>
                <w:shd w:val="clear" w:color="auto" w:fill="FFFFFF"/>
                <w:lang w:val="ru-RU"/>
              </w:rPr>
            </w:pPr>
          </w:p>
          <w:p w:rsidR="00B320DD" w:rsidRPr="00DA0E5B" w:rsidRDefault="00B320DD" w:rsidP="00DA0E5B">
            <w:pPr>
              <w:pStyle w:val="c3"/>
              <w:shd w:val="clear" w:color="auto" w:fill="FFFFFF"/>
              <w:spacing w:before="0" w:beforeAutospacing="0" w:after="0" w:afterAutospacing="0" w:line="276" w:lineRule="auto"/>
              <w:jc w:val="both"/>
              <w:rPr>
                <w:color w:val="333333"/>
                <w:shd w:val="clear" w:color="auto" w:fill="FFFFFF"/>
                <w:lang w:val="ru-RU"/>
              </w:rPr>
            </w:pPr>
            <w:r w:rsidRPr="00DA0E5B">
              <w:rPr>
                <w:color w:val="333333"/>
                <w:shd w:val="clear" w:color="auto" w:fill="FFFFFF"/>
                <w:lang w:val="ru-RU"/>
              </w:rPr>
              <w:t>Квест – игра «Всем желаем научиться,</w:t>
            </w:r>
          </w:p>
          <w:p w:rsidR="00B320DD" w:rsidRPr="00DA0E5B" w:rsidRDefault="00B320DD" w:rsidP="00DA0E5B">
            <w:pPr>
              <w:pStyle w:val="c3"/>
              <w:shd w:val="clear" w:color="auto" w:fill="FFFFFF"/>
              <w:spacing w:before="0" w:beforeAutospacing="0" w:after="0" w:afterAutospacing="0" w:line="276" w:lineRule="auto"/>
              <w:jc w:val="both"/>
              <w:rPr>
                <w:lang w:eastAsia="en-US"/>
              </w:rPr>
            </w:pPr>
            <w:r w:rsidRPr="00DA0E5B">
              <w:rPr>
                <w:color w:val="333333"/>
                <w:shd w:val="clear" w:color="auto" w:fill="FFFFFF"/>
              </w:rPr>
              <w:t>с </w:t>
            </w:r>
            <w:r w:rsidRPr="00DA0E5B">
              <w:rPr>
                <w:bCs/>
                <w:color w:val="333333"/>
                <w:shd w:val="clear" w:color="auto" w:fill="FFFFFF"/>
              </w:rPr>
              <w:t>грамотностью</w:t>
            </w:r>
            <w:r w:rsidRPr="00DA0E5B">
              <w:rPr>
                <w:color w:val="333333"/>
                <w:shd w:val="clear" w:color="auto" w:fill="FFFFFF"/>
              </w:rPr>
              <w:t> подружиться»</w:t>
            </w:r>
          </w:p>
        </w:tc>
        <w:tc>
          <w:tcPr>
            <w:tcW w:w="2154"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Средние группы (4-5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D3348E">
        <w:tc>
          <w:tcPr>
            <w:tcW w:w="2539"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spacing w:line="276" w:lineRule="auto"/>
              <w:jc w:val="both"/>
              <w:rPr>
                <w:rFonts w:ascii="Times New Roman" w:hAnsi="Times New Roman" w:cs="Times New Roman"/>
                <w:bCs/>
                <w:sz w:val="24"/>
                <w:szCs w:val="24"/>
                <w:lang w:val="ru-RU"/>
              </w:rPr>
            </w:pPr>
            <w:r w:rsidRPr="00DA0E5B">
              <w:rPr>
                <w:rFonts w:ascii="Times New Roman" w:hAnsi="Times New Roman" w:cs="Times New Roman"/>
                <w:bCs/>
                <w:sz w:val="24"/>
                <w:szCs w:val="24"/>
                <w:lang w:val="ru-RU"/>
              </w:rPr>
              <w:t>27 сентября: День воспитателя и всех дошкольных работников</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1455" w:type="dxa"/>
            <w:tcBorders>
              <w:top w:val="single" w:sz="4" w:space="0" w:color="auto"/>
              <w:left w:val="single" w:sz="4" w:space="0" w:color="auto"/>
              <w:bottom w:val="single" w:sz="4" w:space="0" w:color="auto"/>
              <w:right w:val="single" w:sz="4" w:space="0" w:color="auto"/>
            </w:tcBorders>
            <w:hideMark/>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.09.202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tc>
        <w:tc>
          <w:tcPr>
            <w:tcW w:w="3349" w:type="dxa"/>
            <w:tcBorders>
              <w:top w:val="single" w:sz="4" w:space="0" w:color="auto"/>
              <w:left w:val="single" w:sz="4" w:space="0" w:color="auto"/>
              <w:bottom w:val="single" w:sz="4" w:space="0" w:color="auto"/>
              <w:right w:val="single" w:sz="4" w:space="0" w:color="auto"/>
            </w:tcBorders>
            <w:hideMark/>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color w:val="333333"/>
                <w:sz w:val="24"/>
                <w:szCs w:val="24"/>
                <w:shd w:val="clear" w:color="auto" w:fill="FFFFFF"/>
                <w:lang w:val="ru-RU"/>
              </w:rPr>
              <w:t>Праздник «</w:t>
            </w:r>
            <w:r w:rsidRPr="00DA0E5B">
              <w:rPr>
                <w:rFonts w:ascii="Times New Roman" w:hAnsi="Times New Roman" w:cs="Times New Roman"/>
                <w:bCs/>
                <w:color w:val="333333"/>
                <w:sz w:val="24"/>
                <w:szCs w:val="24"/>
                <w:shd w:val="clear" w:color="auto" w:fill="FFFFFF"/>
                <w:lang w:val="ru-RU"/>
              </w:rPr>
              <w:t>Детский</w:t>
            </w:r>
            <w:r w:rsidRPr="00DA0E5B">
              <w:rPr>
                <w:rFonts w:ascii="Times New Roman" w:hAnsi="Times New Roman" w:cs="Times New Roman"/>
                <w:color w:val="333333"/>
                <w:sz w:val="24"/>
                <w:szCs w:val="24"/>
                <w:shd w:val="clear" w:color="auto" w:fill="FFFFFF"/>
              </w:rPr>
              <w:t> </w:t>
            </w:r>
            <w:r w:rsidRPr="00DA0E5B">
              <w:rPr>
                <w:rFonts w:ascii="Times New Roman" w:hAnsi="Times New Roman" w:cs="Times New Roman"/>
                <w:bCs/>
                <w:color w:val="333333"/>
                <w:sz w:val="24"/>
                <w:szCs w:val="24"/>
                <w:shd w:val="clear" w:color="auto" w:fill="FFFFFF"/>
                <w:lang w:val="ru-RU"/>
              </w:rPr>
              <w:t>сад</w:t>
            </w:r>
            <w:r w:rsidRPr="00DA0E5B">
              <w:rPr>
                <w:rFonts w:ascii="Times New Roman" w:hAnsi="Times New Roman" w:cs="Times New Roman"/>
                <w:color w:val="333333"/>
                <w:sz w:val="24"/>
                <w:szCs w:val="24"/>
                <w:shd w:val="clear" w:color="auto" w:fill="FFFFFF"/>
              </w:rPr>
              <w:t> </w:t>
            </w:r>
            <w:r w:rsidRPr="00DA0E5B">
              <w:rPr>
                <w:rFonts w:ascii="Times New Roman" w:hAnsi="Times New Roman" w:cs="Times New Roman"/>
                <w:color w:val="333333"/>
                <w:sz w:val="24"/>
                <w:szCs w:val="24"/>
                <w:shd w:val="clear" w:color="auto" w:fill="FFFFFF"/>
                <w:lang w:val="ru-RU"/>
              </w:rPr>
              <w:t>— волшебная страна»</w:t>
            </w:r>
          </w:p>
        </w:tc>
        <w:tc>
          <w:tcPr>
            <w:tcW w:w="2154"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Все возрастные группы ДОО</w:t>
            </w:r>
          </w:p>
        </w:tc>
      </w:tr>
      <w:tr w:rsidR="00B320DD" w:rsidRPr="00DA0E5B" w:rsidTr="00D3348E">
        <w:tc>
          <w:tcPr>
            <w:tcW w:w="2539"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1 октября: Международный день музыки</w:t>
            </w:r>
          </w:p>
          <w:p w:rsidR="00B320DD" w:rsidRPr="00DA0E5B" w:rsidRDefault="00B320DD" w:rsidP="00DA0E5B">
            <w:pPr>
              <w:spacing w:line="276" w:lineRule="auto"/>
              <w:jc w:val="both"/>
              <w:rPr>
                <w:rFonts w:ascii="Times New Roman" w:hAnsi="Times New Roman" w:cs="Times New Roman"/>
                <w:sz w:val="24"/>
                <w:szCs w:val="24"/>
              </w:rPr>
            </w:pPr>
          </w:p>
        </w:tc>
        <w:tc>
          <w:tcPr>
            <w:tcW w:w="1455" w:type="dxa"/>
            <w:tcBorders>
              <w:top w:val="single" w:sz="4" w:space="0" w:color="auto"/>
              <w:left w:val="single" w:sz="4" w:space="0" w:color="auto"/>
              <w:bottom w:val="single" w:sz="4" w:space="0" w:color="auto"/>
              <w:right w:val="single" w:sz="4" w:space="0" w:color="auto"/>
            </w:tcBorders>
            <w:hideMark/>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01.10.202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tc>
        <w:tc>
          <w:tcPr>
            <w:tcW w:w="3349"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pStyle w:val="ae"/>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eastAsia="ru-RU"/>
              </w:rPr>
              <w:t>Праздник «Без музыки нельзя на свете жить»</w:t>
            </w:r>
          </w:p>
        </w:tc>
        <w:tc>
          <w:tcPr>
            <w:tcW w:w="2154" w:type="dxa"/>
            <w:tcBorders>
              <w:top w:val="single" w:sz="4" w:space="0" w:color="auto"/>
              <w:left w:val="single" w:sz="4" w:space="0" w:color="auto"/>
              <w:bottom w:val="single" w:sz="4" w:space="0" w:color="auto"/>
              <w:right w:val="single" w:sz="4" w:space="0" w:color="auto"/>
            </w:tcBorders>
            <w:hideMark/>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Все возрастные группы ДОО</w:t>
            </w:r>
          </w:p>
        </w:tc>
      </w:tr>
      <w:tr w:rsidR="00B320DD" w:rsidRPr="00DA0E5B" w:rsidTr="00D3348E">
        <w:tc>
          <w:tcPr>
            <w:tcW w:w="2539"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 xml:space="preserve">4 октября: День </w:t>
            </w:r>
            <w:r w:rsidRPr="00DA0E5B">
              <w:rPr>
                <w:rFonts w:ascii="Times New Roman" w:hAnsi="Times New Roman" w:cs="Times New Roman"/>
                <w:bCs/>
                <w:sz w:val="24"/>
                <w:szCs w:val="24"/>
              </w:rPr>
              <w:lastRenderedPageBreak/>
              <w:t>защиты животных</w:t>
            </w:r>
          </w:p>
          <w:p w:rsidR="00B320DD" w:rsidRPr="00DA0E5B" w:rsidRDefault="00B320DD" w:rsidP="00DA0E5B">
            <w:pPr>
              <w:spacing w:line="276" w:lineRule="auto"/>
              <w:jc w:val="both"/>
              <w:rPr>
                <w:rFonts w:ascii="Times New Roman" w:hAnsi="Times New Roman" w:cs="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lastRenderedPageBreak/>
              <w:t>0</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.10.202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w:t>
            </w:r>
            <w:r w:rsidRPr="00DA0E5B">
              <w:rPr>
                <w:rFonts w:ascii="Times New Roman" w:hAnsi="Times New Roman" w:cs="Times New Roman"/>
                <w:sz w:val="24"/>
                <w:szCs w:val="24"/>
              </w:rPr>
              <w:lastRenderedPageBreak/>
              <w:t xml:space="preserve">г. – </w:t>
            </w:r>
            <w:r w:rsidRPr="00DA0E5B">
              <w:rPr>
                <w:rFonts w:ascii="Times New Roman" w:hAnsi="Times New Roman" w:cs="Times New Roman"/>
                <w:sz w:val="24"/>
                <w:szCs w:val="24"/>
                <w:lang w:val="ru-RU"/>
              </w:rPr>
              <w:t>1</w:t>
            </w:r>
            <w:r w:rsidRPr="00DA0E5B">
              <w:rPr>
                <w:rFonts w:ascii="Times New Roman" w:hAnsi="Times New Roman" w:cs="Times New Roman"/>
                <w:sz w:val="24"/>
                <w:szCs w:val="24"/>
              </w:rPr>
              <w:t>0.10.202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г.</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c>
          <w:tcPr>
            <w:tcW w:w="3349"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pStyle w:val="1"/>
              <w:shd w:val="clear" w:color="auto" w:fill="FFFFFF"/>
              <w:spacing w:before="0" w:after="75" w:line="276" w:lineRule="auto"/>
              <w:jc w:val="both"/>
              <w:outlineLvl w:val="0"/>
              <w:rPr>
                <w:rFonts w:ascii="Times New Roman" w:hAnsi="Times New Roman" w:cs="Times New Roman"/>
                <w:b w:val="0"/>
                <w:iCs/>
                <w:color w:val="010101"/>
                <w:sz w:val="24"/>
                <w:szCs w:val="24"/>
                <w:shd w:val="clear" w:color="auto" w:fill="F9FAFA"/>
                <w:lang w:val="ru-RU"/>
              </w:rPr>
            </w:pPr>
            <w:r w:rsidRPr="00DA0E5B">
              <w:rPr>
                <w:rFonts w:ascii="Times New Roman" w:hAnsi="Times New Roman" w:cs="Times New Roman"/>
                <w:b w:val="0"/>
                <w:iCs/>
                <w:color w:val="010101"/>
                <w:sz w:val="24"/>
                <w:szCs w:val="24"/>
                <w:shd w:val="clear" w:color="auto" w:fill="F9FAFA"/>
                <w:lang w:val="ru-RU"/>
              </w:rPr>
              <w:lastRenderedPageBreak/>
              <w:t xml:space="preserve">Досуг «Братья наши </w:t>
            </w:r>
            <w:r w:rsidRPr="00DA0E5B">
              <w:rPr>
                <w:rFonts w:ascii="Times New Roman" w:hAnsi="Times New Roman" w:cs="Times New Roman"/>
                <w:b w:val="0"/>
                <w:iCs/>
                <w:color w:val="010101"/>
                <w:sz w:val="24"/>
                <w:szCs w:val="24"/>
                <w:shd w:val="clear" w:color="auto" w:fill="F9FAFA"/>
                <w:lang w:val="ru-RU"/>
              </w:rPr>
              <w:lastRenderedPageBreak/>
              <w:t>меньшие»</w:t>
            </w:r>
          </w:p>
          <w:p w:rsidR="00B320DD" w:rsidRPr="00DA0E5B" w:rsidRDefault="00B320DD" w:rsidP="00DA0E5B">
            <w:pPr>
              <w:pStyle w:val="1"/>
              <w:shd w:val="clear" w:color="auto" w:fill="FFFFFF"/>
              <w:spacing w:before="0" w:after="75" w:line="276" w:lineRule="auto"/>
              <w:jc w:val="both"/>
              <w:outlineLvl w:val="0"/>
              <w:rPr>
                <w:rFonts w:ascii="Times New Roman" w:hAnsi="Times New Roman" w:cs="Times New Roman"/>
                <w:b w:val="0"/>
                <w:color w:val="010101"/>
                <w:sz w:val="24"/>
                <w:szCs w:val="24"/>
                <w:shd w:val="clear" w:color="auto" w:fill="F9FAFA"/>
                <w:lang w:val="ru-RU"/>
              </w:rPr>
            </w:pPr>
            <w:r w:rsidRPr="00DA0E5B">
              <w:rPr>
                <w:rFonts w:ascii="Times New Roman" w:hAnsi="Times New Roman" w:cs="Times New Roman"/>
                <w:b w:val="0"/>
                <w:iCs/>
                <w:color w:val="010101"/>
                <w:sz w:val="24"/>
                <w:szCs w:val="24"/>
                <w:shd w:val="clear" w:color="auto" w:fill="F9FAFA"/>
                <w:lang w:val="ru-RU"/>
              </w:rPr>
              <w:t>Виртуальная экскурсия:</w:t>
            </w:r>
            <w:r w:rsidRPr="00DA0E5B">
              <w:rPr>
                <w:rFonts w:ascii="Times New Roman" w:hAnsi="Times New Roman" w:cs="Times New Roman"/>
                <w:b w:val="0"/>
                <w:iCs/>
                <w:color w:val="010101"/>
                <w:sz w:val="24"/>
                <w:szCs w:val="24"/>
                <w:shd w:val="clear" w:color="auto" w:fill="F9FAFA"/>
              </w:rPr>
              <w:t> </w:t>
            </w:r>
            <w:r w:rsidRPr="00DA0E5B">
              <w:rPr>
                <w:rFonts w:ascii="Times New Roman" w:hAnsi="Times New Roman" w:cs="Times New Roman"/>
                <w:b w:val="0"/>
                <w:color w:val="010101"/>
                <w:sz w:val="24"/>
                <w:szCs w:val="24"/>
                <w:shd w:val="clear" w:color="auto" w:fill="F9FAFA"/>
                <w:lang w:val="ru-RU"/>
              </w:rPr>
              <w:t>«В лес к Лесовику»</w:t>
            </w:r>
            <w:r w:rsidRPr="00DA0E5B">
              <w:rPr>
                <w:rFonts w:ascii="Times New Roman" w:hAnsi="Times New Roman" w:cs="Times New Roman"/>
                <w:b w:val="0"/>
                <w:color w:val="010101"/>
                <w:sz w:val="24"/>
                <w:szCs w:val="24"/>
                <w:shd w:val="clear" w:color="auto" w:fill="F9FAFA"/>
              </w:rPr>
              <w:t> </w:t>
            </w:r>
          </w:p>
          <w:p w:rsidR="00B320DD" w:rsidRPr="00DA0E5B" w:rsidRDefault="00B320DD" w:rsidP="00DA0E5B">
            <w:pPr>
              <w:pStyle w:val="1"/>
              <w:shd w:val="clear" w:color="auto" w:fill="FFFFFF"/>
              <w:spacing w:before="0" w:after="75" w:line="276" w:lineRule="auto"/>
              <w:jc w:val="both"/>
              <w:outlineLvl w:val="0"/>
              <w:rPr>
                <w:rFonts w:ascii="Times New Roman" w:hAnsi="Times New Roman" w:cs="Times New Roman"/>
                <w:b w:val="0"/>
                <w:iCs/>
                <w:color w:val="010101"/>
                <w:sz w:val="24"/>
                <w:szCs w:val="24"/>
                <w:shd w:val="clear" w:color="auto" w:fill="F9FAFA"/>
                <w:lang w:val="ru-RU"/>
              </w:rPr>
            </w:pPr>
            <w:r w:rsidRPr="00DA0E5B">
              <w:rPr>
                <w:rFonts w:ascii="Times New Roman" w:hAnsi="Times New Roman" w:cs="Times New Roman"/>
                <w:b w:val="0"/>
                <w:iCs/>
                <w:color w:val="010101"/>
                <w:sz w:val="24"/>
                <w:szCs w:val="24"/>
                <w:shd w:val="clear" w:color="auto" w:fill="F9FAFA"/>
                <w:lang w:val="ru-RU"/>
              </w:rPr>
              <w:t>Виртуальная экскурсия: «Африка»</w:t>
            </w:r>
          </w:p>
          <w:p w:rsidR="00B320DD" w:rsidRPr="00DA0E5B" w:rsidRDefault="00B320DD" w:rsidP="00DA0E5B">
            <w:pPr>
              <w:pStyle w:val="1"/>
              <w:shd w:val="clear" w:color="auto" w:fill="FFFFFF"/>
              <w:spacing w:before="0" w:after="75" w:line="276" w:lineRule="auto"/>
              <w:jc w:val="both"/>
              <w:outlineLvl w:val="0"/>
              <w:rPr>
                <w:rFonts w:ascii="Times New Roman" w:hAnsi="Times New Roman" w:cs="Times New Roman"/>
                <w:b w:val="0"/>
                <w:sz w:val="24"/>
                <w:szCs w:val="24"/>
                <w:lang w:val="ru-RU"/>
              </w:rPr>
            </w:pPr>
            <w:r w:rsidRPr="00DA0E5B">
              <w:rPr>
                <w:rFonts w:ascii="Times New Roman" w:hAnsi="Times New Roman" w:cs="Times New Roman"/>
                <w:b w:val="0"/>
                <w:iCs/>
                <w:color w:val="010101"/>
                <w:sz w:val="24"/>
                <w:szCs w:val="24"/>
                <w:shd w:val="clear" w:color="auto" w:fill="F9FAFA"/>
                <w:lang w:val="ru-RU"/>
              </w:rPr>
              <w:t xml:space="preserve">Просмотр </w:t>
            </w:r>
            <w:r w:rsidRPr="00DA0E5B">
              <w:rPr>
                <w:rFonts w:ascii="Times New Roman" w:hAnsi="Times New Roman" w:cs="Times New Roman"/>
                <w:b w:val="0"/>
                <w:color w:val="010101"/>
                <w:sz w:val="24"/>
                <w:szCs w:val="24"/>
                <w:shd w:val="clear" w:color="auto" w:fill="F9FAFA"/>
                <w:lang w:val="ru-RU"/>
              </w:rPr>
              <w:t>презентаций, видеороликов для детей о защите, спасении животных, вымирающих видах.</w:t>
            </w:r>
          </w:p>
        </w:tc>
        <w:tc>
          <w:tcPr>
            <w:tcW w:w="2154"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lastRenderedPageBreak/>
              <w:t xml:space="preserve">Младшие группы </w:t>
            </w:r>
            <w:r w:rsidRPr="00DA0E5B">
              <w:rPr>
                <w:rFonts w:ascii="Times New Roman" w:hAnsi="Times New Roman" w:cs="Times New Roman"/>
                <w:sz w:val="24"/>
                <w:szCs w:val="24"/>
                <w:lang w:val="ru-RU"/>
              </w:rPr>
              <w:lastRenderedPageBreak/>
              <w:t>(3-4 года)</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Средние группы (4-5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lang w:val="ru-RU"/>
              </w:rPr>
            </w:pPr>
          </w:p>
        </w:tc>
      </w:tr>
      <w:tr w:rsidR="00B320DD" w:rsidRPr="00DA0E5B" w:rsidTr="00D3348E">
        <w:tc>
          <w:tcPr>
            <w:tcW w:w="2539"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spacing w:line="276" w:lineRule="auto"/>
              <w:jc w:val="both"/>
              <w:rPr>
                <w:rFonts w:ascii="Times New Roman" w:hAnsi="Times New Roman" w:cs="Times New Roman"/>
                <w:bCs/>
                <w:sz w:val="24"/>
                <w:szCs w:val="24"/>
                <w:lang w:val="ru-RU"/>
              </w:rPr>
            </w:pPr>
            <w:r w:rsidRPr="00DA0E5B">
              <w:rPr>
                <w:rFonts w:ascii="Times New Roman" w:hAnsi="Times New Roman" w:cs="Times New Roman"/>
                <w:bCs/>
                <w:sz w:val="24"/>
                <w:szCs w:val="24"/>
                <w:lang w:val="ru-RU"/>
              </w:rPr>
              <w:lastRenderedPageBreak/>
              <w:t>Третье воскресенье октября: День отца в России</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1455" w:type="dxa"/>
            <w:tcBorders>
              <w:top w:val="single" w:sz="4" w:space="0" w:color="auto"/>
              <w:left w:val="single" w:sz="4" w:space="0" w:color="auto"/>
              <w:bottom w:val="single" w:sz="4" w:space="0" w:color="auto"/>
              <w:right w:val="single" w:sz="4" w:space="0" w:color="auto"/>
            </w:tcBorders>
            <w:hideMark/>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2</w:t>
            </w:r>
            <w:r w:rsidRPr="00DA0E5B">
              <w:rPr>
                <w:rFonts w:ascii="Times New Roman" w:hAnsi="Times New Roman" w:cs="Times New Roman"/>
                <w:sz w:val="24"/>
                <w:szCs w:val="24"/>
                <w:lang w:val="ru-RU"/>
              </w:rPr>
              <w:t>4</w:t>
            </w:r>
            <w:r w:rsidRPr="00DA0E5B">
              <w:rPr>
                <w:rFonts w:ascii="Times New Roman" w:hAnsi="Times New Roman" w:cs="Times New Roman"/>
                <w:sz w:val="24"/>
                <w:szCs w:val="24"/>
              </w:rPr>
              <w:t>.10.202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tc>
        <w:tc>
          <w:tcPr>
            <w:tcW w:w="3349"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shd w:val="clear" w:color="auto" w:fill="FFFFFF"/>
              <w:spacing w:line="276" w:lineRule="auto"/>
              <w:jc w:val="both"/>
              <w:rPr>
                <w:rFonts w:ascii="Times New Roman" w:eastAsia="Times New Roman" w:hAnsi="Times New Roman" w:cs="Times New Roman"/>
                <w:color w:val="1A1A1A"/>
                <w:sz w:val="24"/>
                <w:szCs w:val="24"/>
                <w:lang w:val="ru-RU" w:eastAsia="ru-RU"/>
              </w:rPr>
            </w:pPr>
          </w:p>
          <w:p w:rsidR="00B320DD" w:rsidRPr="00DA0E5B" w:rsidRDefault="00B320DD" w:rsidP="00DA0E5B">
            <w:pPr>
              <w:shd w:val="clear" w:color="auto" w:fill="FFFFFF"/>
              <w:spacing w:line="276" w:lineRule="auto"/>
              <w:jc w:val="both"/>
              <w:rPr>
                <w:rFonts w:ascii="Times New Roman" w:eastAsia="Times New Roman" w:hAnsi="Times New Roman" w:cs="Times New Roman"/>
                <w:color w:val="1A1A1A"/>
                <w:sz w:val="24"/>
                <w:szCs w:val="24"/>
                <w:lang w:val="ru-RU" w:eastAsia="ru-RU"/>
              </w:rPr>
            </w:pPr>
            <w:r w:rsidRPr="00DA0E5B">
              <w:rPr>
                <w:rFonts w:ascii="Times New Roman" w:hAnsi="Times New Roman" w:cs="Times New Roman"/>
                <w:color w:val="333333"/>
                <w:sz w:val="24"/>
                <w:szCs w:val="24"/>
                <w:lang w:val="ru-RU"/>
              </w:rPr>
              <w:t>Развлечение «Супер папа»</w:t>
            </w:r>
          </w:p>
          <w:p w:rsidR="00B320DD" w:rsidRPr="00DA0E5B" w:rsidRDefault="00B320DD" w:rsidP="00DA0E5B">
            <w:pPr>
              <w:shd w:val="clear" w:color="auto" w:fill="FFFFFF"/>
              <w:spacing w:line="276" w:lineRule="auto"/>
              <w:jc w:val="both"/>
              <w:rPr>
                <w:rFonts w:ascii="Times New Roman" w:eastAsia="Times New Roman" w:hAnsi="Times New Roman" w:cs="Times New Roman"/>
                <w:color w:val="1A1A1A"/>
                <w:sz w:val="24"/>
                <w:szCs w:val="24"/>
                <w:lang w:val="ru-RU" w:eastAsia="ru-RU"/>
              </w:rPr>
            </w:pPr>
          </w:p>
          <w:p w:rsidR="00B320DD" w:rsidRPr="00DA0E5B" w:rsidRDefault="00B320DD" w:rsidP="00DA0E5B">
            <w:pPr>
              <w:shd w:val="clear" w:color="auto" w:fill="FFFFFF"/>
              <w:spacing w:line="276" w:lineRule="auto"/>
              <w:jc w:val="both"/>
              <w:rPr>
                <w:rFonts w:ascii="Times New Roman" w:eastAsia="Times New Roman" w:hAnsi="Times New Roman" w:cs="Times New Roman"/>
                <w:color w:val="1A1A1A"/>
                <w:sz w:val="24"/>
                <w:szCs w:val="24"/>
                <w:lang w:val="ru-RU" w:eastAsia="ru-RU"/>
              </w:rPr>
            </w:pPr>
          </w:p>
          <w:p w:rsidR="00B320DD" w:rsidRPr="00DA0E5B" w:rsidRDefault="00B320DD" w:rsidP="00DA0E5B">
            <w:pPr>
              <w:shd w:val="clear" w:color="auto" w:fill="FFFFFF"/>
              <w:spacing w:line="276" w:lineRule="auto"/>
              <w:jc w:val="both"/>
              <w:rPr>
                <w:rFonts w:ascii="Times New Roman" w:eastAsia="Times New Roman" w:hAnsi="Times New Roman" w:cs="Times New Roman"/>
                <w:color w:val="1A1A1A"/>
                <w:sz w:val="24"/>
                <w:szCs w:val="24"/>
                <w:lang w:val="ru-RU" w:eastAsia="ru-RU"/>
              </w:rPr>
            </w:pPr>
            <w:r w:rsidRPr="00DA0E5B">
              <w:rPr>
                <w:rFonts w:ascii="Times New Roman" w:eastAsia="Times New Roman" w:hAnsi="Times New Roman" w:cs="Times New Roman"/>
                <w:color w:val="1A1A1A"/>
                <w:sz w:val="24"/>
                <w:szCs w:val="24"/>
                <w:lang w:val="ru-RU" w:eastAsia="ru-RU"/>
              </w:rPr>
              <w:t>Выставка</w:t>
            </w:r>
          </w:p>
          <w:p w:rsidR="00B320DD" w:rsidRPr="00DA0E5B" w:rsidRDefault="00B320DD" w:rsidP="00DA0E5B">
            <w:pPr>
              <w:shd w:val="clear" w:color="auto" w:fill="FFFFFF"/>
              <w:spacing w:line="276" w:lineRule="auto"/>
              <w:jc w:val="both"/>
              <w:rPr>
                <w:rFonts w:ascii="Times New Roman" w:eastAsia="Times New Roman" w:hAnsi="Times New Roman" w:cs="Times New Roman"/>
                <w:color w:val="1A1A1A"/>
                <w:sz w:val="24"/>
                <w:szCs w:val="24"/>
                <w:lang w:val="ru-RU" w:eastAsia="ru-RU"/>
              </w:rPr>
            </w:pPr>
            <w:r w:rsidRPr="00DA0E5B">
              <w:rPr>
                <w:rFonts w:ascii="Times New Roman" w:eastAsia="Times New Roman" w:hAnsi="Times New Roman" w:cs="Times New Roman"/>
                <w:color w:val="1A1A1A"/>
                <w:sz w:val="24"/>
                <w:szCs w:val="24"/>
                <w:lang w:val="ru-RU" w:eastAsia="ru-RU"/>
              </w:rPr>
              <w:t>поделок «Папе</w:t>
            </w:r>
          </w:p>
          <w:p w:rsidR="00B320DD" w:rsidRPr="00DA0E5B" w:rsidRDefault="00B320DD" w:rsidP="00DA0E5B">
            <w:pPr>
              <w:shd w:val="clear" w:color="auto" w:fill="FFFFFF"/>
              <w:spacing w:line="276" w:lineRule="auto"/>
              <w:jc w:val="both"/>
              <w:rPr>
                <w:rFonts w:ascii="Times New Roman" w:eastAsia="Times New Roman" w:hAnsi="Times New Roman" w:cs="Times New Roman"/>
                <w:color w:val="1A1A1A"/>
                <w:sz w:val="24"/>
                <w:szCs w:val="24"/>
                <w:lang w:val="ru-RU" w:eastAsia="ru-RU"/>
              </w:rPr>
            </w:pPr>
            <w:r w:rsidRPr="00DA0E5B">
              <w:rPr>
                <w:rFonts w:ascii="Times New Roman" w:eastAsia="Times New Roman" w:hAnsi="Times New Roman" w:cs="Times New Roman"/>
                <w:color w:val="1A1A1A"/>
                <w:sz w:val="24"/>
                <w:szCs w:val="24"/>
                <w:lang w:val="ru-RU" w:eastAsia="ru-RU"/>
              </w:rPr>
              <w:t>это по плечу»</w:t>
            </w:r>
          </w:p>
          <w:p w:rsidR="00B320DD" w:rsidRPr="00DA0E5B" w:rsidRDefault="00B320DD" w:rsidP="00DA0E5B">
            <w:pPr>
              <w:shd w:val="clear" w:color="auto" w:fill="FFFFFF"/>
              <w:spacing w:line="276" w:lineRule="auto"/>
              <w:jc w:val="both"/>
              <w:rPr>
                <w:rFonts w:ascii="Times New Roman" w:eastAsia="Times New Roman" w:hAnsi="Times New Roman" w:cs="Times New Roman"/>
                <w:color w:val="1A1A1A"/>
                <w:sz w:val="24"/>
                <w:szCs w:val="24"/>
                <w:lang w:val="ru-RU" w:eastAsia="ru-RU"/>
              </w:rPr>
            </w:pPr>
          </w:p>
          <w:p w:rsidR="00B320DD" w:rsidRPr="00DA0E5B" w:rsidRDefault="00B320DD" w:rsidP="00DA0E5B">
            <w:pPr>
              <w:shd w:val="clear" w:color="auto" w:fill="FFFFFF"/>
              <w:spacing w:line="276" w:lineRule="auto"/>
              <w:jc w:val="both"/>
              <w:rPr>
                <w:rFonts w:ascii="Times New Roman" w:eastAsia="Times New Roman" w:hAnsi="Times New Roman" w:cs="Times New Roman"/>
                <w:color w:val="1A1A1A"/>
                <w:sz w:val="24"/>
                <w:szCs w:val="24"/>
                <w:lang w:val="ru-RU" w:eastAsia="ru-RU"/>
              </w:rPr>
            </w:pPr>
            <w:r w:rsidRPr="00DA0E5B">
              <w:rPr>
                <w:rFonts w:ascii="Times New Roman" w:eastAsia="Times New Roman" w:hAnsi="Times New Roman" w:cs="Times New Roman"/>
                <w:color w:val="1A1A1A"/>
                <w:sz w:val="24"/>
                <w:szCs w:val="24"/>
                <w:lang w:val="ru-RU" w:eastAsia="ru-RU"/>
              </w:rPr>
              <w:t>Акция «Подари</w:t>
            </w:r>
          </w:p>
          <w:p w:rsidR="00B320DD" w:rsidRPr="00DA0E5B" w:rsidRDefault="00B320DD" w:rsidP="00DA0E5B">
            <w:pPr>
              <w:shd w:val="clear" w:color="auto" w:fill="FFFFFF"/>
              <w:spacing w:line="276" w:lineRule="auto"/>
              <w:jc w:val="both"/>
              <w:rPr>
                <w:rFonts w:ascii="Times New Roman" w:eastAsia="Times New Roman" w:hAnsi="Times New Roman" w:cs="Times New Roman"/>
                <w:color w:val="1A1A1A"/>
                <w:sz w:val="24"/>
                <w:szCs w:val="24"/>
                <w:lang w:val="ru-RU" w:eastAsia="ru-RU"/>
              </w:rPr>
            </w:pPr>
            <w:r w:rsidRPr="00DA0E5B">
              <w:rPr>
                <w:rFonts w:ascii="Times New Roman" w:eastAsia="Times New Roman" w:hAnsi="Times New Roman" w:cs="Times New Roman"/>
                <w:color w:val="1A1A1A"/>
                <w:sz w:val="24"/>
                <w:szCs w:val="24"/>
                <w:lang w:val="ru-RU" w:eastAsia="ru-RU"/>
              </w:rPr>
              <w:t>открытку папе»</w:t>
            </w:r>
          </w:p>
          <w:p w:rsidR="00B320DD" w:rsidRPr="00DA0E5B" w:rsidRDefault="00B320DD" w:rsidP="00DA0E5B">
            <w:pPr>
              <w:pStyle w:val="1"/>
              <w:shd w:val="clear" w:color="auto" w:fill="FFFFFF"/>
              <w:spacing w:before="0" w:after="225" w:line="276" w:lineRule="auto"/>
              <w:jc w:val="both"/>
              <w:outlineLvl w:val="0"/>
              <w:rPr>
                <w:rFonts w:ascii="Times New Roman" w:hAnsi="Times New Roman" w:cs="Times New Roman"/>
                <w:b w:val="0"/>
                <w:color w:val="333333"/>
                <w:sz w:val="24"/>
                <w:szCs w:val="24"/>
                <w:lang w:val="ru-RU"/>
              </w:rPr>
            </w:pPr>
          </w:p>
          <w:p w:rsidR="00B320DD" w:rsidRPr="00DA0E5B" w:rsidRDefault="00B320DD" w:rsidP="00DA0E5B">
            <w:pPr>
              <w:pStyle w:val="1"/>
              <w:shd w:val="clear" w:color="auto" w:fill="FFFFFF"/>
              <w:spacing w:before="0" w:after="225" w:line="276" w:lineRule="auto"/>
              <w:jc w:val="both"/>
              <w:outlineLvl w:val="0"/>
              <w:rPr>
                <w:rFonts w:ascii="Times New Roman" w:hAnsi="Times New Roman" w:cs="Times New Roman"/>
                <w:sz w:val="24"/>
                <w:szCs w:val="24"/>
                <w:lang w:val="ru-RU"/>
              </w:rPr>
            </w:pPr>
          </w:p>
        </w:tc>
        <w:tc>
          <w:tcPr>
            <w:tcW w:w="2154"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Младшие группы (3-4 года)</w:t>
            </w: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Средние группы (4-5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Все возрастные группы ДОО</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и подготовительные группы (5-6 лет,6 – 7 лет)</w:t>
            </w:r>
          </w:p>
          <w:p w:rsidR="00B320DD" w:rsidRPr="00DA0E5B" w:rsidRDefault="00B320DD" w:rsidP="00DA0E5B">
            <w:pPr>
              <w:spacing w:line="276" w:lineRule="auto"/>
              <w:jc w:val="both"/>
              <w:rPr>
                <w:rFonts w:ascii="Times New Roman" w:hAnsi="Times New Roman" w:cs="Times New Roman"/>
                <w:sz w:val="24"/>
                <w:szCs w:val="24"/>
                <w:lang w:val="ru-RU"/>
              </w:rPr>
            </w:pPr>
          </w:p>
        </w:tc>
      </w:tr>
      <w:tr w:rsidR="00B320DD" w:rsidRPr="00DA0E5B" w:rsidTr="00D3348E">
        <w:tc>
          <w:tcPr>
            <w:tcW w:w="2539"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4 ноября: День народного единства</w:t>
            </w:r>
          </w:p>
          <w:p w:rsidR="00B320DD" w:rsidRPr="00DA0E5B" w:rsidRDefault="00B320DD" w:rsidP="00DA0E5B">
            <w:pPr>
              <w:spacing w:line="276" w:lineRule="auto"/>
              <w:jc w:val="both"/>
              <w:rPr>
                <w:rFonts w:ascii="Times New Roman" w:hAnsi="Times New Roman" w:cs="Times New Roman"/>
                <w:bCs/>
                <w:sz w:val="24"/>
                <w:szCs w:val="24"/>
              </w:rPr>
            </w:pPr>
          </w:p>
        </w:tc>
        <w:tc>
          <w:tcPr>
            <w:tcW w:w="1455" w:type="dxa"/>
            <w:tcBorders>
              <w:top w:val="single" w:sz="4" w:space="0" w:color="auto"/>
              <w:left w:val="single" w:sz="4" w:space="0" w:color="auto"/>
              <w:bottom w:val="single" w:sz="4" w:space="0" w:color="auto"/>
              <w:right w:val="single" w:sz="4" w:space="0" w:color="auto"/>
            </w:tcBorders>
            <w:hideMark/>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w:t>
            </w:r>
            <w:r w:rsidRPr="00DA0E5B">
              <w:rPr>
                <w:rFonts w:ascii="Times New Roman" w:hAnsi="Times New Roman" w:cs="Times New Roman"/>
                <w:sz w:val="24"/>
                <w:szCs w:val="24"/>
                <w:lang w:val="ru-RU"/>
              </w:rPr>
              <w:t>3</w:t>
            </w:r>
            <w:r w:rsidRPr="00DA0E5B">
              <w:rPr>
                <w:rFonts w:ascii="Times New Roman" w:hAnsi="Times New Roman" w:cs="Times New Roman"/>
                <w:sz w:val="24"/>
                <w:szCs w:val="24"/>
              </w:rPr>
              <w:t>.11.202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tc>
        <w:tc>
          <w:tcPr>
            <w:tcW w:w="3349" w:type="dxa"/>
            <w:tcBorders>
              <w:top w:val="single" w:sz="4" w:space="0" w:color="auto"/>
              <w:left w:val="single" w:sz="4" w:space="0" w:color="auto"/>
              <w:bottom w:val="single" w:sz="4" w:space="0" w:color="auto"/>
              <w:right w:val="single" w:sz="4" w:space="0" w:color="auto"/>
            </w:tcBorders>
            <w:hideMark/>
          </w:tcPr>
          <w:p w:rsidR="00B320DD" w:rsidRPr="00DA0E5B" w:rsidRDefault="00B320DD" w:rsidP="00DA0E5B">
            <w:pPr>
              <w:pStyle w:val="1"/>
              <w:shd w:val="clear" w:color="auto" w:fill="FFFFFF"/>
              <w:spacing w:before="0" w:after="225" w:line="276" w:lineRule="auto"/>
              <w:jc w:val="both"/>
              <w:outlineLvl w:val="0"/>
              <w:rPr>
                <w:rFonts w:ascii="Times New Roman" w:hAnsi="Times New Roman" w:cs="Times New Roman"/>
                <w:b w:val="0"/>
                <w:color w:val="auto"/>
                <w:sz w:val="24"/>
                <w:szCs w:val="24"/>
                <w:lang w:val="ru-RU"/>
              </w:rPr>
            </w:pPr>
            <w:r w:rsidRPr="00DA0E5B">
              <w:rPr>
                <w:rFonts w:ascii="Times New Roman" w:hAnsi="Times New Roman" w:cs="Times New Roman"/>
                <w:b w:val="0"/>
                <w:color w:val="auto"/>
                <w:sz w:val="24"/>
                <w:szCs w:val="24"/>
                <w:lang w:val="ru-RU"/>
              </w:rPr>
              <w:t>Викторина «По экологической тропинке Родины моей»</w:t>
            </w:r>
          </w:p>
        </w:tc>
        <w:tc>
          <w:tcPr>
            <w:tcW w:w="2154"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D3348E">
        <w:tc>
          <w:tcPr>
            <w:tcW w:w="2539"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spacing w:line="276" w:lineRule="auto"/>
              <w:jc w:val="both"/>
              <w:rPr>
                <w:rFonts w:ascii="Times New Roman" w:hAnsi="Times New Roman" w:cs="Times New Roman"/>
                <w:bCs/>
                <w:sz w:val="24"/>
                <w:szCs w:val="24"/>
                <w:lang w:val="ru-RU"/>
              </w:rPr>
            </w:pPr>
            <w:r w:rsidRPr="00DA0E5B">
              <w:rPr>
                <w:rFonts w:ascii="Times New Roman" w:hAnsi="Times New Roman" w:cs="Times New Roman"/>
                <w:bCs/>
                <w:sz w:val="24"/>
                <w:szCs w:val="24"/>
                <w:lang w:val="ru-RU"/>
              </w:rPr>
              <w:t>Последнее воскресенье ноября: День матери в России</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1455" w:type="dxa"/>
            <w:tcBorders>
              <w:top w:val="single" w:sz="4" w:space="0" w:color="auto"/>
              <w:left w:val="single" w:sz="4" w:space="0" w:color="auto"/>
              <w:bottom w:val="single" w:sz="4" w:space="0" w:color="auto"/>
              <w:right w:val="single" w:sz="4" w:space="0" w:color="auto"/>
            </w:tcBorders>
            <w:hideMark/>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lang w:val="ru-RU"/>
              </w:rPr>
              <w:t>24</w:t>
            </w:r>
            <w:r w:rsidRPr="00DA0E5B">
              <w:rPr>
                <w:rFonts w:ascii="Times New Roman" w:hAnsi="Times New Roman" w:cs="Times New Roman"/>
                <w:sz w:val="24"/>
                <w:szCs w:val="24"/>
              </w:rPr>
              <w:t>.11.202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г. - 2</w:t>
            </w:r>
            <w:r w:rsidRPr="00DA0E5B">
              <w:rPr>
                <w:rFonts w:ascii="Times New Roman" w:hAnsi="Times New Roman" w:cs="Times New Roman"/>
                <w:sz w:val="24"/>
                <w:szCs w:val="24"/>
                <w:lang w:val="ru-RU"/>
              </w:rPr>
              <w:t>8</w:t>
            </w:r>
            <w:r w:rsidRPr="00DA0E5B">
              <w:rPr>
                <w:rFonts w:ascii="Times New Roman" w:hAnsi="Times New Roman" w:cs="Times New Roman"/>
                <w:sz w:val="24"/>
                <w:szCs w:val="24"/>
              </w:rPr>
              <w:t>.11.202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tc>
        <w:tc>
          <w:tcPr>
            <w:tcW w:w="3349" w:type="dxa"/>
            <w:tcBorders>
              <w:top w:val="single" w:sz="4" w:space="0" w:color="auto"/>
              <w:left w:val="single" w:sz="4" w:space="0" w:color="auto"/>
              <w:bottom w:val="single" w:sz="4" w:space="0" w:color="auto"/>
              <w:right w:val="single" w:sz="4" w:space="0" w:color="auto"/>
            </w:tcBorders>
            <w:hideMark/>
          </w:tcPr>
          <w:p w:rsidR="00B320DD" w:rsidRPr="00DA0E5B" w:rsidRDefault="00B320DD" w:rsidP="00DA0E5B">
            <w:pPr>
              <w:shd w:val="clear" w:color="auto" w:fill="FFFFFF"/>
              <w:spacing w:line="276" w:lineRule="auto"/>
              <w:jc w:val="both"/>
              <w:rPr>
                <w:rFonts w:ascii="Times New Roman" w:eastAsia="Times New Roman" w:hAnsi="Times New Roman" w:cs="Times New Roman"/>
                <w:color w:val="000000"/>
                <w:sz w:val="24"/>
                <w:szCs w:val="24"/>
                <w:lang w:val="ru-RU" w:eastAsia="ru-RU"/>
              </w:rPr>
            </w:pPr>
            <w:r w:rsidRPr="00DA0E5B">
              <w:rPr>
                <w:rFonts w:ascii="Times New Roman" w:eastAsia="Times New Roman" w:hAnsi="Times New Roman" w:cs="Times New Roman"/>
                <w:color w:val="000000"/>
                <w:sz w:val="24"/>
                <w:szCs w:val="24"/>
                <w:lang w:val="ru-RU" w:eastAsia="ru-RU"/>
              </w:rPr>
              <w:t xml:space="preserve">лепка «Сладости для мамы» (ранний возраст), </w:t>
            </w:r>
          </w:p>
          <w:p w:rsidR="00B320DD" w:rsidRPr="00DA0E5B" w:rsidRDefault="00B320DD" w:rsidP="00DA0E5B">
            <w:pPr>
              <w:shd w:val="clear" w:color="auto" w:fill="FFFFFF"/>
              <w:spacing w:line="276" w:lineRule="auto"/>
              <w:jc w:val="both"/>
              <w:rPr>
                <w:rFonts w:ascii="Times New Roman" w:eastAsia="Times New Roman" w:hAnsi="Times New Roman" w:cs="Times New Roman"/>
                <w:color w:val="000000"/>
                <w:sz w:val="24"/>
                <w:szCs w:val="24"/>
                <w:lang w:val="ru-RU" w:eastAsia="ru-RU"/>
              </w:rPr>
            </w:pPr>
            <w:r w:rsidRPr="00DA0E5B">
              <w:rPr>
                <w:rFonts w:ascii="Times New Roman" w:eastAsia="Times New Roman" w:hAnsi="Times New Roman" w:cs="Times New Roman"/>
                <w:color w:val="000000"/>
                <w:sz w:val="24"/>
                <w:szCs w:val="24"/>
                <w:lang w:val="ru-RU" w:eastAsia="ru-RU"/>
              </w:rPr>
              <w:t>рисование «Платье для мамы»</w:t>
            </w:r>
          </w:p>
          <w:p w:rsidR="00B320DD" w:rsidRPr="00DA0E5B" w:rsidRDefault="00B320DD" w:rsidP="00DA0E5B">
            <w:pPr>
              <w:shd w:val="clear" w:color="auto" w:fill="FFFFFF"/>
              <w:spacing w:line="276" w:lineRule="auto"/>
              <w:jc w:val="both"/>
              <w:rPr>
                <w:rFonts w:ascii="Times New Roman" w:eastAsia="Times New Roman" w:hAnsi="Times New Roman" w:cs="Times New Roman"/>
                <w:color w:val="000000"/>
                <w:sz w:val="24"/>
                <w:szCs w:val="24"/>
                <w:lang w:val="ru-RU" w:eastAsia="ru-RU"/>
              </w:rPr>
            </w:pPr>
          </w:p>
          <w:p w:rsidR="00B320DD" w:rsidRPr="00DA0E5B" w:rsidRDefault="00B320DD" w:rsidP="00DA0E5B">
            <w:pPr>
              <w:shd w:val="clear" w:color="auto" w:fill="FFFFFF"/>
              <w:spacing w:line="276" w:lineRule="auto"/>
              <w:jc w:val="both"/>
              <w:rPr>
                <w:rFonts w:ascii="Times New Roman" w:eastAsia="Times New Roman" w:hAnsi="Times New Roman" w:cs="Times New Roman"/>
                <w:color w:val="000000"/>
                <w:sz w:val="24"/>
                <w:szCs w:val="24"/>
                <w:lang w:val="ru-RU" w:eastAsia="ru-RU"/>
              </w:rPr>
            </w:pPr>
            <w:r w:rsidRPr="00DA0E5B">
              <w:rPr>
                <w:rFonts w:ascii="Times New Roman" w:eastAsia="Times New Roman" w:hAnsi="Times New Roman" w:cs="Times New Roman"/>
                <w:color w:val="000000"/>
                <w:sz w:val="24"/>
                <w:szCs w:val="24"/>
                <w:lang w:val="ru-RU" w:eastAsia="ru-RU"/>
              </w:rPr>
              <w:t xml:space="preserve">Выставка декоративно-прикладного творчества «Подарок маме своими руками» </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2154"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Ясельная группа (2-3 года)</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Младшие группы( 3-4 года)</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lang w:val="ru-RU"/>
              </w:rPr>
            </w:pPr>
          </w:p>
        </w:tc>
      </w:tr>
      <w:tr w:rsidR="00B320DD" w:rsidRPr="00DA0E5B" w:rsidTr="00D3348E">
        <w:tc>
          <w:tcPr>
            <w:tcW w:w="2539"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 xml:space="preserve">8 декабря: Международный день </w:t>
            </w:r>
            <w:r w:rsidRPr="00DA0E5B">
              <w:rPr>
                <w:rFonts w:ascii="Times New Roman" w:hAnsi="Times New Roman" w:cs="Times New Roman"/>
                <w:bCs/>
                <w:sz w:val="24"/>
                <w:szCs w:val="24"/>
              </w:rPr>
              <w:lastRenderedPageBreak/>
              <w:t>художника</w:t>
            </w:r>
          </w:p>
          <w:p w:rsidR="00B320DD" w:rsidRPr="00DA0E5B" w:rsidRDefault="00B320DD" w:rsidP="00DA0E5B">
            <w:pPr>
              <w:spacing w:line="276" w:lineRule="auto"/>
              <w:jc w:val="both"/>
              <w:rPr>
                <w:rFonts w:ascii="Times New Roman" w:hAnsi="Times New Roman" w:cs="Times New Roman"/>
                <w:bCs/>
                <w:sz w:val="24"/>
                <w:szCs w:val="24"/>
              </w:rPr>
            </w:pPr>
          </w:p>
        </w:tc>
        <w:tc>
          <w:tcPr>
            <w:tcW w:w="1455"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lastRenderedPageBreak/>
              <w:t>0</w:t>
            </w:r>
            <w:r w:rsidRPr="00DA0E5B">
              <w:rPr>
                <w:rFonts w:ascii="Times New Roman" w:hAnsi="Times New Roman" w:cs="Times New Roman"/>
                <w:sz w:val="24"/>
                <w:szCs w:val="24"/>
                <w:lang w:val="ru-RU"/>
              </w:rPr>
              <w:t>8</w:t>
            </w:r>
            <w:r w:rsidRPr="00DA0E5B">
              <w:rPr>
                <w:rFonts w:ascii="Times New Roman" w:hAnsi="Times New Roman" w:cs="Times New Roman"/>
                <w:sz w:val="24"/>
                <w:szCs w:val="24"/>
              </w:rPr>
              <w:t>.12.202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г. - 1</w:t>
            </w:r>
            <w:r w:rsidRPr="00DA0E5B">
              <w:rPr>
                <w:rFonts w:ascii="Times New Roman" w:hAnsi="Times New Roman" w:cs="Times New Roman"/>
                <w:sz w:val="24"/>
                <w:szCs w:val="24"/>
                <w:lang w:val="ru-RU"/>
              </w:rPr>
              <w:t>2</w:t>
            </w:r>
            <w:r w:rsidRPr="00DA0E5B">
              <w:rPr>
                <w:rFonts w:ascii="Times New Roman" w:hAnsi="Times New Roman" w:cs="Times New Roman"/>
                <w:sz w:val="24"/>
                <w:szCs w:val="24"/>
              </w:rPr>
              <w:t>.12.202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w:t>
            </w:r>
            <w:r w:rsidRPr="00DA0E5B">
              <w:rPr>
                <w:rFonts w:ascii="Times New Roman" w:hAnsi="Times New Roman" w:cs="Times New Roman"/>
                <w:sz w:val="24"/>
                <w:szCs w:val="24"/>
              </w:rPr>
              <w:lastRenderedPageBreak/>
              <w:t>г.</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c>
          <w:tcPr>
            <w:tcW w:w="3349" w:type="dxa"/>
            <w:tcBorders>
              <w:top w:val="single" w:sz="4" w:space="0" w:color="auto"/>
              <w:left w:val="single" w:sz="4" w:space="0" w:color="auto"/>
              <w:bottom w:val="single" w:sz="4" w:space="0" w:color="auto"/>
              <w:right w:val="single" w:sz="4" w:space="0" w:color="auto"/>
            </w:tcBorders>
            <w:hideMark/>
          </w:tcPr>
          <w:p w:rsidR="00B320DD" w:rsidRPr="00DA0E5B" w:rsidRDefault="00B320DD" w:rsidP="00DA0E5B">
            <w:pPr>
              <w:spacing w:line="276" w:lineRule="auto"/>
              <w:jc w:val="both"/>
              <w:rPr>
                <w:rFonts w:ascii="Times New Roman" w:hAnsi="Times New Roman" w:cs="Times New Roman"/>
                <w:bCs/>
                <w:color w:val="000000" w:themeColor="text1"/>
                <w:sz w:val="24"/>
                <w:szCs w:val="24"/>
                <w:lang w:val="ru-RU"/>
              </w:rPr>
            </w:pPr>
            <w:r w:rsidRPr="00DA0E5B">
              <w:rPr>
                <w:rFonts w:ascii="Times New Roman" w:hAnsi="Times New Roman" w:cs="Times New Roman"/>
                <w:color w:val="666666"/>
                <w:sz w:val="24"/>
                <w:szCs w:val="24"/>
                <w:shd w:val="clear" w:color="auto" w:fill="FFFFFF"/>
              </w:rPr>
              <w:lastRenderedPageBreak/>
              <w:t> </w:t>
            </w:r>
            <w:r w:rsidRPr="00DA0E5B">
              <w:rPr>
                <w:rFonts w:ascii="Times New Roman" w:hAnsi="Times New Roman" w:cs="Times New Roman"/>
                <w:color w:val="000000" w:themeColor="text1"/>
                <w:sz w:val="24"/>
                <w:szCs w:val="24"/>
                <w:shd w:val="clear" w:color="auto" w:fill="FFFFFF"/>
                <w:lang w:val="ru-RU"/>
              </w:rPr>
              <w:t xml:space="preserve">Нетрадиционная  техника рисования - кляксографии. </w:t>
            </w:r>
            <w:r w:rsidRPr="00DA0E5B">
              <w:rPr>
                <w:rFonts w:ascii="Times New Roman" w:hAnsi="Times New Roman" w:cs="Times New Roman"/>
                <w:color w:val="000000" w:themeColor="text1"/>
                <w:sz w:val="24"/>
                <w:szCs w:val="24"/>
                <w:shd w:val="clear" w:color="auto" w:fill="FFFFFF"/>
                <w:lang w:val="ru-RU"/>
              </w:rPr>
              <w:lastRenderedPageBreak/>
              <w:t>«Салютики»</w:t>
            </w:r>
          </w:p>
          <w:p w:rsidR="00B320DD" w:rsidRPr="00DA0E5B" w:rsidRDefault="00B320DD" w:rsidP="00DA0E5B">
            <w:pPr>
              <w:spacing w:line="276" w:lineRule="auto"/>
              <w:jc w:val="both"/>
              <w:rPr>
                <w:rFonts w:ascii="Times New Roman" w:hAnsi="Times New Roman" w:cs="Times New Roman"/>
                <w:bCs/>
                <w:sz w:val="24"/>
                <w:szCs w:val="24"/>
                <w:lang w:val="ru-RU"/>
              </w:rPr>
            </w:pPr>
          </w:p>
          <w:p w:rsidR="00B320DD" w:rsidRPr="00DA0E5B" w:rsidRDefault="00B320DD" w:rsidP="00DA0E5B">
            <w:pPr>
              <w:spacing w:line="276" w:lineRule="auto"/>
              <w:jc w:val="both"/>
              <w:rPr>
                <w:rFonts w:ascii="Times New Roman" w:hAnsi="Times New Roman" w:cs="Times New Roman"/>
                <w:bCs/>
                <w:sz w:val="24"/>
                <w:szCs w:val="24"/>
                <w:lang w:val="ru-RU"/>
              </w:rPr>
            </w:pPr>
          </w:p>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bCs/>
                <w:sz w:val="24"/>
                <w:szCs w:val="24"/>
              </w:rPr>
              <w:t>Развлечение «День художника</w:t>
            </w:r>
          </w:p>
        </w:tc>
        <w:tc>
          <w:tcPr>
            <w:tcW w:w="2154"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lastRenderedPageBreak/>
              <w:t xml:space="preserve"> Младшие группы( 3-4 года)</w:t>
            </w: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lastRenderedPageBreak/>
              <w:t>Средние группы (4-5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lang w:val="ru-RU"/>
              </w:rPr>
            </w:pPr>
          </w:p>
        </w:tc>
      </w:tr>
      <w:tr w:rsidR="00B320DD" w:rsidRPr="00DA0E5B" w:rsidTr="00D3348E">
        <w:tc>
          <w:tcPr>
            <w:tcW w:w="2539"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lastRenderedPageBreak/>
              <w:t>31 декабря: Новый год</w:t>
            </w:r>
          </w:p>
          <w:p w:rsidR="00B320DD" w:rsidRPr="00DA0E5B" w:rsidRDefault="00B320DD" w:rsidP="00DA0E5B">
            <w:pPr>
              <w:spacing w:line="276" w:lineRule="auto"/>
              <w:jc w:val="both"/>
              <w:rPr>
                <w:rFonts w:ascii="Times New Roman" w:hAnsi="Times New Roman" w:cs="Times New Roman"/>
                <w:sz w:val="24"/>
                <w:szCs w:val="24"/>
              </w:rPr>
            </w:pPr>
          </w:p>
        </w:tc>
        <w:tc>
          <w:tcPr>
            <w:tcW w:w="1455" w:type="dxa"/>
            <w:tcBorders>
              <w:top w:val="single" w:sz="4" w:space="0" w:color="auto"/>
              <w:left w:val="single" w:sz="4" w:space="0" w:color="auto"/>
              <w:bottom w:val="single" w:sz="4" w:space="0" w:color="auto"/>
              <w:right w:val="single" w:sz="4" w:space="0" w:color="auto"/>
            </w:tcBorders>
            <w:hideMark/>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2</w:t>
            </w:r>
            <w:r w:rsidRPr="00DA0E5B">
              <w:rPr>
                <w:rFonts w:ascii="Times New Roman" w:hAnsi="Times New Roman" w:cs="Times New Roman"/>
                <w:sz w:val="24"/>
                <w:szCs w:val="24"/>
                <w:lang w:val="ru-RU"/>
              </w:rPr>
              <w:t>2</w:t>
            </w:r>
            <w:r w:rsidRPr="00DA0E5B">
              <w:rPr>
                <w:rFonts w:ascii="Times New Roman" w:hAnsi="Times New Roman" w:cs="Times New Roman"/>
                <w:sz w:val="24"/>
                <w:szCs w:val="24"/>
              </w:rPr>
              <w:t>.12.202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 – 31.12.202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г.</w:t>
            </w:r>
          </w:p>
        </w:tc>
        <w:tc>
          <w:tcPr>
            <w:tcW w:w="3349" w:type="dxa"/>
            <w:tcBorders>
              <w:top w:val="single" w:sz="4" w:space="0" w:color="auto"/>
              <w:left w:val="single" w:sz="4" w:space="0" w:color="auto"/>
              <w:bottom w:val="single" w:sz="4" w:space="0" w:color="auto"/>
              <w:right w:val="single" w:sz="4" w:space="0" w:color="auto"/>
            </w:tcBorders>
            <w:hideMark/>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праздник  «Скоро Новый год»</w:t>
            </w:r>
          </w:p>
        </w:tc>
        <w:tc>
          <w:tcPr>
            <w:tcW w:w="2154"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Все возрастные группы ДОО</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D3348E">
        <w:tc>
          <w:tcPr>
            <w:tcW w:w="2539"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23 февраля: День защитника Отечества</w:t>
            </w:r>
          </w:p>
          <w:p w:rsidR="00B320DD" w:rsidRPr="00DA0E5B" w:rsidRDefault="00B320DD" w:rsidP="00DA0E5B">
            <w:pPr>
              <w:spacing w:line="276" w:lineRule="auto"/>
              <w:jc w:val="both"/>
              <w:rPr>
                <w:rFonts w:ascii="Times New Roman" w:hAnsi="Times New Roman" w:cs="Times New Roman"/>
                <w:sz w:val="24"/>
                <w:szCs w:val="24"/>
              </w:rPr>
            </w:pPr>
          </w:p>
        </w:tc>
        <w:tc>
          <w:tcPr>
            <w:tcW w:w="1455" w:type="dxa"/>
            <w:tcBorders>
              <w:top w:val="single" w:sz="4" w:space="0" w:color="auto"/>
              <w:left w:val="single" w:sz="4" w:space="0" w:color="auto"/>
              <w:bottom w:val="single" w:sz="4" w:space="0" w:color="auto"/>
              <w:right w:val="single" w:sz="4" w:space="0" w:color="auto"/>
            </w:tcBorders>
            <w:hideMark/>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1</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.02.202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г. - 2</w:t>
            </w:r>
            <w:r w:rsidRPr="00DA0E5B">
              <w:rPr>
                <w:rFonts w:ascii="Times New Roman" w:hAnsi="Times New Roman" w:cs="Times New Roman"/>
                <w:sz w:val="24"/>
                <w:szCs w:val="24"/>
                <w:lang w:val="ru-RU"/>
              </w:rPr>
              <w:t>0</w:t>
            </w:r>
            <w:r w:rsidRPr="00DA0E5B">
              <w:rPr>
                <w:rFonts w:ascii="Times New Roman" w:hAnsi="Times New Roman" w:cs="Times New Roman"/>
                <w:sz w:val="24"/>
                <w:szCs w:val="24"/>
              </w:rPr>
              <w:t>.02.202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tc>
        <w:tc>
          <w:tcPr>
            <w:tcW w:w="3349"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pStyle w:val="ae"/>
              <w:spacing w:line="276" w:lineRule="auto"/>
              <w:jc w:val="both"/>
              <w:rPr>
                <w:rFonts w:ascii="Times New Roman" w:hAnsi="Times New Roman" w:cs="Times New Roman"/>
                <w:color w:val="000000"/>
                <w:sz w:val="24"/>
                <w:szCs w:val="24"/>
                <w:shd w:val="clear" w:color="auto" w:fill="FFFFFF"/>
                <w:lang w:val="ru-RU"/>
              </w:rPr>
            </w:pPr>
            <w:r w:rsidRPr="00DA0E5B">
              <w:rPr>
                <w:rFonts w:ascii="Times New Roman" w:hAnsi="Times New Roman" w:cs="Times New Roman"/>
                <w:color w:val="000000"/>
                <w:sz w:val="24"/>
                <w:szCs w:val="24"/>
                <w:shd w:val="clear" w:color="auto" w:fill="FFFFFF"/>
                <w:lang w:val="ru-RU"/>
              </w:rPr>
              <w:t>Аппликация «Открытка для папы»</w:t>
            </w:r>
          </w:p>
          <w:p w:rsidR="00B320DD" w:rsidRPr="00DA0E5B" w:rsidRDefault="00B320DD" w:rsidP="00DA0E5B">
            <w:pPr>
              <w:pStyle w:val="ae"/>
              <w:spacing w:line="276" w:lineRule="auto"/>
              <w:jc w:val="both"/>
              <w:rPr>
                <w:rFonts w:ascii="Times New Roman" w:hAnsi="Times New Roman" w:cs="Times New Roman"/>
                <w:color w:val="000000"/>
                <w:sz w:val="24"/>
                <w:szCs w:val="24"/>
                <w:shd w:val="clear" w:color="auto" w:fill="FFFFFF"/>
                <w:lang w:val="ru-RU"/>
              </w:rPr>
            </w:pPr>
          </w:p>
          <w:p w:rsidR="00B320DD" w:rsidRPr="00DA0E5B" w:rsidRDefault="00B320DD" w:rsidP="00DA0E5B">
            <w:pPr>
              <w:pStyle w:val="ae"/>
              <w:spacing w:line="276" w:lineRule="auto"/>
              <w:jc w:val="both"/>
              <w:rPr>
                <w:rFonts w:ascii="Times New Roman" w:hAnsi="Times New Roman" w:cs="Times New Roman"/>
                <w:sz w:val="24"/>
                <w:szCs w:val="24"/>
                <w:lang w:val="ru-RU"/>
              </w:rPr>
            </w:pPr>
            <w:r w:rsidRPr="00DA0E5B">
              <w:rPr>
                <w:rFonts w:ascii="Times New Roman" w:hAnsi="Times New Roman" w:cs="Times New Roman"/>
                <w:color w:val="000000"/>
                <w:sz w:val="24"/>
                <w:szCs w:val="24"/>
                <w:shd w:val="clear" w:color="auto" w:fill="FFFFFF"/>
                <w:lang w:val="ru-RU"/>
              </w:rPr>
              <w:t>Музыкально-спортивное развлечение «День Защитника Отечества»</w:t>
            </w:r>
          </w:p>
        </w:tc>
        <w:tc>
          <w:tcPr>
            <w:tcW w:w="2154"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Младшие группы( 3-4 года)</w:t>
            </w: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Средние группы (4-5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lang w:val="ru-RU"/>
              </w:rPr>
            </w:pPr>
          </w:p>
        </w:tc>
      </w:tr>
      <w:tr w:rsidR="00B320DD" w:rsidRPr="00DA0E5B" w:rsidTr="00D3348E">
        <w:tc>
          <w:tcPr>
            <w:tcW w:w="2539"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8 марта: Международный женский день</w:t>
            </w:r>
          </w:p>
          <w:p w:rsidR="00B320DD" w:rsidRPr="00DA0E5B" w:rsidRDefault="00B320DD" w:rsidP="00DA0E5B">
            <w:pPr>
              <w:spacing w:line="276" w:lineRule="auto"/>
              <w:jc w:val="both"/>
              <w:rPr>
                <w:rFonts w:ascii="Times New Roman" w:hAnsi="Times New Roman" w:cs="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w:t>
            </w:r>
            <w:r w:rsidRPr="00DA0E5B">
              <w:rPr>
                <w:rFonts w:ascii="Times New Roman" w:hAnsi="Times New Roman" w:cs="Times New Roman"/>
                <w:sz w:val="24"/>
                <w:szCs w:val="24"/>
                <w:lang w:val="ru-RU"/>
              </w:rPr>
              <w:t>2</w:t>
            </w:r>
            <w:r w:rsidRPr="00DA0E5B">
              <w:rPr>
                <w:rFonts w:ascii="Times New Roman" w:hAnsi="Times New Roman" w:cs="Times New Roman"/>
                <w:sz w:val="24"/>
                <w:szCs w:val="24"/>
              </w:rPr>
              <w:t>.03.202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 – 0</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.03.202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г.</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c>
          <w:tcPr>
            <w:tcW w:w="3349" w:type="dxa"/>
            <w:tcBorders>
              <w:top w:val="single" w:sz="4" w:space="0" w:color="auto"/>
              <w:left w:val="single" w:sz="4" w:space="0" w:color="auto"/>
              <w:bottom w:val="single" w:sz="4" w:space="0" w:color="auto"/>
              <w:right w:val="single" w:sz="4" w:space="0" w:color="auto"/>
            </w:tcBorders>
            <w:hideMark/>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Совместный досуг детей и родителей ко Дню 8 Марта.</w:t>
            </w: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bCs/>
                <w:iCs/>
                <w:color w:val="000000"/>
                <w:sz w:val="24"/>
                <w:szCs w:val="24"/>
                <w:shd w:val="clear" w:color="auto" w:fill="FFFFFF"/>
                <w:lang w:val="ru-RU"/>
              </w:rPr>
              <w:t xml:space="preserve"> </w:t>
            </w:r>
          </w:p>
        </w:tc>
        <w:tc>
          <w:tcPr>
            <w:tcW w:w="2154" w:type="dxa"/>
            <w:tcBorders>
              <w:top w:val="single" w:sz="4" w:space="0" w:color="auto"/>
              <w:left w:val="single" w:sz="4" w:space="0" w:color="auto"/>
              <w:bottom w:val="single" w:sz="4" w:space="0" w:color="auto"/>
              <w:right w:val="single" w:sz="4" w:space="0" w:color="auto"/>
            </w:tcBorders>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Все возрастные группы ДОО</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D3348E">
        <w:tc>
          <w:tcPr>
            <w:tcW w:w="2539"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27 марта: Всемирный день театра</w:t>
            </w:r>
          </w:p>
          <w:p w:rsidR="00B320DD" w:rsidRPr="00DA0E5B" w:rsidRDefault="00B320DD" w:rsidP="00DA0E5B">
            <w:pPr>
              <w:spacing w:line="276" w:lineRule="auto"/>
              <w:jc w:val="both"/>
              <w:rPr>
                <w:rFonts w:ascii="Times New Roman" w:hAnsi="Times New Roman" w:cs="Times New Roman"/>
                <w:sz w:val="24"/>
                <w:szCs w:val="24"/>
              </w:rPr>
            </w:pPr>
          </w:p>
        </w:tc>
        <w:tc>
          <w:tcPr>
            <w:tcW w:w="1455"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2</w:t>
            </w:r>
            <w:r w:rsidRPr="00DA0E5B">
              <w:rPr>
                <w:rFonts w:ascii="Times New Roman" w:hAnsi="Times New Roman" w:cs="Times New Roman"/>
                <w:sz w:val="24"/>
                <w:szCs w:val="24"/>
                <w:lang w:val="ru-RU"/>
              </w:rPr>
              <w:t>3</w:t>
            </w:r>
            <w:r w:rsidRPr="00DA0E5B">
              <w:rPr>
                <w:rFonts w:ascii="Times New Roman" w:hAnsi="Times New Roman" w:cs="Times New Roman"/>
                <w:sz w:val="24"/>
                <w:szCs w:val="24"/>
              </w:rPr>
              <w:t>.03.202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 - 27.03.202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c>
          <w:tcPr>
            <w:tcW w:w="3349" w:type="dxa"/>
          </w:tcPr>
          <w:p w:rsidR="00B320DD" w:rsidRPr="00DA0E5B" w:rsidRDefault="00B320DD" w:rsidP="00DA0E5B">
            <w:pPr>
              <w:shd w:val="clear" w:color="auto" w:fill="FFFFFF"/>
              <w:spacing w:line="276" w:lineRule="auto"/>
              <w:jc w:val="both"/>
              <w:rPr>
                <w:rFonts w:ascii="Times New Roman" w:eastAsia="Times New Roman" w:hAnsi="Times New Roman" w:cs="Times New Roman"/>
                <w:color w:val="1A1A1A"/>
                <w:sz w:val="24"/>
                <w:szCs w:val="24"/>
                <w:lang w:eastAsia="ru-RU"/>
              </w:rPr>
            </w:pPr>
            <w:r w:rsidRPr="00DA0E5B">
              <w:rPr>
                <w:rFonts w:ascii="Times New Roman" w:eastAsia="Times New Roman" w:hAnsi="Times New Roman" w:cs="Times New Roman"/>
                <w:color w:val="1A1A1A"/>
                <w:sz w:val="24"/>
                <w:szCs w:val="24"/>
                <w:lang w:eastAsia="ru-RU"/>
              </w:rPr>
              <w:t xml:space="preserve">Театрализованные </w:t>
            </w:r>
          </w:p>
          <w:p w:rsidR="00B320DD" w:rsidRPr="00DA0E5B" w:rsidRDefault="00B320DD" w:rsidP="00DA0E5B">
            <w:pPr>
              <w:shd w:val="clear" w:color="auto" w:fill="FFFFFF"/>
              <w:spacing w:line="276" w:lineRule="auto"/>
              <w:jc w:val="both"/>
              <w:rPr>
                <w:rFonts w:ascii="Times New Roman" w:eastAsia="Times New Roman" w:hAnsi="Times New Roman" w:cs="Times New Roman"/>
                <w:color w:val="1A1A1A"/>
                <w:sz w:val="24"/>
                <w:szCs w:val="24"/>
                <w:lang w:eastAsia="ru-RU"/>
              </w:rPr>
            </w:pPr>
            <w:r w:rsidRPr="00DA0E5B">
              <w:rPr>
                <w:rFonts w:ascii="Times New Roman" w:eastAsia="Times New Roman" w:hAnsi="Times New Roman" w:cs="Times New Roman"/>
                <w:color w:val="1A1A1A"/>
                <w:sz w:val="24"/>
                <w:szCs w:val="24"/>
                <w:lang w:eastAsia="ru-RU"/>
              </w:rPr>
              <w:t>представления по сказкам</w:t>
            </w:r>
          </w:p>
          <w:p w:rsidR="00B320DD" w:rsidRPr="00DA0E5B" w:rsidRDefault="00B320DD" w:rsidP="00DA0E5B">
            <w:pPr>
              <w:pStyle w:val="ae"/>
              <w:spacing w:line="276" w:lineRule="auto"/>
              <w:jc w:val="both"/>
              <w:rPr>
                <w:rFonts w:ascii="Times New Roman" w:hAnsi="Times New Roman" w:cs="Times New Roman"/>
                <w:sz w:val="24"/>
                <w:szCs w:val="24"/>
              </w:rPr>
            </w:pPr>
          </w:p>
        </w:tc>
        <w:tc>
          <w:tcPr>
            <w:tcW w:w="2154"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Все возрастные группы ДОО</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D3348E">
        <w:tc>
          <w:tcPr>
            <w:tcW w:w="2539"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12 апреля: День космонавтики</w:t>
            </w:r>
          </w:p>
          <w:p w:rsidR="00B320DD" w:rsidRPr="00DA0E5B" w:rsidRDefault="00B320DD" w:rsidP="00DA0E5B">
            <w:pPr>
              <w:spacing w:line="276" w:lineRule="auto"/>
              <w:jc w:val="both"/>
              <w:rPr>
                <w:rFonts w:ascii="Times New Roman" w:hAnsi="Times New Roman" w:cs="Times New Roman"/>
                <w:sz w:val="24"/>
                <w:szCs w:val="24"/>
              </w:rPr>
            </w:pPr>
          </w:p>
        </w:tc>
        <w:tc>
          <w:tcPr>
            <w:tcW w:w="1455"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.04. 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г - 1</w:t>
            </w:r>
            <w:r w:rsidRPr="00DA0E5B">
              <w:rPr>
                <w:rFonts w:ascii="Times New Roman" w:hAnsi="Times New Roman" w:cs="Times New Roman"/>
                <w:sz w:val="24"/>
                <w:szCs w:val="24"/>
                <w:lang w:val="ru-RU"/>
              </w:rPr>
              <w:t>0</w:t>
            </w:r>
            <w:r w:rsidRPr="00DA0E5B">
              <w:rPr>
                <w:rFonts w:ascii="Times New Roman" w:hAnsi="Times New Roman" w:cs="Times New Roman"/>
                <w:sz w:val="24"/>
                <w:szCs w:val="24"/>
              </w:rPr>
              <w:t>.04.202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tc>
        <w:tc>
          <w:tcPr>
            <w:tcW w:w="3349"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bCs/>
                <w:color w:val="000000"/>
                <w:sz w:val="24"/>
                <w:szCs w:val="24"/>
                <w:shd w:val="clear" w:color="auto" w:fill="FFFFFF"/>
                <w:lang w:val="ru-RU"/>
              </w:rPr>
              <w:t xml:space="preserve"> Литературно – музыкальная композиция «Вступаем в ряды космонавтов</w:t>
            </w:r>
          </w:p>
        </w:tc>
        <w:tc>
          <w:tcPr>
            <w:tcW w:w="2154"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lang w:val="ru-RU"/>
              </w:rPr>
            </w:pPr>
          </w:p>
        </w:tc>
      </w:tr>
      <w:tr w:rsidR="00B320DD" w:rsidRPr="00DA0E5B" w:rsidTr="00D3348E">
        <w:tc>
          <w:tcPr>
            <w:tcW w:w="2539" w:type="dxa"/>
          </w:tcPr>
          <w:p w:rsidR="00B320DD" w:rsidRPr="00DA0E5B" w:rsidRDefault="00B320DD" w:rsidP="00DA0E5B">
            <w:pPr>
              <w:pStyle w:val="af2"/>
              <w:keepNext/>
              <w:spacing w:before="0" w:beforeAutospacing="0" w:after="0" w:afterAutospacing="0" w:line="276" w:lineRule="auto"/>
              <w:jc w:val="both"/>
              <w:rPr>
                <w:rFonts w:cs="Times New Roman"/>
                <w:bCs/>
                <w:i/>
                <w:lang w:val="ru-RU"/>
              </w:rPr>
            </w:pPr>
            <w:r w:rsidRPr="00DA0E5B">
              <w:rPr>
                <w:rFonts w:cs="Times New Roman"/>
                <w:bCs/>
                <w:lang w:val="ru-RU"/>
              </w:rPr>
              <w:lastRenderedPageBreak/>
              <w:t>1 мая: Праздник Весны и Труда</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1455"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2</w:t>
            </w:r>
            <w:r w:rsidRPr="00DA0E5B">
              <w:rPr>
                <w:rFonts w:ascii="Times New Roman" w:hAnsi="Times New Roman" w:cs="Times New Roman"/>
                <w:sz w:val="24"/>
                <w:szCs w:val="24"/>
                <w:lang w:val="ru-RU"/>
              </w:rPr>
              <w:t>7</w:t>
            </w:r>
            <w:r w:rsidRPr="00DA0E5B">
              <w:rPr>
                <w:rFonts w:ascii="Times New Roman" w:hAnsi="Times New Roman" w:cs="Times New Roman"/>
                <w:sz w:val="24"/>
                <w:szCs w:val="24"/>
              </w:rPr>
              <w:t>.04.202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 – </w:t>
            </w:r>
            <w:r w:rsidRPr="00DA0E5B">
              <w:rPr>
                <w:rFonts w:ascii="Times New Roman" w:hAnsi="Times New Roman" w:cs="Times New Roman"/>
                <w:sz w:val="24"/>
                <w:szCs w:val="24"/>
                <w:lang w:val="ru-RU"/>
              </w:rPr>
              <w:t>3</w:t>
            </w:r>
            <w:r w:rsidRPr="00DA0E5B">
              <w:rPr>
                <w:rFonts w:ascii="Times New Roman" w:hAnsi="Times New Roman" w:cs="Times New Roman"/>
                <w:sz w:val="24"/>
                <w:szCs w:val="24"/>
              </w:rPr>
              <w:t>0.0</w:t>
            </w:r>
            <w:r w:rsidRPr="00DA0E5B">
              <w:rPr>
                <w:rFonts w:ascii="Times New Roman" w:hAnsi="Times New Roman" w:cs="Times New Roman"/>
                <w:sz w:val="24"/>
                <w:szCs w:val="24"/>
                <w:lang w:val="ru-RU"/>
              </w:rPr>
              <w:t>4</w:t>
            </w:r>
            <w:r w:rsidRPr="00DA0E5B">
              <w:rPr>
                <w:rFonts w:ascii="Times New Roman" w:hAnsi="Times New Roman" w:cs="Times New Roman"/>
                <w:sz w:val="24"/>
                <w:szCs w:val="24"/>
              </w:rPr>
              <w:t>.202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г.</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c>
          <w:tcPr>
            <w:tcW w:w="3349" w:type="dxa"/>
          </w:tcPr>
          <w:p w:rsidR="00B320DD" w:rsidRPr="00DA0E5B" w:rsidRDefault="00B320DD" w:rsidP="00DA0E5B">
            <w:pPr>
              <w:spacing w:line="276" w:lineRule="auto"/>
              <w:jc w:val="both"/>
              <w:rPr>
                <w:rFonts w:ascii="Times New Roman" w:hAnsi="Times New Roman" w:cs="Times New Roman"/>
                <w:color w:val="000000" w:themeColor="text1"/>
                <w:sz w:val="24"/>
                <w:szCs w:val="24"/>
                <w:lang w:val="ru-RU"/>
              </w:rPr>
            </w:pPr>
            <w:r w:rsidRPr="00DA0E5B">
              <w:rPr>
                <w:rFonts w:ascii="Times New Roman" w:hAnsi="Times New Roman" w:cs="Times New Roman"/>
                <w:color w:val="000000" w:themeColor="text1"/>
                <w:sz w:val="24"/>
                <w:szCs w:val="24"/>
                <w:lang w:val="ru-RU"/>
              </w:rPr>
              <w:t>Выставка творческих работ «Весна идет, весне дорогу»</w:t>
            </w:r>
          </w:p>
          <w:p w:rsidR="00B320DD" w:rsidRPr="00DA0E5B" w:rsidRDefault="00B320DD" w:rsidP="00DA0E5B">
            <w:pPr>
              <w:spacing w:line="276" w:lineRule="auto"/>
              <w:jc w:val="both"/>
              <w:rPr>
                <w:rFonts w:ascii="Times New Roman" w:hAnsi="Times New Roman" w:cs="Times New Roman"/>
                <w:color w:val="000000" w:themeColor="text1"/>
                <w:sz w:val="24"/>
                <w:szCs w:val="24"/>
                <w:lang w:val="ru-RU"/>
              </w:rPr>
            </w:pPr>
          </w:p>
          <w:p w:rsidR="00B320DD" w:rsidRPr="00DA0E5B" w:rsidRDefault="00B320DD" w:rsidP="00DA0E5B">
            <w:pPr>
              <w:spacing w:line="276" w:lineRule="auto"/>
              <w:jc w:val="both"/>
              <w:rPr>
                <w:rFonts w:ascii="Times New Roman" w:hAnsi="Times New Roman" w:cs="Times New Roman"/>
                <w:color w:val="000000" w:themeColor="text1"/>
                <w:sz w:val="24"/>
                <w:szCs w:val="24"/>
                <w:lang w:val="ru-RU"/>
              </w:rPr>
            </w:pPr>
            <w:r w:rsidRPr="00DA0E5B">
              <w:rPr>
                <w:rFonts w:ascii="Times New Roman" w:hAnsi="Times New Roman" w:cs="Times New Roman"/>
                <w:color w:val="000000" w:themeColor="text1"/>
                <w:sz w:val="24"/>
                <w:szCs w:val="24"/>
                <w:lang w:val="ru-RU"/>
              </w:rPr>
              <w:t>Театрализованная постановка «Как весна в гости пришла»</w:t>
            </w:r>
          </w:p>
          <w:p w:rsidR="00B320DD" w:rsidRPr="00DA0E5B" w:rsidRDefault="00B320DD" w:rsidP="00DA0E5B">
            <w:pPr>
              <w:spacing w:line="276" w:lineRule="auto"/>
              <w:jc w:val="both"/>
              <w:rPr>
                <w:rFonts w:ascii="Times New Roman" w:hAnsi="Times New Roman" w:cs="Times New Roman"/>
                <w:color w:val="000000" w:themeColor="text1"/>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color w:val="000000" w:themeColor="text1"/>
                <w:sz w:val="24"/>
                <w:szCs w:val="24"/>
                <w:lang w:val="ru-RU"/>
              </w:rPr>
              <w:t>Конкурс рисунков на асфальте «Веселый Первомай!»</w:t>
            </w:r>
          </w:p>
        </w:tc>
        <w:tc>
          <w:tcPr>
            <w:tcW w:w="2154"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Все возрастные группы ДОО</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Младшие группы (3-4 года)</w:t>
            </w: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Средние группы (4-5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D3348E">
        <w:tc>
          <w:tcPr>
            <w:tcW w:w="2539"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9 мая: День Победы</w:t>
            </w:r>
          </w:p>
          <w:p w:rsidR="00B320DD" w:rsidRPr="00DA0E5B" w:rsidRDefault="00B320DD" w:rsidP="00DA0E5B">
            <w:pPr>
              <w:spacing w:line="276" w:lineRule="auto"/>
              <w:jc w:val="both"/>
              <w:rPr>
                <w:rFonts w:ascii="Times New Roman" w:hAnsi="Times New Roman" w:cs="Times New Roman"/>
                <w:sz w:val="24"/>
                <w:szCs w:val="24"/>
              </w:rPr>
            </w:pPr>
          </w:p>
        </w:tc>
        <w:tc>
          <w:tcPr>
            <w:tcW w:w="1455"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07.05.202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tc>
        <w:tc>
          <w:tcPr>
            <w:tcW w:w="3349"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bCs/>
                <w:sz w:val="24"/>
                <w:szCs w:val="24"/>
                <w:shd w:val="clear" w:color="auto" w:fill="FFFFFF"/>
                <w:lang w:val="ru-RU"/>
              </w:rPr>
              <w:t>«квест - игра «Мы Россию свою сбережем»</w:t>
            </w:r>
          </w:p>
        </w:tc>
        <w:tc>
          <w:tcPr>
            <w:tcW w:w="2154"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tc>
      </w:tr>
      <w:tr w:rsidR="00B320DD" w:rsidRPr="00DA0E5B" w:rsidTr="00D3348E">
        <w:tc>
          <w:tcPr>
            <w:tcW w:w="2539" w:type="dxa"/>
          </w:tcPr>
          <w:p w:rsidR="00B320DD" w:rsidRPr="00DA0E5B" w:rsidRDefault="00B320DD" w:rsidP="00DA0E5B">
            <w:pPr>
              <w:pStyle w:val="af2"/>
              <w:keepNext/>
              <w:spacing w:before="0" w:beforeAutospacing="0" w:after="0" w:afterAutospacing="0" w:line="276" w:lineRule="auto"/>
              <w:jc w:val="both"/>
              <w:rPr>
                <w:rFonts w:cs="Times New Roman"/>
                <w:bCs/>
                <w:i/>
                <w:lang w:val="ru-RU"/>
              </w:rPr>
            </w:pPr>
            <w:r w:rsidRPr="00DA0E5B">
              <w:rPr>
                <w:rFonts w:cs="Times New Roman"/>
                <w:bCs/>
                <w:lang w:val="ru-RU"/>
              </w:rPr>
              <w:t>1 июня: День защиты детей</w:t>
            </w:r>
          </w:p>
          <w:p w:rsidR="00B320DD" w:rsidRPr="00DA0E5B" w:rsidRDefault="00B320DD" w:rsidP="00DA0E5B">
            <w:pPr>
              <w:pStyle w:val="af2"/>
              <w:keepNext/>
              <w:spacing w:before="0" w:beforeAutospacing="0" w:after="0" w:afterAutospacing="0" w:line="276" w:lineRule="auto"/>
              <w:ind w:left="720"/>
              <w:jc w:val="both"/>
              <w:rPr>
                <w:rFonts w:cs="Times New Roman"/>
                <w:bCs/>
                <w:i/>
                <w:lang w:val="ru-RU"/>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c>
          <w:tcPr>
            <w:tcW w:w="1455"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w:t>
            </w:r>
            <w:r w:rsidRPr="00DA0E5B">
              <w:rPr>
                <w:rFonts w:ascii="Times New Roman" w:hAnsi="Times New Roman" w:cs="Times New Roman"/>
                <w:sz w:val="24"/>
                <w:szCs w:val="24"/>
                <w:lang w:val="ru-RU"/>
              </w:rPr>
              <w:t>1</w:t>
            </w:r>
            <w:r w:rsidRPr="00DA0E5B">
              <w:rPr>
                <w:rFonts w:ascii="Times New Roman" w:hAnsi="Times New Roman" w:cs="Times New Roman"/>
                <w:sz w:val="24"/>
                <w:szCs w:val="24"/>
              </w:rPr>
              <w:t>.06.202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г.</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c>
          <w:tcPr>
            <w:tcW w:w="3349" w:type="dxa"/>
          </w:tcPr>
          <w:p w:rsidR="00B320DD" w:rsidRPr="00DA0E5B" w:rsidRDefault="00B320DD" w:rsidP="00DA0E5B">
            <w:pPr>
              <w:pStyle w:val="1"/>
              <w:shd w:val="clear" w:color="auto" w:fill="F5F5F5"/>
              <w:spacing w:before="150" w:after="240" w:line="276" w:lineRule="auto"/>
              <w:jc w:val="both"/>
              <w:outlineLvl w:val="0"/>
              <w:rPr>
                <w:rFonts w:ascii="Times New Roman" w:hAnsi="Times New Roman" w:cs="Times New Roman"/>
                <w:b w:val="0"/>
                <w:color w:val="000000"/>
                <w:sz w:val="24"/>
                <w:szCs w:val="24"/>
                <w:shd w:val="clear" w:color="auto" w:fill="FFFFFF"/>
                <w:lang w:val="ru-RU"/>
              </w:rPr>
            </w:pPr>
            <w:r w:rsidRPr="00DA0E5B">
              <w:rPr>
                <w:rFonts w:ascii="Times New Roman" w:hAnsi="Times New Roman" w:cs="Times New Roman"/>
                <w:b w:val="0"/>
                <w:color w:val="000000"/>
                <w:sz w:val="24"/>
                <w:szCs w:val="24"/>
                <w:shd w:val="clear" w:color="auto" w:fill="FFFFFF"/>
                <w:lang w:val="ru-RU"/>
              </w:rPr>
              <w:t>Конкурс построек и фигур из песка: «Живи ярче»</w:t>
            </w:r>
          </w:p>
          <w:p w:rsidR="00B320DD" w:rsidRPr="00DA0E5B" w:rsidRDefault="00B320DD" w:rsidP="00DA0E5B">
            <w:pPr>
              <w:pStyle w:val="1"/>
              <w:shd w:val="clear" w:color="auto" w:fill="F5F5F5"/>
              <w:spacing w:before="150" w:after="240" w:line="276" w:lineRule="auto"/>
              <w:jc w:val="both"/>
              <w:outlineLvl w:val="0"/>
              <w:rPr>
                <w:rFonts w:ascii="Times New Roman" w:hAnsi="Times New Roman" w:cs="Times New Roman"/>
                <w:b w:val="0"/>
                <w:color w:val="000000"/>
                <w:sz w:val="24"/>
                <w:szCs w:val="24"/>
                <w:shd w:val="clear" w:color="auto" w:fill="FFFFFF"/>
                <w:lang w:val="ru-RU"/>
              </w:rPr>
            </w:pPr>
            <w:r w:rsidRPr="00DA0E5B">
              <w:rPr>
                <w:rFonts w:ascii="Times New Roman" w:hAnsi="Times New Roman" w:cs="Times New Roman"/>
                <w:b w:val="0"/>
                <w:color w:val="000000"/>
                <w:sz w:val="24"/>
                <w:szCs w:val="24"/>
                <w:shd w:val="clear" w:color="auto" w:fill="FFFFFF"/>
                <w:lang w:val="ru-RU"/>
              </w:rPr>
              <w:t>Праздник мыльных пузырей «Здравствуй радужное лето!».</w:t>
            </w:r>
          </w:p>
          <w:p w:rsidR="00B320DD" w:rsidRPr="00DA0E5B" w:rsidRDefault="00B320DD" w:rsidP="00DA0E5B">
            <w:pPr>
              <w:pStyle w:val="1"/>
              <w:shd w:val="clear" w:color="auto" w:fill="F5F5F5"/>
              <w:spacing w:before="150" w:after="240" w:line="276" w:lineRule="auto"/>
              <w:jc w:val="both"/>
              <w:outlineLvl w:val="0"/>
              <w:rPr>
                <w:rFonts w:ascii="Times New Roman" w:hAnsi="Times New Roman" w:cs="Times New Roman"/>
                <w:b w:val="0"/>
                <w:sz w:val="24"/>
                <w:szCs w:val="24"/>
                <w:lang w:val="ru-RU"/>
              </w:rPr>
            </w:pPr>
            <w:r w:rsidRPr="00DA0E5B">
              <w:rPr>
                <w:rFonts w:ascii="Times New Roman" w:hAnsi="Times New Roman" w:cs="Times New Roman"/>
                <w:b w:val="0"/>
                <w:color w:val="000000"/>
                <w:sz w:val="24"/>
                <w:szCs w:val="24"/>
                <w:shd w:val="clear" w:color="auto" w:fill="FFFFFF"/>
                <w:lang w:val="ru-RU"/>
              </w:rPr>
              <w:t>Музыкально-спортивный праздник «Страна детства».</w:t>
            </w:r>
          </w:p>
        </w:tc>
        <w:tc>
          <w:tcPr>
            <w:tcW w:w="2154"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Все возрастные группы ДОО</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Все возрастные группы ДОО</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Средние группы (4-5 лет)</w:t>
            </w: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D3348E">
        <w:tc>
          <w:tcPr>
            <w:tcW w:w="2539"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6 июня: День русского языка</w:t>
            </w:r>
          </w:p>
          <w:p w:rsidR="00B320DD" w:rsidRPr="00DA0E5B" w:rsidRDefault="00B320DD" w:rsidP="00DA0E5B">
            <w:pPr>
              <w:spacing w:line="276" w:lineRule="auto"/>
              <w:jc w:val="both"/>
              <w:rPr>
                <w:rFonts w:ascii="Times New Roman" w:hAnsi="Times New Roman" w:cs="Times New Roman"/>
                <w:sz w:val="24"/>
                <w:szCs w:val="24"/>
              </w:rPr>
            </w:pPr>
          </w:p>
        </w:tc>
        <w:tc>
          <w:tcPr>
            <w:tcW w:w="1455"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.06.202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tc>
        <w:tc>
          <w:tcPr>
            <w:tcW w:w="3349" w:type="dxa"/>
          </w:tcPr>
          <w:p w:rsidR="00B320DD" w:rsidRPr="00DA0E5B" w:rsidRDefault="00B320DD" w:rsidP="00DA0E5B">
            <w:pPr>
              <w:spacing w:after="135" w:line="276" w:lineRule="auto"/>
              <w:jc w:val="both"/>
              <w:rPr>
                <w:rFonts w:ascii="Times New Roman" w:eastAsia="Times New Roman" w:hAnsi="Times New Roman" w:cs="Times New Roman"/>
                <w:color w:val="000000" w:themeColor="text1"/>
                <w:sz w:val="24"/>
                <w:szCs w:val="24"/>
                <w:lang w:val="ru-RU" w:eastAsia="ru-RU"/>
              </w:rPr>
            </w:pPr>
            <w:r w:rsidRPr="00DA0E5B">
              <w:rPr>
                <w:rFonts w:ascii="Times New Roman" w:eastAsia="Times New Roman" w:hAnsi="Times New Roman" w:cs="Times New Roman"/>
                <w:color w:val="000000" w:themeColor="text1"/>
                <w:sz w:val="24"/>
                <w:szCs w:val="24"/>
                <w:lang w:val="ru-RU" w:eastAsia="ru-RU"/>
              </w:rPr>
              <w:t>Досуг «Там на неведомых дорожках»</w:t>
            </w:r>
          </w:p>
          <w:p w:rsidR="00B320DD" w:rsidRPr="00DA0E5B" w:rsidRDefault="00B320DD" w:rsidP="00DA0E5B">
            <w:pPr>
              <w:spacing w:after="135" w:line="276" w:lineRule="auto"/>
              <w:jc w:val="both"/>
              <w:rPr>
                <w:rFonts w:ascii="Times New Roman" w:eastAsia="Times New Roman" w:hAnsi="Times New Roman" w:cs="Times New Roman"/>
                <w:color w:val="000000" w:themeColor="text1"/>
                <w:sz w:val="24"/>
                <w:szCs w:val="24"/>
                <w:lang w:val="ru-RU" w:eastAsia="ru-RU"/>
              </w:rPr>
            </w:pPr>
            <w:r w:rsidRPr="00DA0E5B">
              <w:rPr>
                <w:rFonts w:ascii="Times New Roman" w:eastAsia="Times New Roman" w:hAnsi="Times New Roman" w:cs="Times New Roman"/>
                <w:color w:val="000000" w:themeColor="text1"/>
                <w:sz w:val="24"/>
                <w:szCs w:val="24"/>
                <w:lang w:val="ru-RU" w:eastAsia="ru-RU"/>
              </w:rPr>
              <w:t>Викторина «Путешествие по сказкам Пушкина»</w:t>
            </w:r>
          </w:p>
          <w:p w:rsidR="00B320DD" w:rsidRPr="00DA0E5B" w:rsidRDefault="00B320DD" w:rsidP="00DA0E5B">
            <w:pPr>
              <w:spacing w:after="135" w:line="276" w:lineRule="auto"/>
              <w:jc w:val="both"/>
              <w:rPr>
                <w:rFonts w:ascii="Times New Roman" w:eastAsia="Times New Roman" w:hAnsi="Times New Roman" w:cs="Times New Roman"/>
                <w:color w:val="000000" w:themeColor="text1"/>
                <w:sz w:val="24"/>
                <w:szCs w:val="24"/>
                <w:lang w:val="ru-RU" w:eastAsia="ru-RU"/>
              </w:rPr>
            </w:pPr>
            <w:r w:rsidRPr="00DA0E5B">
              <w:rPr>
                <w:rFonts w:ascii="Times New Roman" w:eastAsia="Times New Roman" w:hAnsi="Times New Roman" w:cs="Times New Roman"/>
                <w:color w:val="000000" w:themeColor="text1"/>
                <w:sz w:val="24"/>
                <w:szCs w:val="24"/>
                <w:lang w:val="ru-RU" w:eastAsia="ru-RU"/>
              </w:rPr>
              <w:t>Литературная викторина «Что за прелесть эти сказки»</w:t>
            </w:r>
          </w:p>
          <w:p w:rsidR="00B320DD" w:rsidRPr="00DA0E5B" w:rsidRDefault="00B320DD" w:rsidP="00DA0E5B">
            <w:pPr>
              <w:pStyle w:val="1"/>
              <w:shd w:val="clear" w:color="auto" w:fill="FFFFFF"/>
              <w:spacing w:line="276" w:lineRule="auto"/>
              <w:jc w:val="both"/>
              <w:outlineLvl w:val="0"/>
              <w:rPr>
                <w:rFonts w:ascii="Times New Roman" w:hAnsi="Times New Roman" w:cs="Times New Roman"/>
                <w:sz w:val="24"/>
                <w:szCs w:val="24"/>
                <w:lang w:val="ru-RU"/>
              </w:rPr>
            </w:pPr>
          </w:p>
        </w:tc>
        <w:tc>
          <w:tcPr>
            <w:tcW w:w="2154"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lastRenderedPageBreak/>
              <w:t>Средние группы (4-5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D3348E">
        <w:tc>
          <w:tcPr>
            <w:tcW w:w="2539"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lastRenderedPageBreak/>
              <w:t>12 июня: День России</w:t>
            </w:r>
          </w:p>
          <w:p w:rsidR="00B320DD" w:rsidRPr="00DA0E5B" w:rsidRDefault="00B320DD" w:rsidP="00DA0E5B">
            <w:pPr>
              <w:spacing w:line="276" w:lineRule="auto"/>
              <w:jc w:val="both"/>
              <w:rPr>
                <w:rFonts w:ascii="Times New Roman" w:hAnsi="Times New Roman" w:cs="Times New Roman"/>
                <w:sz w:val="24"/>
                <w:szCs w:val="24"/>
              </w:rPr>
            </w:pPr>
          </w:p>
        </w:tc>
        <w:tc>
          <w:tcPr>
            <w:tcW w:w="1455"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lang w:val="ru-RU"/>
              </w:rPr>
              <w:t>08</w:t>
            </w:r>
            <w:r w:rsidRPr="00DA0E5B">
              <w:rPr>
                <w:rFonts w:ascii="Times New Roman" w:hAnsi="Times New Roman" w:cs="Times New Roman"/>
                <w:sz w:val="24"/>
                <w:szCs w:val="24"/>
              </w:rPr>
              <w:t>.06.202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 – 11.06.202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г.</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c>
          <w:tcPr>
            <w:tcW w:w="3349" w:type="dxa"/>
          </w:tcPr>
          <w:p w:rsidR="00B320DD" w:rsidRPr="00DA0E5B" w:rsidRDefault="00B320DD" w:rsidP="00DA0E5B">
            <w:pPr>
              <w:pStyle w:val="1"/>
              <w:shd w:val="clear" w:color="auto" w:fill="FFFFFF"/>
              <w:spacing w:before="150" w:after="450" w:line="276" w:lineRule="auto"/>
              <w:jc w:val="both"/>
              <w:outlineLvl w:val="0"/>
              <w:rPr>
                <w:rFonts w:ascii="Times New Roman" w:hAnsi="Times New Roman" w:cs="Times New Roman"/>
                <w:b w:val="0"/>
                <w:color w:val="000000"/>
                <w:sz w:val="24"/>
                <w:szCs w:val="24"/>
                <w:shd w:val="clear" w:color="auto" w:fill="FFFFFF"/>
                <w:lang w:val="ru-RU"/>
              </w:rPr>
            </w:pPr>
            <w:r w:rsidRPr="00DA0E5B">
              <w:rPr>
                <w:rFonts w:ascii="Times New Roman" w:hAnsi="Times New Roman" w:cs="Times New Roman"/>
                <w:b w:val="0"/>
                <w:color w:val="000000"/>
                <w:sz w:val="24"/>
                <w:szCs w:val="24"/>
                <w:shd w:val="clear" w:color="auto" w:fill="FFFFFF"/>
                <w:lang w:val="ru-RU"/>
              </w:rPr>
              <w:t xml:space="preserve">Выставка рисунков "Символы России" </w:t>
            </w:r>
          </w:p>
          <w:p w:rsidR="00B320DD" w:rsidRPr="00DA0E5B" w:rsidRDefault="00B320DD" w:rsidP="00DA0E5B">
            <w:pPr>
              <w:pStyle w:val="1"/>
              <w:shd w:val="clear" w:color="auto" w:fill="FFFFFF"/>
              <w:spacing w:before="150" w:after="450" w:line="276" w:lineRule="auto"/>
              <w:jc w:val="both"/>
              <w:outlineLvl w:val="0"/>
              <w:rPr>
                <w:rFonts w:ascii="Times New Roman" w:hAnsi="Times New Roman" w:cs="Times New Roman"/>
                <w:b w:val="0"/>
                <w:sz w:val="24"/>
                <w:szCs w:val="24"/>
                <w:lang w:val="ru-RU"/>
              </w:rPr>
            </w:pPr>
            <w:r w:rsidRPr="00DA0E5B">
              <w:rPr>
                <w:rFonts w:ascii="Times New Roman" w:hAnsi="Times New Roman" w:cs="Times New Roman"/>
                <w:b w:val="0"/>
                <w:color w:val="000000"/>
                <w:sz w:val="24"/>
                <w:szCs w:val="24"/>
                <w:shd w:val="clear" w:color="auto" w:fill="FFFFFF"/>
                <w:lang w:val="ru-RU"/>
              </w:rPr>
              <w:t>Создание фотоальбома о малой Родине</w:t>
            </w:r>
            <w:r w:rsidRPr="00DA0E5B">
              <w:rPr>
                <w:rFonts w:ascii="Times New Roman" w:hAnsi="Times New Roman" w:cs="Times New Roman"/>
                <w:b w:val="0"/>
                <w:color w:val="000000"/>
                <w:sz w:val="24"/>
                <w:szCs w:val="24"/>
                <w:shd w:val="clear" w:color="auto" w:fill="FFFFFF"/>
              </w:rPr>
              <w:t> </w:t>
            </w:r>
          </w:p>
        </w:tc>
        <w:tc>
          <w:tcPr>
            <w:tcW w:w="2154"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 и родители</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Подготовительные группы (6 – 7 лет) и родители</w:t>
            </w:r>
          </w:p>
          <w:p w:rsidR="00B320DD" w:rsidRPr="00DA0E5B" w:rsidRDefault="00B320DD" w:rsidP="00DA0E5B">
            <w:pPr>
              <w:spacing w:line="276" w:lineRule="auto"/>
              <w:jc w:val="both"/>
              <w:rPr>
                <w:rFonts w:ascii="Times New Roman" w:hAnsi="Times New Roman" w:cs="Times New Roman"/>
                <w:sz w:val="24"/>
                <w:szCs w:val="24"/>
                <w:lang w:val="ru-RU"/>
              </w:rPr>
            </w:pPr>
          </w:p>
        </w:tc>
      </w:tr>
      <w:tr w:rsidR="00B320DD" w:rsidRPr="00DA0E5B" w:rsidTr="00D3348E">
        <w:trPr>
          <w:trHeight w:val="3260"/>
        </w:trPr>
        <w:tc>
          <w:tcPr>
            <w:tcW w:w="2539" w:type="dxa"/>
          </w:tcPr>
          <w:p w:rsidR="00B320DD" w:rsidRPr="00DA0E5B" w:rsidRDefault="00B320DD" w:rsidP="00DA0E5B">
            <w:pPr>
              <w:spacing w:line="276" w:lineRule="auto"/>
              <w:jc w:val="both"/>
              <w:rPr>
                <w:rFonts w:ascii="Times New Roman" w:hAnsi="Times New Roman" w:cs="Times New Roman"/>
                <w:bCs/>
                <w:sz w:val="24"/>
                <w:szCs w:val="24"/>
                <w:lang w:val="ru-RU"/>
              </w:rPr>
            </w:pPr>
            <w:r w:rsidRPr="00DA0E5B">
              <w:rPr>
                <w:rFonts w:ascii="Times New Roman" w:hAnsi="Times New Roman" w:cs="Times New Roman"/>
                <w:bCs/>
                <w:sz w:val="24"/>
                <w:szCs w:val="24"/>
                <w:lang w:val="ru-RU"/>
              </w:rPr>
              <w:t>8 июля: День семьи, любви и верности</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1455"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08.07.202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c>
          <w:tcPr>
            <w:tcW w:w="3349" w:type="dxa"/>
          </w:tcPr>
          <w:p w:rsidR="00B320DD" w:rsidRPr="00DA0E5B" w:rsidRDefault="00B320DD" w:rsidP="00DA0E5B">
            <w:pPr>
              <w:pStyle w:val="1"/>
              <w:shd w:val="clear" w:color="auto" w:fill="FFFFFF"/>
              <w:spacing w:before="0" w:after="480" w:line="276" w:lineRule="auto"/>
              <w:jc w:val="both"/>
              <w:outlineLvl w:val="0"/>
              <w:rPr>
                <w:rFonts w:ascii="Times New Roman" w:hAnsi="Times New Roman" w:cs="Times New Roman"/>
                <w:b w:val="0"/>
                <w:color w:val="000000"/>
                <w:sz w:val="24"/>
                <w:szCs w:val="24"/>
                <w:shd w:val="clear" w:color="auto" w:fill="FFFFFF"/>
                <w:lang w:val="ru-RU"/>
              </w:rPr>
            </w:pPr>
            <w:r w:rsidRPr="00DA0E5B">
              <w:rPr>
                <w:rFonts w:ascii="Times New Roman" w:hAnsi="Times New Roman" w:cs="Times New Roman"/>
                <w:b w:val="0"/>
                <w:color w:val="111111"/>
                <w:sz w:val="24"/>
                <w:szCs w:val="24"/>
                <w:shd w:val="clear" w:color="auto" w:fill="FFFFFF"/>
                <w:lang w:val="ru-RU"/>
              </w:rPr>
              <w:t>Музыкальный праздник, посвящённый празднованию Дня семьи, любви и верности – конкурсно - развлекательная программа: «Ромашки»</w:t>
            </w:r>
            <w:r w:rsidRPr="00DA0E5B">
              <w:rPr>
                <w:rFonts w:ascii="Times New Roman" w:hAnsi="Times New Roman" w:cs="Times New Roman"/>
                <w:b w:val="0"/>
                <w:color w:val="000000"/>
                <w:sz w:val="24"/>
                <w:szCs w:val="24"/>
                <w:shd w:val="clear" w:color="auto" w:fill="FFFFFF"/>
                <w:lang w:val="ru-RU"/>
              </w:rPr>
              <w:t xml:space="preserve"> </w:t>
            </w:r>
          </w:p>
          <w:p w:rsidR="00B320DD" w:rsidRPr="00DA0E5B" w:rsidRDefault="00B320DD" w:rsidP="00DA0E5B">
            <w:pPr>
              <w:pStyle w:val="1"/>
              <w:shd w:val="clear" w:color="auto" w:fill="FFFFFF"/>
              <w:spacing w:before="0" w:after="480" w:line="276" w:lineRule="auto"/>
              <w:jc w:val="both"/>
              <w:outlineLvl w:val="0"/>
              <w:rPr>
                <w:rFonts w:ascii="Times New Roman" w:hAnsi="Times New Roman" w:cs="Times New Roman"/>
                <w:color w:val="111111"/>
                <w:sz w:val="24"/>
                <w:szCs w:val="24"/>
                <w:shd w:val="clear" w:color="auto" w:fill="FFFFFF"/>
                <w:lang w:val="ru-RU"/>
              </w:rPr>
            </w:pPr>
            <w:r w:rsidRPr="00DA0E5B">
              <w:rPr>
                <w:rFonts w:ascii="Times New Roman" w:hAnsi="Times New Roman" w:cs="Times New Roman"/>
                <w:b w:val="0"/>
                <w:color w:val="000000"/>
                <w:sz w:val="24"/>
                <w:szCs w:val="24"/>
                <w:shd w:val="clear" w:color="auto" w:fill="FFFFFF"/>
                <w:lang w:val="ru-RU"/>
              </w:rPr>
              <w:t>Рисунки на асфальте:</w:t>
            </w:r>
            <w:r w:rsidRPr="00DA0E5B">
              <w:rPr>
                <w:rFonts w:ascii="Times New Roman" w:hAnsi="Times New Roman" w:cs="Times New Roman"/>
                <w:b w:val="0"/>
                <w:color w:val="000000"/>
                <w:sz w:val="24"/>
                <w:szCs w:val="24"/>
                <w:shd w:val="clear" w:color="auto" w:fill="FFFFFF"/>
              </w:rPr>
              <w:t> </w:t>
            </w:r>
            <w:r w:rsidRPr="00DA0E5B">
              <w:rPr>
                <w:rFonts w:ascii="Times New Roman" w:hAnsi="Times New Roman" w:cs="Times New Roman"/>
                <w:b w:val="0"/>
                <w:color w:val="000000"/>
                <w:sz w:val="24"/>
                <w:szCs w:val="24"/>
                <w:shd w:val="clear" w:color="auto" w:fill="FFFFFF"/>
                <w:lang w:val="ru-RU"/>
              </w:rPr>
              <w:t>«Мы рисуем</w:t>
            </w:r>
            <w:r w:rsidRPr="00DA0E5B">
              <w:rPr>
                <w:rFonts w:ascii="Times New Roman" w:hAnsi="Times New Roman" w:cs="Times New Roman"/>
                <w:b w:val="0"/>
                <w:color w:val="000000"/>
                <w:sz w:val="24"/>
                <w:szCs w:val="24"/>
                <w:shd w:val="clear" w:color="auto" w:fill="FFFFFF"/>
              </w:rPr>
              <w:t> </w:t>
            </w:r>
            <w:r w:rsidRPr="00DA0E5B">
              <w:rPr>
                <w:rFonts w:ascii="Times New Roman" w:hAnsi="Times New Roman" w:cs="Times New Roman"/>
                <w:b w:val="0"/>
                <w:color w:val="000000"/>
                <w:sz w:val="24"/>
                <w:szCs w:val="24"/>
                <w:shd w:val="clear" w:color="auto" w:fill="FFFFFF"/>
                <w:lang w:val="ru-RU"/>
              </w:rPr>
              <w:t>-</w:t>
            </w:r>
            <w:r w:rsidRPr="00DA0E5B">
              <w:rPr>
                <w:rFonts w:ascii="Times New Roman" w:hAnsi="Times New Roman" w:cs="Times New Roman"/>
                <w:b w:val="0"/>
                <w:color w:val="000000"/>
                <w:sz w:val="24"/>
                <w:szCs w:val="24"/>
                <w:shd w:val="clear" w:color="auto" w:fill="FFFFFF"/>
              </w:rPr>
              <w:t> </w:t>
            </w:r>
            <w:r w:rsidRPr="00DA0E5B">
              <w:rPr>
                <w:rFonts w:ascii="Times New Roman" w:hAnsi="Times New Roman" w:cs="Times New Roman"/>
                <w:b w:val="0"/>
                <w:color w:val="000000"/>
                <w:sz w:val="24"/>
                <w:szCs w:val="24"/>
                <w:shd w:val="clear" w:color="auto" w:fill="FFFFFF"/>
                <w:lang w:val="ru-RU"/>
              </w:rPr>
              <w:t>солнце, небо и цветок».</w:t>
            </w:r>
          </w:p>
          <w:p w:rsidR="00B320DD" w:rsidRPr="00DA0E5B" w:rsidRDefault="00B320DD" w:rsidP="00DA0E5B">
            <w:pPr>
              <w:pStyle w:val="1"/>
              <w:shd w:val="clear" w:color="auto" w:fill="FFFFFF"/>
              <w:spacing w:before="0" w:after="480" w:line="276" w:lineRule="auto"/>
              <w:jc w:val="both"/>
              <w:outlineLvl w:val="0"/>
              <w:rPr>
                <w:rFonts w:ascii="Times New Roman" w:hAnsi="Times New Roman" w:cs="Times New Roman"/>
                <w:sz w:val="24"/>
                <w:szCs w:val="24"/>
                <w:lang w:val="ru-RU"/>
              </w:rPr>
            </w:pPr>
          </w:p>
        </w:tc>
        <w:tc>
          <w:tcPr>
            <w:tcW w:w="2154" w:type="dxa"/>
          </w:tcPr>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Все возрастные группы ДОО</w:t>
            </w:r>
          </w:p>
          <w:p w:rsidR="00B320DD" w:rsidRPr="00DA0E5B" w:rsidRDefault="00B320DD" w:rsidP="00DA0E5B">
            <w:pPr>
              <w:pStyle w:val="ae"/>
              <w:spacing w:line="276" w:lineRule="auto"/>
              <w:jc w:val="both"/>
              <w:rPr>
                <w:rFonts w:ascii="Times New Roman" w:hAnsi="Times New Roman" w:cs="Times New Roman"/>
                <w:sz w:val="24"/>
                <w:szCs w:val="24"/>
              </w:rPr>
            </w:pPr>
          </w:p>
        </w:tc>
      </w:tr>
      <w:tr w:rsidR="00B320DD" w:rsidRPr="00DA0E5B" w:rsidTr="00D3348E">
        <w:tc>
          <w:tcPr>
            <w:tcW w:w="2539" w:type="dxa"/>
          </w:tcPr>
          <w:p w:rsidR="00B320DD" w:rsidRPr="00DA0E5B" w:rsidRDefault="00B320DD" w:rsidP="00DA0E5B">
            <w:pPr>
              <w:pStyle w:val="af2"/>
              <w:keepNext/>
              <w:spacing w:before="0" w:beforeAutospacing="0" w:after="0" w:afterAutospacing="0" w:line="276" w:lineRule="auto"/>
              <w:jc w:val="both"/>
              <w:rPr>
                <w:rFonts w:cs="Times New Roman"/>
                <w:bCs/>
                <w:lang w:val="ru-RU"/>
              </w:rPr>
            </w:pPr>
            <w:r w:rsidRPr="00DA0E5B">
              <w:rPr>
                <w:rFonts w:cs="Times New Roman"/>
                <w:bCs/>
                <w:lang w:val="ru-RU"/>
              </w:rPr>
              <w:t>12 августа: День физкультурника</w:t>
            </w:r>
          </w:p>
          <w:p w:rsidR="00B320DD" w:rsidRPr="00DA0E5B" w:rsidRDefault="00B320DD" w:rsidP="00DA0E5B">
            <w:pPr>
              <w:spacing w:line="276" w:lineRule="auto"/>
              <w:jc w:val="both"/>
              <w:rPr>
                <w:rFonts w:ascii="Times New Roman" w:hAnsi="Times New Roman" w:cs="Times New Roman"/>
                <w:sz w:val="24"/>
                <w:szCs w:val="24"/>
              </w:rPr>
            </w:pPr>
          </w:p>
        </w:tc>
        <w:tc>
          <w:tcPr>
            <w:tcW w:w="1455"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12.08.202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 </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c>
          <w:tcPr>
            <w:tcW w:w="3349" w:type="dxa"/>
          </w:tcPr>
          <w:p w:rsidR="00B320DD" w:rsidRPr="00DA0E5B" w:rsidRDefault="00B320DD" w:rsidP="00DA0E5B">
            <w:pPr>
              <w:shd w:val="clear" w:color="auto" w:fill="FFFFFF"/>
              <w:spacing w:line="276" w:lineRule="auto"/>
              <w:jc w:val="both"/>
              <w:rPr>
                <w:rFonts w:ascii="Times New Roman" w:eastAsia="Times New Roman" w:hAnsi="Times New Roman" w:cs="Times New Roman"/>
                <w:color w:val="1A1A1A"/>
                <w:sz w:val="24"/>
                <w:szCs w:val="24"/>
                <w:lang w:val="ru-RU" w:eastAsia="ru-RU"/>
              </w:rPr>
            </w:pPr>
            <w:r w:rsidRPr="00DA0E5B">
              <w:rPr>
                <w:rFonts w:ascii="Times New Roman" w:eastAsia="Times New Roman" w:hAnsi="Times New Roman" w:cs="Times New Roman"/>
                <w:color w:val="1A1A1A"/>
                <w:sz w:val="24"/>
                <w:szCs w:val="24"/>
                <w:lang w:val="ru-RU" w:eastAsia="ru-RU"/>
              </w:rPr>
              <w:t>Выставка рисунков «Со спортом дружить – здоровыми</w:t>
            </w:r>
          </w:p>
          <w:p w:rsidR="00B320DD" w:rsidRPr="00DA0E5B" w:rsidRDefault="00B320DD" w:rsidP="00DA0E5B">
            <w:pPr>
              <w:shd w:val="clear" w:color="auto" w:fill="FFFFFF"/>
              <w:spacing w:line="276" w:lineRule="auto"/>
              <w:jc w:val="both"/>
              <w:rPr>
                <w:rFonts w:ascii="Times New Roman" w:eastAsia="Times New Roman" w:hAnsi="Times New Roman" w:cs="Times New Roman"/>
                <w:color w:val="1A1A1A"/>
                <w:sz w:val="24"/>
                <w:szCs w:val="24"/>
                <w:lang w:val="ru-RU" w:eastAsia="ru-RU"/>
              </w:rPr>
            </w:pPr>
            <w:r w:rsidRPr="00DA0E5B">
              <w:rPr>
                <w:rFonts w:ascii="Times New Roman" w:eastAsia="Times New Roman" w:hAnsi="Times New Roman" w:cs="Times New Roman"/>
                <w:color w:val="1A1A1A"/>
                <w:sz w:val="24"/>
                <w:szCs w:val="24"/>
                <w:lang w:val="ru-RU" w:eastAsia="ru-RU"/>
              </w:rPr>
              <w:t>быть»</w:t>
            </w:r>
          </w:p>
          <w:p w:rsidR="00B320DD" w:rsidRPr="00DA0E5B" w:rsidRDefault="00B320DD" w:rsidP="00DA0E5B">
            <w:pPr>
              <w:shd w:val="clear" w:color="auto" w:fill="FFFFFF"/>
              <w:spacing w:line="276" w:lineRule="auto"/>
              <w:jc w:val="both"/>
              <w:rPr>
                <w:rFonts w:ascii="Times New Roman" w:eastAsia="Times New Roman" w:hAnsi="Times New Roman" w:cs="Times New Roman"/>
                <w:color w:val="1A1A1A"/>
                <w:sz w:val="24"/>
                <w:szCs w:val="24"/>
                <w:lang w:val="ru-RU" w:eastAsia="ru-RU"/>
              </w:rPr>
            </w:pPr>
          </w:p>
          <w:p w:rsidR="00B320DD" w:rsidRPr="00DA0E5B" w:rsidRDefault="00B320DD" w:rsidP="00DA0E5B">
            <w:pPr>
              <w:shd w:val="clear" w:color="auto" w:fill="FFFFFF"/>
              <w:spacing w:line="276" w:lineRule="auto"/>
              <w:jc w:val="both"/>
              <w:rPr>
                <w:rFonts w:ascii="Times New Roman" w:eastAsia="Times New Roman" w:hAnsi="Times New Roman" w:cs="Times New Roman"/>
                <w:color w:val="1A1A1A"/>
                <w:sz w:val="24"/>
                <w:szCs w:val="24"/>
                <w:lang w:val="ru-RU" w:eastAsia="ru-RU"/>
              </w:rPr>
            </w:pPr>
            <w:r w:rsidRPr="00DA0E5B">
              <w:rPr>
                <w:rFonts w:ascii="Times New Roman" w:eastAsia="Times New Roman" w:hAnsi="Times New Roman" w:cs="Times New Roman"/>
                <w:color w:val="1A1A1A"/>
                <w:sz w:val="24"/>
                <w:szCs w:val="24"/>
                <w:lang w:val="ru-RU" w:eastAsia="ru-RU"/>
              </w:rPr>
              <w:t>Презентация «Если хочешь</w:t>
            </w:r>
          </w:p>
          <w:p w:rsidR="00B320DD" w:rsidRPr="00DA0E5B" w:rsidRDefault="00B320DD" w:rsidP="00DA0E5B">
            <w:pPr>
              <w:shd w:val="clear" w:color="auto" w:fill="FFFFFF"/>
              <w:spacing w:line="276" w:lineRule="auto"/>
              <w:jc w:val="both"/>
              <w:rPr>
                <w:rFonts w:ascii="Times New Roman" w:eastAsia="Times New Roman" w:hAnsi="Times New Roman" w:cs="Times New Roman"/>
                <w:color w:val="1A1A1A"/>
                <w:sz w:val="24"/>
                <w:szCs w:val="24"/>
                <w:lang w:val="ru-RU" w:eastAsia="ru-RU"/>
              </w:rPr>
            </w:pPr>
            <w:r w:rsidRPr="00DA0E5B">
              <w:rPr>
                <w:rFonts w:ascii="Times New Roman" w:eastAsia="Times New Roman" w:hAnsi="Times New Roman" w:cs="Times New Roman"/>
                <w:color w:val="1A1A1A"/>
                <w:sz w:val="24"/>
                <w:szCs w:val="24"/>
                <w:lang w:val="ru-RU" w:eastAsia="ru-RU"/>
              </w:rPr>
              <w:t>быть здоров»</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2154"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Родители и дети</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D3348E">
        <w:tc>
          <w:tcPr>
            <w:tcW w:w="2539"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27 августа: День российского кино</w:t>
            </w:r>
          </w:p>
          <w:p w:rsidR="00B320DD" w:rsidRPr="00DA0E5B" w:rsidRDefault="00B320DD" w:rsidP="00DA0E5B">
            <w:pPr>
              <w:spacing w:line="276" w:lineRule="auto"/>
              <w:jc w:val="both"/>
              <w:rPr>
                <w:rFonts w:ascii="Times New Roman" w:hAnsi="Times New Roman" w:cs="Times New Roman"/>
                <w:sz w:val="24"/>
                <w:szCs w:val="24"/>
              </w:rPr>
            </w:pPr>
          </w:p>
        </w:tc>
        <w:tc>
          <w:tcPr>
            <w:tcW w:w="1455"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27.08.202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p w:rsidR="00B320DD" w:rsidRPr="00DA0E5B" w:rsidRDefault="00B320DD" w:rsidP="00DA0E5B">
            <w:pPr>
              <w:spacing w:line="276" w:lineRule="auto"/>
              <w:jc w:val="both"/>
              <w:rPr>
                <w:rFonts w:ascii="Times New Roman" w:hAnsi="Times New Roman" w:cs="Times New Roman"/>
                <w:sz w:val="24"/>
                <w:szCs w:val="24"/>
              </w:rPr>
            </w:pPr>
          </w:p>
        </w:tc>
        <w:tc>
          <w:tcPr>
            <w:tcW w:w="3349" w:type="dxa"/>
          </w:tcPr>
          <w:p w:rsidR="00B320DD" w:rsidRPr="00DA0E5B" w:rsidRDefault="00B320DD" w:rsidP="00DA0E5B">
            <w:pPr>
              <w:spacing w:line="276" w:lineRule="auto"/>
              <w:jc w:val="both"/>
              <w:rPr>
                <w:rFonts w:ascii="Times New Roman" w:hAnsi="Times New Roman" w:cs="Times New Roman"/>
                <w:b/>
                <w:sz w:val="24"/>
                <w:szCs w:val="24"/>
                <w:lang w:val="ru-RU"/>
              </w:rPr>
            </w:pPr>
            <w:r w:rsidRPr="00DA0E5B">
              <w:rPr>
                <w:rStyle w:val="af4"/>
                <w:rFonts w:ascii="Times New Roman" w:hAnsi="Times New Roman" w:cs="Times New Roman"/>
                <w:b w:val="0"/>
                <w:color w:val="333333"/>
                <w:sz w:val="24"/>
                <w:szCs w:val="24"/>
                <w:shd w:val="clear" w:color="auto" w:fill="FFFFFF"/>
                <w:lang w:val="ru-RU"/>
              </w:rPr>
              <w:t>игра-викторина «Что за чудо это кино</w:t>
            </w:r>
          </w:p>
        </w:tc>
        <w:tc>
          <w:tcPr>
            <w:tcW w:w="2154"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bl>
    <w:p w:rsidR="0077404F" w:rsidRPr="00DA0E5B" w:rsidRDefault="0077404F" w:rsidP="00D3348E">
      <w:pPr>
        <w:pStyle w:val="17PRIL-header-1"/>
        <w:spacing w:line="276" w:lineRule="auto"/>
        <w:rPr>
          <w:rFonts w:ascii="Times New Roman" w:hAnsi="Times New Roman" w:cs="Times New Roman"/>
          <w:sz w:val="24"/>
          <w:szCs w:val="24"/>
        </w:rPr>
      </w:pPr>
      <w:r w:rsidRPr="00DA0E5B">
        <w:rPr>
          <w:rFonts w:ascii="Times New Roman" w:hAnsi="Times New Roman" w:cs="Times New Roman"/>
          <w:sz w:val="24"/>
          <w:szCs w:val="24"/>
        </w:rPr>
        <w:t>Экологическое направление</w:t>
      </w:r>
    </w:p>
    <w:tbl>
      <w:tblPr>
        <w:tblStyle w:val="ab"/>
        <w:tblW w:w="9532" w:type="dxa"/>
        <w:tblInd w:w="250" w:type="dxa"/>
        <w:tblLook w:val="04A0" w:firstRow="1" w:lastRow="0" w:firstColumn="1" w:lastColumn="0" w:noHBand="0" w:noVBand="1"/>
      </w:tblPr>
      <w:tblGrid>
        <w:gridCol w:w="2627"/>
        <w:gridCol w:w="1619"/>
        <w:gridCol w:w="2164"/>
        <w:gridCol w:w="3122"/>
      </w:tblGrid>
      <w:tr w:rsidR="00B320DD" w:rsidRPr="00DA0E5B" w:rsidTr="00044C18">
        <w:tc>
          <w:tcPr>
            <w:tcW w:w="2627" w:type="dxa"/>
          </w:tcPr>
          <w:p w:rsidR="00B320DD" w:rsidRPr="00DA0E5B" w:rsidRDefault="00B320DD" w:rsidP="00DA0E5B">
            <w:pPr>
              <w:pStyle w:val="Default"/>
              <w:spacing w:line="276" w:lineRule="auto"/>
              <w:jc w:val="both"/>
              <w:rPr>
                <w:color w:val="auto"/>
              </w:rPr>
            </w:pPr>
            <w:r w:rsidRPr="00DA0E5B">
              <w:rPr>
                <w:bCs/>
                <w:color w:val="auto"/>
              </w:rPr>
              <w:t>Календарь событий</w:t>
            </w:r>
          </w:p>
          <w:p w:rsidR="00B320DD" w:rsidRPr="00DA0E5B" w:rsidRDefault="00B320DD" w:rsidP="00DA0E5B">
            <w:pPr>
              <w:spacing w:line="276" w:lineRule="auto"/>
              <w:jc w:val="both"/>
              <w:rPr>
                <w:rFonts w:ascii="Times New Roman" w:hAnsi="Times New Roman" w:cs="Times New Roman"/>
                <w:sz w:val="24"/>
                <w:szCs w:val="24"/>
              </w:rPr>
            </w:pPr>
          </w:p>
        </w:tc>
        <w:tc>
          <w:tcPr>
            <w:tcW w:w="1619"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Дата /период</w:t>
            </w:r>
          </w:p>
        </w:tc>
        <w:tc>
          <w:tcPr>
            <w:tcW w:w="2164"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Название мероприятия</w:t>
            </w:r>
          </w:p>
        </w:tc>
        <w:tc>
          <w:tcPr>
            <w:tcW w:w="3122"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Возраст детей</w:t>
            </w:r>
          </w:p>
        </w:tc>
      </w:tr>
      <w:tr w:rsidR="00B320DD" w:rsidRPr="00DA0E5B" w:rsidTr="00044C18">
        <w:tc>
          <w:tcPr>
            <w:tcW w:w="2627"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bCs/>
                <w:sz w:val="24"/>
                <w:szCs w:val="24"/>
              </w:rPr>
              <w:t>1 сентября: День знаний</w:t>
            </w:r>
          </w:p>
        </w:tc>
        <w:tc>
          <w:tcPr>
            <w:tcW w:w="1619"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w:t>
            </w:r>
            <w:r w:rsidRPr="00DA0E5B">
              <w:rPr>
                <w:rFonts w:ascii="Times New Roman" w:hAnsi="Times New Roman" w:cs="Times New Roman"/>
                <w:sz w:val="24"/>
                <w:szCs w:val="24"/>
                <w:lang w:val="ru-RU"/>
              </w:rPr>
              <w:t>1</w:t>
            </w:r>
            <w:r w:rsidRPr="00DA0E5B">
              <w:rPr>
                <w:rFonts w:ascii="Times New Roman" w:hAnsi="Times New Roman" w:cs="Times New Roman"/>
                <w:sz w:val="24"/>
                <w:szCs w:val="24"/>
              </w:rPr>
              <w:t>.09.202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w:t>
            </w:r>
            <w:r w:rsidRPr="00DA0E5B">
              <w:rPr>
                <w:rFonts w:ascii="Times New Roman" w:hAnsi="Times New Roman" w:cs="Times New Roman"/>
                <w:sz w:val="24"/>
                <w:szCs w:val="24"/>
                <w:lang w:val="ru-RU"/>
              </w:rPr>
              <w:t>1</w:t>
            </w:r>
            <w:r w:rsidRPr="00DA0E5B">
              <w:rPr>
                <w:rFonts w:ascii="Times New Roman" w:hAnsi="Times New Roman" w:cs="Times New Roman"/>
                <w:sz w:val="24"/>
                <w:szCs w:val="24"/>
              </w:rPr>
              <w:t>.09.202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tc>
        <w:tc>
          <w:tcPr>
            <w:tcW w:w="2164"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bCs/>
                <w:color w:val="464646"/>
                <w:sz w:val="24"/>
                <w:szCs w:val="24"/>
                <w:shd w:val="clear" w:color="auto" w:fill="F9FAFA"/>
                <w:lang w:val="ru-RU"/>
              </w:rPr>
              <w:lastRenderedPageBreak/>
              <w:t xml:space="preserve">Игровая программа «Посвящение в </w:t>
            </w:r>
            <w:r w:rsidRPr="00DA0E5B">
              <w:rPr>
                <w:rFonts w:ascii="Times New Roman" w:hAnsi="Times New Roman" w:cs="Times New Roman"/>
                <w:bCs/>
                <w:color w:val="464646"/>
                <w:sz w:val="24"/>
                <w:szCs w:val="24"/>
                <w:shd w:val="clear" w:color="auto" w:fill="F9FAFA"/>
                <w:lang w:val="ru-RU"/>
              </w:rPr>
              <w:lastRenderedPageBreak/>
              <w:t>Эколята»</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Игровая программа «День экологических знаний»</w:t>
            </w:r>
          </w:p>
        </w:tc>
        <w:tc>
          <w:tcPr>
            <w:tcW w:w="3122"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lastRenderedPageBreak/>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lang w:val="ru-RU"/>
              </w:rPr>
            </w:pPr>
          </w:p>
        </w:tc>
      </w:tr>
      <w:tr w:rsidR="00B320DD" w:rsidRPr="00DA0E5B" w:rsidTr="00044C18">
        <w:tc>
          <w:tcPr>
            <w:tcW w:w="2627" w:type="dxa"/>
          </w:tcPr>
          <w:p w:rsidR="00B320DD" w:rsidRPr="00DA0E5B" w:rsidRDefault="00B320DD" w:rsidP="00DA0E5B">
            <w:pPr>
              <w:spacing w:line="276" w:lineRule="auto"/>
              <w:jc w:val="both"/>
              <w:rPr>
                <w:rFonts w:ascii="Times New Roman" w:hAnsi="Times New Roman" w:cs="Times New Roman"/>
                <w:bCs/>
                <w:sz w:val="24"/>
                <w:szCs w:val="24"/>
                <w:lang w:val="ru-RU"/>
              </w:rPr>
            </w:pPr>
            <w:r w:rsidRPr="00DA0E5B">
              <w:rPr>
                <w:rFonts w:ascii="Times New Roman" w:hAnsi="Times New Roman" w:cs="Times New Roman"/>
                <w:bCs/>
                <w:sz w:val="24"/>
                <w:szCs w:val="24"/>
                <w:lang w:val="ru-RU"/>
              </w:rPr>
              <w:lastRenderedPageBreak/>
              <w:t>8 сентября: Международный день распространения грамотности</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1619"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w:t>
            </w:r>
            <w:r w:rsidRPr="00DA0E5B">
              <w:rPr>
                <w:rFonts w:ascii="Times New Roman" w:hAnsi="Times New Roman" w:cs="Times New Roman"/>
                <w:sz w:val="24"/>
                <w:szCs w:val="24"/>
                <w:lang w:val="ru-RU"/>
              </w:rPr>
              <w:t>8</w:t>
            </w:r>
            <w:r w:rsidRPr="00DA0E5B">
              <w:rPr>
                <w:rFonts w:ascii="Times New Roman" w:hAnsi="Times New Roman" w:cs="Times New Roman"/>
                <w:sz w:val="24"/>
                <w:szCs w:val="24"/>
              </w:rPr>
              <w:t>.09.202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г.- 1</w:t>
            </w:r>
            <w:r w:rsidRPr="00DA0E5B">
              <w:rPr>
                <w:rFonts w:ascii="Times New Roman" w:hAnsi="Times New Roman" w:cs="Times New Roman"/>
                <w:sz w:val="24"/>
                <w:szCs w:val="24"/>
                <w:lang w:val="ru-RU"/>
              </w:rPr>
              <w:t>2</w:t>
            </w:r>
            <w:r w:rsidRPr="00DA0E5B">
              <w:rPr>
                <w:rFonts w:ascii="Times New Roman" w:hAnsi="Times New Roman" w:cs="Times New Roman"/>
                <w:sz w:val="24"/>
                <w:szCs w:val="24"/>
              </w:rPr>
              <w:t>.09.202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г.</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c>
          <w:tcPr>
            <w:tcW w:w="2164" w:type="dxa"/>
          </w:tcPr>
          <w:p w:rsidR="00B320DD" w:rsidRPr="00DA0E5B" w:rsidRDefault="00B320DD" w:rsidP="00DA0E5B">
            <w:pPr>
              <w:pStyle w:val="c3"/>
              <w:shd w:val="clear" w:color="auto" w:fill="FFFFFF"/>
              <w:spacing w:before="0" w:beforeAutospacing="0" w:after="0" w:afterAutospacing="0" w:line="276" w:lineRule="auto"/>
              <w:jc w:val="both"/>
              <w:rPr>
                <w:color w:val="000000"/>
                <w:lang w:val="ru-RU"/>
              </w:rPr>
            </w:pPr>
            <w:r w:rsidRPr="00DA0E5B">
              <w:rPr>
                <w:color w:val="000000"/>
                <w:lang w:val="ru-RU"/>
              </w:rPr>
              <w:t>Экологическая викторина</w:t>
            </w:r>
          </w:p>
          <w:p w:rsidR="00B320DD" w:rsidRPr="00DA0E5B" w:rsidRDefault="00B320DD" w:rsidP="00DA0E5B">
            <w:pPr>
              <w:pStyle w:val="c3"/>
              <w:shd w:val="clear" w:color="auto" w:fill="FFFFFF"/>
              <w:spacing w:before="0" w:beforeAutospacing="0" w:after="0" w:afterAutospacing="0" w:line="276" w:lineRule="auto"/>
              <w:jc w:val="both"/>
              <w:rPr>
                <w:color w:val="000000"/>
                <w:lang w:val="ru-RU"/>
              </w:rPr>
            </w:pPr>
            <w:r w:rsidRPr="00DA0E5B">
              <w:rPr>
                <w:rStyle w:val="c14"/>
                <w:bCs/>
                <w:color w:val="000000"/>
                <w:lang w:val="ru-RU"/>
              </w:rPr>
              <w:t xml:space="preserve"> «День экологической грамотности»</w:t>
            </w:r>
          </w:p>
          <w:p w:rsidR="00B320DD" w:rsidRPr="00DA0E5B" w:rsidRDefault="00B320DD" w:rsidP="00DA0E5B">
            <w:pPr>
              <w:pStyle w:val="c3"/>
              <w:shd w:val="clear" w:color="auto" w:fill="FFFFFF"/>
              <w:spacing w:before="0" w:beforeAutospacing="0" w:after="0" w:afterAutospacing="0" w:line="276" w:lineRule="auto"/>
              <w:jc w:val="both"/>
              <w:rPr>
                <w:lang w:val="ru-RU"/>
              </w:rPr>
            </w:pPr>
          </w:p>
        </w:tc>
        <w:tc>
          <w:tcPr>
            <w:tcW w:w="3122"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Средние группы (4-5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044C18">
        <w:tc>
          <w:tcPr>
            <w:tcW w:w="2627" w:type="dxa"/>
          </w:tcPr>
          <w:p w:rsidR="00B320DD" w:rsidRPr="00DA0E5B" w:rsidRDefault="00B320DD" w:rsidP="00DA0E5B">
            <w:pPr>
              <w:spacing w:line="276" w:lineRule="auto"/>
              <w:jc w:val="both"/>
              <w:rPr>
                <w:rFonts w:ascii="Times New Roman" w:hAnsi="Times New Roman" w:cs="Times New Roman"/>
                <w:bCs/>
                <w:sz w:val="24"/>
                <w:szCs w:val="24"/>
                <w:lang w:val="ru-RU"/>
              </w:rPr>
            </w:pPr>
            <w:r w:rsidRPr="00DA0E5B">
              <w:rPr>
                <w:rFonts w:ascii="Times New Roman" w:hAnsi="Times New Roman" w:cs="Times New Roman"/>
                <w:bCs/>
                <w:sz w:val="24"/>
                <w:szCs w:val="24"/>
                <w:lang w:val="ru-RU"/>
              </w:rPr>
              <w:t>27 сентября: День воспитателя и всех дошкольных работников</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1619"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.09.202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tc>
        <w:tc>
          <w:tcPr>
            <w:tcW w:w="2164"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Квест – игра  «Как дети Землю спасали»</w:t>
            </w:r>
          </w:p>
        </w:tc>
        <w:tc>
          <w:tcPr>
            <w:tcW w:w="3122"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044C18">
        <w:tc>
          <w:tcPr>
            <w:tcW w:w="2627"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1 октября: Международный день музыки</w:t>
            </w:r>
          </w:p>
          <w:p w:rsidR="00B320DD" w:rsidRPr="00DA0E5B" w:rsidRDefault="00B320DD" w:rsidP="00DA0E5B">
            <w:pPr>
              <w:spacing w:line="276" w:lineRule="auto"/>
              <w:jc w:val="both"/>
              <w:rPr>
                <w:rFonts w:ascii="Times New Roman" w:hAnsi="Times New Roman" w:cs="Times New Roman"/>
                <w:sz w:val="24"/>
                <w:szCs w:val="24"/>
              </w:rPr>
            </w:pPr>
          </w:p>
        </w:tc>
        <w:tc>
          <w:tcPr>
            <w:tcW w:w="1619"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01.10.202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tc>
        <w:tc>
          <w:tcPr>
            <w:tcW w:w="2164" w:type="dxa"/>
          </w:tcPr>
          <w:p w:rsidR="00B320DD" w:rsidRPr="00DA0E5B" w:rsidRDefault="00B320DD" w:rsidP="00DA0E5B">
            <w:pPr>
              <w:pStyle w:val="ae"/>
              <w:spacing w:line="276" w:lineRule="auto"/>
              <w:jc w:val="both"/>
              <w:rPr>
                <w:rFonts w:ascii="Times New Roman" w:hAnsi="Times New Roman" w:cs="Times New Roman"/>
                <w:sz w:val="24"/>
                <w:szCs w:val="24"/>
                <w:lang w:val="ru-RU" w:eastAsia="ru-RU"/>
              </w:rPr>
            </w:pPr>
            <w:r w:rsidRPr="00DA0E5B">
              <w:rPr>
                <w:rFonts w:ascii="Times New Roman" w:hAnsi="Times New Roman" w:cs="Times New Roman"/>
                <w:sz w:val="24"/>
                <w:szCs w:val="24"/>
                <w:lang w:val="ru-RU" w:eastAsia="ru-RU"/>
              </w:rPr>
              <w:t>«Праздник детской музыки</w:t>
            </w:r>
          </w:p>
          <w:p w:rsidR="00B320DD" w:rsidRPr="00DA0E5B" w:rsidRDefault="00B320DD" w:rsidP="00DA0E5B">
            <w:pPr>
              <w:pStyle w:val="ae"/>
              <w:spacing w:line="276" w:lineRule="auto"/>
              <w:jc w:val="both"/>
              <w:rPr>
                <w:rFonts w:ascii="Times New Roman" w:hAnsi="Times New Roman" w:cs="Times New Roman"/>
                <w:sz w:val="24"/>
                <w:szCs w:val="24"/>
                <w:lang w:val="ru-RU" w:eastAsia="ru-RU"/>
              </w:rPr>
            </w:pPr>
            <w:r w:rsidRPr="00DA0E5B">
              <w:rPr>
                <w:rFonts w:ascii="Times New Roman" w:hAnsi="Times New Roman" w:cs="Times New Roman"/>
                <w:sz w:val="24"/>
                <w:szCs w:val="24"/>
                <w:lang w:val="ru-RU" w:eastAsia="ru-RU"/>
              </w:rPr>
              <w:t>экологической направленности»</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3122"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Все возрастные группы ДОО</w:t>
            </w:r>
          </w:p>
        </w:tc>
      </w:tr>
      <w:tr w:rsidR="00B320DD" w:rsidRPr="00DA0E5B" w:rsidTr="00044C18">
        <w:tc>
          <w:tcPr>
            <w:tcW w:w="2627"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4 октября: День защиты животных</w:t>
            </w:r>
          </w:p>
          <w:p w:rsidR="00B320DD" w:rsidRPr="00DA0E5B" w:rsidRDefault="00B320DD" w:rsidP="00DA0E5B">
            <w:pPr>
              <w:spacing w:line="276" w:lineRule="auto"/>
              <w:jc w:val="both"/>
              <w:rPr>
                <w:rFonts w:ascii="Times New Roman" w:hAnsi="Times New Roman" w:cs="Times New Roman"/>
                <w:sz w:val="24"/>
                <w:szCs w:val="24"/>
              </w:rPr>
            </w:pPr>
          </w:p>
        </w:tc>
        <w:tc>
          <w:tcPr>
            <w:tcW w:w="1619"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.10.202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 – </w:t>
            </w:r>
            <w:r w:rsidRPr="00DA0E5B">
              <w:rPr>
                <w:rFonts w:ascii="Times New Roman" w:hAnsi="Times New Roman" w:cs="Times New Roman"/>
                <w:sz w:val="24"/>
                <w:szCs w:val="24"/>
                <w:lang w:val="ru-RU"/>
              </w:rPr>
              <w:t>1</w:t>
            </w:r>
            <w:r w:rsidRPr="00DA0E5B">
              <w:rPr>
                <w:rFonts w:ascii="Times New Roman" w:hAnsi="Times New Roman" w:cs="Times New Roman"/>
                <w:sz w:val="24"/>
                <w:szCs w:val="24"/>
              </w:rPr>
              <w:t>0.10.202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г.</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c>
          <w:tcPr>
            <w:tcW w:w="2164" w:type="dxa"/>
          </w:tcPr>
          <w:p w:rsidR="00B320DD" w:rsidRPr="00DA0E5B" w:rsidRDefault="00B320DD" w:rsidP="00DA0E5B">
            <w:pPr>
              <w:pStyle w:val="1"/>
              <w:shd w:val="clear" w:color="auto" w:fill="FFFFFF"/>
              <w:spacing w:before="0" w:after="75" w:line="276" w:lineRule="auto"/>
              <w:jc w:val="both"/>
              <w:outlineLvl w:val="0"/>
              <w:rPr>
                <w:rFonts w:ascii="Times New Roman" w:hAnsi="Times New Roman" w:cs="Times New Roman"/>
                <w:b w:val="0"/>
                <w:color w:val="371D10"/>
                <w:sz w:val="24"/>
                <w:szCs w:val="24"/>
                <w:lang w:val="ru-RU"/>
              </w:rPr>
            </w:pPr>
            <w:r w:rsidRPr="00DA0E5B">
              <w:rPr>
                <w:rFonts w:ascii="Times New Roman" w:hAnsi="Times New Roman" w:cs="Times New Roman"/>
                <w:b w:val="0"/>
                <w:color w:val="371D10"/>
                <w:sz w:val="24"/>
                <w:szCs w:val="24"/>
                <w:lang w:val="ru-RU"/>
              </w:rPr>
              <w:t>Познавательная программа о животных для детей</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3122"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Средние группы (4-5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044C18">
        <w:tc>
          <w:tcPr>
            <w:tcW w:w="2627" w:type="dxa"/>
          </w:tcPr>
          <w:p w:rsidR="00B320DD" w:rsidRPr="00DA0E5B" w:rsidRDefault="00B320DD" w:rsidP="00DA0E5B">
            <w:pPr>
              <w:spacing w:line="276" w:lineRule="auto"/>
              <w:jc w:val="both"/>
              <w:rPr>
                <w:rFonts w:ascii="Times New Roman" w:hAnsi="Times New Roman" w:cs="Times New Roman"/>
                <w:bCs/>
                <w:sz w:val="24"/>
                <w:szCs w:val="24"/>
                <w:lang w:val="ru-RU"/>
              </w:rPr>
            </w:pPr>
            <w:r w:rsidRPr="00DA0E5B">
              <w:rPr>
                <w:rFonts w:ascii="Times New Roman" w:hAnsi="Times New Roman" w:cs="Times New Roman"/>
                <w:bCs/>
                <w:sz w:val="24"/>
                <w:szCs w:val="24"/>
                <w:lang w:val="ru-RU"/>
              </w:rPr>
              <w:t>Третье воскресенье октября: День отца в России</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1619"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2</w:t>
            </w:r>
            <w:r w:rsidRPr="00DA0E5B">
              <w:rPr>
                <w:rFonts w:ascii="Times New Roman" w:hAnsi="Times New Roman" w:cs="Times New Roman"/>
                <w:sz w:val="24"/>
                <w:szCs w:val="24"/>
                <w:lang w:val="ru-RU"/>
              </w:rPr>
              <w:t>4</w:t>
            </w:r>
            <w:r w:rsidRPr="00DA0E5B">
              <w:rPr>
                <w:rFonts w:ascii="Times New Roman" w:hAnsi="Times New Roman" w:cs="Times New Roman"/>
                <w:sz w:val="24"/>
                <w:szCs w:val="24"/>
              </w:rPr>
              <w:t>.10.202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tc>
        <w:tc>
          <w:tcPr>
            <w:tcW w:w="2164" w:type="dxa"/>
          </w:tcPr>
          <w:p w:rsidR="00B320DD" w:rsidRPr="00DA0E5B" w:rsidRDefault="00B320DD" w:rsidP="00DA0E5B">
            <w:pPr>
              <w:pStyle w:val="1"/>
              <w:shd w:val="clear" w:color="auto" w:fill="FFFFFF"/>
              <w:spacing w:before="0" w:after="225" w:line="276" w:lineRule="auto"/>
              <w:jc w:val="both"/>
              <w:outlineLvl w:val="0"/>
              <w:rPr>
                <w:rFonts w:ascii="Times New Roman" w:hAnsi="Times New Roman" w:cs="Times New Roman"/>
                <w:b w:val="0"/>
                <w:color w:val="333333"/>
                <w:sz w:val="24"/>
                <w:szCs w:val="24"/>
                <w:lang w:val="ru-RU"/>
              </w:rPr>
            </w:pPr>
            <w:r w:rsidRPr="00DA0E5B">
              <w:rPr>
                <w:rFonts w:ascii="Times New Roman" w:hAnsi="Times New Roman" w:cs="Times New Roman"/>
                <w:b w:val="0"/>
                <w:color w:val="333333"/>
                <w:sz w:val="24"/>
                <w:szCs w:val="24"/>
                <w:lang w:val="ru-RU"/>
              </w:rPr>
              <w:t>Развлечение «День отца в ЭкоГородке»</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3122"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044C18">
        <w:tc>
          <w:tcPr>
            <w:tcW w:w="2627"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4 ноября: День народного единства</w:t>
            </w:r>
          </w:p>
          <w:p w:rsidR="00B320DD" w:rsidRPr="00DA0E5B" w:rsidRDefault="00B320DD" w:rsidP="00DA0E5B">
            <w:pPr>
              <w:spacing w:line="276" w:lineRule="auto"/>
              <w:jc w:val="both"/>
              <w:rPr>
                <w:rFonts w:ascii="Times New Roman" w:hAnsi="Times New Roman" w:cs="Times New Roman"/>
                <w:bCs/>
                <w:sz w:val="24"/>
                <w:szCs w:val="24"/>
              </w:rPr>
            </w:pPr>
          </w:p>
        </w:tc>
        <w:tc>
          <w:tcPr>
            <w:tcW w:w="1619"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w:t>
            </w:r>
            <w:r w:rsidRPr="00DA0E5B">
              <w:rPr>
                <w:rFonts w:ascii="Times New Roman" w:hAnsi="Times New Roman" w:cs="Times New Roman"/>
                <w:sz w:val="24"/>
                <w:szCs w:val="24"/>
                <w:lang w:val="ru-RU"/>
              </w:rPr>
              <w:t>3</w:t>
            </w:r>
            <w:r w:rsidRPr="00DA0E5B">
              <w:rPr>
                <w:rFonts w:ascii="Times New Roman" w:hAnsi="Times New Roman" w:cs="Times New Roman"/>
                <w:sz w:val="24"/>
                <w:szCs w:val="24"/>
              </w:rPr>
              <w:t>.11.202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tc>
        <w:tc>
          <w:tcPr>
            <w:tcW w:w="2164" w:type="dxa"/>
          </w:tcPr>
          <w:p w:rsidR="00B320DD" w:rsidRPr="00DA0E5B" w:rsidRDefault="00B320DD" w:rsidP="00DA0E5B">
            <w:pPr>
              <w:pStyle w:val="1"/>
              <w:shd w:val="clear" w:color="auto" w:fill="FFFFFF"/>
              <w:spacing w:before="0" w:after="225" w:line="276" w:lineRule="auto"/>
              <w:jc w:val="both"/>
              <w:outlineLvl w:val="0"/>
              <w:rPr>
                <w:rFonts w:ascii="Times New Roman" w:hAnsi="Times New Roman" w:cs="Times New Roman"/>
                <w:b w:val="0"/>
                <w:color w:val="auto"/>
                <w:sz w:val="24"/>
                <w:szCs w:val="24"/>
                <w:lang w:val="ru-RU"/>
              </w:rPr>
            </w:pPr>
            <w:r w:rsidRPr="00DA0E5B">
              <w:rPr>
                <w:rFonts w:ascii="Times New Roman" w:hAnsi="Times New Roman" w:cs="Times New Roman"/>
                <w:b w:val="0"/>
                <w:color w:val="auto"/>
                <w:sz w:val="24"/>
                <w:szCs w:val="24"/>
                <w:lang w:val="ru-RU"/>
              </w:rPr>
              <w:t>Викторина «По экологической тропинке Родины моей»</w:t>
            </w:r>
          </w:p>
        </w:tc>
        <w:tc>
          <w:tcPr>
            <w:tcW w:w="3122"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044C18">
        <w:tc>
          <w:tcPr>
            <w:tcW w:w="2627" w:type="dxa"/>
          </w:tcPr>
          <w:p w:rsidR="00B320DD" w:rsidRPr="00DA0E5B" w:rsidRDefault="00B320DD" w:rsidP="00DA0E5B">
            <w:pPr>
              <w:spacing w:line="276" w:lineRule="auto"/>
              <w:jc w:val="both"/>
              <w:rPr>
                <w:rFonts w:ascii="Times New Roman" w:hAnsi="Times New Roman" w:cs="Times New Roman"/>
                <w:bCs/>
                <w:sz w:val="24"/>
                <w:szCs w:val="24"/>
                <w:lang w:val="ru-RU"/>
              </w:rPr>
            </w:pPr>
            <w:r w:rsidRPr="00DA0E5B">
              <w:rPr>
                <w:rFonts w:ascii="Times New Roman" w:hAnsi="Times New Roman" w:cs="Times New Roman"/>
                <w:bCs/>
                <w:sz w:val="24"/>
                <w:szCs w:val="24"/>
                <w:lang w:val="ru-RU"/>
              </w:rPr>
              <w:t>Последнее воскресенье ноября: День матери в России</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1619"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lang w:val="ru-RU"/>
              </w:rPr>
              <w:lastRenderedPageBreak/>
              <w:t>24</w:t>
            </w:r>
            <w:r w:rsidRPr="00DA0E5B">
              <w:rPr>
                <w:rFonts w:ascii="Times New Roman" w:hAnsi="Times New Roman" w:cs="Times New Roman"/>
                <w:sz w:val="24"/>
                <w:szCs w:val="24"/>
              </w:rPr>
              <w:t>.11.202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г. - 2</w:t>
            </w:r>
            <w:r w:rsidRPr="00DA0E5B">
              <w:rPr>
                <w:rFonts w:ascii="Times New Roman" w:hAnsi="Times New Roman" w:cs="Times New Roman"/>
                <w:sz w:val="24"/>
                <w:szCs w:val="24"/>
                <w:lang w:val="ru-RU"/>
              </w:rPr>
              <w:t>8</w:t>
            </w:r>
            <w:r w:rsidRPr="00DA0E5B">
              <w:rPr>
                <w:rFonts w:ascii="Times New Roman" w:hAnsi="Times New Roman" w:cs="Times New Roman"/>
                <w:sz w:val="24"/>
                <w:szCs w:val="24"/>
              </w:rPr>
              <w:t>.11.202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tc>
        <w:tc>
          <w:tcPr>
            <w:tcW w:w="2164"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color w:val="000000"/>
                <w:sz w:val="24"/>
                <w:szCs w:val="24"/>
                <w:shd w:val="clear" w:color="auto" w:fill="FFFFFF"/>
                <w:lang w:val="ru-RU"/>
              </w:rPr>
              <w:t>Праздник «День матери»: «Лесное путешествие»</w:t>
            </w:r>
          </w:p>
        </w:tc>
        <w:tc>
          <w:tcPr>
            <w:tcW w:w="3122"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Старшие группы (5-6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044C18">
        <w:tc>
          <w:tcPr>
            <w:tcW w:w="2627" w:type="dxa"/>
          </w:tcPr>
          <w:p w:rsidR="00B320DD" w:rsidRPr="00DA0E5B" w:rsidRDefault="00B320DD" w:rsidP="00DA0E5B">
            <w:pPr>
              <w:spacing w:line="276" w:lineRule="auto"/>
              <w:jc w:val="both"/>
              <w:rPr>
                <w:rFonts w:ascii="Times New Roman" w:hAnsi="Times New Roman" w:cs="Times New Roman"/>
                <w:bCs/>
                <w:sz w:val="24"/>
                <w:szCs w:val="24"/>
                <w:lang w:val="ru-RU"/>
              </w:rPr>
            </w:pPr>
            <w:r w:rsidRPr="00DA0E5B">
              <w:rPr>
                <w:rFonts w:ascii="Times New Roman" w:hAnsi="Times New Roman" w:cs="Times New Roman"/>
                <w:bCs/>
                <w:sz w:val="24"/>
                <w:szCs w:val="24"/>
                <w:lang w:val="ru-RU"/>
              </w:rPr>
              <w:lastRenderedPageBreak/>
              <w:t>5 декабря: День добровольца (волонтера) в России</w:t>
            </w:r>
          </w:p>
          <w:p w:rsidR="00B320DD" w:rsidRPr="00DA0E5B" w:rsidRDefault="00B320DD" w:rsidP="00DA0E5B">
            <w:pPr>
              <w:spacing w:line="276" w:lineRule="auto"/>
              <w:jc w:val="both"/>
              <w:rPr>
                <w:rFonts w:ascii="Times New Roman" w:hAnsi="Times New Roman" w:cs="Times New Roman"/>
                <w:bCs/>
                <w:sz w:val="24"/>
                <w:szCs w:val="24"/>
                <w:lang w:val="ru-RU"/>
              </w:rPr>
            </w:pPr>
          </w:p>
          <w:p w:rsidR="00B320DD" w:rsidRPr="00DA0E5B" w:rsidRDefault="00B320DD" w:rsidP="00DA0E5B">
            <w:pPr>
              <w:spacing w:line="276" w:lineRule="auto"/>
              <w:jc w:val="both"/>
              <w:rPr>
                <w:rFonts w:ascii="Times New Roman" w:hAnsi="Times New Roman" w:cs="Times New Roman"/>
                <w:bCs/>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tc>
        <w:tc>
          <w:tcPr>
            <w:tcW w:w="1619" w:type="dxa"/>
          </w:tcPr>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05.12.2025г.</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c>
          <w:tcPr>
            <w:tcW w:w="2164" w:type="dxa"/>
          </w:tcPr>
          <w:p w:rsidR="00B320DD" w:rsidRPr="00DA0E5B" w:rsidRDefault="00B320DD" w:rsidP="00DA0E5B">
            <w:pPr>
              <w:pStyle w:val="ae"/>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Экологический проект «Мы - волонтёры!»</w:t>
            </w:r>
          </w:p>
          <w:p w:rsidR="00B320DD" w:rsidRPr="00DA0E5B" w:rsidRDefault="00B320DD" w:rsidP="00DA0E5B">
            <w:pPr>
              <w:spacing w:line="276" w:lineRule="auto"/>
              <w:jc w:val="both"/>
              <w:rPr>
                <w:rFonts w:ascii="Times New Roman" w:hAnsi="Times New Roman" w:cs="Times New Roman"/>
                <w:sz w:val="24"/>
                <w:szCs w:val="24"/>
              </w:rPr>
            </w:pPr>
          </w:p>
        </w:tc>
        <w:tc>
          <w:tcPr>
            <w:tcW w:w="3122"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044C18">
        <w:tc>
          <w:tcPr>
            <w:tcW w:w="2627"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8 декабря: Международный день художника</w:t>
            </w:r>
          </w:p>
          <w:p w:rsidR="00B320DD" w:rsidRPr="00DA0E5B" w:rsidRDefault="00B320DD" w:rsidP="00DA0E5B">
            <w:pPr>
              <w:spacing w:line="276" w:lineRule="auto"/>
              <w:jc w:val="both"/>
              <w:rPr>
                <w:rFonts w:ascii="Times New Roman" w:hAnsi="Times New Roman" w:cs="Times New Roman"/>
                <w:bCs/>
                <w:sz w:val="24"/>
                <w:szCs w:val="24"/>
              </w:rPr>
            </w:pPr>
          </w:p>
        </w:tc>
        <w:tc>
          <w:tcPr>
            <w:tcW w:w="1619"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w:t>
            </w:r>
            <w:r w:rsidRPr="00DA0E5B">
              <w:rPr>
                <w:rFonts w:ascii="Times New Roman" w:hAnsi="Times New Roman" w:cs="Times New Roman"/>
                <w:sz w:val="24"/>
                <w:szCs w:val="24"/>
                <w:lang w:val="ru-RU"/>
              </w:rPr>
              <w:t>8</w:t>
            </w:r>
            <w:r w:rsidRPr="00DA0E5B">
              <w:rPr>
                <w:rFonts w:ascii="Times New Roman" w:hAnsi="Times New Roman" w:cs="Times New Roman"/>
                <w:sz w:val="24"/>
                <w:szCs w:val="24"/>
              </w:rPr>
              <w:t>.12.202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г. - 1</w:t>
            </w:r>
            <w:r w:rsidRPr="00DA0E5B">
              <w:rPr>
                <w:rFonts w:ascii="Times New Roman" w:hAnsi="Times New Roman" w:cs="Times New Roman"/>
                <w:sz w:val="24"/>
                <w:szCs w:val="24"/>
                <w:lang w:val="ru-RU"/>
              </w:rPr>
              <w:t>2</w:t>
            </w:r>
            <w:r w:rsidRPr="00DA0E5B">
              <w:rPr>
                <w:rFonts w:ascii="Times New Roman" w:hAnsi="Times New Roman" w:cs="Times New Roman"/>
                <w:sz w:val="24"/>
                <w:szCs w:val="24"/>
              </w:rPr>
              <w:t>.12.202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p w:rsidR="00B320DD" w:rsidRPr="00DA0E5B" w:rsidRDefault="00B320DD" w:rsidP="00DA0E5B">
            <w:pPr>
              <w:spacing w:line="276" w:lineRule="auto"/>
              <w:jc w:val="both"/>
              <w:rPr>
                <w:rFonts w:ascii="Times New Roman" w:hAnsi="Times New Roman" w:cs="Times New Roman"/>
                <w:sz w:val="24"/>
                <w:szCs w:val="24"/>
              </w:rPr>
            </w:pPr>
          </w:p>
        </w:tc>
        <w:tc>
          <w:tcPr>
            <w:tcW w:w="2164"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Совместный досуг детей и родителей</w:t>
            </w: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«Мир природы»</w:t>
            </w:r>
          </w:p>
        </w:tc>
        <w:tc>
          <w:tcPr>
            <w:tcW w:w="3122"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 xml:space="preserve"> Средние группы (4-5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044C18">
        <w:tc>
          <w:tcPr>
            <w:tcW w:w="2627"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31 декабря: Новый год</w:t>
            </w:r>
          </w:p>
          <w:p w:rsidR="00B320DD" w:rsidRPr="00DA0E5B" w:rsidRDefault="00B320DD" w:rsidP="00DA0E5B">
            <w:pPr>
              <w:spacing w:line="276" w:lineRule="auto"/>
              <w:jc w:val="both"/>
              <w:rPr>
                <w:rFonts w:ascii="Times New Roman" w:hAnsi="Times New Roman" w:cs="Times New Roman"/>
                <w:sz w:val="24"/>
                <w:szCs w:val="24"/>
              </w:rPr>
            </w:pPr>
          </w:p>
        </w:tc>
        <w:tc>
          <w:tcPr>
            <w:tcW w:w="1619"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2</w:t>
            </w:r>
            <w:r w:rsidRPr="00DA0E5B">
              <w:rPr>
                <w:rFonts w:ascii="Times New Roman" w:hAnsi="Times New Roman" w:cs="Times New Roman"/>
                <w:sz w:val="24"/>
                <w:szCs w:val="24"/>
                <w:lang w:val="ru-RU"/>
              </w:rPr>
              <w:t>2</w:t>
            </w:r>
            <w:r w:rsidRPr="00DA0E5B">
              <w:rPr>
                <w:rFonts w:ascii="Times New Roman" w:hAnsi="Times New Roman" w:cs="Times New Roman"/>
                <w:sz w:val="24"/>
                <w:szCs w:val="24"/>
              </w:rPr>
              <w:t>.12.202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 – 31.12.202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г.</w:t>
            </w:r>
          </w:p>
        </w:tc>
        <w:tc>
          <w:tcPr>
            <w:tcW w:w="2164"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Экологический праздник «Сохраним зеленую красавицу!»</w:t>
            </w:r>
          </w:p>
        </w:tc>
        <w:tc>
          <w:tcPr>
            <w:tcW w:w="3122"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Старшие группы (5-6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044C18">
        <w:tc>
          <w:tcPr>
            <w:tcW w:w="2627"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23 февраля: День защитника Отечества</w:t>
            </w:r>
          </w:p>
          <w:p w:rsidR="00B320DD" w:rsidRPr="00DA0E5B" w:rsidRDefault="00B320DD" w:rsidP="00DA0E5B">
            <w:pPr>
              <w:spacing w:line="276" w:lineRule="auto"/>
              <w:jc w:val="both"/>
              <w:rPr>
                <w:rFonts w:ascii="Times New Roman" w:hAnsi="Times New Roman" w:cs="Times New Roman"/>
                <w:sz w:val="24"/>
                <w:szCs w:val="24"/>
              </w:rPr>
            </w:pPr>
          </w:p>
        </w:tc>
        <w:tc>
          <w:tcPr>
            <w:tcW w:w="1619"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rPr>
              <w:t>1</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.02.202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г. - 2</w:t>
            </w:r>
            <w:r w:rsidRPr="00DA0E5B">
              <w:rPr>
                <w:rFonts w:ascii="Times New Roman" w:hAnsi="Times New Roman" w:cs="Times New Roman"/>
                <w:sz w:val="24"/>
                <w:szCs w:val="24"/>
                <w:lang w:val="ru-RU"/>
              </w:rPr>
              <w:t>0</w:t>
            </w:r>
            <w:r w:rsidRPr="00DA0E5B">
              <w:rPr>
                <w:rFonts w:ascii="Times New Roman" w:hAnsi="Times New Roman" w:cs="Times New Roman"/>
                <w:sz w:val="24"/>
                <w:szCs w:val="24"/>
              </w:rPr>
              <w:t>.02.202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c>
          <w:tcPr>
            <w:tcW w:w="2164" w:type="dxa"/>
          </w:tcPr>
          <w:p w:rsidR="00B320DD" w:rsidRPr="00DA0E5B" w:rsidRDefault="00B320DD" w:rsidP="00DA0E5B">
            <w:pPr>
              <w:pStyle w:val="ae"/>
              <w:spacing w:line="276" w:lineRule="auto"/>
              <w:jc w:val="both"/>
              <w:rPr>
                <w:rFonts w:ascii="Times New Roman" w:hAnsi="Times New Roman" w:cs="Times New Roman"/>
                <w:sz w:val="24"/>
                <w:szCs w:val="24"/>
                <w:lang w:val="ru-RU"/>
              </w:rPr>
            </w:pPr>
            <w:r w:rsidRPr="00DA0E5B">
              <w:rPr>
                <w:rFonts w:ascii="Times New Roman" w:hAnsi="Times New Roman" w:cs="Times New Roman"/>
                <w:bCs/>
                <w:iCs/>
                <w:color w:val="000000"/>
                <w:sz w:val="24"/>
                <w:szCs w:val="24"/>
                <w:lang w:val="ru-RU"/>
              </w:rPr>
              <w:t>Экологическое развлечение</w:t>
            </w:r>
            <w:r w:rsidRPr="00DA0E5B">
              <w:rPr>
                <w:rFonts w:ascii="Times New Roman" w:hAnsi="Times New Roman" w:cs="Times New Roman"/>
                <w:sz w:val="24"/>
                <w:szCs w:val="24"/>
                <w:lang w:val="ru-RU"/>
              </w:rPr>
              <w:t xml:space="preserve"> </w:t>
            </w:r>
            <w:r w:rsidRPr="00DA0E5B">
              <w:rPr>
                <w:rFonts w:ascii="Times New Roman" w:hAnsi="Times New Roman" w:cs="Times New Roman"/>
                <w:bCs/>
                <w:iCs/>
                <w:color w:val="000000"/>
                <w:sz w:val="24"/>
                <w:szCs w:val="24"/>
                <w:lang w:val="ru-RU"/>
              </w:rPr>
              <w:t>«Мы – защитники природы»</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3122"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044C18">
        <w:tc>
          <w:tcPr>
            <w:tcW w:w="2627"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8 марта: Международный женский день</w:t>
            </w:r>
          </w:p>
          <w:p w:rsidR="00B320DD" w:rsidRPr="00DA0E5B" w:rsidRDefault="00B320DD" w:rsidP="00DA0E5B">
            <w:pPr>
              <w:spacing w:line="276" w:lineRule="auto"/>
              <w:jc w:val="both"/>
              <w:rPr>
                <w:rFonts w:ascii="Times New Roman" w:hAnsi="Times New Roman" w:cs="Times New Roman"/>
                <w:sz w:val="24"/>
                <w:szCs w:val="24"/>
              </w:rPr>
            </w:pPr>
          </w:p>
        </w:tc>
        <w:tc>
          <w:tcPr>
            <w:tcW w:w="1619" w:type="dxa"/>
          </w:tcPr>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w:t>
            </w:r>
            <w:r w:rsidRPr="00DA0E5B">
              <w:rPr>
                <w:rFonts w:ascii="Times New Roman" w:hAnsi="Times New Roman" w:cs="Times New Roman"/>
                <w:sz w:val="24"/>
                <w:szCs w:val="24"/>
                <w:lang w:val="ru-RU"/>
              </w:rPr>
              <w:t>2</w:t>
            </w:r>
            <w:r w:rsidRPr="00DA0E5B">
              <w:rPr>
                <w:rFonts w:ascii="Times New Roman" w:hAnsi="Times New Roman" w:cs="Times New Roman"/>
                <w:sz w:val="24"/>
                <w:szCs w:val="24"/>
              </w:rPr>
              <w:t>.03.202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 – 0</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.03.202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г</w:t>
            </w:r>
          </w:p>
        </w:tc>
        <w:tc>
          <w:tcPr>
            <w:tcW w:w="2164"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Совместный досуг детей и родителей</w:t>
            </w: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bCs/>
                <w:iCs/>
                <w:color w:val="000000"/>
                <w:sz w:val="24"/>
                <w:szCs w:val="24"/>
                <w:shd w:val="clear" w:color="auto" w:fill="FFFFFF"/>
                <w:lang w:val="ru-RU"/>
              </w:rPr>
              <w:t xml:space="preserve"> « Маму поздравляем с праздником весны»</w:t>
            </w:r>
          </w:p>
        </w:tc>
        <w:tc>
          <w:tcPr>
            <w:tcW w:w="3122"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Средние группы (4-5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044C18">
        <w:tc>
          <w:tcPr>
            <w:tcW w:w="2627" w:type="dxa"/>
          </w:tcPr>
          <w:p w:rsidR="00B320DD" w:rsidRPr="00DA0E5B" w:rsidRDefault="00B320DD" w:rsidP="00DA0E5B">
            <w:pPr>
              <w:spacing w:line="276" w:lineRule="auto"/>
              <w:jc w:val="both"/>
              <w:rPr>
                <w:rFonts w:ascii="Times New Roman" w:hAnsi="Times New Roman" w:cs="Times New Roman"/>
                <w:bCs/>
                <w:sz w:val="24"/>
                <w:szCs w:val="24"/>
                <w:lang w:val="ru-RU"/>
              </w:rPr>
            </w:pPr>
            <w:r w:rsidRPr="00DA0E5B">
              <w:rPr>
                <w:rFonts w:ascii="Times New Roman" w:hAnsi="Times New Roman" w:cs="Times New Roman"/>
                <w:bCs/>
                <w:sz w:val="24"/>
                <w:szCs w:val="24"/>
                <w:lang w:val="ru-RU"/>
              </w:rPr>
              <w:t>18 марта: День воссоединения Крыма с Россией</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1619"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18.03.2026г.</w:t>
            </w:r>
          </w:p>
        </w:tc>
        <w:tc>
          <w:tcPr>
            <w:tcW w:w="2164"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color w:val="212529"/>
                <w:sz w:val="24"/>
                <w:szCs w:val="24"/>
                <w:shd w:val="clear" w:color="auto" w:fill="FFFFFF"/>
              </w:rPr>
              <w:t>Развлечение «Крымская весна»</w:t>
            </w:r>
          </w:p>
        </w:tc>
        <w:tc>
          <w:tcPr>
            <w:tcW w:w="3122"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Средние группы (4-5 лет)</w:t>
            </w:r>
          </w:p>
        </w:tc>
      </w:tr>
      <w:tr w:rsidR="00B320DD" w:rsidRPr="00DA0E5B" w:rsidTr="00044C18">
        <w:tc>
          <w:tcPr>
            <w:tcW w:w="2627"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27 марта: Всемирный день театра</w:t>
            </w:r>
          </w:p>
          <w:p w:rsidR="00B320DD" w:rsidRPr="00DA0E5B" w:rsidRDefault="00B320DD" w:rsidP="00DA0E5B">
            <w:pPr>
              <w:spacing w:line="276" w:lineRule="auto"/>
              <w:jc w:val="both"/>
              <w:rPr>
                <w:rFonts w:ascii="Times New Roman" w:hAnsi="Times New Roman" w:cs="Times New Roman"/>
                <w:sz w:val="24"/>
                <w:szCs w:val="24"/>
              </w:rPr>
            </w:pPr>
          </w:p>
        </w:tc>
        <w:tc>
          <w:tcPr>
            <w:tcW w:w="1619" w:type="dxa"/>
          </w:tcPr>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2</w:t>
            </w:r>
            <w:r w:rsidRPr="00DA0E5B">
              <w:rPr>
                <w:rFonts w:ascii="Times New Roman" w:hAnsi="Times New Roman" w:cs="Times New Roman"/>
                <w:sz w:val="24"/>
                <w:szCs w:val="24"/>
                <w:lang w:val="ru-RU"/>
              </w:rPr>
              <w:t>3</w:t>
            </w:r>
            <w:r w:rsidRPr="00DA0E5B">
              <w:rPr>
                <w:rFonts w:ascii="Times New Roman" w:hAnsi="Times New Roman" w:cs="Times New Roman"/>
                <w:sz w:val="24"/>
                <w:szCs w:val="24"/>
              </w:rPr>
              <w:t>.03.202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 - 27.03.202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p w:rsidR="00B320DD" w:rsidRPr="00DA0E5B" w:rsidRDefault="00B320DD" w:rsidP="00DA0E5B">
            <w:pPr>
              <w:spacing w:line="276" w:lineRule="auto"/>
              <w:jc w:val="both"/>
              <w:rPr>
                <w:rFonts w:ascii="Times New Roman" w:hAnsi="Times New Roman" w:cs="Times New Roman"/>
                <w:sz w:val="24"/>
                <w:szCs w:val="24"/>
              </w:rPr>
            </w:pPr>
          </w:p>
        </w:tc>
        <w:tc>
          <w:tcPr>
            <w:tcW w:w="2164" w:type="dxa"/>
          </w:tcPr>
          <w:p w:rsidR="00B320DD" w:rsidRPr="00DA0E5B" w:rsidRDefault="00B320DD" w:rsidP="00DA0E5B">
            <w:pPr>
              <w:pStyle w:val="ae"/>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Конкурс «Фестиваль экологических театров»</w:t>
            </w:r>
          </w:p>
          <w:p w:rsidR="00B320DD" w:rsidRPr="00DA0E5B" w:rsidRDefault="00B320DD" w:rsidP="00DA0E5B">
            <w:pPr>
              <w:spacing w:line="276" w:lineRule="auto"/>
              <w:jc w:val="both"/>
              <w:rPr>
                <w:rFonts w:ascii="Times New Roman" w:hAnsi="Times New Roman" w:cs="Times New Roman"/>
                <w:sz w:val="24"/>
                <w:szCs w:val="24"/>
              </w:rPr>
            </w:pPr>
          </w:p>
        </w:tc>
        <w:tc>
          <w:tcPr>
            <w:tcW w:w="3122"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Средние группы (4-5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lastRenderedPageBreak/>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044C18">
        <w:tc>
          <w:tcPr>
            <w:tcW w:w="2627"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lastRenderedPageBreak/>
              <w:t>12 апреля: День космонавтики</w:t>
            </w:r>
          </w:p>
          <w:p w:rsidR="00B320DD" w:rsidRPr="00DA0E5B" w:rsidRDefault="00B320DD" w:rsidP="00DA0E5B">
            <w:pPr>
              <w:spacing w:line="276" w:lineRule="auto"/>
              <w:jc w:val="both"/>
              <w:rPr>
                <w:rFonts w:ascii="Times New Roman" w:hAnsi="Times New Roman" w:cs="Times New Roman"/>
                <w:sz w:val="24"/>
                <w:szCs w:val="24"/>
              </w:rPr>
            </w:pPr>
          </w:p>
        </w:tc>
        <w:tc>
          <w:tcPr>
            <w:tcW w:w="1619"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.04. 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г - 1</w:t>
            </w:r>
            <w:r w:rsidRPr="00DA0E5B">
              <w:rPr>
                <w:rFonts w:ascii="Times New Roman" w:hAnsi="Times New Roman" w:cs="Times New Roman"/>
                <w:sz w:val="24"/>
                <w:szCs w:val="24"/>
                <w:lang w:val="ru-RU"/>
              </w:rPr>
              <w:t>0</w:t>
            </w:r>
            <w:r w:rsidRPr="00DA0E5B">
              <w:rPr>
                <w:rFonts w:ascii="Times New Roman" w:hAnsi="Times New Roman" w:cs="Times New Roman"/>
                <w:sz w:val="24"/>
                <w:szCs w:val="24"/>
              </w:rPr>
              <w:t>.04.202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tc>
        <w:tc>
          <w:tcPr>
            <w:tcW w:w="2164"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bCs/>
                <w:color w:val="000000"/>
                <w:sz w:val="24"/>
                <w:szCs w:val="24"/>
                <w:shd w:val="clear" w:color="auto" w:fill="FFFFFF"/>
              </w:rPr>
              <w:t xml:space="preserve"> Коллаж «Космос и экология»</w:t>
            </w:r>
          </w:p>
        </w:tc>
        <w:tc>
          <w:tcPr>
            <w:tcW w:w="3122"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044C18">
        <w:tc>
          <w:tcPr>
            <w:tcW w:w="2627" w:type="dxa"/>
          </w:tcPr>
          <w:p w:rsidR="00B320DD" w:rsidRPr="00DA0E5B" w:rsidRDefault="00B320DD" w:rsidP="00DA0E5B">
            <w:pPr>
              <w:pStyle w:val="af2"/>
              <w:keepNext/>
              <w:spacing w:before="0" w:beforeAutospacing="0" w:after="0" w:afterAutospacing="0" w:line="276" w:lineRule="auto"/>
              <w:jc w:val="both"/>
              <w:rPr>
                <w:rFonts w:cs="Times New Roman"/>
                <w:bCs/>
                <w:i/>
                <w:lang w:val="ru-RU"/>
              </w:rPr>
            </w:pPr>
            <w:r w:rsidRPr="00DA0E5B">
              <w:rPr>
                <w:rFonts w:cs="Times New Roman"/>
                <w:bCs/>
                <w:lang w:val="ru-RU"/>
              </w:rPr>
              <w:t>1 мая: Праздник Весны и Труда</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1619"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2</w:t>
            </w:r>
            <w:r w:rsidRPr="00DA0E5B">
              <w:rPr>
                <w:rFonts w:ascii="Times New Roman" w:hAnsi="Times New Roman" w:cs="Times New Roman"/>
                <w:sz w:val="24"/>
                <w:szCs w:val="24"/>
                <w:lang w:val="ru-RU"/>
              </w:rPr>
              <w:t>7</w:t>
            </w:r>
            <w:r w:rsidRPr="00DA0E5B">
              <w:rPr>
                <w:rFonts w:ascii="Times New Roman" w:hAnsi="Times New Roman" w:cs="Times New Roman"/>
                <w:sz w:val="24"/>
                <w:szCs w:val="24"/>
              </w:rPr>
              <w:t>.04.202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 – </w:t>
            </w:r>
            <w:r w:rsidRPr="00DA0E5B">
              <w:rPr>
                <w:rFonts w:ascii="Times New Roman" w:hAnsi="Times New Roman" w:cs="Times New Roman"/>
                <w:sz w:val="24"/>
                <w:szCs w:val="24"/>
                <w:lang w:val="ru-RU"/>
              </w:rPr>
              <w:t>3</w:t>
            </w:r>
            <w:r w:rsidRPr="00DA0E5B">
              <w:rPr>
                <w:rFonts w:ascii="Times New Roman" w:hAnsi="Times New Roman" w:cs="Times New Roman"/>
                <w:sz w:val="24"/>
                <w:szCs w:val="24"/>
              </w:rPr>
              <w:t>0.0</w:t>
            </w:r>
            <w:r w:rsidRPr="00DA0E5B">
              <w:rPr>
                <w:rFonts w:ascii="Times New Roman" w:hAnsi="Times New Roman" w:cs="Times New Roman"/>
                <w:sz w:val="24"/>
                <w:szCs w:val="24"/>
                <w:lang w:val="ru-RU"/>
              </w:rPr>
              <w:t>4</w:t>
            </w:r>
            <w:r w:rsidRPr="00DA0E5B">
              <w:rPr>
                <w:rFonts w:ascii="Times New Roman" w:hAnsi="Times New Roman" w:cs="Times New Roman"/>
                <w:sz w:val="24"/>
                <w:szCs w:val="24"/>
              </w:rPr>
              <w:t>.202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г</w:t>
            </w:r>
          </w:p>
        </w:tc>
        <w:tc>
          <w:tcPr>
            <w:tcW w:w="2164"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Экологическая акция «Посади дерево»</w:t>
            </w:r>
          </w:p>
        </w:tc>
        <w:tc>
          <w:tcPr>
            <w:tcW w:w="3122"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Средние группы (4-5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044C18">
        <w:tc>
          <w:tcPr>
            <w:tcW w:w="2627"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9 мая: День Победы</w:t>
            </w:r>
          </w:p>
          <w:p w:rsidR="00B320DD" w:rsidRPr="00DA0E5B" w:rsidRDefault="00B320DD" w:rsidP="00DA0E5B">
            <w:pPr>
              <w:spacing w:line="276" w:lineRule="auto"/>
              <w:jc w:val="both"/>
              <w:rPr>
                <w:rFonts w:ascii="Times New Roman" w:hAnsi="Times New Roman" w:cs="Times New Roman"/>
                <w:sz w:val="24"/>
                <w:szCs w:val="24"/>
              </w:rPr>
            </w:pPr>
          </w:p>
        </w:tc>
        <w:tc>
          <w:tcPr>
            <w:tcW w:w="1619"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07.05.202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tc>
        <w:tc>
          <w:tcPr>
            <w:tcW w:w="2164"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bCs/>
                <w:sz w:val="24"/>
                <w:szCs w:val="24"/>
                <w:shd w:val="clear" w:color="auto" w:fill="FFFFFF"/>
                <w:lang w:val="ru-RU"/>
              </w:rPr>
              <w:t xml:space="preserve">«Деревья тоже воевали» (эколого-патриотическая разработка ко Дню </w:t>
            </w:r>
            <w:r w:rsidRPr="00DA0E5B">
              <w:rPr>
                <w:rFonts w:ascii="Times New Roman" w:hAnsi="Times New Roman" w:cs="Times New Roman"/>
                <w:bCs/>
                <w:sz w:val="24"/>
                <w:szCs w:val="24"/>
                <w:shd w:val="clear" w:color="auto" w:fill="FFFFFF"/>
              </w:rPr>
              <w:t>Победы)</w:t>
            </w:r>
          </w:p>
        </w:tc>
        <w:tc>
          <w:tcPr>
            <w:tcW w:w="3122"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044C18">
        <w:tc>
          <w:tcPr>
            <w:tcW w:w="2627" w:type="dxa"/>
          </w:tcPr>
          <w:p w:rsidR="00B320DD" w:rsidRPr="00DA0E5B" w:rsidRDefault="00B320DD" w:rsidP="00DA0E5B">
            <w:pPr>
              <w:spacing w:line="276" w:lineRule="auto"/>
              <w:jc w:val="both"/>
              <w:rPr>
                <w:rFonts w:ascii="Times New Roman" w:hAnsi="Times New Roman" w:cs="Times New Roman"/>
                <w:bCs/>
                <w:sz w:val="24"/>
                <w:szCs w:val="24"/>
                <w:lang w:val="ru-RU"/>
              </w:rPr>
            </w:pPr>
            <w:r w:rsidRPr="00DA0E5B">
              <w:rPr>
                <w:rFonts w:ascii="Times New Roman" w:hAnsi="Times New Roman" w:cs="Times New Roman"/>
                <w:bCs/>
                <w:sz w:val="24"/>
                <w:szCs w:val="24"/>
                <w:lang w:val="ru-RU"/>
              </w:rPr>
              <w:t>19 мая: День детских общественных организаций России</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1619"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19.05.2026г.</w:t>
            </w:r>
          </w:p>
          <w:p w:rsidR="00B320DD" w:rsidRPr="00DA0E5B" w:rsidRDefault="00B320DD" w:rsidP="00DA0E5B">
            <w:pPr>
              <w:spacing w:line="276" w:lineRule="auto"/>
              <w:jc w:val="both"/>
              <w:rPr>
                <w:rFonts w:ascii="Times New Roman" w:hAnsi="Times New Roman" w:cs="Times New Roman"/>
                <w:sz w:val="24"/>
                <w:szCs w:val="24"/>
              </w:rPr>
            </w:pPr>
          </w:p>
        </w:tc>
        <w:tc>
          <w:tcPr>
            <w:tcW w:w="2164" w:type="dxa"/>
          </w:tcPr>
          <w:p w:rsidR="00B320DD" w:rsidRPr="00DA0E5B" w:rsidRDefault="00B320DD" w:rsidP="00DA0E5B">
            <w:pPr>
              <w:pStyle w:val="1"/>
              <w:shd w:val="clear" w:color="auto" w:fill="F5F5F5"/>
              <w:spacing w:before="150" w:after="240" w:line="276" w:lineRule="auto"/>
              <w:jc w:val="both"/>
              <w:outlineLvl w:val="0"/>
              <w:rPr>
                <w:rFonts w:ascii="Times New Roman" w:hAnsi="Times New Roman" w:cs="Times New Roman"/>
                <w:b w:val="0"/>
                <w:color w:val="181818"/>
                <w:sz w:val="24"/>
                <w:szCs w:val="24"/>
              </w:rPr>
            </w:pPr>
            <w:r w:rsidRPr="00DA0E5B">
              <w:rPr>
                <w:rFonts w:ascii="Times New Roman" w:hAnsi="Times New Roman" w:cs="Times New Roman"/>
                <w:b w:val="0"/>
                <w:color w:val="181818"/>
                <w:sz w:val="24"/>
                <w:szCs w:val="24"/>
              </w:rPr>
              <w:t>Детское экологическое объединение «Эколенд»</w:t>
            </w:r>
          </w:p>
          <w:p w:rsidR="00B320DD" w:rsidRPr="00DA0E5B" w:rsidRDefault="00B320DD" w:rsidP="00DA0E5B">
            <w:pPr>
              <w:spacing w:line="276" w:lineRule="auto"/>
              <w:jc w:val="both"/>
              <w:rPr>
                <w:rFonts w:ascii="Times New Roman" w:hAnsi="Times New Roman" w:cs="Times New Roman"/>
                <w:sz w:val="24"/>
                <w:szCs w:val="24"/>
              </w:rPr>
            </w:pPr>
          </w:p>
        </w:tc>
        <w:tc>
          <w:tcPr>
            <w:tcW w:w="3122"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lang w:val="ru-RU"/>
              </w:rPr>
            </w:pPr>
          </w:p>
        </w:tc>
      </w:tr>
      <w:tr w:rsidR="00B320DD" w:rsidRPr="00DA0E5B" w:rsidTr="00044C18">
        <w:trPr>
          <w:trHeight w:val="1832"/>
        </w:trPr>
        <w:tc>
          <w:tcPr>
            <w:tcW w:w="2627" w:type="dxa"/>
          </w:tcPr>
          <w:p w:rsidR="00B320DD" w:rsidRPr="00DA0E5B" w:rsidRDefault="00B320DD" w:rsidP="00DA0E5B">
            <w:pPr>
              <w:pStyle w:val="af2"/>
              <w:keepNext/>
              <w:spacing w:before="0" w:beforeAutospacing="0" w:after="0" w:afterAutospacing="0" w:line="276" w:lineRule="auto"/>
              <w:jc w:val="both"/>
              <w:rPr>
                <w:rFonts w:cs="Times New Roman"/>
                <w:bCs/>
                <w:i/>
                <w:lang w:val="ru-RU"/>
              </w:rPr>
            </w:pPr>
            <w:r w:rsidRPr="00DA0E5B">
              <w:rPr>
                <w:rFonts w:cs="Times New Roman"/>
                <w:bCs/>
                <w:lang w:val="ru-RU"/>
              </w:rPr>
              <w:t>1 июня: День защиты детей</w:t>
            </w:r>
          </w:p>
          <w:p w:rsidR="00B320DD" w:rsidRPr="00DA0E5B" w:rsidRDefault="00B320DD" w:rsidP="00DA0E5B">
            <w:pPr>
              <w:pStyle w:val="af2"/>
              <w:keepNext/>
              <w:spacing w:before="0" w:beforeAutospacing="0" w:after="0" w:afterAutospacing="0" w:line="276" w:lineRule="auto"/>
              <w:ind w:left="720"/>
              <w:jc w:val="both"/>
              <w:rPr>
                <w:rFonts w:cs="Times New Roman"/>
                <w:bCs/>
                <w:i/>
                <w:lang w:val="ru-RU"/>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c>
          <w:tcPr>
            <w:tcW w:w="1619"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w:t>
            </w:r>
            <w:r w:rsidRPr="00DA0E5B">
              <w:rPr>
                <w:rFonts w:ascii="Times New Roman" w:hAnsi="Times New Roman" w:cs="Times New Roman"/>
                <w:sz w:val="24"/>
                <w:szCs w:val="24"/>
                <w:lang w:val="ru-RU"/>
              </w:rPr>
              <w:t>1</w:t>
            </w:r>
            <w:r w:rsidRPr="00DA0E5B">
              <w:rPr>
                <w:rFonts w:ascii="Times New Roman" w:hAnsi="Times New Roman" w:cs="Times New Roman"/>
                <w:sz w:val="24"/>
                <w:szCs w:val="24"/>
              </w:rPr>
              <w:t>.06.202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г.</w:t>
            </w:r>
          </w:p>
          <w:p w:rsidR="00B320DD" w:rsidRPr="00DA0E5B" w:rsidRDefault="00B320DD" w:rsidP="00DA0E5B">
            <w:pPr>
              <w:spacing w:line="276" w:lineRule="auto"/>
              <w:jc w:val="both"/>
              <w:rPr>
                <w:rFonts w:ascii="Times New Roman" w:hAnsi="Times New Roman" w:cs="Times New Roman"/>
                <w:sz w:val="24"/>
                <w:szCs w:val="24"/>
              </w:rPr>
            </w:pPr>
          </w:p>
        </w:tc>
        <w:tc>
          <w:tcPr>
            <w:tcW w:w="2164" w:type="dxa"/>
          </w:tcPr>
          <w:p w:rsidR="00B320DD" w:rsidRPr="00DA0E5B" w:rsidRDefault="00B320DD" w:rsidP="00DA0E5B">
            <w:pPr>
              <w:pStyle w:val="1"/>
              <w:shd w:val="clear" w:color="auto" w:fill="F5F5F5"/>
              <w:spacing w:before="150" w:after="240" w:line="276" w:lineRule="auto"/>
              <w:jc w:val="both"/>
              <w:outlineLvl w:val="0"/>
              <w:rPr>
                <w:rFonts w:ascii="Times New Roman" w:hAnsi="Times New Roman" w:cs="Times New Roman"/>
                <w:b w:val="0"/>
                <w:color w:val="181818"/>
                <w:sz w:val="24"/>
                <w:szCs w:val="24"/>
                <w:lang w:val="ru-RU"/>
              </w:rPr>
            </w:pPr>
            <w:r w:rsidRPr="00DA0E5B">
              <w:rPr>
                <w:rFonts w:ascii="Times New Roman" w:hAnsi="Times New Roman" w:cs="Times New Roman"/>
                <w:b w:val="0"/>
                <w:color w:val="181818"/>
                <w:sz w:val="24"/>
                <w:szCs w:val="24"/>
                <w:lang w:val="ru-RU"/>
              </w:rPr>
              <w:t>Праздник ко дню защиты детей «Экологический калейдоскоп»</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3122"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Средние группы (4-5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044C18">
        <w:tc>
          <w:tcPr>
            <w:tcW w:w="2627"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6 июня: День русского языка</w:t>
            </w:r>
          </w:p>
          <w:p w:rsidR="00B320DD" w:rsidRPr="00DA0E5B" w:rsidRDefault="00B320DD" w:rsidP="00DA0E5B">
            <w:pPr>
              <w:spacing w:line="276" w:lineRule="auto"/>
              <w:jc w:val="both"/>
              <w:rPr>
                <w:rFonts w:ascii="Times New Roman" w:hAnsi="Times New Roman" w:cs="Times New Roman"/>
                <w:sz w:val="24"/>
                <w:szCs w:val="24"/>
              </w:rPr>
            </w:pPr>
          </w:p>
        </w:tc>
        <w:tc>
          <w:tcPr>
            <w:tcW w:w="1619"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 xml:space="preserve"> 0</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.06.202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c>
          <w:tcPr>
            <w:tcW w:w="2164" w:type="dxa"/>
          </w:tcPr>
          <w:p w:rsidR="00B320DD" w:rsidRPr="00DA0E5B" w:rsidRDefault="00B320DD" w:rsidP="00DA0E5B">
            <w:pPr>
              <w:pStyle w:val="1"/>
              <w:shd w:val="clear" w:color="auto" w:fill="FFFFFF"/>
              <w:spacing w:line="276" w:lineRule="auto"/>
              <w:jc w:val="both"/>
              <w:outlineLvl w:val="0"/>
              <w:rPr>
                <w:rFonts w:ascii="Times New Roman" w:hAnsi="Times New Roman" w:cs="Times New Roman"/>
                <w:b w:val="0"/>
                <w:color w:val="363636"/>
                <w:sz w:val="24"/>
                <w:szCs w:val="24"/>
              </w:rPr>
            </w:pPr>
            <w:r w:rsidRPr="00DA0E5B">
              <w:rPr>
                <w:rFonts w:ascii="Times New Roman" w:hAnsi="Times New Roman" w:cs="Times New Roman"/>
                <w:b w:val="0"/>
                <w:color w:val="363636"/>
                <w:sz w:val="24"/>
                <w:szCs w:val="24"/>
              </w:rPr>
              <w:t>Презентация «Экология русского языка»</w:t>
            </w:r>
          </w:p>
          <w:p w:rsidR="00B320DD" w:rsidRPr="00DA0E5B" w:rsidRDefault="00B320DD" w:rsidP="00DA0E5B">
            <w:pPr>
              <w:spacing w:line="276" w:lineRule="auto"/>
              <w:jc w:val="both"/>
              <w:rPr>
                <w:rFonts w:ascii="Times New Roman" w:hAnsi="Times New Roman" w:cs="Times New Roman"/>
                <w:sz w:val="24"/>
                <w:szCs w:val="24"/>
              </w:rPr>
            </w:pPr>
          </w:p>
        </w:tc>
        <w:tc>
          <w:tcPr>
            <w:tcW w:w="3122"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044C18">
        <w:tc>
          <w:tcPr>
            <w:tcW w:w="2627"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12 июня: День России</w:t>
            </w:r>
          </w:p>
          <w:p w:rsidR="00B320DD" w:rsidRPr="00DA0E5B" w:rsidRDefault="00B320DD" w:rsidP="00DA0E5B">
            <w:pPr>
              <w:spacing w:line="276" w:lineRule="auto"/>
              <w:jc w:val="both"/>
              <w:rPr>
                <w:rFonts w:ascii="Times New Roman" w:hAnsi="Times New Roman" w:cs="Times New Roman"/>
                <w:sz w:val="24"/>
                <w:szCs w:val="24"/>
              </w:rPr>
            </w:pPr>
          </w:p>
        </w:tc>
        <w:tc>
          <w:tcPr>
            <w:tcW w:w="1619"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lang w:val="ru-RU"/>
              </w:rPr>
              <w:t>08</w:t>
            </w:r>
            <w:r w:rsidRPr="00DA0E5B">
              <w:rPr>
                <w:rFonts w:ascii="Times New Roman" w:hAnsi="Times New Roman" w:cs="Times New Roman"/>
                <w:sz w:val="24"/>
                <w:szCs w:val="24"/>
              </w:rPr>
              <w:t>.06.202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 – 11.06.202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г</w:t>
            </w:r>
          </w:p>
        </w:tc>
        <w:tc>
          <w:tcPr>
            <w:tcW w:w="2164" w:type="dxa"/>
          </w:tcPr>
          <w:p w:rsidR="00B320DD" w:rsidRPr="00DA0E5B" w:rsidRDefault="00B320DD" w:rsidP="00DA0E5B">
            <w:pPr>
              <w:pStyle w:val="1"/>
              <w:shd w:val="clear" w:color="auto" w:fill="FFFFFF"/>
              <w:spacing w:before="150" w:after="450" w:line="276" w:lineRule="auto"/>
              <w:jc w:val="both"/>
              <w:outlineLvl w:val="0"/>
              <w:rPr>
                <w:rFonts w:ascii="Times New Roman" w:hAnsi="Times New Roman" w:cs="Times New Roman"/>
                <w:b w:val="0"/>
                <w:bCs w:val="0"/>
                <w:color w:val="333333"/>
                <w:sz w:val="24"/>
                <w:szCs w:val="24"/>
              </w:rPr>
            </w:pPr>
            <w:r w:rsidRPr="00DA0E5B">
              <w:rPr>
                <w:rFonts w:ascii="Times New Roman" w:hAnsi="Times New Roman" w:cs="Times New Roman"/>
                <w:b w:val="0"/>
                <w:bCs w:val="0"/>
                <w:color w:val="333333"/>
                <w:sz w:val="24"/>
                <w:szCs w:val="24"/>
              </w:rPr>
              <w:t>Экологическая викторина «Природа России»</w:t>
            </w:r>
          </w:p>
          <w:p w:rsidR="00B320DD" w:rsidRPr="00DA0E5B" w:rsidRDefault="00B320DD" w:rsidP="00DA0E5B">
            <w:pPr>
              <w:spacing w:line="276" w:lineRule="auto"/>
              <w:jc w:val="both"/>
              <w:rPr>
                <w:rFonts w:ascii="Times New Roman" w:hAnsi="Times New Roman" w:cs="Times New Roman"/>
                <w:sz w:val="24"/>
                <w:szCs w:val="24"/>
              </w:rPr>
            </w:pPr>
          </w:p>
        </w:tc>
        <w:tc>
          <w:tcPr>
            <w:tcW w:w="3122"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lang w:val="ru-RU"/>
              </w:rPr>
            </w:pPr>
          </w:p>
        </w:tc>
      </w:tr>
      <w:tr w:rsidR="00B320DD" w:rsidRPr="00DA0E5B" w:rsidTr="00044C18">
        <w:tc>
          <w:tcPr>
            <w:tcW w:w="2627" w:type="dxa"/>
          </w:tcPr>
          <w:p w:rsidR="00B320DD" w:rsidRPr="00DA0E5B" w:rsidRDefault="00B320DD" w:rsidP="00DA0E5B">
            <w:pPr>
              <w:spacing w:line="276" w:lineRule="auto"/>
              <w:jc w:val="both"/>
              <w:rPr>
                <w:rFonts w:ascii="Times New Roman" w:hAnsi="Times New Roman" w:cs="Times New Roman"/>
                <w:bCs/>
                <w:sz w:val="24"/>
                <w:szCs w:val="24"/>
                <w:lang w:val="ru-RU"/>
              </w:rPr>
            </w:pPr>
            <w:r w:rsidRPr="00DA0E5B">
              <w:rPr>
                <w:rFonts w:ascii="Times New Roman" w:hAnsi="Times New Roman" w:cs="Times New Roman"/>
                <w:bCs/>
                <w:sz w:val="24"/>
                <w:szCs w:val="24"/>
                <w:lang w:val="ru-RU"/>
              </w:rPr>
              <w:t xml:space="preserve">8 июля: День семьи, </w:t>
            </w:r>
            <w:r w:rsidRPr="00DA0E5B">
              <w:rPr>
                <w:rFonts w:ascii="Times New Roman" w:hAnsi="Times New Roman" w:cs="Times New Roman"/>
                <w:bCs/>
                <w:sz w:val="24"/>
                <w:szCs w:val="24"/>
                <w:lang w:val="ru-RU"/>
              </w:rPr>
              <w:lastRenderedPageBreak/>
              <w:t>любви и верности</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1619"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lastRenderedPageBreak/>
              <w:t>08.07.202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c>
          <w:tcPr>
            <w:tcW w:w="2164" w:type="dxa"/>
          </w:tcPr>
          <w:p w:rsidR="00B320DD" w:rsidRPr="00DA0E5B" w:rsidRDefault="00B320DD" w:rsidP="00DA0E5B">
            <w:pPr>
              <w:pStyle w:val="1"/>
              <w:shd w:val="clear" w:color="auto" w:fill="FFFFFF"/>
              <w:spacing w:before="0" w:after="480" w:line="276" w:lineRule="auto"/>
              <w:jc w:val="both"/>
              <w:outlineLvl w:val="0"/>
              <w:rPr>
                <w:rFonts w:ascii="Times New Roman" w:hAnsi="Times New Roman" w:cs="Times New Roman"/>
                <w:b w:val="0"/>
                <w:bCs w:val="0"/>
                <w:color w:val="3B4256"/>
                <w:sz w:val="24"/>
                <w:szCs w:val="24"/>
                <w:lang w:val="ru-RU"/>
              </w:rPr>
            </w:pPr>
            <w:r w:rsidRPr="00DA0E5B">
              <w:rPr>
                <w:rFonts w:ascii="Times New Roman" w:hAnsi="Times New Roman" w:cs="Times New Roman"/>
                <w:b w:val="0"/>
                <w:bCs w:val="0"/>
                <w:color w:val="3B4256"/>
                <w:sz w:val="24"/>
                <w:szCs w:val="24"/>
                <w:lang w:val="ru-RU"/>
              </w:rPr>
              <w:lastRenderedPageBreak/>
              <w:t xml:space="preserve">Совместное </w:t>
            </w:r>
            <w:r w:rsidRPr="00DA0E5B">
              <w:rPr>
                <w:rFonts w:ascii="Times New Roman" w:hAnsi="Times New Roman" w:cs="Times New Roman"/>
                <w:b w:val="0"/>
                <w:bCs w:val="0"/>
                <w:color w:val="3B4256"/>
                <w:sz w:val="24"/>
                <w:szCs w:val="24"/>
                <w:lang w:val="ru-RU"/>
              </w:rPr>
              <w:lastRenderedPageBreak/>
              <w:t xml:space="preserve">развлечение детей и родителей «Волшебная Ромашка» </w:t>
            </w:r>
            <w:r w:rsidRPr="00DA0E5B">
              <w:rPr>
                <w:rFonts w:ascii="Times New Roman" w:hAnsi="Times New Roman" w:cs="Times New Roman"/>
                <w:b w:val="0"/>
                <w:bCs w:val="0"/>
                <w:color w:val="3B4256"/>
                <w:sz w:val="24"/>
                <w:szCs w:val="24"/>
              </w:rPr>
              <w:t>   </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3122"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lastRenderedPageBreak/>
              <w:t>Средние группы (4-5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044C18">
        <w:tc>
          <w:tcPr>
            <w:tcW w:w="2627" w:type="dxa"/>
          </w:tcPr>
          <w:p w:rsidR="00B320DD" w:rsidRPr="00DA0E5B" w:rsidRDefault="00B320DD" w:rsidP="00DA0E5B">
            <w:pPr>
              <w:pStyle w:val="af2"/>
              <w:keepNext/>
              <w:spacing w:before="0" w:beforeAutospacing="0" w:after="0" w:afterAutospacing="0" w:line="276" w:lineRule="auto"/>
              <w:jc w:val="both"/>
              <w:rPr>
                <w:rFonts w:cs="Times New Roman"/>
                <w:bCs/>
                <w:lang w:val="ru-RU"/>
              </w:rPr>
            </w:pPr>
            <w:r w:rsidRPr="00DA0E5B">
              <w:rPr>
                <w:rFonts w:cs="Times New Roman"/>
                <w:bCs/>
                <w:lang w:val="ru-RU"/>
              </w:rPr>
              <w:lastRenderedPageBreak/>
              <w:t>12 августа: День физкультурника</w:t>
            </w:r>
          </w:p>
          <w:p w:rsidR="00B320DD" w:rsidRPr="00DA0E5B" w:rsidRDefault="00B320DD" w:rsidP="00DA0E5B">
            <w:pPr>
              <w:spacing w:line="276" w:lineRule="auto"/>
              <w:jc w:val="both"/>
              <w:rPr>
                <w:rFonts w:ascii="Times New Roman" w:hAnsi="Times New Roman" w:cs="Times New Roman"/>
                <w:sz w:val="24"/>
                <w:szCs w:val="24"/>
              </w:rPr>
            </w:pPr>
          </w:p>
        </w:tc>
        <w:tc>
          <w:tcPr>
            <w:tcW w:w="1619"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12.08.202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 </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c>
          <w:tcPr>
            <w:tcW w:w="2164"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Эколого-спортивный праздник «Будь природе другом»</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Проект: «Укрепление физического здоровья дошкольников, посредством спортивных игр экологической направленности»</w:t>
            </w:r>
          </w:p>
        </w:tc>
        <w:tc>
          <w:tcPr>
            <w:tcW w:w="3122"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Средние группы (4-5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Родители и дети</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Средние группы (4-5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044C18">
        <w:tc>
          <w:tcPr>
            <w:tcW w:w="2627"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27 августа: День российского кино</w:t>
            </w:r>
          </w:p>
          <w:p w:rsidR="00B320DD" w:rsidRPr="00DA0E5B" w:rsidRDefault="00B320DD" w:rsidP="00DA0E5B">
            <w:pPr>
              <w:spacing w:line="276" w:lineRule="auto"/>
              <w:jc w:val="both"/>
              <w:rPr>
                <w:rFonts w:ascii="Times New Roman" w:hAnsi="Times New Roman" w:cs="Times New Roman"/>
                <w:sz w:val="24"/>
                <w:szCs w:val="24"/>
              </w:rPr>
            </w:pPr>
          </w:p>
        </w:tc>
        <w:tc>
          <w:tcPr>
            <w:tcW w:w="1619"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27.08.202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p w:rsidR="00B320DD" w:rsidRPr="00DA0E5B" w:rsidRDefault="00B320DD" w:rsidP="00DA0E5B">
            <w:pPr>
              <w:spacing w:line="276" w:lineRule="auto"/>
              <w:jc w:val="both"/>
              <w:rPr>
                <w:rFonts w:ascii="Times New Roman" w:hAnsi="Times New Roman" w:cs="Times New Roman"/>
                <w:sz w:val="24"/>
                <w:szCs w:val="24"/>
              </w:rPr>
            </w:pPr>
          </w:p>
        </w:tc>
        <w:tc>
          <w:tcPr>
            <w:tcW w:w="2164"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bCs/>
                <w:sz w:val="24"/>
                <w:szCs w:val="24"/>
                <w:shd w:val="clear" w:color="auto" w:fill="FFFFFF"/>
                <w:lang w:val="ru-RU"/>
              </w:rPr>
              <w:t>Презентация «Кино в союзе с природой»</w:t>
            </w:r>
          </w:p>
        </w:tc>
        <w:tc>
          <w:tcPr>
            <w:tcW w:w="3122"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bl>
    <w:p w:rsidR="0077404F" w:rsidRPr="00DA0E5B" w:rsidRDefault="0077404F" w:rsidP="00D3348E">
      <w:pPr>
        <w:pStyle w:val="17PRIL-header-1"/>
        <w:spacing w:line="276" w:lineRule="auto"/>
        <w:rPr>
          <w:rFonts w:ascii="Times New Roman" w:hAnsi="Times New Roman" w:cs="Times New Roman"/>
          <w:sz w:val="24"/>
          <w:szCs w:val="24"/>
        </w:rPr>
      </w:pPr>
      <w:r w:rsidRPr="00DA0E5B">
        <w:rPr>
          <w:rFonts w:ascii="Times New Roman" w:hAnsi="Times New Roman" w:cs="Times New Roman"/>
          <w:sz w:val="24"/>
          <w:szCs w:val="24"/>
        </w:rPr>
        <w:t>Физическое и оздоровительное направление</w:t>
      </w:r>
    </w:p>
    <w:tbl>
      <w:tblPr>
        <w:tblStyle w:val="ab"/>
        <w:tblW w:w="9585" w:type="dxa"/>
        <w:tblInd w:w="250" w:type="dxa"/>
        <w:tblLook w:val="04A0" w:firstRow="1" w:lastRow="0" w:firstColumn="1" w:lastColumn="0" w:noHBand="0" w:noVBand="1"/>
      </w:tblPr>
      <w:tblGrid>
        <w:gridCol w:w="2622"/>
        <w:gridCol w:w="1547"/>
        <w:gridCol w:w="2243"/>
        <w:gridCol w:w="3173"/>
      </w:tblGrid>
      <w:tr w:rsidR="00B320DD" w:rsidRPr="00DA0E5B" w:rsidTr="00044C18">
        <w:tc>
          <w:tcPr>
            <w:tcW w:w="2622" w:type="dxa"/>
          </w:tcPr>
          <w:p w:rsidR="00B320DD" w:rsidRPr="00DA0E5B" w:rsidRDefault="00B320DD" w:rsidP="00DA0E5B">
            <w:pPr>
              <w:pStyle w:val="Default"/>
              <w:spacing w:line="276" w:lineRule="auto"/>
              <w:jc w:val="both"/>
              <w:rPr>
                <w:color w:val="auto"/>
              </w:rPr>
            </w:pPr>
            <w:r w:rsidRPr="00DA0E5B">
              <w:rPr>
                <w:bCs/>
                <w:color w:val="auto"/>
              </w:rPr>
              <w:t>Календарь событий</w:t>
            </w:r>
          </w:p>
          <w:p w:rsidR="00B320DD" w:rsidRPr="00DA0E5B" w:rsidRDefault="00B320DD" w:rsidP="00DA0E5B">
            <w:pPr>
              <w:spacing w:line="276" w:lineRule="auto"/>
              <w:jc w:val="both"/>
              <w:rPr>
                <w:rFonts w:ascii="Times New Roman" w:hAnsi="Times New Roman" w:cs="Times New Roman"/>
                <w:sz w:val="24"/>
                <w:szCs w:val="24"/>
              </w:rPr>
            </w:pPr>
          </w:p>
        </w:tc>
        <w:tc>
          <w:tcPr>
            <w:tcW w:w="1547"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Дата /период</w:t>
            </w:r>
          </w:p>
        </w:tc>
        <w:tc>
          <w:tcPr>
            <w:tcW w:w="2243"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Название мероприятия</w:t>
            </w:r>
          </w:p>
        </w:tc>
        <w:tc>
          <w:tcPr>
            <w:tcW w:w="3173"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Возраст детей</w:t>
            </w:r>
          </w:p>
        </w:tc>
      </w:tr>
      <w:tr w:rsidR="00B320DD" w:rsidRPr="00DA0E5B" w:rsidTr="00044C18">
        <w:tc>
          <w:tcPr>
            <w:tcW w:w="2622"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bCs/>
                <w:sz w:val="24"/>
                <w:szCs w:val="24"/>
              </w:rPr>
              <w:t>1 сентября: День знаний</w:t>
            </w:r>
          </w:p>
        </w:tc>
        <w:tc>
          <w:tcPr>
            <w:tcW w:w="1547"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w:t>
            </w:r>
            <w:r w:rsidRPr="00DA0E5B">
              <w:rPr>
                <w:rFonts w:ascii="Times New Roman" w:hAnsi="Times New Roman" w:cs="Times New Roman"/>
                <w:sz w:val="24"/>
                <w:szCs w:val="24"/>
                <w:lang w:val="ru-RU"/>
              </w:rPr>
              <w:t>1</w:t>
            </w:r>
            <w:r w:rsidRPr="00DA0E5B">
              <w:rPr>
                <w:rFonts w:ascii="Times New Roman" w:hAnsi="Times New Roman" w:cs="Times New Roman"/>
                <w:sz w:val="24"/>
                <w:szCs w:val="24"/>
              </w:rPr>
              <w:t>.09.202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c>
          <w:tcPr>
            <w:tcW w:w="2243"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bCs/>
                <w:color w:val="464646"/>
                <w:sz w:val="24"/>
                <w:szCs w:val="24"/>
                <w:shd w:val="clear" w:color="auto" w:fill="F9FAFA"/>
                <w:lang w:val="ru-RU"/>
              </w:rPr>
              <w:t>Игровая программа «Посвящение в ЗОЖ»</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Игровая программа «День здоровья»</w:t>
            </w:r>
          </w:p>
        </w:tc>
        <w:tc>
          <w:tcPr>
            <w:tcW w:w="3173"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lang w:val="ru-RU"/>
              </w:rPr>
            </w:pPr>
          </w:p>
        </w:tc>
      </w:tr>
      <w:tr w:rsidR="00B320DD" w:rsidRPr="00DA0E5B" w:rsidTr="00044C18">
        <w:tc>
          <w:tcPr>
            <w:tcW w:w="2622" w:type="dxa"/>
          </w:tcPr>
          <w:p w:rsidR="00B320DD" w:rsidRPr="00DA0E5B" w:rsidRDefault="00B320DD" w:rsidP="00DA0E5B">
            <w:pPr>
              <w:spacing w:line="276" w:lineRule="auto"/>
              <w:jc w:val="both"/>
              <w:rPr>
                <w:rFonts w:ascii="Times New Roman" w:hAnsi="Times New Roman" w:cs="Times New Roman"/>
                <w:bCs/>
                <w:sz w:val="24"/>
                <w:szCs w:val="24"/>
                <w:lang w:val="ru-RU"/>
              </w:rPr>
            </w:pPr>
            <w:r w:rsidRPr="00DA0E5B">
              <w:rPr>
                <w:rFonts w:ascii="Times New Roman" w:hAnsi="Times New Roman" w:cs="Times New Roman"/>
                <w:bCs/>
                <w:sz w:val="24"/>
                <w:szCs w:val="24"/>
                <w:lang w:val="ru-RU"/>
              </w:rPr>
              <w:t xml:space="preserve">3 сентября: День </w:t>
            </w:r>
            <w:r w:rsidRPr="00DA0E5B">
              <w:rPr>
                <w:rFonts w:ascii="Times New Roman" w:hAnsi="Times New Roman" w:cs="Times New Roman"/>
                <w:bCs/>
                <w:sz w:val="24"/>
                <w:szCs w:val="24"/>
                <w:lang w:val="ru-RU"/>
              </w:rPr>
              <w:lastRenderedPageBreak/>
              <w:t>окончания Второй мировой войны. День солидарности в борьбе с терроризмом.</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1547"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lastRenderedPageBreak/>
              <w:t>03.09.202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c>
          <w:tcPr>
            <w:tcW w:w="2243" w:type="dxa"/>
          </w:tcPr>
          <w:p w:rsidR="00B320DD" w:rsidRPr="00DA0E5B" w:rsidRDefault="00B320DD" w:rsidP="00DA0E5B">
            <w:pPr>
              <w:pStyle w:val="c3"/>
              <w:shd w:val="clear" w:color="auto" w:fill="FFFFFF"/>
              <w:spacing w:before="0" w:beforeAutospacing="0" w:after="0" w:afterAutospacing="0" w:line="276" w:lineRule="auto"/>
              <w:jc w:val="both"/>
              <w:rPr>
                <w:color w:val="000000"/>
                <w:lang w:val="ru-RU"/>
              </w:rPr>
            </w:pPr>
            <w:r w:rsidRPr="00DA0E5B">
              <w:rPr>
                <w:lang w:val="ru-RU"/>
              </w:rPr>
              <w:lastRenderedPageBreak/>
              <w:t xml:space="preserve">Спортивное </w:t>
            </w:r>
            <w:r w:rsidRPr="00DA0E5B">
              <w:rPr>
                <w:lang w:val="ru-RU"/>
              </w:rPr>
              <w:lastRenderedPageBreak/>
              <w:t xml:space="preserve">развлечение </w:t>
            </w:r>
          </w:p>
          <w:p w:rsidR="00B320DD" w:rsidRPr="00DA0E5B" w:rsidRDefault="00B320DD" w:rsidP="00DA0E5B">
            <w:pPr>
              <w:pStyle w:val="c3"/>
              <w:shd w:val="clear" w:color="auto" w:fill="FFFFFF"/>
              <w:spacing w:before="0" w:beforeAutospacing="0" w:after="0" w:afterAutospacing="0" w:line="276" w:lineRule="auto"/>
              <w:jc w:val="both"/>
              <w:rPr>
                <w:color w:val="000000"/>
                <w:lang w:val="ru-RU"/>
              </w:rPr>
            </w:pPr>
            <w:r w:rsidRPr="00DA0E5B">
              <w:rPr>
                <w:rStyle w:val="c14"/>
                <w:bCs/>
                <w:color w:val="000000"/>
                <w:lang w:val="ru-RU"/>
              </w:rPr>
              <w:t xml:space="preserve"> «Вместе мы сила»</w:t>
            </w:r>
          </w:p>
          <w:p w:rsidR="00B320DD" w:rsidRPr="00DA0E5B" w:rsidRDefault="00B320DD" w:rsidP="00DA0E5B">
            <w:pPr>
              <w:pStyle w:val="c3"/>
              <w:shd w:val="clear" w:color="auto" w:fill="FFFFFF"/>
              <w:spacing w:before="0" w:beforeAutospacing="0" w:after="0" w:afterAutospacing="0" w:line="276" w:lineRule="auto"/>
              <w:jc w:val="both"/>
              <w:rPr>
                <w:lang w:val="ru-RU"/>
              </w:rPr>
            </w:pPr>
          </w:p>
        </w:tc>
        <w:tc>
          <w:tcPr>
            <w:tcW w:w="3173"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lastRenderedPageBreak/>
              <w:t>Средние группы (4-5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tc>
      </w:tr>
      <w:tr w:rsidR="00B320DD" w:rsidRPr="00DA0E5B" w:rsidTr="00044C18">
        <w:tc>
          <w:tcPr>
            <w:tcW w:w="2622" w:type="dxa"/>
          </w:tcPr>
          <w:p w:rsidR="00B320DD" w:rsidRPr="00DA0E5B" w:rsidRDefault="00B320DD" w:rsidP="00DA0E5B">
            <w:pPr>
              <w:spacing w:line="276" w:lineRule="auto"/>
              <w:jc w:val="both"/>
              <w:rPr>
                <w:rFonts w:ascii="Times New Roman" w:hAnsi="Times New Roman" w:cs="Times New Roman"/>
                <w:bCs/>
                <w:sz w:val="24"/>
                <w:szCs w:val="24"/>
                <w:lang w:val="ru-RU"/>
              </w:rPr>
            </w:pPr>
            <w:r w:rsidRPr="00DA0E5B">
              <w:rPr>
                <w:rFonts w:ascii="Times New Roman" w:hAnsi="Times New Roman" w:cs="Times New Roman"/>
                <w:bCs/>
                <w:sz w:val="24"/>
                <w:szCs w:val="24"/>
                <w:lang w:val="ru-RU"/>
              </w:rPr>
              <w:lastRenderedPageBreak/>
              <w:t>27 сентября: День воспитателя и всех дошкольных работников</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1547"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.09.202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tc>
        <w:tc>
          <w:tcPr>
            <w:tcW w:w="2243"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Спортивное мероприятие  «Старты с улыбкой»</w:t>
            </w:r>
          </w:p>
        </w:tc>
        <w:tc>
          <w:tcPr>
            <w:tcW w:w="3173"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044C18">
        <w:tc>
          <w:tcPr>
            <w:tcW w:w="2622" w:type="dxa"/>
          </w:tcPr>
          <w:p w:rsidR="00B320DD" w:rsidRPr="00DA0E5B" w:rsidRDefault="00B320DD" w:rsidP="00DA0E5B">
            <w:pPr>
              <w:spacing w:line="276" w:lineRule="auto"/>
              <w:jc w:val="both"/>
              <w:rPr>
                <w:rFonts w:ascii="Times New Roman" w:hAnsi="Times New Roman" w:cs="Times New Roman"/>
                <w:bCs/>
                <w:sz w:val="24"/>
                <w:szCs w:val="24"/>
                <w:lang w:val="ru-RU"/>
              </w:rPr>
            </w:pPr>
            <w:r w:rsidRPr="00DA0E5B">
              <w:rPr>
                <w:rFonts w:ascii="Times New Roman" w:hAnsi="Times New Roman" w:cs="Times New Roman"/>
                <w:bCs/>
                <w:sz w:val="24"/>
                <w:szCs w:val="24"/>
                <w:lang w:val="ru-RU"/>
              </w:rPr>
              <w:t>1 октября: Международный день пожилых людей</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1547"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01.10.202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tc>
        <w:tc>
          <w:tcPr>
            <w:tcW w:w="2243" w:type="dxa"/>
          </w:tcPr>
          <w:p w:rsidR="00B320DD" w:rsidRPr="00DA0E5B" w:rsidRDefault="00B320DD" w:rsidP="00DA0E5B">
            <w:pPr>
              <w:pStyle w:val="ae"/>
              <w:spacing w:line="276" w:lineRule="auto"/>
              <w:jc w:val="both"/>
              <w:rPr>
                <w:rFonts w:ascii="Times New Roman" w:hAnsi="Times New Roman" w:cs="Times New Roman"/>
                <w:sz w:val="24"/>
                <w:szCs w:val="24"/>
                <w:lang w:val="ru-RU" w:eastAsia="ru-RU"/>
              </w:rPr>
            </w:pPr>
            <w:r w:rsidRPr="00DA0E5B">
              <w:rPr>
                <w:rFonts w:ascii="Times New Roman" w:hAnsi="Times New Roman" w:cs="Times New Roman"/>
                <w:sz w:val="24"/>
                <w:szCs w:val="24"/>
                <w:lang w:val="ru-RU" w:eastAsia="ru-RU"/>
              </w:rPr>
              <w:t>Физкультурный досуг</w:t>
            </w: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w:t>
            </w:r>
            <w:r w:rsidRPr="00DA0E5B">
              <w:rPr>
                <w:rFonts w:ascii="Times New Roman" w:hAnsi="Times New Roman" w:cs="Times New Roman"/>
                <w:bCs/>
                <w:sz w:val="24"/>
                <w:szCs w:val="24"/>
                <w:lang w:val="ru-RU"/>
              </w:rPr>
              <w:t>Международный день пожилых людей»</w:t>
            </w:r>
          </w:p>
        </w:tc>
        <w:tc>
          <w:tcPr>
            <w:tcW w:w="3173"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044C18">
        <w:tc>
          <w:tcPr>
            <w:tcW w:w="2622"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4 октября: День защиты животных</w:t>
            </w:r>
          </w:p>
          <w:p w:rsidR="00B320DD" w:rsidRPr="00DA0E5B" w:rsidRDefault="00B320DD" w:rsidP="00DA0E5B">
            <w:pPr>
              <w:spacing w:line="276" w:lineRule="auto"/>
              <w:jc w:val="both"/>
              <w:rPr>
                <w:rFonts w:ascii="Times New Roman" w:hAnsi="Times New Roman" w:cs="Times New Roman"/>
                <w:sz w:val="24"/>
                <w:szCs w:val="24"/>
              </w:rPr>
            </w:pPr>
          </w:p>
        </w:tc>
        <w:tc>
          <w:tcPr>
            <w:tcW w:w="1547"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03.10.202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c>
          <w:tcPr>
            <w:tcW w:w="2243" w:type="dxa"/>
          </w:tcPr>
          <w:p w:rsidR="00B320DD" w:rsidRPr="00DA0E5B" w:rsidRDefault="00B320DD" w:rsidP="00DA0E5B">
            <w:pPr>
              <w:pStyle w:val="1"/>
              <w:shd w:val="clear" w:color="auto" w:fill="FFFFFF"/>
              <w:spacing w:before="0" w:after="75" w:line="276" w:lineRule="auto"/>
              <w:jc w:val="both"/>
              <w:outlineLvl w:val="0"/>
              <w:rPr>
                <w:rFonts w:ascii="Times New Roman" w:hAnsi="Times New Roman" w:cs="Times New Roman"/>
                <w:b w:val="0"/>
                <w:color w:val="371D10"/>
                <w:sz w:val="24"/>
                <w:szCs w:val="24"/>
                <w:lang w:val="ru-RU"/>
              </w:rPr>
            </w:pPr>
            <w:r w:rsidRPr="00DA0E5B">
              <w:rPr>
                <w:rFonts w:ascii="Times New Roman" w:hAnsi="Times New Roman" w:cs="Times New Roman"/>
                <w:b w:val="0"/>
                <w:color w:val="371D10"/>
                <w:sz w:val="24"/>
                <w:szCs w:val="24"/>
                <w:lang w:val="ru-RU"/>
              </w:rPr>
              <w:t>Спортивно-познавательный праздник «Братья наши меньшие»</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3173"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Средние группы (4-5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044C18">
        <w:tc>
          <w:tcPr>
            <w:tcW w:w="2622" w:type="dxa"/>
          </w:tcPr>
          <w:p w:rsidR="00B320DD" w:rsidRPr="00DA0E5B" w:rsidRDefault="00B320DD" w:rsidP="00DA0E5B">
            <w:pPr>
              <w:spacing w:line="276" w:lineRule="auto"/>
              <w:jc w:val="both"/>
              <w:rPr>
                <w:rFonts w:ascii="Times New Roman" w:hAnsi="Times New Roman" w:cs="Times New Roman"/>
                <w:bCs/>
                <w:sz w:val="24"/>
                <w:szCs w:val="24"/>
                <w:lang w:val="ru-RU"/>
              </w:rPr>
            </w:pPr>
            <w:r w:rsidRPr="00DA0E5B">
              <w:rPr>
                <w:rFonts w:ascii="Times New Roman" w:hAnsi="Times New Roman" w:cs="Times New Roman"/>
                <w:bCs/>
                <w:sz w:val="24"/>
                <w:szCs w:val="24"/>
                <w:lang w:val="ru-RU"/>
              </w:rPr>
              <w:t>Третье воскресенье октября: День отца в России</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1547"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1</w:t>
            </w:r>
            <w:r w:rsidRPr="00DA0E5B">
              <w:rPr>
                <w:rFonts w:ascii="Times New Roman" w:hAnsi="Times New Roman" w:cs="Times New Roman"/>
                <w:sz w:val="24"/>
                <w:szCs w:val="24"/>
                <w:lang w:val="ru-RU"/>
              </w:rPr>
              <w:t>7</w:t>
            </w:r>
            <w:r w:rsidRPr="00DA0E5B">
              <w:rPr>
                <w:rFonts w:ascii="Times New Roman" w:hAnsi="Times New Roman" w:cs="Times New Roman"/>
                <w:sz w:val="24"/>
                <w:szCs w:val="24"/>
              </w:rPr>
              <w:t>.10.202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tc>
        <w:tc>
          <w:tcPr>
            <w:tcW w:w="2243" w:type="dxa"/>
          </w:tcPr>
          <w:p w:rsidR="00B320DD" w:rsidRPr="00DA0E5B" w:rsidRDefault="00B320DD" w:rsidP="00DA0E5B">
            <w:pPr>
              <w:pStyle w:val="1"/>
              <w:shd w:val="clear" w:color="auto" w:fill="FFFFFF"/>
              <w:spacing w:before="0" w:after="225" w:line="276" w:lineRule="auto"/>
              <w:jc w:val="both"/>
              <w:outlineLvl w:val="0"/>
              <w:rPr>
                <w:rFonts w:ascii="Times New Roman" w:hAnsi="Times New Roman" w:cs="Times New Roman"/>
                <w:b w:val="0"/>
                <w:color w:val="333333"/>
                <w:sz w:val="24"/>
                <w:szCs w:val="24"/>
              </w:rPr>
            </w:pPr>
            <w:r w:rsidRPr="00DA0E5B">
              <w:rPr>
                <w:rFonts w:ascii="Times New Roman" w:hAnsi="Times New Roman" w:cs="Times New Roman"/>
                <w:b w:val="0"/>
                <w:color w:val="333333"/>
                <w:sz w:val="24"/>
                <w:szCs w:val="24"/>
              </w:rPr>
              <w:t>Спортивное развлечение «День отца»</w:t>
            </w:r>
          </w:p>
          <w:p w:rsidR="00B320DD" w:rsidRPr="00DA0E5B" w:rsidRDefault="00B320DD" w:rsidP="00DA0E5B">
            <w:pPr>
              <w:spacing w:line="276" w:lineRule="auto"/>
              <w:jc w:val="both"/>
              <w:rPr>
                <w:rFonts w:ascii="Times New Roman" w:hAnsi="Times New Roman" w:cs="Times New Roman"/>
                <w:sz w:val="24"/>
                <w:szCs w:val="24"/>
              </w:rPr>
            </w:pPr>
          </w:p>
        </w:tc>
        <w:tc>
          <w:tcPr>
            <w:tcW w:w="3173"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044C18">
        <w:tc>
          <w:tcPr>
            <w:tcW w:w="2622"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4 ноября: День народного единства</w:t>
            </w:r>
          </w:p>
          <w:p w:rsidR="00B320DD" w:rsidRPr="00DA0E5B" w:rsidRDefault="00B320DD" w:rsidP="00DA0E5B">
            <w:pPr>
              <w:spacing w:line="276" w:lineRule="auto"/>
              <w:jc w:val="both"/>
              <w:rPr>
                <w:rFonts w:ascii="Times New Roman" w:hAnsi="Times New Roman" w:cs="Times New Roman"/>
                <w:bCs/>
                <w:sz w:val="24"/>
                <w:szCs w:val="24"/>
              </w:rPr>
            </w:pPr>
          </w:p>
        </w:tc>
        <w:tc>
          <w:tcPr>
            <w:tcW w:w="1547"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lang w:val="ru-RU"/>
              </w:rPr>
              <w:t>3</w:t>
            </w:r>
            <w:r w:rsidRPr="00DA0E5B">
              <w:rPr>
                <w:rFonts w:ascii="Times New Roman" w:hAnsi="Times New Roman" w:cs="Times New Roman"/>
                <w:sz w:val="24"/>
                <w:szCs w:val="24"/>
              </w:rPr>
              <w:t>1.1</w:t>
            </w:r>
            <w:r w:rsidRPr="00DA0E5B">
              <w:rPr>
                <w:rFonts w:ascii="Times New Roman" w:hAnsi="Times New Roman" w:cs="Times New Roman"/>
                <w:sz w:val="24"/>
                <w:szCs w:val="24"/>
                <w:lang w:val="ru-RU"/>
              </w:rPr>
              <w:t>0</w:t>
            </w:r>
            <w:r w:rsidRPr="00DA0E5B">
              <w:rPr>
                <w:rFonts w:ascii="Times New Roman" w:hAnsi="Times New Roman" w:cs="Times New Roman"/>
                <w:sz w:val="24"/>
                <w:szCs w:val="24"/>
              </w:rPr>
              <w:t>.202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tc>
        <w:tc>
          <w:tcPr>
            <w:tcW w:w="2243" w:type="dxa"/>
          </w:tcPr>
          <w:p w:rsidR="00B320DD" w:rsidRPr="00DA0E5B" w:rsidRDefault="00B320DD" w:rsidP="00DA0E5B">
            <w:pPr>
              <w:shd w:val="clear" w:color="auto" w:fill="FFFFFF"/>
              <w:spacing w:before="300" w:after="150" w:line="276" w:lineRule="auto"/>
              <w:jc w:val="both"/>
              <w:outlineLvl w:val="1"/>
              <w:rPr>
                <w:rFonts w:ascii="Times New Roman" w:eastAsia="Times New Roman" w:hAnsi="Times New Roman" w:cs="Times New Roman"/>
                <w:color w:val="333333"/>
                <w:sz w:val="24"/>
                <w:szCs w:val="24"/>
                <w:lang w:val="ru-RU" w:eastAsia="ru-RU"/>
              </w:rPr>
            </w:pPr>
            <w:r w:rsidRPr="00DA0E5B">
              <w:rPr>
                <w:rFonts w:ascii="Times New Roman" w:eastAsia="Times New Roman" w:hAnsi="Times New Roman" w:cs="Times New Roman"/>
                <w:color w:val="333333"/>
                <w:sz w:val="24"/>
                <w:szCs w:val="24"/>
                <w:lang w:val="ru-RU" w:eastAsia="ru-RU"/>
              </w:rPr>
              <w:t>Физкультурное развлечение «Когда мы едины - мы непобедимы!»</w:t>
            </w:r>
          </w:p>
          <w:p w:rsidR="00B320DD" w:rsidRPr="00DA0E5B" w:rsidRDefault="00B320DD" w:rsidP="00DA0E5B">
            <w:pPr>
              <w:pStyle w:val="1"/>
              <w:shd w:val="clear" w:color="auto" w:fill="FFFFFF"/>
              <w:spacing w:before="0" w:after="225" w:line="276" w:lineRule="auto"/>
              <w:jc w:val="both"/>
              <w:outlineLvl w:val="0"/>
              <w:rPr>
                <w:rFonts w:ascii="Times New Roman" w:hAnsi="Times New Roman" w:cs="Times New Roman"/>
                <w:b w:val="0"/>
                <w:color w:val="333333"/>
                <w:sz w:val="24"/>
                <w:szCs w:val="24"/>
                <w:lang w:val="ru-RU"/>
              </w:rPr>
            </w:pPr>
          </w:p>
        </w:tc>
        <w:tc>
          <w:tcPr>
            <w:tcW w:w="3173"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044C18">
        <w:tc>
          <w:tcPr>
            <w:tcW w:w="2622" w:type="dxa"/>
          </w:tcPr>
          <w:p w:rsidR="00B320DD" w:rsidRPr="00DA0E5B" w:rsidRDefault="00B320DD" w:rsidP="00DA0E5B">
            <w:pPr>
              <w:spacing w:line="276" w:lineRule="auto"/>
              <w:jc w:val="both"/>
              <w:rPr>
                <w:rFonts w:ascii="Times New Roman" w:hAnsi="Times New Roman" w:cs="Times New Roman"/>
                <w:bCs/>
                <w:sz w:val="24"/>
                <w:szCs w:val="24"/>
                <w:lang w:val="ru-RU"/>
              </w:rPr>
            </w:pPr>
            <w:r w:rsidRPr="00DA0E5B">
              <w:rPr>
                <w:rFonts w:ascii="Times New Roman" w:hAnsi="Times New Roman" w:cs="Times New Roman"/>
                <w:bCs/>
                <w:sz w:val="24"/>
                <w:szCs w:val="24"/>
                <w:lang w:val="ru-RU"/>
              </w:rPr>
              <w:t>Последнее воскресенье ноября: День матери в России</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1547"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2</w:t>
            </w:r>
            <w:r w:rsidRPr="00DA0E5B">
              <w:rPr>
                <w:rFonts w:ascii="Times New Roman" w:hAnsi="Times New Roman" w:cs="Times New Roman"/>
                <w:sz w:val="24"/>
                <w:szCs w:val="24"/>
                <w:lang w:val="ru-RU"/>
              </w:rPr>
              <w:t>8</w:t>
            </w:r>
            <w:r w:rsidRPr="00DA0E5B">
              <w:rPr>
                <w:rFonts w:ascii="Times New Roman" w:hAnsi="Times New Roman" w:cs="Times New Roman"/>
                <w:sz w:val="24"/>
                <w:szCs w:val="24"/>
              </w:rPr>
              <w:t>.11.202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tc>
        <w:tc>
          <w:tcPr>
            <w:tcW w:w="2243"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color w:val="000000"/>
                <w:sz w:val="24"/>
                <w:szCs w:val="24"/>
                <w:shd w:val="clear" w:color="auto" w:fill="FFFFFF"/>
                <w:lang w:val="ru-RU"/>
              </w:rPr>
              <w:t>Спортивное мероприятие «Спорт и мама»</w:t>
            </w:r>
          </w:p>
        </w:tc>
        <w:tc>
          <w:tcPr>
            <w:tcW w:w="3173"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Подготовительные группы (5-6лет)</w:t>
            </w:r>
          </w:p>
        </w:tc>
      </w:tr>
      <w:tr w:rsidR="00B320DD" w:rsidRPr="00DA0E5B" w:rsidTr="00044C18">
        <w:tc>
          <w:tcPr>
            <w:tcW w:w="2622" w:type="dxa"/>
          </w:tcPr>
          <w:p w:rsidR="00B320DD" w:rsidRPr="00DA0E5B" w:rsidRDefault="00B320DD" w:rsidP="00DA0E5B">
            <w:pPr>
              <w:spacing w:line="276" w:lineRule="auto"/>
              <w:jc w:val="both"/>
              <w:rPr>
                <w:rFonts w:ascii="Times New Roman" w:hAnsi="Times New Roman" w:cs="Times New Roman"/>
                <w:bCs/>
                <w:sz w:val="24"/>
                <w:szCs w:val="24"/>
                <w:lang w:val="ru-RU"/>
              </w:rPr>
            </w:pPr>
            <w:r w:rsidRPr="00DA0E5B">
              <w:rPr>
                <w:rFonts w:ascii="Times New Roman" w:hAnsi="Times New Roman" w:cs="Times New Roman"/>
                <w:bCs/>
                <w:sz w:val="24"/>
                <w:szCs w:val="24"/>
                <w:lang w:val="ru-RU"/>
              </w:rPr>
              <w:t>5 декабря: День добровольца (волонтера) в России</w:t>
            </w:r>
          </w:p>
          <w:p w:rsidR="00B320DD" w:rsidRPr="00DA0E5B" w:rsidRDefault="00B320DD" w:rsidP="00DA0E5B">
            <w:pPr>
              <w:spacing w:line="276" w:lineRule="auto"/>
              <w:jc w:val="both"/>
              <w:rPr>
                <w:rFonts w:ascii="Times New Roman" w:hAnsi="Times New Roman" w:cs="Times New Roman"/>
                <w:bCs/>
                <w:sz w:val="24"/>
                <w:szCs w:val="24"/>
                <w:lang w:val="ru-RU"/>
              </w:rPr>
            </w:pPr>
          </w:p>
          <w:p w:rsidR="00B320DD" w:rsidRPr="00DA0E5B" w:rsidRDefault="00B320DD" w:rsidP="00DA0E5B">
            <w:pPr>
              <w:spacing w:line="276" w:lineRule="auto"/>
              <w:jc w:val="both"/>
              <w:rPr>
                <w:rFonts w:ascii="Times New Roman" w:hAnsi="Times New Roman" w:cs="Times New Roman"/>
                <w:bCs/>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tc>
        <w:tc>
          <w:tcPr>
            <w:tcW w:w="1547"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05.12.202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tc>
        <w:tc>
          <w:tcPr>
            <w:tcW w:w="2243" w:type="dxa"/>
          </w:tcPr>
          <w:p w:rsidR="00B320DD" w:rsidRPr="00DA0E5B" w:rsidRDefault="00B320DD" w:rsidP="00DA0E5B">
            <w:pPr>
              <w:pStyle w:val="ae"/>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Игровая программа «Быть волонтером Круто!»</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3173"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044C18">
        <w:tc>
          <w:tcPr>
            <w:tcW w:w="2622" w:type="dxa"/>
          </w:tcPr>
          <w:p w:rsidR="00B320DD" w:rsidRPr="00DA0E5B" w:rsidRDefault="00B320DD" w:rsidP="00DA0E5B">
            <w:pPr>
              <w:spacing w:line="276" w:lineRule="auto"/>
              <w:jc w:val="both"/>
              <w:rPr>
                <w:rFonts w:ascii="Times New Roman" w:hAnsi="Times New Roman" w:cs="Times New Roman"/>
                <w:bCs/>
                <w:color w:val="000000" w:themeColor="text1"/>
                <w:sz w:val="24"/>
                <w:szCs w:val="24"/>
              </w:rPr>
            </w:pPr>
            <w:r w:rsidRPr="00DA0E5B">
              <w:rPr>
                <w:rFonts w:ascii="Times New Roman" w:hAnsi="Times New Roman" w:cs="Times New Roman"/>
                <w:bCs/>
                <w:color w:val="000000" w:themeColor="text1"/>
                <w:sz w:val="24"/>
                <w:szCs w:val="24"/>
              </w:rPr>
              <w:t>31 декабря: Новый год</w:t>
            </w:r>
          </w:p>
          <w:p w:rsidR="00B320DD" w:rsidRPr="00DA0E5B" w:rsidRDefault="00B320DD" w:rsidP="00DA0E5B">
            <w:pPr>
              <w:spacing w:line="276" w:lineRule="auto"/>
              <w:jc w:val="both"/>
              <w:rPr>
                <w:rFonts w:ascii="Times New Roman" w:hAnsi="Times New Roman" w:cs="Times New Roman"/>
                <w:bCs/>
                <w:color w:val="000000" w:themeColor="text1"/>
                <w:sz w:val="24"/>
                <w:szCs w:val="24"/>
              </w:rPr>
            </w:pPr>
          </w:p>
        </w:tc>
        <w:tc>
          <w:tcPr>
            <w:tcW w:w="1547" w:type="dxa"/>
          </w:tcPr>
          <w:p w:rsidR="00B320DD" w:rsidRPr="00DA0E5B" w:rsidRDefault="00B320DD" w:rsidP="00DA0E5B">
            <w:pPr>
              <w:spacing w:line="276" w:lineRule="auto"/>
              <w:jc w:val="both"/>
              <w:rPr>
                <w:rFonts w:ascii="Times New Roman" w:hAnsi="Times New Roman" w:cs="Times New Roman"/>
                <w:color w:val="000000" w:themeColor="text1"/>
                <w:sz w:val="24"/>
                <w:szCs w:val="24"/>
              </w:rPr>
            </w:pPr>
            <w:r w:rsidRPr="00DA0E5B">
              <w:rPr>
                <w:rFonts w:ascii="Times New Roman" w:hAnsi="Times New Roman" w:cs="Times New Roman"/>
                <w:color w:val="000000" w:themeColor="text1"/>
                <w:sz w:val="24"/>
                <w:szCs w:val="24"/>
              </w:rPr>
              <w:lastRenderedPageBreak/>
              <w:t>2</w:t>
            </w:r>
            <w:r w:rsidRPr="00DA0E5B">
              <w:rPr>
                <w:rFonts w:ascii="Times New Roman" w:hAnsi="Times New Roman" w:cs="Times New Roman"/>
                <w:color w:val="000000" w:themeColor="text1"/>
                <w:sz w:val="24"/>
                <w:szCs w:val="24"/>
                <w:lang w:val="ru-RU"/>
              </w:rPr>
              <w:t>9</w:t>
            </w:r>
            <w:r w:rsidRPr="00DA0E5B">
              <w:rPr>
                <w:rFonts w:ascii="Times New Roman" w:hAnsi="Times New Roman" w:cs="Times New Roman"/>
                <w:color w:val="000000" w:themeColor="text1"/>
                <w:sz w:val="24"/>
                <w:szCs w:val="24"/>
              </w:rPr>
              <w:t>.12.202</w:t>
            </w:r>
            <w:r w:rsidRPr="00DA0E5B">
              <w:rPr>
                <w:rFonts w:ascii="Times New Roman" w:hAnsi="Times New Roman" w:cs="Times New Roman"/>
                <w:color w:val="000000" w:themeColor="text1"/>
                <w:sz w:val="24"/>
                <w:szCs w:val="24"/>
                <w:lang w:val="ru-RU"/>
              </w:rPr>
              <w:t>5</w:t>
            </w:r>
            <w:r w:rsidRPr="00DA0E5B">
              <w:rPr>
                <w:rFonts w:ascii="Times New Roman" w:hAnsi="Times New Roman" w:cs="Times New Roman"/>
                <w:color w:val="000000" w:themeColor="text1"/>
                <w:sz w:val="24"/>
                <w:szCs w:val="24"/>
              </w:rPr>
              <w:t xml:space="preserve"> г</w:t>
            </w:r>
          </w:p>
        </w:tc>
        <w:tc>
          <w:tcPr>
            <w:tcW w:w="2243" w:type="dxa"/>
          </w:tcPr>
          <w:p w:rsidR="00B320DD" w:rsidRPr="00DA0E5B" w:rsidRDefault="00B320DD" w:rsidP="00DA0E5B">
            <w:pPr>
              <w:spacing w:line="276" w:lineRule="auto"/>
              <w:jc w:val="both"/>
              <w:rPr>
                <w:rFonts w:ascii="Times New Roman" w:hAnsi="Times New Roman" w:cs="Times New Roman"/>
                <w:color w:val="000000" w:themeColor="text1"/>
                <w:sz w:val="24"/>
                <w:szCs w:val="24"/>
              </w:rPr>
            </w:pPr>
            <w:r w:rsidRPr="00DA0E5B">
              <w:rPr>
                <w:rFonts w:ascii="Times New Roman" w:hAnsi="Times New Roman" w:cs="Times New Roman"/>
                <w:color w:val="000000" w:themeColor="text1"/>
                <w:sz w:val="24"/>
                <w:szCs w:val="24"/>
              </w:rPr>
              <w:t xml:space="preserve">Старты </w:t>
            </w:r>
            <w:r w:rsidRPr="00DA0E5B">
              <w:rPr>
                <w:rFonts w:ascii="Times New Roman" w:hAnsi="Times New Roman" w:cs="Times New Roman"/>
                <w:color w:val="000000" w:themeColor="text1"/>
                <w:sz w:val="24"/>
                <w:szCs w:val="24"/>
              </w:rPr>
              <w:lastRenderedPageBreak/>
              <w:t>«Здравствуй</w:t>
            </w:r>
            <w:r w:rsidRPr="00DA0E5B">
              <w:rPr>
                <w:rFonts w:ascii="Times New Roman" w:hAnsi="Times New Roman" w:cs="Times New Roman"/>
                <w:color w:val="000000" w:themeColor="text1"/>
                <w:sz w:val="24"/>
                <w:szCs w:val="24"/>
                <w:lang w:val="ru-RU"/>
              </w:rPr>
              <w:t>,</w:t>
            </w:r>
            <w:r w:rsidRPr="00DA0E5B">
              <w:rPr>
                <w:rFonts w:ascii="Times New Roman" w:hAnsi="Times New Roman" w:cs="Times New Roman"/>
                <w:color w:val="000000" w:themeColor="text1"/>
                <w:sz w:val="24"/>
                <w:szCs w:val="24"/>
              </w:rPr>
              <w:t xml:space="preserve"> Новый год!»</w:t>
            </w:r>
          </w:p>
        </w:tc>
        <w:tc>
          <w:tcPr>
            <w:tcW w:w="3173"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lastRenderedPageBreak/>
              <w:t>Старшие группы (5-6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044C18">
        <w:tc>
          <w:tcPr>
            <w:tcW w:w="2622"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lastRenderedPageBreak/>
              <w:t>23 февраля: День защитника Отечества</w:t>
            </w:r>
          </w:p>
          <w:p w:rsidR="00B320DD" w:rsidRPr="00DA0E5B" w:rsidRDefault="00B320DD" w:rsidP="00DA0E5B">
            <w:pPr>
              <w:spacing w:line="276" w:lineRule="auto"/>
              <w:jc w:val="both"/>
              <w:rPr>
                <w:rFonts w:ascii="Times New Roman" w:hAnsi="Times New Roman" w:cs="Times New Roman"/>
                <w:sz w:val="24"/>
                <w:szCs w:val="24"/>
              </w:rPr>
            </w:pPr>
          </w:p>
        </w:tc>
        <w:tc>
          <w:tcPr>
            <w:tcW w:w="1547"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2</w:t>
            </w:r>
            <w:r w:rsidRPr="00DA0E5B">
              <w:rPr>
                <w:rFonts w:ascii="Times New Roman" w:hAnsi="Times New Roman" w:cs="Times New Roman"/>
                <w:sz w:val="24"/>
                <w:szCs w:val="24"/>
                <w:lang w:val="ru-RU"/>
              </w:rPr>
              <w:t>0</w:t>
            </w:r>
            <w:r w:rsidRPr="00DA0E5B">
              <w:rPr>
                <w:rFonts w:ascii="Times New Roman" w:hAnsi="Times New Roman" w:cs="Times New Roman"/>
                <w:sz w:val="24"/>
                <w:szCs w:val="24"/>
              </w:rPr>
              <w:t>.02.202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tc>
        <w:tc>
          <w:tcPr>
            <w:tcW w:w="2243" w:type="dxa"/>
          </w:tcPr>
          <w:p w:rsidR="00B320DD" w:rsidRPr="00DA0E5B" w:rsidRDefault="00B320DD" w:rsidP="00DA0E5B">
            <w:pPr>
              <w:pStyle w:val="ae"/>
              <w:spacing w:line="276" w:lineRule="auto"/>
              <w:jc w:val="both"/>
              <w:rPr>
                <w:rFonts w:ascii="Times New Roman" w:hAnsi="Times New Roman" w:cs="Times New Roman"/>
                <w:sz w:val="24"/>
                <w:szCs w:val="24"/>
                <w:lang w:val="ru-RU"/>
              </w:rPr>
            </w:pPr>
            <w:r w:rsidRPr="00DA0E5B">
              <w:rPr>
                <w:rFonts w:ascii="Times New Roman" w:hAnsi="Times New Roman" w:cs="Times New Roman"/>
                <w:bCs/>
                <w:iCs/>
                <w:color w:val="000000"/>
                <w:sz w:val="24"/>
                <w:szCs w:val="24"/>
                <w:lang w:val="ru-RU"/>
              </w:rPr>
              <w:t>Спортивный праздник «День защитников Отечества»</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3173"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044C18">
        <w:tc>
          <w:tcPr>
            <w:tcW w:w="2622"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8 марта: Международный женский день</w:t>
            </w:r>
          </w:p>
          <w:p w:rsidR="00B320DD" w:rsidRPr="00DA0E5B" w:rsidRDefault="00B320DD" w:rsidP="00DA0E5B">
            <w:pPr>
              <w:spacing w:line="276" w:lineRule="auto"/>
              <w:jc w:val="both"/>
              <w:rPr>
                <w:rFonts w:ascii="Times New Roman" w:hAnsi="Times New Roman" w:cs="Times New Roman"/>
                <w:sz w:val="24"/>
                <w:szCs w:val="24"/>
              </w:rPr>
            </w:pPr>
          </w:p>
        </w:tc>
        <w:tc>
          <w:tcPr>
            <w:tcW w:w="1547"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w:t>
            </w:r>
            <w:r w:rsidRPr="00DA0E5B">
              <w:rPr>
                <w:rFonts w:ascii="Times New Roman" w:hAnsi="Times New Roman" w:cs="Times New Roman"/>
                <w:sz w:val="24"/>
                <w:szCs w:val="24"/>
                <w:lang w:val="ru-RU"/>
              </w:rPr>
              <w:t>2</w:t>
            </w:r>
            <w:r w:rsidRPr="00DA0E5B">
              <w:rPr>
                <w:rFonts w:ascii="Times New Roman" w:hAnsi="Times New Roman" w:cs="Times New Roman"/>
                <w:sz w:val="24"/>
                <w:szCs w:val="24"/>
              </w:rPr>
              <w:t>.03.202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c>
          <w:tcPr>
            <w:tcW w:w="2243"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Спортивное развлечение «А ну-ка, мамы!»</w:t>
            </w:r>
          </w:p>
        </w:tc>
        <w:tc>
          <w:tcPr>
            <w:tcW w:w="3173"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Средние группы (4-5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044C18">
        <w:tc>
          <w:tcPr>
            <w:tcW w:w="2622"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12 апреля: День космонавтики</w:t>
            </w:r>
          </w:p>
          <w:p w:rsidR="00B320DD" w:rsidRPr="00DA0E5B" w:rsidRDefault="00B320DD" w:rsidP="00DA0E5B">
            <w:pPr>
              <w:spacing w:line="276" w:lineRule="auto"/>
              <w:jc w:val="both"/>
              <w:rPr>
                <w:rFonts w:ascii="Times New Roman" w:hAnsi="Times New Roman" w:cs="Times New Roman"/>
                <w:sz w:val="24"/>
                <w:szCs w:val="24"/>
              </w:rPr>
            </w:pPr>
          </w:p>
        </w:tc>
        <w:tc>
          <w:tcPr>
            <w:tcW w:w="1547"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1</w:t>
            </w:r>
            <w:r w:rsidRPr="00DA0E5B">
              <w:rPr>
                <w:rFonts w:ascii="Times New Roman" w:hAnsi="Times New Roman" w:cs="Times New Roman"/>
                <w:sz w:val="24"/>
                <w:szCs w:val="24"/>
                <w:lang w:val="ru-RU"/>
              </w:rPr>
              <w:t>0</w:t>
            </w:r>
            <w:r w:rsidRPr="00DA0E5B">
              <w:rPr>
                <w:rFonts w:ascii="Times New Roman" w:hAnsi="Times New Roman" w:cs="Times New Roman"/>
                <w:sz w:val="24"/>
                <w:szCs w:val="24"/>
              </w:rPr>
              <w:t>.04.202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tc>
        <w:tc>
          <w:tcPr>
            <w:tcW w:w="2243"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bCs/>
                <w:color w:val="000000"/>
                <w:sz w:val="24"/>
                <w:szCs w:val="24"/>
                <w:shd w:val="clear" w:color="auto" w:fill="FFFFFF"/>
              </w:rPr>
              <w:t xml:space="preserve"> Спортивный досуг «День космонавтики!»</w:t>
            </w:r>
          </w:p>
        </w:tc>
        <w:tc>
          <w:tcPr>
            <w:tcW w:w="3173"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044C18">
        <w:tc>
          <w:tcPr>
            <w:tcW w:w="2622"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9 мая: День Победы</w:t>
            </w:r>
          </w:p>
          <w:p w:rsidR="00B320DD" w:rsidRPr="00DA0E5B" w:rsidRDefault="00B320DD" w:rsidP="00DA0E5B">
            <w:pPr>
              <w:spacing w:line="276" w:lineRule="auto"/>
              <w:jc w:val="both"/>
              <w:rPr>
                <w:rFonts w:ascii="Times New Roman" w:hAnsi="Times New Roman" w:cs="Times New Roman"/>
                <w:sz w:val="24"/>
                <w:szCs w:val="24"/>
              </w:rPr>
            </w:pPr>
          </w:p>
        </w:tc>
        <w:tc>
          <w:tcPr>
            <w:tcW w:w="1547"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07.05.202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tc>
        <w:tc>
          <w:tcPr>
            <w:tcW w:w="2243" w:type="dxa"/>
          </w:tcPr>
          <w:p w:rsidR="00B320DD" w:rsidRPr="00DA0E5B" w:rsidRDefault="00B320DD" w:rsidP="00DA0E5B">
            <w:pPr>
              <w:pStyle w:val="ae"/>
              <w:spacing w:line="276" w:lineRule="auto"/>
              <w:jc w:val="both"/>
              <w:rPr>
                <w:rFonts w:ascii="Times New Roman" w:hAnsi="Times New Roman" w:cs="Times New Roman"/>
                <w:sz w:val="24"/>
                <w:szCs w:val="24"/>
                <w:lang w:val="ru-RU" w:eastAsia="ru-RU"/>
              </w:rPr>
            </w:pPr>
            <w:r w:rsidRPr="00DA0E5B">
              <w:rPr>
                <w:rFonts w:ascii="Times New Roman" w:hAnsi="Times New Roman" w:cs="Times New Roman"/>
                <w:sz w:val="24"/>
                <w:szCs w:val="24"/>
                <w:lang w:val="ru-RU" w:eastAsia="ru-RU"/>
              </w:rPr>
              <w:t>Спортивный праздник, посвященный «Дню победы - 9 мая», для детей старшего дошкольного возраста. "Игры доброй воли"</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3173"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044C18">
        <w:tc>
          <w:tcPr>
            <w:tcW w:w="2622" w:type="dxa"/>
          </w:tcPr>
          <w:p w:rsidR="00B320DD" w:rsidRPr="00DA0E5B" w:rsidRDefault="00B320DD" w:rsidP="00DA0E5B">
            <w:pPr>
              <w:pStyle w:val="af2"/>
              <w:keepNext/>
              <w:spacing w:before="0" w:beforeAutospacing="0" w:after="0" w:afterAutospacing="0" w:line="276" w:lineRule="auto"/>
              <w:jc w:val="both"/>
              <w:rPr>
                <w:rFonts w:cs="Times New Roman"/>
                <w:bCs/>
                <w:i/>
                <w:lang w:val="ru-RU"/>
              </w:rPr>
            </w:pPr>
            <w:r w:rsidRPr="00DA0E5B">
              <w:rPr>
                <w:rFonts w:cs="Times New Roman"/>
                <w:bCs/>
                <w:lang w:val="ru-RU"/>
              </w:rPr>
              <w:t>1 июня: День защиты детей</w:t>
            </w:r>
          </w:p>
          <w:p w:rsidR="00B320DD" w:rsidRPr="00DA0E5B" w:rsidRDefault="00B320DD" w:rsidP="00DA0E5B">
            <w:pPr>
              <w:pStyle w:val="af2"/>
              <w:keepNext/>
              <w:spacing w:before="0" w:beforeAutospacing="0" w:after="0" w:afterAutospacing="0" w:line="276" w:lineRule="auto"/>
              <w:ind w:left="720"/>
              <w:jc w:val="both"/>
              <w:rPr>
                <w:rFonts w:cs="Times New Roman"/>
                <w:bCs/>
                <w:i/>
                <w:lang w:val="ru-RU"/>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c>
          <w:tcPr>
            <w:tcW w:w="1547"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w:t>
            </w:r>
            <w:r w:rsidRPr="00DA0E5B">
              <w:rPr>
                <w:rFonts w:ascii="Times New Roman" w:hAnsi="Times New Roman" w:cs="Times New Roman"/>
                <w:sz w:val="24"/>
                <w:szCs w:val="24"/>
                <w:lang w:val="ru-RU"/>
              </w:rPr>
              <w:t>1</w:t>
            </w:r>
            <w:r w:rsidRPr="00DA0E5B">
              <w:rPr>
                <w:rFonts w:ascii="Times New Roman" w:hAnsi="Times New Roman" w:cs="Times New Roman"/>
                <w:sz w:val="24"/>
                <w:szCs w:val="24"/>
              </w:rPr>
              <w:t>.06.202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lang w:val="ru-RU"/>
              </w:rPr>
            </w:pPr>
          </w:p>
        </w:tc>
        <w:tc>
          <w:tcPr>
            <w:tcW w:w="2243" w:type="dxa"/>
          </w:tcPr>
          <w:p w:rsidR="00B320DD" w:rsidRPr="00DA0E5B" w:rsidRDefault="00B320DD" w:rsidP="00DA0E5B">
            <w:pPr>
              <w:pStyle w:val="ae"/>
              <w:spacing w:line="276" w:lineRule="auto"/>
              <w:jc w:val="both"/>
              <w:rPr>
                <w:rFonts w:ascii="Times New Roman" w:hAnsi="Times New Roman" w:cs="Times New Roman"/>
                <w:sz w:val="24"/>
                <w:szCs w:val="24"/>
                <w:lang w:val="ru-RU" w:eastAsia="ru-RU"/>
              </w:rPr>
            </w:pPr>
            <w:r w:rsidRPr="00DA0E5B">
              <w:rPr>
                <w:rFonts w:ascii="Times New Roman" w:hAnsi="Times New Roman" w:cs="Times New Roman"/>
                <w:sz w:val="24"/>
                <w:szCs w:val="24"/>
                <w:lang w:val="ru-RU" w:eastAsia="ru-RU"/>
              </w:rPr>
              <w:t>Сценарий спортивного развлечения «1июня-Международный день защиты детей»</w:t>
            </w:r>
          </w:p>
          <w:p w:rsidR="00B320DD" w:rsidRPr="00DA0E5B" w:rsidRDefault="00B320DD" w:rsidP="00DA0E5B">
            <w:pPr>
              <w:pStyle w:val="1"/>
              <w:shd w:val="clear" w:color="auto" w:fill="F5F5F5"/>
              <w:spacing w:before="150" w:after="240" w:line="276" w:lineRule="auto"/>
              <w:jc w:val="both"/>
              <w:outlineLvl w:val="0"/>
              <w:rPr>
                <w:rFonts w:ascii="Times New Roman" w:hAnsi="Times New Roman" w:cs="Times New Roman"/>
                <w:sz w:val="24"/>
                <w:szCs w:val="24"/>
                <w:lang w:val="ru-RU"/>
              </w:rPr>
            </w:pPr>
          </w:p>
        </w:tc>
        <w:tc>
          <w:tcPr>
            <w:tcW w:w="3173"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Средние группы (4-5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044C18">
        <w:tc>
          <w:tcPr>
            <w:tcW w:w="2622"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12 июня: День России</w:t>
            </w:r>
          </w:p>
          <w:p w:rsidR="00B320DD" w:rsidRPr="00DA0E5B" w:rsidRDefault="00B320DD" w:rsidP="00DA0E5B">
            <w:pPr>
              <w:spacing w:line="276" w:lineRule="auto"/>
              <w:jc w:val="both"/>
              <w:rPr>
                <w:rFonts w:ascii="Times New Roman" w:hAnsi="Times New Roman" w:cs="Times New Roman"/>
                <w:sz w:val="24"/>
                <w:szCs w:val="24"/>
              </w:rPr>
            </w:pPr>
          </w:p>
        </w:tc>
        <w:tc>
          <w:tcPr>
            <w:tcW w:w="1547"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lang w:val="ru-RU"/>
              </w:rPr>
              <w:t>12.</w:t>
            </w:r>
            <w:r w:rsidRPr="00DA0E5B">
              <w:rPr>
                <w:rFonts w:ascii="Times New Roman" w:hAnsi="Times New Roman" w:cs="Times New Roman"/>
                <w:sz w:val="24"/>
                <w:szCs w:val="24"/>
              </w:rPr>
              <w:t>06.202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tc>
        <w:tc>
          <w:tcPr>
            <w:tcW w:w="2243" w:type="dxa"/>
          </w:tcPr>
          <w:p w:rsidR="00B320DD" w:rsidRPr="00DA0E5B" w:rsidRDefault="00B320DD" w:rsidP="00DA0E5B">
            <w:pPr>
              <w:pStyle w:val="ae"/>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shd w:val="clear" w:color="auto" w:fill="FFFFFF"/>
                <w:lang w:val="ru-RU"/>
              </w:rPr>
              <w:t>Спортивный праздник " Мы живем в России!"</w:t>
            </w:r>
          </w:p>
        </w:tc>
        <w:tc>
          <w:tcPr>
            <w:tcW w:w="3173"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lang w:val="ru-RU"/>
              </w:rPr>
            </w:pPr>
          </w:p>
        </w:tc>
      </w:tr>
      <w:tr w:rsidR="00B320DD" w:rsidRPr="00DA0E5B" w:rsidTr="00044C18">
        <w:tc>
          <w:tcPr>
            <w:tcW w:w="2622" w:type="dxa"/>
          </w:tcPr>
          <w:p w:rsidR="00B320DD" w:rsidRPr="00DA0E5B" w:rsidRDefault="00B320DD" w:rsidP="00DA0E5B">
            <w:pPr>
              <w:pStyle w:val="af2"/>
              <w:keepNext/>
              <w:spacing w:before="0" w:beforeAutospacing="0" w:after="0" w:afterAutospacing="0" w:line="276" w:lineRule="auto"/>
              <w:jc w:val="both"/>
              <w:rPr>
                <w:rFonts w:cs="Times New Roman"/>
                <w:bCs/>
                <w:lang w:val="ru-RU"/>
              </w:rPr>
            </w:pPr>
            <w:r w:rsidRPr="00DA0E5B">
              <w:rPr>
                <w:rFonts w:cs="Times New Roman"/>
                <w:bCs/>
                <w:lang w:val="ru-RU"/>
              </w:rPr>
              <w:lastRenderedPageBreak/>
              <w:t>12 августа: День физкультурника</w:t>
            </w:r>
          </w:p>
          <w:p w:rsidR="00B320DD" w:rsidRPr="00DA0E5B" w:rsidRDefault="00B320DD" w:rsidP="00DA0E5B">
            <w:pPr>
              <w:spacing w:line="276" w:lineRule="auto"/>
              <w:jc w:val="both"/>
              <w:rPr>
                <w:rFonts w:ascii="Times New Roman" w:hAnsi="Times New Roman" w:cs="Times New Roman"/>
                <w:sz w:val="24"/>
                <w:szCs w:val="24"/>
              </w:rPr>
            </w:pPr>
          </w:p>
        </w:tc>
        <w:tc>
          <w:tcPr>
            <w:tcW w:w="1547"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lang w:val="ru-RU"/>
              </w:rPr>
              <w:t>10</w:t>
            </w:r>
            <w:r w:rsidRPr="00DA0E5B">
              <w:rPr>
                <w:rFonts w:ascii="Times New Roman" w:hAnsi="Times New Roman" w:cs="Times New Roman"/>
                <w:sz w:val="24"/>
                <w:szCs w:val="24"/>
              </w:rPr>
              <w:t>.08.202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 </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c>
          <w:tcPr>
            <w:tcW w:w="2243" w:type="dxa"/>
          </w:tcPr>
          <w:p w:rsidR="00B320DD" w:rsidRPr="00DA0E5B" w:rsidRDefault="00B320DD" w:rsidP="00DA0E5B">
            <w:pPr>
              <w:pStyle w:val="ae"/>
              <w:spacing w:line="276" w:lineRule="auto"/>
              <w:jc w:val="both"/>
              <w:rPr>
                <w:rFonts w:ascii="Times New Roman" w:hAnsi="Times New Roman" w:cs="Times New Roman"/>
                <w:sz w:val="24"/>
                <w:szCs w:val="24"/>
                <w:lang w:val="ru-RU" w:eastAsia="ru-RU"/>
              </w:rPr>
            </w:pPr>
            <w:r w:rsidRPr="00DA0E5B">
              <w:rPr>
                <w:rFonts w:ascii="Times New Roman" w:hAnsi="Times New Roman" w:cs="Times New Roman"/>
                <w:sz w:val="24"/>
                <w:szCs w:val="24"/>
                <w:lang w:val="ru-RU" w:eastAsia="ru-RU"/>
              </w:rPr>
              <w:t>Спортивный досуг ко дню физкультурника "Весёлые эстафеты"</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tc>
        <w:tc>
          <w:tcPr>
            <w:tcW w:w="3173"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Средние группы (4-5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bl>
    <w:p w:rsidR="0077404F" w:rsidRPr="00DA0E5B" w:rsidRDefault="0077404F" w:rsidP="00D3348E">
      <w:pPr>
        <w:pStyle w:val="17PRIL-header-1"/>
        <w:spacing w:line="276" w:lineRule="auto"/>
        <w:rPr>
          <w:rFonts w:ascii="Times New Roman" w:hAnsi="Times New Roman" w:cs="Times New Roman"/>
          <w:sz w:val="24"/>
          <w:szCs w:val="24"/>
        </w:rPr>
      </w:pPr>
      <w:r w:rsidRPr="00DA0E5B">
        <w:rPr>
          <w:rFonts w:ascii="Times New Roman" w:hAnsi="Times New Roman" w:cs="Times New Roman"/>
          <w:sz w:val="24"/>
          <w:szCs w:val="24"/>
        </w:rPr>
        <w:t>Патриотическое направление</w:t>
      </w:r>
    </w:p>
    <w:tbl>
      <w:tblPr>
        <w:tblStyle w:val="ab"/>
        <w:tblW w:w="9492" w:type="dxa"/>
        <w:tblInd w:w="250" w:type="dxa"/>
        <w:tblLook w:val="04A0" w:firstRow="1" w:lastRow="0" w:firstColumn="1" w:lastColumn="0" w:noHBand="0" w:noVBand="1"/>
      </w:tblPr>
      <w:tblGrid>
        <w:gridCol w:w="2809"/>
        <w:gridCol w:w="1601"/>
        <w:gridCol w:w="1922"/>
        <w:gridCol w:w="3160"/>
      </w:tblGrid>
      <w:tr w:rsidR="00B320DD" w:rsidRPr="00DA0E5B" w:rsidTr="00D3348E">
        <w:tc>
          <w:tcPr>
            <w:tcW w:w="2809" w:type="dxa"/>
          </w:tcPr>
          <w:p w:rsidR="00B320DD" w:rsidRPr="00DA0E5B" w:rsidRDefault="00B320DD" w:rsidP="00DA0E5B">
            <w:pPr>
              <w:pStyle w:val="Default"/>
              <w:spacing w:line="276" w:lineRule="auto"/>
              <w:jc w:val="both"/>
              <w:rPr>
                <w:color w:val="auto"/>
              </w:rPr>
            </w:pPr>
            <w:r w:rsidRPr="00DA0E5B">
              <w:rPr>
                <w:bCs/>
                <w:color w:val="auto"/>
              </w:rPr>
              <w:t>Календарь событий</w:t>
            </w:r>
          </w:p>
          <w:p w:rsidR="00B320DD" w:rsidRPr="00DA0E5B" w:rsidRDefault="00B320DD" w:rsidP="00DA0E5B">
            <w:pPr>
              <w:spacing w:line="276" w:lineRule="auto"/>
              <w:jc w:val="both"/>
              <w:rPr>
                <w:rFonts w:ascii="Times New Roman" w:hAnsi="Times New Roman" w:cs="Times New Roman"/>
                <w:sz w:val="24"/>
                <w:szCs w:val="24"/>
              </w:rPr>
            </w:pPr>
          </w:p>
        </w:tc>
        <w:tc>
          <w:tcPr>
            <w:tcW w:w="1601"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Дата /период</w:t>
            </w:r>
          </w:p>
        </w:tc>
        <w:tc>
          <w:tcPr>
            <w:tcW w:w="1922"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Название мероприятия</w:t>
            </w:r>
          </w:p>
        </w:tc>
        <w:tc>
          <w:tcPr>
            <w:tcW w:w="3160"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Возраст детей</w:t>
            </w:r>
          </w:p>
        </w:tc>
      </w:tr>
      <w:tr w:rsidR="00B320DD" w:rsidRPr="00DA0E5B" w:rsidTr="00D3348E">
        <w:tc>
          <w:tcPr>
            <w:tcW w:w="2809"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27 января:</w:t>
            </w: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День снятия блокады Ленинграда; День освобождения Красной армией крупнейшего «лагеря смерти» Аушвиц-Биркенау (Освенцима) - День памяти жертв Холокоста</w:t>
            </w:r>
          </w:p>
        </w:tc>
        <w:tc>
          <w:tcPr>
            <w:tcW w:w="1601"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27.01.202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c>
          <w:tcPr>
            <w:tcW w:w="1922"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Конкурс стихов</w:t>
            </w:r>
          </w:p>
        </w:tc>
        <w:tc>
          <w:tcPr>
            <w:tcW w:w="3160"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D3348E">
        <w:tc>
          <w:tcPr>
            <w:tcW w:w="2809" w:type="dxa"/>
          </w:tcPr>
          <w:p w:rsidR="00B320DD" w:rsidRPr="00DA0E5B" w:rsidRDefault="00B320DD" w:rsidP="00DA0E5B">
            <w:pPr>
              <w:pStyle w:val="af2"/>
              <w:spacing w:before="0" w:beforeAutospacing="0" w:after="0" w:afterAutospacing="0" w:line="276" w:lineRule="auto"/>
              <w:jc w:val="both"/>
              <w:rPr>
                <w:rFonts w:cs="Times New Roman"/>
                <w:lang w:val="ru-RU"/>
              </w:rPr>
            </w:pPr>
            <w:r w:rsidRPr="00DA0E5B">
              <w:rPr>
                <w:rFonts w:cs="Times New Roman"/>
                <w:lang w:val="ru-RU"/>
              </w:rPr>
              <w:t>2 февраля:</w:t>
            </w:r>
          </w:p>
          <w:p w:rsidR="00B320DD" w:rsidRPr="00DA0E5B" w:rsidRDefault="00B320DD" w:rsidP="00DA0E5B">
            <w:pPr>
              <w:pStyle w:val="af2"/>
              <w:spacing w:before="0" w:beforeAutospacing="0" w:after="0" w:afterAutospacing="0" w:line="276" w:lineRule="auto"/>
              <w:jc w:val="both"/>
              <w:rPr>
                <w:rFonts w:cs="Times New Roman"/>
                <w:lang w:val="ru-RU"/>
              </w:rPr>
            </w:pPr>
            <w:r w:rsidRPr="00DA0E5B">
              <w:rPr>
                <w:rFonts w:cs="Times New Roman"/>
                <w:lang w:val="ru-RU"/>
              </w:rPr>
              <w:t xml:space="preserve">День разгрома советскими войсками немецко-фашистских войск в Сталинградской битве </w:t>
            </w:r>
          </w:p>
        </w:tc>
        <w:tc>
          <w:tcPr>
            <w:tcW w:w="1601"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02.02.202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tc>
        <w:tc>
          <w:tcPr>
            <w:tcW w:w="1922" w:type="dxa"/>
          </w:tcPr>
          <w:p w:rsidR="00B320DD" w:rsidRPr="00DA0E5B" w:rsidRDefault="00B320DD" w:rsidP="00DA0E5B">
            <w:pPr>
              <w:pStyle w:val="af2"/>
              <w:spacing w:before="0" w:beforeAutospacing="0" w:after="0" w:afterAutospacing="0" w:line="276" w:lineRule="auto"/>
              <w:jc w:val="both"/>
              <w:rPr>
                <w:rFonts w:cs="Times New Roman"/>
              </w:rPr>
            </w:pPr>
            <w:r w:rsidRPr="00DA0E5B">
              <w:rPr>
                <w:rFonts w:cs="Times New Roman"/>
              </w:rPr>
              <w:t>Викторина «Мы – патриоты»</w:t>
            </w:r>
          </w:p>
          <w:p w:rsidR="00B320DD" w:rsidRPr="00DA0E5B" w:rsidRDefault="00B320DD" w:rsidP="00DA0E5B">
            <w:pPr>
              <w:spacing w:line="276" w:lineRule="auto"/>
              <w:jc w:val="both"/>
              <w:rPr>
                <w:rFonts w:ascii="Times New Roman" w:hAnsi="Times New Roman" w:cs="Times New Roman"/>
                <w:sz w:val="24"/>
                <w:szCs w:val="24"/>
              </w:rPr>
            </w:pPr>
          </w:p>
        </w:tc>
        <w:tc>
          <w:tcPr>
            <w:tcW w:w="3160"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D3348E">
        <w:tc>
          <w:tcPr>
            <w:tcW w:w="2809" w:type="dxa"/>
          </w:tcPr>
          <w:p w:rsidR="00B320DD" w:rsidRPr="00DA0E5B" w:rsidRDefault="00B320DD" w:rsidP="00DA0E5B">
            <w:pPr>
              <w:pStyle w:val="af2"/>
              <w:spacing w:before="0" w:beforeAutospacing="0" w:after="0" w:afterAutospacing="0" w:line="276" w:lineRule="auto"/>
              <w:jc w:val="both"/>
              <w:rPr>
                <w:rFonts w:cs="Times New Roman"/>
                <w:lang w:val="ru-RU"/>
              </w:rPr>
            </w:pPr>
            <w:r w:rsidRPr="00DA0E5B">
              <w:rPr>
                <w:rFonts w:cs="Times New Roman"/>
                <w:lang w:val="ru-RU"/>
              </w:rPr>
              <w:t>15 февраля:</w:t>
            </w:r>
          </w:p>
          <w:p w:rsidR="00B320DD" w:rsidRPr="00DA0E5B" w:rsidRDefault="00B320DD" w:rsidP="00DA0E5B">
            <w:pPr>
              <w:pStyle w:val="af2"/>
              <w:spacing w:before="0" w:beforeAutospacing="0" w:after="0" w:afterAutospacing="0" w:line="276" w:lineRule="auto"/>
              <w:jc w:val="both"/>
              <w:rPr>
                <w:rFonts w:cs="Times New Roman"/>
                <w:lang w:val="ru-RU"/>
              </w:rPr>
            </w:pPr>
            <w:r w:rsidRPr="00DA0E5B">
              <w:rPr>
                <w:rFonts w:cs="Times New Roman"/>
                <w:lang w:val="ru-RU"/>
              </w:rPr>
              <w:t>День памяти о россиянах, исполнявших служебный долг за пределами Отечества;</w:t>
            </w:r>
          </w:p>
        </w:tc>
        <w:tc>
          <w:tcPr>
            <w:tcW w:w="1601"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1</w:t>
            </w:r>
            <w:r w:rsidRPr="00DA0E5B">
              <w:rPr>
                <w:rFonts w:ascii="Times New Roman" w:hAnsi="Times New Roman" w:cs="Times New Roman"/>
                <w:sz w:val="24"/>
                <w:szCs w:val="24"/>
                <w:lang w:val="ru-RU"/>
              </w:rPr>
              <w:t>3</w:t>
            </w:r>
            <w:r w:rsidRPr="00DA0E5B">
              <w:rPr>
                <w:rFonts w:ascii="Times New Roman" w:hAnsi="Times New Roman" w:cs="Times New Roman"/>
                <w:sz w:val="24"/>
                <w:szCs w:val="24"/>
              </w:rPr>
              <w:t>.02.202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tc>
        <w:tc>
          <w:tcPr>
            <w:tcW w:w="1922"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Игровая программа «Мы живем в России»</w:t>
            </w:r>
          </w:p>
        </w:tc>
        <w:tc>
          <w:tcPr>
            <w:tcW w:w="3160"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D3348E">
        <w:tc>
          <w:tcPr>
            <w:tcW w:w="2809" w:type="dxa"/>
          </w:tcPr>
          <w:p w:rsidR="00B320DD" w:rsidRPr="00DA0E5B" w:rsidRDefault="00B320DD" w:rsidP="00DA0E5B">
            <w:pPr>
              <w:pStyle w:val="af2"/>
              <w:spacing w:before="0" w:beforeAutospacing="0" w:after="0" w:afterAutospacing="0" w:line="276" w:lineRule="auto"/>
              <w:jc w:val="both"/>
              <w:rPr>
                <w:rFonts w:cs="Times New Roman"/>
              </w:rPr>
            </w:pPr>
            <w:r w:rsidRPr="00DA0E5B">
              <w:rPr>
                <w:rFonts w:cs="Times New Roman"/>
              </w:rPr>
              <w:t>23 февраля:</w:t>
            </w:r>
          </w:p>
          <w:p w:rsidR="00B320DD" w:rsidRPr="00DA0E5B" w:rsidRDefault="00B320DD" w:rsidP="00DA0E5B">
            <w:pPr>
              <w:pStyle w:val="af2"/>
              <w:spacing w:before="0" w:beforeAutospacing="0" w:after="0" w:afterAutospacing="0" w:line="276" w:lineRule="auto"/>
              <w:jc w:val="both"/>
              <w:rPr>
                <w:rFonts w:cs="Times New Roman"/>
              </w:rPr>
            </w:pPr>
            <w:r w:rsidRPr="00DA0E5B">
              <w:rPr>
                <w:rFonts w:cs="Times New Roman"/>
              </w:rPr>
              <w:t>День защитника Отечества</w:t>
            </w:r>
          </w:p>
          <w:p w:rsidR="00B320DD" w:rsidRPr="00DA0E5B" w:rsidRDefault="00B320DD" w:rsidP="00DA0E5B">
            <w:pPr>
              <w:spacing w:line="276" w:lineRule="auto"/>
              <w:jc w:val="both"/>
              <w:rPr>
                <w:rFonts w:ascii="Times New Roman" w:hAnsi="Times New Roman" w:cs="Times New Roman"/>
                <w:sz w:val="24"/>
                <w:szCs w:val="24"/>
              </w:rPr>
            </w:pPr>
          </w:p>
        </w:tc>
        <w:tc>
          <w:tcPr>
            <w:tcW w:w="1601"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С 1</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.02 – 2</w:t>
            </w:r>
            <w:r w:rsidRPr="00DA0E5B">
              <w:rPr>
                <w:rFonts w:ascii="Times New Roman" w:hAnsi="Times New Roman" w:cs="Times New Roman"/>
                <w:sz w:val="24"/>
                <w:szCs w:val="24"/>
                <w:lang w:val="ru-RU"/>
              </w:rPr>
              <w:t>0</w:t>
            </w:r>
            <w:r w:rsidRPr="00DA0E5B">
              <w:rPr>
                <w:rFonts w:ascii="Times New Roman" w:hAnsi="Times New Roman" w:cs="Times New Roman"/>
                <w:sz w:val="24"/>
                <w:szCs w:val="24"/>
              </w:rPr>
              <w:t>.02.202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 </w:t>
            </w:r>
          </w:p>
        </w:tc>
        <w:tc>
          <w:tcPr>
            <w:tcW w:w="1922" w:type="dxa"/>
          </w:tcPr>
          <w:p w:rsidR="00B320DD" w:rsidRPr="00DA0E5B" w:rsidRDefault="00B320DD" w:rsidP="00DA0E5B">
            <w:pPr>
              <w:pStyle w:val="af2"/>
              <w:spacing w:before="0" w:beforeAutospacing="0" w:after="0" w:afterAutospacing="0" w:line="276" w:lineRule="auto"/>
              <w:jc w:val="both"/>
              <w:rPr>
                <w:rFonts w:cs="Times New Roman"/>
                <w:lang w:val="ru-RU"/>
              </w:rPr>
            </w:pPr>
            <w:r w:rsidRPr="00DA0E5B">
              <w:rPr>
                <w:rFonts w:cs="Times New Roman"/>
                <w:lang w:val="ru-RU"/>
              </w:rPr>
              <w:t>Спортивный праздник «Мой папа и я – большие друзья»</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3160"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lang w:val="ru-RU"/>
              </w:rPr>
            </w:pPr>
          </w:p>
        </w:tc>
      </w:tr>
      <w:tr w:rsidR="00B320DD" w:rsidRPr="00DA0E5B" w:rsidTr="00D3348E">
        <w:trPr>
          <w:trHeight w:val="1975"/>
        </w:trPr>
        <w:tc>
          <w:tcPr>
            <w:tcW w:w="2809" w:type="dxa"/>
          </w:tcPr>
          <w:p w:rsidR="00B320DD" w:rsidRPr="00DA0E5B" w:rsidRDefault="00B320DD" w:rsidP="00DA0E5B">
            <w:pPr>
              <w:pStyle w:val="af2"/>
              <w:spacing w:before="0" w:beforeAutospacing="0" w:after="0" w:afterAutospacing="0" w:line="276" w:lineRule="auto"/>
              <w:jc w:val="both"/>
              <w:rPr>
                <w:rFonts w:cs="Times New Roman"/>
                <w:lang w:val="ru-RU"/>
              </w:rPr>
            </w:pPr>
            <w:r w:rsidRPr="00DA0E5B">
              <w:rPr>
                <w:rFonts w:cs="Times New Roman"/>
                <w:lang w:val="ru-RU"/>
              </w:rPr>
              <w:lastRenderedPageBreak/>
              <w:t>18 марта:</w:t>
            </w:r>
          </w:p>
          <w:p w:rsidR="00B320DD" w:rsidRPr="00DA0E5B" w:rsidRDefault="00B320DD" w:rsidP="00DA0E5B">
            <w:pPr>
              <w:pStyle w:val="af2"/>
              <w:spacing w:before="0" w:beforeAutospacing="0" w:after="0" w:afterAutospacing="0" w:line="276" w:lineRule="auto"/>
              <w:jc w:val="both"/>
              <w:rPr>
                <w:rFonts w:cs="Times New Roman"/>
                <w:lang w:val="ru-RU"/>
              </w:rPr>
            </w:pPr>
            <w:r w:rsidRPr="00DA0E5B">
              <w:rPr>
                <w:rFonts w:cs="Times New Roman"/>
                <w:lang w:val="ru-RU"/>
              </w:rPr>
              <w:t>День воссоединения Крыма с Россией</w:t>
            </w:r>
          </w:p>
        </w:tc>
        <w:tc>
          <w:tcPr>
            <w:tcW w:w="1601"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18.02.202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tc>
        <w:tc>
          <w:tcPr>
            <w:tcW w:w="1922" w:type="dxa"/>
          </w:tcPr>
          <w:p w:rsidR="00B320DD" w:rsidRPr="00DA0E5B" w:rsidRDefault="00B320DD" w:rsidP="00DA0E5B">
            <w:pPr>
              <w:pStyle w:val="1"/>
              <w:shd w:val="clear" w:color="auto" w:fill="FFFFFF"/>
              <w:spacing w:line="276" w:lineRule="auto"/>
              <w:jc w:val="both"/>
              <w:outlineLvl w:val="0"/>
              <w:rPr>
                <w:rFonts w:ascii="Times New Roman" w:hAnsi="Times New Roman" w:cs="Times New Roman"/>
                <w:b w:val="0"/>
                <w:color w:val="363636"/>
                <w:sz w:val="24"/>
                <w:szCs w:val="24"/>
              </w:rPr>
            </w:pPr>
            <w:r w:rsidRPr="00DA0E5B">
              <w:rPr>
                <w:rFonts w:ascii="Times New Roman" w:hAnsi="Times New Roman" w:cs="Times New Roman"/>
                <w:b w:val="0"/>
                <w:color w:val="363636"/>
                <w:sz w:val="24"/>
                <w:szCs w:val="24"/>
              </w:rPr>
              <w:t>Презентация «Мы вместе»</w:t>
            </w:r>
          </w:p>
          <w:p w:rsidR="00B320DD" w:rsidRPr="00DA0E5B" w:rsidRDefault="00B320DD" w:rsidP="00DA0E5B">
            <w:pPr>
              <w:spacing w:line="276" w:lineRule="auto"/>
              <w:jc w:val="both"/>
              <w:rPr>
                <w:rFonts w:ascii="Times New Roman" w:hAnsi="Times New Roman" w:cs="Times New Roman"/>
                <w:sz w:val="24"/>
                <w:szCs w:val="24"/>
              </w:rPr>
            </w:pPr>
          </w:p>
        </w:tc>
        <w:tc>
          <w:tcPr>
            <w:tcW w:w="3160"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tc>
      </w:tr>
      <w:tr w:rsidR="00B320DD" w:rsidRPr="00DA0E5B" w:rsidTr="00D3348E">
        <w:trPr>
          <w:trHeight w:val="1975"/>
        </w:trPr>
        <w:tc>
          <w:tcPr>
            <w:tcW w:w="2809" w:type="dxa"/>
          </w:tcPr>
          <w:p w:rsidR="00B320DD" w:rsidRPr="00DA0E5B" w:rsidRDefault="00B320DD" w:rsidP="00DA0E5B">
            <w:pPr>
              <w:pStyle w:val="af2"/>
              <w:spacing w:before="0" w:beforeAutospacing="0" w:after="0" w:afterAutospacing="0" w:line="276" w:lineRule="auto"/>
              <w:jc w:val="both"/>
              <w:rPr>
                <w:rFonts w:cs="Times New Roman"/>
                <w:lang w:val="ru-RU"/>
              </w:rPr>
            </w:pPr>
            <w:r w:rsidRPr="00DA0E5B">
              <w:rPr>
                <w:rFonts w:cs="Times New Roman"/>
                <w:lang w:val="ru-RU"/>
              </w:rPr>
              <w:t>1 мая:</w:t>
            </w:r>
          </w:p>
          <w:p w:rsidR="00B320DD" w:rsidRPr="00DA0E5B" w:rsidRDefault="00B320DD" w:rsidP="00DA0E5B">
            <w:pPr>
              <w:pStyle w:val="af2"/>
              <w:spacing w:before="0" w:beforeAutospacing="0" w:after="0" w:afterAutospacing="0" w:line="276" w:lineRule="auto"/>
              <w:jc w:val="both"/>
              <w:rPr>
                <w:rFonts w:cs="Times New Roman"/>
                <w:lang w:val="ru-RU"/>
              </w:rPr>
            </w:pPr>
            <w:r w:rsidRPr="00DA0E5B">
              <w:rPr>
                <w:rFonts w:cs="Times New Roman"/>
                <w:lang w:val="ru-RU"/>
              </w:rPr>
              <w:t>Праздник Весны и Труда</w:t>
            </w:r>
          </w:p>
          <w:p w:rsidR="00B320DD" w:rsidRPr="00DA0E5B" w:rsidRDefault="00B320DD" w:rsidP="00DA0E5B">
            <w:pPr>
              <w:pStyle w:val="af2"/>
              <w:spacing w:before="0" w:beforeAutospacing="0" w:after="0" w:afterAutospacing="0" w:line="276" w:lineRule="auto"/>
              <w:jc w:val="both"/>
              <w:rPr>
                <w:rFonts w:cs="Times New Roman"/>
                <w:lang w:val="ru-RU"/>
              </w:rPr>
            </w:pPr>
          </w:p>
        </w:tc>
        <w:tc>
          <w:tcPr>
            <w:tcW w:w="1601"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27.04 -30.04</w:t>
            </w:r>
            <w:r w:rsidRPr="00DA0E5B">
              <w:rPr>
                <w:rFonts w:ascii="Times New Roman" w:hAnsi="Times New Roman" w:cs="Times New Roman"/>
                <w:sz w:val="24"/>
                <w:szCs w:val="24"/>
                <w:lang w:val="ru-RU"/>
              </w:rPr>
              <w:t>.20</w:t>
            </w:r>
            <w:r w:rsidRPr="00DA0E5B">
              <w:rPr>
                <w:rFonts w:ascii="Times New Roman" w:hAnsi="Times New Roman" w:cs="Times New Roman"/>
                <w:sz w:val="24"/>
                <w:szCs w:val="24"/>
              </w:rPr>
              <w:t>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tc>
        <w:tc>
          <w:tcPr>
            <w:tcW w:w="1922" w:type="dxa"/>
          </w:tcPr>
          <w:p w:rsidR="00B320DD" w:rsidRPr="00DA0E5B" w:rsidRDefault="00B320DD" w:rsidP="00DA0E5B">
            <w:pPr>
              <w:pStyle w:val="1"/>
              <w:shd w:val="clear" w:color="auto" w:fill="FFFFFF"/>
              <w:spacing w:line="276" w:lineRule="auto"/>
              <w:jc w:val="both"/>
              <w:outlineLvl w:val="0"/>
              <w:rPr>
                <w:rFonts w:ascii="Times New Roman" w:hAnsi="Times New Roman" w:cs="Times New Roman"/>
                <w:b w:val="0"/>
                <w:color w:val="auto"/>
                <w:sz w:val="24"/>
                <w:szCs w:val="24"/>
                <w:lang w:val="ru-RU"/>
              </w:rPr>
            </w:pPr>
            <w:r w:rsidRPr="00DA0E5B">
              <w:rPr>
                <w:rFonts w:ascii="Times New Roman" w:hAnsi="Times New Roman" w:cs="Times New Roman"/>
                <w:b w:val="0"/>
                <w:color w:val="auto"/>
                <w:sz w:val="24"/>
                <w:szCs w:val="24"/>
                <w:lang w:val="ru-RU"/>
              </w:rPr>
              <w:t>Развлечение «Путешествие в страну сказок»</w:t>
            </w:r>
          </w:p>
        </w:tc>
        <w:tc>
          <w:tcPr>
            <w:tcW w:w="3160"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lang w:val="ru-RU"/>
              </w:rPr>
            </w:pPr>
          </w:p>
        </w:tc>
      </w:tr>
      <w:tr w:rsidR="00B320DD" w:rsidRPr="00DA0E5B" w:rsidTr="00D3348E">
        <w:trPr>
          <w:trHeight w:val="1975"/>
        </w:trPr>
        <w:tc>
          <w:tcPr>
            <w:tcW w:w="2809" w:type="dxa"/>
          </w:tcPr>
          <w:p w:rsidR="00B320DD" w:rsidRPr="00DA0E5B" w:rsidRDefault="00B320DD" w:rsidP="00DA0E5B">
            <w:pPr>
              <w:pStyle w:val="af2"/>
              <w:spacing w:before="0" w:beforeAutospacing="0" w:after="0" w:afterAutospacing="0" w:line="276" w:lineRule="auto"/>
              <w:jc w:val="both"/>
              <w:rPr>
                <w:rFonts w:cs="Times New Roman"/>
              </w:rPr>
            </w:pPr>
            <w:r w:rsidRPr="00DA0E5B">
              <w:rPr>
                <w:rFonts w:cs="Times New Roman"/>
              </w:rPr>
              <w:t>9 мая:</w:t>
            </w:r>
          </w:p>
          <w:p w:rsidR="00B320DD" w:rsidRPr="00DA0E5B" w:rsidRDefault="00B320DD" w:rsidP="00DA0E5B">
            <w:pPr>
              <w:pStyle w:val="af2"/>
              <w:spacing w:before="0" w:beforeAutospacing="0" w:after="0" w:afterAutospacing="0" w:line="276" w:lineRule="auto"/>
              <w:jc w:val="both"/>
              <w:rPr>
                <w:rFonts w:cs="Times New Roman"/>
              </w:rPr>
            </w:pPr>
            <w:r w:rsidRPr="00DA0E5B">
              <w:rPr>
                <w:rFonts w:cs="Times New Roman"/>
              </w:rPr>
              <w:t>День Победы</w:t>
            </w:r>
          </w:p>
          <w:p w:rsidR="00B320DD" w:rsidRPr="00DA0E5B" w:rsidRDefault="00B320DD" w:rsidP="00DA0E5B">
            <w:pPr>
              <w:pStyle w:val="af2"/>
              <w:spacing w:before="0" w:beforeAutospacing="0" w:after="0" w:afterAutospacing="0" w:line="276" w:lineRule="auto"/>
              <w:jc w:val="both"/>
              <w:rPr>
                <w:rFonts w:cs="Times New Roman"/>
              </w:rPr>
            </w:pPr>
          </w:p>
        </w:tc>
        <w:tc>
          <w:tcPr>
            <w:tcW w:w="1601" w:type="dxa"/>
          </w:tcPr>
          <w:p w:rsidR="00B320DD" w:rsidRPr="00DA0E5B" w:rsidRDefault="00B320DD" w:rsidP="00DA0E5B">
            <w:pPr>
              <w:spacing w:line="276" w:lineRule="auto"/>
              <w:jc w:val="both"/>
              <w:rPr>
                <w:rFonts w:ascii="Times New Roman" w:hAnsi="Times New Roman" w:cs="Times New Roman"/>
                <w:sz w:val="24"/>
                <w:szCs w:val="24"/>
                <w:lang w:eastAsia="ru-RU"/>
              </w:rPr>
            </w:pPr>
            <w:r w:rsidRPr="00DA0E5B">
              <w:rPr>
                <w:rFonts w:ascii="Times New Roman" w:hAnsi="Times New Roman" w:cs="Times New Roman"/>
                <w:sz w:val="24"/>
                <w:szCs w:val="24"/>
                <w:lang w:val="ru-RU" w:eastAsia="ru-RU"/>
              </w:rPr>
              <w:t xml:space="preserve">06.05.- </w:t>
            </w:r>
            <w:r w:rsidRPr="00DA0E5B">
              <w:rPr>
                <w:rFonts w:ascii="Times New Roman" w:hAnsi="Times New Roman" w:cs="Times New Roman"/>
                <w:sz w:val="24"/>
                <w:szCs w:val="24"/>
                <w:lang w:eastAsia="ru-RU"/>
              </w:rPr>
              <w:t>08.05.</w:t>
            </w:r>
            <w:r w:rsidRPr="00DA0E5B">
              <w:rPr>
                <w:rFonts w:ascii="Times New Roman" w:hAnsi="Times New Roman" w:cs="Times New Roman"/>
                <w:sz w:val="24"/>
                <w:szCs w:val="24"/>
              </w:rPr>
              <w:t xml:space="preserve"> 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tc>
        <w:tc>
          <w:tcPr>
            <w:tcW w:w="1922" w:type="dxa"/>
          </w:tcPr>
          <w:p w:rsidR="00B320DD" w:rsidRPr="00DA0E5B" w:rsidRDefault="00B320DD" w:rsidP="00DA0E5B">
            <w:pPr>
              <w:pStyle w:val="af2"/>
              <w:spacing w:before="0" w:beforeAutospacing="0" w:after="0" w:afterAutospacing="0" w:line="276" w:lineRule="auto"/>
              <w:jc w:val="both"/>
              <w:rPr>
                <w:rFonts w:cs="Times New Roman"/>
                <w:lang w:val="ru-RU"/>
              </w:rPr>
            </w:pPr>
            <w:r w:rsidRPr="00DA0E5B">
              <w:rPr>
                <w:rFonts w:cs="Times New Roman"/>
                <w:lang w:val="ru-RU"/>
              </w:rPr>
              <w:t>Квест – игра «Они ковали Победу»</w:t>
            </w:r>
          </w:p>
          <w:p w:rsidR="00B320DD" w:rsidRPr="00DA0E5B" w:rsidRDefault="00B320DD" w:rsidP="00DA0E5B">
            <w:pPr>
              <w:pStyle w:val="1"/>
              <w:shd w:val="clear" w:color="auto" w:fill="FFFFFF"/>
              <w:spacing w:line="276" w:lineRule="auto"/>
              <w:jc w:val="both"/>
              <w:outlineLvl w:val="0"/>
              <w:rPr>
                <w:rFonts w:ascii="Times New Roman" w:hAnsi="Times New Roman" w:cs="Times New Roman"/>
                <w:b w:val="0"/>
                <w:sz w:val="24"/>
                <w:szCs w:val="24"/>
                <w:lang w:val="ru-RU"/>
              </w:rPr>
            </w:pPr>
          </w:p>
        </w:tc>
        <w:tc>
          <w:tcPr>
            <w:tcW w:w="3160"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tc>
      </w:tr>
      <w:tr w:rsidR="00B320DD" w:rsidRPr="00DA0E5B" w:rsidTr="00D3348E">
        <w:trPr>
          <w:trHeight w:val="1975"/>
        </w:trPr>
        <w:tc>
          <w:tcPr>
            <w:tcW w:w="2809" w:type="dxa"/>
          </w:tcPr>
          <w:p w:rsidR="00B320DD" w:rsidRPr="00DA0E5B" w:rsidRDefault="00B320DD" w:rsidP="00DA0E5B">
            <w:pPr>
              <w:pStyle w:val="af2"/>
              <w:spacing w:before="0" w:beforeAutospacing="0" w:after="0" w:afterAutospacing="0" w:line="276" w:lineRule="auto"/>
              <w:jc w:val="both"/>
              <w:rPr>
                <w:rFonts w:cs="Times New Roman"/>
                <w:lang w:val="ru-RU"/>
              </w:rPr>
            </w:pPr>
            <w:r w:rsidRPr="00DA0E5B">
              <w:rPr>
                <w:rFonts w:cs="Times New Roman"/>
                <w:lang w:val="ru-RU"/>
              </w:rPr>
              <w:t>24 мая:</w:t>
            </w:r>
          </w:p>
          <w:p w:rsidR="00B320DD" w:rsidRPr="00DA0E5B" w:rsidRDefault="00B320DD" w:rsidP="00DA0E5B">
            <w:pPr>
              <w:pStyle w:val="af2"/>
              <w:spacing w:before="0" w:beforeAutospacing="0" w:after="0" w:afterAutospacing="0" w:line="276" w:lineRule="auto"/>
              <w:jc w:val="both"/>
              <w:rPr>
                <w:rFonts w:cs="Times New Roman"/>
                <w:lang w:val="ru-RU"/>
              </w:rPr>
            </w:pPr>
            <w:r w:rsidRPr="00DA0E5B">
              <w:rPr>
                <w:rFonts w:cs="Times New Roman"/>
                <w:lang w:val="ru-RU"/>
              </w:rPr>
              <w:t>День славянской письменности и культуры</w:t>
            </w:r>
          </w:p>
        </w:tc>
        <w:tc>
          <w:tcPr>
            <w:tcW w:w="1601" w:type="dxa"/>
          </w:tcPr>
          <w:p w:rsidR="00B320DD" w:rsidRPr="00DA0E5B" w:rsidRDefault="00B320DD" w:rsidP="00DA0E5B">
            <w:pPr>
              <w:spacing w:line="276" w:lineRule="auto"/>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2</w:t>
            </w:r>
            <w:r w:rsidRPr="00DA0E5B">
              <w:rPr>
                <w:rFonts w:ascii="Times New Roman" w:hAnsi="Times New Roman" w:cs="Times New Roman"/>
                <w:sz w:val="24"/>
                <w:szCs w:val="24"/>
                <w:lang w:val="ru-RU" w:eastAsia="ru-RU"/>
              </w:rPr>
              <w:t>2</w:t>
            </w:r>
            <w:r w:rsidRPr="00DA0E5B">
              <w:rPr>
                <w:rFonts w:ascii="Times New Roman" w:hAnsi="Times New Roman" w:cs="Times New Roman"/>
                <w:sz w:val="24"/>
                <w:szCs w:val="24"/>
                <w:lang w:eastAsia="ru-RU"/>
              </w:rPr>
              <w:t>.05.</w:t>
            </w:r>
            <w:r w:rsidRPr="00DA0E5B">
              <w:rPr>
                <w:rFonts w:ascii="Times New Roman" w:hAnsi="Times New Roman" w:cs="Times New Roman"/>
                <w:sz w:val="24"/>
                <w:szCs w:val="24"/>
              </w:rPr>
              <w:t xml:space="preserve"> 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tc>
        <w:tc>
          <w:tcPr>
            <w:tcW w:w="1922" w:type="dxa"/>
          </w:tcPr>
          <w:p w:rsidR="00B320DD" w:rsidRPr="00DA0E5B" w:rsidRDefault="00B320DD" w:rsidP="00DA0E5B">
            <w:pPr>
              <w:pStyle w:val="1"/>
              <w:shd w:val="clear" w:color="auto" w:fill="FFFFFF"/>
              <w:spacing w:line="276" w:lineRule="auto"/>
              <w:jc w:val="both"/>
              <w:outlineLvl w:val="0"/>
              <w:rPr>
                <w:rFonts w:ascii="Times New Roman" w:hAnsi="Times New Roman" w:cs="Times New Roman"/>
                <w:b w:val="0"/>
                <w:color w:val="363636"/>
                <w:sz w:val="24"/>
                <w:szCs w:val="24"/>
                <w:lang w:val="ru-RU"/>
              </w:rPr>
            </w:pPr>
            <w:r w:rsidRPr="00DA0E5B">
              <w:rPr>
                <w:rFonts w:ascii="Times New Roman" w:hAnsi="Times New Roman" w:cs="Times New Roman"/>
                <w:b w:val="0"/>
                <w:color w:val="363636"/>
                <w:sz w:val="24"/>
                <w:szCs w:val="24"/>
                <w:lang w:val="ru-RU"/>
              </w:rPr>
              <w:t>Презентация «Книжки мы не будем обижать»</w:t>
            </w:r>
          </w:p>
          <w:p w:rsidR="00B320DD" w:rsidRPr="00DA0E5B" w:rsidRDefault="00B320DD" w:rsidP="00DA0E5B">
            <w:pPr>
              <w:pStyle w:val="af2"/>
              <w:spacing w:before="0" w:beforeAutospacing="0" w:after="0" w:afterAutospacing="0" w:line="276" w:lineRule="auto"/>
              <w:jc w:val="both"/>
              <w:rPr>
                <w:rFonts w:cs="Times New Roman"/>
                <w:lang w:val="ru-RU"/>
              </w:rPr>
            </w:pPr>
          </w:p>
        </w:tc>
        <w:tc>
          <w:tcPr>
            <w:tcW w:w="3160"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tc>
      </w:tr>
      <w:tr w:rsidR="00B320DD" w:rsidRPr="00DA0E5B" w:rsidTr="00D3348E">
        <w:trPr>
          <w:trHeight w:val="1975"/>
        </w:trPr>
        <w:tc>
          <w:tcPr>
            <w:tcW w:w="2809" w:type="dxa"/>
          </w:tcPr>
          <w:p w:rsidR="00B320DD" w:rsidRPr="00DA0E5B" w:rsidRDefault="00B320DD" w:rsidP="00DA0E5B">
            <w:pPr>
              <w:pStyle w:val="af2"/>
              <w:spacing w:before="0" w:beforeAutospacing="0" w:after="0" w:afterAutospacing="0" w:line="276" w:lineRule="auto"/>
              <w:jc w:val="both"/>
              <w:rPr>
                <w:rFonts w:cs="Times New Roman"/>
              </w:rPr>
            </w:pPr>
            <w:r w:rsidRPr="00DA0E5B">
              <w:rPr>
                <w:rFonts w:cs="Times New Roman"/>
              </w:rPr>
              <w:t>1 июня:</w:t>
            </w:r>
          </w:p>
          <w:p w:rsidR="00B320DD" w:rsidRPr="00DA0E5B" w:rsidRDefault="00B320DD" w:rsidP="00DA0E5B">
            <w:pPr>
              <w:pStyle w:val="af2"/>
              <w:spacing w:before="0" w:beforeAutospacing="0" w:after="0" w:afterAutospacing="0" w:line="276" w:lineRule="auto"/>
              <w:jc w:val="both"/>
              <w:rPr>
                <w:rFonts w:cs="Times New Roman"/>
              </w:rPr>
            </w:pPr>
            <w:r w:rsidRPr="00DA0E5B">
              <w:rPr>
                <w:rFonts w:cs="Times New Roman"/>
              </w:rPr>
              <w:t>День защиты детей</w:t>
            </w:r>
          </w:p>
          <w:p w:rsidR="00B320DD" w:rsidRPr="00DA0E5B" w:rsidRDefault="00B320DD" w:rsidP="00DA0E5B">
            <w:pPr>
              <w:pStyle w:val="af2"/>
              <w:spacing w:before="0" w:beforeAutospacing="0" w:after="0" w:afterAutospacing="0" w:line="276" w:lineRule="auto"/>
              <w:jc w:val="both"/>
              <w:rPr>
                <w:rFonts w:cs="Times New Roman"/>
              </w:rPr>
            </w:pPr>
          </w:p>
        </w:tc>
        <w:tc>
          <w:tcPr>
            <w:tcW w:w="1601"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lang w:eastAsia="ru-RU"/>
              </w:rPr>
              <w:t>0</w:t>
            </w:r>
            <w:r w:rsidRPr="00DA0E5B">
              <w:rPr>
                <w:rFonts w:ascii="Times New Roman" w:hAnsi="Times New Roman" w:cs="Times New Roman"/>
                <w:sz w:val="24"/>
                <w:szCs w:val="24"/>
                <w:lang w:val="ru-RU" w:eastAsia="ru-RU"/>
              </w:rPr>
              <w:t>1</w:t>
            </w:r>
            <w:r w:rsidRPr="00DA0E5B">
              <w:rPr>
                <w:rFonts w:ascii="Times New Roman" w:hAnsi="Times New Roman" w:cs="Times New Roman"/>
                <w:sz w:val="24"/>
                <w:szCs w:val="24"/>
                <w:lang w:eastAsia="ru-RU"/>
              </w:rPr>
              <w:t>.06.</w:t>
            </w:r>
            <w:r w:rsidRPr="00DA0E5B">
              <w:rPr>
                <w:rFonts w:ascii="Times New Roman" w:hAnsi="Times New Roman" w:cs="Times New Roman"/>
                <w:sz w:val="24"/>
                <w:szCs w:val="24"/>
              </w:rPr>
              <w:t xml:space="preserve"> 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lang w:val="ru-RU" w:eastAsia="ru-RU"/>
              </w:rPr>
            </w:pPr>
          </w:p>
        </w:tc>
        <w:tc>
          <w:tcPr>
            <w:tcW w:w="1922" w:type="dxa"/>
          </w:tcPr>
          <w:p w:rsidR="00B320DD" w:rsidRPr="00DA0E5B" w:rsidRDefault="00B320DD" w:rsidP="00DA0E5B">
            <w:pPr>
              <w:pStyle w:val="1"/>
              <w:shd w:val="clear" w:color="auto" w:fill="FFFFFF"/>
              <w:spacing w:line="276" w:lineRule="auto"/>
              <w:jc w:val="both"/>
              <w:outlineLvl w:val="0"/>
              <w:rPr>
                <w:rFonts w:ascii="Times New Roman" w:hAnsi="Times New Roman" w:cs="Times New Roman"/>
                <w:b w:val="0"/>
                <w:color w:val="363636"/>
                <w:sz w:val="24"/>
                <w:szCs w:val="24"/>
                <w:lang w:val="ru-RU"/>
              </w:rPr>
            </w:pPr>
            <w:r w:rsidRPr="00DA0E5B">
              <w:rPr>
                <w:rFonts w:ascii="Times New Roman" w:hAnsi="Times New Roman" w:cs="Times New Roman"/>
                <w:b w:val="0"/>
                <w:color w:val="363636"/>
                <w:sz w:val="24"/>
                <w:szCs w:val="24"/>
                <w:lang w:val="ru-RU"/>
              </w:rPr>
              <w:t>Праздник ко дню защиты детей «Мы веселые ребята»</w:t>
            </w:r>
          </w:p>
        </w:tc>
        <w:tc>
          <w:tcPr>
            <w:tcW w:w="3160"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Средние группы (4-5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D3348E">
        <w:trPr>
          <w:trHeight w:val="1975"/>
        </w:trPr>
        <w:tc>
          <w:tcPr>
            <w:tcW w:w="2809" w:type="dxa"/>
          </w:tcPr>
          <w:p w:rsidR="00B320DD" w:rsidRPr="00DA0E5B" w:rsidRDefault="00B320DD" w:rsidP="00DA0E5B">
            <w:pPr>
              <w:pStyle w:val="af2"/>
              <w:spacing w:before="0" w:beforeAutospacing="0" w:after="0" w:afterAutospacing="0" w:line="276" w:lineRule="auto"/>
              <w:jc w:val="both"/>
              <w:rPr>
                <w:rFonts w:cs="Times New Roman"/>
              </w:rPr>
            </w:pPr>
            <w:r w:rsidRPr="00DA0E5B">
              <w:rPr>
                <w:rFonts w:cs="Times New Roman"/>
              </w:rPr>
              <w:t>12 июня:</w:t>
            </w:r>
          </w:p>
          <w:p w:rsidR="00B320DD" w:rsidRPr="00DA0E5B" w:rsidRDefault="00B320DD" w:rsidP="00DA0E5B">
            <w:pPr>
              <w:pStyle w:val="af2"/>
              <w:spacing w:before="0" w:beforeAutospacing="0" w:after="0" w:afterAutospacing="0" w:line="276" w:lineRule="auto"/>
              <w:jc w:val="both"/>
              <w:rPr>
                <w:rFonts w:cs="Times New Roman"/>
              </w:rPr>
            </w:pPr>
            <w:r w:rsidRPr="00DA0E5B">
              <w:rPr>
                <w:rFonts w:cs="Times New Roman"/>
              </w:rPr>
              <w:t>День России</w:t>
            </w:r>
          </w:p>
          <w:p w:rsidR="00B320DD" w:rsidRPr="00DA0E5B" w:rsidRDefault="00B320DD" w:rsidP="00DA0E5B">
            <w:pPr>
              <w:pStyle w:val="af2"/>
              <w:spacing w:before="0" w:beforeAutospacing="0" w:after="0" w:afterAutospacing="0" w:line="276" w:lineRule="auto"/>
              <w:jc w:val="both"/>
              <w:rPr>
                <w:rFonts w:cs="Times New Roman"/>
              </w:rPr>
            </w:pPr>
          </w:p>
        </w:tc>
        <w:tc>
          <w:tcPr>
            <w:tcW w:w="1601" w:type="dxa"/>
          </w:tcPr>
          <w:p w:rsidR="00B320DD" w:rsidRPr="00DA0E5B" w:rsidRDefault="00B320DD" w:rsidP="00DA0E5B">
            <w:pPr>
              <w:spacing w:line="276" w:lineRule="auto"/>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12.06.</w:t>
            </w:r>
            <w:r w:rsidRPr="00DA0E5B">
              <w:rPr>
                <w:rFonts w:ascii="Times New Roman" w:hAnsi="Times New Roman" w:cs="Times New Roman"/>
                <w:sz w:val="24"/>
                <w:szCs w:val="24"/>
              </w:rPr>
              <w:t xml:space="preserve"> 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tc>
        <w:tc>
          <w:tcPr>
            <w:tcW w:w="1922" w:type="dxa"/>
          </w:tcPr>
          <w:p w:rsidR="00B320DD" w:rsidRPr="00DA0E5B" w:rsidRDefault="00B320DD" w:rsidP="00DA0E5B">
            <w:pPr>
              <w:pStyle w:val="1"/>
              <w:shd w:val="clear" w:color="auto" w:fill="FFFFFF"/>
              <w:spacing w:line="276" w:lineRule="auto"/>
              <w:jc w:val="both"/>
              <w:outlineLvl w:val="0"/>
              <w:rPr>
                <w:rFonts w:ascii="Times New Roman" w:hAnsi="Times New Roman" w:cs="Times New Roman"/>
                <w:b w:val="0"/>
                <w:color w:val="auto"/>
                <w:sz w:val="24"/>
                <w:szCs w:val="24"/>
                <w:lang w:val="ru-RU"/>
              </w:rPr>
            </w:pPr>
            <w:r w:rsidRPr="00DA0E5B">
              <w:rPr>
                <w:rFonts w:ascii="Times New Roman" w:hAnsi="Times New Roman" w:cs="Times New Roman"/>
                <w:b w:val="0"/>
                <w:color w:val="auto"/>
                <w:sz w:val="24"/>
                <w:szCs w:val="24"/>
                <w:lang w:val="ru-RU"/>
              </w:rPr>
              <w:t>Игровая программа «С чего начинается Родина»</w:t>
            </w:r>
          </w:p>
        </w:tc>
        <w:tc>
          <w:tcPr>
            <w:tcW w:w="3160"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D3348E">
        <w:trPr>
          <w:trHeight w:val="1975"/>
        </w:trPr>
        <w:tc>
          <w:tcPr>
            <w:tcW w:w="2809" w:type="dxa"/>
          </w:tcPr>
          <w:p w:rsidR="00B320DD" w:rsidRPr="00DA0E5B" w:rsidRDefault="00B320DD" w:rsidP="00DA0E5B">
            <w:pPr>
              <w:pStyle w:val="af2"/>
              <w:spacing w:before="0" w:beforeAutospacing="0" w:after="0" w:afterAutospacing="0" w:line="276" w:lineRule="auto"/>
              <w:jc w:val="both"/>
              <w:rPr>
                <w:rFonts w:cs="Times New Roman"/>
                <w:lang w:val="ru-RU"/>
              </w:rPr>
            </w:pPr>
            <w:r w:rsidRPr="00DA0E5B">
              <w:rPr>
                <w:rFonts w:cs="Times New Roman"/>
                <w:lang w:val="ru-RU"/>
              </w:rPr>
              <w:t>22 июня:</w:t>
            </w:r>
          </w:p>
          <w:p w:rsidR="00B320DD" w:rsidRPr="00DA0E5B" w:rsidRDefault="00B320DD" w:rsidP="00DA0E5B">
            <w:pPr>
              <w:pStyle w:val="af2"/>
              <w:spacing w:before="0" w:beforeAutospacing="0" w:after="0" w:afterAutospacing="0" w:line="276" w:lineRule="auto"/>
              <w:jc w:val="both"/>
              <w:rPr>
                <w:rFonts w:cs="Times New Roman"/>
                <w:lang w:val="ru-RU"/>
              </w:rPr>
            </w:pPr>
            <w:r w:rsidRPr="00DA0E5B">
              <w:rPr>
                <w:rFonts w:cs="Times New Roman"/>
                <w:lang w:val="ru-RU"/>
              </w:rPr>
              <w:t>День памяти и скорби</w:t>
            </w:r>
          </w:p>
        </w:tc>
        <w:tc>
          <w:tcPr>
            <w:tcW w:w="1601" w:type="dxa"/>
          </w:tcPr>
          <w:p w:rsidR="00B320DD" w:rsidRPr="00DA0E5B" w:rsidRDefault="00B320DD" w:rsidP="00DA0E5B">
            <w:pPr>
              <w:spacing w:line="276" w:lineRule="auto"/>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2</w:t>
            </w:r>
            <w:r w:rsidRPr="00DA0E5B">
              <w:rPr>
                <w:rFonts w:ascii="Times New Roman" w:hAnsi="Times New Roman" w:cs="Times New Roman"/>
                <w:sz w:val="24"/>
                <w:szCs w:val="24"/>
                <w:lang w:val="ru-RU" w:eastAsia="ru-RU"/>
              </w:rPr>
              <w:t>2</w:t>
            </w:r>
            <w:r w:rsidRPr="00DA0E5B">
              <w:rPr>
                <w:rFonts w:ascii="Times New Roman" w:hAnsi="Times New Roman" w:cs="Times New Roman"/>
                <w:sz w:val="24"/>
                <w:szCs w:val="24"/>
                <w:lang w:eastAsia="ru-RU"/>
              </w:rPr>
              <w:t>.06.</w:t>
            </w:r>
            <w:r w:rsidRPr="00DA0E5B">
              <w:rPr>
                <w:rFonts w:ascii="Times New Roman" w:hAnsi="Times New Roman" w:cs="Times New Roman"/>
                <w:sz w:val="24"/>
                <w:szCs w:val="24"/>
              </w:rPr>
              <w:t xml:space="preserve"> 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tc>
        <w:tc>
          <w:tcPr>
            <w:tcW w:w="1922" w:type="dxa"/>
          </w:tcPr>
          <w:p w:rsidR="00B320DD" w:rsidRPr="00DA0E5B" w:rsidRDefault="00B320DD" w:rsidP="00DA0E5B">
            <w:pPr>
              <w:pStyle w:val="1"/>
              <w:shd w:val="clear" w:color="auto" w:fill="FFFFFF"/>
              <w:spacing w:line="276" w:lineRule="auto"/>
              <w:jc w:val="both"/>
              <w:outlineLvl w:val="0"/>
              <w:rPr>
                <w:rFonts w:ascii="Times New Roman" w:hAnsi="Times New Roman" w:cs="Times New Roman"/>
                <w:b w:val="0"/>
                <w:color w:val="363636"/>
                <w:sz w:val="24"/>
                <w:szCs w:val="24"/>
              </w:rPr>
            </w:pPr>
            <w:r w:rsidRPr="00DA0E5B">
              <w:rPr>
                <w:rFonts w:ascii="Times New Roman" w:hAnsi="Times New Roman" w:cs="Times New Roman"/>
                <w:b w:val="0"/>
                <w:color w:val="363636"/>
                <w:sz w:val="24"/>
                <w:szCs w:val="24"/>
              </w:rPr>
              <w:t>Презентация «Помним и скорбим»</w:t>
            </w:r>
          </w:p>
          <w:p w:rsidR="00B320DD" w:rsidRPr="00DA0E5B" w:rsidRDefault="00B320DD" w:rsidP="00DA0E5B">
            <w:pPr>
              <w:pStyle w:val="af2"/>
              <w:spacing w:before="0" w:beforeAutospacing="0" w:after="0" w:afterAutospacing="0" w:line="276" w:lineRule="auto"/>
              <w:jc w:val="both"/>
              <w:rPr>
                <w:rFonts w:cs="Times New Roman"/>
              </w:rPr>
            </w:pPr>
          </w:p>
        </w:tc>
        <w:tc>
          <w:tcPr>
            <w:tcW w:w="3160"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D3348E">
        <w:trPr>
          <w:trHeight w:val="1975"/>
        </w:trPr>
        <w:tc>
          <w:tcPr>
            <w:tcW w:w="2809" w:type="dxa"/>
          </w:tcPr>
          <w:p w:rsidR="00B320DD" w:rsidRPr="00DA0E5B" w:rsidRDefault="00B320DD" w:rsidP="00DA0E5B">
            <w:pPr>
              <w:pStyle w:val="af2"/>
              <w:spacing w:before="0" w:beforeAutospacing="0" w:after="0" w:afterAutospacing="0" w:line="276" w:lineRule="auto"/>
              <w:jc w:val="both"/>
              <w:rPr>
                <w:rFonts w:cs="Times New Roman"/>
                <w:lang w:val="ru-RU"/>
              </w:rPr>
            </w:pPr>
            <w:r w:rsidRPr="00DA0E5B">
              <w:rPr>
                <w:rFonts w:cs="Times New Roman"/>
                <w:lang w:val="ru-RU"/>
              </w:rPr>
              <w:lastRenderedPageBreak/>
              <w:t>8 июля:</w:t>
            </w:r>
          </w:p>
          <w:p w:rsidR="00B320DD" w:rsidRPr="00DA0E5B" w:rsidRDefault="00B320DD" w:rsidP="00DA0E5B">
            <w:pPr>
              <w:pStyle w:val="af2"/>
              <w:spacing w:before="0" w:beforeAutospacing="0" w:after="0" w:afterAutospacing="0" w:line="276" w:lineRule="auto"/>
              <w:jc w:val="both"/>
              <w:rPr>
                <w:rFonts w:cs="Times New Roman"/>
                <w:lang w:val="ru-RU"/>
              </w:rPr>
            </w:pPr>
            <w:r w:rsidRPr="00DA0E5B">
              <w:rPr>
                <w:rFonts w:cs="Times New Roman"/>
                <w:lang w:val="ru-RU"/>
              </w:rPr>
              <w:t>День семьи, любви и верности</w:t>
            </w:r>
          </w:p>
        </w:tc>
        <w:tc>
          <w:tcPr>
            <w:tcW w:w="1601"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lang w:eastAsia="ru-RU"/>
              </w:rPr>
              <w:t>08.07.</w:t>
            </w:r>
            <w:r w:rsidRPr="00DA0E5B">
              <w:rPr>
                <w:rFonts w:ascii="Times New Roman" w:hAnsi="Times New Roman" w:cs="Times New Roman"/>
                <w:sz w:val="24"/>
                <w:szCs w:val="24"/>
              </w:rPr>
              <w:t xml:space="preserve"> 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lang w:eastAsia="ru-RU"/>
              </w:rPr>
            </w:pPr>
          </w:p>
        </w:tc>
        <w:tc>
          <w:tcPr>
            <w:tcW w:w="1922" w:type="dxa"/>
          </w:tcPr>
          <w:p w:rsidR="00B320DD" w:rsidRPr="00DA0E5B" w:rsidRDefault="00B320DD" w:rsidP="00DA0E5B">
            <w:pPr>
              <w:pStyle w:val="1"/>
              <w:shd w:val="clear" w:color="auto" w:fill="FFFFFF"/>
              <w:spacing w:before="0" w:after="480" w:line="276" w:lineRule="auto"/>
              <w:jc w:val="both"/>
              <w:outlineLvl w:val="0"/>
              <w:rPr>
                <w:rFonts w:ascii="Times New Roman" w:hAnsi="Times New Roman" w:cs="Times New Roman"/>
                <w:b w:val="0"/>
                <w:bCs w:val="0"/>
                <w:color w:val="3B4256"/>
                <w:sz w:val="24"/>
                <w:szCs w:val="24"/>
                <w:lang w:val="ru-RU"/>
              </w:rPr>
            </w:pPr>
            <w:r w:rsidRPr="00DA0E5B">
              <w:rPr>
                <w:rFonts w:ascii="Times New Roman" w:hAnsi="Times New Roman" w:cs="Times New Roman"/>
                <w:b w:val="0"/>
                <w:bCs w:val="0"/>
                <w:color w:val="3B4256"/>
                <w:sz w:val="24"/>
                <w:szCs w:val="24"/>
                <w:lang w:val="ru-RU"/>
              </w:rPr>
              <w:t xml:space="preserve">Совместное развлечение детей и родителей «Наша дружная семья» </w:t>
            </w:r>
            <w:r w:rsidRPr="00DA0E5B">
              <w:rPr>
                <w:rFonts w:ascii="Times New Roman" w:hAnsi="Times New Roman" w:cs="Times New Roman"/>
                <w:b w:val="0"/>
                <w:bCs w:val="0"/>
                <w:color w:val="3B4256"/>
                <w:sz w:val="24"/>
                <w:szCs w:val="24"/>
              </w:rPr>
              <w:t>   </w:t>
            </w:r>
          </w:p>
          <w:p w:rsidR="00B320DD" w:rsidRPr="00DA0E5B" w:rsidRDefault="00B320DD" w:rsidP="00DA0E5B">
            <w:pPr>
              <w:pStyle w:val="1"/>
              <w:shd w:val="clear" w:color="auto" w:fill="FFFFFF"/>
              <w:spacing w:line="276" w:lineRule="auto"/>
              <w:jc w:val="both"/>
              <w:outlineLvl w:val="0"/>
              <w:rPr>
                <w:rFonts w:ascii="Times New Roman" w:hAnsi="Times New Roman" w:cs="Times New Roman"/>
                <w:b w:val="0"/>
                <w:color w:val="363636"/>
                <w:sz w:val="24"/>
                <w:szCs w:val="24"/>
                <w:lang w:val="ru-RU"/>
              </w:rPr>
            </w:pPr>
          </w:p>
        </w:tc>
        <w:tc>
          <w:tcPr>
            <w:tcW w:w="3160"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Средние группы (4-5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D3348E">
        <w:trPr>
          <w:trHeight w:val="1975"/>
        </w:trPr>
        <w:tc>
          <w:tcPr>
            <w:tcW w:w="2809" w:type="dxa"/>
          </w:tcPr>
          <w:p w:rsidR="00B320DD" w:rsidRPr="00DA0E5B" w:rsidRDefault="00B320DD" w:rsidP="00DA0E5B">
            <w:pPr>
              <w:pStyle w:val="af2"/>
              <w:spacing w:before="0" w:beforeAutospacing="0" w:after="0" w:afterAutospacing="0" w:line="276" w:lineRule="auto"/>
              <w:jc w:val="both"/>
              <w:rPr>
                <w:rFonts w:cs="Times New Roman"/>
                <w:lang w:val="ru-RU"/>
              </w:rPr>
            </w:pPr>
            <w:r w:rsidRPr="00DA0E5B">
              <w:rPr>
                <w:rFonts w:cs="Times New Roman"/>
                <w:lang w:val="ru-RU"/>
              </w:rPr>
              <w:t>22 августа:</w:t>
            </w:r>
          </w:p>
          <w:p w:rsidR="00B320DD" w:rsidRPr="00DA0E5B" w:rsidRDefault="00B320DD" w:rsidP="00DA0E5B">
            <w:pPr>
              <w:pStyle w:val="af2"/>
              <w:spacing w:before="0" w:beforeAutospacing="0" w:after="0" w:afterAutospacing="0" w:line="276" w:lineRule="auto"/>
              <w:jc w:val="both"/>
              <w:rPr>
                <w:rFonts w:cs="Times New Roman"/>
                <w:lang w:val="ru-RU"/>
              </w:rPr>
            </w:pPr>
            <w:r w:rsidRPr="00DA0E5B">
              <w:rPr>
                <w:rFonts w:cs="Times New Roman"/>
                <w:lang w:val="ru-RU"/>
              </w:rPr>
              <w:t>День Государственного флага Российской Федерации</w:t>
            </w:r>
          </w:p>
        </w:tc>
        <w:tc>
          <w:tcPr>
            <w:tcW w:w="1601" w:type="dxa"/>
          </w:tcPr>
          <w:p w:rsidR="00B320DD" w:rsidRPr="00DA0E5B" w:rsidRDefault="00B320DD" w:rsidP="00DA0E5B">
            <w:pPr>
              <w:spacing w:line="276" w:lineRule="auto"/>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2</w:t>
            </w:r>
            <w:r w:rsidRPr="00DA0E5B">
              <w:rPr>
                <w:rFonts w:ascii="Times New Roman" w:hAnsi="Times New Roman" w:cs="Times New Roman"/>
                <w:sz w:val="24"/>
                <w:szCs w:val="24"/>
                <w:lang w:val="ru-RU" w:eastAsia="ru-RU"/>
              </w:rPr>
              <w:t>1</w:t>
            </w:r>
            <w:r w:rsidRPr="00DA0E5B">
              <w:rPr>
                <w:rFonts w:ascii="Times New Roman" w:hAnsi="Times New Roman" w:cs="Times New Roman"/>
                <w:sz w:val="24"/>
                <w:szCs w:val="24"/>
                <w:lang w:eastAsia="ru-RU"/>
              </w:rPr>
              <w:t>.08.</w:t>
            </w:r>
            <w:r w:rsidRPr="00DA0E5B">
              <w:rPr>
                <w:rFonts w:ascii="Times New Roman" w:hAnsi="Times New Roman" w:cs="Times New Roman"/>
                <w:sz w:val="24"/>
                <w:szCs w:val="24"/>
              </w:rPr>
              <w:t xml:space="preserve"> 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tc>
        <w:tc>
          <w:tcPr>
            <w:tcW w:w="1922" w:type="dxa"/>
          </w:tcPr>
          <w:p w:rsidR="00B320DD" w:rsidRPr="00DA0E5B" w:rsidRDefault="00B320DD" w:rsidP="00DA0E5B">
            <w:pPr>
              <w:pStyle w:val="ae"/>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Презентация «Российский флаг»</w:t>
            </w:r>
          </w:p>
          <w:p w:rsidR="00B320DD" w:rsidRPr="00DA0E5B" w:rsidRDefault="00B320DD" w:rsidP="00DA0E5B">
            <w:pPr>
              <w:pStyle w:val="1"/>
              <w:shd w:val="clear" w:color="auto" w:fill="FFFFFF"/>
              <w:spacing w:line="276" w:lineRule="auto"/>
              <w:jc w:val="both"/>
              <w:outlineLvl w:val="0"/>
              <w:rPr>
                <w:rFonts w:ascii="Times New Roman" w:hAnsi="Times New Roman" w:cs="Times New Roman"/>
                <w:b w:val="0"/>
                <w:color w:val="363636"/>
                <w:sz w:val="24"/>
                <w:szCs w:val="24"/>
              </w:rPr>
            </w:pPr>
          </w:p>
        </w:tc>
        <w:tc>
          <w:tcPr>
            <w:tcW w:w="3160"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D3348E">
        <w:trPr>
          <w:trHeight w:val="1975"/>
        </w:trPr>
        <w:tc>
          <w:tcPr>
            <w:tcW w:w="2809" w:type="dxa"/>
          </w:tcPr>
          <w:p w:rsidR="00B320DD" w:rsidRPr="00DA0E5B" w:rsidRDefault="00B320DD" w:rsidP="00DA0E5B">
            <w:pPr>
              <w:pStyle w:val="af2"/>
              <w:spacing w:before="0" w:beforeAutospacing="0" w:after="0" w:afterAutospacing="0" w:line="276" w:lineRule="auto"/>
              <w:jc w:val="both"/>
              <w:rPr>
                <w:rFonts w:cs="Times New Roman"/>
                <w:lang w:val="ru-RU"/>
              </w:rPr>
            </w:pPr>
            <w:r w:rsidRPr="00DA0E5B">
              <w:rPr>
                <w:rFonts w:cs="Times New Roman"/>
                <w:lang w:val="ru-RU"/>
              </w:rPr>
              <w:t>3 сентября:</w:t>
            </w:r>
          </w:p>
          <w:p w:rsidR="00B320DD" w:rsidRPr="00DA0E5B" w:rsidRDefault="00B320DD" w:rsidP="00DA0E5B">
            <w:pPr>
              <w:pStyle w:val="af2"/>
              <w:spacing w:before="0" w:beforeAutospacing="0" w:after="0" w:afterAutospacing="0" w:line="276" w:lineRule="auto"/>
              <w:jc w:val="both"/>
              <w:rPr>
                <w:rFonts w:cs="Times New Roman"/>
                <w:lang w:val="ru-RU"/>
              </w:rPr>
            </w:pPr>
            <w:r w:rsidRPr="00DA0E5B">
              <w:rPr>
                <w:rFonts w:cs="Times New Roman"/>
                <w:lang w:val="ru-RU"/>
              </w:rPr>
              <w:t>День окончания Второй мировой войны, День солидарности в борьбе с терроризмом</w:t>
            </w:r>
          </w:p>
          <w:p w:rsidR="00B320DD" w:rsidRPr="00DA0E5B" w:rsidRDefault="00B320DD" w:rsidP="00DA0E5B">
            <w:pPr>
              <w:pStyle w:val="af2"/>
              <w:spacing w:before="0" w:beforeAutospacing="0" w:after="0" w:afterAutospacing="0" w:line="276" w:lineRule="auto"/>
              <w:jc w:val="both"/>
              <w:rPr>
                <w:rFonts w:cs="Times New Roman"/>
                <w:lang w:val="ru-RU"/>
              </w:rPr>
            </w:pPr>
          </w:p>
          <w:p w:rsidR="00B320DD" w:rsidRPr="00DA0E5B" w:rsidRDefault="00B320DD" w:rsidP="00DA0E5B">
            <w:pPr>
              <w:pStyle w:val="af2"/>
              <w:spacing w:before="0" w:beforeAutospacing="0" w:after="0" w:afterAutospacing="0" w:line="276" w:lineRule="auto"/>
              <w:jc w:val="both"/>
              <w:rPr>
                <w:rFonts w:cs="Times New Roman"/>
                <w:lang w:val="ru-RU"/>
              </w:rPr>
            </w:pPr>
          </w:p>
          <w:p w:rsidR="00B320DD" w:rsidRPr="00DA0E5B" w:rsidRDefault="00B320DD" w:rsidP="00DA0E5B">
            <w:pPr>
              <w:pStyle w:val="af2"/>
              <w:spacing w:before="0" w:beforeAutospacing="0" w:after="0" w:afterAutospacing="0" w:line="276" w:lineRule="auto"/>
              <w:jc w:val="both"/>
              <w:rPr>
                <w:rFonts w:cs="Times New Roman"/>
                <w:lang w:val="ru-RU"/>
              </w:rPr>
            </w:pPr>
          </w:p>
        </w:tc>
        <w:tc>
          <w:tcPr>
            <w:tcW w:w="1601" w:type="dxa"/>
          </w:tcPr>
          <w:p w:rsidR="00B320DD" w:rsidRPr="00DA0E5B" w:rsidRDefault="00B320DD" w:rsidP="00DA0E5B">
            <w:pPr>
              <w:spacing w:line="276" w:lineRule="auto"/>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03.09.</w:t>
            </w:r>
            <w:r w:rsidRPr="00DA0E5B">
              <w:rPr>
                <w:rFonts w:ascii="Times New Roman" w:hAnsi="Times New Roman" w:cs="Times New Roman"/>
                <w:sz w:val="24"/>
                <w:szCs w:val="24"/>
              </w:rPr>
              <w:t xml:space="preserve"> 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г.</w:t>
            </w:r>
          </w:p>
        </w:tc>
        <w:tc>
          <w:tcPr>
            <w:tcW w:w="1922"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Спортивный праздник «Вместе мы сила»</w:t>
            </w:r>
          </w:p>
          <w:p w:rsidR="00B320DD" w:rsidRPr="00DA0E5B" w:rsidRDefault="00B320DD" w:rsidP="00DA0E5B">
            <w:pPr>
              <w:pStyle w:val="1"/>
              <w:shd w:val="clear" w:color="auto" w:fill="FFFFFF"/>
              <w:spacing w:line="276" w:lineRule="auto"/>
              <w:jc w:val="both"/>
              <w:outlineLvl w:val="0"/>
              <w:rPr>
                <w:rFonts w:ascii="Times New Roman" w:hAnsi="Times New Roman" w:cs="Times New Roman"/>
                <w:b w:val="0"/>
                <w:color w:val="363636"/>
                <w:sz w:val="24"/>
                <w:szCs w:val="24"/>
                <w:lang w:val="ru-RU"/>
              </w:rPr>
            </w:pPr>
          </w:p>
        </w:tc>
        <w:tc>
          <w:tcPr>
            <w:tcW w:w="3160"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D3348E">
        <w:trPr>
          <w:trHeight w:val="1975"/>
        </w:trPr>
        <w:tc>
          <w:tcPr>
            <w:tcW w:w="2809" w:type="dxa"/>
          </w:tcPr>
          <w:p w:rsidR="00B320DD" w:rsidRPr="00DA0E5B" w:rsidRDefault="00B320DD" w:rsidP="00DA0E5B">
            <w:pPr>
              <w:pStyle w:val="af2"/>
              <w:spacing w:before="0" w:beforeAutospacing="0" w:after="0" w:afterAutospacing="0" w:line="276" w:lineRule="auto"/>
              <w:jc w:val="both"/>
              <w:rPr>
                <w:rFonts w:cs="Times New Roman"/>
                <w:lang w:val="ru-RU"/>
              </w:rPr>
            </w:pPr>
            <w:r w:rsidRPr="00DA0E5B">
              <w:rPr>
                <w:rFonts w:cs="Times New Roman"/>
                <w:lang w:val="ru-RU"/>
              </w:rPr>
              <w:t>1 октября:</w:t>
            </w:r>
          </w:p>
          <w:p w:rsidR="00B320DD" w:rsidRPr="00DA0E5B" w:rsidRDefault="00B320DD" w:rsidP="00DA0E5B">
            <w:pPr>
              <w:pStyle w:val="af2"/>
              <w:spacing w:before="0" w:beforeAutospacing="0" w:after="0" w:afterAutospacing="0" w:line="276" w:lineRule="auto"/>
              <w:jc w:val="both"/>
              <w:rPr>
                <w:rFonts w:cs="Times New Roman"/>
                <w:lang w:val="ru-RU"/>
              </w:rPr>
            </w:pPr>
            <w:r w:rsidRPr="00DA0E5B">
              <w:rPr>
                <w:rFonts w:cs="Times New Roman"/>
                <w:lang w:val="ru-RU"/>
              </w:rPr>
              <w:t>Международный день пожилых людей</w:t>
            </w:r>
          </w:p>
          <w:p w:rsidR="00B320DD" w:rsidRPr="00DA0E5B" w:rsidRDefault="00B320DD" w:rsidP="00DA0E5B">
            <w:pPr>
              <w:pStyle w:val="af2"/>
              <w:spacing w:before="0" w:beforeAutospacing="0" w:after="0" w:afterAutospacing="0" w:line="276" w:lineRule="auto"/>
              <w:jc w:val="both"/>
              <w:rPr>
                <w:rFonts w:cs="Times New Roman"/>
                <w:lang w:val="ru-RU"/>
              </w:rPr>
            </w:pPr>
          </w:p>
        </w:tc>
        <w:tc>
          <w:tcPr>
            <w:tcW w:w="1601" w:type="dxa"/>
          </w:tcPr>
          <w:p w:rsidR="00B320DD" w:rsidRPr="00DA0E5B" w:rsidRDefault="00B320DD" w:rsidP="00DA0E5B">
            <w:pPr>
              <w:spacing w:line="276" w:lineRule="auto"/>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01.10.</w:t>
            </w:r>
            <w:r w:rsidRPr="00DA0E5B">
              <w:rPr>
                <w:rFonts w:ascii="Times New Roman" w:hAnsi="Times New Roman" w:cs="Times New Roman"/>
                <w:sz w:val="24"/>
                <w:szCs w:val="24"/>
              </w:rPr>
              <w:t xml:space="preserve"> 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tc>
        <w:tc>
          <w:tcPr>
            <w:tcW w:w="1922" w:type="dxa"/>
          </w:tcPr>
          <w:p w:rsidR="00B320DD" w:rsidRPr="00DA0E5B" w:rsidRDefault="00B320DD" w:rsidP="00DA0E5B">
            <w:pPr>
              <w:pStyle w:val="af2"/>
              <w:spacing w:before="0" w:beforeAutospacing="0" w:after="0" w:afterAutospacing="0" w:line="276" w:lineRule="auto"/>
              <w:jc w:val="both"/>
              <w:rPr>
                <w:rFonts w:cs="Times New Roman"/>
              </w:rPr>
            </w:pPr>
            <w:r w:rsidRPr="00DA0E5B">
              <w:rPr>
                <w:rFonts w:cs="Times New Roman"/>
              </w:rPr>
              <w:t>Акция «День пожилого человека»</w:t>
            </w:r>
          </w:p>
          <w:p w:rsidR="00B320DD" w:rsidRPr="00DA0E5B" w:rsidRDefault="00B320DD" w:rsidP="00DA0E5B">
            <w:pPr>
              <w:pStyle w:val="1"/>
              <w:shd w:val="clear" w:color="auto" w:fill="FFFFFF"/>
              <w:spacing w:line="276" w:lineRule="auto"/>
              <w:jc w:val="both"/>
              <w:outlineLvl w:val="0"/>
              <w:rPr>
                <w:rFonts w:ascii="Times New Roman" w:hAnsi="Times New Roman" w:cs="Times New Roman"/>
                <w:b w:val="0"/>
                <w:color w:val="363636"/>
                <w:sz w:val="24"/>
                <w:szCs w:val="24"/>
              </w:rPr>
            </w:pPr>
          </w:p>
        </w:tc>
        <w:tc>
          <w:tcPr>
            <w:tcW w:w="3160"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D3348E">
        <w:trPr>
          <w:trHeight w:val="1975"/>
        </w:trPr>
        <w:tc>
          <w:tcPr>
            <w:tcW w:w="2809" w:type="dxa"/>
          </w:tcPr>
          <w:p w:rsidR="00B320DD" w:rsidRPr="00DA0E5B" w:rsidRDefault="00B320DD" w:rsidP="00DA0E5B">
            <w:pPr>
              <w:pStyle w:val="af2"/>
              <w:spacing w:before="0" w:beforeAutospacing="0" w:after="0" w:afterAutospacing="0" w:line="276" w:lineRule="auto"/>
              <w:jc w:val="both"/>
              <w:rPr>
                <w:rFonts w:cs="Times New Roman"/>
                <w:lang w:val="ru-RU"/>
              </w:rPr>
            </w:pPr>
            <w:r w:rsidRPr="00DA0E5B">
              <w:rPr>
                <w:rFonts w:cs="Times New Roman"/>
                <w:lang w:val="ru-RU"/>
              </w:rPr>
              <w:t>20 октября:</w:t>
            </w:r>
          </w:p>
          <w:p w:rsidR="00B320DD" w:rsidRPr="00DA0E5B" w:rsidRDefault="00B320DD" w:rsidP="00DA0E5B">
            <w:pPr>
              <w:pStyle w:val="af2"/>
              <w:spacing w:before="0" w:beforeAutospacing="0" w:after="0" w:afterAutospacing="0" w:line="276" w:lineRule="auto"/>
              <w:jc w:val="both"/>
              <w:rPr>
                <w:rFonts w:cs="Times New Roman"/>
                <w:lang w:val="ru-RU"/>
              </w:rPr>
            </w:pPr>
            <w:r w:rsidRPr="00DA0E5B">
              <w:rPr>
                <w:rFonts w:cs="Times New Roman"/>
                <w:lang w:val="ru-RU"/>
              </w:rPr>
              <w:t>День отца в России</w:t>
            </w:r>
          </w:p>
          <w:p w:rsidR="00B320DD" w:rsidRPr="00DA0E5B" w:rsidRDefault="00B320DD" w:rsidP="00DA0E5B">
            <w:pPr>
              <w:pStyle w:val="af2"/>
              <w:spacing w:before="0" w:beforeAutospacing="0" w:after="0" w:afterAutospacing="0" w:line="276" w:lineRule="auto"/>
              <w:jc w:val="both"/>
              <w:rPr>
                <w:rFonts w:cs="Times New Roman"/>
                <w:lang w:val="ru-RU"/>
              </w:rPr>
            </w:pPr>
          </w:p>
          <w:p w:rsidR="00B320DD" w:rsidRPr="00DA0E5B" w:rsidRDefault="00B320DD" w:rsidP="00DA0E5B">
            <w:pPr>
              <w:pStyle w:val="af2"/>
              <w:spacing w:before="0" w:beforeAutospacing="0" w:after="0" w:afterAutospacing="0" w:line="276" w:lineRule="auto"/>
              <w:jc w:val="both"/>
              <w:rPr>
                <w:rFonts w:cs="Times New Roman"/>
                <w:lang w:val="ru-RU"/>
              </w:rPr>
            </w:pPr>
          </w:p>
          <w:p w:rsidR="00B320DD" w:rsidRPr="00DA0E5B" w:rsidRDefault="00B320DD" w:rsidP="00DA0E5B">
            <w:pPr>
              <w:pStyle w:val="af2"/>
              <w:spacing w:before="0" w:beforeAutospacing="0" w:after="0" w:afterAutospacing="0" w:line="276" w:lineRule="auto"/>
              <w:jc w:val="both"/>
              <w:rPr>
                <w:rFonts w:cs="Times New Roman"/>
                <w:lang w:val="ru-RU"/>
              </w:rPr>
            </w:pPr>
          </w:p>
        </w:tc>
        <w:tc>
          <w:tcPr>
            <w:tcW w:w="1601" w:type="dxa"/>
          </w:tcPr>
          <w:p w:rsidR="00B320DD" w:rsidRPr="00DA0E5B" w:rsidRDefault="00B320DD" w:rsidP="00DA0E5B">
            <w:pPr>
              <w:spacing w:line="276" w:lineRule="auto"/>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2</w:t>
            </w:r>
            <w:r w:rsidRPr="00DA0E5B">
              <w:rPr>
                <w:rFonts w:ascii="Times New Roman" w:hAnsi="Times New Roman" w:cs="Times New Roman"/>
                <w:sz w:val="24"/>
                <w:szCs w:val="24"/>
                <w:lang w:val="ru-RU" w:eastAsia="ru-RU"/>
              </w:rPr>
              <w:t>0</w:t>
            </w:r>
            <w:r w:rsidRPr="00DA0E5B">
              <w:rPr>
                <w:rFonts w:ascii="Times New Roman" w:hAnsi="Times New Roman" w:cs="Times New Roman"/>
                <w:sz w:val="24"/>
                <w:szCs w:val="24"/>
                <w:lang w:eastAsia="ru-RU"/>
              </w:rPr>
              <w:t>.10.</w:t>
            </w:r>
            <w:r w:rsidRPr="00DA0E5B">
              <w:rPr>
                <w:rFonts w:ascii="Times New Roman" w:hAnsi="Times New Roman" w:cs="Times New Roman"/>
                <w:sz w:val="24"/>
                <w:szCs w:val="24"/>
              </w:rPr>
              <w:t xml:space="preserve"> 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tc>
        <w:tc>
          <w:tcPr>
            <w:tcW w:w="1922" w:type="dxa"/>
          </w:tcPr>
          <w:p w:rsidR="00B320DD" w:rsidRPr="00DA0E5B" w:rsidRDefault="00B320DD" w:rsidP="00DA0E5B">
            <w:pPr>
              <w:pStyle w:val="af2"/>
              <w:spacing w:before="0" w:beforeAutospacing="0" w:after="0" w:afterAutospacing="0" w:line="276" w:lineRule="auto"/>
              <w:jc w:val="both"/>
              <w:rPr>
                <w:rFonts w:cs="Times New Roman"/>
              </w:rPr>
            </w:pPr>
            <w:r w:rsidRPr="00DA0E5B">
              <w:rPr>
                <w:rFonts w:cs="Times New Roman"/>
                <w:bCs/>
                <w:color w:val="000000"/>
                <w:shd w:val="clear" w:color="auto" w:fill="FFFFFF"/>
              </w:rPr>
              <w:t>Коллаж «Мой любимый папа»</w:t>
            </w:r>
          </w:p>
          <w:p w:rsidR="00B320DD" w:rsidRPr="00DA0E5B" w:rsidRDefault="00B320DD" w:rsidP="00DA0E5B">
            <w:pPr>
              <w:spacing w:line="276" w:lineRule="auto"/>
              <w:jc w:val="both"/>
              <w:rPr>
                <w:rFonts w:ascii="Times New Roman" w:hAnsi="Times New Roman" w:cs="Times New Roman"/>
                <w:sz w:val="24"/>
                <w:szCs w:val="24"/>
                <w:lang w:eastAsia="ru-RU"/>
              </w:rPr>
            </w:pPr>
          </w:p>
          <w:p w:rsidR="00B320DD" w:rsidRPr="00DA0E5B" w:rsidRDefault="00B320DD" w:rsidP="00DA0E5B">
            <w:pPr>
              <w:spacing w:line="276" w:lineRule="auto"/>
              <w:jc w:val="both"/>
              <w:rPr>
                <w:rFonts w:ascii="Times New Roman" w:hAnsi="Times New Roman" w:cs="Times New Roman"/>
                <w:sz w:val="24"/>
                <w:szCs w:val="24"/>
                <w:lang w:eastAsia="ru-RU"/>
              </w:rPr>
            </w:pPr>
          </w:p>
          <w:p w:rsidR="00B320DD" w:rsidRPr="00DA0E5B" w:rsidRDefault="00B320DD" w:rsidP="00DA0E5B">
            <w:pPr>
              <w:spacing w:line="276" w:lineRule="auto"/>
              <w:jc w:val="both"/>
              <w:rPr>
                <w:rFonts w:ascii="Times New Roman" w:hAnsi="Times New Roman" w:cs="Times New Roman"/>
                <w:sz w:val="24"/>
                <w:szCs w:val="24"/>
                <w:lang w:eastAsia="ru-RU"/>
              </w:rPr>
            </w:pPr>
          </w:p>
        </w:tc>
        <w:tc>
          <w:tcPr>
            <w:tcW w:w="3160"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D3348E">
        <w:trPr>
          <w:trHeight w:val="1975"/>
        </w:trPr>
        <w:tc>
          <w:tcPr>
            <w:tcW w:w="2809" w:type="dxa"/>
          </w:tcPr>
          <w:p w:rsidR="00B320DD" w:rsidRPr="00DA0E5B" w:rsidRDefault="00B320DD" w:rsidP="00DA0E5B">
            <w:pPr>
              <w:pStyle w:val="af2"/>
              <w:spacing w:before="0" w:beforeAutospacing="0" w:after="0" w:afterAutospacing="0" w:line="276" w:lineRule="auto"/>
              <w:jc w:val="both"/>
              <w:rPr>
                <w:rFonts w:cs="Times New Roman"/>
              </w:rPr>
            </w:pPr>
            <w:r w:rsidRPr="00DA0E5B">
              <w:rPr>
                <w:rFonts w:cs="Times New Roman"/>
              </w:rPr>
              <w:t>4 ноября:</w:t>
            </w:r>
          </w:p>
          <w:p w:rsidR="00B320DD" w:rsidRPr="00DA0E5B" w:rsidRDefault="00B320DD" w:rsidP="00DA0E5B">
            <w:pPr>
              <w:pStyle w:val="af2"/>
              <w:spacing w:before="0" w:beforeAutospacing="0" w:after="0" w:afterAutospacing="0" w:line="276" w:lineRule="auto"/>
              <w:jc w:val="both"/>
              <w:rPr>
                <w:rFonts w:cs="Times New Roman"/>
              </w:rPr>
            </w:pPr>
            <w:r w:rsidRPr="00DA0E5B">
              <w:rPr>
                <w:rFonts w:cs="Times New Roman"/>
              </w:rPr>
              <w:t>День народного единства</w:t>
            </w:r>
          </w:p>
          <w:p w:rsidR="00B320DD" w:rsidRPr="00DA0E5B" w:rsidRDefault="00B320DD" w:rsidP="00DA0E5B">
            <w:pPr>
              <w:pStyle w:val="af2"/>
              <w:spacing w:before="0" w:beforeAutospacing="0" w:after="0" w:afterAutospacing="0" w:line="276" w:lineRule="auto"/>
              <w:jc w:val="both"/>
              <w:rPr>
                <w:rFonts w:cs="Times New Roman"/>
              </w:rPr>
            </w:pPr>
          </w:p>
          <w:p w:rsidR="00B320DD" w:rsidRPr="00DA0E5B" w:rsidRDefault="00B320DD" w:rsidP="00DA0E5B">
            <w:pPr>
              <w:pStyle w:val="af2"/>
              <w:spacing w:before="0" w:beforeAutospacing="0" w:after="0" w:afterAutospacing="0" w:line="276" w:lineRule="auto"/>
              <w:jc w:val="both"/>
              <w:rPr>
                <w:rFonts w:cs="Times New Roman"/>
              </w:rPr>
            </w:pPr>
          </w:p>
        </w:tc>
        <w:tc>
          <w:tcPr>
            <w:tcW w:w="1601" w:type="dxa"/>
          </w:tcPr>
          <w:p w:rsidR="00B320DD" w:rsidRPr="00DA0E5B" w:rsidRDefault="00B320DD" w:rsidP="00DA0E5B">
            <w:pPr>
              <w:spacing w:line="276" w:lineRule="auto"/>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0</w:t>
            </w:r>
            <w:r w:rsidRPr="00DA0E5B">
              <w:rPr>
                <w:rFonts w:ascii="Times New Roman" w:hAnsi="Times New Roman" w:cs="Times New Roman"/>
                <w:sz w:val="24"/>
                <w:szCs w:val="24"/>
                <w:lang w:val="ru-RU" w:eastAsia="ru-RU"/>
              </w:rPr>
              <w:t>3</w:t>
            </w:r>
            <w:r w:rsidRPr="00DA0E5B">
              <w:rPr>
                <w:rFonts w:ascii="Times New Roman" w:hAnsi="Times New Roman" w:cs="Times New Roman"/>
                <w:sz w:val="24"/>
                <w:szCs w:val="24"/>
                <w:lang w:eastAsia="ru-RU"/>
              </w:rPr>
              <w:t>.11.</w:t>
            </w:r>
            <w:r w:rsidRPr="00DA0E5B">
              <w:rPr>
                <w:rFonts w:ascii="Times New Roman" w:hAnsi="Times New Roman" w:cs="Times New Roman"/>
                <w:sz w:val="24"/>
                <w:szCs w:val="24"/>
              </w:rPr>
              <w:t xml:space="preserve"> 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tc>
        <w:tc>
          <w:tcPr>
            <w:tcW w:w="1922" w:type="dxa"/>
          </w:tcPr>
          <w:p w:rsidR="00B320DD" w:rsidRPr="00DA0E5B" w:rsidRDefault="00B320DD" w:rsidP="00DA0E5B">
            <w:pPr>
              <w:pStyle w:val="af2"/>
              <w:spacing w:before="0" w:beforeAutospacing="0" w:after="0" w:afterAutospacing="0" w:line="276" w:lineRule="auto"/>
              <w:jc w:val="both"/>
              <w:rPr>
                <w:rFonts w:cs="Times New Roman"/>
              </w:rPr>
            </w:pPr>
            <w:r w:rsidRPr="00DA0E5B">
              <w:rPr>
                <w:rFonts w:cs="Times New Roman"/>
              </w:rPr>
              <w:t>Викторина «Мы – Россияне»</w:t>
            </w:r>
          </w:p>
          <w:p w:rsidR="00B320DD" w:rsidRPr="00DA0E5B" w:rsidRDefault="00B320DD" w:rsidP="00DA0E5B">
            <w:pPr>
              <w:pStyle w:val="af2"/>
              <w:spacing w:before="0" w:beforeAutospacing="0" w:after="0" w:afterAutospacing="0" w:line="276" w:lineRule="auto"/>
              <w:jc w:val="both"/>
              <w:rPr>
                <w:rFonts w:cs="Times New Roman"/>
              </w:rPr>
            </w:pPr>
          </w:p>
        </w:tc>
        <w:tc>
          <w:tcPr>
            <w:tcW w:w="3160"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D3348E">
        <w:trPr>
          <w:trHeight w:val="1975"/>
        </w:trPr>
        <w:tc>
          <w:tcPr>
            <w:tcW w:w="2809" w:type="dxa"/>
          </w:tcPr>
          <w:p w:rsidR="00B320DD" w:rsidRPr="00DA0E5B" w:rsidRDefault="00B320DD" w:rsidP="00DA0E5B">
            <w:pPr>
              <w:pStyle w:val="af2"/>
              <w:spacing w:before="0" w:beforeAutospacing="0" w:after="0" w:afterAutospacing="0" w:line="276" w:lineRule="auto"/>
              <w:jc w:val="both"/>
              <w:rPr>
                <w:rFonts w:cs="Times New Roman"/>
                <w:lang w:val="ru-RU"/>
              </w:rPr>
            </w:pPr>
            <w:r w:rsidRPr="00DA0E5B">
              <w:rPr>
                <w:rFonts w:cs="Times New Roman"/>
                <w:lang w:val="ru-RU"/>
              </w:rPr>
              <w:lastRenderedPageBreak/>
              <w:t>24 ноября:</w:t>
            </w:r>
          </w:p>
          <w:p w:rsidR="00B320DD" w:rsidRPr="00DA0E5B" w:rsidRDefault="00B320DD" w:rsidP="00DA0E5B">
            <w:pPr>
              <w:pStyle w:val="af2"/>
              <w:spacing w:before="0" w:beforeAutospacing="0" w:after="0" w:afterAutospacing="0" w:line="276" w:lineRule="auto"/>
              <w:jc w:val="both"/>
              <w:rPr>
                <w:rFonts w:cs="Times New Roman"/>
                <w:lang w:val="ru-RU"/>
              </w:rPr>
            </w:pPr>
            <w:r w:rsidRPr="00DA0E5B">
              <w:rPr>
                <w:rFonts w:cs="Times New Roman"/>
                <w:lang w:val="ru-RU"/>
              </w:rPr>
              <w:t>День матери в России</w:t>
            </w:r>
          </w:p>
          <w:p w:rsidR="00B320DD" w:rsidRPr="00DA0E5B" w:rsidRDefault="00B320DD" w:rsidP="00DA0E5B">
            <w:pPr>
              <w:pStyle w:val="af2"/>
              <w:spacing w:before="0" w:beforeAutospacing="0" w:after="0" w:afterAutospacing="0" w:line="276" w:lineRule="auto"/>
              <w:jc w:val="both"/>
              <w:rPr>
                <w:rFonts w:cs="Times New Roman"/>
                <w:lang w:val="ru-RU"/>
              </w:rPr>
            </w:pPr>
          </w:p>
          <w:p w:rsidR="00B320DD" w:rsidRPr="00DA0E5B" w:rsidRDefault="00B320DD" w:rsidP="00DA0E5B">
            <w:pPr>
              <w:pStyle w:val="af2"/>
              <w:spacing w:before="0" w:beforeAutospacing="0" w:after="0" w:afterAutospacing="0" w:line="276" w:lineRule="auto"/>
              <w:jc w:val="both"/>
              <w:rPr>
                <w:rFonts w:cs="Times New Roman"/>
                <w:lang w:val="ru-RU"/>
              </w:rPr>
            </w:pPr>
          </w:p>
        </w:tc>
        <w:tc>
          <w:tcPr>
            <w:tcW w:w="1601" w:type="dxa"/>
          </w:tcPr>
          <w:p w:rsidR="00B320DD" w:rsidRPr="00DA0E5B" w:rsidRDefault="00B320DD" w:rsidP="00DA0E5B">
            <w:pPr>
              <w:spacing w:line="276" w:lineRule="auto"/>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2</w:t>
            </w:r>
            <w:r w:rsidRPr="00DA0E5B">
              <w:rPr>
                <w:rFonts w:ascii="Times New Roman" w:hAnsi="Times New Roman" w:cs="Times New Roman"/>
                <w:sz w:val="24"/>
                <w:szCs w:val="24"/>
                <w:lang w:val="ru-RU" w:eastAsia="ru-RU"/>
              </w:rPr>
              <w:t>4</w:t>
            </w:r>
            <w:r w:rsidRPr="00DA0E5B">
              <w:rPr>
                <w:rFonts w:ascii="Times New Roman" w:hAnsi="Times New Roman" w:cs="Times New Roman"/>
                <w:sz w:val="24"/>
                <w:szCs w:val="24"/>
                <w:lang w:eastAsia="ru-RU"/>
              </w:rPr>
              <w:t>.11.</w:t>
            </w:r>
            <w:r w:rsidRPr="00DA0E5B">
              <w:rPr>
                <w:rFonts w:ascii="Times New Roman" w:hAnsi="Times New Roman" w:cs="Times New Roman"/>
                <w:sz w:val="24"/>
                <w:szCs w:val="24"/>
              </w:rPr>
              <w:t xml:space="preserve"> 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tc>
        <w:tc>
          <w:tcPr>
            <w:tcW w:w="1922" w:type="dxa"/>
          </w:tcPr>
          <w:p w:rsidR="00B320DD" w:rsidRPr="00DA0E5B" w:rsidRDefault="00B320DD" w:rsidP="00DA0E5B">
            <w:pPr>
              <w:pStyle w:val="af2"/>
              <w:spacing w:before="0" w:beforeAutospacing="0" w:after="0" w:afterAutospacing="0" w:line="276" w:lineRule="auto"/>
              <w:jc w:val="both"/>
              <w:rPr>
                <w:rFonts w:cs="Times New Roman"/>
                <w:lang w:val="ru-RU"/>
              </w:rPr>
            </w:pPr>
            <w:r w:rsidRPr="00DA0E5B">
              <w:rPr>
                <w:rFonts w:cs="Times New Roman"/>
                <w:lang w:val="ru-RU"/>
              </w:rPr>
              <w:t>Выставка рисунков «Мамочка родная – солнышко моё!»</w:t>
            </w:r>
          </w:p>
          <w:p w:rsidR="00B320DD" w:rsidRPr="00DA0E5B" w:rsidRDefault="00B320DD" w:rsidP="00DA0E5B">
            <w:pPr>
              <w:pStyle w:val="af2"/>
              <w:spacing w:before="0" w:beforeAutospacing="0" w:after="0" w:afterAutospacing="0" w:line="276" w:lineRule="auto"/>
              <w:jc w:val="both"/>
              <w:rPr>
                <w:rFonts w:cs="Times New Roman"/>
                <w:lang w:val="ru-RU"/>
              </w:rPr>
            </w:pPr>
          </w:p>
          <w:p w:rsidR="00B320DD" w:rsidRPr="00DA0E5B" w:rsidRDefault="00B320DD" w:rsidP="00DA0E5B">
            <w:pPr>
              <w:pStyle w:val="af2"/>
              <w:spacing w:before="0" w:beforeAutospacing="0" w:after="0" w:afterAutospacing="0" w:line="276" w:lineRule="auto"/>
              <w:jc w:val="both"/>
              <w:rPr>
                <w:rFonts w:cs="Times New Roman"/>
                <w:lang w:val="ru-RU"/>
              </w:rPr>
            </w:pPr>
            <w:r w:rsidRPr="00DA0E5B">
              <w:rPr>
                <w:rFonts w:cs="Times New Roman"/>
                <w:lang w:val="ru-RU"/>
              </w:rPr>
              <w:t>Конкурс чтецов «Святое слово – Мама!»</w:t>
            </w:r>
          </w:p>
          <w:p w:rsidR="00B320DD" w:rsidRPr="00DA0E5B" w:rsidRDefault="00B320DD" w:rsidP="00DA0E5B">
            <w:pPr>
              <w:pStyle w:val="af2"/>
              <w:spacing w:before="0" w:beforeAutospacing="0" w:after="0" w:afterAutospacing="0" w:line="276" w:lineRule="auto"/>
              <w:jc w:val="both"/>
              <w:rPr>
                <w:rFonts w:cs="Times New Roman"/>
                <w:lang w:val="ru-RU"/>
              </w:rPr>
            </w:pPr>
          </w:p>
          <w:p w:rsidR="00B320DD" w:rsidRPr="00DA0E5B" w:rsidRDefault="00B320DD" w:rsidP="00DA0E5B">
            <w:pPr>
              <w:pStyle w:val="af2"/>
              <w:spacing w:before="0" w:beforeAutospacing="0" w:after="0" w:afterAutospacing="0" w:line="276" w:lineRule="auto"/>
              <w:jc w:val="both"/>
              <w:rPr>
                <w:rFonts w:cs="Times New Roman"/>
                <w:lang w:val="ru-RU"/>
              </w:rPr>
            </w:pPr>
          </w:p>
        </w:tc>
        <w:tc>
          <w:tcPr>
            <w:tcW w:w="3160"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pStyle w:val="2"/>
              <w:spacing w:line="276" w:lineRule="auto"/>
              <w:jc w:val="both"/>
              <w:outlineLvl w:val="1"/>
              <w:rPr>
                <w:rFonts w:ascii="Times New Roman" w:hAnsi="Times New Roman" w:cs="Times New Roman"/>
                <w:sz w:val="24"/>
                <w:szCs w:val="24"/>
                <w:lang w:val="ru-RU"/>
              </w:rPr>
            </w:pPr>
          </w:p>
        </w:tc>
      </w:tr>
      <w:tr w:rsidR="00B320DD" w:rsidRPr="00DA0E5B" w:rsidTr="00D3348E">
        <w:trPr>
          <w:trHeight w:val="1975"/>
        </w:trPr>
        <w:tc>
          <w:tcPr>
            <w:tcW w:w="2809" w:type="dxa"/>
          </w:tcPr>
          <w:p w:rsidR="00B320DD" w:rsidRPr="00DA0E5B" w:rsidRDefault="00B320DD" w:rsidP="00DA0E5B">
            <w:pPr>
              <w:pStyle w:val="af2"/>
              <w:spacing w:before="0" w:beforeAutospacing="0" w:after="0" w:afterAutospacing="0" w:line="276" w:lineRule="auto"/>
              <w:jc w:val="both"/>
              <w:rPr>
                <w:rFonts w:cs="Times New Roman"/>
                <w:lang w:val="ru-RU"/>
              </w:rPr>
            </w:pPr>
            <w:r w:rsidRPr="00DA0E5B">
              <w:rPr>
                <w:rFonts w:cs="Times New Roman"/>
                <w:lang w:val="ru-RU"/>
              </w:rPr>
              <w:t>30 ноября:</w:t>
            </w:r>
          </w:p>
          <w:p w:rsidR="00B320DD" w:rsidRPr="00DA0E5B" w:rsidRDefault="00B320DD" w:rsidP="00DA0E5B">
            <w:pPr>
              <w:pStyle w:val="af2"/>
              <w:spacing w:before="0" w:beforeAutospacing="0" w:after="0" w:afterAutospacing="0" w:line="276" w:lineRule="auto"/>
              <w:jc w:val="both"/>
              <w:rPr>
                <w:rFonts w:cs="Times New Roman"/>
                <w:lang w:val="ru-RU"/>
              </w:rPr>
            </w:pPr>
            <w:r w:rsidRPr="00DA0E5B">
              <w:rPr>
                <w:rFonts w:cs="Times New Roman"/>
                <w:lang w:val="ru-RU"/>
              </w:rPr>
              <w:t>День Государственного герба Российской Федерации</w:t>
            </w:r>
          </w:p>
          <w:p w:rsidR="00B320DD" w:rsidRPr="00DA0E5B" w:rsidRDefault="00B320DD" w:rsidP="00DA0E5B">
            <w:pPr>
              <w:pStyle w:val="af2"/>
              <w:spacing w:before="0" w:beforeAutospacing="0" w:after="0" w:afterAutospacing="0" w:line="276" w:lineRule="auto"/>
              <w:jc w:val="both"/>
              <w:rPr>
                <w:rFonts w:cs="Times New Roman"/>
                <w:lang w:val="ru-RU"/>
              </w:rPr>
            </w:pPr>
          </w:p>
        </w:tc>
        <w:tc>
          <w:tcPr>
            <w:tcW w:w="1601" w:type="dxa"/>
          </w:tcPr>
          <w:p w:rsidR="00B320DD" w:rsidRPr="00DA0E5B" w:rsidRDefault="00B320DD" w:rsidP="00DA0E5B">
            <w:pPr>
              <w:spacing w:line="276" w:lineRule="auto"/>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2</w:t>
            </w:r>
            <w:r w:rsidRPr="00DA0E5B">
              <w:rPr>
                <w:rFonts w:ascii="Times New Roman" w:hAnsi="Times New Roman" w:cs="Times New Roman"/>
                <w:sz w:val="24"/>
                <w:szCs w:val="24"/>
                <w:lang w:val="ru-RU" w:eastAsia="ru-RU"/>
              </w:rPr>
              <w:t>8</w:t>
            </w:r>
            <w:r w:rsidRPr="00DA0E5B">
              <w:rPr>
                <w:rFonts w:ascii="Times New Roman" w:hAnsi="Times New Roman" w:cs="Times New Roman"/>
                <w:sz w:val="24"/>
                <w:szCs w:val="24"/>
                <w:lang w:eastAsia="ru-RU"/>
              </w:rPr>
              <w:t>.11.</w:t>
            </w:r>
            <w:r w:rsidRPr="00DA0E5B">
              <w:rPr>
                <w:rFonts w:ascii="Times New Roman" w:hAnsi="Times New Roman" w:cs="Times New Roman"/>
                <w:sz w:val="24"/>
                <w:szCs w:val="24"/>
              </w:rPr>
              <w:t xml:space="preserve"> 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tc>
        <w:tc>
          <w:tcPr>
            <w:tcW w:w="1922" w:type="dxa"/>
          </w:tcPr>
          <w:p w:rsidR="00B320DD" w:rsidRPr="00DA0E5B" w:rsidRDefault="00B320DD" w:rsidP="00DA0E5B">
            <w:pPr>
              <w:pStyle w:val="ae"/>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Презентация «Российский герб»</w:t>
            </w:r>
          </w:p>
          <w:p w:rsidR="00B320DD" w:rsidRPr="00DA0E5B" w:rsidRDefault="00B320DD" w:rsidP="00DA0E5B">
            <w:pPr>
              <w:pStyle w:val="ae"/>
              <w:spacing w:line="276" w:lineRule="auto"/>
              <w:jc w:val="both"/>
              <w:rPr>
                <w:rFonts w:ascii="Times New Roman" w:hAnsi="Times New Roman" w:cs="Times New Roman"/>
                <w:sz w:val="24"/>
                <w:szCs w:val="24"/>
              </w:rPr>
            </w:pPr>
          </w:p>
        </w:tc>
        <w:tc>
          <w:tcPr>
            <w:tcW w:w="3160"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D3348E">
        <w:trPr>
          <w:trHeight w:val="1975"/>
        </w:trPr>
        <w:tc>
          <w:tcPr>
            <w:tcW w:w="2809" w:type="dxa"/>
          </w:tcPr>
          <w:p w:rsidR="00B320DD" w:rsidRPr="00DA0E5B" w:rsidRDefault="00B320DD" w:rsidP="00DA0E5B">
            <w:pPr>
              <w:pStyle w:val="af2"/>
              <w:spacing w:before="0" w:beforeAutospacing="0" w:after="0" w:afterAutospacing="0" w:line="276" w:lineRule="auto"/>
              <w:jc w:val="both"/>
              <w:rPr>
                <w:rFonts w:cs="Times New Roman"/>
              </w:rPr>
            </w:pPr>
            <w:r w:rsidRPr="00DA0E5B">
              <w:rPr>
                <w:rFonts w:cs="Times New Roman"/>
              </w:rPr>
              <w:t>3 декабря:</w:t>
            </w:r>
          </w:p>
          <w:p w:rsidR="00B320DD" w:rsidRPr="00DA0E5B" w:rsidRDefault="00B320DD" w:rsidP="00DA0E5B">
            <w:pPr>
              <w:pStyle w:val="af2"/>
              <w:spacing w:before="0" w:beforeAutospacing="0" w:after="0" w:afterAutospacing="0" w:line="276" w:lineRule="auto"/>
              <w:jc w:val="both"/>
              <w:rPr>
                <w:rFonts w:cs="Times New Roman"/>
              </w:rPr>
            </w:pPr>
            <w:r w:rsidRPr="00DA0E5B">
              <w:rPr>
                <w:rFonts w:cs="Times New Roman"/>
              </w:rPr>
              <w:t>День неизвестного солдата</w:t>
            </w:r>
          </w:p>
          <w:p w:rsidR="00B320DD" w:rsidRPr="00DA0E5B" w:rsidRDefault="00B320DD" w:rsidP="00DA0E5B">
            <w:pPr>
              <w:pStyle w:val="af2"/>
              <w:spacing w:before="0" w:beforeAutospacing="0" w:after="0" w:afterAutospacing="0" w:line="276" w:lineRule="auto"/>
              <w:jc w:val="both"/>
              <w:rPr>
                <w:rFonts w:cs="Times New Roman"/>
              </w:rPr>
            </w:pPr>
          </w:p>
        </w:tc>
        <w:tc>
          <w:tcPr>
            <w:tcW w:w="1601" w:type="dxa"/>
          </w:tcPr>
          <w:p w:rsidR="00B320DD" w:rsidRPr="00DA0E5B" w:rsidRDefault="00B320DD" w:rsidP="00DA0E5B">
            <w:pPr>
              <w:spacing w:line="276" w:lineRule="auto"/>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03.1</w:t>
            </w:r>
            <w:r w:rsidRPr="00DA0E5B">
              <w:rPr>
                <w:rFonts w:ascii="Times New Roman" w:hAnsi="Times New Roman" w:cs="Times New Roman"/>
                <w:sz w:val="24"/>
                <w:szCs w:val="24"/>
                <w:lang w:val="ru-RU" w:eastAsia="ru-RU"/>
              </w:rPr>
              <w:t>2</w:t>
            </w:r>
            <w:r w:rsidRPr="00DA0E5B">
              <w:rPr>
                <w:rFonts w:ascii="Times New Roman" w:hAnsi="Times New Roman" w:cs="Times New Roman"/>
                <w:sz w:val="24"/>
                <w:szCs w:val="24"/>
                <w:lang w:eastAsia="ru-RU"/>
              </w:rPr>
              <w:t>.</w:t>
            </w:r>
            <w:r w:rsidRPr="00DA0E5B">
              <w:rPr>
                <w:rFonts w:ascii="Times New Roman" w:hAnsi="Times New Roman" w:cs="Times New Roman"/>
                <w:sz w:val="24"/>
                <w:szCs w:val="24"/>
              </w:rPr>
              <w:t xml:space="preserve"> 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tc>
        <w:tc>
          <w:tcPr>
            <w:tcW w:w="1922" w:type="dxa"/>
          </w:tcPr>
          <w:p w:rsidR="00B320DD" w:rsidRPr="00DA0E5B" w:rsidRDefault="00B320DD" w:rsidP="00DA0E5B">
            <w:pPr>
              <w:pStyle w:val="af2"/>
              <w:spacing w:before="0" w:beforeAutospacing="0" w:after="0" w:afterAutospacing="0" w:line="276" w:lineRule="auto"/>
              <w:jc w:val="both"/>
              <w:rPr>
                <w:rFonts w:cs="Times New Roman"/>
              </w:rPr>
            </w:pPr>
            <w:r w:rsidRPr="00DA0E5B">
              <w:rPr>
                <w:rFonts w:cs="Times New Roman"/>
              </w:rPr>
              <w:t>Фотовыставка «Наши герои»</w:t>
            </w:r>
          </w:p>
        </w:tc>
        <w:tc>
          <w:tcPr>
            <w:tcW w:w="3160"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D3348E">
        <w:trPr>
          <w:trHeight w:val="1975"/>
        </w:trPr>
        <w:tc>
          <w:tcPr>
            <w:tcW w:w="2809" w:type="dxa"/>
          </w:tcPr>
          <w:p w:rsidR="00B320DD" w:rsidRPr="00DA0E5B" w:rsidRDefault="00B320DD" w:rsidP="00DA0E5B">
            <w:pPr>
              <w:pStyle w:val="af2"/>
              <w:spacing w:before="0" w:beforeAutospacing="0" w:after="0" w:afterAutospacing="0" w:line="276" w:lineRule="auto"/>
              <w:jc w:val="both"/>
              <w:rPr>
                <w:rFonts w:cs="Times New Roman"/>
              </w:rPr>
            </w:pPr>
            <w:r w:rsidRPr="00DA0E5B">
              <w:rPr>
                <w:rFonts w:cs="Times New Roman"/>
              </w:rPr>
              <w:t>9 декабря:</w:t>
            </w:r>
          </w:p>
          <w:p w:rsidR="00B320DD" w:rsidRPr="00DA0E5B" w:rsidRDefault="00B320DD" w:rsidP="00DA0E5B">
            <w:pPr>
              <w:pStyle w:val="af2"/>
              <w:spacing w:before="0" w:beforeAutospacing="0" w:after="0" w:afterAutospacing="0" w:line="276" w:lineRule="auto"/>
              <w:jc w:val="both"/>
              <w:rPr>
                <w:rFonts w:cs="Times New Roman"/>
              </w:rPr>
            </w:pPr>
            <w:r w:rsidRPr="00DA0E5B">
              <w:rPr>
                <w:rFonts w:cs="Times New Roman"/>
              </w:rPr>
              <w:t>День Героев Отечества</w:t>
            </w:r>
          </w:p>
          <w:p w:rsidR="00B320DD" w:rsidRPr="00DA0E5B" w:rsidRDefault="00B320DD" w:rsidP="00DA0E5B">
            <w:pPr>
              <w:pStyle w:val="af2"/>
              <w:spacing w:before="0" w:beforeAutospacing="0" w:after="0" w:afterAutospacing="0" w:line="276" w:lineRule="auto"/>
              <w:jc w:val="both"/>
              <w:rPr>
                <w:rFonts w:cs="Times New Roman"/>
              </w:rPr>
            </w:pPr>
          </w:p>
          <w:p w:rsidR="00B320DD" w:rsidRPr="00DA0E5B" w:rsidRDefault="00B320DD" w:rsidP="00DA0E5B">
            <w:pPr>
              <w:pStyle w:val="af2"/>
              <w:spacing w:before="0" w:beforeAutospacing="0" w:after="0" w:afterAutospacing="0" w:line="276" w:lineRule="auto"/>
              <w:jc w:val="both"/>
              <w:rPr>
                <w:rFonts w:cs="Times New Roman"/>
              </w:rPr>
            </w:pPr>
          </w:p>
        </w:tc>
        <w:tc>
          <w:tcPr>
            <w:tcW w:w="1601" w:type="dxa"/>
          </w:tcPr>
          <w:p w:rsidR="00B320DD" w:rsidRPr="00DA0E5B" w:rsidRDefault="00B320DD" w:rsidP="00DA0E5B">
            <w:pPr>
              <w:spacing w:line="276" w:lineRule="auto"/>
              <w:jc w:val="both"/>
              <w:rPr>
                <w:rFonts w:ascii="Times New Roman" w:hAnsi="Times New Roman" w:cs="Times New Roman"/>
                <w:sz w:val="24"/>
                <w:szCs w:val="24"/>
                <w:lang w:eastAsia="ru-RU"/>
              </w:rPr>
            </w:pPr>
          </w:p>
          <w:p w:rsidR="00B320DD" w:rsidRPr="00DA0E5B" w:rsidRDefault="00B320DD" w:rsidP="00DA0E5B">
            <w:pPr>
              <w:spacing w:line="276" w:lineRule="auto"/>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09.12.</w:t>
            </w:r>
            <w:r w:rsidRPr="00DA0E5B">
              <w:rPr>
                <w:rFonts w:ascii="Times New Roman" w:hAnsi="Times New Roman" w:cs="Times New Roman"/>
                <w:sz w:val="24"/>
                <w:szCs w:val="24"/>
              </w:rPr>
              <w:t xml:space="preserve"> 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tc>
        <w:tc>
          <w:tcPr>
            <w:tcW w:w="1922" w:type="dxa"/>
          </w:tcPr>
          <w:p w:rsidR="00B320DD" w:rsidRPr="00DA0E5B" w:rsidRDefault="00B320DD" w:rsidP="00DA0E5B">
            <w:pPr>
              <w:pStyle w:val="af2"/>
              <w:spacing w:before="0" w:beforeAutospacing="0" w:after="0" w:afterAutospacing="0" w:line="276" w:lineRule="auto"/>
              <w:jc w:val="both"/>
              <w:rPr>
                <w:rFonts w:cs="Times New Roman"/>
              </w:rPr>
            </w:pPr>
            <w:r w:rsidRPr="00DA0E5B">
              <w:rPr>
                <w:rFonts w:cs="Times New Roman"/>
              </w:rPr>
              <w:t>Выставка рисунков «Герои Отечества»</w:t>
            </w:r>
          </w:p>
          <w:p w:rsidR="00B320DD" w:rsidRPr="00DA0E5B" w:rsidRDefault="00B320DD" w:rsidP="00DA0E5B">
            <w:pPr>
              <w:pStyle w:val="af2"/>
              <w:spacing w:before="0" w:beforeAutospacing="0" w:after="0" w:afterAutospacing="0" w:line="276" w:lineRule="auto"/>
              <w:jc w:val="both"/>
              <w:rPr>
                <w:rFonts w:cs="Times New Roman"/>
              </w:rPr>
            </w:pPr>
          </w:p>
        </w:tc>
        <w:tc>
          <w:tcPr>
            <w:tcW w:w="3160"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D3348E">
        <w:trPr>
          <w:trHeight w:val="1975"/>
        </w:trPr>
        <w:tc>
          <w:tcPr>
            <w:tcW w:w="2809" w:type="dxa"/>
          </w:tcPr>
          <w:p w:rsidR="00B320DD" w:rsidRPr="00DA0E5B" w:rsidRDefault="00B320DD" w:rsidP="00DA0E5B">
            <w:pPr>
              <w:pStyle w:val="af2"/>
              <w:spacing w:before="0" w:beforeAutospacing="0" w:after="0" w:afterAutospacing="0" w:line="276" w:lineRule="auto"/>
              <w:jc w:val="both"/>
              <w:rPr>
                <w:rFonts w:cs="Times New Roman"/>
              </w:rPr>
            </w:pPr>
            <w:r w:rsidRPr="00DA0E5B">
              <w:rPr>
                <w:rFonts w:cs="Times New Roman"/>
              </w:rPr>
              <w:t>12 декабря:</w:t>
            </w:r>
          </w:p>
          <w:p w:rsidR="00B320DD" w:rsidRPr="00DA0E5B" w:rsidRDefault="00B320DD" w:rsidP="00DA0E5B">
            <w:pPr>
              <w:pStyle w:val="af2"/>
              <w:spacing w:before="0" w:beforeAutospacing="0" w:after="0" w:afterAutospacing="0" w:line="276" w:lineRule="auto"/>
              <w:jc w:val="both"/>
              <w:rPr>
                <w:rFonts w:cs="Times New Roman"/>
              </w:rPr>
            </w:pPr>
            <w:r w:rsidRPr="00DA0E5B">
              <w:rPr>
                <w:rFonts w:cs="Times New Roman"/>
              </w:rPr>
              <w:t>День Конституции Российской</w:t>
            </w:r>
          </w:p>
          <w:p w:rsidR="00B320DD" w:rsidRPr="00DA0E5B" w:rsidRDefault="00B320DD" w:rsidP="00DA0E5B">
            <w:pPr>
              <w:pStyle w:val="af2"/>
              <w:spacing w:before="0" w:beforeAutospacing="0" w:after="0" w:afterAutospacing="0" w:line="276" w:lineRule="auto"/>
              <w:jc w:val="both"/>
              <w:rPr>
                <w:rFonts w:cs="Times New Roman"/>
              </w:rPr>
            </w:pPr>
          </w:p>
        </w:tc>
        <w:tc>
          <w:tcPr>
            <w:tcW w:w="1601" w:type="dxa"/>
          </w:tcPr>
          <w:p w:rsidR="00B320DD" w:rsidRPr="00DA0E5B" w:rsidRDefault="00B320DD" w:rsidP="00DA0E5B">
            <w:pPr>
              <w:spacing w:line="276" w:lineRule="auto"/>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12.12.</w:t>
            </w:r>
            <w:r w:rsidRPr="00DA0E5B">
              <w:rPr>
                <w:rFonts w:ascii="Times New Roman" w:hAnsi="Times New Roman" w:cs="Times New Roman"/>
                <w:sz w:val="24"/>
                <w:szCs w:val="24"/>
              </w:rPr>
              <w:t xml:space="preserve"> 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tc>
        <w:tc>
          <w:tcPr>
            <w:tcW w:w="1922" w:type="dxa"/>
          </w:tcPr>
          <w:p w:rsidR="00B320DD" w:rsidRPr="00DA0E5B" w:rsidRDefault="00B320DD" w:rsidP="00DA0E5B">
            <w:pPr>
              <w:pStyle w:val="af2"/>
              <w:spacing w:before="0" w:beforeAutospacing="0" w:after="0" w:afterAutospacing="0" w:line="276" w:lineRule="auto"/>
              <w:jc w:val="both"/>
              <w:rPr>
                <w:rFonts w:cs="Times New Roman"/>
                <w:lang w:val="ru-RU"/>
              </w:rPr>
            </w:pPr>
            <w:r w:rsidRPr="00DA0E5B">
              <w:rPr>
                <w:rFonts w:cs="Times New Roman"/>
                <w:lang w:val="ru-RU"/>
              </w:rPr>
              <w:t>Викторина «Что мы знаем о России»</w:t>
            </w:r>
          </w:p>
          <w:p w:rsidR="00B320DD" w:rsidRPr="00DA0E5B" w:rsidRDefault="00B320DD" w:rsidP="00DA0E5B">
            <w:pPr>
              <w:pStyle w:val="af2"/>
              <w:spacing w:before="0" w:beforeAutospacing="0" w:after="0" w:afterAutospacing="0" w:line="276" w:lineRule="auto"/>
              <w:jc w:val="both"/>
              <w:rPr>
                <w:rFonts w:cs="Times New Roman"/>
                <w:lang w:val="ru-RU"/>
              </w:rPr>
            </w:pPr>
          </w:p>
        </w:tc>
        <w:tc>
          <w:tcPr>
            <w:tcW w:w="3160"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bl>
    <w:p w:rsidR="00D3348E" w:rsidRDefault="00D3348E" w:rsidP="00D3348E">
      <w:pPr>
        <w:pStyle w:val="17PRIL-header-1"/>
        <w:spacing w:before="0" w:after="0" w:line="276" w:lineRule="auto"/>
        <w:rPr>
          <w:rFonts w:ascii="Times New Roman" w:hAnsi="Times New Roman" w:cs="Times New Roman"/>
          <w:sz w:val="24"/>
          <w:szCs w:val="24"/>
        </w:rPr>
      </w:pPr>
    </w:p>
    <w:p w:rsidR="0077404F" w:rsidRPr="00DA0E5B" w:rsidRDefault="0077404F" w:rsidP="00D3348E">
      <w:pPr>
        <w:pStyle w:val="17PRIL-header-1"/>
        <w:spacing w:before="0" w:after="0" w:line="276" w:lineRule="auto"/>
        <w:rPr>
          <w:rFonts w:ascii="Times New Roman" w:hAnsi="Times New Roman" w:cs="Times New Roman"/>
          <w:sz w:val="24"/>
          <w:szCs w:val="24"/>
        </w:rPr>
      </w:pPr>
      <w:r w:rsidRPr="00DA0E5B">
        <w:rPr>
          <w:rFonts w:ascii="Times New Roman" w:hAnsi="Times New Roman" w:cs="Times New Roman"/>
          <w:sz w:val="24"/>
          <w:szCs w:val="24"/>
        </w:rPr>
        <w:t>Познавательное направление</w:t>
      </w:r>
    </w:p>
    <w:p w:rsidR="00B320DD" w:rsidRPr="00DA0E5B" w:rsidRDefault="00B320DD" w:rsidP="00DA0E5B">
      <w:pPr>
        <w:pStyle w:val="17PRIL-header-1"/>
        <w:spacing w:before="0" w:after="0" w:line="276" w:lineRule="auto"/>
        <w:jc w:val="both"/>
        <w:rPr>
          <w:rFonts w:ascii="Times New Roman" w:hAnsi="Times New Roman" w:cs="Times New Roman"/>
          <w:sz w:val="24"/>
          <w:szCs w:val="24"/>
        </w:rPr>
      </w:pPr>
    </w:p>
    <w:tbl>
      <w:tblPr>
        <w:tblStyle w:val="ab"/>
        <w:tblW w:w="9567" w:type="dxa"/>
        <w:tblInd w:w="108" w:type="dxa"/>
        <w:tblLook w:val="04A0" w:firstRow="1" w:lastRow="0" w:firstColumn="1" w:lastColumn="0" w:noHBand="0" w:noVBand="1"/>
      </w:tblPr>
      <w:tblGrid>
        <w:gridCol w:w="2694"/>
        <w:gridCol w:w="1662"/>
        <w:gridCol w:w="2156"/>
        <w:gridCol w:w="3055"/>
      </w:tblGrid>
      <w:tr w:rsidR="00B320DD" w:rsidRPr="00DA0E5B" w:rsidTr="00D3348E">
        <w:tc>
          <w:tcPr>
            <w:tcW w:w="2694" w:type="dxa"/>
          </w:tcPr>
          <w:p w:rsidR="00B320DD" w:rsidRPr="00DA0E5B" w:rsidRDefault="00B320DD" w:rsidP="00DA0E5B">
            <w:pPr>
              <w:pStyle w:val="Default"/>
              <w:spacing w:line="276" w:lineRule="auto"/>
              <w:jc w:val="both"/>
              <w:rPr>
                <w:color w:val="auto"/>
              </w:rPr>
            </w:pPr>
            <w:r w:rsidRPr="00DA0E5B">
              <w:rPr>
                <w:bCs/>
                <w:color w:val="auto"/>
              </w:rPr>
              <w:t>Календарь событий</w:t>
            </w:r>
          </w:p>
          <w:p w:rsidR="00B320DD" w:rsidRPr="00DA0E5B" w:rsidRDefault="00B320DD" w:rsidP="00DA0E5B">
            <w:pPr>
              <w:spacing w:line="276" w:lineRule="auto"/>
              <w:jc w:val="both"/>
              <w:rPr>
                <w:rFonts w:ascii="Times New Roman" w:hAnsi="Times New Roman" w:cs="Times New Roman"/>
                <w:sz w:val="24"/>
                <w:szCs w:val="24"/>
              </w:rPr>
            </w:pPr>
          </w:p>
        </w:tc>
        <w:tc>
          <w:tcPr>
            <w:tcW w:w="1662"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Дата /период</w:t>
            </w:r>
          </w:p>
        </w:tc>
        <w:tc>
          <w:tcPr>
            <w:tcW w:w="2156"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Название мероприятия</w:t>
            </w:r>
          </w:p>
        </w:tc>
        <w:tc>
          <w:tcPr>
            <w:tcW w:w="3055"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Возраст детей</w:t>
            </w:r>
          </w:p>
        </w:tc>
      </w:tr>
      <w:tr w:rsidR="00B320DD" w:rsidRPr="00DA0E5B" w:rsidTr="00D3348E">
        <w:trPr>
          <w:trHeight w:val="1364"/>
        </w:trPr>
        <w:tc>
          <w:tcPr>
            <w:tcW w:w="2694" w:type="dxa"/>
          </w:tcPr>
          <w:p w:rsidR="00B320DD" w:rsidRPr="00DA0E5B" w:rsidRDefault="00B320DD" w:rsidP="00DA0E5B">
            <w:pPr>
              <w:spacing w:line="276" w:lineRule="auto"/>
              <w:jc w:val="both"/>
              <w:rPr>
                <w:rFonts w:ascii="Times New Roman" w:hAnsi="Times New Roman" w:cs="Times New Roman"/>
                <w:bCs/>
                <w:sz w:val="24"/>
                <w:szCs w:val="24"/>
                <w:lang w:val="ru-RU"/>
              </w:rPr>
            </w:pPr>
            <w:r w:rsidRPr="00DA0E5B">
              <w:rPr>
                <w:rFonts w:ascii="Times New Roman" w:hAnsi="Times New Roman" w:cs="Times New Roman"/>
                <w:bCs/>
                <w:sz w:val="24"/>
                <w:szCs w:val="24"/>
                <w:lang w:val="ru-RU"/>
              </w:rPr>
              <w:t xml:space="preserve"> 8 сентября: Международный день распространения грамотности</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tc>
        <w:tc>
          <w:tcPr>
            <w:tcW w:w="1662"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lang w:val="ru-RU"/>
              </w:rPr>
              <w:lastRenderedPageBreak/>
              <w:t xml:space="preserve"> </w:t>
            </w:r>
            <w:r w:rsidRPr="00DA0E5B">
              <w:rPr>
                <w:rFonts w:ascii="Times New Roman" w:hAnsi="Times New Roman" w:cs="Times New Roman"/>
                <w:sz w:val="24"/>
                <w:szCs w:val="24"/>
              </w:rPr>
              <w:t>0</w:t>
            </w:r>
            <w:r w:rsidRPr="00DA0E5B">
              <w:rPr>
                <w:rFonts w:ascii="Times New Roman" w:hAnsi="Times New Roman" w:cs="Times New Roman"/>
                <w:sz w:val="24"/>
                <w:szCs w:val="24"/>
                <w:lang w:val="ru-RU"/>
              </w:rPr>
              <w:t>8</w:t>
            </w:r>
            <w:r w:rsidRPr="00DA0E5B">
              <w:rPr>
                <w:rFonts w:ascii="Times New Roman" w:hAnsi="Times New Roman" w:cs="Times New Roman"/>
                <w:sz w:val="24"/>
                <w:szCs w:val="24"/>
              </w:rPr>
              <w:t>.09.202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1</w:t>
            </w:r>
            <w:r w:rsidRPr="00DA0E5B">
              <w:rPr>
                <w:rFonts w:ascii="Times New Roman" w:hAnsi="Times New Roman" w:cs="Times New Roman"/>
                <w:sz w:val="24"/>
                <w:szCs w:val="24"/>
                <w:lang w:val="ru-RU"/>
              </w:rPr>
              <w:t>2</w:t>
            </w:r>
            <w:r w:rsidRPr="00DA0E5B">
              <w:rPr>
                <w:rFonts w:ascii="Times New Roman" w:hAnsi="Times New Roman" w:cs="Times New Roman"/>
                <w:sz w:val="24"/>
                <w:szCs w:val="24"/>
              </w:rPr>
              <w:t>.09.2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p w:rsidR="00B320DD" w:rsidRPr="00DA0E5B" w:rsidRDefault="00B320DD" w:rsidP="00DA0E5B">
            <w:pPr>
              <w:spacing w:line="276" w:lineRule="auto"/>
              <w:jc w:val="both"/>
              <w:rPr>
                <w:rFonts w:ascii="Times New Roman" w:hAnsi="Times New Roman" w:cs="Times New Roman"/>
                <w:sz w:val="24"/>
                <w:szCs w:val="24"/>
              </w:rPr>
            </w:pPr>
          </w:p>
        </w:tc>
        <w:tc>
          <w:tcPr>
            <w:tcW w:w="2156" w:type="dxa"/>
          </w:tcPr>
          <w:p w:rsidR="00B320DD" w:rsidRPr="00DA0E5B" w:rsidRDefault="00B320DD" w:rsidP="00DA0E5B">
            <w:pPr>
              <w:spacing w:line="276" w:lineRule="auto"/>
              <w:jc w:val="both"/>
              <w:rPr>
                <w:rFonts w:ascii="Times New Roman" w:eastAsia="Calibri" w:hAnsi="Times New Roman" w:cs="Times New Roman"/>
                <w:sz w:val="24"/>
                <w:szCs w:val="24"/>
                <w:lang w:val="ru-RU"/>
              </w:rPr>
            </w:pPr>
            <w:r w:rsidRPr="00DA0E5B">
              <w:rPr>
                <w:rFonts w:ascii="Times New Roman" w:eastAsia="Calibri" w:hAnsi="Times New Roman" w:cs="Times New Roman"/>
                <w:sz w:val="24"/>
                <w:szCs w:val="24"/>
                <w:lang w:val="ru-RU"/>
              </w:rPr>
              <w:t>Видеоролик «Как бы жили мы без книг»</w:t>
            </w:r>
          </w:p>
          <w:p w:rsidR="00B320DD" w:rsidRPr="00DA0E5B" w:rsidRDefault="00B320DD" w:rsidP="00DA0E5B">
            <w:pPr>
              <w:spacing w:line="276" w:lineRule="auto"/>
              <w:jc w:val="both"/>
              <w:rPr>
                <w:rFonts w:ascii="Times New Roman" w:eastAsia="Calibri" w:hAnsi="Times New Roman" w:cs="Times New Roman"/>
                <w:sz w:val="24"/>
                <w:szCs w:val="24"/>
                <w:lang w:val="ru-RU"/>
              </w:rPr>
            </w:pPr>
          </w:p>
          <w:p w:rsidR="00B320DD" w:rsidRPr="00DA0E5B" w:rsidRDefault="00B320DD" w:rsidP="00DA0E5B">
            <w:pPr>
              <w:spacing w:line="276" w:lineRule="auto"/>
              <w:jc w:val="both"/>
              <w:rPr>
                <w:rFonts w:ascii="Times New Roman" w:eastAsia="Calibri" w:hAnsi="Times New Roman" w:cs="Times New Roman"/>
                <w:sz w:val="24"/>
                <w:szCs w:val="24"/>
                <w:lang w:val="ru-RU"/>
              </w:rPr>
            </w:pPr>
          </w:p>
        </w:tc>
        <w:tc>
          <w:tcPr>
            <w:tcW w:w="3055"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lastRenderedPageBreak/>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 xml:space="preserve">Подготовительные группы </w:t>
            </w:r>
            <w:r w:rsidRPr="00DA0E5B">
              <w:rPr>
                <w:rFonts w:ascii="Times New Roman" w:hAnsi="Times New Roman" w:cs="Times New Roman"/>
                <w:sz w:val="24"/>
                <w:szCs w:val="24"/>
                <w:lang w:val="ru-RU"/>
              </w:rPr>
              <w:lastRenderedPageBreak/>
              <w:t>(6 – 7 лет)</w:t>
            </w:r>
          </w:p>
        </w:tc>
      </w:tr>
      <w:tr w:rsidR="00B320DD" w:rsidRPr="00DA0E5B" w:rsidTr="00D3348E">
        <w:tc>
          <w:tcPr>
            <w:tcW w:w="2694" w:type="dxa"/>
          </w:tcPr>
          <w:p w:rsidR="00B320DD" w:rsidRPr="00DA0E5B" w:rsidRDefault="00B320DD" w:rsidP="00DA0E5B">
            <w:pPr>
              <w:spacing w:line="276" w:lineRule="auto"/>
              <w:jc w:val="both"/>
              <w:rPr>
                <w:rFonts w:ascii="Times New Roman" w:hAnsi="Times New Roman" w:cs="Times New Roman"/>
                <w:bCs/>
                <w:sz w:val="24"/>
                <w:szCs w:val="24"/>
                <w:lang w:val="ru-RU"/>
              </w:rPr>
            </w:pPr>
            <w:r w:rsidRPr="00DA0E5B">
              <w:rPr>
                <w:rFonts w:ascii="Times New Roman" w:hAnsi="Times New Roman" w:cs="Times New Roman"/>
                <w:bCs/>
                <w:sz w:val="24"/>
                <w:szCs w:val="24"/>
                <w:lang w:val="ru-RU"/>
              </w:rPr>
              <w:lastRenderedPageBreak/>
              <w:t>27 сентября: День воспитателя и всех дошкольных работников</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1662"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.09.202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tc>
        <w:tc>
          <w:tcPr>
            <w:tcW w:w="2156"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Видеопрезентация «А у нас в детском саду»</w:t>
            </w:r>
          </w:p>
        </w:tc>
        <w:tc>
          <w:tcPr>
            <w:tcW w:w="3055"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D3348E">
        <w:tc>
          <w:tcPr>
            <w:tcW w:w="2694"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1 октября: Международный день музыки</w:t>
            </w:r>
          </w:p>
          <w:p w:rsidR="00B320DD" w:rsidRPr="00DA0E5B" w:rsidRDefault="00B320DD" w:rsidP="00DA0E5B">
            <w:pPr>
              <w:spacing w:line="276" w:lineRule="auto"/>
              <w:jc w:val="both"/>
              <w:rPr>
                <w:rFonts w:ascii="Times New Roman" w:hAnsi="Times New Roman" w:cs="Times New Roman"/>
                <w:sz w:val="24"/>
                <w:szCs w:val="24"/>
              </w:rPr>
            </w:pPr>
          </w:p>
        </w:tc>
        <w:tc>
          <w:tcPr>
            <w:tcW w:w="1662"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01.10.202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w:t>
            </w:r>
            <w:r w:rsidRPr="00DA0E5B">
              <w:rPr>
                <w:rFonts w:ascii="Times New Roman" w:hAnsi="Times New Roman" w:cs="Times New Roman"/>
                <w:sz w:val="24"/>
                <w:szCs w:val="24"/>
                <w:lang w:val="ru-RU"/>
              </w:rPr>
              <w:t>3</w:t>
            </w:r>
            <w:r w:rsidRPr="00DA0E5B">
              <w:rPr>
                <w:rFonts w:ascii="Times New Roman" w:hAnsi="Times New Roman" w:cs="Times New Roman"/>
                <w:sz w:val="24"/>
                <w:szCs w:val="24"/>
              </w:rPr>
              <w:t>.10.202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г.</w:t>
            </w:r>
          </w:p>
        </w:tc>
        <w:tc>
          <w:tcPr>
            <w:tcW w:w="2156" w:type="dxa"/>
          </w:tcPr>
          <w:p w:rsidR="00B320DD" w:rsidRPr="00DA0E5B" w:rsidRDefault="00B320DD" w:rsidP="00DA0E5B">
            <w:pPr>
              <w:pStyle w:val="ae"/>
              <w:spacing w:line="276" w:lineRule="auto"/>
              <w:jc w:val="both"/>
              <w:rPr>
                <w:rFonts w:ascii="Times New Roman" w:hAnsi="Times New Roman" w:cs="Times New Roman"/>
                <w:sz w:val="24"/>
                <w:szCs w:val="24"/>
                <w:lang w:val="ru-RU" w:eastAsia="ru-RU"/>
              </w:rPr>
            </w:pPr>
            <w:r w:rsidRPr="00DA0E5B">
              <w:rPr>
                <w:rFonts w:ascii="Times New Roman" w:hAnsi="Times New Roman" w:cs="Times New Roman"/>
                <w:sz w:val="24"/>
                <w:szCs w:val="24"/>
                <w:lang w:val="ru-RU" w:eastAsia="ru-RU"/>
              </w:rPr>
              <w:t>Развлечение «В волшебном лесу» с элементами музыкотерапии.</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3055"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lang w:val="ru-RU"/>
              </w:rPr>
            </w:pPr>
          </w:p>
        </w:tc>
      </w:tr>
      <w:tr w:rsidR="00B320DD" w:rsidRPr="00DA0E5B" w:rsidTr="00D3348E">
        <w:tc>
          <w:tcPr>
            <w:tcW w:w="2694"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4 октября: День защиты животных</w:t>
            </w:r>
          </w:p>
          <w:p w:rsidR="00B320DD" w:rsidRPr="00DA0E5B" w:rsidRDefault="00B320DD" w:rsidP="00DA0E5B">
            <w:pPr>
              <w:spacing w:line="276" w:lineRule="auto"/>
              <w:jc w:val="both"/>
              <w:rPr>
                <w:rFonts w:ascii="Times New Roman" w:hAnsi="Times New Roman" w:cs="Times New Roman"/>
                <w:sz w:val="24"/>
                <w:szCs w:val="24"/>
              </w:rPr>
            </w:pPr>
          </w:p>
        </w:tc>
        <w:tc>
          <w:tcPr>
            <w:tcW w:w="1662"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w:t>
            </w:r>
            <w:r w:rsidRPr="00DA0E5B">
              <w:rPr>
                <w:rFonts w:ascii="Times New Roman" w:hAnsi="Times New Roman" w:cs="Times New Roman"/>
                <w:sz w:val="24"/>
                <w:szCs w:val="24"/>
                <w:lang w:val="ru-RU"/>
              </w:rPr>
              <w:t>1</w:t>
            </w:r>
            <w:r w:rsidRPr="00DA0E5B">
              <w:rPr>
                <w:rFonts w:ascii="Times New Roman" w:hAnsi="Times New Roman" w:cs="Times New Roman"/>
                <w:sz w:val="24"/>
                <w:szCs w:val="24"/>
              </w:rPr>
              <w:t>.10.202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w:t>
            </w:r>
            <w:r w:rsidRPr="00DA0E5B">
              <w:rPr>
                <w:rFonts w:ascii="Times New Roman" w:hAnsi="Times New Roman" w:cs="Times New Roman"/>
                <w:sz w:val="24"/>
                <w:szCs w:val="24"/>
                <w:lang w:val="ru-RU"/>
              </w:rPr>
              <w:t>3</w:t>
            </w:r>
            <w:r w:rsidRPr="00DA0E5B">
              <w:rPr>
                <w:rFonts w:ascii="Times New Roman" w:hAnsi="Times New Roman" w:cs="Times New Roman"/>
                <w:sz w:val="24"/>
                <w:szCs w:val="24"/>
              </w:rPr>
              <w:t>.10.202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p w:rsidR="00B320DD" w:rsidRPr="00DA0E5B" w:rsidRDefault="00B320DD" w:rsidP="00DA0E5B">
            <w:pPr>
              <w:spacing w:line="276" w:lineRule="auto"/>
              <w:jc w:val="both"/>
              <w:rPr>
                <w:rFonts w:ascii="Times New Roman" w:hAnsi="Times New Roman" w:cs="Times New Roman"/>
                <w:sz w:val="24"/>
                <w:szCs w:val="24"/>
              </w:rPr>
            </w:pPr>
          </w:p>
        </w:tc>
        <w:tc>
          <w:tcPr>
            <w:tcW w:w="2156" w:type="dxa"/>
          </w:tcPr>
          <w:p w:rsidR="00B320DD" w:rsidRPr="00DA0E5B" w:rsidRDefault="00B320DD" w:rsidP="00DA0E5B">
            <w:pPr>
              <w:pStyle w:val="1"/>
              <w:shd w:val="clear" w:color="auto" w:fill="FFFFFF"/>
              <w:spacing w:before="0" w:after="75" w:line="276" w:lineRule="auto"/>
              <w:jc w:val="both"/>
              <w:outlineLvl w:val="0"/>
              <w:rPr>
                <w:rFonts w:ascii="Times New Roman" w:hAnsi="Times New Roman" w:cs="Times New Roman"/>
                <w:b w:val="0"/>
                <w:color w:val="371D10"/>
                <w:sz w:val="24"/>
                <w:szCs w:val="24"/>
                <w:lang w:val="ru-RU"/>
              </w:rPr>
            </w:pPr>
            <w:r w:rsidRPr="00DA0E5B">
              <w:rPr>
                <w:rFonts w:ascii="Times New Roman" w:hAnsi="Times New Roman" w:cs="Times New Roman"/>
                <w:b w:val="0"/>
                <w:color w:val="371D10"/>
                <w:sz w:val="24"/>
                <w:szCs w:val="24"/>
                <w:lang w:val="ru-RU"/>
              </w:rPr>
              <w:t xml:space="preserve">Викторина   «Этот удивительный мир животных»  </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3055"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Подготовительные группы (6 – 7 лет)</w:t>
            </w:r>
          </w:p>
        </w:tc>
      </w:tr>
      <w:tr w:rsidR="00B320DD" w:rsidRPr="00DA0E5B" w:rsidTr="00D3348E">
        <w:tc>
          <w:tcPr>
            <w:tcW w:w="2694"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4 ноября: День народного единства</w:t>
            </w:r>
          </w:p>
          <w:p w:rsidR="00B320DD" w:rsidRPr="00DA0E5B" w:rsidRDefault="00B320DD" w:rsidP="00DA0E5B">
            <w:pPr>
              <w:spacing w:line="276" w:lineRule="auto"/>
              <w:jc w:val="both"/>
              <w:rPr>
                <w:rFonts w:ascii="Times New Roman" w:hAnsi="Times New Roman" w:cs="Times New Roman"/>
                <w:bCs/>
                <w:sz w:val="24"/>
                <w:szCs w:val="24"/>
              </w:rPr>
            </w:pPr>
          </w:p>
        </w:tc>
        <w:tc>
          <w:tcPr>
            <w:tcW w:w="1662"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rPr>
              <w:t xml:space="preserve"> Ноябрь,202</w:t>
            </w:r>
            <w:r w:rsidRPr="00DA0E5B">
              <w:rPr>
                <w:rFonts w:ascii="Times New Roman" w:hAnsi="Times New Roman" w:cs="Times New Roman"/>
                <w:sz w:val="24"/>
                <w:szCs w:val="24"/>
                <w:lang w:val="ru-RU"/>
              </w:rPr>
              <w:t>5</w:t>
            </w:r>
          </w:p>
        </w:tc>
        <w:tc>
          <w:tcPr>
            <w:tcW w:w="2156" w:type="dxa"/>
          </w:tcPr>
          <w:p w:rsidR="00B320DD" w:rsidRPr="00DA0E5B" w:rsidRDefault="00B320DD" w:rsidP="00DA0E5B">
            <w:pPr>
              <w:widowControl w:val="0"/>
              <w:tabs>
                <w:tab w:val="left" w:pos="144"/>
              </w:tabs>
              <w:suppressAutoHyphens/>
              <w:spacing w:line="276" w:lineRule="auto"/>
              <w:jc w:val="both"/>
              <w:textAlignment w:val="baseline"/>
              <w:rPr>
                <w:rFonts w:ascii="Times New Roman" w:eastAsia="Times New Roman" w:hAnsi="Times New Roman" w:cs="Times New Roman"/>
                <w:bCs/>
                <w:color w:val="000000"/>
                <w:sz w:val="24"/>
                <w:szCs w:val="24"/>
                <w:lang w:val="ru-RU" w:eastAsia="ru-RU"/>
              </w:rPr>
            </w:pPr>
            <w:r w:rsidRPr="00DA0E5B">
              <w:rPr>
                <w:rFonts w:ascii="Times New Roman" w:hAnsi="Times New Roman" w:cs="Times New Roman"/>
                <w:sz w:val="24"/>
                <w:szCs w:val="24"/>
                <w:lang w:val="ru-RU"/>
              </w:rPr>
              <w:t>Педагогический проект «Города – герои нашей страны»</w:t>
            </w:r>
          </w:p>
          <w:p w:rsidR="00B320DD" w:rsidRPr="00DA0E5B" w:rsidRDefault="00B320DD" w:rsidP="00DA0E5B">
            <w:pPr>
              <w:spacing w:line="276" w:lineRule="auto"/>
              <w:jc w:val="both"/>
              <w:rPr>
                <w:rFonts w:ascii="Times New Roman" w:eastAsia="Calibri" w:hAnsi="Times New Roman" w:cs="Times New Roman"/>
                <w:sz w:val="24"/>
                <w:szCs w:val="24"/>
                <w:lang w:val="ru-RU"/>
              </w:rPr>
            </w:pPr>
          </w:p>
        </w:tc>
        <w:tc>
          <w:tcPr>
            <w:tcW w:w="3055"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D3348E">
        <w:tc>
          <w:tcPr>
            <w:tcW w:w="2694" w:type="dxa"/>
          </w:tcPr>
          <w:p w:rsidR="00B320DD" w:rsidRPr="00DA0E5B" w:rsidRDefault="00B320DD" w:rsidP="00DA0E5B">
            <w:pPr>
              <w:spacing w:line="276" w:lineRule="auto"/>
              <w:jc w:val="both"/>
              <w:rPr>
                <w:rFonts w:ascii="Times New Roman" w:hAnsi="Times New Roman" w:cs="Times New Roman"/>
                <w:bCs/>
                <w:sz w:val="24"/>
                <w:szCs w:val="24"/>
                <w:lang w:val="ru-RU"/>
              </w:rPr>
            </w:pPr>
            <w:r w:rsidRPr="00DA0E5B">
              <w:rPr>
                <w:rFonts w:ascii="Times New Roman" w:hAnsi="Times New Roman" w:cs="Times New Roman"/>
                <w:bCs/>
                <w:sz w:val="24"/>
                <w:szCs w:val="24"/>
                <w:lang w:val="ru-RU"/>
              </w:rPr>
              <w:t>29 ноября: День Матери в России</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1662"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lang w:val="ru-RU"/>
              </w:rPr>
              <w:t>24</w:t>
            </w:r>
            <w:r w:rsidRPr="00DA0E5B">
              <w:rPr>
                <w:rFonts w:ascii="Times New Roman" w:hAnsi="Times New Roman" w:cs="Times New Roman"/>
                <w:sz w:val="24"/>
                <w:szCs w:val="24"/>
              </w:rPr>
              <w:t>.11.202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г. - 2</w:t>
            </w:r>
            <w:r w:rsidRPr="00DA0E5B">
              <w:rPr>
                <w:rFonts w:ascii="Times New Roman" w:hAnsi="Times New Roman" w:cs="Times New Roman"/>
                <w:sz w:val="24"/>
                <w:szCs w:val="24"/>
                <w:lang w:val="ru-RU"/>
              </w:rPr>
              <w:t>8</w:t>
            </w:r>
            <w:r w:rsidRPr="00DA0E5B">
              <w:rPr>
                <w:rFonts w:ascii="Times New Roman" w:hAnsi="Times New Roman" w:cs="Times New Roman"/>
                <w:sz w:val="24"/>
                <w:szCs w:val="24"/>
              </w:rPr>
              <w:t>.11.202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tc>
        <w:tc>
          <w:tcPr>
            <w:tcW w:w="2156"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color w:val="000000"/>
                <w:sz w:val="24"/>
                <w:szCs w:val="24"/>
                <w:shd w:val="clear" w:color="auto" w:fill="FFFFFF"/>
                <w:lang w:val="ru-RU"/>
              </w:rPr>
              <w:t>Конкурсная программа ко дню Матери «А мамины глаза…»</w:t>
            </w:r>
          </w:p>
        </w:tc>
        <w:tc>
          <w:tcPr>
            <w:tcW w:w="3055"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lang w:val="ru-RU"/>
              </w:rPr>
            </w:pPr>
          </w:p>
        </w:tc>
      </w:tr>
      <w:tr w:rsidR="00B320DD" w:rsidRPr="00DA0E5B" w:rsidTr="00D3348E">
        <w:tc>
          <w:tcPr>
            <w:tcW w:w="2694"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8 декабря: Международный день художника</w:t>
            </w:r>
          </w:p>
          <w:p w:rsidR="00B320DD" w:rsidRPr="00DA0E5B" w:rsidRDefault="00B320DD" w:rsidP="00DA0E5B">
            <w:pPr>
              <w:spacing w:line="276" w:lineRule="auto"/>
              <w:jc w:val="both"/>
              <w:rPr>
                <w:rFonts w:ascii="Times New Roman" w:hAnsi="Times New Roman" w:cs="Times New Roman"/>
                <w:bCs/>
                <w:sz w:val="24"/>
                <w:szCs w:val="24"/>
              </w:rPr>
            </w:pPr>
          </w:p>
        </w:tc>
        <w:tc>
          <w:tcPr>
            <w:tcW w:w="1662" w:type="dxa"/>
          </w:tcPr>
          <w:p w:rsidR="00B320DD" w:rsidRPr="00DA0E5B" w:rsidRDefault="00B320DD" w:rsidP="00D3348E">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w:t>
            </w:r>
            <w:r w:rsidRPr="00DA0E5B">
              <w:rPr>
                <w:rFonts w:ascii="Times New Roman" w:hAnsi="Times New Roman" w:cs="Times New Roman"/>
                <w:sz w:val="24"/>
                <w:szCs w:val="24"/>
                <w:lang w:val="ru-RU"/>
              </w:rPr>
              <w:t>8</w:t>
            </w:r>
            <w:r w:rsidRPr="00DA0E5B">
              <w:rPr>
                <w:rFonts w:ascii="Times New Roman" w:hAnsi="Times New Roman" w:cs="Times New Roman"/>
                <w:sz w:val="24"/>
                <w:szCs w:val="24"/>
              </w:rPr>
              <w:t>.12.202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г. - 1</w:t>
            </w:r>
            <w:r w:rsidRPr="00DA0E5B">
              <w:rPr>
                <w:rFonts w:ascii="Times New Roman" w:hAnsi="Times New Roman" w:cs="Times New Roman"/>
                <w:sz w:val="24"/>
                <w:szCs w:val="24"/>
                <w:lang w:val="ru-RU"/>
              </w:rPr>
              <w:t>2</w:t>
            </w:r>
            <w:r w:rsidRPr="00DA0E5B">
              <w:rPr>
                <w:rFonts w:ascii="Times New Roman" w:hAnsi="Times New Roman" w:cs="Times New Roman"/>
                <w:sz w:val="24"/>
                <w:szCs w:val="24"/>
              </w:rPr>
              <w:t>.12.202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w:t>
            </w:r>
          </w:p>
        </w:tc>
        <w:tc>
          <w:tcPr>
            <w:tcW w:w="2156"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Познавательная программа для детей «Праздник  красок»</w:t>
            </w:r>
          </w:p>
        </w:tc>
        <w:tc>
          <w:tcPr>
            <w:tcW w:w="3055"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Подготовительные группы (6 – 7 лет</w:t>
            </w:r>
            <w:r w:rsidR="00D3348E">
              <w:rPr>
                <w:rFonts w:ascii="Times New Roman" w:hAnsi="Times New Roman" w:cs="Times New Roman"/>
                <w:sz w:val="24"/>
                <w:szCs w:val="24"/>
                <w:lang w:val="ru-RU"/>
              </w:rPr>
              <w:t>)</w:t>
            </w:r>
          </w:p>
        </w:tc>
      </w:tr>
      <w:tr w:rsidR="00B320DD" w:rsidRPr="00DA0E5B" w:rsidTr="00D3348E">
        <w:tc>
          <w:tcPr>
            <w:tcW w:w="2694"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31 декабря: Новый год</w:t>
            </w:r>
          </w:p>
          <w:p w:rsidR="00B320DD" w:rsidRPr="00DA0E5B" w:rsidRDefault="00B320DD" w:rsidP="00DA0E5B">
            <w:pPr>
              <w:spacing w:line="276" w:lineRule="auto"/>
              <w:jc w:val="both"/>
              <w:rPr>
                <w:rFonts w:ascii="Times New Roman" w:hAnsi="Times New Roman" w:cs="Times New Roman"/>
                <w:sz w:val="24"/>
                <w:szCs w:val="24"/>
              </w:rPr>
            </w:pPr>
          </w:p>
        </w:tc>
        <w:tc>
          <w:tcPr>
            <w:tcW w:w="1662"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2</w:t>
            </w:r>
            <w:r w:rsidRPr="00DA0E5B">
              <w:rPr>
                <w:rFonts w:ascii="Times New Roman" w:hAnsi="Times New Roman" w:cs="Times New Roman"/>
                <w:sz w:val="24"/>
                <w:szCs w:val="24"/>
                <w:lang w:val="ru-RU"/>
              </w:rPr>
              <w:t>2</w:t>
            </w:r>
            <w:r w:rsidRPr="00DA0E5B">
              <w:rPr>
                <w:rFonts w:ascii="Times New Roman" w:hAnsi="Times New Roman" w:cs="Times New Roman"/>
                <w:sz w:val="24"/>
                <w:szCs w:val="24"/>
              </w:rPr>
              <w:t>.12.202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 xml:space="preserve"> г – 31.12.202</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г.</w:t>
            </w:r>
          </w:p>
        </w:tc>
        <w:tc>
          <w:tcPr>
            <w:tcW w:w="2156"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Квест –игра «Новогодние приключения»</w:t>
            </w:r>
          </w:p>
          <w:p w:rsidR="00B320DD" w:rsidRPr="00DA0E5B" w:rsidRDefault="00B320DD" w:rsidP="00DA0E5B">
            <w:pPr>
              <w:spacing w:line="276" w:lineRule="auto"/>
              <w:jc w:val="both"/>
              <w:rPr>
                <w:rFonts w:ascii="Times New Roman" w:hAnsi="Times New Roman" w:cs="Times New Roman"/>
                <w:sz w:val="24"/>
                <w:szCs w:val="24"/>
              </w:rPr>
            </w:pPr>
          </w:p>
        </w:tc>
        <w:tc>
          <w:tcPr>
            <w:tcW w:w="3055"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D3348E">
        <w:tc>
          <w:tcPr>
            <w:tcW w:w="2694"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февраля: День Российской науки</w:t>
            </w:r>
          </w:p>
        </w:tc>
        <w:tc>
          <w:tcPr>
            <w:tcW w:w="1662"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06.02.2026г.</w:t>
            </w:r>
          </w:p>
        </w:tc>
        <w:tc>
          <w:tcPr>
            <w:tcW w:w="2156"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Мероприятие «Эти забавные животные»</w:t>
            </w:r>
          </w:p>
        </w:tc>
        <w:tc>
          <w:tcPr>
            <w:tcW w:w="3055"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Старшие группы (5-6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D3348E">
        <w:tc>
          <w:tcPr>
            <w:tcW w:w="2694"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23 февраля: День защитника Отечества</w:t>
            </w:r>
          </w:p>
          <w:p w:rsidR="00B320DD" w:rsidRPr="00DA0E5B" w:rsidRDefault="00B320DD" w:rsidP="00DA0E5B">
            <w:pPr>
              <w:spacing w:line="276" w:lineRule="auto"/>
              <w:jc w:val="both"/>
              <w:rPr>
                <w:rFonts w:ascii="Times New Roman" w:hAnsi="Times New Roman" w:cs="Times New Roman"/>
                <w:sz w:val="24"/>
                <w:szCs w:val="24"/>
              </w:rPr>
            </w:pPr>
          </w:p>
        </w:tc>
        <w:tc>
          <w:tcPr>
            <w:tcW w:w="1662"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1</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.02.202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г. - 2</w:t>
            </w:r>
            <w:r w:rsidRPr="00DA0E5B">
              <w:rPr>
                <w:rFonts w:ascii="Times New Roman" w:hAnsi="Times New Roman" w:cs="Times New Roman"/>
                <w:sz w:val="24"/>
                <w:szCs w:val="24"/>
                <w:lang w:val="ru-RU"/>
              </w:rPr>
              <w:t>0</w:t>
            </w:r>
            <w:r w:rsidRPr="00DA0E5B">
              <w:rPr>
                <w:rFonts w:ascii="Times New Roman" w:hAnsi="Times New Roman" w:cs="Times New Roman"/>
                <w:sz w:val="24"/>
                <w:szCs w:val="24"/>
              </w:rPr>
              <w:t>.02.202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tc>
        <w:tc>
          <w:tcPr>
            <w:tcW w:w="2156" w:type="dxa"/>
          </w:tcPr>
          <w:p w:rsidR="00B320DD" w:rsidRPr="00DA0E5B" w:rsidRDefault="00B320DD" w:rsidP="00D3348E">
            <w:pPr>
              <w:pStyle w:val="ae"/>
              <w:spacing w:line="276" w:lineRule="auto"/>
              <w:jc w:val="both"/>
              <w:rPr>
                <w:rFonts w:ascii="Times New Roman" w:hAnsi="Times New Roman" w:cs="Times New Roman"/>
                <w:sz w:val="24"/>
                <w:szCs w:val="24"/>
              </w:rPr>
            </w:pPr>
            <w:r w:rsidRPr="00DA0E5B">
              <w:rPr>
                <w:rFonts w:ascii="Times New Roman" w:hAnsi="Times New Roman" w:cs="Times New Roman"/>
                <w:bCs/>
                <w:iCs/>
                <w:color w:val="000000"/>
                <w:sz w:val="24"/>
                <w:szCs w:val="24"/>
              </w:rPr>
              <w:t xml:space="preserve">Развлечение «Будущие защитники» </w:t>
            </w:r>
          </w:p>
        </w:tc>
        <w:tc>
          <w:tcPr>
            <w:tcW w:w="3055"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D3348E">
        <w:tc>
          <w:tcPr>
            <w:tcW w:w="2694"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lastRenderedPageBreak/>
              <w:t>Масленица</w:t>
            </w:r>
          </w:p>
        </w:tc>
        <w:tc>
          <w:tcPr>
            <w:tcW w:w="1662"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март</w:t>
            </w:r>
          </w:p>
        </w:tc>
        <w:tc>
          <w:tcPr>
            <w:tcW w:w="2156"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 xml:space="preserve">Развлечение «Масленица»  </w:t>
            </w:r>
          </w:p>
        </w:tc>
        <w:tc>
          <w:tcPr>
            <w:tcW w:w="3055"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lang w:val="ru-RU"/>
              </w:rPr>
            </w:pPr>
          </w:p>
        </w:tc>
      </w:tr>
      <w:tr w:rsidR="00B320DD" w:rsidRPr="00DA0E5B" w:rsidTr="00D3348E">
        <w:tc>
          <w:tcPr>
            <w:tcW w:w="2694"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8 марта: Международный женский день</w:t>
            </w:r>
          </w:p>
          <w:p w:rsidR="00B320DD" w:rsidRPr="00DA0E5B" w:rsidRDefault="00B320DD" w:rsidP="00DA0E5B">
            <w:pPr>
              <w:spacing w:line="276" w:lineRule="auto"/>
              <w:jc w:val="both"/>
              <w:rPr>
                <w:rFonts w:ascii="Times New Roman" w:hAnsi="Times New Roman" w:cs="Times New Roman"/>
                <w:sz w:val="24"/>
                <w:szCs w:val="24"/>
              </w:rPr>
            </w:pPr>
          </w:p>
        </w:tc>
        <w:tc>
          <w:tcPr>
            <w:tcW w:w="1662"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w:t>
            </w:r>
            <w:r w:rsidRPr="00DA0E5B">
              <w:rPr>
                <w:rFonts w:ascii="Times New Roman" w:hAnsi="Times New Roman" w:cs="Times New Roman"/>
                <w:sz w:val="24"/>
                <w:szCs w:val="24"/>
                <w:lang w:val="ru-RU"/>
              </w:rPr>
              <w:t>2</w:t>
            </w:r>
            <w:r w:rsidRPr="00DA0E5B">
              <w:rPr>
                <w:rFonts w:ascii="Times New Roman" w:hAnsi="Times New Roman" w:cs="Times New Roman"/>
                <w:sz w:val="24"/>
                <w:szCs w:val="24"/>
              </w:rPr>
              <w:t>.03.202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 – 0</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.03.202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г.</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c>
          <w:tcPr>
            <w:tcW w:w="2156"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Сценарий совместного развлечения с родителями «Все начинается с мамы»</w:t>
            </w:r>
          </w:p>
        </w:tc>
        <w:tc>
          <w:tcPr>
            <w:tcW w:w="3055"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lang w:val="ru-RU"/>
              </w:rPr>
            </w:pPr>
          </w:p>
        </w:tc>
      </w:tr>
      <w:tr w:rsidR="00B320DD" w:rsidRPr="00DA0E5B" w:rsidTr="00D3348E">
        <w:tc>
          <w:tcPr>
            <w:tcW w:w="2694"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27 марта: Всемирный день театра</w:t>
            </w:r>
          </w:p>
          <w:p w:rsidR="00B320DD" w:rsidRPr="00DA0E5B" w:rsidRDefault="00B320DD" w:rsidP="00DA0E5B">
            <w:pPr>
              <w:spacing w:line="276" w:lineRule="auto"/>
              <w:jc w:val="both"/>
              <w:rPr>
                <w:rFonts w:ascii="Times New Roman" w:hAnsi="Times New Roman" w:cs="Times New Roman"/>
                <w:sz w:val="24"/>
                <w:szCs w:val="24"/>
              </w:rPr>
            </w:pPr>
          </w:p>
        </w:tc>
        <w:tc>
          <w:tcPr>
            <w:tcW w:w="1662"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2</w:t>
            </w:r>
            <w:r w:rsidRPr="00DA0E5B">
              <w:rPr>
                <w:rFonts w:ascii="Times New Roman" w:hAnsi="Times New Roman" w:cs="Times New Roman"/>
                <w:sz w:val="24"/>
                <w:szCs w:val="24"/>
                <w:lang w:val="ru-RU"/>
              </w:rPr>
              <w:t>3</w:t>
            </w:r>
            <w:r w:rsidRPr="00DA0E5B">
              <w:rPr>
                <w:rFonts w:ascii="Times New Roman" w:hAnsi="Times New Roman" w:cs="Times New Roman"/>
                <w:sz w:val="24"/>
                <w:szCs w:val="24"/>
              </w:rPr>
              <w:t>.03.202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 - 27.03.202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c>
          <w:tcPr>
            <w:tcW w:w="2156" w:type="dxa"/>
          </w:tcPr>
          <w:p w:rsidR="00B320DD" w:rsidRPr="00DA0E5B" w:rsidRDefault="00B320DD" w:rsidP="00DA0E5B">
            <w:pPr>
              <w:pStyle w:val="ae"/>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 xml:space="preserve">Познавательное занятие ко дню театра «Сказка уже рядом» </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3055"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D3348E">
        <w:tc>
          <w:tcPr>
            <w:tcW w:w="2694"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12 апреля: День космонавтики</w:t>
            </w:r>
          </w:p>
          <w:p w:rsidR="00B320DD" w:rsidRPr="00DA0E5B" w:rsidRDefault="00B320DD" w:rsidP="00DA0E5B">
            <w:pPr>
              <w:spacing w:line="276" w:lineRule="auto"/>
              <w:jc w:val="both"/>
              <w:rPr>
                <w:rFonts w:ascii="Times New Roman" w:hAnsi="Times New Roman" w:cs="Times New Roman"/>
                <w:sz w:val="24"/>
                <w:szCs w:val="24"/>
              </w:rPr>
            </w:pPr>
          </w:p>
        </w:tc>
        <w:tc>
          <w:tcPr>
            <w:tcW w:w="1662"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.04. 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г - 1</w:t>
            </w:r>
            <w:r w:rsidRPr="00DA0E5B">
              <w:rPr>
                <w:rFonts w:ascii="Times New Roman" w:hAnsi="Times New Roman" w:cs="Times New Roman"/>
                <w:sz w:val="24"/>
                <w:szCs w:val="24"/>
                <w:lang w:val="ru-RU"/>
              </w:rPr>
              <w:t>0</w:t>
            </w:r>
            <w:r w:rsidRPr="00DA0E5B">
              <w:rPr>
                <w:rFonts w:ascii="Times New Roman" w:hAnsi="Times New Roman" w:cs="Times New Roman"/>
                <w:sz w:val="24"/>
                <w:szCs w:val="24"/>
              </w:rPr>
              <w:t>.04.202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tc>
        <w:tc>
          <w:tcPr>
            <w:tcW w:w="2156"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bCs/>
                <w:color w:val="000000"/>
                <w:sz w:val="24"/>
                <w:szCs w:val="24"/>
                <w:shd w:val="clear" w:color="auto" w:fill="FFFFFF"/>
              </w:rPr>
              <w:t xml:space="preserve"> </w:t>
            </w:r>
            <w:r w:rsidRPr="00DA0E5B">
              <w:rPr>
                <w:rFonts w:ascii="Times New Roman" w:hAnsi="Times New Roman" w:cs="Times New Roman"/>
                <w:sz w:val="24"/>
                <w:szCs w:val="24"/>
              </w:rPr>
              <w:t>Видеосказка «Путешествие к звездам»</w:t>
            </w:r>
            <w:r w:rsidRPr="00DA0E5B">
              <w:rPr>
                <w:rFonts w:ascii="Times New Roman" w:hAnsi="Times New Roman" w:cs="Times New Roman"/>
                <w:bCs/>
                <w:color w:val="000000"/>
                <w:sz w:val="24"/>
                <w:szCs w:val="24"/>
                <w:shd w:val="clear" w:color="auto" w:fill="FFFFFF"/>
              </w:rPr>
              <w:t xml:space="preserve"> </w:t>
            </w:r>
          </w:p>
        </w:tc>
        <w:tc>
          <w:tcPr>
            <w:tcW w:w="3055"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Подготовительные группы (6 – 7 лет)</w:t>
            </w:r>
          </w:p>
        </w:tc>
      </w:tr>
      <w:tr w:rsidR="00B320DD" w:rsidRPr="00DA0E5B" w:rsidTr="00D3348E">
        <w:trPr>
          <w:trHeight w:val="70"/>
        </w:trPr>
        <w:tc>
          <w:tcPr>
            <w:tcW w:w="2694"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9 мая: День Победы</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pStyle w:val="af2"/>
              <w:keepNext/>
              <w:spacing w:before="0" w:beforeAutospacing="0" w:after="0" w:afterAutospacing="0" w:line="276" w:lineRule="auto"/>
              <w:jc w:val="both"/>
              <w:rPr>
                <w:rFonts w:cs="Times New Roman"/>
                <w:bCs/>
                <w:i/>
                <w:lang w:val="ru-RU"/>
              </w:rPr>
            </w:pPr>
          </w:p>
        </w:tc>
        <w:tc>
          <w:tcPr>
            <w:tcW w:w="1662"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07.05.202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tc>
        <w:tc>
          <w:tcPr>
            <w:tcW w:w="2156"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 xml:space="preserve">Видеопрезентация «Никто не забыт, ничто не забыто» </w:t>
            </w:r>
          </w:p>
        </w:tc>
        <w:tc>
          <w:tcPr>
            <w:tcW w:w="3055"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 xml:space="preserve"> 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Подготовительные группы (6 – 7 лет)</w:t>
            </w:r>
          </w:p>
        </w:tc>
      </w:tr>
      <w:tr w:rsidR="00B320DD" w:rsidRPr="00DA0E5B" w:rsidTr="00D3348E">
        <w:tc>
          <w:tcPr>
            <w:tcW w:w="2694" w:type="dxa"/>
          </w:tcPr>
          <w:p w:rsidR="00B320DD" w:rsidRPr="00DA0E5B" w:rsidRDefault="00B320DD" w:rsidP="00DA0E5B">
            <w:pPr>
              <w:pStyle w:val="af2"/>
              <w:keepNext/>
              <w:spacing w:before="0" w:beforeAutospacing="0" w:after="0" w:afterAutospacing="0" w:line="276" w:lineRule="auto"/>
              <w:jc w:val="both"/>
              <w:rPr>
                <w:rFonts w:cs="Times New Roman"/>
                <w:bCs/>
                <w:i/>
                <w:lang w:val="ru-RU"/>
              </w:rPr>
            </w:pPr>
            <w:r w:rsidRPr="00DA0E5B">
              <w:rPr>
                <w:rFonts w:cs="Times New Roman"/>
                <w:bCs/>
                <w:lang w:val="ru-RU"/>
              </w:rPr>
              <w:t>1 июня: День защиты детей</w:t>
            </w:r>
          </w:p>
          <w:p w:rsidR="00B320DD" w:rsidRPr="00DA0E5B" w:rsidRDefault="00B320DD" w:rsidP="00DA0E5B">
            <w:pPr>
              <w:spacing w:line="276" w:lineRule="auto"/>
              <w:jc w:val="both"/>
              <w:rPr>
                <w:rFonts w:ascii="Times New Roman" w:hAnsi="Times New Roman" w:cs="Times New Roman"/>
                <w:sz w:val="24"/>
                <w:szCs w:val="24"/>
              </w:rPr>
            </w:pPr>
          </w:p>
        </w:tc>
        <w:tc>
          <w:tcPr>
            <w:tcW w:w="1662"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w:t>
            </w:r>
            <w:r w:rsidRPr="00DA0E5B">
              <w:rPr>
                <w:rFonts w:ascii="Times New Roman" w:hAnsi="Times New Roman" w:cs="Times New Roman"/>
                <w:sz w:val="24"/>
                <w:szCs w:val="24"/>
                <w:lang w:val="ru-RU"/>
              </w:rPr>
              <w:t>1</w:t>
            </w:r>
            <w:r w:rsidRPr="00DA0E5B">
              <w:rPr>
                <w:rFonts w:ascii="Times New Roman" w:hAnsi="Times New Roman" w:cs="Times New Roman"/>
                <w:sz w:val="24"/>
                <w:szCs w:val="24"/>
              </w:rPr>
              <w:t>.06.202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г.</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c>
          <w:tcPr>
            <w:tcW w:w="2156"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Развлекательная программа « Путешествие в волшебную страну Детства»</w:t>
            </w:r>
          </w:p>
        </w:tc>
        <w:tc>
          <w:tcPr>
            <w:tcW w:w="3055" w:type="dxa"/>
          </w:tcPr>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Старшие группы (5-6 лет)</w:t>
            </w: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p>
          <w:p w:rsidR="00B320DD" w:rsidRPr="00DA0E5B" w:rsidRDefault="00B320DD"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Подготовительные группы (6 – 7 лет)</w:t>
            </w:r>
          </w:p>
        </w:tc>
      </w:tr>
      <w:tr w:rsidR="00B320DD" w:rsidRPr="00DA0E5B" w:rsidTr="00D3348E">
        <w:tc>
          <w:tcPr>
            <w:tcW w:w="2694"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6 июня: День русского языка</w:t>
            </w:r>
          </w:p>
          <w:p w:rsidR="00B320DD" w:rsidRPr="00DA0E5B" w:rsidRDefault="00B320DD" w:rsidP="00DA0E5B">
            <w:pPr>
              <w:spacing w:line="276" w:lineRule="auto"/>
              <w:jc w:val="both"/>
              <w:rPr>
                <w:rFonts w:ascii="Times New Roman" w:hAnsi="Times New Roman" w:cs="Times New Roman"/>
                <w:sz w:val="24"/>
                <w:szCs w:val="24"/>
              </w:rPr>
            </w:pPr>
          </w:p>
        </w:tc>
        <w:tc>
          <w:tcPr>
            <w:tcW w:w="1662"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0</w:t>
            </w:r>
            <w:r w:rsidRPr="00DA0E5B">
              <w:rPr>
                <w:rFonts w:ascii="Times New Roman" w:hAnsi="Times New Roman" w:cs="Times New Roman"/>
                <w:sz w:val="24"/>
                <w:szCs w:val="24"/>
                <w:lang w:val="ru-RU"/>
              </w:rPr>
              <w:t>5</w:t>
            </w:r>
            <w:r w:rsidRPr="00DA0E5B">
              <w:rPr>
                <w:rFonts w:ascii="Times New Roman" w:hAnsi="Times New Roman" w:cs="Times New Roman"/>
                <w:sz w:val="24"/>
                <w:szCs w:val="24"/>
              </w:rPr>
              <w:t>.06.202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w:t>
            </w:r>
          </w:p>
        </w:tc>
        <w:tc>
          <w:tcPr>
            <w:tcW w:w="2156" w:type="dxa"/>
          </w:tcPr>
          <w:p w:rsidR="00B320DD" w:rsidRPr="00DA0E5B" w:rsidRDefault="00B320DD" w:rsidP="00DA0E5B">
            <w:pPr>
              <w:widowControl w:val="0"/>
              <w:suppressAutoHyphens/>
              <w:spacing w:line="276" w:lineRule="auto"/>
              <w:jc w:val="both"/>
              <w:rPr>
                <w:rFonts w:ascii="Times New Roman" w:eastAsia="Arial Unicode MS" w:hAnsi="Times New Roman" w:cs="Times New Roman"/>
                <w:sz w:val="24"/>
                <w:szCs w:val="24"/>
                <w:lang w:val="ru-RU"/>
              </w:rPr>
            </w:pPr>
            <w:r w:rsidRPr="00DA0E5B">
              <w:rPr>
                <w:rFonts w:ascii="Times New Roman" w:hAnsi="Times New Roman" w:cs="Times New Roman"/>
                <w:sz w:val="24"/>
                <w:szCs w:val="24"/>
                <w:lang w:val="ru-RU"/>
              </w:rPr>
              <w:t>Речевой досуг «В стране правильной речи»</w:t>
            </w:r>
          </w:p>
          <w:p w:rsidR="00B320DD" w:rsidRPr="00DA0E5B" w:rsidRDefault="00B320DD" w:rsidP="00DA0E5B">
            <w:pPr>
              <w:spacing w:line="276" w:lineRule="auto"/>
              <w:jc w:val="both"/>
              <w:rPr>
                <w:rFonts w:ascii="Times New Roman" w:hAnsi="Times New Roman" w:cs="Times New Roman"/>
                <w:sz w:val="24"/>
                <w:szCs w:val="24"/>
                <w:lang w:val="ru-RU"/>
              </w:rPr>
            </w:pPr>
          </w:p>
        </w:tc>
        <w:tc>
          <w:tcPr>
            <w:tcW w:w="3055"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Подготовительные группы (6 – 7 лет)</w:t>
            </w:r>
          </w:p>
          <w:p w:rsidR="00B320DD" w:rsidRPr="00DA0E5B" w:rsidRDefault="00B320DD" w:rsidP="00DA0E5B">
            <w:pPr>
              <w:spacing w:line="276" w:lineRule="auto"/>
              <w:jc w:val="both"/>
              <w:rPr>
                <w:rFonts w:ascii="Times New Roman" w:hAnsi="Times New Roman" w:cs="Times New Roman"/>
                <w:sz w:val="24"/>
                <w:szCs w:val="24"/>
              </w:rPr>
            </w:pPr>
          </w:p>
        </w:tc>
      </w:tr>
      <w:tr w:rsidR="00B320DD" w:rsidRPr="00DA0E5B" w:rsidTr="00D3348E">
        <w:tc>
          <w:tcPr>
            <w:tcW w:w="2694" w:type="dxa"/>
          </w:tcPr>
          <w:p w:rsidR="00B320DD" w:rsidRPr="00DA0E5B" w:rsidRDefault="00B320DD" w:rsidP="00DA0E5B">
            <w:pPr>
              <w:spacing w:line="276" w:lineRule="auto"/>
              <w:jc w:val="both"/>
              <w:rPr>
                <w:rFonts w:ascii="Times New Roman" w:hAnsi="Times New Roman" w:cs="Times New Roman"/>
                <w:bCs/>
                <w:sz w:val="24"/>
                <w:szCs w:val="24"/>
              </w:rPr>
            </w:pPr>
            <w:r w:rsidRPr="00DA0E5B">
              <w:rPr>
                <w:rFonts w:ascii="Times New Roman" w:hAnsi="Times New Roman" w:cs="Times New Roman"/>
                <w:bCs/>
                <w:sz w:val="24"/>
                <w:szCs w:val="24"/>
              </w:rPr>
              <w:t>12 июня: День России</w:t>
            </w:r>
          </w:p>
          <w:p w:rsidR="00B320DD" w:rsidRPr="00DA0E5B" w:rsidRDefault="00B320DD" w:rsidP="00DA0E5B">
            <w:pPr>
              <w:spacing w:line="276" w:lineRule="auto"/>
              <w:jc w:val="both"/>
              <w:rPr>
                <w:rFonts w:ascii="Times New Roman" w:hAnsi="Times New Roman" w:cs="Times New Roman"/>
                <w:sz w:val="24"/>
                <w:szCs w:val="24"/>
              </w:rPr>
            </w:pPr>
          </w:p>
        </w:tc>
        <w:tc>
          <w:tcPr>
            <w:tcW w:w="1662"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lang w:val="ru-RU"/>
              </w:rPr>
              <w:t>08</w:t>
            </w:r>
            <w:r w:rsidRPr="00DA0E5B">
              <w:rPr>
                <w:rFonts w:ascii="Times New Roman" w:hAnsi="Times New Roman" w:cs="Times New Roman"/>
                <w:sz w:val="24"/>
                <w:szCs w:val="24"/>
              </w:rPr>
              <w:t>.06.202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 xml:space="preserve"> г – 11.06.202</w:t>
            </w:r>
            <w:r w:rsidRPr="00DA0E5B">
              <w:rPr>
                <w:rFonts w:ascii="Times New Roman" w:hAnsi="Times New Roman" w:cs="Times New Roman"/>
                <w:sz w:val="24"/>
                <w:szCs w:val="24"/>
                <w:lang w:val="ru-RU"/>
              </w:rPr>
              <w:t>6</w:t>
            </w:r>
            <w:r w:rsidRPr="00DA0E5B">
              <w:rPr>
                <w:rFonts w:ascii="Times New Roman" w:hAnsi="Times New Roman" w:cs="Times New Roman"/>
                <w:sz w:val="24"/>
                <w:szCs w:val="24"/>
              </w:rPr>
              <w:t>г.</w:t>
            </w:r>
          </w:p>
          <w:p w:rsidR="00B320DD" w:rsidRPr="00DA0E5B" w:rsidRDefault="00B320DD" w:rsidP="00DA0E5B">
            <w:pPr>
              <w:spacing w:line="276" w:lineRule="auto"/>
              <w:jc w:val="both"/>
              <w:rPr>
                <w:rFonts w:ascii="Times New Roman" w:hAnsi="Times New Roman" w:cs="Times New Roman"/>
                <w:sz w:val="24"/>
                <w:szCs w:val="24"/>
              </w:rPr>
            </w:pPr>
          </w:p>
        </w:tc>
        <w:tc>
          <w:tcPr>
            <w:tcW w:w="2156" w:type="dxa"/>
          </w:tcPr>
          <w:p w:rsidR="00B320DD" w:rsidRPr="00DA0E5B" w:rsidRDefault="00B320DD" w:rsidP="00DA0E5B">
            <w:pPr>
              <w:widowControl w:val="0"/>
              <w:suppressAutoHyphens/>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 xml:space="preserve">Развлечение «Традиции русского народа»  </w:t>
            </w:r>
          </w:p>
        </w:tc>
        <w:tc>
          <w:tcPr>
            <w:tcW w:w="3055" w:type="dxa"/>
          </w:tcPr>
          <w:p w:rsidR="00B320DD" w:rsidRPr="00DA0E5B" w:rsidRDefault="00B320DD"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Старшие группы (5-6 лет)</w:t>
            </w:r>
          </w:p>
          <w:p w:rsidR="00B320DD" w:rsidRPr="00DA0E5B" w:rsidRDefault="00B320DD" w:rsidP="00DA0E5B">
            <w:pPr>
              <w:spacing w:line="276" w:lineRule="auto"/>
              <w:jc w:val="both"/>
              <w:rPr>
                <w:rFonts w:ascii="Times New Roman" w:hAnsi="Times New Roman" w:cs="Times New Roman"/>
                <w:sz w:val="24"/>
                <w:szCs w:val="24"/>
              </w:rPr>
            </w:pPr>
          </w:p>
          <w:p w:rsidR="00B320DD" w:rsidRPr="00DA0E5B" w:rsidRDefault="00B320DD" w:rsidP="00DA0E5B">
            <w:pPr>
              <w:spacing w:line="276" w:lineRule="auto"/>
              <w:jc w:val="both"/>
              <w:rPr>
                <w:rFonts w:ascii="Times New Roman" w:hAnsi="Times New Roman" w:cs="Times New Roman"/>
                <w:sz w:val="24"/>
                <w:szCs w:val="24"/>
              </w:rPr>
            </w:pPr>
          </w:p>
        </w:tc>
      </w:tr>
    </w:tbl>
    <w:p w:rsidR="0077404F" w:rsidRPr="00DA0E5B" w:rsidRDefault="0077404F" w:rsidP="00DA0E5B">
      <w:pPr>
        <w:jc w:val="both"/>
        <w:rPr>
          <w:rFonts w:ascii="Times New Roman" w:hAnsi="Times New Roman" w:cs="Times New Roman"/>
          <w:sz w:val="24"/>
          <w:szCs w:val="24"/>
        </w:rPr>
      </w:pPr>
    </w:p>
    <w:p w:rsidR="005A3214" w:rsidRPr="00DA0E5B" w:rsidRDefault="00D3348E" w:rsidP="00DA0E5B">
      <w:pPr>
        <w:spacing w:after="0"/>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                          </w:t>
      </w:r>
      <w:r w:rsidR="005A3214" w:rsidRPr="00DA0E5B">
        <w:rPr>
          <w:rFonts w:ascii="Times New Roman" w:hAnsi="Times New Roman" w:cs="Times New Roman"/>
          <w:b/>
          <w:sz w:val="24"/>
          <w:szCs w:val="24"/>
          <w:lang w:eastAsia="ru-RU"/>
        </w:rPr>
        <w:t>«Все профессии важны, все профессии нужны!»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701"/>
        <w:gridCol w:w="3260"/>
        <w:gridCol w:w="2161"/>
        <w:gridCol w:w="1914"/>
      </w:tblGrid>
      <w:tr w:rsidR="005A3214" w:rsidRPr="00DA0E5B" w:rsidTr="00153B94">
        <w:trPr>
          <w:jc w:val="center"/>
        </w:trPr>
        <w:tc>
          <w:tcPr>
            <w:tcW w:w="534" w:type="dxa"/>
          </w:tcPr>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w:t>
            </w:r>
          </w:p>
        </w:tc>
        <w:tc>
          <w:tcPr>
            <w:tcW w:w="1701" w:type="dxa"/>
          </w:tcPr>
          <w:p w:rsidR="005A3214" w:rsidRPr="00DA0E5B" w:rsidRDefault="005A3214" w:rsidP="00DA0E5B">
            <w:pPr>
              <w:autoSpaceDE w:val="0"/>
              <w:autoSpaceDN w:val="0"/>
              <w:adjustRightInd w:val="0"/>
              <w:spacing w:after="0"/>
              <w:jc w:val="both"/>
              <w:rPr>
                <w:rFonts w:ascii="Times New Roman" w:hAnsi="Times New Roman" w:cs="Times New Roman"/>
                <w:bCs/>
                <w:iCs/>
                <w:sz w:val="24"/>
                <w:szCs w:val="24"/>
              </w:rPr>
            </w:pPr>
            <w:r w:rsidRPr="00DA0E5B">
              <w:rPr>
                <w:rFonts w:ascii="Times New Roman" w:hAnsi="Times New Roman" w:cs="Times New Roman"/>
                <w:bCs/>
                <w:iCs/>
                <w:sz w:val="24"/>
                <w:szCs w:val="24"/>
              </w:rPr>
              <w:t>Срок  проведения</w:t>
            </w:r>
          </w:p>
        </w:tc>
        <w:tc>
          <w:tcPr>
            <w:tcW w:w="3260" w:type="dxa"/>
          </w:tcPr>
          <w:p w:rsidR="005A3214" w:rsidRPr="00DA0E5B" w:rsidRDefault="005A3214" w:rsidP="00DA0E5B">
            <w:pPr>
              <w:autoSpaceDE w:val="0"/>
              <w:autoSpaceDN w:val="0"/>
              <w:adjustRightInd w:val="0"/>
              <w:spacing w:after="0"/>
              <w:jc w:val="both"/>
              <w:rPr>
                <w:rFonts w:ascii="Times New Roman" w:hAnsi="Times New Roman" w:cs="Times New Roman"/>
                <w:bCs/>
                <w:iCs/>
                <w:sz w:val="24"/>
                <w:szCs w:val="24"/>
              </w:rPr>
            </w:pPr>
            <w:r w:rsidRPr="00DA0E5B">
              <w:rPr>
                <w:rFonts w:ascii="Times New Roman" w:hAnsi="Times New Roman" w:cs="Times New Roman"/>
                <w:bCs/>
                <w:iCs/>
                <w:sz w:val="24"/>
                <w:szCs w:val="24"/>
              </w:rPr>
              <w:t>Мероприятия</w:t>
            </w:r>
          </w:p>
        </w:tc>
        <w:tc>
          <w:tcPr>
            <w:tcW w:w="2161" w:type="dxa"/>
          </w:tcPr>
          <w:p w:rsidR="005A3214" w:rsidRPr="00DA0E5B" w:rsidRDefault="005A3214" w:rsidP="00DA0E5B">
            <w:pPr>
              <w:autoSpaceDE w:val="0"/>
              <w:autoSpaceDN w:val="0"/>
              <w:adjustRightInd w:val="0"/>
              <w:spacing w:after="0"/>
              <w:jc w:val="both"/>
              <w:rPr>
                <w:rFonts w:ascii="Times New Roman" w:hAnsi="Times New Roman" w:cs="Times New Roman"/>
                <w:bCs/>
                <w:iCs/>
                <w:sz w:val="24"/>
                <w:szCs w:val="24"/>
              </w:rPr>
            </w:pPr>
            <w:r w:rsidRPr="00DA0E5B">
              <w:rPr>
                <w:rFonts w:ascii="Times New Roman" w:hAnsi="Times New Roman" w:cs="Times New Roman"/>
                <w:bCs/>
                <w:iCs/>
                <w:sz w:val="24"/>
                <w:szCs w:val="24"/>
              </w:rPr>
              <w:t xml:space="preserve">Возрастная группа </w:t>
            </w:r>
          </w:p>
        </w:tc>
        <w:tc>
          <w:tcPr>
            <w:tcW w:w="1914" w:type="dxa"/>
          </w:tcPr>
          <w:p w:rsidR="005A3214" w:rsidRPr="00DA0E5B" w:rsidRDefault="005A3214" w:rsidP="00DA0E5B">
            <w:pPr>
              <w:autoSpaceDE w:val="0"/>
              <w:autoSpaceDN w:val="0"/>
              <w:adjustRightInd w:val="0"/>
              <w:spacing w:after="0"/>
              <w:jc w:val="both"/>
              <w:rPr>
                <w:rFonts w:ascii="Times New Roman" w:hAnsi="Times New Roman" w:cs="Times New Roman"/>
                <w:bCs/>
                <w:iCs/>
                <w:sz w:val="24"/>
                <w:szCs w:val="24"/>
              </w:rPr>
            </w:pPr>
            <w:r w:rsidRPr="00DA0E5B">
              <w:rPr>
                <w:rFonts w:ascii="Times New Roman" w:hAnsi="Times New Roman" w:cs="Times New Roman"/>
                <w:bCs/>
                <w:iCs/>
                <w:sz w:val="24"/>
                <w:szCs w:val="24"/>
              </w:rPr>
              <w:t>Ответственные</w:t>
            </w:r>
          </w:p>
        </w:tc>
      </w:tr>
      <w:tr w:rsidR="005A3214" w:rsidRPr="00DA0E5B" w:rsidTr="00153B94">
        <w:trPr>
          <w:jc w:val="center"/>
        </w:trPr>
        <w:tc>
          <w:tcPr>
            <w:tcW w:w="534" w:type="dxa"/>
          </w:tcPr>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 xml:space="preserve">1. </w:t>
            </w:r>
          </w:p>
        </w:tc>
        <w:tc>
          <w:tcPr>
            <w:tcW w:w="1701" w:type="dxa"/>
          </w:tcPr>
          <w:p w:rsidR="005A3214" w:rsidRPr="00DA0E5B" w:rsidRDefault="005A3214" w:rsidP="00DA0E5B">
            <w:pPr>
              <w:autoSpaceDE w:val="0"/>
              <w:autoSpaceDN w:val="0"/>
              <w:adjustRightInd w:val="0"/>
              <w:spacing w:after="0"/>
              <w:jc w:val="both"/>
              <w:rPr>
                <w:rFonts w:ascii="Times New Roman" w:hAnsi="Times New Roman" w:cs="Times New Roman"/>
                <w:bCs/>
                <w:iCs/>
                <w:sz w:val="24"/>
                <w:szCs w:val="24"/>
              </w:rPr>
            </w:pPr>
            <w:r w:rsidRPr="00DA0E5B">
              <w:rPr>
                <w:rFonts w:ascii="Times New Roman" w:hAnsi="Times New Roman" w:cs="Times New Roman"/>
                <w:sz w:val="24"/>
                <w:szCs w:val="24"/>
              </w:rPr>
              <w:t>В течение года</w:t>
            </w:r>
          </w:p>
        </w:tc>
        <w:tc>
          <w:tcPr>
            <w:tcW w:w="3260" w:type="dxa"/>
          </w:tcPr>
          <w:p w:rsidR="005A3214" w:rsidRPr="00DA0E5B" w:rsidRDefault="005A3214"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Организация дежурства по</w:t>
            </w:r>
          </w:p>
          <w:p w:rsidR="005A3214" w:rsidRPr="00DA0E5B" w:rsidRDefault="005A3214"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столовой, в уголке погоды и</w:t>
            </w:r>
          </w:p>
          <w:p w:rsidR="005A3214" w:rsidRPr="00DA0E5B" w:rsidRDefault="005A3214" w:rsidP="00DA0E5B">
            <w:pPr>
              <w:autoSpaceDE w:val="0"/>
              <w:autoSpaceDN w:val="0"/>
              <w:adjustRightInd w:val="0"/>
              <w:spacing w:after="0"/>
              <w:jc w:val="both"/>
              <w:rPr>
                <w:rFonts w:ascii="Times New Roman" w:hAnsi="Times New Roman" w:cs="Times New Roman"/>
                <w:bCs/>
                <w:iCs/>
                <w:sz w:val="24"/>
                <w:szCs w:val="24"/>
              </w:rPr>
            </w:pPr>
            <w:r w:rsidRPr="00DA0E5B">
              <w:rPr>
                <w:rFonts w:ascii="Times New Roman" w:hAnsi="Times New Roman" w:cs="Times New Roman"/>
                <w:sz w:val="24"/>
                <w:szCs w:val="24"/>
              </w:rPr>
              <w:lastRenderedPageBreak/>
              <w:t>природы, по занятиям</w:t>
            </w:r>
          </w:p>
        </w:tc>
        <w:tc>
          <w:tcPr>
            <w:tcW w:w="2161" w:type="dxa"/>
          </w:tcPr>
          <w:p w:rsidR="005A3214" w:rsidRPr="00DA0E5B" w:rsidRDefault="005A3214" w:rsidP="00DA0E5B">
            <w:pPr>
              <w:autoSpaceDE w:val="0"/>
              <w:autoSpaceDN w:val="0"/>
              <w:adjustRightInd w:val="0"/>
              <w:spacing w:after="0"/>
              <w:jc w:val="both"/>
              <w:rPr>
                <w:rFonts w:ascii="Times New Roman" w:hAnsi="Times New Roman" w:cs="Times New Roman"/>
                <w:bCs/>
                <w:iCs/>
                <w:sz w:val="24"/>
                <w:szCs w:val="24"/>
              </w:rPr>
            </w:pPr>
            <w:r w:rsidRPr="00DA0E5B">
              <w:rPr>
                <w:rFonts w:ascii="Times New Roman" w:hAnsi="Times New Roman" w:cs="Times New Roman"/>
                <w:sz w:val="24"/>
                <w:szCs w:val="24"/>
                <w:lang w:eastAsia="ru-RU"/>
              </w:rPr>
              <w:lastRenderedPageBreak/>
              <w:t xml:space="preserve">Средние, старшие, подготовительные </w:t>
            </w:r>
            <w:r w:rsidRPr="00DA0E5B">
              <w:rPr>
                <w:rFonts w:ascii="Times New Roman" w:hAnsi="Times New Roman" w:cs="Times New Roman"/>
                <w:sz w:val="24"/>
                <w:szCs w:val="24"/>
                <w:lang w:eastAsia="ru-RU"/>
              </w:rPr>
              <w:lastRenderedPageBreak/>
              <w:t>к школе группы</w:t>
            </w:r>
          </w:p>
        </w:tc>
        <w:tc>
          <w:tcPr>
            <w:tcW w:w="1914" w:type="dxa"/>
          </w:tcPr>
          <w:p w:rsidR="005A3214" w:rsidRPr="00DA0E5B" w:rsidRDefault="005A3214" w:rsidP="00DA0E5B">
            <w:pPr>
              <w:autoSpaceDE w:val="0"/>
              <w:autoSpaceDN w:val="0"/>
              <w:adjustRightInd w:val="0"/>
              <w:spacing w:after="0"/>
              <w:jc w:val="both"/>
              <w:rPr>
                <w:rFonts w:ascii="Times New Roman" w:hAnsi="Times New Roman" w:cs="Times New Roman"/>
                <w:bCs/>
                <w:iCs/>
                <w:sz w:val="24"/>
                <w:szCs w:val="24"/>
              </w:rPr>
            </w:pPr>
            <w:r w:rsidRPr="00DA0E5B">
              <w:rPr>
                <w:rFonts w:ascii="Times New Roman" w:hAnsi="Times New Roman" w:cs="Times New Roman"/>
                <w:sz w:val="24"/>
                <w:szCs w:val="24"/>
                <w:lang w:eastAsia="ru-RU"/>
              </w:rPr>
              <w:lastRenderedPageBreak/>
              <w:t>Воспитатели  групп</w:t>
            </w:r>
          </w:p>
        </w:tc>
      </w:tr>
      <w:tr w:rsidR="005A3214" w:rsidRPr="00DA0E5B" w:rsidTr="00153B94">
        <w:trPr>
          <w:jc w:val="center"/>
        </w:trPr>
        <w:tc>
          <w:tcPr>
            <w:tcW w:w="534" w:type="dxa"/>
          </w:tcPr>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lastRenderedPageBreak/>
              <w:t>2.</w:t>
            </w:r>
          </w:p>
        </w:tc>
        <w:tc>
          <w:tcPr>
            <w:tcW w:w="1701" w:type="dxa"/>
          </w:tcPr>
          <w:p w:rsidR="005A3214" w:rsidRPr="00DA0E5B" w:rsidRDefault="005A3214" w:rsidP="00DA0E5B">
            <w:pPr>
              <w:autoSpaceDE w:val="0"/>
              <w:autoSpaceDN w:val="0"/>
              <w:adjustRightInd w:val="0"/>
              <w:spacing w:after="0"/>
              <w:jc w:val="both"/>
              <w:rPr>
                <w:rFonts w:ascii="Times New Roman" w:hAnsi="Times New Roman" w:cs="Times New Roman"/>
                <w:bCs/>
                <w:iCs/>
                <w:sz w:val="24"/>
                <w:szCs w:val="24"/>
              </w:rPr>
            </w:pPr>
            <w:r w:rsidRPr="00DA0E5B">
              <w:rPr>
                <w:rFonts w:ascii="Times New Roman" w:hAnsi="Times New Roman" w:cs="Times New Roman"/>
                <w:sz w:val="24"/>
                <w:szCs w:val="24"/>
              </w:rPr>
              <w:t>В течение года</w:t>
            </w:r>
          </w:p>
        </w:tc>
        <w:tc>
          <w:tcPr>
            <w:tcW w:w="3260" w:type="dxa"/>
          </w:tcPr>
          <w:p w:rsidR="005A3214" w:rsidRPr="00DA0E5B" w:rsidRDefault="005A3214"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Организация уголков с</w:t>
            </w:r>
          </w:p>
          <w:p w:rsidR="005A3214" w:rsidRPr="00DA0E5B" w:rsidRDefault="005A3214"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гендерной направленностью</w:t>
            </w:r>
          </w:p>
          <w:p w:rsidR="005A3214" w:rsidRPr="00DA0E5B" w:rsidRDefault="005A3214"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«Хозяюшка»,  «Папе помогаю!»</w:t>
            </w:r>
          </w:p>
        </w:tc>
        <w:tc>
          <w:tcPr>
            <w:tcW w:w="2161" w:type="dxa"/>
          </w:tcPr>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rPr>
              <w:t>Все возрастные группы</w:t>
            </w:r>
          </w:p>
        </w:tc>
        <w:tc>
          <w:tcPr>
            <w:tcW w:w="1914" w:type="dxa"/>
          </w:tcPr>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Воспитатели  групп</w:t>
            </w:r>
          </w:p>
        </w:tc>
      </w:tr>
      <w:tr w:rsidR="005A3214" w:rsidRPr="00DA0E5B" w:rsidTr="00153B94">
        <w:trPr>
          <w:jc w:val="center"/>
        </w:trPr>
        <w:tc>
          <w:tcPr>
            <w:tcW w:w="534" w:type="dxa"/>
          </w:tcPr>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3.</w:t>
            </w:r>
          </w:p>
        </w:tc>
        <w:tc>
          <w:tcPr>
            <w:tcW w:w="1701" w:type="dxa"/>
          </w:tcPr>
          <w:p w:rsidR="005A3214" w:rsidRPr="00DA0E5B" w:rsidRDefault="005A3214" w:rsidP="00DA0E5B">
            <w:pPr>
              <w:autoSpaceDE w:val="0"/>
              <w:autoSpaceDN w:val="0"/>
              <w:adjustRightInd w:val="0"/>
              <w:spacing w:after="0"/>
              <w:jc w:val="both"/>
              <w:rPr>
                <w:rFonts w:ascii="Times New Roman" w:hAnsi="Times New Roman" w:cs="Times New Roman"/>
                <w:bCs/>
                <w:iCs/>
                <w:sz w:val="24"/>
                <w:szCs w:val="24"/>
              </w:rPr>
            </w:pPr>
            <w:r w:rsidRPr="00DA0E5B">
              <w:rPr>
                <w:rFonts w:ascii="Times New Roman" w:hAnsi="Times New Roman" w:cs="Times New Roman"/>
                <w:sz w:val="24"/>
                <w:szCs w:val="24"/>
              </w:rPr>
              <w:t>В течение года</w:t>
            </w:r>
          </w:p>
        </w:tc>
        <w:tc>
          <w:tcPr>
            <w:tcW w:w="3260" w:type="dxa"/>
          </w:tcPr>
          <w:p w:rsidR="005A3214" w:rsidRPr="00DA0E5B" w:rsidRDefault="005A3214"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Пополнение атрибутами ролевых     игр профессиональной</w:t>
            </w:r>
          </w:p>
          <w:p w:rsidR="005A3214" w:rsidRPr="00DA0E5B" w:rsidRDefault="005A3214"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направленности: «Ателье»,</w:t>
            </w:r>
          </w:p>
          <w:p w:rsidR="005A3214" w:rsidRPr="00DA0E5B" w:rsidRDefault="005A3214"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«Кафе», «Супермаркет»,</w:t>
            </w:r>
          </w:p>
          <w:p w:rsidR="005A3214" w:rsidRPr="00DA0E5B" w:rsidRDefault="005A3214"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«Парикмахерская», «Почта»</w:t>
            </w:r>
          </w:p>
          <w:p w:rsidR="005A3214" w:rsidRPr="00DA0E5B" w:rsidRDefault="005A3214"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«Поликлиника», «Стройка»</w:t>
            </w:r>
          </w:p>
        </w:tc>
        <w:tc>
          <w:tcPr>
            <w:tcW w:w="2161" w:type="dxa"/>
          </w:tcPr>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rPr>
              <w:t>Все возрастные группы</w:t>
            </w:r>
          </w:p>
        </w:tc>
        <w:tc>
          <w:tcPr>
            <w:tcW w:w="1914" w:type="dxa"/>
          </w:tcPr>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Воспитатели  групп</w:t>
            </w:r>
          </w:p>
        </w:tc>
      </w:tr>
      <w:tr w:rsidR="005A3214" w:rsidRPr="00DA0E5B" w:rsidTr="00153B94">
        <w:trPr>
          <w:jc w:val="center"/>
        </w:trPr>
        <w:tc>
          <w:tcPr>
            <w:tcW w:w="534" w:type="dxa"/>
          </w:tcPr>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4.</w:t>
            </w:r>
          </w:p>
        </w:tc>
        <w:tc>
          <w:tcPr>
            <w:tcW w:w="1701" w:type="dxa"/>
          </w:tcPr>
          <w:p w:rsidR="005A3214" w:rsidRPr="00DA0E5B" w:rsidRDefault="005A3214"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В течение года</w:t>
            </w:r>
          </w:p>
        </w:tc>
        <w:tc>
          <w:tcPr>
            <w:tcW w:w="3260" w:type="dxa"/>
          </w:tcPr>
          <w:p w:rsidR="005A3214" w:rsidRPr="00DA0E5B" w:rsidRDefault="005A3214"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Реализация программы «Город мастеров»</w:t>
            </w:r>
          </w:p>
        </w:tc>
        <w:tc>
          <w:tcPr>
            <w:tcW w:w="2161" w:type="dxa"/>
          </w:tcPr>
          <w:p w:rsidR="005A3214" w:rsidRPr="00DA0E5B" w:rsidRDefault="005A3214" w:rsidP="00DA0E5B">
            <w:pPr>
              <w:autoSpaceDE w:val="0"/>
              <w:autoSpaceDN w:val="0"/>
              <w:adjustRightInd w:val="0"/>
              <w:spacing w:after="0"/>
              <w:jc w:val="both"/>
              <w:rPr>
                <w:rFonts w:ascii="Times New Roman" w:hAnsi="Times New Roman" w:cs="Times New Roman"/>
                <w:bCs/>
                <w:iCs/>
                <w:sz w:val="24"/>
                <w:szCs w:val="24"/>
              </w:rPr>
            </w:pPr>
            <w:r w:rsidRPr="00DA0E5B">
              <w:rPr>
                <w:rFonts w:ascii="Times New Roman" w:hAnsi="Times New Roman" w:cs="Times New Roman"/>
                <w:sz w:val="24"/>
                <w:szCs w:val="24"/>
                <w:lang w:eastAsia="ru-RU"/>
              </w:rPr>
              <w:t>Старшие, подготовительные к школе группы</w:t>
            </w:r>
          </w:p>
        </w:tc>
        <w:tc>
          <w:tcPr>
            <w:tcW w:w="1914" w:type="dxa"/>
          </w:tcPr>
          <w:p w:rsidR="005A3214" w:rsidRPr="00DA0E5B" w:rsidRDefault="005A3214" w:rsidP="00DA0E5B">
            <w:pPr>
              <w:autoSpaceDE w:val="0"/>
              <w:autoSpaceDN w:val="0"/>
              <w:adjustRightInd w:val="0"/>
              <w:spacing w:after="0"/>
              <w:jc w:val="both"/>
              <w:rPr>
                <w:rFonts w:ascii="Times New Roman" w:hAnsi="Times New Roman" w:cs="Times New Roman"/>
                <w:bCs/>
                <w:iCs/>
                <w:sz w:val="24"/>
                <w:szCs w:val="24"/>
              </w:rPr>
            </w:pPr>
            <w:r w:rsidRPr="00DA0E5B">
              <w:rPr>
                <w:rFonts w:ascii="Times New Roman" w:hAnsi="Times New Roman" w:cs="Times New Roman"/>
                <w:sz w:val="24"/>
                <w:szCs w:val="24"/>
                <w:lang w:eastAsia="ru-RU"/>
              </w:rPr>
              <w:t>Воспитатели  групп</w:t>
            </w:r>
          </w:p>
        </w:tc>
      </w:tr>
      <w:tr w:rsidR="005A3214" w:rsidRPr="00DA0E5B" w:rsidTr="00153B94">
        <w:trPr>
          <w:jc w:val="center"/>
        </w:trPr>
        <w:tc>
          <w:tcPr>
            <w:tcW w:w="534" w:type="dxa"/>
          </w:tcPr>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5.</w:t>
            </w:r>
          </w:p>
        </w:tc>
        <w:tc>
          <w:tcPr>
            <w:tcW w:w="1701" w:type="dxa"/>
          </w:tcPr>
          <w:p w:rsidR="005A3214" w:rsidRPr="00DA0E5B" w:rsidRDefault="005A3214"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Сентябрь </w:t>
            </w:r>
          </w:p>
        </w:tc>
        <w:tc>
          <w:tcPr>
            <w:tcW w:w="3260" w:type="dxa"/>
          </w:tcPr>
          <w:p w:rsidR="005A3214" w:rsidRPr="00DA0E5B" w:rsidRDefault="005A3214"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НОД «Город мой – нефтяной!»</w:t>
            </w:r>
          </w:p>
        </w:tc>
        <w:tc>
          <w:tcPr>
            <w:tcW w:w="2161" w:type="dxa"/>
          </w:tcPr>
          <w:p w:rsidR="005A3214" w:rsidRPr="00DA0E5B" w:rsidRDefault="005A3214" w:rsidP="00DA0E5B">
            <w:pPr>
              <w:autoSpaceDE w:val="0"/>
              <w:autoSpaceDN w:val="0"/>
              <w:adjustRightInd w:val="0"/>
              <w:spacing w:after="0"/>
              <w:jc w:val="both"/>
              <w:rPr>
                <w:rFonts w:ascii="Times New Roman" w:hAnsi="Times New Roman" w:cs="Times New Roman"/>
                <w:bCs/>
                <w:iCs/>
                <w:sz w:val="24"/>
                <w:szCs w:val="24"/>
              </w:rPr>
            </w:pPr>
            <w:r w:rsidRPr="00DA0E5B">
              <w:rPr>
                <w:rFonts w:ascii="Times New Roman" w:hAnsi="Times New Roman" w:cs="Times New Roman"/>
                <w:sz w:val="24"/>
                <w:szCs w:val="24"/>
                <w:lang w:eastAsia="ru-RU"/>
              </w:rPr>
              <w:t>Подготовительные к школе группы</w:t>
            </w:r>
          </w:p>
        </w:tc>
        <w:tc>
          <w:tcPr>
            <w:tcW w:w="1914" w:type="dxa"/>
          </w:tcPr>
          <w:p w:rsidR="005A3214" w:rsidRPr="00DA0E5B" w:rsidRDefault="005A3214" w:rsidP="00DA0E5B">
            <w:pPr>
              <w:autoSpaceDE w:val="0"/>
              <w:autoSpaceDN w:val="0"/>
              <w:adjustRightInd w:val="0"/>
              <w:spacing w:after="0"/>
              <w:jc w:val="both"/>
              <w:rPr>
                <w:rFonts w:ascii="Times New Roman" w:hAnsi="Times New Roman" w:cs="Times New Roman"/>
                <w:bCs/>
                <w:iCs/>
                <w:sz w:val="24"/>
                <w:szCs w:val="24"/>
              </w:rPr>
            </w:pPr>
            <w:r w:rsidRPr="00DA0E5B">
              <w:rPr>
                <w:rFonts w:ascii="Times New Roman" w:hAnsi="Times New Roman" w:cs="Times New Roman"/>
                <w:sz w:val="24"/>
                <w:szCs w:val="24"/>
                <w:lang w:eastAsia="ru-RU"/>
              </w:rPr>
              <w:t>Воспитатели  групп</w:t>
            </w:r>
          </w:p>
        </w:tc>
      </w:tr>
      <w:tr w:rsidR="005A3214" w:rsidRPr="00DA0E5B" w:rsidTr="00153B94">
        <w:trPr>
          <w:jc w:val="center"/>
        </w:trPr>
        <w:tc>
          <w:tcPr>
            <w:tcW w:w="534" w:type="dxa"/>
          </w:tcPr>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6.</w:t>
            </w:r>
          </w:p>
        </w:tc>
        <w:tc>
          <w:tcPr>
            <w:tcW w:w="1701" w:type="dxa"/>
          </w:tcPr>
          <w:p w:rsidR="005A3214" w:rsidRPr="00DA0E5B" w:rsidRDefault="005A3214"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Сентябрь</w:t>
            </w:r>
          </w:p>
        </w:tc>
        <w:tc>
          <w:tcPr>
            <w:tcW w:w="3260" w:type="dxa"/>
          </w:tcPr>
          <w:p w:rsidR="005A3214" w:rsidRPr="00DA0E5B" w:rsidRDefault="005A3214"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Подготовка клумб к зимнему периоду</w:t>
            </w:r>
          </w:p>
        </w:tc>
        <w:tc>
          <w:tcPr>
            <w:tcW w:w="2161" w:type="dxa"/>
          </w:tcPr>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rPr>
              <w:t>Все возрастные группы</w:t>
            </w:r>
          </w:p>
        </w:tc>
        <w:tc>
          <w:tcPr>
            <w:tcW w:w="1914" w:type="dxa"/>
          </w:tcPr>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Воспитатели  групп</w:t>
            </w:r>
          </w:p>
        </w:tc>
      </w:tr>
      <w:tr w:rsidR="005A3214" w:rsidRPr="00DA0E5B" w:rsidTr="00153B94">
        <w:trPr>
          <w:jc w:val="center"/>
        </w:trPr>
        <w:tc>
          <w:tcPr>
            <w:tcW w:w="534" w:type="dxa"/>
          </w:tcPr>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7.</w:t>
            </w:r>
          </w:p>
        </w:tc>
        <w:tc>
          <w:tcPr>
            <w:tcW w:w="1701" w:type="dxa"/>
          </w:tcPr>
          <w:p w:rsidR="005A3214" w:rsidRPr="00DA0E5B" w:rsidRDefault="005A3214"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В течение года</w:t>
            </w:r>
          </w:p>
        </w:tc>
        <w:tc>
          <w:tcPr>
            <w:tcW w:w="3260" w:type="dxa"/>
          </w:tcPr>
          <w:p w:rsidR="005A3214" w:rsidRPr="00DA0E5B" w:rsidRDefault="005A3214" w:rsidP="00DA0E5B">
            <w:pPr>
              <w:pStyle w:val="Default"/>
              <w:spacing w:line="276" w:lineRule="auto"/>
              <w:jc w:val="both"/>
              <w:rPr>
                <w:color w:val="auto"/>
              </w:rPr>
            </w:pPr>
            <w:r w:rsidRPr="00DA0E5B">
              <w:rPr>
                <w:color w:val="auto"/>
              </w:rPr>
              <w:t xml:space="preserve">Трудовые поручения в группе, на участке </w:t>
            </w:r>
          </w:p>
        </w:tc>
        <w:tc>
          <w:tcPr>
            <w:tcW w:w="2161" w:type="dxa"/>
          </w:tcPr>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rPr>
              <w:t>Все возрастные группы</w:t>
            </w:r>
          </w:p>
        </w:tc>
        <w:tc>
          <w:tcPr>
            <w:tcW w:w="1914" w:type="dxa"/>
          </w:tcPr>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Воспитатели  групп</w:t>
            </w:r>
          </w:p>
        </w:tc>
      </w:tr>
      <w:tr w:rsidR="005A3214" w:rsidRPr="00DA0E5B" w:rsidTr="00153B94">
        <w:trPr>
          <w:jc w:val="center"/>
        </w:trPr>
        <w:tc>
          <w:tcPr>
            <w:tcW w:w="534" w:type="dxa"/>
          </w:tcPr>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8.</w:t>
            </w:r>
          </w:p>
        </w:tc>
        <w:tc>
          <w:tcPr>
            <w:tcW w:w="1701" w:type="dxa"/>
          </w:tcPr>
          <w:p w:rsidR="005A3214" w:rsidRPr="00DA0E5B" w:rsidRDefault="005A3214"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В течение года</w:t>
            </w:r>
          </w:p>
        </w:tc>
        <w:tc>
          <w:tcPr>
            <w:tcW w:w="3260" w:type="dxa"/>
          </w:tcPr>
          <w:p w:rsidR="005A3214" w:rsidRPr="00DA0E5B" w:rsidRDefault="005A3214" w:rsidP="00DA0E5B">
            <w:pPr>
              <w:pStyle w:val="Default"/>
              <w:spacing w:line="276" w:lineRule="auto"/>
              <w:jc w:val="both"/>
              <w:rPr>
                <w:color w:val="auto"/>
              </w:rPr>
            </w:pPr>
            <w:r w:rsidRPr="00DA0E5B">
              <w:rPr>
                <w:color w:val="auto"/>
              </w:rPr>
              <w:t xml:space="preserve">Работа в уголках природы </w:t>
            </w:r>
          </w:p>
          <w:p w:rsidR="005A3214" w:rsidRPr="00DA0E5B" w:rsidRDefault="005A3214" w:rsidP="00DA0E5B">
            <w:pPr>
              <w:autoSpaceDE w:val="0"/>
              <w:autoSpaceDN w:val="0"/>
              <w:adjustRightInd w:val="0"/>
              <w:spacing w:after="0"/>
              <w:jc w:val="both"/>
              <w:rPr>
                <w:rFonts w:ascii="Times New Roman" w:hAnsi="Times New Roman" w:cs="Times New Roman"/>
                <w:sz w:val="24"/>
                <w:szCs w:val="24"/>
              </w:rPr>
            </w:pPr>
          </w:p>
        </w:tc>
        <w:tc>
          <w:tcPr>
            <w:tcW w:w="2161" w:type="dxa"/>
          </w:tcPr>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rPr>
              <w:t>Все возрастные группы</w:t>
            </w:r>
          </w:p>
        </w:tc>
        <w:tc>
          <w:tcPr>
            <w:tcW w:w="1914" w:type="dxa"/>
          </w:tcPr>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Воспитатели  групп</w:t>
            </w:r>
          </w:p>
        </w:tc>
      </w:tr>
      <w:tr w:rsidR="005A3214" w:rsidRPr="00DA0E5B" w:rsidTr="00153B94">
        <w:trPr>
          <w:jc w:val="center"/>
        </w:trPr>
        <w:tc>
          <w:tcPr>
            <w:tcW w:w="534" w:type="dxa"/>
          </w:tcPr>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9.</w:t>
            </w:r>
          </w:p>
        </w:tc>
        <w:tc>
          <w:tcPr>
            <w:tcW w:w="1701" w:type="dxa"/>
          </w:tcPr>
          <w:p w:rsidR="005A3214" w:rsidRPr="00DA0E5B" w:rsidRDefault="005A3214" w:rsidP="00DA0E5B">
            <w:pPr>
              <w:pStyle w:val="Default"/>
              <w:spacing w:line="276" w:lineRule="auto"/>
              <w:jc w:val="both"/>
              <w:rPr>
                <w:color w:val="auto"/>
              </w:rPr>
            </w:pPr>
            <w:r w:rsidRPr="00DA0E5B">
              <w:rPr>
                <w:color w:val="auto"/>
              </w:rPr>
              <w:t xml:space="preserve">Апрель-май </w:t>
            </w:r>
          </w:p>
        </w:tc>
        <w:tc>
          <w:tcPr>
            <w:tcW w:w="3260" w:type="dxa"/>
          </w:tcPr>
          <w:p w:rsidR="005A3214" w:rsidRPr="00DA0E5B" w:rsidRDefault="005A3214" w:rsidP="00DA0E5B">
            <w:pPr>
              <w:pStyle w:val="Default"/>
              <w:spacing w:line="276" w:lineRule="auto"/>
              <w:jc w:val="both"/>
              <w:rPr>
                <w:color w:val="auto"/>
              </w:rPr>
            </w:pPr>
            <w:r w:rsidRPr="00DA0E5B">
              <w:rPr>
                <w:color w:val="auto"/>
              </w:rPr>
              <w:t xml:space="preserve">Посев семян в грунт и выращивание рассады для высадки на участок </w:t>
            </w:r>
          </w:p>
        </w:tc>
        <w:tc>
          <w:tcPr>
            <w:tcW w:w="2161" w:type="dxa"/>
          </w:tcPr>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rPr>
              <w:t>Все возрастные группы</w:t>
            </w:r>
          </w:p>
        </w:tc>
        <w:tc>
          <w:tcPr>
            <w:tcW w:w="1914" w:type="dxa"/>
          </w:tcPr>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Воспитатели  групп</w:t>
            </w:r>
          </w:p>
        </w:tc>
      </w:tr>
      <w:tr w:rsidR="005A3214" w:rsidRPr="00DA0E5B" w:rsidTr="00153B94">
        <w:trPr>
          <w:jc w:val="center"/>
        </w:trPr>
        <w:tc>
          <w:tcPr>
            <w:tcW w:w="534" w:type="dxa"/>
          </w:tcPr>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10.</w:t>
            </w:r>
          </w:p>
        </w:tc>
        <w:tc>
          <w:tcPr>
            <w:tcW w:w="1701" w:type="dxa"/>
          </w:tcPr>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Апрель-май</w:t>
            </w:r>
          </w:p>
        </w:tc>
        <w:tc>
          <w:tcPr>
            <w:tcW w:w="3260" w:type="dxa"/>
          </w:tcPr>
          <w:p w:rsidR="005A3214" w:rsidRPr="00DA0E5B" w:rsidRDefault="005A3214" w:rsidP="00DA0E5B">
            <w:pPr>
              <w:pStyle w:val="Default"/>
              <w:spacing w:line="276" w:lineRule="auto"/>
              <w:jc w:val="both"/>
              <w:rPr>
                <w:color w:val="auto"/>
              </w:rPr>
            </w:pPr>
            <w:r w:rsidRPr="00DA0E5B">
              <w:rPr>
                <w:iCs/>
                <w:color w:val="auto"/>
              </w:rPr>
              <w:t>Проект «Трудовые династии наших родителей»</w:t>
            </w:r>
          </w:p>
        </w:tc>
        <w:tc>
          <w:tcPr>
            <w:tcW w:w="2161" w:type="dxa"/>
          </w:tcPr>
          <w:p w:rsidR="005A3214" w:rsidRPr="00DA0E5B" w:rsidRDefault="005A3214" w:rsidP="00DA0E5B">
            <w:pPr>
              <w:autoSpaceDE w:val="0"/>
              <w:autoSpaceDN w:val="0"/>
              <w:adjustRightInd w:val="0"/>
              <w:spacing w:after="0"/>
              <w:jc w:val="both"/>
              <w:rPr>
                <w:rFonts w:ascii="Times New Roman" w:hAnsi="Times New Roman" w:cs="Times New Roman"/>
                <w:bCs/>
                <w:iCs/>
                <w:sz w:val="24"/>
                <w:szCs w:val="24"/>
              </w:rPr>
            </w:pPr>
            <w:r w:rsidRPr="00DA0E5B">
              <w:rPr>
                <w:rFonts w:ascii="Times New Roman" w:hAnsi="Times New Roman" w:cs="Times New Roman"/>
                <w:sz w:val="24"/>
                <w:szCs w:val="24"/>
                <w:lang w:eastAsia="ru-RU"/>
              </w:rPr>
              <w:t>Старшие, подготовительные к школе группы</w:t>
            </w:r>
          </w:p>
        </w:tc>
        <w:tc>
          <w:tcPr>
            <w:tcW w:w="1914" w:type="dxa"/>
          </w:tcPr>
          <w:p w:rsidR="005A3214" w:rsidRPr="00DA0E5B" w:rsidRDefault="005A3214" w:rsidP="00DA0E5B">
            <w:pPr>
              <w:autoSpaceDE w:val="0"/>
              <w:autoSpaceDN w:val="0"/>
              <w:adjustRightInd w:val="0"/>
              <w:spacing w:after="0"/>
              <w:jc w:val="both"/>
              <w:rPr>
                <w:rFonts w:ascii="Times New Roman" w:hAnsi="Times New Roman" w:cs="Times New Roman"/>
                <w:bCs/>
                <w:iCs/>
                <w:sz w:val="24"/>
                <w:szCs w:val="24"/>
              </w:rPr>
            </w:pPr>
            <w:r w:rsidRPr="00DA0E5B">
              <w:rPr>
                <w:rFonts w:ascii="Times New Roman" w:hAnsi="Times New Roman" w:cs="Times New Roman"/>
                <w:sz w:val="24"/>
                <w:szCs w:val="24"/>
                <w:lang w:eastAsia="ru-RU"/>
              </w:rPr>
              <w:t>Воспитатели  групп</w:t>
            </w:r>
          </w:p>
        </w:tc>
      </w:tr>
      <w:tr w:rsidR="005A3214" w:rsidRPr="00DA0E5B" w:rsidTr="00153B94">
        <w:trPr>
          <w:jc w:val="center"/>
        </w:trPr>
        <w:tc>
          <w:tcPr>
            <w:tcW w:w="534" w:type="dxa"/>
          </w:tcPr>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11.</w:t>
            </w:r>
          </w:p>
        </w:tc>
        <w:tc>
          <w:tcPr>
            <w:tcW w:w="1701" w:type="dxa"/>
          </w:tcPr>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Июнь</w:t>
            </w:r>
          </w:p>
        </w:tc>
        <w:tc>
          <w:tcPr>
            <w:tcW w:w="3260" w:type="dxa"/>
          </w:tcPr>
          <w:p w:rsidR="005A3214" w:rsidRPr="00DA0E5B" w:rsidRDefault="005A3214" w:rsidP="00DA0E5B">
            <w:pPr>
              <w:pStyle w:val="Default"/>
              <w:spacing w:line="276" w:lineRule="auto"/>
              <w:jc w:val="both"/>
              <w:rPr>
                <w:color w:val="auto"/>
              </w:rPr>
            </w:pPr>
            <w:r w:rsidRPr="00DA0E5B">
              <w:rPr>
                <w:color w:val="auto"/>
              </w:rPr>
              <w:t xml:space="preserve">Высадка рассады на клумбы </w:t>
            </w:r>
          </w:p>
        </w:tc>
        <w:tc>
          <w:tcPr>
            <w:tcW w:w="2161" w:type="dxa"/>
          </w:tcPr>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rPr>
              <w:t>Все возрастные группы</w:t>
            </w:r>
          </w:p>
        </w:tc>
        <w:tc>
          <w:tcPr>
            <w:tcW w:w="1914" w:type="dxa"/>
          </w:tcPr>
          <w:p w:rsidR="005A3214" w:rsidRPr="00DA0E5B" w:rsidRDefault="005A3214" w:rsidP="00DA0E5B">
            <w:pPr>
              <w:spacing w:after="0"/>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Воспитатели  групп</w:t>
            </w:r>
          </w:p>
        </w:tc>
      </w:tr>
    </w:tbl>
    <w:p w:rsidR="005A3214" w:rsidRPr="00DA0E5B" w:rsidRDefault="005A3214" w:rsidP="00DA0E5B">
      <w:pPr>
        <w:pStyle w:val="Default"/>
        <w:spacing w:line="276" w:lineRule="auto"/>
        <w:jc w:val="both"/>
        <w:rPr>
          <w:b/>
          <w:bCs/>
          <w:color w:val="auto"/>
        </w:rPr>
      </w:pPr>
    </w:p>
    <w:p w:rsidR="005A3214" w:rsidRPr="00DA0E5B" w:rsidRDefault="005A3214" w:rsidP="00DA0E5B">
      <w:pPr>
        <w:pStyle w:val="Default"/>
        <w:spacing w:line="276" w:lineRule="auto"/>
        <w:jc w:val="both"/>
        <w:rPr>
          <w:color w:val="auto"/>
        </w:rPr>
      </w:pPr>
      <w:r w:rsidRPr="00DA0E5B">
        <w:rPr>
          <w:b/>
          <w:bCs/>
          <w:color w:val="auto"/>
        </w:rPr>
        <w:t>Календарь событий</w:t>
      </w:r>
    </w:p>
    <w:p w:rsidR="005A3214" w:rsidRPr="00DA0E5B" w:rsidRDefault="005A3214" w:rsidP="00DA0E5B">
      <w:pPr>
        <w:pStyle w:val="af2"/>
        <w:spacing w:line="276" w:lineRule="auto"/>
        <w:ind w:firstLine="709"/>
        <w:jc w:val="both"/>
        <w:rPr>
          <w:rFonts w:cs="Times New Roman"/>
          <w:b/>
          <w:i/>
          <w:lang w:val="ru-RU"/>
        </w:rPr>
      </w:pPr>
      <w:r w:rsidRPr="00DA0E5B">
        <w:rPr>
          <w:rFonts w:cs="Times New Roman"/>
          <w:lang w:val="ru-RU"/>
        </w:rPr>
        <w:t xml:space="preserve">В течение учебного года в ДОО планируются мероприятия в соответствии с календарными праздниками российского и международного значения. В соответствии с этим в работе используется перспективное планирование «Календарь событий» на основе «Примерного </w:t>
      </w:r>
      <w:r w:rsidRPr="00DA0E5B">
        <w:rPr>
          <w:rStyle w:val="af4"/>
          <w:rFonts w:eastAsiaTheme="minorEastAsia" w:cs="Times New Roman"/>
          <w:b w:val="0"/>
          <w:lang w:val="ru-RU"/>
        </w:rPr>
        <w:t>переченя  основных государственных и народных праздников, памятных дат в календарном плане воспитательной работы в ДОО».</w:t>
      </w:r>
    </w:p>
    <w:p w:rsidR="005A3214" w:rsidRPr="00DA0E5B" w:rsidRDefault="005A3214" w:rsidP="00DA0E5B">
      <w:pPr>
        <w:pStyle w:val="af2"/>
        <w:spacing w:before="0" w:beforeAutospacing="0" w:after="0" w:afterAutospacing="0" w:line="276" w:lineRule="auto"/>
        <w:jc w:val="both"/>
        <w:rPr>
          <w:rFonts w:cs="Times New Roman"/>
          <w:b/>
          <w:i/>
          <w:lang w:val="ru-RU"/>
        </w:rPr>
      </w:pPr>
      <w:r w:rsidRPr="00DA0E5B">
        <w:rPr>
          <w:rFonts w:cs="Times New Roman"/>
          <w:b/>
          <w:i/>
          <w:lang w:val="ru-RU"/>
        </w:rPr>
        <w:t>Январь:</w:t>
      </w:r>
    </w:p>
    <w:p w:rsidR="005A3214" w:rsidRPr="00DA0E5B" w:rsidRDefault="005A3214" w:rsidP="00DA0E5B">
      <w:pPr>
        <w:pStyle w:val="af2"/>
        <w:numPr>
          <w:ilvl w:val="0"/>
          <w:numId w:val="96"/>
        </w:numPr>
        <w:spacing w:before="0" w:beforeAutospacing="0" w:after="0" w:afterAutospacing="0" w:line="276" w:lineRule="auto"/>
        <w:jc w:val="both"/>
        <w:rPr>
          <w:rFonts w:cs="Times New Roman"/>
          <w:lang w:val="ru-RU"/>
        </w:rPr>
      </w:pPr>
      <w:r w:rsidRPr="00DA0E5B">
        <w:rPr>
          <w:rFonts w:cs="Times New Roman"/>
          <w:lang w:val="ru-RU"/>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5A3214" w:rsidRPr="00DA0E5B" w:rsidRDefault="005A3214" w:rsidP="00DA0E5B">
      <w:pPr>
        <w:pStyle w:val="af2"/>
        <w:spacing w:before="0" w:beforeAutospacing="0" w:after="0" w:afterAutospacing="0" w:line="276" w:lineRule="auto"/>
        <w:jc w:val="both"/>
        <w:rPr>
          <w:rFonts w:cs="Times New Roman"/>
          <w:b/>
          <w:i/>
          <w:lang w:val="ru-RU"/>
        </w:rPr>
      </w:pPr>
      <w:r w:rsidRPr="00DA0E5B">
        <w:rPr>
          <w:rFonts w:cs="Times New Roman"/>
          <w:b/>
          <w:i/>
          <w:lang w:val="ru-RU"/>
        </w:rPr>
        <w:lastRenderedPageBreak/>
        <w:t>Февраль:</w:t>
      </w:r>
    </w:p>
    <w:p w:rsidR="005A3214" w:rsidRPr="00DA0E5B" w:rsidRDefault="005A3214" w:rsidP="00DA0E5B">
      <w:pPr>
        <w:pStyle w:val="af2"/>
        <w:numPr>
          <w:ilvl w:val="0"/>
          <w:numId w:val="96"/>
        </w:numPr>
        <w:spacing w:before="0" w:beforeAutospacing="0" w:after="0" w:afterAutospacing="0" w:line="276" w:lineRule="auto"/>
        <w:jc w:val="both"/>
        <w:rPr>
          <w:rFonts w:cs="Times New Roman"/>
          <w:lang w:val="ru-RU"/>
        </w:rPr>
      </w:pPr>
      <w:r w:rsidRPr="00DA0E5B">
        <w:rPr>
          <w:rFonts w:cs="Times New Roman"/>
          <w:lang w:val="ru-RU"/>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5A3214" w:rsidRPr="00DA0E5B" w:rsidRDefault="005A3214" w:rsidP="00DA0E5B">
      <w:pPr>
        <w:pStyle w:val="af2"/>
        <w:numPr>
          <w:ilvl w:val="0"/>
          <w:numId w:val="96"/>
        </w:numPr>
        <w:spacing w:line="276" w:lineRule="auto"/>
        <w:jc w:val="both"/>
        <w:rPr>
          <w:rFonts w:cs="Times New Roman"/>
          <w:lang w:val="ru-RU"/>
        </w:rPr>
      </w:pPr>
      <w:r w:rsidRPr="00DA0E5B">
        <w:rPr>
          <w:rFonts w:cs="Times New Roman"/>
          <w:lang w:val="ru-RU"/>
        </w:rPr>
        <w:t>8 февраля: День российской науки;</w:t>
      </w:r>
    </w:p>
    <w:p w:rsidR="005A3214" w:rsidRPr="00DA0E5B" w:rsidRDefault="005A3214" w:rsidP="00DA0E5B">
      <w:pPr>
        <w:pStyle w:val="af2"/>
        <w:numPr>
          <w:ilvl w:val="0"/>
          <w:numId w:val="96"/>
        </w:numPr>
        <w:spacing w:line="276" w:lineRule="auto"/>
        <w:jc w:val="both"/>
        <w:rPr>
          <w:rFonts w:cs="Times New Roman"/>
          <w:lang w:val="ru-RU"/>
        </w:rPr>
      </w:pPr>
      <w:r w:rsidRPr="00DA0E5B">
        <w:rPr>
          <w:rFonts w:cs="Times New Roman"/>
          <w:lang w:val="ru-RU"/>
        </w:rPr>
        <w:t>15 февраля: День памяти о россиянах, исполнявших служебный долг за пределами Отечества;</w:t>
      </w:r>
    </w:p>
    <w:p w:rsidR="005A3214" w:rsidRPr="00DA0E5B" w:rsidRDefault="005A3214" w:rsidP="00DA0E5B">
      <w:pPr>
        <w:pStyle w:val="af2"/>
        <w:numPr>
          <w:ilvl w:val="0"/>
          <w:numId w:val="96"/>
        </w:numPr>
        <w:spacing w:line="276" w:lineRule="auto"/>
        <w:jc w:val="both"/>
        <w:rPr>
          <w:rFonts w:cs="Times New Roman"/>
          <w:lang w:val="ru-RU"/>
        </w:rPr>
      </w:pPr>
      <w:r w:rsidRPr="00DA0E5B">
        <w:rPr>
          <w:rFonts w:cs="Times New Roman"/>
          <w:lang w:val="ru-RU"/>
        </w:rPr>
        <w:t>21 февраля: Международный день родного языка;</w:t>
      </w:r>
    </w:p>
    <w:p w:rsidR="005A3214" w:rsidRPr="00DA0E5B" w:rsidRDefault="005A3214" w:rsidP="00DA0E5B">
      <w:pPr>
        <w:pStyle w:val="af2"/>
        <w:numPr>
          <w:ilvl w:val="0"/>
          <w:numId w:val="96"/>
        </w:numPr>
        <w:spacing w:before="0" w:beforeAutospacing="0" w:after="0" w:afterAutospacing="0" w:line="276" w:lineRule="auto"/>
        <w:jc w:val="both"/>
        <w:rPr>
          <w:rFonts w:cs="Times New Roman"/>
          <w:lang w:val="ru-RU"/>
        </w:rPr>
      </w:pPr>
      <w:r w:rsidRPr="00DA0E5B">
        <w:rPr>
          <w:rFonts w:cs="Times New Roman"/>
          <w:lang w:val="ru-RU"/>
        </w:rPr>
        <w:t>23 февраля: День защитника Отечества.</w:t>
      </w:r>
    </w:p>
    <w:p w:rsidR="005A3214" w:rsidRPr="00DA0E5B" w:rsidRDefault="005A3214" w:rsidP="00DA0E5B">
      <w:pPr>
        <w:pStyle w:val="af2"/>
        <w:spacing w:before="0" w:beforeAutospacing="0" w:after="0" w:afterAutospacing="0" w:line="276" w:lineRule="auto"/>
        <w:jc w:val="both"/>
        <w:rPr>
          <w:rFonts w:cs="Times New Roman"/>
          <w:b/>
          <w:i/>
          <w:lang w:val="ru-RU"/>
        </w:rPr>
      </w:pPr>
      <w:r w:rsidRPr="00DA0E5B">
        <w:rPr>
          <w:rFonts w:cs="Times New Roman"/>
          <w:b/>
          <w:i/>
          <w:lang w:val="ru-RU"/>
        </w:rPr>
        <w:t>Март:</w:t>
      </w:r>
    </w:p>
    <w:p w:rsidR="005A3214" w:rsidRPr="00DA0E5B" w:rsidRDefault="005A3214" w:rsidP="00DA0E5B">
      <w:pPr>
        <w:pStyle w:val="af2"/>
        <w:numPr>
          <w:ilvl w:val="0"/>
          <w:numId w:val="97"/>
        </w:numPr>
        <w:spacing w:before="0" w:beforeAutospacing="0" w:after="0" w:afterAutospacing="0" w:line="276" w:lineRule="auto"/>
        <w:jc w:val="both"/>
        <w:rPr>
          <w:rFonts w:cs="Times New Roman"/>
          <w:b/>
          <w:i/>
          <w:lang w:val="ru-RU"/>
        </w:rPr>
      </w:pPr>
      <w:r w:rsidRPr="00DA0E5B">
        <w:rPr>
          <w:rFonts w:cs="Times New Roman"/>
          <w:lang w:val="ru-RU"/>
        </w:rPr>
        <w:t>8 марта: Международный женский день;</w:t>
      </w:r>
    </w:p>
    <w:p w:rsidR="005A3214" w:rsidRPr="00DA0E5B" w:rsidRDefault="005A3214" w:rsidP="00DA0E5B">
      <w:pPr>
        <w:pStyle w:val="af2"/>
        <w:numPr>
          <w:ilvl w:val="0"/>
          <w:numId w:val="97"/>
        </w:numPr>
        <w:spacing w:before="0" w:beforeAutospacing="0" w:after="0" w:afterAutospacing="0" w:line="276" w:lineRule="auto"/>
        <w:jc w:val="both"/>
        <w:rPr>
          <w:rFonts w:cs="Times New Roman"/>
          <w:b/>
          <w:i/>
          <w:lang w:val="ru-RU"/>
        </w:rPr>
      </w:pPr>
      <w:r w:rsidRPr="00DA0E5B">
        <w:rPr>
          <w:rFonts w:cs="Times New Roman"/>
          <w:lang w:val="ru-RU"/>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5A3214" w:rsidRPr="00DA0E5B" w:rsidRDefault="005A3214" w:rsidP="00DA0E5B">
      <w:pPr>
        <w:pStyle w:val="af2"/>
        <w:numPr>
          <w:ilvl w:val="0"/>
          <w:numId w:val="97"/>
        </w:numPr>
        <w:spacing w:before="0" w:beforeAutospacing="0" w:after="0" w:afterAutospacing="0" w:line="276" w:lineRule="auto"/>
        <w:jc w:val="both"/>
        <w:rPr>
          <w:rFonts w:cs="Times New Roman"/>
          <w:b/>
          <w:i/>
          <w:lang w:val="ru-RU"/>
        </w:rPr>
      </w:pPr>
      <w:r w:rsidRPr="00DA0E5B">
        <w:rPr>
          <w:rFonts w:cs="Times New Roman"/>
          <w:lang w:val="ru-RU"/>
        </w:rPr>
        <w:t>27 марта: Всемирный день театра.</w:t>
      </w:r>
    </w:p>
    <w:p w:rsidR="005A3214" w:rsidRPr="00DA0E5B" w:rsidRDefault="005A3214" w:rsidP="00DA0E5B">
      <w:pPr>
        <w:pStyle w:val="af2"/>
        <w:spacing w:before="0" w:beforeAutospacing="0" w:after="0" w:afterAutospacing="0" w:line="276" w:lineRule="auto"/>
        <w:jc w:val="both"/>
        <w:rPr>
          <w:rFonts w:cs="Times New Roman"/>
          <w:b/>
          <w:i/>
          <w:lang w:val="ru-RU"/>
        </w:rPr>
      </w:pPr>
      <w:r w:rsidRPr="00DA0E5B">
        <w:rPr>
          <w:rFonts w:cs="Times New Roman"/>
          <w:b/>
          <w:i/>
          <w:lang w:val="ru-RU"/>
        </w:rPr>
        <w:t>Апрель:</w:t>
      </w:r>
    </w:p>
    <w:p w:rsidR="005A3214" w:rsidRPr="00DA0E5B" w:rsidRDefault="005A3214" w:rsidP="00DA0E5B">
      <w:pPr>
        <w:pStyle w:val="af2"/>
        <w:numPr>
          <w:ilvl w:val="0"/>
          <w:numId w:val="98"/>
        </w:numPr>
        <w:spacing w:before="0" w:beforeAutospacing="0" w:after="0" w:afterAutospacing="0" w:line="276" w:lineRule="auto"/>
        <w:jc w:val="both"/>
        <w:rPr>
          <w:rFonts w:cs="Times New Roman"/>
          <w:lang w:val="ru-RU"/>
        </w:rPr>
      </w:pPr>
      <w:r w:rsidRPr="00DA0E5B">
        <w:rPr>
          <w:rFonts w:cs="Times New Roman"/>
          <w:lang w:val="ru-RU"/>
        </w:rPr>
        <w:t>12 апреля: День космонавтики;</w:t>
      </w:r>
    </w:p>
    <w:p w:rsidR="005A3214" w:rsidRPr="00DA0E5B" w:rsidRDefault="005A3214" w:rsidP="00DA0E5B">
      <w:pPr>
        <w:pStyle w:val="af2"/>
        <w:spacing w:before="0" w:beforeAutospacing="0" w:after="0" w:afterAutospacing="0" w:line="276" w:lineRule="auto"/>
        <w:jc w:val="both"/>
        <w:rPr>
          <w:rFonts w:cs="Times New Roman"/>
          <w:b/>
          <w:i/>
          <w:lang w:val="ru-RU"/>
        </w:rPr>
      </w:pPr>
      <w:r w:rsidRPr="00DA0E5B">
        <w:rPr>
          <w:rFonts w:cs="Times New Roman"/>
          <w:b/>
          <w:i/>
          <w:lang w:val="ru-RU"/>
        </w:rPr>
        <w:t>Май:</w:t>
      </w:r>
    </w:p>
    <w:p w:rsidR="005A3214" w:rsidRPr="00DA0E5B" w:rsidRDefault="005A3214" w:rsidP="00DA0E5B">
      <w:pPr>
        <w:pStyle w:val="af2"/>
        <w:numPr>
          <w:ilvl w:val="0"/>
          <w:numId w:val="98"/>
        </w:numPr>
        <w:spacing w:before="0" w:beforeAutospacing="0" w:after="0" w:afterAutospacing="0" w:line="276" w:lineRule="auto"/>
        <w:jc w:val="both"/>
        <w:rPr>
          <w:rFonts w:cs="Times New Roman"/>
          <w:b/>
          <w:i/>
          <w:lang w:val="ru-RU"/>
        </w:rPr>
      </w:pPr>
      <w:r w:rsidRPr="00DA0E5B">
        <w:rPr>
          <w:rFonts w:cs="Times New Roman"/>
          <w:lang w:val="ru-RU"/>
        </w:rPr>
        <w:t>1 мая: Праздник Весны и Труда;</w:t>
      </w:r>
    </w:p>
    <w:p w:rsidR="005A3214" w:rsidRPr="00DA0E5B" w:rsidRDefault="005A3214" w:rsidP="00DA0E5B">
      <w:pPr>
        <w:pStyle w:val="af2"/>
        <w:numPr>
          <w:ilvl w:val="0"/>
          <w:numId w:val="98"/>
        </w:numPr>
        <w:spacing w:line="276" w:lineRule="auto"/>
        <w:jc w:val="both"/>
        <w:rPr>
          <w:rFonts w:cs="Times New Roman"/>
          <w:lang w:val="ru-RU"/>
        </w:rPr>
      </w:pPr>
      <w:r w:rsidRPr="00DA0E5B">
        <w:rPr>
          <w:rFonts w:cs="Times New Roman"/>
          <w:lang w:val="ru-RU"/>
        </w:rPr>
        <w:t>9 мая: День Победы;</w:t>
      </w:r>
    </w:p>
    <w:p w:rsidR="005A3214" w:rsidRPr="00DA0E5B" w:rsidRDefault="005A3214" w:rsidP="00DA0E5B">
      <w:pPr>
        <w:pStyle w:val="af2"/>
        <w:numPr>
          <w:ilvl w:val="0"/>
          <w:numId w:val="98"/>
        </w:numPr>
        <w:spacing w:line="276" w:lineRule="auto"/>
        <w:jc w:val="both"/>
        <w:rPr>
          <w:rFonts w:cs="Times New Roman"/>
          <w:lang w:val="ru-RU"/>
        </w:rPr>
      </w:pPr>
      <w:r w:rsidRPr="00DA0E5B">
        <w:rPr>
          <w:rFonts w:cs="Times New Roman"/>
          <w:lang w:val="ru-RU"/>
        </w:rPr>
        <w:t>19 мая: День детских общественных организаций России;</w:t>
      </w:r>
    </w:p>
    <w:p w:rsidR="005A3214" w:rsidRPr="00DA0E5B" w:rsidRDefault="005A3214" w:rsidP="00DA0E5B">
      <w:pPr>
        <w:pStyle w:val="af2"/>
        <w:numPr>
          <w:ilvl w:val="0"/>
          <w:numId w:val="98"/>
        </w:numPr>
        <w:spacing w:before="0" w:beforeAutospacing="0" w:after="0" w:afterAutospacing="0" w:line="276" w:lineRule="auto"/>
        <w:jc w:val="both"/>
        <w:rPr>
          <w:rFonts w:cs="Times New Roman"/>
          <w:lang w:val="ru-RU"/>
        </w:rPr>
      </w:pPr>
      <w:r w:rsidRPr="00DA0E5B">
        <w:rPr>
          <w:rFonts w:cs="Times New Roman"/>
          <w:lang w:val="ru-RU"/>
        </w:rPr>
        <w:t>24 мая: День славянской письменности и культуры.</w:t>
      </w:r>
    </w:p>
    <w:p w:rsidR="005A3214" w:rsidRPr="00DA0E5B" w:rsidRDefault="005A3214" w:rsidP="00DA0E5B">
      <w:pPr>
        <w:pStyle w:val="af2"/>
        <w:spacing w:before="0" w:beforeAutospacing="0" w:after="0" w:afterAutospacing="0" w:line="276" w:lineRule="auto"/>
        <w:jc w:val="both"/>
        <w:rPr>
          <w:rFonts w:cs="Times New Roman"/>
          <w:b/>
          <w:i/>
          <w:lang w:val="ru-RU"/>
        </w:rPr>
      </w:pPr>
      <w:r w:rsidRPr="00DA0E5B">
        <w:rPr>
          <w:rFonts w:cs="Times New Roman"/>
          <w:b/>
          <w:i/>
          <w:lang w:val="ru-RU"/>
        </w:rPr>
        <w:t>Июнь:</w:t>
      </w:r>
    </w:p>
    <w:p w:rsidR="005A3214" w:rsidRPr="00DA0E5B" w:rsidRDefault="005A3214" w:rsidP="00DA0E5B">
      <w:pPr>
        <w:pStyle w:val="af2"/>
        <w:numPr>
          <w:ilvl w:val="0"/>
          <w:numId w:val="99"/>
        </w:numPr>
        <w:spacing w:before="0" w:beforeAutospacing="0" w:after="0" w:afterAutospacing="0" w:line="276" w:lineRule="auto"/>
        <w:jc w:val="both"/>
        <w:rPr>
          <w:rFonts w:cs="Times New Roman"/>
          <w:b/>
          <w:i/>
          <w:lang w:val="ru-RU"/>
        </w:rPr>
      </w:pPr>
      <w:r w:rsidRPr="00DA0E5B">
        <w:rPr>
          <w:rFonts w:cs="Times New Roman"/>
          <w:lang w:val="ru-RU"/>
        </w:rPr>
        <w:t>1 июня: День защиты детей;</w:t>
      </w:r>
    </w:p>
    <w:p w:rsidR="005A3214" w:rsidRPr="00DA0E5B" w:rsidRDefault="005A3214" w:rsidP="00DA0E5B">
      <w:pPr>
        <w:pStyle w:val="af2"/>
        <w:numPr>
          <w:ilvl w:val="0"/>
          <w:numId w:val="99"/>
        </w:numPr>
        <w:spacing w:before="0" w:beforeAutospacing="0" w:after="0" w:afterAutospacing="0" w:line="276" w:lineRule="auto"/>
        <w:jc w:val="both"/>
        <w:rPr>
          <w:rFonts w:cs="Times New Roman"/>
          <w:b/>
          <w:i/>
          <w:lang w:val="ru-RU"/>
        </w:rPr>
      </w:pPr>
      <w:r w:rsidRPr="00DA0E5B">
        <w:rPr>
          <w:rFonts w:cs="Times New Roman"/>
          <w:lang w:val="ru-RU"/>
        </w:rPr>
        <w:t>6 июня: День русского языка;</w:t>
      </w:r>
    </w:p>
    <w:p w:rsidR="005A3214" w:rsidRPr="00DA0E5B" w:rsidRDefault="005A3214" w:rsidP="00DA0E5B">
      <w:pPr>
        <w:pStyle w:val="af2"/>
        <w:numPr>
          <w:ilvl w:val="0"/>
          <w:numId w:val="99"/>
        </w:numPr>
        <w:spacing w:before="0" w:beforeAutospacing="0" w:after="0" w:afterAutospacing="0" w:line="276" w:lineRule="auto"/>
        <w:jc w:val="both"/>
        <w:rPr>
          <w:rFonts w:cs="Times New Roman"/>
          <w:b/>
          <w:i/>
          <w:lang w:val="ru-RU"/>
        </w:rPr>
      </w:pPr>
      <w:r w:rsidRPr="00DA0E5B">
        <w:rPr>
          <w:rFonts w:cs="Times New Roman"/>
          <w:lang w:val="ru-RU"/>
        </w:rPr>
        <w:t>12 июня: День России;</w:t>
      </w:r>
    </w:p>
    <w:p w:rsidR="005A3214" w:rsidRPr="00DA0E5B" w:rsidRDefault="005A3214" w:rsidP="00DA0E5B">
      <w:pPr>
        <w:pStyle w:val="af2"/>
        <w:numPr>
          <w:ilvl w:val="0"/>
          <w:numId w:val="99"/>
        </w:numPr>
        <w:spacing w:before="0" w:beforeAutospacing="0" w:after="0" w:afterAutospacing="0" w:line="276" w:lineRule="auto"/>
        <w:jc w:val="both"/>
        <w:rPr>
          <w:rFonts w:cs="Times New Roman"/>
          <w:b/>
          <w:i/>
          <w:lang w:val="ru-RU"/>
        </w:rPr>
      </w:pPr>
      <w:r w:rsidRPr="00DA0E5B">
        <w:rPr>
          <w:rFonts w:cs="Times New Roman"/>
          <w:lang w:val="ru-RU"/>
        </w:rPr>
        <w:t>22 июня: День памяти и скорб</w:t>
      </w:r>
    </w:p>
    <w:p w:rsidR="005A3214" w:rsidRPr="00DA0E5B" w:rsidRDefault="005A3214" w:rsidP="00DA0E5B">
      <w:pPr>
        <w:pStyle w:val="af2"/>
        <w:spacing w:before="0" w:beforeAutospacing="0" w:after="0" w:afterAutospacing="0" w:line="276" w:lineRule="auto"/>
        <w:jc w:val="both"/>
        <w:rPr>
          <w:rFonts w:cs="Times New Roman"/>
          <w:b/>
          <w:i/>
          <w:lang w:val="ru-RU"/>
        </w:rPr>
      </w:pPr>
      <w:r w:rsidRPr="00DA0E5B">
        <w:rPr>
          <w:rFonts w:cs="Times New Roman"/>
          <w:b/>
          <w:i/>
          <w:lang w:val="ru-RU"/>
        </w:rPr>
        <w:t>Июль:</w:t>
      </w:r>
    </w:p>
    <w:p w:rsidR="005A3214" w:rsidRPr="00DA0E5B" w:rsidRDefault="005A3214" w:rsidP="00DA0E5B">
      <w:pPr>
        <w:pStyle w:val="af2"/>
        <w:numPr>
          <w:ilvl w:val="0"/>
          <w:numId w:val="100"/>
        </w:numPr>
        <w:spacing w:before="0" w:beforeAutospacing="0" w:after="0" w:afterAutospacing="0" w:line="276" w:lineRule="auto"/>
        <w:jc w:val="both"/>
        <w:rPr>
          <w:rFonts w:cs="Times New Roman"/>
          <w:lang w:val="ru-RU"/>
        </w:rPr>
      </w:pPr>
      <w:r w:rsidRPr="00DA0E5B">
        <w:rPr>
          <w:rFonts w:cs="Times New Roman"/>
          <w:lang w:val="ru-RU"/>
        </w:rPr>
        <w:t>8 июля: День семьи, любви и верности.</w:t>
      </w:r>
    </w:p>
    <w:p w:rsidR="005A3214" w:rsidRPr="00DA0E5B" w:rsidRDefault="005A3214" w:rsidP="00DA0E5B">
      <w:pPr>
        <w:pStyle w:val="af2"/>
        <w:spacing w:before="0" w:beforeAutospacing="0" w:after="0" w:afterAutospacing="0" w:line="276" w:lineRule="auto"/>
        <w:jc w:val="both"/>
        <w:rPr>
          <w:rFonts w:cs="Times New Roman"/>
          <w:lang w:val="ru-RU"/>
        </w:rPr>
      </w:pPr>
      <w:r w:rsidRPr="00DA0E5B">
        <w:rPr>
          <w:rFonts w:cs="Times New Roman"/>
          <w:b/>
          <w:i/>
          <w:lang w:val="ru-RU"/>
        </w:rPr>
        <w:t>Август:</w:t>
      </w:r>
    </w:p>
    <w:p w:rsidR="005A3214" w:rsidRPr="00DA0E5B" w:rsidRDefault="005A3214" w:rsidP="00DA0E5B">
      <w:pPr>
        <w:pStyle w:val="af2"/>
        <w:numPr>
          <w:ilvl w:val="0"/>
          <w:numId w:val="100"/>
        </w:numPr>
        <w:spacing w:before="0" w:beforeAutospacing="0" w:after="0" w:afterAutospacing="0" w:line="276" w:lineRule="auto"/>
        <w:jc w:val="both"/>
        <w:rPr>
          <w:rFonts w:cs="Times New Roman"/>
          <w:lang w:val="ru-RU"/>
        </w:rPr>
      </w:pPr>
      <w:r w:rsidRPr="00DA0E5B">
        <w:rPr>
          <w:rFonts w:cs="Times New Roman"/>
          <w:lang w:val="ru-RU"/>
        </w:rPr>
        <w:t>12 августа: День физкультурника;</w:t>
      </w:r>
    </w:p>
    <w:p w:rsidR="005A3214" w:rsidRPr="00DA0E5B" w:rsidRDefault="005A3214" w:rsidP="00DA0E5B">
      <w:pPr>
        <w:pStyle w:val="af2"/>
        <w:numPr>
          <w:ilvl w:val="0"/>
          <w:numId w:val="100"/>
        </w:numPr>
        <w:spacing w:line="276" w:lineRule="auto"/>
        <w:jc w:val="both"/>
        <w:rPr>
          <w:rFonts w:cs="Times New Roman"/>
          <w:lang w:val="ru-RU"/>
        </w:rPr>
      </w:pPr>
      <w:r w:rsidRPr="00DA0E5B">
        <w:rPr>
          <w:rFonts w:cs="Times New Roman"/>
          <w:lang w:val="ru-RU"/>
        </w:rPr>
        <w:t>22 августа: День Государственного флага Российской Федерации;</w:t>
      </w:r>
    </w:p>
    <w:p w:rsidR="005A3214" w:rsidRPr="00DA0E5B" w:rsidRDefault="005A3214" w:rsidP="00DA0E5B">
      <w:pPr>
        <w:pStyle w:val="af2"/>
        <w:numPr>
          <w:ilvl w:val="0"/>
          <w:numId w:val="100"/>
        </w:numPr>
        <w:spacing w:line="276" w:lineRule="auto"/>
        <w:jc w:val="both"/>
        <w:rPr>
          <w:rFonts w:cs="Times New Roman"/>
          <w:lang w:val="ru-RU"/>
        </w:rPr>
      </w:pPr>
      <w:r w:rsidRPr="00DA0E5B">
        <w:rPr>
          <w:rFonts w:cs="Times New Roman"/>
          <w:lang w:val="ru-RU"/>
        </w:rPr>
        <w:t>27 августа: День российского кино.</w:t>
      </w:r>
    </w:p>
    <w:p w:rsidR="005A3214" w:rsidRPr="00DA0E5B" w:rsidRDefault="005A3214" w:rsidP="00DA0E5B">
      <w:pPr>
        <w:pStyle w:val="af2"/>
        <w:spacing w:before="0" w:beforeAutospacing="0" w:after="0" w:afterAutospacing="0" w:line="276" w:lineRule="auto"/>
        <w:jc w:val="both"/>
        <w:rPr>
          <w:rFonts w:cs="Times New Roman"/>
          <w:b/>
          <w:i/>
          <w:lang w:val="ru-RU"/>
        </w:rPr>
      </w:pPr>
      <w:r w:rsidRPr="00DA0E5B">
        <w:rPr>
          <w:rFonts w:cs="Times New Roman"/>
          <w:b/>
          <w:i/>
          <w:lang w:val="ru-RU"/>
        </w:rPr>
        <w:t>Сентябрь:</w:t>
      </w:r>
    </w:p>
    <w:p w:rsidR="005A3214" w:rsidRPr="00DA0E5B" w:rsidRDefault="005A3214" w:rsidP="00DA0E5B">
      <w:pPr>
        <w:pStyle w:val="af2"/>
        <w:numPr>
          <w:ilvl w:val="0"/>
          <w:numId w:val="101"/>
        </w:numPr>
        <w:spacing w:before="0" w:beforeAutospacing="0" w:after="0" w:afterAutospacing="0" w:line="276" w:lineRule="auto"/>
        <w:jc w:val="both"/>
        <w:rPr>
          <w:rFonts w:cs="Times New Roman"/>
          <w:b/>
          <w:i/>
          <w:lang w:val="ru-RU"/>
        </w:rPr>
      </w:pPr>
      <w:r w:rsidRPr="00DA0E5B">
        <w:rPr>
          <w:rFonts w:cs="Times New Roman"/>
          <w:lang w:val="ru-RU"/>
        </w:rPr>
        <w:t>1 сентября: День знаний;</w:t>
      </w:r>
    </w:p>
    <w:p w:rsidR="005A3214" w:rsidRPr="00DA0E5B" w:rsidRDefault="005A3214" w:rsidP="00DA0E5B">
      <w:pPr>
        <w:pStyle w:val="af2"/>
        <w:numPr>
          <w:ilvl w:val="0"/>
          <w:numId w:val="101"/>
        </w:numPr>
        <w:spacing w:before="0" w:beforeAutospacing="0" w:after="0" w:afterAutospacing="0" w:line="276" w:lineRule="auto"/>
        <w:jc w:val="both"/>
        <w:rPr>
          <w:rFonts w:cs="Times New Roman"/>
          <w:b/>
          <w:i/>
          <w:lang w:val="ru-RU"/>
        </w:rPr>
      </w:pPr>
      <w:r w:rsidRPr="00DA0E5B">
        <w:rPr>
          <w:rFonts w:cs="Times New Roman"/>
          <w:lang w:val="ru-RU"/>
        </w:rPr>
        <w:t>3 сентября: День окончания Второй мировой войны, День солидарности в борьбе с терроризмом;</w:t>
      </w:r>
    </w:p>
    <w:p w:rsidR="005A3214" w:rsidRPr="00DA0E5B" w:rsidRDefault="005A3214" w:rsidP="00DA0E5B">
      <w:pPr>
        <w:pStyle w:val="af2"/>
        <w:numPr>
          <w:ilvl w:val="0"/>
          <w:numId w:val="101"/>
        </w:numPr>
        <w:spacing w:before="0" w:beforeAutospacing="0" w:after="0" w:afterAutospacing="0" w:line="276" w:lineRule="auto"/>
        <w:jc w:val="both"/>
        <w:rPr>
          <w:rFonts w:cs="Times New Roman"/>
          <w:b/>
          <w:i/>
          <w:lang w:val="ru-RU"/>
        </w:rPr>
      </w:pPr>
      <w:r w:rsidRPr="00DA0E5B">
        <w:rPr>
          <w:rFonts w:cs="Times New Roman"/>
          <w:lang w:val="ru-RU"/>
        </w:rPr>
        <w:t>8 сентября: Международный день распространения грамотности;</w:t>
      </w:r>
    </w:p>
    <w:p w:rsidR="005A3214" w:rsidRPr="00DA0E5B" w:rsidRDefault="005A3214" w:rsidP="00DA0E5B">
      <w:pPr>
        <w:pStyle w:val="af2"/>
        <w:numPr>
          <w:ilvl w:val="0"/>
          <w:numId w:val="101"/>
        </w:numPr>
        <w:spacing w:before="0" w:beforeAutospacing="0" w:after="0" w:afterAutospacing="0" w:line="276" w:lineRule="auto"/>
        <w:jc w:val="both"/>
        <w:rPr>
          <w:rFonts w:cs="Times New Roman"/>
          <w:b/>
          <w:i/>
          <w:lang w:val="ru-RU"/>
        </w:rPr>
      </w:pPr>
      <w:r w:rsidRPr="00DA0E5B">
        <w:rPr>
          <w:rFonts w:cs="Times New Roman"/>
          <w:lang w:val="ru-RU"/>
        </w:rPr>
        <w:t>27 сентября: День воспитателя и всех дошкольных работников.</w:t>
      </w:r>
    </w:p>
    <w:p w:rsidR="005A3214" w:rsidRPr="00DA0E5B" w:rsidRDefault="005A3214" w:rsidP="00DA0E5B">
      <w:pPr>
        <w:pStyle w:val="af2"/>
        <w:spacing w:before="0" w:beforeAutospacing="0" w:after="0" w:afterAutospacing="0" w:line="276" w:lineRule="auto"/>
        <w:jc w:val="both"/>
        <w:rPr>
          <w:rFonts w:cs="Times New Roman"/>
          <w:b/>
          <w:i/>
          <w:lang w:val="ru-RU"/>
        </w:rPr>
      </w:pPr>
      <w:r w:rsidRPr="00DA0E5B">
        <w:rPr>
          <w:rFonts w:cs="Times New Roman"/>
          <w:b/>
          <w:i/>
          <w:lang w:val="ru-RU"/>
        </w:rPr>
        <w:t>Октябрь:</w:t>
      </w:r>
    </w:p>
    <w:p w:rsidR="005A3214" w:rsidRPr="00DA0E5B" w:rsidRDefault="005A3214" w:rsidP="00DA0E5B">
      <w:pPr>
        <w:pStyle w:val="af2"/>
        <w:numPr>
          <w:ilvl w:val="0"/>
          <w:numId w:val="102"/>
        </w:numPr>
        <w:spacing w:before="0" w:beforeAutospacing="0" w:after="0" w:afterAutospacing="0" w:line="276" w:lineRule="auto"/>
        <w:jc w:val="both"/>
        <w:rPr>
          <w:rFonts w:cs="Times New Roman"/>
          <w:i/>
          <w:lang w:val="ru-RU"/>
        </w:rPr>
      </w:pPr>
      <w:r w:rsidRPr="00DA0E5B">
        <w:rPr>
          <w:rFonts w:cs="Times New Roman"/>
          <w:lang w:val="ru-RU"/>
        </w:rPr>
        <w:t>1 октября: Международный день пожилых людей; Международный день музыки;</w:t>
      </w:r>
    </w:p>
    <w:p w:rsidR="005A3214" w:rsidRPr="00DA0E5B" w:rsidRDefault="005A3214" w:rsidP="00DA0E5B">
      <w:pPr>
        <w:pStyle w:val="af2"/>
        <w:numPr>
          <w:ilvl w:val="0"/>
          <w:numId w:val="102"/>
        </w:numPr>
        <w:spacing w:line="276" w:lineRule="auto"/>
        <w:jc w:val="both"/>
        <w:rPr>
          <w:rFonts w:cs="Times New Roman"/>
          <w:lang w:val="ru-RU"/>
        </w:rPr>
      </w:pPr>
      <w:r w:rsidRPr="00DA0E5B">
        <w:rPr>
          <w:rFonts w:cs="Times New Roman"/>
          <w:lang w:val="ru-RU"/>
        </w:rPr>
        <w:t>4 октября: День защиты животных;</w:t>
      </w:r>
    </w:p>
    <w:p w:rsidR="005A3214" w:rsidRPr="00DA0E5B" w:rsidRDefault="005A3214" w:rsidP="00DA0E5B">
      <w:pPr>
        <w:pStyle w:val="af2"/>
        <w:numPr>
          <w:ilvl w:val="0"/>
          <w:numId w:val="102"/>
        </w:numPr>
        <w:spacing w:line="276" w:lineRule="auto"/>
        <w:jc w:val="both"/>
        <w:rPr>
          <w:rFonts w:cs="Times New Roman"/>
          <w:lang w:val="ru-RU"/>
        </w:rPr>
      </w:pPr>
      <w:r w:rsidRPr="00DA0E5B">
        <w:rPr>
          <w:rFonts w:cs="Times New Roman"/>
          <w:lang w:val="ru-RU"/>
        </w:rPr>
        <w:t>5 октября: День учителя;</w:t>
      </w:r>
    </w:p>
    <w:p w:rsidR="005A3214" w:rsidRPr="00DA0E5B" w:rsidRDefault="005A3214" w:rsidP="00DA0E5B">
      <w:pPr>
        <w:pStyle w:val="af2"/>
        <w:numPr>
          <w:ilvl w:val="0"/>
          <w:numId w:val="102"/>
        </w:numPr>
        <w:spacing w:before="0" w:beforeAutospacing="0" w:after="0" w:afterAutospacing="0" w:line="276" w:lineRule="auto"/>
        <w:jc w:val="both"/>
        <w:rPr>
          <w:rFonts w:cs="Times New Roman"/>
          <w:lang w:val="ru-RU"/>
        </w:rPr>
      </w:pPr>
      <w:r w:rsidRPr="00DA0E5B">
        <w:rPr>
          <w:rFonts w:cs="Times New Roman"/>
          <w:lang w:val="ru-RU"/>
        </w:rPr>
        <w:t>Третье воскресенье октября: День отца в России.</w:t>
      </w:r>
    </w:p>
    <w:p w:rsidR="005A3214" w:rsidRPr="00DA0E5B" w:rsidRDefault="005A3214" w:rsidP="00DA0E5B">
      <w:pPr>
        <w:pStyle w:val="af2"/>
        <w:spacing w:before="0" w:beforeAutospacing="0" w:after="0" w:afterAutospacing="0" w:line="276" w:lineRule="auto"/>
        <w:jc w:val="both"/>
        <w:rPr>
          <w:rFonts w:cs="Times New Roman"/>
          <w:lang w:val="ru-RU"/>
        </w:rPr>
      </w:pPr>
      <w:r w:rsidRPr="00DA0E5B">
        <w:rPr>
          <w:rFonts w:cs="Times New Roman"/>
          <w:b/>
          <w:i/>
          <w:lang w:val="ru-RU"/>
        </w:rPr>
        <w:lastRenderedPageBreak/>
        <w:t>Ноябрь:</w:t>
      </w:r>
    </w:p>
    <w:p w:rsidR="005A3214" w:rsidRPr="00DA0E5B" w:rsidRDefault="005A3214" w:rsidP="00DA0E5B">
      <w:pPr>
        <w:pStyle w:val="af2"/>
        <w:numPr>
          <w:ilvl w:val="0"/>
          <w:numId w:val="103"/>
        </w:numPr>
        <w:spacing w:before="0" w:beforeAutospacing="0" w:after="0" w:afterAutospacing="0" w:line="276" w:lineRule="auto"/>
        <w:jc w:val="both"/>
        <w:rPr>
          <w:rFonts w:cs="Times New Roman"/>
          <w:lang w:val="ru-RU"/>
        </w:rPr>
      </w:pPr>
      <w:r w:rsidRPr="00DA0E5B">
        <w:rPr>
          <w:rFonts w:cs="Times New Roman"/>
          <w:lang w:val="ru-RU"/>
        </w:rPr>
        <w:t>4 ноября: День народного единства;</w:t>
      </w:r>
    </w:p>
    <w:p w:rsidR="005A3214" w:rsidRPr="00DA0E5B" w:rsidRDefault="005A3214" w:rsidP="00DA0E5B">
      <w:pPr>
        <w:pStyle w:val="af2"/>
        <w:numPr>
          <w:ilvl w:val="0"/>
          <w:numId w:val="103"/>
        </w:numPr>
        <w:spacing w:before="0" w:beforeAutospacing="0" w:after="0" w:afterAutospacing="0" w:line="276" w:lineRule="auto"/>
        <w:jc w:val="both"/>
        <w:rPr>
          <w:rFonts w:cs="Times New Roman"/>
          <w:lang w:val="ru-RU"/>
        </w:rPr>
      </w:pPr>
      <w:r w:rsidRPr="00DA0E5B">
        <w:rPr>
          <w:rFonts w:cs="Times New Roman"/>
          <w:lang w:val="ru-RU"/>
        </w:rPr>
        <w:t>8 ноября: День памяти погибших при исполнении служебных обязанностей сотрудников органов внутренних дел России;</w:t>
      </w:r>
    </w:p>
    <w:p w:rsidR="005A3214" w:rsidRPr="00DA0E5B" w:rsidRDefault="005A3214" w:rsidP="00DA0E5B">
      <w:pPr>
        <w:pStyle w:val="af2"/>
        <w:numPr>
          <w:ilvl w:val="0"/>
          <w:numId w:val="103"/>
        </w:numPr>
        <w:spacing w:before="0" w:beforeAutospacing="0" w:after="0" w:afterAutospacing="0" w:line="276" w:lineRule="auto"/>
        <w:jc w:val="both"/>
        <w:rPr>
          <w:rFonts w:cs="Times New Roman"/>
          <w:lang w:val="ru-RU"/>
        </w:rPr>
      </w:pPr>
      <w:r w:rsidRPr="00DA0E5B">
        <w:rPr>
          <w:rFonts w:cs="Times New Roman"/>
          <w:lang w:val="ru-RU"/>
        </w:rPr>
        <w:t>Последнее воскресенье ноября: День матери в России;</w:t>
      </w:r>
    </w:p>
    <w:p w:rsidR="005A3214" w:rsidRPr="00DA0E5B" w:rsidRDefault="005A3214" w:rsidP="00DA0E5B">
      <w:pPr>
        <w:pStyle w:val="af2"/>
        <w:numPr>
          <w:ilvl w:val="0"/>
          <w:numId w:val="103"/>
        </w:numPr>
        <w:spacing w:before="0" w:beforeAutospacing="0" w:after="0" w:afterAutospacing="0" w:line="276" w:lineRule="auto"/>
        <w:jc w:val="both"/>
        <w:rPr>
          <w:rFonts w:cs="Times New Roman"/>
          <w:lang w:val="ru-RU"/>
        </w:rPr>
      </w:pPr>
      <w:r w:rsidRPr="00DA0E5B">
        <w:rPr>
          <w:rFonts w:cs="Times New Roman"/>
          <w:lang w:val="ru-RU"/>
        </w:rPr>
        <w:t>30 ноября: День Государственного герба Российской Федерации.</w:t>
      </w:r>
    </w:p>
    <w:p w:rsidR="005A3214" w:rsidRPr="00DA0E5B" w:rsidRDefault="005A3214" w:rsidP="00DA0E5B">
      <w:pPr>
        <w:pStyle w:val="af2"/>
        <w:spacing w:before="0" w:beforeAutospacing="0" w:after="0" w:afterAutospacing="0" w:line="276" w:lineRule="auto"/>
        <w:jc w:val="both"/>
        <w:rPr>
          <w:rFonts w:cs="Times New Roman"/>
          <w:lang w:val="ru-RU"/>
        </w:rPr>
      </w:pPr>
      <w:r w:rsidRPr="00DA0E5B">
        <w:rPr>
          <w:rFonts w:cs="Times New Roman"/>
          <w:b/>
          <w:i/>
        </w:rPr>
        <w:t>Декабрь:</w:t>
      </w:r>
    </w:p>
    <w:p w:rsidR="005A3214" w:rsidRPr="00DA0E5B" w:rsidRDefault="005A3214" w:rsidP="00DA0E5B">
      <w:pPr>
        <w:pStyle w:val="af2"/>
        <w:numPr>
          <w:ilvl w:val="0"/>
          <w:numId w:val="103"/>
        </w:numPr>
        <w:spacing w:before="0" w:beforeAutospacing="0" w:after="0" w:afterAutospacing="0" w:line="276" w:lineRule="auto"/>
        <w:jc w:val="both"/>
        <w:rPr>
          <w:rFonts w:cs="Times New Roman"/>
          <w:lang w:val="ru-RU"/>
        </w:rPr>
      </w:pPr>
      <w:r w:rsidRPr="00DA0E5B">
        <w:rPr>
          <w:rFonts w:cs="Times New Roman"/>
          <w:lang w:val="ru-RU"/>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5A3214" w:rsidRPr="00DA0E5B" w:rsidRDefault="005A3214" w:rsidP="00DA0E5B">
      <w:pPr>
        <w:pStyle w:val="af2"/>
        <w:numPr>
          <w:ilvl w:val="0"/>
          <w:numId w:val="103"/>
        </w:numPr>
        <w:spacing w:before="0" w:beforeAutospacing="0" w:after="0" w:afterAutospacing="0" w:line="276" w:lineRule="auto"/>
        <w:jc w:val="both"/>
        <w:rPr>
          <w:rFonts w:cs="Times New Roman"/>
          <w:lang w:val="ru-RU"/>
        </w:rPr>
      </w:pPr>
      <w:r w:rsidRPr="00DA0E5B">
        <w:rPr>
          <w:rFonts w:cs="Times New Roman"/>
          <w:lang w:val="ru-RU"/>
        </w:rPr>
        <w:t>5 декабря: День добровольца (волонтера) в России;</w:t>
      </w:r>
    </w:p>
    <w:p w:rsidR="005A3214" w:rsidRPr="00DA0E5B" w:rsidRDefault="005A3214" w:rsidP="00DA0E5B">
      <w:pPr>
        <w:pStyle w:val="af2"/>
        <w:numPr>
          <w:ilvl w:val="0"/>
          <w:numId w:val="103"/>
        </w:numPr>
        <w:spacing w:before="0" w:beforeAutospacing="0" w:after="0" w:afterAutospacing="0" w:line="276" w:lineRule="auto"/>
        <w:jc w:val="both"/>
        <w:rPr>
          <w:rFonts w:cs="Times New Roman"/>
          <w:lang w:val="ru-RU"/>
        </w:rPr>
      </w:pPr>
      <w:r w:rsidRPr="00DA0E5B">
        <w:rPr>
          <w:rFonts w:cs="Times New Roman"/>
          <w:lang w:val="ru-RU"/>
        </w:rPr>
        <w:t>8 декабря: Международный день художника;</w:t>
      </w:r>
    </w:p>
    <w:p w:rsidR="005A3214" w:rsidRPr="00DA0E5B" w:rsidRDefault="005A3214" w:rsidP="00DA0E5B">
      <w:pPr>
        <w:pStyle w:val="af2"/>
        <w:numPr>
          <w:ilvl w:val="0"/>
          <w:numId w:val="103"/>
        </w:numPr>
        <w:spacing w:before="0" w:beforeAutospacing="0" w:after="0" w:afterAutospacing="0" w:line="276" w:lineRule="auto"/>
        <w:jc w:val="both"/>
        <w:rPr>
          <w:rFonts w:cs="Times New Roman"/>
          <w:lang w:val="ru-RU"/>
        </w:rPr>
      </w:pPr>
      <w:r w:rsidRPr="00DA0E5B">
        <w:rPr>
          <w:rFonts w:cs="Times New Roman"/>
          <w:lang w:val="ru-RU"/>
        </w:rPr>
        <w:t>9 декабря: День Героев Отечества;</w:t>
      </w:r>
    </w:p>
    <w:p w:rsidR="005A3214" w:rsidRPr="00DA0E5B" w:rsidRDefault="005A3214" w:rsidP="00DA0E5B">
      <w:pPr>
        <w:pStyle w:val="af2"/>
        <w:numPr>
          <w:ilvl w:val="0"/>
          <w:numId w:val="103"/>
        </w:numPr>
        <w:spacing w:before="0" w:beforeAutospacing="0" w:after="0" w:afterAutospacing="0" w:line="276" w:lineRule="auto"/>
        <w:jc w:val="both"/>
        <w:rPr>
          <w:rFonts w:cs="Times New Roman"/>
          <w:lang w:val="ru-RU"/>
        </w:rPr>
      </w:pPr>
      <w:r w:rsidRPr="00DA0E5B">
        <w:rPr>
          <w:rFonts w:cs="Times New Roman"/>
          <w:lang w:val="ru-RU"/>
        </w:rPr>
        <w:t>12 декабря: День Конституции Российской Федерации;</w:t>
      </w:r>
    </w:p>
    <w:p w:rsidR="005A3214" w:rsidRPr="00DA0E5B" w:rsidRDefault="005A3214" w:rsidP="00DA0E5B">
      <w:pPr>
        <w:pStyle w:val="af2"/>
        <w:numPr>
          <w:ilvl w:val="0"/>
          <w:numId w:val="103"/>
        </w:numPr>
        <w:spacing w:before="0" w:beforeAutospacing="0" w:after="0" w:afterAutospacing="0" w:line="276" w:lineRule="auto"/>
        <w:jc w:val="both"/>
        <w:rPr>
          <w:rFonts w:cs="Times New Roman"/>
          <w:lang w:val="ru-RU"/>
        </w:rPr>
      </w:pPr>
      <w:r w:rsidRPr="00DA0E5B">
        <w:rPr>
          <w:rFonts w:cs="Times New Roman"/>
        </w:rPr>
        <w:t>31 декабря: Новый год.</w:t>
      </w:r>
    </w:p>
    <w:p w:rsidR="005A3214" w:rsidRPr="00DA0E5B" w:rsidRDefault="005A3214" w:rsidP="00DA0E5B">
      <w:pPr>
        <w:pStyle w:val="af2"/>
        <w:spacing w:before="0" w:beforeAutospacing="0" w:after="0" w:afterAutospacing="0" w:line="276" w:lineRule="auto"/>
        <w:ind w:left="720"/>
        <w:jc w:val="both"/>
        <w:rPr>
          <w:rFonts w:cs="Times New Roman"/>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3021"/>
        <w:gridCol w:w="1507"/>
        <w:gridCol w:w="1981"/>
        <w:gridCol w:w="1762"/>
      </w:tblGrid>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t xml:space="preserve">Название праздника </w:t>
            </w:r>
          </w:p>
          <w:p w:rsidR="005A3214" w:rsidRPr="00DA0E5B" w:rsidRDefault="005A3214" w:rsidP="00DA0E5B">
            <w:pPr>
              <w:pStyle w:val="Default"/>
              <w:spacing w:line="276" w:lineRule="auto"/>
              <w:jc w:val="both"/>
              <w:rPr>
                <w:color w:val="auto"/>
              </w:rPr>
            </w:pPr>
            <w:r w:rsidRPr="00DA0E5B">
              <w:rPr>
                <w:color w:val="auto"/>
              </w:rPr>
              <w:t xml:space="preserve">(события) </w:t>
            </w:r>
          </w:p>
        </w:tc>
        <w:tc>
          <w:tcPr>
            <w:tcW w:w="2987" w:type="dxa"/>
          </w:tcPr>
          <w:p w:rsidR="005A3214" w:rsidRPr="00DA0E5B" w:rsidRDefault="005A3214" w:rsidP="00DA0E5B">
            <w:pPr>
              <w:pStyle w:val="Default"/>
              <w:spacing w:line="276" w:lineRule="auto"/>
              <w:jc w:val="both"/>
              <w:rPr>
                <w:color w:val="auto"/>
              </w:rPr>
            </w:pPr>
            <w:r w:rsidRPr="00DA0E5B">
              <w:rPr>
                <w:color w:val="auto"/>
              </w:rPr>
              <w:t xml:space="preserve">Краткая информационная справка </w:t>
            </w:r>
          </w:p>
        </w:tc>
        <w:tc>
          <w:tcPr>
            <w:tcW w:w="1491" w:type="dxa"/>
          </w:tcPr>
          <w:p w:rsidR="005A3214" w:rsidRPr="00DA0E5B" w:rsidRDefault="005A3214" w:rsidP="00DA0E5B">
            <w:pPr>
              <w:pStyle w:val="Default"/>
              <w:spacing w:line="276" w:lineRule="auto"/>
              <w:jc w:val="both"/>
              <w:rPr>
                <w:color w:val="auto"/>
              </w:rPr>
            </w:pPr>
            <w:r w:rsidRPr="00DA0E5B">
              <w:rPr>
                <w:color w:val="auto"/>
              </w:rPr>
              <w:t xml:space="preserve">Рекомендуемое время проведения праздника (события) </w:t>
            </w:r>
          </w:p>
          <w:p w:rsidR="005A3214" w:rsidRPr="00DA0E5B" w:rsidRDefault="005A3214" w:rsidP="00DA0E5B">
            <w:pPr>
              <w:pStyle w:val="Default"/>
              <w:spacing w:line="276" w:lineRule="auto"/>
              <w:jc w:val="both"/>
              <w:rPr>
                <w:color w:val="auto"/>
              </w:rPr>
            </w:pP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Форма проведения мероприятия </w:t>
            </w:r>
          </w:p>
        </w:tc>
        <w:tc>
          <w:tcPr>
            <w:tcW w:w="1744" w:type="dxa"/>
          </w:tcPr>
          <w:p w:rsidR="005A3214" w:rsidRPr="00DA0E5B" w:rsidRDefault="005A3214" w:rsidP="00DA0E5B">
            <w:pPr>
              <w:pStyle w:val="Default"/>
              <w:spacing w:line="276" w:lineRule="auto"/>
              <w:ind w:right="-125"/>
              <w:jc w:val="both"/>
              <w:rPr>
                <w:color w:val="auto"/>
              </w:rPr>
            </w:pPr>
            <w:r w:rsidRPr="00DA0E5B">
              <w:rPr>
                <w:color w:val="auto"/>
              </w:rPr>
              <w:t xml:space="preserve">Ответственный за проведение </w:t>
            </w:r>
          </w:p>
        </w:tc>
      </w:tr>
      <w:tr w:rsidR="005A3214" w:rsidRPr="00DA0E5B" w:rsidTr="00153B94">
        <w:trPr>
          <w:jc w:val="center"/>
        </w:trPr>
        <w:tc>
          <w:tcPr>
            <w:tcW w:w="9524" w:type="dxa"/>
            <w:gridSpan w:val="5"/>
          </w:tcPr>
          <w:p w:rsidR="005A3214" w:rsidRPr="00DA0E5B" w:rsidRDefault="005A3214" w:rsidP="00DA0E5B">
            <w:pPr>
              <w:jc w:val="both"/>
              <w:rPr>
                <w:rFonts w:ascii="Times New Roman" w:hAnsi="Times New Roman" w:cs="Times New Roman"/>
                <w:sz w:val="24"/>
                <w:szCs w:val="24"/>
                <w:lang w:eastAsia="ru-RU"/>
              </w:rPr>
            </w:pPr>
            <w:r w:rsidRPr="00DA0E5B">
              <w:rPr>
                <w:rFonts w:ascii="Times New Roman" w:hAnsi="Times New Roman" w:cs="Times New Roman"/>
                <w:sz w:val="24"/>
                <w:szCs w:val="24"/>
                <w:lang w:eastAsia="ru-RU"/>
              </w:rPr>
              <w:t>СЕНТЯБРЬ</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t>День знаний</w:t>
            </w:r>
          </w:p>
          <w:p w:rsidR="005A3214" w:rsidRPr="00DA0E5B" w:rsidRDefault="005A3214" w:rsidP="00DA0E5B">
            <w:pPr>
              <w:pStyle w:val="Default"/>
              <w:spacing w:line="276" w:lineRule="auto"/>
              <w:jc w:val="both"/>
              <w:rPr>
                <w:i/>
                <w:color w:val="auto"/>
              </w:rPr>
            </w:pPr>
            <w:r w:rsidRPr="00DA0E5B">
              <w:rPr>
                <w:i/>
                <w:color w:val="auto"/>
              </w:rPr>
              <w:t xml:space="preserve"> (1 сентября)</w:t>
            </w:r>
          </w:p>
        </w:tc>
        <w:tc>
          <w:tcPr>
            <w:tcW w:w="2987" w:type="dxa"/>
          </w:tcPr>
          <w:p w:rsidR="005A3214" w:rsidRPr="00DA0E5B" w:rsidRDefault="005A3214" w:rsidP="00DA0E5B">
            <w:pPr>
              <w:pStyle w:val="Default"/>
              <w:spacing w:line="276" w:lineRule="auto"/>
              <w:jc w:val="both"/>
              <w:rPr>
                <w:color w:val="auto"/>
              </w:rPr>
            </w:pPr>
            <w:r w:rsidRPr="00DA0E5B">
              <w:rPr>
                <w:color w:val="auto"/>
              </w:rPr>
              <w:t xml:space="preserve">1 сентября - настоящий праздник для миллионов россиян, которые садятся за парты в школах, средних или высших учебных заведениях. С 1984 года он официально учреждён как День знаний. Особенно радостно - с букетами цветов, первым звонком, торжественной линейкой - праздник отмечают в школах. </w:t>
            </w:r>
          </w:p>
          <w:p w:rsidR="005A3214" w:rsidRPr="00DA0E5B" w:rsidRDefault="005A3214" w:rsidP="00DA0E5B">
            <w:pPr>
              <w:pStyle w:val="Default"/>
              <w:spacing w:line="276" w:lineRule="auto"/>
              <w:jc w:val="both"/>
              <w:rPr>
                <w:color w:val="auto"/>
              </w:rPr>
            </w:pPr>
          </w:p>
        </w:tc>
        <w:tc>
          <w:tcPr>
            <w:tcW w:w="1491" w:type="dxa"/>
            <w:vMerge w:val="restart"/>
          </w:tcPr>
          <w:p w:rsidR="005A3214" w:rsidRPr="00DA0E5B" w:rsidRDefault="005A3214" w:rsidP="00DA0E5B">
            <w:pPr>
              <w:pStyle w:val="Default"/>
              <w:spacing w:line="276" w:lineRule="auto"/>
              <w:jc w:val="both"/>
              <w:rPr>
                <w:color w:val="auto"/>
              </w:rPr>
            </w:pPr>
            <w:r w:rsidRPr="00DA0E5B">
              <w:rPr>
                <w:color w:val="auto"/>
              </w:rPr>
              <w:t xml:space="preserve">1-я неделя сентября </w:t>
            </w:r>
          </w:p>
          <w:p w:rsidR="005A3214" w:rsidRPr="00DA0E5B" w:rsidRDefault="005A3214" w:rsidP="00DA0E5B">
            <w:pPr>
              <w:pStyle w:val="Default"/>
              <w:spacing w:line="276" w:lineRule="auto"/>
              <w:jc w:val="both"/>
              <w:rPr>
                <w:color w:val="auto"/>
              </w:rPr>
            </w:pPr>
            <w:r w:rsidRPr="00DA0E5B">
              <w:rPr>
                <w:color w:val="auto"/>
              </w:rPr>
              <w:t xml:space="preserve"> </w:t>
            </w:r>
          </w:p>
        </w:tc>
        <w:tc>
          <w:tcPr>
            <w:tcW w:w="1594" w:type="dxa"/>
          </w:tcPr>
          <w:p w:rsidR="005A3214" w:rsidRPr="00DA0E5B" w:rsidRDefault="005A3214" w:rsidP="00DA0E5B">
            <w:pPr>
              <w:pStyle w:val="Default"/>
              <w:spacing w:line="276" w:lineRule="auto"/>
              <w:jc w:val="both"/>
              <w:rPr>
                <w:color w:val="auto"/>
              </w:rPr>
            </w:pPr>
            <w:r w:rsidRPr="00DA0E5B">
              <w:rPr>
                <w:color w:val="auto"/>
              </w:rPr>
              <w:t>Ознакомительный игровой квест, развлечение, экскурсия.</w:t>
            </w:r>
          </w:p>
        </w:tc>
        <w:tc>
          <w:tcPr>
            <w:tcW w:w="1744" w:type="dxa"/>
          </w:tcPr>
          <w:p w:rsidR="005A3214" w:rsidRPr="00DA0E5B" w:rsidRDefault="005A3214" w:rsidP="00DA0E5B">
            <w:pPr>
              <w:pStyle w:val="Default"/>
              <w:spacing w:line="276" w:lineRule="auto"/>
              <w:jc w:val="both"/>
              <w:rPr>
                <w:color w:val="auto"/>
              </w:rPr>
            </w:pPr>
            <w:r w:rsidRPr="00DA0E5B">
              <w:rPr>
                <w:color w:val="auto"/>
              </w:rPr>
              <w:t xml:space="preserve">Музыкальный </w:t>
            </w:r>
          </w:p>
          <w:p w:rsidR="005A3214" w:rsidRPr="00DA0E5B" w:rsidRDefault="005A3214" w:rsidP="00DA0E5B">
            <w:pPr>
              <w:pStyle w:val="Default"/>
              <w:spacing w:line="276" w:lineRule="auto"/>
              <w:jc w:val="both"/>
              <w:rPr>
                <w:color w:val="auto"/>
              </w:rPr>
            </w:pPr>
            <w:r w:rsidRPr="00DA0E5B">
              <w:rPr>
                <w:color w:val="auto"/>
              </w:rPr>
              <w:t>руководитель, воспитатели подготовительных к школе групп</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t>Неделя безопасности</w:t>
            </w:r>
          </w:p>
          <w:p w:rsidR="005A3214" w:rsidRPr="00DA0E5B" w:rsidRDefault="005A3214" w:rsidP="00DA0E5B">
            <w:pPr>
              <w:pStyle w:val="Default"/>
              <w:spacing w:line="276" w:lineRule="auto"/>
              <w:jc w:val="both"/>
              <w:rPr>
                <w:color w:val="auto"/>
              </w:rPr>
            </w:pPr>
          </w:p>
          <w:p w:rsidR="005A3214" w:rsidRPr="00DA0E5B" w:rsidRDefault="005A3214" w:rsidP="00DA0E5B">
            <w:pPr>
              <w:pStyle w:val="Default"/>
              <w:spacing w:line="276" w:lineRule="auto"/>
              <w:jc w:val="both"/>
              <w:rPr>
                <w:color w:val="auto"/>
              </w:rPr>
            </w:pPr>
            <w:r w:rsidRPr="00DA0E5B">
              <w:rPr>
                <w:color w:val="auto"/>
              </w:rPr>
              <w:t>День солидарности в борьбе с терроризмом.</w:t>
            </w:r>
          </w:p>
          <w:p w:rsidR="005A3214" w:rsidRPr="00DA0E5B" w:rsidRDefault="005A3214" w:rsidP="00DA0E5B">
            <w:pPr>
              <w:pStyle w:val="Default"/>
              <w:spacing w:line="276" w:lineRule="auto"/>
              <w:jc w:val="both"/>
              <w:rPr>
                <w:i/>
                <w:color w:val="auto"/>
              </w:rPr>
            </w:pPr>
            <w:r w:rsidRPr="00DA0E5B">
              <w:rPr>
                <w:i/>
                <w:color w:val="auto"/>
              </w:rPr>
              <w:lastRenderedPageBreak/>
              <w:t>(3 сентября)</w:t>
            </w:r>
          </w:p>
        </w:tc>
        <w:tc>
          <w:tcPr>
            <w:tcW w:w="2987" w:type="dxa"/>
          </w:tcPr>
          <w:p w:rsidR="005A3214" w:rsidRPr="00DA0E5B" w:rsidRDefault="005A3214" w:rsidP="00DA0E5B">
            <w:pPr>
              <w:pStyle w:val="Default"/>
              <w:spacing w:line="276" w:lineRule="auto"/>
              <w:jc w:val="both"/>
              <w:rPr>
                <w:color w:val="auto"/>
                <w:shd w:val="clear" w:color="auto" w:fill="FFFFFF"/>
              </w:rPr>
            </w:pPr>
            <w:r w:rsidRPr="00DA0E5B">
              <w:rPr>
                <w:bCs/>
                <w:color w:val="auto"/>
                <w:shd w:val="clear" w:color="auto" w:fill="FFFFFF"/>
              </w:rPr>
              <w:lastRenderedPageBreak/>
              <w:t>Неделя</w:t>
            </w:r>
            <w:r w:rsidRPr="00DA0E5B">
              <w:rPr>
                <w:rStyle w:val="apple-converted-space"/>
                <w:color w:val="auto"/>
                <w:shd w:val="clear" w:color="auto" w:fill="FFFFFF"/>
              </w:rPr>
              <w:t> </w:t>
            </w:r>
            <w:r w:rsidRPr="00DA0E5B">
              <w:rPr>
                <w:bCs/>
                <w:color w:val="auto"/>
                <w:shd w:val="clear" w:color="auto" w:fill="FFFFFF"/>
              </w:rPr>
              <w:t>безопасности</w:t>
            </w:r>
            <w:r w:rsidRPr="00DA0E5B">
              <w:rPr>
                <w:color w:val="auto"/>
                <w:shd w:val="clear" w:color="auto" w:fill="FFFFFF"/>
              </w:rPr>
              <w:t xml:space="preserve">, посвящённая вопросам обеспечения   </w:t>
            </w:r>
            <w:r w:rsidRPr="00DA0E5B">
              <w:rPr>
                <w:bCs/>
                <w:color w:val="auto"/>
                <w:shd w:val="clear" w:color="auto" w:fill="FFFFFF"/>
              </w:rPr>
              <w:t>безопасности</w:t>
            </w:r>
            <w:r w:rsidRPr="00DA0E5B">
              <w:rPr>
                <w:rStyle w:val="apple-converted-space"/>
                <w:color w:val="auto"/>
                <w:shd w:val="clear" w:color="auto" w:fill="FFFFFF"/>
              </w:rPr>
              <w:t> </w:t>
            </w:r>
            <w:r w:rsidRPr="00DA0E5B">
              <w:rPr>
                <w:color w:val="auto"/>
                <w:shd w:val="clear" w:color="auto" w:fill="FFFFFF"/>
              </w:rPr>
              <w:t xml:space="preserve">детей на дорогах, проходит на всей территории страны в сентябре. </w:t>
            </w:r>
            <w:r w:rsidRPr="00DA0E5B">
              <w:rPr>
                <w:bCs/>
                <w:color w:val="auto"/>
                <w:shd w:val="clear" w:color="auto" w:fill="FFFFFF"/>
              </w:rPr>
              <w:lastRenderedPageBreak/>
              <w:t>Неделя</w:t>
            </w:r>
            <w:r w:rsidRPr="00DA0E5B">
              <w:rPr>
                <w:rStyle w:val="apple-converted-space"/>
                <w:color w:val="auto"/>
                <w:shd w:val="clear" w:color="auto" w:fill="FFFFFF"/>
              </w:rPr>
              <w:t> </w:t>
            </w:r>
            <w:r w:rsidRPr="00DA0E5B">
              <w:rPr>
                <w:bCs/>
                <w:color w:val="auto"/>
                <w:shd w:val="clear" w:color="auto" w:fill="FFFFFF"/>
              </w:rPr>
              <w:t>безопасности</w:t>
            </w:r>
            <w:r w:rsidRPr="00DA0E5B">
              <w:rPr>
                <w:rStyle w:val="apple-converted-space"/>
                <w:color w:val="auto"/>
                <w:shd w:val="clear" w:color="auto" w:fill="FFFFFF"/>
              </w:rPr>
              <w:t xml:space="preserve">   </w:t>
            </w:r>
            <w:r w:rsidRPr="00DA0E5B">
              <w:rPr>
                <w:color w:val="auto"/>
                <w:shd w:val="clear" w:color="auto" w:fill="FFFFFF"/>
              </w:rPr>
              <w:t>призвана привлечь внимание самой широкой общественности к проблеме снижения аварийности с участием несовершеннолетних.</w:t>
            </w:r>
          </w:p>
          <w:p w:rsidR="005A3214" w:rsidRPr="00DA0E5B" w:rsidRDefault="005A3214" w:rsidP="00DA0E5B">
            <w:pPr>
              <w:pStyle w:val="Default"/>
              <w:spacing w:line="276" w:lineRule="auto"/>
              <w:jc w:val="both"/>
              <w:rPr>
                <w:color w:val="auto"/>
              </w:rPr>
            </w:pPr>
          </w:p>
        </w:tc>
        <w:tc>
          <w:tcPr>
            <w:tcW w:w="1491" w:type="dxa"/>
            <w:vMerge/>
          </w:tcPr>
          <w:p w:rsidR="005A3214" w:rsidRPr="00DA0E5B" w:rsidRDefault="005A3214" w:rsidP="00DA0E5B">
            <w:pPr>
              <w:pStyle w:val="Default"/>
              <w:spacing w:line="276" w:lineRule="auto"/>
              <w:jc w:val="both"/>
              <w:rPr>
                <w:color w:val="auto"/>
              </w:rPr>
            </w:pP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Спортивный праздник, развлечение, «встреча с интересными людьми», выставка </w:t>
            </w:r>
            <w:r w:rsidRPr="00DA0E5B">
              <w:rPr>
                <w:color w:val="auto"/>
              </w:rPr>
              <w:lastRenderedPageBreak/>
              <w:t>рисунков</w:t>
            </w:r>
          </w:p>
        </w:tc>
        <w:tc>
          <w:tcPr>
            <w:tcW w:w="1744" w:type="dxa"/>
          </w:tcPr>
          <w:p w:rsidR="005A3214" w:rsidRPr="00DA0E5B" w:rsidRDefault="005A3214" w:rsidP="00DA0E5B">
            <w:pPr>
              <w:pStyle w:val="Default"/>
              <w:spacing w:line="276" w:lineRule="auto"/>
              <w:jc w:val="both"/>
              <w:rPr>
                <w:color w:val="auto"/>
              </w:rPr>
            </w:pPr>
            <w:r w:rsidRPr="00DA0E5B">
              <w:rPr>
                <w:color w:val="auto"/>
              </w:rPr>
              <w:lastRenderedPageBreak/>
              <w:t xml:space="preserve">Инструктор по физической культуре, </w:t>
            </w:r>
          </w:p>
          <w:p w:rsidR="005A3214" w:rsidRPr="00DA0E5B" w:rsidRDefault="005A3214" w:rsidP="00DA0E5B">
            <w:pPr>
              <w:pStyle w:val="Default"/>
              <w:spacing w:line="276" w:lineRule="auto"/>
              <w:jc w:val="both"/>
              <w:rPr>
                <w:color w:val="auto"/>
              </w:rPr>
            </w:pPr>
            <w:r w:rsidRPr="00DA0E5B">
              <w:rPr>
                <w:color w:val="auto"/>
              </w:rPr>
              <w:t xml:space="preserve">воспитатели групп </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lastRenderedPageBreak/>
              <w:t xml:space="preserve">Международный день красоты </w:t>
            </w:r>
          </w:p>
          <w:p w:rsidR="005A3214" w:rsidRPr="00DA0E5B" w:rsidRDefault="005A3214" w:rsidP="00DA0E5B">
            <w:pPr>
              <w:pStyle w:val="Default"/>
              <w:spacing w:line="276" w:lineRule="auto"/>
              <w:jc w:val="both"/>
              <w:rPr>
                <w:color w:val="auto"/>
              </w:rPr>
            </w:pPr>
            <w:r w:rsidRPr="00DA0E5B">
              <w:rPr>
                <w:i/>
                <w:color w:val="auto"/>
              </w:rPr>
              <w:t>(9 сентября)</w:t>
            </w:r>
          </w:p>
        </w:tc>
        <w:tc>
          <w:tcPr>
            <w:tcW w:w="2987" w:type="dxa"/>
          </w:tcPr>
          <w:p w:rsidR="005A3214" w:rsidRPr="00DA0E5B" w:rsidRDefault="005A3214" w:rsidP="00DA0E5B">
            <w:pPr>
              <w:pStyle w:val="Default"/>
              <w:spacing w:line="276" w:lineRule="auto"/>
              <w:jc w:val="both"/>
              <w:rPr>
                <w:color w:val="auto"/>
              </w:rPr>
            </w:pPr>
            <w:r w:rsidRPr="00DA0E5B">
              <w:rPr>
                <w:color w:val="auto"/>
              </w:rPr>
              <w:t xml:space="preserve">Истина, Добро, Красота - важнейшие человеческие ценности. Неиссякаемые источники красоты - природа, музыка, литература, изобразительное искусство. </w:t>
            </w:r>
          </w:p>
          <w:p w:rsidR="005A3214" w:rsidRPr="00DA0E5B" w:rsidRDefault="005A3214" w:rsidP="00DA0E5B">
            <w:pPr>
              <w:pStyle w:val="Default"/>
              <w:spacing w:line="276" w:lineRule="auto"/>
              <w:jc w:val="both"/>
              <w:rPr>
                <w:color w:val="auto"/>
              </w:rPr>
            </w:pPr>
            <w:r w:rsidRPr="00DA0E5B">
              <w:rPr>
                <w:color w:val="auto"/>
              </w:rPr>
              <w:t xml:space="preserve">В мире людей зачастую больше ценится внутренняя красота. Мы любуемся человеком обычной наружности, если он добр, справедлив, милосерден. </w:t>
            </w:r>
          </w:p>
          <w:p w:rsidR="005A3214" w:rsidRPr="00DA0E5B" w:rsidRDefault="005A3214" w:rsidP="00DA0E5B">
            <w:pPr>
              <w:pStyle w:val="Default"/>
              <w:spacing w:line="276" w:lineRule="auto"/>
              <w:jc w:val="both"/>
              <w:rPr>
                <w:color w:val="auto"/>
              </w:rPr>
            </w:pPr>
            <w:r w:rsidRPr="00DA0E5B">
              <w:rPr>
                <w:color w:val="auto"/>
              </w:rPr>
              <w:t xml:space="preserve">Официальный статус международного праздника День красоты получил в 1995 году </w:t>
            </w:r>
          </w:p>
        </w:tc>
        <w:tc>
          <w:tcPr>
            <w:tcW w:w="1491" w:type="dxa"/>
          </w:tcPr>
          <w:p w:rsidR="005A3214" w:rsidRPr="00DA0E5B" w:rsidRDefault="005A3214" w:rsidP="00DA0E5B">
            <w:pPr>
              <w:pStyle w:val="Default"/>
              <w:spacing w:line="276" w:lineRule="auto"/>
              <w:jc w:val="both"/>
              <w:rPr>
                <w:color w:val="auto"/>
              </w:rPr>
            </w:pPr>
            <w:r w:rsidRPr="00DA0E5B">
              <w:rPr>
                <w:color w:val="auto"/>
              </w:rPr>
              <w:t xml:space="preserve">2-я неделя сентября </w:t>
            </w: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Общая (по детскому саду) выставка </w:t>
            </w:r>
            <w:r w:rsidRPr="00DA0E5B">
              <w:rPr>
                <w:iCs/>
                <w:color w:val="auto"/>
              </w:rPr>
              <w:t xml:space="preserve">«Осенний переполох» </w:t>
            </w:r>
            <w:r w:rsidRPr="00DA0E5B">
              <w:rPr>
                <w:color w:val="auto"/>
              </w:rPr>
              <w:t>(осенний букет, поделки из природного материала и т.п.)</w:t>
            </w:r>
          </w:p>
        </w:tc>
        <w:tc>
          <w:tcPr>
            <w:tcW w:w="1744" w:type="dxa"/>
          </w:tcPr>
          <w:p w:rsidR="005A3214" w:rsidRPr="00DA0E5B" w:rsidRDefault="005A3214" w:rsidP="00DA0E5B">
            <w:pPr>
              <w:pStyle w:val="Default"/>
              <w:spacing w:line="276" w:lineRule="auto"/>
              <w:jc w:val="both"/>
              <w:rPr>
                <w:color w:val="auto"/>
              </w:rPr>
            </w:pPr>
            <w:r w:rsidRPr="00DA0E5B">
              <w:rPr>
                <w:color w:val="auto"/>
              </w:rPr>
              <w:t xml:space="preserve">Воспитатели </w:t>
            </w:r>
          </w:p>
          <w:p w:rsidR="005A3214" w:rsidRPr="00DA0E5B" w:rsidRDefault="005A3214" w:rsidP="00DA0E5B">
            <w:pPr>
              <w:pStyle w:val="Default"/>
              <w:spacing w:line="276" w:lineRule="auto"/>
              <w:jc w:val="both"/>
              <w:rPr>
                <w:color w:val="auto"/>
              </w:rPr>
            </w:pPr>
            <w:r w:rsidRPr="00DA0E5B">
              <w:rPr>
                <w:color w:val="auto"/>
              </w:rPr>
              <w:t xml:space="preserve">групп </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t xml:space="preserve">Международный день мира </w:t>
            </w:r>
          </w:p>
          <w:p w:rsidR="005A3214" w:rsidRPr="00DA0E5B" w:rsidRDefault="005A3214" w:rsidP="00DA0E5B">
            <w:pPr>
              <w:pStyle w:val="Default"/>
              <w:spacing w:line="276" w:lineRule="auto"/>
              <w:jc w:val="both"/>
              <w:rPr>
                <w:i/>
                <w:color w:val="auto"/>
              </w:rPr>
            </w:pPr>
            <w:r w:rsidRPr="00DA0E5B">
              <w:rPr>
                <w:i/>
                <w:color w:val="auto"/>
              </w:rPr>
              <w:t>(21 сентября)</w:t>
            </w:r>
          </w:p>
        </w:tc>
        <w:tc>
          <w:tcPr>
            <w:tcW w:w="2987" w:type="dxa"/>
          </w:tcPr>
          <w:p w:rsidR="005A3214" w:rsidRPr="00DA0E5B" w:rsidRDefault="005A3214" w:rsidP="00DA0E5B">
            <w:pPr>
              <w:pStyle w:val="Default"/>
              <w:spacing w:line="276" w:lineRule="auto"/>
              <w:jc w:val="both"/>
              <w:rPr>
                <w:color w:val="auto"/>
              </w:rPr>
            </w:pPr>
            <w:r w:rsidRPr="00DA0E5B">
              <w:rPr>
                <w:color w:val="auto"/>
              </w:rPr>
              <w:t xml:space="preserve">Международный день мира отмечается </w:t>
            </w:r>
            <w:r w:rsidRPr="00DA0E5B">
              <w:rPr>
                <w:rStyle w:val="apple-converted-space"/>
                <w:color w:val="auto"/>
              </w:rPr>
              <w:t> </w:t>
            </w:r>
            <w:r w:rsidRPr="00DA0E5B">
              <w:rPr>
                <w:rStyle w:val="af4"/>
                <w:b w:val="0"/>
                <w:color w:val="auto"/>
              </w:rPr>
              <w:t>21 сентября</w:t>
            </w:r>
            <w:r w:rsidRPr="00DA0E5B">
              <w:rPr>
                <w:b/>
                <w:color w:val="auto"/>
              </w:rPr>
              <w:t>,</w:t>
            </w:r>
            <w:r w:rsidRPr="00DA0E5B">
              <w:rPr>
                <w:color w:val="auto"/>
              </w:rPr>
              <w:t xml:space="preserve"> дата не меняется из года в год. Этот праздник призывает всех людей объединить свои усилия с целью противостоять насилию и агрессии. Символом праздника является изображение голубя, несущего в клюве оливковую ветвь. Его автор — известный испанский художник Пабло Пикассо. Эмблема была создана для первого Всемирного конгресса </w:t>
            </w:r>
            <w:r w:rsidRPr="00DA0E5B">
              <w:rPr>
                <w:color w:val="auto"/>
              </w:rPr>
              <w:lastRenderedPageBreak/>
              <w:t>сторонников мира (1949 год).</w:t>
            </w:r>
          </w:p>
          <w:p w:rsidR="005A3214" w:rsidRPr="00DA0E5B" w:rsidRDefault="005A3214" w:rsidP="00DA0E5B">
            <w:pPr>
              <w:pStyle w:val="Default"/>
              <w:spacing w:line="276" w:lineRule="auto"/>
              <w:jc w:val="both"/>
              <w:rPr>
                <w:color w:val="auto"/>
              </w:rPr>
            </w:pPr>
          </w:p>
        </w:tc>
        <w:tc>
          <w:tcPr>
            <w:tcW w:w="1491" w:type="dxa"/>
          </w:tcPr>
          <w:p w:rsidR="005A3214" w:rsidRPr="00DA0E5B" w:rsidRDefault="005A3214" w:rsidP="00DA0E5B">
            <w:pPr>
              <w:pStyle w:val="Default"/>
              <w:spacing w:line="276" w:lineRule="auto"/>
              <w:jc w:val="both"/>
              <w:rPr>
                <w:color w:val="auto"/>
              </w:rPr>
            </w:pPr>
            <w:r w:rsidRPr="00DA0E5B">
              <w:rPr>
                <w:color w:val="auto"/>
              </w:rPr>
              <w:lastRenderedPageBreak/>
              <w:t xml:space="preserve">3-я неделя сентября </w:t>
            </w:r>
          </w:p>
        </w:tc>
        <w:tc>
          <w:tcPr>
            <w:tcW w:w="1594" w:type="dxa"/>
          </w:tcPr>
          <w:p w:rsidR="005A3214" w:rsidRPr="00DA0E5B" w:rsidRDefault="005A3214" w:rsidP="00DA0E5B">
            <w:pPr>
              <w:pStyle w:val="Default"/>
              <w:spacing w:line="276" w:lineRule="auto"/>
              <w:jc w:val="both"/>
              <w:rPr>
                <w:color w:val="auto"/>
              </w:rPr>
            </w:pPr>
            <w:r w:rsidRPr="00DA0E5B">
              <w:rPr>
                <w:color w:val="auto"/>
              </w:rPr>
              <w:t>Мастер – классы  по изготовлению объемной поделки «Голубь мира», презентации   «Дети за мир на земле!»</w:t>
            </w:r>
          </w:p>
        </w:tc>
        <w:tc>
          <w:tcPr>
            <w:tcW w:w="1744" w:type="dxa"/>
          </w:tcPr>
          <w:p w:rsidR="005A3214" w:rsidRPr="00DA0E5B" w:rsidRDefault="005A3214" w:rsidP="00DA0E5B">
            <w:pPr>
              <w:pStyle w:val="Default"/>
              <w:spacing w:line="276" w:lineRule="auto"/>
              <w:jc w:val="both"/>
              <w:rPr>
                <w:color w:val="auto"/>
              </w:rPr>
            </w:pPr>
            <w:r w:rsidRPr="00DA0E5B">
              <w:rPr>
                <w:color w:val="auto"/>
              </w:rPr>
              <w:t xml:space="preserve">Воспитатели групп старшего дошкольного возраста </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lastRenderedPageBreak/>
              <w:t xml:space="preserve">День </w:t>
            </w:r>
          </w:p>
          <w:p w:rsidR="005A3214" w:rsidRPr="00DA0E5B" w:rsidRDefault="005A3214" w:rsidP="00DA0E5B">
            <w:pPr>
              <w:pStyle w:val="Default"/>
              <w:spacing w:line="276" w:lineRule="auto"/>
              <w:jc w:val="both"/>
              <w:rPr>
                <w:color w:val="auto"/>
              </w:rPr>
            </w:pPr>
            <w:r w:rsidRPr="00DA0E5B">
              <w:rPr>
                <w:color w:val="auto"/>
              </w:rPr>
              <w:t>работника  дошкольного образования</w:t>
            </w:r>
          </w:p>
          <w:p w:rsidR="005A3214" w:rsidRPr="00DA0E5B" w:rsidRDefault="005A3214" w:rsidP="00DA0E5B">
            <w:pPr>
              <w:pStyle w:val="Default"/>
              <w:spacing w:line="276" w:lineRule="auto"/>
              <w:jc w:val="both"/>
              <w:rPr>
                <w:i/>
                <w:color w:val="auto"/>
              </w:rPr>
            </w:pPr>
            <w:r w:rsidRPr="00DA0E5B">
              <w:rPr>
                <w:i/>
                <w:color w:val="auto"/>
              </w:rPr>
              <w:t>(27 сентября)</w:t>
            </w:r>
          </w:p>
        </w:tc>
        <w:tc>
          <w:tcPr>
            <w:tcW w:w="2987" w:type="dxa"/>
          </w:tcPr>
          <w:p w:rsidR="005A3214" w:rsidRPr="00DA0E5B" w:rsidRDefault="005A3214" w:rsidP="00DA0E5B">
            <w:pPr>
              <w:pStyle w:val="Default"/>
              <w:spacing w:line="276" w:lineRule="auto"/>
              <w:jc w:val="both"/>
              <w:rPr>
                <w:color w:val="auto"/>
              </w:rPr>
            </w:pPr>
            <w:r w:rsidRPr="00DA0E5B">
              <w:rPr>
                <w:color w:val="auto"/>
              </w:rPr>
              <w:t xml:space="preserve">27 сентября - общенациональный  День работника  дошкольного образования.  Именно в этот день в 1863 году в Санкт-Петербурге был открыт первый в России детский сад. </w:t>
            </w:r>
          </w:p>
          <w:p w:rsidR="005A3214" w:rsidRPr="00DA0E5B" w:rsidRDefault="005A3214" w:rsidP="00DA0E5B">
            <w:pPr>
              <w:pStyle w:val="Default"/>
              <w:spacing w:line="276" w:lineRule="auto"/>
              <w:jc w:val="both"/>
              <w:rPr>
                <w:color w:val="auto"/>
              </w:rPr>
            </w:pPr>
          </w:p>
        </w:tc>
        <w:tc>
          <w:tcPr>
            <w:tcW w:w="1491" w:type="dxa"/>
          </w:tcPr>
          <w:p w:rsidR="005A3214" w:rsidRPr="00DA0E5B" w:rsidRDefault="005A3214" w:rsidP="00DA0E5B">
            <w:pPr>
              <w:pStyle w:val="Default"/>
              <w:spacing w:line="276" w:lineRule="auto"/>
              <w:jc w:val="both"/>
              <w:rPr>
                <w:color w:val="auto"/>
              </w:rPr>
            </w:pPr>
            <w:r w:rsidRPr="00DA0E5B">
              <w:rPr>
                <w:color w:val="auto"/>
              </w:rPr>
              <w:t>4-я неделя сентября</w:t>
            </w:r>
          </w:p>
        </w:tc>
        <w:tc>
          <w:tcPr>
            <w:tcW w:w="1594" w:type="dxa"/>
          </w:tcPr>
          <w:p w:rsidR="005A3214" w:rsidRPr="00DA0E5B" w:rsidRDefault="005A3214" w:rsidP="00DA0E5B">
            <w:pPr>
              <w:pStyle w:val="Default"/>
              <w:spacing w:line="276" w:lineRule="auto"/>
              <w:jc w:val="both"/>
              <w:rPr>
                <w:color w:val="auto"/>
              </w:rPr>
            </w:pPr>
            <w:r w:rsidRPr="00DA0E5B">
              <w:rPr>
                <w:color w:val="auto"/>
              </w:rPr>
              <w:t>Выставка детских работ, праздничный концерт</w:t>
            </w:r>
          </w:p>
        </w:tc>
        <w:tc>
          <w:tcPr>
            <w:tcW w:w="1744" w:type="dxa"/>
          </w:tcPr>
          <w:p w:rsidR="005A3214" w:rsidRPr="00DA0E5B" w:rsidRDefault="005A3214" w:rsidP="00DA0E5B">
            <w:pPr>
              <w:pStyle w:val="Default"/>
              <w:spacing w:line="276" w:lineRule="auto"/>
              <w:jc w:val="both"/>
              <w:rPr>
                <w:color w:val="auto"/>
              </w:rPr>
            </w:pPr>
            <w:r w:rsidRPr="00DA0E5B">
              <w:rPr>
                <w:color w:val="auto"/>
              </w:rPr>
              <w:t xml:space="preserve">Музыкальный </w:t>
            </w:r>
          </w:p>
          <w:p w:rsidR="005A3214" w:rsidRPr="00DA0E5B" w:rsidRDefault="005A3214" w:rsidP="00DA0E5B">
            <w:pPr>
              <w:pStyle w:val="Default"/>
              <w:spacing w:line="276" w:lineRule="auto"/>
              <w:jc w:val="both"/>
              <w:rPr>
                <w:color w:val="auto"/>
              </w:rPr>
            </w:pPr>
            <w:r w:rsidRPr="00DA0E5B">
              <w:rPr>
                <w:color w:val="auto"/>
              </w:rPr>
              <w:t xml:space="preserve">руководитель, воспитатели </w:t>
            </w:r>
          </w:p>
          <w:p w:rsidR="005A3214" w:rsidRPr="00DA0E5B" w:rsidRDefault="005A3214" w:rsidP="00DA0E5B">
            <w:pPr>
              <w:pStyle w:val="Default"/>
              <w:spacing w:line="276" w:lineRule="auto"/>
              <w:jc w:val="both"/>
              <w:rPr>
                <w:color w:val="auto"/>
              </w:rPr>
            </w:pPr>
            <w:r w:rsidRPr="00DA0E5B">
              <w:rPr>
                <w:color w:val="auto"/>
              </w:rPr>
              <w:t xml:space="preserve">групп </w:t>
            </w:r>
          </w:p>
        </w:tc>
      </w:tr>
      <w:tr w:rsidR="005A3214" w:rsidRPr="00DA0E5B" w:rsidTr="00153B94">
        <w:trPr>
          <w:jc w:val="center"/>
        </w:trPr>
        <w:tc>
          <w:tcPr>
            <w:tcW w:w="9524" w:type="dxa"/>
            <w:gridSpan w:val="5"/>
          </w:tcPr>
          <w:p w:rsidR="005A3214" w:rsidRPr="00DA0E5B" w:rsidRDefault="005A3214" w:rsidP="00DA0E5B">
            <w:pPr>
              <w:pStyle w:val="Default"/>
              <w:spacing w:line="276" w:lineRule="auto"/>
              <w:jc w:val="both"/>
              <w:rPr>
                <w:color w:val="auto"/>
              </w:rPr>
            </w:pPr>
            <w:r w:rsidRPr="00DA0E5B">
              <w:rPr>
                <w:color w:val="auto"/>
              </w:rPr>
              <w:t>ОКТЯБРЬ</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t>Международный день пожилых людей</w:t>
            </w:r>
          </w:p>
          <w:p w:rsidR="005A3214" w:rsidRPr="00DA0E5B" w:rsidRDefault="005A3214" w:rsidP="00DA0E5B">
            <w:pPr>
              <w:pStyle w:val="Default"/>
              <w:spacing w:line="276" w:lineRule="auto"/>
              <w:jc w:val="both"/>
              <w:rPr>
                <w:i/>
                <w:color w:val="auto"/>
              </w:rPr>
            </w:pPr>
            <w:r w:rsidRPr="00DA0E5B">
              <w:rPr>
                <w:i/>
                <w:color w:val="auto"/>
              </w:rPr>
              <w:t>(1 октября)</w:t>
            </w:r>
          </w:p>
          <w:p w:rsidR="005A3214" w:rsidRPr="00DA0E5B" w:rsidRDefault="005A3214" w:rsidP="00DA0E5B">
            <w:pPr>
              <w:pStyle w:val="Default"/>
              <w:spacing w:line="276" w:lineRule="auto"/>
              <w:jc w:val="both"/>
              <w:rPr>
                <w:i/>
                <w:color w:val="auto"/>
              </w:rPr>
            </w:pPr>
          </w:p>
          <w:p w:rsidR="005A3214" w:rsidRPr="00DA0E5B" w:rsidRDefault="005A3214" w:rsidP="00DA0E5B">
            <w:pPr>
              <w:pStyle w:val="Default"/>
              <w:spacing w:line="276" w:lineRule="auto"/>
              <w:jc w:val="both"/>
              <w:rPr>
                <w:i/>
                <w:color w:val="auto"/>
              </w:rPr>
            </w:pPr>
          </w:p>
        </w:tc>
        <w:tc>
          <w:tcPr>
            <w:tcW w:w="2987" w:type="dxa"/>
          </w:tcPr>
          <w:p w:rsidR="005A3214" w:rsidRPr="00DA0E5B" w:rsidRDefault="005A3214" w:rsidP="00DA0E5B">
            <w:pPr>
              <w:pStyle w:val="Default"/>
              <w:spacing w:line="276" w:lineRule="auto"/>
              <w:jc w:val="both"/>
              <w:rPr>
                <w:color w:val="auto"/>
                <w:shd w:val="clear" w:color="auto" w:fill="FFFFFF"/>
              </w:rPr>
            </w:pPr>
            <w:r w:rsidRPr="00DA0E5B">
              <w:rPr>
                <w:color w:val="auto"/>
                <w:shd w:val="clear" w:color="auto" w:fill="FFFFFF"/>
              </w:rPr>
              <w:t>Этот праздник возник в XX в. Сначала День пожилых людей стали отмечать в Европе, затем в Америке, а в конце 80-х гг. уже во всём мире. 14 декабря 1990 г. Генеральная Ассамблея ООН постановила считать 1 октября Международным днём пожилых людей. Генеральный секретарь обратился в этот день с призывом к общественным организациям, частным предпринимателям и государственным учреждениям сделать всё, чтобы пожилые люди не только жили дольше, но чтобы их жизнь была интересной, насыщенной, обеспеченной и радостной.</w:t>
            </w:r>
          </w:p>
          <w:p w:rsidR="005A3214" w:rsidRPr="00DA0E5B" w:rsidRDefault="005A3214" w:rsidP="00DA0E5B">
            <w:pPr>
              <w:pStyle w:val="Default"/>
              <w:spacing w:line="276" w:lineRule="auto"/>
              <w:jc w:val="both"/>
              <w:rPr>
                <w:color w:val="auto"/>
              </w:rPr>
            </w:pPr>
          </w:p>
        </w:tc>
        <w:tc>
          <w:tcPr>
            <w:tcW w:w="1491" w:type="dxa"/>
            <w:vMerge w:val="restart"/>
          </w:tcPr>
          <w:p w:rsidR="005A3214" w:rsidRPr="00DA0E5B" w:rsidRDefault="005A3214" w:rsidP="00DA0E5B">
            <w:pPr>
              <w:pStyle w:val="Default"/>
              <w:spacing w:line="276" w:lineRule="auto"/>
              <w:jc w:val="both"/>
              <w:rPr>
                <w:color w:val="auto"/>
              </w:rPr>
            </w:pPr>
            <w:r w:rsidRPr="00DA0E5B">
              <w:rPr>
                <w:color w:val="auto"/>
              </w:rPr>
              <w:t xml:space="preserve">1 -я неделя октября </w:t>
            </w:r>
          </w:p>
        </w:tc>
        <w:tc>
          <w:tcPr>
            <w:tcW w:w="1594" w:type="dxa"/>
          </w:tcPr>
          <w:p w:rsidR="005A3214" w:rsidRPr="00DA0E5B" w:rsidRDefault="005A3214" w:rsidP="00DA0E5B">
            <w:pPr>
              <w:pStyle w:val="Default"/>
              <w:spacing w:line="276" w:lineRule="auto"/>
              <w:jc w:val="both"/>
              <w:rPr>
                <w:color w:val="auto"/>
              </w:rPr>
            </w:pPr>
            <w:r w:rsidRPr="00DA0E5B">
              <w:rPr>
                <w:color w:val="auto"/>
              </w:rPr>
              <w:t>Конкурсы, акции, творческие мастерские, «музыкальная открытка»</w:t>
            </w:r>
          </w:p>
          <w:p w:rsidR="005A3214" w:rsidRPr="00DA0E5B" w:rsidRDefault="005A3214" w:rsidP="00DA0E5B">
            <w:pPr>
              <w:pStyle w:val="Default"/>
              <w:spacing w:line="276" w:lineRule="auto"/>
              <w:jc w:val="both"/>
              <w:rPr>
                <w:color w:val="auto"/>
              </w:rPr>
            </w:pPr>
          </w:p>
        </w:tc>
        <w:tc>
          <w:tcPr>
            <w:tcW w:w="1744" w:type="dxa"/>
          </w:tcPr>
          <w:p w:rsidR="005A3214" w:rsidRPr="00DA0E5B" w:rsidRDefault="005A3214" w:rsidP="00DA0E5B">
            <w:pPr>
              <w:pStyle w:val="Default"/>
              <w:spacing w:line="276" w:lineRule="auto"/>
              <w:jc w:val="both"/>
              <w:rPr>
                <w:color w:val="auto"/>
              </w:rPr>
            </w:pPr>
            <w:r w:rsidRPr="00DA0E5B">
              <w:rPr>
                <w:color w:val="auto"/>
              </w:rPr>
              <w:t xml:space="preserve">Музыкальный </w:t>
            </w:r>
          </w:p>
          <w:p w:rsidR="005A3214" w:rsidRPr="00DA0E5B" w:rsidRDefault="005A3214" w:rsidP="00DA0E5B">
            <w:pPr>
              <w:pStyle w:val="Default"/>
              <w:spacing w:line="276" w:lineRule="auto"/>
              <w:jc w:val="both"/>
              <w:rPr>
                <w:color w:val="auto"/>
              </w:rPr>
            </w:pPr>
            <w:r w:rsidRPr="00DA0E5B">
              <w:rPr>
                <w:color w:val="auto"/>
              </w:rPr>
              <w:t xml:space="preserve">руководитель, воспитатели </w:t>
            </w:r>
          </w:p>
          <w:p w:rsidR="005A3214" w:rsidRPr="00DA0E5B" w:rsidRDefault="005A3214" w:rsidP="00DA0E5B">
            <w:pPr>
              <w:pStyle w:val="Default"/>
              <w:spacing w:line="276" w:lineRule="auto"/>
              <w:jc w:val="both"/>
              <w:rPr>
                <w:color w:val="auto"/>
              </w:rPr>
            </w:pPr>
            <w:r w:rsidRPr="00DA0E5B">
              <w:rPr>
                <w:color w:val="auto"/>
              </w:rPr>
              <w:t>групп</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t>Международный день музыки</w:t>
            </w:r>
          </w:p>
          <w:p w:rsidR="005A3214" w:rsidRPr="00DA0E5B" w:rsidRDefault="005A3214" w:rsidP="00DA0E5B">
            <w:pPr>
              <w:pStyle w:val="Default"/>
              <w:spacing w:line="276" w:lineRule="auto"/>
              <w:jc w:val="both"/>
              <w:rPr>
                <w:i/>
                <w:color w:val="auto"/>
              </w:rPr>
            </w:pPr>
            <w:r w:rsidRPr="00DA0E5B">
              <w:rPr>
                <w:i/>
                <w:color w:val="auto"/>
              </w:rPr>
              <w:t>(1 октября)</w:t>
            </w:r>
          </w:p>
        </w:tc>
        <w:tc>
          <w:tcPr>
            <w:tcW w:w="2987" w:type="dxa"/>
          </w:tcPr>
          <w:p w:rsidR="005A3214" w:rsidRPr="00DA0E5B" w:rsidRDefault="005A3214" w:rsidP="00DA0E5B">
            <w:pPr>
              <w:pStyle w:val="af2"/>
              <w:shd w:val="clear" w:color="auto" w:fill="FFFFFF"/>
              <w:spacing w:before="0" w:beforeAutospacing="0" w:after="408" w:afterAutospacing="0" w:line="276" w:lineRule="auto"/>
              <w:jc w:val="both"/>
              <w:rPr>
                <w:rFonts w:cs="Times New Roman"/>
                <w:color w:val="111111"/>
                <w:lang w:val="ru-RU" w:bidi="ar-SA"/>
              </w:rPr>
            </w:pPr>
            <w:r w:rsidRPr="00DA0E5B">
              <w:rPr>
                <w:rFonts w:cs="Times New Roman"/>
                <w:bCs/>
                <w:color w:val="000000"/>
                <w:bdr w:val="none" w:sz="0" w:space="0" w:color="auto" w:frame="1"/>
                <w:shd w:val="clear" w:color="auto" w:fill="FBFBFB"/>
                <w:lang w:val="ru-RU"/>
              </w:rPr>
              <w:t>Международный день музыки</w:t>
            </w:r>
            <w:r w:rsidRPr="00DA0E5B">
              <w:rPr>
                <w:rFonts w:cs="Times New Roman"/>
                <w:shd w:val="clear" w:color="auto" w:fill="FBFBFB"/>
                <w:lang w:val="ru-RU"/>
              </w:rPr>
              <w:t xml:space="preserve">, </w:t>
            </w:r>
            <w:r w:rsidRPr="00DA0E5B">
              <w:rPr>
                <w:rFonts w:cs="Times New Roman"/>
                <w:color w:val="000000"/>
                <w:shd w:val="clear" w:color="auto" w:fill="FBFBFB"/>
                <w:lang w:val="ru-RU"/>
              </w:rPr>
              <w:t>отмечаемый ежегодно</w:t>
            </w:r>
            <w:r w:rsidRPr="00DA0E5B">
              <w:rPr>
                <w:rFonts w:cs="Times New Roman"/>
                <w:color w:val="000000"/>
                <w:shd w:val="clear" w:color="auto" w:fill="FBFBFB"/>
              </w:rPr>
              <w:t> </w:t>
            </w:r>
            <w:r w:rsidRPr="00DA0E5B">
              <w:rPr>
                <w:rFonts w:cs="Times New Roman"/>
                <w:lang w:val="ru-RU"/>
              </w:rPr>
              <w:t xml:space="preserve">1 октября </w:t>
            </w:r>
            <w:r w:rsidRPr="00DA0E5B">
              <w:rPr>
                <w:rFonts w:cs="Times New Roman"/>
                <w:color w:val="000000"/>
                <w:shd w:val="clear" w:color="auto" w:fill="FBFBFB"/>
                <w:lang w:val="ru-RU"/>
              </w:rPr>
              <w:t xml:space="preserve">начиная с 1975 года, был учрежден по инициативе Международного музыкального совета при </w:t>
            </w:r>
            <w:r w:rsidRPr="00DA0E5B">
              <w:rPr>
                <w:rFonts w:cs="Times New Roman"/>
                <w:color w:val="000000"/>
                <w:shd w:val="clear" w:color="auto" w:fill="FBFBFB"/>
                <w:lang w:val="ru-RU"/>
              </w:rPr>
              <w:lastRenderedPageBreak/>
              <w:t xml:space="preserve">ЮНЕСКО. </w:t>
            </w:r>
            <w:r w:rsidRPr="00DA0E5B">
              <w:rPr>
                <w:rFonts w:cs="Times New Roman"/>
                <w:color w:val="111111"/>
                <w:lang w:val="ru-RU" w:bidi="ar-SA"/>
              </w:rPr>
              <w:t xml:space="preserve">В России о Дне музыки заговорили только в 1996 году. В этот год гениальному отечественному композитору, ученому и общественному деятелю Дмитрию Шостаковичу исполнилось бы 90 лет. В 1973 году он обратился к Организации Объединенных Наций с открытым письмом, в котором просил учредить праздник музыки и тем самым признать ее роль в деле сплочения народов и обмена культурным опытом. </w:t>
            </w:r>
            <w:r w:rsidRPr="00DA0E5B">
              <w:rPr>
                <w:rFonts w:cs="Times New Roman"/>
                <w:color w:val="000000"/>
                <w:shd w:val="clear" w:color="auto" w:fill="FBFBFB"/>
                <w:lang w:val="ru-RU"/>
              </w:rPr>
              <w:t>Международный день музыки</w:t>
            </w:r>
            <w:r w:rsidRPr="00DA0E5B">
              <w:rPr>
                <w:rFonts w:cs="Times New Roman"/>
                <w:shd w:val="clear" w:color="auto" w:fill="FBFBFB"/>
                <w:lang w:val="ru-RU"/>
              </w:rPr>
              <w:t xml:space="preserve"> </w:t>
            </w:r>
            <w:r w:rsidRPr="00DA0E5B">
              <w:rPr>
                <w:rFonts w:cs="Times New Roman"/>
                <w:color w:val="000000"/>
                <w:shd w:val="clear" w:color="auto" w:fill="FBFBFB"/>
                <w:lang w:val="ru-RU"/>
              </w:rPr>
              <w:t xml:space="preserve"> реализует идею сближения и дружбы между народами, взаимного обогащения культур.</w:t>
            </w:r>
          </w:p>
        </w:tc>
        <w:tc>
          <w:tcPr>
            <w:tcW w:w="1491" w:type="dxa"/>
            <w:vMerge/>
          </w:tcPr>
          <w:p w:rsidR="005A3214" w:rsidRPr="00DA0E5B" w:rsidRDefault="005A3214" w:rsidP="00DA0E5B">
            <w:pPr>
              <w:pStyle w:val="Default"/>
              <w:spacing w:line="276" w:lineRule="auto"/>
              <w:jc w:val="both"/>
              <w:rPr>
                <w:color w:val="auto"/>
              </w:rPr>
            </w:pPr>
          </w:p>
        </w:tc>
        <w:tc>
          <w:tcPr>
            <w:tcW w:w="1594" w:type="dxa"/>
          </w:tcPr>
          <w:p w:rsidR="005A3214" w:rsidRPr="00DA0E5B" w:rsidRDefault="005A3214" w:rsidP="00DA0E5B">
            <w:pPr>
              <w:pStyle w:val="Default"/>
              <w:spacing w:line="276" w:lineRule="auto"/>
              <w:jc w:val="both"/>
              <w:rPr>
                <w:color w:val="auto"/>
              </w:rPr>
            </w:pPr>
            <w:r w:rsidRPr="00DA0E5B">
              <w:rPr>
                <w:color w:val="auto"/>
              </w:rPr>
              <w:t>Музыкальная гостиная</w:t>
            </w:r>
          </w:p>
        </w:tc>
        <w:tc>
          <w:tcPr>
            <w:tcW w:w="1744" w:type="dxa"/>
          </w:tcPr>
          <w:p w:rsidR="005A3214" w:rsidRPr="00DA0E5B" w:rsidRDefault="005A3214" w:rsidP="00DA0E5B">
            <w:pPr>
              <w:pStyle w:val="Default"/>
              <w:spacing w:line="276" w:lineRule="auto"/>
              <w:jc w:val="both"/>
              <w:rPr>
                <w:color w:val="auto"/>
              </w:rPr>
            </w:pPr>
            <w:r w:rsidRPr="00DA0E5B">
              <w:rPr>
                <w:color w:val="auto"/>
              </w:rPr>
              <w:t xml:space="preserve">Музыкальный </w:t>
            </w:r>
          </w:p>
          <w:p w:rsidR="005A3214" w:rsidRPr="00DA0E5B" w:rsidRDefault="005A3214" w:rsidP="00DA0E5B">
            <w:pPr>
              <w:pStyle w:val="Default"/>
              <w:spacing w:line="276" w:lineRule="auto"/>
              <w:jc w:val="both"/>
              <w:rPr>
                <w:color w:val="auto"/>
              </w:rPr>
            </w:pPr>
            <w:r w:rsidRPr="00DA0E5B">
              <w:rPr>
                <w:color w:val="auto"/>
              </w:rPr>
              <w:t>руководитель</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lastRenderedPageBreak/>
              <w:t xml:space="preserve">Всемирный день животных </w:t>
            </w:r>
          </w:p>
          <w:p w:rsidR="005A3214" w:rsidRPr="00DA0E5B" w:rsidRDefault="005A3214" w:rsidP="00DA0E5B">
            <w:pPr>
              <w:pStyle w:val="Default"/>
              <w:spacing w:line="276" w:lineRule="auto"/>
              <w:jc w:val="both"/>
              <w:rPr>
                <w:i/>
                <w:color w:val="auto"/>
              </w:rPr>
            </w:pPr>
            <w:r w:rsidRPr="00DA0E5B">
              <w:rPr>
                <w:i/>
                <w:color w:val="auto"/>
              </w:rPr>
              <w:t>(4 октября)</w:t>
            </w:r>
          </w:p>
        </w:tc>
        <w:tc>
          <w:tcPr>
            <w:tcW w:w="2987" w:type="dxa"/>
          </w:tcPr>
          <w:p w:rsidR="005A3214" w:rsidRPr="00DA0E5B" w:rsidRDefault="005A3214" w:rsidP="00DA0E5B">
            <w:pPr>
              <w:pStyle w:val="Default"/>
              <w:spacing w:line="276" w:lineRule="auto"/>
              <w:jc w:val="both"/>
              <w:rPr>
                <w:color w:val="auto"/>
              </w:rPr>
            </w:pPr>
            <w:r w:rsidRPr="00DA0E5B">
              <w:rPr>
                <w:color w:val="auto"/>
              </w:rPr>
              <w:t xml:space="preserve">Они могут быть гигантского размера, и совсем крошечными, но мы всё равно называем их своими «меньшими братьями», потому что им нужна наша забота. Чтобы привлекать внимание людей всего мира к проблемам животных и организовывать разнообразные мероприятия по их защите, был учреждён праздник - Всемирный день животных. В России он отмечается с 2000 г. </w:t>
            </w:r>
          </w:p>
          <w:p w:rsidR="005A3214" w:rsidRPr="00DA0E5B" w:rsidRDefault="005A3214" w:rsidP="00DA0E5B">
            <w:pPr>
              <w:pStyle w:val="Default"/>
              <w:spacing w:line="276" w:lineRule="auto"/>
              <w:jc w:val="both"/>
              <w:rPr>
                <w:color w:val="auto"/>
              </w:rPr>
            </w:pPr>
          </w:p>
        </w:tc>
        <w:tc>
          <w:tcPr>
            <w:tcW w:w="1491" w:type="dxa"/>
          </w:tcPr>
          <w:p w:rsidR="005A3214" w:rsidRPr="00DA0E5B" w:rsidRDefault="005A3214" w:rsidP="00DA0E5B">
            <w:pPr>
              <w:pStyle w:val="Default"/>
              <w:spacing w:line="276" w:lineRule="auto"/>
              <w:jc w:val="both"/>
              <w:rPr>
                <w:color w:val="auto"/>
              </w:rPr>
            </w:pPr>
            <w:r w:rsidRPr="00DA0E5B">
              <w:rPr>
                <w:color w:val="auto"/>
              </w:rPr>
              <w:t xml:space="preserve">2-я неделя октября </w:t>
            </w: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Выставка рисунков (фотографий) домашних животных; </w:t>
            </w:r>
          </w:p>
          <w:p w:rsidR="005A3214" w:rsidRPr="00DA0E5B" w:rsidRDefault="005A3214" w:rsidP="00DA0E5B">
            <w:pPr>
              <w:pStyle w:val="Default"/>
              <w:spacing w:line="276" w:lineRule="auto"/>
              <w:jc w:val="both"/>
              <w:rPr>
                <w:color w:val="auto"/>
              </w:rPr>
            </w:pPr>
            <w:r w:rsidRPr="00DA0E5B">
              <w:rPr>
                <w:color w:val="auto"/>
              </w:rPr>
              <w:t xml:space="preserve">викторина «В мире животных», урок  «Эколята – молодые защитники природы» </w:t>
            </w:r>
          </w:p>
        </w:tc>
        <w:tc>
          <w:tcPr>
            <w:tcW w:w="1744" w:type="dxa"/>
          </w:tcPr>
          <w:p w:rsidR="005A3214" w:rsidRPr="00DA0E5B" w:rsidRDefault="005A3214" w:rsidP="00DA0E5B">
            <w:pPr>
              <w:pStyle w:val="Default"/>
              <w:spacing w:line="276" w:lineRule="auto"/>
              <w:jc w:val="both"/>
              <w:rPr>
                <w:color w:val="auto"/>
              </w:rPr>
            </w:pPr>
            <w:r w:rsidRPr="00DA0E5B">
              <w:rPr>
                <w:color w:val="auto"/>
              </w:rPr>
              <w:t xml:space="preserve">Воспитатели </w:t>
            </w:r>
          </w:p>
          <w:p w:rsidR="005A3214" w:rsidRPr="00DA0E5B" w:rsidRDefault="005A3214" w:rsidP="00DA0E5B">
            <w:pPr>
              <w:pStyle w:val="Default"/>
              <w:spacing w:line="276" w:lineRule="auto"/>
              <w:jc w:val="both"/>
              <w:rPr>
                <w:color w:val="auto"/>
              </w:rPr>
            </w:pPr>
            <w:r w:rsidRPr="00DA0E5B">
              <w:rPr>
                <w:color w:val="auto"/>
              </w:rPr>
              <w:t xml:space="preserve">групп </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t xml:space="preserve">День отца в России  </w:t>
            </w:r>
          </w:p>
          <w:p w:rsidR="005A3214" w:rsidRPr="00DA0E5B" w:rsidRDefault="005A3214" w:rsidP="00DA0E5B">
            <w:pPr>
              <w:pStyle w:val="Default"/>
              <w:spacing w:line="276" w:lineRule="auto"/>
              <w:jc w:val="both"/>
              <w:rPr>
                <w:i/>
                <w:color w:val="auto"/>
              </w:rPr>
            </w:pPr>
            <w:r w:rsidRPr="00DA0E5B">
              <w:rPr>
                <w:i/>
                <w:color w:val="auto"/>
              </w:rPr>
              <w:lastRenderedPageBreak/>
              <w:t xml:space="preserve">(16 октября)                                                                                                                                                                                                                                                                                                                                                                                                                                                                                                              </w:t>
            </w:r>
          </w:p>
        </w:tc>
        <w:tc>
          <w:tcPr>
            <w:tcW w:w="2987" w:type="dxa"/>
          </w:tcPr>
          <w:p w:rsidR="005A3214" w:rsidRPr="00DA0E5B" w:rsidRDefault="005A3214" w:rsidP="00DA0E5B">
            <w:pPr>
              <w:pStyle w:val="Default"/>
              <w:spacing w:line="276" w:lineRule="auto"/>
              <w:jc w:val="both"/>
              <w:rPr>
                <w:shd w:val="clear" w:color="auto" w:fill="FFFFFF"/>
              </w:rPr>
            </w:pPr>
            <w:r w:rsidRPr="00DA0E5B">
              <w:rPr>
                <w:shd w:val="clear" w:color="auto" w:fill="FFFFFF"/>
              </w:rPr>
              <w:lastRenderedPageBreak/>
              <w:t xml:space="preserve">В третье воскресенье октября в России </w:t>
            </w:r>
            <w:r w:rsidRPr="00DA0E5B">
              <w:rPr>
                <w:shd w:val="clear" w:color="auto" w:fill="FFFFFF"/>
              </w:rPr>
              <w:lastRenderedPageBreak/>
              <w:t>отмечается День отца. Он был </w:t>
            </w:r>
            <w:r w:rsidRPr="00DA0E5B">
              <w:t xml:space="preserve">учрежден </w:t>
            </w:r>
            <w:r w:rsidRPr="00DA0E5B">
              <w:rPr>
                <w:shd w:val="clear" w:color="auto" w:fill="FFFFFF"/>
              </w:rPr>
              <w:t> указом президента России от 4 октября 2021 года.  В Концепции государственной семейной политики подчеркивается необходимость совершенствования пропаганды ответственного отцовства, повышения социальной роли отца, вовлечения мужчин в семейные дела и воспитание детей.</w:t>
            </w:r>
          </w:p>
          <w:p w:rsidR="005A3214" w:rsidRPr="00DA0E5B" w:rsidRDefault="005A3214" w:rsidP="00DA0E5B">
            <w:pPr>
              <w:pStyle w:val="Default"/>
              <w:spacing w:line="276" w:lineRule="auto"/>
              <w:jc w:val="both"/>
              <w:rPr>
                <w:color w:val="auto"/>
              </w:rPr>
            </w:pPr>
          </w:p>
        </w:tc>
        <w:tc>
          <w:tcPr>
            <w:tcW w:w="1491" w:type="dxa"/>
          </w:tcPr>
          <w:p w:rsidR="005A3214" w:rsidRPr="00DA0E5B" w:rsidRDefault="005A3214" w:rsidP="00DA0E5B">
            <w:pPr>
              <w:pStyle w:val="Default"/>
              <w:spacing w:line="276" w:lineRule="auto"/>
              <w:jc w:val="both"/>
              <w:rPr>
                <w:color w:val="auto"/>
              </w:rPr>
            </w:pPr>
            <w:r w:rsidRPr="00DA0E5B">
              <w:rPr>
                <w:color w:val="auto"/>
              </w:rPr>
              <w:lastRenderedPageBreak/>
              <w:t>3-я неделя октября</w:t>
            </w: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Спортивно-музыкальное </w:t>
            </w:r>
            <w:r w:rsidRPr="00DA0E5B">
              <w:rPr>
                <w:color w:val="auto"/>
              </w:rPr>
              <w:lastRenderedPageBreak/>
              <w:t>развлечение, беседы, выставки рисунков</w:t>
            </w:r>
          </w:p>
        </w:tc>
        <w:tc>
          <w:tcPr>
            <w:tcW w:w="1744" w:type="dxa"/>
          </w:tcPr>
          <w:p w:rsidR="005A3214" w:rsidRPr="00DA0E5B" w:rsidRDefault="005A3214" w:rsidP="00DA0E5B">
            <w:pPr>
              <w:pStyle w:val="Default"/>
              <w:spacing w:line="276" w:lineRule="auto"/>
              <w:jc w:val="both"/>
              <w:rPr>
                <w:color w:val="auto"/>
              </w:rPr>
            </w:pPr>
            <w:r w:rsidRPr="00DA0E5B">
              <w:rPr>
                <w:color w:val="auto"/>
              </w:rPr>
              <w:lastRenderedPageBreak/>
              <w:t xml:space="preserve">Воспитатели групп  </w:t>
            </w:r>
          </w:p>
        </w:tc>
      </w:tr>
      <w:tr w:rsidR="005A3214" w:rsidRPr="00DA0E5B" w:rsidTr="00153B94">
        <w:trPr>
          <w:jc w:val="center"/>
        </w:trPr>
        <w:tc>
          <w:tcPr>
            <w:tcW w:w="1708" w:type="dxa"/>
          </w:tcPr>
          <w:p w:rsidR="005A3214" w:rsidRPr="00DA0E5B" w:rsidRDefault="005A3214" w:rsidP="00DA0E5B">
            <w:pPr>
              <w:pStyle w:val="Default"/>
              <w:spacing w:line="276" w:lineRule="auto"/>
              <w:ind w:right="-85"/>
              <w:jc w:val="both"/>
              <w:rPr>
                <w:color w:val="auto"/>
              </w:rPr>
            </w:pPr>
            <w:r w:rsidRPr="00DA0E5B">
              <w:rPr>
                <w:color w:val="auto"/>
              </w:rPr>
              <w:lastRenderedPageBreak/>
              <w:t xml:space="preserve">Международный день анимации </w:t>
            </w:r>
          </w:p>
          <w:p w:rsidR="005A3214" w:rsidRPr="00DA0E5B" w:rsidRDefault="005A3214" w:rsidP="00DA0E5B">
            <w:pPr>
              <w:pStyle w:val="Default"/>
              <w:spacing w:line="276" w:lineRule="auto"/>
              <w:jc w:val="both"/>
              <w:rPr>
                <w:i/>
                <w:color w:val="auto"/>
              </w:rPr>
            </w:pPr>
            <w:r w:rsidRPr="00DA0E5B">
              <w:rPr>
                <w:i/>
                <w:color w:val="auto"/>
              </w:rPr>
              <w:t>(28 октября)</w:t>
            </w:r>
          </w:p>
        </w:tc>
        <w:tc>
          <w:tcPr>
            <w:tcW w:w="2987" w:type="dxa"/>
          </w:tcPr>
          <w:p w:rsidR="005A3214" w:rsidRPr="00DA0E5B" w:rsidRDefault="005A3214" w:rsidP="00DA0E5B">
            <w:pPr>
              <w:pStyle w:val="Default"/>
              <w:spacing w:line="276" w:lineRule="auto"/>
              <w:jc w:val="both"/>
              <w:rPr>
                <w:color w:val="auto"/>
              </w:rPr>
            </w:pPr>
            <w:r w:rsidRPr="00DA0E5B">
              <w:rPr>
                <w:color w:val="auto"/>
              </w:rPr>
              <w:t>В конце XIX века французский изобретатель Эмиль Рейно создал «оптический театр». Он рисовал, раскрашивал и монтировал изображение сам, нанося его на длинные ленты. Рукотворные движущиеся картинки Рейно стали предтечей мультипликационных фильмов, а дата первого публичного показа 28 октября 1892 года - датой Международного дня анимации. Современная анимация - это особый вид искусства, в котором оживают герои наших любимых сказок.</w:t>
            </w:r>
          </w:p>
          <w:p w:rsidR="005A3214" w:rsidRPr="00DA0E5B" w:rsidRDefault="005A3214" w:rsidP="00DA0E5B">
            <w:pPr>
              <w:pStyle w:val="Default"/>
              <w:spacing w:line="276" w:lineRule="auto"/>
              <w:jc w:val="both"/>
              <w:rPr>
                <w:color w:val="auto"/>
              </w:rPr>
            </w:pPr>
          </w:p>
        </w:tc>
        <w:tc>
          <w:tcPr>
            <w:tcW w:w="1491" w:type="dxa"/>
          </w:tcPr>
          <w:p w:rsidR="005A3214" w:rsidRPr="00DA0E5B" w:rsidRDefault="005A3214" w:rsidP="00DA0E5B">
            <w:pPr>
              <w:pStyle w:val="Default"/>
              <w:spacing w:line="276" w:lineRule="auto"/>
              <w:jc w:val="both"/>
              <w:rPr>
                <w:color w:val="auto"/>
              </w:rPr>
            </w:pPr>
            <w:r w:rsidRPr="00DA0E5B">
              <w:rPr>
                <w:color w:val="auto"/>
              </w:rPr>
              <w:t xml:space="preserve">4-я неделя октября </w:t>
            </w: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Просмотр мультипли-кационного фильма; </w:t>
            </w:r>
          </w:p>
          <w:p w:rsidR="005A3214" w:rsidRPr="00DA0E5B" w:rsidRDefault="005A3214" w:rsidP="00DA0E5B">
            <w:pPr>
              <w:pStyle w:val="Default"/>
              <w:spacing w:line="276" w:lineRule="auto"/>
              <w:jc w:val="both"/>
              <w:rPr>
                <w:color w:val="auto"/>
              </w:rPr>
            </w:pPr>
            <w:r w:rsidRPr="00DA0E5B">
              <w:rPr>
                <w:color w:val="auto"/>
              </w:rPr>
              <w:t xml:space="preserve">выставка работ «Любимые герои мультфильмов» (рисование, лепка, художественное конструирование, аппликация) </w:t>
            </w:r>
          </w:p>
        </w:tc>
        <w:tc>
          <w:tcPr>
            <w:tcW w:w="1744" w:type="dxa"/>
          </w:tcPr>
          <w:p w:rsidR="005A3214" w:rsidRPr="00DA0E5B" w:rsidRDefault="005A3214" w:rsidP="00DA0E5B">
            <w:pPr>
              <w:pStyle w:val="Default"/>
              <w:spacing w:line="276" w:lineRule="auto"/>
              <w:jc w:val="both"/>
              <w:rPr>
                <w:color w:val="auto"/>
              </w:rPr>
            </w:pPr>
            <w:r w:rsidRPr="00DA0E5B">
              <w:rPr>
                <w:color w:val="auto"/>
              </w:rPr>
              <w:t xml:space="preserve">Воспитатели групп </w:t>
            </w:r>
          </w:p>
        </w:tc>
      </w:tr>
      <w:tr w:rsidR="005A3214" w:rsidRPr="00DA0E5B" w:rsidTr="00153B94">
        <w:trPr>
          <w:jc w:val="center"/>
        </w:trPr>
        <w:tc>
          <w:tcPr>
            <w:tcW w:w="9524" w:type="dxa"/>
            <w:gridSpan w:val="5"/>
          </w:tcPr>
          <w:p w:rsidR="005A3214" w:rsidRPr="00DA0E5B" w:rsidRDefault="005A3214" w:rsidP="00DA0E5B">
            <w:pPr>
              <w:pStyle w:val="Default"/>
              <w:spacing w:line="276" w:lineRule="auto"/>
              <w:jc w:val="both"/>
              <w:rPr>
                <w:color w:val="auto"/>
              </w:rPr>
            </w:pPr>
            <w:r w:rsidRPr="00DA0E5B">
              <w:rPr>
                <w:color w:val="auto"/>
              </w:rPr>
              <w:t>НОЯБРЬ</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t xml:space="preserve">День </w:t>
            </w:r>
          </w:p>
          <w:p w:rsidR="005A3214" w:rsidRPr="00DA0E5B" w:rsidRDefault="005A3214" w:rsidP="00DA0E5B">
            <w:pPr>
              <w:pStyle w:val="Default"/>
              <w:spacing w:line="276" w:lineRule="auto"/>
              <w:jc w:val="both"/>
              <w:rPr>
                <w:color w:val="auto"/>
              </w:rPr>
            </w:pPr>
            <w:r w:rsidRPr="00DA0E5B">
              <w:rPr>
                <w:color w:val="auto"/>
              </w:rPr>
              <w:t xml:space="preserve">народного </w:t>
            </w:r>
          </w:p>
          <w:p w:rsidR="005A3214" w:rsidRPr="00DA0E5B" w:rsidRDefault="005A3214" w:rsidP="00DA0E5B">
            <w:pPr>
              <w:pStyle w:val="Default"/>
              <w:spacing w:line="276" w:lineRule="auto"/>
              <w:jc w:val="both"/>
              <w:rPr>
                <w:color w:val="auto"/>
              </w:rPr>
            </w:pPr>
            <w:r w:rsidRPr="00DA0E5B">
              <w:rPr>
                <w:color w:val="auto"/>
              </w:rPr>
              <w:t xml:space="preserve">единства </w:t>
            </w:r>
          </w:p>
          <w:p w:rsidR="005A3214" w:rsidRPr="00DA0E5B" w:rsidRDefault="005A3214" w:rsidP="00DA0E5B">
            <w:pPr>
              <w:pStyle w:val="Default"/>
              <w:spacing w:line="276" w:lineRule="auto"/>
              <w:jc w:val="both"/>
              <w:rPr>
                <w:i/>
                <w:color w:val="auto"/>
              </w:rPr>
            </w:pPr>
            <w:r w:rsidRPr="00DA0E5B">
              <w:rPr>
                <w:i/>
                <w:color w:val="auto"/>
              </w:rPr>
              <w:t>(4 ноября)</w:t>
            </w:r>
          </w:p>
        </w:tc>
        <w:tc>
          <w:tcPr>
            <w:tcW w:w="2987" w:type="dxa"/>
          </w:tcPr>
          <w:p w:rsidR="005A3214" w:rsidRPr="00DA0E5B" w:rsidRDefault="005A3214" w:rsidP="00DA0E5B">
            <w:pPr>
              <w:pStyle w:val="Default"/>
              <w:spacing w:line="276" w:lineRule="auto"/>
              <w:jc w:val="both"/>
              <w:rPr>
                <w:color w:val="auto"/>
              </w:rPr>
            </w:pPr>
            <w:r w:rsidRPr="00DA0E5B">
              <w:rPr>
                <w:color w:val="auto"/>
              </w:rPr>
              <w:t xml:space="preserve">4 ноября 1612 года - одна из самых важных дат российской истории. Люди разного вероисповедания и разных сословий земли Русской объединились в </w:t>
            </w:r>
            <w:r w:rsidRPr="00DA0E5B">
              <w:rPr>
                <w:color w:val="auto"/>
              </w:rPr>
              <w:lastRenderedPageBreak/>
              <w:t>народное ополчение, чтобы освободить Москву от польско-литовских захватчиков. Под предводительством князя Дмитрия Пожарского и простого гражданина Кузьмы Минина 4 ноября 1612 года был взят штурмом и освобождён Китай-город, а позже - и вся Москва. Победа стала символом подлинного народного единения.</w:t>
            </w:r>
          </w:p>
          <w:p w:rsidR="005A3214" w:rsidRPr="00DA0E5B" w:rsidRDefault="005A3214" w:rsidP="00DA0E5B">
            <w:pPr>
              <w:pStyle w:val="Default"/>
              <w:spacing w:line="276" w:lineRule="auto"/>
              <w:jc w:val="both"/>
              <w:rPr>
                <w:color w:val="auto"/>
              </w:rPr>
            </w:pPr>
          </w:p>
        </w:tc>
        <w:tc>
          <w:tcPr>
            <w:tcW w:w="1491" w:type="dxa"/>
          </w:tcPr>
          <w:p w:rsidR="005A3214" w:rsidRPr="00DA0E5B" w:rsidRDefault="005A3214" w:rsidP="00DA0E5B">
            <w:pPr>
              <w:pStyle w:val="Default"/>
              <w:spacing w:line="276" w:lineRule="auto"/>
              <w:jc w:val="both"/>
              <w:rPr>
                <w:color w:val="auto"/>
              </w:rPr>
            </w:pPr>
            <w:r w:rsidRPr="00DA0E5B">
              <w:rPr>
                <w:color w:val="auto"/>
              </w:rPr>
              <w:lastRenderedPageBreak/>
              <w:t xml:space="preserve">1 -я неделя ноября </w:t>
            </w: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Спортивное развлечение (подвижные игры народов России); </w:t>
            </w:r>
          </w:p>
          <w:p w:rsidR="005A3214" w:rsidRPr="00DA0E5B" w:rsidRDefault="005A3214" w:rsidP="00DA0E5B">
            <w:pPr>
              <w:pStyle w:val="Default"/>
              <w:spacing w:line="276" w:lineRule="auto"/>
              <w:jc w:val="both"/>
              <w:rPr>
                <w:color w:val="auto"/>
              </w:rPr>
            </w:pPr>
            <w:r w:rsidRPr="00DA0E5B">
              <w:rPr>
                <w:color w:val="auto"/>
              </w:rPr>
              <w:t xml:space="preserve">выставка </w:t>
            </w:r>
            <w:r w:rsidRPr="00DA0E5B">
              <w:rPr>
                <w:color w:val="auto"/>
              </w:rPr>
              <w:lastRenderedPageBreak/>
              <w:t xml:space="preserve">рисунков, поделок, посвящённых (национальному костюму, природе России и т. п.) Флешмоб с участием детей </w:t>
            </w:r>
          </w:p>
        </w:tc>
        <w:tc>
          <w:tcPr>
            <w:tcW w:w="1744" w:type="dxa"/>
          </w:tcPr>
          <w:p w:rsidR="005A3214" w:rsidRPr="00DA0E5B" w:rsidRDefault="005A3214" w:rsidP="00DA0E5B">
            <w:pPr>
              <w:pStyle w:val="Default"/>
              <w:spacing w:line="276" w:lineRule="auto"/>
              <w:jc w:val="both"/>
              <w:rPr>
                <w:color w:val="auto"/>
              </w:rPr>
            </w:pPr>
            <w:r w:rsidRPr="00DA0E5B">
              <w:rPr>
                <w:color w:val="auto"/>
              </w:rPr>
              <w:lastRenderedPageBreak/>
              <w:t xml:space="preserve">Инструктор по физической культуре, </w:t>
            </w:r>
          </w:p>
          <w:p w:rsidR="005A3214" w:rsidRPr="00DA0E5B" w:rsidRDefault="005A3214" w:rsidP="00DA0E5B">
            <w:pPr>
              <w:pStyle w:val="Default"/>
              <w:spacing w:line="276" w:lineRule="auto"/>
              <w:jc w:val="both"/>
              <w:rPr>
                <w:color w:val="auto"/>
              </w:rPr>
            </w:pPr>
            <w:r w:rsidRPr="00DA0E5B">
              <w:rPr>
                <w:color w:val="auto"/>
              </w:rPr>
              <w:t xml:space="preserve">воспитатели групп </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lastRenderedPageBreak/>
              <w:t xml:space="preserve">«Осенний калейдоскоп» </w:t>
            </w:r>
          </w:p>
        </w:tc>
        <w:tc>
          <w:tcPr>
            <w:tcW w:w="2987" w:type="dxa"/>
          </w:tcPr>
          <w:p w:rsidR="005A3214" w:rsidRPr="00DA0E5B" w:rsidRDefault="005A3214" w:rsidP="00DA0E5B">
            <w:pPr>
              <w:pStyle w:val="Default"/>
              <w:spacing w:line="276" w:lineRule="auto"/>
              <w:jc w:val="both"/>
              <w:rPr>
                <w:color w:val="auto"/>
              </w:rPr>
            </w:pPr>
          </w:p>
        </w:tc>
        <w:tc>
          <w:tcPr>
            <w:tcW w:w="1491" w:type="dxa"/>
          </w:tcPr>
          <w:p w:rsidR="005A3214" w:rsidRPr="00DA0E5B" w:rsidRDefault="005A3214" w:rsidP="00DA0E5B">
            <w:pPr>
              <w:pStyle w:val="Default"/>
              <w:spacing w:line="276" w:lineRule="auto"/>
              <w:jc w:val="both"/>
              <w:rPr>
                <w:color w:val="auto"/>
              </w:rPr>
            </w:pPr>
            <w:r w:rsidRPr="00DA0E5B">
              <w:rPr>
                <w:color w:val="auto"/>
              </w:rPr>
              <w:t xml:space="preserve">2-я неделя ноября </w:t>
            </w: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Музыкальный праздник </w:t>
            </w:r>
          </w:p>
        </w:tc>
        <w:tc>
          <w:tcPr>
            <w:tcW w:w="1744" w:type="dxa"/>
          </w:tcPr>
          <w:p w:rsidR="005A3214" w:rsidRPr="00DA0E5B" w:rsidRDefault="005A3214" w:rsidP="00DA0E5B">
            <w:pPr>
              <w:pStyle w:val="Default"/>
              <w:spacing w:line="276" w:lineRule="auto"/>
              <w:jc w:val="both"/>
              <w:rPr>
                <w:color w:val="auto"/>
              </w:rPr>
            </w:pPr>
            <w:r w:rsidRPr="00DA0E5B">
              <w:rPr>
                <w:color w:val="auto"/>
              </w:rPr>
              <w:t xml:space="preserve">Музыкальный </w:t>
            </w:r>
          </w:p>
          <w:p w:rsidR="005A3214" w:rsidRPr="00DA0E5B" w:rsidRDefault="005A3214" w:rsidP="00DA0E5B">
            <w:pPr>
              <w:pStyle w:val="Default"/>
              <w:spacing w:line="276" w:lineRule="auto"/>
              <w:jc w:val="both"/>
              <w:rPr>
                <w:color w:val="auto"/>
              </w:rPr>
            </w:pPr>
            <w:r w:rsidRPr="00DA0E5B">
              <w:rPr>
                <w:color w:val="auto"/>
              </w:rPr>
              <w:t xml:space="preserve">руководитель </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t xml:space="preserve">Всемирный день привет-ствий </w:t>
            </w:r>
          </w:p>
          <w:p w:rsidR="005A3214" w:rsidRPr="00DA0E5B" w:rsidRDefault="005A3214" w:rsidP="00DA0E5B">
            <w:pPr>
              <w:pStyle w:val="Default"/>
              <w:spacing w:line="276" w:lineRule="auto"/>
              <w:jc w:val="both"/>
              <w:rPr>
                <w:i/>
                <w:color w:val="auto"/>
              </w:rPr>
            </w:pPr>
            <w:r w:rsidRPr="00DA0E5B">
              <w:rPr>
                <w:i/>
                <w:color w:val="auto"/>
              </w:rPr>
              <w:t>(21 ноября)</w:t>
            </w:r>
          </w:p>
        </w:tc>
        <w:tc>
          <w:tcPr>
            <w:tcW w:w="2987" w:type="dxa"/>
          </w:tcPr>
          <w:p w:rsidR="005A3214" w:rsidRPr="00DA0E5B" w:rsidRDefault="005A3214" w:rsidP="00DA0E5B">
            <w:pPr>
              <w:pStyle w:val="Default"/>
              <w:spacing w:line="276" w:lineRule="auto"/>
              <w:jc w:val="both"/>
              <w:rPr>
                <w:color w:val="auto"/>
              </w:rPr>
            </w:pPr>
            <w:r w:rsidRPr="00DA0E5B">
              <w:rPr>
                <w:color w:val="auto"/>
              </w:rPr>
              <w:t>Этот праздник родился потому, что люди из 180 стран поддержали в 1973 году двух братьев-американцев Маккомак, отправивших во все концы мира письма, в которых были просто радушные приветствия и просьба поприветствовать таким же образом ещё несколько человек. Своим поступком они наглядно продемонстрировали очевидную истину: в то время, когда правительства разных государств конфликтуют, простым людям всегда хочется добра, общения, радостных эмоций и хорошего настроения!</w:t>
            </w:r>
          </w:p>
          <w:p w:rsidR="005A3214" w:rsidRPr="00DA0E5B" w:rsidRDefault="005A3214" w:rsidP="00DA0E5B">
            <w:pPr>
              <w:pStyle w:val="Default"/>
              <w:spacing w:line="276" w:lineRule="auto"/>
              <w:jc w:val="both"/>
              <w:rPr>
                <w:color w:val="auto"/>
              </w:rPr>
            </w:pPr>
          </w:p>
        </w:tc>
        <w:tc>
          <w:tcPr>
            <w:tcW w:w="1491" w:type="dxa"/>
          </w:tcPr>
          <w:p w:rsidR="005A3214" w:rsidRPr="00DA0E5B" w:rsidRDefault="005A3214" w:rsidP="00DA0E5B">
            <w:pPr>
              <w:pStyle w:val="Default"/>
              <w:spacing w:line="276" w:lineRule="auto"/>
              <w:jc w:val="both"/>
              <w:rPr>
                <w:color w:val="auto"/>
              </w:rPr>
            </w:pPr>
            <w:r w:rsidRPr="00DA0E5B">
              <w:rPr>
                <w:color w:val="auto"/>
              </w:rPr>
              <w:t xml:space="preserve">3-я неделя ноября </w:t>
            </w: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Вручение приветственных открыток, изготовленных руками детей, родителям (детям соседней группы, соседнего детского сада и т. п.); </w:t>
            </w:r>
          </w:p>
          <w:p w:rsidR="005A3214" w:rsidRPr="00DA0E5B" w:rsidRDefault="005A3214" w:rsidP="00DA0E5B">
            <w:pPr>
              <w:pStyle w:val="Default"/>
              <w:spacing w:line="276" w:lineRule="auto"/>
              <w:jc w:val="both"/>
              <w:rPr>
                <w:color w:val="auto"/>
              </w:rPr>
            </w:pPr>
            <w:r w:rsidRPr="00DA0E5B">
              <w:rPr>
                <w:color w:val="auto"/>
              </w:rPr>
              <w:t>конкурс звуковых приветствий (с использованием ИКТ)</w:t>
            </w:r>
          </w:p>
        </w:tc>
        <w:tc>
          <w:tcPr>
            <w:tcW w:w="1744" w:type="dxa"/>
          </w:tcPr>
          <w:p w:rsidR="005A3214" w:rsidRPr="00DA0E5B" w:rsidRDefault="005A3214" w:rsidP="00DA0E5B">
            <w:pPr>
              <w:pStyle w:val="Default"/>
              <w:spacing w:line="276" w:lineRule="auto"/>
              <w:jc w:val="both"/>
              <w:rPr>
                <w:color w:val="auto"/>
              </w:rPr>
            </w:pPr>
            <w:r w:rsidRPr="00DA0E5B">
              <w:rPr>
                <w:color w:val="auto"/>
              </w:rPr>
              <w:t xml:space="preserve">Воспитатели </w:t>
            </w:r>
          </w:p>
          <w:p w:rsidR="005A3214" w:rsidRPr="00DA0E5B" w:rsidRDefault="005A3214" w:rsidP="00DA0E5B">
            <w:pPr>
              <w:pStyle w:val="Default"/>
              <w:spacing w:line="276" w:lineRule="auto"/>
              <w:jc w:val="both"/>
              <w:rPr>
                <w:color w:val="auto"/>
              </w:rPr>
            </w:pPr>
            <w:r w:rsidRPr="00DA0E5B">
              <w:rPr>
                <w:color w:val="auto"/>
              </w:rPr>
              <w:t xml:space="preserve">групп </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t>День матери</w:t>
            </w:r>
          </w:p>
          <w:p w:rsidR="005A3214" w:rsidRPr="00DA0E5B" w:rsidRDefault="005A3214" w:rsidP="00DA0E5B">
            <w:pPr>
              <w:pStyle w:val="Default"/>
              <w:spacing w:line="276" w:lineRule="auto"/>
              <w:jc w:val="both"/>
              <w:rPr>
                <w:i/>
                <w:color w:val="auto"/>
              </w:rPr>
            </w:pPr>
            <w:r w:rsidRPr="00DA0E5B">
              <w:rPr>
                <w:i/>
                <w:color w:val="auto"/>
              </w:rPr>
              <w:t>(27 ноября)</w:t>
            </w:r>
          </w:p>
        </w:tc>
        <w:tc>
          <w:tcPr>
            <w:tcW w:w="2987" w:type="dxa"/>
          </w:tcPr>
          <w:p w:rsidR="005A3214" w:rsidRPr="00DA0E5B" w:rsidRDefault="005A3214" w:rsidP="00DA0E5B">
            <w:pPr>
              <w:pStyle w:val="Default"/>
              <w:spacing w:line="276" w:lineRule="auto"/>
              <w:jc w:val="both"/>
              <w:rPr>
                <w:color w:val="auto"/>
              </w:rPr>
            </w:pPr>
            <w:r w:rsidRPr="00DA0E5B">
              <w:rPr>
                <w:color w:val="auto"/>
              </w:rPr>
              <w:t xml:space="preserve">Это ещё молодой российский праздник. Он появился в 1998 году и празднуется в последнее воскресенье ноября. Мама </w:t>
            </w:r>
            <w:r w:rsidRPr="00DA0E5B">
              <w:rPr>
                <w:color w:val="auto"/>
              </w:rPr>
              <w:lastRenderedPageBreak/>
              <w:t>- почти всегда самое первое и всегда самое дорогое слово для каждого человека на Земле. Пока рядом с нами наши мамы, мы чувствуем себя защищенными. В праздничный день каждый ребёнок, будь ему 5 или 55 лет, может особо выразить благодарность своей маме.</w:t>
            </w:r>
          </w:p>
          <w:p w:rsidR="005A3214" w:rsidRPr="00DA0E5B" w:rsidRDefault="005A3214" w:rsidP="00DA0E5B">
            <w:pPr>
              <w:pStyle w:val="Default"/>
              <w:spacing w:line="276" w:lineRule="auto"/>
              <w:jc w:val="both"/>
              <w:rPr>
                <w:color w:val="auto"/>
              </w:rPr>
            </w:pPr>
          </w:p>
        </w:tc>
        <w:tc>
          <w:tcPr>
            <w:tcW w:w="1491" w:type="dxa"/>
            <w:vMerge w:val="restart"/>
          </w:tcPr>
          <w:p w:rsidR="005A3214" w:rsidRPr="00DA0E5B" w:rsidRDefault="005A3214" w:rsidP="00DA0E5B">
            <w:pPr>
              <w:pStyle w:val="Default"/>
              <w:spacing w:line="276" w:lineRule="auto"/>
              <w:jc w:val="both"/>
              <w:rPr>
                <w:color w:val="auto"/>
              </w:rPr>
            </w:pPr>
            <w:r w:rsidRPr="00DA0E5B">
              <w:rPr>
                <w:color w:val="auto"/>
              </w:rPr>
              <w:lastRenderedPageBreak/>
              <w:t xml:space="preserve">4-я неделя ноября </w:t>
            </w: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Конкурс чтецов «Милой мамочке моей это поздравленье...»; </w:t>
            </w:r>
          </w:p>
          <w:p w:rsidR="005A3214" w:rsidRPr="00DA0E5B" w:rsidRDefault="005A3214" w:rsidP="00DA0E5B">
            <w:pPr>
              <w:pStyle w:val="Default"/>
              <w:spacing w:line="276" w:lineRule="auto"/>
              <w:jc w:val="both"/>
              <w:rPr>
                <w:color w:val="auto"/>
              </w:rPr>
            </w:pPr>
            <w:r w:rsidRPr="00DA0E5B">
              <w:rPr>
                <w:color w:val="auto"/>
              </w:rPr>
              <w:t xml:space="preserve">выставки </w:t>
            </w:r>
            <w:r w:rsidRPr="00DA0E5B">
              <w:rPr>
                <w:color w:val="auto"/>
              </w:rPr>
              <w:lastRenderedPageBreak/>
              <w:t xml:space="preserve">рисунков («Моя мама»); </w:t>
            </w:r>
          </w:p>
          <w:p w:rsidR="005A3214" w:rsidRPr="00DA0E5B" w:rsidRDefault="005A3214" w:rsidP="00DA0E5B">
            <w:pPr>
              <w:pStyle w:val="Default"/>
              <w:spacing w:line="276" w:lineRule="auto"/>
              <w:jc w:val="both"/>
              <w:rPr>
                <w:color w:val="auto"/>
              </w:rPr>
            </w:pPr>
            <w:r w:rsidRPr="00DA0E5B">
              <w:rPr>
                <w:color w:val="auto"/>
              </w:rPr>
              <w:t xml:space="preserve">спортивно-музыкальный конкурс (с участием мам) </w:t>
            </w:r>
          </w:p>
        </w:tc>
        <w:tc>
          <w:tcPr>
            <w:tcW w:w="1744" w:type="dxa"/>
          </w:tcPr>
          <w:p w:rsidR="005A3214" w:rsidRPr="00DA0E5B" w:rsidRDefault="005A3214" w:rsidP="00DA0E5B">
            <w:pPr>
              <w:pStyle w:val="Default"/>
              <w:spacing w:line="276" w:lineRule="auto"/>
              <w:jc w:val="both"/>
              <w:rPr>
                <w:color w:val="auto"/>
              </w:rPr>
            </w:pPr>
            <w:r w:rsidRPr="00DA0E5B">
              <w:rPr>
                <w:color w:val="auto"/>
              </w:rPr>
              <w:lastRenderedPageBreak/>
              <w:t xml:space="preserve">Инструктор по физической культуре, </w:t>
            </w:r>
          </w:p>
          <w:p w:rsidR="005A3214" w:rsidRPr="00DA0E5B" w:rsidRDefault="005A3214" w:rsidP="00DA0E5B">
            <w:pPr>
              <w:pStyle w:val="Default"/>
              <w:spacing w:line="276" w:lineRule="auto"/>
              <w:jc w:val="both"/>
              <w:rPr>
                <w:color w:val="auto"/>
              </w:rPr>
            </w:pPr>
            <w:r w:rsidRPr="00DA0E5B">
              <w:rPr>
                <w:color w:val="auto"/>
              </w:rPr>
              <w:t xml:space="preserve">музыкальный </w:t>
            </w:r>
          </w:p>
          <w:p w:rsidR="005A3214" w:rsidRPr="00DA0E5B" w:rsidRDefault="005A3214" w:rsidP="00DA0E5B">
            <w:pPr>
              <w:pStyle w:val="Default"/>
              <w:spacing w:line="276" w:lineRule="auto"/>
              <w:jc w:val="both"/>
              <w:rPr>
                <w:color w:val="auto"/>
              </w:rPr>
            </w:pPr>
            <w:r w:rsidRPr="00DA0E5B">
              <w:rPr>
                <w:color w:val="auto"/>
              </w:rPr>
              <w:t xml:space="preserve">руководитель, </w:t>
            </w:r>
            <w:r w:rsidRPr="00DA0E5B">
              <w:rPr>
                <w:color w:val="auto"/>
              </w:rPr>
              <w:lastRenderedPageBreak/>
              <w:t xml:space="preserve">воспитатели </w:t>
            </w:r>
          </w:p>
          <w:p w:rsidR="005A3214" w:rsidRPr="00DA0E5B" w:rsidRDefault="005A3214" w:rsidP="00DA0E5B">
            <w:pPr>
              <w:pStyle w:val="Default"/>
              <w:spacing w:line="276" w:lineRule="auto"/>
              <w:jc w:val="both"/>
              <w:rPr>
                <w:color w:val="auto"/>
              </w:rPr>
            </w:pPr>
            <w:r w:rsidRPr="00DA0E5B">
              <w:rPr>
                <w:color w:val="auto"/>
              </w:rPr>
              <w:t>групп</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lastRenderedPageBreak/>
              <w:t>День Государственного герба Российской Федерации</w:t>
            </w:r>
          </w:p>
          <w:p w:rsidR="005A3214" w:rsidRPr="00DA0E5B" w:rsidRDefault="005A3214" w:rsidP="00DA0E5B">
            <w:pPr>
              <w:pStyle w:val="Default"/>
              <w:spacing w:line="276" w:lineRule="auto"/>
              <w:jc w:val="both"/>
              <w:rPr>
                <w:i/>
                <w:color w:val="auto"/>
              </w:rPr>
            </w:pPr>
            <w:r w:rsidRPr="00DA0E5B">
              <w:rPr>
                <w:i/>
                <w:color w:val="auto"/>
              </w:rPr>
              <w:t>(30 ноября)</w:t>
            </w:r>
          </w:p>
        </w:tc>
        <w:tc>
          <w:tcPr>
            <w:tcW w:w="2987" w:type="dxa"/>
          </w:tcPr>
          <w:p w:rsidR="005A3214" w:rsidRPr="00DA0E5B" w:rsidRDefault="005A3214" w:rsidP="00DA0E5B">
            <w:pPr>
              <w:shd w:val="clear" w:color="auto" w:fill="FFFFFF"/>
              <w:jc w:val="both"/>
              <w:rPr>
                <w:rFonts w:ascii="Times New Roman" w:eastAsia="Times New Roman" w:hAnsi="Times New Roman" w:cs="Times New Roman"/>
                <w:color w:val="000000"/>
                <w:sz w:val="24"/>
                <w:szCs w:val="24"/>
                <w:lang w:eastAsia="ru-RU"/>
              </w:rPr>
            </w:pPr>
            <w:r w:rsidRPr="00DA0E5B">
              <w:rPr>
                <w:rFonts w:ascii="Times New Roman" w:eastAsia="Times New Roman" w:hAnsi="Times New Roman" w:cs="Times New Roman"/>
                <w:color w:val="000000"/>
                <w:sz w:val="24"/>
                <w:szCs w:val="24"/>
                <w:lang w:eastAsia="ru-RU"/>
              </w:rPr>
              <w:t>Герб России - это особая эмблема, выполненная в соответствии с геральдическими канонами. Он был утвержден 30 ноября 1993 году указом первого президента страны Бориса Ельцина. </w:t>
            </w:r>
          </w:p>
          <w:p w:rsidR="005A3214" w:rsidRPr="00DA0E5B" w:rsidRDefault="005A3214" w:rsidP="00DA0E5B">
            <w:pPr>
              <w:shd w:val="clear" w:color="auto" w:fill="FFFFFF"/>
              <w:jc w:val="both"/>
              <w:rPr>
                <w:rFonts w:ascii="Times New Roman" w:eastAsia="Times New Roman" w:hAnsi="Times New Roman" w:cs="Times New Roman"/>
                <w:color w:val="000000"/>
                <w:sz w:val="24"/>
                <w:szCs w:val="24"/>
                <w:lang w:eastAsia="ru-RU"/>
              </w:rPr>
            </w:pPr>
            <w:r w:rsidRPr="00DA0E5B">
              <w:rPr>
                <w:rFonts w:ascii="Times New Roman" w:eastAsia="Times New Roman" w:hAnsi="Times New Roman" w:cs="Times New Roman"/>
                <w:color w:val="000000"/>
                <w:sz w:val="24"/>
                <w:szCs w:val="24"/>
                <w:lang w:eastAsia="ru-RU"/>
              </w:rPr>
              <w:t>Однако символы, которые изображены на гербе России, имеют гораздо более долгую историю, уходящую корнями в период становления Московского княжества. Герб представляет собой взаимосвязанную систему образов и цвета, которая несёт идею целостности государства и неразрывно связан с её историей, традициями и ментальностью. Внешний вид этого официального знака закреплен в Конституции Российской Федерации. </w:t>
            </w:r>
          </w:p>
          <w:p w:rsidR="005A3214" w:rsidRPr="00DA0E5B" w:rsidRDefault="005A3214" w:rsidP="00DA0E5B">
            <w:pPr>
              <w:pStyle w:val="Default"/>
              <w:spacing w:line="276" w:lineRule="auto"/>
              <w:jc w:val="both"/>
              <w:rPr>
                <w:color w:val="auto"/>
              </w:rPr>
            </w:pPr>
          </w:p>
        </w:tc>
        <w:tc>
          <w:tcPr>
            <w:tcW w:w="1491" w:type="dxa"/>
            <w:vMerge/>
          </w:tcPr>
          <w:p w:rsidR="005A3214" w:rsidRPr="00DA0E5B" w:rsidRDefault="005A3214" w:rsidP="00DA0E5B">
            <w:pPr>
              <w:pStyle w:val="Default"/>
              <w:spacing w:line="276" w:lineRule="auto"/>
              <w:jc w:val="both"/>
              <w:rPr>
                <w:color w:val="auto"/>
              </w:rPr>
            </w:pPr>
          </w:p>
        </w:tc>
        <w:tc>
          <w:tcPr>
            <w:tcW w:w="1594" w:type="dxa"/>
          </w:tcPr>
          <w:p w:rsidR="005A3214" w:rsidRPr="00DA0E5B" w:rsidRDefault="005A3214" w:rsidP="00DA0E5B">
            <w:pPr>
              <w:pStyle w:val="Default"/>
              <w:spacing w:line="276" w:lineRule="auto"/>
              <w:jc w:val="both"/>
              <w:rPr>
                <w:color w:val="auto"/>
              </w:rPr>
            </w:pPr>
            <w:r w:rsidRPr="00DA0E5B">
              <w:rPr>
                <w:color w:val="auto"/>
              </w:rPr>
              <w:t>Беседа «Государственные символы России», «У России величавой на гербе орел двухглавый…»</w:t>
            </w:r>
          </w:p>
        </w:tc>
        <w:tc>
          <w:tcPr>
            <w:tcW w:w="1744" w:type="dxa"/>
          </w:tcPr>
          <w:p w:rsidR="005A3214" w:rsidRPr="00DA0E5B" w:rsidRDefault="005A3214" w:rsidP="00DA0E5B">
            <w:pPr>
              <w:pStyle w:val="Default"/>
              <w:spacing w:line="276" w:lineRule="auto"/>
              <w:jc w:val="both"/>
              <w:rPr>
                <w:color w:val="auto"/>
              </w:rPr>
            </w:pPr>
            <w:r w:rsidRPr="00DA0E5B">
              <w:rPr>
                <w:color w:val="auto"/>
              </w:rPr>
              <w:t>Воспитатели групп</w:t>
            </w:r>
          </w:p>
        </w:tc>
      </w:tr>
      <w:tr w:rsidR="005A3214" w:rsidRPr="00DA0E5B" w:rsidTr="00153B94">
        <w:trPr>
          <w:jc w:val="center"/>
        </w:trPr>
        <w:tc>
          <w:tcPr>
            <w:tcW w:w="9524" w:type="dxa"/>
            <w:gridSpan w:val="5"/>
          </w:tcPr>
          <w:p w:rsidR="005A3214" w:rsidRPr="00DA0E5B" w:rsidRDefault="005A3214" w:rsidP="00DA0E5B">
            <w:pPr>
              <w:pStyle w:val="Default"/>
              <w:spacing w:line="276" w:lineRule="auto"/>
              <w:jc w:val="both"/>
              <w:rPr>
                <w:color w:val="auto"/>
              </w:rPr>
            </w:pPr>
            <w:r w:rsidRPr="00DA0E5B">
              <w:rPr>
                <w:color w:val="auto"/>
              </w:rPr>
              <w:t>ДЕКАБРЬ</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t xml:space="preserve">Международный  день </w:t>
            </w:r>
            <w:r w:rsidRPr="00DA0E5B">
              <w:rPr>
                <w:color w:val="auto"/>
              </w:rPr>
              <w:lastRenderedPageBreak/>
              <w:t xml:space="preserve">инвалидов </w:t>
            </w:r>
          </w:p>
          <w:p w:rsidR="005A3214" w:rsidRPr="00DA0E5B" w:rsidRDefault="005A3214" w:rsidP="00DA0E5B">
            <w:pPr>
              <w:pStyle w:val="Default"/>
              <w:spacing w:line="276" w:lineRule="auto"/>
              <w:jc w:val="both"/>
              <w:rPr>
                <w:i/>
                <w:color w:val="auto"/>
              </w:rPr>
            </w:pPr>
            <w:r w:rsidRPr="00DA0E5B">
              <w:rPr>
                <w:i/>
                <w:color w:val="auto"/>
              </w:rPr>
              <w:t>(3 декабря)</w:t>
            </w:r>
          </w:p>
        </w:tc>
        <w:tc>
          <w:tcPr>
            <w:tcW w:w="2987" w:type="dxa"/>
          </w:tcPr>
          <w:p w:rsidR="005A3214" w:rsidRPr="00DA0E5B" w:rsidRDefault="005A3214" w:rsidP="00DA0E5B">
            <w:pPr>
              <w:pStyle w:val="Default"/>
              <w:spacing w:line="276" w:lineRule="auto"/>
              <w:jc w:val="both"/>
              <w:rPr>
                <w:color w:val="auto"/>
              </w:rPr>
            </w:pPr>
            <w:r w:rsidRPr="00DA0E5B">
              <w:rPr>
                <w:color w:val="auto"/>
              </w:rPr>
              <w:lastRenderedPageBreak/>
              <w:t xml:space="preserve">Слово «инвалид» с латинского языка </w:t>
            </w:r>
            <w:r w:rsidRPr="00DA0E5B">
              <w:rPr>
                <w:color w:val="auto"/>
              </w:rPr>
              <w:lastRenderedPageBreak/>
              <w:t xml:space="preserve">переводится как «бессильный». «Бессильность» инвалидов весьма относительна. Многие из них сильнее духом большинства здоровых людей, что подтверждают и проводимые специально для людей с инвалидностью паралимпийские игры. Международный день инвалидов, учреждённый ООН в 1992 году, направлен на привлечение внимания мирового сообщества к проблемам инвалидов, на защиту их прав и благополучия </w:t>
            </w:r>
          </w:p>
          <w:p w:rsidR="005A3214" w:rsidRPr="00DA0E5B" w:rsidRDefault="005A3214" w:rsidP="00DA0E5B">
            <w:pPr>
              <w:pStyle w:val="Default"/>
              <w:spacing w:line="276" w:lineRule="auto"/>
              <w:jc w:val="both"/>
              <w:rPr>
                <w:color w:val="auto"/>
              </w:rPr>
            </w:pPr>
          </w:p>
        </w:tc>
        <w:tc>
          <w:tcPr>
            <w:tcW w:w="1491" w:type="dxa"/>
          </w:tcPr>
          <w:p w:rsidR="005A3214" w:rsidRPr="00DA0E5B" w:rsidRDefault="005A3214" w:rsidP="00DA0E5B">
            <w:pPr>
              <w:pStyle w:val="Default"/>
              <w:spacing w:line="276" w:lineRule="auto"/>
              <w:jc w:val="both"/>
              <w:rPr>
                <w:color w:val="auto"/>
              </w:rPr>
            </w:pPr>
            <w:r w:rsidRPr="00DA0E5B">
              <w:rPr>
                <w:color w:val="auto"/>
              </w:rPr>
              <w:lastRenderedPageBreak/>
              <w:t xml:space="preserve">1-я неделя декабря </w:t>
            </w: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Беседы  о детях-инвалидах, о </w:t>
            </w:r>
            <w:r w:rsidRPr="00DA0E5B">
              <w:rPr>
                <w:color w:val="auto"/>
              </w:rPr>
              <w:lastRenderedPageBreak/>
              <w:t xml:space="preserve">специализированных детских учреждениях; </w:t>
            </w:r>
          </w:p>
          <w:p w:rsidR="005A3214" w:rsidRPr="00DA0E5B" w:rsidRDefault="005A3214" w:rsidP="00DA0E5B">
            <w:pPr>
              <w:pStyle w:val="Default"/>
              <w:spacing w:line="276" w:lineRule="auto"/>
              <w:jc w:val="both"/>
              <w:rPr>
                <w:color w:val="auto"/>
              </w:rPr>
            </w:pPr>
            <w:r w:rsidRPr="00DA0E5B">
              <w:rPr>
                <w:color w:val="auto"/>
              </w:rPr>
              <w:t xml:space="preserve">письма-открытки для детей. </w:t>
            </w:r>
          </w:p>
        </w:tc>
        <w:tc>
          <w:tcPr>
            <w:tcW w:w="1744" w:type="dxa"/>
          </w:tcPr>
          <w:p w:rsidR="005A3214" w:rsidRPr="00DA0E5B" w:rsidRDefault="005A3214" w:rsidP="00DA0E5B">
            <w:pPr>
              <w:pStyle w:val="Default"/>
              <w:spacing w:line="276" w:lineRule="auto"/>
              <w:jc w:val="both"/>
              <w:rPr>
                <w:color w:val="auto"/>
              </w:rPr>
            </w:pPr>
            <w:r w:rsidRPr="00DA0E5B">
              <w:rPr>
                <w:color w:val="auto"/>
              </w:rPr>
              <w:lastRenderedPageBreak/>
              <w:t xml:space="preserve">Воспитатели </w:t>
            </w:r>
          </w:p>
          <w:p w:rsidR="005A3214" w:rsidRPr="00DA0E5B" w:rsidRDefault="005A3214" w:rsidP="00DA0E5B">
            <w:pPr>
              <w:pStyle w:val="Default"/>
              <w:spacing w:line="276" w:lineRule="auto"/>
              <w:jc w:val="both"/>
              <w:rPr>
                <w:color w:val="auto"/>
              </w:rPr>
            </w:pPr>
            <w:r w:rsidRPr="00DA0E5B">
              <w:rPr>
                <w:color w:val="auto"/>
              </w:rPr>
              <w:t xml:space="preserve">групп </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lastRenderedPageBreak/>
              <w:t xml:space="preserve">Международный день художника </w:t>
            </w:r>
          </w:p>
          <w:p w:rsidR="005A3214" w:rsidRPr="00DA0E5B" w:rsidRDefault="005A3214" w:rsidP="00DA0E5B">
            <w:pPr>
              <w:pStyle w:val="Default"/>
              <w:spacing w:line="276" w:lineRule="auto"/>
              <w:jc w:val="both"/>
              <w:rPr>
                <w:i/>
                <w:color w:val="auto"/>
              </w:rPr>
            </w:pPr>
            <w:r w:rsidRPr="00DA0E5B">
              <w:rPr>
                <w:i/>
                <w:color w:val="auto"/>
              </w:rPr>
              <w:t>(8 декабря)</w:t>
            </w:r>
          </w:p>
        </w:tc>
        <w:tc>
          <w:tcPr>
            <w:tcW w:w="2987" w:type="dxa"/>
          </w:tcPr>
          <w:p w:rsidR="005A3214" w:rsidRPr="00DA0E5B" w:rsidRDefault="005A3214" w:rsidP="00DA0E5B">
            <w:pPr>
              <w:pStyle w:val="Default"/>
              <w:spacing w:line="276" w:lineRule="auto"/>
              <w:jc w:val="both"/>
              <w:rPr>
                <w:color w:val="auto"/>
                <w:shd w:val="clear" w:color="auto" w:fill="FFFFFF"/>
              </w:rPr>
            </w:pPr>
            <w:r w:rsidRPr="00DA0E5B">
              <w:rPr>
                <w:bCs/>
                <w:color w:val="auto"/>
                <w:shd w:val="clear" w:color="auto" w:fill="FFFFFF"/>
              </w:rPr>
              <w:t>Международный</w:t>
            </w:r>
            <w:r w:rsidRPr="00DA0E5B">
              <w:rPr>
                <w:color w:val="auto"/>
                <w:shd w:val="clear" w:color="auto" w:fill="FFFFFF"/>
              </w:rPr>
              <w:t> </w:t>
            </w:r>
            <w:r w:rsidRPr="00DA0E5B">
              <w:rPr>
                <w:bCs/>
                <w:color w:val="auto"/>
                <w:shd w:val="clear" w:color="auto" w:fill="FFFFFF"/>
              </w:rPr>
              <w:t>день</w:t>
            </w:r>
            <w:r w:rsidRPr="00DA0E5B">
              <w:rPr>
                <w:color w:val="auto"/>
                <w:shd w:val="clear" w:color="auto" w:fill="FFFFFF"/>
              </w:rPr>
              <w:t> </w:t>
            </w:r>
            <w:r w:rsidRPr="00DA0E5B">
              <w:rPr>
                <w:bCs/>
                <w:color w:val="auto"/>
                <w:shd w:val="clear" w:color="auto" w:fill="FFFFFF"/>
              </w:rPr>
              <w:t>художника</w:t>
            </w:r>
            <w:r w:rsidRPr="00DA0E5B">
              <w:rPr>
                <w:color w:val="auto"/>
                <w:shd w:val="clear" w:color="auto" w:fill="FFFFFF"/>
              </w:rPr>
              <w:t xml:space="preserve"> был учреждён в 2007 году  </w:t>
            </w:r>
            <w:r w:rsidRPr="00DA0E5B">
              <w:rPr>
                <w:bCs/>
                <w:color w:val="auto"/>
                <w:shd w:val="clear" w:color="auto" w:fill="FFFFFF"/>
              </w:rPr>
              <w:t>Международной</w:t>
            </w:r>
            <w:r w:rsidRPr="00DA0E5B">
              <w:rPr>
                <w:color w:val="auto"/>
                <w:shd w:val="clear" w:color="auto" w:fill="FFFFFF"/>
              </w:rPr>
              <w:t> </w:t>
            </w:r>
          </w:p>
          <w:p w:rsidR="005A3214" w:rsidRPr="00DA0E5B" w:rsidRDefault="005A3214" w:rsidP="00DA0E5B">
            <w:pPr>
              <w:pStyle w:val="Default"/>
              <w:spacing w:line="276" w:lineRule="auto"/>
              <w:jc w:val="both"/>
              <w:rPr>
                <w:color w:val="010101"/>
                <w:shd w:val="clear" w:color="auto" w:fill="FFFFFF"/>
              </w:rPr>
            </w:pPr>
            <w:r w:rsidRPr="00DA0E5B">
              <w:rPr>
                <w:color w:val="auto"/>
                <w:shd w:val="clear" w:color="auto" w:fill="FFFFFF"/>
              </w:rPr>
              <w:t xml:space="preserve">Ассоциацией «Искусство народов мира». </w:t>
            </w:r>
            <w:r w:rsidRPr="00DA0E5B">
              <w:rPr>
                <w:color w:val="010101"/>
                <w:shd w:val="clear" w:color="auto" w:fill="FFFFFF"/>
              </w:rPr>
              <w:t>В этот день  по всей стране проводятся  выставки,  мастер-классы и интереснейшие инсталляции. В свой профессиональный праздник художники особенно стремятся презентовать себя миру, пообщаться с другими людьми, больше рассказать о своей необычной профессии.</w:t>
            </w:r>
          </w:p>
          <w:p w:rsidR="005A3214" w:rsidRPr="00DA0E5B" w:rsidRDefault="005A3214" w:rsidP="00DA0E5B">
            <w:pPr>
              <w:pStyle w:val="Default"/>
              <w:spacing w:line="276" w:lineRule="auto"/>
              <w:jc w:val="both"/>
              <w:rPr>
                <w:color w:val="auto"/>
              </w:rPr>
            </w:pPr>
          </w:p>
        </w:tc>
        <w:tc>
          <w:tcPr>
            <w:tcW w:w="1491" w:type="dxa"/>
            <w:vMerge w:val="restart"/>
          </w:tcPr>
          <w:p w:rsidR="005A3214" w:rsidRPr="00DA0E5B" w:rsidRDefault="005A3214" w:rsidP="00DA0E5B">
            <w:pPr>
              <w:pStyle w:val="Default"/>
              <w:spacing w:line="276" w:lineRule="auto"/>
              <w:jc w:val="both"/>
              <w:rPr>
                <w:color w:val="auto"/>
              </w:rPr>
            </w:pPr>
            <w:r w:rsidRPr="00DA0E5B">
              <w:rPr>
                <w:color w:val="auto"/>
              </w:rPr>
              <w:t>3 - я неделя декабря</w:t>
            </w: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Мастер-классы, вернисажи и выставки </w:t>
            </w:r>
          </w:p>
        </w:tc>
        <w:tc>
          <w:tcPr>
            <w:tcW w:w="1744" w:type="dxa"/>
          </w:tcPr>
          <w:p w:rsidR="005A3214" w:rsidRPr="00DA0E5B" w:rsidRDefault="005A3214" w:rsidP="00DA0E5B">
            <w:pPr>
              <w:pStyle w:val="Default"/>
              <w:spacing w:line="276" w:lineRule="auto"/>
              <w:jc w:val="both"/>
              <w:rPr>
                <w:color w:val="auto"/>
              </w:rPr>
            </w:pPr>
            <w:r w:rsidRPr="00DA0E5B">
              <w:rPr>
                <w:color w:val="auto"/>
              </w:rPr>
              <w:t>Воспитатели групп</w:t>
            </w:r>
          </w:p>
          <w:p w:rsidR="005A3214" w:rsidRPr="00DA0E5B" w:rsidRDefault="005A3214" w:rsidP="00DA0E5B">
            <w:pPr>
              <w:pStyle w:val="Default"/>
              <w:spacing w:line="276" w:lineRule="auto"/>
              <w:jc w:val="both"/>
              <w:rPr>
                <w:color w:val="auto"/>
              </w:rPr>
            </w:pP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t>День Конституции Российской Федерации</w:t>
            </w:r>
          </w:p>
          <w:p w:rsidR="005A3214" w:rsidRPr="00DA0E5B" w:rsidRDefault="005A3214" w:rsidP="00DA0E5B">
            <w:pPr>
              <w:pStyle w:val="Default"/>
              <w:spacing w:line="276" w:lineRule="auto"/>
              <w:jc w:val="both"/>
              <w:rPr>
                <w:color w:val="auto"/>
              </w:rPr>
            </w:pPr>
            <w:r w:rsidRPr="00DA0E5B">
              <w:rPr>
                <w:i/>
                <w:color w:val="auto"/>
              </w:rPr>
              <w:lastRenderedPageBreak/>
              <w:t>(12  декабря)</w:t>
            </w:r>
          </w:p>
        </w:tc>
        <w:tc>
          <w:tcPr>
            <w:tcW w:w="2987" w:type="dxa"/>
          </w:tcPr>
          <w:p w:rsidR="005A3214" w:rsidRPr="00DA0E5B" w:rsidRDefault="005A3214" w:rsidP="00DA0E5B">
            <w:pPr>
              <w:pStyle w:val="af2"/>
              <w:shd w:val="clear" w:color="auto" w:fill="FBFBFB"/>
              <w:spacing w:before="0" w:beforeAutospacing="0" w:after="0" w:afterAutospacing="0" w:line="276" w:lineRule="auto"/>
              <w:jc w:val="both"/>
              <w:textAlignment w:val="baseline"/>
              <w:rPr>
                <w:rFonts w:cs="Times New Roman"/>
                <w:color w:val="000000"/>
                <w:lang w:val="ru-RU"/>
              </w:rPr>
            </w:pPr>
            <w:r w:rsidRPr="00DA0E5B">
              <w:rPr>
                <w:rFonts w:cs="Times New Roman"/>
                <w:color w:val="000000"/>
                <w:lang w:val="ru-RU"/>
              </w:rPr>
              <w:lastRenderedPageBreak/>
              <w:t xml:space="preserve">12 декабря - одна из значимых памятных дат российского государства.  В этот день в 1993 году </w:t>
            </w:r>
            <w:r w:rsidRPr="00DA0E5B">
              <w:rPr>
                <w:rFonts w:cs="Times New Roman"/>
                <w:color w:val="000000"/>
                <w:lang w:val="ru-RU"/>
              </w:rPr>
              <w:lastRenderedPageBreak/>
              <w:t>всенародным голосованием</w:t>
            </w:r>
            <w:r w:rsidRPr="00DA0E5B">
              <w:rPr>
                <w:rFonts w:cs="Times New Roman"/>
                <w:color w:val="000000"/>
              </w:rPr>
              <w:t> </w:t>
            </w:r>
            <w:hyperlink r:id="rId12" w:history="1">
              <w:r w:rsidRPr="00DA0E5B">
                <w:rPr>
                  <w:rStyle w:val="af1"/>
                  <w:rFonts w:cs="Times New Roman"/>
                  <w:bdr w:val="none" w:sz="0" w:space="0" w:color="auto" w:frame="1"/>
                  <w:lang w:val="ru-RU"/>
                </w:rPr>
                <w:t>была принята Конституция  РФ.</w:t>
              </w:r>
            </w:hyperlink>
            <w:r w:rsidRPr="00DA0E5B">
              <w:rPr>
                <w:rFonts w:cs="Times New Roman"/>
                <w:lang w:val="ru-RU"/>
              </w:rPr>
              <w:t xml:space="preserve"> </w:t>
            </w:r>
            <w:r w:rsidRPr="00DA0E5B">
              <w:rPr>
                <w:rFonts w:cs="Times New Roman"/>
                <w:color w:val="000000"/>
                <w:lang w:val="ru-RU"/>
              </w:rPr>
              <w:t>С 1994 года, согласно Указам Президента России («О Дне Конституции Российской Федерации» и «О нерабочем дне 12 декабря») день</w:t>
            </w:r>
            <w:r w:rsidRPr="00DA0E5B">
              <w:rPr>
                <w:rFonts w:cs="Times New Roman"/>
                <w:color w:val="000000"/>
              </w:rPr>
              <w:t> </w:t>
            </w:r>
            <w:hyperlink r:id="rId13" w:history="1">
              <w:r w:rsidRPr="00DA0E5B">
                <w:rPr>
                  <w:rStyle w:val="af1"/>
                  <w:rFonts w:cs="Times New Roman"/>
                  <w:bdr w:val="none" w:sz="0" w:space="0" w:color="auto" w:frame="1"/>
                  <w:lang w:val="ru-RU"/>
                </w:rPr>
                <w:t>12 декабря</w:t>
              </w:r>
            </w:hyperlink>
            <w:r w:rsidRPr="00DA0E5B">
              <w:rPr>
                <w:rFonts w:cs="Times New Roman"/>
              </w:rPr>
              <w:t> </w:t>
            </w:r>
            <w:r w:rsidRPr="00DA0E5B">
              <w:rPr>
                <w:rFonts w:cs="Times New Roman"/>
                <w:lang w:val="ru-RU"/>
              </w:rPr>
              <w:t>б</w:t>
            </w:r>
            <w:r w:rsidRPr="00DA0E5B">
              <w:rPr>
                <w:rFonts w:cs="Times New Roman"/>
                <w:color w:val="000000"/>
                <w:lang w:val="ru-RU"/>
              </w:rPr>
              <w:t>ыл объявлен государственным праздником.</w:t>
            </w:r>
          </w:p>
          <w:p w:rsidR="005A3214" w:rsidRPr="00DA0E5B" w:rsidRDefault="005A3214" w:rsidP="00DA0E5B">
            <w:pPr>
              <w:pStyle w:val="af2"/>
              <w:shd w:val="clear" w:color="auto" w:fill="FBFBFB"/>
              <w:spacing w:before="0" w:beforeAutospacing="0" w:after="163" w:afterAutospacing="0" w:line="276" w:lineRule="auto"/>
              <w:jc w:val="both"/>
              <w:textAlignment w:val="baseline"/>
              <w:rPr>
                <w:rFonts w:cs="Times New Roman"/>
                <w:color w:val="000000"/>
                <w:lang w:val="ru-RU"/>
              </w:rPr>
            </w:pPr>
            <w:r w:rsidRPr="00DA0E5B">
              <w:rPr>
                <w:rFonts w:cs="Times New Roman"/>
                <w:color w:val="000000"/>
                <w:lang w:val="ru-RU"/>
              </w:rPr>
              <w:t>Конституция — основной закон государства — является ядром всей правовой системы России и определяет смысл и содержание других законов.</w:t>
            </w:r>
          </w:p>
        </w:tc>
        <w:tc>
          <w:tcPr>
            <w:tcW w:w="1491" w:type="dxa"/>
            <w:vMerge/>
          </w:tcPr>
          <w:p w:rsidR="005A3214" w:rsidRPr="00DA0E5B" w:rsidRDefault="005A3214" w:rsidP="00DA0E5B">
            <w:pPr>
              <w:pStyle w:val="Default"/>
              <w:spacing w:line="276" w:lineRule="auto"/>
              <w:jc w:val="both"/>
              <w:rPr>
                <w:color w:val="auto"/>
              </w:rPr>
            </w:pPr>
          </w:p>
        </w:tc>
        <w:tc>
          <w:tcPr>
            <w:tcW w:w="1594" w:type="dxa"/>
          </w:tcPr>
          <w:p w:rsidR="005A3214" w:rsidRPr="00DA0E5B" w:rsidRDefault="005A3214" w:rsidP="00DA0E5B">
            <w:pPr>
              <w:jc w:val="both"/>
              <w:rPr>
                <w:rFonts w:ascii="Times New Roman" w:hAnsi="Times New Roman" w:cs="Times New Roman"/>
                <w:sz w:val="24"/>
                <w:szCs w:val="24"/>
              </w:rPr>
            </w:pPr>
            <w:r w:rsidRPr="00DA0E5B">
              <w:rPr>
                <w:rFonts w:ascii="Times New Roman" w:hAnsi="Times New Roman" w:cs="Times New Roman"/>
                <w:sz w:val="24"/>
                <w:szCs w:val="24"/>
              </w:rPr>
              <w:t xml:space="preserve">Тематические беседы об основном законе России, </w:t>
            </w:r>
            <w:r w:rsidRPr="00DA0E5B">
              <w:rPr>
                <w:rFonts w:ascii="Times New Roman" w:hAnsi="Times New Roman" w:cs="Times New Roman"/>
                <w:sz w:val="24"/>
                <w:szCs w:val="24"/>
              </w:rPr>
              <w:lastRenderedPageBreak/>
              <w:t>государственных символах</w:t>
            </w:r>
          </w:p>
          <w:p w:rsidR="005A3214" w:rsidRPr="00DA0E5B" w:rsidRDefault="005A3214" w:rsidP="00DA0E5B">
            <w:pPr>
              <w:jc w:val="both"/>
              <w:rPr>
                <w:rFonts w:ascii="Times New Roman" w:hAnsi="Times New Roman" w:cs="Times New Roman"/>
                <w:sz w:val="24"/>
                <w:szCs w:val="24"/>
              </w:rPr>
            </w:pPr>
            <w:r w:rsidRPr="00DA0E5B">
              <w:rPr>
                <w:rFonts w:ascii="Times New Roman" w:hAnsi="Times New Roman" w:cs="Times New Roman"/>
                <w:sz w:val="24"/>
                <w:szCs w:val="24"/>
              </w:rPr>
              <w:t>«Главная книга страны»</w:t>
            </w:r>
          </w:p>
          <w:p w:rsidR="005A3214" w:rsidRPr="00DA0E5B" w:rsidRDefault="005A3214" w:rsidP="00DA0E5B">
            <w:pPr>
              <w:pStyle w:val="Default"/>
              <w:spacing w:line="276" w:lineRule="auto"/>
              <w:jc w:val="both"/>
              <w:rPr>
                <w:color w:val="auto"/>
              </w:rPr>
            </w:pPr>
          </w:p>
        </w:tc>
        <w:tc>
          <w:tcPr>
            <w:tcW w:w="1744" w:type="dxa"/>
          </w:tcPr>
          <w:p w:rsidR="005A3214" w:rsidRPr="00DA0E5B" w:rsidRDefault="005A3214" w:rsidP="00DA0E5B">
            <w:pPr>
              <w:pStyle w:val="Default"/>
              <w:spacing w:line="276" w:lineRule="auto"/>
              <w:jc w:val="both"/>
              <w:rPr>
                <w:color w:val="auto"/>
              </w:rPr>
            </w:pPr>
            <w:r w:rsidRPr="00DA0E5B">
              <w:rPr>
                <w:color w:val="auto"/>
              </w:rPr>
              <w:lastRenderedPageBreak/>
              <w:t>Воспитатели групп</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lastRenderedPageBreak/>
              <w:t xml:space="preserve">Новый год </w:t>
            </w:r>
          </w:p>
        </w:tc>
        <w:tc>
          <w:tcPr>
            <w:tcW w:w="2987" w:type="dxa"/>
          </w:tcPr>
          <w:p w:rsidR="005A3214" w:rsidRPr="00DA0E5B" w:rsidRDefault="005A3214" w:rsidP="00DA0E5B">
            <w:pPr>
              <w:pStyle w:val="Default"/>
              <w:spacing w:line="276" w:lineRule="auto"/>
              <w:jc w:val="both"/>
              <w:rPr>
                <w:color w:val="auto"/>
              </w:rPr>
            </w:pPr>
            <w:r w:rsidRPr="00DA0E5B">
              <w:rPr>
                <w:color w:val="auto"/>
              </w:rPr>
              <w:t>Это самый весёлый и желанный праздник на Земле! В России указ о праздновании Нового года 1 января был подписан Петром I. Так, летоисчисление «от Сотворения мира» сменилось летоисчислением «от Рождества Христова». Непременными приметами российского Нового года являются украшенные расписными игрушками и гирляндами ёлки, запах мандаринов, новогодние детские утренники с Дедом Морозом и Снегурочкой, сладкие подарки и, конечно, каникулы. Дети, и взрослые загадывают самые заветные желания под бой кремлевских курантов и верят в чудо.</w:t>
            </w:r>
          </w:p>
          <w:p w:rsidR="005A3214" w:rsidRPr="00DA0E5B" w:rsidRDefault="005A3214" w:rsidP="00DA0E5B">
            <w:pPr>
              <w:pStyle w:val="Default"/>
              <w:spacing w:line="276" w:lineRule="auto"/>
              <w:jc w:val="both"/>
              <w:rPr>
                <w:color w:val="auto"/>
              </w:rPr>
            </w:pPr>
          </w:p>
        </w:tc>
        <w:tc>
          <w:tcPr>
            <w:tcW w:w="1491" w:type="dxa"/>
          </w:tcPr>
          <w:p w:rsidR="005A3214" w:rsidRPr="00DA0E5B" w:rsidRDefault="005A3214" w:rsidP="00DA0E5B">
            <w:pPr>
              <w:pStyle w:val="Default"/>
              <w:spacing w:line="276" w:lineRule="auto"/>
              <w:jc w:val="both"/>
              <w:rPr>
                <w:color w:val="auto"/>
              </w:rPr>
            </w:pPr>
            <w:r w:rsidRPr="00DA0E5B">
              <w:rPr>
                <w:color w:val="auto"/>
              </w:rPr>
              <w:lastRenderedPageBreak/>
              <w:t xml:space="preserve">4-я неделя декабря </w:t>
            </w: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Новогодний утренник; карнавал; </w:t>
            </w:r>
          </w:p>
          <w:p w:rsidR="005A3214" w:rsidRPr="00DA0E5B" w:rsidRDefault="005A3214" w:rsidP="00DA0E5B">
            <w:pPr>
              <w:pStyle w:val="Default"/>
              <w:spacing w:line="276" w:lineRule="auto"/>
              <w:jc w:val="both"/>
              <w:rPr>
                <w:color w:val="auto"/>
              </w:rPr>
            </w:pPr>
            <w:r w:rsidRPr="00DA0E5B">
              <w:rPr>
                <w:color w:val="auto"/>
              </w:rPr>
              <w:t xml:space="preserve">костюмированный бал </w:t>
            </w:r>
          </w:p>
        </w:tc>
        <w:tc>
          <w:tcPr>
            <w:tcW w:w="1744" w:type="dxa"/>
          </w:tcPr>
          <w:p w:rsidR="005A3214" w:rsidRPr="00DA0E5B" w:rsidRDefault="005A3214" w:rsidP="00DA0E5B">
            <w:pPr>
              <w:pStyle w:val="Default"/>
              <w:spacing w:line="276" w:lineRule="auto"/>
              <w:jc w:val="both"/>
              <w:rPr>
                <w:color w:val="auto"/>
              </w:rPr>
            </w:pPr>
            <w:r w:rsidRPr="00DA0E5B">
              <w:rPr>
                <w:color w:val="auto"/>
              </w:rPr>
              <w:t xml:space="preserve">Музыкальный </w:t>
            </w:r>
          </w:p>
          <w:p w:rsidR="005A3214" w:rsidRPr="00DA0E5B" w:rsidRDefault="005A3214" w:rsidP="00DA0E5B">
            <w:pPr>
              <w:pStyle w:val="Default"/>
              <w:spacing w:line="276" w:lineRule="auto"/>
              <w:jc w:val="both"/>
              <w:rPr>
                <w:color w:val="auto"/>
              </w:rPr>
            </w:pPr>
            <w:r w:rsidRPr="00DA0E5B">
              <w:rPr>
                <w:color w:val="auto"/>
              </w:rPr>
              <w:t xml:space="preserve">руководитель </w:t>
            </w:r>
          </w:p>
        </w:tc>
      </w:tr>
      <w:tr w:rsidR="005A3214" w:rsidRPr="00DA0E5B" w:rsidTr="00153B94">
        <w:trPr>
          <w:jc w:val="center"/>
        </w:trPr>
        <w:tc>
          <w:tcPr>
            <w:tcW w:w="9524" w:type="dxa"/>
            <w:gridSpan w:val="5"/>
          </w:tcPr>
          <w:p w:rsidR="005A3214" w:rsidRPr="00DA0E5B" w:rsidRDefault="005A3214" w:rsidP="00DA0E5B">
            <w:pPr>
              <w:pStyle w:val="Default"/>
              <w:spacing w:line="276" w:lineRule="auto"/>
              <w:jc w:val="both"/>
              <w:rPr>
                <w:color w:val="auto"/>
              </w:rPr>
            </w:pPr>
            <w:r w:rsidRPr="00DA0E5B">
              <w:rPr>
                <w:color w:val="auto"/>
              </w:rPr>
              <w:lastRenderedPageBreak/>
              <w:t>ЯНВАРЬ</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t xml:space="preserve">Всемирный день «спасибо» </w:t>
            </w:r>
          </w:p>
          <w:p w:rsidR="005A3214" w:rsidRPr="00DA0E5B" w:rsidRDefault="005A3214" w:rsidP="00DA0E5B">
            <w:pPr>
              <w:pStyle w:val="Default"/>
              <w:spacing w:line="276" w:lineRule="auto"/>
              <w:jc w:val="both"/>
              <w:rPr>
                <w:i/>
                <w:color w:val="auto"/>
              </w:rPr>
            </w:pPr>
            <w:r w:rsidRPr="00DA0E5B">
              <w:rPr>
                <w:i/>
                <w:color w:val="auto"/>
              </w:rPr>
              <w:t>(11 января)</w:t>
            </w:r>
          </w:p>
        </w:tc>
        <w:tc>
          <w:tcPr>
            <w:tcW w:w="2987" w:type="dxa"/>
          </w:tcPr>
          <w:p w:rsidR="005A3214" w:rsidRPr="00DA0E5B" w:rsidRDefault="005A3214" w:rsidP="00DA0E5B">
            <w:pPr>
              <w:pStyle w:val="Default"/>
              <w:spacing w:line="276" w:lineRule="auto"/>
              <w:jc w:val="both"/>
              <w:rPr>
                <w:color w:val="auto"/>
              </w:rPr>
            </w:pPr>
            <w:r w:rsidRPr="00DA0E5B">
              <w:rPr>
                <w:color w:val="auto"/>
              </w:rPr>
              <w:t xml:space="preserve">Всемирный день «спасибо» тематически близок таким праздникам, как День доброты и Всемирный день приветствий. Потому что слово «спасибо» - это одно из самых добрых, «волшебных» слов. Каждому человеку, говорящему на русском языке, известно его происхождение - сокращённое от «Спаси Бог!». Это слово значительно облегчает общение и понимание людей, главное, чтобы «спасибо было сердечное» (Н. Некрасов) </w:t>
            </w:r>
          </w:p>
          <w:p w:rsidR="005A3214" w:rsidRPr="00DA0E5B" w:rsidRDefault="005A3214" w:rsidP="00DA0E5B">
            <w:pPr>
              <w:pStyle w:val="Default"/>
              <w:spacing w:line="276" w:lineRule="auto"/>
              <w:jc w:val="both"/>
              <w:rPr>
                <w:color w:val="auto"/>
              </w:rPr>
            </w:pPr>
          </w:p>
        </w:tc>
        <w:tc>
          <w:tcPr>
            <w:tcW w:w="1491" w:type="dxa"/>
          </w:tcPr>
          <w:p w:rsidR="005A3214" w:rsidRPr="00DA0E5B" w:rsidRDefault="005A3214" w:rsidP="00DA0E5B">
            <w:pPr>
              <w:pStyle w:val="Default"/>
              <w:spacing w:line="276" w:lineRule="auto"/>
              <w:jc w:val="both"/>
              <w:rPr>
                <w:color w:val="auto"/>
              </w:rPr>
            </w:pPr>
            <w:r w:rsidRPr="00DA0E5B">
              <w:rPr>
                <w:color w:val="auto"/>
              </w:rPr>
              <w:t xml:space="preserve">3-я неделя января </w:t>
            </w: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Театральные постановки, акции </w:t>
            </w:r>
          </w:p>
        </w:tc>
        <w:tc>
          <w:tcPr>
            <w:tcW w:w="1744" w:type="dxa"/>
          </w:tcPr>
          <w:p w:rsidR="005A3214" w:rsidRPr="00DA0E5B" w:rsidRDefault="005A3214" w:rsidP="00DA0E5B">
            <w:pPr>
              <w:pStyle w:val="Default"/>
              <w:spacing w:line="276" w:lineRule="auto"/>
              <w:jc w:val="both"/>
              <w:rPr>
                <w:color w:val="auto"/>
              </w:rPr>
            </w:pPr>
            <w:r w:rsidRPr="00DA0E5B">
              <w:rPr>
                <w:color w:val="auto"/>
              </w:rPr>
              <w:t xml:space="preserve">Воспитатели </w:t>
            </w:r>
          </w:p>
          <w:p w:rsidR="005A3214" w:rsidRPr="00DA0E5B" w:rsidRDefault="005A3214" w:rsidP="00DA0E5B">
            <w:pPr>
              <w:pStyle w:val="Default"/>
              <w:spacing w:line="276" w:lineRule="auto"/>
              <w:jc w:val="both"/>
              <w:rPr>
                <w:color w:val="auto"/>
              </w:rPr>
            </w:pPr>
            <w:r w:rsidRPr="00DA0E5B">
              <w:rPr>
                <w:color w:val="auto"/>
              </w:rPr>
              <w:t xml:space="preserve">групп </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t>День полного освобождения Ленинграда от фашистской  блокады.</w:t>
            </w:r>
          </w:p>
          <w:p w:rsidR="005A3214" w:rsidRPr="00DA0E5B" w:rsidRDefault="005A3214" w:rsidP="00DA0E5B">
            <w:pPr>
              <w:pStyle w:val="Default"/>
              <w:spacing w:line="276" w:lineRule="auto"/>
              <w:jc w:val="both"/>
              <w:rPr>
                <w:i/>
                <w:color w:val="auto"/>
              </w:rPr>
            </w:pPr>
            <w:r w:rsidRPr="00DA0E5B">
              <w:rPr>
                <w:i/>
                <w:color w:val="auto"/>
              </w:rPr>
              <w:t xml:space="preserve"> (27 января)</w:t>
            </w:r>
          </w:p>
        </w:tc>
        <w:tc>
          <w:tcPr>
            <w:tcW w:w="2987" w:type="dxa"/>
          </w:tcPr>
          <w:p w:rsidR="005A3214" w:rsidRPr="00DA0E5B" w:rsidRDefault="005A3214" w:rsidP="00DA0E5B">
            <w:pPr>
              <w:pStyle w:val="Default"/>
              <w:spacing w:line="276" w:lineRule="auto"/>
              <w:jc w:val="both"/>
              <w:rPr>
                <w:color w:val="auto"/>
                <w:shd w:val="clear" w:color="auto" w:fill="F7F7F7"/>
              </w:rPr>
            </w:pPr>
            <w:r w:rsidRPr="00DA0E5B">
              <w:rPr>
                <w:color w:val="auto"/>
                <w:shd w:val="clear" w:color="auto" w:fill="F7F7F7"/>
              </w:rPr>
              <w:t xml:space="preserve">Ежегодно 27 января в нашей стране отмечается День полного освобождения Ленинграда от фашистской блокады (1944 год). Это День воинской славы России, который был установлен в соответствии с Федеральным законом «О днях воинской славы (победных днях) России» от 13 марта 1995 года. 27 января 1944 года закончилась героическая оборона города на Неве, продолжавшаяся на протяжении 872 дней. Немецким войскам так и не удалось вступить в город, сломить сопротивление и дух его </w:t>
            </w:r>
            <w:r w:rsidRPr="00DA0E5B">
              <w:rPr>
                <w:color w:val="auto"/>
                <w:shd w:val="clear" w:color="auto" w:fill="F7F7F7"/>
              </w:rPr>
              <w:lastRenderedPageBreak/>
              <w:t>защитников.</w:t>
            </w:r>
          </w:p>
          <w:p w:rsidR="005A3214" w:rsidRPr="00DA0E5B" w:rsidRDefault="005A3214" w:rsidP="00DA0E5B">
            <w:pPr>
              <w:pStyle w:val="Default"/>
              <w:spacing w:line="276" w:lineRule="auto"/>
              <w:jc w:val="both"/>
              <w:rPr>
                <w:color w:val="auto"/>
              </w:rPr>
            </w:pPr>
          </w:p>
        </w:tc>
        <w:tc>
          <w:tcPr>
            <w:tcW w:w="1491" w:type="dxa"/>
          </w:tcPr>
          <w:p w:rsidR="005A3214" w:rsidRPr="00DA0E5B" w:rsidRDefault="005A3214" w:rsidP="00DA0E5B">
            <w:pPr>
              <w:pStyle w:val="Default"/>
              <w:spacing w:line="276" w:lineRule="auto"/>
              <w:jc w:val="both"/>
              <w:rPr>
                <w:color w:val="auto"/>
              </w:rPr>
            </w:pPr>
            <w:r w:rsidRPr="00DA0E5B">
              <w:rPr>
                <w:color w:val="auto"/>
              </w:rPr>
              <w:lastRenderedPageBreak/>
              <w:t>4-я неделя января</w:t>
            </w: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Просмотр мультимедийных презентаций, встречи с сотрудниками библиотеки,  беседы </w:t>
            </w:r>
          </w:p>
        </w:tc>
        <w:tc>
          <w:tcPr>
            <w:tcW w:w="1744" w:type="dxa"/>
          </w:tcPr>
          <w:p w:rsidR="005A3214" w:rsidRPr="00DA0E5B" w:rsidRDefault="005A3214" w:rsidP="00DA0E5B">
            <w:pPr>
              <w:pStyle w:val="Default"/>
              <w:spacing w:line="276" w:lineRule="auto"/>
              <w:jc w:val="both"/>
              <w:rPr>
                <w:color w:val="auto"/>
              </w:rPr>
            </w:pPr>
            <w:r w:rsidRPr="00DA0E5B">
              <w:rPr>
                <w:color w:val="auto"/>
              </w:rPr>
              <w:t xml:space="preserve">Воспитатели </w:t>
            </w:r>
          </w:p>
          <w:p w:rsidR="005A3214" w:rsidRPr="00DA0E5B" w:rsidRDefault="005A3214" w:rsidP="00DA0E5B">
            <w:pPr>
              <w:pStyle w:val="Default"/>
              <w:spacing w:line="276" w:lineRule="auto"/>
              <w:jc w:val="both"/>
              <w:rPr>
                <w:color w:val="auto"/>
              </w:rPr>
            </w:pPr>
            <w:r w:rsidRPr="00DA0E5B">
              <w:rPr>
                <w:color w:val="auto"/>
              </w:rPr>
              <w:t xml:space="preserve">групп </w:t>
            </w:r>
          </w:p>
        </w:tc>
      </w:tr>
      <w:tr w:rsidR="005A3214" w:rsidRPr="00DA0E5B" w:rsidTr="00153B94">
        <w:trPr>
          <w:jc w:val="center"/>
        </w:trPr>
        <w:tc>
          <w:tcPr>
            <w:tcW w:w="9524" w:type="dxa"/>
            <w:gridSpan w:val="5"/>
          </w:tcPr>
          <w:p w:rsidR="005A3214" w:rsidRPr="00DA0E5B" w:rsidRDefault="005A3214" w:rsidP="00DA0E5B">
            <w:pPr>
              <w:pStyle w:val="Default"/>
              <w:spacing w:line="276" w:lineRule="auto"/>
              <w:jc w:val="both"/>
              <w:rPr>
                <w:color w:val="auto"/>
              </w:rPr>
            </w:pPr>
            <w:r w:rsidRPr="00DA0E5B">
              <w:rPr>
                <w:color w:val="auto"/>
              </w:rPr>
              <w:lastRenderedPageBreak/>
              <w:t>ФЕВРАЛЬ</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t>День российской науки</w:t>
            </w:r>
          </w:p>
          <w:p w:rsidR="005A3214" w:rsidRPr="00DA0E5B" w:rsidRDefault="005A3214" w:rsidP="00DA0E5B">
            <w:pPr>
              <w:pStyle w:val="Default"/>
              <w:spacing w:line="276" w:lineRule="auto"/>
              <w:jc w:val="both"/>
              <w:rPr>
                <w:color w:val="auto"/>
              </w:rPr>
            </w:pPr>
            <w:r w:rsidRPr="00DA0E5B">
              <w:rPr>
                <w:i/>
                <w:color w:val="auto"/>
              </w:rPr>
              <w:t>(8 февраля)</w:t>
            </w:r>
            <w:r w:rsidRPr="00DA0E5B">
              <w:rPr>
                <w:color w:val="auto"/>
              </w:rPr>
              <w:t xml:space="preserve"> </w:t>
            </w:r>
          </w:p>
        </w:tc>
        <w:tc>
          <w:tcPr>
            <w:tcW w:w="2987" w:type="dxa"/>
          </w:tcPr>
          <w:p w:rsidR="005A3214" w:rsidRPr="00DA0E5B" w:rsidRDefault="005A3214" w:rsidP="00DA0E5B">
            <w:pPr>
              <w:pStyle w:val="Default"/>
              <w:spacing w:line="276" w:lineRule="auto"/>
              <w:jc w:val="both"/>
              <w:rPr>
                <w:color w:val="auto"/>
                <w:shd w:val="clear" w:color="auto" w:fill="FAFAFB"/>
              </w:rPr>
            </w:pPr>
            <w:r w:rsidRPr="00DA0E5B">
              <w:rPr>
                <w:color w:val="auto"/>
                <w:shd w:val="clear" w:color="auto" w:fill="FAFAFB"/>
              </w:rPr>
              <w:t>История праздника начинается еще со времен Петра I. По его велению в 1724 году именно 8 февраля был издан указ о развитии науки в российском государстве, благодаря чему появилась первая Академия наук и художеств. Она принципиально отличалась от зарубежных аналогов, объединяя гимназию и университет. К 275-летию со дня основания Академии было решено учредить праздник «День российской науки»</w:t>
            </w:r>
          </w:p>
          <w:p w:rsidR="005A3214" w:rsidRPr="00DA0E5B" w:rsidRDefault="005A3214" w:rsidP="00DA0E5B">
            <w:pPr>
              <w:pStyle w:val="Default"/>
              <w:spacing w:line="276" w:lineRule="auto"/>
              <w:jc w:val="both"/>
              <w:rPr>
                <w:color w:val="auto"/>
              </w:rPr>
            </w:pPr>
          </w:p>
        </w:tc>
        <w:tc>
          <w:tcPr>
            <w:tcW w:w="1491" w:type="dxa"/>
          </w:tcPr>
          <w:p w:rsidR="005A3214" w:rsidRPr="00DA0E5B" w:rsidRDefault="005A3214" w:rsidP="00DA0E5B">
            <w:pPr>
              <w:pStyle w:val="Default"/>
              <w:spacing w:line="276" w:lineRule="auto"/>
              <w:jc w:val="both"/>
              <w:rPr>
                <w:color w:val="auto"/>
              </w:rPr>
            </w:pPr>
            <w:r w:rsidRPr="00DA0E5B">
              <w:rPr>
                <w:color w:val="auto"/>
              </w:rPr>
              <w:t xml:space="preserve">1-я неделя февраля </w:t>
            </w:r>
          </w:p>
        </w:tc>
        <w:tc>
          <w:tcPr>
            <w:tcW w:w="1594" w:type="dxa"/>
          </w:tcPr>
          <w:p w:rsidR="005A3214" w:rsidRPr="00DA0E5B" w:rsidRDefault="005A3214" w:rsidP="00DA0E5B">
            <w:pPr>
              <w:pStyle w:val="Default"/>
              <w:spacing w:line="276" w:lineRule="auto"/>
              <w:jc w:val="both"/>
              <w:rPr>
                <w:color w:val="auto"/>
              </w:rPr>
            </w:pPr>
            <w:r w:rsidRPr="00DA0E5B">
              <w:rPr>
                <w:color w:val="auto"/>
              </w:rPr>
              <w:t>Игровая познавательная программа  «Путешествие в страну наука»  опытно-экспериментальная деятельность, выставки, экскурсии</w:t>
            </w:r>
          </w:p>
        </w:tc>
        <w:tc>
          <w:tcPr>
            <w:tcW w:w="1744" w:type="dxa"/>
          </w:tcPr>
          <w:p w:rsidR="005A3214" w:rsidRPr="00DA0E5B" w:rsidRDefault="005A3214" w:rsidP="00DA0E5B">
            <w:pPr>
              <w:pStyle w:val="Default"/>
              <w:spacing w:line="276" w:lineRule="auto"/>
              <w:jc w:val="both"/>
              <w:rPr>
                <w:color w:val="auto"/>
              </w:rPr>
            </w:pPr>
            <w:r w:rsidRPr="00DA0E5B">
              <w:rPr>
                <w:color w:val="auto"/>
              </w:rPr>
              <w:t xml:space="preserve">Воспитатели </w:t>
            </w:r>
          </w:p>
          <w:p w:rsidR="005A3214" w:rsidRPr="00DA0E5B" w:rsidRDefault="005A3214" w:rsidP="00DA0E5B">
            <w:pPr>
              <w:pStyle w:val="Default"/>
              <w:spacing w:line="276" w:lineRule="auto"/>
              <w:jc w:val="both"/>
              <w:rPr>
                <w:color w:val="auto"/>
              </w:rPr>
            </w:pPr>
            <w:r w:rsidRPr="00DA0E5B">
              <w:rPr>
                <w:color w:val="auto"/>
              </w:rPr>
              <w:t xml:space="preserve">групп </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t>Международный день родного языка</w:t>
            </w:r>
          </w:p>
          <w:p w:rsidR="005A3214" w:rsidRPr="00DA0E5B" w:rsidRDefault="005A3214" w:rsidP="00DA0E5B">
            <w:pPr>
              <w:pStyle w:val="Default"/>
              <w:spacing w:line="276" w:lineRule="auto"/>
              <w:jc w:val="both"/>
              <w:rPr>
                <w:color w:val="auto"/>
              </w:rPr>
            </w:pPr>
            <w:r w:rsidRPr="00DA0E5B">
              <w:rPr>
                <w:color w:val="auto"/>
              </w:rPr>
              <w:t xml:space="preserve"> </w:t>
            </w:r>
            <w:r w:rsidRPr="00DA0E5B">
              <w:rPr>
                <w:i/>
                <w:color w:val="auto"/>
              </w:rPr>
              <w:t>(21 февраля)</w:t>
            </w:r>
          </w:p>
        </w:tc>
        <w:tc>
          <w:tcPr>
            <w:tcW w:w="2987" w:type="dxa"/>
          </w:tcPr>
          <w:p w:rsidR="005A3214" w:rsidRPr="00DA0E5B" w:rsidRDefault="005A3214" w:rsidP="00DA0E5B">
            <w:pPr>
              <w:pStyle w:val="Default"/>
              <w:spacing w:line="276" w:lineRule="auto"/>
              <w:jc w:val="both"/>
              <w:rPr>
                <w:color w:val="auto"/>
              </w:rPr>
            </w:pPr>
            <w:r w:rsidRPr="00DA0E5B">
              <w:rPr>
                <w:color w:val="auto"/>
              </w:rPr>
              <w:t xml:space="preserve">По данным экспертов ЮНЕСКО, почти 50% языков, ныне существующих в мире, находятся под угрозой исчезновения. </w:t>
            </w:r>
          </w:p>
          <w:p w:rsidR="005A3214" w:rsidRPr="00DA0E5B" w:rsidRDefault="005A3214" w:rsidP="00DA0E5B">
            <w:pPr>
              <w:pStyle w:val="Default"/>
              <w:spacing w:line="276" w:lineRule="auto"/>
              <w:jc w:val="both"/>
              <w:rPr>
                <w:color w:val="auto"/>
              </w:rPr>
            </w:pPr>
            <w:r w:rsidRPr="00DA0E5B">
              <w:rPr>
                <w:color w:val="auto"/>
              </w:rPr>
              <w:t xml:space="preserve">В России родными языками являются русский, татарский, марийский, башкирский, чувашский, алтайский, якутский...- всего более 100 языков, которые необходимо беречь и поддерживать. Международный день родного языка, провозглашённый ЮНЕСКО официальным праздником в феврале 2000 года, призван содействовать языковому и культурному </w:t>
            </w:r>
            <w:r w:rsidRPr="00DA0E5B">
              <w:rPr>
                <w:color w:val="auto"/>
              </w:rPr>
              <w:lastRenderedPageBreak/>
              <w:t>разнообразию мира</w:t>
            </w:r>
          </w:p>
          <w:p w:rsidR="005A3214" w:rsidRPr="00DA0E5B" w:rsidRDefault="005A3214" w:rsidP="00DA0E5B">
            <w:pPr>
              <w:pStyle w:val="Default"/>
              <w:spacing w:line="276" w:lineRule="auto"/>
              <w:jc w:val="both"/>
              <w:rPr>
                <w:color w:val="auto"/>
              </w:rPr>
            </w:pPr>
          </w:p>
        </w:tc>
        <w:tc>
          <w:tcPr>
            <w:tcW w:w="1491" w:type="dxa"/>
          </w:tcPr>
          <w:p w:rsidR="005A3214" w:rsidRPr="00DA0E5B" w:rsidRDefault="005A3214" w:rsidP="00DA0E5B">
            <w:pPr>
              <w:pStyle w:val="Default"/>
              <w:spacing w:line="276" w:lineRule="auto"/>
              <w:jc w:val="both"/>
              <w:rPr>
                <w:color w:val="auto"/>
              </w:rPr>
            </w:pPr>
            <w:r w:rsidRPr="00DA0E5B">
              <w:rPr>
                <w:color w:val="auto"/>
              </w:rPr>
              <w:lastRenderedPageBreak/>
              <w:t xml:space="preserve">2-я неделя февраля </w:t>
            </w: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Фольклорный праздник; </w:t>
            </w:r>
          </w:p>
          <w:p w:rsidR="005A3214" w:rsidRPr="00DA0E5B" w:rsidRDefault="005A3214" w:rsidP="00DA0E5B">
            <w:pPr>
              <w:pStyle w:val="Default"/>
              <w:spacing w:line="276" w:lineRule="auto"/>
              <w:jc w:val="both"/>
              <w:rPr>
                <w:color w:val="auto"/>
              </w:rPr>
            </w:pPr>
            <w:r w:rsidRPr="00DA0E5B">
              <w:rPr>
                <w:color w:val="auto"/>
              </w:rPr>
              <w:t xml:space="preserve">конкурс чтецов, конкурс на лучшую загадку, сочинённую детьми, и др.; </w:t>
            </w:r>
          </w:p>
          <w:p w:rsidR="005A3214" w:rsidRPr="00DA0E5B" w:rsidRDefault="005A3214" w:rsidP="00DA0E5B">
            <w:pPr>
              <w:pStyle w:val="Default"/>
              <w:spacing w:line="276" w:lineRule="auto"/>
              <w:jc w:val="both"/>
              <w:rPr>
                <w:color w:val="auto"/>
              </w:rPr>
            </w:pPr>
            <w:r w:rsidRPr="00DA0E5B">
              <w:rPr>
                <w:color w:val="auto"/>
              </w:rPr>
              <w:t>дидактическая игра (викторина) «Скажи правильно», «Подбери рифму» и др</w:t>
            </w:r>
          </w:p>
        </w:tc>
        <w:tc>
          <w:tcPr>
            <w:tcW w:w="1744" w:type="dxa"/>
          </w:tcPr>
          <w:p w:rsidR="005A3214" w:rsidRPr="00DA0E5B" w:rsidRDefault="005A3214" w:rsidP="00DA0E5B">
            <w:pPr>
              <w:pStyle w:val="Default"/>
              <w:spacing w:line="276" w:lineRule="auto"/>
              <w:jc w:val="both"/>
              <w:rPr>
                <w:color w:val="auto"/>
              </w:rPr>
            </w:pPr>
            <w:r w:rsidRPr="00DA0E5B">
              <w:rPr>
                <w:color w:val="auto"/>
              </w:rPr>
              <w:t xml:space="preserve">Музыкальный </w:t>
            </w:r>
          </w:p>
          <w:p w:rsidR="005A3214" w:rsidRPr="00DA0E5B" w:rsidRDefault="005A3214" w:rsidP="00DA0E5B">
            <w:pPr>
              <w:pStyle w:val="Default"/>
              <w:spacing w:line="276" w:lineRule="auto"/>
              <w:jc w:val="both"/>
              <w:rPr>
                <w:color w:val="auto"/>
              </w:rPr>
            </w:pPr>
            <w:r w:rsidRPr="00DA0E5B">
              <w:rPr>
                <w:color w:val="auto"/>
              </w:rPr>
              <w:t xml:space="preserve">руководитель, </w:t>
            </w:r>
          </w:p>
          <w:p w:rsidR="005A3214" w:rsidRPr="00DA0E5B" w:rsidRDefault="005A3214" w:rsidP="00DA0E5B">
            <w:pPr>
              <w:pStyle w:val="Default"/>
              <w:spacing w:line="276" w:lineRule="auto"/>
              <w:jc w:val="both"/>
              <w:rPr>
                <w:color w:val="auto"/>
              </w:rPr>
            </w:pPr>
            <w:r w:rsidRPr="00DA0E5B">
              <w:rPr>
                <w:color w:val="auto"/>
              </w:rPr>
              <w:t xml:space="preserve">воспитатели групп </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lastRenderedPageBreak/>
              <w:t xml:space="preserve">День </w:t>
            </w:r>
          </w:p>
          <w:p w:rsidR="005A3214" w:rsidRPr="00DA0E5B" w:rsidRDefault="005A3214" w:rsidP="00DA0E5B">
            <w:pPr>
              <w:pStyle w:val="Default"/>
              <w:spacing w:line="276" w:lineRule="auto"/>
              <w:jc w:val="both"/>
              <w:rPr>
                <w:color w:val="auto"/>
              </w:rPr>
            </w:pPr>
            <w:r w:rsidRPr="00DA0E5B">
              <w:rPr>
                <w:color w:val="auto"/>
              </w:rPr>
              <w:t xml:space="preserve">защитника </w:t>
            </w:r>
          </w:p>
          <w:p w:rsidR="005A3214" w:rsidRPr="00DA0E5B" w:rsidRDefault="005A3214" w:rsidP="00DA0E5B">
            <w:pPr>
              <w:pStyle w:val="Default"/>
              <w:spacing w:line="276" w:lineRule="auto"/>
              <w:jc w:val="both"/>
              <w:rPr>
                <w:color w:val="auto"/>
              </w:rPr>
            </w:pPr>
            <w:r w:rsidRPr="00DA0E5B">
              <w:rPr>
                <w:color w:val="auto"/>
              </w:rPr>
              <w:t xml:space="preserve">Отечества </w:t>
            </w:r>
          </w:p>
          <w:p w:rsidR="005A3214" w:rsidRPr="00DA0E5B" w:rsidRDefault="005A3214" w:rsidP="00DA0E5B">
            <w:pPr>
              <w:pStyle w:val="Default"/>
              <w:spacing w:line="276" w:lineRule="auto"/>
              <w:jc w:val="both"/>
              <w:rPr>
                <w:color w:val="auto"/>
              </w:rPr>
            </w:pPr>
            <w:r w:rsidRPr="00DA0E5B">
              <w:rPr>
                <w:i/>
                <w:color w:val="auto"/>
              </w:rPr>
              <w:t>(23  февраля)</w:t>
            </w:r>
          </w:p>
        </w:tc>
        <w:tc>
          <w:tcPr>
            <w:tcW w:w="2987" w:type="dxa"/>
          </w:tcPr>
          <w:p w:rsidR="005A3214" w:rsidRPr="00DA0E5B" w:rsidRDefault="005A3214" w:rsidP="00DA0E5B">
            <w:pPr>
              <w:pStyle w:val="Default"/>
              <w:spacing w:line="276" w:lineRule="auto"/>
              <w:jc w:val="both"/>
              <w:rPr>
                <w:color w:val="auto"/>
              </w:rPr>
            </w:pPr>
            <w:r w:rsidRPr="00DA0E5B">
              <w:rPr>
                <w:color w:val="auto"/>
              </w:rPr>
              <w:t xml:space="preserve">Главными защитниками Отечества исторически являлись и являются до сих пор мужчины. В нашей стране в их честь учреждён официальный праздник - День защитника Отечества (ранее - День рождения Красной Армии, День Советской Армии и Военно-морского флота). </w:t>
            </w:r>
          </w:p>
          <w:p w:rsidR="005A3214" w:rsidRPr="00DA0E5B" w:rsidRDefault="005A3214" w:rsidP="00DA0E5B">
            <w:pPr>
              <w:pStyle w:val="Default"/>
              <w:spacing w:line="276" w:lineRule="auto"/>
              <w:jc w:val="both"/>
              <w:rPr>
                <w:color w:val="auto"/>
              </w:rPr>
            </w:pPr>
          </w:p>
        </w:tc>
        <w:tc>
          <w:tcPr>
            <w:tcW w:w="1491" w:type="dxa"/>
          </w:tcPr>
          <w:p w:rsidR="005A3214" w:rsidRPr="00DA0E5B" w:rsidRDefault="005A3214" w:rsidP="00DA0E5B">
            <w:pPr>
              <w:pStyle w:val="Default"/>
              <w:spacing w:line="276" w:lineRule="auto"/>
              <w:jc w:val="both"/>
              <w:rPr>
                <w:color w:val="auto"/>
              </w:rPr>
            </w:pPr>
            <w:r w:rsidRPr="00DA0E5B">
              <w:rPr>
                <w:color w:val="auto"/>
              </w:rPr>
              <w:t xml:space="preserve">3-я неделя февраля </w:t>
            </w: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Спортивно- музыкально  праздник (с участием пап); </w:t>
            </w:r>
          </w:p>
          <w:p w:rsidR="005A3214" w:rsidRPr="00DA0E5B" w:rsidRDefault="005A3214" w:rsidP="00DA0E5B">
            <w:pPr>
              <w:pStyle w:val="Default"/>
              <w:spacing w:line="276" w:lineRule="auto"/>
              <w:jc w:val="both"/>
              <w:rPr>
                <w:color w:val="auto"/>
              </w:rPr>
            </w:pPr>
            <w:r w:rsidRPr="00DA0E5B">
              <w:rPr>
                <w:color w:val="auto"/>
              </w:rPr>
              <w:t xml:space="preserve">военно-патриотическая игра «Зарница»  </w:t>
            </w:r>
          </w:p>
        </w:tc>
        <w:tc>
          <w:tcPr>
            <w:tcW w:w="1744" w:type="dxa"/>
          </w:tcPr>
          <w:p w:rsidR="005A3214" w:rsidRPr="00DA0E5B" w:rsidRDefault="005A3214" w:rsidP="00DA0E5B">
            <w:pPr>
              <w:pStyle w:val="Default"/>
              <w:spacing w:line="276" w:lineRule="auto"/>
              <w:jc w:val="both"/>
              <w:rPr>
                <w:color w:val="auto"/>
              </w:rPr>
            </w:pPr>
            <w:r w:rsidRPr="00DA0E5B">
              <w:rPr>
                <w:color w:val="auto"/>
              </w:rPr>
              <w:t xml:space="preserve">Инструктор по физической культуре, </w:t>
            </w:r>
          </w:p>
          <w:p w:rsidR="005A3214" w:rsidRPr="00DA0E5B" w:rsidRDefault="005A3214" w:rsidP="00DA0E5B">
            <w:pPr>
              <w:pStyle w:val="Default"/>
              <w:spacing w:line="276" w:lineRule="auto"/>
              <w:jc w:val="both"/>
              <w:rPr>
                <w:color w:val="auto"/>
              </w:rPr>
            </w:pPr>
            <w:r w:rsidRPr="00DA0E5B">
              <w:rPr>
                <w:color w:val="auto"/>
              </w:rPr>
              <w:t xml:space="preserve">музыкальный руководитель, воспитатели групп </w:t>
            </w:r>
          </w:p>
        </w:tc>
      </w:tr>
      <w:tr w:rsidR="005A3214" w:rsidRPr="00DA0E5B" w:rsidTr="00153B94">
        <w:trPr>
          <w:jc w:val="center"/>
        </w:trPr>
        <w:tc>
          <w:tcPr>
            <w:tcW w:w="9524" w:type="dxa"/>
            <w:gridSpan w:val="5"/>
          </w:tcPr>
          <w:p w:rsidR="005A3214" w:rsidRPr="00DA0E5B" w:rsidRDefault="005A3214" w:rsidP="00DA0E5B">
            <w:pPr>
              <w:pStyle w:val="Default"/>
              <w:spacing w:line="276" w:lineRule="auto"/>
              <w:jc w:val="both"/>
              <w:rPr>
                <w:color w:val="auto"/>
              </w:rPr>
            </w:pPr>
            <w:r w:rsidRPr="00DA0E5B">
              <w:rPr>
                <w:color w:val="auto"/>
              </w:rPr>
              <w:t>МАРТ</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t xml:space="preserve">Международный женский день </w:t>
            </w:r>
          </w:p>
          <w:p w:rsidR="005A3214" w:rsidRPr="00DA0E5B" w:rsidRDefault="005A3214" w:rsidP="00DA0E5B">
            <w:pPr>
              <w:pStyle w:val="Default"/>
              <w:spacing w:line="276" w:lineRule="auto"/>
              <w:jc w:val="both"/>
              <w:rPr>
                <w:color w:val="auto"/>
              </w:rPr>
            </w:pPr>
            <w:r w:rsidRPr="00DA0E5B">
              <w:rPr>
                <w:i/>
                <w:color w:val="auto"/>
              </w:rPr>
              <w:t>(8 марта)</w:t>
            </w:r>
          </w:p>
        </w:tc>
        <w:tc>
          <w:tcPr>
            <w:tcW w:w="2987" w:type="dxa"/>
          </w:tcPr>
          <w:p w:rsidR="005A3214" w:rsidRPr="00DA0E5B" w:rsidRDefault="005A3214" w:rsidP="00DA0E5B">
            <w:pPr>
              <w:pStyle w:val="Default"/>
              <w:spacing w:line="276" w:lineRule="auto"/>
              <w:jc w:val="both"/>
              <w:rPr>
                <w:color w:val="auto"/>
              </w:rPr>
            </w:pPr>
            <w:r w:rsidRPr="00DA0E5B">
              <w:rPr>
                <w:color w:val="auto"/>
              </w:rPr>
              <w:t>В начале ХХ века смыслом этого праздника являлась борьба женщин за свои права. Несколько десятилетий спустя в день 8 Марта стали отмечать уже достижения женщин разных стран мира. В современной России празднование Международного женского дня проводится как день всех женщин, олицетворяющих нежность, заботу, материнство, терпеливость и другие исконно женские качества</w:t>
            </w:r>
          </w:p>
          <w:p w:rsidR="005A3214" w:rsidRPr="00DA0E5B" w:rsidRDefault="005A3214" w:rsidP="00DA0E5B">
            <w:pPr>
              <w:pStyle w:val="Default"/>
              <w:spacing w:line="276" w:lineRule="auto"/>
              <w:jc w:val="both"/>
              <w:rPr>
                <w:color w:val="auto"/>
              </w:rPr>
            </w:pPr>
            <w:r w:rsidRPr="00DA0E5B">
              <w:rPr>
                <w:color w:val="auto"/>
              </w:rPr>
              <w:t xml:space="preserve"> </w:t>
            </w:r>
          </w:p>
        </w:tc>
        <w:tc>
          <w:tcPr>
            <w:tcW w:w="1491" w:type="dxa"/>
          </w:tcPr>
          <w:p w:rsidR="005A3214" w:rsidRPr="00DA0E5B" w:rsidRDefault="005A3214" w:rsidP="00DA0E5B">
            <w:pPr>
              <w:pStyle w:val="Default"/>
              <w:spacing w:line="276" w:lineRule="auto"/>
              <w:jc w:val="both"/>
              <w:rPr>
                <w:color w:val="auto"/>
              </w:rPr>
            </w:pPr>
            <w:r w:rsidRPr="00DA0E5B">
              <w:rPr>
                <w:color w:val="auto"/>
              </w:rPr>
              <w:t xml:space="preserve">1-я неделя марта </w:t>
            </w: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Утренник, посвящённый Международному женскому дню; </w:t>
            </w:r>
          </w:p>
          <w:p w:rsidR="005A3214" w:rsidRPr="00DA0E5B" w:rsidRDefault="005A3214" w:rsidP="00DA0E5B">
            <w:pPr>
              <w:pStyle w:val="Default"/>
              <w:spacing w:line="276" w:lineRule="auto"/>
              <w:jc w:val="both"/>
              <w:rPr>
                <w:color w:val="auto"/>
              </w:rPr>
            </w:pPr>
            <w:r w:rsidRPr="00DA0E5B">
              <w:rPr>
                <w:color w:val="auto"/>
              </w:rPr>
              <w:t xml:space="preserve">выставка поделок, изготовленных совместно с мамами; </w:t>
            </w:r>
          </w:p>
          <w:p w:rsidR="005A3214" w:rsidRPr="00DA0E5B" w:rsidRDefault="005A3214" w:rsidP="00DA0E5B">
            <w:pPr>
              <w:pStyle w:val="Default"/>
              <w:spacing w:line="276" w:lineRule="auto"/>
              <w:jc w:val="both"/>
              <w:rPr>
                <w:color w:val="auto"/>
              </w:rPr>
            </w:pPr>
            <w:r w:rsidRPr="00DA0E5B">
              <w:rPr>
                <w:color w:val="auto"/>
              </w:rPr>
              <w:t xml:space="preserve">выставка рисунков («Моя мама», «Моя бабушка», «Любимая сестрёнка») </w:t>
            </w:r>
          </w:p>
        </w:tc>
        <w:tc>
          <w:tcPr>
            <w:tcW w:w="1744" w:type="dxa"/>
          </w:tcPr>
          <w:p w:rsidR="005A3214" w:rsidRPr="00DA0E5B" w:rsidRDefault="005A3214" w:rsidP="00DA0E5B">
            <w:pPr>
              <w:pStyle w:val="Default"/>
              <w:spacing w:line="276" w:lineRule="auto"/>
              <w:jc w:val="both"/>
              <w:rPr>
                <w:color w:val="auto"/>
              </w:rPr>
            </w:pPr>
            <w:r w:rsidRPr="00DA0E5B">
              <w:rPr>
                <w:color w:val="auto"/>
              </w:rPr>
              <w:t xml:space="preserve">Музыкальный </w:t>
            </w:r>
          </w:p>
          <w:p w:rsidR="005A3214" w:rsidRPr="00DA0E5B" w:rsidRDefault="005A3214" w:rsidP="00DA0E5B">
            <w:pPr>
              <w:pStyle w:val="Default"/>
              <w:spacing w:line="276" w:lineRule="auto"/>
              <w:jc w:val="both"/>
              <w:rPr>
                <w:color w:val="auto"/>
              </w:rPr>
            </w:pPr>
            <w:r w:rsidRPr="00DA0E5B">
              <w:rPr>
                <w:color w:val="auto"/>
              </w:rPr>
              <w:t xml:space="preserve">руководитель </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t xml:space="preserve">Всемирный день водных ресурсов </w:t>
            </w:r>
          </w:p>
          <w:p w:rsidR="005A3214" w:rsidRPr="00DA0E5B" w:rsidRDefault="005A3214" w:rsidP="00DA0E5B">
            <w:pPr>
              <w:pStyle w:val="Default"/>
              <w:spacing w:line="276" w:lineRule="auto"/>
              <w:jc w:val="both"/>
              <w:rPr>
                <w:color w:val="auto"/>
              </w:rPr>
            </w:pPr>
            <w:r w:rsidRPr="00DA0E5B">
              <w:rPr>
                <w:i/>
                <w:color w:val="auto"/>
              </w:rPr>
              <w:t>(22 марта)</w:t>
            </w:r>
          </w:p>
        </w:tc>
        <w:tc>
          <w:tcPr>
            <w:tcW w:w="2987" w:type="dxa"/>
          </w:tcPr>
          <w:p w:rsidR="005A3214" w:rsidRPr="00DA0E5B" w:rsidRDefault="005A3214" w:rsidP="00DA0E5B">
            <w:pPr>
              <w:pStyle w:val="Default"/>
              <w:spacing w:line="276" w:lineRule="auto"/>
              <w:jc w:val="both"/>
              <w:rPr>
                <w:color w:val="auto"/>
              </w:rPr>
            </w:pPr>
            <w:r w:rsidRPr="00DA0E5B">
              <w:rPr>
                <w:color w:val="auto"/>
              </w:rPr>
              <w:t>22 марта - Всемирный день водных ресурсов. Задача человечества в целом и каждого человека в отдельности - всеми возможными способами беречь пресную воду</w:t>
            </w:r>
          </w:p>
          <w:p w:rsidR="005A3214" w:rsidRPr="00DA0E5B" w:rsidRDefault="005A3214" w:rsidP="00DA0E5B">
            <w:pPr>
              <w:pStyle w:val="Default"/>
              <w:spacing w:line="276" w:lineRule="auto"/>
              <w:jc w:val="both"/>
              <w:rPr>
                <w:color w:val="auto"/>
              </w:rPr>
            </w:pPr>
          </w:p>
        </w:tc>
        <w:tc>
          <w:tcPr>
            <w:tcW w:w="1491" w:type="dxa"/>
          </w:tcPr>
          <w:p w:rsidR="005A3214" w:rsidRPr="00DA0E5B" w:rsidRDefault="005A3214" w:rsidP="00DA0E5B">
            <w:pPr>
              <w:pStyle w:val="Default"/>
              <w:spacing w:line="276" w:lineRule="auto"/>
              <w:jc w:val="both"/>
              <w:rPr>
                <w:color w:val="auto"/>
              </w:rPr>
            </w:pPr>
            <w:r w:rsidRPr="00DA0E5B">
              <w:rPr>
                <w:color w:val="auto"/>
              </w:rPr>
              <w:t xml:space="preserve">3 -я неделя марта </w:t>
            </w: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Праздник-эксперимен-тирование (с водой и землёй); </w:t>
            </w:r>
          </w:p>
          <w:p w:rsidR="005A3214" w:rsidRPr="00DA0E5B" w:rsidRDefault="005A3214" w:rsidP="00DA0E5B">
            <w:pPr>
              <w:pStyle w:val="Default"/>
              <w:spacing w:line="276" w:lineRule="auto"/>
              <w:jc w:val="both"/>
              <w:rPr>
                <w:color w:val="auto"/>
              </w:rPr>
            </w:pPr>
            <w:r w:rsidRPr="00DA0E5B">
              <w:rPr>
                <w:color w:val="auto"/>
              </w:rPr>
              <w:t xml:space="preserve">праздник «Да здравствует вода!»; </w:t>
            </w:r>
          </w:p>
          <w:p w:rsidR="005A3214" w:rsidRPr="00DA0E5B" w:rsidRDefault="005A3214" w:rsidP="00DA0E5B">
            <w:pPr>
              <w:pStyle w:val="Default"/>
              <w:spacing w:line="276" w:lineRule="auto"/>
              <w:jc w:val="both"/>
              <w:rPr>
                <w:color w:val="auto"/>
              </w:rPr>
            </w:pPr>
            <w:r w:rsidRPr="00DA0E5B">
              <w:rPr>
                <w:color w:val="auto"/>
              </w:rPr>
              <w:t xml:space="preserve">дидактическая игра (викторина) «Наш дом – </w:t>
            </w:r>
            <w:r w:rsidRPr="00DA0E5B">
              <w:rPr>
                <w:color w:val="auto"/>
              </w:rPr>
              <w:lastRenderedPageBreak/>
              <w:t>Земля»</w:t>
            </w:r>
          </w:p>
          <w:p w:rsidR="005A3214" w:rsidRPr="00DA0E5B" w:rsidRDefault="005A3214" w:rsidP="00DA0E5B">
            <w:pPr>
              <w:pStyle w:val="Default"/>
              <w:spacing w:line="276" w:lineRule="auto"/>
              <w:jc w:val="both"/>
              <w:rPr>
                <w:color w:val="auto"/>
              </w:rPr>
            </w:pPr>
          </w:p>
        </w:tc>
        <w:tc>
          <w:tcPr>
            <w:tcW w:w="1744" w:type="dxa"/>
          </w:tcPr>
          <w:p w:rsidR="005A3214" w:rsidRPr="00DA0E5B" w:rsidRDefault="005A3214" w:rsidP="00DA0E5B">
            <w:pPr>
              <w:pStyle w:val="Default"/>
              <w:spacing w:line="276" w:lineRule="auto"/>
              <w:jc w:val="both"/>
              <w:rPr>
                <w:color w:val="auto"/>
              </w:rPr>
            </w:pPr>
            <w:r w:rsidRPr="00DA0E5B">
              <w:rPr>
                <w:color w:val="auto"/>
              </w:rPr>
              <w:lastRenderedPageBreak/>
              <w:t xml:space="preserve">Воспитатели </w:t>
            </w:r>
          </w:p>
          <w:p w:rsidR="005A3214" w:rsidRPr="00DA0E5B" w:rsidRDefault="005A3214" w:rsidP="00DA0E5B">
            <w:pPr>
              <w:pStyle w:val="Default"/>
              <w:spacing w:line="276" w:lineRule="auto"/>
              <w:jc w:val="both"/>
              <w:rPr>
                <w:color w:val="auto"/>
              </w:rPr>
            </w:pPr>
            <w:r w:rsidRPr="00DA0E5B">
              <w:rPr>
                <w:color w:val="auto"/>
              </w:rPr>
              <w:t xml:space="preserve">групп </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lastRenderedPageBreak/>
              <w:t xml:space="preserve">Всемирный  день театра </w:t>
            </w:r>
          </w:p>
          <w:p w:rsidR="005A3214" w:rsidRPr="00DA0E5B" w:rsidRDefault="005A3214" w:rsidP="00DA0E5B">
            <w:pPr>
              <w:pStyle w:val="Default"/>
              <w:spacing w:line="276" w:lineRule="auto"/>
              <w:jc w:val="both"/>
              <w:rPr>
                <w:color w:val="auto"/>
              </w:rPr>
            </w:pPr>
            <w:r w:rsidRPr="00DA0E5B">
              <w:rPr>
                <w:i/>
                <w:color w:val="auto"/>
              </w:rPr>
              <w:t>(27 марта)</w:t>
            </w:r>
          </w:p>
        </w:tc>
        <w:tc>
          <w:tcPr>
            <w:tcW w:w="2987" w:type="dxa"/>
          </w:tcPr>
          <w:p w:rsidR="005A3214" w:rsidRPr="00DA0E5B" w:rsidRDefault="005A3214" w:rsidP="00DA0E5B">
            <w:pPr>
              <w:pStyle w:val="Default"/>
              <w:spacing w:line="276" w:lineRule="auto"/>
              <w:jc w:val="both"/>
              <w:rPr>
                <w:color w:val="auto"/>
              </w:rPr>
            </w:pPr>
            <w:r w:rsidRPr="00DA0E5B">
              <w:rPr>
                <w:color w:val="auto"/>
              </w:rPr>
              <w:t xml:space="preserve">Международный день театра учреждён 27 марта в 1961году в целях развития международного творческого театрального сотрудничества. Для зрителей театр - это волшебство, которое начинается, как правило, в дошкольном детстве. </w:t>
            </w:r>
          </w:p>
          <w:p w:rsidR="005A3214" w:rsidRPr="00DA0E5B" w:rsidRDefault="005A3214" w:rsidP="00DA0E5B">
            <w:pPr>
              <w:pStyle w:val="Default"/>
              <w:spacing w:line="276" w:lineRule="auto"/>
              <w:jc w:val="both"/>
              <w:rPr>
                <w:color w:val="auto"/>
              </w:rPr>
            </w:pPr>
            <w:r w:rsidRPr="00DA0E5B">
              <w:rPr>
                <w:color w:val="auto"/>
              </w:rPr>
              <w:t xml:space="preserve">Впечатления от каждого посещения кукольного театра или театра юного зрителя память бережно хранит многие годы как самые яркие и запоминающиеся. </w:t>
            </w:r>
          </w:p>
          <w:p w:rsidR="005A3214" w:rsidRPr="00DA0E5B" w:rsidRDefault="005A3214" w:rsidP="00DA0E5B">
            <w:pPr>
              <w:pStyle w:val="Default"/>
              <w:spacing w:line="276" w:lineRule="auto"/>
              <w:jc w:val="both"/>
              <w:rPr>
                <w:color w:val="auto"/>
              </w:rPr>
            </w:pPr>
          </w:p>
        </w:tc>
        <w:tc>
          <w:tcPr>
            <w:tcW w:w="1491" w:type="dxa"/>
          </w:tcPr>
          <w:p w:rsidR="005A3214" w:rsidRPr="00DA0E5B" w:rsidRDefault="005A3214" w:rsidP="00DA0E5B">
            <w:pPr>
              <w:pStyle w:val="Default"/>
              <w:spacing w:line="276" w:lineRule="auto"/>
              <w:jc w:val="both"/>
              <w:rPr>
                <w:color w:val="auto"/>
              </w:rPr>
            </w:pPr>
            <w:r w:rsidRPr="00DA0E5B">
              <w:rPr>
                <w:color w:val="auto"/>
              </w:rPr>
              <w:t xml:space="preserve">4-я неделя марта </w:t>
            </w: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Сюжетно-ролевая игра «Театр»; </w:t>
            </w:r>
          </w:p>
          <w:p w:rsidR="005A3214" w:rsidRPr="00DA0E5B" w:rsidRDefault="005A3214" w:rsidP="00DA0E5B">
            <w:pPr>
              <w:pStyle w:val="Default"/>
              <w:spacing w:line="276" w:lineRule="auto"/>
              <w:jc w:val="both"/>
              <w:rPr>
                <w:color w:val="auto"/>
              </w:rPr>
            </w:pPr>
            <w:r w:rsidRPr="00DA0E5B">
              <w:rPr>
                <w:color w:val="auto"/>
              </w:rPr>
              <w:t xml:space="preserve">Конкурс театрализованных представлений </w:t>
            </w:r>
          </w:p>
          <w:p w:rsidR="005A3214" w:rsidRPr="00DA0E5B" w:rsidRDefault="005A3214" w:rsidP="00DA0E5B">
            <w:pPr>
              <w:pStyle w:val="Default"/>
              <w:spacing w:line="276" w:lineRule="auto"/>
              <w:jc w:val="both"/>
              <w:rPr>
                <w:color w:val="auto"/>
              </w:rPr>
            </w:pPr>
            <w:r w:rsidRPr="00DA0E5B">
              <w:rPr>
                <w:color w:val="auto"/>
              </w:rPr>
              <w:t xml:space="preserve">«Весенняя театралия» </w:t>
            </w:r>
          </w:p>
        </w:tc>
        <w:tc>
          <w:tcPr>
            <w:tcW w:w="1744" w:type="dxa"/>
          </w:tcPr>
          <w:p w:rsidR="005A3214" w:rsidRPr="00DA0E5B" w:rsidRDefault="005A3214" w:rsidP="00DA0E5B">
            <w:pPr>
              <w:pStyle w:val="Default"/>
              <w:spacing w:line="276" w:lineRule="auto"/>
              <w:jc w:val="both"/>
              <w:rPr>
                <w:color w:val="auto"/>
              </w:rPr>
            </w:pPr>
            <w:r w:rsidRPr="00DA0E5B">
              <w:rPr>
                <w:color w:val="auto"/>
              </w:rPr>
              <w:t xml:space="preserve">Воспитатели </w:t>
            </w:r>
          </w:p>
          <w:p w:rsidR="005A3214" w:rsidRPr="00DA0E5B" w:rsidRDefault="005A3214" w:rsidP="00DA0E5B">
            <w:pPr>
              <w:pStyle w:val="Default"/>
              <w:spacing w:line="276" w:lineRule="auto"/>
              <w:jc w:val="both"/>
              <w:rPr>
                <w:color w:val="auto"/>
              </w:rPr>
            </w:pPr>
            <w:r w:rsidRPr="00DA0E5B">
              <w:rPr>
                <w:color w:val="auto"/>
              </w:rPr>
              <w:t xml:space="preserve">групп, музыкальный руководитель </w:t>
            </w:r>
          </w:p>
        </w:tc>
      </w:tr>
      <w:tr w:rsidR="005A3214" w:rsidRPr="00DA0E5B" w:rsidTr="00153B94">
        <w:trPr>
          <w:jc w:val="center"/>
        </w:trPr>
        <w:tc>
          <w:tcPr>
            <w:tcW w:w="7780" w:type="dxa"/>
            <w:gridSpan w:val="4"/>
          </w:tcPr>
          <w:p w:rsidR="005A3214" w:rsidRPr="00DA0E5B" w:rsidRDefault="005A3214" w:rsidP="00DA0E5B">
            <w:pPr>
              <w:pStyle w:val="Default"/>
              <w:spacing w:line="276" w:lineRule="auto"/>
              <w:jc w:val="both"/>
              <w:rPr>
                <w:color w:val="auto"/>
              </w:rPr>
            </w:pPr>
            <w:r w:rsidRPr="00DA0E5B">
              <w:rPr>
                <w:color w:val="auto"/>
              </w:rPr>
              <w:t>АПРЕЛЬ</w:t>
            </w:r>
          </w:p>
        </w:tc>
        <w:tc>
          <w:tcPr>
            <w:tcW w:w="1744" w:type="dxa"/>
          </w:tcPr>
          <w:p w:rsidR="005A3214" w:rsidRPr="00DA0E5B" w:rsidRDefault="005A3214" w:rsidP="00DA0E5B">
            <w:pPr>
              <w:pStyle w:val="Default"/>
              <w:spacing w:line="276" w:lineRule="auto"/>
              <w:jc w:val="both"/>
              <w:rPr>
                <w:color w:val="auto"/>
              </w:rPr>
            </w:pP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t xml:space="preserve">Международный день птиц </w:t>
            </w:r>
          </w:p>
          <w:p w:rsidR="005A3214" w:rsidRPr="00DA0E5B" w:rsidRDefault="005A3214" w:rsidP="00DA0E5B">
            <w:pPr>
              <w:pStyle w:val="Default"/>
              <w:spacing w:line="276" w:lineRule="auto"/>
              <w:jc w:val="both"/>
              <w:rPr>
                <w:i/>
                <w:color w:val="auto"/>
              </w:rPr>
            </w:pPr>
            <w:r w:rsidRPr="00DA0E5B">
              <w:rPr>
                <w:i/>
                <w:color w:val="auto"/>
              </w:rPr>
              <w:t>(1 апреля)</w:t>
            </w:r>
          </w:p>
        </w:tc>
        <w:tc>
          <w:tcPr>
            <w:tcW w:w="2987" w:type="dxa"/>
          </w:tcPr>
          <w:p w:rsidR="005A3214" w:rsidRPr="00DA0E5B" w:rsidRDefault="005A3214" w:rsidP="00DA0E5B">
            <w:pPr>
              <w:pStyle w:val="Default"/>
              <w:spacing w:line="276" w:lineRule="auto"/>
              <w:jc w:val="both"/>
              <w:rPr>
                <w:color w:val="auto"/>
              </w:rPr>
            </w:pPr>
            <w:r w:rsidRPr="00DA0E5B">
              <w:rPr>
                <w:color w:val="auto"/>
              </w:rPr>
              <w:t xml:space="preserve">Международный день птиц - праздник, близкий сердцу любого человека. Праздник с начала ХХ века приурочен ко времени начала возвращения птичьих стай с мест зимовок. Его главная цель - сохранение диких птиц, потому что мировое сообщество, к сожалению, располагает фактами варварского отношения к птицам Доброй традицией праздника является изготовление и развешивание «птичьих домиков» в ожидании прилёта пернатых </w:t>
            </w:r>
          </w:p>
          <w:p w:rsidR="005A3214" w:rsidRPr="00DA0E5B" w:rsidRDefault="005A3214" w:rsidP="00DA0E5B">
            <w:pPr>
              <w:pStyle w:val="Default"/>
              <w:spacing w:line="276" w:lineRule="auto"/>
              <w:jc w:val="both"/>
              <w:rPr>
                <w:color w:val="auto"/>
              </w:rPr>
            </w:pPr>
          </w:p>
        </w:tc>
        <w:tc>
          <w:tcPr>
            <w:tcW w:w="1491" w:type="dxa"/>
            <w:vMerge w:val="restart"/>
          </w:tcPr>
          <w:p w:rsidR="005A3214" w:rsidRPr="00DA0E5B" w:rsidRDefault="005A3214" w:rsidP="00DA0E5B">
            <w:pPr>
              <w:pStyle w:val="Default"/>
              <w:spacing w:line="276" w:lineRule="auto"/>
              <w:jc w:val="both"/>
              <w:rPr>
                <w:color w:val="auto"/>
              </w:rPr>
            </w:pPr>
            <w:r w:rsidRPr="00DA0E5B">
              <w:rPr>
                <w:color w:val="auto"/>
              </w:rPr>
              <w:t xml:space="preserve">1 -я неделя апреля </w:t>
            </w: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Выставка «Птицы мира», «Птицы России» (лепка, рисование, аппликация); </w:t>
            </w:r>
          </w:p>
          <w:p w:rsidR="005A3214" w:rsidRPr="00DA0E5B" w:rsidRDefault="005A3214" w:rsidP="00DA0E5B">
            <w:pPr>
              <w:pStyle w:val="Default"/>
              <w:spacing w:line="276" w:lineRule="auto"/>
              <w:jc w:val="both"/>
              <w:rPr>
                <w:color w:val="auto"/>
              </w:rPr>
            </w:pPr>
            <w:r w:rsidRPr="00DA0E5B">
              <w:rPr>
                <w:color w:val="auto"/>
              </w:rPr>
              <w:t xml:space="preserve">развлечение «Птичьи голоса», «Птичья столовая», развешивание кормушек для птиц </w:t>
            </w:r>
          </w:p>
        </w:tc>
        <w:tc>
          <w:tcPr>
            <w:tcW w:w="1744" w:type="dxa"/>
          </w:tcPr>
          <w:p w:rsidR="005A3214" w:rsidRPr="00DA0E5B" w:rsidRDefault="005A3214" w:rsidP="00DA0E5B">
            <w:pPr>
              <w:pStyle w:val="Default"/>
              <w:spacing w:line="276" w:lineRule="auto"/>
              <w:jc w:val="both"/>
              <w:rPr>
                <w:color w:val="auto"/>
              </w:rPr>
            </w:pPr>
            <w:r w:rsidRPr="00DA0E5B">
              <w:rPr>
                <w:color w:val="auto"/>
              </w:rPr>
              <w:t xml:space="preserve">Воспитатели </w:t>
            </w:r>
          </w:p>
          <w:p w:rsidR="005A3214" w:rsidRPr="00DA0E5B" w:rsidRDefault="005A3214" w:rsidP="00DA0E5B">
            <w:pPr>
              <w:pStyle w:val="Default"/>
              <w:spacing w:line="276" w:lineRule="auto"/>
              <w:jc w:val="both"/>
              <w:rPr>
                <w:color w:val="auto"/>
              </w:rPr>
            </w:pPr>
            <w:r w:rsidRPr="00DA0E5B">
              <w:rPr>
                <w:color w:val="auto"/>
              </w:rPr>
              <w:t xml:space="preserve">групп </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t xml:space="preserve">Международный день детской книги </w:t>
            </w:r>
          </w:p>
          <w:p w:rsidR="005A3214" w:rsidRPr="00DA0E5B" w:rsidRDefault="005A3214" w:rsidP="00DA0E5B">
            <w:pPr>
              <w:pStyle w:val="Default"/>
              <w:spacing w:line="276" w:lineRule="auto"/>
              <w:jc w:val="both"/>
              <w:rPr>
                <w:color w:val="auto"/>
              </w:rPr>
            </w:pPr>
            <w:r w:rsidRPr="00DA0E5B">
              <w:rPr>
                <w:i/>
                <w:color w:val="auto"/>
              </w:rPr>
              <w:lastRenderedPageBreak/>
              <w:t>(2 апреля)</w:t>
            </w:r>
          </w:p>
        </w:tc>
        <w:tc>
          <w:tcPr>
            <w:tcW w:w="2987" w:type="dxa"/>
          </w:tcPr>
          <w:p w:rsidR="005A3214" w:rsidRPr="00DA0E5B" w:rsidRDefault="005A3214" w:rsidP="00DA0E5B">
            <w:pPr>
              <w:pStyle w:val="Default"/>
              <w:spacing w:line="276" w:lineRule="auto"/>
              <w:jc w:val="both"/>
              <w:rPr>
                <w:color w:val="auto"/>
              </w:rPr>
            </w:pPr>
            <w:r w:rsidRPr="00DA0E5B">
              <w:rPr>
                <w:color w:val="auto"/>
              </w:rPr>
              <w:lastRenderedPageBreak/>
              <w:t xml:space="preserve">В день рождения великого сказочника Ганса Христиана Андерсена в </w:t>
            </w:r>
            <w:r w:rsidRPr="00DA0E5B">
              <w:rPr>
                <w:color w:val="auto"/>
              </w:rPr>
              <w:lastRenderedPageBreak/>
              <w:t xml:space="preserve">1967 году весь мир начал отмечать Международный день детской книги. </w:t>
            </w:r>
          </w:p>
          <w:p w:rsidR="005A3214" w:rsidRPr="00DA0E5B" w:rsidRDefault="005A3214" w:rsidP="00DA0E5B">
            <w:pPr>
              <w:pStyle w:val="Default"/>
              <w:spacing w:line="276" w:lineRule="auto"/>
              <w:jc w:val="both"/>
              <w:rPr>
                <w:color w:val="auto"/>
                <w:shd w:val="clear" w:color="auto" w:fill="FAFAFB"/>
              </w:rPr>
            </w:pPr>
            <w:r w:rsidRPr="00DA0E5B">
              <w:rPr>
                <w:color w:val="auto"/>
                <w:shd w:val="clear" w:color="auto" w:fill="FAFAFB"/>
              </w:rPr>
              <w:t>Неотъемлемая часть праздника — вручение Международной премии Г.Х. Андерсена, утверждённой ещё в 1956 году. Награда присуждается автору лучшей детской книги, а с 1966 года — и художнику-иллюстратору.</w:t>
            </w:r>
          </w:p>
          <w:p w:rsidR="005A3214" w:rsidRPr="00DA0E5B" w:rsidRDefault="005A3214" w:rsidP="00DA0E5B">
            <w:pPr>
              <w:pStyle w:val="Default"/>
              <w:spacing w:line="276" w:lineRule="auto"/>
              <w:jc w:val="both"/>
              <w:rPr>
                <w:color w:val="auto"/>
              </w:rPr>
            </w:pPr>
          </w:p>
        </w:tc>
        <w:tc>
          <w:tcPr>
            <w:tcW w:w="1491" w:type="dxa"/>
            <w:vMerge/>
          </w:tcPr>
          <w:p w:rsidR="005A3214" w:rsidRPr="00DA0E5B" w:rsidRDefault="005A3214" w:rsidP="00DA0E5B">
            <w:pPr>
              <w:pStyle w:val="Default"/>
              <w:spacing w:line="276" w:lineRule="auto"/>
              <w:jc w:val="both"/>
              <w:rPr>
                <w:color w:val="auto"/>
              </w:rPr>
            </w:pP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Выставка книг, изготовленных руками детей (с </w:t>
            </w:r>
            <w:r w:rsidRPr="00DA0E5B">
              <w:rPr>
                <w:color w:val="auto"/>
              </w:rPr>
              <w:lastRenderedPageBreak/>
              <w:t xml:space="preserve">помощью воспитателей, родителей); </w:t>
            </w:r>
          </w:p>
          <w:p w:rsidR="005A3214" w:rsidRPr="00DA0E5B" w:rsidRDefault="005A3214" w:rsidP="00DA0E5B">
            <w:pPr>
              <w:pStyle w:val="Default"/>
              <w:spacing w:line="276" w:lineRule="auto"/>
              <w:jc w:val="both"/>
              <w:rPr>
                <w:color w:val="auto"/>
              </w:rPr>
            </w:pPr>
            <w:r w:rsidRPr="00DA0E5B">
              <w:rPr>
                <w:color w:val="auto"/>
              </w:rPr>
              <w:t>экскурсия в библиотеку</w:t>
            </w:r>
          </w:p>
        </w:tc>
        <w:tc>
          <w:tcPr>
            <w:tcW w:w="1744" w:type="dxa"/>
          </w:tcPr>
          <w:p w:rsidR="005A3214" w:rsidRPr="00DA0E5B" w:rsidRDefault="005A3214" w:rsidP="00DA0E5B">
            <w:pPr>
              <w:pStyle w:val="Default"/>
              <w:spacing w:line="276" w:lineRule="auto"/>
              <w:jc w:val="both"/>
              <w:rPr>
                <w:color w:val="auto"/>
              </w:rPr>
            </w:pPr>
            <w:r w:rsidRPr="00DA0E5B">
              <w:rPr>
                <w:color w:val="auto"/>
              </w:rPr>
              <w:lastRenderedPageBreak/>
              <w:t xml:space="preserve">Воспитатели </w:t>
            </w:r>
          </w:p>
          <w:p w:rsidR="005A3214" w:rsidRPr="00DA0E5B" w:rsidRDefault="005A3214" w:rsidP="00DA0E5B">
            <w:pPr>
              <w:pStyle w:val="Default"/>
              <w:spacing w:line="276" w:lineRule="auto"/>
              <w:jc w:val="both"/>
              <w:rPr>
                <w:color w:val="auto"/>
              </w:rPr>
            </w:pPr>
            <w:r w:rsidRPr="00DA0E5B">
              <w:rPr>
                <w:color w:val="auto"/>
              </w:rPr>
              <w:t xml:space="preserve">групп </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lastRenderedPageBreak/>
              <w:t>Всемирный день здоровья</w:t>
            </w:r>
          </w:p>
          <w:p w:rsidR="005A3214" w:rsidRPr="00DA0E5B" w:rsidRDefault="005A3214" w:rsidP="00DA0E5B">
            <w:pPr>
              <w:pStyle w:val="Default"/>
              <w:spacing w:line="276" w:lineRule="auto"/>
              <w:jc w:val="both"/>
              <w:rPr>
                <w:color w:val="auto"/>
              </w:rPr>
            </w:pPr>
            <w:r w:rsidRPr="00DA0E5B">
              <w:rPr>
                <w:color w:val="auto"/>
              </w:rPr>
              <w:t xml:space="preserve"> </w:t>
            </w:r>
            <w:r w:rsidRPr="00DA0E5B">
              <w:rPr>
                <w:i/>
                <w:color w:val="auto"/>
              </w:rPr>
              <w:t>(7 апреля)</w:t>
            </w:r>
          </w:p>
        </w:tc>
        <w:tc>
          <w:tcPr>
            <w:tcW w:w="2987" w:type="dxa"/>
          </w:tcPr>
          <w:p w:rsidR="005A3214" w:rsidRPr="00DA0E5B" w:rsidRDefault="005A3214" w:rsidP="00DA0E5B">
            <w:pPr>
              <w:pStyle w:val="Default"/>
              <w:spacing w:line="276" w:lineRule="auto"/>
              <w:jc w:val="both"/>
              <w:rPr>
                <w:color w:val="auto"/>
              </w:rPr>
            </w:pPr>
            <w:r w:rsidRPr="00DA0E5B">
              <w:rPr>
                <w:color w:val="auto"/>
              </w:rPr>
              <w:t xml:space="preserve">«Здоров будешь - всё добудешь», «Здоровье дороже богатства», «Здоровье растеряешь, ничем не наверстаешь» это только малая толика пословиц и поговорок, в которых отражено отношение народа к здоровью как главной ценности человеческой жизни. Всемирный день здоровья проводится с 1950 года. </w:t>
            </w:r>
          </w:p>
          <w:p w:rsidR="005A3214" w:rsidRPr="00DA0E5B" w:rsidRDefault="005A3214" w:rsidP="00DA0E5B">
            <w:pPr>
              <w:pStyle w:val="Default"/>
              <w:spacing w:line="276" w:lineRule="auto"/>
              <w:jc w:val="both"/>
              <w:rPr>
                <w:color w:val="auto"/>
              </w:rPr>
            </w:pPr>
          </w:p>
        </w:tc>
        <w:tc>
          <w:tcPr>
            <w:tcW w:w="1491" w:type="dxa"/>
          </w:tcPr>
          <w:p w:rsidR="005A3214" w:rsidRPr="00DA0E5B" w:rsidRDefault="005A3214" w:rsidP="00DA0E5B">
            <w:pPr>
              <w:pStyle w:val="Default"/>
              <w:spacing w:line="276" w:lineRule="auto"/>
              <w:jc w:val="both"/>
              <w:rPr>
                <w:color w:val="auto"/>
              </w:rPr>
            </w:pP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Спортивный праздник (развлечение) </w:t>
            </w:r>
          </w:p>
        </w:tc>
        <w:tc>
          <w:tcPr>
            <w:tcW w:w="1744" w:type="dxa"/>
          </w:tcPr>
          <w:p w:rsidR="005A3214" w:rsidRPr="00DA0E5B" w:rsidRDefault="005A3214" w:rsidP="00DA0E5B">
            <w:pPr>
              <w:pStyle w:val="Default"/>
              <w:spacing w:line="276" w:lineRule="auto"/>
              <w:jc w:val="both"/>
              <w:rPr>
                <w:color w:val="auto"/>
              </w:rPr>
            </w:pPr>
            <w:r w:rsidRPr="00DA0E5B">
              <w:rPr>
                <w:color w:val="auto"/>
              </w:rPr>
              <w:t>Инструктор по физической культуре</w:t>
            </w:r>
          </w:p>
          <w:p w:rsidR="005A3214" w:rsidRPr="00DA0E5B" w:rsidRDefault="005A3214" w:rsidP="00DA0E5B">
            <w:pPr>
              <w:pStyle w:val="Default"/>
              <w:spacing w:line="276" w:lineRule="auto"/>
              <w:jc w:val="both"/>
              <w:rPr>
                <w:color w:val="auto"/>
              </w:rPr>
            </w:pP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t xml:space="preserve">День </w:t>
            </w:r>
          </w:p>
          <w:p w:rsidR="005A3214" w:rsidRPr="00DA0E5B" w:rsidRDefault="005A3214" w:rsidP="00DA0E5B">
            <w:pPr>
              <w:pStyle w:val="Default"/>
              <w:spacing w:line="276" w:lineRule="auto"/>
              <w:jc w:val="both"/>
              <w:rPr>
                <w:color w:val="auto"/>
              </w:rPr>
            </w:pPr>
            <w:r w:rsidRPr="00DA0E5B">
              <w:rPr>
                <w:color w:val="auto"/>
              </w:rPr>
              <w:t xml:space="preserve">космонавтики </w:t>
            </w:r>
          </w:p>
          <w:p w:rsidR="005A3214" w:rsidRPr="00DA0E5B" w:rsidRDefault="005A3214" w:rsidP="00DA0E5B">
            <w:pPr>
              <w:pStyle w:val="Default"/>
              <w:spacing w:line="276" w:lineRule="auto"/>
              <w:jc w:val="both"/>
              <w:rPr>
                <w:color w:val="auto"/>
              </w:rPr>
            </w:pPr>
            <w:r w:rsidRPr="00DA0E5B">
              <w:rPr>
                <w:i/>
                <w:color w:val="auto"/>
              </w:rPr>
              <w:t>(12 апреля)</w:t>
            </w:r>
          </w:p>
        </w:tc>
        <w:tc>
          <w:tcPr>
            <w:tcW w:w="2987" w:type="dxa"/>
          </w:tcPr>
          <w:p w:rsidR="005A3214" w:rsidRPr="00DA0E5B" w:rsidRDefault="005A3214" w:rsidP="00DA0E5B">
            <w:pPr>
              <w:pStyle w:val="Default"/>
              <w:spacing w:line="276" w:lineRule="auto"/>
              <w:jc w:val="both"/>
              <w:rPr>
                <w:color w:val="auto"/>
              </w:rPr>
            </w:pPr>
            <w:r w:rsidRPr="00DA0E5B">
              <w:rPr>
                <w:color w:val="auto"/>
              </w:rPr>
              <w:t xml:space="preserve">Этот праздник родился в России. Во всемирную историю наша страна навсегда вписана как покорительница Космоса. 12 апреля 1961 г.Ю.А.Гагарин впервые совершил космический полет. С 1968 года российский День космонавтики перерос во Всемирный день авиации и космонавтики. В настоящее время небольшое количество стран может гордиться </w:t>
            </w:r>
            <w:r w:rsidRPr="00DA0E5B">
              <w:rPr>
                <w:color w:val="auto"/>
              </w:rPr>
              <w:lastRenderedPageBreak/>
              <w:t xml:space="preserve">своими успехами в этой сфере, среди них, бесспорно, - Россия </w:t>
            </w:r>
          </w:p>
          <w:p w:rsidR="005A3214" w:rsidRPr="00DA0E5B" w:rsidRDefault="005A3214" w:rsidP="00DA0E5B">
            <w:pPr>
              <w:pStyle w:val="Default"/>
              <w:spacing w:line="276" w:lineRule="auto"/>
              <w:jc w:val="both"/>
              <w:rPr>
                <w:color w:val="auto"/>
              </w:rPr>
            </w:pPr>
          </w:p>
        </w:tc>
        <w:tc>
          <w:tcPr>
            <w:tcW w:w="1491" w:type="dxa"/>
          </w:tcPr>
          <w:p w:rsidR="005A3214" w:rsidRPr="00DA0E5B" w:rsidRDefault="005A3214" w:rsidP="00DA0E5B">
            <w:pPr>
              <w:pStyle w:val="Default"/>
              <w:spacing w:line="276" w:lineRule="auto"/>
              <w:jc w:val="both"/>
              <w:rPr>
                <w:color w:val="auto"/>
              </w:rPr>
            </w:pPr>
            <w:r w:rsidRPr="00DA0E5B">
              <w:rPr>
                <w:color w:val="auto"/>
              </w:rPr>
              <w:lastRenderedPageBreak/>
              <w:t>2-я неделя апреля</w:t>
            </w: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Просмотр видеофильма (о космосе, космических явлениях) </w:t>
            </w:r>
          </w:p>
          <w:p w:rsidR="005A3214" w:rsidRPr="00DA0E5B" w:rsidRDefault="005A3214" w:rsidP="00DA0E5B">
            <w:pPr>
              <w:pStyle w:val="Default"/>
              <w:spacing w:line="276" w:lineRule="auto"/>
              <w:jc w:val="both"/>
              <w:rPr>
                <w:color w:val="auto"/>
              </w:rPr>
            </w:pPr>
            <w:r w:rsidRPr="00DA0E5B">
              <w:rPr>
                <w:color w:val="auto"/>
              </w:rPr>
              <w:t xml:space="preserve">сюжетно-ролевая игра «Космонавты», «Космический корабль»; </w:t>
            </w:r>
          </w:p>
          <w:p w:rsidR="005A3214" w:rsidRPr="00DA0E5B" w:rsidRDefault="005A3214" w:rsidP="00DA0E5B">
            <w:pPr>
              <w:pStyle w:val="Default"/>
              <w:spacing w:line="276" w:lineRule="auto"/>
              <w:jc w:val="both"/>
              <w:rPr>
                <w:color w:val="auto"/>
              </w:rPr>
            </w:pPr>
            <w:r w:rsidRPr="00DA0E5B">
              <w:rPr>
                <w:color w:val="auto"/>
              </w:rPr>
              <w:t xml:space="preserve">конструирование ракеты, презентации, НОД </w:t>
            </w:r>
          </w:p>
        </w:tc>
        <w:tc>
          <w:tcPr>
            <w:tcW w:w="1744" w:type="dxa"/>
          </w:tcPr>
          <w:p w:rsidR="005A3214" w:rsidRPr="00DA0E5B" w:rsidRDefault="005A3214" w:rsidP="00DA0E5B">
            <w:pPr>
              <w:pStyle w:val="Default"/>
              <w:spacing w:line="276" w:lineRule="auto"/>
              <w:jc w:val="both"/>
              <w:rPr>
                <w:color w:val="auto"/>
              </w:rPr>
            </w:pPr>
            <w:r w:rsidRPr="00DA0E5B">
              <w:rPr>
                <w:color w:val="auto"/>
              </w:rPr>
              <w:t xml:space="preserve">Воспитатели </w:t>
            </w:r>
          </w:p>
          <w:p w:rsidR="005A3214" w:rsidRPr="00DA0E5B" w:rsidRDefault="005A3214" w:rsidP="00DA0E5B">
            <w:pPr>
              <w:pStyle w:val="Default"/>
              <w:spacing w:line="276" w:lineRule="auto"/>
              <w:jc w:val="both"/>
              <w:rPr>
                <w:color w:val="auto"/>
              </w:rPr>
            </w:pPr>
            <w:r w:rsidRPr="00DA0E5B">
              <w:rPr>
                <w:color w:val="auto"/>
              </w:rPr>
              <w:t xml:space="preserve">групп </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lastRenderedPageBreak/>
              <w:t>Всемирный день Земли</w:t>
            </w:r>
          </w:p>
          <w:p w:rsidR="005A3214" w:rsidRPr="00DA0E5B" w:rsidRDefault="005A3214" w:rsidP="00DA0E5B">
            <w:pPr>
              <w:pStyle w:val="Default"/>
              <w:spacing w:line="276" w:lineRule="auto"/>
              <w:jc w:val="both"/>
              <w:rPr>
                <w:color w:val="auto"/>
              </w:rPr>
            </w:pPr>
            <w:r w:rsidRPr="00DA0E5B">
              <w:rPr>
                <w:i/>
                <w:color w:val="auto"/>
              </w:rPr>
              <w:t>(22 апреля)</w:t>
            </w:r>
          </w:p>
        </w:tc>
        <w:tc>
          <w:tcPr>
            <w:tcW w:w="2987" w:type="dxa"/>
          </w:tcPr>
          <w:p w:rsidR="005A3214" w:rsidRPr="00DA0E5B" w:rsidRDefault="005A3214" w:rsidP="00DA0E5B">
            <w:pPr>
              <w:pStyle w:val="Default"/>
              <w:spacing w:line="276" w:lineRule="auto"/>
              <w:jc w:val="both"/>
              <w:rPr>
                <w:color w:val="auto"/>
                <w:shd w:val="clear" w:color="auto" w:fill="FAFAFB"/>
              </w:rPr>
            </w:pPr>
            <w:r w:rsidRPr="00DA0E5B">
              <w:rPr>
                <w:color w:val="auto"/>
                <w:shd w:val="clear" w:color="auto" w:fill="FAFAFB"/>
              </w:rPr>
              <w:t>Это самый полезный и гуманный праздник, который посвящен защите окружающей среды, озеленению планеты и пропаганде бережного обращения с природой.</w:t>
            </w:r>
          </w:p>
          <w:p w:rsidR="005A3214" w:rsidRPr="00DA0E5B" w:rsidRDefault="005A3214" w:rsidP="00DA0E5B">
            <w:pPr>
              <w:pStyle w:val="Default"/>
              <w:spacing w:line="276" w:lineRule="auto"/>
              <w:jc w:val="both"/>
              <w:rPr>
                <w:color w:val="auto"/>
              </w:rPr>
            </w:pPr>
          </w:p>
        </w:tc>
        <w:tc>
          <w:tcPr>
            <w:tcW w:w="1491" w:type="dxa"/>
          </w:tcPr>
          <w:p w:rsidR="005A3214" w:rsidRPr="00DA0E5B" w:rsidRDefault="005A3214" w:rsidP="00DA0E5B">
            <w:pPr>
              <w:pStyle w:val="Default"/>
              <w:spacing w:line="276" w:lineRule="auto"/>
              <w:jc w:val="both"/>
              <w:rPr>
                <w:color w:val="auto"/>
              </w:rPr>
            </w:pPr>
            <w:r w:rsidRPr="00DA0E5B">
              <w:rPr>
                <w:color w:val="auto"/>
              </w:rPr>
              <w:t>3-я неделя апреля</w:t>
            </w:r>
          </w:p>
        </w:tc>
        <w:tc>
          <w:tcPr>
            <w:tcW w:w="1594" w:type="dxa"/>
          </w:tcPr>
          <w:p w:rsidR="005A3214" w:rsidRPr="00DA0E5B" w:rsidRDefault="005A3214" w:rsidP="00DA0E5B">
            <w:pPr>
              <w:pStyle w:val="Default"/>
              <w:spacing w:line="276" w:lineRule="auto"/>
              <w:jc w:val="both"/>
              <w:rPr>
                <w:color w:val="auto"/>
              </w:rPr>
            </w:pPr>
            <w:r w:rsidRPr="00DA0E5B">
              <w:rPr>
                <w:color w:val="auto"/>
              </w:rPr>
              <w:t>НОД, выставки, просмотр видеофильмов, экскурсии и целевые прогулки, составление коллажа, развлечение</w:t>
            </w:r>
          </w:p>
          <w:p w:rsidR="005A3214" w:rsidRPr="00DA0E5B" w:rsidRDefault="005A3214" w:rsidP="00DA0E5B">
            <w:pPr>
              <w:pStyle w:val="Default"/>
              <w:spacing w:line="276" w:lineRule="auto"/>
              <w:jc w:val="both"/>
              <w:rPr>
                <w:color w:val="auto"/>
              </w:rPr>
            </w:pPr>
          </w:p>
        </w:tc>
        <w:tc>
          <w:tcPr>
            <w:tcW w:w="1744" w:type="dxa"/>
          </w:tcPr>
          <w:p w:rsidR="005A3214" w:rsidRPr="00DA0E5B" w:rsidRDefault="005A3214" w:rsidP="00DA0E5B">
            <w:pPr>
              <w:pStyle w:val="Default"/>
              <w:spacing w:line="276" w:lineRule="auto"/>
              <w:jc w:val="both"/>
              <w:rPr>
                <w:color w:val="auto"/>
              </w:rPr>
            </w:pPr>
            <w:r w:rsidRPr="00DA0E5B">
              <w:rPr>
                <w:color w:val="auto"/>
              </w:rPr>
              <w:t>Музыкальный руководитель, воспитатели групп</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t xml:space="preserve">Праздник Весны и Труда </w:t>
            </w:r>
          </w:p>
        </w:tc>
        <w:tc>
          <w:tcPr>
            <w:tcW w:w="2987" w:type="dxa"/>
          </w:tcPr>
          <w:p w:rsidR="005A3214" w:rsidRPr="00DA0E5B" w:rsidRDefault="005A3214" w:rsidP="00DA0E5B">
            <w:pPr>
              <w:pStyle w:val="Default"/>
              <w:spacing w:line="276" w:lineRule="auto"/>
              <w:jc w:val="both"/>
              <w:rPr>
                <w:color w:val="auto"/>
              </w:rPr>
            </w:pPr>
            <w:r w:rsidRPr="00DA0E5B">
              <w:rPr>
                <w:color w:val="auto"/>
              </w:rPr>
              <w:t xml:space="preserve">У Праздника весны и труда богатая история. Когда-то он назывался Днём труда, потом Днём международной солидарности трудящихся. Для простых граждан Российской Федерации он в течение многих десятилетий - Первомай. В настоящее время большая часть россиян использует праздничный день для начала с/х работ на собственных огородах. Весна и труд - два взаимосвязанных понятия в жизни обычного человека/ </w:t>
            </w:r>
          </w:p>
          <w:p w:rsidR="005A3214" w:rsidRPr="00DA0E5B" w:rsidRDefault="005A3214" w:rsidP="00DA0E5B">
            <w:pPr>
              <w:pStyle w:val="Default"/>
              <w:spacing w:line="276" w:lineRule="auto"/>
              <w:jc w:val="both"/>
              <w:rPr>
                <w:color w:val="auto"/>
              </w:rPr>
            </w:pPr>
          </w:p>
        </w:tc>
        <w:tc>
          <w:tcPr>
            <w:tcW w:w="1491" w:type="dxa"/>
          </w:tcPr>
          <w:p w:rsidR="005A3214" w:rsidRPr="00DA0E5B" w:rsidRDefault="005A3214" w:rsidP="00DA0E5B">
            <w:pPr>
              <w:pStyle w:val="Default"/>
              <w:spacing w:line="276" w:lineRule="auto"/>
              <w:jc w:val="both"/>
              <w:rPr>
                <w:color w:val="auto"/>
              </w:rPr>
            </w:pPr>
            <w:r w:rsidRPr="00DA0E5B">
              <w:rPr>
                <w:color w:val="auto"/>
              </w:rPr>
              <w:t xml:space="preserve">4-я неделя апреля </w:t>
            </w: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Субботник, «трудовой десант» (уборка территории); </w:t>
            </w:r>
          </w:p>
          <w:p w:rsidR="005A3214" w:rsidRPr="00DA0E5B" w:rsidRDefault="005A3214" w:rsidP="00DA0E5B">
            <w:pPr>
              <w:pStyle w:val="Default"/>
              <w:spacing w:line="276" w:lineRule="auto"/>
              <w:jc w:val="both"/>
              <w:rPr>
                <w:color w:val="auto"/>
              </w:rPr>
            </w:pPr>
            <w:r w:rsidRPr="00DA0E5B">
              <w:rPr>
                <w:color w:val="auto"/>
              </w:rPr>
              <w:t xml:space="preserve">природоохранная (экологическая) акция; музыкальное развлечение «Весна красна»; беседа о профессиях </w:t>
            </w:r>
          </w:p>
        </w:tc>
        <w:tc>
          <w:tcPr>
            <w:tcW w:w="1744" w:type="dxa"/>
          </w:tcPr>
          <w:p w:rsidR="005A3214" w:rsidRPr="00DA0E5B" w:rsidRDefault="005A3214" w:rsidP="00DA0E5B">
            <w:pPr>
              <w:pStyle w:val="Default"/>
              <w:spacing w:line="276" w:lineRule="auto"/>
              <w:jc w:val="both"/>
              <w:rPr>
                <w:color w:val="auto"/>
              </w:rPr>
            </w:pPr>
            <w:r w:rsidRPr="00DA0E5B">
              <w:rPr>
                <w:color w:val="auto"/>
              </w:rPr>
              <w:t xml:space="preserve">Воспитатели </w:t>
            </w:r>
          </w:p>
          <w:p w:rsidR="005A3214" w:rsidRPr="00DA0E5B" w:rsidRDefault="005A3214" w:rsidP="00DA0E5B">
            <w:pPr>
              <w:pStyle w:val="Default"/>
              <w:spacing w:line="276" w:lineRule="auto"/>
              <w:jc w:val="both"/>
              <w:rPr>
                <w:color w:val="auto"/>
              </w:rPr>
            </w:pPr>
            <w:r w:rsidRPr="00DA0E5B">
              <w:rPr>
                <w:color w:val="auto"/>
              </w:rPr>
              <w:t xml:space="preserve">групп </w:t>
            </w:r>
          </w:p>
        </w:tc>
      </w:tr>
      <w:tr w:rsidR="005A3214" w:rsidRPr="00DA0E5B" w:rsidTr="00153B94">
        <w:trPr>
          <w:jc w:val="center"/>
        </w:trPr>
        <w:tc>
          <w:tcPr>
            <w:tcW w:w="9524" w:type="dxa"/>
            <w:gridSpan w:val="5"/>
          </w:tcPr>
          <w:p w:rsidR="005A3214" w:rsidRPr="00DA0E5B" w:rsidRDefault="005A3214" w:rsidP="00DA0E5B">
            <w:pPr>
              <w:pStyle w:val="Default"/>
              <w:spacing w:line="276" w:lineRule="auto"/>
              <w:jc w:val="both"/>
              <w:rPr>
                <w:color w:val="auto"/>
              </w:rPr>
            </w:pPr>
            <w:r w:rsidRPr="00DA0E5B">
              <w:rPr>
                <w:color w:val="auto"/>
              </w:rPr>
              <w:t>МАЙ</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t xml:space="preserve">День Победы </w:t>
            </w:r>
          </w:p>
          <w:p w:rsidR="005A3214" w:rsidRPr="00DA0E5B" w:rsidRDefault="005A3214" w:rsidP="00DA0E5B">
            <w:pPr>
              <w:pStyle w:val="Default"/>
              <w:spacing w:line="276" w:lineRule="auto"/>
              <w:jc w:val="both"/>
              <w:rPr>
                <w:i/>
                <w:color w:val="auto"/>
              </w:rPr>
            </w:pPr>
            <w:r w:rsidRPr="00DA0E5B">
              <w:rPr>
                <w:i/>
                <w:color w:val="auto"/>
              </w:rPr>
              <w:t>(9 мая)</w:t>
            </w:r>
          </w:p>
        </w:tc>
        <w:tc>
          <w:tcPr>
            <w:tcW w:w="2987" w:type="dxa"/>
          </w:tcPr>
          <w:p w:rsidR="005A3214" w:rsidRPr="00DA0E5B" w:rsidRDefault="005A3214" w:rsidP="00DA0E5B">
            <w:pPr>
              <w:pStyle w:val="Default"/>
              <w:spacing w:line="276" w:lineRule="auto"/>
              <w:jc w:val="both"/>
              <w:rPr>
                <w:color w:val="auto"/>
              </w:rPr>
            </w:pPr>
            <w:r w:rsidRPr="00DA0E5B">
              <w:rPr>
                <w:color w:val="auto"/>
              </w:rPr>
              <w:t xml:space="preserve">День Победы — праздник победы Красной Армии и советского народа над нацистской Германией в Великой Отечественной войне 1941—1945 годов. </w:t>
            </w:r>
          </w:p>
          <w:p w:rsidR="005A3214" w:rsidRPr="00DA0E5B" w:rsidRDefault="005A3214" w:rsidP="00DA0E5B">
            <w:pPr>
              <w:pStyle w:val="Default"/>
              <w:spacing w:line="276" w:lineRule="auto"/>
              <w:jc w:val="both"/>
              <w:rPr>
                <w:color w:val="auto"/>
              </w:rPr>
            </w:pPr>
            <w:r w:rsidRPr="00DA0E5B">
              <w:rPr>
                <w:color w:val="auto"/>
              </w:rPr>
              <w:t xml:space="preserve">В День Победы во многих городах России проводятся военные парады и праздничные </w:t>
            </w:r>
            <w:r w:rsidRPr="00DA0E5B">
              <w:rPr>
                <w:color w:val="auto"/>
              </w:rPr>
              <w:lastRenderedPageBreak/>
              <w:t>салюты, в Москве производится организованное шествие к Могиле Неизвестного Солдата с церемонией возложения венков, в крупных городах — праздничные шествия и фейерверки. В 2010-е годы широкое распространение получили шествия с портретами ветеранов — «Бессмертный полк».</w:t>
            </w:r>
          </w:p>
          <w:p w:rsidR="005A3214" w:rsidRPr="00DA0E5B" w:rsidRDefault="005A3214" w:rsidP="00DA0E5B">
            <w:pPr>
              <w:pStyle w:val="Default"/>
              <w:spacing w:line="276" w:lineRule="auto"/>
              <w:jc w:val="both"/>
              <w:rPr>
                <w:color w:val="auto"/>
              </w:rPr>
            </w:pPr>
          </w:p>
        </w:tc>
        <w:tc>
          <w:tcPr>
            <w:tcW w:w="1491" w:type="dxa"/>
          </w:tcPr>
          <w:p w:rsidR="005A3214" w:rsidRPr="00DA0E5B" w:rsidRDefault="005A3214" w:rsidP="00DA0E5B">
            <w:pPr>
              <w:pStyle w:val="Default"/>
              <w:spacing w:line="276" w:lineRule="auto"/>
              <w:jc w:val="both"/>
              <w:rPr>
                <w:color w:val="auto"/>
              </w:rPr>
            </w:pPr>
            <w:r w:rsidRPr="00DA0E5B">
              <w:rPr>
                <w:color w:val="auto"/>
              </w:rPr>
              <w:lastRenderedPageBreak/>
              <w:t xml:space="preserve">1 -я неделя мая </w:t>
            </w: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Беседы, просмотр видеофильма, возложение цветов к памятникам погибших, участие в акции «Бессмертный полк», конкурс </w:t>
            </w:r>
            <w:r w:rsidRPr="00DA0E5B">
              <w:rPr>
                <w:color w:val="auto"/>
              </w:rPr>
              <w:lastRenderedPageBreak/>
              <w:t>чтецов, музыкальные композиции.</w:t>
            </w:r>
          </w:p>
        </w:tc>
        <w:tc>
          <w:tcPr>
            <w:tcW w:w="1744" w:type="dxa"/>
          </w:tcPr>
          <w:p w:rsidR="005A3214" w:rsidRPr="00DA0E5B" w:rsidRDefault="005A3214" w:rsidP="00DA0E5B">
            <w:pPr>
              <w:pStyle w:val="Default"/>
              <w:spacing w:line="276" w:lineRule="auto"/>
              <w:jc w:val="both"/>
              <w:rPr>
                <w:color w:val="auto"/>
              </w:rPr>
            </w:pPr>
            <w:r w:rsidRPr="00DA0E5B">
              <w:rPr>
                <w:color w:val="auto"/>
              </w:rPr>
              <w:lastRenderedPageBreak/>
              <w:t>Воситатели групп, музыкальный руководитель.</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lastRenderedPageBreak/>
              <w:t xml:space="preserve">День музеев </w:t>
            </w:r>
          </w:p>
          <w:p w:rsidR="005A3214" w:rsidRPr="00DA0E5B" w:rsidRDefault="005A3214" w:rsidP="00DA0E5B">
            <w:pPr>
              <w:pStyle w:val="Default"/>
              <w:spacing w:line="276" w:lineRule="auto"/>
              <w:jc w:val="both"/>
              <w:rPr>
                <w:color w:val="auto"/>
              </w:rPr>
            </w:pPr>
            <w:r w:rsidRPr="00DA0E5B">
              <w:rPr>
                <w:i/>
                <w:color w:val="auto"/>
              </w:rPr>
              <w:t>(18  мая)</w:t>
            </w:r>
          </w:p>
        </w:tc>
        <w:tc>
          <w:tcPr>
            <w:tcW w:w="2987" w:type="dxa"/>
          </w:tcPr>
          <w:p w:rsidR="005A3214" w:rsidRPr="00DA0E5B" w:rsidRDefault="005A3214" w:rsidP="00DA0E5B">
            <w:pPr>
              <w:pStyle w:val="Default"/>
              <w:spacing w:line="276" w:lineRule="auto"/>
              <w:jc w:val="both"/>
              <w:rPr>
                <w:color w:val="auto"/>
              </w:rPr>
            </w:pPr>
            <w:r w:rsidRPr="00DA0E5B">
              <w:rPr>
                <w:color w:val="auto"/>
              </w:rPr>
              <w:t xml:space="preserve">Международный день музеев празднуется во всём мире с 1977 года С 1992 года у Международного дня музеев своя тема, и Международный совет музеев всегда делает обзор связанных с данной темой мероприятий, делая их доступными для всех. Первые официальные празднования дня музеев как на территории Европы, так и Российской Империи с 24 октября 1765 года. Именно с этого периода начинается активное просвещение населения. </w:t>
            </w:r>
          </w:p>
          <w:p w:rsidR="005A3214" w:rsidRPr="00DA0E5B" w:rsidRDefault="005A3214" w:rsidP="00DA0E5B">
            <w:pPr>
              <w:pStyle w:val="Default"/>
              <w:spacing w:line="276" w:lineRule="auto"/>
              <w:jc w:val="both"/>
              <w:rPr>
                <w:color w:val="auto"/>
              </w:rPr>
            </w:pPr>
          </w:p>
        </w:tc>
        <w:tc>
          <w:tcPr>
            <w:tcW w:w="1491" w:type="dxa"/>
          </w:tcPr>
          <w:p w:rsidR="005A3214" w:rsidRPr="00DA0E5B" w:rsidRDefault="005A3214" w:rsidP="00DA0E5B">
            <w:pPr>
              <w:pStyle w:val="Default"/>
              <w:spacing w:line="276" w:lineRule="auto"/>
              <w:jc w:val="both"/>
              <w:rPr>
                <w:color w:val="auto"/>
              </w:rPr>
            </w:pPr>
            <w:r w:rsidRPr="00DA0E5B">
              <w:rPr>
                <w:color w:val="auto"/>
              </w:rPr>
              <w:t xml:space="preserve">3-я неделя мая </w:t>
            </w: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Посещение музея; </w:t>
            </w:r>
          </w:p>
          <w:p w:rsidR="005A3214" w:rsidRPr="00DA0E5B" w:rsidRDefault="005A3214" w:rsidP="00DA0E5B">
            <w:pPr>
              <w:pStyle w:val="Default"/>
              <w:spacing w:line="276" w:lineRule="auto"/>
              <w:jc w:val="both"/>
              <w:rPr>
                <w:color w:val="auto"/>
              </w:rPr>
            </w:pPr>
            <w:r w:rsidRPr="00DA0E5B">
              <w:rPr>
                <w:color w:val="auto"/>
              </w:rPr>
              <w:t xml:space="preserve">развлечение «В гостях у старинных вещей» </w:t>
            </w:r>
          </w:p>
        </w:tc>
        <w:tc>
          <w:tcPr>
            <w:tcW w:w="1744" w:type="dxa"/>
          </w:tcPr>
          <w:p w:rsidR="005A3214" w:rsidRPr="00DA0E5B" w:rsidRDefault="005A3214" w:rsidP="00DA0E5B">
            <w:pPr>
              <w:pStyle w:val="Default"/>
              <w:spacing w:line="276" w:lineRule="auto"/>
              <w:jc w:val="both"/>
              <w:rPr>
                <w:color w:val="auto"/>
              </w:rPr>
            </w:pPr>
            <w:r w:rsidRPr="00DA0E5B">
              <w:rPr>
                <w:color w:val="auto"/>
              </w:rPr>
              <w:t xml:space="preserve">Музыкальный руководитель, воспитатели </w:t>
            </w:r>
          </w:p>
          <w:p w:rsidR="005A3214" w:rsidRPr="00DA0E5B" w:rsidRDefault="005A3214" w:rsidP="00DA0E5B">
            <w:pPr>
              <w:pStyle w:val="Default"/>
              <w:spacing w:line="276" w:lineRule="auto"/>
              <w:jc w:val="both"/>
              <w:rPr>
                <w:color w:val="auto"/>
              </w:rPr>
            </w:pPr>
            <w:r w:rsidRPr="00DA0E5B">
              <w:rPr>
                <w:color w:val="auto"/>
              </w:rPr>
              <w:t xml:space="preserve">групп </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t xml:space="preserve">Выпуск детей в школу </w:t>
            </w:r>
          </w:p>
        </w:tc>
        <w:tc>
          <w:tcPr>
            <w:tcW w:w="2987" w:type="dxa"/>
          </w:tcPr>
          <w:p w:rsidR="005A3214" w:rsidRPr="00DA0E5B" w:rsidRDefault="005A3214" w:rsidP="00DA0E5B">
            <w:pPr>
              <w:pStyle w:val="Default"/>
              <w:spacing w:line="276" w:lineRule="auto"/>
              <w:jc w:val="both"/>
              <w:rPr>
                <w:color w:val="auto"/>
              </w:rPr>
            </w:pPr>
          </w:p>
        </w:tc>
        <w:tc>
          <w:tcPr>
            <w:tcW w:w="1491" w:type="dxa"/>
          </w:tcPr>
          <w:p w:rsidR="005A3214" w:rsidRPr="00DA0E5B" w:rsidRDefault="005A3214" w:rsidP="00DA0E5B">
            <w:pPr>
              <w:pStyle w:val="Default"/>
              <w:spacing w:line="276" w:lineRule="auto"/>
              <w:jc w:val="both"/>
              <w:rPr>
                <w:color w:val="auto"/>
              </w:rPr>
            </w:pPr>
            <w:r w:rsidRPr="00DA0E5B">
              <w:rPr>
                <w:color w:val="auto"/>
              </w:rPr>
              <w:t xml:space="preserve"> 4-я неделя мая</w:t>
            </w: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Посадка деревьев и кустарников на «Аллее выпускников» в ДОО, развлечение «Скоро в школу», акция «По безопасной дороге в первый </w:t>
            </w:r>
            <w:r w:rsidRPr="00DA0E5B">
              <w:rPr>
                <w:color w:val="auto"/>
              </w:rPr>
              <w:lastRenderedPageBreak/>
              <w:t xml:space="preserve">класс» </w:t>
            </w:r>
          </w:p>
        </w:tc>
        <w:tc>
          <w:tcPr>
            <w:tcW w:w="1744" w:type="dxa"/>
          </w:tcPr>
          <w:p w:rsidR="005A3214" w:rsidRPr="00DA0E5B" w:rsidRDefault="005A3214" w:rsidP="00DA0E5B">
            <w:pPr>
              <w:pStyle w:val="Default"/>
              <w:spacing w:line="276" w:lineRule="auto"/>
              <w:jc w:val="both"/>
              <w:rPr>
                <w:color w:val="auto"/>
              </w:rPr>
            </w:pPr>
            <w:r w:rsidRPr="00DA0E5B">
              <w:rPr>
                <w:color w:val="auto"/>
              </w:rPr>
              <w:lastRenderedPageBreak/>
              <w:t>Музыкальный руководитель, воспитатели подготовительных к школе групп</w:t>
            </w:r>
          </w:p>
        </w:tc>
      </w:tr>
      <w:tr w:rsidR="005A3214" w:rsidRPr="00DA0E5B" w:rsidTr="00153B94">
        <w:trPr>
          <w:jc w:val="center"/>
        </w:trPr>
        <w:tc>
          <w:tcPr>
            <w:tcW w:w="9524" w:type="dxa"/>
            <w:gridSpan w:val="5"/>
          </w:tcPr>
          <w:p w:rsidR="005A3214" w:rsidRPr="00DA0E5B" w:rsidRDefault="005A3214" w:rsidP="00DA0E5B">
            <w:pPr>
              <w:pStyle w:val="Default"/>
              <w:spacing w:line="276" w:lineRule="auto"/>
              <w:jc w:val="both"/>
              <w:rPr>
                <w:color w:val="auto"/>
              </w:rPr>
            </w:pPr>
            <w:r w:rsidRPr="00DA0E5B">
              <w:rPr>
                <w:color w:val="auto"/>
              </w:rPr>
              <w:lastRenderedPageBreak/>
              <w:t>ИЮНЬ</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t>Международный день защиты детей</w:t>
            </w:r>
          </w:p>
          <w:p w:rsidR="005A3214" w:rsidRPr="00DA0E5B" w:rsidRDefault="005A3214" w:rsidP="00DA0E5B">
            <w:pPr>
              <w:pStyle w:val="Default"/>
              <w:spacing w:line="276" w:lineRule="auto"/>
              <w:jc w:val="both"/>
              <w:rPr>
                <w:i/>
                <w:color w:val="auto"/>
              </w:rPr>
            </w:pPr>
            <w:r w:rsidRPr="00DA0E5B">
              <w:rPr>
                <w:color w:val="auto"/>
              </w:rPr>
              <w:t xml:space="preserve"> </w:t>
            </w:r>
            <w:r w:rsidRPr="00DA0E5B">
              <w:rPr>
                <w:i/>
                <w:color w:val="auto"/>
              </w:rPr>
              <w:t>(1 июня)</w:t>
            </w:r>
          </w:p>
        </w:tc>
        <w:tc>
          <w:tcPr>
            <w:tcW w:w="2987" w:type="dxa"/>
          </w:tcPr>
          <w:p w:rsidR="005A3214" w:rsidRPr="00DA0E5B" w:rsidRDefault="005A3214" w:rsidP="00DA0E5B">
            <w:pPr>
              <w:pStyle w:val="Default"/>
              <w:spacing w:line="276" w:lineRule="auto"/>
              <w:jc w:val="both"/>
              <w:rPr>
                <w:color w:val="auto"/>
              </w:rPr>
            </w:pPr>
            <w:r w:rsidRPr="00DA0E5B">
              <w:rPr>
                <w:color w:val="auto"/>
              </w:rPr>
              <w:t xml:space="preserve">Первое празднование Международного дня защиты детей состоялось в 1950 году. В нём приняли участие более 50 стран мира. От кого или от чего надо защищать детей? Ответ на этот вопрос звучит по-разному в разных странах мира - от голода, войны, эпидемий, насилия, жестокого обращения. Обладая такими же правами, как и взрослые, дети не всегда могут воспользоваться ими без помощи и поддержки общества </w:t>
            </w:r>
          </w:p>
          <w:p w:rsidR="005A3214" w:rsidRPr="00DA0E5B" w:rsidRDefault="005A3214" w:rsidP="00DA0E5B">
            <w:pPr>
              <w:pStyle w:val="Default"/>
              <w:spacing w:line="276" w:lineRule="auto"/>
              <w:jc w:val="both"/>
              <w:rPr>
                <w:color w:val="auto"/>
              </w:rPr>
            </w:pPr>
          </w:p>
        </w:tc>
        <w:tc>
          <w:tcPr>
            <w:tcW w:w="1491" w:type="dxa"/>
          </w:tcPr>
          <w:p w:rsidR="005A3214" w:rsidRPr="00DA0E5B" w:rsidRDefault="005A3214" w:rsidP="00DA0E5B">
            <w:pPr>
              <w:pStyle w:val="Default"/>
              <w:spacing w:line="276" w:lineRule="auto"/>
              <w:jc w:val="both"/>
              <w:rPr>
                <w:color w:val="auto"/>
              </w:rPr>
            </w:pPr>
            <w:r w:rsidRPr="00DA0E5B">
              <w:rPr>
                <w:color w:val="auto"/>
              </w:rPr>
              <w:t xml:space="preserve">1 июня </w:t>
            </w: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Беседа о правах детей в нашей стране; </w:t>
            </w:r>
          </w:p>
          <w:p w:rsidR="005A3214" w:rsidRPr="00DA0E5B" w:rsidRDefault="005A3214" w:rsidP="00DA0E5B">
            <w:pPr>
              <w:pStyle w:val="Default"/>
              <w:spacing w:line="276" w:lineRule="auto"/>
              <w:jc w:val="both"/>
              <w:rPr>
                <w:color w:val="auto"/>
              </w:rPr>
            </w:pPr>
            <w:r w:rsidRPr="00DA0E5B">
              <w:rPr>
                <w:color w:val="auto"/>
              </w:rPr>
              <w:t xml:space="preserve">праздник «Есть прекрасная страна – детством называется» </w:t>
            </w:r>
          </w:p>
        </w:tc>
        <w:tc>
          <w:tcPr>
            <w:tcW w:w="1744" w:type="dxa"/>
          </w:tcPr>
          <w:p w:rsidR="005A3214" w:rsidRPr="00DA0E5B" w:rsidRDefault="005A3214" w:rsidP="00DA0E5B">
            <w:pPr>
              <w:pStyle w:val="Default"/>
              <w:spacing w:line="276" w:lineRule="auto"/>
              <w:jc w:val="both"/>
              <w:rPr>
                <w:color w:val="auto"/>
              </w:rPr>
            </w:pPr>
            <w:r w:rsidRPr="00DA0E5B">
              <w:rPr>
                <w:color w:val="auto"/>
              </w:rPr>
              <w:t xml:space="preserve">Музыкальный </w:t>
            </w:r>
          </w:p>
          <w:p w:rsidR="005A3214" w:rsidRPr="00DA0E5B" w:rsidRDefault="005A3214" w:rsidP="00DA0E5B">
            <w:pPr>
              <w:pStyle w:val="Default"/>
              <w:spacing w:line="276" w:lineRule="auto"/>
              <w:jc w:val="both"/>
              <w:rPr>
                <w:color w:val="auto"/>
              </w:rPr>
            </w:pPr>
            <w:r w:rsidRPr="00DA0E5B">
              <w:rPr>
                <w:color w:val="auto"/>
              </w:rPr>
              <w:t>руководитель, воспитатели групп</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t>Пушкинский день России. День русского языка.</w:t>
            </w:r>
          </w:p>
          <w:p w:rsidR="005A3214" w:rsidRPr="00DA0E5B" w:rsidRDefault="005A3214" w:rsidP="00DA0E5B">
            <w:pPr>
              <w:pStyle w:val="Default"/>
              <w:spacing w:line="276" w:lineRule="auto"/>
              <w:jc w:val="both"/>
              <w:rPr>
                <w:i/>
                <w:color w:val="auto"/>
              </w:rPr>
            </w:pPr>
            <w:r w:rsidRPr="00DA0E5B">
              <w:rPr>
                <w:i/>
                <w:color w:val="auto"/>
              </w:rPr>
              <w:t>(6 июня)</w:t>
            </w:r>
          </w:p>
          <w:p w:rsidR="005A3214" w:rsidRPr="00DA0E5B" w:rsidRDefault="005A3214" w:rsidP="00DA0E5B">
            <w:pPr>
              <w:pStyle w:val="Default"/>
              <w:spacing w:line="276" w:lineRule="auto"/>
              <w:jc w:val="both"/>
              <w:rPr>
                <w:color w:val="auto"/>
              </w:rPr>
            </w:pPr>
          </w:p>
        </w:tc>
        <w:tc>
          <w:tcPr>
            <w:tcW w:w="2987" w:type="dxa"/>
          </w:tcPr>
          <w:p w:rsidR="005A3214" w:rsidRPr="00DA0E5B" w:rsidRDefault="005A3214" w:rsidP="00DA0E5B">
            <w:pPr>
              <w:pStyle w:val="Default"/>
              <w:spacing w:line="276" w:lineRule="auto"/>
              <w:jc w:val="both"/>
              <w:rPr>
                <w:color w:val="auto"/>
              </w:rPr>
            </w:pPr>
            <w:r w:rsidRPr="00DA0E5B">
              <w:rPr>
                <w:color w:val="auto"/>
              </w:rPr>
              <w:t>6 июня 1799 года родился А.С. Пушкин. В день рождения А. С.Пушкина и в его честь в течение многих десятилетий проводились праздники поэзии, с 1997 года (200-летнего юбилея поэта) празднуется Пушкинский день России</w:t>
            </w:r>
          </w:p>
          <w:p w:rsidR="005A3214" w:rsidRPr="00DA0E5B" w:rsidRDefault="005A3214" w:rsidP="00DA0E5B">
            <w:pPr>
              <w:shd w:val="clear" w:color="auto" w:fill="FFFFFF"/>
              <w:jc w:val="both"/>
              <w:rPr>
                <w:rFonts w:ascii="Times New Roman" w:hAnsi="Times New Roman" w:cs="Times New Roman"/>
                <w:sz w:val="24"/>
                <w:szCs w:val="24"/>
              </w:rPr>
            </w:pPr>
            <w:r w:rsidRPr="00DA0E5B">
              <w:rPr>
                <w:rFonts w:ascii="Times New Roman" w:hAnsi="Times New Roman" w:cs="Times New Roman"/>
                <w:sz w:val="24"/>
                <w:szCs w:val="24"/>
              </w:rPr>
              <w:t>6 июня ежегодно в день рождения великого русского поэта в России и в мире отмечается </w:t>
            </w:r>
            <w:hyperlink r:id="rId14" w:tgtFrame="_blank" w:history="1">
              <w:r w:rsidRPr="00DA0E5B">
                <w:rPr>
                  <w:rStyle w:val="af1"/>
                  <w:rFonts w:ascii="Times New Roman" w:hAnsi="Times New Roman" w:cs="Times New Roman"/>
                  <w:sz w:val="24"/>
                  <w:szCs w:val="24"/>
                </w:rPr>
                <w:t>День русского языка</w:t>
              </w:r>
            </w:hyperlink>
            <w:r w:rsidRPr="00DA0E5B">
              <w:rPr>
                <w:rFonts w:ascii="Times New Roman" w:hAnsi="Times New Roman" w:cs="Times New Roman"/>
                <w:sz w:val="24"/>
                <w:szCs w:val="24"/>
              </w:rPr>
              <w:t>.</w:t>
            </w:r>
          </w:p>
          <w:p w:rsidR="005A3214" w:rsidRPr="00DA0E5B" w:rsidRDefault="005A3214" w:rsidP="00DA0E5B">
            <w:pPr>
              <w:shd w:val="clear" w:color="auto" w:fill="FFFFFF"/>
              <w:jc w:val="both"/>
              <w:rPr>
                <w:rFonts w:ascii="Times New Roman" w:hAnsi="Times New Roman" w:cs="Times New Roman"/>
                <w:sz w:val="24"/>
                <w:szCs w:val="24"/>
              </w:rPr>
            </w:pPr>
            <w:r w:rsidRPr="00DA0E5B">
              <w:rPr>
                <w:rFonts w:ascii="Times New Roman" w:hAnsi="Times New Roman" w:cs="Times New Roman"/>
                <w:sz w:val="24"/>
                <w:szCs w:val="24"/>
              </w:rPr>
              <w:t xml:space="preserve">Решение о проведении Дня русского языка как одного из официальных языков ООН было впервые принято на заседании Департамента общественной информации Секретариата ООН 20 февраля 2010 </w:t>
            </w:r>
            <w:r w:rsidRPr="00DA0E5B">
              <w:rPr>
                <w:rFonts w:ascii="Times New Roman" w:hAnsi="Times New Roman" w:cs="Times New Roman"/>
                <w:sz w:val="24"/>
                <w:szCs w:val="24"/>
              </w:rPr>
              <w:lastRenderedPageBreak/>
              <w:t>года, накануне Международного дня родного языка, в рамках программы развития многоязычия и сохранения культурного многообразия.</w:t>
            </w:r>
          </w:p>
          <w:p w:rsidR="005A3214" w:rsidRPr="00DA0E5B" w:rsidRDefault="005A3214" w:rsidP="00DA0E5B">
            <w:pPr>
              <w:pStyle w:val="Default"/>
              <w:spacing w:line="276" w:lineRule="auto"/>
              <w:jc w:val="both"/>
              <w:rPr>
                <w:color w:val="auto"/>
              </w:rPr>
            </w:pPr>
          </w:p>
        </w:tc>
        <w:tc>
          <w:tcPr>
            <w:tcW w:w="1491" w:type="dxa"/>
          </w:tcPr>
          <w:p w:rsidR="005A3214" w:rsidRPr="00DA0E5B" w:rsidRDefault="005A3214" w:rsidP="00DA0E5B">
            <w:pPr>
              <w:pStyle w:val="Default"/>
              <w:spacing w:line="276" w:lineRule="auto"/>
              <w:jc w:val="both"/>
              <w:rPr>
                <w:color w:val="auto"/>
              </w:rPr>
            </w:pPr>
            <w:r w:rsidRPr="00DA0E5B">
              <w:rPr>
                <w:color w:val="auto"/>
              </w:rPr>
              <w:lastRenderedPageBreak/>
              <w:t xml:space="preserve">1-я неделя июня </w:t>
            </w:r>
          </w:p>
          <w:p w:rsidR="005A3214" w:rsidRPr="00DA0E5B" w:rsidRDefault="005A3214" w:rsidP="00DA0E5B">
            <w:pPr>
              <w:pStyle w:val="Default"/>
              <w:spacing w:line="276" w:lineRule="auto"/>
              <w:jc w:val="both"/>
              <w:rPr>
                <w:color w:val="auto"/>
              </w:rPr>
            </w:pP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Конкурс чтецов выставка рисунков «Сказки Пушкина»; </w:t>
            </w:r>
          </w:p>
          <w:p w:rsidR="005A3214" w:rsidRPr="00DA0E5B" w:rsidRDefault="005A3214" w:rsidP="00DA0E5B">
            <w:pPr>
              <w:pStyle w:val="Default"/>
              <w:spacing w:line="276" w:lineRule="auto"/>
              <w:jc w:val="both"/>
              <w:rPr>
                <w:color w:val="auto"/>
              </w:rPr>
            </w:pPr>
            <w:r w:rsidRPr="00DA0E5B">
              <w:rPr>
                <w:color w:val="auto"/>
              </w:rPr>
              <w:t xml:space="preserve">музыкально-театрализованное представление </w:t>
            </w:r>
          </w:p>
        </w:tc>
        <w:tc>
          <w:tcPr>
            <w:tcW w:w="1744" w:type="dxa"/>
          </w:tcPr>
          <w:p w:rsidR="005A3214" w:rsidRPr="00DA0E5B" w:rsidRDefault="005A3214" w:rsidP="00DA0E5B">
            <w:pPr>
              <w:pStyle w:val="Default"/>
              <w:spacing w:line="276" w:lineRule="auto"/>
              <w:jc w:val="both"/>
              <w:rPr>
                <w:color w:val="auto"/>
              </w:rPr>
            </w:pPr>
            <w:r w:rsidRPr="00DA0E5B">
              <w:rPr>
                <w:color w:val="auto"/>
              </w:rPr>
              <w:t>Воспитатели групп, музыкальный руководитель</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lastRenderedPageBreak/>
              <w:t xml:space="preserve">Международный день друзей </w:t>
            </w:r>
          </w:p>
          <w:p w:rsidR="005A3214" w:rsidRPr="00DA0E5B" w:rsidRDefault="005A3214" w:rsidP="00DA0E5B">
            <w:pPr>
              <w:pStyle w:val="Default"/>
              <w:spacing w:line="276" w:lineRule="auto"/>
              <w:jc w:val="both"/>
              <w:rPr>
                <w:i/>
                <w:color w:val="auto"/>
              </w:rPr>
            </w:pPr>
            <w:r w:rsidRPr="00DA0E5B">
              <w:rPr>
                <w:i/>
                <w:color w:val="auto"/>
              </w:rPr>
              <w:t>(9 июня)</w:t>
            </w:r>
          </w:p>
          <w:p w:rsidR="005A3214" w:rsidRPr="00DA0E5B" w:rsidRDefault="005A3214" w:rsidP="00DA0E5B">
            <w:pPr>
              <w:pStyle w:val="Default"/>
              <w:spacing w:line="276" w:lineRule="auto"/>
              <w:jc w:val="both"/>
              <w:rPr>
                <w:color w:val="auto"/>
              </w:rPr>
            </w:pPr>
          </w:p>
        </w:tc>
        <w:tc>
          <w:tcPr>
            <w:tcW w:w="2987" w:type="dxa"/>
          </w:tcPr>
          <w:p w:rsidR="005A3214" w:rsidRPr="00DA0E5B" w:rsidRDefault="005A3214" w:rsidP="00DA0E5B">
            <w:pPr>
              <w:pStyle w:val="Default"/>
              <w:spacing w:line="276" w:lineRule="auto"/>
              <w:jc w:val="both"/>
              <w:rPr>
                <w:color w:val="auto"/>
              </w:rPr>
            </w:pPr>
            <w:r w:rsidRPr="00DA0E5B">
              <w:rPr>
                <w:color w:val="auto"/>
              </w:rPr>
              <w:t xml:space="preserve">Друг - тот, кто окажется рядом с тобой в беде, кто откликнется, поможет и выручит. </w:t>
            </w:r>
          </w:p>
          <w:p w:rsidR="005A3214" w:rsidRPr="00DA0E5B" w:rsidRDefault="005A3214" w:rsidP="00DA0E5B">
            <w:pPr>
              <w:pStyle w:val="Default"/>
              <w:spacing w:line="276" w:lineRule="auto"/>
              <w:jc w:val="both"/>
              <w:rPr>
                <w:color w:val="auto"/>
              </w:rPr>
            </w:pPr>
            <w:r w:rsidRPr="00DA0E5B">
              <w:rPr>
                <w:color w:val="auto"/>
              </w:rPr>
              <w:t xml:space="preserve">Современному человеку найти настоящего друга не просто. Деловые отношения, основанные на взаимной выгоде, всё больше вытесняют отношения дружеские, являющиеся нравственной ценностью сами по себе. </w:t>
            </w:r>
          </w:p>
          <w:p w:rsidR="005A3214" w:rsidRPr="00DA0E5B" w:rsidRDefault="005A3214" w:rsidP="00DA0E5B">
            <w:pPr>
              <w:pStyle w:val="Default"/>
              <w:spacing w:line="276" w:lineRule="auto"/>
              <w:jc w:val="both"/>
              <w:rPr>
                <w:color w:val="auto"/>
              </w:rPr>
            </w:pPr>
            <w:r w:rsidRPr="00DA0E5B">
              <w:rPr>
                <w:color w:val="auto"/>
              </w:rPr>
              <w:t xml:space="preserve">Международный день друзей - праздник-напоминание о том, как важна в нашей жизни дружба </w:t>
            </w:r>
          </w:p>
          <w:p w:rsidR="005A3214" w:rsidRPr="00DA0E5B" w:rsidRDefault="005A3214" w:rsidP="00DA0E5B">
            <w:pPr>
              <w:pStyle w:val="Default"/>
              <w:spacing w:line="276" w:lineRule="auto"/>
              <w:jc w:val="both"/>
              <w:rPr>
                <w:color w:val="auto"/>
              </w:rPr>
            </w:pPr>
          </w:p>
        </w:tc>
        <w:tc>
          <w:tcPr>
            <w:tcW w:w="1491" w:type="dxa"/>
          </w:tcPr>
          <w:p w:rsidR="005A3214" w:rsidRPr="00DA0E5B" w:rsidRDefault="005A3214" w:rsidP="00DA0E5B">
            <w:pPr>
              <w:pStyle w:val="Default"/>
              <w:spacing w:line="276" w:lineRule="auto"/>
              <w:jc w:val="both"/>
              <w:rPr>
                <w:color w:val="auto"/>
              </w:rPr>
            </w:pPr>
            <w:r w:rsidRPr="00DA0E5B">
              <w:rPr>
                <w:color w:val="auto"/>
              </w:rPr>
              <w:t xml:space="preserve">2-я неделя июня </w:t>
            </w: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Конкурс плакатов «Дружат дети на планете»; </w:t>
            </w:r>
          </w:p>
          <w:p w:rsidR="005A3214" w:rsidRPr="00DA0E5B" w:rsidRDefault="005A3214" w:rsidP="00DA0E5B">
            <w:pPr>
              <w:pStyle w:val="Default"/>
              <w:spacing w:line="276" w:lineRule="auto"/>
              <w:jc w:val="both"/>
              <w:rPr>
                <w:color w:val="auto"/>
              </w:rPr>
            </w:pPr>
            <w:r w:rsidRPr="00DA0E5B">
              <w:rPr>
                <w:color w:val="auto"/>
              </w:rPr>
              <w:t xml:space="preserve">составление фотоальбома группы «Наши дружные ребята»; </w:t>
            </w:r>
          </w:p>
          <w:p w:rsidR="005A3214" w:rsidRPr="00DA0E5B" w:rsidRDefault="005A3214" w:rsidP="00DA0E5B">
            <w:pPr>
              <w:pStyle w:val="Default"/>
              <w:spacing w:line="276" w:lineRule="auto"/>
              <w:jc w:val="both"/>
              <w:rPr>
                <w:color w:val="auto"/>
              </w:rPr>
            </w:pPr>
            <w:r w:rsidRPr="00DA0E5B">
              <w:rPr>
                <w:color w:val="auto"/>
              </w:rPr>
              <w:t xml:space="preserve">досуг «Дружба верная...» (по мотивам художественных и музыкальных произведений) </w:t>
            </w:r>
          </w:p>
        </w:tc>
        <w:tc>
          <w:tcPr>
            <w:tcW w:w="1744" w:type="dxa"/>
          </w:tcPr>
          <w:p w:rsidR="005A3214" w:rsidRPr="00DA0E5B" w:rsidRDefault="005A3214" w:rsidP="00DA0E5B">
            <w:pPr>
              <w:pStyle w:val="Default"/>
              <w:spacing w:line="276" w:lineRule="auto"/>
              <w:jc w:val="both"/>
              <w:rPr>
                <w:color w:val="auto"/>
              </w:rPr>
            </w:pPr>
            <w:r w:rsidRPr="00DA0E5B">
              <w:rPr>
                <w:color w:val="auto"/>
              </w:rPr>
              <w:t xml:space="preserve">Воспитатели </w:t>
            </w:r>
          </w:p>
          <w:p w:rsidR="005A3214" w:rsidRPr="00DA0E5B" w:rsidRDefault="005A3214" w:rsidP="00DA0E5B">
            <w:pPr>
              <w:pStyle w:val="Default"/>
              <w:spacing w:line="276" w:lineRule="auto"/>
              <w:jc w:val="both"/>
              <w:rPr>
                <w:color w:val="auto"/>
              </w:rPr>
            </w:pPr>
            <w:r w:rsidRPr="00DA0E5B">
              <w:rPr>
                <w:color w:val="auto"/>
              </w:rPr>
              <w:t xml:space="preserve">групп </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t xml:space="preserve">День России </w:t>
            </w:r>
          </w:p>
          <w:p w:rsidR="005A3214" w:rsidRPr="00DA0E5B" w:rsidRDefault="005A3214" w:rsidP="00DA0E5B">
            <w:pPr>
              <w:pStyle w:val="Default"/>
              <w:spacing w:line="276" w:lineRule="auto"/>
              <w:jc w:val="both"/>
              <w:rPr>
                <w:i/>
                <w:color w:val="auto"/>
              </w:rPr>
            </w:pPr>
            <w:r w:rsidRPr="00DA0E5B">
              <w:rPr>
                <w:i/>
                <w:color w:val="auto"/>
              </w:rPr>
              <w:t>(12 июня)</w:t>
            </w:r>
          </w:p>
          <w:p w:rsidR="005A3214" w:rsidRPr="00DA0E5B" w:rsidRDefault="005A3214" w:rsidP="00DA0E5B">
            <w:pPr>
              <w:pStyle w:val="Default"/>
              <w:spacing w:line="276" w:lineRule="auto"/>
              <w:jc w:val="both"/>
              <w:rPr>
                <w:color w:val="auto"/>
              </w:rPr>
            </w:pPr>
          </w:p>
        </w:tc>
        <w:tc>
          <w:tcPr>
            <w:tcW w:w="2987" w:type="dxa"/>
          </w:tcPr>
          <w:p w:rsidR="005A3214" w:rsidRPr="00DA0E5B" w:rsidRDefault="005A3214" w:rsidP="00DA0E5B">
            <w:pPr>
              <w:pStyle w:val="Default"/>
              <w:spacing w:line="276" w:lineRule="auto"/>
              <w:jc w:val="both"/>
              <w:rPr>
                <w:color w:val="auto"/>
              </w:rPr>
            </w:pPr>
            <w:r w:rsidRPr="00DA0E5B">
              <w:rPr>
                <w:color w:val="auto"/>
              </w:rPr>
              <w:t xml:space="preserve">Русь, Руссия, Московия, Государство Российское, Российская империя, Союз Советских Социалистических Республик - так назывались в разные времена государства, на территории которых расположена Российская Федерация. День России, отмечаемый 12 июня, - символ нового государства, основанного на уважении, согласии, законе и справедливости для всех народов, населяющих его, гордости </w:t>
            </w:r>
            <w:r w:rsidRPr="00DA0E5B">
              <w:rPr>
                <w:color w:val="auto"/>
              </w:rPr>
              <w:lastRenderedPageBreak/>
              <w:t>за Россию и веры в будущее россиян</w:t>
            </w:r>
          </w:p>
          <w:p w:rsidR="005A3214" w:rsidRPr="00DA0E5B" w:rsidRDefault="005A3214" w:rsidP="00DA0E5B">
            <w:pPr>
              <w:pStyle w:val="Default"/>
              <w:spacing w:line="276" w:lineRule="auto"/>
              <w:jc w:val="both"/>
              <w:rPr>
                <w:color w:val="auto"/>
              </w:rPr>
            </w:pPr>
            <w:r w:rsidRPr="00DA0E5B">
              <w:rPr>
                <w:color w:val="auto"/>
              </w:rPr>
              <w:t xml:space="preserve"> </w:t>
            </w:r>
          </w:p>
        </w:tc>
        <w:tc>
          <w:tcPr>
            <w:tcW w:w="1491" w:type="dxa"/>
          </w:tcPr>
          <w:p w:rsidR="005A3214" w:rsidRPr="00DA0E5B" w:rsidRDefault="005A3214" w:rsidP="00DA0E5B">
            <w:pPr>
              <w:pStyle w:val="Default"/>
              <w:spacing w:line="276" w:lineRule="auto"/>
              <w:jc w:val="both"/>
              <w:rPr>
                <w:color w:val="auto"/>
              </w:rPr>
            </w:pPr>
            <w:r w:rsidRPr="00DA0E5B">
              <w:rPr>
                <w:color w:val="auto"/>
              </w:rPr>
              <w:lastRenderedPageBreak/>
              <w:t xml:space="preserve">3-я неделя июня </w:t>
            </w: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Праздник «Россия – Родина моя» </w:t>
            </w:r>
          </w:p>
        </w:tc>
        <w:tc>
          <w:tcPr>
            <w:tcW w:w="1744" w:type="dxa"/>
          </w:tcPr>
          <w:p w:rsidR="005A3214" w:rsidRPr="00DA0E5B" w:rsidRDefault="005A3214" w:rsidP="00DA0E5B">
            <w:pPr>
              <w:pStyle w:val="Default"/>
              <w:spacing w:line="276" w:lineRule="auto"/>
              <w:jc w:val="both"/>
              <w:rPr>
                <w:color w:val="auto"/>
              </w:rPr>
            </w:pPr>
            <w:r w:rsidRPr="00DA0E5B">
              <w:rPr>
                <w:color w:val="auto"/>
              </w:rPr>
              <w:t>Воспитатели групп, музыкальный руководитель, специалисты ДОО</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lastRenderedPageBreak/>
              <w:t>День памяти и скорби</w:t>
            </w:r>
          </w:p>
          <w:p w:rsidR="005A3214" w:rsidRPr="00DA0E5B" w:rsidRDefault="005A3214" w:rsidP="00DA0E5B">
            <w:pPr>
              <w:pStyle w:val="Default"/>
              <w:spacing w:line="276" w:lineRule="auto"/>
              <w:jc w:val="both"/>
              <w:rPr>
                <w:i/>
                <w:color w:val="auto"/>
              </w:rPr>
            </w:pPr>
            <w:r w:rsidRPr="00DA0E5B">
              <w:rPr>
                <w:i/>
                <w:color w:val="auto"/>
              </w:rPr>
              <w:t>(22 июня)</w:t>
            </w:r>
          </w:p>
          <w:p w:rsidR="005A3214" w:rsidRPr="00DA0E5B" w:rsidRDefault="005A3214" w:rsidP="00DA0E5B">
            <w:pPr>
              <w:pStyle w:val="Default"/>
              <w:spacing w:line="276" w:lineRule="auto"/>
              <w:jc w:val="both"/>
              <w:rPr>
                <w:color w:val="auto"/>
              </w:rPr>
            </w:pPr>
          </w:p>
        </w:tc>
        <w:tc>
          <w:tcPr>
            <w:tcW w:w="2987" w:type="dxa"/>
          </w:tcPr>
          <w:p w:rsidR="005A3214" w:rsidRPr="00DA0E5B" w:rsidRDefault="005A3214" w:rsidP="00DA0E5B">
            <w:pPr>
              <w:pStyle w:val="Default"/>
              <w:spacing w:line="276" w:lineRule="auto"/>
              <w:jc w:val="both"/>
              <w:rPr>
                <w:color w:val="auto"/>
                <w:shd w:val="clear" w:color="auto" w:fill="FFFFFF"/>
              </w:rPr>
            </w:pPr>
            <w:r w:rsidRPr="00DA0E5B">
              <w:rPr>
                <w:color w:val="auto"/>
                <w:shd w:val="clear" w:color="auto" w:fill="FFFFFF"/>
              </w:rPr>
              <w:t>22 июня 1941 года является одной из самых печальных дат в истории России. В этот день началась Великая Отечественная война (1941-1945), освободительная война народов СССР против нацистской Германии и ее союзников, являющаяся важнейшей и решающей частью Второй мировой войны (1939-1945).</w:t>
            </w:r>
          </w:p>
          <w:p w:rsidR="005A3214" w:rsidRPr="00DA0E5B" w:rsidRDefault="005A3214" w:rsidP="00DA0E5B">
            <w:pPr>
              <w:pStyle w:val="Default"/>
              <w:spacing w:line="276" w:lineRule="auto"/>
              <w:jc w:val="both"/>
              <w:rPr>
                <w:color w:val="auto"/>
              </w:rPr>
            </w:pPr>
          </w:p>
        </w:tc>
        <w:tc>
          <w:tcPr>
            <w:tcW w:w="1491" w:type="dxa"/>
          </w:tcPr>
          <w:p w:rsidR="005A3214" w:rsidRPr="00DA0E5B" w:rsidRDefault="005A3214" w:rsidP="00DA0E5B">
            <w:pPr>
              <w:pStyle w:val="Default"/>
              <w:spacing w:line="276" w:lineRule="auto"/>
              <w:jc w:val="both"/>
              <w:rPr>
                <w:color w:val="auto"/>
              </w:rPr>
            </w:pPr>
            <w:r w:rsidRPr="00DA0E5B">
              <w:rPr>
                <w:color w:val="auto"/>
              </w:rPr>
              <w:t>4-я неделя июня</w:t>
            </w:r>
          </w:p>
        </w:tc>
        <w:tc>
          <w:tcPr>
            <w:tcW w:w="1594" w:type="dxa"/>
          </w:tcPr>
          <w:p w:rsidR="005A3214" w:rsidRPr="00DA0E5B" w:rsidRDefault="005A3214" w:rsidP="00DA0E5B">
            <w:pPr>
              <w:pStyle w:val="Default"/>
              <w:spacing w:line="276" w:lineRule="auto"/>
              <w:jc w:val="both"/>
              <w:rPr>
                <w:color w:val="auto"/>
              </w:rPr>
            </w:pPr>
            <w:r w:rsidRPr="00DA0E5B">
              <w:rPr>
                <w:color w:val="auto"/>
              </w:rPr>
              <w:t>Акция, «кинозал», экскурсии в стеле «Фронтовые письма»</w:t>
            </w:r>
          </w:p>
        </w:tc>
        <w:tc>
          <w:tcPr>
            <w:tcW w:w="1744" w:type="dxa"/>
          </w:tcPr>
          <w:p w:rsidR="005A3214" w:rsidRPr="00DA0E5B" w:rsidRDefault="005A3214" w:rsidP="00DA0E5B">
            <w:pPr>
              <w:pStyle w:val="Default"/>
              <w:spacing w:line="276" w:lineRule="auto"/>
              <w:jc w:val="both"/>
              <w:rPr>
                <w:color w:val="auto"/>
              </w:rPr>
            </w:pPr>
            <w:r w:rsidRPr="00DA0E5B">
              <w:rPr>
                <w:color w:val="auto"/>
              </w:rPr>
              <w:t>Воспитатели групп</w:t>
            </w:r>
          </w:p>
        </w:tc>
      </w:tr>
      <w:tr w:rsidR="005A3214" w:rsidRPr="00DA0E5B" w:rsidTr="00153B94">
        <w:trPr>
          <w:jc w:val="center"/>
        </w:trPr>
        <w:tc>
          <w:tcPr>
            <w:tcW w:w="9524" w:type="dxa"/>
            <w:gridSpan w:val="5"/>
          </w:tcPr>
          <w:p w:rsidR="005A3214" w:rsidRPr="00DA0E5B" w:rsidRDefault="005A3214" w:rsidP="00DA0E5B">
            <w:pPr>
              <w:pStyle w:val="Default"/>
              <w:spacing w:line="276" w:lineRule="auto"/>
              <w:jc w:val="both"/>
              <w:rPr>
                <w:color w:val="auto"/>
              </w:rPr>
            </w:pPr>
            <w:r w:rsidRPr="00DA0E5B">
              <w:rPr>
                <w:color w:val="auto"/>
              </w:rPr>
              <w:t>ИЮЛЬ</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t xml:space="preserve">Всероссийский день семьи, любви и верности </w:t>
            </w:r>
          </w:p>
          <w:p w:rsidR="005A3214" w:rsidRPr="00DA0E5B" w:rsidRDefault="005A3214" w:rsidP="00DA0E5B">
            <w:pPr>
              <w:pStyle w:val="Default"/>
              <w:spacing w:line="276" w:lineRule="auto"/>
              <w:jc w:val="both"/>
              <w:rPr>
                <w:i/>
                <w:color w:val="auto"/>
              </w:rPr>
            </w:pPr>
            <w:r w:rsidRPr="00DA0E5B">
              <w:rPr>
                <w:i/>
                <w:color w:val="auto"/>
              </w:rPr>
              <w:t>(8 июля)</w:t>
            </w:r>
          </w:p>
          <w:p w:rsidR="005A3214" w:rsidRPr="00DA0E5B" w:rsidRDefault="005A3214" w:rsidP="00DA0E5B">
            <w:pPr>
              <w:pStyle w:val="Default"/>
              <w:spacing w:line="276" w:lineRule="auto"/>
              <w:jc w:val="both"/>
              <w:rPr>
                <w:color w:val="auto"/>
              </w:rPr>
            </w:pPr>
          </w:p>
        </w:tc>
        <w:tc>
          <w:tcPr>
            <w:tcW w:w="2987" w:type="dxa"/>
          </w:tcPr>
          <w:p w:rsidR="005A3214" w:rsidRPr="00DA0E5B" w:rsidRDefault="005A3214" w:rsidP="00DA0E5B">
            <w:pPr>
              <w:pStyle w:val="Default"/>
              <w:spacing w:line="276" w:lineRule="auto"/>
              <w:jc w:val="both"/>
              <w:rPr>
                <w:color w:val="auto"/>
              </w:rPr>
            </w:pPr>
            <w:r w:rsidRPr="00DA0E5B">
              <w:rPr>
                <w:color w:val="auto"/>
              </w:rPr>
              <w:t xml:space="preserve">Всероссийский праздник, получивший название «День семьи, любви и верности», впервые прошёл 8 июля 2008 года. Его организатором стал Фонд социально-культурных инициатив. Праздник стал отмечаться ежегодно. </w:t>
            </w:r>
          </w:p>
          <w:p w:rsidR="005A3214" w:rsidRPr="00DA0E5B" w:rsidRDefault="005A3214" w:rsidP="00DA0E5B">
            <w:pPr>
              <w:pStyle w:val="Default"/>
              <w:spacing w:line="276" w:lineRule="auto"/>
              <w:jc w:val="both"/>
              <w:rPr>
                <w:color w:val="auto"/>
              </w:rPr>
            </w:pPr>
          </w:p>
        </w:tc>
        <w:tc>
          <w:tcPr>
            <w:tcW w:w="1491" w:type="dxa"/>
          </w:tcPr>
          <w:p w:rsidR="005A3214" w:rsidRPr="00DA0E5B" w:rsidRDefault="005A3214" w:rsidP="00DA0E5B">
            <w:pPr>
              <w:pStyle w:val="Default"/>
              <w:spacing w:line="276" w:lineRule="auto"/>
              <w:jc w:val="both"/>
              <w:rPr>
                <w:color w:val="auto"/>
              </w:rPr>
            </w:pPr>
            <w:r w:rsidRPr="00DA0E5B">
              <w:rPr>
                <w:color w:val="auto"/>
              </w:rPr>
              <w:t xml:space="preserve">2-я неделя июля </w:t>
            </w:r>
          </w:p>
        </w:tc>
        <w:tc>
          <w:tcPr>
            <w:tcW w:w="1594" w:type="dxa"/>
          </w:tcPr>
          <w:p w:rsidR="005A3214" w:rsidRPr="00DA0E5B" w:rsidRDefault="005A3214" w:rsidP="00DA0E5B">
            <w:pPr>
              <w:pStyle w:val="Default"/>
              <w:spacing w:line="276" w:lineRule="auto"/>
              <w:jc w:val="both"/>
              <w:rPr>
                <w:color w:val="auto"/>
              </w:rPr>
            </w:pPr>
            <w:r w:rsidRPr="00DA0E5B">
              <w:rPr>
                <w:color w:val="auto"/>
              </w:rPr>
              <w:t>Изготовление рисунков и поздравлений родителям, досуг</w:t>
            </w:r>
          </w:p>
        </w:tc>
        <w:tc>
          <w:tcPr>
            <w:tcW w:w="1744" w:type="dxa"/>
          </w:tcPr>
          <w:p w:rsidR="005A3214" w:rsidRPr="00DA0E5B" w:rsidRDefault="005A3214" w:rsidP="00DA0E5B">
            <w:pPr>
              <w:pStyle w:val="Default"/>
              <w:spacing w:line="276" w:lineRule="auto"/>
              <w:jc w:val="both"/>
              <w:rPr>
                <w:color w:val="auto"/>
              </w:rPr>
            </w:pPr>
            <w:r w:rsidRPr="00DA0E5B">
              <w:rPr>
                <w:color w:val="auto"/>
              </w:rPr>
              <w:t xml:space="preserve">Воспитатели </w:t>
            </w:r>
          </w:p>
          <w:p w:rsidR="005A3214" w:rsidRPr="00DA0E5B" w:rsidRDefault="005A3214" w:rsidP="00DA0E5B">
            <w:pPr>
              <w:pStyle w:val="Default"/>
              <w:spacing w:line="276" w:lineRule="auto"/>
              <w:jc w:val="both"/>
              <w:rPr>
                <w:color w:val="auto"/>
              </w:rPr>
            </w:pPr>
            <w:r w:rsidRPr="00DA0E5B">
              <w:rPr>
                <w:color w:val="auto"/>
              </w:rPr>
              <w:t xml:space="preserve">групп </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t>День самарской символики</w:t>
            </w:r>
          </w:p>
          <w:p w:rsidR="005A3214" w:rsidRPr="00DA0E5B" w:rsidRDefault="005A3214" w:rsidP="00DA0E5B">
            <w:pPr>
              <w:pStyle w:val="Default"/>
              <w:spacing w:line="276" w:lineRule="auto"/>
              <w:jc w:val="both"/>
              <w:rPr>
                <w:i/>
                <w:color w:val="auto"/>
              </w:rPr>
            </w:pPr>
            <w:r w:rsidRPr="00DA0E5B">
              <w:rPr>
                <w:i/>
                <w:color w:val="auto"/>
              </w:rPr>
              <w:t>(17 июля)</w:t>
            </w:r>
          </w:p>
          <w:p w:rsidR="005A3214" w:rsidRPr="00DA0E5B" w:rsidRDefault="005A3214" w:rsidP="00DA0E5B">
            <w:pPr>
              <w:pStyle w:val="Default"/>
              <w:spacing w:line="276" w:lineRule="auto"/>
              <w:jc w:val="both"/>
              <w:rPr>
                <w:color w:val="auto"/>
              </w:rPr>
            </w:pPr>
          </w:p>
        </w:tc>
        <w:tc>
          <w:tcPr>
            <w:tcW w:w="2987" w:type="dxa"/>
          </w:tcPr>
          <w:p w:rsidR="005A3214" w:rsidRPr="00DA0E5B" w:rsidRDefault="005A3214" w:rsidP="00DA0E5B">
            <w:pPr>
              <w:pStyle w:val="Default"/>
              <w:spacing w:line="276" w:lineRule="auto"/>
              <w:jc w:val="both"/>
              <w:rPr>
                <w:color w:val="auto"/>
                <w:shd w:val="clear" w:color="auto" w:fill="F8FBFF"/>
              </w:rPr>
            </w:pPr>
            <w:r w:rsidRPr="00DA0E5B">
              <w:rPr>
                <w:color w:val="auto"/>
                <w:shd w:val="clear" w:color="auto" w:fill="F8FBFF"/>
              </w:rPr>
              <w:t xml:space="preserve">17 июля отмечается «День символики Самарской области». Праздник этот новый, отмечать его стали с 2015 года после принятия Самарской Губернской Думы закона о новых праздничных датах. У Самарской области есть свой герб, флаг и гимн – они являются её официальными символами и используются согласно закону России «О </w:t>
            </w:r>
            <w:r w:rsidRPr="00DA0E5B">
              <w:rPr>
                <w:color w:val="auto"/>
                <w:shd w:val="clear" w:color="auto" w:fill="F8FBFF"/>
              </w:rPr>
              <w:lastRenderedPageBreak/>
              <w:t>государственных символах области» с 1998 года.</w:t>
            </w:r>
          </w:p>
          <w:p w:rsidR="005A3214" w:rsidRPr="00DA0E5B" w:rsidRDefault="005A3214" w:rsidP="00DA0E5B">
            <w:pPr>
              <w:pStyle w:val="Default"/>
              <w:spacing w:line="276" w:lineRule="auto"/>
              <w:jc w:val="both"/>
              <w:rPr>
                <w:color w:val="auto"/>
              </w:rPr>
            </w:pPr>
          </w:p>
        </w:tc>
        <w:tc>
          <w:tcPr>
            <w:tcW w:w="1491" w:type="dxa"/>
          </w:tcPr>
          <w:p w:rsidR="005A3214" w:rsidRPr="00DA0E5B" w:rsidRDefault="005A3214" w:rsidP="00DA0E5B">
            <w:pPr>
              <w:pStyle w:val="Default"/>
              <w:spacing w:line="276" w:lineRule="auto"/>
              <w:jc w:val="both"/>
              <w:rPr>
                <w:color w:val="auto"/>
              </w:rPr>
            </w:pPr>
            <w:r w:rsidRPr="00DA0E5B">
              <w:rPr>
                <w:color w:val="auto"/>
              </w:rPr>
              <w:lastRenderedPageBreak/>
              <w:t xml:space="preserve">3-я неделя июля </w:t>
            </w:r>
          </w:p>
        </w:tc>
        <w:tc>
          <w:tcPr>
            <w:tcW w:w="1594" w:type="dxa"/>
          </w:tcPr>
          <w:p w:rsidR="005A3214" w:rsidRPr="00DA0E5B" w:rsidRDefault="005A3214" w:rsidP="00DA0E5B">
            <w:pPr>
              <w:pStyle w:val="Default"/>
              <w:spacing w:line="276" w:lineRule="auto"/>
              <w:jc w:val="both"/>
              <w:rPr>
                <w:color w:val="auto"/>
              </w:rPr>
            </w:pPr>
            <w:r w:rsidRPr="00DA0E5B">
              <w:rPr>
                <w:color w:val="auto"/>
                <w:shd w:val="clear" w:color="auto" w:fill="FFFFFF"/>
              </w:rPr>
              <w:t>Музыкально-познавательный час, акция</w:t>
            </w:r>
          </w:p>
        </w:tc>
        <w:tc>
          <w:tcPr>
            <w:tcW w:w="1744" w:type="dxa"/>
          </w:tcPr>
          <w:p w:rsidR="005A3214" w:rsidRPr="00DA0E5B" w:rsidRDefault="005A3214" w:rsidP="00DA0E5B">
            <w:pPr>
              <w:pStyle w:val="Default"/>
              <w:spacing w:line="276" w:lineRule="auto"/>
              <w:jc w:val="both"/>
              <w:rPr>
                <w:color w:val="auto"/>
              </w:rPr>
            </w:pPr>
            <w:r w:rsidRPr="00DA0E5B">
              <w:rPr>
                <w:color w:val="auto"/>
              </w:rPr>
              <w:t xml:space="preserve">Воспитатели </w:t>
            </w:r>
          </w:p>
          <w:p w:rsidR="005A3214" w:rsidRPr="00DA0E5B" w:rsidRDefault="005A3214" w:rsidP="00DA0E5B">
            <w:pPr>
              <w:pStyle w:val="Default"/>
              <w:spacing w:line="276" w:lineRule="auto"/>
              <w:jc w:val="both"/>
              <w:rPr>
                <w:color w:val="auto"/>
              </w:rPr>
            </w:pPr>
            <w:r w:rsidRPr="00DA0E5B">
              <w:rPr>
                <w:color w:val="auto"/>
              </w:rPr>
              <w:t xml:space="preserve">групп </w:t>
            </w:r>
          </w:p>
        </w:tc>
      </w:tr>
      <w:tr w:rsidR="005A3214" w:rsidRPr="00DA0E5B" w:rsidTr="00153B94">
        <w:trPr>
          <w:jc w:val="center"/>
        </w:trPr>
        <w:tc>
          <w:tcPr>
            <w:tcW w:w="9524" w:type="dxa"/>
            <w:gridSpan w:val="5"/>
          </w:tcPr>
          <w:p w:rsidR="005A3214" w:rsidRPr="00DA0E5B" w:rsidRDefault="005A3214" w:rsidP="00DA0E5B">
            <w:pPr>
              <w:pStyle w:val="Default"/>
              <w:spacing w:line="276" w:lineRule="auto"/>
              <w:jc w:val="both"/>
              <w:rPr>
                <w:color w:val="auto"/>
              </w:rPr>
            </w:pPr>
            <w:r w:rsidRPr="00DA0E5B">
              <w:rPr>
                <w:color w:val="auto"/>
              </w:rPr>
              <w:lastRenderedPageBreak/>
              <w:t>АВГУСТ</w:t>
            </w:r>
          </w:p>
        </w:tc>
      </w:tr>
      <w:tr w:rsidR="005A3214" w:rsidRPr="00DA0E5B" w:rsidTr="00153B94">
        <w:trPr>
          <w:trHeight w:val="4133"/>
          <w:jc w:val="center"/>
        </w:trPr>
        <w:tc>
          <w:tcPr>
            <w:tcW w:w="1708" w:type="dxa"/>
          </w:tcPr>
          <w:p w:rsidR="005A3214" w:rsidRPr="00DA0E5B" w:rsidRDefault="005A3214" w:rsidP="00DA0E5B">
            <w:pPr>
              <w:pStyle w:val="Default"/>
              <w:spacing w:line="276" w:lineRule="auto"/>
              <w:jc w:val="both"/>
              <w:rPr>
                <w:color w:val="auto"/>
              </w:rPr>
            </w:pPr>
            <w:r w:rsidRPr="00DA0E5B">
              <w:rPr>
                <w:color w:val="auto"/>
              </w:rPr>
              <w:t xml:space="preserve">Международный день светофора </w:t>
            </w:r>
          </w:p>
          <w:p w:rsidR="005A3214" w:rsidRPr="00DA0E5B" w:rsidRDefault="005A3214" w:rsidP="00DA0E5B">
            <w:pPr>
              <w:pStyle w:val="Default"/>
              <w:spacing w:line="276" w:lineRule="auto"/>
              <w:jc w:val="both"/>
              <w:rPr>
                <w:i/>
                <w:color w:val="auto"/>
              </w:rPr>
            </w:pPr>
            <w:r w:rsidRPr="00DA0E5B">
              <w:rPr>
                <w:i/>
                <w:color w:val="auto"/>
              </w:rPr>
              <w:t>(5 августа)</w:t>
            </w:r>
          </w:p>
        </w:tc>
        <w:tc>
          <w:tcPr>
            <w:tcW w:w="2987" w:type="dxa"/>
          </w:tcPr>
          <w:p w:rsidR="005A3214" w:rsidRPr="00DA0E5B" w:rsidRDefault="005A3214" w:rsidP="00DA0E5B">
            <w:pPr>
              <w:pStyle w:val="Default"/>
              <w:spacing w:line="276" w:lineRule="auto"/>
              <w:jc w:val="both"/>
              <w:rPr>
                <w:color w:val="auto"/>
              </w:rPr>
            </w:pPr>
            <w:r w:rsidRPr="00DA0E5B">
              <w:rPr>
                <w:color w:val="auto"/>
              </w:rPr>
              <w:t xml:space="preserve">Международный день светофора ежегодно отмечается 5 августа – в день, когда был установлен первый электрический светофор, предшественник современных устройств. Компактный автоматический регулировщик дорожного движения в городах — светофор избавил человечество от необходимости постоянно дежурить на сложных перекрестках дорог. </w:t>
            </w:r>
          </w:p>
        </w:tc>
        <w:tc>
          <w:tcPr>
            <w:tcW w:w="1491" w:type="dxa"/>
          </w:tcPr>
          <w:p w:rsidR="005A3214" w:rsidRPr="00DA0E5B" w:rsidRDefault="005A3214" w:rsidP="00DA0E5B">
            <w:pPr>
              <w:pStyle w:val="Default"/>
              <w:spacing w:line="276" w:lineRule="auto"/>
              <w:jc w:val="both"/>
              <w:rPr>
                <w:color w:val="auto"/>
              </w:rPr>
            </w:pPr>
            <w:r w:rsidRPr="00DA0E5B">
              <w:rPr>
                <w:color w:val="auto"/>
              </w:rPr>
              <w:t xml:space="preserve">1-я неделя августа </w:t>
            </w: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Игровые соревнования с заданиями по ПДД </w:t>
            </w:r>
          </w:p>
          <w:p w:rsidR="005A3214" w:rsidRPr="00DA0E5B" w:rsidRDefault="005A3214" w:rsidP="00DA0E5B">
            <w:pPr>
              <w:pStyle w:val="Default"/>
              <w:spacing w:line="276" w:lineRule="auto"/>
              <w:jc w:val="both"/>
              <w:rPr>
                <w:color w:val="auto"/>
              </w:rPr>
            </w:pPr>
            <w:r w:rsidRPr="00DA0E5B">
              <w:rPr>
                <w:color w:val="auto"/>
              </w:rPr>
              <w:t xml:space="preserve">- спортивные </w:t>
            </w:r>
          </w:p>
          <w:p w:rsidR="005A3214" w:rsidRPr="00DA0E5B" w:rsidRDefault="005A3214" w:rsidP="00DA0E5B">
            <w:pPr>
              <w:pStyle w:val="Default"/>
              <w:spacing w:line="276" w:lineRule="auto"/>
              <w:jc w:val="both"/>
              <w:rPr>
                <w:color w:val="auto"/>
              </w:rPr>
            </w:pPr>
            <w:r w:rsidRPr="00DA0E5B">
              <w:rPr>
                <w:color w:val="auto"/>
              </w:rPr>
              <w:t xml:space="preserve">развлечения, соревнования, игры, конкурсы </w:t>
            </w:r>
          </w:p>
        </w:tc>
        <w:tc>
          <w:tcPr>
            <w:tcW w:w="1744" w:type="dxa"/>
          </w:tcPr>
          <w:p w:rsidR="005A3214" w:rsidRPr="00DA0E5B" w:rsidRDefault="005A3214" w:rsidP="00DA0E5B">
            <w:pPr>
              <w:pStyle w:val="Default"/>
              <w:spacing w:line="276" w:lineRule="auto"/>
              <w:jc w:val="both"/>
              <w:rPr>
                <w:color w:val="auto"/>
              </w:rPr>
            </w:pPr>
            <w:r w:rsidRPr="00DA0E5B">
              <w:rPr>
                <w:color w:val="auto"/>
              </w:rPr>
              <w:t xml:space="preserve">Музыкальный </w:t>
            </w:r>
          </w:p>
          <w:p w:rsidR="005A3214" w:rsidRPr="00DA0E5B" w:rsidRDefault="005A3214" w:rsidP="00DA0E5B">
            <w:pPr>
              <w:pStyle w:val="Default"/>
              <w:spacing w:line="276" w:lineRule="auto"/>
              <w:jc w:val="both"/>
              <w:rPr>
                <w:color w:val="auto"/>
              </w:rPr>
            </w:pPr>
            <w:r w:rsidRPr="00DA0E5B">
              <w:rPr>
                <w:color w:val="auto"/>
              </w:rPr>
              <w:t xml:space="preserve">руководитель, воспитатели </w:t>
            </w:r>
          </w:p>
          <w:p w:rsidR="005A3214" w:rsidRPr="00DA0E5B" w:rsidRDefault="005A3214" w:rsidP="00DA0E5B">
            <w:pPr>
              <w:pStyle w:val="Default"/>
              <w:spacing w:line="276" w:lineRule="auto"/>
              <w:jc w:val="both"/>
              <w:rPr>
                <w:color w:val="auto"/>
              </w:rPr>
            </w:pPr>
            <w:r w:rsidRPr="00DA0E5B">
              <w:rPr>
                <w:color w:val="auto"/>
              </w:rPr>
              <w:t>групп , инструктор по физической культуре</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t>День физкультурника</w:t>
            </w:r>
          </w:p>
          <w:p w:rsidR="005A3214" w:rsidRPr="00DA0E5B" w:rsidRDefault="005A3214" w:rsidP="00DA0E5B">
            <w:pPr>
              <w:pStyle w:val="Default"/>
              <w:spacing w:line="276" w:lineRule="auto"/>
              <w:jc w:val="both"/>
              <w:rPr>
                <w:i/>
                <w:color w:val="auto"/>
              </w:rPr>
            </w:pPr>
            <w:r w:rsidRPr="00DA0E5B">
              <w:rPr>
                <w:i/>
                <w:color w:val="auto"/>
              </w:rPr>
              <w:t>(12 августа)</w:t>
            </w:r>
          </w:p>
        </w:tc>
        <w:tc>
          <w:tcPr>
            <w:tcW w:w="2987" w:type="dxa"/>
          </w:tcPr>
          <w:p w:rsidR="005A3214" w:rsidRPr="00DA0E5B" w:rsidRDefault="005A3214" w:rsidP="00DA0E5B">
            <w:pPr>
              <w:pStyle w:val="Default"/>
              <w:spacing w:line="276" w:lineRule="auto"/>
              <w:jc w:val="both"/>
              <w:rPr>
                <w:color w:val="auto"/>
              </w:rPr>
            </w:pPr>
            <w:r w:rsidRPr="00DA0E5B">
              <w:rPr>
                <w:color w:val="auto"/>
                <w:shd w:val="clear" w:color="auto" w:fill="FAFAFB"/>
              </w:rPr>
              <w:t>День физкультурника — это массовый праздник, который проходит в большинстве российских городов. Спорт пропагандируется среди всех возрастов, благодаря различным мероприятиям. Дата праздника каждый год меняется, так как этот праздник традиционно отмечают во вторую субботу последнего летнего месяца. </w:t>
            </w:r>
          </w:p>
        </w:tc>
        <w:tc>
          <w:tcPr>
            <w:tcW w:w="1491" w:type="dxa"/>
          </w:tcPr>
          <w:p w:rsidR="005A3214" w:rsidRPr="00DA0E5B" w:rsidRDefault="005A3214" w:rsidP="00DA0E5B">
            <w:pPr>
              <w:pStyle w:val="Default"/>
              <w:spacing w:line="276" w:lineRule="auto"/>
              <w:jc w:val="both"/>
              <w:rPr>
                <w:color w:val="auto"/>
              </w:rPr>
            </w:pPr>
            <w:r w:rsidRPr="00DA0E5B">
              <w:rPr>
                <w:color w:val="auto"/>
              </w:rPr>
              <w:t>2-я неделя августа</w:t>
            </w:r>
          </w:p>
        </w:tc>
        <w:tc>
          <w:tcPr>
            <w:tcW w:w="1594" w:type="dxa"/>
          </w:tcPr>
          <w:p w:rsidR="005A3214" w:rsidRPr="00DA0E5B" w:rsidRDefault="005A3214" w:rsidP="00DA0E5B">
            <w:pPr>
              <w:pStyle w:val="Default"/>
              <w:spacing w:line="276" w:lineRule="auto"/>
              <w:jc w:val="both"/>
              <w:rPr>
                <w:color w:val="auto"/>
              </w:rPr>
            </w:pPr>
            <w:r w:rsidRPr="00DA0E5B">
              <w:rPr>
                <w:color w:val="auto"/>
              </w:rPr>
              <w:t>Спортивный праздник</w:t>
            </w:r>
          </w:p>
        </w:tc>
        <w:tc>
          <w:tcPr>
            <w:tcW w:w="1744" w:type="dxa"/>
          </w:tcPr>
          <w:p w:rsidR="005A3214" w:rsidRPr="00DA0E5B" w:rsidRDefault="005A3214" w:rsidP="00DA0E5B">
            <w:pPr>
              <w:pStyle w:val="Default"/>
              <w:spacing w:line="276" w:lineRule="auto"/>
              <w:jc w:val="both"/>
              <w:rPr>
                <w:color w:val="auto"/>
              </w:rPr>
            </w:pPr>
            <w:r w:rsidRPr="00DA0E5B">
              <w:rPr>
                <w:color w:val="auto"/>
              </w:rPr>
              <w:t xml:space="preserve">Воспитатели </w:t>
            </w:r>
          </w:p>
          <w:p w:rsidR="005A3214" w:rsidRPr="00DA0E5B" w:rsidRDefault="005A3214" w:rsidP="00DA0E5B">
            <w:pPr>
              <w:pStyle w:val="Default"/>
              <w:spacing w:line="276" w:lineRule="auto"/>
              <w:jc w:val="both"/>
              <w:rPr>
                <w:color w:val="auto"/>
              </w:rPr>
            </w:pPr>
            <w:r w:rsidRPr="00DA0E5B">
              <w:rPr>
                <w:color w:val="auto"/>
              </w:rPr>
              <w:t>групп , инструктор по физической культуре</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t>День Государственного флага РФ</w:t>
            </w:r>
          </w:p>
          <w:p w:rsidR="005A3214" w:rsidRPr="00DA0E5B" w:rsidRDefault="005A3214" w:rsidP="00DA0E5B">
            <w:pPr>
              <w:pStyle w:val="Default"/>
              <w:spacing w:line="276" w:lineRule="auto"/>
              <w:jc w:val="both"/>
              <w:rPr>
                <w:color w:val="auto"/>
              </w:rPr>
            </w:pPr>
            <w:r w:rsidRPr="00DA0E5B">
              <w:rPr>
                <w:i/>
                <w:color w:val="auto"/>
              </w:rPr>
              <w:t>(22 августа)</w:t>
            </w:r>
          </w:p>
        </w:tc>
        <w:tc>
          <w:tcPr>
            <w:tcW w:w="2987" w:type="dxa"/>
          </w:tcPr>
          <w:p w:rsidR="005A3214" w:rsidRPr="00DA0E5B" w:rsidRDefault="005A3214" w:rsidP="00DA0E5B">
            <w:pPr>
              <w:pStyle w:val="Default"/>
              <w:spacing w:line="276" w:lineRule="auto"/>
              <w:jc w:val="both"/>
              <w:rPr>
                <w:color w:val="auto"/>
                <w:shd w:val="clear" w:color="auto" w:fill="FBFBFB"/>
              </w:rPr>
            </w:pPr>
            <w:r w:rsidRPr="00DA0E5B">
              <w:rPr>
                <w:color w:val="auto"/>
                <w:shd w:val="clear" w:color="auto" w:fill="FBFBFB"/>
              </w:rPr>
              <w:t xml:space="preserve">22 августа 1991 года над Белым домом в Москве впервые был официально поднят трехцветный российский флаг, заменивший в качестве государственного символа красное полотнище с серпом и молотом. В этот день на Чрезвычайной </w:t>
            </w:r>
            <w:r w:rsidRPr="00DA0E5B">
              <w:rPr>
                <w:color w:val="auto"/>
                <w:shd w:val="clear" w:color="auto" w:fill="FBFBFB"/>
              </w:rPr>
              <w:lastRenderedPageBreak/>
              <w:t>сессии Верховного Совета РСФСР </w:t>
            </w:r>
            <w:hyperlink r:id="rId15" w:history="1">
              <w:r w:rsidRPr="00DA0E5B">
                <w:rPr>
                  <w:rStyle w:val="af1"/>
                  <w:color w:val="auto"/>
                  <w:bdr w:val="none" w:sz="0" w:space="0" w:color="auto" w:frame="1"/>
                  <w:shd w:val="clear" w:color="auto" w:fill="FBFBFB"/>
                </w:rPr>
                <w:t>было принято постановление</w:t>
              </w:r>
            </w:hyperlink>
            <w:r w:rsidRPr="00DA0E5B">
              <w:rPr>
                <w:color w:val="auto"/>
                <w:shd w:val="clear" w:color="auto" w:fill="FBFBFB"/>
              </w:rPr>
              <w:t> считать «полотнище из... белой, лазоревой, алой полос» официальным национальным флагом России.</w:t>
            </w:r>
          </w:p>
        </w:tc>
        <w:tc>
          <w:tcPr>
            <w:tcW w:w="1491" w:type="dxa"/>
          </w:tcPr>
          <w:p w:rsidR="005A3214" w:rsidRPr="00DA0E5B" w:rsidRDefault="005A3214" w:rsidP="00DA0E5B">
            <w:pPr>
              <w:pStyle w:val="Default"/>
              <w:spacing w:line="276" w:lineRule="auto"/>
              <w:jc w:val="both"/>
              <w:rPr>
                <w:color w:val="auto"/>
              </w:rPr>
            </w:pPr>
            <w:r w:rsidRPr="00DA0E5B">
              <w:rPr>
                <w:color w:val="auto"/>
              </w:rPr>
              <w:lastRenderedPageBreak/>
              <w:t>3-я неделя августа</w:t>
            </w:r>
          </w:p>
        </w:tc>
        <w:tc>
          <w:tcPr>
            <w:tcW w:w="1594" w:type="dxa"/>
          </w:tcPr>
          <w:p w:rsidR="005A3214" w:rsidRPr="00DA0E5B" w:rsidRDefault="005A3214" w:rsidP="00DA0E5B">
            <w:pPr>
              <w:pStyle w:val="Default"/>
              <w:spacing w:line="276" w:lineRule="auto"/>
              <w:jc w:val="both"/>
              <w:rPr>
                <w:color w:val="auto"/>
              </w:rPr>
            </w:pPr>
            <w:r w:rsidRPr="00DA0E5B">
              <w:rPr>
                <w:color w:val="auto"/>
              </w:rPr>
              <w:t>Музыкально- литературная композиция, викторина, квест-игра, интеллектуально- познавательная программа</w:t>
            </w:r>
          </w:p>
          <w:p w:rsidR="005A3214" w:rsidRPr="00DA0E5B" w:rsidRDefault="005A3214" w:rsidP="00DA0E5B">
            <w:pPr>
              <w:pStyle w:val="Default"/>
              <w:spacing w:line="276" w:lineRule="auto"/>
              <w:jc w:val="both"/>
              <w:rPr>
                <w:color w:val="auto"/>
              </w:rPr>
            </w:pPr>
          </w:p>
        </w:tc>
        <w:tc>
          <w:tcPr>
            <w:tcW w:w="1744" w:type="dxa"/>
          </w:tcPr>
          <w:p w:rsidR="005A3214" w:rsidRPr="00DA0E5B" w:rsidRDefault="005A3214" w:rsidP="00DA0E5B">
            <w:pPr>
              <w:pStyle w:val="Default"/>
              <w:spacing w:line="276" w:lineRule="auto"/>
              <w:jc w:val="both"/>
              <w:rPr>
                <w:color w:val="auto"/>
              </w:rPr>
            </w:pPr>
            <w:r w:rsidRPr="00DA0E5B">
              <w:rPr>
                <w:color w:val="auto"/>
              </w:rPr>
              <w:t xml:space="preserve">Музыкальный </w:t>
            </w:r>
          </w:p>
          <w:p w:rsidR="005A3214" w:rsidRPr="00DA0E5B" w:rsidRDefault="005A3214" w:rsidP="00DA0E5B">
            <w:pPr>
              <w:pStyle w:val="Default"/>
              <w:spacing w:line="276" w:lineRule="auto"/>
              <w:jc w:val="both"/>
              <w:rPr>
                <w:color w:val="auto"/>
              </w:rPr>
            </w:pPr>
            <w:r w:rsidRPr="00DA0E5B">
              <w:rPr>
                <w:color w:val="auto"/>
              </w:rPr>
              <w:t xml:space="preserve">руководитель, воспитатели </w:t>
            </w:r>
          </w:p>
          <w:p w:rsidR="005A3214" w:rsidRPr="00DA0E5B" w:rsidRDefault="005A3214" w:rsidP="00DA0E5B">
            <w:pPr>
              <w:pStyle w:val="Default"/>
              <w:spacing w:line="276" w:lineRule="auto"/>
              <w:jc w:val="both"/>
              <w:rPr>
                <w:color w:val="auto"/>
              </w:rPr>
            </w:pPr>
            <w:r w:rsidRPr="00DA0E5B">
              <w:rPr>
                <w:color w:val="auto"/>
              </w:rPr>
              <w:t>групп</w:t>
            </w:r>
          </w:p>
        </w:tc>
      </w:tr>
      <w:tr w:rsidR="005A3214" w:rsidRPr="00DA0E5B" w:rsidTr="00153B94">
        <w:trPr>
          <w:jc w:val="center"/>
        </w:trPr>
        <w:tc>
          <w:tcPr>
            <w:tcW w:w="1708" w:type="dxa"/>
          </w:tcPr>
          <w:p w:rsidR="005A3214" w:rsidRPr="00DA0E5B" w:rsidRDefault="005A3214" w:rsidP="00DA0E5B">
            <w:pPr>
              <w:pStyle w:val="Default"/>
              <w:spacing w:line="276" w:lineRule="auto"/>
              <w:jc w:val="both"/>
              <w:rPr>
                <w:color w:val="auto"/>
              </w:rPr>
            </w:pPr>
            <w:r w:rsidRPr="00DA0E5B">
              <w:rPr>
                <w:color w:val="auto"/>
              </w:rPr>
              <w:lastRenderedPageBreak/>
              <w:t xml:space="preserve">«Прощание с летом. Краски лета» </w:t>
            </w:r>
          </w:p>
        </w:tc>
        <w:tc>
          <w:tcPr>
            <w:tcW w:w="2987" w:type="dxa"/>
          </w:tcPr>
          <w:p w:rsidR="005A3214" w:rsidRPr="00DA0E5B" w:rsidRDefault="005A3214" w:rsidP="00DA0E5B">
            <w:pPr>
              <w:pStyle w:val="Default"/>
              <w:spacing w:line="276" w:lineRule="auto"/>
              <w:jc w:val="both"/>
              <w:rPr>
                <w:color w:val="auto"/>
              </w:rPr>
            </w:pPr>
          </w:p>
        </w:tc>
        <w:tc>
          <w:tcPr>
            <w:tcW w:w="1491" w:type="dxa"/>
          </w:tcPr>
          <w:p w:rsidR="005A3214" w:rsidRPr="00DA0E5B" w:rsidRDefault="005A3214" w:rsidP="00DA0E5B">
            <w:pPr>
              <w:pStyle w:val="Default"/>
              <w:spacing w:line="276" w:lineRule="auto"/>
              <w:jc w:val="both"/>
              <w:rPr>
                <w:color w:val="auto"/>
              </w:rPr>
            </w:pPr>
            <w:r w:rsidRPr="00DA0E5B">
              <w:rPr>
                <w:color w:val="auto"/>
              </w:rPr>
              <w:t xml:space="preserve">4-я неделя августа </w:t>
            </w:r>
          </w:p>
        </w:tc>
        <w:tc>
          <w:tcPr>
            <w:tcW w:w="1594" w:type="dxa"/>
          </w:tcPr>
          <w:p w:rsidR="005A3214" w:rsidRPr="00DA0E5B" w:rsidRDefault="005A3214" w:rsidP="00DA0E5B">
            <w:pPr>
              <w:pStyle w:val="Default"/>
              <w:spacing w:line="276" w:lineRule="auto"/>
              <w:jc w:val="both"/>
              <w:rPr>
                <w:color w:val="auto"/>
              </w:rPr>
            </w:pPr>
            <w:r w:rsidRPr="00DA0E5B">
              <w:rPr>
                <w:color w:val="auto"/>
              </w:rPr>
              <w:t xml:space="preserve">Музыкальное развлечение </w:t>
            </w:r>
          </w:p>
        </w:tc>
        <w:tc>
          <w:tcPr>
            <w:tcW w:w="1744" w:type="dxa"/>
          </w:tcPr>
          <w:p w:rsidR="005A3214" w:rsidRPr="00DA0E5B" w:rsidRDefault="005A3214" w:rsidP="00DA0E5B">
            <w:pPr>
              <w:pStyle w:val="Default"/>
              <w:spacing w:line="276" w:lineRule="auto"/>
              <w:jc w:val="both"/>
              <w:rPr>
                <w:color w:val="auto"/>
              </w:rPr>
            </w:pPr>
            <w:r w:rsidRPr="00DA0E5B">
              <w:rPr>
                <w:color w:val="auto"/>
              </w:rPr>
              <w:t xml:space="preserve">Музыкальный </w:t>
            </w:r>
          </w:p>
          <w:p w:rsidR="005A3214" w:rsidRPr="00DA0E5B" w:rsidRDefault="005A3214" w:rsidP="00DA0E5B">
            <w:pPr>
              <w:pStyle w:val="Default"/>
              <w:spacing w:line="276" w:lineRule="auto"/>
              <w:jc w:val="both"/>
              <w:rPr>
                <w:color w:val="auto"/>
              </w:rPr>
            </w:pPr>
            <w:r w:rsidRPr="00DA0E5B">
              <w:rPr>
                <w:color w:val="auto"/>
              </w:rPr>
              <w:t xml:space="preserve">руководитель, воспитатели </w:t>
            </w:r>
          </w:p>
          <w:p w:rsidR="005A3214" w:rsidRPr="00DA0E5B" w:rsidRDefault="005A3214" w:rsidP="00DA0E5B">
            <w:pPr>
              <w:pStyle w:val="Default"/>
              <w:spacing w:line="276" w:lineRule="auto"/>
              <w:jc w:val="both"/>
              <w:rPr>
                <w:color w:val="auto"/>
              </w:rPr>
            </w:pPr>
            <w:r w:rsidRPr="00DA0E5B">
              <w:rPr>
                <w:color w:val="auto"/>
              </w:rPr>
              <w:t xml:space="preserve">групп </w:t>
            </w:r>
          </w:p>
        </w:tc>
      </w:tr>
    </w:tbl>
    <w:p w:rsidR="005A3214" w:rsidRPr="00DA0E5B" w:rsidRDefault="00044C18" w:rsidP="00DA0E5B">
      <w:pPr>
        <w:pStyle w:val="11"/>
        <w:numPr>
          <w:ilvl w:val="0"/>
          <w:numId w:val="16"/>
        </w:numPr>
        <w:tabs>
          <w:tab w:val="left" w:pos="1443"/>
        </w:tabs>
        <w:spacing w:before="72" w:line="276" w:lineRule="auto"/>
        <w:ind w:hanging="282"/>
        <w:rPr>
          <w:sz w:val="24"/>
          <w:szCs w:val="24"/>
        </w:rPr>
      </w:pPr>
      <w:r>
        <w:rPr>
          <w:sz w:val="24"/>
          <w:szCs w:val="24"/>
        </w:rPr>
        <w:t>О</w:t>
      </w:r>
      <w:r w:rsidR="005A3214" w:rsidRPr="00DA0E5B">
        <w:rPr>
          <w:sz w:val="24"/>
          <w:szCs w:val="24"/>
        </w:rPr>
        <w:t>РГАНИЗАЦИОННЫЙ</w:t>
      </w:r>
      <w:r w:rsidR="005A3214" w:rsidRPr="00DA0E5B">
        <w:rPr>
          <w:spacing w:val="-1"/>
          <w:sz w:val="24"/>
          <w:szCs w:val="24"/>
        </w:rPr>
        <w:t xml:space="preserve"> </w:t>
      </w:r>
      <w:r w:rsidR="005A3214" w:rsidRPr="00DA0E5B">
        <w:rPr>
          <w:sz w:val="24"/>
          <w:szCs w:val="24"/>
        </w:rPr>
        <w:t>РАЗДЕЛ</w:t>
      </w:r>
    </w:p>
    <w:p w:rsidR="005A3214" w:rsidRPr="00DA0E5B" w:rsidRDefault="005A3214" w:rsidP="00DA0E5B">
      <w:pPr>
        <w:pStyle w:val="a7"/>
        <w:spacing w:before="1" w:line="276" w:lineRule="auto"/>
        <w:ind w:left="0" w:firstLine="0"/>
        <w:rPr>
          <w:b/>
          <w:sz w:val="24"/>
          <w:szCs w:val="24"/>
        </w:rPr>
      </w:pPr>
    </w:p>
    <w:p w:rsidR="005A3214" w:rsidRPr="00DA0E5B" w:rsidRDefault="005A3214" w:rsidP="00DA0E5B">
      <w:pPr>
        <w:pStyle w:val="a7"/>
        <w:spacing w:line="276" w:lineRule="auto"/>
        <w:ind w:right="264"/>
        <w:rPr>
          <w:sz w:val="24"/>
          <w:szCs w:val="24"/>
        </w:rPr>
      </w:pPr>
      <w:r w:rsidRPr="00DA0E5B">
        <w:rPr>
          <w:sz w:val="24"/>
          <w:szCs w:val="24"/>
        </w:rPr>
        <w:t>Организационное</w:t>
      </w:r>
      <w:r w:rsidRPr="00DA0E5B">
        <w:rPr>
          <w:spacing w:val="1"/>
          <w:sz w:val="24"/>
          <w:szCs w:val="24"/>
        </w:rPr>
        <w:t xml:space="preserve"> </w:t>
      </w:r>
      <w:r w:rsidRPr="00DA0E5B">
        <w:rPr>
          <w:sz w:val="24"/>
          <w:szCs w:val="24"/>
        </w:rPr>
        <w:t>обеспечение</w:t>
      </w:r>
      <w:r w:rsidRPr="00DA0E5B">
        <w:rPr>
          <w:spacing w:val="1"/>
          <w:sz w:val="24"/>
          <w:szCs w:val="24"/>
        </w:rPr>
        <w:t xml:space="preserve"> </w:t>
      </w:r>
      <w:r w:rsidRPr="00DA0E5B">
        <w:rPr>
          <w:sz w:val="24"/>
          <w:szCs w:val="24"/>
        </w:rPr>
        <w:t>образования</w:t>
      </w:r>
      <w:r w:rsidRPr="00DA0E5B">
        <w:rPr>
          <w:spacing w:val="1"/>
          <w:sz w:val="24"/>
          <w:szCs w:val="24"/>
        </w:rPr>
        <w:t xml:space="preserve"> </w:t>
      </w:r>
      <w:r w:rsidRPr="00DA0E5B">
        <w:rPr>
          <w:sz w:val="24"/>
          <w:szCs w:val="24"/>
        </w:rPr>
        <w:t>детей</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ОВЗ</w:t>
      </w:r>
      <w:r w:rsidRPr="00DA0E5B">
        <w:rPr>
          <w:spacing w:val="1"/>
          <w:sz w:val="24"/>
          <w:szCs w:val="24"/>
        </w:rPr>
        <w:t xml:space="preserve"> </w:t>
      </w:r>
      <w:r w:rsidRPr="00DA0E5B">
        <w:rPr>
          <w:sz w:val="24"/>
          <w:szCs w:val="24"/>
        </w:rPr>
        <w:t>базируется</w:t>
      </w:r>
      <w:r w:rsidRPr="00DA0E5B">
        <w:rPr>
          <w:spacing w:val="1"/>
          <w:sz w:val="24"/>
          <w:szCs w:val="24"/>
        </w:rPr>
        <w:t xml:space="preserve"> </w:t>
      </w:r>
      <w:r w:rsidRPr="00DA0E5B">
        <w:rPr>
          <w:sz w:val="24"/>
          <w:szCs w:val="24"/>
        </w:rPr>
        <w:t>на</w:t>
      </w:r>
      <w:r w:rsidRPr="00DA0E5B">
        <w:rPr>
          <w:spacing w:val="-67"/>
          <w:sz w:val="24"/>
          <w:szCs w:val="24"/>
        </w:rPr>
        <w:t xml:space="preserve"> </w:t>
      </w:r>
      <w:r w:rsidRPr="00DA0E5B">
        <w:rPr>
          <w:sz w:val="24"/>
          <w:szCs w:val="24"/>
        </w:rPr>
        <w:t>нормативно-правовой</w:t>
      </w:r>
      <w:r w:rsidRPr="00DA0E5B">
        <w:rPr>
          <w:spacing w:val="1"/>
          <w:sz w:val="24"/>
          <w:szCs w:val="24"/>
        </w:rPr>
        <w:t xml:space="preserve"> </w:t>
      </w:r>
      <w:r w:rsidRPr="00DA0E5B">
        <w:rPr>
          <w:sz w:val="24"/>
          <w:szCs w:val="24"/>
        </w:rPr>
        <w:t>основе,</w:t>
      </w:r>
      <w:r w:rsidRPr="00DA0E5B">
        <w:rPr>
          <w:spacing w:val="1"/>
          <w:sz w:val="24"/>
          <w:szCs w:val="24"/>
        </w:rPr>
        <w:t xml:space="preserve"> </w:t>
      </w:r>
      <w:r w:rsidRPr="00DA0E5B">
        <w:rPr>
          <w:sz w:val="24"/>
          <w:szCs w:val="24"/>
        </w:rPr>
        <w:t>которая</w:t>
      </w:r>
      <w:r w:rsidRPr="00DA0E5B">
        <w:rPr>
          <w:spacing w:val="1"/>
          <w:sz w:val="24"/>
          <w:szCs w:val="24"/>
        </w:rPr>
        <w:t xml:space="preserve"> </w:t>
      </w:r>
      <w:r w:rsidRPr="00DA0E5B">
        <w:rPr>
          <w:sz w:val="24"/>
          <w:szCs w:val="24"/>
        </w:rPr>
        <w:t>определяет</w:t>
      </w:r>
      <w:r w:rsidRPr="00DA0E5B">
        <w:rPr>
          <w:spacing w:val="1"/>
          <w:sz w:val="24"/>
          <w:szCs w:val="24"/>
        </w:rPr>
        <w:t xml:space="preserve"> </w:t>
      </w:r>
      <w:r w:rsidRPr="00DA0E5B">
        <w:rPr>
          <w:sz w:val="24"/>
          <w:szCs w:val="24"/>
        </w:rPr>
        <w:t>специальные</w:t>
      </w:r>
      <w:r w:rsidRPr="00DA0E5B">
        <w:rPr>
          <w:spacing w:val="1"/>
          <w:sz w:val="24"/>
          <w:szCs w:val="24"/>
        </w:rPr>
        <w:t xml:space="preserve"> </w:t>
      </w:r>
      <w:r w:rsidRPr="00DA0E5B">
        <w:rPr>
          <w:sz w:val="24"/>
          <w:szCs w:val="24"/>
        </w:rPr>
        <w:t>условия</w:t>
      </w:r>
      <w:r w:rsidRPr="00DA0E5B">
        <w:rPr>
          <w:spacing w:val="1"/>
          <w:sz w:val="24"/>
          <w:szCs w:val="24"/>
        </w:rPr>
        <w:t xml:space="preserve"> </w:t>
      </w:r>
      <w:r w:rsidRPr="00DA0E5B">
        <w:rPr>
          <w:sz w:val="24"/>
          <w:szCs w:val="24"/>
        </w:rPr>
        <w:t>дошкольного</w:t>
      </w:r>
      <w:r w:rsidRPr="00DA0E5B">
        <w:rPr>
          <w:spacing w:val="1"/>
          <w:sz w:val="24"/>
          <w:szCs w:val="24"/>
        </w:rPr>
        <w:t xml:space="preserve"> </w:t>
      </w:r>
      <w:r w:rsidRPr="00DA0E5B">
        <w:rPr>
          <w:sz w:val="24"/>
          <w:szCs w:val="24"/>
        </w:rPr>
        <w:t>образования</w:t>
      </w:r>
      <w:r w:rsidRPr="00DA0E5B">
        <w:rPr>
          <w:spacing w:val="1"/>
          <w:sz w:val="24"/>
          <w:szCs w:val="24"/>
        </w:rPr>
        <w:t xml:space="preserve"> </w:t>
      </w:r>
      <w:r w:rsidRPr="00DA0E5B">
        <w:rPr>
          <w:sz w:val="24"/>
          <w:szCs w:val="24"/>
        </w:rPr>
        <w:t>детей</w:t>
      </w:r>
      <w:r w:rsidRPr="00DA0E5B">
        <w:rPr>
          <w:spacing w:val="1"/>
          <w:sz w:val="24"/>
          <w:szCs w:val="24"/>
        </w:rPr>
        <w:t xml:space="preserve"> </w:t>
      </w:r>
      <w:r w:rsidRPr="00DA0E5B">
        <w:rPr>
          <w:sz w:val="24"/>
          <w:szCs w:val="24"/>
        </w:rPr>
        <w:t>этой</w:t>
      </w:r>
      <w:r w:rsidRPr="00DA0E5B">
        <w:rPr>
          <w:spacing w:val="1"/>
          <w:sz w:val="24"/>
          <w:szCs w:val="24"/>
        </w:rPr>
        <w:t xml:space="preserve"> </w:t>
      </w:r>
      <w:r w:rsidRPr="00DA0E5B">
        <w:rPr>
          <w:sz w:val="24"/>
          <w:szCs w:val="24"/>
        </w:rPr>
        <w:t>категории. Создание</w:t>
      </w:r>
      <w:r w:rsidRPr="00DA0E5B">
        <w:rPr>
          <w:spacing w:val="1"/>
          <w:sz w:val="24"/>
          <w:szCs w:val="24"/>
        </w:rPr>
        <w:t xml:space="preserve"> </w:t>
      </w:r>
      <w:r w:rsidRPr="00DA0E5B">
        <w:rPr>
          <w:sz w:val="24"/>
          <w:szCs w:val="24"/>
        </w:rPr>
        <w:t>этих</w:t>
      </w:r>
      <w:r w:rsidRPr="00DA0E5B">
        <w:rPr>
          <w:spacing w:val="1"/>
          <w:sz w:val="24"/>
          <w:szCs w:val="24"/>
        </w:rPr>
        <w:t xml:space="preserve"> </w:t>
      </w:r>
      <w:r w:rsidRPr="00DA0E5B">
        <w:rPr>
          <w:sz w:val="24"/>
          <w:szCs w:val="24"/>
        </w:rPr>
        <w:t>условий</w:t>
      </w:r>
      <w:r w:rsidRPr="00DA0E5B">
        <w:rPr>
          <w:spacing w:val="1"/>
          <w:sz w:val="24"/>
          <w:szCs w:val="24"/>
        </w:rPr>
        <w:t xml:space="preserve"> </w:t>
      </w:r>
      <w:r w:rsidRPr="00DA0E5B">
        <w:rPr>
          <w:sz w:val="24"/>
          <w:szCs w:val="24"/>
        </w:rPr>
        <w:t>должно</w:t>
      </w:r>
      <w:r w:rsidRPr="00DA0E5B">
        <w:rPr>
          <w:spacing w:val="1"/>
          <w:sz w:val="24"/>
          <w:szCs w:val="24"/>
        </w:rPr>
        <w:t xml:space="preserve"> </w:t>
      </w:r>
      <w:r w:rsidRPr="00DA0E5B">
        <w:rPr>
          <w:sz w:val="24"/>
          <w:szCs w:val="24"/>
        </w:rPr>
        <w:t>обеспечить</w:t>
      </w:r>
      <w:r w:rsidRPr="00DA0E5B">
        <w:rPr>
          <w:spacing w:val="1"/>
          <w:sz w:val="24"/>
          <w:szCs w:val="24"/>
        </w:rPr>
        <w:t xml:space="preserve"> </w:t>
      </w:r>
      <w:r w:rsidRPr="00DA0E5B">
        <w:rPr>
          <w:sz w:val="24"/>
          <w:szCs w:val="24"/>
        </w:rPr>
        <w:t>реализацию</w:t>
      </w:r>
      <w:r w:rsidRPr="00DA0E5B">
        <w:rPr>
          <w:spacing w:val="1"/>
          <w:sz w:val="24"/>
          <w:szCs w:val="24"/>
        </w:rPr>
        <w:t xml:space="preserve"> </w:t>
      </w:r>
      <w:r w:rsidRPr="00DA0E5B">
        <w:rPr>
          <w:sz w:val="24"/>
          <w:szCs w:val="24"/>
        </w:rPr>
        <w:t>не</w:t>
      </w:r>
      <w:r w:rsidRPr="00DA0E5B">
        <w:rPr>
          <w:spacing w:val="1"/>
          <w:sz w:val="24"/>
          <w:szCs w:val="24"/>
        </w:rPr>
        <w:t xml:space="preserve"> </w:t>
      </w:r>
      <w:r w:rsidRPr="00DA0E5B">
        <w:rPr>
          <w:sz w:val="24"/>
          <w:szCs w:val="24"/>
        </w:rPr>
        <w:t>только</w:t>
      </w:r>
      <w:r w:rsidRPr="00DA0E5B">
        <w:rPr>
          <w:spacing w:val="1"/>
          <w:sz w:val="24"/>
          <w:szCs w:val="24"/>
        </w:rPr>
        <w:t xml:space="preserve"> </w:t>
      </w:r>
      <w:r w:rsidRPr="00DA0E5B">
        <w:rPr>
          <w:sz w:val="24"/>
          <w:szCs w:val="24"/>
        </w:rPr>
        <w:t>образовательных</w:t>
      </w:r>
      <w:r w:rsidRPr="00DA0E5B">
        <w:rPr>
          <w:spacing w:val="1"/>
          <w:sz w:val="24"/>
          <w:szCs w:val="24"/>
        </w:rPr>
        <w:t xml:space="preserve"> </w:t>
      </w:r>
      <w:r w:rsidRPr="00DA0E5B">
        <w:rPr>
          <w:sz w:val="24"/>
          <w:szCs w:val="24"/>
        </w:rPr>
        <w:t>прав</w:t>
      </w:r>
      <w:r w:rsidRPr="00DA0E5B">
        <w:rPr>
          <w:spacing w:val="1"/>
          <w:sz w:val="24"/>
          <w:szCs w:val="24"/>
        </w:rPr>
        <w:t xml:space="preserve"> </w:t>
      </w:r>
      <w:r w:rsidRPr="00DA0E5B">
        <w:rPr>
          <w:sz w:val="24"/>
          <w:szCs w:val="24"/>
        </w:rPr>
        <w:t>самого</w:t>
      </w:r>
      <w:r w:rsidRPr="00DA0E5B">
        <w:rPr>
          <w:spacing w:val="1"/>
          <w:sz w:val="24"/>
          <w:szCs w:val="24"/>
        </w:rPr>
        <w:t xml:space="preserve"> </w:t>
      </w:r>
      <w:r w:rsidRPr="00DA0E5B">
        <w:rPr>
          <w:sz w:val="24"/>
          <w:szCs w:val="24"/>
        </w:rPr>
        <w:t>ребенка</w:t>
      </w:r>
      <w:r w:rsidRPr="00DA0E5B">
        <w:rPr>
          <w:spacing w:val="1"/>
          <w:sz w:val="24"/>
          <w:szCs w:val="24"/>
        </w:rPr>
        <w:t xml:space="preserve"> </w:t>
      </w:r>
      <w:r w:rsidRPr="00DA0E5B">
        <w:rPr>
          <w:sz w:val="24"/>
          <w:szCs w:val="24"/>
        </w:rPr>
        <w:t>на</w:t>
      </w:r>
      <w:r w:rsidRPr="00DA0E5B">
        <w:rPr>
          <w:spacing w:val="-67"/>
          <w:sz w:val="24"/>
          <w:szCs w:val="24"/>
        </w:rPr>
        <w:t xml:space="preserve"> </w:t>
      </w:r>
      <w:r w:rsidRPr="00DA0E5B">
        <w:rPr>
          <w:sz w:val="24"/>
          <w:szCs w:val="24"/>
        </w:rPr>
        <w:t>получение соответствующего его возможностям образования, но и реализацию прав</w:t>
      </w:r>
      <w:r w:rsidRPr="00DA0E5B">
        <w:rPr>
          <w:spacing w:val="1"/>
          <w:sz w:val="24"/>
          <w:szCs w:val="24"/>
        </w:rPr>
        <w:t xml:space="preserve"> </w:t>
      </w:r>
      <w:r w:rsidRPr="00DA0E5B">
        <w:rPr>
          <w:sz w:val="24"/>
          <w:szCs w:val="24"/>
        </w:rPr>
        <w:t>всех остальных детей, включенных наравне с ребенком с</w:t>
      </w:r>
      <w:r w:rsidRPr="00DA0E5B">
        <w:rPr>
          <w:spacing w:val="1"/>
          <w:sz w:val="24"/>
          <w:szCs w:val="24"/>
        </w:rPr>
        <w:t xml:space="preserve"> </w:t>
      </w:r>
      <w:r w:rsidRPr="00DA0E5B">
        <w:rPr>
          <w:sz w:val="24"/>
          <w:szCs w:val="24"/>
        </w:rPr>
        <w:t>ОВЗв образовательное</w:t>
      </w:r>
      <w:r w:rsidRPr="00DA0E5B">
        <w:rPr>
          <w:spacing w:val="1"/>
          <w:sz w:val="24"/>
          <w:szCs w:val="24"/>
        </w:rPr>
        <w:t xml:space="preserve"> </w:t>
      </w:r>
      <w:r w:rsidRPr="00DA0E5B">
        <w:rPr>
          <w:sz w:val="24"/>
          <w:szCs w:val="24"/>
        </w:rPr>
        <w:t>пространство. Поэтому помимо нормативной базы, фиксирующей права ребенка с</w:t>
      </w:r>
      <w:r w:rsidRPr="00DA0E5B">
        <w:rPr>
          <w:spacing w:val="1"/>
          <w:sz w:val="24"/>
          <w:szCs w:val="24"/>
        </w:rPr>
        <w:t xml:space="preserve"> </w:t>
      </w:r>
      <w:r w:rsidRPr="00DA0E5B">
        <w:rPr>
          <w:sz w:val="24"/>
          <w:szCs w:val="24"/>
        </w:rPr>
        <w:t>ОВЗ, необходима разработка соответствующих локальных актов, обеспечивающих</w:t>
      </w:r>
      <w:r w:rsidRPr="00DA0E5B">
        <w:rPr>
          <w:spacing w:val="1"/>
          <w:sz w:val="24"/>
          <w:szCs w:val="24"/>
        </w:rPr>
        <w:t xml:space="preserve"> </w:t>
      </w:r>
      <w:r w:rsidRPr="00DA0E5B">
        <w:rPr>
          <w:sz w:val="24"/>
          <w:szCs w:val="24"/>
        </w:rPr>
        <w:t>эффективное</w:t>
      </w:r>
      <w:r w:rsidRPr="00DA0E5B">
        <w:rPr>
          <w:spacing w:val="1"/>
          <w:sz w:val="24"/>
          <w:szCs w:val="24"/>
        </w:rPr>
        <w:t xml:space="preserve"> </w:t>
      </w:r>
      <w:r w:rsidRPr="00DA0E5B">
        <w:rPr>
          <w:sz w:val="24"/>
          <w:szCs w:val="24"/>
        </w:rPr>
        <w:t>образование</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других</w:t>
      </w:r>
      <w:r w:rsidRPr="00DA0E5B">
        <w:rPr>
          <w:spacing w:val="1"/>
          <w:sz w:val="24"/>
          <w:szCs w:val="24"/>
        </w:rPr>
        <w:t xml:space="preserve"> </w:t>
      </w:r>
      <w:r w:rsidRPr="00DA0E5B">
        <w:rPr>
          <w:sz w:val="24"/>
          <w:szCs w:val="24"/>
        </w:rPr>
        <w:t>детей.</w:t>
      </w:r>
      <w:r w:rsidRPr="00DA0E5B">
        <w:rPr>
          <w:spacing w:val="1"/>
          <w:sz w:val="24"/>
          <w:szCs w:val="24"/>
        </w:rPr>
        <w:t xml:space="preserve"> </w:t>
      </w:r>
      <w:r w:rsidRPr="00DA0E5B">
        <w:rPr>
          <w:sz w:val="24"/>
          <w:szCs w:val="24"/>
        </w:rPr>
        <w:t>Наиболее</w:t>
      </w:r>
      <w:r w:rsidRPr="00DA0E5B">
        <w:rPr>
          <w:spacing w:val="1"/>
          <w:sz w:val="24"/>
          <w:szCs w:val="24"/>
        </w:rPr>
        <w:t xml:space="preserve"> </w:t>
      </w:r>
      <w:r w:rsidRPr="00DA0E5B">
        <w:rPr>
          <w:sz w:val="24"/>
          <w:szCs w:val="24"/>
        </w:rPr>
        <w:t>важным</w:t>
      </w:r>
      <w:r w:rsidRPr="00DA0E5B">
        <w:rPr>
          <w:spacing w:val="1"/>
          <w:sz w:val="24"/>
          <w:szCs w:val="24"/>
        </w:rPr>
        <w:t xml:space="preserve"> </w:t>
      </w:r>
      <w:r w:rsidRPr="00DA0E5B">
        <w:rPr>
          <w:sz w:val="24"/>
          <w:szCs w:val="24"/>
        </w:rPr>
        <w:t>локальным</w:t>
      </w:r>
      <w:r w:rsidRPr="00DA0E5B">
        <w:rPr>
          <w:spacing w:val="-67"/>
          <w:sz w:val="24"/>
          <w:szCs w:val="24"/>
        </w:rPr>
        <w:t xml:space="preserve"> </w:t>
      </w:r>
      <w:r w:rsidRPr="00DA0E5B">
        <w:rPr>
          <w:sz w:val="24"/>
          <w:szCs w:val="24"/>
        </w:rPr>
        <w:t>нормативным</w:t>
      </w:r>
      <w:r w:rsidRPr="00DA0E5B">
        <w:rPr>
          <w:spacing w:val="1"/>
          <w:sz w:val="24"/>
          <w:szCs w:val="24"/>
        </w:rPr>
        <w:t xml:space="preserve"> </w:t>
      </w:r>
      <w:r w:rsidRPr="00DA0E5B">
        <w:rPr>
          <w:sz w:val="24"/>
          <w:szCs w:val="24"/>
        </w:rPr>
        <w:t>документом</w:t>
      </w:r>
      <w:r w:rsidRPr="00DA0E5B">
        <w:rPr>
          <w:spacing w:val="1"/>
          <w:sz w:val="24"/>
          <w:szCs w:val="24"/>
        </w:rPr>
        <w:t xml:space="preserve"> </w:t>
      </w:r>
      <w:r w:rsidRPr="00DA0E5B">
        <w:rPr>
          <w:sz w:val="24"/>
          <w:szCs w:val="24"/>
        </w:rPr>
        <w:t>следует</w:t>
      </w:r>
      <w:r w:rsidRPr="00DA0E5B">
        <w:rPr>
          <w:spacing w:val="1"/>
          <w:sz w:val="24"/>
          <w:szCs w:val="24"/>
        </w:rPr>
        <w:t xml:space="preserve"> </w:t>
      </w:r>
      <w:r w:rsidRPr="00DA0E5B">
        <w:rPr>
          <w:sz w:val="24"/>
          <w:szCs w:val="24"/>
        </w:rPr>
        <w:t>рассматривать</w:t>
      </w:r>
      <w:r w:rsidRPr="00DA0E5B">
        <w:rPr>
          <w:spacing w:val="1"/>
          <w:sz w:val="24"/>
          <w:szCs w:val="24"/>
        </w:rPr>
        <w:t xml:space="preserve"> </w:t>
      </w:r>
      <w:r w:rsidRPr="00DA0E5B">
        <w:rPr>
          <w:sz w:val="24"/>
          <w:szCs w:val="24"/>
        </w:rPr>
        <w:t>«Договор</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родителями»,</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котором</w:t>
      </w:r>
      <w:r w:rsidRPr="00DA0E5B">
        <w:rPr>
          <w:spacing w:val="1"/>
          <w:sz w:val="24"/>
          <w:szCs w:val="24"/>
        </w:rPr>
        <w:t xml:space="preserve"> </w:t>
      </w:r>
      <w:r w:rsidRPr="00DA0E5B">
        <w:rPr>
          <w:sz w:val="24"/>
          <w:szCs w:val="24"/>
        </w:rPr>
        <w:t>будут</w:t>
      </w:r>
      <w:r w:rsidRPr="00DA0E5B">
        <w:rPr>
          <w:spacing w:val="1"/>
          <w:sz w:val="24"/>
          <w:szCs w:val="24"/>
        </w:rPr>
        <w:t xml:space="preserve"> </w:t>
      </w:r>
      <w:r w:rsidRPr="00DA0E5B">
        <w:rPr>
          <w:sz w:val="24"/>
          <w:szCs w:val="24"/>
        </w:rPr>
        <w:t>зафиксированы</w:t>
      </w:r>
      <w:r w:rsidRPr="00DA0E5B">
        <w:rPr>
          <w:spacing w:val="1"/>
          <w:sz w:val="24"/>
          <w:szCs w:val="24"/>
        </w:rPr>
        <w:t xml:space="preserve"> </w:t>
      </w:r>
      <w:r w:rsidRPr="00DA0E5B">
        <w:rPr>
          <w:sz w:val="24"/>
          <w:szCs w:val="24"/>
        </w:rPr>
        <w:t>как</w:t>
      </w:r>
      <w:r w:rsidRPr="00DA0E5B">
        <w:rPr>
          <w:spacing w:val="1"/>
          <w:sz w:val="24"/>
          <w:szCs w:val="24"/>
        </w:rPr>
        <w:t xml:space="preserve"> </w:t>
      </w:r>
      <w:r w:rsidRPr="00DA0E5B">
        <w:rPr>
          <w:sz w:val="24"/>
          <w:szCs w:val="24"/>
        </w:rPr>
        <w:t>права,</w:t>
      </w:r>
      <w:r w:rsidRPr="00DA0E5B">
        <w:rPr>
          <w:spacing w:val="1"/>
          <w:sz w:val="24"/>
          <w:szCs w:val="24"/>
        </w:rPr>
        <w:t xml:space="preserve"> </w:t>
      </w:r>
      <w:r w:rsidRPr="00DA0E5B">
        <w:rPr>
          <w:sz w:val="24"/>
          <w:szCs w:val="24"/>
        </w:rPr>
        <w:t>так</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обязанности</w:t>
      </w:r>
      <w:r w:rsidRPr="00DA0E5B">
        <w:rPr>
          <w:spacing w:val="1"/>
          <w:sz w:val="24"/>
          <w:szCs w:val="24"/>
        </w:rPr>
        <w:t xml:space="preserve"> </w:t>
      </w:r>
      <w:r w:rsidRPr="00DA0E5B">
        <w:rPr>
          <w:sz w:val="24"/>
          <w:szCs w:val="24"/>
        </w:rPr>
        <w:t>всех</w:t>
      </w:r>
      <w:r w:rsidRPr="00DA0E5B">
        <w:rPr>
          <w:spacing w:val="1"/>
          <w:sz w:val="24"/>
          <w:szCs w:val="24"/>
        </w:rPr>
        <w:t xml:space="preserve"> </w:t>
      </w:r>
      <w:r w:rsidRPr="00DA0E5B">
        <w:rPr>
          <w:sz w:val="24"/>
          <w:szCs w:val="24"/>
        </w:rPr>
        <w:t>субъектов</w:t>
      </w:r>
      <w:r w:rsidRPr="00DA0E5B">
        <w:rPr>
          <w:spacing w:val="1"/>
          <w:sz w:val="24"/>
          <w:szCs w:val="24"/>
        </w:rPr>
        <w:t xml:space="preserve"> </w:t>
      </w:r>
      <w:r w:rsidRPr="00DA0E5B">
        <w:rPr>
          <w:sz w:val="24"/>
          <w:szCs w:val="24"/>
        </w:rPr>
        <w:t>образовательного</w:t>
      </w:r>
      <w:r w:rsidRPr="00DA0E5B">
        <w:rPr>
          <w:spacing w:val="1"/>
          <w:sz w:val="24"/>
          <w:szCs w:val="24"/>
        </w:rPr>
        <w:t xml:space="preserve"> </w:t>
      </w:r>
      <w:r w:rsidRPr="00DA0E5B">
        <w:rPr>
          <w:sz w:val="24"/>
          <w:szCs w:val="24"/>
        </w:rPr>
        <w:t>пространства,</w:t>
      </w:r>
      <w:r w:rsidRPr="00DA0E5B">
        <w:rPr>
          <w:spacing w:val="1"/>
          <w:sz w:val="24"/>
          <w:szCs w:val="24"/>
        </w:rPr>
        <w:t xml:space="preserve"> </w:t>
      </w:r>
      <w:r w:rsidRPr="00DA0E5B">
        <w:rPr>
          <w:sz w:val="24"/>
          <w:szCs w:val="24"/>
        </w:rPr>
        <w:t>предусмотрены</w:t>
      </w:r>
      <w:r w:rsidRPr="00DA0E5B">
        <w:rPr>
          <w:spacing w:val="1"/>
          <w:sz w:val="24"/>
          <w:szCs w:val="24"/>
        </w:rPr>
        <w:t xml:space="preserve"> </w:t>
      </w:r>
      <w:r w:rsidRPr="00DA0E5B">
        <w:rPr>
          <w:sz w:val="24"/>
          <w:szCs w:val="24"/>
        </w:rPr>
        <w:t>правовые</w:t>
      </w:r>
      <w:r w:rsidRPr="00DA0E5B">
        <w:rPr>
          <w:spacing w:val="1"/>
          <w:sz w:val="24"/>
          <w:szCs w:val="24"/>
        </w:rPr>
        <w:t xml:space="preserve"> </w:t>
      </w:r>
      <w:r w:rsidRPr="00DA0E5B">
        <w:rPr>
          <w:sz w:val="24"/>
          <w:szCs w:val="24"/>
        </w:rPr>
        <w:t>механизмы</w:t>
      </w:r>
      <w:r w:rsidRPr="00DA0E5B">
        <w:rPr>
          <w:spacing w:val="1"/>
          <w:sz w:val="24"/>
          <w:szCs w:val="24"/>
        </w:rPr>
        <w:t xml:space="preserve"> </w:t>
      </w:r>
      <w:r w:rsidRPr="00DA0E5B">
        <w:rPr>
          <w:sz w:val="24"/>
          <w:szCs w:val="24"/>
        </w:rPr>
        <w:t>изменения</w:t>
      </w:r>
      <w:r w:rsidRPr="00DA0E5B">
        <w:rPr>
          <w:spacing w:val="1"/>
          <w:sz w:val="24"/>
          <w:szCs w:val="24"/>
        </w:rPr>
        <w:t xml:space="preserve"> </w:t>
      </w:r>
      <w:r w:rsidRPr="00DA0E5B">
        <w:rPr>
          <w:sz w:val="24"/>
          <w:szCs w:val="24"/>
        </w:rPr>
        <w:t>образовательного</w:t>
      </w:r>
      <w:r w:rsidRPr="00DA0E5B">
        <w:rPr>
          <w:spacing w:val="1"/>
          <w:sz w:val="24"/>
          <w:szCs w:val="24"/>
        </w:rPr>
        <w:t xml:space="preserve"> </w:t>
      </w:r>
      <w:r w:rsidRPr="00DA0E5B">
        <w:rPr>
          <w:sz w:val="24"/>
          <w:szCs w:val="24"/>
        </w:rPr>
        <w:t>маршрута</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соответствии</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особенностями</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возможностями</w:t>
      </w:r>
      <w:r w:rsidRPr="00DA0E5B">
        <w:rPr>
          <w:spacing w:val="1"/>
          <w:sz w:val="24"/>
          <w:szCs w:val="24"/>
        </w:rPr>
        <w:t xml:space="preserve"> </w:t>
      </w:r>
      <w:r w:rsidRPr="00DA0E5B">
        <w:rPr>
          <w:sz w:val="24"/>
          <w:szCs w:val="24"/>
        </w:rPr>
        <w:t>ребенка,</w:t>
      </w:r>
      <w:r w:rsidRPr="00DA0E5B">
        <w:rPr>
          <w:spacing w:val="-1"/>
          <w:sz w:val="24"/>
          <w:szCs w:val="24"/>
        </w:rPr>
        <w:t xml:space="preserve"> </w:t>
      </w:r>
      <w:r w:rsidRPr="00DA0E5B">
        <w:rPr>
          <w:sz w:val="24"/>
          <w:szCs w:val="24"/>
        </w:rPr>
        <w:t>в</w:t>
      </w:r>
      <w:r w:rsidRPr="00DA0E5B">
        <w:rPr>
          <w:spacing w:val="-2"/>
          <w:sz w:val="24"/>
          <w:szCs w:val="24"/>
        </w:rPr>
        <w:t xml:space="preserve"> </w:t>
      </w:r>
      <w:r w:rsidRPr="00DA0E5B">
        <w:rPr>
          <w:sz w:val="24"/>
          <w:szCs w:val="24"/>
        </w:rPr>
        <w:t>том</w:t>
      </w:r>
      <w:r w:rsidRPr="00DA0E5B">
        <w:rPr>
          <w:spacing w:val="-1"/>
          <w:sz w:val="24"/>
          <w:szCs w:val="24"/>
        </w:rPr>
        <w:t xml:space="preserve"> </w:t>
      </w:r>
      <w:r w:rsidRPr="00DA0E5B">
        <w:rPr>
          <w:sz w:val="24"/>
          <w:szCs w:val="24"/>
        </w:rPr>
        <w:t>числе новыми,</w:t>
      </w:r>
      <w:r w:rsidRPr="00DA0E5B">
        <w:rPr>
          <w:spacing w:val="-2"/>
          <w:sz w:val="24"/>
          <w:szCs w:val="24"/>
        </w:rPr>
        <w:t xml:space="preserve"> </w:t>
      </w:r>
      <w:r w:rsidRPr="00DA0E5B">
        <w:rPr>
          <w:sz w:val="24"/>
          <w:szCs w:val="24"/>
        </w:rPr>
        <w:t>возникающими</w:t>
      </w:r>
      <w:r w:rsidRPr="00DA0E5B">
        <w:rPr>
          <w:spacing w:val="1"/>
          <w:sz w:val="24"/>
          <w:szCs w:val="24"/>
        </w:rPr>
        <w:t xml:space="preserve"> </w:t>
      </w:r>
      <w:r w:rsidRPr="00DA0E5B">
        <w:rPr>
          <w:sz w:val="24"/>
          <w:szCs w:val="24"/>
        </w:rPr>
        <w:t>в</w:t>
      </w:r>
      <w:r w:rsidRPr="00DA0E5B">
        <w:rPr>
          <w:spacing w:val="-6"/>
          <w:sz w:val="24"/>
          <w:szCs w:val="24"/>
        </w:rPr>
        <w:t xml:space="preserve"> </w:t>
      </w:r>
      <w:r w:rsidRPr="00DA0E5B">
        <w:rPr>
          <w:sz w:val="24"/>
          <w:szCs w:val="24"/>
        </w:rPr>
        <w:t>процессе</w:t>
      </w:r>
      <w:r w:rsidRPr="00DA0E5B">
        <w:rPr>
          <w:spacing w:val="-3"/>
          <w:sz w:val="24"/>
          <w:szCs w:val="24"/>
        </w:rPr>
        <w:t xml:space="preserve"> </w:t>
      </w:r>
      <w:r w:rsidRPr="00DA0E5B">
        <w:rPr>
          <w:sz w:val="24"/>
          <w:szCs w:val="24"/>
        </w:rPr>
        <w:t>образования.</w:t>
      </w:r>
    </w:p>
    <w:p w:rsidR="005A3214" w:rsidRPr="00DA0E5B" w:rsidRDefault="005A3214" w:rsidP="00DA0E5B">
      <w:pPr>
        <w:pStyle w:val="a7"/>
        <w:spacing w:before="1" w:line="276" w:lineRule="auto"/>
        <w:ind w:right="263"/>
        <w:rPr>
          <w:sz w:val="24"/>
          <w:szCs w:val="24"/>
        </w:rPr>
      </w:pPr>
      <w:r w:rsidRPr="00DA0E5B">
        <w:rPr>
          <w:sz w:val="24"/>
          <w:szCs w:val="24"/>
        </w:rPr>
        <w:t>Необходима</w:t>
      </w:r>
      <w:r w:rsidRPr="00DA0E5B">
        <w:rPr>
          <w:spacing w:val="1"/>
          <w:sz w:val="24"/>
          <w:szCs w:val="24"/>
        </w:rPr>
        <w:t xml:space="preserve"> </w:t>
      </w:r>
      <w:r w:rsidRPr="00DA0E5B">
        <w:rPr>
          <w:sz w:val="24"/>
          <w:szCs w:val="24"/>
        </w:rPr>
        <w:t>организация</w:t>
      </w:r>
      <w:r w:rsidRPr="00DA0E5B">
        <w:rPr>
          <w:spacing w:val="1"/>
          <w:sz w:val="24"/>
          <w:szCs w:val="24"/>
        </w:rPr>
        <w:t xml:space="preserve"> </w:t>
      </w:r>
      <w:r w:rsidRPr="00DA0E5B">
        <w:rPr>
          <w:sz w:val="24"/>
          <w:szCs w:val="24"/>
        </w:rPr>
        <w:t>системы</w:t>
      </w:r>
      <w:r w:rsidRPr="00DA0E5B">
        <w:rPr>
          <w:spacing w:val="1"/>
          <w:sz w:val="24"/>
          <w:szCs w:val="24"/>
        </w:rPr>
        <w:t xml:space="preserve"> </w:t>
      </w:r>
      <w:r w:rsidRPr="00DA0E5B">
        <w:rPr>
          <w:sz w:val="24"/>
          <w:szCs w:val="24"/>
        </w:rPr>
        <w:t>взаимодействия</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поддержки</w:t>
      </w:r>
      <w:r w:rsidRPr="00DA0E5B">
        <w:rPr>
          <w:spacing w:val="-67"/>
          <w:sz w:val="24"/>
          <w:szCs w:val="24"/>
        </w:rPr>
        <w:t xml:space="preserve"> </w:t>
      </w:r>
      <w:r w:rsidRPr="00DA0E5B">
        <w:rPr>
          <w:sz w:val="24"/>
          <w:szCs w:val="24"/>
        </w:rPr>
        <w:t>образовательной</w:t>
      </w:r>
      <w:r w:rsidRPr="00DA0E5B">
        <w:rPr>
          <w:spacing w:val="1"/>
          <w:sz w:val="24"/>
          <w:szCs w:val="24"/>
        </w:rPr>
        <w:t xml:space="preserve"> </w:t>
      </w:r>
      <w:r w:rsidRPr="00DA0E5B">
        <w:rPr>
          <w:sz w:val="24"/>
          <w:szCs w:val="24"/>
        </w:rPr>
        <w:t>организации</w:t>
      </w:r>
      <w:r w:rsidRPr="00DA0E5B">
        <w:rPr>
          <w:spacing w:val="1"/>
          <w:sz w:val="24"/>
          <w:szCs w:val="24"/>
        </w:rPr>
        <w:t xml:space="preserve"> </w:t>
      </w:r>
      <w:r w:rsidRPr="00DA0E5B">
        <w:rPr>
          <w:sz w:val="24"/>
          <w:szCs w:val="24"/>
        </w:rPr>
        <w:t>со</w:t>
      </w:r>
      <w:r w:rsidRPr="00DA0E5B">
        <w:rPr>
          <w:spacing w:val="1"/>
          <w:sz w:val="24"/>
          <w:szCs w:val="24"/>
        </w:rPr>
        <w:t xml:space="preserve"> </w:t>
      </w:r>
      <w:r w:rsidRPr="00DA0E5B">
        <w:rPr>
          <w:sz w:val="24"/>
          <w:szCs w:val="24"/>
        </w:rPr>
        <w:t>стороны</w:t>
      </w:r>
      <w:r w:rsidRPr="00DA0E5B">
        <w:rPr>
          <w:spacing w:val="1"/>
          <w:sz w:val="24"/>
          <w:szCs w:val="24"/>
        </w:rPr>
        <w:t xml:space="preserve"> </w:t>
      </w:r>
      <w:r w:rsidRPr="00DA0E5B">
        <w:rPr>
          <w:sz w:val="24"/>
          <w:szCs w:val="24"/>
        </w:rPr>
        <w:t>ПМПК,</w:t>
      </w:r>
      <w:r w:rsidRPr="00DA0E5B">
        <w:rPr>
          <w:spacing w:val="1"/>
          <w:sz w:val="24"/>
          <w:szCs w:val="24"/>
        </w:rPr>
        <w:t xml:space="preserve"> </w:t>
      </w:r>
      <w:r w:rsidRPr="00DA0E5B">
        <w:rPr>
          <w:sz w:val="24"/>
          <w:szCs w:val="24"/>
        </w:rPr>
        <w:t>ППМС-центра,</w:t>
      </w:r>
      <w:r w:rsidRPr="00DA0E5B">
        <w:rPr>
          <w:spacing w:val="1"/>
          <w:sz w:val="24"/>
          <w:szCs w:val="24"/>
        </w:rPr>
        <w:t xml:space="preserve"> </w:t>
      </w:r>
      <w:r w:rsidRPr="00DA0E5B">
        <w:rPr>
          <w:sz w:val="24"/>
          <w:szCs w:val="24"/>
        </w:rPr>
        <w:t>окружного</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муниципального ресурсного центра по развитию инклюзивного образования, школы</w:t>
      </w:r>
      <w:r w:rsidRPr="00DA0E5B">
        <w:rPr>
          <w:spacing w:val="-67"/>
          <w:sz w:val="24"/>
          <w:szCs w:val="24"/>
        </w:rPr>
        <w:t xml:space="preserve"> </w:t>
      </w:r>
      <w:r w:rsidRPr="00DA0E5B">
        <w:rPr>
          <w:sz w:val="24"/>
          <w:szCs w:val="24"/>
        </w:rPr>
        <w:t>для</w:t>
      </w:r>
      <w:r w:rsidRPr="00DA0E5B">
        <w:rPr>
          <w:spacing w:val="1"/>
          <w:sz w:val="24"/>
          <w:szCs w:val="24"/>
        </w:rPr>
        <w:t xml:space="preserve"> </w:t>
      </w:r>
      <w:r w:rsidRPr="00DA0E5B">
        <w:rPr>
          <w:sz w:val="24"/>
          <w:szCs w:val="24"/>
        </w:rPr>
        <w:t>детей</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ОВЗ,</w:t>
      </w:r>
      <w:r w:rsidRPr="00DA0E5B">
        <w:rPr>
          <w:spacing w:val="1"/>
          <w:sz w:val="24"/>
          <w:szCs w:val="24"/>
        </w:rPr>
        <w:t xml:space="preserve"> </w:t>
      </w:r>
      <w:r w:rsidRPr="00DA0E5B">
        <w:rPr>
          <w:sz w:val="24"/>
          <w:szCs w:val="24"/>
        </w:rPr>
        <w:t>органов</w:t>
      </w:r>
      <w:r w:rsidRPr="00DA0E5B">
        <w:rPr>
          <w:spacing w:val="1"/>
          <w:sz w:val="24"/>
          <w:szCs w:val="24"/>
        </w:rPr>
        <w:t xml:space="preserve"> </w:t>
      </w:r>
      <w:r w:rsidRPr="00DA0E5B">
        <w:rPr>
          <w:sz w:val="24"/>
          <w:szCs w:val="24"/>
        </w:rPr>
        <w:t>социальной</w:t>
      </w:r>
      <w:r w:rsidRPr="00DA0E5B">
        <w:rPr>
          <w:spacing w:val="1"/>
          <w:sz w:val="24"/>
          <w:szCs w:val="24"/>
        </w:rPr>
        <w:t xml:space="preserve"> </w:t>
      </w:r>
      <w:r w:rsidRPr="00DA0E5B">
        <w:rPr>
          <w:sz w:val="24"/>
          <w:szCs w:val="24"/>
        </w:rPr>
        <w:t>защиты,</w:t>
      </w:r>
      <w:r w:rsidRPr="00DA0E5B">
        <w:rPr>
          <w:spacing w:val="1"/>
          <w:sz w:val="24"/>
          <w:szCs w:val="24"/>
        </w:rPr>
        <w:t xml:space="preserve"> </w:t>
      </w:r>
      <w:r w:rsidRPr="00DA0E5B">
        <w:rPr>
          <w:sz w:val="24"/>
          <w:szCs w:val="24"/>
        </w:rPr>
        <w:t>органов</w:t>
      </w:r>
      <w:r w:rsidRPr="00DA0E5B">
        <w:rPr>
          <w:spacing w:val="1"/>
          <w:sz w:val="24"/>
          <w:szCs w:val="24"/>
        </w:rPr>
        <w:t xml:space="preserve"> </w:t>
      </w:r>
      <w:r w:rsidRPr="00DA0E5B">
        <w:rPr>
          <w:sz w:val="24"/>
          <w:szCs w:val="24"/>
        </w:rPr>
        <w:t>здравоохранения,</w:t>
      </w:r>
      <w:r w:rsidRPr="00DA0E5B">
        <w:rPr>
          <w:spacing w:val="1"/>
          <w:sz w:val="24"/>
          <w:szCs w:val="24"/>
        </w:rPr>
        <w:t xml:space="preserve"> </w:t>
      </w:r>
      <w:r w:rsidRPr="00DA0E5B">
        <w:rPr>
          <w:sz w:val="24"/>
          <w:szCs w:val="24"/>
        </w:rPr>
        <w:t>общественных</w:t>
      </w:r>
      <w:r w:rsidRPr="00DA0E5B">
        <w:rPr>
          <w:spacing w:val="1"/>
          <w:sz w:val="24"/>
          <w:szCs w:val="24"/>
        </w:rPr>
        <w:t xml:space="preserve"> </w:t>
      </w:r>
      <w:r w:rsidRPr="00DA0E5B">
        <w:rPr>
          <w:sz w:val="24"/>
          <w:szCs w:val="24"/>
        </w:rPr>
        <w:t>организаций</w:t>
      </w:r>
      <w:r w:rsidRPr="00DA0E5B">
        <w:rPr>
          <w:spacing w:val="1"/>
          <w:sz w:val="24"/>
          <w:szCs w:val="24"/>
        </w:rPr>
        <w:t xml:space="preserve"> </w:t>
      </w:r>
      <w:r w:rsidRPr="00DA0E5B">
        <w:rPr>
          <w:sz w:val="24"/>
          <w:szCs w:val="24"/>
        </w:rPr>
        <w:t>при</w:t>
      </w:r>
      <w:r w:rsidRPr="00DA0E5B">
        <w:rPr>
          <w:spacing w:val="1"/>
          <w:sz w:val="24"/>
          <w:szCs w:val="24"/>
        </w:rPr>
        <w:t xml:space="preserve"> </w:t>
      </w:r>
      <w:r w:rsidRPr="00DA0E5B">
        <w:rPr>
          <w:sz w:val="24"/>
          <w:szCs w:val="24"/>
        </w:rPr>
        <w:t>недостаточном</w:t>
      </w:r>
      <w:r w:rsidRPr="00DA0E5B">
        <w:rPr>
          <w:spacing w:val="1"/>
          <w:sz w:val="24"/>
          <w:szCs w:val="24"/>
        </w:rPr>
        <w:t xml:space="preserve"> </w:t>
      </w:r>
      <w:r w:rsidRPr="00DA0E5B">
        <w:rPr>
          <w:sz w:val="24"/>
          <w:szCs w:val="24"/>
        </w:rPr>
        <w:t>кадровом</w:t>
      </w:r>
      <w:r w:rsidRPr="00DA0E5B">
        <w:rPr>
          <w:spacing w:val="1"/>
          <w:sz w:val="24"/>
          <w:szCs w:val="24"/>
        </w:rPr>
        <w:t xml:space="preserve"> </w:t>
      </w:r>
      <w:r w:rsidRPr="00DA0E5B">
        <w:rPr>
          <w:sz w:val="24"/>
          <w:szCs w:val="24"/>
        </w:rPr>
        <w:t>ресурсе</w:t>
      </w:r>
      <w:r w:rsidRPr="00DA0E5B">
        <w:rPr>
          <w:spacing w:val="1"/>
          <w:sz w:val="24"/>
          <w:szCs w:val="24"/>
        </w:rPr>
        <w:t xml:space="preserve"> </w:t>
      </w:r>
      <w:r w:rsidRPr="00DA0E5B">
        <w:rPr>
          <w:sz w:val="24"/>
          <w:szCs w:val="24"/>
        </w:rPr>
        <w:t>самой  образовательной</w:t>
      </w:r>
      <w:r w:rsidRPr="00DA0E5B">
        <w:rPr>
          <w:spacing w:val="1"/>
          <w:sz w:val="24"/>
          <w:szCs w:val="24"/>
        </w:rPr>
        <w:t xml:space="preserve"> </w:t>
      </w:r>
      <w:r w:rsidRPr="00DA0E5B">
        <w:rPr>
          <w:sz w:val="24"/>
          <w:szCs w:val="24"/>
        </w:rPr>
        <w:t>организации.</w:t>
      </w:r>
      <w:r w:rsidRPr="00DA0E5B">
        <w:rPr>
          <w:spacing w:val="1"/>
          <w:sz w:val="24"/>
          <w:szCs w:val="24"/>
        </w:rPr>
        <w:t xml:space="preserve"> </w:t>
      </w:r>
      <w:r w:rsidRPr="00DA0E5B">
        <w:rPr>
          <w:sz w:val="24"/>
          <w:szCs w:val="24"/>
        </w:rPr>
        <w:t>Реализация</w:t>
      </w:r>
      <w:r w:rsidRPr="00DA0E5B">
        <w:rPr>
          <w:spacing w:val="1"/>
          <w:sz w:val="24"/>
          <w:szCs w:val="24"/>
        </w:rPr>
        <w:t xml:space="preserve"> </w:t>
      </w:r>
      <w:r w:rsidRPr="00DA0E5B">
        <w:rPr>
          <w:sz w:val="24"/>
          <w:szCs w:val="24"/>
        </w:rPr>
        <w:t>данного</w:t>
      </w:r>
      <w:r w:rsidRPr="00DA0E5B">
        <w:rPr>
          <w:spacing w:val="1"/>
          <w:sz w:val="24"/>
          <w:szCs w:val="24"/>
        </w:rPr>
        <w:t xml:space="preserve"> </w:t>
      </w:r>
      <w:r w:rsidRPr="00DA0E5B">
        <w:rPr>
          <w:sz w:val="24"/>
          <w:szCs w:val="24"/>
        </w:rPr>
        <w:t>условия</w:t>
      </w:r>
      <w:r w:rsidRPr="00DA0E5B">
        <w:rPr>
          <w:spacing w:val="1"/>
          <w:sz w:val="24"/>
          <w:szCs w:val="24"/>
        </w:rPr>
        <w:t xml:space="preserve"> </w:t>
      </w:r>
      <w:r w:rsidRPr="00DA0E5B">
        <w:rPr>
          <w:sz w:val="24"/>
          <w:szCs w:val="24"/>
        </w:rPr>
        <w:t>позволяет</w:t>
      </w:r>
      <w:r w:rsidRPr="00DA0E5B">
        <w:rPr>
          <w:spacing w:val="-67"/>
          <w:sz w:val="24"/>
          <w:szCs w:val="24"/>
        </w:rPr>
        <w:t xml:space="preserve"> </w:t>
      </w:r>
      <w:r w:rsidRPr="00DA0E5B">
        <w:rPr>
          <w:sz w:val="24"/>
          <w:szCs w:val="24"/>
        </w:rPr>
        <w:t>обеспечить</w:t>
      </w:r>
      <w:r w:rsidRPr="00DA0E5B">
        <w:rPr>
          <w:spacing w:val="1"/>
          <w:sz w:val="24"/>
          <w:szCs w:val="24"/>
        </w:rPr>
        <w:t xml:space="preserve"> </w:t>
      </w:r>
      <w:r w:rsidRPr="00DA0E5B">
        <w:rPr>
          <w:sz w:val="24"/>
          <w:szCs w:val="24"/>
        </w:rPr>
        <w:t>для</w:t>
      </w:r>
      <w:r w:rsidRPr="00DA0E5B">
        <w:rPr>
          <w:spacing w:val="1"/>
          <w:sz w:val="24"/>
          <w:szCs w:val="24"/>
        </w:rPr>
        <w:t xml:space="preserve"> </w:t>
      </w:r>
      <w:r w:rsidRPr="00DA0E5B">
        <w:rPr>
          <w:sz w:val="24"/>
          <w:szCs w:val="24"/>
        </w:rPr>
        <w:t>ребенка</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ОВЗ</w:t>
      </w:r>
      <w:r w:rsidRPr="00DA0E5B">
        <w:rPr>
          <w:spacing w:val="1"/>
          <w:sz w:val="24"/>
          <w:szCs w:val="24"/>
        </w:rPr>
        <w:t xml:space="preserve"> </w:t>
      </w:r>
      <w:r w:rsidRPr="00DA0E5B">
        <w:rPr>
          <w:sz w:val="24"/>
          <w:szCs w:val="24"/>
        </w:rPr>
        <w:t>максимально</w:t>
      </w:r>
      <w:r w:rsidRPr="00DA0E5B">
        <w:rPr>
          <w:spacing w:val="1"/>
          <w:sz w:val="24"/>
          <w:szCs w:val="24"/>
        </w:rPr>
        <w:t xml:space="preserve"> </w:t>
      </w:r>
      <w:r w:rsidRPr="00DA0E5B">
        <w:rPr>
          <w:sz w:val="24"/>
          <w:szCs w:val="24"/>
        </w:rPr>
        <w:t>адекватный</w:t>
      </w:r>
      <w:r w:rsidRPr="00DA0E5B">
        <w:rPr>
          <w:spacing w:val="1"/>
          <w:sz w:val="24"/>
          <w:szCs w:val="24"/>
        </w:rPr>
        <w:t xml:space="preserve"> </w:t>
      </w:r>
      <w:r w:rsidRPr="00DA0E5B">
        <w:rPr>
          <w:sz w:val="24"/>
          <w:szCs w:val="24"/>
        </w:rPr>
        <w:t>при</w:t>
      </w:r>
      <w:r w:rsidRPr="00DA0E5B">
        <w:rPr>
          <w:spacing w:val="1"/>
          <w:sz w:val="24"/>
          <w:szCs w:val="24"/>
        </w:rPr>
        <w:t xml:space="preserve"> </w:t>
      </w:r>
      <w:r w:rsidRPr="00DA0E5B">
        <w:rPr>
          <w:sz w:val="24"/>
          <w:szCs w:val="24"/>
        </w:rPr>
        <w:t>его</w:t>
      </w:r>
      <w:r w:rsidRPr="00DA0E5B">
        <w:rPr>
          <w:spacing w:val="1"/>
          <w:sz w:val="24"/>
          <w:szCs w:val="24"/>
        </w:rPr>
        <w:t xml:space="preserve"> </w:t>
      </w:r>
      <w:r w:rsidRPr="00DA0E5B">
        <w:rPr>
          <w:sz w:val="24"/>
          <w:szCs w:val="24"/>
        </w:rPr>
        <w:t>особенностях</w:t>
      </w:r>
      <w:r w:rsidRPr="00DA0E5B">
        <w:rPr>
          <w:spacing w:val="1"/>
          <w:sz w:val="24"/>
          <w:szCs w:val="24"/>
        </w:rPr>
        <w:t xml:space="preserve"> </w:t>
      </w:r>
      <w:r w:rsidRPr="00DA0E5B">
        <w:rPr>
          <w:sz w:val="24"/>
          <w:szCs w:val="24"/>
        </w:rPr>
        <w:t>развития</w:t>
      </w:r>
      <w:r w:rsidRPr="00DA0E5B">
        <w:rPr>
          <w:spacing w:val="1"/>
          <w:sz w:val="24"/>
          <w:szCs w:val="24"/>
        </w:rPr>
        <w:t xml:space="preserve"> </w:t>
      </w:r>
      <w:r w:rsidRPr="00DA0E5B">
        <w:rPr>
          <w:sz w:val="24"/>
          <w:szCs w:val="24"/>
        </w:rPr>
        <w:t>образовательный</w:t>
      </w:r>
      <w:r w:rsidRPr="00DA0E5B">
        <w:rPr>
          <w:spacing w:val="1"/>
          <w:sz w:val="24"/>
          <w:szCs w:val="24"/>
        </w:rPr>
        <w:t xml:space="preserve"> </w:t>
      </w:r>
      <w:r w:rsidRPr="00DA0E5B">
        <w:rPr>
          <w:sz w:val="24"/>
          <w:szCs w:val="24"/>
        </w:rPr>
        <w:t>маршрут,</w:t>
      </w:r>
      <w:r w:rsidRPr="00DA0E5B">
        <w:rPr>
          <w:spacing w:val="1"/>
          <w:sz w:val="24"/>
          <w:szCs w:val="24"/>
        </w:rPr>
        <w:t xml:space="preserve"> </w:t>
      </w:r>
      <w:r w:rsidRPr="00DA0E5B">
        <w:rPr>
          <w:sz w:val="24"/>
          <w:szCs w:val="24"/>
        </w:rPr>
        <w:t>а</w:t>
      </w:r>
      <w:r w:rsidRPr="00DA0E5B">
        <w:rPr>
          <w:spacing w:val="1"/>
          <w:sz w:val="24"/>
          <w:szCs w:val="24"/>
        </w:rPr>
        <w:t xml:space="preserve"> </w:t>
      </w:r>
      <w:r w:rsidRPr="00DA0E5B">
        <w:rPr>
          <w:sz w:val="24"/>
          <w:szCs w:val="24"/>
        </w:rPr>
        <w:t>также</w:t>
      </w:r>
      <w:r w:rsidRPr="00DA0E5B">
        <w:rPr>
          <w:spacing w:val="1"/>
          <w:sz w:val="24"/>
          <w:szCs w:val="24"/>
        </w:rPr>
        <w:t xml:space="preserve"> </w:t>
      </w:r>
      <w:r w:rsidRPr="00DA0E5B">
        <w:rPr>
          <w:sz w:val="24"/>
          <w:szCs w:val="24"/>
        </w:rPr>
        <w:t>позволяет</w:t>
      </w:r>
      <w:r w:rsidRPr="00DA0E5B">
        <w:rPr>
          <w:spacing w:val="1"/>
          <w:sz w:val="24"/>
          <w:szCs w:val="24"/>
        </w:rPr>
        <w:t xml:space="preserve"> </w:t>
      </w:r>
      <w:r w:rsidRPr="00DA0E5B">
        <w:rPr>
          <w:sz w:val="24"/>
          <w:szCs w:val="24"/>
        </w:rPr>
        <w:t>максимально</w:t>
      </w:r>
      <w:r w:rsidRPr="00DA0E5B">
        <w:rPr>
          <w:spacing w:val="1"/>
          <w:sz w:val="24"/>
          <w:szCs w:val="24"/>
        </w:rPr>
        <w:t xml:space="preserve"> </w:t>
      </w:r>
      <w:r w:rsidRPr="00DA0E5B">
        <w:rPr>
          <w:sz w:val="24"/>
          <w:szCs w:val="24"/>
        </w:rPr>
        <w:t>полно</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ресурсоемко</w:t>
      </w:r>
      <w:r w:rsidRPr="00DA0E5B">
        <w:rPr>
          <w:spacing w:val="1"/>
          <w:sz w:val="24"/>
          <w:szCs w:val="24"/>
        </w:rPr>
        <w:t xml:space="preserve"> </w:t>
      </w:r>
      <w:r w:rsidRPr="00DA0E5B">
        <w:rPr>
          <w:sz w:val="24"/>
          <w:szCs w:val="24"/>
        </w:rPr>
        <w:t>обеспечить</w:t>
      </w:r>
      <w:r w:rsidRPr="00DA0E5B">
        <w:rPr>
          <w:spacing w:val="1"/>
          <w:sz w:val="24"/>
          <w:szCs w:val="24"/>
        </w:rPr>
        <w:t xml:space="preserve"> </w:t>
      </w:r>
      <w:r w:rsidRPr="00DA0E5B">
        <w:rPr>
          <w:sz w:val="24"/>
          <w:szCs w:val="24"/>
        </w:rPr>
        <w:t>обучение</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воспитание.</w:t>
      </w:r>
      <w:r w:rsidRPr="00DA0E5B">
        <w:rPr>
          <w:spacing w:val="1"/>
          <w:sz w:val="24"/>
          <w:szCs w:val="24"/>
        </w:rPr>
        <w:t xml:space="preserve"> </w:t>
      </w:r>
      <w:r w:rsidRPr="00DA0E5B">
        <w:rPr>
          <w:sz w:val="24"/>
          <w:szCs w:val="24"/>
        </w:rPr>
        <w:t>Важным</w:t>
      </w:r>
      <w:r w:rsidRPr="00DA0E5B">
        <w:rPr>
          <w:spacing w:val="1"/>
          <w:sz w:val="24"/>
          <w:szCs w:val="24"/>
        </w:rPr>
        <w:t xml:space="preserve"> </w:t>
      </w:r>
      <w:r w:rsidRPr="00DA0E5B">
        <w:rPr>
          <w:sz w:val="24"/>
          <w:szCs w:val="24"/>
        </w:rPr>
        <w:t>компонентом</w:t>
      </w:r>
      <w:r w:rsidRPr="00DA0E5B">
        <w:rPr>
          <w:spacing w:val="1"/>
          <w:sz w:val="24"/>
          <w:szCs w:val="24"/>
        </w:rPr>
        <w:t xml:space="preserve"> </w:t>
      </w:r>
      <w:r w:rsidRPr="00DA0E5B">
        <w:rPr>
          <w:sz w:val="24"/>
          <w:szCs w:val="24"/>
        </w:rPr>
        <w:t>этого</w:t>
      </w:r>
      <w:r w:rsidRPr="00DA0E5B">
        <w:rPr>
          <w:spacing w:val="1"/>
          <w:sz w:val="24"/>
          <w:szCs w:val="24"/>
        </w:rPr>
        <w:t xml:space="preserve"> </w:t>
      </w:r>
      <w:r w:rsidRPr="00DA0E5B">
        <w:rPr>
          <w:sz w:val="24"/>
          <w:szCs w:val="24"/>
        </w:rPr>
        <w:t>условия является наличие разнообразных образовательных организаций (включая</w:t>
      </w:r>
      <w:r w:rsidRPr="00DA0E5B">
        <w:rPr>
          <w:spacing w:val="1"/>
          <w:sz w:val="24"/>
          <w:szCs w:val="24"/>
        </w:rPr>
        <w:t xml:space="preserve"> </w:t>
      </w:r>
      <w:r w:rsidRPr="00DA0E5B">
        <w:rPr>
          <w:sz w:val="24"/>
          <w:szCs w:val="24"/>
        </w:rPr>
        <w:t>организации дополнительного</w:t>
      </w:r>
      <w:r w:rsidRPr="00DA0E5B">
        <w:rPr>
          <w:spacing w:val="-3"/>
          <w:sz w:val="24"/>
          <w:szCs w:val="24"/>
        </w:rPr>
        <w:t xml:space="preserve"> </w:t>
      </w:r>
      <w:r w:rsidRPr="00DA0E5B">
        <w:rPr>
          <w:sz w:val="24"/>
          <w:szCs w:val="24"/>
        </w:rPr>
        <w:t>образования) в</w:t>
      </w:r>
      <w:r w:rsidRPr="00DA0E5B">
        <w:rPr>
          <w:spacing w:val="-2"/>
          <w:sz w:val="24"/>
          <w:szCs w:val="24"/>
        </w:rPr>
        <w:t xml:space="preserve"> </w:t>
      </w:r>
      <w:r w:rsidRPr="00DA0E5B">
        <w:rPr>
          <w:sz w:val="24"/>
          <w:szCs w:val="24"/>
        </w:rPr>
        <w:t>шаговой</w:t>
      </w:r>
      <w:r w:rsidRPr="00DA0E5B">
        <w:rPr>
          <w:spacing w:val="-4"/>
          <w:sz w:val="24"/>
          <w:szCs w:val="24"/>
        </w:rPr>
        <w:t xml:space="preserve"> </w:t>
      </w:r>
      <w:r w:rsidRPr="00DA0E5B">
        <w:rPr>
          <w:sz w:val="24"/>
          <w:szCs w:val="24"/>
        </w:rPr>
        <w:t>доступности.</w:t>
      </w:r>
    </w:p>
    <w:p w:rsidR="005A3214" w:rsidRDefault="005A3214" w:rsidP="00DA0E5B">
      <w:pPr>
        <w:spacing w:before="7"/>
        <w:ind w:left="452" w:right="267" w:firstLine="708"/>
        <w:jc w:val="both"/>
        <w:rPr>
          <w:rFonts w:ascii="Times New Roman" w:hAnsi="Times New Roman" w:cs="Times New Roman"/>
          <w:sz w:val="24"/>
          <w:szCs w:val="24"/>
        </w:rPr>
      </w:pPr>
      <w:r w:rsidRPr="00DA0E5B">
        <w:rPr>
          <w:rFonts w:ascii="Times New Roman" w:hAnsi="Times New Roman" w:cs="Times New Roman"/>
          <w:b/>
          <w:i/>
          <w:sz w:val="24"/>
          <w:szCs w:val="24"/>
        </w:rPr>
        <w:t>Информационно-образовательная</w:t>
      </w:r>
      <w:r w:rsidRPr="00DA0E5B">
        <w:rPr>
          <w:rFonts w:ascii="Times New Roman" w:hAnsi="Times New Roman" w:cs="Times New Roman"/>
          <w:b/>
          <w:i/>
          <w:spacing w:val="1"/>
          <w:sz w:val="24"/>
          <w:szCs w:val="24"/>
        </w:rPr>
        <w:t xml:space="preserve"> </w:t>
      </w:r>
      <w:r w:rsidRPr="00DA0E5B">
        <w:rPr>
          <w:rFonts w:ascii="Times New Roman" w:hAnsi="Times New Roman" w:cs="Times New Roman"/>
          <w:b/>
          <w:i/>
          <w:sz w:val="24"/>
          <w:szCs w:val="24"/>
        </w:rPr>
        <w:t>среда</w:t>
      </w:r>
      <w:r w:rsidRPr="00DA0E5B">
        <w:rPr>
          <w:rFonts w:ascii="Times New Roman" w:hAnsi="Times New Roman" w:cs="Times New Roman"/>
          <w:b/>
          <w:i/>
          <w:spacing w:val="1"/>
          <w:sz w:val="24"/>
          <w:szCs w:val="24"/>
        </w:rPr>
        <w:t xml:space="preserve"> </w:t>
      </w:r>
      <w:r w:rsidRPr="00DA0E5B">
        <w:rPr>
          <w:rFonts w:ascii="Times New Roman" w:hAnsi="Times New Roman" w:cs="Times New Roman"/>
          <w:b/>
          <w:i/>
          <w:sz w:val="24"/>
          <w:szCs w:val="24"/>
        </w:rPr>
        <w:t>образовательной</w:t>
      </w:r>
      <w:r w:rsidRPr="00DA0E5B">
        <w:rPr>
          <w:rFonts w:ascii="Times New Roman" w:hAnsi="Times New Roman" w:cs="Times New Roman"/>
          <w:b/>
          <w:i/>
          <w:spacing w:val="1"/>
          <w:sz w:val="24"/>
          <w:szCs w:val="24"/>
        </w:rPr>
        <w:t xml:space="preserve"> </w:t>
      </w:r>
      <w:r w:rsidRPr="00DA0E5B">
        <w:rPr>
          <w:rFonts w:ascii="Times New Roman" w:hAnsi="Times New Roman" w:cs="Times New Roman"/>
          <w:b/>
          <w:i/>
          <w:sz w:val="24"/>
          <w:szCs w:val="24"/>
        </w:rPr>
        <w:t>организации</w:t>
      </w:r>
      <w:r w:rsidRPr="00DA0E5B">
        <w:rPr>
          <w:rFonts w:ascii="Times New Roman" w:hAnsi="Times New Roman" w:cs="Times New Roman"/>
          <w:b/>
          <w:i/>
          <w:spacing w:val="1"/>
          <w:sz w:val="24"/>
          <w:szCs w:val="24"/>
        </w:rPr>
        <w:t xml:space="preserve"> </w:t>
      </w:r>
      <w:r w:rsidRPr="00DA0E5B">
        <w:rPr>
          <w:rFonts w:ascii="Times New Roman" w:hAnsi="Times New Roman" w:cs="Times New Roman"/>
          <w:sz w:val="24"/>
          <w:szCs w:val="24"/>
        </w:rPr>
        <w:t>должна</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включать</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в</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себя</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совокупность</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технических</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средств</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(компьютеры,</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базы</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данных, коммуникационные каналы, программные продукты, созданные с учетом</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особых</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образовательных</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потребностей);</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наличие</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служб</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поддержки</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применения</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ИКТ.</w:t>
      </w:r>
    </w:p>
    <w:p w:rsidR="00B66D7A" w:rsidRDefault="00B66D7A" w:rsidP="00DA0E5B">
      <w:pPr>
        <w:spacing w:before="7"/>
        <w:ind w:left="452" w:right="267" w:firstLine="708"/>
        <w:jc w:val="both"/>
        <w:rPr>
          <w:rFonts w:ascii="Times New Roman" w:hAnsi="Times New Roman" w:cs="Times New Roman"/>
          <w:sz w:val="24"/>
          <w:szCs w:val="24"/>
        </w:rPr>
      </w:pPr>
    </w:p>
    <w:p w:rsidR="00B66D7A" w:rsidRPr="00DA0E5B" w:rsidRDefault="00B66D7A" w:rsidP="00DA0E5B">
      <w:pPr>
        <w:spacing w:before="7"/>
        <w:ind w:left="452" w:right="267" w:firstLine="708"/>
        <w:jc w:val="both"/>
        <w:rPr>
          <w:rFonts w:ascii="Times New Roman" w:hAnsi="Times New Roman" w:cs="Times New Roman"/>
          <w:sz w:val="24"/>
          <w:szCs w:val="24"/>
        </w:rPr>
      </w:pPr>
    </w:p>
    <w:p w:rsidR="005A3214" w:rsidRPr="00DA0E5B" w:rsidRDefault="00F665F5" w:rsidP="00F665F5">
      <w:pPr>
        <w:pStyle w:val="11"/>
        <w:numPr>
          <w:ilvl w:val="1"/>
          <w:numId w:val="142"/>
        </w:numPr>
        <w:tabs>
          <w:tab w:val="left" w:pos="1897"/>
          <w:tab w:val="left" w:pos="1898"/>
          <w:tab w:val="left" w:pos="5629"/>
          <w:tab w:val="left" w:pos="7041"/>
          <w:tab w:val="left" w:pos="9515"/>
        </w:tabs>
        <w:spacing w:line="276" w:lineRule="auto"/>
        <w:ind w:right="264"/>
        <w:jc w:val="center"/>
        <w:rPr>
          <w:sz w:val="24"/>
          <w:szCs w:val="24"/>
        </w:rPr>
      </w:pPr>
      <w:r>
        <w:rPr>
          <w:sz w:val="24"/>
          <w:szCs w:val="24"/>
        </w:rPr>
        <w:lastRenderedPageBreak/>
        <w:t xml:space="preserve">Психолого-педагогические условия, </w:t>
      </w:r>
      <w:r w:rsidR="005A3214" w:rsidRPr="00DA0E5B">
        <w:rPr>
          <w:sz w:val="24"/>
          <w:szCs w:val="24"/>
        </w:rPr>
        <w:t>о</w:t>
      </w:r>
      <w:r>
        <w:rPr>
          <w:sz w:val="24"/>
          <w:szCs w:val="24"/>
        </w:rPr>
        <w:t xml:space="preserve">беспечивающие </w:t>
      </w:r>
      <w:r w:rsidR="005A3214" w:rsidRPr="00DA0E5B">
        <w:rPr>
          <w:spacing w:val="-1"/>
          <w:sz w:val="24"/>
          <w:szCs w:val="24"/>
        </w:rPr>
        <w:t>развитие</w:t>
      </w:r>
      <w:r w:rsidR="005A3214" w:rsidRPr="00DA0E5B">
        <w:rPr>
          <w:spacing w:val="-67"/>
          <w:sz w:val="24"/>
          <w:szCs w:val="24"/>
        </w:rPr>
        <w:t xml:space="preserve">                                                    </w:t>
      </w:r>
      <w:r w:rsidR="00D3348E">
        <w:rPr>
          <w:spacing w:val="-67"/>
          <w:sz w:val="24"/>
          <w:szCs w:val="24"/>
        </w:rPr>
        <w:t xml:space="preserve">    </w:t>
      </w:r>
      <w:r w:rsidR="00D3348E">
        <w:rPr>
          <w:sz w:val="24"/>
          <w:szCs w:val="24"/>
        </w:rPr>
        <w:t xml:space="preserve">  ребенка</w:t>
      </w:r>
    </w:p>
    <w:p w:rsidR="005A3214" w:rsidRPr="00DA0E5B" w:rsidRDefault="005A3214" w:rsidP="00B66D7A">
      <w:pPr>
        <w:pStyle w:val="11"/>
        <w:numPr>
          <w:ilvl w:val="2"/>
          <w:numId w:val="142"/>
        </w:numPr>
        <w:tabs>
          <w:tab w:val="left" w:pos="2053"/>
        </w:tabs>
        <w:spacing w:line="276" w:lineRule="auto"/>
        <w:ind w:right="264"/>
        <w:rPr>
          <w:sz w:val="24"/>
          <w:szCs w:val="24"/>
        </w:rPr>
      </w:pPr>
      <w:r w:rsidRPr="00DA0E5B">
        <w:rPr>
          <w:sz w:val="24"/>
          <w:szCs w:val="24"/>
        </w:rPr>
        <w:t>Психолого-педагогические</w:t>
      </w:r>
      <w:r w:rsidRPr="00DA0E5B">
        <w:rPr>
          <w:spacing w:val="1"/>
          <w:sz w:val="24"/>
          <w:szCs w:val="24"/>
        </w:rPr>
        <w:t xml:space="preserve"> </w:t>
      </w:r>
      <w:r w:rsidRPr="00DA0E5B">
        <w:rPr>
          <w:sz w:val="24"/>
          <w:szCs w:val="24"/>
        </w:rPr>
        <w:t>условия,</w:t>
      </w:r>
      <w:r w:rsidRPr="00DA0E5B">
        <w:rPr>
          <w:spacing w:val="1"/>
          <w:sz w:val="24"/>
          <w:szCs w:val="24"/>
        </w:rPr>
        <w:t xml:space="preserve"> </w:t>
      </w:r>
      <w:r w:rsidRPr="00DA0E5B">
        <w:rPr>
          <w:sz w:val="24"/>
          <w:szCs w:val="24"/>
        </w:rPr>
        <w:t>обеспечивающие</w:t>
      </w:r>
      <w:r w:rsidRPr="00DA0E5B">
        <w:rPr>
          <w:spacing w:val="1"/>
          <w:sz w:val="24"/>
          <w:szCs w:val="24"/>
        </w:rPr>
        <w:t xml:space="preserve"> </w:t>
      </w:r>
      <w:r w:rsidRPr="00DA0E5B">
        <w:rPr>
          <w:sz w:val="24"/>
          <w:szCs w:val="24"/>
        </w:rPr>
        <w:t>развитие</w:t>
      </w:r>
      <w:r w:rsidRPr="00DA0E5B">
        <w:rPr>
          <w:spacing w:val="1"/>
          <w:sz w:val="24"/>
          <w:szCs w:val="24"/>
        </w:rPr>
        <w:t xml:space="preserve"> </w:t>
      </w:r>
      <w:r w:rsidRPr="00DA0E5B">
        <w:rPr>
          <w:sz w:val="24"/>
          <w:szCs w:val="24"/>
        </w:rPr>
        <w:t>ребенка с</w:t>
      </w:r>
      <w:r w:rsidRPr="00DA0E5B">
        <w:rPr>
          <w:spacing w:val="-4"/>
          <w:sz w:val="24"/>
          <w:szCs w:val="24"/>
        </w:rPr>
        <w:t xml:space="preserve"> </w:t>
      </w:r>
      <w:r w:rsidRPr="00DA0E5B">
        <w:rPr>
          <w:sz w:val="24"/>
          <w:szCs w:val="24"/>
        </w:rPr>
        <w:t>тяжелыми</w:t>
      </w:r>
      <w:r w:rsidRPr="00DA0E5B">
        <w:rPr>
          <w:spacing w:val="-1"/>
          <w:sz w:val="24"/>
          <w:szCs w:val="24"/>
        </w:rPr>
        <w:t xml:space="preserve"> </w:t>
      </w:r>
      <w:r w:rsidRPr="00DA0E5B">
        <w:rPr>
          <w:sz w:val="24"/>
          <w:szCs w:val="24"/>
        </w:rPr>
        <w:t>нарушениями</w:t>
      </w:r>
      <w:r w:rsidRPr="00DA0E5B">
        <w:rPr>
          <w:spacing w:val="-1"/>
          <w:sz w:val="24"/>
          <w:szCs w:val="24"/>
        </w:rPr>
        <w:t xml:space="preserve"> </w:t>
      </w:r>
      <w:r w:rsidRPr="00DA0E5B">
        <w:rPr>
          <w:sz w:val="24"/>
          <w:szCs w:val="24"/>
        </w:rPr>
        <w:t>речи</w:t>
      </w:r>
    </w:p>
    <w:p w:rsidR="005A3214" w:rsidRPr="00DA0E5B" w:rsidRDefault="005A3214" w:rsidP="00DA0E5B">
      <w:pPr>
        <w:pStyle w:val="a7"/>
        <w:spacing w:line="276" w:lineRule="auto"/>
        <w:ind w:left="-567" w:right="264" w:firstLine="567"/>
        <w:rPr>
          <w:sz w:val="24"/>
          <w:szCs w:val="24"/>
        </w:rPr>
      </w:pPr>
      <w:r w:rsidRPr="00DA0E5B">
        <w:rPr>
          <w:sz w:val="24"/>
          <w:szCs w:val="24"/>
        </w:rPr>
        <w:t>Программа</w:t>
      </w:r>
      <w:r w:rsidRPr="00DA0E5B">
        <w:rPr>
          <w:spacing w:val="1"/>
          <w:sz w:val="24"/>
          <w:szCs w:val="24"/>
        </w:rPr>
        <w:t xml:space="preserve"> </w:t>
      </w:r>
      <w:r w:rsidRPr="00DA0E5B">
        <w:rPr>
          <w:sz w:val="24"/>
          <w:szCs w:val="24"/>
        </w:rPr>
        <w:t>предполагает</w:t>
      </w:r>
      <w:r w:rsidRPr="00DA0E5B">
        <w:rPr>
          <w:spacing w:val="1"/>
          <w:sz w:val="24"/>
          <w:szCs w:val="24"/>
        </w:rPr>
        <w:t xml:space="preserve"> </w:t>
      </w:r>
      <w:r w:rsidRPr="00DA0E5B">
        <w:rPr>
          <w:sz w:val="24"/>
          <w:szCs w:val="24"/>
        </w:rPr>
        <w:t>создание</w:t>
      </w:r>
      <w:r w:rsidRPr="00DA0E5B">
        <w:rPr>
          <w:spacing w:val="1"/>
          <w:sz w:val="24"/>
          <w:szCs w:val="24"/>
        </w:rPr>
        <w:t xml:space="preserve"> </w:t>
      </w:r>
      <w:r w:rsidRPr="00DA0E5B">
        <w:rPr>
          <w:sz w:val="24"/>
          <w:szCs w:val="24"/>
        </w:rPr>
        <w:t>следующих</w:t>
      </w:r>
      <w:r w:rsidRPr="00DA0E5B">
        <w:rPr>
          <w:spacing w:val="1"/>
          <w:sz w:val="24"/>
          <w:szCs w:val="24"/>
        </w:rPr>
        <w:t xml:space="preserve"> </w:t>
      </w:r>
      <w:r w:rsidRPr="00DA0E5B">
        <w:rPr>
          <w:sz w:val="24"/>
          <w:szCs w:val="24"/>
        </w:rPr>
        <w:t>психолого-педагогических</w:t>
      </w:r>
      <w:r w:rsidRPr="00DA0E5B">
        <w:rPr>
          <w:spacing w:val="1"/>
          <w:sz w:val="24"/>
          <w:szCs w:val="24"/>
        </w:rPr>
        <w:t xml:space="preserve"> </w:t>
      </w:r>
      <w:r w:rsidRPr="00DA0E5B">
        <w:rPr>
          <w:sz w:val="24"/>
          <w:szCs w:val="24"/>
        </w:rPr>
        <w:t>условий, обеспечивающих образование ребенка с ТНР в соответствии с его особыми</w:t>
      </w:r>
      <w:r w:rsidRPr="00DA0E5B">
        <w:rPr>
          <w:spacing w:val="-67"/>
          <w:sz w:val="24"/>
          <w:szCs w:val="24"/>
        </w:rPr>
        <w:t xml:space="preserve"> </w:t>
      </w:r>
      <w:r w:rsidRPr="00DA0E5B">
        <w:rPr>
          <w:sz w:val="24"/>
          <w:szCs w:val="24"/>
        </w:rPr>
        <w:t>образовательными</w:t>
      </w:r>
      <w:r w:rsidRPr="00DA0E5B">
        <w:rPr>
          <w:spacing w:val="-1"/>
          <w:sz w:val="24"/>
          <w:szCs w:val="24"/>
        </w:rPr>
        <w:t xml:space="preserve"> </w:t>
      </w:r>
      <w:r w:rsidRPr="00DA0E5B">
        <w:rPr>
          <w:sz w:val="24"/>
          <w:szCs w:val="24"/>
        </w:rPr>
        <w:t>потребностями.</w:t>
      </w:r>
    </w:p>
    <w:p w:rsidR="005A3214" w:rsidRPr="00DA0E5B" w:rsidRDefault="005A3214" w:rsidP="00B66D7A">
      <w:pPr>
        <w:pStyle w:val="21"/>
        <w:numPr>
          <w:ilvl w:val="0"/>
          <w:numId w:val="111"/>
        </w:numPr>
        <w:spacing w:line="276" w:lineRule="auto"/>
        <w:ind w:left="426" w:firstLine="708"/>
        <w:rPr>
          <w:b w:val="0"/>
          <w:i w:val="0"/>
          <w:sz w:val="24"/>
          <w:szCs w:val="24"/>
        </w:rPr>
      </w:pPr>
      <w:r w:rsidRPr="00DA0E5B">
        <w:rPr>
          <w:sz w:val="24"/>
          <w:szCs w:val="24"/>
        </w:rPr>
        <w:t xml:space="preserve">Личностно-порождающее  </w:t>
      </w:r>
      <w:r w:rsidRPr="00DA0E5B">
        <w:rPr>
          <w:spacing w:val="46"/>
          <w:sz w:val="24"/>
          <w:szCs w:val="24"/>
        </w:rPr>
        <w:t xml:space="preserve"> </w:t>
      </w:r>
      <w:r w:rsidRPr="00DA0E5B">
        <w:rPr>
          <w:sz w:val="24"/>
          <w:szCs w:val="24"/>
        </w:rPr>
        <w:t xml:space="preserve">взаимодействие   </w:t>
      </w:r>
      <w:r w:rsidRPr="00DA0E5B">
        <w:rPr>
          <w:spacing w:val="47"/>
          <w:sz w:val="24"/>
          <w:szCs w:val="24"/>
        </w:rPr>
        <w:t xml:space="preserve"> </w:t>
      </w:r>
      <w:r w:rsidRPr="00DA0E5B">
        <w:rPr>
          <w:sz w:val="24"/>
          <w:szCs w:val="24"/>
        </w:rPr>
        <w:t xml:space="preserve">взрослых   </w:t>
      </w:r>
      <w:r w:rsidRPr="00DA0E5B">
        <w:rPr>
          <w:spacing w:val="45"/>
          <w:sz w:val="24"/>
          <w:szCs w:val="24"/>
        </w:rPr>
        <w:t xml:space="preserve"> </w:t>
      </w:r>
      <w:r w:rsidRPr="00DA0E5B">
        <w:rPr>
          <w:sz w:val="24"/>
          <w:szCs w:val="24"/>
        </w:rPr>
        <w:t xml:space="preserve">с   </w:t>
      </w:r>
      <w:r w:rsidRPr="00DA0E5B">
        <w:rPr>
          <w:spacing w:val="47"/>
          <w:sz w:val="24"/>
          <w:szCs w:val="24"/>
        </w:rPr>
        <w:t xml:space="preserve"> </w:t>
      </w:r>
      <w:r w:rsidRPr="00DA0E5B">
        <w:rPr>
          <w:sz w:val="24"/>
          <w:szCs w:val="24"/>
        </w:rPr>
        <w:t>детьми</w:t>
      </w:r>
      <w:r w:rsidRPr="00DA0E5B">
        <w:rPr>
          <w:b w:val="0"/>
          <w:i w:val="0"/>
          <w:sz w:val="24"/>
          <w:szCs w:val="24"/>
        </w:rPr>
        <w:t>,</w:t>
      </w:r>
    </w:p>
    <w:p w:rsidR="005A3214" w:rsidRPr="00DA0E5B" w:rsidRDefault="005A3214" w:rsidP="00DA0E5B">
      <w:pPr>
        <w:pStyle w:val="a7"/>
        <w:spacing w:before="67" w:line="276" w:lineRule="auto"/>
        <w:ind w:left="142" w:right="269" w:firstLine="851"/>
        <w:rPr>
          <w:sz w:val="24"/>
          <w:szCs w:val="24"/>
        </w:rPr>
      </w:pPr>
      <w:r w:rsidRPr="00DA0E5B">
        <w:rPr>
          <w:sz w:val="24"/>
          <w:szCs w:val="24"/>
        </w:rPr>
        <w:t>предполагающее</w:t>
      </w:r>
      <w:r w:rsidRPr="00DA0E5B">
        <w:rPr>
          <w:spacing w:val="1"/>
          <w:sz w:val="24"/>
          <w:szCs w:val="24"/>
        </w:rPr>
        <w:t xml:space="preserve"> </w:t>
      </w:r>
      <w:r w:rsidRPr="00DA0E5B">
        <w:rPr>
          <w:sz w:val="24"/>
          <w:szCs w:val="24"/>
        </w:rPr>
        <w:t>создание</w:t>
      </w:r>
      <w:r w:rsidRPr="00DA0E5B">
        <w:rPr>
          <w:spacing w:val="1"/>
          <w:sz w:val="24"/>
          <w:szCs w:val="24"/>
        </w:rPr>
        <w:t xml:space="preserve"> </w:t>
      </w:r>
      <w:r w:rsidRPr="00DA0E5B">
        <w:rPr>
          <w:sz w:val="24"/>
          <w:szCs w:val="24"/>
        </w:rPr>
        <w:t>таких</w:t>
      </w:r>
      <w:r w:rsidRPr="00DA0E5B">
        <w:rPr>
          <w:spacing w:val="1"/>
          <w:sz w:val="24"/>
          <w:szCs w:val="24"/>
        </w:rPr>
        <w:t xml:space="preserve"> </w:t>
      </w:r>
      <w:r w:rsidRPr="00DA0E5B">
        <w:rPr>
          <w:sz w:val="24"/>
          <w:szCs w:val="24"/>
        </w:rPr>
        <w:t>ситуаций,</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которых</w:t>
      </w:r>
      <w:r w:rsidRPr="00DA0E5B">
        <w:rPr>
          <w:spacing w:val="1"/>
          <w:sz w:val="24"/>
          <w:szCs w:val="24"/>
        </w:rPr>
        <w:t xml:space="preserve"> </w:t>
      </w:r>
      <w:r w:rsidRPr="00DA0E5B">
        <w:rPr>
          <w:sz w:val="24"/>
          <w:szCs w:val="24"/>
        </w:rPr>
        <w:t>каждому</w:t>
      </w:r>
      <w:r w:rsidRPr="00DA0E5B">
        <w:rPr>
          <w:spacing w:val="1"/>
          <w:sz w:val="24"/>
          <w:szCs w:val="24"/>
        </w:rPr>
        <w:t xml:space="preserve"> </w:t>
      </w:r>
      <w:r w:rsidRPr="00DA0E5B">
        <w:rPr>
          <w:sz w:val="24"/>
          <w:szCs w:val="24"/>
        </w:rPr>
        <w:t>ребенку</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ТНР</w:t>
      </w:r>
      <w:r w:rsidRPr="00DA0E5B">
        <w:rPr>
          <w:spacing w:val="-67"/>
          <w:sz w:val="24"/>
          <w:szCs w:val="24"/>
        </w:rPr>
        <w:t xml:space="preserve"> </w:t>
      </w:r>
      <w:r w:rsidRPr="00DA0E5B">
        <w:rPr>
          <w:sz w:val="24"/>
          <w:szCs w:val="24"/>
        </w:rPr>
        <w:t>предоставляется возможность выбора деятельности, партнера, средств и</w:t>
      </w:r>
      <w:r w:rsidRPr="00DA0E5B">
        <w:rPr>
          <w:spacing w:val="1"/>
          <w:sz w:val="24"/>
          <w:szCs w:val="24"/>
        </w:rPr>
        <w:t xml:space="preserve"> </w:t>
      </w:r>
      <w:r w:rsidRPr="00DA0E5B">
        <w:rPr>
          <w:sz w:val="24"/>
          <w:szCs w:val="24"/>
        </w:rPr>
        <w:t>жизненных</w:t>
      </w:r>
      <w:r w:rsidRPr="00DA0E5B">
        <w:rPr>
          <w:spacing w:val="-67"/>
          <w:sz w:val="24"/>
          <w:szCs w:val="24"/>
        </w:rPr>
        <w:t xml:space="preserve"> </w:t>
      </w:r>
      <w:r w:rsidRPr="00DA0E5B">
        <w:rPr>
          <w:sz w:val="24"/>
          <w:szCs w:val="24"/>
        </w:rPr>
        <w:t>навыков;</w:t>
      </w:r>
      <w:r w:rsidRPr="00DA0E5B">
        <w:rPr>
          <w:spacing w:val="1"/>
          <w:sz w:val="24"/>
          <w:szCs w:val="24"/>
        </w:rPr>
        <w:t xml:space="preserve"> </w:t>
      </w:r>
      <w:r w:rsidRPr="00DA0E5B">
        <w:rPr>
          <w:sz w:val="24"/>
          <w:szCs w:val="24"/>
        </w:rPr>
        <w:t>учитываются</w:t>
      </w:r>
      <w:r w:rsidRPr="00DA0E5B">
        <w:rPr>
          <w:spacing w:val="1"/>
          <w:sz w:val="24"/>
          <w:szCs w:val="24"/>
        </w:rPr>
        <w:t xml:space="preserve"> </w:t>
      </w:r>
      <w:r w:rsidRPr="00DA0E5B">
        <w:rPr>
          <w:sz w:val="24"/>
          <w:szCs w:val="24"/>
        </w:rPr>
        <w:t>обусловленные</w:t>
      </w:r>
      <w:r w:rsidRPr="00DA0E5B">
        <w:rPr>
          <w:spacing w:val="1"/>
          <w:sz w:val="24"/>
          <w:szCs w:val="24"/>
        </w:rPr>
        <w:t xml:space="preserve"> </w:t>
      </w:r>
      <w:r w:rsidRPr="00DA0E5B">
        <w:rPr>
          <w:sz w:val="24"/>
          <w:szCs w:val="24"/>
        </w:rPr>
        <w:t>структурой</w:t>
      </w:r>
      <w:r w:rsidRPr="00DA0E5B">
        <w:rPr>
          <w:spacing w:val="1"/>
          <w:sz w:val="24"/>
          <w:szCs w:val="24"/>
        </w:rPr>
        <w:t xml:space="preserve"> </w:t>
      </w:r>
      <w:r w:rsidRPr="00DA0E5B">
        <w:rPr>
          <w:sz w:val="24"/>
          <w:szCs w:val="24"/>
        </w:rPr>
        <w:t>нарушенного</w:t>
      </w:r>
      <w:r w:rsidRPr="00DA0E5B">
        <w:rPr>
          <w:spacing w:val="1"/>
          <w:sz w:val="24"/>
          <w:szCs w:val="24"/>
        </w:rPr>
        <w:t xml:space="preserve"> </w:t>
      </w:r>
      <w:r w:rsidRPr="00DA0E5B">
        <w:rPr>
          <w:sz w:val="24"/>
          <w:szCs w:val="24"/>
        </w:rPr>
        <w:t>речеязыкового</w:t>
      </w:r>
      <w:r w:rsidRPr="00DA0E5B">
        <w:rPr>
          <w:spacing w:val="1"/>
          <w:sz w:val="24"/>
          <w:szCs w:val="24"/>
        </w:rPr>
        <w:t xml:space="preserve"> </w:t>
      </w:r>
      <w:r w:rsidRPr="00DA0E5B">
        <w:rPr>
          <w:sz w:val="24"/>
          <w:szCs w:val="24"/>
        </w:rPr>
        <w:t>развития особенности деятельности (в том числе речевой), средств ее реализации,</w:t>
      </w:r>
      <w:r w:rsidRPr="00DA0E5B">
        <w:rPr>
          <w:spacing w:val="1"/>
          <w:sz w:val="24"/>
          <w:szCs w:val="24"/>
        </w:rPr>
        <w:t xml:space="preserve"> </w:t>
      </w:r>
      <w:r w:rsidRPr="00DA0E5B">
        <w:rPr>
          <w:sz w:val="24"/>
          <w:szCs w:val="24"/>
        </w:rPr>
        <w:t>ограниченный</w:t>
      </w:r>
      <w:r w:rsidRPr="00DA0E5B">
        <w:rPr>
          <w:spacing w:val="-1"/>
          <w:sz w:val="24"/>
          <w:szCs w:val="24"/>
        </w:rPr>
        <w:t xml:space="preserve"> </w:t>
      </w:r>
      <w:r w:rsidRPr="00DA0E5B">
        <w:rPr>
          <w:sz w:val="24"/>
          <w:szCs w:val="24"/>
        </w:rPr>
        <w:t>объем личного</w:t>
      </w:r>
      <w:r w:rsidRPr="00DA0E5B">
        <w:rPr>
          <w:spacing w:val="1"/>
          <w:sz w:val="24"/>
          <w:szCs w:val="24"/>
        </w:rPr>
        <w:t xml:space="preserve"> </w:t>
      </w:r>
      <w:r w:rsidRPr="00DA0E5B">
        <w:rPr>
          <w:sz w:val="24"/>
          <w:szCs w:val="24"/>
        </w:rPr>
        <w:t>опыта.</w:t>
      </w:r>
    </w:p>
    <w:p w:rsidR="005A3214" w:rsidRPr="00DA0E5B" w:rsidRDefault="005A3214" w:rsidP="00DA0E5B">
      <w:pPr>
        <w:pStyle w:val="a9"/>
        <w:numPr>
          <w:ilvl w:val="0"/>
          <w:numId w:val="111"/>
        </w:numPr>
        <w:tabs>
          <w:tab w:val="left" w:pos="1690"/>
        </w:tabs>
        <w:spacing w:before="1" w:line="276" w:lineRule="auto"/>
        <w:ind w:left="452" w:right="271" w:firstLine="708"/>
        <w:rPr>
          <w:sz w:val="24"/>
          <w:szCs w:val="24"/>
        </w:rPr>
      </w:pPr>
      <w:r w:rsidRPr="00DA0E5B">
        <w:rPr>
          <w:b/>
          <w:i/>
          <w:sz w:val="24"/>
          <w:szCs w:val="24"/>
        </w:rPr>
        <w:t>Ориентированность</w:t>
      </w:r>
      <w:r w:rsidRPr="00DA0E5B">
        <w:rPr>
          <w:b/>
          <w:i/>
          <w:spacing w:val="1"/>
          <w:sz w:val="24"/>
          <w:szCs w:val="24"/>
        </w:rPr>
        <w:t xml:space="preserve"> </w:t>
      </w:r>
      <w:r w:rsidRPr="00DA0E5B">
        <w:rPr>
          <w:b/>
          <w:i/>
          <w:sz w:val="24"/>
          <w:szCs w:val="24"/>
        </w:rPr>
        <w:t>педагогической</w:t>
      </w:r>
      <w:r w:rsidRPr="00DA0E5B">
        <w:rPr>
          <w:b/>
          <w:i/>
          <w:spacing w:val="1"/>
          <w:sz w:val="24"/>
          <w:szCs w:val="24"/>
        </w:rPr>
        <w:t xml:space="preserve"> </w:t>
      </w:r>
      <w:r w:rsidRPr="00DA0E5B">
        <w:rPr>
          <w:b/>
          <w:i/>
          <w:sz w:val="24"/>
          <w:szCs w:val="24"/>
        </w:rPr>
        <w:t>оценки</w:t>
      </w:r>
      <w:r w:rsidRPr="00DA0E5B">
        <w:rPr>
          <w:b/>
          <w:i/>
          <w:spacing w:val="1"/>
          <w:sz w:val="24"/>
          <w:szCs w:val="24"/>
        </w:rPr>
        <w:t xml:space="preserve"> </w:t>
      </w:r>
      <w:r w:rsidRPr="00DA0E5B">
        <w:rPr>
          <w:b/>
          <w:i/>
          <w:sz w:val="24"/>
          <w:szCs w:val="24"/>
        </w:rPr>
        <w:t>на</w:t>
      </w:r>
      <w:r w:rsidRPr="00DA0E5B">
        <w:rPr>
          <w:b/>
          <w:i/>
          <w:spacing w:val="1"/>
          <w:sz w:val="24"/>
          <w:szCs w:val="24"/>
        </w:rPr>
        <w:t xml:space="preserve"> </w:t>
      </w:r>
      <w:r w:rsidRPr="00DA0E5B">
        <w:rPr>
          <w:b/>
          <w:i/>
          <w:sz w:val="24"/>
          <w:szCs w:val="24"/>
        </w:rPr>
        <w:t>относительные</w:t>
      </w:r>
      <w:r w:rsidRPr="00DA0E5B">
        <w:rPr>
          <w:b/>
          <w:i/>
          <w:spacing w:val="1"/>
          <w:sz w:val="24"/>
          <w:szCs w:val="24"/>
        </w:rPr>
        <w:t xml:space="preserve"> </w:t>
      </w:r>
      <w:r w:rsidRPr="00DA0E5B">
        <w:rPr>
          <w:b/>
          <w:i/>
          <w:sz w:val="24"/>
          <w:szCs w:val="24"/>
        </w:rPr>
        <w:t>показатели</w:t>
      </w:r>
      <w:r w:rsidRPr="00DA0E5B">
        <w:rPr>
          <w:b/>
          <w:i/>
          <w:spacing w:val="1"/>
          <w:sz w:val="24"/>
          <w:szCs w:val="24"/>
        </w:rPr>
        <w:t xml:space="preserve"> </w:t>
      </w:r>
      <w:r w:rsidRPr="00DA0E5B">
        <w:rPr>
          <w:b/>
          <w:i/>
          <w:sz w:val="24"/>
          <w:szCs w:val="24"/>
        </w:rPr>
        <w:t>детской</w:t>
      </w:r>
      <w:r w:rsidRPr="00DA0E5B">
        <w:rPr>
          <w:b/>
          <w:i/>
          <w:spacing w:val="1"/>
          <w:sz w:val="24"/>
          <w:szCs w:val="24"/>
        </w:rPr>
        <w:t xml:space="preserve"> </w:t>
      </w:r>
      <w:r w:rsidRPr="00DA0E5B">
        <w:rPr>
          <w:b/>
          <w:i/>
          <w:sz w:val="24"/>
          <w:szCs w:val="24"/>
        </w:rPr>
        <w:t>успешности</w:t>
      </w:r>
      <w:r w:rsidRPr="00DA0E5B">
        <w:rPr>
          <w:sz w:val="24"/>
          <w:szCs w:val="24"/>
        </w:rPr>
        <w:t>,</w:t>
      </w:r>
      <w:r w:rsidRPr="00DA0E5B">
        <w:rPr>
          <w:spacing w:val="1"/>
          <w:sz w:val="24"/>
          <w:szCs w:val="24"/>
        </w:rPr>
        <w:t xml:space="preserve"> </w:t>
      </w:r>
      <w:r w:rsidRPr="00DA0E5B">
        <w:rPr>
          <w:sz w:val="24"/>
          <w:szCs w:val="24"/>
        </w:rPr>
        <w:t>то</w:t>
      </w:r>
      <w:r w:rsidRPr="00DA0E5B">
        <w:rPr>
          <w:spacing w:val="1"/>
          <w:sz w:val="24"/>
          <w:szCs w:val="24"/>
        </w:rPr>
        <w:t xml:space="preserve"> </w:t>
      </w:r>
      <w:r w:rsidRPr="00DA0E5B">
        <w:rPr>
          <w:sz w:val="24"/>
          <w:szCs w:val="24"/>
        </w:rPr>
        <w:t>есть</w:t>
      </w:r>
      <w:r w:rsidRPr="00DA0E5B">
        <w:rPr>
          <w:spacing w:val="1"/>
          <w:sz w:val="24"/>
          <w:szCs w:val="24"/>
        </w:rPr>
        <w:t xml:space="preserve"> </w:t>
      </w:r>
      <w:r w:rsidRPr="00DA0E5B">
        <w:rPr>
          <w:sz w:val="24"/>
          <w:szCs w:val="24"/>
        </w:rPr>
        <w:t>сравнение</w:t>
      </w:r>
      <w:r w:rsidRPr="00DA0E5B">
        <w:rPr>
          <w:spacing w:val="1"/>
          <w:sz w:val="24"/>
          <w:szCs w:val="24"/>
        </w:rPr>
        <w:t xml:space="preserve"> </w:t>
      </w:r>
      <w:r w:rsidRPr="00DA0E5B">
        <w:rPr>
          <w:sz w:val="24"/>
          <w:szCs w:val="24"/>
        </w:rPr>
        <w:t>нынешних</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предыдущих</w:t>
      </w:r>
      <w:r w:rsidRPr="00DA0E5B">
        <w:rPr>
          <w:spacing w:val="-67"/>
          <w:sz w:val="24"/>
          <w:szCs w:val="24"/>
        </w:rPr>
        <w:t xml:space="preserve"> </w:t>
      </w:r>
      <w:r w:rsidRPr="00DA0E5B">
        <w:rPr>
          <w:sz w:val="24"/>
          <w:szCs w:val="24"/>
        </w:rPr>
        <w:t>достижений</w:t>
      </w:r>
      <w:r w:rsidRPr="00DA0E5B">
        <w:rPr>
          <w:spacing w:val="-4"/>
          <w:sz w:val="24"/>
          <w:szCs w:val="24"/>
        </w:rPr>
        <w:t xml:space="preserve"> </w:t>
      </w:r>
      <w:r w:rsidRPr="00DA0E5B">
        <w:rPr>
          <w:sz w:val="24"/>
          <w:szCs w:val="24"/>
        </w:rPr>
        <w:t>ребенка с</w:t>
      </w:r>
      <w:r w:rsidRPr="00DA0E5B">
        <w:rPr>
          <w:spacing w:val="-1"/>
          <w:sz w:val="24"/>
          <w:szCs w:val="24"/>
        </w:rPr>
        <w:t xml:space="preserve"> </w:t>
      </w:r>
      <w:r w:rsidRPr="00DA0E5B">
        <w:rPr>
          <w:sz w:val="24"/>
          <w:szCs w:val="24"/>
        </w:rPr>
        <w:t>ТНР,</w:t>
      </w:r>
      <w:r w:rsidRPr="00DA0E5B">
        <w:rPr>
          <w:spacing w:val="-3"/>
          <w:sz w:val="24"/>
          <w:szCs w:val="24"/>
        </w:rPr>
        <w:t xml:space="preserve"> </w:t>
      </w:r>
      <w:r w:rsidRPr="00DA0E5B">
        <w:rPr>
          <w:sz w:val="24"/>
          <w:szCs w:val="24"/>
        </w:rPr>
        <w:t>стимулирование</w:t>
      </w:r>
      <w:r w:rsidRPr="00DA0E5B">
        <w:rPr>
          <w:spacing w:val="-3"/>
          <w:sz w:val="24"/>
          <w:szCs w:val="24"/>
        </w:rPr>
        <w:t xml:space="preserve"> </w:t>
      </w:r>
      <w:r w:rsidRPr="00DA0E5B">
        <w:rPr>
          <w:sz w:val="24"/>
          <w:szCs w:val="24"/>
        </w:rPr>
        <w:t>самооценки.</w:t>
      </w:r>
    </w:p>
    <w:p w:rsidR="005A3214" w:rsidRPr="00DA0E5B" w:rsidRDefault="005A3214" w:rsidP="00DA0E5B">
      <w:pPr>
        <w:pStyle w:val="a9"/>
        <w:numPr>
          <w:ilvl w:val="0"/>
          <w:numId w:val="111"/>
        </w:numPr>
        <w:tabs>
          <w:tab w:val="left" w:pos="1442"/>
        </w:tabs>
        <w:spacing w:line="276" w:lineRule="auto"/>
        <w:ind w:left="452" w:right="262" w:firstLine="708"/>
        <w:rPr>
          <w:sz w:val="24"/>
          <w:szCs w:val="24"/>
        </w:rPr>
      </w:pPr>
      <w:r w:rsidRPr="00DA0E5B">
        <w:rPr>
          <w:b/>
          <w:i/>
          <w:sz w:val="24"/>
          <w:szCs w:val="24"/>
        </w:rPr>
        <w:t>Формирование игры как важнейшего фактора развития ребенка с ТНР</w:t>
      </w:r>
      <w:r w:rsidRPr="00DA0E5B">
        <w:rPr>
          <w:sz w:val="24"/>
          <w:szCs w:val="24"/>
        </w:rPr>
        <w:t>, с</w:t>
      </w:r>
      <w:r w:rsidRPr="00DA0E5B">
        <w:rPr>
          <w:spacing w:val="-67"/>
          <w:sz w:val="24"/>
          <w:szCs w:val="24"/>
        </w:rPr>
        <w:t xml:space="preserve"> </w:t>
      </w:r>
      <w:r w:rsidRPr="00DA0E5B">
        <w:rPr>
          <w:sz w:val="24"/>
          <w:szCs w:val="24"/>
        </w:rPr>
        <w:t>учетом необходимости развития вербальных и невербальных компонентов развития</w:t>
      </w:r>
      <w:r w:rsidRPr="00DA0E5B">
        <w:rPr>
          <w:spacing w:val="1"/>
          <w:sz w:val="24"/>
          <w:szCs w:val="24"/>
        </w:rPr>
        <w:t xml:space="preserve"> </w:t>
      </w:r>
      <w:r w:rsidRPr="00DA0E5B">
        <w:rPr>
          <w:sz w:val="24"/>
          <w:szCs w:val="24"/>
        </w:rPr>
        <w:t>ребенка</w:t>
      </w:r>
      <w:r w:rsidRPr="00DA0E5B">
        <w:rPr>
          <w:spacing w:val="-1"/>
          <w:sz w:val="24"/>
          <w:szCs w:val="24"/>
        </w:rPr>
        <w:t xml:space="preserve"> </w:t>
      </w:r>
      <w:r w:rsidRPr="00DA0E5B">
        <w:rPr>
          <w:sz w:val="24"/>
          <w:szCs w:val="24"/>
        </w:rPr>
        <w:t>с ТНР в</w:t>
      </w:r>
      <w:r w:rsidRPr="00DA0E5B">
        <w:rPr>
          <w:spacing w:val="-1"/>
          <w:sz w:val="24"/>
          <w:szCs w:val="24"/>
        </w:rPr>
        <w:t xml:space="preserve"> </w:t>
      </w:r>
      <w:r w:rsidRPr="00DA0E5B">
        <w:rPr>
          <w:sz w:val="24"/>
          <w:szCs w:val="24"/>
        </w:rPr>
        <w:t>разных</w:t>
      </w:r>
      <w:r w:rsidRPr="00DA0E5B">
        <w:rPr>
          <w:spacing w:val="1"/>
          <w:sz w:val="24"/>
          <w:szCs w:val="24"/>
        </w:rPr>
        <w:t xml:space="preserve"> </w:t>
      </w:r>
      <w:r w:rsidRPr="00DA0E5B">
        <w:rPr>
          <w:sz w:val="24"/>
          <w:szCs w:val="24"/>
        </w:rPr>
        <w:t>видах</w:t>
      </w:r>
      <w:r w:rsidRPr="00DA0E5B">
        <w:rPr>
          <w:spacing w:val="1"/>
          <w:sz w:val="24"/>
          <w:szCs w:val="24"/>
        </w:rPr>
        <w:t xml:space="preserve"> </w:t>
      </w:r>
      <w:r w:rsidRPr="00DA0E5B">
        <w:rPr>
          <w:sz w:val="24"/>
          <w:szCs w:val="24"/>
        </w:rPr>
        <w:t>игры.</w:t>
      </w:r>
    </w:p>
    <w:p w:rsidR="005A3214" w:rsidRPr="00DA0E5B" w:rsidRDefault="005A3214" w:rsidP="00DA0E5B">
      <w:pPr>
        <w:pStyle w:val="a9"/>
        <w:numPr>
          <w:ilvl w:val="0"/>
          <w:numId w:val="111"/>
        </w:numPr>
        <w:tabs>
          <w:tab w:val="left" w:pos="1675"/>
        </w:tabs>
        <w:spacing w:before="1" w:line="276" w:lineRule="auto"/>
        <w:ind w:left="452" w:right="265" w:firstLine="708"/>
        <w:rPr>
          <w:sz w:val="24"/>
          <w:szCs w:val="24"/>
        </w:rPr>
      </w:pPr>
      <w:r w:rsidRPr="00DA0E5B">
        <w:rPr>
          <w:b/>
          <w:i/>
          <w:sz w:val="24"/>
          <w:szCs w:val="24"/>
        </w:rPr>
        <w:t>Создание</w:t>
      </w:r>
      <w:r w:rsidRPr="00DA0E5B">
        <w:rPr>
          <w:b/>
          <w:i/>
          <w:spacing w:val="1"/>
          <w:sz w:val="24"/>
          <w:szCs w:val="24"/>
        </w:rPr>
        <w:t xml:space="preserve"> </w:t>
      </w:r>
      <w:r w:rsidRPr="00DA0E5B">
        <w:rPr>
          <w:b/>
          <w:i/>
          <w:sz w:val="24"/>
          <w:szCs w:val="24"/>
        </w:rPr>
        <w:t>развивающей</w:t>
      </w:r>
      <w:r w:rsidRPr="00DA0E5B">
        <w:rPr>
          <w:b/>
          <w:i/>
          <w:spacing w:val="1"/>
          <w:sz w:val="24"/>
          <w:szCs w:val="24"/>
        </w:rPr>
        <w:t xml:space="preserve"> </w:t>
      </w:r>
      <w:r w:rsidRPr="00DA0E5B">
        <w:rPr>
          <w:b/>
          <w:i/>
          <w:sz w:val="24"/>
          <w:szCs w:val="24"/>
        </w:rPr>
        <w:t>образовательной</w:t>
      </w:r>
      <w:r w:rsidRPr="00DA0E5B">
        <w:rPr>
          <w:b/>
          <w:i/>
          <w:spacing w:val="1"/>
          <w:sz w:val="24"/>
          <w:szCs w:val="24"/>
        </w:rPr>
        <w:t xml:space="preserve"> </w:t>
      </w:r>
      <w:r w:rsidRPr="00DA0E5B">
        <w:rPr>
          <w:b/>
          <w:i/>
          <w:sz w:val="24"/>
          <w:szCs w:val="24"/>
        </w:rPr>
        <w:t>среды</w:t>
      </w:r>
      <w:r w:rsidRPr="00DA0E5B">
        <w:rPr>
          <w:sz w:val="24"/>
          <w:szCs w:val="24"/>
        </w:rPr>
        <w:t>,</w:t>
      </w:r>
      <w:r w:rsidRPr="00DA0E5B">
        <w:rPr>
          <w:spacing w:val="1"/>
          <w:sz w:val="24"/>
          <w:szCs w:val="24"/>
        </w:rPr>
        <w:t xml:space="preserve"> </w:t>
      </w:r>
      <w:r w:rsidRPr="00DA0E5B">
        <w:rPr>
          <w:sz w:val="24"/>
          <w:szCs w:val="24"/>
        </w:rPr>
        <w:t>способствующей</w:t>
      </w:r>
      <w:r w:rsidRPr="00DA0E5B">
        <w:rPr>
          <w:spacing w:val="1"/>
          <w:sz w:val="24"/>
          <w:szCs w:val="24"/>
        </w:rPr>
        <w:t xml:space="preserve"> </w:t>
      </w:r>
      <w:r w:rsidRPr="00DA0E5B">
        <w:rPr>
          <w:sz w:val="24"/>
          <w:szCs w:val="24"/>
        </w:rPr>
        <w:t>физическому,</w:t>
      </w:r>
      <w:r w:rsidRPr="00DA0E5B">
        <w:rPr>
          <w:spacing w:val="1"/>
          <w:sz w:val="24"/>
          <w:szCs w:val="24"/>
        </w:rPr>
        <w:t xml:space="preserve"> </w:t>
      </w:r>
      <w:r w:rsidRPr="00DA0E5B">
        <w:rPr>
          <w:sz w:val="24"/>
          <w:szCs w:val="24"/>
        </w:rPr>
        <w:t>социально-коммуникативному,</w:t>
      </w:r>
      <w:r w:rsidRPr="00DA0E5B">
        <w:rPr>
          <w:spacing w:val="1"/>
          <w:sz w:val="24"/>
          <w:szCs w:val="24"/>
        </w:rPr>
        <w:t xml:space="preserve"> </w:t>
      </w:r>
      <w:r w:rsidRPr="00DA0E5B">
        <w:rPr>
          <w:sz w:val="24"/>
          <w:szCs w:val="24"/>
        </w:rPr>
        <w:t>познавательному,</w:t>
      </w:r>
      <w:r w:rsidRPr="00DA0E5B">
        <w:rPr>
          <w:spacing w:val="1"/>
          <w:sz w:val="24"/>
          <w:szCs w:val="24"/>
        </w:rPr>
        <w:t xml:space="preserve"> </w:t>
      </w:r>
      <w:r w:rsidRPr="00DA0E5B">
        <w:rPr>
          <w:sz w:val="24"/>
          <w:szCs w:val="24"/>
        </w:rPr>
        <w:t>речевому,</w:t>
      </w:r>
      <w:r w:rsidRPr="00DA0E5B">
        <w:rPr>
          <w:spacing w:val="-67"/>
          <w:sz w:val="24"/>
          <w:szCs w:val="24"/>
        </w:rPr>
        <w:t xml:space="preserve"> </w:t>
      </w:r>
      <w:r w:rsidRPr="00DA0E5B">
        <w:rPr>
          <w:sz w:val="24"/>
          <w:szCs w:val="24"/>
        </w:rPr>
        <w:t>художественно-эстетическому</w:t>
      </w:r>
      <w:r w:rsidRPr="00DA0E5B">
        <w:rPr>
          <w:spacing w:val="1"/>
          <w:sz w:val="24"/>
          <w:szCs w:val="24"/>
        </w:rPr>
        <w:t xml:space="preserve"> </w:t>
      </w:r>
      <w:r w:rsidRPr="00DA0E5B">
        <w:rPr>
          <w:sz w:val="24"/>
          <w:szCs w:val="24"/>
        </w:rPr>
        <w:t>развитию</w:t>
      </w:r>
      <w:r w:rsidRPr="00DA0E5B">
        <w:rPr>
          <w:spacing w:val="1"/>
          <w:sz w:val="24"/>
          <w:szCs w:val="24"/>
        </w:rPr>
        <w:t xml:space="preserve"> </w:t>
      </w:r>
      <w:r w:rsidRPr="00DA0E5B">
        <w:rPr>
          <w:sz w:val="24"/>
          <w:szCs w:val="24"/>
        </w:rPr>
        <w:t>ребенка</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ТНР</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сохранению</w:t>
      </w:r>
      <w:r w:rsidRPr="00DA0E5B">
        <w:rPr>
          <w:spacing w:val="1"/>
          <w:sz w:val="24"/>
          <w:szCs w:val="24"/>
        </w:rPr>
        <w:t xml:space="preserve"> </w:t>
      </w:r>
      <w:r w:rsidRPr="00DA0E5B">
        <w:rPr>
          <w:sz w:val="24"/>
          <w:szCs w:val="24"/>
        </w:rPr>
        <w:t>его</w:t>
      </w:r>
      <w:r w:rsidRPr="00DA0E5B">
        <w:rPr>
          <w:spacing w:val="1"/>
          <w:sz w:val="24"/>
          <w:szCs w:val="24"/>
        </w:rPr>
        <w:t xml:space="preserve"> </w:t>
      </w:r>
      <w:r w:rsidRPr="00DA0E5B">
        <w:rPr>
          <w:sz w:val="24"/>
          <w:szCs w:val="24"/>
        </w:rPr>
        <w:t>индивидуальности.</w:t>
      </w:r>
    </w:p>
    <w:p w:rsidR="005A3214" w:rsidRPr="00DA0E5B" w:rsidRDefault="005A3214" w:rsidP="00DA0E5B">
      <w:pPr>
        <w:pStyle w:val="a9"/>
        <w:numPr>
          <w:ilvl w:val="0"/>
          <w:numId w:val="111"/>
        </w:numPr>
        <w:tabs>
          <w:tab w:val="left" w:pos="1687"/>
        </w:tabs>
        <w:spacing w:line="276" w:lineRule="auto"/>
        <w:ind w:left="452" w:right="264" w:firstLine="708"/>
        <w:rPr>
          <w:sz w:val="24"/>
          <w:szCs w:val="24"/>
        </w:rPr>
      </w:pPr>
      <w:r w:rsidRPr="00DA0E5B">
        <w:rPr>
          <w:b/>
          <w:i/>
          <w:sz w:val="24"/>
          <w:szCs w:val="24"/>
        </w:rPr>
        <w:t>Сбалансированность</w:t>
      </w:r>
      <w:r w:rsidRPr="00DA0E5B">
        <w:rPr>
          <w:b/>
          <w:i/>
          <w:spacing w:val="1"/>
          <w:sz w:val="24"/>
          <w:szCs w:val="24"/>
        </w:rPr>
        <w:t xml:space="preserve"> </w:t>
      </w:r>
      <w:r w:rsidRPr="00DA0E5B">
        <w:rPr>
          <w:b/>
          <w:i/>
          <w:sz w:val="24"/>
          <w:szCs w:val="24"/>
        </w:rPr>
        <w:t>репродуктивной</w:t>
      </w:r>
      <w:r w:rsidRPr="00DA0E5B">
        <w:rPr>
          <w:b/>
          <w:i/>
          <w:spacing w:val="1"/>
          <w:sz w:val="24"/>
          <w:szCs w:val="24"/>
        </w:rPr>
        <w:t xml:space="preserve"> </w:t>
      </w:r>
      <w:r w:rsidRPr="00DA0E5B">
        <w:rPr>
          <w:b/>
          <w:i/>
          <w:sz w:val="24"/>
          <w:szCs w:val="24"/>
        </w:rPr>
        <w:t>(воспроизводящей</w:t>
      </w:r>
      <w:r w:rsidRPr="00DA0E5B">
        <w:rPr>
          <w:b/>
          <w:i/>
          <w:spacing w:val="1"/>
          <w:sz w:val="24"/>
          <w:szCs w:val="24"/>
        </w:rPr>
        <w:t xml:space="preserve"> </w:t>
      </w:r>
      <w:r w:rsidRPr="00DA0E5B">
        <w:rPr>
          <w:b/>
          <w:i/>
          <w:sz w:val="24"/>
          <w:szCs w:val="24"/>
        </w:rPr>
        <w:t>готовый</w:t>
      </w:r>
      <w:r w:rsidRPr="00DA0E5B">
        <w:rPr>
          <w:b/>
          <w:i/>
          <w:spacing w:val="1"/>
          <w:sz w:val="24"/>
          <w:szCs w:val="24"/>
        </w:rPr>
        <w:t xml:space="preserve"> </w:t>
      </w:r>
      <w:r w:rsidRPr="00DA0E5B">
        <w:rPr>
          <w:b/>
          <w:i/>
          <w:sz w:val="24"/>
          <w:szCs w:val="24"/>
        </w:rPr>
        <w:t>образец)</w:t>
      </w:r>
      <w:r w:rsidRPr="00DA0E5B">
        <w:rPr>
          <w:b/>
          <w:i/>
          <w:spacing w:val="1"/>
          <w:sz w:val="24"/>
          <w:szCs w:val="24"/>
        </w:rPr>
        <w:t xml:space="preserve"> </w:t>
      </w:r>
      <w:r w:rsidRPr="00DA0E5B">
        <w:rPr>
          <w:b/>
          <w:i/>
          <w:sz w:val="24"/>
          <w:szCs w:val="24"/>
        </w:rPr>
        <w:t>и</w:t>
      </w:r>
      <w:r w:rsidRPr="00DA0E5B">
        <w:rPr>
          <w:b/>
          <w:i/>
          <w:spacing w:val="1"/>
          <w:sz w:val="24"/>
          <w:szCs w:val="24"/>
        </w:rPr>
        <w:t xml:space="preserve"> </w:t>
      </w:r>
      <w:r w:rsidRPr="00DA0E5B">
        <w:rPr>
          <w:b/>
          <w:i/>
          <w:sz w:val="24"/>
          <w:szCs w:val="24"/>
        </w:rPr>
        <w:t>продуктивной</w:t>
      </w:r>
      <w:r w:rsidRPr="00DA0E5B">
        <w:rPr>
          <w:b/>
          <w:i/>
          <w:spacing w:val="1"/>
          <w:sz w:val="24"/>
          <w:szCs w:val="24"/>
        </w:rPr>
        <w:t xml:space="preserve"> </w:t>
      </w:r>
      <w:r w:rsidRPr="00DA0E5B">
        <w:rPr>
          <w:b/>
          <w:i/>
          <w:sz w:val="24"/>
          <w:szCs w:val="24"/>
        </w:rPr>
        <w:t>(производящей</w:t>
      </w:r>
      <w:r w:rsidRPr="00DA0E5B">
        <w:rPr>
          <w:b/>
          <w:i/>
          <w:spacing w:val="1"/>
          <w:sz w:val="24"/>
          <w:szCs w:val="24"/>
        </w:rPr>
        <w:t xml:space="preserve"> </w:t>
      </w:r>
      <w:r w:rsidRPr="00DA0E5B">
        <w:rPr>
          <w:b/>
          <w:i/>
          <w:sz w:val="24"/>
          <w:szCs w:val="24"/>
        </w:rPr>
        <w:t>субъективно</w:t>
      </w:r>
      <w:r w:rsidRPr="00DA0E5B">
        <w:rPr>
          <w:b/>
          <w:i/>
          <w:spacing w:val="1"/>
          <w:sz w:val="24"/>
          <w:szCs w:val="24"/>
        </w:rPr>
        <w:t xml:space="preserve"> </w:t>
      </w:r>
      <w:r w:rsidRPr="00DA0E5B">
        <w:rPr>
          <w:b/>
          <w:i/>
          <w:sz w:val="24"/>
          <w:szCs w:val="24"/>
        </w:rPr>
        <w:t>новый</w:t>
      </w:r>
      <w:r w:rsidRPr="00DA0E5B">
        <w:rPr>
          <w:b/>
          <w:i/>
          <w:spacing w:val="1"/>
          <w:sz w:val="24"/>
          <w:szCs w:val="24"/>
        </w:rPr>
        <w:t xml:space="preserve"> </w:t>
      </w:r>
      <w:r w:rsidRPr="00DA0E5B">
        <w:rPr>
          <w:b/>
          <w:i/>
          <w:sz w:val="24"/>
          <w:szCs w:val="24"/>
        </w:rPr>
        <w:t>продукт)</w:t>
      </w:r>
      <w:r w:rsidRPr="00DA0E5B">
        <w:rPr>
          <w:b/>
          <w:i/>
          <w:spacing w:val="1"/>
          <w:sz w:val="24"/>
          <w:szCs w:val="24"/>
        </w:rPr>
        <w:t xml:space="preserve"> </w:t>
      </w:r>
      <w:r w:rsidRPr="00DA0E5B">
        <w:rPr>
          <w:b/>
          <w:i/>
          <w:sz w:val="24"/>
          <w:szCs w:val="24"/>
        </w:rPr>
        <w:t>деятельности</w:t>
      </w:r>
      <w:r w:rsidRPr="00DA0E5B">
        <w:rPr>
          <w:sz w:val="24"/>
          <w:szCs w:val="24"/>
        </w:rPr>
        <w:t>, то есть деятельности по освоению культурных форм и образцов и</w:t>
      </w:r>
      <w:r w:rsidRPr="00DA0E5B">
        <w:rPr>
          <w:spacing w:val="1"/>
          <w:sz w:val="24"/>
          <w:szCs w:val="24"/>
        </w:rPr>
        <w:t xml:space="preserve"> </w:t>
      </w:r>
      <w:r w:rsidRPr="00DA0E5B">
        <w:rPr>
          <w:sz w:val="24"/>
          <w:szCs w:val="24"/>
        </w:rPr>
        <w:t>детской</w:t>
      </w:r>
      <w:r w:rsidRPr="00DA0E5B">
        <w:rPr>
          <w:spacing w:val="1"/>
          <w:sz w:val="24"/>
          <w:szCs w:val="24"/>
        </w:rPr>
        <w:t xml:space="preserve"> </w:t>
      </w:r>
      <w:r w:rsidRPr="00DA0E5B">
        <w:rPr>
          <w:sz w:val="24"/>
          <w:szCs w:val="24"/>
        </w:rPr>
        <w:t>исследовательской,</w:t>
      </w:r>
      <w:r w:rsidRPr="00DA0E5B">
        <w:rPr>
          <w:spacing w:val="1"/>
          <w:sz w:val="24"/>
          <w:szCs w:val="24"/>
        </w:rPr>
        <w:t xml:space="preserve"> </w:t>
      </w:r>
      <w:r w:rsidRPr="00DA0E5B">
        <w:rPr>
          <w:sz w:val="24"/>
          <w:szCs w:val="24"/>
        </w:rPr>
        <w:t>творческой</w:t>
      </w:r>
      <w:r w:rsidRPr="00DA0E5B">
        <w:rPr>
          <w:spacing w:val="1"/>
          <w:sz w:val="24"/>
          <w:szCs w:val="24"/>
        </w:rPr>
        <w:t xml:space="preserve"> </w:t>
      </w:r>
      <w:r w:rsidRPr="00DA0E5B">
        <w:rPr>
          <w:sz w:val="24"/>
          <w:szCs w:val="24"/>
        </w:rPr>
        <w:t>деятельности;</w:t>
      </w:r>
      <w:r w:rsidRPr="00DA0E5B">
        <w:rPr>
          <w:spacing w:val="1"/>
          <w:sz w:val="24"/>
          <w:szCs w:val="24"/>
        </w:rPr>
        <w:t xml:space="preserve"> </w:t>
      </w:r>
      <w:r w:rsidRPr="00DA0E5B">
        <w:rPr>
          <w:sz w:val="24"/>
          <w:szCs w:val="24"/>
        </w:rPr>
        <w:t>совместных</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самостоятельных, подвижных и статичных форм активности с учетом особенностей</w:t>
      </w:r>
      <w:r w:rsidRPr="00DA0E5B">
        <w:rPr>
          <w:spacing w:val="1"/>
          <w:sz w:val="24"/>
          <w:szCs w:val="24"/>
        </w:rPr>
        <w:t xml:space="preserve"> </w:t>
      </w:r>
      <w:r w:rsidRPr="00DA0E5B">
        <w:rPr>
          <w:sz w:val="24"/>
          <w:szCs w:val="24"/>
        </w:rPr>
        <w:t>развития</w:t>
      </w:r>
      <w:r w:rsidRPr="00DA0E5B">
        <w:rPr>
          <w:spacing w:val="-4"/>
          <w:sz w:val="24"/>
          <w:szCs w:val="24"/>
        </w:rPr>
        <w:t xml:space="preserve"> </w:t>
      </w:r>
      <w:r w:rsidRPr="00DA0E5B">
        <w:rPr>
          <w:sz w:val="24"/>
          <w:szCs w:val="24"/>
        </w:rPr>
        <w:t>и образовательных потребностей</w:t>
      </w:r>
      <w:r w:rsidRPr="00DA0E5B">
        <w:rPr>
          <w:spacing w:val="1"/>
          <w:sz w:val="24"/>
          <w:szCs w:val="24"/>
        </w:rPr>
        <w:t xml:space="preserve"> </w:t>
      </w:r>
      <w:r w:rsidRPr="00DA0E5B">
        <w:rPr>
          <w:sz w:val="24"/>
          <w:szCs w:val="24"/>
        </w:rPr>
        <w:t>ребенка с</w:t>
      </w:r>
      <w:r w:rsidRPr="00DA0E5B">
        <w:rPr>
          <w:spacing w:val="-1"/>
          <w:sz w:val="24"/>
          <w:szCs w:val="24"/>
        </w:rPr>
        <w:t xml:space="preserve"> </w:t>
      </w:r>
      <w:r w:rsidRPr="00DA0E5B">
        <w:rPr>
          <w:sz w:val="24"/>
          <w:szCs w:val="24"/>
        </w:rPr>
        <w:t>ТНР.</w:t>
      </w:r>
    </w:p>
    <w:p w:rsidR="005A3214" w:rsidRPr="00DA0E5B" w:rsidRDefault="005A3214" w:rsidP="00DA0E5B">
      <w:pPr>
        <w:pStyle w:val="a9"/>
        <w:numPr>
          <w:ilvl w:val="0"/>
          <w:numId w:val="111"/>
        </w:numPr>
        <w:tabs>
          <w:tab w:val="left" w:pos="1522"/>
        </w:tabs>
        <w:spacing w:before="1" w:line="276" w:lineRule="auto"/>
        <w:ind w:left="452" w:right="266" w:firstLine="708"/>
        <w:rPr>
          <w:sz w:val="24"/>
          <w:szCs w:val="24"/>
        </w:rPr>
      </w:pPr>
      <w:r w:rsidRPr="00DA0E5B">
        <w:rPr>
          <w:b/>
          <w:i/>
          <w:sz w:val="24"/>
          <w:szCs w:val="24"/>
        </w:rPr>
        <w:t>Участие</w:t>
      </w:r>
      <w:r w:rsidRPr="00DA0E5B">
        <w:rPr>
          <w:b/>
          <w:i/>
          <w:spacing w:val="1"/>
          <w:sz w:val="24"/>
          <w:szCs w:val="24"/>
        </w:rPr>
        <w:t xml:space="preserve"> </w:t>
      </w:r>
      <w:r w:rsidRPr="00DA0E5B">
        <w:rPr>
          <w:b/>
          <w:i/>
          <w:sz w:val="24"/>
          <w:szCs w:val="24"/>
        </w:rPr>
        <w:t>семьи</w:t>
      </w:r>
      <w:r w:rsidRPr="00DA0E5B">
        <w:rPr>
          <w:b/>
          <w:i/>
          <w:spacing w:val="1"/>
          <w:sz w:val="24"/>
          <w:szCs w:val="24"/>
        </w:rPr>
        <w:t xml:space="preserve"> </w:t>
      </w:r>
      <w:r w:rsidRPr="00DA0E5B">
        <w:rPr>
          <w:b/>
          <w:i/>
          <w:sz w:val="24"/>
          <w:szCs w:val="24"/>
        </w:rPr>
        <w:t>как</w:t>
      </w:r>
      <w:r w:rsidRPr="00DA0E5B">
        <w:rPr>
          <w:b/>
          <w:i/>
          <w:spacing w:val="1"/>
          <w:sz w:val="24"/>
          <w:szCs w:val="24"/>
        </w:rPr>
        <w:t xml:space="preserve"> </w:t>
      </w:r>
      <w:r w:rsidRPr="00DA0E5B">
        <w:rPr>
          <w:b/>
          <w:i/>
          <w:sz w:val="24"/>
          <w:szCs w:val="24"/>
        </w:rPr>
        <w:t>необходимое</w:t>
      </w:r>
      <w:r w:rsidRPr="00DA0E5B">
        <w:rPr>
          <w:b/>
          <w:i/>
          <w:spacing w:val="1"/>
          <w:sz w:val="24"/>
          <w:szCs w:val="24"/>
        </w:rPr>
        <w:t xml:space="preserve"> </w:t>
      </w:r>
      <w:r w:rsidRPr="00DA0E5B">
        <w:rPr>
          <w:b/>
          <w:i/>
          <w:sz w:val="24"/>
          <w:szCs w:val="24"/>
        </w:rPr>
        <w:t>условие</w:t>
      </w:r>
      <w:r w:rsidRPr="00DA0E5B">
        <w:rPr>
          <w:b/>
          <w:i/>
          <w:spacing w:val="1"/>
          <w:sz w:val="24"/>
          <w:szCs w:val="24"/>
        </w:rPr>
        <w:t xml:space="preserve"> </w:t>
      </w:r>
      <w:r w:rsidRPr="00DA0E5B">
        <w:rPr>
          <w:b/>
          <w:i/>
          <w:sz w:val="24"/>
          <w:szCs w:val="24"/>
        </w:rPr>
        <w:t>для</w:t>
      </w:r>
      <w:r w:rsidRPr="00DA0E5B">
        <w:rPr>
          <w:b/>
          <w:i/>
          <w:spacing w:val="1"/>
          <w:sz w:val="24"/>
          <w:szCs w:val="24"/>
        </w:rPr>
        <w:t xml:space="preserve"> </w:t>
      </w:r>
      <w:r w:rsidRPr="00DA0E5B">
        <w:rPr>
          <w:b/>
          <w:i/>
          <w:sz w:val="24"/>
          <w:szCs w:val="24"/>
        </w:rPr>
        <w:t>полноценного</w:t>
      </w:r>
      <w:r w:rsidRPr="00DA0E5B">
        <w:rPr>
          <w:b/>
          <w:i/>
          <w:spacing w:val="1"/>
          <w:sz w:val="24"/>
          <w:szCs w:val="24"/>
        </w:rPr>
        <w:t xml:space="preserve"> </w:t>
      </w:r>
      <w:r w:rsidRPr="00DA0E5B">
        <w:rPr>
          <w:b/>
          <w:i/>
          <w:sz w:val="24"/>
          <w:szCs w:val="24"/>
        </w:rPr>
        <w:t>развития</w:t>
      </w:r>
      <w:r w:rsidRPr="00DA0E5B">
        <w:rPr>
          <w:b/>
          <w:i/>
          <w:spacing w:val="-67"/>
          <w:sz w:val="24"/>
          <w:szCs w:val="24"/>
        </w:rPr>
        <w:t xml:space="preserve"> </w:t>
      </w:r>
      <w:r w:rsidRPr="00DA0E5B">
        <w:rPr>
          <w:b/>
          <w:i/>
          <w:sz w:val="24"/>
          <w:szCs w:val="24"/>
        </w:rPr>
        <w:t>ребенка дошкольного возраста</w:t>
      </w:r>
      <w:r w:rsidRPr="00DA0E5B">
        <w:rPr>
          <w:b/>
          <w:i/>
          <w:spacing w:val="68"/>
          <w:sz w:val="24"/>
          <w:szCs w:val="24"/>
        </w:rPr>
        <w:t xml:space="preserve"> </w:t>
      </w:r>
      <w:r w:rsidRPr="00DA0E5B">
        <w:rPr>
          <w:b/>
          <w:i/>
          <w:sz w:val="24"/>
          <w:szCs w:val="24"/>
        </w:rPr>
        <w:t>с</w:t>
      </w:r>
      <w:r w:rsidRPr="00DA0E5B">
        <w:rPr>
          <w:b/>
          <w:i/>
          <w:spacing w:val="-7"/>
          <w:sz w:val="24"/>
          <w:szCs w:val="24"/>
        </w:rPr>
        <w:t xml:space="preserve"> </w:t>
      </w:r>
      <w:r w:rsidRPr="00DA0E5B">
        <w:rPr>
          <w:b/>
          <w:i/>
          <w:sz w:val="24"/>
          <w:szCs w:val="24"/>
        </w:rPr>
        <w:t>тяжелыми</w:t>
      </w:r>
      <w:r w:rsidRPr="00DA0E5B">
        <w:rPr>
          <w:b/>
          <w:i/>
          <w:spacing w:val="-1"/>
          <w:sz w:val="24"/>
          <w:szCs w:val="24"/>
        </w:rPr>
        <w:t xml:space="preserve"> </w:t>
      </w:r>
      <w:r w:rsidRPr="00DA0E5B">
        <w:rPr>
          <w:b/>
          <w:i/>
          <w:sz w:val="24"/>
          <w:szCs w:val="24"/>
        </w:rPr>
        <w:t>нарушениями речи</w:t>
      </w:r>
      <w:r w:rsidRPr="00DA0E5B">
        <w:rPr>
          <w:sz w:val="24"/>
          <w:szCs w:val="24"/>
        </w:rPr>
        <w:t>.</w:t>
      </w:r>
    </w:p>
    <w:p w:rsidR="00153B94" w:rsidRPr="00DA0E5B" w:rsidRDefault="00153B94" w:rsidP="00DA0E5B">
      <w:pPr>
        <w:pStyle w:val="a7"/>
        <w:spacing w:before="6" w:line="276" w:lineRule="auto"/>
        <w:ind w:left="0" w:firstLine="0"/>
        <w:rPr>
          <w:sz w:val="24"/>
          <w:szCs w:val="24"/>
        </w:rPr>
      </w:pPr>
    </w:p>
    <w:p w:rsidR="008E31A6" w:rsidRPr="008E31A6" w:rsidRDefault="00B66D7A" w:rsidP="00B66D7A">
      <w:pPr>
        <w:pStyle w:val="11"/>
        <w:tabs>
          <w:tab w:val="left" w:pos="2053"/>
        </w:tabs>
        <w:spacing w:before="5" w:line="276" w:lineRule="auto"/>
        <w:ind w:left="0" w:right="264"/>
        <w:jc w:val="center"/>
        <w:rPr>
          <w:sz w:val="24"/>
          <w:szCs w:val="24"/>
        </w:rPr>
      </w:pPr>
      <w:r>
        <w:rPr>
          <w:sz w:val="24"/>
          <w:szCs w:val="24"/>
        </w:rPr>
        <w:t xml:space="preserve">3.1.2 </w:t>
      </w:r>
      <w:r w:rsidR="008E31A6" w:rsidRPr="008E31A6">
        <w:rPr>
          <w:sz w:val="24"/>
          <w:szCs w:val="24"/>
        </w:rPr>
        <w:t>Психолого-педагогические</w:t>
      </w:r>
      <w:r w:rsidR="008E31A6" w:rsidRPr="008E31A6">
        <w:rPr>
          <w:spacing w:val="1"/>
          <w:sz w:val="24"/>
          <w:szCs w:val="24"/>
        </w:rPr>
        <w:t xml:space="preserve"> </w:t>
      </w:r>
      <w:r w:rsidR="008E31A6" w:rsidRPr="008E31A6">
        <w:rPr>
          <w:sz w:val="24"/>
          <w:szCs w:val="24"/>
        </w:rPr>
        <w:t>условия,</w:t>
      </w:r>
      <w:r w:rsidR="008E31A6" w:rsidRPr="008E31A6">
        <w:rPr>
          <w:spacing w:val="1"/>
          <w:sz w:val="24"/>
          <w:szCs w:val="24"/>
        </w:rPr>
        <w:t xml:space="preserve"> </w:t>
      </w:r>
      <w:r w:rsidR="008E31A6" w:rsidRPr="008E31A6">
        <w:rPr>
          <w:sz w:val="24"/>
          <w:szCs w:val="24"/>
        </w:rPr>
        <w:t>обеспечивающие</w:t>
      </w:r>
      <w:r w:rsidR="008E31A6" w:rsidRPr="008E31A6">
        <w:rPr>
          <w:spacing w:val="1"/>
          <w:sz w:val="24"/>
          <w:szCs w:val="24"/>
        </w:rPr>
        <w:t xml:space="preserve"> </w:t>
      </w:r>
      <w:r w:rsidR="008E31A6" w:rsidRPr="008E31A6">
        <w:rPr>
          <w:sz w:val="24"/>
          <w:szCs w:val="24"/>
        </w:rPr>
        <w:t>развитие</w:t>
      </w:r>
      <w:r w:rsidR="008E31A6" w:rsidRPr="008E31A6">
        <w:rPr>
          <w:spacing w:val="1"/>
          <w:sz w:val="24"/>
          <w:szCs w:val="24"/>
        </w:rPr>
        <w:t xml:space="preserve"> </w:t>
      </w:r>
      <w:r w:rsidR="008E31A6" w:rsidRPr="008E31A6">
        <w:rPr>
          <w:sz w:val="24"/>
          <w:szCs w:val="24"/>
        </w:rPr>
        <w:t>ребенка с</w:t>
      </w:r>
      <w:r w:rsidR="008E31A6" w:rsidRPr="008E31A6">
        <w:rPr>
          <w:spacing w:val="-1"/>
          <w:sz w:val="24"/>
          <w:szCs w:val="24"/>
        </w:rPr>
        <w:t xml:space="preserve"> </w:t>
      </w:r>
      <w:r w:rsidR="008E31A6" w:rsidRPr="008E31A6">
        <w:rPr>
          <w:sz w:val="24"/>
          <w:szCs w:val="24"/>
        </w:rPr>
        <w:t>задержкой</w:t>
      </w:r>
      <w:r w:rsidR="008E31A6" w:rsidRPr="008E31A6">
        <w:rPr>
          <w:spacing w:val="-1"/>
          <w:sz w:val="24"/>
          <w:szCs w:val="24"/>
        </w:rPr>
        <w:t xml:space="preserve"> </w:t>
      </w:r>
      <w:r w:rsidR="008E31A6" w:rsidRPr="008E31A6">
        <w:rPr>
          <w:sz w:val="24"/>
          <w:szCs w:val="24"/>
        </w:rPr>
        <w:t>психического</w:t>
      </w:r>
      <w:r w:rsidR="008E31A6" w:rsidRPr="008E31A6">
        <w:rPr>
          <w:spacing w:val="1"/>
          <w:sz w:val="24"/>
          <w:szCs w:val="24"/>
        </w:rPr>
        <w:t xml:space="preserve"> </w:t>
      </w:r>
      <w:r w:rsidR="008E31A6" w:rsidRPr="008E31A6">
        <w:rPr>
          <w:sz w:val="24"/>
          <w:szCs w:val="24"/>
        </w:rPr>
        <w:t>развития</w:t>
      </w:r>
    </w:p>
    <w:p w:rsidR="008E31A6" w:rsidRPr="008E31A6" w:rsidRDefault="008E31A6" w:rsidP="008E31A6">
      <w:pPr>
        <w:pStyle w:val="a7"/>
        <w:spacing w:line="276" w:lineRule="auto"/>
        <w:ind w:right="271"/>
        <w:rPr>
          <w:sz w:val="24"/>
          <w:szCs w:val="24"/>
        </w:rPr>
      </w:pPr>
      <w:r w:rsidRPr="008E31A6">
        <w:rPr>
          <w:sz w:val="24"/>
          <w:szCs w:val="24"/>
        </w:rPr>
        <w:t>Направлениями</w:t>
      </w:r>
      <w:r w:rsidRPr="008E31A6">
        <w:rPr>
          <w:spacing w:val="1"/>
          <w:sz w:val="24"/>
          <w:szCs w:val="24"/>
        </w:rPr>
        <w:t xml:space="preserve"> </w:t>
      </w:r>
      <w:r w:rsidRPr="008E31A6">
        <w:rPr>
          <w:sz w:val="24"/>
          <w:szCs w:val="24"/>
        </w:rPr>
        <w:t>деятельности</w:t>
      </w:r>
      <w:r w:rsidRPr="008E31A6">
        <w:rPr>
          <w:spacing w:val="1"/>
          <w:sz w:val="24"/>
          <w:szCs w:val="24"/>
        </w:rPr>
        <w:t xml:space="preserve"> </w:t>
      </w:r>
      <w:r w:rsidRPr="008E31A6">
        <w:rPr>
          <w:sz w:val="24"/>
          <w:szCs w:val="24"/>
        </w:rPr>
        <w:t>образовательной</w:t>
      </w:r>
      <w:r w:rsidRPr="008E31A6">
        <w:rPr>
          <w:spacing w:val="1"/>
          <w:sz w:val="24"/>
          <w:szCs w:val="24"/>
        </w:rPr>
        <w:t xml:space="preserve"> </w:t>
      </w:r>
      <w:r w:rsidRPr="008E31A6">
        <w:rPr>
          <w:sz w:val="24"/>
          <w:szCs w:val="24"/>
        </w:rPr>
        <w:t>организации,</w:t>
      </w:r>
      <w:r w:rsidRPr="008E31A6">
        <w:rPr>
          <w:spacing w:val="1"/>
          <w:sz w:val="24"/>
          <w:szCs w:val="24"/>
        </w:rPr>
        <w:t xml:space="preserve"> </w:t>
      </w:r>
      <w:r w:rsidRPr="008E31A6">
        <w:rPr>
          <w:sz w:val="24"/>
          <w:szCs w:val="24"/>
        </w:rPr>
        <w:t>реализующей</w:t>
      </w:r>
      <w:r w:rsidRPr="008E31A6">
        <w:rPr>
          <w:spacing w:val="1"/>
          <w:sz w:val="24"/>
          <w:szCs w:val="24"/>
        </w:rPr>
        <w:t xml:space="preserve"> </w:t>
      </w:r>
      <w:r w:rsidRPr="008E31A6">
        <w:rPr>
          <w:sz w:val="24"/>
          <w:szCs w:val="24"/>
        </w:rPr>
        <w:t>программы дошкольного образования, по выполнению образовательной программы,</w:t>
      </w:r>
      <w:r w:rsidRPr="008E31A6">
        <w:rPr>
          <w:spacing w:val="-67"/>
          <w:sz w:val="24"/>
          <w:szCs w:val="24"/>
        </w:rPr>
        <w:t xml:space="preserve"> </w:t>
      </w:r>
      <w:r w:rsidRPr="008E31A6">
        <w:rPr>
          <w:sz w:val="24"/>
          <w:szCs w:val="24"/>
        </w:rPr>
        <w:t>являются:</w:t>
      </w:r>
    </w:p>
    <w:p w:rsidR="008E31A6" w:rsidRPr="008E31A6" w:rsidRDefault="008E31A6" w:rsidP="008E31A6">
      <w:pPr>
        <w:pStyle w:val="a9"/>
        <w:numPr>
          <w:ilvl w:val="0"/>
          <w:numId w:val="136"/>
        </w:numPr>
        <w:tabs>
          <w:tab w:val="left" w:pos="1478"/>
        </w:tabs>
        <w:spacing w:line="278" w:lineRule="auto"/>
        <w:ind w:right="271" w:firstLine="708"/>
        <w:rPr>
          <w:sz w:val="24"/>
          <w:szCs w:val="24"/>
        </w:rPr>
      </w:pPr>
      <w:r w:rsidRPr="008E31A6">
        <w:rPr>
          <w:sz w:val="24"/>
          <w:szCs w:val="24"/>
        </w:rPr>
        <w:t>развитие</w:t>
      </w:r>
      <w:r w:rsidRPr="008E31A6">
        <w:rPr>
          <w:spacing w:val="1"/>
          <w:sz w:val="24"/>
          <w:szCs w:val="24"/>
        </w:rPr>
        <w:t xml:space="preserve"> </w:t>
      </w:r>
      <w:r w:rsidRPr="008E31A6">
        <w:rPr>
          <w:sz w:val="24"/>
          <w:szCs w:val="24"/>
        </w:rPr>
        <w:t>физических,</w:t>
      </w:r>
      <w:r w:rsidRPr="008E31A6">
        <w:rPr>
          <w:spacing w:val="1"/>
          <w:sz w:val="24"/>
          <w:szCs w:val="24"/>
        </w:rPr>
        <w:t xml:space="preserve"> </w:t>
      </w:r>
      <w:r w:rsidRPr="008E31A6">
        <w:rPr>
          <w:sz w:val="24"/>
          <w:szCs w:val="24"/>
        </w:rPr>
        <w:t>интеллектуальных,</w:t>
      </w:r>
      <w:r w:rsidRPr="008E31A6">
        <w:rPr>
          <w:spacing w:val="1"/>
          <w:sz w:val="24"/>
          <w:szCs w:val="24"/>
        </w:rPr>
        <w:t xml:space="preserve"> </w:t>
      </w:r>
      <w:r w:rsidRPr="008E31A6">
        <w:rPr>
          <w:sz w:val="24"/>
          <w:szCs w:val="24"/>
        </w:rPr>
        <w:t>нравственных,</w:t>
      </w:r>
      <w:r w:rsidRPr="008E31A6">
        <w:rPr>
          <w:spacing w:val="1"/>
          <w:sz w:val="24"/>
          <w:szCs w:val="24"/>
        </w:rPr>
        <w:t xml:space="preserve"> </w:t>
      </w:r>
      <w:r w:rsidRPr="008E31A6">
        <w:rPr>
          <w:sz w:val="24"/>
          <w:szCs w:val="24"/>
        </w:rPr>
        <w:t>эстетических</w:t>
      </w:r>
      <w:r w:rsidRPr="008E31A6">
        <w:rPr>
          <w:spacing w:val="1"/>
          <w:sz w:val="24"/>
          <w:szCs w:val="24"/>
        </w:rPr>
        <w:t xml:space="preserve"> </w:t>
      </w:r>
      <w:r w:rsidRPr="008E31A6">
        <w:rPr>
          <w:sz w:val="24"/>
          <w:szCs w:val="24"/>
        </w:rPr>
        <w:t>и</w:t>
      </w:r>
      <w:r w:rsidRPr="008E31A6">
        <w:rPr>
          <w:spacing w:val="1"/>
          <w:sz w:val="24"/>
          <w:szCs w:val="24"/>
        </w:rPr>
        <w:t xml:space="preserve"> </w:t>
      </w:r>
      <w:r w:rsidRPr="008E31A6">
        <w:rPr>
          <w:sz w:val="24"/>
          <w:szCs w:val="24"/>
        </w:rPr>
        <w:t>личностных качеств;</w:t>
      </w:r>
    </w:p>
    <w:p w:rsidR="008E31A6" w:rsidRPr="008E31A6" w:rsidRDefault="008E31A6" w:rsidP="008E31A6">
      <w:pPr>
        <w:pStyle w:val="a9"/>
        <w:numPr>
          <w:ilvl w:val="0"/>
          <w:numId w:val="136"/>
        </w:numPr>
        <w:tabs>
          <w:tab w:val="left" w:pos="1373"/>
        </w:tabs>
        <w:spacing w:line="317" w:lineRule="exact"/>
        <w:ind w:left="1372" w:hanging="212"/>
        <w:rPr>
          <w:sz w:val="24"/>
          <w:szCs w:val="24"/>
        </w:rPr>
      </w:pPr>
      <w:r w:rsidRPr="008E31A6">
        <w:rPr>
          <w:sz w:val="24"/>
          <w:szCs w:val="24"/>
        </w:rPr>
        <w:t>формирование</w:t>
      </w:r>
      <w:r w:rsidRPr="008E31A6">
        <w:rPr>
          <w:spacing w:val="-6"/>
          <w:sz w:val="24"/>
          <w:szCs w:val="24"/>
        </w:rPr>
        <w:t xml:space="preserve"> </w:t>
      </w:r>
      <w:r w:rsidRPr="008E31A6">
        <w:rPr>
          <w:sz w:val="24"/>
          <w:szCs w:val="24"/>
        </w:rPr>
        <w:t>предпосылок</w:t>
      </w:r>
      <w:r w:rsidRPr="008E31A6">
        <w:rPr>
          <w:spacing w:val="-5"/>
          <w:sz w:val="24"/>
          <w:szCs w:val="24"/>
        </w:rPr>
        <w:t xml:space="preserve"> </w:t>
      </w:r>
      <w:r w:rsidRPr="008E31A6">
        <w:rPr>
          <w:sz w:val="24"/>
          <w:szCs w:val="24"/>
        </w:rPr>
        <w:t>учебной</w:t>
      </w:r>
      <w:r w:rsidRPr="008E31A6">
        <w:rPr>
          <w:spacing w:val="-5"/>
          <w:sz w:val="24"/>
          <w:szCs w:val="24"/>
        </w:rPr>
        <w:t xml:space="preserve"> </w:t>
      </w:r>
      <w:r w:rsidRPr="008E31A6">
        <w:rPr>
          <w:sz w:val="24"/>
          <w:szCs w:val="24"/>
        </w:rPr>
        <w:t>деятельности;</w:t>
      </w:r>
    </w:p>
    <w:p w:rsidR="008E31A6" w:rsidRPr="008E31A6" w:rsidRDefault="008E31A6" w:rsidP="008E31A6">
      <w:pPr>
        <w:pStyle w:val="a9"/>
        <w:numPr>
          <w:ilvl w:val="0"/>
          <w:numId w:val="136"/>
        </w:numPr>
        <w:tabs>
          <w:tab w:val="left" w:pos="1373"/>
        </w:tabs>
        <w:spacing w:before="67"/>
        <w:ind w:left="1372" w:hanging="212"/>
        <w:rPr>
          <w:sz w:val="24"/>
          <w:szCs w:val="24"/>
        </w:rPr>
      </w:pPr>
      <w:r w:rsidRPr="008E31A6">
        <w:rPr>
          <w:sz w:val="24"/>
          <w:szCs w:val="24"/>
        </w:rPr>
        <w:t>сохранение</w:t>
      </w:r>
      <w:r w:rsidRPr="008E31A6">
        <w:rPr>
          <w:spacing w:val="-4"/>
          <w:sz w:val="24"/>
          <w:szCs w:val="24"/>
        </w:rPr>
        <w:t xml:space="preserve"> </w:t>
      </w:r>
      <w:r w:rsidRPr="008E31A6">
        <w:rPr>
          <w:sz w:val="24"/>
          <w:szCs w:val="24"/>
        </w:rPr>
        <w:t>и</w:t>
      </w:r>
      <w:r w:rsidRPr="008E31A6">
        <w:rPr>
          <w:spacing w:val="-4"/>
          <w:sz w:val="24"/>
          <w:szCs w:val="24"/>
        </w:rPr>
        <w:t xml:space="preserve"> </w:t>
      </w:r>
      <w:r w:rsidRPr="008E31A6">
        <w:rPr>
          <w:sz w:val="24"/>
          <w:szCs w:val="24"/>
        </w:rPr>
        <w:t>укрепление</w:t>
      </w:r>
      <w:r w:rsidRPr="008E31A6">
        <w:rPr>
          <w:spacing w:val="-4"/>
          <w:sz w:val="24"/>
          <w:szCs w:val="24"/>
        </w:rPr>
        <w:t xml:space="preserve"> </w:t>
      </w:r>
      <w:r w:rsidRPr="008E31A6">
        <w:rPr>
          <w:sz w:val="24"/>
          <w:szCs w:val="24"/>
        </w:rPr>
        <w:t>здоровья;</w:t>
      </w:r>
    </w:p>
    <w:p w:rsidR="008E31A6" w:rsidRPr="008E31A6" w:rsidRDefault="008E31A6" w:rsidP="008E31A6">
      <w:pPr>
        <w:pStyle w:val="a9"/>
        <w:numPr>
          <w:ilvl w:val="0"/>
          <w:numId w:val="136"/>
        </w:numPr>
        <w:tabs>
          <w:tab w:val="left" w:pos="1373"/>
        </w:tabs>
        <w:spacing w:before="50"/>
        <w:ind w:left="1372" w:hanging="212"/>
        <w:rPr>
          <w:sz w:val="24"/>
          <w:szCs w:val="24"/>
        </w:rPr>
      </w:pPr>
      <w:r w:rsidRPr="008E31A6">
        <w:rPr>
          <w:sz w:val="24"/>
          <w:szCs w:val="24"/>
        </w:rPr>
        <w:t>коррекция</w:t>
      </w:r>
      <w:r w:rsidRPr="008E31A6">
        <w:rPr>
          <w:spacing w:val="-2"/>
          <w:sz w:val="24"/>
          <w:szCs w:val="24"/>
        </w:rPr>
        <w:t xml:space="preserve"> </w:t>
      </w:r>
      <w:r w:rsidRPr="008E31A6">
        <w:rPr>
          <w:sz w:val="24"/>
          <w:szCs w:val="24"/>
        </w:rPr>
        <w:t>недостатков</w:t>
      </w:r>
      <w:r w:rsidRPr="008E31A6">
        <w:rPr>
          <w:spacing w:val="-4"/>
          <w:sz w:val="24"/>
          <w:szCs w:val="24"/>
        </w:rPr>
        <w:t xml:space="preserve"> </w:t>
      </w:r>
      <w:r w:rsidRPr="008E31A6">
        <w:rPr>
          <w:sz w:val="24"/>
          <w:szCs w:val="24"/>
        </w:rPr>
        <w:t>в</w:t>
      </w:r>
      <w:r w:rsidRPr="008E31A6">
        <w:rPr>
          <w:spacing w:val="-4"/>
          <w:sz w:val="24"/>
          <w:szCs w:val="24"/>
        </w:rPr>
        <w:t xml:space="preserve"> </w:t>
      </w:r>
      <w:r w:rsidRPr="008E31A6">
        <w:rPr>
          <w:sz w:val="24"/>
          <w:szCs w:val="24"/>
        </w:rPr>
        <w:t>физическом</w:t>
      </w:r>
      <w:r w:rsidRPr="008E31A6">
        <w:rPr>
          <w:spacing w:val="-4"/>
          <w:sz w:val="24"/>
          <w:szCs w:val="24"/>
        </w:rPr>
        <w:t xml:space="preserve"> </w:t>
      </w:r>
      <w:r w:rsidRPr="008E31A6">
        <w:rPr>
          <w:sz w:val="24"/>
          <w:szCs w:val="24"/>
        </w:rPr>
        <w:t>и</w:t>
      </w:r>
      <w:r w:rsidRPr="008E31A6">
        <w:rPr>
          <w:spacing w:val="-2"/>
          <w:sz w:val="24"/>
          <w:szCs w:val="24"/>
        </w:rPr>
        <w:t xml:space="preserve"> </w:t>
      </w:r>
      <w:r w:rsidRPr="008E31A6">
        <w:rPr>
          <w:sz w:val="24"/>
          <w:szCs w:val="24"/>
        </w:rPr>
        <w:t>(или)</w:t>
      </w:r>
      <w:r w:rsidRPr="008E31A6">
        <w:rPr>
          <w:spacing w:val="-2"/>
          <w:sz w:val="24"/>
          <w:szCs w:val="24"/>
        </w:rPr>
        <w:t xml:space="preserve"> </w:t>
      </w:r>
      <w:r w:rsidRPr="008E31A6">
        <w:rPr>
          <w:sz w:val="24"/>
          <w:szCs w:val="24"/>
        </w:rPr>
        <w:t>психическом</w:t>
      </w:r>
      <w:r w:rsidRPr="008E31A6">
        <w:rPr>
          <w:spacing w:val="-1"/>
          <w:sz w:val="24"/>
          <w:szCs w:val="24"/>
        </w:rPr>
        <w:t xml:space="preserve"> </w:t>
      </w:r>
      <w:r w:rsidRPr="008E31A6">
        <w:rPr>
          <w:sz w:val="24"/>
          <w:szCs w:val="24"/>
        </w:rPr>
        <w:t>развитии</w:t>
      </w:r>
      <w:r w:rsidRPr="008E31A6">
        <w:rPr>
          <w:spacing w:val="-5"/>
          <w:sz w:val="24"/>
          <w:szCs w:val="24"/>
        </w:rPr>
        <w:t xml:space="preserve"> </w:t>
      </w:r>
      <w:r w:rsidRPr="008E31A6">
        <w:rPr>
          <w:sz w:val="24"/>
          <w:szCs w:val="24"/>
        </w:rPr>
        <w:t>детей;</w:t>
      </w:r>
    </w:p>
    <w:p w:rsidR="008E31A6" w:rsidRPr="008E31A6" w:rsidRDefault="008E31A6" w:rsidP="008E31A6">
      <w:pPr>
        <w:pStyle w:val="a9"/>
        <w:numPr>
          <w:ilvl w:val="0"/>
          <w:numId w:val="136"/>
        </w:numPr>
        <w:tabs>
          <w:tab w:val="left" w:pos="1462"/>
        </w:tabs>
        <w:spacing w:before="48" w:line="276" w:lineRule="auto"/>
        <w:ind w:right="266" w:firstLine="708"/>
        <w:rPr>
          <w:sz w:val="24"/>
          <w:szCs w:val="24"/>
        </w:rPr>
      </w:pPr>
      <w:r w:rsidRPr="008E31A6">
        <w:rPr>
          <w:sz w:val="24"/>
          <w:szCs w:val="24"/>
        </w:rPr>
        <w:t>создание</w:t>
      </w:r>
      <w:r w:rsidRPr="008E31A6">
        <w:rPr>
          <w:spacing w:val="1"/>
          <w:sz w:val="24"/>
          <w:szCs w:val="24"/>
        </w:rPr>
        <w:t xml:space="preserve"> </w:t>
      </w:r>
      <w:r w:rsidRPr="008E31A6">
        <w:rPr>
          <w:sz w:val="24"/>
          <w:szCs w:val="24"/>
        </w:rPr>
        <w:t>современной</w:t>
      </w:r>
      <w:r w:rsidRPr="008E31A6">
        <w:rPr>
          <w:spacing w:val="1"/>
          <w:sz w:val="24"/>
          <w:szCs w:val="24"/>
        </w:rPr>
        <w:t xml:space="preserve"> </w:t>
      </w:r>
      <w:r w:rsidRPr="008E31A6">
        <w:rPr>
          <w:sz w:val="24"/>
          <w:szCs w:val="24"/>
        </w:rPr>
        <w:t>развивающей</w:t>
      </w:r>
      <w:r w:rsidRPr="008E31A6">
        <w:rPr>
          <w:spacing w:val="1"/>
          <w:sz w:val="24"/>
          <w:szCs w:val="24"/>
        </w:rPr>
        <w:t xml:space="preserve"> </w:t>
      </w:r>
      <w:r w:rsidRPr="008E31A6">
        <w:rPr>
          <w:sz w:val="24"/>
          <w:szCs w:val="24"/>
        </w:rPr>
        <w:t>предметно-пространственной</w:t>
      </w:r>
      <w:r w:rsidRPr="008E31A6">
        <w:rPr>
          <w:spacing w:val="1"/>
          <w:sz w:val="24"/>
          <w:szCs w:val="24"/>
        </w:rPr>
        <w:t xml:space="preserve"> </w:t>
      </w:r>
      <w:r w:rsidRPr="008E31A6">
        <w:rPr>
          <w:sz w:val="24"/>
          <w:szCs w:val="24"/>
        </w:rPr>
        <w:t>среды,</w:t>
      </w:r>
      <w:r w:rsidRPr="008E31A6">
        <w:rPr>
          <w:spacing w:val="1"/>
          <w:sz w:val="24"/>
          <w:szCs w:val="24"/>
        </w:rPr>
        <w:t xml:space="preserve"> </w:t>
      </w:r>
      <w:r w:rsidRPr="008E31A6">
        <w:rPr>
          <w:sz w:val="24"/>
          <w:szCs w:val="24"/>
        </w:rPr>
        <w:t>комфортной как для детей с ЗПР, так и для нормально развивающихся детей, их</w:t>
      </w:r>
      <w:r w:rsidRPr="008E31A6">
        <w:rPr>
          <w:spacing w:val="1"/>
          <w:sz w:val="24"/>
          <w:szCs w:val="24"/>
        </w:rPr>
        <w:t xml:space="preserve"> </w:t>
      </w:r>
      <w:r w:rsidRPr="008E31A6">
        <w:rPr>
          <w:sz w:val="24"/>
          <w:szCs w:val="24"/>
        </w:rPr>
        <w:lastRenderedPageBreak/>
        <w:t>родителей (законных представителей)</w:t>
      </w:r>
      <w:r w:rsidRPr="008E31A6">
        <w:rPr>
          <w:spacing w:val="-3"/>
          <w:sz w:val="24"/>
          <w:szCs w:val="24"/>
        </w:rPr>
        <w:t xml:space="preserve"> </w:t>
      </w:r>
      <w:r w:rsidRPr="008E31A6">
        <w:rPr>
          <w:sz w:val="24"/>
          <w:szCs w:val="24"/>
        </w:rPr>
        <w:t>и</w:t>
      </w:r>
      <w:r w:rsidRPr="008E31A6">
        <w:rPr>
          <w:spacing w:val="-2"/>
          <w:sz w:val="24"/>
          <w:szCs w:val="24"/>
        </w:rPr>
        <w:t xml:space="preserve"> </w:t>
      </w:r>
      <w:r w:rsidRPr="008E31A6">
        <w:rPr>
          <w:sz w:val="24"/>
          <w:szCs w:val="24"/>
        </w:rPr>
        <w:t>педагогического</w:t>
      </w:r>
      <w:r w:rsidRPr="008E31A6">
        <w:rPr>
          <w:spacing w:val="-3"/>
          <w:sz w:val="24"/>
          <w:szCs w:val="24"/>
        </w:rPr>
        <w:t xml:space="preserve"> </w:t>
      </w:r>
      <w:r w:rsidRPr="008E31A6">
        <w:rPr>
          <w:sz w:val="24"/>
          <w:szCs w:val="24"/>
        </w:rPr>
        <w:t>коллектива;</w:t>
      </w:r>
    </w:p>
    <w:p w:rsidR="008E31A6" w:rsidRPr="008E31A6" w:rsidRDefault="008E31A6" w:rsidP="008E31A6">
      <w:pPr>
        <w:pStyle w:val="a9"/>
        <w:numPr>
          <w:ilvl w:val="0"/>
          <w:numId w:val="136"/>
        </w:numPr>
        <w:tabs>
          <w:tab w:val="left" w:pos="1373"/>
        </w:tabs>
        <w:spacing w:before="1"/>
        <w:ind w:left="1372" w:hanging="212"/>
        <w:rPr>
          <w:sz w:val="24"/>
          <w:szCs w:val="24"/>
        </w:rPr>
      </w:pPr>
      <w:r w:rsidRPr="008E31A6">
        <w:rPr>
          <w:sz w:val="24"/>
          <w:szCs w:val="24"/>
        </w:rPr>
        <w:t>формирование</w:t>
      </w:r>
      <w:r w:rsidRPr="008E31A6">
        <w:rPr>
          <w:spacing w:val="-3"/>
          <w:sz w:val="24"/>
          <w:szCs w:val="24"/>
        </w:rPr>
        <w:t xml:space="preserve"> </w:t>
      </w:r>
      <w:r w:rsidRPr="008E31A6">
        <w:rPr>
          <w:sz w:val="24"/>
          <w:szCs w:val="24"/>
        </w:rPr>
        <w:t>у</w:t>
      </w:r>
      <w:r w:rsidRPr="008E31A6">
        <w:rPr>
          <w:spacing w:val="-8"/>
          <w:sz w:val="24"/>
          <w:szCs w:val="24"/>
        </w:rPr>
        <w:t xml:space="preserve"> </w:t>
      </w:r>
      <w:r w:rsidRPr="008E31A6">
        <w:rPr>
          <w:sz w:val="24"/>
          <w:szCs w:val="24"/>
        </w:rPr>
        <w:t>детей</w:t>
      </w:r>
      <w:r w:rsidRPr="008E31A6">
        <w:rPr>
          <w:spacing w:val="-1"/>
          <w:sz w:val="24"/>
          <w:szCs w:val="24"/>
        </w:rPr>
        <w:t xml:space="preserve"> </w:t>
      </w:r>
      <w:r w:rsidRPr="008E31A6">
        <w:rPr>
          <w:sz w:val="24"/>
          <w:szCs w:val="24"/>
        </w:rPr>
        <w:t>общей</w:t>
      </w:r>
      <w:r w:rsidRPr="008E31A6">
        <w:rPr>
          <w:spacing w:val="-3"/>
          <w:sz w:val="24"/>
          <w:szCs w:val="24"/>
        </w:rPr>
        <w:t xml:space="preserve"> </w:t>
      </w:r>
      <w:r w:rsidRPr="008E31A6">
        <w:rPr>
          <w:sz w:val="24"/>
          <w:szCs w:val="24"/>
        </w:rPr>
        <w:t>культуры.</w:t>
      </w:r>
    </w:p>
    <w:p w:rsidR="008E31A6" w:rsidRPr="008E31A6" w:rsidRDefault="008E31A6" w:rsidP="008E31A6">
      <w:pPr>
        <w:pStyle w:val="a7"/>
        <w:spacing w:before="47" w:line="276" w:lineRule="auto"/>
        <w:ind w:right="262"/>
        <w:rPr>
          <w:sz w:val="24"/>
          <w:szCs w:val="24"/>
        </w:rPr>
      </w:pPr>
      <w:r w:rsidRPr="008E31A6">
        <w:rPr>
          <w:sz w:val="24"/>
          <w:szCs w:val="24"/>
        </w:rPr>
        <w:t>Коррекционно-развивающая</w:t>
      </w:r>
      <w:r w:rsidRPr="008E31A6">
        <w:rPr>
          <w:spacing w:val="1"/>
          <w:sz w:val="24"/>
          <w:szCs w:val="24"/>
        </w:rPr>
        <w:t xml:space="preserve"> </w:t>
      </w:r>
      <w:r w:rsidRPr="008E31A6">
        <w:rPr>
          <w:sz w:val="24"/>
          <w:szCs w:val="24"/>
        </w:rPr>
        <w:t>работа</w:t>
      </w:r>
      <w:r w:rsidRPr="008E31A6">
        <w:rPr>
          <w:spacing w:val="1"/>
          <w:sz w:val="24"/>
          <w:szCs w:val="24"/>
        </w:rPr>
        <w:t xml:space="preserve"> </w:t>
      </w:r>
      <w:r w:rsidRPr="008E31A6">
        <w:rPr>
          <w:sz w:val="24"/>
          <w:szCs w:val="24"/>
        </w:rPr>
        <w:t>строится</w:t>
      </w:r>
      <w:r w:rsidRPr="008E31A6">
        <w:rPr>
          <w:spacing w:val="1"/>
          <w:sz w:val="24"/>
          <w:szCs w:val="24"/>
        </w:rPr>
        <w:t xml:space="preserve"> </w:t>
      </w:r>
      <w:r w:rsidRPr="008E31A6">
        <w:rPr>
          <w:sz w:val="24"/>
          <w:szCs w:val="24"/>
        </w:rPr>
        <w:t>с</w:t>
      </w:r>
      <w:r w:rsidRPr="008E31A6">
        <w:rPr>
          <w:spacing w:val="1"/>
          <w:sz w:val="24"/>
          <w:szCs w:val="24"/>
        </w:rPr>
        <w:t xml:space="preserve"> </w:t>
      </w:r>
      <w:r w:rsidRPr="008E31A6">
        <w:rPr>
          <w:sz w:val="24"/>
          <w:szCs w:val="24"/>
        </w:rPr>
        <w:t>учетом</w:t>
      </w:r>
      <w:r w:rsidRPr="008E31A6">
        <w:rPr>
          <w:spacing w:val="1"/>
          <w:sz w:val="24"/>
          <w:szCs w:val="24"/>
        </w:rPr>
        <w:t xml:space="preserve"> </w:t>
      </w:r>
      <w:r w:rsidRPr="008E31A6">
        <w:rPr>
          <w:sz w:val="24"/>
          <w:szCs w:val="24"/>
        </w:rPr>
        <w:t>особых</w:t>
      </w:r>
      <w:r w:rsidRPr="008E31A6">
        <w:rPr>
          <w:spacing w:val="1"/>
          <w:sz w:val="24"/>
          <w:szCs w:val="24"/>
        </w:rPr>
        <w:t xml:space="preserve"> </w:t>
      </w:r>
      <w:r w:rsidRPr="008E31A6">
        <w:rPr>
          <w:sz w:val="24"/>
          <w:szCs w:val="24"/>
        </w:rPr>
        <w:t>образовательных</w:t>
      </w:r>
      <w:r w:rsidRPr="008E31A6">
        <w:rPr>
          <w:spacing w:val="1"/>
          <w:sz w:val="24"/>
          <w:szCs w:val="24"/>
        </w:rPr>
        <w:t xml:space="preserve"> </w:t>
      </w:r>
      <w:r w:rsidRPr="008E31A6">
        <w:rPr>
          <w:sz w:val="24"/>
          <w:szCs w:val="24"/>
        </w:rPr>
        <w:t>потребностей</w:t>
      </w:r>
      <w:r w:rsidRPr="008E31A6">
        <w:rPr>
          <w:spacing w:val="1"/>
          <w:sz w:val="24"/>
          <w:szCs w:val="24"/>
        </w:rPr>
        <w:t xml:space="preserve"> </w:t>
      </w:r>
      <w:r w:rsidRPr="008E31A6">
        <w:rPr>
          <w:sz w:val="24"/>
          <w:szCs w:val="24"/>
        </w:rPr>
        <w:t>детей</w:t>
      </w:r>
      <w:r w:rsidRPr="008E31A6">
        <w:rPr>
          <w:spacing w:val="1"/>
          <w:sz w:val="24"/>
          <w:szCs w:val="24"/>
        </w:rPr>
        <w:t xml:space="preserve"> </w:t>
      </w:r>
      <w:r w:rsidRPr="008E31A6">
        <w:rPr>
          <w:sz w:val="24"/>
          <w:szCs w:val="24"/>
        </w:rPr>
        <w:t>с</w:t>
      </w:r>
      <w:r w:rsidRPr="008E31A6">
        <w:rPr>
          <w:spacing w:val="1"/>
          <w:sz w:val="24"/>
          <w:szCs w:val="24"/>
        </w:rPr>
        <w:t xml:space="preserve"> </w:t>
      </w:r>
      <w:r w:rsidRPr="008E31A6">
        <w:rPr>
          <w:sz w:val="24"/>
          <w:szCs w:val="24"/>
        </w:rPr>
        <w:t>ЗПР</w:t>
      </w:r>
      <w:r w:rsidRPr="008E31A6">
        <w:rPr>
          <w:spacing w:val="1"/>
          <w:sz w:val="24"/>
          <w:szCs w:val="24"/>
        </w:rPr>
        <w:t xml:space="preserve"> </w:t>
      </w:r>
      <w:r w:rsidRPr="008E31A6">
        <w:rPr>
          <w:sz w:val="24"/>
          <w:szCs w:val="24"/>
        </w:rPr>
        <w:t>и</w:t>
      </w:r>
      <w:r w:rsidRPr="008E31A6">
        <w:rPr>
          <w:spacing w:val="1"/>
          <w:sz w:val="24"/>
          <w:szCs w:val="24"/>
        </w:rPr>
        <w:t xml:space="preserve"> </w:t>
      </w:r>
      <w:r w:rsidRPr="008E31A6">
        <w:rPr>
          <w:sz w:val="24"/>
          <w:szCs w:val="24"/>
        </w:rPr>
        <w:t>заключений</w:t>
      </w:r>
      <w:r w:rsidRPr="008E31A6">
        <w:rPr>
          <w:spacing w:val="1"/>
          <w:sz w:val="24"/>
          <w:szCs w:val="24"/>
        </w:rPr>
        <w:t xml:space="preserve"> </w:t>
      </w:r>
      <w:r w:rsidRPr="008E31A6">
        <w:rPr>
          <w:sz w:val="24"/>
          <w:szCs w:val="24"/>
        </w:rPr>
        <w:t>психолого-медико-</w:t>
      </w:r>
      <w:r w:rsidRPr="008E31A6">
        <w:rPr>
          <w:spacing w:val="1"/>
          <w:sz w:val="24"/>
          <w:szCs w:val="24"/>
        </w:rPr>
        <w:t xml:space="preserve"> </w:t>
      </w:r>
      <w:r w:rsidRPr="008E31A6">
        <w:rPr>
          <w:sz w:val="24"/>
          <w:szCs w:val="24"/>
        </w:rPr>
        <w:t>педагогической</w:t>
      </w:r>
      <w:r w:rsidRPr="008E31A6">
        <w:rPr>
          <w:spacing w:val="-4"/>
          <w:sz w:val="24"/>
          <w:szCs w:val="24"/>
        </w:rPr>
        <w:t xml:space="preserve"> </w:t>
      </w:r>
      <w:r w:rsidRPr="008E31A6">
        <w:rPr>
          <w:sz w:val="24"/>
          <w:szCs w:val="24"/>
        </w:rPr>
        <w:t>комиссии (ПМПК).</w:t>
      </w:r>
    </w:p>
    <w:p w:rsidR="008E31A6" w:rsidRPr="008E31A6" w:rsidRDefault="008E31A6" w:rsidP="008E31A6">
      <w:pPr>
        <w:pStyle w:val="a7"/>
        <w:spacing w:before="1" w:line="276" w:lineRule="auto"/>
        <w:ind w:right="267"/>
        <w:rPr>
          <w:sz w:val="24"/>
          <w:szCs w:val="24"/>
        </w:rPr>
      </w:pPr>
      <w:r w:rsidRPr="008E31A6">
        <w:rPr>
          <w:sz w:val="24"/>
          <w:szCs w:val="24"/>
        </w:rPr>
        <w:t>Дети</w:t>
      </w:r>
      <w:r w:rsidRPr="008E31A6">
        <w:rPr>
          <w:spacing w:val="1"/>
          <w:sz w:val="24"/>
          <w:szCs w:val="24"/>
        </w:rPr>
        <w:t xml:space="preserve"> </w:t>
      </w:r>
      <w:r w:rsidRPr="008E31A6">
        <w:rPr>
          <w:sz w:val="24"/>
          <w:szCs w:val="24"/>
        </w:rPr>
        <w:t>с</w:t>
      </w:r>
      <w:r w:rsidRPr="008E31A6">
        <w:rPr>
          <w:spacing w:val="1"/>
          <w:sz w:val="24"/>
          <w:szCs w:val="24"/>
        </w:rPr>
        <w:t xml:space="preserve"> </w:t>
      </w:r>
      <w:r w:rsidRPr="008E31A6">
        <w:rPr>
          <w:sz w:val="24"/>
          <w:szCs w:val="24"/>
        </w:rPr>
        <w:t>ЗПР</w:t>
      </w:r>
      <w:r w:rsidRPr="008E31A6">
        <w:rPr>
          <w:spacing w:val="1"/>
          <w:sz w:val="24"/>
          <w:szCs w:val="24"/>
        </w:rPr>
        <w:t xml:space="preserve"> </w:t>
      </w:r>
      <w:r w:rsidRPr="008E31A6">
        <w:rPr>
          <w:sz w:val="24"/>
          <w:szCs w:val="24"/>
        </w:rPr>
        <w:t>могут</w:t>
      </w:r>
      <w:r w:rsidRPr="008E31A6">
        <w:rPr>
          <w:spacing w:val="1"/>
          <w:sz w:val="24"/>
          <w:szCs w:val="24"/>
        </w:rPr>
        <w:t xml:space="preserve"> </w:t>
      </w:r>
      <w:r w:rsidRPr="008E31A6">
        <w:rPr>
          <w:sz w:val="24"/>
          <w:szCs w:val="24"/>
        </w:rPr>
        <w:t>получать</w:t>
      </w:r>
      <w:r w:rsidRPr="008E31A6">
        <w:rPr>
          <w:spacing w:val="1"/>
          <w:sz w:val="24"/>
          <w:szCs w:val="24"/>
        </w:rPr>
        <w:t xml:space="preserve"> </w:t>
      </w:r>
      <w:r w:rsidRPr="008E31A6">
        <w:rPr>
          <w:sz w:val="24"/>
          <w:szCs w:val="24"/>
        </w:rPr>
        <w:t>коррекционно-педагогическую</w:t>
      </w:r>
      <w:r w:rsidRPr="008E31A6">
        <w:rPr>
          <w:spacing w:val="1"/>
          <w:sz w:val="24"/>
          <w:szCs w:val="24"/>
        </w:rPr>
        <w:t xml:space="preserve"> </w:t>
      </w:r>
      <w:r w:rsidRPr="008E31A6">
        <w:rPr>
          <w:sz w:val="24"/>
          <w:szCs w:val="24"/>
        </w:rPr>
        <w:t>помощь</w:t>
      </w:r>
      <w:r w:rsidRPr="008E31A6">
        <w:rPr>
          <w:spacing w:val="1"/>
          <w:sz w:val="24"/>
          <w:szCs w:val="24"/>
        </w:rPr>
        <w:t xml:space="preserve"> </w:t>
      </w:r>
      <w:r w:rsidRPr="008E31A6">
        <w:rPr>
          <w:sz w:val="24"/>
          <w:szCs w:val="24"/>
        </w:rPr>
        <w:t>как</w:t>
      </w:r>
      <w:r w:rsidRPr="008E31A6">
        <w:rPr>
          <w:spacing w:val="1"/>
          <w:sz w:val="24"/>
          <w:szCs w:val="24"/>
        </w:rPr>
        <w:t xml:space="preserve"> </w:t>
      </w:r>
      <w:r w:rsidRPr="008E31A6">
        <w:rPr>
          <w:sz w:val="24"/>
          <w:szCs w:val="24"/>
        </w:rPr>
        <w:t>в</w:t>
      </w:r>
      <w:r w:rsidRPr="008E31A6">
        <w:rPr>
          <w:spacing w:val="1"/>
          <w:sz w:val="24"/>
          <w:szCs w:val="24"/>
        </w:rPr>
        <w:t xml:space="preserve"> </w:t>
      </w:r>
      <w:r w:rsidRPr="008E31A6">
        <w:rPr>
          <w:sz w:val="24"/>
          <w:szCs w:val="24"/>
        </w:rPr>
        <w:t>группах</w:t>
      </w:r>
      <w:r w:rsidRPr="008E31A6">
        <w:rPr>
          <w:spacing w:val="1"/>
          <w:sz w:val="24"/>
          <w:szCs w:val="24"/>
        </w:rPr>
        <w:t xml:space="preserve"> </w:t>
      </w:r>
      <w:r w:rsidRPr="008E31A6">
        <w:rPr>
          <w:sz w:val="24"/>
          <w:szCs w:val="24"/>
        </w:rPr>
        <w:t>комбинированной</w:t>
      </w:r>
      <w:r w:rsidRPr="008E31A6">
        <w:rPr>
          <w:spacing w:val="1"/>
          <w:sz w:val="24"/>
          <w:szCs w:val="24"/>
        </w:rPr>
        <w:t xml:space="preserve"> </w:t>
      </w:r>
      <w:r w:rsidRPr="008E31A6">
        <w:rPr>
          <w:sz w:val="24"/>
          <w:szCs w:val="24"/>
        </w:rPr>
        <w:t>и</w:t>
      </w:r>
      <w:r w:rsidRPr="008E31A6">
        <w:rPr>
          <w:spacing w:val="1"/>
          <w:sz w:val="24"/>
          <w:szCs w:val="24"/>
        </w:rPr>
        <w:t xml:space="preserve"> </w:t>
      </w:r>
      <w:r w:rsidRPr="008E31A6">
        <w:rPr>
          <w:sz w:val="24"/>
          <w:szCs w:val="24"/>
        </w:rPr>
        <w:t>компенсирующей</w:t>
      </w:r>
      <w:r w:rsidRPr="008E31A6">
        <w:rPr>
          <w:spacing w:val="1"/>
          <w:sz w:val="24"/>
          <w:szCs w:val="24"/>
        </w:rPr>
        <w:t xml:space="preserve"> </w:t>
      </w:r>
      <w:r w:rsidRPr="008E31A6">
        <w:rPr>
          <w:sz w:val="24"/>
          <w:szCs w:val="24"/>
        </w:rPr>
        <w:t>направленности,</w:t>
      </w:r>
      <w:r w:rsidRPr="008E31A6">
        <w:rPr>
          <w:spacing w:val="1"/>
          <w:sz w:val="24"/>
          <w:szCs w:val="24"/>
        </w:rPr>
        <w:t xml:space="preserve"> </w:t>
      </w:r>
      <w:r w:rsidRPr="008E31A6">
        <w:rPr>
          <w:sz w:val="24"/>
          <w:szCs w:val="24"/>
        </w:rPr>
        <w:t>так</w:t>
      </w:r>
      <w:r w:rsidRPr="008E31A6">
        <w:rPr>
          <w:spacing w:val="1"/>
          <w:sz w:val="24"/>
          <w:szCs w:val="24"/>
        </w:rPr>
        <w:t xml:space="preserve"> </w:t>
      </w:r>
      <w:r w:rsidRPr="008E31A6">
        <w:rPr>
          <w:sz w:val="24"/>
          <w:szCs w:val="24"/>
        </w:rPr>
        <w:t>и</w:t>
      </w:r>
      <w:r w:rsidRPr="008E31A6">
        <w:rPr>
          <w:spacing w:val="71"/>
          <w:sz w:val="24"/>
          <w:szCs w:val="24"/>
        </w:rPr>
        <w:t xml:space="preserve"> </w:t>
      </w:r>
      <w:r w:rsidRPr="008E31A6">
        <w:rPr>
          <w:sz w:val="24"/>
          <w:szCs w:val="24"/>
        </w:rPr>
        <w:t>в</w:t>
      </w:r>
      <w:r w:rsidRPr="008E31A6">
        <w:rPr>
          <w:spacing w:val="1"/>
          <w:sz w:val="24"/>
          <w:szCs w:val="24"/>
        </w:rPr>
        <w:t xml:space="preserve"> </w:t>
      </w:r>
      <w:r w:rsidRPr="008E31A6">
        <w:rPr>
          <w:sz w:val="24"/>
          <w:szCs w:val="24"/>
        </w:rPr>
        <w:t>инклюзивной</w:t>
      </w:r>
      <w:r w:rsidRPr="008E31A6">
        <w:rPr>
          <w:spacing w:val="-4"/>
          <w:sz w:val="24"/>
          <w:szCs w:val="24"/>
        </w:rPr>
        <w:t xml:space="preserve"> </w:t>
      </w:r>
      <w:r w:rsidRPr="008E31A6">
        <w:rPr>
          <w:sz w:val="24"/>
          <w:szCs w:val="24"/>
        </w:rPr>
        <w:t>образовательной среде.</w:t>
      </w:r>
    </w:p>
    <w:p w:rsidR="008E31A6" w:rsidRPr="008E31A6" w:rsidRDefault="008E31A6" w:rsidP="008E31A6">
      <w:pPr>
        <w:pStyle w:val="a7"/>
        <w:spacing w:before="1" w:line="276" w:lineRule="auto"/>
        <w:ind w:right="263"/>
        <w:rPr>
          <w:sz w:val="24"/>
          <w:szCs w:val="24"/>
        </w:rPr>
      </w:pPr>
      <w:r w:rsidRPr="008E31A6">
        <w:rPr>
          <w:sz w:val="24"/>
          <w:szCs w:val="24"/>
        </w:rPr>
        <w:t>Организация образовательного процесса для детей с ОВЗ и детей-инвалидов</w:t>
      </w:r>
      <w:r w:rsidRPr="008E31A6">
        <w:rPr>
          <w:spacing w:val="1"/>
          <w:sz w:val="24"/>
          <w:szCs w:val="24"/>
        </w:rPr>
        <w:t xml:space="preserve"> </w:t>
      </w:r>
      <w:r w:rsidRPr="008E31A6">
        <w:rPr>
          <w:sz w:val="24"/>
          <w:szCs w:val="24"/>
        </w:rPr>
        <w:t>предполагает</w:t>
      </w:r>
      <w:r w:rsidRPr="008E31A6">
        <w:rPr>
          <w:spacing w:val="-1"/>
          <w:sz w:val="24"/>
          <w:szCs w:val="24"/>
        </w:rPr>
        <w:t xml:space="preserve"> </w:t>
      </w:r>
      <w:r w:rsidRPr="008E31A6">
        <w:rPr>
          <w:sz w:val="24"/>
          <w:szCs w:val="24"/>
        </w:rPr>
        <w:t>соблюдение следующих</w:t>
      </w:r>
      <w:r w:rsidRPr="008E31A6">
        <w:rPr>
          <w:spacing w:val="1"/>
          <w:sz w:val="24"/>
          <w:szCs w:val="24"/>
        </w:rPr>
        <w:t xml:space="preserve"> </w:t>
      </w:r>
      <w:r w:rsidRPr="008E31A6">
        <w:rPr>
          <w:sz w:val="24"/>
          <w:szCs w:val="24"/>
        </w:rPr>
        <w:t>позиций:</w:t>
      </w:r>
    </w:p>
    <w:p w:rsidR="008E31A6" w:rsidRPr="008E31A6" w:rsidRDefault="008E31A6" w:rsidP="008E31A6">
      <w:pPr>
        <w:pStyle w:val="a9"/>
        <w:numPr>
          <w:ilvl w:val="0"/>
          <w:numId w:val="135"/>
        </w:numPr>
        <w:tabs>
          <w:tab w:val="left" w:pos="1516"/>
        </w:tabs>
        <w:spacing w:line="276" w:lineRule="auto"/>
        <w:ind w:right="271" w:firstLine="708"/>
        <w:rPr>
          <w:sz w:val="24"/>
          <w:szCs w:val="24"/>
        </w:rPr>
      </w:pPr>
      <w:r w:rsidRPr="008E31A6">
        <w:rPr>
          <w:sz w:val="24"/>
          <w:szCs w:val="24"/>
        </w:rPr>
        <w:t>регламент проведения и содержание занятий с ребенком с ОВЗ строится</w:t>
      </w:r>
      <w:r w:rsidRPr="008E31A6">
        <w:rPr>
          <w:spacing w:val="1"/>
          <w:sz w:val="24"/>
          <w:szCs w:val="24"/>
        </w:rPr>
        <w:t xml:space="preserve"> </w:t>
      </w:r>
      <w:r w:rsidRPr="008E31A6">
        <w:rPr>
          <w:sz w:val="24"/>
          <w:szCs w:val="24"/>
        </w:rPr>
        <w:t>специалистами</w:t>
      </w:r>
      <w:r w:rsidRPr="008E31A6">
        <w:rPr>
          <w:spacing w:val="1"/>
          <w:sz w:val="24"/>
          <w:szCs w:val="24"/>
        </w:rPr>
        <w:t xml:space="preserve"> </w:t>
      </w:r>
      <w:r w:rsidRPr="008E31A6">
        <w:rPr>
          <w:sz w:val="24"/>
          <w:szCs w:val="24"/>
        </w:rPr>
        <w:t>и</w:t>
      </w:r>
      <w:r w:rsidRPr="008E31A6">
        <w:rPr>
          <w:spacing w:val="1"/>
          <w:sz w:val="24"/>
          <w:szCs w:val="24"/>
        </w:rPr>
        <w:t xml:space="preserve"> </w:t>
      </w:r>
      <w:r w:rsidRPr="008E31A6">
        <w:rPr>
          <w:sz w:val="24"/>
          <w:szCs w:val="24"/>
        </w:rPr>
        <w:t>воспитателями</w:t>
      </w:r>
      <w:r w:rsidRPr="008E31A6">
        <w:rPr>
          <w:spacing w:val="1"/>
          <w:sz w:val="24"/>
          <w:szCs w:val="24"/>
        </w:rPr>
        <w:t xml:space="preserve"> </w:t>
      </w:r>
      <w:r w:rsidRPr="008E31A6">
        <w:rPr>
          <w:sz w:val="24"/>
          <w:szCs w:val="24"/>
        </w:rPr>
        <w:t>дошкольной</w:t>
      </w:r>
      <w:r w:rsidRPr="008E31A6">
        <w:rPr>
          <w:spacing w:val="1"/>
          <w:sz w:val="24"/>
          <w:szCs w:val="24"/>
        </w:rPr>
        <w:t xml:space="preserve"> </w:t>
      </w:r>
      <w:r w:rsidRPr="008E31A6">
        <w:rPr>
          <w:sz w:val="24"/>
          <w:szCs w:val="24"/>
        </w:rPr>
        <w:t>образовательной</w:t>
      </w:r>
      <w:r w:rsidRPr="008E31A6">
        <w:rPr>
          <w:spacing w:val="1"/>
          <w:sz w:val="24"/>
          <w:szCs w:val="24"/>
        </w:rPr>
        <w:t xml:space="preserve"> </w:t>
      </w:r>
      <w:r w:rsidRPr="008E31A6">
        <w:rPr>
          <w:sz w:val="24"/>
          <w:szCs w:val="24"/>
        </w:rPr>
        <w:t>организации</w:t>
      </w:r>
      <w:r w:rsidRPr="008E31A6">
        <w:rPr>
          <w:spacing w:val="1"/>
          <w:sz w:val="24"/>
          <w:szCs w:val="24"/>
        </w:rPr>
        <w:t xml:space="preserve"> </w:t>
      </w:r>
      <w:r w:rsidRPr="008E31A6">
        <w:rPr>
          <w:sz w:val="24"/>
          <w:szCs w:val="24"/>
        </w:rPr>
        <w:t>в</w:t>
      </w:r>
      <w:r w:rsidRPr="008E31A6">
        <w:rPr>
          <w:spacing w:val="1"/>
          <w:sz w:val="24"/>
          <w:szCs w:val="24"/>
        </w:rPr>
        <w:t xml:space="preserve"> </w:t>
      </w:r>
      <w:r w:rsidRPr="008E31A6">
        <w:rPr>
          <w:sz w:val="24"/>
          <w:szCs w:val="24"/>
        </w:rPr>
        <w:t>соответствии с АООП или АОП, разработанным индивидуальным образовательным</w:t>
      </w:r>
      <w:r w:rsidRPr="008E31A6">
        <w:rPr>
          <w:spacing w:val="1"/>
          <w:sz w:val="24"/>
          <w:szCs w:val="24"/>
        </w:rPr>
        <w:t xml:space="preserve"> </w:t>
      </w:r>
      <w:r w:rsidRPr="008E31A6">
        <w:rPr>
          <w:sz w:val="24"/>
          <w:szCs w:val="24"/>
        </w:rPr>
        <w:t>маршрутом</w:t>
      </w:r>
      <w:r w:rsidRPr="008E31A6">
        <w:rPr>
          <w:spacing w:val="-2"/>
          <w:sz w:val="24"/>
          <w:szCs w:val="24"/>
        </w:rPr>
        <w:t xml:space="preserve"> </w:t>
      </w:r>
      <w:r w:rsidRPr="008E31A6">
        <w:rPr>
          <w:sz w:val="24"/>
          <w:szCs w:val="24"/>
        </w:rPr>
        <w:t>с</w:t>
      </w:r>
      <w:r w:rsidRPr="008E31A6">
        <w:rPr>
          <w:spacing w:val="-2"/>
          <w:sz w:val="24"/>
          <w:szCs w:val="24"/>
        </w:rPr>
        <w:t xml:space="preserve"> </w:t>
      </w:r>
      <w:r w:rsidRPr="008E31A6">
        <w:rPr>
          <w:sz w:val="24"/>
          <w:szCs w:val="24"/>
        </w:rPr>
        <w:t>учетом</w:t>
      </w:r>
      <w:r w:rsidRPr="008E31A6">
        <w:rPr>
          <w:spacing w:val="-1"/>
          <w:sz w:val="24"/>
          <w:szCs w:val="24"/>
        </w:rPr>
        <w:t xml:space="preserve"> </w:t>
      </w:r>
      <w:r w:rsidRPr="008E31A6">
        <w:rPr>
          <w:sz w:val="24"/>
          <w:szCs w:val="24"/>
        </w:rPr>
        <w:t>рекомендаций</w:t>
      </w:r>
      <w:r w:rsidRPr="008E31A6">
        <w:rPr>
          <w:spacing w:val="-1"/>
          <w:sz w:val="24"/>
          <w:szCs w:val="24"/>
        </w:rPr>
        <w:t xml:space="preserve"> </w:t>
      </w:r>
      <w:r w:rsidRPr="008E31A6">
        <w:rPr>
          <w:sz w:val="24"/>
          <w:szCs w:val="24"/>
        </w:rPr>
        <w:t>ПМПК</w:t>
      </w:r>
      <w:r w:rsidRPr="008E31A6">
        <w:rPr>
          <w:spacing w:val="-1"/>
          <w:sz w:val="24"/>
          <w:szCs w:val="24"/>
        </w:rPr>
        <w:t xml:space="preserve"> </w:t>
      </w:r>
      <w:r w:rsidRPr="008E31A6">
        <w:rPr>
          <w:sz w:val="24"/>
          <w:szCs w:val="24"/>
        </w:rPr>
        <w:t>и/или</w:t>
      </w:r>
      <w:r w:rsidRPr="008E31A6">
        <w:rPr>
          <w:spacing w:val="-2"/>
          <w:sz w:val="24"/>
          <w:szCs w:val="24"/>
        </w:rPr>
        <w:t xml:space="preserve"> </w:t>
      </w:r>
      <w:r w:rsidRPr="008E31A6">
        <w:rPr>
          <w:sz w:val="24"/>
          <w:szCs w:val="24"/>
        </w:rPr>
        <w:t>ИПРА</w:t>
      </w:r>
      <w:r w:rsidRPr="008E31A6">
        <w:rPr>
          <w:spacing w:val="-2"/>
          <w:sz w:val="24"/>
          <w:szCs w:val="24"/>
        </w:rPr>
        <w:t xml:space="preserve"> </w:t>
      </w:r>
      <w:r w:rsidRPr="008E31A6">
        <w:rPr>
          <w:sz w:val="24"/>
          <w:szCs w:val="24"/>
        </w:rPr>
        <w:t>для</w:t>
      </w:r>
      <w:r w:rsidRPr="008E31A6">
        <w:rPr>
          <w:spacing w:val="-1"/>
          <w:sz w:val="24"/>
          <w:szCs w:val="24"/>
        </w:rPr>
        <w:t xml:space="preserve"> </w:t>
      </w:r>
      <w:r w:rsidRPr="008E31A6">
        <w:rPr>
          <w:sz w:val="24"/>
          <w:szCs w:val="24"/>
        </w:rPr>
        <w:t>ребенка-инвалида;</w:t>
      </w:r>
    </w:p>
    <w:p w:rsidR="008E31A6" w:rsidRPr="008E31A6" w:rsidRDefault="008E31A6" w:rsidP="008E31A6">
      <w:pPr>
        <w:pStyle w:val="a9"/>
        <w:numPr>
          <w:ilvl w:val="0"/>
          <w:numId w:val="135"/>
        </w:numPr>
        <w:tabs>
          <w:tab w:val="left" w:pos="1467"/>
        </w:tabs>
        <w:ind w:left="1466" w:hanging="306"/>
        <w:rPr>
          <w:sz w:val="24"/>
          <w:szCs w:val="24"/>
        </w:rPr>
      </w:pPr>
      <w:r w:rsidRPr="008E31A6">
        <w:rPr>
          <w:sz w:val="24"/>
          <w:szCs w:val="24"/>
        </w:rPr>
        <w:t>создание</w:t>
      </w:r>
      <w:r w:rsidRPr="008E31A6">
        <w:rPr>
          <w:spacing w:val="-4"/>
          <w:sz w:val="24"/>
          <w:szCs w:val="24"/>
        </w:rPr>
        <w:t xml:space="preserve"> </w:t>
      </w:r>
      <w:r w:rsidRPr="008E31A6">
        <w:rPr>
          <w:sz w:val="24"/>
          <w:szCs w:val="24"/>
        </w:rPr>
        <w:t>специальной</w:t>
      </w:r>
      <w:r w:rsidRPr="008E31A6">
        <w:rPr>
          <w:spacing w:val="-4"/>
          <w:sz w:val="24"/>
          <w:szCs w:val="24"/>
        </w:rPr>
        <w:t xml:space="preserve"> </w:t>
      </w:r>
      <w:r w:rsidRPr="008E31A6">
        <w:rPr>
          <w:sz w:val="24"/>
          <w:szCs w:val="24"/>
        </w:rPr>
        <w:t>среды;</w:t>
      </w:r>
    </w:p>
    <w:p w:rsidR="008E31A6" w:rsidRPr="008E31A6" w:rsidRDefault="008E31A6" w:rsidP="008E31A6">
      <w:pPr>
        <w:pStyle w:val="a9"/>
        <w:numPr>
          <w:ilvl w:val="0"/>
          <w:numId w:val="135"/>
        </w:numPr>
        <w:tabs>
          <w:tab w:val="left" w:pos="1579"/>
        </w:tabs>
        <w:spacing w:before="48" w:line="276" w:lineRule="auto"/>
        <w:ind w:right="272" w:firstLine="708"/>
        <w:rPr>
          <w:sz w:val="24"/>
          <w:szCs w:val="24"/>
        </w:rPr>
      </w:pPr>
      <w:r w:rsidRPr="008E31A6">
        <w:rPr>
          <w:sz w:val="24"/>
          <w:szCs w:val="24"/>
        </w:rPr>
        <w:t>предоставление</w:t>
      </w:r>
      <w:r w:rsidRPr="008E31A6">
        <w:rPr>
          <w:spacing w:val="1"/>
          <w:sz w:val="24"/>
          <w:szCs w:val="24"/>
        </w:rPr>
        <w:t xml:space="preserve"> </w:t>
      </w:r>
      <w:r w:rsidRPr="008E31A6">
        <w:rPr>
          <w:sz w:val="24"/>
          <w:szCs w:val="24"/>
        </w:rPr>
        <w:t>услуг</w:t>
      </w:r>
      <w:r w:rsidRPr="008E31A6">
        <w:rPr>
          <w:spacing w:val="1"/>
          <w:sz w:val="24"/>
          <w:szCs w:val="24"/>
        </w:rPr>
        <w:t xml:space="preserve"> </w:t>
      </w:r>
      <w:r w:rsidRPr="008E31A6">
        <w:rPr>
          <w:sz w:val="24"/>
          <w:szCs w:val="24"/>
        </w:rPr>
        <w:t>ассистента</w:t>
      </w:r>
      <w:r w:rsidRPr="008E31A6">
        <w:rPr>
          <w:spacing w:val="1"/>
          <w:sz w:val="24"/>
          <w:szCs w:val="24"/>
        </w:rPr>
        <w:t xml:space="preserve"> </w:t>
      </w:r>
      <w:r w:rsidRPr="008E31A6">
        <w:rPr>
          <w:sz w:val="24"/>
          <w:szCs w:val="24"/>
        </w:rPr>
        <w:t>(помощника),</w:t>
      </w:r>
      <w:r w:rsidRPr="008E31A6">
        <w:rPr>
          <w:spacing w:val="1"/>
          <w:sz w:val="24"/>
          <w:szCs w:val="24"/>
        </w:rPr>
        <w:t xml:space="preserve"> </w:t>
      </w:r>
      <w:r w:rsidRPr="008E31A6">
        <w:rPr>
          <w:sz w:val="24"/>
          <w:szCs w:val="24"/>
        </w:rPr>
        <w:t>если</w:t>
      </w:r>
      <w:r w:rsidRPr="008E31A6">
        <w:rPr>
          <w:spacing w:val="1"/>
          <w:sz w:val="24"/>
          <w:szCs w:val="24"/>
        </w:rPr>
        <w:t xml:space="preserve"> </w:t>
      </w:r>
      <w:r w:rsidRPr="008E31A6">
        <w:rPr>
          <w:sz w:val="24"/>
          <w:szCs w:val="24"/>
        </w:rPr>
        <w:t>это</w:t>
      </w:r>
      <w:r w:rsidRPr="008E31A6">
        <w:rPr>
          <w:spacing w:val="1"/>
          <w:sz w:val="24"/>
          <w:szCs w:val="24"/>
        </w:rPr>
        <w:t xml:space="preserve"> </w:t>
      </w:r>
      <w:r w:rsidRPr="008E31A6">
        <w:rPr>
          <w:sz w:val="24"/>
          <w:szCs w:val="24"/>
        </w:rPr>
        <w:t>прописано</w:t>
      </w:r>
      <w:r w:rsidRPr="008E31A6">
        <w:rPr>
          <w:spacing w:val="1"/>
          <w:sz w:val="24"/>
          <w:szCs w:val="24"/>
        </w:rPr>
        <w:t xml:space="preserve"> </w:t>
      </w:r>
      <w:r w:rsidRPr="008E31A6">
        <w:rPr>
          <w:sz w:val="24"/>
          <w:szCs w:val="24"/>
        </w:rPr>
        <w:t>в</w:t>
      </w:r>
      <w:r w:rsidRPr="008E31A6">
        <w:rPr>
          <w:spacing w:val="1"/>
          <w:sz w:val="24"/>
          <w:szCs w:val="24"/>
        </w:rPr>
        <w:t xml:space="preserve"> </w:t>
      </w:r>
      <w:r w:rsidRPr="008E31A6">
        <w:rPr>
          <w:sz w:val="24"/>
          <w:szCs w:val="24"/>
        </w:rPr>
        <w:t>заключении</w:t>
      </w:r>
      <w:r w:rsidRPr="008E31A6">
        <w:rPr>
          <w:spacing w:val="-1"/>
          <w:sz w:val="24"/>
          <w:szCs w:val="24"/>
        </w:rPr>
        <w:t xml:space="preserve"> </w:t>
      </w:r>
      <w:r w:rsidRPr="008E31A6">
        <w:rPr>
          <w:sz w:val="24"/>
          <w:szCs w:val="24"/>
        </w:rPr>
        <w:t>ПМПК;</w:t>
      </w:r>
    </w:p>
    <w:p w:rsidR="008E31A6" w:rsidRPr="008E31A6" w:rsidRDefault="008E31A6" w:rsidP="008E31A6">
      <w:pPr>
        <w:pStyle w:val="a9"/>
        <w:numPr>
          <w:ilvl w:val="0"/>
          <w:numId w:val="135"/>
        </w:numPr>
        <w:tabs>
          <w:tab w:val="left" w:pos="1543"/>
        </w:tabs>
        <w:spacing w:line="278" w:lineRule="auto"/>
        <w:ind w:right="268" w:firstLine="708"/>
        <w:rPr>
          <w:sz w:val="24"/>
          <w:szCs w:val="24"/>
        </w:rPr>
      </w:pPr>
      <w:r w:rsidRPr="008E31A6">
        <w:rPr>
          <w:sz w:val="24"/>
          <w:szCs w:val="24"/>
        </w:rPr>
        <w:t>регламент</w:t>
      </w:r>
      <w:r w:rsidRPr="008E31A6">
        <w:rPr>
          <w:spacing w:val="1"/>
          <w:sz w:val="24"/>
          <w:szCs w:val="24"/>
        </w:rPr>
        <w:t xml:space="preserve"> </w:t>
      </w:r>
      <w:r w:rsidRPr="008E31A6">
        <w:rPr>
          <w:sz w:val="24"/>
          <w:szCs w:val="24"/>
        </w:rPr>
        <w:t>и</w:t>
      </w:r>
      <w:r w:rsidRPr="008E31A6">
        <w:rPr>
          <w:spacing w:val="1"/>
          <w:sz w:val="24"/>
          <w:szCs w:val="24"/>
        </w:rPr>
        <w:t xml:space="preserve"> </w:t>
      </w:r>
      <w:r w:rsidRPr="008E31A6">
        <w:rPr>
          <w:sz w:val="24"/>
          <w:szCs w:val="24"/>
        </w:rPr>
        <w:t>содержание</w:t>
      </w:r>
      <w:r w:rsidRPr="008E31A6">
        <w:rPr>
          <w:spacing w:val="1"/>
          <w:sz w:val="24"/>
          <w:szCs w:val="24"/>
        </w:rPr>
        <w:t xml:space="preserve"> </w:t>
      </w:r>
      <w:r w:rsidRPr="008E31A6">
        <w:rPr>
          <w:sz w:val="24"/>
          <w:szCs w:val="24"/>
        </w:rPr>
        <w:t>работы</w:t>
      </w:r>
      <w:r w:rsidRPr="008E31A6">
        <w:rPr>
          <w:spacing w:val="1"/>
          <w:sz w:val="24"/>
          <w:szCs w:val="24"/>
        </w:rPr>
        <w:t xml:space="preserve"> </w:t>
      </w:r>
      <w:r w:rsidRPr="008E31A6">
        <w:rPr>
          <w:sz w:val="24"/>
          <w:szCs w:val="24"/>
        </w:rPr>
        <w:t>психолого-педагогического</w:t>
      </w:r>
      <w:r w:rsidRPr="008E31A6">
        <w:rPr>
          <w:spacing w:val="1"/>
          <w:sz w:val="24"/>
          <w:szCs w:val="24"/>
        </w:rPr>
        <w:t xml:space="preserve"> </w:t>
      </w:r>
      <w:r w:rsidRPr="008E31A6">
        <w:rPr>
          <w:sz w:val="24"/>
          <w:szCs w:val="24"/>
        </w:rPr>
        <w:t>консилиума</w:t>
      </w:r>
      <w:r w:rsidRPr="008E31A6">
        <w:rPr>
          <w:spacing w:val="-67"/>
          <w:sz w:val="24"/>
          <w:szCs w:val="24"/>
        </w:rPr>
        <w:t xml:space="preserve"> </w:t>
      </w:r>
      <w:r w:rsidRPr="008E31A6">
        <w:rPr>
          <w:sz w:val="24"/>
          <w:szCs w:val="24"/>
        </w:rPr>
        <w:t>(ППк)</w:t>
      </w:r>
      <w:r w:rsidRPr="008E31A6">
        <w:rPr>
          <w:spacing w:val="-1"/>
          <w:sz w:val="24"/>
          <w:szCs w:val="24"/>
        </w:rPr>
        <w:t xml:space="preserve"> </w:t>
      </w:r>
      <w:r w:rsidRPr="008E31A6">
        <w:rPr>
          <w:sz w:val="24"/>
          <w:szCs w:val="24"/>
        </w:rPr>
        <w:t>дошкольной</w:t>
      </w:r>
      <w:r w:rsidRPr="008E31A6">
        <w:rPr>
          <w:spacing w:val="-3"/>
          <w:sz w:val="24"/>
          <w:szCs w:val="24"/>
        </w:rPr>
        <w:t xml:space="preserve"> </w:t>
      </w:r>
      <w:r w:rsidRPr="008E31A6">
        <w:rPr>
          <w:sz w:val="24"/>
          <w:szCs w:val="24"/>
        </w:rPr>
        <w:t>образовательной</w:t>
      </w:r>
      <w:r w:rsidRPr="008E31A6">
        <w:rPr>
          <w:spacing w:val="-3"/>
          <w:sz w:val="24"/>
          <w:szCs w:val="24"/>
        </w:rPr>
        <w:t xml:space="preserve"> </w:t>
      </w:r>
      <w:r w:rsidRPr="008E31A6">
        <w:rPr>
          <w:sz w:val="24"/>
          <w:szCs w:val="24"/>
        </w:rPr>
        <w:t>организации.</w:t>
      </w:r>
    </w:p>
    <w:p w:rsidR="008E31A6" w:rsidRPr="008E31A6" w:rsidRDefault="008E31A6" w:rsidP="008E31A6">
      <w:pPr>
        <w:pStyle w:val="a7"/>
        <w:spacing w:line="276" w:lineRule="auto"/>
        <w:ind w:right="272"/>
        <w:rPr>
          <w:sz w:val="24"/>
          <w:szCs w:val="24"/>
        </w:rPr>
      </w:pPr>
      <w:r w:rsidRPr="008E31A6">
        <w:rPr>
          <w:sz w:val="24"/>
          <w:szCs w:val="24"/>
        </w:rPr>
        <w:t>В группах компенсирующей направленности для детей с ОВЗ осуществляется</w:t>
      </w:r>
      <w:r w:rsidRPr="008E31A6">
        <w:rPr>
          <w:spacing w:val="1"/>
          <w:sz w:val="24"/>
          <w:szCs w:val="24"/>
        </w:rPr>
        <w:t xml:space="preserve"> </w:t>
      </w:r>
      <w:r w:rsidRPr="008E31A6">
        <w:rPr>
          <w:sz w:val="24"/>
          <w:szCs w:val="24"/>
        </w:rPr>
        <w:t>реализация</w:t>
      </w:r>
      <w:r w:rsidRPr="008E31A6">
        <w:rPr>
          <w:spacing w:val="1"/>
          <w:sz w:val="24"/>
          <w:szCs w:val="24"/>
        </w:rPr>
        <w:t xml:space="preserve"> </w:t>
      </w:r>
      <w:r w:rsidRPr="008E31A6">
        <w:rPr>
          <w:sz w:val="24"/>
          <w:szCs w:val="24"/>
        </w:rPr>
        <w:t>адаптированной</w:t>
      </w:r>
      <w:r w:rsidRPr="008E31A6">
        <w:rPr>
          <w:spacing w:val="1"/>
          <w:sz w:val="24"/>
          <w:szCs w:val="24"/>
        </w:rPr>
        <w:t xml:space="preserve"> </w:t>
      </w:r>
      <w:r w:rsidRPr="008E31A6">
        <w:rPr>
          <w:sz w:val="24"/>
          <w:szCs w:val="24"/>
        </w:rPr>
        <w:t>основной</w:t>
      </w:r>
      <w:r w:rsidRPr="008E31A6">
        <w:rPr>
          <w:spacing w:val="1"/>
          <w:sz w:val="24"/>
          <w:szCs w:val="24"/>
        </w:rPr>
        <w:t xml:space="preserve"> </w:t>
      </w:r>
      <w:r w:rsidRPr="008E31A6">
        <w:rPr>
          <w:sz w:val="24"/>
          <w:szCs w:val="24"/>
        </w:rPr>
        <w:t>образовательной</w:t>
      </w:r>
      <w:r w:rsidRPr="008E31A6">
        <w:rPr>
          <w:spacing w:val="1"/>
          <w:sz w:val="24"/>
          <w:szCs w:val="24"/>
        </w:rPr>
        <w:t xml:space="preserve"> </w:t>
      </w:r>
      <w:r w:rsidRPr="008E31A6">
        <w:rPr>
          <w:sz w:val="24"/>
          <w:szCs w:val="24"/>
        </w:rPr>
        <w:t>программы</w:t>
      </w:r>
      <w:r w:rsidRPr="008E31A6">
        <w:rPr>
          <w:spacing w:val="1"/>
          <w:sz w:val="24"/>
          <w:szCs w:val="24"/>
        </w:rPr>
        <w:t xml:space="preserve"> </w:t>
      </w:r>
      <w:r w:rsidRPr="008E31A6">
        <w:rPr>
          <w:sz w:val="24"/>
          <w:szCs w:val="24"/>
        </w:rPr>
        <w:t>дошкольного</w:t>
      </w:r>
      <w:r w:rsidRPr="008E31A6">
        <w:rPr>
          <w:spacing w:val="1"/>
          <w:sz w:val="24"/>
          <w:szCs w:val="24"/>
        </w:rPr>
        <w:t xml:space="preserve"> </w:t>
      </w:r>
      <w:r w:rsidRPr="008E31A6">
        <w:rPr>
          <w:sz w:val="24"/>
          <w:szCs w:val="24"/>
        </w:rPr>
        <w:t>образования.</w:t>
      </w:r>
    </w:p>
    <w:p w:rsidR="008E31A6" w:rsidRPr="008E31A6" w:rsidRDefault="008E31A6" w:rsidP="008E31A6">
      <w:pPr>
        <w:pStyle w:val="a7"/>
        <w:spacing w:line="276" w:lineRule="auto"/>
        <w:ind w:right="274"/>
        <w:rPr>
          <w:sz w:val="24"/>
          <w:szCs w:val="24"/>
        </w:rPr>
      </w:pPr>
      <w:r w:rsidRPr="008E31A6">
        <w:rPr>
          <w:sz w:val="24"/>
          <w:szCs w:val="24"/>
        </w:rPr>
        <w:t>В</w:t>
      </w:r>
      <w:r w:rsidRPr="008E31A6">
        <w:rPr>
          <w:spacing w:val="1"/>
          <w:sz w:val="24"/>
          <w:szCs w:val="24"/>
        </w:rPr>
        <w:t xml:space="preserve"> </w:t>
      </w:r>
      <w:r w:rsidRPr="008E31A6">
        <w:rPr>
          <w:sz w:val="24"/>
          <w:szCs w:val="24"/>
        </w:rPr>
        <w:t>группах</w:t>
      </w:r>
      <w:r w:rsidRPr="008E31A6">
        <w:rPr>
          <w:spacing w:val="1"/>
          <w:sz w:val="24"/>
          <w:szCs w:val="24"/>
        </w:rPr>
        <w:t xml:space="preserve"> </w:t>
      </w:r>
      <w:r w:rsidRPr="008E31A6">
        <w:rPr>
          <w:sz w:val="24"/>
          <w:szCs w:val="24"/>
        </w:rPr>
        <w:t>комбинированной</w:t>
      </w:r>
      <w:r w:rsidRPr="008E31A6">
        <w:rPr>
          <w:spacing w:val="1"/>
          <w:sz w:val="24"/>
          <w:szCs w:val="24"/>
        </w:rPr>
        <w:t xml:space="preserve"> </w:t>
      </w:r>
      <w:r w:rsidRPr="008E31A6">
        <w:rPr>
          <w:sz w:val="24"/>
          <w:szCs w:val="24"/>
        </w:rPr>
        <w:t>направленности</w:t>
      </w:r>
      <w:r w:rsidRPr="008E31A6">
        <w:rPr>
          <w:spacing w:val="1"/>
          <w:sz w:val="24"/>
          <w:szCs w:val="24"/>
        </w:rPr>
        <w:t xml:space="preserve"> </w:t>
      </w:r>
      <w:r w:rsidRPr="008E31A6">
        <w:rPr>
          <w:sz w:val="24"/>
          <w:szCs w:val="24"/>
        </w:rPr>
        <w:t>реализуются</w:t>
      </w:r>
      <w:r w:rsidRPr="008E31A6">
        <w:rPr>
          <w:spacing w:val="1"/>
          <w:sz w:val="24"/>
          <w:szCs w:val="24"/>
        </w:rPr>
        <w:t xml:space="preserve"> </w:t>
      </w:r>
      <w:r w:rsidRPr="008E31A6">
        <w:rPr>
          <w:sz w:val="24"/>
          <w:szCs w:val="24"/>
        </w:rPr>
        <w:t>две</w:t>
      </w:r>
      <w:r w:rsidRPr="008E31A6">
        <w:rPr>
          <w:spacing w:val="1"/>
          <w:sz w:val="24"/>
          <w:szCs w:val="24"/>
        </w:rPr>
        <w:t xml:space="preserve"> </w:t>
      </w:r>
      <w:r w:rsidRPr="008E31A6">
        <w:rPr>
          <w:sz w:val="24"/>
          <w:szCs w:val="24"/>
        </w:rPr>
        <w:t>программы:</w:t>
      </w:r>
      <w:r w:rsidRPr="008E31A6">
        <w:rPr>
          <w:spacing w:val="1"/>
          <w:sz w:val="24"/>
          <w:szCs w:val="24"/>
        </w:rPr>
        <w:t xml:space="preserve"> </w:t>
      </w:r>
      <w:r w:rsidRPr="008E31A6">
        <w:rPr>
          <w:sz w:val="24"/>
          <w:szCs w:val="24"/>
        </w:rPr>
        <w:t>АООП</w:t>
      </w:r>
      <w:r w:rsidRPr="008E31A6">
        <w:rPr>
          <w:spacing w:val="-2"/>
          <w:sz w:val="24"/>
          <w:szCs w:val="24"/>
        </w:rPr>
        <w:t xml:space="preserve"> </w:t>
      </w:r>
      <w:r w:rsidRPr="008E31A6">
        <w:rPr>
          <w:sz w:val="24"/>
          <w:szCs w:val="24"/>
        </w:rPr>
        <w:t>для детей с</w:t>
      </w:r>
      <w:r w:rsidRPr="008E31A6">
        <w:rPr>
          <w:spacing w:val="-1"/>
          <w:sz w:val="24"/>
          <w:szCs w:val="24"/>
        </w:rPr>
        <w:t xml:space="preserve"> </w:t>
      </w:r>
      <w:r w:rsidRPr="008E31A6">
        <w:rPr>
          <w:sz w:val="24"/>
          <w:szCs w:val="24"/>
        </w:rPr>
        <w:t>ЗПР</w:t>
      </w:r>
      <w:r w:rsidRPr="008E31A6">
        <w:rPr>
          <w:spacing w:val="-1"/>
          <w:sz w:val="24"/>
          <w:szCs w:val="24"/>
        </w:rPr>
        <w:t xml:space="preserve"> </w:t>
      </w:r>
      <w:r w:rsidRPr="008E31A6">
        <w:rPr>
          <w:sz w:val="24"/>
          <w:szCs w:val="24"/>
        </w:rPr>
        <w:t>и основная</w:t>
      </w:r>
      <w:r w:rsidRPr="008E31A6">
        <w:rPr>
          <w:spacing w:val="-4"/>
          <w:sz w:val="24"/>
          <w:szCs w:val="24"/>
        </w:rPr>
        <w:t xml:space="preserve"> </w:t>
      </w:r>
      <w:r w:rsidRPr="008E31A6">
        <w:rPr>
          <w:sz w:val="24"/>
          <w:szCs w:val="24"/>
        </w:rPr>
        <w:t>программа</w:t>
      </w:r>
      <w:r w:rsidRPr="008E31A6">
        <w:rPr>
          <w:spacing w:val="-3"/>
          <w:sz w:val="24"/>
          <w:szCs w:val="24"/>
        </w:rPr>
        <w:t xml:space="preserve"> </w:t>
      </w:r>
      <w:r w:rsidRPr="008E31A6">
        <w:rPr>
          <w:sz w:val="24"/>
          <w:szCs w:val="24"/>
        </w:rPr>
        <w:t>дошкольного</w:t>
      </w:r>
      <w:r w:rsidRPr="008E31A6">
        <w:rPr>
          <w:spacing w:val="-2"/>
          <w:sz w:val="24"/>
          <w:szCs w:val="24"/>
        </w:rPr>
        <w:t xml:space="preserve"> </w:t>
      </w:r>
      <w:r w:rsidRPr="008E31A6">
        <w:rPr>
          <w:sz w:val="24"/>
          <w:szCs w:val="24"/>
        </w:rPr>
        <w:t>образования.</w:t>
      </w:r>
    </w:p>
    <w:p w:rsidR="008E31A6" w:rsidRDefault="008E31A6" w:rsidP="008E31A6">
      <w:pPr>
        <w:pStyle w:val="a7"/>
        <w:spacing w:line="276" w:lineRule="auto"/>
        <w:ind w:right="269"/>
        <w:rPr>
          <w:sz w:val="24"/>
          <w:szCs w:val="24"/>
        </w:rPr>
      </w:pPr>
      <w:r w:rsidRPr="008E31A6">
        <w:rPr>
          <w:sz w:val="24"/>
          <w:szCs w:val="24"/>
        </w:rPr>
        <w:t>В общеобразовательных группах работа с детьми с ЗПР строится по АОП,</w:t>
      </w:r>
      <w:r w:rsidRPr="008E31A6">
        <w:rPr>
          <w:spacing w:val="1"/>
          <w:sz w:val="24"/>
          <w:szCs w:val="24"/>
        </w:rPr>
        <w:t xml:space="preserve"> </w:t>
      </w:r>
      <w:r w:rsidRPr="008E31A6">
        <w:rPr>
          <w:sz w:val="24"/>
          <w:szCs w:val="24"/>
        </w:rPr>
        <w:t>разработанной</w:t>
      </w:r>
      <w:r w:rsidRPr="008E31A6">
        <w:rPr>
          <w:spacing w:val="1"/>
          <w:sz w:val="24"/>
          <w:szCs w:val="24"/>
        </w:rPr>
        <w:t xml:space="preserve"> </w:t>
      </w:r>
      <w:r w:rsidRPr="008E31A6">
        <w:rPr>
          <w:sz w:val="24"/>
          <w:szCs w:val="24"/>
        </w:rPr>
        <w:t>на</w:t>
      </w:r>
      <w:r w:rsidRPr="008E31A6">
        <w:rPr>
          <w:spacing w:val="1"/>
          <w:sz w:val="24"/>
          <w:szCs w:val="24"/>
        </w:rPr>
        <w:t xml:space="preserve"> </w:t>
      </w:r>
      <w:r w:rsidRPr="008E31A6">
        <w:rPr>
          <w:sz w:val="24"/>
          <w:szCs w:val="24"/>
        </w:rPr>
        <w:t>базе</w:t>
      </w:r>
      <w:r w:rsidRPr="008E31A6">
        <w:rPr>
          <w:spacing w:val="1"/>
          <w:sz w:val="24"/>
          <w:szCs w:val="24"/>
        </w:rPr>
        <w:t xml:space="preserve"> </w:t>
      </w:r>
      <w:r w:rsidRPr="008E31A6">
        <w:rPr>
          <w:sz w:val="24"/>
          <w:szCs w:val="24"/>
        </w:rPr>
        <w:t>основной</w:t>
      </w:r>
      <w:r w:rsidRPr="008E31A6">
        <w:rPr>
          <w:spacing w:val="1"/>
          <w:sz w:val="24"/>
          <w:szCs w:val="24"/>
        </w:rPr>
        <w:t xml:space="preserve"> </w:t>
      </w:r>
      <w:r w:rsidRPr="008E31A6">
        <w:rPr>
          <w:sz w:val="24"/>
          <w:szCs w:val="24"/>
        </w:rPr>
        <w:t>образовательной</w:t>
      </w:r>
      <w:r w:rsidRPr="008E31A6">
        <w:rPr>
          <w:spacing w:val="1"/>
          <w:sz w:val="24"/>
          <w:szCs w:val="24"/>
        </w:rPr>
        <w:t xml:space="preserve"> </w:t>
      </w:r>
      <w:r w:rsidRPr="008E31A6">
        <w:rPr>
          <w:sz w:val="24"/>
          <w:szCs w:val="24"/>
        </w:rPr>
        <w:t>программы</w:t>
      </w:r>
      <w:r w:rsidRPr="008E31A6">
        <w:rPr>
          <w:spacing w:val="1"/>
          <w:sz w:val="24"/>
          <w:szCs w:val="24"/>
        </w:rPr>
        <w:t xml:space="preserve"> </w:t>
      </w:r>
      <w:r w:rsidRPr="008E31A6">
        <w:rPr>
          <w:sz w:val="24"/>
          <w:szCs w:val="24"/>
        </w:rPr>
        <w:t>дошкольного</w:t>
      </w:r>
      <w:r w:rsidRPr="008E31A6">
        <w:rPr>
          <w:spacing w:val="1"/>
          <w:sz w:val="24"/>
          <w:szCs w:val="24"/>
        </w:rPr>
        <w:t xml:space="preserve"> </w:t>
      </w:r>
      <w:r w:rsidRPr="008E31A6">
        <w:rPr>
          <w:sz w:val="24"/>
          <w:szCs w:val="24"/>
        </w:rPr>
        <w:t>образования</w:t>
      </w:r>
      <w:r w:rsidRPr="008E31A6">
        <w:rPr>
          <w:spacing w:val="1"/>
          <w:sz w:val="24"/>
          <w:szCs w:val="24"/>
        </w:rPr>
        <w:t xml:space="preserve"> </w:t>
      </w:r>
      <w:r w:rsidRPr="008E31A6">
        <w:rPr>
          <w:sz w:val="24"/>
          <w:szCs w:val="24"/>
        </w:rPr>
        <w:t>и</w:t>
      </w:r>
      <w:r w:rsidRPr="008E31A6">
        <w:rPr>
          <w:spacing w:val="1"/>
          <w:sz w:val="24"/>
          <w:szCs w:val="24"/>
        </w:rPr>
        <w:t xml:space="preserve"> </w:t>
      </w:r>
      <w:r w:rsidRPr="008E31A6">
        <w:rPr>
          <w:sz w:val="24"/>
          <w:szCs w:val="24"/>
        </w:rPr>
        <w:t>АООП</w:t>
      </w:r>
      <w:r w:rsidRPr="008E31A6">
        <w:rPr>
          <w:spacing w:val="1"/>
          <w:sz w:val="24"/>
          <w:szCs w:val="24"/>
        </w:rPr>
        <w:t xml:space="preserve"> </w:t>
      </w:r>
      <w:r w:rsidRPr="008E31A6">
        <w:rPr>
          <w:sz w:val="24"/>
          <w:szCs w:val="24"/>
        </w:rPr>
        <w:t>с</w:t>
      </w:r>
      <w:r w:rsidRPr="008E31A6">
        <w:rPr>
          <w:spacing w:val="1"/>
          <w:sz w:val="24"/>
          <w:szCs w:val="24"/>
        </w:rPr>
        <w:t xml:space="preserve"> </w:t>
      </w:r>
      <w:r w:rsidRPr="008E31A6">
        <w:rPr>
          <w:sz w:val="24"/>
          <w:szCs w:val="24"/>
        </w:rPr>
        <w:t>учетом</w:t>
      </w:r>
      <w:r w:rsidRPr="008E31A6">
        <w:rPr>
          <w:spacing w:val="1"/>
          <w:sz w:val="24"/>
          <w:szCs w:val="24"/>
        </w:rPr>
        <w:t xml:space="preserve"> </w:t>
      </w:r>
      <w:r w:rsidRPr="008E31A6">
        <w:rPr>
          <w:sz w:val="24"/>
          <w:szCs w:val="24"/>
        </w:rPr>
        <w:t>особенностей</w:t>
      </w:r>
      <w:r w:rsidRPr="008E31A6">
        <w:rPr>
          <w:spacing w:val="1"/>
          <w:sz w:val="24"/>
          <w:szCs w:val="24"/>
        </w:rPr>
        <w:t xml:space="preserve"> </w:t>
      </w:r>
      <w:r w:rsidRPr="008E31A6">
        <w:rPr>
          <w:sz w:val="24"/>
          <w:szCs w:val="24"/>
        </w:rPr>
        <w:t>психофизического</w:t>
      </w:r>
      <w:r w:rsidRPr="008E31A6">
        <w:rPr>
          <w:spacing w:val="1"/>
          <w:sz w:val="24"/>
          <w:szCs w:val="24"/>
        </w:rPr>
        <w:t xml:space="preserve"> </w:t>
      </w:r>
      <w:r w:rsidRPr="008E31A6">
        <w:rPr>
          <w:sz w:val="24"/>
          <w:szCs w:val="24"/>
        </w:rPr>
        <w:t>развития</w:t>
      </w:r>
      <w:r w:rsidRPr="008E31A6">
        <w:rPr>
          <w:spacing w:val="1"/>
          <w:sz w:val="24"/>
          <w:szCs w:val="24"/>
        </w:rPr>
        <w:t xml:space="preserve"> </w:t>
      </w:r>
      <w:r w:rsidRPr="008E31A6">
        <w:rPr>
          <w:sz w:val="24"/>
          <w:szCs w:val="24"/>
        </w:rPr>
        <w:t>и</w:t>
      </w:r>
      <w:r w:rsidRPr="008E31A6">
        <w:rPr>
          <w:spacing w:val="-67"/>
          <w:sz w:val="24"/>
          <w:szCs w:val="24"/>
        </w:rPr>
        <w:t xml:space="preserve"> </w:t>
      </w:r>
      <w:r w:rsidRPr="008E31A6">
        <w:rPr>
          <w:sz w:val="24"/>
          <w:szCs w:val="24"/>
        </w:rPr>
        <w:t>индивидуальных</w:t>
      </w:r>
      <w:r w:rsidRPr="008E31A6">
        <w:rPr>
          <w:spacing w:val="1"/>
          <w:sz w:val="24"/>
          <w:szCs w:val="24"/>
        </w:rPr>
        <w:t xml:space="preserve"> </w:t>
      </w:r>
      <w:r w:rsidRPr="008E31A6">
        <w:rPr>
          <w:sz w:val="24"/>
          <w:szCs w:val="24"/>
        </w:rPr>
        <w:t>возможностей,</w:t>
      </w:r>
      <w:r w:rsidRPr="008E31A6">
        <w:rPr>
          <w:spacing w:val="1"/>
          <w:sz w:val="24"/>
          <w:szCs w:val="24"/>
        </w:rPr>
        <w:t xml:space="preserve"> </w:t>
      </w:r>
      <w:r w:rsidRPr="008E31A6">
        <w:rPr>
          <w:sz w:val="24"/>
          <w:szCs w:val="24"/>
        </w:rPr>
        <w:t>обеспечивающих</w:t>
      </w:r>
      <w:r w:rsidRPr="008E31A6">
        <w:rPr>
          <w:spacing w:val="1"/>
          <w:sz w:val="24"/>
          <w:szCs w:val="24"/>
        </w:rPr>
        <w:t xml:space="preserve"> </w:t>
      </w:r>
      <w:r w:rsidRPr="008E31A6">
        <w:rPr>
          <w:sz w:val="24"/>
          <w:szCs w:val="24"/>
        </w:rPr>
        <w:t>абилитацию,</w:t>
      </w:r>
      <w:r w:rsidRPr="008E31A6">
        <w:rPr>
          <w:spacing w:val="1"/>
          <w:sz w:val="24"/>
          <w:szCs w:val="24"/>
        </w:rPr>
        <w:t xml:space="preserve"> </w:t>
      </w:r>
      <w:r w:rsidRPr="008E31A6">
        <w:rPr>
          <w:sz w:val="24"/>
          <w:szCs w:val="24"/>
        </w:rPr>
        <w:t>коррекцию</w:t>
      </w:r>
      <w:r w:rsidRPr="008E31A6">
        <w:rPr>
          <w:spacing w:val="1"/>
          <w:sz w:val="24"/>
          <w:szCs w:val="24"/>
        </w:rPr>
        <w:t xml:space="preserve"> </w:t>
      </w:r>
      <w:r w:rsidRPr="008E31A6">
        <w:rPr>
          <w:sz w:val="24"/>
          <w:szCs w:val="24"/>
        </w:rPr>
        <w:t>нарушений</w:t>
      </w:r>
      <w:r w:rsidRPr="008E31A6">
        <w:rPr>
          <w:spacing w:val="-4"/>
          <w:sz w:val="24"/>
          <w:szCs w:val="24"/>
        </w:rPr>
        <w:t xml:space="preserve"> </w:t>
      </w:r>
      <w:r w:rsidRPr="008E31A6">
        <w:rPr>
          <w:sz w:val="24"/>
          <w:szCs w:val="24"/>
        </w:rPr>
        <w:t>развития и социальную</w:t>
      </w:r>
      <w:r w:rsidRPr="008E31A6">
        <w:rPr>
          <w:spacing w:val="-1"/>
          <w:sz w:val="24"/>
          <w:szCs w:val="24"/>
        </w:rPr>
        <w:t xml:space="preserve"> </w:t>
      </w:r>
      <w:r w:rsidRPr="008E31A6">
        <w:rPr>
          <w:sz w:val="24"/>
          <w:szCs w:val="24"/>
        </w:rPr>
        <w:t>адаптацию.</w:t>
      </w:r>
    </w:p>
    <w:p w:rsidR="00EA661C" w:rsidRPr="00EA661C" w:rsidRDefault="00EA661C" w:rsidP="00EA661C">
      <w:pPr>
        <w:widowControl w:val="0"/>
        <w:autoSpaceDE w:val="0"/>
        <w:autoSpaceDN w:val="0"/>
        <w:spacing w:after="0"/>
        <w:ind w:left="452" w:right="264" w:firstLine="708"/>
        <w:jc w:val="both"/>
        <w:rPr>
          <w:rFonts w:ascii="Times New Roman" w:eastAsia="Times New Roman" w:hAnsi="Times New Roman" w:cs="Times New Roman"/>
          <w:sz w:val="24"/>
          <w:szCs w:val="24"/>
        </w:rPr>
      </w:pPr>
      <w:r w:rsidRPr="00EA661C">
        <w:rPr>
          <w:rFonts w:ascii="Times New Roman" w:eastAsia="Times New Roman" w:hAnsi="Times New Roman" w:cs="Times New Roman"/>
          <w:sz w:val="24"/>
          <w:szCs w:val="24"/>
        </w:rPr>
        <w:t>Программа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предполагает</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создание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следующих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психолого-педагогических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условий,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обеспечивающих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развитие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детей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задержкой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психоречевого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развития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раннего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возраста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детей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ЗПР</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дошкольного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возраста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соответствии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возрастными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индивидуальными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особенностями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развития,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возможностями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67"/>
          <w:sz w:val="24"/>
          <w:szCs w:val="24"/>
        </w:rPr>
        <w:t xml:space="preserve"> </w:t>
      </w:r>
      <w:r w:rsidRPr="00EA661C">
        <w:rPr>
          <w:rFonts w:ascii="Times New Roman" w:eastAsia="Times New Roman" w:hAnsi="Times New Roman" w:cs="Times New Roman"/>
          <w:sz w:val="24"/>
          <w:szCs w:val="24"/>
        </w:rPr>
        <w:t>интересами.</w:t>
      </w:r>
    </w:p>
    <w:p w:rsidR="00EA661C" w:rsidRPr="00EA661C" w:rsidRDefault="00EA661C" w:rsidP="00EA661C">
      <w:pPr>
        <w:widowControl w:val="0"/>
        <w:numPr>
          <w:ilvl w:val="0"/>
          <w:numId w:val="137"/>
        </w:numPr>
        <w:tabs>
          <w:tab w:val="left" w:pos="1797"/>
        </w:tabs>
        <w:autoSpaceDE w:val="0"/>
        <w:autoSpaceDN w:val="0"/>
        <w:spacing w:after="0"/>
        <w:ind w:right="267" w:firstLine="708"/>
        <w:jc w:val="both"/>
        <w:rPr>
          <w:rFonts w:ascii="Times New Roman" w:eastAsia="Times New Roman" w:hAnsi="Times New Roman" w:cs="Times New Roman"/>
          <w:sz w:val="24"/>
          <w:szCs w:val="24"/>
        </w:rPr>
      </w:pPr>
      <w:r w:rsidRPr="00EA661C">
        <w:rPr>
          <w:rFonts w:ascii="Times New Roman" w:eastAsia="Times New Roman" w:hAnsi="Times New Roman" w:cs="Times New Roman"/>
          <w:sz w:val="24"/>
          <w:szCs w:val="24"/>
        </w:rPr>
        <w:t>Личностно-порождающее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взаимодействие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взрослых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детьми,</w:t>
      </w:r>
      <w:r w:rsidRPr="00EA661C">
        <w:rPr>
          <w:rFonts w:ascii="Times New Roman" w:eastAsia="Times New Roman" w:hAnsi="Times New Roman" w:cs="Times New Roman"/>
          <w:spacing w:val="-67"/>
          <w:sz w:val="24"/>
          <w:szCs w:val="24"/>
        </w:rPr>
        <w:t xml:space="preserve"> </w:t>
      </w:r>
      <w:r w:rsidRPr="00EA661C">
        <w:rPr>
          <w:rFonts w:ascii="Times New Roman" w:eastAsia="Times New Roman" w:hAnsi="Times New Roman" w:cs="Times New Roman"/>
          <w:sz w:val="24"/>
          <w:szCs w:val="24"/>
        </w:rPr>
        <w:t>предполагающее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создание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таких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ситуаций,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которых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каждому</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ребенку</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ЗПР</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предоставляется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возможность</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выбора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деятельности,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партнера,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средств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w:t>
      </w:r>
      <w:r w:rsidRPr="00EA661C">
        <w:rPr>
          <w:rFonts w:ascii="Times New Roman" w:eastAsia="Times New Roman" w:hAnsi="Times New Roman" w:cs="Times New Roman"/>
          <w:spacing w:val="-67"/>
          <w:sz w:val="24"/>
          <w:szCs w:val="24"/>
        </w:rPr>
        <w:t xml:space="preserve"> </w:t>
      </w:r>
      <w:r w:rsidRPr="00EA661C">
        <w:rPr>
          <w:rFonts w:ascii="Times New Roman" w:eastAsia="Times New Roman" w:hAnsi="Times New Roman" w:cs="Times New Roman"/>
          <w:sz w:val="24"/>
          <w:szCs w:val="24"/>
        </w:rPr>
        <w:t>обеспечивается опора на его личный опыт при освоении новых знаний и жизненных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навыков.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этом</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учитывается,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что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на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начальных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этапах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образовательной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деятельности</w:t>
      </w:r>
      <w:r w:rsidRPr="00EA661C">
        <w:rPr>
          <w:rFonts w:ascii="Times New Roman" w:eastAsia="Times New Roman" w:hAnsi="Times New Roman" w:cs="Times New Roman"/>
          <w:spacing w:val="3"/>
          <w:sz w:val="24"/>
          <w:szCs w:val="24"/>
        </w:rPr>
        <w:t xml:space="preserve"> </w:t>
      </w:r>
      <w:r w:rsidRPr="00EA661C">
        <w:rPr>
          <w:rFonts w:ascii="Times New Roman" w:eastAsia="Times New Roman" w:hAnsi="Times New Roman" w:cs="Times New Roman"/>
          <w:sz w:val="24"/>
          <w:szCs w:val="24"/>
        </w:rPr>
        <w:t>педагог</w:t>
      </w:r>
      <w:r w:rsidRPr="00EA661C">
        <w:rPr>
          <w:rFonts w:ascii="Times New Roman" w:eastAsia="Times New Roman" w:hAnsi="Times New Roman" w:cs="Times New Roman"/>
          <w:spacing w:val="2"/>
          <w:sz w:val="24"/>
          <w:szCs w:val="24"/>
        </w:rPr>
        <w:t xml:space="preserve"> </w:t>
      </w:r>
      <w:r w:rsidRPr="00EA661C">
        <w:rPr>
          <w:rFonts w:ascii="Times New Roman" w:eastAsia="Times New Roman" w:hAnsi="Times New Roman" w:cs="Times New Roman"/>
          <w:sz w:val="24"/>
          <w:szCs w:val="24"/>
        </w:rPr>
        <w:t>занимает</w:t>
      </w:r>
      <w:r w:rsidRPr="00EA661C">
        <w:rPr>
          <w:rFonts w:ascii="Times New Roman" w:eastAsia="Times New Roman" w:hAnsi="Times New Roman" w:cs="Times New Roman"/>
          <w:spacing w:val="2"/>
          <w:sz w:val="24"/>
          <w:szCs w:val="24"/>
        </w:rPr>
        <w:t xml:space="preserve"> </w:t>
      </w:r>
      <w:r w:rsidRPr="00EA661C">
        <w:rPr>
          <w:rFonts w:ascii="Times New Roman" w:eastAsia="Times New Roman" w:hAnsi="Times New Roman" w:cs="Times New Roman"/>
          <w:sz w:val="24"/>
          <w:szCs w:val="24"/>
        </w:rPr>
        <w:t>активную</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позицию,</w:t>
      </w:r>
      <w:r w:rsidRPr="00EA661C">
        <w:rPr>
          <w:rFonts w:ascii="Times New Roman" w:eastAsia="Times New Roman" w:hAnsi="Times New Roman" w:cs="Times New Roman"/>
          <w:spacing w:val="2"/>
          <w:sz w:val="24"/>
          <w:szCs w:val="24"/>
        </w:rPr>
        <w:t xml:space="preserve"> </w:t>
      </w:r>
      <w:r w:rsidRPr="00EA661C">
        <w:rPr>
          <w:rFonts w:ascii="Times New Roman" w:eastAsia="Times New Roman" w:hAnsi="Times New Roman" w:cs="Times New Roman"/>
          <w:sz w:val="24"/>
          <w:szCs w:val="24"/>
        </w:rPr>
        <w:t>постепенно</w:t>
      </w:r>
      <w:r w:rsidRPr="00EA661C">
        <w:rPr>
          <w:rFonts w:ascii="Times New Roman" w:eastAsia="Times New Roman" w:hAnsi="Times New Roman" w:cs="Times New Roman"/>
          <w:spacing w:val="3"/>
          <w:sz w:val="24"/>
          <w:szCs w:val="24"/>
        </w:rPr>
        <w:t xml:space="preserve"> </w:t>
      </w:r>
      <w:r w:rsidRPr="00EA661C">
        <w:rPr>
          <w:rFonts w:ascii="Times New Roman" w:eastAsia="Times New Roman" w:hAnsi="Times New Roman" w:cs="Times New Roman"/>
          <w:sz w:val="24"/>
          <w:szCs w:val="24"/>
        </w:rPr>
        <w:t>мотивируя</w:t>
      </w:r>
      <w:r w:rsidRPr="00EA661C">
        <w:rPr>
          <w:rFonts w:ascii="Times New Roman" w:eastAsia="Times New Roman" w:hAnsi="Times New Roman" w:cs="Times New Roman"/>
          <w:spacing w:val="3"/>
          <w:sz w:val="24"/>
          <w:szCs w:val="24"/>
        </w:rPr>
        <w:t xml:space="preserve"> </w:t>
      </w:r>
      <w:r w:rsidRPr="00EA661C">
        <w:rPr>
          <w:rFonts w:ascii="Times New Roman" w:eastAsia="Times New Roman" w:hAnsi="Times New Roman" w:cs="Times New Roman"/>
          <w:sz w:val="24"/>
          <w:szCs w:val="24"/>
        </w:rPr>
        <w:t>и</w:t>
      </w:r>
    </w:p>
    <w:p w:rsidR="00EA661C" w:rsidRPr="00EA661C" w:rsidRDefault="00EA661C" w:rsidP="00EA661C">
      <w:pPr>
        <w:widowControl w:val="0"/>
        <w:autoSpaceDE w:val="0"/>
        <w:autoSpaceDN w:val="0"/>
        <w:spacing w:before="67" w:after="0" w:line="240" w:lineRule="auto"/>
        <w:ind w:left="452"/>
        <w:jc w:val="both"/>
        <w:rPr>
          <w:rFonts w:ascii="Times New Roman" w:eastAsia="Times New Roman" w:hAnsi="Times New Roman" w:cs="Times New Roman"/>
          <w:sz w:val="24"/>
          <w:szCs w:val="24"/>
        </w:rPr>
      </w:pPr>
      <w:r w:rsidRPr="00EA661C">
        <w:rPr>
          <w:rFonts w:ascii="Times New Roman" w:eastAsia="Times New Roman" w:hAnsi="Times New Roman" w:cs="Times New Roman"/>
          <w:sz w:val="24"/>
          <w:szCs w:val="24"/>
        </w:rPr>
        <w:t>включая</w:t>
      </w:r>
      <w:r w:rsidRPr="00EA661C">
        <w:rPr>
          <w:rFonts w:ascii="Times New Roman" w:eastAsia="Times New Roman" w:hAnsi="Times New Roman" w:cs="Times New Roman"/>
          <w:spacing w:val="-2"/>
          <w:sz w:val="24"/>
          <w:szCs w:val="24"/>
        </w:rPr>
        <w:t xml:space="preserve"> </w:t>
      </w:r>
      <w:r w:rsidRPr="00EA661C">
        <w:rPr>
          <w:rFonts w:ascii="Times New Roman" w:eastAsia="Times New Roman" w:hAnsi="Times New Roman" w:cs="Times New Roman"/>
          <w:sz w:val="24"/>
          <w:szCs w:val="24"/>
        </w:rPr>
        <w:t>собственную</w:t>
      </w:r>
      <w:r w:rsidRPr="00EA661C">
        <w:rPr>
          <w:rFonts w:ascii="Times New Roman" w:eastAsia="Times New Roman" w:hAnsi="Times New Roman" w:cs="Times New Roman"/>
          <w:spacing w:val="-2"/>
          <w:sz w:val="24"/>
          <w:szCs w:val="24"/>
        </w:rPr>
        <w:t xml:space="preserve"> </w:t>
      </w:r>
      <w:r w:rsidRPr="00EA661C">
        <w:rPr>
          <w:rFonts w:ascii="Times New Roman" w:eastAsia="Times New Roman" w:hAnsi="Times New Roman" w:cs="Times New Roman"/>
          <w:sz w:val="24"/>
          <w:szCs w:val="24"/>
        </w:rPr>
        <w:t>активность</w:t>
      </w:r>
      <w:r w:rsidRPr="00EA661C">
        <w:rPr>
          <w:rFonts w:ascii="Times New Roman" w:eastAsia="Times New Roman" w:hAnsi="Times New Roman" w:cs="Times New Roman"/>
          <w:spacing w:val="-3"/>
          <w:sz w:val="24"/>
          <w:szCs w:val="24"/>
        </w:rPr>
        <w:t xml:space="preserve"> </w:t>
      </w:r>
      <w:r w:rsidRPr="00EA661C">
        <w:rPr>
          <w:rFonts w:ascii="Times New Roman" w:eastAsia="Times New Roman" w:hAnsi="Times New Roman" w:cs="Times New Roman"/>
          <w:sz w:val="24"/>
          <w:szCs w:val="24"/>
        </w:rPr>
        <w:t>ребенка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w:t>
      </w:r>
      <w:r w:rsidRPr="00EA661C">
        <w:rPr>
          <w:rFonts w:ascii="Times New Roman" w:eastAsia="Times New Roman" w:hAnsi="Times New Roman" w:cs="Times New Roman"/>
          <w:spacing w:val="-2"/>
          <w:sz w:val="24"/>
          <w:szCs w:val="24"/>
        </w:rPr>
        <w:t xml:space="preserve"> </w:t>
      </w:r>
      <w:r w:rsidRPr="00EA661C">
        <w:rPr>
          <w:rFonts w:ascii="Times New Roman" w:eastAsia="Times New Roman" w:hAnsi="Times New Roman" w:cs="Times New Roman"/>
          <w:sz w:val="24"/>
          <w:szCs w:val="24"/>
        </w:rPr>
        <w:t>ЗПР.</w:t>
      </w:r>
    </w:p>
    <w:p w:rsidR="00EA661C" w:rsidRPr="00EA661C" w:rsidRDefault="00EA661C" w:rsidP="00EA661C">
      <w:pPr>
        <w:widowControl w:val="0"/>
        <w:numPr>
          <w:ilvl w:val="0"/>
          <w:numId w:val="137"/>
        </w:numPr>
        <w:tabs>
          <w:tab w:val="left" w:pos="1502"/>
        </w:tabs>
        <w:autoSpaceDE w:val="0"/>
        <w:autoSpaceDN w:val="0"/>
        <w:spacing w:before="50" w:after="0"/>
        <w:ind w:right="268" w:firstLine="708"/>
        <w:jc w:val="both"/>
        <w:rPr>
          <w:rFonts w:ascii="Times New Roman" w:eastAsia="Times New Roman" w:hAnsi="Times New Roman" w:cs="Times New Roman"/>
          <w:sz w:val="24"/>
          <w:szCs w:val="24"/>
        </w:rPr>
      </w:pPr>
      <w:r w:rsidRPr="00EA661C">
        <w:rPr>
          <w:rFonts w:ascii="Times New Roman" w:eastAsia="Times New Roman" w:hAnsi="Times New Roman" w:cs="Times New Roman"/>
          <w:sz w:val="24"/>
          <w:szCs w:val="24"/>
        </w:rPr>
        <w:t>Ориентированность педагогической оценки на относительные показатели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детской успешности ребенка с ЗПР, то есть сравнение нынешних и предыдущих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достижений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ребенка,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(но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не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сравнение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достижениями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других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детей),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стимулирование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самооценки.</w:t>
      </w:r>
    </w:p>
    <w:p w:rsidR="00EA661C" w:rsidRPr="00EA661C" w:rsidRDefault="00EA661C" w:rsidP="00EA661C">
      <w:pPr>
        <w:widowControl w:val="0"/>
        <w:numPr>
          <w:ilvl w:val="0"/>
          <w:numId w:val="137"/>
        </w:numPr>
        <w:tabs>
          <w:tab w:val="left" w:pos="1526"/>
        </w:tabs>
        <w:autoSpaceDE w:val="0"/>
        <w:autoSpaceDN w:val="0"/>
        <w:spacing w:after="0"/>
        <w:ind w:right="265" w:firstLine="708"/>
        <w:jc w:val="both"/>
        <w:rPr>
          <w:rFonts w:ascii="Times New Roman" w:eastAsia="Times New Roman" w:hAnsi="Times New Roman" w:cs="Times New Roman"/>
          <w:sz w:val="24"/>
          <w:szCs w:val="24"/>
        </w:rPr>
      </w:pPr>
      <w:r w:rsidRPr="00EA661C">
        <w:rPr>
          <w:rFonts w:ascii="Times New Roman" w:eastAsia="Times New Roman" w:hAnsi="Times New Roman" w:cs="Times New Roman"/>
          <w:sz w:val="24"/>
          <w:szCs w:val="24"/>
        </w:rPr>
        <w:lastRenderedPageBreak/>
        <w:t>Формирование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игры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как</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важнейшего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фактора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развития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ребенка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ЗПР.</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Учитывая,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что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у</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детей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ЗПР</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игра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без</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специально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организованной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работы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самостоятельно нормативно не развивается, в АООП для детей с ЗПР во II разделе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программы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этому</w:t>
      </w:r>
      <w:r w:rsidRPr="00EA661C">
        <w:rPr>
          <w:rFonts w:ascii="Times New Roman" w:eastAsia="Times New Roman" w:hAnsi="Times New Roman" w:cs="Times New Roman"/>
          <w:spacing w:val="-4"/>
          <w:sz w:val="24"/>
          <w:szCs w:val="24"/>
        </w:rPr>
        <w:t xml:space="preserve"> </w:t>
      </w:r>
      <w:r w:rsidRPr="00EA661C">
        <w:rPr>
          <w:rFonts w:ascii="Times New Roman" w:eastAsia="Times New Roman" w:hAnsi="Times New Roman" w:cs="Times New Roman"/>
          <w:sz w:val="24"/>
          <w:szCs w:val="24"/>
        </w:rPr>
        <w:t>направлению</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посвящен специальный</w:t>
      </w:r>
      <w:r w:rsidRPr="00EA661C">
        <w:rPr>
          <w:rFonts w:ascii="Times New Roman" w:eastAsia="Times New Roman" w:hAnsi="Times New Roman" w:cs="Times New Roman"/>
          <w:spacing w:val="-3"/>
          <w:sz w:val="24"/>
          <w:szCs w:val="24"/>
        </w:rPr>
        <w:t xml:space="preserve"> </w:t>
      </w:r>
      <w:r w:rsidRPr="00EA661C">
        <w:rPr>
          <w:rFonts w:ascii="Times New Roman" w:eastAsia="Times New Roman" w:hAnsi="Times New Roman" w:cs="Times New Roman"/>
          <w:sz w:val="24"/>
          <w:szCs w:val="24"/>
        </w:rPr>
        <w:t>раздел.</w:t>
      </w:r>
    </w:p>
    <w:p w:rsidR="00EA661C" w:rsidRPr="00EA661C" w:rsidRDefault="00EA661C" w:rsidP="00EA661C">
      <w:pPr>
        <w:widowControl w:val="0"/>
        <w:numPr>
          <w:ilvl w:val="0"/>
          <w:numId w:val="137"/>
        </w:numPr>
        <w:tabs>
          <w:tab w:val="left" w:pos="1716"/>
        </w:tabs>
        <w:autoSpaceDE w:val="0"/>
        <w:autoSpaceDN w:val="0"/>
        <w:spacing w:after="0"/>
        <w:ind w:right="265" w:firstLine="708"/>
        <w:jc w:val="both"/>
        <w:rPr>
          <w:rFonts w:ascii="Times New Roman" w:eastAsia="Times New Roman" w:hAnsi="Times New Roman" w:cs="Times New Roman"/>
          <w:sz w:val="24"/>
          <w:szCs w:val="24"/>
        </w:rPr>
      </w:pPr>
      <w:r w:rsidRPr="00EA661C">
        <w:rPr>
          <w:rFonts w:ascii="Times New Roman" w:eastAsia="Times New Roman" w:hAnsi="Times New Roman" w:cs="Times New Roman"/>
          <w:sz w:val="24"/>
          <w:szCs w:val="24"/>
        </w:rPr>
        <w:t>Создание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развивающей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образовательной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среды,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способствующей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физическому,</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социально-коммуникативному,</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познавательному,</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речевому,</w:t>
      </w:r>
      <w:r w:rsidRPr="00EA661C">
        <w:rPr>
          <w:rFonts w:ascii="Times New Roman" w:eastAsia="Times New Roman" w:hAnsi="Times New Roman" w:cs="Times New Roman"/>
          <w:spacing w:val="-67"/>
          <w:sz w:val="24"/>
          <w:szCs w:val="24"/>
        </w:rPr>
        <w:t xml:space="preserve"> </w:t>
      </w:r>
      <w:r w:rsidRPr="00EA661C">
        <w:rPr>
          <w:rFonts w:ascii="Times New Roman" w:eastAsia="Times New Roman" w:hAnsi="Times New Roman" w:cs="Times New Roman"/>
          <w:sz w:val="24"/>
          <w:szCs w:val="24"/>
        </w:rPr>
        <w:t>художественно-эстетическому</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развитию</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ребенка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ЗПР</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сохранению</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его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индивидуальности.</w:t>
      </w:r>
    </w:p>
    <w:p w:rsidR="00EA661C" w:rsidRPr="00EA661C" w:rsidRDefault="00EA661C" w:rsidP="00EA661C">
      <w:pPr>
        <w:widowControl w:val="0"/>
        <w:numPr>
          <w:ilvl w:val="0"/>
          <w:numId w:val="137"/>
        </w:numPr>
        <w:tabs>
          <w:tab w:val="left" w:pos="1449"/>
        </w:tabs>
        <w:autoSpaceDE w:val="0"/>
        <w:autoSpaceDN w:val="0"/>
        <w:spacing w:after="0"/>
        <w:ind w:right="263" w:firstLine="708"/>
        <w:jc w:val="both"/>
        <w:rPr>
          <w:rFonts w:ascii="Times New Roman" w:eastAsia="Times New Roman" w:hAnsi="Times New Roman" w:cs="Times New Roman"/>
          <w:sz w:val="24"/>
          <w:szCs w:val="24"/>
        </w:rPr>
      </w:pPr>
      <w:r w:rsidRPr="00EA661C">
        <w:rPr>
          <w:rFonts w:ascii="Times New Roman" w:eastAsia="Times New Roman" w:hAnsi="Times New Roman" w:cs="Times New Roman"/>
          <w:sz w:val="24"/>
          <w:szCs w:val="24"/>
        </w:rPr>
        <w:t>Сбалансированность репродуктивной (воспроизводящей готовый образец) и</w:t>
      </w:r>
      <w:r w:rsidRPr="00EA661C">
        <w:rPr>
          <w:rFonts w:ascii="Times New Roman" w:eastAsia="Times New Roman" w:hAnsi="Times New Roman" w:cs="Times New Roman"/>
          <w:spacing w:val="-67"/>
          <w:sz w:val="24"/>
          <w:szCs w:val="24"/>
        </w:rPr>
        <w:t xml:space="preserve"> </w:t>
      </w:r>
      <w:r w:rsidRPr="00EA661C">
        <w:rPr>
          <w:rFonts w:ascii="Times New Roman" w:eastAsia="Times New Roman" w:hAnsi="Times New Roman" w:cs="Times New Roman"/>
          <w:sz w:val="24"/>
          <w:szCs w:val="24"/>
        </w:rPr>
        <w:t>продуктивной (производящей субъективно новый продукт) деятельности, то есть</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деятельности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освоению</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культурных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форм</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образцов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детской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исследовательской,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творческой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деятельности;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совместных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самостоятельных,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подвижных и статичных форм активности. Учитывая особенности познавательной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деятельности детей с ЗПР, переход к продуктивной деятельности и формирование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новых представлений и умений следует при устойчивом функционировании ранее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освоенного умения, навыка.</w:t>
      </w:r>
    </w:p>
    <w:p w:rsidR="00EA661C" w:rsidRPr="00EA661C" w:rsidRDefault="00EA661C" w:rsidP="00EA661C">
      <w:pPr>
        <w:widowControl w:val="0"/>
        <w:numPr>
          <w:ilvl w:val="0"/>
          <w:numId w:val="137"/>
        </w:numPr>
        <w:tabs>
          <w:tab w:val="left" w:pos="1562"/>
        </w:tabs>
        <w:autoSpaceDE w:val="0"/>
        <w:autoSpaceDN w:val="0"/>
        <w:spacing w:after="0"/>
        <w:ind w:right="266" w:firstLine="708"/>
        <w:jc w:val="both"/>
        <w:rPr>
          <w:rFonts w:ascii="Times New Roman" w:eastAsia="Times New Roman" w:hAnsi="Times New Roman" w:cs="Times New Roman"/>
          <w:sz w:val="24"/>
          <w:szCs w:val="24"/>
        </w:rPr>
      </w:pPr>
      <w:r w:rsidRPr="00EA661C">
        <w:rPr>
          <w:rFonts w:ascii="Times New Roman" w:eastAsia="Times New Roman" w:hAnsi="Times New Roman" w:cs="Times New Roman"/>
          <w:sz w:val="24"/>
          <w:szCs w:val="24"/>
        </w:rPr>
        <w:t>Участие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семьи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как</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необходимое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условие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для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полноценного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развития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ребенка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ЗПР.</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Это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условие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имеет</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особое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значение,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так</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как</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одной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из</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причин</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задержки развития у детей могут быть неблагоприятные условия жизнедеятельности</w:t>
      </w:r>
      <w:r w:rsidRPr="00EA661C">
        <w:rPr>
          <w:rFonts w:ascii="Times New Roman" w:eastAsia="Times New Roman" w:hAnsi="Times New Roman" w:cs="Times New Roman"/>
          <w:spacing w:val="-67"/>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воспитания в</w:t>
      </w:r>
      <w:r w:rsidRPr="00EA661C">
        <w:rPr>
          <w:rFonts w:ascii="Times New Roman" w:eastAsia="Times New Roman" w:hAnsi="Times New Roman" w:cs="Times New Roman"/>
          <w:spacing w:val="-2"/>
          <w:sz w:val="24"/>
          <w:szCs w:val="24"/>
        </w:rPr>
        <w:t xml:space="preserve"> </w:t>
      </w:r>
      <w:r w:rsidRPr="00EA661C">
        <w:rPr>
          <w:rFonts w:ascii="Times New Roman" w:eastAsia="Times New Roman" w:hAnsi="Times New Roman" w:cs="Times New Roman"/>
          <w:sz w:val="24"/>
          <w:szCs w:val="24"/>
        </w:rPr>
        <w:t>семье.</w:t>
      </w:r>
    </w:p>
    <w:p w:rsidR="00EA661C" w:rsidRPr="00EA661C" w:rsidRDefault="00EA661C" w:rsidP="00EA661C">
      <w:pPr>
        <w:widowControl w:val="0"/>
        <w:numPr>
          <w:ilvl w:val="0"/>
          <w:numId w:val="137"/>
        </w:numPr>
        <w:tabs>
          <w:tab w:val="left" w:pos="1660"/>
        </w:tabs>
        <w:autoSpaceDE w:val="0"/>
        <w:autoSpaceDN w:val="0"/>
        <w:spacing w:after="0"/>
        <w:ind w:right="263" w:firstLine="708"/>
        <w:jc w:val="both"/>
        <w:rPr>
          <w:rFonts w:ascii="Times New Roman" w:eastAsia="Times New Roman" w:hAnsi="Times New Roman" w:cs="Times New Roman"/>
          <w:sz w:val="24"/>
          <w:szCs w:val="24"/>
        </w:rPr>
      </w:pPr>
      <w:r w:rsidRPr="00EA661C">
        <w:rPr>
          <w:rFonts w:ascii="Times New Roman" w:eastAsia="Times New Roman" w:hAnsi="Times New Roman" w:cs="Times New Roman"/>
          <w:sz w:val="24"/>
          <w:szCs w:val="24"/>
        </w:rPr>
        <w:t>Профессиональное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развитие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педагогов,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направленное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на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развитие</w:t>
      </w:r>
      <w:r w:rsidRPr="00EA661C">
        <w:rPr>
          <w:rFonts w:ascii="Times New Roman" w:eastAsia="Times New Roman" w:hAnsi="Times New Roman" w:cs="Times New Roman"/>
          <w:spacing w:val="-67"/>
          <w:sz w:val="24"/>
          <w:szCs w:val="24"/>
        </w:rPr>
        <w:t xml:space="preserve"> </w:t>
      </w:r>
      <w:r w:rsidRPr="00EA661C">
        <w:rPr>
          <w:rFonts w:ascii="Times New Roman" w:eastAsia="Times New Roman" w:hAnsi="Times New Roman" w:cs="Times New Roman"/>
          <w:sz w:val="24"/>
          <w:szCs w:val="24"/>
        </w:rPr>
        <w:t>профессиональных компетентностей, овладения новыми технологиями, в том числе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коммуникативной компетентности и мастерства мотивирования ребенка с ЗПР, 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также владения правилами безопасного пользования Интернетом, предполагающее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создание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сетевого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взаимодействия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педагогов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управленцев,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работающих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по</w:t>
      </w:r>
      <w:r w:rsidRPr="00EA661C">
        <w:rPr>
          <w:rFonts w:ascii="Times New Roman" w:eastAsia="Times New Roman" w:hAnsi="Times New Roman" w:cs="Times New Roman"/>
          <w:spacing w:val="-67"/>
          <w:sz w:val="24"/>
          <w:szCs w:val="24"/>
        </w:rPr>
        <w:t xml:space="preserve"> </w:t>
      </w:r>
      <w:r w:rsidRPr="00EA661C">
        <w:rPr>
          <w:rFonts w:ascii="Times New Roman" w:eastAsia="Times New Roman" w:hAnsi="Times New Roman" w:cs="Times New Roman"/>
          <w:sz w:val="24"/>
          <w:szCs w:val="24"/>
        </w:rPr>
        <w:t>Программе.</w:t>
      </w:r>
    </w:p>
    <w:p w:rsidR="00EA661C" w:rsidRPr="00EA661C" w:rsidRDefault="00EA661C" w:rsidP="00EA661C">
      <w:pPr>
        <w:widowControl w:val="0"/>
        <w:autoSpaceDE w:val="0"/>
        <w:autoSpaceDN w:val="0"/>
        <w:spacing w:before="1" w:after="0"/>
        <w:ind w:left="452" w:right="266" w:firstLine="708"/>
        <w:jc w:val="both"/>
        <w:rPr>
          <w:rFonts w:ascii="Times New Roman" w:eastAsia="Times New Roman" w:hAnsi="Times New Roman" w:cs="Times New Roman"/>
          <w:sz w:val="24"/>
          <w:szCs w:val="24"/>
        </w:rPr>
      </w:pPr>
      <w:r w:rsidRPr="00EA661C">
        <w:rPr>
          <w:rFonts w:ascii="Times New Roman" w:eastAsia="Times New Roman" w:hAnsi="Times New Roman" w:cs="Times New Roman"/>
          <w:sz w:val="24"/>
          <w:szCs w:val="24"/>
        </w:rPr>
        <w:t>Важным условием является составление индивидуального образовательного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маршрута,</w:t>
      </w:r>
      <w:r w:rsidRPr="00EA661C">
        <w:rPr>
          <w:rFonts w:ascii="Times New Roman" w:eastAsia="Times New Roman" w:hAnsi="Times New Roman" w:cs="Times New Roman"/>
          <w:spacing w:val="15"/>
          <w:sz w:val="24"/>
          <w:szCs w:val="24"/>
        </w:rPr>
        <w:t xml:space="preserve"> </w:t>
      </w:r>
      <w:r w:rsidRPr="00EA661C">
        <w:rPr>
          <w:rFonts w:ascii="Times New Roman" w:eastAsia="Times New Roman" w:hAnsi="Times New Roman" w:cs="Times New Roman"/>
          <w:sz w:val="24"/>
          <w:szCs w:val="24"/>
        </w:rPr>
        <w:t>который</w:t>
      </w:r>
      <w:r w:rsidRPr="00EA661C">
        <w:rPr>
          <w:rFonts w:ascii="Times New Roman" w:eastAsia="Times New Roman" w:hAnsi="Times New Roman" w:cs="Times New Roman"/>
          <w:spacing w:val="14"/>
          <w:sz w:val="24"/>
          <w:szCs w:val="24"/>
        </w:rPr>
        <w:t xml:space="preserve"> </w:t>
      </w:r>
      <w:r w:rsidRPr="00EA661C">
        <w:rPr>
          <w:rFonts w:ascii="Times New Roman" w:eastAsia="Times New Roman" w:hAnsi="Times New Roman" w:cs="Times New Roman"/>
          <w:sz w:val="24"/>
          <w:szCs w:val="24"/>
        </w:rPr>
        <w:t>дает</w:t>
      </w:r>
      <w:r w:rsidRPr="00EA661C">
        <w:rPr>
          <w:rFonts w:ascii="Times New Roman" w:eastAsia="Times New Roman" w:hAnsi="Times New Roman" w:cs="Times New Roman"/>
          <w:spacing w:val="14"/>
          <w:sz w:val="24"/>
          <w:szCs w:val="24"/>
        </w:rPr>
        <w:t xml:space="preserve"> </w:t>
      </w:r>
      <w:r w:rsidRPr="00EA661C">
        <w:rPr>
          <w:rFonts w:ascii="Times New Roman" w:eastAsia="Times New Roman" w:hAnsi="Times New Roman" w:cs="Times New Roman"/>
          <w:sz w:val="24"/>
          <w:szCs w:val="24"/>
        </w:rPr>
        <w:t>представление</w:t>
      </w:r>
      <w:r w:rsidRPr="00EA661C">
        <w:rPr>
          <w:rFonts w:ascii="Times New Roman" w:eastAsia="Times New Roman" w:hAnsi="Times New Roman" w:cs="Times New Roman"/>
          <w:spacing w:val="15"/>
          <w:sz w:val="24"/>
          <w:szCs w:val="24"/>
        </w:rPr>
        <w:t xml:space="preserve"> </w:t>
      </w:r>
      <w:r w:rsidRPr="00EA661C">
        <w:rPr>
          <w:rFonts w:ascii="Times New Roman" w:eastAsia="Times New Roman" w:hAnsi="Times New Roman" w:cs="Times New Roman"/>
          <w:sz w:val="24"/>
          <w:szCs w:val="24"/>
        </w:rPr>
        <w:t>о</w:t>
      </w:r>
      <w:r w:rsidRPr="00EA661C">
        <w:rPr>
          <w:rFonts w:ascii="Times New Roman" w:eastAsia="Times New Roman" w:hAnsi="Times New Roman" w:cs="Times New Roman"/>
          <w:spacing w:val="17"/>
          <w:sz w:val="24"/>
          <w:szCs w:val="24"/>
        </w:rPr>
        <w:t xml:space="preserve"> </w:t>
      </w:r>
      <w:r w:rsidRPr="00EA661C">
        <w:rPr>
          <w:rFonts w:ascii="Times New Roman" w:eastAsia="Times New Roman" w:hAnsi="Times New Roman" w:cs="Times New Roman"/>
          <w:sz w:val="24"/>
          <w:szCs w:val="24"/>
        </w:rPr>
        <w:t>ресурсах</w:t>
      </w:r>
      <w:r w:rsidRPr="00EA661C">
        <w:rPr>
          <w:rFonts w:ascii="Times New Roman" w:eastAsia="Times New Roman" w:hAnsi="Times New Roman" w:cs="Times New Roman"/>
          <w:spacing w:val="15"/>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6"/>
          <w:sz w:val="24"/>
          <w:szCs w:val="24"/>
        </w:rPr>
        <w:t xml:space="preserve"> </w:t>
      </w:r>
      <w:r w:rsidRPr="00EA661C">
        <w:rPr>
          <w:rFonts w:ascii="Times New Roman" w:eastAsia="Times New Roman" w:hAnsi="Times New Roman" w:cs="Times New Roman"/>
          <w:sz w:val="24"/>
          <w:szCs w:val="24"/>
        </w:rPr>
        <w:t>дефицитах</w:t>
      </w:r>
      <w:r w:rsidRPr="00EA661C">
        <w:rPr>
          <w:rFonts w:ascii="Times New Roman" w:eastAsia="Times New Roman" w:hAnsi="Times New Roman" w:cs="Times New Roman"/>
          <w:spacing w:val="18"/>
          <w:sz w:val="24"/>
          <w:szCs w:val="24"/>
        </w:rPr>
        <w:t xml:space="preserve"> </w:t>
      </w:r>
      <w:r w:rsidRPr="00EA661C">
        <w:rPr>
          <w:rFonts w:ascii="Times New Roman" w:eastAsia="Times New Roman" w:hAnsi="Times New Roman" w:cs="Times New Roman"/>
          <w:sz w:val="24"/>
          <w:szCs w:val="24"/>
        </w:rPr>
        <w:t>в</w:t>
      </w:r>
      <w:r w:rsidRPr="00EA661C">
        <w:rPr>
          <w:rFonts w:ascii="Times New Roman" w:eastAsia="Times New Roman" w:hAnsi="Times New Roman" w:cs="Times New Roman"/>
          <w:spacing w:val="13"/>
          <w:sz w:val="24"/>
          <w:szCs w:val="24"/>
        </w:rPr>
        <w:t xml:space="preserve"> </w:t>
      </w:r>
      <w:r w:rsidRPr="00EA661C">
        <w:rPr>
          <w:rFonts w:ascii="Times New Roman" w:eastAsia="Times New Roman" w:hAnsi="Times New Roman" w:cs="Times New Roman"/>
          <w:sz w:val="24"/>
          <w:szCs w:val="24"/>
        </w:rPr>
        <w:t>развитии</w:t>
      </w:r>
      <w:r w:rsidRPr="00EA661C">
        <w:rPr>
          <w:rFonts w:ascii="Times New Roman" w:eastAsia="Times New Roman" w:hAnsi="Times New Roman" w:cs="Times New Roman"/>
          <w:spacing w:val="16"/>
          <w:sz w:val="24"/>
          <w:szCs w:val="24"/>
        </w:rPr>
        <w:t xml:space="preserve"> </w:t>
      </w:r>
      <w:r w:rsidRPr="00EA661C">
        <w:rPr>
          <w:rFonts w:ascii="Times New Roman" w:eastAsia="Times New Roman" w:hAnsi="Times New Roman" w:cs="Times New Roman"/>
          <w:sz w:val="24"/>
          <w:szCs w:val="24"/>
        </w:rPr>
        <w:t>ребенка</w:t>
      </w:r>
      <w:r w:rsidRPr="00EA661C">
        <w:rPr>
          <w:rFonts w:ascii="Times New Roman" w:eastAsia="Times New Roman" w:hAnsi="Times New Roman" w:cs="Times New Roman"/>
          <w:spacing w:val="-68"/>
          <w:sz w:val="24"/>
          <w:szCs w:val="24"/>
        </w:rPr>
        <w:t xml:space="preserve"> </w:t>
      </w:r>
      <w:r w:rsidRPr="00EA661C">
        <w:rPr>
          <w:rFonts w:ascii="Times New Roman" w:eastAsia="Times New Roman" w:hAnsi="Times New Roman" w:cs="Times New Roman"/>
          <w:sz w:val="24"/>
          <w:szCs w:val="24"/>
        </w:rPr>
        <w:t>с ЗПР, о видах трудностей, возникающих при освоении основной образовательной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программы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раскрывает</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причину,</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лежащую</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основе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трудностей;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содержит</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примерные</w:t>
      </w:r>
      <w:r w:rsidRPr="00EA661C">
        <w:rPr>
          <w:rFonts w:ascii="Times New Roman" w:eastAsia="Times New Roman" w:hAnsi="Times New Roman" w:cs="Times New Roman"/>
          <w:spacing w:val="-2"/>
          <w:sz w:val="24"/>
          <w:szCs w:val="24"/>
        </w:rPr>
        <w:t xml:space="preserve"> </w:t>
      </w:r>
      <w:r w:rsidRPr="00EA661C">
        <w:rPr>
          <w:rFonts w:ascii="Times New Roman" w:eastAsia="Times New Roman" w:hAnsi="Times New Roman" w:cs="Times New Roman"/>
          <w:sz w:val="24"/>
          <w:szCs w:val="24"/>
        </w:rPr>
        <w:t>виды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деятельности,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осуществляемые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субъектами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сопровождения.</w:t>
      </w:r>
    </w:p>
    <w:p w:rsidR="00153B94" w:rsidRPr="00DA0E5B" w:rsidRDefault="00B66D7A" w:rsidP="0068123C">
      <w:pPr>
        <w:pStyle w:val="11"/>
        <w:tabs>
          <w:tab w:val="left" w:pos="1654"/>
        </w:tabs>
        <w:spacing w:before="72" w:line="276" w:lineRule="auto"/>
        <w:ind w:left="1653"/>
        <w:rPr>
          <w:sz w:val="24"/>
          <w:szCs w:val="24"/>
        </w:rPr>
      </w:pPr>
      <w:r>
        <w:rPr>
          <w:sz w:val="24"/>
          <w:szCs w:val="24"/>
        </w:rPr>
        <w:t xml:space="preserve">3.2 </w:t>
      </w:r>
      <w:r w:rsidR="00153B94" w:rsidRPr="00DA0E5B">
        <w:rPr>
          <w:sz w:val="24"/>
          <w:szCs w:val="24"/>
        </w:rPr>
        <w:t>Организация</w:t>
      </w:r>
      <w:r w:rsidR="00153B94" w:rsidRPr="00DA0E5B">
        <w:rPr>
          <w:spacing w:val="-6"/>
          <w:sz w:val="24"/>
          <w:szCs w:val="24"/>
        </w:rPr>
        <w:t xml:space="preserve"> </w:t>
      </w:r>
      <w:r w:rsidR="00153B94" w:rsidRPr="00DA0E5B">
        <w:rPr>
          <w:sz w:val="24"/>
          <w:szCs w:val="24"/>
        </w:rPr>
        <w:t>развивающей</w:t>
      </w:r>
      <w:r w:rsidR="00153B94" w:rsidRPr="00DA0E5B">
        <w:rPr>
          <w:spacing w:val="-6"/>
          <w:sz w:val="24"/>
          <w:szCs w:val="24"/>
        </w:rPr>
        <w:t xml:space="preserve"> </w:t>
      </w:r>
      <w:r w:rsidR="00153B94" w:rsidRPr="00DA0E5B">
        <w:rPr>
          <w:sz w:val="24"/>
          <w:szCs w:val="24"/>
        </w:rPr>
        <w:t>предметно-пространственной</w:t>
      </w:r>
      <w:r w:rsidR="00153B94" w:rsidRPr="00DA0E5B">
        <w:rPr>
          <w:spacing w:val="-5"/>
          <w:sz w:val="24"/>
          <w:szCs w:val="24"/>
        </w:rPr>
        <w:t xml:space="preserve"> </w:t>
      </w:r>
      <w:r w:rsidR="00153B94" w:rsidRPr="00DA0E5B">
        <w:rPr>
          <w:sz w:val="24"/>
          <w:szCs w:val="24"/>
        </w:rPr>
        <w:t>среды</w:t>
      </w:r>
    </w:p>
    <w:p w:rsidR="00153B94" w:rsidRPr="00DA0E5B" w:rsidRDefault="00153B94" w:rsidP="00DA0E5B">
      <w:pPr>
        <w:pStyle w:val="a7"/>
        <w:spacing w:before="45" w:line="276" w:lineRule="auto"/>
        <w:ind w:right="260"/>
        <w:rPr>
          <w:sz w:val="24"/>
          <w:szCs w:val="24"/>
        </w:rPr>
      </w:pPr>
      <w:r w:rsidRPr="00DA0E5B">
        <w:rPr>
          <w:sz w:val="24"/>
          <w:szCs w:val="24"/>
        </w:rPr>
        <w:t>Предметно-пространственная</w:t>
      </w:r>
      <w:r w:rsidRPr="00DA0E5B">
        <w:rPr>
          <w:spacing w:val="1"/>
          <w:sz w:val="24"/>
          <w:szCs w:val="24"/>
        </w:rPr>
        <w:t xml:space="preserve"> </w:t>
      </w:r>
      <w:r w:rsidRPr="00DA0E5B">
        <w:rPr>
          <w:sz w:val="24"/>
          <w:szCs w:val="24"/>
        </w:rPr>
        <w:t>развивающая</w:t>
      </w:r>
      <w:r w:rsidRPr="00DA0E5B">
        <w:rPr>
          <w:spacing w:val="1"/>
          <w:sz w:val="24"/>
          <w:szCs w:val="24"/>
        </w:rPr>
        <w:t xml:space="preserve"> </w:t>
      </w:r>
      <w:r w:rsidRPr="00DA0E5B">
        <w:rPr>
          <w:sz w:val="24"/>
          <w:szCs w:val="24"/>
        </w:rPr>
        <w:t>образовательная</w:t>
      </w:r>
      <w:r w:rsidRPr="00DA0E5B">
        <w:rPr>
          <w:spacing w:val="1"/>
          <w:sz w:val="24"/>
          <w:szCs w:val="24"/>
        </w:rPr>
        <w:t xml:space="preserve"> </w:t>
      </w:r>
      <w:r w:rsidRPr="00DA0E5B">
        <w:rPr>
          <w:sz w:val="24"/>
          <w:szCs w:val="24"/>
        </w:rPr>
        <w:t>среда</w:t>
      </w:r>
      <w:r w:rsidRPr="00DA0E5B">
        <w:rPr>
          <w:spacing w:val="-67"/>
          <w:sz w:val="24"/>
          <w:szCs w:val="24"/>
        </w:rPr>
        <w:t xml:space="preserve"> </w:t>
      </w:r>
      <w:r w:rsidRPr="00DA0E5B">
        <w:rPr>
          <w:sz w:val="24"/>
          <w:szCs w:val="24"/>
        </w:rPr>
        <w:t>Организации</w:t>
      </w:r>
      <w:r w:rsidRPr="00DA0E5B">
        <w:rPr>
          <w:spacing w:val="1"/>
          <w:sz w:val="24"/>
          <w:szCs w:val="24"/>
        </w:rPr>
        <w:t xml:space="preserve"> </w:t>
      </w:r>
      <w:r w:rsidRPr="00DA0E5B">
        <w:rPr>
          <w:sz w:val="24"/>
          <w:szCs w:val="24"/>
        </w:rPr>
        <w:t>(далее</w:t>
      </w:r>
      <w:r w:rsidRPr="00DA0E5B">
        <w:rPr>
          <w:spacing w:val="1"/>
          <w:sz w:val="24"/>
          <w:szCs w:val="24"/>
        </w:rPr>
        <w:t xml:space="preserve"> </w:t>
      </w:r>
      <w:r w:rsidRPr="00DA0E5B">
        <w:rPr>
          <w:sz w:val="24"/>
          <w:szCs w:val="24"/>
        </w:rPr>
        <w:t>–</w:t>
      </w:r>
      <w:r w:rsidRPr="00DA0E5B">
        <w:rPr>
          <w:spacing w:val="1"/>
          <w:sz w:val="24"/>
          <w:szCs w:val="24"/>
        </w:rPr>
        <w:t xml:space="preserve"> </w:t>
      </w:r>
      <w:r w:rsidRPr="00DA0E5B">
        <w:rPr>
          <w:sz w:val="24"/>
          <w:szCs w:val="24"/>
        </w:rPr>
        <w:t>ППРОС,</w:t>
      </w:r>
      <w:r w:rsidRPr="00DA0E5B">
        <w:rPr>
          <w:spacing w:val="1"/>
          <w:sz w:val="24"/>
          <w:szCs w:val="24"/>
        </w:rPr>
        <w:t xml:space="preserve"> </w:t>
      </w:r>
      <w:r w:rsidRPr="00DA0E5B">
        <w:rPr>
          <w:sz w:val="24"/>
          <w:szCs w:val="24"/>
        </w:rPr>
        <w:t>РППС)</w:t>
      </w:r>
      <w:r w:rsidRPr="00DA0E5B">
        <w:rPr>
          <w:spacing w:val="1"/>
          <w:sz w:val="24"/>
          <w:szCs w:val="24"/>
        </w:rPr>
        <w:t xml:space="preserve"> </w:t>
      </w:r>
      <w:r w:rsidRPr="00DA0E5B">
        <w:rPr>
          <w:sz w:val="24"/>
          <w:szCs w:val="24"/>
        </w:rPr>
        <w:t>–</w:t>
      </w:r>
      <w:r w:rsidRPr="00DA0E5B">
        <w:rPr>
          <w:spacing w:val="1"/>
          <w:sz w:val="24"/>
          <w:szCs w:val="24"/>
        </w:rPr>
        <w:t xml:space="preserve"> </w:t>
      </w:r>
      <w:r w:rsidRPr="00DA0E5B">
        <w:rPr>
          <w:sz w:val="24"/>
          <w:szCs w:val="24"/>
        </w:rPr>
        <w:t>комплекс</w:t>
      </w:r>
      <w:r w:rsidRPr="00DA0E5B">
        <w:rPr>
          <w:spacing w:val="1"/>
          <w:sz w:val="24"/>
          <w:szCs w:val="24"/>
        </w:rPr>
        <w:t xml:space="preserve"> </w:t>
      </w:r>
      <w:r w:rsidRPr="00DA0E5B">
        <w:rPr>
          <w:sz w:val="24"/>
          <w:szCs w:val="24"/>
        </w:rPr>
        <w:t>материально-технических,</w:t>
      </w:r>
      <w:r w:rsidRPr="00DA0E5B">
        <w:rPr>
          <w:spacing w:val="1"/>
          <w:sz w:val="24"/>
          <w:szCs w:val="24"/>
        </w:rPr>
        <w:t xml:space="preserve"> </w:t>
      </w:r>
      <w:r w:rsidRPr="00DA0E5B">
        <w:rPr>
          <w:sz w:val="24"/>
          <w:szCs w:val="24"/>
        </w:rPr>
        <w:t>санитарно-гигиенических,</w:t>
      </w:r>
      <w:r w:rsidRPr="00DA0E5B">
        <w:rPr>
          <w:spacing w:val="1"/>
          <w:sz w:val="24"/>
          <w:szCs w:val="24"/>
        </w:rPr>
        <w:t xml:space="preserve"> </w:t>
      </w:r>
      <w:r w:rsidRPr="00DA0E5B">
        <w:rPr>
          <w:sz w:val="24"/>
          <w:szCs w:val="24"/>
        </w:rPr>
        <w:t>эргономических,</w:t>
      </w:r>
      <w:r w:rsidRPr="00DA0E5B">
        <w:rPr>
          <w:spacing w:val="1"/>
          <w:sz w:val="24"/>
          <w:szCs w:val="24"/>
        </w:rPr>
        <w:t xml:space="preserve"> </w:t>
      </w:r>
      <w:r w:rsidRPr="00DA0E5B">
        <w:rPr>
          <w:sz w:val="24"/>
          <w:szCs w:val="24"/>
        </w:rPr>
        <w:t>эстетических,</w:t>
      </w:r>
      <w:r w:rsidRPr="00DA0E5B">
        <w:rPr>
          <w:spacing w:val="1"/>
          <w:sz w:val="24"/>
          <w:szCs w:val="24"/>
        </w:rPr>
        <w:t xml:space="preserve"> </w:t>
      </w:r>
      <w:r w:rsidRPr="00DA0E5B">
        <w:rPr>
          <w:sz w:val="24"/>
          <w:szCs w:val="24"/>
        </w:rPr>
        <w:t>психолого-</w:t>
      </w:r>
      <w:r w:rsidRPr="00DA0E5B">
        <w:rPr>
          <w:spacing w:val="1"/>
          <w:sz w:val="24"/>
          <w:szCs w:val="24"/>
        </w:rPr>
        <w:t xml:space="preserve"> </w:t>
      </w:r>
      <w:r w:rsidRPr="00DA0E5B">
        <w:rPr>
          <w:sz w:val="24"/>
          <w:szCs w:val="24"/>
        </w:rPr>
        <w:t>педагогических условий, обеспечивающих организацию жизни детей с ОВЗ. Среда</w:t>
      </w:r>
      <w:r w:rsidRPr="00DA0E5B">
        <w:rPr>
          <w:spacing w:val="1"/>
          <w:sz w:val="24"/>
          <w:szCs w:val="24"/>
        </w:rPr>
        <w:t xml:space="preserve"> </w:t>
      </w:r>
      <w:r w:rsidRPr="00DA0E5B">
        <w:rPr>
          <w:sz w:val="24"/>
          <w:szCs w:val="24"/>
        </w:rPr>
        <w:t>должна соответствовать требованиям ФГОС дошкольного образования, санитарно-</w:t>
      </w:r>
      <w:r w:rsidRPr="00DA0E5B">
        <w:rPr>
          <w:spacing w:val="1"/>
          <w:sz w:val="24"/>
          <w:szCs w:val="24"/>
        </w:rPr>
        <w:t xml:space="preserve"> </w:t>
      </w:r>
      <w:r w:rsidRPr="00DA0E5B">
        <w:rPr>
          <w:sz w:val="24"/>
          <w:szCs w:val="24"/>
        </w:rPr>
        <w:t>эпидемиологическим</w:t>
      </w:r>
      <w:r w:rsidRPr="00DA0E5B">
        <w:rPr>
          <w:spacing w:val="1"/>
          <w:sz w:val="24"/>
          <w:szCs w:val="24"/>
        </w:rPr>
        <w:t xml:space="preserve"> </w:t>
      </w:r>
      <w:r w:rsidRPr="00DA0E5B">
        <w:rPr>
          <w:sz w:val="24"/>
          <w:szCs w:val="24"/>
        </w:rPr>
        <w:t>требованиям</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способствовать</w:t>
      </w:r>
      <w:r w:rsidRPr="00DA0E5B">
        <w:rPr>
          <w:spacing w:val="1"/>
          <w:sz w:val="24"/>
          <w:szCs w:val="24"/>
        </w:rPr>
        <w:t xml:space="preserve"> </w:t>
      </w:r>
      <w:r w:rsidRPr="00DA0E5B">
        <w:rPr>
          <w:sz w:val="24"/>
          <w:szCs w:val="24"/>
        </w:rPr>
        <w:t>реализации</w:t>
      </w:r>
      <w:r w:rsidRPr="00DA0E5B">
        <w:rPr>
          <w:spacing w:val="1"/>
          <w:sz w:val="24"/>
          <w:szCs w:val="24"/>
        </w:rPr>
        <w:t xml:space="preserve"> </w:t>
      </w:r>
      <w:r w:rsidRPr="00DA0E5B">
        <w:rPr>
          <w:sz w:val="24"/>
          <w:szCs w:val="24"/>
        </w:rPr>
        <w:t>цели,</w:t>
      </w:r>
      <w:r w:rsidRPr="00DA0E5B">
        <w:rPr>
          <w:spacing w:val="1"/>
          <w:sz w:val="24"/>
          <w:szCs w:val="24"/>
        </w:rPr>
        <w:t xml:space="preserve"> </w:t>
      </w:r>
      <w:r w:rsidRPr="00DA0E5B">
        <w:rPr>
          <w:sz w:val="24"/>
          <w:szCs w:val="24"/>
        </w:rPr>
        <w:t>задач</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содержания</w:t>
      </w:r>
      <w:r w:rsidRPr="00DA0E5B">
        <w:rPr>
          <w:spacing w:val="-1"/>
          <w:sz w:val="24"/>
          <w:szCs w:val="24"/>
        </w:rPr>
        <w:t xml:space="preserve"> </w:t>
      </w:r>
      <w:r w:rsidRPr="00DA0E5B">
        <w:rPr>
          <w:sz w:val="24"/>
          <w:szCs w:val="24"/>
        </w:rPr>
        <w:t>адаптированной</w:t>
      </w:r>
      <w:r w:rsidRPr="00DA0E5B">
        <w:rPr>
          <w:spacing w:val="-3"/>
          <w:sz w:val="24"/>
          <w:szCs w:val="24"/>
        </w:rPr>
        <w:t xml:space="preserve"> </w:t>
      </w:r>
      <w:r w:rsidRPr="00DA0E5B">
        <w:rPr>
          <w:sz w:val="24"/>
          <w:szCs w:val="24"/>
        </w:rPr>
        <w:t>программы.</w:t>
      </w:r>
    </w:p>
    <w:p w:rsidR="00B66D7A" w:rsidRDefault="00153B94" w:rsidP="00B66D7A">
      <w:pPr>
        <w:pStyle w:val="a7"/>
        <w:spacing w:before="1" w:line="276" w:lineRule="auto"/>
        <w:ind w:right="261"/>
        <w:rPr>
          <w:spacing w:val="1"/>
          <w:sz w:val="24"/>
          <w:szCs w:val="24"/>
        </w:rPr>
      </w:pPr>
      <w:r w:rsidRPr="00DA0E5B">
        <w:rPr>
          <w:sz w:val="24"/>
          <w:szCs w:val="24"/>
        </w:rPr>
        <w:t>Предметно-пространственная</w:t>
      </w:r>
      <w:r w:rsidRPr="00DA0E5B">
        <w:rPr>
          <w:spacing w:val="1"/>
          <w:sz w:val="24"/>
          <w:szCs w:val="24"/>
        </w:rPr>
        <w:t xml:space="preserve"> </w:t>
      </w:r>
      <w:r w:rsidRPr="00DA0E5B">
        <w:rPr>
          <w:sz w:val="24"/>
          <w:szCs w:val="24"/>
        </w:rPr>
        <w:t>развивающая</w:t>
      </w:r>
      <w:r w:rsidRPr="00DA0E5B">
        <w:rPr>
          <w:spacing w:val="1"/>
          <w:sz w:val="24"/>
          <w:szCs w:val="24"/>
        </w:rPr>
        <w:t xml:space="preserve"> </w:t>
      </w:r>
      <w:r w:rsidRPr="00DA0E5B">
        <w:rPr>
          <w:sz w:val="24"/>
          <w:szCs w:val="24"/>
        </w:rPr>
        <w:t>образовательная</w:t>
      </w:r>
      <w:r w:rsidRPr="00DA0E5B">
        <w:rPr>
          <w:spacing w:val="1"/>
          <w:sz w:val="24"/>
          <w:szCs w:val="24"/>
        </w:rPr>
        <w:t xml:space="preserve"> </w:t>
      </w:r>
      <w:r w:rsidRPr="00DA0E5B">
        <w:rPr>
          <w:sz w:val="24"/>
          <w:szCs w:val="24"/>
        </w:rPr>
        <w:t>среда</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Организации</w:t>
      </w:r>
      <w:r w:rsidRPr="00DA0E5B">
        <w:rPr>
          <w:spacing w:val="1"/>
          <w:sz w:val="24"/>
          <w:szCs w:val="24"/>
        </w:rPr>
        <w:t xml:space="preserve"> </w:t>
      </w:r>
      <w:r w:rsidRPr="00DA0E5B">
        <w:rPr>
          <w:i/>
          <w:sz w:val="24"/>
          <w:szCs w:val="24"/>
        </w:rPr>
        <w:t>должна</w:t>
      </w:r>
      <w:r w:rsidRPr="00DA0E5B">
        <w:rPr>
          <w:i/>
          <w:spacing w:val="1"/>
          <w:sz w:val="24"/>
          <w:szCs w:val="24"/>
        </w:rPr>
        <w:t xml:space="preserve"> </w:t>
      </w:r>
      <w:r w:rsidRPr="00DA0E5B">
        <w:rPr>
          <w:i/>
          <w:sz w:val="24"/>
          <w:szCs w:val="24"/>
        </w:rPr>
        <w:t>обеспечивать</w:t>
      </w:r>
      <w:r w:rsidRPr="00DA0E5B">
        <w:rPr>
          <w:i/>
          <w:spacing w:val="1"/>
          <w:sz w:val="24"/>
          <w:szCs w:val="24"/>
        </w:rPr>
        <w:t xml:space="preserve"> </w:t>
      </w:r>
      <w:r w:rsidRPr="00DA0E5B">
        <w:rPr>
          <w:i/>
          <w:sz w:val="24"/>
          <w:szCs w:val="24"/>
        </w:rPr>
        <w:t>реализацию</w:t>
      </w:r>
      <w:r w:rsidRPr="00DA0E5B">
        <w:rPr>
          <w:i/>
          <w:spacing w:val="1"/>
          <w:sz w:val="24"/>
          <w:szCs w:val="24"/>
        </w:rPr>
        <w:t xml:space="preserve"> </w:t>
      </w:r>
      <w:r w:rsidRPr="00DA0E5B">
        <w:rPr>
          <w:i/>
          <w:sz w:val="24"/>
          <w:szCs w:val="24"/>
        </w:rPr>
        <w:t>адаптированных</w:t>
      </w:r>
      <w:r w:rsidRPr="00DA0E5B">
        <w:rPr>
          <w:i/>
          <w:spacing w:val="1"/>
          <w:sz w:val="24"/>
          <w:szCs w:val="24"/>
        </w:rPr>
        <w:t xml:space="preserve"> </w:t>
      </w:r>
      <w:r w:rsidRPr="00DA0E5B">
        <w:rPr>
          <w:i/>
          <w:sz w:val="24"/>
          <w:szCs w:val="24"/>
        </w:rPr>
        <w:t>основных</w:t>
      </w:r>
      <w:r w:rsidRPr="00DA0E5B">
        <w:rPr>
          <w:i/>
          <w:spacing w:val="1"/>
          <w:sz w:val="24"/>
          <w:szCs w:val="24"/>
        </w:rPr>
        <w:t xml:space="preserve"> </w:t>
      </w:r>
      <w:r w:rsidRPr="00DA0E5B">
        <w:rPr>
          <w:i/>
          <w:sz w:val="24"/>
          <w:szCs w:val="24"/>
        </w:rPr>
        <w:t>образовательных</w:t>
      </w:r>
      <w:r w:rsidRPr="00DA0E5B">
        <w:rPr>
          <w:i/>
          <w:spacing w:val="1"/>
          <w:sz w:val="24"/>
          <w:szCs w:val="24"/>
        </w:rPr>
        <w:t xml:space="preserve"> </w:t>
      </w:r>
      <w:r w:rsidRPr="00DA0E5B">
        <w:rPr>
          <w:i/>
          <w:sz w:val="24"/>
          <w:szCs w:val="24"/>
        </w:rPr>
        <w:t>программ</w:t>
      </w:r>
      <w:r w:rsidRPr="00DA0E5B">
        <w:rPr>
          <w:i/>
          <w:spacing w:val="1"/>
          <w:sz w:val="24"/>
          <w:szCs w:val="24"/>
        </w:rPr>
        <w:t xml:space="preserve"> </w:t>
      </w:r>
      <w:r w:rsidRPr="00DA0E5B">
        <w:rPr>
          <w:i/>
          <w:sz w:val="24"/>
          <w:szCs w:val="24"/>
        </w:rPr>
        <w:t>для</w:t>
      </w:r>
      <w:r w:rsidRPr="00DA0E5B">
        <w:rPr>
          <w:i/>
          <w:spacing w:val="1"/>
          <w:sz w:val="24"/>
          <w:szCs w:val="24"/>
        </w:rPr>
        <w:t xml:space="preserve"> </w:t>
      </w:r>
      <w:r w:rsidRPr="00DA0E5B">
        <w:rPr>
          <w:i/>
          <w:sz w:val="24"/>
          <w:szCs w:val="24"/>
        </w:rPr>
        <w:t>детей</w:t>
      </w:r>
      <w:r w:rsidRPr="00DA0E5B">
        <w:rPr>
          <w:i/>
          <w:spacing w:val="1"/>
          <w:sz w:val="24"/>
          <w:szCs w:val="24"/>
        </w:rPr>
        <w:t xml:space="preserve"> </w:t>
      </w:r>
      <w:r w:rsidRPr="00DA0E5B">
        <w:rPr>
          <w:i/>
          <w:sz w:val="24"/>
          <w:szCs w:val="24"/>
        </w:rPr>
        <w:t>с</w:t>
      </w:r>
      <w:r w:rsidRPr="00DA0E5B">
        <w:rPr>
          <w:i/>
          <w:spacing w:val="1"/>
          <w:sz w:val="24"/>
          <w:szCs w:val="24"/>
        </w:rPr>
        <w:t xml:space="preserve"> </w:t>
      </w:r>
      <w:r w:rsidRPr="00DA0E5B">
        <w:rPr>
          <w:i/>
          <w:sz w:val="24"/>
          <w:szCs w:val="24"/>
        </w:rPr>
        <w:t>ОВЗ,</w:t>
      </w:r>
      <w:r w:rsidRPr="00DA0E5B">
        <w:rPr>
          <w:i/>
          <w:spacing w:val="1"/>
          <w:sz w:val="24"/>
          <w:szCs w:val="24"/>
        </w:rPr>
        <w:t xml:space="preserve"> </w:t>
      </w:r>
      <w:r w:rsidRPr="00DA0E5B">
        <w:rPr>
          <w:sz w:val="24"/>
          <w:szCs w:val="24"/>
        </w:rPr>
        <w:t>разработанных</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соответствии</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Программой. Организация имеет право самостоятельно проектировать предметно-</w:t>
      </w:r>
      <w:r w:rsidRPr="00DA0E5B">
        <w:rPr>
          <w:spacing w:val="1"/>
          <w:sz w:val="24"/>
          <w:szCs w:val="24"/>
        </w:rPr>
        <w:t xml:space="preserve"> </w:t>
      </w:r>
      <w:r w:rsidRPr="00DA0E5B">
        <w:rPr>
          <w:sz w:val="24"/>
          <w:szCs w:val="24"/>
        </w:rPr>
        <w:t>пространственную развивающую образовательную среду с учетом психофизических</w:t>
      </w:r>
      <w:r w:rsidRPr="00DA0E5B">
        <w:rPr>
          <w:spacing w:val="-67"/>
          <w:sz w:val="24"/>
          <w:szCs w:val="24"/>
        </w:rPr>
        <w:t xml:space="preserve"> </w:t>
      </w:r>
      <w:r w:rsidRPr="00DA0E5B">
        <w:rPr>
          <w:sz w:val="24"/>
          <w:szCs w:val="24"/>
        </w:rPr>
        <w:t>особенностей</w:t>
      </w:r>
      <w:r w:rsidRPr="00DA0E5B">
        <w:rPr>
          <w:spacing w:val="1"/>
          <w:sz w:val="24"/>
          <w:szCs w:val="24"/>
        </w:rPr>
        <w:t xml:space="preserve"> </w:t>
      </w:r>
      <w:r w:rsidRPr="00DA0E5B">
        <w:rPr>
          <w:sz w:val="24"/>
          <w:szCs w:val="24"/>
        </w:rPr>
        <w:t>детей</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ОВЗ.</w:t>
      </w:r>
      <w:r w:rsidRPr="00DA0E5B">
        <w:rPr>
          <w:spacing w:val="1"/>
          <w:sz w:val="24"/>
          <w:szCs w:val="24"/>
        </w:rPr>
        <w:t xml:space="preserve"> </w:t>
      </w:r>
    </w:p>
    <w:p w:rsidR="00B66D7A" w:rsidRDefault="00B66D7A" w:rsidP="00B66D7A">
      <w:pPr>
        <w:pStyle w:val="a7"/>
        <w:spacing w:before="1" w:line="276" w:lineRule="auto"/>
        <w:ind w:right="261"/>
        <w:rPr>
          <w:spacing w:val="1"/>
          <w:sz w:val="24"/>
          <w:szCs w:val="24"/>
        </w:rPr>
      </w:pPr>
    </w:p>
    <w:p w:rsidR="00B66D7A" w:rsidRDefault="00B66D7A" w:rsidP="00B66D7A">
      <w:pPr>
        <w:pStyle w:val="a7"/>
        <w:spacing w:before="1" w:line="276" w:lineRule="auto"/>
        <w:ind w:right="261"/>
        <w:rPr>
          <w:spacing w:val="1"/>
          <w:sz w:val="24"/>
          <w:szCs w:val="24"/>
        </w:rPr>
      </w:pPr>
    </w:p>
    <w:p w:rsidR="00B66D7A" w:rsidRDefault="00B66D7A" w:rsidP="00B66D7A">
      <w:pPr>
        <w:pStyle w:val="a7"/>
        <w:spacing w:before="1" w:line="276" w:lineRule="auto"/>
        <w:ind w:right="261"/>
        <w:rPr>
          <w:spacing w:val="1"/>
          <w:sz w:val="24"/>
          <w:szCs w:val="24"/>
        </w:rPr>
      </w:pPr>
    </w:p>
    <w:p w:rsidR="00EA661C" w:rsidRPr="00EA661C" w:rsidRDefault="00B66D7A" w:rsidP="00B66D7A">
      <w:pPr>
        <w:pStyle w:val="a7"/>
        <w:spacing w:before="1" w:line="276" w:lineRule="auto"/>
        <w:ind w:right="261"/>
        <w:jc w:val="center"/>
        <w:rPr>
          <w:b/>
          <w:bCs/>
          <w:sz w:val="24"/>
          <w:szCs w:val="24"/>
        </w:rPr>
      </w:pPr>
      <w:r w:rsidRPr="00B66D7A">
        <w:rPr>
          <w:b/>
          <w:spacing w:val="1"/>
          <w:sz w:val="24"/>
          <w:szCs w:val="24"/>
        </w:rPr>
        <w:lastRenderedPageBreak/>
        <w:t>3.2.1</w:t>
      </w:r>
      <w:r>
        <w:rPr>
          <w:b/>
          <w:spacing w:val="1"/>
          <w:sz w:val="24"/>
          <w:szCs w:val="24"/>
        </w:rPr>
        <w:t xml:space="preserve"> </w:t>
      </w:r>
      <w:r w:rsidR="00EA661C" w:rsidRPr="00B66D7A">
        <w:rPr>
          <w:b/>
          <w:bCs/>
          <w:sz w:val="24"/>
          <w:szCs w:val="24"/>
        </w:rPr>
        <w:t>Организация</w:t>
      </w:r>
      <w:r w:rsidR="00EA661C" w:rsidRPr="00EA661C">
        <w:rPr>
          <w:b/>
          <w:bCs/>
          <w:spacing w:val="1"/>
          <w:sz w:val="24"/>
          <w:szCs w:val="24"/>
        </w:rPr>
        <w:t xml:space="preserve"> </w:t>
      </w:r>
      <w:r w:rsidR="00EA661C" w:rsidRPr="00EA661C">
        <w:rPr>
          <w:b/>
          <w:bCs/>
          <w:sz w:val="24"/>
          <w:szCs w:val="24"/>
        </w:rPr>
        <w:t>предметно-развивающей</w:t>
      </w:r>
      <w:r w:rsidR="00EA661C" w:rsidRPr="00EA661C">
        <w:rPr>
          <w:b/>
          <w:bCs/>
          <w:spacing w:val="1"/>
          <w:sz w:val="24"/>
          <w:szCs w:val="24"/>
        </w:rPr>
        <w:t xml:space="preserve"> </w:t>
      </w:r>
      <w:r w:rsidR="00EA661C" w:rsidRPr="00EA661C">
        <w:rPr>
          <w:b/>
          <w:bCs/>
          <w:sz w:val="24"/>
          <w:szCs w:val="24"/>
        </w:rPr>
        <w:t>среды</w:t>
      </w:r>
      <w:r w:rsidR="00EA661C" w:rsidRPr="00EA661C">
        <w:rPr>
          <w:b/>
          <w:bCs/>
          <w:spacing w:val="1"/>
          <w:sz w:val="24"/>
          <w:szCs w:val="24"/>
        </w:rPr>
        <w:t xml:space="preserve"> </w:t>
      </w:r>
      <w:r w:rsidR="00EA661C" w:rsidRPr="00EA661C">
        <w:rPr>
          <w:b/>
          <w:bCs/>
          <w:sz w:val="24"/>
          <w:szCs w:val="24"/>
        </w:rPr>
        <w:t>для</w:t>
      </w:r>
      <w:r w:rsidR="00EA661C" w:rsidRPr="00EA661C">
        <w:rPr>
          <w:b/>
          <w:bCs/>
          <w:spacing w:val="1"/>
          <w:sz w:val="24"/>
          <w:szCs w:val="24"/>
        </w:rPr>
        <w:t xml:space="preserve"> </w:t>
      </w:r>
      <w:r w:rsidR="00EA661C" w:rsidRPr="00EA661C">
        <w:rPr>
          <w:b/>
          <w:bCs/>
          <w:sz w:val="24"/>
          <w:szCs w:val="24"/>
        </w:rPr>
        <w:t>детей</w:t>
      </w:r>
      <w:r w:rsidR="00EA661C" w:rsidRPr="00EA661C">
        <w:rPr>
          <w:b/>
          <w:bCs/>
          <w:spacing w:val="1"/>
          <w:sz w:val="24"/>
          <w:szCs w:val="24"/>
        </w:rPr>
        <w:t xml:space="preserve"> </w:t>
      </w:r>
      <w:r w:rsidR="00EA661C" w:rsidRPr="00EA661C">
        <w:rPr>
          <w:b/>
          <w:bCs/>
          <w:sz w:val="24"/>
          <w:szCs w:val="24"/>
        </w:rPr>
        <w:t>с</w:t>
      </w:r>
      <w:r w:rsidR="00EA661C" w:rsidRPr="00EA661C">
        <w:rPr>
          <w:b/>
          <w:bCs/>
          <w:spacing w:val="1"/>
          <w:sz w:val="24"/>
          <w:szCs w:val="24"/>
        </w:rPr>
        <w:t xml:space="preserve"> </w:t>
      </w:r>
      <w:r w:rsidR="00EA661C" w:rsidRPr="00EA661C">
        <w:rPr>
          <w:b/>
          <w:bCs/>
          <w:sz w:val="24"/>
          <w:szCs w:val="24"/>
        </w:rPr>
        <w:t>тяжелыми</w:t>
      </w:r>
      <w:r w:rsidR="00EA661C" w:rsidRPr="00EA661C">
        <w:rPr>
          <w:b/>
          <w:bCs/>
          <w:spacing w:val="1"/>
          <w:sz w:val="24"/>
          <w:szCs w:val="24"/>
        </w:rPr>
        <w:t xml:space="preserve"> </w:t>
      </w:r>
      <w:r w:rsidR="00EA661C" w:rsidRPr="00EA661C">
        <w:rPr>
          <w:b/>
          <w:bCs/>
          <w:sz w:val="24"/>
          <w:szCs w:val="24"/>
        </w:rPr>
        <w:t>нарушениями</w:t>
      </w:r>
      <w:r w:rsidR="00EA661C" w:rsidRPr="00EA661C">
        <w:rPr>
          <w:b/>
          <w:bCs/>
          <w:spacing w:val="-2"/>
          <w:sz w:val="24"/>
          <w:szCs w:val="24"/>
        </w:rPr>
        <w:t xml:space="preserve"> </w:t>
      </w:r>
      <w:r w:rsidR="00EA661C" w:rsidRPr="00EA661C">
        <w:rPr>
          <w:b/>
          <w:bCs/>
          <w:sz w:val="24"/>
          <w:szCs w:val="24"/>
        </w:rPr>
        <w:t>речи</w:t>
      </w:r>
    </w:p>
    <w:p w:rsidR="00EA661C" w:rsidRPr="00EA661C" w:rsidRDefault="00EA661C" w:rsidP="00EA661C">
      <w:pPr>
        <w:widowControl w:val="0"/>
        <w:autoSpaceDE w:val="0"/>
        <w:autoSpaceDN w:val="0"/>
        <w:spacing w:after="0"/>
        <w:ind w:left="452" w:right="262" w:firstLine="708"/>
        <w:jc w:val="both"/>
        <w:rPr>
          <w:rFonts w:ascii="Times New Roman" w:eastAsia="Times New Roman" w:hAnsi="Times New Roman" w:cs="Times New Roman"/>
          <w:sz w:val="24"/>
          <w:szCs w:val="24"/>
        </w:rPr>
      </w:pPr>
      <w:r w:rsidRPr="00EA661C">
        <w:rPr>
          <w:rFonts w:ascii="Times New Roman" w:eastAsia="Times New Roman" w:hAnsi="Times New Roman" w:cs="Times New Roman"/>
          <w:sz w:val="24"/>
          <w:szCs w:val="24"/>
        </w:rPr>
        <w:t>Для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обеспечения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образовательной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деятельности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i/>
          <w:sz w:val="24"/>
          <w:szCs w:val="24"/>
        </w:rPr>
        <w:t>социально-</w:t>
      </w:r>
      <w:r w:rsidRPr="00EA661C">
        <w:rPr>
          <w:rFonts w:ascii="Times New Roman" w:eastAsia="Times New Roman" w:hAnsi="Times New Roman" w:cs="Times New Roman"/>
          <w:i/>
          <w:spacing w:val="-67"/>
          <w:sz w:val="24"/>
          <w:szCs w:val="24"/>
        </w:rPr>
        <w:t xml:space="preserve"> </w:t>
      </w:r>
      <w:r w:rsidRPr="00EA661C">
        <w:rPr>
          <w:rFonts w:ascii="Times New Roman" w:eastAsia="Times New Roman" w:hAnsi="Times New Roman" w:cs="Times New Roman"/>
          <w:i/>
          <w:sz w:val="24"/>
          <w:szCs w:val="24"/>
        </w:rPr>
        <w:t>коммуникативной</w:t>
      </w:r>
      <w:r w:rsidRPr="00EA661C">
        <w:rPr>
          <w:rFonts w:ascii="Times New Roman" w:eastAsia="Times New Roman" w:hAnsi="Times New Roman" w:cs="Times New Roman"/>
          <w:i/>
          <w:spacing w:val="1"/>
          <w:sz w:val="24"/>
          <w:szCs w:val="24"/>
        </w:rPr>
        <w:t xml:space="preserve"> </w:t>
      </w:r>
      <w:r w:rsidRPr="00EA661C">
        <w:rPr>
          <w:rFonts w:ascii="Times New Roman" w:eastAsia="Times New Roman" w:hAnsi="Times New Roman" w:cs="Times New Roman"/>
          <w:i/>
          <w:sz w:val="24"/>
          <w:szCs w:val="24"/>
        </w:rPr>
        <w:t>области</w:t>
      </w:r>
      <w:r w:rsidRPr="00EA661C">
        <w:rPr>
          <w:rFonts w:ascii="Times New Roman" w:eastAsia="Times New Roman" w:hAnsi="Times New Roman" w:cs="Times New Roman"/>
          <w:i/>
          <w:spacing w:val="1"/>
          <w:sz w:val="24"/>
          <w:szCs w:val="24"/>
        </w:rPr>
        <w:t xml:space="preserve"> </w:t>
      </w:r>
      <w:r w:rsidRPr="00EA661C">
        <w:rPr>
          <w:rFonts w:ascii="Times New Roman" w:eastAsia="Times New Roman" w:hAnsi="Times New Roman" w:cs="Times New Roman"/>
          <w:i/>
          <w:sz w:val="24"/>
          <w:szCs w:val="24"/>
        </w:rPr>
        <w:t>необходимо</w:t>
      </w:r>
      <w:r w:rsidRPr="00EA661C">
        <w:rPr>
          <w:rFonts w:ascii="Times New Roman" w:eastAsia="Times New Roman" w:hAnsi="Times New Roman" w:cs="Times New Roman"/>
          <w:i/>
          <w:spacing w:val="1"/>
          <w:sz w:val="24"/>
          <w:szCs w:val="24"/>
        </w:rPr>
        <w:t xml:space="preserve"> </w:t>
      </w:r>
      <w:r w:rsidRPr="00EA661C">
        <w:rPr>
          <w:rFonts w:ascii="Times New Roman" w:eastAsia="Times New Roman" w:hAnsi="Times New Roman" w:cs="Times New Roman"/>
          <w:i/>
          <w:sz w:val="24"/>
          <w:szCs w:val="24"/>
        </w:rPr>
        <w:t>в</w:t>
      </w:r>
      <w:r w:rsidRPr="00EA661C">
        <w:rPr>
          <w:rFonts w:ascii="Times New Roman" w:eastAsia="Times New Roman" w:hAnsi="Times New Roman" w:cs="Times New Roman"/>
          <w:i/>
          <w:spacing w:val="1"/>
          <w:sz w:val="24"/>
          <w:szCs w:val="24"/>
        </w:rPr>
        <w:t xml:space="preserve"> </w:t>
      </w:r>
      <w:r w:rsidRPr="00EA661C">
        <w:rPr>
          <w:rFonts w:ascii="Times New Roman" w:eastAsia="Times New Roman" w:hAnsi="Times New Roman" w:cs="Times New Roman"/>
          <w:sz w:val="24"/>
          <w:szCs w:val="24"/>
        </w:rPr>
        <w:t>групповых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других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помещениях,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предназначенных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для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образовательной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деятельности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детей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(музыкальном,</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спортивном залах, зимнем саду, изостудии, театре и др.), создавать условия для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общения и совместной деятельности детей как со взрослыми, так и со сверстниками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 разных групповых сочетаниях. Дети должны иметь возможность собираться для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игр</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занятий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всей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группой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вместе,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также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объединяться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малые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группы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соответствии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своими</w:t>
      </w:r>
      <w:r w:rsidRPr="00EA661C">
        <w:rPr>
          <w:rFonts w:ascii="Times New Roman" w:eastAsia="Times New Roman" w:hAnsi="Times New Roman" w:cs="Times New Roman"/>
          <w:spacing w:val="-2"/>
          <w:sz w:val="24"/>
          <w:szCs w:val="24"/>
        </w:rPr>
        <w:t xml:space="preserve"> </w:t>
      </w:r>
      <w:r w:rsidRPr="00EA661C">
        <w:rPr>
          <w:rFonts w:ascii="Times New Roman" w:eastAsia="Times New Roman" w:hAnsi="Times New Roman" w:cs="Times New Roman"/>
          <w:sz w:val="24"/>
          <w:szCs w:val="24"/>
        </w:rPr>
        <w:t>интересами.</w:t>
      </w:r>
    </w:p>
    <w:p w:rsidR="00EA661C" w:rsidRPr="00EA661C" w:rsidRDefault="00EA661C" w:rsidP="00EA661C">
      <w:pPr>
        <w:widowControl w:val="0"/>
        <w:autoSpaceDE w:val="0"/>
        <w:autoSpaceDN w:val="0"/>
        <w:spacing w:after="0"/>
        <w:ind w:left="452" w:right="264" w:firstLine="708"/>
        <w:jc w:val="both"/>
        <w:rPr>
          <w:rFonts w:ascii="Times New Roman" w:eastAsia="Times New Roman" w:hAnsi="Times New Roman" w:cs="Times New Roman"/>
          <w:sz w:val="24"/>
          <w:szCs w:val="24"/>
        </w:rPr>
      </w:pPr>
      <w:r w:rsidRPr="00EA661C">
        <w:rPr>
          <w:rFonts w:ascii="Times New Roman" w:eastAsia="Times New Roman" w:hAnsi="Times New Roman" w:cs="Times New Roman"/>
          <w:sz w:val="24"/>
          <w:szCs w:val="24"/>
        </w:rPr>
        <w:t>Социально-коммуникативное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развитие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детей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дошкольного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возраста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осуществляется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главным образом</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ведущей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деятельности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этого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периода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 игре.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Именно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этой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деятельности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формируются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такие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важнейшие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новообразования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дошкольного возраста как воображение, произвольность, самосознание. Кроме того,</w:t>
      </w:r>
      <w:r w:rsidRPr="00EA661C">
        <w:rPr>
          <w:rFonts w:ascii="Times New Roman" w:eastAsia="Times New Roman" w:hAnsi="Times New Roman" w:cs="Times New Roman"/>
          <w:spacing w:val="-67"/>
          <w:sz w:val="24"/>
          <w:szCs w:val="24"/>
        </w:rPr>
        <w:t xml:space="preserve"> </w:t>
      </w:r>
      <w:r w:rsidRPr="00EA661C">
        <w:rPr>
          <w:rFonts w:ascii="Times New Roman" w:eastAsia="Times New Roman" w:hAnsi="Times New Roman" w:cs="Times New Roman"/>
          <w:sz w:val="24"/>
          <w:szCs w:val="24"/>
        </w:rPr>
        <w:t>в дошкольном возрасте начинается активное приобщение детей к жизни общества 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формирование таких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социально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значимых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качеств как</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толерантность. Каждая</w:t>
      </w:r>
      <w:r w:rsidRPr="00EA661C">
        <w:rPr>
          <w:rFonts w:ascii="Times New Roman" w:eastAsia="Times New Roman" w:hAnsi="Times New Roman" w:cs="Times New Roman"/>
          <w:spacing w:val="70"/>
          <w:sz w:val="24"/>
          <w:szCs w:val="24"/>
        </w:rPr>
        <w:t xml:space="preserve"> </w:t>
      </w:r>
      <w:r w:rsidRPr="00EA661C">
        <w:rPr>
          <w:rFonts w:ascii="Times New Roman" w:eastAsia="Times New Roman" w:hAnsi="Times New Roman" w:cs="Times New Roman"/>
          <w:sz w:val="24"/>
          <w:szCs w:val="24"/>
        </w:rPr>
        <w:t>из</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этих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способностей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требует</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специфических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форм</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игры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следовательно,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определённых</w:t>
      </w:r>
      <w:r w:rsidRPr="00EA661C">
        <w:rPr>
          <w:rFonts w:ascii="Times New Roman" w:eastAsia="Times New Roman" w:hAnsi="Times New Roman" w:cs="Times New Roman"/>
          <w:spacing w:val="-4"/>
          <w:sz w:val="24"/>
          <w:szCs w:val="24"/>
        </w:rPr>
        <w:t xml:space="preserve"> </w:t>
      </w:r>
      <w:r w:rsidRPr="00EA661C">
        <w:rPr>
          <w:rFonts w:ascii="Times New Roman" w:eastAsia="Times New Roman" w:hAnsi="Times New Roman" w:cs="Times New Roman"/>
          <w:sz w:val="24"/>
          <w:szCs w:val="24"/>
        </w:rPr>
        <w:t>игровых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материалов.</w:t>
      </w:r>
    </w:p>
    <w:p w:rsidR="00EA661C" w:rsidRPr="00EA661C" w:rsidRDefault="00EA661C" w:rsidP="00EA661C">
      <w:pPr>
        <w:ind w:left="452" w:right="262" w:firstLine="708"/>
        <w:jc w:val="both"/>
        <w:rPr>
          <w:rFonts w:ascii="Times New Roman" w:hAnsi="Times New Roman" w:cs="Times New Roman"/>
          <w:sz w:val="24"/>
          <w:szCs w:val="24"/>
        </w:rPr>
      </w:pPr>
      <w:r w:rsidRPr="00EA661C">
        <w:rPr>
          <w:rFonts w:ascii="Times New Roman" w:hAnsi="Times New Roman" w:cs="Times New Roman"/>
          <w:sz w:val="24"/>
          <w:szCs w:val="24"/>
        </w:rPr>
        <w:t>Предметно-пространственная</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развивающая</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образовательная</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среда</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должна</w:t>
      </w:r>
      <w:r w:rsidRPr="00EA661C">
        <w:rPr>
          <w:rFonts w:ascii="Times New Roman" w:hAnsi="Times New Roman" w:cs="Times New Roman"/>
          <w:spacing w:val="1"/>
          <w:sz w:val="24"/>
          <w:szCs w:val="24"/>
        </w:rPr>
        <w:t xml:space="preserve"> </w:t>
      </w:r>
      <w:r w:rsidRPr="00EA661C">
        <w:rPr>
          <w:rFonts w:ascii="Times New Roman" w:hAnsi="Times New Roman" w:cs="Times New Roman"/>
          <w:i/>
          <w:sz w:val="24"/>
          <w:szCs w:val="24"/>
        </w:rPr>
        <w:t>обеспечивать</w:t>
      </w:r>
      <w:r w:rsidRPr="00EA661C">
        <w:rPr>
          <w:rFonts w:ascii="Times New Roman" w:hAnsi="Times New Roman" w:cs="Times New Roman"/>
          <w:i/>
          <w:spacing w:val="1"/>
          <w:sz w:val="24"/>
          <w:szCs w:val="24"/>
        </w:rPr>
        <w:t xml:space="preserve"> </w:t>
      </w:r>
      <w:r w:rsidRPr="00EA661C">
        <w:rPr>
          <w:rFonts w:ascii="Times New Roman" w:hAnsi="Times New Roman" w:cs="Times New Roman"/>
          <w:i/>
          <w:sz w:val="24"/>
          <w:szCs w:val="24"/>
        </w:rPr>
        <w:t>условия</w:t>
      </w:r>
      <w:r w:rsidRPr="00EA661C">
        <w:rPr>
          <w:rFonts w:ascii="Times New Roman" w:hAnsi="Times New Roman" w:cs="Times New Roman"/>
          <w:i/>
          <w:spacing w:val="1"/>
          <w:sz w:val="24"/>
          <w:szCs w:val="24"/>
        </w:rPr>
        <w:t xml:space="preserve"> </w:t>
      </w:r>
      <w:r w:rsidRPr="00EA661C">
        <w:rPr>
          <w:rFonts w:ascii="Times New Roman" w:hAnsi="Times New Roman" w:cs="Times New Roman"/>
          <w:i/>
          <w:sz w:val="24"/>
          <w:szCs w:val="24"/>
        </w:rPr>
        <w:t>для</w:t>
      </w:r>
      <w:r w:rsidRPr="00EA661C">
        <w:rPr>
          <w:rFonts w:ascii="Times New Roman" w:hAnsi="Times New Roman" w:cs="Times New Roman"/>
          <w:i/>
          <w:spacing w:val="1"/>
          <w:sz w:val="24"/>
          <w:szCs w:val="24"/>
        </w:rPr>
        <w:t xml:space="preserve"> </w:t>
      </w:r>
      <w:r w:rsidRPr="00EA661C">
        <w:rPr>
          <w:rFonts w:ascii="Times New Roman" w:hAnsi="Times New Roman" w:cs="Times New Roman"/>
          <w:i/>
          <w:sz w:val="24"/>
          <w:szCs w:val="24"/>
        </w:rPr>
        <w:t>развития</w:t>
      </w:r>
      <w:r w:rsidRPr="00EA661C">
        <w:rPr>
          <w:rFonts w:ascii="Times New Roman" w:hAnsi="Times New Roman" w:cs="Times New Roman"/>
          <w:i/>
          <w:spacing w:val="1"/>
          <w:sz w:val="24"/>
          <w:szCs w:val="24"/>
        </w:rPr>
        <w:t xml:space="preserve"> </w:t>
      </w:r>
      <w:r w:rsidRPr="00EA661C">
        <w:rPr>
          <w:rFonts w:ascii="Times New Roman" w:hAnsi="Times New Roman" w:cs="Times New Roman"/>
          <w:i/>
          <w:sz w:val="24"/>
          <w:szCs w:val="24"/>
        </w:rPr>
        <w:t>игровой</w:t>
      </w:r>
      <w:r w:rsidRPr="00EA661C">
        <w:rPr>
          <w:rFonts w:ascii="Times New Roman" w:hAnsi="Times New Roman" w:cs="Times New Roman"/>
          <w:i/>
          <w:spacing w:val="1"/>
          <w:sz w:val="24"/>
          <w:szCs w:val="24"/>
        </w:rPr>
        <w:t xml:space="preserve"> </w:t>
      </w:r>
      <w:r w:rsidRPr="00EA661C">
        <w:rPr>
          <w:rFonts w:ascii="Times New Roman" w:hAnsi="Times New Roman" w:cs="Times New Roman"/>
          <w:i/>
          <w:sz w:val="24"/>
          <w:szCs w:val="24"/>
        </w:rPr>
        <w:t>и</w:t>
      </w:r>
      <w:r w:rsidRPr="00EA661C">
        <w:rPr>
          <w:rFonts w:ascii="Times New Roman" w:hAnsi="Times New Roman" w:cs="Times New Roman"/>
          <w:i/>
          <w:spacing w:val="1"/>
          <w:sz w:val="24"/>
          <w:szCs w:val="24"/>
        </w:rPr>
        <w:t xml:space="preserve"> </w:t>
      </w:r>
      <w:r w:rsidRPr="00EA661C">
        <w:rPr>
          <w:rFonts w:ascii="Times New Roman" w:hAnsi="Times New Roman" w:cs="Times New Roman"/>
          <w:i/>
          <w:sz w:val="24"/>
          <w:szCs w:val="24"/>
        </w:rPr>
        <w:t>познавательно-исследовательской</w:t>
      </w:r>
      <w:r w:rsidRPr="00EA661C">
        <w:rPr>
          <w:rFonts w:ascii="Times New Roman" w:hAnsi="Times New Roman" w:cs="Times New Roman"/>
          <w:i/>
          <w:spacing w:val="-67"/>
          <w:sz w:val="24"/>
          <w:szCs w:val="24"/>
        </w:rPr>
        <w:t xml:space="preserve"> </w:t>
      </w:r>
      <w:r w:rsidRPr="00EA661C">
        <w:rPr>
          <w:rFonts w:ascii="Times New Roman" w:hAnsi="Times New Roman" w:cs="Times New Roman"/>
          <w:i/>
          <w:sz w:val="24"/>
          <w:szCs w:val="24"/>
        </w:rPr>
        <w:t>деятельности</w:t>
      </w:r>
      <w:r w:rsidRPr="00EA661C">
        <w:rPr>
          <w:rFonts w:ascii="Times New Roman" w:hAnsi="Times New Roman" w:cs="Times New Roman"/>
          <w:i/>
          <w:spacing w:val="-4"/>
          <w:sz w:val="24"/>
          <w:szCs w:val="24"/>
        </w:rPr>
        <w:t xml:space="preserve"> </w:t>
      </w:r>
      <w:r w:rsidRPr="00EA661C">
        <w:rPr>
          <w:rFonts w:ascii="Times New Roman" w:hAnsi="Times New Roman" w:cs="Times New Roman"/>
          <w:sz w:val="24"/>
          <w:szCs w:val="24"/>
        </w:rPr>
        <w:t>детей.</w:t>
      </w:r>
    </w:p>
    <w:p w:rsidR="00EA661C" w:rsidRPr="00EA661C" w:rsidRDefault="00EA661C" w:rsidP="00EA661C">
      <w:pPr>
        <w:widowControl w:val="0"/>
        <w:autoSpaceDE w:val="0"/>
        <w:autoSpaceDN w:val="0"/>
        <w:spacing w:after="0"/>
        <w:ind w:left="452" w:right="264" w:firstLine="708"/>
        <w:jc w:val="both"/>
        <w:rPr>
          <w:rFonts w:ascii="Times New Roman" w:eastAsia="Times New Roman" w:hAnsi="Times New Roman" w:cs="Times New Roman"/>
          <w:sz w:val="24"/>
          <w:szCs w:val="24"/>
        </w:rPr>
      </w:pPr>
      <w:r w:rsidRPr="00EA661C">
        <w:rPr>
          <w:rFonts w:ascii="Times New Roman" w:eastAsia="Times New Roman" w:hAnsi="Times New Roman" w:cs="Times New Roman"/>
          <w:sz w:val="24"/>
          <w:szCs w:val="24"/>
        </w:rPr>
        <w:t>Для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этого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групповых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помещениях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на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прилегающих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территориях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пространство должно быть организовано так, чтобы можно было организовывать</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различные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игры,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том</w:t>
      </w:r>
      <w:r w:rsidRPr="00EA661C">
        <w:rPr>
          <w:rFonts w:ascii="Times New Roman" w:eastAsia="Times New Roman" w:hAnsi="Times New Roman" w:cs="Times New Roman"/>
          <w:spacing w:val="2"/>
          <w:sz w:val="24"/>
          <w:szCs w:val="24"/>
        </w:rPr>
        <w:t xml:space="preserve"> </w:t>
      </w:r>
      <w:r w:rsidRPr="00EA661C">
        <w:rPr>
          <w:rFonts w:ascii="Times New Roman" w:eastAsia="Times New Roman" w:hAnsi="Times New Roman" w:cs="Times New Roman"/>
          <w:sz w:val="24"/>
          <w:szCs w:val="24"/>
        </w:rPr>
        <w:t>числе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сюжетно-ролевые игры.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w:t>
      </w:r>
      <w:r w:rsidRPr="00EA661C">
        <w:rPr>
          <w:rFonts w:ascii="Times New Roman" w:eastAsia="Times New Roman" w:hAnsi="Times New Roman" w:cs="Times New Roman"/>
          <w:spacing w:val="3"/>
          <w:sz w:val="24"/>
          <w:szCs w:val="24"/>
        </w:rPr>
        <w:t xml:space="preserve"> </w:t>
      </w:r>
      <w:r w:rsidRPr="00EA661C">
        <w:rPr>
          <w:rFonts w:ascii="Times New Roman" w:eastAsia="Times New Roman" w:hAnsi="Times New Roman" w:cs="Times New Roman"/>
          <w:sz w:val="24"/>
          <w:szCs w:val="24"/>
        </w:rPr>
        <w:t>групповых помещениях и</w:t>
      </w:r>
      <w:r w:rsidRPr="00EA661C">
        <w:rPr>
          <w:rFonts w:ascii="Times New Roman" w:eastAsia="Times New Roman" w:hAnsi="Times New Roman" w:cs="Times New Roman"/>
          <w:spacing w:val="2"/>
          <w:sz w:val="24"/>
          <w:szCs w:val="24"/>
        </w:rPr>
        <w:t xml:space="preserve"> </w:t>
      </w:r>
      <w:r w:rsidRPr="00EA661C">
        <w:rPr>
          <w:rFonts w:ascii="Times New Roman" w:eastAsia="Times New Roman" w:hAnsi="Times New Roman" w:cs="Times New Roman"/>
          <w:sz w:val="24"/>
          <w:szCs w:val="24"/>
        </w:rPr>
        <w:t>наприлегающих территориях должны находиться оборудование, игрушки и материалы</w:t>
      </w:r>
      <w:r w:rsidRPr="00EA661C">
        <w:rPr>
          <w:rFonts w:ascii="Times New Roman" w:eastAsia="Times New Roman" w:hAnsi="Times New Roman" w:cs="Times New Roman"/>
          <w:spacing w:val="-67"/>
          <w:sz w:val="24"/>
          <w:szCs w:val="24"/>
        </w:rPr>
        <w:t xml:space="preserve"> </w:t>
      </w:r>
      <w:r w:rsidRPr="00EA661C">
        <w:rPr>
          <w:rFonts w:ascii="Times New Roman" w:eastAsia="Times New Roman" w:hAnsi="Times New Roman" w:cs="Times New Roman"/>
          <w:sz w:val="24"/>
          <w:szCs w:val="24"/>
        </w:rPr>
        <w:t>для разнообразных сюжетно-ролевых и дидактических игр, в том числе предметы-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заместители.</w:t>
      </w:r>
    </w:p>
    <w:p w:rsidR="00EA661C" w:rsidRPr="00EA661C" w:rsidRDefault="00EA661C" w:rsidP="00EA661C">
      <w:pPr>
        <w:widowControl w:val="0"/>
        <w:autoSpaceDE w:val="0"/>
        <w:autoSpaceDN w:val="0"/>
        <w:spacing w:before="1" w:after="0"/>
        <w:ind w:left="452" w:right="270" w:firstLine="708"/>
        <w:jc w:val="both"/>
        <w:rPr>
          <w:rFonts w:ascii="Times New Roman" w:eastAsia="Times New Roman" w:hAnsi="Times New Roman" w:cs="Times New Roman"/>
          <w:sz w:val="24"/>
          <w:szCs w:val="24"/>
        </w:rPr>
      </w:pPr>
      <w:r w:rsidRPr="00EA661C">
        <w:rPr>
          <w:rFonts w:ascii="Times New Roman" w:eastAsia="Times New Roman" w:hAnsi="Times New Roman" w:cs="Times New Roman"/>
          <w:sz w:val="24"/>
          <w:szCs w:val="24"/>
        </w:rPr>
        <w:t>Воображение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наиболее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эффективно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развивается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ролевой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режиссёрской</w:t>
      </w:r>
      <w:r w:rsidRPr="00EA661C">
        <w:rPr>
          <w:rFonts w:ascii="Times New Roman" w:eastAsia="Times New Roman" w:hAnsi="Times New Roman" w:cs="Times New Roman"/>
          <w:spacing w:val="-67"/>
          <w:sz w:val="24"/>
          <w:szCs w:val="24"/>
        </w:rPr>
        <w:t xml:space="preserve"> </w:t>
      </w:r>
      <w:r w:rsidRPr="00EA661C">
        <w:rPr>
          <w:rFonts w:ascii="Times New Roman" w:eastAsia="Times New Roman" w:hAnsi="Times New Roman" w:cs="Times New Roman"/>
          <w:sz w:val="24"/>
          <w:szCs w:val="24"/>
        </w:rPr>
        <w:t>игре.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Для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осуществления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этих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видов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игры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нужны: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«признаковые»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игрушки,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открытые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для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фантазии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ребенка,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допускающие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различные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названия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способ</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использования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(способные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служить</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заместителями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разных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предметов</w:t>
      </w:r>
      <w:r w:rsidRPr="00EA661C">
        <w:rPr>
          <w:rFonts w:ascii="Times New Roman" w:eastAsia="Times New Roman" w:hAnsi="Times New Roman" w:cs="Times New Roman"/>
          <w:spacing w:val="7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персонажей);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простые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маленькие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куколки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(пупсики,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солдатики);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куклы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неопределенного пола и возраста (без лица); пальчиковые куклы и куклы для театра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 др.</w:t>
      </w:r>
    </w:p>
    <w:p w:rsidR="00EA661C" w:rsidRPr="00EA661C" w:rsidRDefault="00EA661C" w:rsidP="00EA661C">
      <w:pPr>
        <w:widowControl w:val="0"/>
        <w:autoSpaceDE w:val="0"/>
        <w:autoSpaceDN w:val="0"/>
        <w:spacing w:after="0"/>
        <w:ind w:left="452" w:right="266" w:firstLine="708"/>
        <w:jc w:val="both"/>
        <w:rPr>
          <w:rFonts w:ascii="Times New Roman" w:eastAsia="Times New Roman" w:hAnsi="Times New Roman" w:cs="Times New Roman"/>
          <w:sz w:val="24"/>
          <w:szCs w:val="24"/>
        </w:rPr>
      </w:pPr>
      <w:r w:rsidRPr="00EA661C">
        <w:rPr>
          <w:rFonts w:ascii="Times New Roman" w:eastAsia="Times New Roman" w:hAnsi="Times New Roman" w:cs="Times New Roman"/>
          <w:sz w:val="24"/>
          <w:szCs w:val="24"/>
        </w:rPr>
        <w:t>Формирование и развитие произвольности осуществляется в ролевой игре и 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играх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правилами.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Для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этих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видов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игр</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нужны: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наборы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кукол</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разного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пола</w:t>
      </w:r>
      <w:r w:rsidRPr="00EA661C">
        <w:rPr>
          <w:rFonts w:ascii="Times New Roman" w:eastAsia="Times New Roman" w:hAnsi="Times New Roman" w:cs="Times New Roman"/>
          <w:spacing w:val="70"/>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размера;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кукольная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мебель,</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посуда,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одежда;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наборы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для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игры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доктора,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парикмахера, магазин и пр.; детали костюма и атрибуты, помогающие принять 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удерживать</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игровую</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роль;</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транспортные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игрушки;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настольно-печатные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игры;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дидактические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игры</w:t>
      </w:r>
      <w:r w:rsidRPr="00EA661C">
        <w:rPr>
          <w:rFonts w:ascii="Times New Roman" w:eastAsia="Times New Roman" w:hAnsi="Times New Roman" w:cs="Times New Roman"/>
          <w:spacing w:val="-2"/>
          <w:sz w:val="24"/>
          <w:szCs w:val="24"/>
        </w:rPr>
        <w:t xml:space="preserve"> </w:t>
      </w:r>
      <w:r w:rsidRPr="00EA661C">
        <w:rPr>
          <w:rFonts w:ascii="Times New Roman" w:eastAsia="Times New Roman" w:hAnsi="Times New Roman" w:cs="Times New Roman"/>
          <w:sz w:val="24"/>
          <w:szCs w:val="24"/>
        </w:rPr>
        <w:t>разных видов,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адекватные возрасту</w:t>
      </w:r>
      <w:r w:rsidRPr="00EA661C">
        <w:rPr>
          <w:rFonts w:ascii="Times New Roman" w:eastAsia="Times New Roman" w:hAnsi="Times New Roman" w:cs="Times New Roman"/>
          <w:spacing w:val="-5"/>
          <w:sz w:val="24"/>
          <w:szCs w:val="24"/>
        </w:rPr>
        <w:t xml:space="preserve"> </w:t>
      </w:r>
      <w:r w:rsidRPr="00EA661C">
        <w:rPr>
          <w:rFonts w:ascii="Times New Roman" w:eastAsia="Times New Roman" w:hAnsi="Times New Roman" w:cs="Times New Roman"/>
          <w:sz w:val="24"/>
          <w:szCs w:val="24"/>
        </w:rPr>
        <w:t>и др.</w:t>
      </w:r>
    </w:p>
    <w:p w:rsidR="00EA661C" w:rsidRPr="00EA661C" w:rsidRDefault="00EA661C" w:rsidP="00EA661C">
      <w:pPr>
        <w:widowControl w:val="0"/>
        <w:autoSpaceDE w:val="0"/>
        <w:autoSpaceDN w:val="0"/>
        <w:spacing w:before="1" w:after="0"/>
        <w:ind w:left="452" w:right="263" w:firstLine="708"/>
        <w:jc w:val="both"/>
        <w:rPr>
          <w:rFonts w:ascii="Times New Roman" w:eastAsia="Times New Roman" w:hAnsi="Times New Roman" w:cs="Times New Roman"/>
          <w:sz w:val="24"/>
          <w:szCs w:val="24"/>
        </w:rPr>
      </w:pPr>
      <w:r w:rsidRPr="00EA661C">
        <w:rPr>
          <w:rFonts w:ascii="Times New Roman" w:eastAsia="Times New Roman" w:hAnsi="Times New Roman" w:cs="Times New Roman"/>
          <w:sz w:val="24"/>
          <w:szCs w:val="24"/>
        </w:rPr>
        <w:t>Очевидно,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что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общение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происходит,</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прежде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всего,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другими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людьми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взрослыми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сверстниками.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Однако,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дошкольном</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возрасте</w:t>
      </w:r>
      <w:r w:rsidRPr="00EA661C">
        <w:rPr>
          <w:rFonts w:ascii="Times New Roman" w:eastAsia="Times New Roman" w:hAnsi="Times New Roman" w:cs="Times New Roman"/>
          <w:spacing w:val="71"/>
          <w:sz w:val="24"/>
          <w:szCs w:val="24"/>
        </w:rPr>
        <w:t xml:space="preserve"> </w:t>
      </w:r>
      <w:r w:rsidRPr="00EA661C">
        <w:rPr>
          <w:rFonts w:ascii="Times New Roman" w:eastAsia="Times New Roman" w:hAnsi="Times New Roman" w:cs="Times New Roman"/>
          <w:sz w:val="24"/>
          <w:szCs w:val="24"/>
        </w:rPr>
        <w:t>возможно</w:t>
      </w:r>
      <w:r w:rsidRPr="00EA661C">
        <w:rPr>
          <w:rFonts w:ascii="Times New Roman" w:eastAsia="Times New Roman" w:hAnsi="Times New Roman" w:cs="Times New Roman"/>
          <w:spacing w:val="7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достаточно распространено) общение с игрушкой, которая выступает как «партнёр»</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общению.</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Это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так</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называемые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«Игрушки-подружки»,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способные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стать</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любимыми.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Таковыми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могут</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стать</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куклы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животные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привлекательной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внешностью и яркой индивидуальностью: плюшевые мишки, киски, собачки, куклы,</w:t>
      </w:r>
      <w:r w:rsidRPr="00EA661C">
        <w:rPr>
          <w:rFonts w:ascii="Times New Roman" w:eastAsia="Times New Roman" w:hAnsi="Times New Roman" w:cs="Times New Roman"/>
          <w:spacing w:val="-67"/>
          <w:sz w:val="24"/>
          <w:szCs w:val="24"/>
        </w:rPr>
        <w:t xml:space="preserve"> </w:t>
      </w:r>
      <w:r w:rsidRPr="00EA661C">
        <w:rPr>
          <w:rFonts w:ascii="Times New Roman" w:eastAsia="Times New Roman" w:hAnsi="Times New Roman" w:cs="Times New Roman"/>
          <w:sz w:val="24"/>
          <w:szCs w:val="24"/>
        </w:rPr>
        <w:t>удобные для действий ребёнка и легко «одушевляемые». Важные особенности такой</w:t>
      </w:r>
      <w:r w:rsidRPr="00EA661C">
        <w:rPr>
          <w:rFonts w:ascii="Times New Roman" w:eastAsia="Times New Roman" w:hAnsi="Times New Roman" w:cs="Times New Roman"/>
          <w:spacing w:val="-67"/>
          <w:sz w:val="24"/>
          <w:szCs w:val="24"/>
        </w:rPr>
        <w:t xml:space="preserve"> </w:t>
      </w:r>
      <w:r w:rsidRPr="00EA661C">
        <w:rPr>
          <w:rFonts w:ascii="Times New Roman" w:eastAsia="Times New Roman" w:hAnsi="Times New Roman" w:cs="Times New Roman"/>
          <w:sz w:val="24"/>
          <w:szCs w:val="24"/>
        </w:rPr>
        <w:t>игрушки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(куклы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lastRenderedPageBreak/>
        <w:t>животного),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 незавершённость,</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открытость</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для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любых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превращений,</w:t>
      </w:r>
      <w:r w:rsidRPr="00EA661C">
        <w:rPr>
          <w:rFonts w:ascii="Times New Roman" w:eastAsia="Times New Roman" w:hAnsi="Times New Roman" w:cs="Times New Roman"/>
          <w:spacing w:val="-7"/>
          <w:sz w:val="24"/>
          <w:szCs w:val="24"/>
        </w:rPr>
        <w:t xml:space="preserve"> </w:t>
      </w:r>
      <w:r w:rsidRPr="00EA661C">
        <w:rPr>
          <w:rFonts w:ascii="Times New Roman" w:eastAsia="Times New Roman" w:hAnsi="Times New Roman" w:cs="Times New Roman"/>
          <w:sz w:val="24"/>
          <w:szCs w:val="24"/>
        </w:rPr>
        <w:t>беспомощность,</w:t>
      </w:r>
      <w:r w:rsidRPr="00EA661C">
        <w:rPr>
          <w:rFonts w:ascii="Times New Roman" w:eastAsia="Times New Roman" w:hAnsi="Times New Roman" w:cs="Times New Roman"/>
          <w:spacing w:val="-3"/>
          <w:sz w:val="24"/>
          <w:szCs w:val="24"/>
        </w:rPr>
        <w:t xml:space="preserve"> </w:t>
      </w:r>
      <w:r w:rsidRPr="00EA661C">
        <w:rPr>
          <w:rFonts w:ascii="Times New Roman" w:eastAsia="Times New Roman" w:hAnsi="Times New Roman" w:cs="Times New Roman"/>
          <w:sz w:val="24"/>
          <w:szCs w:val="24"/>
        </w:rPr>
        <w:t>предполагающая</w:t>
      </w:r>
      <w:r w:rsidRPr="00EA661C">
        <w:rPr>
          <w:rFonts w:ascii="Times New Roman" w:eastAsia="Times New Roman" w:hAnsi="Times New Roman" w:cs="Times New Roman"/>
          <w:spacing w:val="-2"/>
          <w:sz w:val="24"/>
          <w:szCs w:val="24"/>
        </w:rPr>
        <w:t xml:space="preserve"> </w:t>
      </w:r>
      <w:r w:rsidRPr="00EA661C">
        <w:rPr>
          <w:rFonts w:ascii="Times New Roman" w:eastAsia="Times New Roman" w:hAnsi="Times New Roman" w:cs="Times New Roman"/>
          <w:sz w:val="24"/>
          <w:szCs w:val="24"/>
        </w:rPr>
        <w:t>заботу</w:t>
      </w:r>
      <w:r w:rsidRPr="00EA661C">
        <w:rPr>
          <w:rFonts w:ascii="Times New Roman" w:eastAsia="Times New Roman" w:hAnsi="Times New Roman" w:cs="Times New Roman"/>
          <w:spacing w:val="-6"/>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2"/>
          <w:sz w:val="24"/>
          <w:szCs w:val="24"/>
        </w:rPr>
        <w:t xml:space="preserve"> </w:t>
      </w:r>
      <w:r w:rsidRPr="00EA661C">
        <w:rPr>
          <w:rFonts w:ascii="Times New Roman" w:eastAsia="Times New Roman" w:hAnsi="Times New Roman" w:cs="Times New Roman"/>
          <w:sz w:val="24"/>
          <w:szCs w:val="24"/>
        </w:rPr>
        <w:t>уход</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стороны</w:t>
      </w:r>
      <w:r w:rsidRPr="00EA661C">
        <w:rPr>
          <w:rFonts w:ascii="Times New Roman" w:eastAsia="Times New Roman" w:hAnsi="Times New Roman" w:cs="Times New Roman"/>
          <w:spacing w:val="-5"/>
          <w:sz w:val="24"/>
          <w:szCs w:val="24"/>
        </w:rPr>
        <w:t xml:space="preserve"> </w:t>
      </w:r>
      <w:r w:rsidRPr="00EA661C">
        <w:rPr>
          <w:rFonts w:ascii="Times New Roman" w:eastAsia="Times New Roman" w:hAnsi="Times New Roman" w:cs="Times New Roman"/>
          <w:sz w:val="24"/>
          <w:szCs w:val="24"/>
        </w:rPr>
        <w:t>ребенка.</w:t>
      </w:r>
    </w:p>
    <w:p w:rsidR="00EA661C" w:rsidRPr="00EA661C" w:rsidRDefault="00EA661C" w:rsidP="00EA661C">
      <w:pPr>
        <w:widowControl w:val="0"/>
        <w:autoSpaceDE w:val="0"/>
        <w:autoSpaceDN w:val="0"/>
        <w:spacing w:after="0"/>
        <w:ind w:left="452" w:right="263" w:firstLine="708"/>
        <w:jc w:val="both"/>
        <w:rPr>
          <w:rFonts w:ascii="Times New Roman" w:eastAsia="Times New Roman" w:hAnsi="Times New Roman" w:cs="Times New Roman"/>
          <w:sz w:val="24"/>
          <w:szCs w:val="24"/>
        </w:rPr>
      </w:pPr>
      <w:r w:rsidRPr="00EA661C">
        <w:rPr>
          <w:rFonts w:ascii="Times New Roman" w:eastAsia="Times New Roman" w:hAnsi="Times New Roman" w:cs="Times New Roman"/>
          <w:sz w:val="24"/>
          <w:szCs w:val="24"/>
        </w:rPr>
        <w:t>Весьма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полезными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могут</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быть</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также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игрушки,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отражающие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различные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моменты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окружающей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взрослой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жизни: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куклы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разных</w:t>
      </w:r>
      <w:r w:rsidRPr="00EA661C">
        <w:rPr>
          <w:rFonts w:ascii="Times New Roman" w:eastAsia="Times New Roman" w:hAnsi="Times New Roman" w:cs="Times New Roman"/>
          <w:spacing w:val="71"/>
          <w:sz w:val="24"/>
          <w:szCs w:val="24"/>
        </w:rPr>
        <w:t xml:space="preserve"> </w:t>
      </w:r>
      <w:r w:rsidRPr="00EA661C">
        <w:rPr>
          <w:rFonts w:ascii="Times New Roman" w:eastAsia="Times New Roman" w:hAnsi="Times New Roman" w:cs="Times New Roman"/>
          <w:sz w:val="24"/>
          <w:szCs w:val="24"/>
        </w:rPr>
        <w:t>костюмах,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соответствующих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разным</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ситуациям;</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атрибуты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разных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профессий</w:t>
      </w:r>
      <w:r w:rsidRPr="00EA661C">
        <w:rPr>
          <w:rFonts w:ascii="Times New Roman" w:eastAsia="Times New Roman" w:hAnsi="Times New Roman" w:cs="Times New Roman"/>
          <w:spacing w:val="7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71"/>
          <w:sz w:val="24"/>
          <w:szCs w:val="24"/>
        </w:rPr>
        <w:t xml:space="preserve"> </w:t>
      </w:r>
      <w:r w:rsidRPr="00EA661C">
        <w:rPr>
          <w:rFonts w:ascii="Times New Roman" w:eastAsia="Times New Roman" w:hAnsi="Times New Roman" w:cs="Times New Roman"/>
          <w:sz w:val="24"/>
          <w:szCs w:val="24"/>
        </w:rPr>
        <w:t>труда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взрослых; модели современных технических средств; игрушечные машинки разных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типов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3"/>
          <w:sz w:val="24"/>
          <w:szCs w:val="24"/>
        </w:rPr>
        <w:t xml:space="preserve"> </w:t>
      </w:r>
      <w:r w:rsidRPr="00EA661C">
        <w:rPr>
          <w:rFonts w:ascii="Times New Roman" w:eastAsia="Times New Roman" w:hAnsi="Times New Roman" w:cs="Times New Roman"/>
          <w:sz w:val="24"/>
          <w:szCs w:val="24"/>
        </w:rPr>
        <w:t>др.</w:t>
      </w:r>
    </w:p>
    <w:p w:rsidR="00EA661C" w:rsidRPr="00EA661C" w:rsidRDefault="00EA661C" w:rsidP="00EA661C">
      <w:pPr>
        <w:widowControl w:val="0"/>
        <w:autoSpaceDE w:val="0"/>
        <w:autoSpaceDN w:val="0"/>
        <w:spacing w:before="1" w:after="0"/>
        <w:ind w:left="452" w:right="265" w:firstLine="708"/>
        <w:jc w:val="both"/>
        <w:rPr>
          <w:rFonts w:ascii="Times New Roman" w:eastAsia="Times New Roman" w:hAnsi="Times New Roman" w:cs="Times New Roman"/>
          <w:sz w:val="24"/>
          <w:szCs w:val="24"/>
        </w:rPr>
      </w:pPr>
      <w:r w:rsidRPr="00EA661C">
        <w:rPr>
          <w:rFonts w:ascii="Times New Roman" w:eastAsia="Times New Roman" w:hAnsi="Times New Roman" w:cs="Times New Roman"/>
          <w:sz w:val="24"/>
          <w:szCs w:val="24"/>
        </w:rPr>
        <w:t>Для обучения детей основам безопасности жизнедеятельности в ППРОС могут</w:t>
      </w:r>
      <w:r w:rsidRPr="00EA661C">
        <w:rPr>
          <w:rFonts w:ascii="Times New Roman" w:eastAsia="Times New Roman" w:hAnsi="Times New Roman" w:cs="Times New Roman"/>
          <w:spacing w:val="-67"/>
          <w:sz w:val="24"/>
          <w:szCs w:val="24"/>
        </w:rPr>
        <w:t xml:space="preserve"> </w:t>
      </w:r>
      <w:r w:rsidRPr="00EA661C">
        <w:rPr>
          <w:rFonts w:ascii="Times New Roman" w:eastAsia="Times New Roman" w:hAnsi="Times New Roman" w:cs="Times New Roman"/>
          <w:sz w:val="24"/>
          <w:szCs w:val="24"/>
        </w:rPr>
        <w:t>быть</w:t>
      </w:r>
      <w:r w:rsidRPr="00EA661C">
        <w:rPr>
          <w:rFonts w:ascii="Times New Roman" w:eastAsia="Times New Roman" w:hAnsi="Times New Roman" w:cs="Times New Roman"/>
          <w:spacing w:val="12"/>
          <w:sz w:val="24"/>
          <w:szCs w:val="24"/>
        </w:rPr>
        <w:t xml:space="preserve"> </w:t>
      </w:r>
      <w:r w:rsidRPr="00EA661C">
        <w:rPr>
          <w:rFonts w:ascii="Times New Roman" w:eastAsia="Times New Roman" w:hAnsi="Times New Roman" w:cs="Times New Roman"/>
          <w:sz w:val="24"/>
          <w:szCs w:val="24"/>
        </w:rPr>
        <w:t>представлены</w:t>
      </w:r>
      <w:r w:rsidRPr="00EA661C">
        <w:rPr>
          <w:rFonts w:ascii="Times New Roman" w:eastAsia="Times New Roman" w:hAnsi="Times New Roman" w:cs="Times New Roman"/>
          <w:spacing w:val="13"/>
          <w:sz w:val="24"/>
          <w:szCs w:val="24"/>
        </w:rPr>
        <w:t xml:space="preserve"> </w:t>
      </w:r>
      <w:r w:rsidRPr="00EA661C">
        <w:rPr>
          <w:rFonts w:ascii="Times New Roman" w:eastAsia="Times New Roman" w:hAnsi="Times New Roman" w:cs="Times New Roman"/>
          <w:sz w:val="24"/>
          <w:szCs w:val="24"/>
        </w:rPr>
        <w:t>современные</w:t>
      </w:r>
      <w:r w:rsidRPr="00EA661C">
        <w:rPr>
          <w:rFonts w:ascii="Times New Roman" w:eastAsia="Times New Roman" w:hAnsi="Times New Roman" w:cs="Times New Roman"/>
          <w:spacing w:val="14"/>
          <w:sz w:val="24"/>
          <w:szCs w:val="24"/>
        </w:rPr>
        <w:t xml:space="preserve"> </w:t>
      </w:r>
      <w:r w:rsidRPr="00EA661C">
        <w:rPr>
          <w:rFonts w:ascii="Times New Roman" w:eastAsia="Times New Roman" w:hAnsi="Times New Roman" w:cs="Times New Roman"/>
          <w:sz w:val="24"/>
          <w:szCs w:val="24"/>
        </w:rPr>
        <w:t>полифункциональные</w:t>
      </w:r>
      <w:r w:rsidRPr="00EA661C">
        <w:rPr>
          <w:rFonts w:ascii="Times New Roman" w:eastAsia="Times New Roman" w:hAnsi="Times New Roman" w:cs="Times New Roman"/>
          <w:spacing w:val="19"/>
          <w:sz w:val="24"/>
          <w:szCs w:val="24"/>
        </w:rPr>
        <w:t xml:space="preserve"> </w:t>
      </w:r>
      <w:r w:rsidRPr="00EA661C">
        <w:rPr>
          <w:rFonts w:ascii="Times New Roman" w:eastAsia="Times New Roman" w:hAnsi="Times New Roman" w:cs="Times New Roman"/>
          <w:sz w:val="24"/>
          <w:szCs w:val="24"/>
        </w:rPr>
        <w:t>детские</w:t>
      </w:r>
      <w:r w:rsidRPr="00EA661C">
        <w:rPr>
          <w:rFonts w:ascii="Times New Roman" w:eastAsia="Times New Roman" w:hAnsi="Times New Roman" w:cs="Times New Roman"/>
          <w:spacing w:val="14"/>
          <w:sz w:val="24"/>
          <w:szCs w:val="24"/>
        </w:rPr>
        <w:t xml:space="preserve"> </w:t>
      </w:r>
      <w:r w:rsidRPr="00EA661C">
        <w:rPr>
          <w:rFonts w:ascii="Times New Roman" w:eastAsia="Times New Roman" w:hAnsi="Times New Roman" w:cs="Times New Roman"/>
          <w:sz w:val="24"/>
          <w:szCs w:val="24"/>
        </w:rPr>
        <w:t>игровые</w:t>
      </w:r>
      <w:r w:rsidRPr="00EA661C">
        <w:rPr>
          <w:rFonts w:ascii="Times New Roman" w:eastAsia="Times New Roman" w:hAnsi="Times New Roman" w:cs="Times New Roman"/>
          <w:spacing w:val="13"/>
          <w:sz w:val="24"/>
          <w:szCs w:val="24"/>
        </w:rPr>
        <w:t xml:space="preserve"> </w:t>
      </w:r>
      <w:r w:rsidRPr="00EA661C">
        <w:rPr>
          <w:rFonts w:ascii="Times New Roman" w:eastAsia="Times New Roman" w:hAnsi="Times New Roman" w:cs="Times New Roman"/>
          <w:sz w:val="24"/>
          <w:szCs w:val="24"/>
        </w:rPr>
        <w:t>комплекты</w:t>
      </w:r>
    </w:p>
    <w:p w:rsidR="00EA661C" w:rsidRPr="00EA661C" w:rsidRDefault="00EA661C" w:rsidP="00EA661C">
      <w:pPr>
        <w:widowControl w:val="0"/>
        <w:autoSpaceDE w:val="0"/>
        <w:autoSpaceDN w:val="0"/>
        <w:spacing w:after="0"/>
        <w:ind w:left="452" w:right="264"/>
        <w:jc w:val="both"/>
        <w:rPr>
          <w:rFonts w:ascii="Times New Roman" w:eastAsia="Times New Roman" w:hAnsi="Times New Roman" w:cs="Times New Roman"/>
          <w:sz w:val="24"/>
          <w:szCs w:val="24"/>
        </w:rPr>
      </w:pPr>
      <w:r w:rsidRPr="00EA661C">
        <w:rPr>
          <w:rFonts w:ascii="Times New Roman" w:eastAsia="Times New Roman" w:hAnsi="Times New Roman" w:cs="Times New Roman"/>
          <w:sz w:val="24"/>
          <w:szCs w:val="24"/>
        </w:rPr>
        <w:t>«Азбука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пожарной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безопасности»,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«Азбука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дорожного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движения»,</w:t>
      </w:r>
      <w:r w:rsidRPr="00EA661C">
        <w:rPr>
          <w:rFonts w:ascii="Times New Roman" w:eastAsia="Times New Roman" w:hAnsi="Times New Roman" w:cs="Times New Roman"/>
          <w:spacing w:val="71"/>
          <w:sz w:val="24"/>
          <w:szCs w:val="24"/>
        </w:rPr>
        <w:t xml:space="preserve"> </w:t>
      </w:r>
      <w:r w:rsidRPr="00EA661C">
        <w:rPr>
          <w:rFonts w:ascii="Times New Roman" w:eastAsia="Times New Roman" w:hAnsi="Times New Roman" w:cs="Times New Roman"/>
          <w:sz w:val="24"/>
          <w:szCs w:val="24"/>
        </w:rPr>
        <w:t>«Азбука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здоровья и гигиены», «Азбука железной дороги». Они могут использоваться, исходя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из</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программных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задач</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содержания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направлению</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«Безопасное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поведение</w:t>
      </w:r>
      <w:r w:rsidRPr="00EA661C">
        <w:rPr>
          <w:rFonts w:ascii="Times New Roman" w:eastAsia="Times New Roman" w:hAnsi="Times New Roman" w:cs="Times New Roman"/>
          <w:spacing w:val="70"/>
          <w:sz w:val="24"/>
          <w:szCs w:val="24"/>
        </w:rPr>
        <w:t xml:space="preserve"> </w:t>
      </w:r>
      <w:r w:rsidRPr="00EA661C">
        <w:rPr>
          <w:rFonts w:ascii="Times New Roman" w:eastAsia="Times New Roman" w:hAnsi="Times New Roman" w:cs="Times New Roman"/>
          <w:sz w:val="24"/>
          <w:szCs w:val="24"/>
        </w:rPr>
        <w:t>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быту, социуме, природе», а также в различных образовательных областях в игровой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деятельности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детей.</w:t>
      </w:r>
    </w:p>
    <w:p w:rsidR="00EA661C" w:rsidRPr="00EA661C" w:rsidRDefault="00EA661C" w:rsidP="00EA661C">
      <w:pPr>
        <w:widowControl w:val="0"/>
        <w:autoSpaceDE w:val="0"/>
        <w:autoSpaceDN w:val="0"/>
        <w:spacing w:before="1" w:after="0"/>
        <w:ind w:left="452" w:right="264" w:firstLine="708"/>
        <w:jc w:val="both"/>
        <w:rPr>
          <w:rFonts w:ascii="Times New Roman" w:eastAsia="Times New Roman" w:hAnsi="Times New Roman" w:cs="Times New Roman"/>
          <w:sz w:val="24"/>
          <w:szCs w:val="24"/>
        </w:rPr>
      </w:pPr>
      <w:r w:rsidRPr="00EA661C">
        <w:rPr>
          <w:rFonts w:ascii="Times New Roman" w:eastAsia="Times New Roman" w:hAnsi="Times New Roman" w:cs="Times New Roman"/>
          <w:sz w:val="24"/>
          <w:szCs w:val="24"/>
        </w:rPr>
        <w:t>На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прилегающих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территориях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также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должны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быть</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выделены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зоны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для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общения</w:t>
      </w:r>
      <w:r w:rsidRPr="00EA661C">
        <w:rPr>
          <w:rFonts w:ascii="Times New Roman" w:eastAsia="Times New Roman" w:hAnsi="Times New Roman" w:cs="Times New Roman"/>
          <w:spacing w:val="15"/>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7"/>
          <w:sz w:val="24"/>
          <w:szCs w:val="24"/>
        </w:rPr>
        <w:t xml:space="preserve"> </w:t>
      </w:r>
      <w:r w:rsidRPr="00EA661C">
        <w:rPr>
          <w:rFonts w:ascii="Times New Roman" w:eastAsia="Times New Roman" w:hAnsi="Times New Roman" w:cs="Times New Roman"/>
          <w:sz w:val="24"/>
          <w:szCs w:val="24"/>
        </w:rPr>
        <w:t>совместной</w:t>
      </w:r>
      <w:r w:rsidRPr="00EA661C">
        <w:rPr>
          <w:rFonts w:ascii="Times New Roman" w:eastAsia="Times New Roman" w:hAnsi="Times New Roman" w:cs="Times New Roman"/>
          <w:spacing w:val="15"/>
          <w:sz w:val="24"/>
          <w:szCs w:val="24"/>
        </w:rPr>
        <w:t xml:space="preserve"> </w:t>
      </w:r>
      <w:r w:rsidRPr="00EA661C">
        <w:rPr>
          <w:rFonts w:ascii="Times New Roman" w:eastAsia="Times New Roman" w:hAnsi="Times New Roman" w:cs="Times New Roman"/>
          <w:sz w:val="24"/>
          <w:szCs w:val="24"/>
        </w:rPr>
        <w:t>деятельности</w:t>
      </w:r>
      <w:r w:rsidRPr="00EA661C">
        <w:rPr>
          <w:rFonts w:ascii="Times New Roman" w:eastAsia="Times New Roman" w:hAnsi="Times New Roman" w:cs="Times New Roman"/>
          <w:spacing w:val="15"/>
          <w:sz w:val="24"/>
          <w:szCs w:val="24"/>
        </w:rPr>
        <w:t xml:space="preserve"> </w:t>
      </w:r>
      <w:r w:rsidRPr="00EA661C">
        <w:rPr>
          <w:rFonts w:ascii="Times New Roman" w:eastAsia="Times New Roman" w:hAnsi="Times New Roman" w:cs="Times New Roman"/>
          <w:sz w:val="24"/>
          <w:szCs w:val="24"/>
        </w:rPr>
        <w:t>больших</w:t>
      </w:r>
      <w:r w:rsidRPr="00EA661C">
        <w:rPr>
          <w:rFonts w:ascii="Times New Roman" w:eastAsia="Times New Roman" w:hAnsi="Times New Roman" w:cs="Times New Roman"/>
          <w:spacing w:val="16"/>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5"/>
          <w:sz w:val="24"/>
          <w:szCs w:val="24"/>
        </w:rPr>
        <w:t xml:space="preserve"> </w:t>
      </w:r>
      <w:r w:rsidRPr="00EA661C">
        <w:rPr>
          <w:rFonts w:ascii="Times New Roman" w:eastAsia="Times New Roman" w:hAnsi="Times New Roman" w:cs="Times New Roman"/>
          <w:sz w:val="24"/>
          <w:szCs w:val="24"/>
        </w:rPr>
        <w:t>малых</w:t>
      </w:r>
      <w:r w:rsidRPr="00EA661C">
        <w:rPr>
          <w:rFonts w:ascii="Times New Roman" w:eastAsia="Times New Roman" w:hAnsi="Times New Roman" w:cs="Times New Roman"/>
          <w:spacing w:val="15"/>
          <w:sz w:val="24"/>
          <w:szCs w:val="24"/>
        </w:rPr>
        <w:t xml:space="preserve"> </w:t>
      </w:r>
      <w:r w:rsidRPr="00EA661C">
        <w:rPr>
          <w:rFonts w:ascii="Times New Roman" w:eastAsia="Times New Roman" w:hAnsi="Times New Roman" w:cs="Times New Roman"/>
          <w:sz w:val="24"/>
          <w:szCs w:val="24"/>
        </w:rPr>
        <w:t>групп</w:t>
      </w:r>
      <w:r w:rsidRPr="00EA661C">
        <w:rPr>
          <w:rFonts w:ascii="Times New Roman" w:eastAsia="Times New Roman" w:hAnsi="Times New Roman" w:cs="Times New Roman"/>
          <w:spacing w:val="23"/>
          <w:sz w:val="24"/>
          <w:szCs w:val="24"/>
        </w:rPr>
        <w:t xml:space="preserve"> </w:t>
      </w:r>
      <w:r w:rsidRPr="00EA661C">
        <w:rPr>
          <w:rFonts w:ascii="Times New Roman" w:eastAsia="Times New Roman" w:hAnsi="Times New Roman" w:cs="Times New Roman"/>
          <w:sz w:val="24"/>
          <w:szCs w:val="24"/>
        </w:rPr>
        <w:t>детей</w:t>
      </w:r>
      <w:r w:rsidRPr="00EA661C">
        <w:rPr>
          <w:rFonts w:ascii="Times New Roman" w:eastAsia="Times New Roman" w:hAnsi="Times New Roman" w:cs="Times New Roman"/>
          <w:spacing w:val="17"/>
          <w:sz w:val="24"/>
          <w:szCs w:val="24"/>
        </w:rPr>
        <w:t xml:space="preserve"> </w:t>
      </w:r>
      <w:r w:rsidRPr="00EA661C">
        <w:rPr>
          <w:rFonts w:ascii="Times New Roman" w:eastAsia="Times New Roman" w:hAnsi="Times New Roman" w:cs="Times New Roman"/>
          <w:sz w:val="24"/>
          <w:szCs w:val="24"/>
        </w:rPr>
        <w:t>из</w:t>
      </w:r>
      <w:r w:rsidRPr="00EA661C">
        <w:rPr>
          <w:rFonts w:ascii="Times New Roman" w:eastAsia="Times New Roman" w:hAnsi="Times New Roman" w:cs="Times New Roman"/>
          <w:spacing w:val="14"/>
          <w:sz w:val="24"/>
          <w:szCs w:val="24"/>
        </w:rPr>
        <w:t xml:space="preserve"> </w:t>
      </w:r>
      <w:r w:rsidRPr="00EA661C">
        <w:rPr>
          <w:rFonts w:ascii="Times New Roman" w:eastAsia="Times New Roman" w:hAnsi="Times New Roman" w:cs="Times New Roman"/>
          <w:sz w:val="24"/>
          <w:szCs w:val="24"/>
        </w:rPr>
        <w:t>разныхвозрастных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групп</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взрослых,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том</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числе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для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использования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методов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проектирования</w:t>
      </w:r>
      <w:r w:rsidRPr="00EA661C">
        <w:rPr>
          <w:rFonts w:ascii="Times New Roman" w:eastAsia="Times New Roman" w:hAnsi="Times New Roman" w:cs="Times New Roman"/>
          <w:spacing w:val="-3"/>
          <w:sz w:val="24"/>
          <w:szCs w:val="24"/>
        </w:rPr>
        <w:t xml:space="preserve"> </w:t>
      </w:r>
      <w:r w:rsidRPr="00EA661C">
        <w:rPr>
          <w:rFonts w:ascii="Times New Roman" w:eastAsia="Times New Roman" w:hAnsi="Times New Roman" w:cs="Times New Roman"/>
          <w:sz w:val="24"/>
          <w:szCs w:val="24"/>
        </w:rPr>
        <w:t>как</w:t>
      </w:r>
      <w:r w:rsidRPr="00EA661C">
        <w:rPr>
          <w:rFonts w:ascii="Times New Roman" w:eastAsia="Times New Roman" w:hAnsi="Times New Roman" w:cs="Times New Roman"/>
          <w:spacing w:val="-4"/>
          <w:sz w:val="24"/>
          <w:szCs w:val="24"/>
        </w:rPr>
        <w:t xml:space="preserve"> </w:t>
      </w:r>
      <w:r w:rsidRPr="00EA661C">
        <w:rPr>
          <w:rFonts w:ascii="Times New Roman" w:eastAsia="Times New Roman" w:hAnsi="Times New Roman" w:cs="Times New Roman"/>
          <w:sz w:val="24"/>
          <w:szCs w:val="24"/>
        </w:rPr>
        <w:t>средств</w:t>
      </w:r>
      <w:r w:rsidRPr="00EA661C">
        <w:rPr>
          <w:rFonts w:ascii="Times New Roman" w:eastAsia="Times New Roman" w:hAnsi="Times New Roman" w:cs="Times New Roman"/>
          <w:spacing w:val="-4"/>
          <w:sz w:val="24"/>
          <w:szCs w:val="24"/>
        </w:rPr>
        <w:t xml:space="preserve"> </w:t>
      </w:r>
      <w:r w:rsidRPr="00EA661C">
        <w:rPr>
          <w:rFonts w:ascii="Times New Roman" w:eastAsia="Times New Roman" w:hAnsi="Times New Roman" w:cs="Times New Roman"/>
          <w:sz w:val="24"/>
          <w:szCs w:val="24"/>
        </w:rPr>
        <w:t>познавательно-исследовательской</w:t>
      </w:r>
      <w:r w:rsidRPr="00EA661C">
        <w:rPr>
          <w:rFonts w:ascii="Times New Roman" w:eastAsia="Times New Roman" w:hAnsi="Times New Roman" w:cs="Times New Roman"/>
          <w:spacing w:val="-3"/>
          <w:sz w:val="24"/>
          <w:szCs w:val="24"/>
        </w:rPr>
        <w:t xml:space="preserve"> </w:t>
      </w:r>
      <w:r w:rsidRPr="00EA661C">
        <w:rPr>
          <w:rFonts w:ascii="Times New Roman" w:eastAsia="Times New Roman" w:hAnsi="Times New Roman" w:cs="Times New Roman"/>
          <w:sz w:val="24"/>
          <w:szCs w:val="24"/>
        </w:rPr>
        <w:t>деятельности</w:t>
      </w:r>
      <w:r w:rsidRPr="00EA661C">
        <w:rPr>
          <w:rFonts w:ascii="Times New Roman" w:eastAsia="Times New Roman" w:hAnsi="Times New Roman" w:cs="Times New Roman"/>
          <w:spacing w:val="-4"/>
          <w:sz w:val="24"/>
          <w:szCs w:val="24"/>
        </w:rPr>
        <w:t xml:space="preserve"> </w:t>
      </w:r>
      <w:r w:rsidRPr="00EA661C">
        <w:rPr>
          <w:rFonts w:ascii="Times New Roman" w:eastAsia="Times New Roman" w:hAnsi="Times New Roman" w:cs="Times New Roman"/>
          <w:sz w:val="24"/>
          <w:szCs w:val="24"/>
        </w:rPr>
        <w:t>детей.</w:t>
      </w:r>
    </w:p>
    <w:p w:rsidR="00EA661C" w:rsidRPr="00EA661C" w:rsidRDefault="00EA661C" w:rsidP="00EA661C">
      <w:pPr>
        <w:ind w:left="452" w:right="260" w:firstLine="708"/>
        <w:jc w:val="both"/>
        <w:rPr>
          <w:rFonts w:ascii="Times New Roman" w:hAnsi="Times New Roman" w:cs="Times New Roman"/>
          <w:sz w:val="24"/>
          <w:szCs w:val="24"/>
        </w:rPr>
      </w:pPr>
      <w:r w:rsidRPr="00EA661C">
        <w:rPr>
          <w:rFonts w:ascii="Times New Roman" w:hAnsi="Times New Roman" w:cs="Times New Roman"/>
          <w:i/>
          <w:sz w:val="24"/>
          <w:szCs w:val="24"/>
        </w:rPr>
        <w:t>Для</w:t>
      </w:r>
      <w:r w:rsidRPr="00EA661C">
        <w:rPr>
          <w:rFonts w:ascii="Times New Roman" w:hAnsi="Times New Roman" w:cs="Times New Roman"/>
          <w:i/>
          <w:spacing w:val="1"/>
          <w:sz w:val="24"/>
          <w:szCs w:val="24"/>
        </w:rPr>
        <w:t xml:space="preserve"> </w:t>
      </w:r>
      <w:r w:rsidRPr="00EA661C">
        <w:rPr>
          <w:rFonts w:ascii="Times New Roman" w:hAnsi="Times New Roman" w:cs="Times New Roman"/>
          <w:i/>
          <w:sz w:val="24"/>
          <w:szCs w:val="24"/>
        </w:rPr>
        <w:t>развития</w:t>
      </w:r>
      <w:r w:rsidRPr="00EA661C">
        <w:rPr>
          <w:rFonts w:ascii="Times New Roman" w:hAnsi="Times New Roman" w:cs="Times New Roman"/>
          <w:i/>
          <w:spacing w:val="1"/>
          <w:sz w:val="24"/>
          <w:szCs w:val="24"/>
        </w:rPr>
        <w:t xml:space="preserve"> </w:t>
      </w:r>
      <w:r w:rsidRPr="00EA661C">
        <w:rPr>
          <w:rFonts w:ascii="Times New Roman" w:hAnsi="Times New Roman" w:cs="Times New Roman"/>
          <w:i/>
          <w:sz w:val="24"/>
          <w:szCs w:val="24"/>
        </w:rPr>
        <w:t>любознательности,</w:t>
      </w:r>
      <w:r w:rsidRPr="00EA661C">
        <w:rPr>
          <w:rFonts w:ascii="Times New Roman" w:hAnsi="Times New Roman" w:cs="Times New Roman"/>
          <w:i/>
          <w:spacing w:val="1"/>
          <w:sz w:val="24"/>
          <w:szCs w:val="24"/>
        </w:rPr>
        <w:t xml:space="preserve"> </w:t>
      </w:r>
      <w:r w:rsidRPr="00EA661C">
        <w:rPr>
          <w:rFonts w:ascii="Times New Roman" w:hAnsi="Times New Roman" w:cs="Times New Roman"/>
          <w:i/>
          <w:sz w:val="24"/>
          <w:szCs w:val="24"/>
        </w:rPr>
        <w:t>познавательной</w:t>
      </w:r>
      <w:r w:rsidRPr="00EA661C">
        <w:rPr>
          <w:rFonts w:ascii="Times New Roman" w:hAnsi="Times New Roman" w:cs="Times New Roman"/>
          <w:i/>
          <w:spacing w:val="1"/>
          <w:sz w:val="24"/>
          <w:szCs w:val="24"/>
        </w:rPr>
        <w:t xml:space="preserve"> </w:t>
      </w:r>
      <w:r w:rsidRPr="00EA661C">
        <w:rPr>
          <w:rFonts w:ascii="Times New Roman" w:hAnsi="Times New Roman" w:cs="Times New Roman"/>
          <w:i/>
          <w:sz w:val="24"/>
          <w:szCs w:val="24"/>
        </w:rPr>
        <w:t>активности,</w:t>
      </w:r>
      <w:r w:rsidRPr="00EA661C">
        <w:rPr>
          <w:rFonts w:ascii="Times New Roman" w:hAnsi="Times New Roman" w:cs="Times New Roman"/>
          <w:i/>
          <w:spacing w:val="1"/>
          <w:sz w:val="24"/>
          <w:szCs w:val="24"/>
        </w:rPr>
        <w:t xml:space="preserve"> </w:t>
      </w:r>
      <w:r w:rsidRPr="00EA661C">
        <w:rPr>
          <w:rFonts w:ascii="Times New Roman" w:hAnsi="Times New Roman" w:cs="Times New Roman"/>
          <w:i/>
          <w:sz w:val="24"/>
          <w:szCs w:val="24"/>
        </w:rPr>
        <w:t>познавательных</w:t>
      </w:r>
      <w:r w:rsidRPr="00EA661C">
        <w:rPr>
          <w:rFonts w:ascii="Times New Roman" w:hAnsi="Times New Roman" w:cs="Times New Roman"/>
          <w:i/>
          <w:spacing w:val="1"/>
          <w:sz w:val="24"/>
          <w:szCs w:val="24"/>
        </w:rPr>
        <w:t xml:space="preserve"> </w:t>
      </w:r>
      <w:r w:rsidRPr="00EA661C">
        <w:rPr>
          <w:rFonts w:ascii="Times New Roman" w:hAnsi="Times New Roman" w:cs="Times New Roman"/>
          <w:i/>
          <w:sz w:val="24"/>
          <w:szCs w:val="24"/>
        </w:rPr>
        <w:t>способностей</w:t>
      </w:r>
      <w:r w:rsidRPr="00EA661C">
        <w:rPr>
          <w:rFonts w:ascii="Times New Roman" w:hAnsi="Times New Roman" w:cs="Times New Roman"/>
          <w:i/>
          <w:spacing w:val="1"/>
          <w:sz w:val="24"/>
          <w:szCs w:val="24"/>
        </w:rPr>
        <w:t xml:space="preserve"> </w:t>
      </w:r>
      <w:r w:rsidRPr="00EA661C">
        <w:rPr>
          <w:rFonts w:ascii="Times New Roman" w:hAnsi="Times New Roman" w:cs="Times New Roman"/>
          <w:i/>
          <w:sz w:val="24"/>
          <w:szCs w:val="24"/>
        </w:rPr>
        <w:t>в</w:t>
      </w:r>
      <w:r w:rsidRPr="00EA661C">
        <w:rPr>
          <w:rFonts w:ascii="Times New Roman" w:hAnsi="Times New Roman" w:cs="Times New Roman"/>
          <w:sz w:val="24"/>
          <w:szCs w:val="24"/>
        </w:rPr>
        <w:t>зрослые</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создают</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насыщенную</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ППРОС,</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стимулирующую</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познавательный</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интерес</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детей,</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исследовательскую</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активность,</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элементарное</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экспериментирование</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с</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различными</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веществами,</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предметами,</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материалами. Поэтому предметно-пространственная развивающая образовательная</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среда</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Организации</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должна</w:t>
      </w:r>
      <w:r w:rsidRPr="00EA661C">
        <w:rPr>
          <w:rFonts w:ascii="Times New Roman" w:hAnsi="Times New Roman" w:cs="Times New Roman"/>
          <w:spacing w:val="1"/>
          <w:sz w:val="24"/>
          <w:szCs w:val="24"/>
        </w:rPr>
        <w:t xml:space="preserve"> </w:t>
      </w:r>
      <w:r w:rsidRPr="00EA661C">
        <w:rPr>
          <w:rFonts w:ascii="Times New Roman" w:hAnsi="Times New Roman" w:cs="Times New Roman"/>
          <w:i/>
          <w:sz w:val="24"/>
          <w:szCs w:val="24"/>
        </w:rPr>
        <w:t>обеспечивать</w:t>
      </w:r>
      <w:r w:rsidRPr="00EA661C">
        <w:rPr>
          <w:rFonts w:ascii="Times New Roman" w:hAnsi="Times New Roman" w:cs="Times New Roman"/>
          <w:i/>
          <w:spacing w:val="1"/>
          <w:sz w:val="24"/>
          <w:szCs w:val="24"/>
        </w:rPr>
        <w:t xml:space="preserve"> </w:t>
      </w:r>
      <w:r w:rsidRPr="00EA661C">
        <w:rPr>
          <w:rFonts w:ascii="Times New Roman" w:hAnsi="Times New Roman" w:cs="Times New Roman"/>
          <w:i/>
          <w:sz w:val="24"/>
          <w:szCs w:val="24"/>
        </w:rPr>
        <w:t>условия</w:t>
      </w:r>
      <w:r w:rsidRPr="00EA661C">
        <w:rPr>
          <w:rFonts w:ascii="Times New Roman" w:hAnsi="Times New Roman" w:cs="Times New Roman"/>
          <w:i/>
          <w:spacing w:val="1"/>
          <w:sz w:val="24"/>
          <w:szCs w:val="24"/>
        </w:rPr>
        <w:t xml:space="preserve"> </w:t>
      </w:r>
      <w:r w:rsidRPr="00EA661C">
        <w:rPr>
          <w:rFonts w:ascii="Times New Roman" w:hAnsi="Times New Roman" w:cs="Times New Roman"/>
          <w:i/>
          <w:sz w:val="24"/>
          <w:szCs w:val="24"/>
        </w:rPr>
        <w:t>для</w:t>
      </w:r>
      <w:r w:rsidRPr="00EA661C">
        <w:rPr>
          <w:rFonts w:ascii="Times New Roman" w:hAnsi="Times New Roman" w:cs="Times New Roman"/>
          <w:i/>
          <w:spacing w:val="1"/>
          <w:sz w:val="24"/>
          <w:szCs w:val="24"/>
        </w:rPr>
        <w:t xml:space="preserve"> </w:t>
      </w:r>
      <w:r w:rsidRPr="00EA661C">
        <w:rPr>
          <w:rFonts w:ascii="Times New Roman" w:hAnsi="Times New Roman" w:cs="Times New Roman"/>
          <w:i/>
          <w:sz w:val="24"/>
          <w:szCs w:val="24"/>
        </w:rPr>
        <w:t>познавательно-</w:t>
      </w:r>
      <w:r w:rsidRPr="00EA661C">
        <w:rPr>
          <w:rFonts w:ascii="Times New Roman" w:hAnsi="Times New Roman" w:cs="Times New Roman"/>
          <w:i/>
          <w:spacing w:val="1"/>
          <w:sz w:val="24"/>
          <w:szCs w:val="24"/>
        </w:rPr>
        <w:t xml:space="preserve"> </w:t>
      </w:r>
      <w:r w:rsidRPr="00EA661C">
        <w:rPr>
          <w:rFonts w:ascii="Times New Roman" w:hAnsi="Times New Roman" w:cs="Times New Roman"/>
          <w:i/>
          <w:sz w:val="24"/>
          <w:szCs w:val="24"/>
        </w:rPr>
        <w:t xml:space="preserve">исследовательского развития детей </w:t>
      </w:r>
      <w:r w:rsidRPr="00EA661C">
        <w:rPr>
          <w:rFonts w:ascii="Times New Roman" w:hAnsi="Times New Roman" w:cs="Times New Roman"/>
          <w:sz w:val="24"/>
          <w:szCs w:val="24"/>
        </w:rPr>
        <w:t>(выделены помещения или зоны, оснащенные</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оборудованием</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и</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информационными</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ресурсами,</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приборами</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и</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материалами</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для</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разных видов познавательной деятельности детей – книжный уголок, библиотека,</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зимний</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сад,</w:t>
      </w:r>
      <w:r w:rsidRPr="00EA661C">
        <w:rPr>
          <w:rFonts w:ascii="Times New Roman" w:hAnsi="Times New Roman" w:cs="Times New Roman"/>
          <w:spacing w:val="-4"/>
          <w:sz w:val="24"/>
          <w:szCs w:val="24"/>
        </w:rPr>
        <w:t xml:space="preserve"> </w:t>
      </w:r>
      <w:r w:rsidRPr="00EA661C">
        <w:rPr>
          <w:rFonts w:ascii="Times New Roman" w:hAnsi="Times New Roman" w:cs="Times New Roman"/>
          <w:sz w:val="24"/>
          <w:szCs w:val="24"/>
        </w:rPr>
        <w:t>огород,</w:t>
      </w:r>
      <w:r w:rsidRPr="00EA661C">
        <w:rPr>
          <w:rFonts w:ascii="Times New Roman" w:hAnsi="Times New Roman" w:cs="Times New Roman"/>
          <w:spacing w:val="-4"/>
          <w:sz w:val="24"/>
          <w:szCs w:val="24"/>
        </w:rPr>
        <w:t xml:space="preserve"> </w:t>
      </w:r>
      <w:r w:rsidRPr="00EA661C">
        <w:rPr>
          <w:rFonts w:ascii="Times New Roman" w:hAnsi="Times New Roman" w:cs="Times New Roman"/>
          <w:sz w:val="24"/>
          <w:szCs w:val="24"/>
        </w:rPr>
        <w:t>живой уголок</w:t>
      </w:r>
      <w:r w:rsidRPr="00EA661C">
        <w:rPr>
          <w:rFonts w:ascii="Times New Roman" w:hAnsi="Times New Roman" w:cs="Times New Roman"/>
          <w:spacing w:val="-3"/>
          <w:sz w:val="24"/>
          <w:szCs w:val="24"/>
        </w:rPr>
        <w:t xml:space="preserve"> </w:t>
      </w:r>
      <w:r w:rsidRPr="00EA661C">
        <w:rPr>
          <w:rFonts w:ascii="Times New Roman" w:hAnsi="Times New Roman" w:cs="Times New Roman"/>
          <w:sz w:val="24"/>
          <w:szCs w:val="24"/>
        </w:rPr>
        <w:t>и др.).</w:t>
      </w:r>
    </w:p>
    <w:p w:rsidR="00EA661C" w:rsidRPr="00EA661C" w:rsidRDefault="00EA661C" w:rsidP="00EA661C">
      <w:pPr>
        <w:widowControl w:val="0"/>
        <w:autoSpaceDE w:val="0"/>
        <w:autoSpaceDN w:val="0"/>
        <w:spacing w:after="0"/>
        <w:ind w:left="452" w:right="264" w:firstLine="708"/>
        <w:jc w:val="both"/>
        <w:rPr>
          <w:rFonts w:ascii="Times New Roman" w:eastAsia="Times New Roman" w:hAnsi="Times New Roman" w:cs="Times New Roman"/>
          <w:sz w:val="24"/>
          <w:szCs w:val="24"/>
        </w:rPr>
      </w:pPr>
      <w:r w:rsidRPr="00EA661C">
        <w:rPr>
          <w:rFonts w:ascii="Times New Roman" w:eastAsia="Times New Roman" w:hAnsi="Times New Roman" w:cs="Times New Roman"/>
          <w:sz w:val="24"/>
          <w:szCs w:val="24"/>
        </w:rPr>
        <w:t>Возможность</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свободных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практических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действий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разнообразными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материалами,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участие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элементарных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опытах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экспериментах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имеет</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большое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значение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дляречевого,умственного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эмоционально-волевого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развития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ребенка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ТНР,</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способствует</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построению</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целостной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картины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мира,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оказывает</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стойкий</w:t>
      </w:r>
      <w:r w:rsidRPr="00EA661C">
        <w:rPr>
          <w:rFonts w:ascii="Times New Roman" w:eastAsia="Times New Roman" w:hAnsi="Times New Roman" w:cs="Times New Roman"/>
          <w:spacing w:val="-67"/>
          <w:sz w:val="24"/>
          <w:szCs w:val="24"/>
        </w:rPr>
        <w:t xml:space="preserve"> </w:t>
      </w:r>
      <w:r w:rsidRPr="00EA661C">
        <w:rPr>
          <w:rFonts w:ascii="Times New Roman" w:eastAsia="Times New Roman" w:hAnsi="Times New Roman" w:cs="Times New Roman"/>
          <w:sz w:val="24"/>
          <w:szCs w:val="24"/>
        </w:rPr>
        <w:t>долговременный эффект.</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У него формируется понимание, что окружающий мир</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полон</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загадок,</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тайн,</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которые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еще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предстоит</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разгадать.</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Таким</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образом,</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перед</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ребенком открывается познавательная перспектива дальнейшего изучения природы,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мотивация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расширять</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 углублять</w:t>
      </w:r>
      <w:r w:rsidRPr="00EA661C">
        <w:rPr>
          <w:rFonts w:ascii="Times New Roman" w:eastAsia="Times New Roman" w:hAnsi="Times New Roman" w:cs="Times New Roman"/>
          <w:spacing w:val="-2"/>
          <w:sz w:val="24"/>
          <w:szCs w:val="24"/>
        </w:rPr>
        <w:t xml:space="preserve"> </w:t>
      </w:r>
      <w:r w:rsidRPr="00EA661C">
        <w:rPr>
          <w:rFonts w:ascii="Times New Roman" w:eastAsia="Times New Roman" w:hAnsi="Times New Roman" w:cs="Times New Roman"/>
          <w:sz w:val="24"/>
          <w:szCs w:val="24"/>
        </w:rPr>
        <w:t>свои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знания.</w:t>
      </w:r>
    </w:p>
    <w:p w:rsidR="00EA661C" w:rsidRPr="00EA661C" w:rsidRDefault="00EA661C" w:rsidP="00EA661C">
      <w:pPr>
        <w:widowControl w:val="0"/>
        <w:autoSpaceDE w:val="0"/>
        <w:autoSpaceDN w:val="0"/>
        <w:spacing w:after="0"/>
        <w:ind w:left="452" w:right="271" w:firstLine="708"/>
        <w:jc w:val="both"/>
        <w:rPr>
          <w:rFonts w:ascii="Times New Roman" w:eastAsia="Times New Roman" w:hAnsi="Times New Roman" w:cs="Times New Roman"/>
          <w:sz w:val="24"/>
          <w:szCs w:val="24"/>
        </w:rPr>
      </w:pPr>
      <w:r w:rsidRPr="00EA661C">
        <w:rPr>
          <w:rFonts w:ascii="Times New Roman" w:eastAsia="Times New Roman" w:hAnsi="Times New Roman" w:cs="Times New Roman"/>
          <w:sz w:val="24"/>
          <w:szCs w:val="24"/>
        </w:rPr>
        <w:t>Помимо поддержки исследовательской активности, педагоги создают условия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для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организации с детьми с ТНР познавательных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игр, поощряя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интерес детей с</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нарушением речи к различным развивающим играм и занятиям, например, лото,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шашкам,</w:t>
      </w:r>
      <w:r w:rsidRPr="00EA661C">
        <w:rPr>
          <w:rFonts w:ascii="Times New Roman" w:eastAsia="Times New Roman" w:hAnsi="Times New Roman" w:cs="Times New Roman"/>
          <w:spacing w:val="-2"/>
          <w:sz w:val="24"/>
          <w:szCs w:val="24"/>
        </w:rPr>
        <w:t xml:space="preserve"> </w:t>
      </w:r>
      <w:r w:rsidRPr="00EA661C">
        <w:rPr>
          <w:rFonts w:ascii="Times New Roman" w:eastAsia="Times New Roman" w:hAnsi="Times New Roman" w:cs="Times New Roman"/>
          <w:sz w:val="24"/>
          <w:szCs w:val="24"/>
        </w:rPr>
        <w:t>шахматам,</w:t>
      </w:r>
      <w:r w:rsidRPr="00EA661C">
        <w:rPr>
          <w:rFonts w:ascii="Times New Roman" w:eastAsia="Times New Roman" w:hAnsi="Times New Roman" w:cs="Times New Roman"/>
          <w:spacing w:val="-3"/>
          <w:sz w:val="24"/>
          <w:szCs w:val="24"/>
        </w:rPr>
        <w:t xml:space="preserve"> </w:t>
      </w:r>
      <w:r w:rsidRPr="00EA661C">
        <w:rPr>
          <w:rFonts w:ascii="Times New Roman" w:eastAsia="Times New Roman" w:hAnsi="Times New Roman" w:cs="Times New Roman"/>
          <w:sz w:val="24"/>
          <w:szCs w:val="24"/>
        </w:rPr>
        <w:t>конструированию</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2"/>
          <w:sz w:val="24"/>
          <w:szCs w:val="24"/>
        </w:rPr>
        <w:t xml:space="preserve"> </w:t>
      </w:r>
      <w:r w:rsidRPr="00EA661C">
        <w:rPr>
          <w:rFonts w:ascii="Times New Roman" w:eastAsia="Times New Roman" w:hAnsi="Times New Roman" w:cs="Times New Roman"/>
          <w:sz w:val="24"/>
          <w:szCs w:val="24"/>
        </w:rPr>
        <w:t>пр.</w:t>
      </w:r>
    </w:p>
    <w:p w:rsidR="00EA661C" w:rsidRPr="00EA661C" w:rsidRDefault="00EA661C" w:rsidP="00EA661C">
      <w:pPr>
        <w:widowControl w:val="0"/>
        <w:autoSpaceDE w:val="0"/>
        <w:autoSpaceDN w:val="0"/>
        <w:spacing w:after="0"/>
        <w:ind w:left="452" w:right="266" w:firstLine="708"/>
        <w:jc w:val="both"/>
        <w:rPr>
          <w:rFonts w:ascii="Times New Roman" w:eastAsia="Times New Roman" w:hAnsi="Times New Roman" w:cs="Times New Roman"/>
          <w:sz w:val="24"/>
          <w:szCs w:val="24"/>
        </w:rPr>
      </w:pPr>
      <w:r w:rsidRPr="00EA661C">
        <w:rPr>
          <w:rFonts w:ascii="Times New Roman" w:eastAsia="Times New Roman" w:hAnsi="Times New Roman" w:cs="Times New Roman"/>
          <w:sz w:val="24"/>
          <w:szCs w:val="24"/>
        </w:rPr>
        <w:t>Речевому</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развитию</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способствуют</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наличие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предметно-пространственной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развивающей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образовательной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среде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открытого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доступа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детей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к</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различным</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литературным изданиям, предоставление места для рассматривания и чтения детьми</w:t>
      </w:r>
      <w:r w:rsidRPr="00EA661C">
        <w:rPr>
          <w:rFonts w:ascii="Times New Roman" w:eastAsia="Times New Roman" w:hAnsi="Times New Roman" w:cs="Times New Roman"/>
          <w:spacing w:val="-67"/>
          <w:sz w:val="24"/>
          <w:szCs w:val="24"/>
        </w:rPr>
        <w:t xml:space="preserve"> </w:t>
      </w:r>
      <w:r w:rsidRPr="00EA661C">
        <w:rPr>
          <w:rFonts w:ascii="Times New Roman" w:eastAsia="Times New Roman" w:hAnsi="Times New Roman" w:cs="Times New Roman"/>
          <w:sz w:val="24"/>
          <w:szCs w:val="24"/>
        </w:rPr>
        <w:t>соответствующих их возрасту книг, наличие других дополнительных материалов,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например плакатов и картин, рассказов в картинках, аудиозаписей литературных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произведений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3"/>
          <w:sz w:val="24"/>
          <w:szCs w:val="24"/>
        </w:rPr>
        <w:t xml:space="preserve"> </w:t>
      </w:r>
      <w:r w:rsidRPr="00EA661C">
        <w:rPr>
          <w:rFonts w:ascii="Times New Roman" w:eastAsia="Times New Roman" w:hAnsi="Times New Roman" w:cs="Times New Roman"/>
          <w:sz w:val="24"/>
          <w:szCs w:val="24"/>
        </w:rPr>
        <w:t>песен,</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а также других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материалов.</w:t>
      </w:r>
    </w:p>
    <w:p w:rsidR="00EA661C" w:rsidRPr="00EA661C" w:rsidRDefault="00EA661C" w:rsidP="00EA661C">
      <w:pPr>
        <w:widowControl w:val="0"/>
        <w:autoSpaceDE w:val="0"/>
        <w:autoSpaceDN w:val="0"/>
        <w:spacing w:after="0"/>
        <w:ind w:left="452" w:right="262" w:firstLine="708"/>
        <w:jc w:val="both"/>
        <w:rPr>
          <w:rFonts w:ascii="Times New Roman" w:eastAsia="Times New Roman" w:hAnsi="Times New Roman" w:cs="Times New Roman"/>
          <w:sz w:val="24"/>
          <w:szCs w:val="24"/>
        </w:rPr>
      </w:pPr>
      <w:r w:rsidRPr="00EA661C">
        <w:rPr>
          <w:rFonts w:ascii="Times New Roman" w:eastAsia="Times New Roman" w:hAnsi="Times New Roman" w:cs="Times New Roman"/>
          <w:sz w:val="24"/>
          <w:szCs w:val="24"/>
        </w:rPr>
        <w:t>Предметно-пространственная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развивающая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образовательная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среда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должна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i/>
          <w:sz w:val="24"/>
          <w:szCs w:val="24"/>
        </w:rPr>
        <w:lastRenderedPageBreak/>
        <w:t>обеспечивать</w:t>
      </w:r>
      <w:r w:rsidRPr="00EA661C">
        <w:rPr>
          <w:rFonts w:ascii="Times New Roman" w:eastAsia="Times New Roman" w:hAnsi="Times New Roman" w:cs="Times New Roman"/>
          <w:i/>
          <w:spacing w:val="1"/>
          <w:sz w:val="24"/>
          <w:szCs w:val="24"/>
        </w:rPr>
        <w:t xml:space="preserve"> </w:t>
      </w:r>
      <w:r w:rsidRPr="00EA661C">
        <w:rPr>
          <w:rFonts w:ascii="Times New Roman" w:eastAsia="Times New Roman" w:hAnsi="Times New Roman" w:cs="Times New Roman"/>
          <w:i/>
          <w:sz w:val="24"/>
          <w:szCs w:val="24"/>
        </w:rPr>
        <w:t>условия</w:t>
      </w:r>
      <w:r w:rsidRPr="00EA661C">
        <w:rPr>
          <w:rFonts w:ascii="Times New Roman" w:eastAsia="Times New Roman" w:hAnsi="Times New Roman" w:cs="Times New Roman"/>
          <w:i/>
          <w:spacing w:val="1"/>
          <w:sz w:val="24"/>
          <w:szCs w:val="24"/>
        </w:rPr>
        <w:t xml:space="preserve"> </w:t>
      </w:r>
      <w:r w:rsidRPr="00EA661C">
        <w:rPr>
          <w:rFonts w:ascii="Times New Roman" w:eastAsia="Times New Roman" w:hAnsi="Times New Roman" w:cs="Times New Roman"/>
          <w:i/>
          <w:sz w:val="24"/>
          <w:szCs w:val="24"/>
        </w:rPr>
        <w:t>для</w:t>
      </w:r>
      <w:r w:rsidRPr="00EA661C">
        <w:rPr>
          <w:rFonts w:ascii="Times New Roman" w:eastAsia="Times New Roman" w:hAnsi="Times New Roman" w:cs="Times New Roman"/>
          <w:i/>
          <w:spacing w:val="1"/>
          <w:sz w:val="24"/>
          <w:szCs w:val="24"/>
        </w:rPr>
        <w:t xml:space="preserve"> </w:t>
      </w:r>
      <w:r w:rsidRPr="00EA661C">
        <w:rPr>
          <w:rFonts w:ascii="Times New Roman" w:eastAsia="Times New Roman" w:hAnsi="Times New Roman" w:cs="Times New Roman"/>
          <w:i/>
          <w:sz w:val="24"/>
          <w:szCs w:val="24"/>
        </w:rPr>
        <w:t>художественно-эстетического</w:t>
      </w:r>
      <w:r w:rsidRPr="00EA661C">
        <w:rPr>
          <w:rFonts w:ascii="Times New Roman" w:eastAsia="Times New Roman" w:hAnsi="Times New Roman" w:cs="Times New Roman"/>
          <w:i/>
          <w:spacing w:val="1"/>
          <w:sz w:val="24"/>
          <w:szCs w:val="24"/>
        </w:rPr>
        <w:t xml:space="preserve"> </w:t>
      </w:r>
      <w:r w:rsidRPr="00EA661C">
        <w:rPr>
          <w:rFonts w:ascii="Times New Roman" w:eastAsia="Times New Roman" w:hAnsi="Times New Roman" w:cs="Times New Roman"/>
          <w:i/>
          <w:sz w:val="24"/>
          <w:szCs w:val="24"/>
        </w:rPr>
        <w:t>развития</w:t>
      </w:r>
      <w:r w:rsidRPr="00EA661C">
        <w:rPr>
          <w:rFonts w:ascii="Times New Roman" w:eastAsia="Times New Roman" w:hAnsi="Times New Roman" w:cs="Times New Roman"/>
          <w:i/>
          <w:spacing w:val="1"/>
          <w:sz w:val="24"/>
          <w:szCs w:val="24"/>
        </w:rPr>
        <w:t xml:space="preserve"> </w:t>
      </w:r>
      <w:r w:rsidRPr="00EA661C">
        <w:rPr>
          <w:rFonts w:ascii="Times New Roman" w:eastAsia="Times New Roman" w:hAnsi="Times New Roman" w:cs="Times New Roman"/>
          <w:i/>
          <w:sz w:val="24"/>
          <w:szCs w:val="24"/>
        </w:rPr>
        <w:t>детей.</w:t>
      </w:r>
      <w:r w:rsidRPr="00EA661C">
        <w:rPr>
          <w:rFonts w:ascii="Times New Roman" w:eastAsia="Times New Roman" w:hAnsi="Times New Roman" w:cs="Times New Roman"/>
          <w:i/>
          <w:spacing w:val="1"/>
          <w:sz w:val="24"/>
          <w:szCs w:val="24"/>
        </w:rPr>
        <w:t xml:space="preserve"> </w:t>
      </w:r>
      <w:r w:rsidRPr="00EA661C">
        <w:rPr>
          <w:rFonts w:ascii="Times New Roman" w:eastAsia="Times New Roman" w:hAnsi="Times New Roman" w:cs="Times New Roman"/>
          <w:sz w:val="24"/>
          <w:szCs w:val="24"/>
        </w:rPr>
        <w:t>Помещения Организации и прилегающие территории должны быть оформлены с</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художественным</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вкусом;</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выделены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помещения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или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зоны,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оснащенные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оборудованием</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материалами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для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изобразительной,</w:t>
      </w:r>
      <w:r w:rsidRPr="00EA661C">
        <w:rPr>
          <w:rFonts w:ascii="Times New Roman" w:eastAsia="Times New Roman" w:hAnsi="Times New Roman" w:cs="Times New Roman"/>
          <w:spacing w:val="71"/>
          <w:sz w:val="24"/>
          <w:szCs w:val="24"/>
        </w:rPr>
        <w:t xml:space="preserve"> </w:t>
      </w:r>
      <w:r w:rsidRPr="00EA661C">
        <w:rPr>
          <w:rFonts w:ascii="Times New Roman" w:eastAsia="Times New Roman" w:hAnsi="Times New Roman" w:cs="Times New Roman"/>
          <w:sz w:val="24"/>
          <w:szCs w:val="24"/>
        </w:rPr>
        <w:t>музыкальной,</w:t>
      </w:r>
      <w:r w:rsidRPr="00EA661C">
        <w:rPr>
          <w:rFonts w:ascii="Times New Roman" w:eastAsia="Times New Roman" w:hAnsi="Times New Roman" w:cs="Times New Roman"/>
          <w:spacing w:val="-67"/>
          <w:sz w:val="24"/>
          <w:szCs w:val="24"/>
        </w:rPr>
        <w:t xml:space="preserve"> </w:t>
      </w:r>
      <w:r w:rsidRPr="00EA661C">
        <w:rPr>
          <w:rFonts w:ascii="Times New Roman" w:eastAsia="Times New Roman" w:hAnsi="Times New Roman" w:cs="Times New Roman"/>
          <w:sz w:val="24"/>
          <w:szCs w:val="24"/>
        </w:rPr>
        <w:t>театрализованной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деятельности</w:t>
      </w:r>
      <w:r w:rsidRPr="00EA661C">
        <w:rPr>
          <w:rFonts w:ascii="Times New Roman" w:eastAsia="Times New Roman" w:hAnsi="Times New Roman" w:cs="Times New Roman"/>
          <w:spacing w:val="-2"/>
          <w:sz w:val="24"/>
          <w:szCs w:val="24"/>
        </w:rPr>
        <w:t xml:space="preserve"> </w:t>
      </w:r>
      <w:r w:rsidRPr="00EA661C">
        <w:rPr>
          <w:rFonts w:ascii="Times New Roman" w:eastAsia="Times New Roman" w:hAnsi="Times New Roman" w:cs="Times New Roman"/>
          <w:sz w:val="24"/>
          <w:szCs w:val="24"/>
        </w:rPr>
        <w:t>детей.</w:t>
      </w:r>
    </w:p>
    <w:p w:rsidR="00EA661C" w:rsidRPr="00EA661C" w:rsidRDefault="00EA661C" w:rsidP="00EA661C">
      <w:pPr>
        <w:widowControl w:val="0"/>
        <w:autoSpaceDE w:val="0"/>
        <w:autoSpaceDN w:val="0"/>
        <w:spacing w:after="0"/>
        <w:ind w:left="452" w:right="264" w:firstLine="708"/>
        <w:jc w:val="both"/>
        <w:rPr>
          <w:rFonts w:ascii="Times New Roman" w:eastAsia="Times New Roman" w:hAnsi="Times New Roman" w:cs="Times New Roman"/>
          <w:sz w:val="24"/>
          <w:szCs w:val="24"/>
        </w:rPr>
      </w:pPr>
      <w:r w:rsidRPr="00EA661C">
        <w:rPr>
          <w:rFonts w:ascii="Times New Roman" w:eastAsia="Times New Roman" w:hAnsi="Times New Roman" w:cs="Times New Roman"/>
          <w:sz w:val="24"/>
          <w:szCs w:val="24"/>
        </w:rPr>
        <w:t>Для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художественно-эстетического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развития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детей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ТНР</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коррекции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нарушений развития фонематического слуха и ритмической структуры подбираются</w:t>
      </w:r>
      <w:r w:rsidRPr="00EA661C">
        <w:rPr>
          <w:rFonts w:ascii="Times New Roman" w:eastAsia="Times New Roman" w:hAnsi="Times New Roman" w:cs="Times New Roman"/>
          <w:spacing w:val="-67"/>
          <w:sz w:val="24"/>
          <w:szCs w:val="24"/>
        </w:rPr>
        <w:t xml:space="preserve"> </w:t>
      </w:r>
      <w:r w:rsidRPr="00EA661C">
        <w:rPr>
          <w:rFonts w:ascii="Times New Roman" w:eastAsia="Times New Roman" w:hAnsi="Times New Roman" w:cs="Times New Roman"/>
          <w:sz w:val="24"/>
          <w:szCs w:val="24"/>
        </w:rPr>
        <w:t>музыкально-дидактические</w:t>
      </w:r>
      <w:r w:rsidRPr="00EA661C">
        <w:rPr>
          <w:rFonts w:ascii="Times New Roman" w:eastAsia="Times New Roman" w:hAnsi="Times New Roman" w:cs="Times New Roman"/>
          <w:spacing w:val="29"/>
          <w:sz w:val="24"/>
          <w:szCs w:val="24"/>
        </w:rPr>
        <w:t xml:space="preserve"> </w:t>
      </w:r>
      <w:r w:rsidRPr="00EA661C">
        <w:rPr>
          <w:rFonts w:ascii="Times New Roman" w:eastAsia="Times New Roman" w:hAnsi="Times New Roman" w:cs="Times New Roman"/>
          <w:sz w:val="24"/>
          <w:szCs w:val="24"/>
        </w:rPr>
        <w:t>игры:</w:t>
      </w:r>
      <w:r w:rsidRPr="00EA661C">
        <w:rPr>
          <w:rFonts w:ascii="Times New Roman" w:eastAsia="Times New Roman" w:hAnsi="Times New Roman" w:cs="Times New Roman"/>
          <w:spacing w:val="33"/>
          <w:sz w:val="24"/>
          <w:szCs w:val="24"/>
        </w:rPr>
        <w:t xml:space="preserve"> </w:t>
      </w:r>
      <w:r w:rsidRPr="00EA661C">
        <w:rPr>
          <w:rFonts w:ascii="Times New Roman" w:eastAsia="Times New Roman" w:hAnsi="Times New Roman" w:cs="Times New Roman"/>
          <w:sz w:val="24"/>
          <w:szCs w:val="24"/>
        </w:rPr>
        <w:t>на</w:t>
      </w:r>
      <w:r w:rsidRPr="00EA661C">
        <w:rPr>
          <w:rFonts w:ascii="Times New Roman" w:eastAsia="Times New Roman" w:hAnsi="Times New Roman" w:cs="Times New Roman"/>
          <w:spacing w:val="31"/>
          <w:sz w:val="24"/>
          <w:szCs w:val="24"/>
        </w:rPr>
        <w:t xml:space="preserve"> </w:t>
      </w:r>
      <w:r w:rsidRPr="00EA661C">
        <w:rPr>
          <w:rFonts w:ascii="Times New Roman" w:eastAsia="Times New Roman" w:hAnsi="Times New Roman" w:cs="Times New Roman"/>
          <w:sz w:val="24"/>
          <w:szCs w:val="24"/>
        </w:rPr>
        <w:t>обогащение</w:t>
      </w:r>
      <w:r w:rsidRPr="00EA661C">
        <w:rPr>
          <w:rFonts w:ascii="Times New Roman" w:eastAsia="Times New Roman" w:hAnsi="Times New Roman" w:cs="Times New Roman"/>
          <w:spacing w:val="32"/>
          <w:sz w:val="24"/>
          <w:szCs w:val="24"/>
        </w:rPr>
        <w:t xml:space="preserve"> </w:t>
      </w:r>
      <w:r w:rsidRPr="00EA661C">
        <w:rPr>
          <w:rFonts w:ascii="Times New Roman" w:eastAsia="Times New Roman" w:hAnsi="Times New Roman" w:cs="Times New Roman"/>
          <w:sz w:val="24"/>
          <w:szCs w:val="24"/>
        </w:rPr>
        <w:t>слухового</w:t>
      </w:r>
      <w:r w:rsidRPr="00EA661C">
        <w:rPr>
          <w:rFonts w:ascii="Times New Roman" w:eastAsia="Times New Roman" w:hAnsi="Times New Roman" w:cs="Times New Roman"/>
          <w:spacing w:val="33"/>
          <w:sz w:val="24"/>
          <w:szCs w:val="24"/>
        </w:rPr>
        <w:t xml:space="preserve"> </w:t>
      </w:r>
      <w:r w:rsidRPr="00EA661C">
        <w:rPr>
          <w:rFonts w:ascii="Times New Roman" w:eastAsia="Times New Roman" w:hAnsi="Times New Roman" w:cs="Times New Roman"/>
          <w:sz w:val="24"/>
          <w:szCs w:val="24"/>
        </w:rPr>
        <w:t>опыта;</w:t>
      </w:r>
      <w:r w:rsidRPr="00EA661C">
        <w:rPr>
          <w:rFonts w:ascii="Times New Roman" w:eastAsia="Times New Roman" w:hAnsi="Times New Roman" w:cs="Times New Roman"/>
          <w:spacing w:val="32"/>
          <w:sz w:val="24"/>
          <w:szCs w:val="24"/>
        </w:rPr>
        <w:t xml:space="preserve"> </w:t>
      </w:r>
      <w:r w:rsidRPr="00EA661C">
        <w:rPr>
          <w:rFonts w:ascii="Times New Roman" w:eastAsia="Times New Roman" w:hAnsi="Times New Roman" w:cs="Times New Roman"/>
          <w:sz w:val="24"/>
          <w:szCs w:val="24"/>
        </w:rPr>
        <w:t>на</w:t>
      </w:r>
      <w:r w:rsidRPr="00EA661C">
        <w:rPr>
          <w:rFonts w:ascii="Times New Roman" w:eastAsia="Times New Roman" w:hAnsi="Times New Roman" w:cs="Times New Roman"/>
          <w:spacing w:val="32"/>
          <w:sz w:val="24"/>
          <w:szCs w:val="24"/>
        </w:rPr>
        <w:t xml:space="preserve"> </w:t>
      </w:r>
      <w:r w:rsidRPr="00EA661C">
        <w:rPr>
          <w:rFonts w:ascii="Times New Roman" w:eastAsia="Times New Roman" w:hAnsi="Times New Roman" w:cs="Times New Roman"/>
          <w:sz w:val="24"/>
          <w:szCs w:val="24"/>
        </w:rPr>
        <w:t>определениехарактера музыки; на развитие звуковысотного слуха; на развитие музыко-слуховой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памяти;</w:t>
      </w:r>
      <w:r w:rsidRPr="00EA661C">
        <w:rPr>
          <w:rFonts w:ascii="Times New Roman" w:eastAsia="Times New Roman" w:hAnsi="Times New Roman" w:cs="Times New Roman"/>
          <w:spacing w:val="-3"/>
          <w:sz w:val="24"/>
          <w:szCs w:val="24"/>
        </w:rPr>
        <w:t xml:space="preserve"> </w:t>
      </w:r>
      <w:r w:rsidRPr="00EA661C">
        <w:rPr>
          <w:rFonts w:ascii="Times New Roman" w:eastAsia="Times New Roman" w:hAnsi="Times New Roman" w:cs="Times New Roman"/>
          <w:sz w:val="24"/>
          <w:szCs w:val="24"/>
        </w:rPr>
        <w:t>на</w:t>
      </w:r>
      <w:r w:rsidRPr="00EA661C">
        <w:rPr>
          <w:rFonts w:ascii="Times New Roman" w:eastAsia="Times New Roman" w:hAnsi="Times New Roman" w:cs="Times New Roman"/>
          <w:spacing w:val="-3"/>
          <w:sz w:val="24"/>
          <w:szCs w:val="24"/>
        </w:rPr>
        <w:t xml:space="preserve"> </w:t>
      </w:r>
      <w:r w:rsidRPr="00EA661C">
        <w:rPr>
          <w:rFonts w:ascii="Times New Roman" w:eastAsia="Times New Roman" w:hAnsi="Times New Roman" w:cs="Times New Roman"/>
          <w:sz w:val="24"/>
          <w:szCs w:val="24"/>
        </w:rPr>
        <w:t>развитие</w:t>
      </w:r>
      <w:r w:rsidRPr="00EA661C">
        <w:rPr>
          <w:rFonts w:ascii="Times New Roman" w:eastAsia="Times New Roman" w:hAnsi="Times New Roman" w:cs="Times New Roman"/>
          <w:spacing w:val="-3"/>
          <w:sz w:val="24"/>
          <w:szCs w:val="24"/>
        </w:rPr>
        <w:t xml:space="preserve"> </w:t>
      </w:r>
      <w:r w:rsidRPr="00EA661C">
        <w:rPr>
          <w:rFonts w:ascii="Times New Roman" w:eastAsia="Times New Roman" w:hAnsi="Times New Roman" w:cs="Times New Roman"/>
          <w:sz w:val="24"/>
          <w:szCs w:val="24"/>
        </w:rPr>
        <w:t>тембрового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слуха; на развитие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чувства ритма.</w:t>
      </w:r>
    </w:p>
    <w:p w:rsidR="00EA661C" w:rsidRPr="00EA661C" w:rsidRDefault="00EA661C" w:rsidP="00EA661C">
      <w:pPr>
        <w:widowControl w:val="0"/>
        <w:autoSpaceDE w:val="0"/>
        <w:autoSpaceDN w:val="0"/>
        <w:spacing w:after="0"/>
        <w:ind w:left="452" w:right="269" w:firstLine="708"/>
        <w:jc w:val="both"/>
        <w:rPr>
          <w:rFonts w:ascii="Times New Roman" w:eastAsia="Times New Roman" w:hAnsi="Times New Roman" w:cs="Times New Roman"/>
          <w:sz w:val="24"/>
          <w:szCs w:val="24"/>
        </w:rPr>
      </w:pPr>
      <w:r w:rsidRPr="00EA661C">
        <w:rPr>
          <w:rFonts w:ascii="Times New Roman" w:eastAsia="Times New Roman" w:hAnsi="Times New Roman" w:cs="Times New Roman"/>
          <w:sz w:val="24"/>
          <w:szCs w:val="24"/>
        </w:rPr>
        <w:t>Дети должны иметь возможность безопасного беспрепятственного доступа к</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объектам инфраструктуры Организации, а также к играм, игрушкам, материалам,</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пособиям,</w:t>
      </w:r>
      <w:r w:rsidRPr="00EA661C">
        <w:rPr>
          <w:rFonts w:ascii="Times New Roman" w:eastAsia="Times New Roman" w:hAnsi="Times New Roman" w:cs="Times New Roman"/>
          <w:spacing w:val="-2"/>
          <w:sz w:val="24"/>
          <w:szCs w:val="24"/>
        </w:rPr>
        <w:t xml:space="preserve"> </w:t>
      </w:r>
      <w:r w:rsidRPr="00EA661C">
        <w:rPr>
          <w:rFonts w:ascii="Times New Roman" w:eastAsia="Times New Roman" w:hAnsi="Times New Roman" w:cs="Times New Roman"/>
          <w:sz w:val="24"/>
          <w:szCs w:val="24"/>
        </w:rPr>
        <w:t>обеспечивающим</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все</w:t>
      </w:r>
      <w:r w:rsidRPr="00EA661C">
        <w:rPr>
          <w:rFonts w:ascii="Times New Roman" w:eastAsia="Times New Roman" w:hAnsi="Times New Roman" w:cs="Times New Roman"/>
          <w:spacing w:val="-4"/>
          <w:sz w:val="24"/>
          <w:szCs w:val="24"/>
        </w:rPr>
        <w:t xml:space="preserve"> </w:t>
      </w:r>
      <w:r w:rsidRPr="00EA661C">
        <w:rPr>
          <w:rFonts w:ascii="Times New Roman" w:eastAsia="Times New Roman" w:hAnsi="Times New Roman" w:cs="Times New Roman"/>
          <w:sz w:val="24"/>
          <w:szCs w:val="24"/>
        </w:rPr>
        <w:t>основные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виды</w:t>
      </w:r>
      <w:r w:rsidRPr="00EA661C">
        <w:rPr>
          <w:rFonts w:ascii="Times New Roman" w:eastAsia="Times New Roman" w:hAnsi="Times New Roman" w:cs="Times New Roman"/>
          <w:spacing w:val="-3"/>
          <w:sz w:val="24"/>
          <w:szCs w:val="24"/>
        </w:rPr>
        <w:t xml:space="preserve"> </w:t>
      </w:r>
      <w:r w:rsidRPr="00EA661C">
        <w:rPr>
          <w:rFonts w:ascii="Times New Roman" w:eastAsia="Times New Roman" w:hAnsi="Times New Roman" w:cs="Times New Roman"/>
          <w:sz w:val="24"/>
          <w:szCs w:val="24"/>
        </w:rPr>
        <w:t>детской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активности.</w:t>
      </w:r>
    </w:p>
    <w:p w:rsidR="00EA661C" w:rsidRPr="00EA661C" w:rsidRDefault="00EA661C" w:rsidP="00EA661C">
      <w:pPr>
        <w:widowControl w:val="0"/>
        <w:autoSpaceDE w:val="0"/>
        <w:autoSpaceDN w:val="0"/>
        <w:spacing w:after="0"/>
        <w:ind w:left="452" w:right="269" w:firstLine="708"/>
        <w:jc w:val="both"/>
        <w:rPr>
          <w:rFonts w:ascii="Times New Roman" w:eastAsia="Times New Roman" w:hAnsi="Times New Roman" w:cs="Times New Roman"/>
          <w:sz w:val="24"/>
          <w:szCs w:val="24"/>
        </w:rPr>
      </w:pPr>
      <w:r w:rsidRPr="00EA661C">
        <w:rPr>
          <w:rFonts w:ascii="Times New Roman" w:eastAsia="Times New Roman" w:hAnsi="Times New Roman" w:cs="Times New Roman"/>
          <w:sz w:val="24"/>
          <w:szCs w:val="24"/>
        </w:rPr>
        <w:t>Для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детей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ТНР,</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имеющими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нарушения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координации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движений,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Организации должна иметься специально приспособленная мебель, позволяющая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заниматься разными видами деятельности, общаться и играть со сверстниками 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соответственно,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помещениях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Организации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должно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быть</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достаточно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места</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для</w:t>
      </w:r>
      <w:r w:rsidRPr="00EA661C">
        <w:rPr>
          <w:rFonts w:ascii="Times New Roman" w:eastAsia="Times New Roman" w:hAnsi="Times New Roman" w:cs="Times New Roman"/>
          <w:spacing w:val="-67"/>
          <w:sz w:val="24"/>
          <w:szCs w:val="24"/>
        </w:rPr>
        <w:t xml:space="preserve"> </w:t>
      </w:r>
      <w:r w:rsidRPr="00EA661C">
        <w:rPr>
          <w:rFonts w:ascii="Times New Roman" w:eastAsia="Times New Roman" w:hAnsi="Times New Roman" w:cs="Times New Roman"/>
          <w:sz w:val="24"/>
          <w:szCs w:val="24"/>
        </w:rPr>
        <w:t>специального оборудования.</w:t>
      </w:r>
    </w:p>
    <w:p w:rsidR="00EA661C" w:rsidRPr="00EA661C" w:rsidRDefault="00EA661C" w:rsidP="00EA661C">
      <w:pPr>
        <w:ind w:left="452" w:right="268" w:firstLine="708"/>
        <w:jc w:val="both"/>
        <w:rPr>
          <w:rFonts w:ascii="Times New Roman" w:hAnsi="Times New Roman" w:cs="Times New Roman"/>
          <w:i/>
          <w:sz w:val="24"/>
          <w:szCs w:val="24"/>
        </w:rPr>
      </w:pPr>
      <w:r w:rsidRPr="00EA661C">
        <w:rPr>
          <w:rFonts w:ascii="Times New Roman" w:hAnsi="Times New Roman" w:cs="Times New Roman"/>
          <w:sz w:val="24"/>
          <w:szCs w:val="24"/>
        </w:rPr>
        <w:t>Предметно-пространственная</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развивающая</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образовательная</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среда</w:t>
      </w:r>
      <w:r w:rsidRPr="00EA661C">
        <w:rPr>
          <w:rFonts w:ascii="Times New Roman" w:hAnsi="Times New Roman" w:cs="Times New Roman"/>
          <w:spacing w:val="-67"/>
          <w:sz w:val="24"/>
          <w:szCs w:val="24"/>
        </w:rPr>
        <w:t xml:space="preserve"> </w:t>
      </w:r>
      <w:r w:rsidRPr="00EA661C">
        <w:rPr>
          <w:rFonts w:ascii="Times New Roman" w:hAnsi="Times New Roman" w:cs="Times New Roman"/>
          <w:sz w:val="24"/>
          <w:szCs w:val="24"/>
        </w:rPr>
        <w:t>Организации</w:t>
      </w:r>
      <w:r w:rsidRPr="00EA661C">
        <w:rPr>
          <w:rFonts w:ascii="Times New Roman" w:hAnsi="Times New Roman" w:cs="Times New Roman"/>
          <w:spacing w:val="1"/>
          <w:sz w:val="24"/>
          <w:szCs w:val="24"/>
        </w:rPr>
        <w:t xml:space="preserve"> </w:t>
      </w:r>
      <w:r w:rsidRPr="00EA661C">
        <w:rPr>
          <w:rFonts w:ascii="Times New Roman" w:hAnsi="Times New Roman" w:cs="Times New Roman"/>
          <w:sz w:val="24"/>
          <w:szCs w:val="24"/>
        </w:rPr>
        <w:t>должна</w:t>
      </w:r>
      <w:r w:rsidRPr="00EA661C">
        <w:rPr>
          <w:rFonts w:ascii="Times New Roman" w:hAnsi="Times New Roman" w:cs="Times New Roman"/>
          <w:spacing w:val="1"/>
          <w:sz w:val="24"/>
          <w:szCs w:val="24"/>
        </w:rPr>
        <w:t xml:space="preserve"> </w:t>
      </w:r>
      <w:r w:rsidRPr="00EA661C">
        <w:rPr>
          <w:rFonts w:ascii="Times New Roman" w:hAnsi="Times New Roman" w:cs="Times New Roman"/>
          <w:i/>
          <w:sz w:val="24"/>
          <w:szCs w:val="24"/>
        </w:rPr>
        <w:t>обеспечивать</w:t>
      </w:r>
      <w:r w:rsidRPr="00EA661C">
        <w:rPr>
          <w:rFonts w:ascii="Times New Roman" w:hAnsi="Times New Roman" w:cs="Times New Roman"/>
          <w:i/>
          <w:spacing w:val="1"/>
          <w:sz w:val="24"/>
          <w:szCs w:val="24"/>
        </w:rPr>
        <w:t xml:space="preserve"> </w:t>
      </w:r>
      <w:r w:rsidRPr="00EA661C">
        <w:rPr>
          <w:rFonts w:ascii="Times New Roman" w:hAnsi="Times New Roman" w:cs="Times New Roman"/>
          <w:i/>
          <w:sz w:val="24"/>
          <w:szCs w:val="24"/>
        </w:rPr>
        <w:t>условия</w:t>
      </w:r>
      <w:r w:rsidRPr="00EA661C">
        <w:rPr>
          <w:rFonts w:ascii="Times New Roman" w:hAnsi="Times New Roman" w:cs="Times New Roman"/>
          <w:i/>
          <w:spacing w:val="1"/>
          <w:sz w:val="24"/>
          <w:szCs w:val="24"/>
        </w:rPr>
        <w:t xml:space="preserve"> </w:t>
      </w:r>
      <w:r w:rsidRPr="00EA661C">
        <w:rPr>
          <w:rFonts w:ascii="Times New Roman" w:hAnsi="Times New Roman" w:cs="Times New Roman"/>
          <w:i/>
          <w:sz w:val="24"/>
          <w:szCs w:val="24"/>
        </w:rPr>
        <w:t>для</w:t>
      </w:r>
      <w:r w:rsidRPr="00EA661C">
        <w:rPr>
          <w:rFonts w:ascii="Times New Roman" w:hAnsi="Times New Roman" w:cs="Times New Roman"/>
          <w:i/>
          <w:spacing w:val="1"/>
          <w:sz w:val="24"/>
          <w:szCs w:val="24"/>
        </w:rPr>
        <w:t xml:space="preserve"> </w:t>
      </w:r>
      <w:r w:rsidRPr="00EA661C">
        <w:rPr>
          <w:rFonts w:ascii="Times New Roman" w:hAnsi="Times New Roman" w:cs="Times New Roman"/>
          <w:i/>
          <w:sz w:val="24"/>
          <w:szCs w:val="24"/>
        </w:rPr>
        <w:t>физического</w:t>
      </w:r>
      <w:r w:rsidRPr="00EA661C">
        <w:rPr>
          <w:rFonts w:ascii="Times New Roman" w:hAnsi="Times New Roman" w:cs="Times New Roman"/>
          <w:i/>
          <w:spacing w:val="1"/>
          <w:sz w:val="24"/>
          <w:szCs w:val="24"/>
        </w:rPr>
        <w:t xml:space="preserve"> </w:t>
      </w:r>
      <w:r w:rsidRPr="00EA661C">
        <w:rPr>
          <w:rFonts w:ascii="Times New Roman" w:hAnsi="Times New Roman" w:cs="Times New Roman"/>
          <w:i/>
          <w:sz w:val="24"/>
          <w:szCs w:val="24"/>
        </w:rPr>
        <w:t>и</w:t>
      </w:r>
      <w:r w:rsidRPr="00EA661C">
        <w:rPr>
          <w:rFonts w:ascii="Times New Roman" w:hAnsi="Times New Roman" w:cs="Times New Roman"/>
          <w:i/>
          <w:spacing w:val="1"/>
          <w:sz w:val="24"/>
          <w:szCs w:val="24"/>
        </w:rPr>
        <w:t xml:space="preserve"> </w:t>
      </w:r>
      <w:r w:rsidRPr="00EA661C">
        <w:rPr>
          <w:rFonts w:ascii="Times New Roman" w:hAnsi="Times New Roman" w:cs="Times New Roman"/>
          <w:i/>
          <w:sz w:val="24"/>
          <w:szCs w:val="24"/>
        </w:rPr>
        <w:t>психического</w:t>
      </w:r>
      <w:r w:rsidRPr="00EA661C">
        <w:rPr>
          <w:rFonts w:ascii="Times New Roman" w:hAnsi="Times New Roman" w:cs="Times New Roman"/>
          <w:i/>
          <w:spacing w:val="1"/>
          <w:sz w:val="24"/>
          <w:szCs w:val="24"/>
        </w:rPr>
        <w:t xml:space="preserve"> </w:t>
      </w:r>
      <w:r w:rsidRPr="00EA661C">
        <w:rPr>
          <w:rFonts w:ascii="Times New Roman" w:hAnsi="Times New Roman" w:cs="Times New Roman"/>
          <w:i/>
          <w:sz w:val="24"/>
          <w:szCs w:val="24"/>
        </w:rPr>
        <w:t>развития, охраны и укрепления здоровья, коррекции недостатков развития детей с</w:t>
      </w:r>
      <w:r w:rsidRPr="00EA661C">
        <w:rPr>
          <w:rFonts w:ascii="Times New Roman" w:hAnsi="Times New Roman" w:cs="Times New Roman"/>
          <w:i/>
          <w:spacing w:val="1"/>
          <w:sz w:val="24"/>
          <w:szCs w:val="24"/>
        </w:rPr>
        <w:t xml:space="preserve"> </w:t>
      </w:r>
      <w:r w:rsidRPr="00EA661C">
        <w:rPr>
          <w:rFonts w:ascii="Times New Roman" w:hAnsi="Times New Roman" w:cs="Times New Roman"/>
          <w:i/>
          <w:sz w:val="24"/>
          <w:szCs w:val="24"/>
        </w:rPr>
        <w:t>ТНР.</w:t>
      </w:r>
    </w:p>
    <w:p w:rsidR="00EA661C" w:rsidRPr="00EA661C" w:rsidRDefault="00EA661C" w:rsidP="00EA661C">
      <w:pPr>
        <w:widowControl w:val="0"/>
        <w:autoSpaceDE w:val="0"/>
        <w:autoSpaceDN w:val="0"/>
        <w:spacing w:after="0"/>
        <w:ind w:left="452" w:right="262" w:firstLine="708"/>
        <w:jc w:val="both"/>
        <w:rPr>
          <w:rFonts w:ascii="Times New Roman" w:eastAsia="Times New Roman" w:hAnsi="Times New Roman" w:cs="Times New Roman"/>
          <w:sz w:val="24"/>
          <w:szCs w:val="24"/>
        </w:rPr>
      </w:pPr>
      <w:r w:rsidRPr="00EA661C">
        <w:rPr>
          <w:rFonts w:ascii="Times New Roman" w:eastAsia="Times New Roman" w:hAnsi="Times New Roman" w:cs="Times New Roman"/>
          <w:sz w:val="24"/>
          <w:szCs w:val="24"/>
        </w:rPr>
        <w:t>Для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этого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групповых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других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помещениях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должно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быть</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достаточно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пространства</w:t>
      </w:r>
      <w:r w:rsidRPr="00EA661C">
        <w:rPr>
          <w:rFonts w:ascii="Times New Roman" w:eastAsia="Times New Roman" w:hAnsi="Times New Roman" w:cs="Times New Roman"/>
          <w:spacing w:val="52"/>
          <w:sz w:val="24"/>
          <w:szCs w:val="24"/>
        </w:rPr>
        <w:t xml:space="preserve"> </w:t>
      </w:r>
      <w:r w:rsidRPr="00EA661C">
        <w:rPr>
          <w:rFonts w:ascii="Times New Roman" w:eastAsia="Times New Roman" w:hAnsi="Times New Roman" w:cs="Times New Roman"/>
          <w:sz w:val="24"/>
          <w:szCs w:val="24"/>
        </w:rPr>
        <w:t>для</w:t>
      </w:r>
      <w:r w:rsidRPr="00EA661C">
        <w:rPr>
          <w:rFonts w:ascii="Times New Roman" w:eastAsia="Times New Roman" w:hAnsi="Times New Roman" w:cs="Times New Roman"/>
          <w:spacing w:val="53"/>
          <w:sz w:val="24"/>
          <w:szCs w:val="24"/>
        </w:rPr>
        <w:t xml:space="preserve"> </w:t>
      </w:r>
      <w:r w:rsidRPr="00EA661C">
        <w:rPr>
          <w:rFonts w:ascii="Times New Roman" w:eastAsia="Times New Roman" w:hAnsi="Times New Roman" w:cs="Times New Roman"/>
          <w:sz w:val="24"/>
          <w:szCs w:val="24"/>
        </w:rPr>
        <w:t>свободного</w:t>
      </w:r>
      <w:r w:rsidRPr="00EA661C">
        <w:rPr>
          <w:rFonts w:ascii="Times New Roman" w:eastAsia="Times New Roman" w:hAnsi="Times New Roman" w:cs="Times New Roman"/>
          <w:spacing w:val="53"/>
          <w:sz w:val="24"/>
          <w:szCs w:val="24"/>
        </w:rPr>
        <w:t xml:space="preserve"> </w:t>
      </w:r>
      <w:r w:rsidRPr="00EA661C">
        <w:rPr>
          <w:rFonts w:ascii="Times New Roman" w:eastAsia="Times New Roman" w:hAnsi="Times New Roman" w:cs="Times New Roman"/>
          <w:sz w:val="24"/>
          <w:szCs w:val="24"/>
        </w:rPr>
        <w:t>передвижения</w:t>
      </w:r>
      <w:r w:rsidRPr="00EA661C">
        <w:rPr>
          <w:rFonts w:ascii="Times New Roman" w:eastAsia="Times New Roman" w:hAnsi="Times New Roman" w:cs="Times New Roman"/>
          <w:spacing w:val="51"/>
          <w:sz w:val="24"/>
          <w:szCs w:val="24"/>
        </w:rPr>
        <w:t xml:space="preserve"> </w:t>
      </w:r>
      <w:r w:rsidRPr="00EA661C">
        <w:rPr>
          <w:rFonts w:ascii="Times New Roman" w:eastAsia="Times New Roman" w:hAnsi="Times New Roman" w:cs="Times New Roman"/>
          <w:sz w:val="24"/>
          <w:szCs w:val="24"/>
        </w:rPr>
        <w:t>детей,</w:t>
      </w:r>
      <w:r w:rsidRPr="00EA661C">
        <w:rPr>
          <w:rFonts w:ascii="Times New Roman" w:eastAsia="Times New Roman" w:hAnsi="Times New Roman" w:cs="Times New Roman"/>
          <w:spacing w:val="52"/>
          <w:sz w:val="24"/>
          <w:szCs w:val="24"/>
        </w:rPr>
        <w:t xml:space="preserve"> </w:t>
      </w:r>
      <w:r w:rsidRPr="00EA661C">
        <w:rPr>
          <w:rFonts w:ascii="Times New Roman" w:eastAsia="Times New Roman" w:hAnsi="Times New Roman" w:cs="Times New Roman"/>
          <w:sz w:val="24"/>
          <w:szCs w:val="24"/>
        </w:rPr>
        <w:t>а</w:t>
      </w:r>
      <w:r w:rsidRPr="00EA661C">
        <w:rPr>
          <w:rFonts w:ascii="Times New Roman" w:eastAsia="Times New Roman" w:hAnsi="Times New Roman" w:cs="Times New Roman"/>
          <w:spacing w:val="54"/>
          <w:sz w:val="24"/>
          <w:szCs w:val="24"/>
        </w:rPr>
        <w:t xml:space="preserve"> </w:t>
      </w:r>
      <w:r w:rsidRPr="00EA661C">
        <w:rPr>
          <w:rFonts w:ascii="Times New Roman" w:eastAsia="Times New Roman" w:hAnsi="Times New Roman" w:cs="Times New Roman"/>
          <w:sz w:val="24"/>
          <w:szCs w:val="24"/>
        </w:rPr>
        <w:t>также</w:t>
      </w:r>
      <w:r w:rsidRPr="00EA661C">
        <w:rPr>
          <w:rFonts w:ascii="Times New Roman" w:eastAsia="Times New Roman" w:hAnsi="Times New Roman" w:cs="Times New Roman"/>
          <w:spacing w:val="53"/>
          <w:sz w:val="24"/>
          <w:szCs w:val="24"/>
        </w:rPr>
        <w:t xml:space="preserve"> </w:t>
      </w:r>
      <w:r w:rsidRPr="00EA661C">
        <w:rPr>
          <w:rFonts w:ascii="Times New Roman" w:eastAsia="Times New Roman" w:hAnsi="Times New Roman" w:cs="Times New Roman"/>
          <w:sz w:val="24"/>
          <w:szCs w:val="24"/>
        </w:rPr>
        <w:t>выделены</w:t>
      </w:r>
      <w:r w:rsidRPr="00EA661C">
        <w:rPr>
          <w:rFonts w:ascii="Times New Roman" w:eastAsia="Times New Roman" w:hAnsi="Times New Roman" w:cs="Times New Roman"/>
          <w:spacing w:val="51"/>
          <w:sz w:val="24"/>
          <w:szCs w:val="24"/>
        </w:rPr>
        <w:t xml:space="preserve"> </w:t>
      </w:r>
      <w:r w:rsidRPr="00EA661C">
        <w:rPr>
          <w:rFonts w:ascii="Times New Roman" w:eastAsia="Times New Roman" w:hAnsi="Times New Roman" w:cs="Times New Roman"/>
          <w:sz w:val="24"/>
          <w:szCs w:val="24"/>
        </w:rPr>
        <w:t>помещения</w:t>
      </w:r>
      <w:r w:rsidRPr="00EA661C">
        <w:rPr>
          <w:rFonts w:ascii="Times New Roman" w:eastAsia="Times New Roman" w:hAnsi="Times New Roman" w:cs="Times New Roman"/>
          <w:spacing w:val="-67"/>
          <w:sz w:val="24"/>
          <w:szCs w:val="24"/>
        </w:rPr>
        <w:t xml:space="preserve"> </w:t>
      </w:r>
      <w:r w:rsidRPr="00EA661C">
        <w:rPr>
          <w:rFonts w:ascii="Times New Roman" w:eastAsia="Times New Roman" w:hAnsi="Times New Roman" w:cs="Times New Roman"/>
          <w:sz w:val="24"/>
          <w:szCs w:val="24"/>
        </w:rPr>
        <w:t>или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зоны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для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разных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видов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двигательной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активности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детей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бега,</w:t>
      </w:r>
      <w:r w:rsidRPr="00EA661C">
        <w:rPr>
          <w:rFonts w:ascii="Times New Roman" w:eastAsia="Times New Roman" w:hAnsi="Times New Roman" w:cs="Times New Roman"/>
          <w:spacing w:val="70"/>
          <w:sz w:val="24"/>
          <w:szCs w:val="24"/>
        </w:rPr>
        <w:t xml:space="preserve"> </w:t>
      </w:r>
      <w:r w:rsidRPr="00EA661C">
        <w:rPr>
          <w:rFonts w:ascii="Times New Roman" w:eastAsia="Times New Roman" w:hAnsi="Times New Roman" w:cs="Times New Roman"/>
          <w:sz w:val="24"/>
          <w:szCs w:val="24"/>
        </w:rPr>
        <w:t>прыжков,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лазания,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метания</w:t>
      </w:r>
      <w:r w:rsidRPr="00EA661C">
        <w:rPr>
          <w:rFonts w:ascii="Times New Roman" w:eastAsia="Times New Roman" w:hAnsi="Times New Roman" w:cs="Times New Roman"/>
          <w:spacing w:val="-3"/>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3"/>
          <w:sz w:val="24"/>
          <w:szCs w:val="24"/>
        </w:rPr>
        <w:t xml:space="preserve"> </w:t>
      </w:r>
      <w:r w:rsidRPr="00EA661C">
        <w:rPr>
          <w:rFonts w:ascii="Times New Roman" w:eastAsia="Times New Roman" w:hAnsi="Times New Roman" w:cs="Times New Roman"/>
          <w:sz w:val="24"/>
          <w:szCs w:val="24"/>
        </w:rPr>
        <w:t>др.</w:t>
      </w:r>
    </w:p>
    <w:p w:rsidR="00EA661C" w:rsidRPr="00EA661C" w:rsidRDefault="00EA661C" w:rsidP="00EA661C">
      <w:pPr>
        <w:widowControl w:val="0"/>
        <w:autoSpaceDE w:val="0"/>
        <w:autoSpaceDN w:val="0"/>
        <w:spacing w:after="0"/>
        <w:ind w:left="452" w:right="264" w:firstLine="708"/>
        <w:jc w:val="both"/>
        <w:rPr>
          <w:rFonts w:ascii="Times New Roman" w:eastAsia="Times New Roman" w:hAnsi="Times New Roman" w:cs="Times New Roman"/>
          <w:sz w:val="24"/>
          <w:szCs w:val="24"/>
        </w:rPr>
      </w:pPr>
      <w:r w:rsidRPr="00EA661C">
        <w:rPr>
          <w:rFonts w:ascii="Times New Roman" w:eastAsia="Times New Roman" w:hAnsi="Times New Roman" w:cs="Times New Roman"/>
          <w:sz w:val="24"/>
          <w:szCs w:val="24"/>
        </w:rPr>
        <w:t>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Организации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должно</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быть</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оборудование,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инвентарь</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материалы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для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развития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общей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моторики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содействия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двигательной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активности,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материалы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пособия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для</w:t>
      </w:r>
      <w:r w:rsidRPr="00EA661C">
        <w:rPr>
          <w:rFonts w:ascii="Times New Roman" w:eastAsia="Times New Roman" w:hAnsi="Times New Roman" w:cs="Times New Roman"/>
          <w:spacing w:val="-3"/>
          <w:sz w:val="24"/>
          <w:szCs w:val="24"/>
        </w:rPr>
        <w:t xml:space="preserve"> </w:t>
      </w:r>
      <w:r w:rsidRPr="00EA661C">
        <w:rPr>
          <w:rFonts w:ascii="Times New Roman" w:eastAsia="Times New Roman" w:hAnsi="Times New Roman" w:cs="Times New Roman"/>
          <w:sz w:val="24"/>
          <w:szCs w:val="24"/>
        </w:rPr>
        <w:t>развития тонкой моторики.</w:t>
      </w:r>
    </w:p>
    <w:p w:rsidR="00EA661C" w:rsidRPr="00EA661C" w:rsidRDefault="00EA661C" w:rsidP="00EA661C">
      <w:pPr>
        <w:widowControl w:val="0"/>
        <w:autoSpaceDE w:val="0"/>
        <w:autoSpaceDN w:val="0"/>
        <w:spacing w:after="0"/>
        <w:ind w:left="452" w:right="260" w:firstLine="708"/>
        <w:jc w:val="both"/>
        <w:rPr>
          <w:rFonts w:ascii="Times New Roman" w:eastAsia="Times New Roman" w:hAnsi="Times New Roman" w:cs="Times New Roman"/>
          <w:sz w:val="24"/>
          <w:szCs w:val="24"/>
        </w:rPr>
      </w:pPr>
      <w:r w:rsidRPr="00EA661C">
        <w:rPr>
          <w:rFonts w:ascii="Times New Roman" w:eastAsia="Times New Roman" w:hAnsi="Times New Roman" w:cs="Times New Roman"/>
          <w:sz w:val="24"/>
          <w:szCs w:val="24"/>
        </w:rPr>
        <w:t>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Организации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создаются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условия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для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проведения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диагностики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состояния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здоровья детей с ТНР, медицинских процедур, занятий со специалистами (учителем-</w:t>
      </w:r>
      <w:r w:rsidRPr="00EA661C">
        <w:rPr>
          <w:rFonts w:ascii="Times New Roman" w:eastAsia="Times New Roman" w:hAnsi="Times New Roman" w:cs="Times New Roman"/>
          <w:spacing w:val="-67"/>
          <w:sz w:val="24"/>
          <w:szCs w:val="24"/>
        </w:rPr>
        <w:t xml:space="preserve"> </w:t>
      </w:r>
      <w:r w:rsidRPr="00EA661C">
        <w:rPr>
          <w:rFonts w:ascii="Times New Roman" w:eastAsia="Times New Roman" w:hAnsi="Times New Roman" w:cs="Times New Roman"/>
          <w:sz w:val="24"/>
          <w:szCs w:val="24"/>
        </w:rPr>
        <w:t>логопедом,</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педагогом-психологом,</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другими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специалистами)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целью</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проведения</w:t>
      </w:r>
      <w:r w:rsidRPr="00EA661C">
        <w:rPr>
          <w:rFonts w:ascii="Times New Roman" w:eastAsia="Times New Roman" w:hAnsi="Times New Roman" w:cs="Times New Roman"/>
          <w:spacing w:val="-67"/>
          <w:sz w:val="24"/>
          <w:szCs w:val="24"/>
        </w:rPr>
        <w:t xml:space="preserve"> </w:t>
      </w:r>
      <w:r w:rsidRPr="00EA661C">
        <w:rPr>
          <w:rFonts w:ascii="Times New Roman" w:eastAsia="Times New Roman" w:hAnsi="Times New Roman" w:cs="Times New Roman"/>
          <w:sz w:val="24"/>
          <w:szCs w:val="24"/>
        </w:rPr>
        <w:t>коррекционных и</w:t>
      </w:r>
      <w:r w:rsidRPr="00EA661C">
        <w:rPr>
          <w:rFonts w:ascii="Times New Roman" w:eastAsia="Times New Roman" w:hAnsi="Times New Roman" w:cs="Times New Roman"/>
          <w:spacing w:val="-3"/>
          <w:sz w:val="24"/>
          <w:szCs w:val="24"/>
        </w:rPr>
        <w:t xml:space="preserve"> </w:t>
      </w:r>
      <w:r w:rsidRPr="00EA661C">
        <w:rPr>
          <w:rFonts w:ascii="Times New Roman" w:eastAsia="Times New Roman" w:hAnsi="Times New Roman" w:cs="Times New Roman"/>
          <w:sz w:val="24"/>
          <w:szCs w:val="24"/>
        </w:rPr>
        <w:t>профилактических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мероприятий.</w:t>
      </w:r>
    </w:p>
    <w:p w:rsidR="00EA661C" w:rsidRPr="00EA661C" w:rsidRDefault="00EA661C" w:rsidP="00EA661C">
      <w:pPr>
        <w:widowControl w:val="0"/>
        <w:autoSpaceDE w:val="0"/>
        <w:autoSpaceDN w:val="0"/>
        <w:spacing w:after="0"/>
        <w:ind w:left="452" w:right="262" w:firstLine="708"/>
        <w:jc w:val="both"/>
        <w:rPr>
          <w:rFonts w:ascii="Times New Roman" w:eastAsia="Times New Roman" w:hAnsi="Times New Roman" w:cs="Times New Roman"/>
          <w:sz w:val="24"/>
          <w:szCs w:val="24"/>
        </w:rPr>
      </w:pPr>
      <w:r w:rsidRPr="00EA661C">
        <w:rPr>
          <w:rFonts w:ascii="Times New Roman" w:eastAsia="Times New Roman" w:hAnsi="Times New Roman" w:cs="Times New Roman"/>
          <w:sz w:val="24"/>
          <w:szCs w:val="24"/>
        </w:rPr>
        <w:t>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Организации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должны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быть</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представлены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кабинеты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учителей-логопедов,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включающие необходимое для логопедической работы с детьми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оборудование 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материалы: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компьютеры,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специальные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компьютерные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программы,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настенное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зеркало, индивидуальные зеркала, шпатели, средства для их обработки, пособия для</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логопедической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работы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детьми: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игрушки,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иллюстративный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материал,</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дидактические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материалы для</w:t>
      </w:r>
      <w:r w:rsidRPr="00EA661C">
        <w:rPr>
          <w:rFonts w:ascii="Times New Roman" w:eastAsia="Times New Roman" w:hAnsi="Times New Roman" w:cs="Times New Roman"/>
          <w:spacing w:val="-3"/>
          <w:sz w:val="24"/>
          <w:szCs w:val="24"/>
        </w:rPr>
        <w:t xml:space="preserve"> </w:t>
      </w:r>
      <w:r w:rsidRPr="00EA661C">
        <w:rPr>
          <w:rFonts w:ascii="Times New Roman" w:eastAsia="Times New Roman" w:hAnsi="Times New Roman" w:cs="Times New Roman"/>
          <w:sz w:val="24"/>
          <w:szCs w:val="24"/>
        </w:rPr>
        <w:t>развития</w:t>
      </w:r>
      <w:r w:rsidRPr="00EA661C">
        <w:rPr>
          <w:rFonts w:ascii="Times New Roman" w:eastAsia="Times New Roman" w:hAnsi="Times New Roman" w:cs="Times New Roman"/>
          <w:spacing w:val="-3"/>
          <w:sz w:val="24"/>
          <w:szCs w:val="24"/>
        </w:rPr>
        <w:t xml:space="preserve"> </w:t>
      </w:r>
      <w:r w:rsidRPr="00EA661C">
        <w:rPr>
          <w:rFonts w:ascii="Times New Roman" w:eastAsia="Times New Roman" w:hAnsi="Times New Roman" w:cs="Times New Roman"/>
          <w:sz w:val="24"/>
          <w:szCs w:val="24"/>
        </w:rPr>
        <w:t>дыхания 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w:t>
      </w:r>
    </w:p>
    <w:p w:rsidR="00EA661C" w:rsidRDefault="00EA661C" w:rsidP="00EA661C">
      <w:pPr>
        <w:widowControl w:val="0"/>
        <w:autoSpaceDE w:val="0"/>
        <w:autoSpaceDN w:val="0"/>
        <w:spacing w:after="0"/>
        <w:ind w:left="452" w:right="270" w:firstLine="708"/>
        <w:jc w:val="both"/>
        <w:rPr>
          <w:rFonts w:ascii="Times New Roman" w:eastAsia="Times New Roman" w:hAnsi="Times New Roman" w:cs="Times New Roman"/>
          <w:sz w:val="24"/>
          <w:szCs w:val="24"/>
        </w:rPr>
      </w:pPr>
      <w:r w:rsidRPr="00EA661C">
        <w:rPr>
          <w:rFonts w:ascii="Times New Roman" w:eastAsia="Times New Roman" w:hAnsi="Times New Roman" w:cs="Times New Roman"/>
          <w:sz w:val="24"/>
          <w:szCs w:val="24"/>
        </w:rPr>
        <w:t>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организации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также</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должны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быть</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представлены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кабинеты</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педагогов,</w:t>
      </w:r>
      <w:r w:rsidRPr="00EA661C">
        <w:rPr>
          <w:rFonts w:ascii="Times New Roman" w:eastAsia="Times New Roman" w:hAnsi="Times New Roman" w:cs="Times New Roman"/>
          <w:spacing w:val="-67"/>
          <w:sz w:val="24"/>
          <w:szCs w:val="24"/>
        </w:rPr>
        <w:t xml:space="preserve"> </w:t>
      </w:r>
      <w:r w:rsidRPr="00EA661C">
        <w:rPr>
          <w:rFonts w:ascii="Times New Roman" w:eastAsia="Times New Roman" w:hAnsi="Times New Roman" w:cs="Times New Roman"/>
          <w:sz w:val="24"/>
          <w:szCs w:val="24"/>
        </w:rPr>
        <w:t>психологов,</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насыщенных</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оборудованием</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дидактическим</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материалом,</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обеспечивающим</w:t>
      </w:r>
      <w:r w:rsidRPr="00EA661C">
        <w:rPr>
          <w:rFonts w:ascii="Times New Roman" w:eastAsia="Times New Roman" w:hAnsi="Times New Roman" w:cs="Times New Roman"/>
          <w:spacing w:val="-5"/>
          <w:sz w:val="24"/>
          <w:szCs w:val="24"/>
        </w:rPr>
        <w:t xml:space="preserve"> </w:t>
      </w:r>
      <w:r w:rsidRPr="00EA661C">
        <w:rPr>
          <w:rFonts w:ascii="Times New Roman" w:eastAsia="Times New Roman" w:hAnsi="Times New Roman" w:cs="Times New Roman"/>
          <w:sz w:val="24"/>
          <w:szCs w:val="24"/>
        </w:rPr>
        <w:t>диагностику</w:t>
      </w:r>
      <w:r w:rsidRPr="00EA661C">
        <w:rPr>
          <w:rFonts w:ascii="Times New Roman" w:eastAsia="Times New Roman" w:hAnsi="Times New Roman" w:cs="Times New Roman"/>
          <w:spacing w:val="-5"/>
          <w:sz w:val="24"/>
          <w:szCs w:val="24"/>
        </w:rPr>
        <w:t xml:space="preserve"> </w:t>
      </w:r>
      <w:r w:rsidRPr="00EA661C">
        <w:rPr>
          <w:rFonts w:ascii="Times New Roman" w:eastAsia="Times New Roman" w:hAnsi="Times New Roman" w:cs="Times New Roman"/>
          <w:sz w:val="24"/>
          <w:szCs w:val="24"/>
        </w:rPr>
        <w:t>и</w:t>
      </w:r>
      <w:r w:rsidRPr="00EA661C">
        <w:rPr>
          <w:rFonts w:ascii="Times New Roman" w:eastAsia="Times New Roman" w:hAnsi="Times New Roman" w:cs="Times New Roman"/>
          <w:spacing w:val="-2"/>
          <w:sz w:val="24"/>
          <w:szCs w:val="24"/>
        </w:rPr>
        <w:t xml:space="preserve"> </w:t>
      </w:r>
      <w:r w:rsidRPr="00EA661C">
        <w:rPr>
          <w:rFonts w:ascii="Times New Roman" w:eastAsia="Times New Roman" w:hAnsi="Times New Roman" w:cs="Times New Roman"/>
          <w:sz w:val="24"/>
          <w:szCs w:val="24"/>
        </w:rPr>
        <w:t>коррекции</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психических процессов</w:t>
      </w:r>
      <w:r w:rsidRPr="00EA661C">
        <w:rPr>
          <w:rFonts w:ascii="Times New Roman" w:eastAsia="Times New Roman" w:hAnsi="Times New Roman" w:cs="Times New Roman"/>
          <w:spacing w:val="-6"/>
          <w:sz w:val="24"/>
          <w:szCs w:val="24"/>
        </w:rPr>
        <w:t xml:space="preserve"> </w:t>
      </w:r>
      <w:r w:rsidRPr="00EA661C">
        <w:rPr>
          <w:rFonts w:ascii="Times New Roman" w:eastAsia="Times New Roman" w:hAnsi="Times New Roman" w:cs="Times New Roman"/>
          <w:sz w:val="24"/>
          <w:szCs w:val="24"/>
        </w:rPr>
        <w:t>детей</w:t>
      </w:r>
      <w:r w:rsidRPr="00EA661C">
        <w:rPr>
          <w:rFonts w:ascii="Times New Roman" w:eastAsia="Times New Roman" w:hAnsi="Times New Roman" w:cs="Times New Roman"/>
          <w:spacing w:val="-1"/>
          <w:sz w:val="24"/>
          <w:szCs w:val="24"/>
        </w:rPr>
        <w:t xml:space="preserve"> </w:t>
      </w:r>
      <w:r w:rsidRPr="00EA661C">
        <w:rPr>
          <w:rFonts w:ascii="Times New Roman" w:eastAsia="Times New Roman" w:hAnsi="Times New Roman" w:cs="Times New Roman"/>
          <w:sz w:val="24"/>
          <w:szCs w:val="24"/>
        </w:rPr>
        <w:t>с</w:t>
      </w:r>
      <w:r w:rsidRPr="00EA661C">
        <w:rPr>
          <w:rFonts w:ascii="Times New Roman" w:eastAsia="Times New Roman" w:hAnsi="Times New Roman" w:cs="Times New Roman"/>
          <w:spacing w:val="-3"/>
          <w:sz w:val="24"/>
          <w:szCs w:val="24"/>
        </w:rPr>
        <w:t xml:space="preserve"> </w:t>
      </w:r>
      <w:r w:rsidRPr="00EA661C">
        <w:rPr>
          <w:rFonts w:ascii="Times New Roman" w:eastAsia="Times New Roman" w:hAnsi="Times New Roman" w:cs="Times New Roman"/>
          <w:sz w:val="24"/>
          <w:szCs w:val="24"/>
        </w:rPr>
        <w:t>ТНР.</w:t>
      </w:r>
    </w:p>
    <w:p w:rsidR="00B66D7A" w:rsidRDefault="00B66D7A" w:rsidP="00EA661C">
      <w:pPr>
        <w:widowControl w:val="0"/>
        <w:autoSpaceDE w:val="0"/>
        <w:autoSpaceDN w:val="0"/>
        <w:spacing w:after="0"/>
        <w:ind w:left="452" w:right="270" w:firstLine="708"/>
        <w:jc w:val="both"/>
        <w:rPr>
          <w:rFonts w:ascii="Times New Roman" w:eastAsia="Times New Roman" w:hAnsi="Times New Roman" w:cs="Times New Roman"/>
          <w:sz w:val="24"/>
          <w:szCs w:val="24"/>
        </w:rPr>
      </w:pPr>
    </w:p>
    <w:p w:rsidR="00B66D7A" w:rsidRDefault="00B66D7A" w:rsidP="00EA661C">
      <w:pPr>
        <w:widowControl w:val="0"/>
        <w:autoSpaceDE w:val="0"/>
        <w:autoSpaceDN w:val="0"/>
        <w:spacing w:after="0"/>
        <w:ind w:left="452" w:right="270" w:firstLine="708"/>
        <w:jc w:val="both"/>
        <w:rPr>
          <w:rFonts w:ascii="Times New Roman" w:eastAsia="Times New Roman" w:hAnsi="Times New Roman" w:cs="Times New Roman"/>
          <w:sz w:val="24"/>
          <w:szCs w:val="24"/>
        </w:rPr>
      </w:pPr>
    </w:p>
    <w:p w:rsidR="00B66D7A" w:rsidRDefault="00B66D7A" w:rsidP="00EA661C">
      <w:pPr>
        <w:widowControl w:val="0"/>
        <w:autoSpaceDE w:val="0"/>
        <w:autoSpaceDN w:val="0"/>
        <w:spacing w:after="0"/>
        <w:ind w:left="452" w:right="270" w:firstLine="708"/>
        <w:jc w:val="both"/>
        <w:rPr>
          <w:rFonts w:ascii="Times New Roman" w:eastAsia="Times New Roman" w:hAnsi="Times New Roman" w:cs="Times New Roman"/>
          <w:sz w:val="24"/>
          <w:szCs w:val="24"/>
        </w:rPr>
      </w:pPr>
    </w:p>
    <w:p w:rsidR="00B66D7A" w:rsidRPr="00EA661C" w:rsidRDefault="00B66D7A" w:rsidP="00EA661C">
      <w:pPr>
        <w:widowControl w:val="0"/>
        <w:autoSpaceDE w:val="0"/>
        <w:autoSpaceDN w:val="0"/>
        <w:spacing w:after="0"/>
        <w:ind w:left="452" w:right="270" w:firstLine="708"/>
        <w:jc w:val="both"/>
        <w:rPr>
          <w:rFonts w:ascii="Times New Roman" w:eastAsia="Times New Roman" w:hAnsi="Times New Roman" w:cs="Times New Roman"/>
          <w:sz w:val="24"/>
          <w:szCs w:val="24"/>
        </w:rPr>
      </w:pPr>
    </w:p>
    <w:p w:rsidR="00EA661C" w:rsidRPr="00DA0E5B" w:rsidRDefault="00EA661C" w:rsidP="00DA0E5B">
      <w:pPr>
        <w:pStyle w:val="a7"/>
        <w:spacing w:before="1" w:line="276" w:lineRule="auto"/>
        <w:ind w:right="261"/>
        <w:rPr>
          <w:sz w:val="24"/>
          <w:szCs w:val="24"/>
        </w:rPr>
      </w:pPr>
    </w:p>
    <w:p w:rsidR="00153B94" w:rsidRPr="00DA0E5B" w:rsidRDefault="00B66D7A" w:rsidP="006F62B9">
      <w:pPr>
        <w:pStyle w:val="11"/>
        <w:tabs>
          <w:tab w:val="left" w:pos="1577"/>
        </w:tabs>
        <w:spacing w:line="276" w:lineRule="auto"/>
        <w:ind w:left="426" w:right="690"/>
        <w:jc w:val="center"/>
        <w:rPr>
          <w:sz w:val="24"/>
          <w:szCs w:val="24"/>
        </w:rPr>
      </w:pPr>
      <w:r>
        <w:rPr>
          <w:sz w:val="24"/>
          <w:szCs w:val="24"/>
        </w:rPr>
        <w:lastRenderedPageBreak/>
        <w:t xml:space="preserve">3.2.2 </w:t>
      </w:r>
      <w:r w:rsidR="00153B94" w:rsidRPr="00DA0E5B">
        <w:rPr>
          <w:sz w:val="24"/>
          <w:szCs w:val="24"/>
        </w:rPr>
        <w:t>Организация предметно-развивающей среды для детей с задержкой</w:t>
      </w:r>
      <w:r w:rsidR="00153B94" w:rsidRPr="00DA0E5B">
        <w:rPr>
          <w:spacing w:val="-67"/>
          <w:sz w:val="24"/>
          <w:szCs w:val="24"/>
        </w:rPr>
        <w:t xml:space="preserve"> </w:t>
      </w:r>
      <w:r w:rsidR="00153B94" w:rsidRPr="00DA0E5B">
        <w:rPr>
          <w:sz w:val="24"/>
          <w:szCs w:val="24"/>
        </w:rPr>
        <w:t>психического развития</w:t>
      </w:r>
    </w:p>
    <w:p w:rsidR="00153B94" w:rsidRPr="00DA0E5B" w:rsidRDefault="00153B94" w:rsidP="00DA0E5B">
      <w:pPr>
        <w:pStyle w:val="a7"/>
        <w:spacing w:line="276" w:lineRule="auto"/>
        <w:ind w:right="271"/>
        <w:rPr>
          <w:sz w:val="24"/>
          <w:szCs w:val="24"/>
        </w:rPr>
      </w:pPr>
      <w:r w:rsidRPr="00DA0E5B">
        <w:rPr>
          <w:sz w:val="24"/>
          <w:szCs w:val="24"/>
        </w:rPr>
        <w:t>Для</w:t>
      </w:r>
      <w:r w:rsidRPr="00DA0E5B">
        <w:rPr>
          <w:spacing w:val="1"/>
          <w:sz w:val="24"/>
          <w:szCs w:val="24"/>
        </w:rPr>
        <w:t xml:space="preserve"> </w:t>
      </w:r>
      <w:r w:rsidRPr="00DA0E5B">
        <w:rPr>
          <w:sz w:val="24"/>
          <w:szCs w:val="24"/>
        </w:rPr>
        <w:t>развития</w:t>
      </w:r>
      <w:r w:rsidRPr="00DA0E5B">
        <w:rPr>
          <w:spacing w:val="1"/>
          <w:sz w:val="24"/>
          <w:szCs w:val="24"/>
        </w:rPr>
        <w:t xml:space="preserve"> </w:t>
      </w:r>
      <w:r w:rsidRPr="00DA0E5B">
        <w:rPr>
          <w:sz w:val="24"/>
          <w:szCs w:val="24"/>
        </w:rPr>
        <w:t>индивидуальности</w:t>
      </w:r>
      <w:r w:rsidRPr="00DA0E5B">
        <w:rPr>
          <w:spacing w:val="1"/>
          <w:sz w:val="24"/>
          <w:szCs w:val="24"/>
        </w:rPr>
        <w:t xml:space="preserve"> </w:t>
      </w:r>
      <w:r w:rsidRPr="00DA0E5B">
        <w:rPr>
          <w:sz w:val="24"/>
          <w:szCs w:val="24"/>
        </w:rPr>
        <w:t>каждого</w:t>
      </w:r>
      <w:r w:rsidRPr="00DA0E5B">
        <w:rPr>
          <w:spacing w:val="1"/>
          <w:sz w:val="24"/>
          <w:szCs w:val="24"/>
        </w:rPr>
        <w:t xml:space="preserve"> </w:t>
      </w:r>
      <w:r w:rsidRPr="00DA0E5B">
        <w:rPr>
          <w:sz w:val="24"/>
          <w:szCs w:val="24"/>
        </w:rPr>
        <w:t>ребенка</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ЗПР</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учетом</w:t>
      </w:r>
      <w:r w:rsidRPr="00DA0E5B">
        <w:rPr>
          <w:spacing w:val="1"/>
          <w:sz w:val="24"/>
          <w:szCs w:val="24"/>
        </w:rPr>
        <w:t xml:space="preserve"> </w:t>
      </w:r>
      <w:r w:rsidRPr="00DA0E5B">
        <w:rPr>
          <w:sz w:val="24"/>
          <w:szCs w:val="24"/>
        </w:rPr>
        <w:t>его</w:t>
      </w:r>
      <w:r w:rsidRPr="00DA0E5B">
        <w:rPr>
          <w:spacing w:val="1"/>
          <w:sz w:val="24"/>
          <w:szCs w:val="24"/>
        </w:rPr>
        <w:t xml:space="preserve"> </w:t>
      </w:r>
      <w:r w:rsidRPr="00DA0E5B">
        <w:rPr>
          <w:sz w:val="24"/>
          <w:szCs w:val="24"/>
        </w:rPr>
        <w:t>возможностей,</w:t>
      </w:r>
      <w:r w:rsidRPr="00DA0E5B">
        <w:rPr>
          <w:spacing w:val="1"/>
          <w:sz w:val="24"/>
          <w:szCs w:val="24"/>
        </w:rPr>
        <w:t xml:space="preserve"> </w:t>
      </w:r>
      <w:r w:rsidRPr="00DA0E5B">
        <w:rPr>
          <w:sz w:val="24"/>
          <w:szCs w:val="24"/>
        </w:rPr>
        <w:t>уровня</w:t>
      </w:r>
      <w:r w:rsidRPr="00DA0E5B">
        <w:rPr>
          <w:spacing w:val="1"/>
          <w:sz w:val="24"/>
          <w:szCs w:val="24"/>
        </w:rPr>
        <w:t xml:space="preserve"> </w:t>
      </w:r>
      <w:r w:rsidRPr="00DA0E5B">
        <w:rPr>
          <w:sz w:val="24"/>
          <w:szCs w:val="24"/>
        </w:rPr>
        <w:t>активности</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интересов,</w:t>
      </w:r>
      <w:r w:rsidRPr="00DA0E5B">
        <w:rPr>
          <w:spacing w:val="1"/>
          <w:sz w:val="24"/>
          <w:szCs w:val="24"/>
        </w:rPr>
        <w:t xml:space="preserve"> </w:t>
      </w:r>
      <w:r w:rsidRPr="00DA0E5B">
        <w:rPr>
          <w:sz w:val="24"/>
          <w:szCs w:val="24"/>
        </w:rPr>
        <w:t>реализации</w:t>
      </w:r>
      <w:r w:rsidRPr="00DA0E5B">
        <w:rPr>
          <w:spacing w:val="1"/>
          <w:sz w:val="24"/>
          <w:szCs w:val="24"/>
        </w:rPr>
        <w:t xml:space="preserve"> </w:t>
      </w:r>
      <w:r w:rsidRPr="00DA0E5B">
        <w:rPr>
          <w:sz w:val="24"/>
          <w:szCs w:val="24"/>
        </w:rPr>
        <w:t>задач</w:t>
      </w:r>
      <w:r w:rsidRPr="00DA0E5B">
        <w:rPr>
          <w:spacing w:val="1"/>
          <w:sz w:val="24"/>
          <w:szCs w:val="24"/>
        </w:rPr>
        <w:t xml:space="preserve"> </w:t>
      </w:r>
      <w:r w:rsidRPr="00DA0E5B">
        <w:rPr>
          <w:sz w:val="24"/>
          <w:szCs w:val="24"/>
        </w:rPr>
        <w:t>АООП</w:t>
      </w:r>
      <w:r w:rsidRPr="00DA0E5B">
        <w:rPr>
          <w:spacing w:val="1"/>
          <w:sz w:val="24"/>
          <w:szCs w:val="24"/>
        </w:rPr>
        <w:t xml:space="preserve"> </w:t>
      </w:r>
      <w:r w:rsidRPr="00DA0E5B">
        <w:rPr>
          <w:sz w:val="24"/>
          <w:szCs w:val="24"/>
        </w:rPr>
        <w:t>при</w:t>
      </w:r>
      <w:r w:rsidRPr="00DA0E5B">
        <w:rPr>
          <w:spacing w:val="1"/>
          <w:sz w:val="24"/>
          <w:szCs w:val="24"/>
        </w:rPr>
        <w:t xml:space="preserve"> </w:t>
      </w:r>
      <w:r w:rsidRPr="00DA0E5B">
        <w:rPr>
          <w:sz w:val="24"/>
          <w:szCs w:val="24"/>
        </w:rPr>
        <w:t>проектировании</w:t>
      </w:r>
      <w:r w:rsidRPr="00DA0E5B">
        <w:rPr>
          <w:spacing w:val="-1"/>
          <w:sz w:val="24"/>
          <w:szCs w:val="24"/>
        </w:rPr>
        <w:t xml:space="preserve"> </w:t>
      </w:r>
      <w:r w:rsidRPr="00DA0E5B">
        <w:rPr>
          <w:sz w:val="24"/>
          <w:szCs w:val="24"/>
        </w:rPr>
        <w:t>РППС соблюдается</w:t>
      </w:r>
      <w:r w:rsidRPr="00DA0E5B">
        <w:rPr>
          <w:spacing w:val="-4"/>
          <w:sz w:val="24"/>
          <w:szCs w:val="24"/>
        </w:rPr>
        <w:t xml:space="preserve"> </w:t>
      </w:r>
      <w:r w:rsidRPr="00DA0E5B">
        <w:rPr>
          <w:sz w:val="24"/>
          <w:szCs w:val="24"/>
        </w:rPr>
        <w:t>ряд</w:t>
      </w:r>
      <w:r w:rsidRPr="00DA0E5B">
        <w:rPr>
          <w:spacing w:val="1"/>
          <w:sz w:val="24"/>
          <w:szCs w:val="24"/>
        </w:rPr>
        <w:t xml:space="preserve"> </w:t>
      </w:r>
      <w:r w:rsidRPr="00DA0E5B">
        <w:rPr>
          <w:sz w:val="24"/>
          <w:szCs w:val="24"/>
        </w:rPr>
        <w:t>базовых требований.</w:t>
      </w:r>
    </w:p>
    <w:p w:rsidR="00153B94" w:rsidRPr="00DA0E5B" w:rsidRDefault="00153B94" w:rsidP="00DA0E5B">
      <w:pPr>
        <w:pStyle w:val="a9"/>
        <w:numPr>
          <w:ilvl w:val="0"/>
          <w:numId w:val="14"/>
        </w:numPr>
        <w:tabs>
          <w:tab w:val="left" w:pos="1473"/>
        </w:tabs>
        <w:spacing w:line="276" w:lineRule="auto"/>
        <w:ind w:right="267" w:firstLine="708"/>
        <w:rPr>
          <w:sz w:val="24"/>
          <w:szCs w:val="24"/>
        </w:rPr>
      </w:pPr>
      <w:r w:rsidRPr="00DA0E5B">
        <w:rPr>
          <w:sz w:val="24"/>
          <w:szCs w:val="24"/>
        </w:rPr>
        <w:t>Для содержательного насыщения среды должны быть: средства обучения (в</w:t>
      </w:r>
      <w:r w:rsidRPr="00DA0E5B">
        <w:rPr>
          <w:spacing w:val="-67"/>
          <w:sz w:val="24"/>
          <w:szCs w:val="24"/>
        </w:rPr>
        <w:t xml:space="preserve"> </w:t>
      </w:r>
      <w:r w:rsidRPr="00DA0E5B">
        <w:rPr>
          <w:sz w:val="24"/>
          <w:szCs w:val="24"/>
        </w:rPr>
        <w:t>том числе технические и информационные), материалы (в том числе расходные),</w:t>
      </w:r>
      <w:r w:rsidRPr="00DA0E5B">
        <w:rPr>
          <w:spacing w:val="1"/>
          <w:sz w:val="24"/>
          <w:szCs w:val="24"/>
        </w:rPr>
        <w:t xml:space="preserve"> </w:t>
      </w:r>
      <w:r w:rsidRPr="00DA0E5B">
        <w:rPr>
          <w:sz w:val="24"/>
          <w:szCs w:val="24"/>
        </w:rPr>
        <w:t>инвентарь,</w:t>
      </w:r>
      <w:r w:rsidRPr="00DA0E5B">
        <w:rPr>
          <w:spacing w:val="1"/>
          <w:sz w:val="24"/>
          <w:szCs w:val="24"/>
        </w:rPr>
        <w:t xml:space="preserve"> </w:t>
      </w:r>
      <w:r w:rsidRPr="00DA0E5B">
        <w:rPr>
          <w:sz w:val="24"/>
          <w:szCs w:val="24"/>
        </w:rPr>
        <w:t>игровое,</w:t>
      </w:r>
      <w:r w:rsidRPr="00DA0E5B">
        <w:rPr>
          <w:spacing w:val="1"/>
          <w:sz w:val="24"/>
          <w:szCs w:val="24"/>
        </w:rPr>
        <w:t xml:space="preserve"> </w:t>
      </w:r>
      <w:r w:rsidRPr="00DA0E5B">
        <w:rPr>
          <w:sz w:val="24"/>
          <w:szCs w:val="24"/>
        </w:rPr>
        <w:t>спортивное</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оздоровительное</w:t>
      </w:r>
      <w:r w:rsidRPr="00DA0E5B">
        <w:rPr>
          <w:spacing w:val="1"/>
          <w:sz w:val="24"/>
          <w:szCs w:val="24"/>
        </w:rPr>
        <w:t xml:space="preserve"> </w:t>
      </w:r>
      <w:r w:rsidRPr="00DA0E5B">
        <w:rPr>
          <w:sz w:val="24"/>
          <w:szCs w:val="24"/>
        </w:rPr>
        <w:t>оборудование,</w:t>
      </w:r>
      <w:r w:rsidRPr="00DA0E5B">
        <w:rPr>
          <w:spacing w:val="1"/>
          <w:sz w:val="24"/>
          <w:szCs w:val="24"/>
        </w:rPr>
        <w:t xml:space="preserve"> </w:t>
      </w:r>
      <w:r w:rsidRPr="00DA0E5B">
        <w:rPr>
          <w:sz w:val="24"/>
          <w:szCs w:val="24"/>
        </w:rPr>
        <w:t>которые</w:t>
      </w:r>
      <w:r w:rsidRPr="00DA0E5B">
        <w:rPr>
          <w:spacing w:val="1"/>
          <w:sz w:val="24"/>
          <w:szCs w:val="24"/>
        </w:rPr>
        <w:t xml:space="preserve"> </w:t>
      </w:r>
      <w:r w:rsidRPr="00DA0E5B">
        <w:rPr>
          <w:sz w:val="24"/>
          <w:szCs w:val="24"/>
        </w:rPr>
        <w:t>позволяют обеспечить игровую, познавательную, исследовательскую и творческую</w:t>
      </w:r>
      <w:r w:rsidRPr="00DA0E5B">
        <w:rPr>
          <w:spacing w:val="1"/>
          <w:sz w:val="24"/>
          <w:szCs w:val="24"/>
        </w:rPr>
        <w:t xml:space="preserve"> </w:t>
      </w:r>
      <w:r w:rsidRPr="00DA0E5B">
        <w:rPr>
          <w:sz w:val="24"/>
          <w:szCs w:val="24"/>
        </w:rPr>
        <w:t>активности</w:t>
      </w:r>
      <w:r w:rsidRPr="00DA0E5B">
        <w:rPr>
          <w:spacing w:val="1"/>
          <w:sz w:val="24"/>
          <w:szCs w:val="24"/>
        </w:rPr>
        <w:t xml:space="preserve"> </w:t>
      </w:r>
      <w:r w:rsidRPr="00DA0E5B">
        <w:rPr>
          <w:sz w:val="24"/>
          <w:szCs w:val="24"/>
        </w:rPr>
        <w:t>детей</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ЗПР,</w:t>
      </w:r>
      <w:r w:rsidRPr="00DA0E5B">
        <w:rPr>
          <w:spacing w:val="1"/>
          <w:sz w:val="24"/>
          <w:szCs w:val="24"/>
        </w:rPr>
        <w:t xml:space="preserve"> </w:t>
      </w:r>
      <w:r w:rsidRPr="00DA0E5B">
        <w:rPr>
          <w:sz w:val="24"/>
          <w:szCs w:val="24"/>
        </w:rPr>
        <w:t>экспериментирование</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материалами;</w:t>
      </w:r>
      <w:r w:rsidRPr="00DA0E5B">
        <w:rPr>
          <w:spacing w:val="1"/>
          <w:sz w:val="24"/>
          <w:szCs w:val="24"/>
        </w:rPr>
        <w:t xml:space="preserve"> </w:t>
      </w:r>
      <w:r w:rsidRPr="00DA0E5B">
        <w:rPr>
          <w:sz w:val="24"/>
          <w:szCs w:val="24"/>
        </w:rPr>
        <w:t>двигательную</w:t>
      </w:r>
      <w:r w:rsidRPr="00DA0E5B">
        <w:rPr>
          <w:spacing w:val="1"/>
          <w:sz w:val="24"/>
          <w:szCs w:val="24"/>
        </w:rPr>
        <w:t xml:space="preserve"> </w:t>
      </w:r>
      <w:r w:rsidRPr="00DA0E5B">
        <w:rPr>
          <w:sz w:val="24"/>
          <w:szCs w:val="24"/>
        </w:rPr>
        <w:t>активность,</w:t>
      </w:r>
      <w:r w:rsidRPr="00DA0E5B">
        <w:rPr>
          <w:spacing w:val="1"/>
          <w:sz w:val="24"/>
          <w:szCs w:val="24"/>
        </w:rPr>
        <w:t xml:space="preserve"> </w:t>
      </w:r>
      <w:r w:rsidRPr="00DA0E5B">
        <w:rPr>
          <w:sz w:val="24"/>
          <w:szCs w:val="24"/>
        </w:rPr>
        <w:t>в том числе развитие крупной</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мелкой моторики,</w:t>
      </w:r>
      <w:r w:rsidRPr="00DA0E5B">
        <w:rPr>
          <w:spacing w:val="2"/>
          <w:sz w:val="24"/>
          <w:szCs w:val="24"/>
        </w:rPr>
        <w:t xml:space="preserve"> </w:t>
      </w:r>
      <w:r w:rsidRPr="00DA0E5B">
        <w:rPr>
          <w:sz w:val="24"/>
          <w:szCs w:val="24"/>
        </w:rPr>
        <w:t>участие в</w:t>
      </w:r>
      <w:r w:rsidRPr="00DA0E5B">
        <w:rPr>
          <w:spacing w:val="2"/>
          <w:sz w:val="24"/>
          <w:szCs w:val="24"/>
        </w:rPr>
        <w:t xml:space="preserve"> </w:t>
      </w:r>
      <w:r w:rsidRPr="00DA0E5B">
        <w:rPr>
          <w:sz w:val="24"/>
          <w:szCs w:val="24"/>
        </w:rPr>
        <w:t>подвижных</w:t>
      </w:r>
    </w:p>
    <w:p w:rsidR="00153B94" w:rsidRPr="00DA0E5B" w:rsidRDefault="00153B94" w:rsidP="00DA0E5B">
      <w:pPr>
        <w:pStyle w:val="a7"/>
        <w:spacing w:before="67" w:line="276" w:lineRule="auto"/>
        <w:ind w:right="264" w:firstLine="0"/>
        <w:rPr>
          <w:sz w:val="24"/>
          <w:szCs w:val="24"/>
        </w:rPr>
      </w:pPr>
      <w:r w:rsidRPr="00DA0E5B">
        <w:rPr>
          <w:sz w:val="24"/>
          <w:szCs w:val="24"/>
        </w:rPr>
        <w:t>играх и соревнованиях; эмоциональное благополучие детей во взаимодействии с</w:t>
      </w:r>
      <w:r w:rsidRPr="00DA0E5B">
        <w:rPr>
          <w:spacing w:val="1"/>
          <w:sz w:val="24"/>
          <w:szCs w:val="24"/>
        </w:rPr>
        <w:t xml:space="preserve"> </w:t>
      </w:r>
      <w:r w:rsidRPr="00DA0E5B">
        <w:rPr>
          <w:sz w:val="24"/>
          <w:szCs w:val="24"/>
        </w:rPr>
        <w:t>предметно-пространственным</w:t>
      </w:r>
      <w:r w:rsidRPr="00DA0E5B">
        <w:rPr>
          <w:spacing w:val="-5"/>
          <w:sz w:val="24"/>
          <w:szCs w:val="24"/>
        </w:rPr>
        <w:t xml:space="preserve"> </w:t>
      </w:r>
      <w:r w:rsidRPr="00DA0E5B">
        <w:rPr>
          <w:sz w:val="24"/>
          <w:szCs w:val="24"/>
        </w:rPr>
        <w:t>окружением;</w:t>
      </w:r>
      <w:r w:rsidRPr="00DA0E5B">
        <w:rPr>
          <w:spacing w:val="-1"/>
          <w:sz w:val="24"/>
          <w:szCs w:val="24"/>
        </w:rPr>
        <w:t xml:space="preserve"> </w:t>
      </w:r>
      <w:r w:rsidRPr="00DA0E5B">
        <w:rPr>
          <w:sz w:val="24"/>
          <w:szCs w:val="24"/>
        </w:rPr>
        <w:t>возможность</w:t>
      </w:r>
      <w:r w:rsidRPr="00DA0E5B">
        <w:rPr>
          <w:spacing w:val="-3"/>
          <w:sz w:val="24"/>
          <w:szCs w:val="24"/>
        </w:rPr>
        <w:t xml:space="preserve"> </w:t>
      </w:r>
      <w:r w:rsidRPr="00DA0E5B">
        <w:rPr>
          <w:sz w:val="24"/>
          <w:szCs w:val="24"/>
        </w:rPr>
        <w:t>самовыражения</w:t>
      </w:r>
      <w:r w:rsidRPr="00DA0E5B">
        <w:rPr>
          <w:spacing w:val="-5"/>
          <w:sz w:val="24"/>
          <w:szCs w:val="24"/>
        </w:rPr>
        <w:t xml:space="preserve"> </w:t>
      </w:r>
      <w:r w:rsidRPr="00DA0E5B">
        <w:rPr>
          <w:sz w:val="24"/>
          <w:szCs w:val="24"/>
        </w:rPr>
        <w:t>детей;</w:t>
      </w:r>
    </w:p>
    <w:p w:rsidR="00153B94" w:rsidRPr="00DA0E5B" w:rsidRDefault="00153B94" w:rsidP="00DA0E5B">
      <w:pPr>
        <w:pStyle w:val="a9"/>
        <w:numPr>
          <w:ilvl w:val="0"/>
          <w:numId w:val="14"/>
        </w:numPr>
        <w:tabs>
          <w:tab w:val="left" w:pos="1591"/>
        </w:tabs>
        <w:spacing w:line="276" w:lineRule="auto"/>
        <w:ind w:right="271" w:firstLine="708"/>
        <w:rPr>
          <w:sz w:val="24"/>
          <w:szCs w:val="24"/>
        </w:rPr>
      </w:pPr>
      <w:r w:rsidRPr="00DA0E5B">
        <w:rPr>
          <w:sz w:val="24"/>
          <w:szCs w:val="24"/>
        </w:rPr>
        <w:t>РППС</w:t>
      </w:r>
      <w:r w:rsidRPr="00DA0E5B">
        <w:rPr>
          <w:spacing w:val="1"/>
          <w:sz w:val="24"/>
          <w:szCs w:val="24"/>
        </w:rPr>
        <w:t xml:space="preserve"> </w:t>
      </w:r>
      <w:r w:rsidRPr="00DA0E5B">
        <w:rPr>
          <w:sz w:val="24"/>
          <w:szCs w:val="24"/>
        </w:rPr>
        <w:t>может</w:t>
      </w:r>
      <w:r w:rsidRPr="00DA0E5B">
        <w:rPr>
          <w:spacing w:val="1"/>
          <w:sz w:val="24"/>
          <w:szCs w:val="24"/>
        </w:rPr>
        <w:t xml:space="preserve"> </w:t>
      </w:r>
      <w:r w:rsidRPr="00DA0E5B">
        <w:rPr>
          <w:sz w:val="24"/>
          <w:szCs w:val="24"/>
        </w:rPr>
        <w:t>трансформироваться</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зависимости</w:t>
      </w:r>
      <w:r w:rsidRPr="00DA0E5B">
        <w:rPr>
          <w:spacing w:val="1"/>
          <w:sz w:val="24"/>
          <w:szCs w:val="24"/>
        </w:rPr>
        <w:t xml:space="preserve"> </w:t>
      </w:r>
      <w:r w:rsidRPr="00DA0E5B">
        <w:rPr>
          <w:sz w:val="24"/>
          <w:szCs w:val="24"/>
        </w:rPr>
        <w:t>от</w:t>
      </w:r>
      <w:r w:rsidRPr="00DA0E5B">
        <w:rPr>
          <w:spacing w:val="1"/>
          <w:sz w:val="24"/>
          <w:szCs w:val="24"/>
        </w:rPr>
        <w:t xml:space="preserve"> </w:t>
      </w:r>
      <w:r w:rsidRPr="00DA0E5B">
        <w:rPr>
          <w:sz w:val="24"/>
          <w:szCs w:val="24"/>
        </w:rPr>
        <w:t>образовательной</w:t>
      </w:r>
      <w:r w:rsidRPr="00DA0E5B">
        <w:rPr>
          <w:spacing w:val="1"/>
          <w:sz w:val="24"/>
          <w:szCs w:val="24"/>
        </w:rPr>
        <w:t xml:space="preserve"> </w:t>
      </w:r>
      <w:r w:rsidRPr="00DA0E5B">
        <w:rPr>
          <w:sz w:val="24"/>
          <w:szCs w:val="24"/>
        </w:rPr>
        <w:t>ситуации, в том числе меняющихся интересов, мотивов и</w:t>
      </w:r>
      <w:r w:rsidRPr="00DA0E5B">
        <w:rPr>
          <w:spacing w:val="1"/>
          <w:sz w:val="24"/>
          <w:szCs w:val="24"/>
        </w:rPr>
        <w:t xml:space="preserve"> </w:t>
      </w:r>
      <w:r w:rsidRPr="00DA0E5B">
        <w:rPr>
          <w:sz w:val="24"/>
          <w:szCs w:val="24"/>
        </w:rPr>
        <w:t>возможностей детей</w:t>
      </w:r>
      <w:r w:rsidRPr="00DA0E5B">
        <w:rPr>
          <w:spacing w:val="70"/>
          <w:sz w:val="24"/>
          <w:szCs w:val="24"/>
        </w:rPr>
        <w:t xml:space="preserve"> </w:t>
      </w:r>
      <w:r w:rsidRPr="00DA0E5B">
        <w:rPr>
          <w:sz w:val="24"/>
          <w:szCs w:val="24"/>
        </w:rPr>
        <w:t>с</w:t>
      </w:r>
      <w:r w:rsidRPr="00DA0E5B">
        <w:rPr>
          <w:spacing w:val="1"/>
          <w:sz w:val="24"/>
          <w:szCs w:val="24"/>
        </w:rPr>
        <w:t xml:space="preserve"> </w:t>
      </w:r>
      <w:r w:rsidRPr="00DA0E5B">
        <w:rPr>
          <w:sz w:val="24"/>
          <w:szCs w:val="24"/>
        </w:rPr>
        <w:t>ЗПР;</w:t>
      </w:r>
    </w:p>
    <w:p w:rsidR="00153B94" w:rsidRPr="00DA0E5B" w:rsidRDefault="00153B94" w:rsidP="00DA0E5B">
      <w:pPr>
        <w:pStyle w:val="a9"/>
        <w:numPr>
          <w:ilvl w:val="0"/>
          <w:numId w:val="14"/>
        </w:numPr>
        <w:tabs>
          <w:tab w:val="left" w:pos="1509"/>
        </w:tabs>
        <w:spacing w:line="276" w:lineRule="auto"/>
        <w:ind w:right="266" w:firstLine="708"/>
        <w:rPr>
          <w:sz w:val="24"/>
          <w:szCs w:val="24"/>
        </w:rPr>
      </w:pPr>
      <w:r w:rsidRPr="00DA0E5B">
        <w:rPr>
          <w:sz w:val="24"/>
          <w:szCs w:val="24"/>
        </w:rPr>
        <w:t>в РППС заложена функция полифункциональности, которая обеспечивает</w:t>
      </w:r>
      <w:r w:rsidRPr="00DA0E5B">
        <w:rPr>
          <w:spacing w:val="1"/>
          <w:sz w:val="24"/>
          <w:szCs w:val="24"/>
        </w:rPr>
        <w:t xml:space="preserve"> </w:t>
      </w:r>
      <w:r w:rsidRPr="00DA0E5B">
        <w:rPr>
          <w:sz w:val="24"/>
          <w:szCs w:val="24"/>
        </w:rPr>
        <w:t>возможность</w:t>
      </w:r>
      <w:r w:rsidRPr="00DA0E5B">
        <w:rPr>
          <w:spacing w:val="1"/>
          <w:sz w:val="24"/>
          <w:szCs w:val="24"/>
        </w:rPr>
        <w:t xml:space="preserve"> </w:t>
      </w:r>
      <w:r w:rsidRPr="00DA0E5B">
        <w:rPr>
          <w:sz w:val="24"/>
          <w:szCs w:val="24"/>
        </w:rPr>
        <w:t>разнообразного</w:t>
      </w:r>
      <w:r w:rsidRPr="00DA0E5B">
        <w:rPr>
          <w:spacing w:val="1"/>
          <w:sz w:val="24"/>
          <w:szCs w:val="24"/>
        </w:rPr>
        <w:t xml:space="preserve"> </w:t>
      </w:r>
      <w:r w:rsidRPr="00DA0E5B">
        <w:rPr>
          <w:sz w:val="24"/>
          <w:szCs w:val="24"/>
        </w:rPr>
        <w:t>использования</w:t>
      </w:r>
      <w:r w:rsidRPr="00DA0E5B">
        <w:rPr>
          <w:spacing w:val="1"/>
          <w:sz w:val="24"/>
          <w:szCs w:val="24"/>
        </w:rPr>
        <w:t xml:space="preserve"> </w:t>
      </w:r>
      <w:r w:rsidRPr="00DA0E5B">
        <w:rPr>
          <w:sz w:val="24"/>
          <w:szCs w:val="24"/>
        </w:rPr>
        <w:t>составляющих</w:t>
      </w:r>
      <w:r w:rsidRPr="00DA0E5B">
        <w:rPr>
          <w:spacing w:val="1"/>
          <w:sz w:val="24"/>
          <w:szCs w:val="24"/>
        </w:rPr>
        <w:t xml:space="preserve"> </w:t>
      </w:r>
      <w:r w:rsidRPr="00DA0E5B">
        <w:rPr>
          <w:sz w:val="24"/>
          <w:szCs w:val="24"/>
        </w:rPr>
        <w:t>РППС</w:t>
      </w:r>
      <w:r w:rsidRPr="00DA0E5B">
        <w:rPr>
          <w:spacing w:val="1"/>
          <w:sz w:val="24"/>
          <w:szCs w:val="24"/>
        </w:rPr>
        <w:t xml:space="preserve"> </w:t>
      </w:r>
      <w:r w:rsidRPr="00DA0E5B">
        <w:rPr>
          <w:sz w:val="24"/>
          <w:szCs w:val="24"/>
        </w:rPr>
        <w:t>(например,</w:t>
      </w:r>
      <w:r w:rsidRPr="00DA0E5B">
        <w:rPr>
          <w:spacing w:val="1"/>
          <w:sz w:val="24"/>
          <w:szCs w:val="24"/>
        </w:rPr>
        <w:t xml:space="preserve"> </w:t>
      </w:r>
      <w:r w:rsidRPr="00DA0E5B">
        <w:rPr>
          <w:sz w:val="24"/>
          <w:szCs w:val="24"/>
        </w:rPr>
        <w:t>детской</w:t>
      </w:r>
      <w:r w:rsidRPr="00DA0E5B">
        <w:rPr>
          <w:spacing w:val="11"/>
          <w:sz w:val="24"/>
          <w:szCs w:val="24"/>
        </w:rPr>
        <w:t xml:space="preserve"> </w:t>
      </w:r>
      <w:r w:rsidRPr="00DA0E5B">
        <w:rPr>
          <w:sz w:val="24"/>
          <w:szCs w:val="24"/>
        </w:rPr>
        <w:t>мебели,</w:t>
      </w:r>
      <w:r w:rsidRPr="00DA0E5B">
        <w:rPr>
          <w:spacing w:val="10"/>
          <w:sz w:val="24"/>
          <w:szCs w:val="24"/>
        </w:rPr>
        <w:t xml:space="preserve"> </w:t>
      </w:r>
      <w:r w:rsidRPr="00DA0E5B">
        <w:rPr>
          <w:sz w:val="24"/>
          <w:szCs w:val="24"/>
        </w:rPr>
        <w:t>матов,</w:t>
      </w:r>
      <w:r w:rsidRPr="00DA0E5B">
        <w:rPr>
          <w:spacing w:val="10"/>
          <w:sz w:val="24"/>
          <w:szCs w:val="24"/>
        </w:rPr>
        <w:t xml:space="preserve"> </w:t>
      </w:r>
      <w:r w:rsidRPr="00DA0E5B">
        <w:rPr>
          <w:sz w:val="24"/>
          <w:szCs w:val="24"/>
        </w:rPr>
        <w:t>мягких</w:t>
      </w:r>
      <w:r w:rsidRPr="00DA0E5B">
        <w:rPr>
          <w:spacing w:val="9"/>
          <w:sz w:val="24"/>
          <w:szCs w:val="24"/>
        </w:rPr>
        <w:t xml:space="preserve"> </w:t>
      </w:r>
      <w:r w:rsidRPr="00DA0E5B">
        <w:rPr>
          <w:sz w:val="24"/>
          <w:szCs w:val="24"/>
        </w:rPr>
        <w:t>модулей,</w:t>
      </w:r>
      <w:r w:rsidRPr="00DA0E5B">
        <w:rPr>
          <w:spacing w:val="11"/>
          <w:sz w:val="24"/>
          <w:szCs w:val="24"/>
        </w:rPr>
        <w:t xml:space="preserve"> </w:t>
      </w:r>
      <w:r w:rsidRPr="00DA0E5B">
        <w:rPr>
          <w:sz w:val="24"/>
          <w:szCs w:val="24"/>
        </w:rPr>
        <w:t>ширм,</w:t>
      </w:r>
      <w:r w:rsidRPr="00DA0E5B">
        <w:rPr>
          <w:spacing w:val="8"/>
          <w:sz w:val="24"/>
          <w:szCs w:val="24"/>
        </w:rPr>
        <w:t xml:space="preserve"> </w:t>
      </w:r>
      <w:r w:rsidRPr="00DA0E5B">
        <w:rPr>
          <w:sz w:val="24"/>
          <w:szCs w:val="24"/>
        </w:rPr>
        <w:t>в</w:t>
      </w:r>
      <w:r w:rsidRPr="00DA0E5B">
        <w:rPr>
          <w:spacing w:val="10"/>
          <w:sz w:val="24"/>
          <w:szCs w:val="24"/>
        </w:rPr>
        <w:t xml:space="preserve"> </w:t>
      </w:r>
      <w:r w:rsidRPr="00DA0E5B">
        <w:rPr>
          <w:sz w:val="24"/>
          <w:szCs w:val="24"/>
        </w:rPr>
        <w:t>том</w:t>
      </w:r>
      <w:r w:rsidRPr="00DA0E5B">
        <w:rPr>
          <w:spacing w:val="11"/>
          <w:sz w:val="24"/>
          <w:szCs w:val="24"/>
        </w:rPr>
        <w:t xml:space="preserve"> </w:t>
      </w:r>
      <w:r w:rsidRPr="00DA0E5B">
        <w:rPr>
          <w:sz w:val="24"/>
          <w:szCs w:val="24"/>
        </w:rPr>
        <w:t>числе</w:t>
      </w:r>
      <w:r w:rsidRPr="00DA0E5B">
        <w:rPr>
          <w:spacing w:val="11"/>
          <w:sz w:val="24"/>
          <w:szCs w:val="24"/>
        </w:rPr>
        <w:t xml:space="preserve"> </w:t>
      </w:r>
      <w:r w:rsidRPr="00DA0E5B">
        <w:rPr>
          <w:sz w:val="24"/>
          <w:szCs w:val="24"/>
        </w:rPr>
        <w:t>природных</w:t>
      </w:r>
      <w:r w:rsidRPr="00DA0E5B">
        <w:rPr>
          <w:spacing w:val="9"/>
          <w:sz w:val="24"/>
          <w:szCs w:val="24"/>
        </w:rPr>
        <w:t xml:space="preserve"> </w:t>
      </w:r>
      <w:r w:rsidRPr="00DA0E5B">
        <w:rPr>
          <w:sz w:val="24"/>
          <w:szCs w:val="24"/>
        </w:rPr>
        <w:t>материалов)</w:t>
      </w:r>
      <w:r w:rsidRPr="00DA0E5B">
        <w:rPr>
          <w:spacing w:val="-67"/>
          <w:sz w:val="24"/>
          <w:szCs w:val="24"/>
        </w:rPr>
        <w:t xml:space="preserve"> </w:t>
      </w:r>
      <w:r w:rsidRPr="00DA0E5B">
        <w:rPr>
          <w:sz w:val="24"/>
          <w:szCs w:val="24"/>
        </w:rPr>
        <w:t>в</w:t>
      </w:r>
      <w:r w:rsidRPr="00DA0E5B">
        <w:rPr>
          <w:spacing w:val="-3"/>
          <w:sz w:val="24"/>
          <w:szCs w:val="24"/>
        </w:rPr>
        <w:t xml:space="preserve"> </w:t>
      </w:r>
      <w:r w:rsidRPr="00DA0E5B">
        <w:rPr>
          <w:sz w:val="24"/>
          <w:szCs w:val="24"/>
        </w:rPr>
        <w:t>разных</w:t>
      </w:r>
      <w:r w:rsidRPr="00DA0E5B">
        <w:rPr>
          <w:spacing w:val="1"/>
          <w:sz w:val="24"/>
          <w:szCs w:val="24"/>
        </w:rPr>
        <w:t xml:space="preserve"> </w:t>
      </w:r>
      <w:r w:rsidRPr="00DA0E5B">
        <w:rPr>
          <w:sz w:val="24"/>
          <w:szCs w:val="24"/>
        </w:rPr>
        <w:t>видах</w:t>
      </w:r>
      <w:r w:rsidRPr="00DA0E5B">
        <w:rPr>
          <w:spacing w:val="-2"/>
          <w:sz w:val="24"/>
          <w:szCs w:val="24"/>
        </w:rPr>
        <w:t xml:space="preserve"> </w:t>
      </w:r>
      <w:r w:rsidRPr="00DA0E5B">
        <w:rPr>
          <w:sz w:val="24"/>
          <w:szCs w:val="24"/>
        </w:rPr>
        <w:t>детской активности;</w:t>
      </w:r>
    </w:p>
    <w:p w:rsidR="00153B94" w:rsidRPr="00DA0E5B" w:rsidRDefault="00153B94" w:rsidP="00DA0E5B">
      <w:pPr>
        <w:pStyle w:val="a9"/>
        <w:numPr>
          <w:ilvl w:val="0"/>
          <w:numId w:val="14"/>
        </w:numPr>
        <w:tabs>
          <w:tab w:val="left" w:pos="1521"/>
        </w:tabs>
        <w:spacing w:line="276" w:lineRule="auto"/>
        <w:ind w:right="268" w:firstLine="708"/>
        <w:rPr>
          <w:sz w:val="24"/>
          <w:szCs w:val="24"/>
        </w:rPr>
      </w:pPr>
      <w:r w:rsidRPr="00DA0E5B">
        <w:rPr>
          <w:sz w:val="24"/>
          <w:szCs w:val="24"/>
        </w:rPr>
        <w:t>обеспечивается функция доступности воспитанников к играм, игрушкам,</w:t>
      </w:r>
      <w:r w:rsidRPr="00DA0E5B">
        <w:rPr>
          <w:spacing w:val="1"/>
          <w:sz w:val="24"/>
          <w:szCs w:val="24"/>
        </w:rPr>
        <w:t xml:space="preserve"> </w:t>
      </w:r>
      <w:r w:rsidRPr="00DA0E5B">
        <w:rPr>
          <w:sz w:val="24"/>
          <w:szCs w:val="24"/>
        </w:rPr>
        <w:t>материалам,</w:t>
      </w:r>
      <w:r w:rsidRPr="00DA0E5B">
        <w:rPr>
          <w:spacing w:val="-4"/>
          <w:sz w:val="24"/>
          <w:szCs w:val="24"/>
        </w:rPr>
        <w:t xml:space="preserve"> </w:t>
      </w:r>
      <w:r w:rsidRPr="00DA0E5B">
        <w:rPr>
          <w:sz w:val="24"/>
          <w:szCs w:val="24"/>
        </w:rPr>
        <w:t>пособиям,</w:t>
      </w:r>
      <w:r w:rsidRPr="00DA0E5B">
        <w:rPr>
          <w:spacing w:val="-3"/>
          <w:sz w:val="24"/>
          <w:szCs w:val="24"/>
        </w:rPr>
        <w:t xml:space="preserve"> </w:t>
      </w:r>
      <w:r w:rsidRPr="00DA0E5B">
        <w:rPr>
          <w:sz w:val="24"/>
          <w:szCs w:val="24"/>
        </w:rPr>
        <w:t>обеспечивающим</w:t>
      </w:r>
      <w:r w:rsidRPr="00DA0E5B">
        <w:rPr>
          <w:spacing w:val="-2"/>
          <w:sz w:val="24"/>
          <w:szCs w:val="24"/>
        </w:rPr>
        <w:t xml:space="preserve"> </w:t>
      </w:r>
      <w:r w:rsidRPr="00DA0E5B">
        <w:rPr>
          <w:sz w:val="24"/>
          <w:szCs w:val="24"/>
        </w:rPr>
        <w:t>все</w:t>
      </w:r>
      <w:r w:rsidRPr="00DA0E5B">
        <w:rPr>
          <w:spacing w:val="-2"/>
          <w:sz w:val="24"/>
          <w:szCs w:val="24"/>
        </w:rPr>
        <w:t xml:space="preserve"> </w:t>
      </w:r>
      <w:r w:rsidRPr="00DA0E5B">
        <w:rPr>
          <w:sz w:val="24"/>
          <w:szCs w:val="24"/>
        </w:rPr>
        <w:t>основные</w:t>
      </w:r>
      <w:r w:rsidRPr="00DA0E5B">
        <w:rPr>
          <w:spacing w:val="-1"/>
          <w:sz w:val="24"/>
          <w:szCs w:val="24"/>
        </w:rPr>
        <w:t xml:space="preserve"> </w:t>
      </w:r>
      <w:r w:rsidRPr="00DA0E5B">
        <w:rPr>
          <w:sz w:val="24"/>
          <w:szCs w:val="24"/>
        </w:rPr>
        <w:t>виды</w:t>
      </w:r>
      <w:r w:rsidRPr="00DA0E5B">
        <w:rPr>
          <w:spacing w:val="-2"/>
          <w:sz w:val="24"/>
          <w:szCs w:val="24"/>
        </w:rPr>
        <w:t xml:space="preserve"> </w:t>
      </w:r>
      <w:r w:rsidRPr="00DA0E5B">
        <w:rPr>
          <w:sz w:val="24"/>
          <w:szCs w:val="24"/>
        </w:rPr>
        <w:t>детской</w:t>
      </w:r>
      <w:r w:rsidRPr="00DA0E5B">
        <w:rPr>
          <w:spacing w:val="-2"/>
          <w:sz w:val="24"/>
          <w:szCs w:val="24"/>
        </w:rPr>
        <w:t xml:space="preserve"> </w:t>
      </w:r>
      <w:r w:rsidRPr="00DA0E5B">
        <w:rPr>
          <w:sz w:val="24"/>
          <w:szCs w:val="24"/>
        </w:rPr>
        <w:t>активности;</w:t>
      </w:r>
    </w:p>
    <w:p w:rsidR="00153B94" w:rsidRPr="00DA0E5B" w:rsidRDefault="00153B94" w:rsidP="00DA0E5B">
      <w:pPr>
        <w:pStyle w:val="a9"/>
        <w:numPr>
          <w:ilvl w:val="0"/>
          <w:numId w:val="14"/>
        </w:numPr>
        <w:tabs>
          <w:tab w:val="left" w:pos="1658"/>
        </w:tabs>
        <w:spacing w:line="276" w:lineRule="auto"/>
        <w:ind w:right="260" w:firstLine="708"/>
        <w:rPr>
          <w:sz w:val="24"/>
          <w:szCs w:val="24"/>
        </w:rPr>
      </w:pPr>
      <w:r w:rsidRPr="00DA0E5B">
        <w:rPr>
          <w:sz w:val="24"/>
          <w:szCs w:val="24"/>
        </w:rPr>
        <w:t>все</w:t>
      </w:r>
      <w:r w:rsidRPr="00DA0E5B">
        <w:rPr>
          <w:spacing w:val="1"/>
          <w:sz w:val="24"/>
          <w:szCs w:val="24"/>
        </w:rPr>
        <w:t xml:space="preserve"> </w:t>
      </w:r>
      <w:r w:rsidRPr="00DA0E5B">
        <w:rPr>
          <w:sz w:val="24"/>
          <w:szCs w:val="24"/>
        </w:rPr>
        <w:t>элементы</w:t>
      </w:r>
      <w:r w:rsidRPr="00DA0E5B">
        <w:rPr>
          <w:spacing w:val="1"/>
          <w:sz w:val="24"/>
          <w:szCs w:val="24"/>
        </w:rPr>
        <w:t xml:space="preserve"> </w:t>
      </w:r>
      <w:r w:rsidRPr="00DA0E5B">
        <w:rPr>
          <w:sz w:val="24"/>
          <w:szCs w:val="24"/>
        </w:rPr>
        <w:t>РППС</w:t>
      </w:r>
      <w:r w:rsidRPr="00DA0E5B">
        <w:rPr>
          <w:spacing w:val="1"/>
          <w:sz w:val="24"/>
          <w:szCs w:val="24"/>
        </w:rPr>
        <w:t xml:space="preserve"> </w:t>
      </w:r>
      <w:r w:rsidRPr="00DA0E5B">
        <w:rPr>
          <w:sz w:val="24"/>
          <w:szCs w:val="24"/>
        </w:rPr>
        <w:t>соответствуют</w:t>
      </w:r>
      <w:r w:rsidRPr="00DA0E5B">
        <w:rPr>
          <w:spacing w:val="1"/>
          <w:sz w:val="24"/>
          <w:szCs w:val="24"/>
        </w:rPr>
        <w:t xml:space="preserve"> </w:t>
      </w:r>
      <w:r w:rsidRPr="00DA0E5B">
        <w:rPr>
          <w:sz w:val="24"/>
          <w:szCs w:val="24"/>
        </w:rPr>
        <w:t>требованиям</w:t>
      </w:r>
      <w:r w:rsidRPr="00DA0E5B">
        <w:rPr>
          <w:spacing w:val="1"/>
          <w:sz w:val="24"/>
          <w:szCs w:val="24"/>
        </w:rPr>
        <w:t xml:space="preserve"> </w:t>
      </w:r>
      <w:r w:rsidRPr="00DA0E5B">
        <w:rPr>
          <w:sz w:val="24"/>
          <w:szCs w:val="24"/>
        </w:rPr>
        <w:t>по</w:t>
      </w:r>
      <w:r w:rsidRPr="00DA0E5B">
        <w:rPr>
          <w:spacing w:val="1"/>
          <w:sz w:val="24"/>
          <w:szCs w:val="24"/>
        </w:rPr>
        <w:t xml:space="preserve"> </w:t>
      </w:r>
      <w:r w:rsidRPr="00DA0E5B">
        <w:rPr>
          <w:sz w:val="24"/>
          <w:szCs w:val="24"/>
        </w:rPr>
        <w:t>обеспечению</w:t>
      </w:r>
      <w:r w:rsidRPr="00DA0E5B">
        <w:rPr>
          <w:spacing w:val="1"/>
          <w:sz w:val="24"/>
          <w:szCs w:val="24"/>
        </w:rPr>
        <w:t xml:space="preserve"> </w:t>
      </w:r>
      <w:r w:rsidRPr="00DA0E5B">
        <w:rPr>
          <w:sz w:val="24"/>
          <w:szCs w:val="24"/>
        </w:rPr>
        <w:t>надежности</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безопасности</w:t>
      </w:r>
      <w:r w:rsidRPr="00DA0E5B">
        <w:rPr>
          <w:spacing w:val="1"/>
          <w:sz w:val="24"/>
          <w:szCs w:val="24"/>
        </w:rPr>
        <w:t xml:space="preserve"> </w:t>
      </w:r>
      <w:r w:rsidRPr="00DA0E5B">
        <w:rPr>
          <w:sz w:val="24"/>
          <w:szCs w:val="24"/>
        </w:rPr>
        <w:t>их</w:t>
      </w:r>
      <w:r w:rsidRPr="00DA0E5B">
        <w:rPr>
          <w:spacing w:val="1"/>
          <w:sz w:val="24"/>
          <w:szCs w:val="24"/>
        </w:rPr>
        <w:t xml:space="preserve"> </w:t>
      </w:r>
      <w:r w:rsidRPr="00DA0E5B">
        <w:rPr>
          <w:sz w:val="24"/>
          <w:szCs w:val="24"/>
        </w:rPr>
        <w:t>использования,</w:t>
      </w:r>
      <w:r w:rsidRPr="00DA0E5B">
        <w:rPr>
          <w:spacing w:val="1"/>
          <w:sz w:val="24"/>
          <w:szCs w:val="24"/>
        </w:rPr>
        <w:t xml:space="preserve"> </w:t>
      </w:r>
      <w:r w:rsidRPr="00DA0E5B">
        <w:rPr>
          <w:sz w:val="24"/>
          <w:szCs w:val="24"/>
        </w:rPr>
        <w:t>таким</w:t>
      </w:r>
      <w:r w:rsidRPr="00DA0E5B">
        <w:rPr>
          <w:spacing w:val="1"/>
          <w:sz w:val="24"/>
          <w:szCs w:val="24"/>
        </w:rPr>
        <w:t xml:space="preserve"> </w:t>
      </w:r>
      <w:r w:rsidRPr="00DA0E5B">
        <w:rPr>
          <w:sz w:val="24"/>
          <w:szCs w:val="24"/>
        </w:rPr>
        <w:t>как</w:t>
      </w:r>
      <w:r w:rsidRPr="00DA0E5B">
        <w:rPr>
          <w:spacing w:val="1"/>
          <w:sz w:val="24"/>
          <w:szCs w:val="24"/>
        </w:rPr>
        <w:t xml:space="preserve"> </w:t>
      </w:r>
      <w:r w:rsidRPr="00DA0E5B">
        <w:rPr>
          <w:sz w:val="24"/>
          <w:szCs w:val="24"/>
        </w:rPr>
        <w:t>санитарно-</w:t>
      </w:r>
      <w:r w:rsidRPr="00DA0E5B">
        <w:rPr>
          <w:spacing w:val="-67"/>
          <w:sz w:val="24"/>
          <w:szCs w:val="24"/>
        </w:rPr>
        <w:t xml:space="preserve"> </w:t>
      </w:r>
      <w:r w:rsidRPr="00DA0E5B">
        <w:rPr>
          <w:sz w:val="24"/>
          <w:szCs w:val="24"/>
        </w:rPr>
        <w:t>эпидемиологические</w:t>
      </w:r>
      <w:r w:rsidRPr="00DA0E5B">
        <w:rPr>
          <w:spacing w:val="1"/>
          <w:sz w:val="24"/>
          <w:szCs w:val="24"/>
        </w:rPr>
        <w:t xml:space="preserve"> </w:t>
      </w:r>
      <w:r w:rsidRPr="00DA0E5B">
        <w:rPr>
          <w:sz w:val="24"/>
          <w:szCs w:val="24"/>
        </w:rPr>
        <w:t>правила</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нормативы</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правила</w:t>
      </w:r>
      <w:r w:rsidRPr="00DA0E5B">
        <w:rPr>
          <w:spacing w:val="1"/>
          <w:sz w:val="24"/>
          <w:szCs w:val="24"/>
        </w:rPr>
        <w:t xml:space="preserve"> </w:t>
      </w:r>
      <w:r w:rsidRPr="00DA0E5B">
        <w:rPr>
          <w:sz w:val="24"/>
          <w:szCs w:val="24"/>
        </w:rPr>
        <w:t>пожарной</w:t>
      </w:r>
      <w:r w:rsidRPr="00DA0E5B">
        <w:rPr>
          <w:spacing w:val="1"/>
          <w:sz w:val="24"/>
          <w:szCs w:val="24"/>
        </w:rPr>
        <w:t xml:space="preserve"> </w:t>
      </w:r>
      <w:r w:rsidRPr="00DA0E5B">
        <w:rPr>
          <w:sz w:val="24"/>
          <w:szCs w:val="24"/>
        </w:rPr>
        <w:t>безопасности,</w:t>
      </w:r>
      <w:r w:rsidRPr="00DA0E5B">
        <w:rPr>
          <w:spacing w:val="1"/>
          <w:sz w:val="24"/>
          <w:szCs w:val="24"/>
        </w:rPr>
        <w:t xml:space="preserve"> </w:t>
      </w:r>
      <w:r w:rsidRPr="00DA0E5B">
        <w:rPr>
          <w:sz w:val="24"/>
          <w:szCs w:val="24"/>
        </w:rPr>
        <w:t>а</w:t>
      </w:r>
      <w:r w:rsidRPr="00DA0E5B">
        <w:rPr>
          <w:spacing w:val="1"/>
          <w:sz w:val="24"/>
          <w:szCs w:val="24"/>
        </w:rPr>
        <w:t xml:space="preserve"> </w:t>
      </w:r>
      <w:r w:rsidRPr="00DA0E5B">
        <w:rPr>
          <w:sz w:val="24"/>
          <w:szCs w:val="24"/>
        </w:rPr>
        <w:t>также</w:t>
      </w:r>
      <w:r w:rsidRPr="00DA0E5B">
        <w:rPr>
          <w:spacing w:val="-4"/>
          <w:sz w:val="24"/>
          <w:szCs w:val="24"/>
        </w:rPr>
        <w:t xml:space="preserve"> </w:t>
      </w:r>
      <w:r w:rsidRPr="00DA0E5B">
        <w:rPr>
          <w:sz w:val="24"/>
          <w:szCs w:val="24"/>
        </w:rPr>
        <w:t>правила безопасного</w:t>
      </w:r>
      <w:r w:rsidRPr="00DA0E5B">
        <w:rPr>
          <w:spacing w:val="1"/>
          <w:sz w:val="24"/>
          <w:szCs w:val="24"/>
        </w:rPr>
        <w:t xml:space="preserve"> </w:t>
      </w:r>
      <w:r w:rsidRPr="00DA0E5B">
        <w:rPr>
          <w:sz w:val="24"/>
          <w:szCs w:val="24"/>
        </w:rPr>
        <w:t>пользования Интернетом.</w:t>
      </w:r>
    </w:p>
    <w:p w:rsidR="00153B94" w:rsidRPr="00DA0E5B" w:rsidRDefault="00153B94" w:rsidP="00DA0E5B">
      <w:pPr>
        <w:pStyle w:val="a7"/>
        <w:spacing w:line="276" w:lineRule="auto"/>
        <w:ind w:right="262"/>
        <w:rPr>
          <w:sz w:val="24"/>
          <w:szCs w:val="24"/>
        </w:rPr>
      </w:pPr>
      <w:r w:rsidRPr="00DA0E5B">
        <w:rPr>
          <w:sz w:val="24"/>
          <w:szCs w:val="24"/>
        </w:rPr>
        <w:t>РППС проектируется на основе ряда базовых компонентов, необходимых для</w:t>
      </w:r>
      <w:r w:rsidRPr="00DA0E5B">
        <w:rPr>
          <w:spacing w:val="1"/>
          <w:sz w:val="24"/>
          <w:szCs w:val="24"/>
        </w:rPr>
        <w:t xml:space="preserve"> </w:t>
      </w:r>
      <w:r w:rsidRPr="00DA0E5B">
        <w:rPr>
          <w:sz w:val="24"/>
          <w:szCs w:val="24"/>
        </w:rPr>
        <w:t>полноценного физического, эстетического, познавательного и социального развития</w:t>
      </w:r>
      <w:r w:rsidRPr="00DA0E5B">
        <w:rPr>
          <w:spacing w:val="1"/>
          <w:sz w:val="24"/>
          <w:szCs w:val="24"/>
        </w:rPr>
        <w:t xml:space="preserve"> </w:t>
      </w:r>
      <w:r w:rsidRPr="00DA0E5B">
        <w:rPr>
          <w:sz w:val="24"/>
          <w:szCs w:val="24"/>
        </w:rPr>
        <w:t>ребенка</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ЗПР,</w:t>
      </w:r>
      <w:r w:rsidRPr="00DA0E5B">
        <w:rPr>
          <w:spacing w:val="1"/>
          <w:sz w:val="24"/>
          <w:szCs w:val="24"/>
        </w:rPr>
        <w:t xml:space="preserve"> </w:t>
      </w:r>
      <w:r w:rsidRPr="00DA0E5B">
        <w:rPr>
          <w:sz w:val="24"/>
          <w:szCs w:val="24"/>
        </w:rPr>
        <w:t>это:</w:t>
      </w:r>
      <w:r w:rsidRPr="00DA0E5B">
        <w:rPr>
          <w:spacing w:val="1"/>
          <w:sz w:val="24"/>
          <w:szCs w:val="24"/>
        </w:rPr>
        <w:t xml:space="preserve"> </w:t>
      </w:r>
      <w:r w:rsidRPr="00DA0E5B">
        <w:rPr>
          <w:sz w:val="24"/>
          <w:szCs w:val="24"/>
        </w:rPr>
        <w:t>природные</w:t>
      </w:r>
      <w:r w:rsidRPr="00DA0E5B">
        <w:rPr>
          <w:spacing w:val="1"/>
          <w:sz w:val="24"/>
          <w:szCs w:val="24"/>
        </w:rPr>
        <w:t xml:space="preserve"> </w:t>
      </w:r>
      <w:r w:rsidRPr="00DA0E5B">
        <w:rPr>
          <w:sz w:val="24"/>
          <w:szCs w:val="24"/>
        </w:rPr>
        <w:t>среды</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объекты,</w:t>
      </w:r>
      <w:r w:rsidRPr="00DA0E5B">
        <w:rPr>
          <w:spacing w:val="1"/>
          <w:sz w:val="24"/>
          <w:szCs w:val="24"/>
        </w:rPr>
        <w:t xml:space="preserve"> </w:t>
      </w:r>
      <w:r w:rsidRPr="00DA0E5B">
        <w:rPr>
          <w:sz w:val="24"/>
          <w:szCs w:val="24"/>
        </w:rPr>
        <w:t>культурные</w:t>
      </w:r>
      <w:r w:rsidRPr="00DA0E5B">
        <w:rPr>
          <w:spacing w:val="1"/>
          <w:sz w:val="24"/>
          <w:szCs w:val="24"/>
        </w:rPr>
        <w:t xml:space="preserve"> </w:t>
      </w:r>
      <w:r w:rsidRPr="00DA0E5B">
        <w:rPr>
          <w:sz w:val="24"/>
          <w:szCs w:val="24"/>
        </w:rPr>
        <w:t>ландшафты,</w:t>
      </w:r>
      <w:r w:rsidRPr="00DA0E5B">
        <w:rPr>
          <w:spacing w:val="1"/>
          <w:sz w:val="24"/>
          <w:szCs w:val="24"/>
        </w:rPr>
        <w:t xml:space="preserve"> </w:t>
      </w:r>
      <w:r w:rsidRPr="00DA0E5B">
        <w:rPr>
          <w:sz w:val="24"/>
          <w:szCs w:val="24"/>
        </w:rPr>
        <w:t>физкультурно-игровые и оздоровительные зоны, предметно-игровая среда, детская</w:t>
      </w:r>
      <w:r w:rsidRPr="00DA0E5B">
        <w:rPr>
          <w:spacing w:val="1"/>
          <w:sz w:val="24"/>
          <w:szCs w:val="24"/>
        </w:rPr>
        <w:t xml:space="preserve"> </w:t>
      </w:r>
      <w:r w:rsidRPr="00DA0E5B">
        <w:rPr>
          <w:sz w:val="24"/>
          <w:szCs w:val="24"/>
        </w:rPr>
        <w:t>библиотека</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игротека,</w:t>
      </w:r>
      <w:r w:rsidRPr="00DA0E5B">
        <w:rPr>
          <w:spacing w:val="1"/>
          <w:sz w:val="24"/>
          <w:szCs w:val="24"/>
        </w:rPr>
        <w:t xml:space="preserve"> </w:t>
      </w:r>
      <w:r w:rsidRPr="00DA0E5B">
        <w:rPr>
          <w:sz w:val="24"/>
          <w:szCs w:val="24"/>
        </w:rPr>
        <w:t>музыкально-театральная</w:t>
      </w:r>
      <w:r w:rsidRPr="00DA0E5B">
        <w:rPr>
          <w:spacing w:val="1"/>
          <w:sz w:val="24"/>
          <w:szCs w:val="24"/>
        </w:rPr>
        <w:t xml:space="preserve"> </w:t>
      </w:r>
      <w:r w:rsidRPr="00DA0E5B">
        <w:rPr>
          <w:sz w:val="24"/>
          <w:szCs w:val="24"/>
        </w:rPr>
        <w:t>среда,</w:t>
      </w:r>
      <w:r w:rsidRPr="00DA0E5B">
        <w:rPr>
          <w:spacing w:val="1"/>
          <w:sz w:val="24"/>
          <w:szCs w:val="24"/>
        </w:rPr>
        <w:t xml:space="preserve"> </w:t>
      </w:r>
      <w:r w:rsidRPr="00DA0E5B">
        <w:rPr>
          <w:sz w:val="24"/>
          <w:szCs w:val="24"/>
        </w:rPr>
        <w:t>предметно-развивающая</w:t>
      </w:r>
      <w:r w:rsidRPr="00DA0E5B">
        <w:rPr>
          <w:spacing w:val="1"/>
          <w:sz w:val="24"/>
          <w:szCs w:val="24"/>
        </w:rPr>
        <w:t xml:space="preserve"> </w:t>
      </w:r>
      <w:r w:rsidRPr="00DA0E5B">
        <w:rPr>
          <w:sz w:val="24"/>
          <w:szCs w:val="24"/>
        </w:rPr>
        <w:t>среда</w:t>
      </w:r>
      <w:r w:rsidRPr="00DA0E5B">
        <w:rPr>
          <w:spacing w:val="-1"/>
          <w:sz w:val="24"/>
          <w:szCs w:val="24"/>
        </w:rPr>
        <w:t xml:space="preserve"> </w:t>
      </w:r>
      <w:r w:rsidRPr="00DA0E5B">
        <w:rPr>
          <w:sz w:val="24"/>
          <w:szCs w:val="24"/>
        </w:rPr>
        <w:t>для различных</w:t>
      </w:r>
      <w:r w:rsidRPr="00DA0E5B">
        <w:rPr>
          <w:spacing w:val="1"/>
          <w:sz w:val="24"/>
          <w:szCs w:val="24"/>
        </w:rPr>
        <w:t xml:space="preserve"> </w:t>
      </w:r>
      <w:r w:rsidRPr="00DA0E5B">
        <w:rPr>
          <w:sz w:val="24"/>
          <w:szCs w:val="24"/>
        </w:rPr>
        <w:t>видов</w:t>
      </w:r>
      <w:r w:rsidRPr="00DA0E5B">
        <w:rPr>
          <w:spacing w:val="-4"/>
          <w:sz w:val="24"/>
          <w:szCs w:val="24"/>
        </w:rPr>
        <w:t xml:space="preserve"> </w:t>
      </w:r>
      <w:r w:rsidRPr="00DA0E5B">
        <w:rPr>
          <w:sz w:val="24"/>
          <w:szCs w:val="24"/>
        </w:rPr>
        <w:t>деятельности и др.</w:t>
      </w:r>
    </w:p>
    <w:p w:rsidR="00153B94" w:rsidRPr="00DA0E5B" w:rsidRDefault="00153B94" w:rsidP="00DA0E5B">
      <w:pPr>
        <w:pStyle w:val="a7"/>
        <w:spacing w:line="276" w:lineRule="auto"/>
        <w:ind w:left="1161" w:firstLine="0"/>
        <w:rPr>
          <w:sz w:val="24"/>
          <w:szCs w:val="24"/>
        </w:rPr>
      </w:pPr>
      <w:r w:rsidRPr="00DA0E5B">
        <w:rPr>
          <w:sz w:val="24"/>
          <w:szCs w:val="24"/>
        </w:rPr>
        <w:t>Предметно-игровая</w:t>
      </w:r>
      <w:r w:rsidRPr="00DA0E5B">
        <w:rPr>
          <w:spacing w:val="77"/>
          <w:sz w:val="24"/>
          <w:szCs w:val="24"/>
        </w:rPr>
        <w:t xml:space="preserve"> </w:t>
      </w:r>
      <w:r w:rsidRPr="00DA0E5B">
        <w:rPr>
          <w:sz w:val="24"/>
          <w:szCs w:val="24"/>
        </w:rPr>
        <w:t xml:space="preserve">среда  </w:t>
      </w:r>
      <w:r w:rsidRPr="00DA0E5B">
        <w:rPr>
          <w:spacing w:val="5"/>
          <w:sz w:val="24"/>
          <w:szCs w:val="24"/>
        </w:rPr>
        <w:t xml:space="preserve"> </w:t>
      </w:r>
      <w:r w:rsidRPr="00DA0E5B">
        <w:rPr>
          <w:sz w:val="24"/>
          <w:szCs w:val="24"/>
        </w:rPr>
        <w:t xml:space="preserve">для  </w:t>
      </w:r>
      <w:r w:rsidRPr="00DA0E5B">
        <w:rPr>
          <w:spacing w:val="6"/>
          <w:sz w:val="24"/>
          <w:szCs w:val="24"/>
        </w:rPr>
        <w:t xml:space="preserve"> </w:t>
      </w:r>
      <w:r w:rsidRPr="00DA0E5B">
        <w:rPr>
          <w:sz w:val="24"/>
          <w:szCs w:val="24"/>
        </w:rPr>
        <w:t xml:space="preserve">детей  </w:t>
      </w:r>
      <w:r w:rsidRPr="00DA0E5B">
        <w:rPr>
          <w:spacing w:val="7"/>
          <w:sz w:val="24"/>
          <w:szCs w:val="24"/>
        </w:rPr>
        <w:t xml:space="preserve"> </w:t>
      </w:r>
      <w:r w:rsidRPr="00DA0E5B">
        <w:rPr>
          <w:sz w:val="24"/>
          <w:szCs w:val="24"/>
        </w:rPr>
        <w:t xml:space="preserve">с  </w:t>
      </w:r>
      <w:r w:rsidRPr="00DA0E5B">
        <w:rPr>
          <w:spacing w:val="8"/>
          <w:sz w:val="24"/>
          <w:szCs w:val="24"/>
        </w:rPr>
        <w:t xml:space="preserve"> </w:t>
      </w:r>
      <w:r w:rsidRPr="00DA0E5B">
        <w:rPr>
          <w:sz w:val="24"/>
          <w:szCs w:val="24"/>
        </w:rPr>
        <w:t xml:space="preserve">ЗПР  </w:t>
      </w:r>
      <w:r w:rsidRPr="00DA0E5B">
        <w:rPr>
          <w:spacing w:val="5"/>
          <w:sz w:val="24"/>
          <w:szCs w:val="24"/>
        </w:rPr>
        <w:t xml:space="preserve"> </w:t>
      </w:r>
      <w:r w:rsidRPr="00DA0E5B">
        <w:rPr>
          <w:sz w:val="24"/>
          <w:szCs w:val="24"/>
        </w:rPr>
        <w:t xml:space="preserve">строится  </w:t>
      </w:r>
      <w:r w:rsidRPr="00DA0E5B">
        <w:rPr>
          <w:spacing w:val="6"/>
          <w:sz w:val="24"/>
          <w:szCs w:val="24"/>
        </w:rPr>
        <w:t xml:space="preserve"> </w:t>
      </w:r>
      <w:r w:rsidRPr="00DA0E5B">
        <w:rPr>
          <w:sz w:val="24"/>
          <w:szCs w:val="24"/>
        </w:rPr>
        <w:t xml:space="preserve">на  </w:t>
      </w:r>
      <w:r w:rsidRPr="00DA0E5B">
        <w:rPr>
          <w:spacing w:val="6"/>
          <w:sz w:val="24"/>
          <w:szCs w:val="24"/>
        </w:rPr>
        <w:t xml:space="preserve"> </w:t>
      </w:r>
      <w:r w:rsidRPr="00DA0E5B">
        <w:rPr>
          <w:sz w:val="24"/>
          <w:szCs w:val="24"/>
        </w:rPr>
        <w:t>определенных</w:t>
      </w:r>
    </w:p>
    <w:p w:rsidR="00153B94" w:rsidRPr="00DA0E5B" w:rsidRDefault="00153B94" w:rsidP="00DA0E5B">
      <w:pPr>
        <w:spacing w:before="47"/>
        <w:ind w:left="452"/>
        <w:jc w:val="both"/>
        <w:rPr>
          <w:rFonts w:ascii="Times New Roman" w:hAnsi="Times New Roman" w:cs="Times New Roman"/>
          <w:i/>
          <w:sz w:val="24"/>
          <w:szCs w:val="24"/>
        </w:rPr>
      </w:pPr>
      <w:r w:rsidRPr="00DA0E5B">
        <w:rPr>
          <w:rFonts w:ascii="Times New Roman" w:hAnsi="Times New Roman" w:cs="Times New Roman"/>
          <w:i/>
          <w:sz w:val="24"/>
          <w:szCs w:val="24"/>
        </w:rPr>
        <w:t>принципах:</w:t>
      </w:r>
    </w:p>
    <w:p w:rsidR="00153B94" w:rsidRPr="00DA0E5B" w:rsidRDefault="00153B94" w:rsidP="00DA0E5B">
      <w:pPr>
        <w:pStyle w:val="a7"/>
        <w:spacing w:before="48" w:line="276" w:lineRule="auto"/>
        <w:ind w:right="267"/>
        <w:rPr>
          <w:sz w:val="24"/>
          <w:szCs w:val="24"/>
        </w:rPr>
      </w:pPr>
      <w:r w:rsidRPr="00DA0E5B">
        <w:rPr>
          <w:i/>
          <w:sz w:val="24"/>
          <w:szCs w:val="24"/>
        </w:rPr>
        <w:t xml:space="preserve">Принцип дистанции, позиции при взаимодействии. </w:t>
      </w:r>
      <w:r w:rsidRPr="00DA0E5B">
        <w:rPr>
          <w:sz w:val="24"/>
          <w:szCs w:val="24"/>
        </w:rPr>
        <w:t>Обеспечивается созданием</w:t>
      </w:r>
      <w:r w:rsidRPr="00DA0E5B">
        <w:rPr>
          <w:spacing w:val="1"/>
          <w:sz w:val="24"/>
          <w:szCs w:val="24"/>
        </w:rPr>
        <w:t xml:space="preserve"> </w:t>
      </w:r>
      <w:r w:rsidRPr="00DA0E5B">
        <w:rPr>
          <w:sz w:val="24"/>
          <w:szCs w:val="24"/>
        </w:rPr>
        <w:t>системы</w:t>
      </w:r>
      <w:r w:rsidRPr="00DA0E5B">
        <w:rPr>
          <w:spacing w:val="1"/>
          <w:sz w:val="24"/>
          <w:szCs w:val="24"/>
        </w:rPr>
        <w:t xml:space="preserve"> </w:t>
      </w:r>
      <w:r w:rsidRPr="00DA0E5B">
        <w:rPr>
          <w:sz w:val="24"/>
          <w:szCs w:val="24"/>
        </w:rPr>
        <w:t>зон</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различной</w:t>
      </w:r>
      <w:r w:rsidRPr="00DA0E5B">
        <w:rPr>
          <w:spacing w:val="1"/>
          <w:sz w:val="24"/>
          <w:szCs w:val="24"/>
        </w:rPr>
        <w:t xml:space="preserve"> </w:t>
      </w:r>
      <w:r w:rsidRPr="00DA0E5B">
        <w:rPr>
          <w:sz w:val="24"/>
          <w:szCs w:val="24"/>
        </w:rPr>
        <w:t>степенью</w:t>
      </w:r>
      <w:r w:rsidRPr="00DA0E5B">
        <w:rPr>
          <w:spacing w:val="1"/>
          <w:sz w:val="24"/>
          <w:szCs w:val="24"/>
        </w:rPr>
        <w:t xml:space="preserve"> </w:t>
      </w:r>
      <w:r w:rsidRPr="00DA0E5B">
        <w:rPr>
          <w:sz w:val="24"/>
          <w:szCs w:val="24"/>
        </w:rPr>
        <w:t>изоляции</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пределах</w:t>
      </w:r>
      <w:r w:rsidRPr="00DA0E5B">
        <w:rPr>
          <w:spacing w:val="1"/>
          <w:sz w:val="24"/>
          <w:szCs w:val="24"/>
        </w:rPr>
        <w:t xml:space="preserve"> </w:t>
      </w:r>
      <w:r w:rsidRPr="00DA0E5B">
        <w:rPr>
          <w:sz w:val="24"/>
          <w:szCs w:val="24"/>
        </w:rPr>
        <w:t>общего</w:t>
      </w:r>
      <w:r w:rsidRPr="00DA0E5B">
        <w:rPr>
          <w:spacing w:val="1"/>
          <w:sz w:val="24"/>
          <w:szCs w:val="24"/>
        </w:rPr>
        <w:t xml:space="preserve"> </w:t>
      </w:r>
      <w:r w:rsidRPr="00DA0E5B">
        <w:rPr>
          <w:sz w:val="24"/>
          <w:szCs w:val="24"/>
        </w:rPr>
        <w:t>пространства</w:t>
      </w:r>
      <w:r w:rsidRPr="00DA0E5B">
        <w:rPr>
          <w:spacing w:val="1"/>
          <w:sz w:val="24"/>
          <w:szCs w:val="24"/>
        </w:rPr>
        <w:t xml:space="preserve"> </w:t>
      </w:r>
      <w:r w:rsidRPr="00DA0E5B">
        <w:rPr>
          <w:sz w:val="24"/>
          <w:szCs w:val="24"/>
        </w:rPr>
        <w:t>пребывания</w:t>
      </w:r>
      <w:r w:rsidRPr="00DA0E5B">
        <w:rPr>
          <w:spacing w:val="1"/>
          <w:sz w:val="24"/>
          <w:szCs w:val="24"/>
        </w:rPr>
        <w:t xml:space="preserve"> </w:t>
      </w:r>
      <w:r w:rsidRPr="00DA0E5B">
        <w:rPr>
          <w:sz w:val="24"/>
          <w:szCs w:val="24"/>
        </w:rPr>
        <w:t>детей.</w:t>
      </w:r>
      <w:r w:rsidRPr="00DA0E5B">
        <w:rPr>
          <w:spacing w:val="1"/>
          <w:sz w:val="24"/>
          <w:szCs w:val="24"/>
        </w:rPr>
        <w:t xml:space="preserve"> </w:t>
      </w:r>
      <w:r w:rsidRPr="00DA0E5B">
        <w:rPr>
          <w:sz w:val="24"/>
          <w:szCs w:val="24"/>
        </w:rPr>
        <w:t>Ребенок</w:t>
      </w:r>
      <w:r w:rsidRPr="00DA0E5B">
        <w:rPr>
          <w:spacing w:val="1"/>
          <w:sz w:val="24"/>
          <w:szCs w:val="24"/>
        </w:rPr>
        <w:t xml:space="preserve"> </w:t>
      </w:r>
      <w:r w:rsidRPr="00DA0E5B">
        <w:rPr>
          <w:sz w:val="24"/>
          <w:szCs w:val="24"/>
        </w:rPr>
        <w:t>по</w:t>
      </w:r>
      <w:r w:rsidRPr="00DA0E5B">
        <w:rPr>
          <w:spacing w:val="1"/>
          <w:sz w:val="24"/>
          <w:szCs w:val="24"/>
        </w:rPr>
        <w:t xml:space="preserve"> </w:t>
      </w:r>
      <w:r w:rsidRPr="00DA0E5B">
        <w:rPr>
          <w:sz w:val="24"/>
          <w:szCs w:val="24"/>
        </w:rPr>
        <w:t>своему</w:t>
      </w:r>
      <w:r w:rsidRPr="00DA0E5B">
        <w:rPr>
          <w:spacing w:val="1"/>
          <w:sz w:val="24"/>
          <w:szCs w:val="24"/>
        </w:rPr>
        <w:t xml:space="preserve"> </w:t>
      </w:r>
      <w:r w:rsidRPr="00DA0E5B">
        <w:rPr>
          <w:sz w:val="24"/>
          <w:szCs w:val="24"/>
        </w:rPr>
        <w:t>усмотрению</w:t>
      </w:r>
      <w:r w:rsidRPr="00DA0E5B">
        <w:rPr>
          <w:spacing w:val="1"/>
          <w:sz w:val="24"/>
          <w:szCs w:val="24"/>
        </w:rPr>
        <w:t xml:space="preserve"> </w:t>
      </w:r>
      <w:r w:rsidRPr="00DA0E5B">
        <w:rPr>
          <w:sz w:val="24"/>
          <w:szCs w:val="24"/>
        </w:rPr>
        <w:t>выбирает</w:t>
      </w:r>
      <w:r w:rsidRPr="00DA0E5B">
        <w:rPr>
          <w:spacing w:val="1"/>
          <w:sz w:val="24"/>
          <w:szCs w:val="24"/>
        </w:rPr>
        <w:t xml:space="preserve"> </w:t>
      </w:r>
      <w:r w:rsidRPr="00DA0E5B">
        <w:rPr>
          <w:sz w:val="24"/>
          <w:szCs w:val="24"/>
        </w:rPr>
        <w:t>для</w:t>
      </w:r>
      <w:r w:rsidRPr="00DA0E5B">
        <w:rPr>
          <w:spacing w:val="1"/>
          <w:sz w:val="24"/>
          <w:szCs w:val="24"/>
        </w:rPr>
        <w:t xml:space="preserve"> </w:t>
      </w:r>
      <w:r w:rsidRPr="00DA0E5B">
        <w:rPr>
          <w:sz w:val="24"/>
          <w:szCs w:val="24"/>
        </w:rPr>
        <w:t>себя</w:t>
      </w:r>
      <w:r w:rsidRPr="00DA0E5B">
        <w:rPr>
          <w:spacing w:val="1"/>
          <w:sz w:val="24"/>
          <w:szCs w:val="24"/>
        </w:rPr>
        <w:t xml:space="preserve"> </w:t>
      </w:r>
      <w:r w:rsidRPr="00DA0E5B">
        <w:rPr>
          <w:sz w:val="24"/>
          <w:szCs w:val="24"/>
        </w:rPr>
        <w:t>характер,</w:t>
      </w:r>
      <w:r w:rsidRPr="00DA0E5B">
        <w:rPr>
          <w:spacing w:val="-67"/>
          <w:sz w:val="24"/>
          <w:szCs w:val="24"/>
        </w:rPr>
        <w:t xml:space="preserve"> </w:t>
      </w:r>
      <w:r w:rsidRPr="00DA0E5B">
        <w:rPr>
          <w:sz w:val="24"/>
          <w:szCs w:val="24"/>
        </w:rPr>
        <w:t>степень общения с большим или малым числом сверстников, со взрослыми или</w:t>
      </w:r>
      <w:r w:rsidRPr="00DA0E5B">
        <w:rPr>
          <w:spacing w:val="1"/>
          <w:sz w:val="24"/>
          <w:szCs w:val="24"/>
        </w:rPr>
        <w:t xml:space="preserve"> </w:t>
      </w:r>
      <w:r w:rsidRPr="00DA0E5B">
        <w:rPr>
          <w:sz w:val="24"/>
          <w:szCs w:val="24"/>
        </w:rPr>
        <w:t>может оставаться в одиночестве - в зависимости от настроения, эмоционального или</w:t>
      </w:r>
      <w:r w:rsidRPr="00DA0E5B">
        <w:rPr>
          <w:spacing w:val="-67"/>
          <w:sz w:val="24"/>
          <w:szCs w:val="24"/>
        </w:rPr>
        <w:t xml:space="preserve"> </w:t>
      </w:r>
      <w:r w:rsidRPr="00DA0E5B">
        <w:rPr>
          <w:sz w:val="24"/>
          <w:szCs w:val="24"/>
        </w:rPr>
        <w:t>психологического состояния.</w:t>
      </w:r>
    </w:p>
    <w:p w:rsidR="00153B94" w:rsidRPr="00DA0E5B" w:rsidRDefault="00153B94" w:rsidP="00DA0E5B">
      <w:pPr>
        <w:ind w:left="452" w:right="263" w:firstLine="708"/>
        <w:jc w:val="both"/>
        <w:rPr>
          <w:rFonts w:ascii="Times New Roman" w:hAnsi="Times New Roman" w:cs="Times New Roman"/>
          <w:sz w:val="24"/>
          <w:szCs w:val="24"/>
        </w:rPr>
      </w:pPr>
      <w:r w:rsidRPr="00DA0E5B">
        <w:rPr>
          <w:rFonts w:ascii="Times New Roman" w:hAnsi="Times New Roman" w:cs="Times New Roman"/>
          <w:i/>
          <w:sz w:val="24"/>
          <w:szCs w:val="24"/>
        </w:rPr>
        <w:t>Принцип</w:t>
      </w:r>
      <w:r w:rsidRPr="00DA0E5B">
        <w:rPr>
          <w:rFonts w:ascii="Times New Roman" w:hAnsi="Times New Roman" w:cs="Times New Roman"/>
          <w:i/>
          <w:spacing w:val="1"/>
          <w:sz w:val="24"/>
          <w:szCs w:val="24"/>
        </w:rPr>
        <w:t xml:space="preserve"> </w:t>
      </w:r>
      <w:r w:rsidRPr="00DA0E5B">
        <w:rPr>
          <w:rFonts w:ascii="Times New Roman" w:hAnsi="Times New Roman" w:cs="Times New Roman"/>
          <w:i/>
          <w:sz w:val="24"/>
          <w:szCs w:val="24"/>
        </w:rPr>
        <w:t>активности,</w:t>
      </w:r>
      <w:r w:rsidRPr="00DA0E5B">
        <w:rPr>
          <w:rFonts w:ascii="Times New Roman" w:hAnsi="Times New Roman" w:cs="Times New Roman"/>
          <w:i/>
          <w:spacing w:val="1"/>
          <w:sz w:val="24"/>
          <w:szCs w:val="24"/>
        </w:rPr>
        <w:t xml:space="preserve"> </w:t>
      </w:r>
      <w:r w:rsidRPr="00DA0E5B">
        <w:rPr>
          <w:rFonts w:ascii="Times New Roman" w:hAnsi="Times New Roman" w:cs="Times New Roman"/>
          <w:i/>
          <w:sz w:val="24"/>
          <w:szCs w:val="24"/>
        </w:rPr>
        <w:t>самостоятельности,</w:t>
      </w:r>
      <w:r w:rsidRPr="00DA0E5B">
        <w:rPr>
          <w:rFonts w:ascii="Times New Roman" w:hAnsi="Times New Roman" w:cs="Times New Roman"/>
          <w:i/>
          <w:spacing w:val="1"/>
          <w:sz w:val="24"/>
          <w:szCs w:val="24"/>
        </w:rPr>
        <w:t xml:space="preserve"> </w:t>
      </w:r>
      <w:r w:rsidRPr="00DA0E5B">
        <w:rPr>
          <w:rFonts w:ascii="Times New Roman" w:hAnsi="Times New Roman" w:cs="Times New Roman"/>
          <w:i/>
          <w:sz w:val="24"/>
          <w:szCs w:val="24"/>
        </w:rPr>
        <w:t>творчества.</w:t>
      </w:r>
      <w:r w:rsidRPr="00DA0E5B">
        <w:rPr>
          <w:rFonts w:ascii="Times New Roman" w:hAnsi="Times New Roman" w:cs="Times New Roman"/>
          <w:i/>
          <w:spacing w:val="1"/>
          <w:sz w:val="24"/>
          <w:szCs w:val="24"/>
        </w:rPr>
        <w:t xml:space="preserve"> </w:t>
      </w:r>
      <w:r w:rsidRPr="00DA0E5B">
        <w:rPr>
          <w:rFonts w:ascii="Times New Roman" w:hAnsi="Times New Roman" w:cs="Times New Roman"/>
          <w:sz w:val="24"/>
          <w:szCs w:val="24"/>
        </w:rPr>
        <w:t>Обеспечивается</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созданием</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развивающей</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среды,</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провоцирующей</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возникновение</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и</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развитие</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познавательных</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интересов</w:t>
      </w:r>
      <w:r w:rsidRPr="00DA0E5B">
        <w:rPr>
          <w:rFonts w:ascii="Times New Roman" w:hAnsi="Times New Roman" w:cs="Times New Roman"/>
          <w:spacing w:val="-3"/>
          <w:sz w:val="24"/>
          <w:szCs w:val="24"/>
        </w:rPr>
        <w:t xml:space="preserve"> </w:t>
      </w:r>
      <w:r w:rsidRPr="00DA0E5B">
        <w:rPr>
          <w:rFonts w:ascii="Times New Roman" w:hAnsi="Times New Roman" w:cs="Times New Roman"/>
          <w:sz w:val="24"/>
          <w:szCs w:val="24"/>
        </w:rPr>
        <w:t>ребенка</w:t>
      </w:r>
      <w:r w:rsidRPr="00DA0E5B">
        <w:rPr>
          <w:rFonts w:ascii="Times New Roman" w:hAnsi="Times New Roman" w:cs="Times New Roman"/>
          <w:spacing w:val="-2"/>
          <w:sz w:val="24"/>
          <w:szCs w:val="24"/>
        </w:rPr>
        <w:t xml:space="preserve"> </w:t>
      </w:r>
      <w:r w:rsidRPr="00DA0E5B">
        <w:rPr>
          <w:rFonts w:ascii="Times New Roman" w:hAnsi="Times New Roman" w:cs="Times New Roman"/>
          <w:sz w:val="24"/>
          <w:szCs w:val="24"/>
        </w:rPr>
        <w:t>с</w:t>
      </w:r>
      <w:r w:rsidRPr="00DA0E5B">
        <w:rPr>
          <w:rFonts w:ascii="Times New Roman" w:hAnsi="Times New Roman" w:cs="Times New Roman"/>
          <w:spacing w:val="-2"/>
          <w:sz w:val="24"/>
          <w:szCs w:val="24"/>
        </w:rPr>
        <w:t xml:space="preserve"> </w:t>
      </w:r>
      <w:r w:rsidRPr="00DA0E5B">
        <w:rPr>
          <w:rFonts w:ascii="Times New Roman" w:hAnsi="Times New Roman" w:cs="Times New Roman"/>
          <w:sz w:val="24"/>
          <w:szCs w:val="24"/>
        </w:rPr>
        <w:t>ЗПР,</w:t>
      </w:r>
      <w:r w:rsidRPr="00DA0E5B">
        <w:rPr>
          <w:rFonts w:ascii="Times New Roman" w:hAnsi="Times New Roman" w:cs="Times New Roman"/>
          <w:spacing w:val="-3"/>
          <w:sz w:val="24"/>
          <w:szCs w:val="24"/>
        </w:rPr>
        <w:t xml:space="preserve"> </w:t>
      </w:r>
      <w:r w:rsidRPr="00DA0E5B">
        <w:rPr>
          <w:rFonts w:ascii="Times New Roman" w:hAnsi="Times New Roman" w:cs="Times New Roman"/>
          <w:sz w:val="24"/>
          <w:szCs w:val="24"/>
        </w:rPr>
        <w:t>его</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волевых</w:t>
      </w:r>
      <w:r w:rsidRPr="00DA0E5B">
        <w:rPr>
          <w:rFonts w:ascii="Times New Roman" w:hAnsi="Times New Roman" w:cs="Times New Roman"/>
          <w:spacing w:val="-4"/>
          <w:sz w:val="24"/>
          <w:szCs w:val="24"/>
        </w:rPr>
        <w:t xml:space="preserve"> </w:t>
      </w:r>
      <w:r w:rsidRPr="00DA0E5B">
        <w:rPr>
          <w:rFonts w:ascii="Times New Roman" w:hAnsi="Times New Roman" w:cs="Times New Roman"/>
          <w:sz w:val="24"/>
          <w:szCs w:val="24"/>
        </w:rPr>
        <w:t>качеств,</w:t>
      </w:r>
      <w:r w:rsidRPr="00DA0E5B">
        <w:rPr>
          <w:rFonts w:ascii="Times New Roman" w:hAnsi="Times New Roman" w:cs="Times New Roman"/>
          <w:spacing w:val="-3"/>
          <w:sz w:val="24"/>
          <w:szCs w:val="24"/>
        </w:rPr>
        <w:t xml:space="preserve"> </w:t>
      </w:r>
      <w:r w:rsidRPr="00DA0E5B">
        <w:rPr>
          <w:rFonts w:ascii="Times New Roman" w:hAnsi="Times New Roman" w:cs="Times New Roman"/>
          <w:sz w:val="24"/>
          <w:szCs w:val="24"/>
        </w:rPr>
        <w:t>эмоций</w:t>
      </w:r>
      <w:r w:rsidRPr="00DA0E5B">
        <w:rPr>
          <w:rFonts w:ascii="Times New Roman" w:hAnsi="Times New Roman" w:cs="Times New Roman"/>
          <w:spacing w:val="-5"/>
          <w:sz w:val="24"/>
          <w:szCs w:val="24"/>
        </w:rPr>
        <w:t xml:space="preserve"> </w:t>
      </w:r>
      <w:r w:rsidRPr="00DA0E5B">
        <w:rPr>
          <w:rFonts w:ascii="Times New Roman" w:hAnsi="Times New Roman" w:cs="Times New Roman"/>
          <w:sz w:val="24"/>
          <w:szCs w:val="24"/>
        </w:rPr>
        <w:t>и</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чувств.</w:t>
      </w:r>
    </w:p>
    <w:p w:rsidR="00153B94" w:rsidRPr="00DA0E5B" w:rsidRDefault="00153B94" w:rsidP="00DA0E5B">
      <w:pPr>
        <w:pStyle w:val="a7"/>
        <w:spacing w:line="276" w:lineRule="auto"/>
        <w:ind w:right="261"/>
        <w:rPr>
          <w:sz w:val="24"/>
          <w:szCs w:val="24"/>
        </w:rPr>
      </w:pPr>
      <w:r w:rsidRPr="00DA0E5B">
        <w:rPr>
          <w:i/>
          <w:sz w:val="24"/>
          <w:szCs w:val="24"/>
        </w:rPr>
        <w:t xml:space="preserve">Принцип комплексирования и гибкого зонирования. </w:t>
      </w:r>
      <w:r w:rsidRPr="00DA0E5B">
        <w:rPr>
          <w:sz w:val="24"/>
          <w:szCs w:val="24"/>
        </w:rPr>
        <w:t>Реализуется в возрастном</w:t>
      </w:r>
      <w:r w:rsidRPr="00DA0E5B">
        <w:rPr>
          <w:spacing w:val="1"/>
          <w:sz w:val="24"/>
          <w:szCs w:val="24"/>
        </w:rPr>
        <w:t xml:space="preserve"> </w:t>
      </w:r>
      <w:r w:rsidRPr="00DA0E5B">
        <w:rPr>
          <w:sz w:val="24"/>
          <w:szCs w:val="24"/>
        </w:rPr>
        <w:lastRenderedPageBreak/>
        <w:t>плане расширением спектра функциональных помещений и их дифференциаций. В</w:t>
      </w:r>
      <w:r w:rsidRPr="00DA0E5B">
        <w:rPr>
          <w:spacing w:val="1"/>
          <w:sz w:val="24"/>
          <w:szCs w:val="24"/>
        </w:rPr>
        <w:t xml:space="preserve"> </w:t>
      </w:r>
      <w:r w:rsidRPr="00DA0E5B">
        <w:rPr>
          <w:sz w:val="24"/>
          <w:szCs w:val="24"/>
        </w:rPr>
        <w:t>детском</w:t>
      </w:r>
      <w:r w:rsidRPr="00DA0E5B">
        <w:rPr>
          <w:spacing w:val="1"/>
          <w:sz w:val="24"/>
          <w:szCs w:val="24"/>
        </w:rPr>
        <w:t xml:space="preserve"> </w:t>
      </w:r>
      <w:r w:rsidRPr="00DA0E5B">
        <w:rPr>
          <w:sz w:val="24"/>
          <w:szCs w:val="24"/>
        </w:rPr>
        <w:t>саду</w:t>
      </w:r>
      <w:r w:rsidRPr="00DA0E5B">
        <w:rPr>
          <w:spacing w:val="1"/>
          <w:sz w:val="24"/>
          <w:szCs w:val="24"/>
        </w:rPr>
        <w:t xml:space="preserve"> </w:t>
      </w:r>
      <w:r w:rsidRPr="00DA0E5B">
        <w:rPr>
          <w:sz w:val="24"/>
          <w:szCs w:val="24"/>
        </w:rPr>
        <w:t>существуют</w:t>
      </w:r>
      <w:r w:rsidRPr="00DA0E5B">
        <w:rPr>
          <w:spacing w:val="1"/>
          <w:sz w:val="24"/>
          <w:szCs w:val="24"/>
        </w:rPr>
        <w:t xml:space="preserve"> </w:t>
      </w:r>
      <w:r w:rsidRPr="00DA0E5B">
        <w:rPr>
          <w:sz w:val="24"/>
          <w:szCs w:val="24"/>
        </w:rPr>
        <w:t>специальные</w:t>
      </w:r>
      <w:r w:rsidRPr="00DA0E5B">
        <w:rPr>
          <w:spacing w:val="1"/>
          <w:sz w:val="24"/>
          <w:szCs w:val="24"/>
        </w:rPr>
        <w:t xml:space="preserve"> </w:t>
      </w:r>
      <w:r w:rsidRPr="00DA0E5B">
        <w:rPr>
          <w:sz w:val="24"/>
          <w:szCs w:val="24"/>
        </w:rPr>
        <w:t>функциональные</w:t>
      </w:r>
      <w:r w:rsidRPr="00DA0E5B">
        <w:rPr>
          <w:spacing w:val="1"/>
          <w:sz w:val="24"/>
          <w:szCs w:val="24"/>
        </w:rPr>
        <w:t xml:space="preserve"> </w:t>
      </w:r>
      <w:r w:rsidRPr="00DA0E5B">
        <w:rPr>
          <w:sz w:val="24"/>
          <w:szCs w:val="24"/>
        </w:rPr>
        <w:t>помещения</w:t>
      </w:r>
      <w:r w:rsidRPr="00DA0E5B">
        <w:rPr>
          <w:spacing w:val="1"/>
          <w:sz w:val="24"/>
          <w:szCs w:val="24"/>
        </w:rPr>
        <w:t xml:space="preserve"> </w:t>
      </w:r>
      <w:r w:rsidRPr="00DA0E5B">
        <w:rPr>
          <w:sz w:val="24"/>
          <w:szCs w:val="24"/>
        </w:rPr>
        <w:t>(физкультурный</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музыкальный</w:t>
      </w:r>
      <w:r w:rsidRPr="00DA0E5B">
        <w:rPr>
          <w:spacing w:val="1"/>
          <w:sz w:val="24"/>
          <w:szCs w:val="24"/>
        </w:rPr>
        <w:t xml:space="preserve"> </w:t>
      </w:r>
      <w:r w:rsidRPr="00DA0E5B">
        <w:rPr>
          <w:sz w:val="24"/>
          <w:szCs w:val="24"/>
        </w:rPr>
        <w:t>залы,</w:t>
      </w:r>
      <w:r w:rsidRPr="00DA0E5B">
        <w:rPr>
          <w:spacing w:val="1"/>
          <w:sz w:val="24"/>
          <w:szCs w:val="24"/>
        </w:rPr>
        <w:t xml:space="preserve"> </w:t>
      </w:r>
      <w:r w:rsidRPr="00DA0E5B">
        <w:rPr>
          <w:sz w:val="24"/>
          <w:szCs w:val="24"/>
        </w:rPr>
        <w:t>лаборатория</w:t>
      </w:r>
      <w:r w:rsidRPr="00DA0E5B">
        <w:rPr>
          <w:spacing w:val="1"/>
          <w:sz w:val="24"/>
          <w:szCs w:val="24"/>
        </w:rPr>
        <w:t xml:space="preserve"> </w:t>
      </w:r>
      <w:r w:rsidRPr="00DA0E5B">
        <w:rPr>
          <w:sz w:val="24"/>
          <w:szCs w:val="24"/>
        </w:rPr>
        <w:t>или</w:t>
      </w:r>
      <w:r w:rsidRPr="00DA0E5B">
        <w:rPr>
          <w:spacing w:val="1"/>
          <w:sz w:val="24"/>
          <w:szCs w:val="24"/>
        </w:rPr>
        <w:t xml:space="preserve"> </w:t>
      </w:r>
      <w:r w:rsidRPr="00DA0E5B">
        <w:rPr>
          <w:sz w:val="24"/>
          <w:szCs w:val="24"/>
        </w:rPr>
        <w:t>специально</w:t>
      </w:r>
      <w:r w:rsidRPr="00DA0E5B">
        <w:rPr>
          <w:spacing w:val="1"/>
          <w:sz w:val="24"/>
          <w:szCs w:val="24"/>
        </w:rPr>
        <w:t xml:space="preserve"> </w:t>
      </w:r>
      <w:r w:rsidRPr="00DA0E5B">
        <w:rPr>
          <w:sz w:val="24"/>
          <w:szCs w:val="24"/>
        </w:rPr>
        <w:t>отведенное</w:t>
      </w:r>
      <w:r w:rsidRPr="00DA0E5B">
        <w:rPr>
          <w:spacing w:val="1"/>
          <w:sz w:val="24"/>
          <w:szCs w:val="24"/>
        </w:rPr>
        <w:t xml:space="preserve"> </w:t>
      </w:r>
      <w:r w:rsidRPr="00DA0E5B">
        <w:rPr>
          <w:sz w:val="24"/>
          <w:szCs w:val="24"/>
        </w:rPr>
        <w:t>место</w:t>
      </w:r>
      <w:r w:rsidRPr="00DA0E5B">
        <w:rPr>
          <w:spacing w:val="1"/>
          <w:sz w:val="24"/>
          <w:szCs w:val="24"/>
        </w:rPr>
        <w:t xml:space="preserve"> </w:t>
      </w:r>
      <w:r w:rsidRPr="00DA0E5B">
        <w:rPr>
          <w:sz w:val="24"/>
          <w:szCs w:val="24"/>
        </w:rPr>
        <w:t>для</w:t>
      </w:r>
      <w:r w:rsidRPr="00DA0E5B">
        <w:rPr>
          <w:spacing w:val="1"/>
          <w:sz w:val="24"/>
          <w:szCs w:val="24"/>
        </w:rPr>
        <w:t xml:space="preserve"> </w:t>
      </w:r>
      <w:r w:rsidRPr="00DA0E5B">
        <w:rPr>
          <w:sz w:val="24"/>
          <w:szCs w:val="24"/>
        </w:rPr>
        <w:t>детского</w:t>
      </w:r>
      <w:r w:rsidRPr="00DA0E5B">
        <w:rPr>
          <w:spacing w:val="1"/>
          <w:sz w:val="24"/>
          <w:szCs w:val="24"/>
        </w:rPr>
        <w:t xml:space="preserve"> </w:t>
      </w:r>
      <w:r w:rsidRPr="00DA0E5B">
        <w:rPr>
          <w:sz w:val="24"/>
          <w:szCs w:val="24"/>
        </w:rPr>
        <w:t>экспериментирования,</w:t>
      </w:r>
      <w:r w:rsidRPr="00DA0E5B">
        <w:rPr>
          <w:spacing w:val="1"/>
          <w:sz w:val="24"/>
          <w:szCs w:val="24"/>
        </w:rPr>
        <w:t xml:space="preserve"> </w:t>
      </w:r>
      <w:r w:rsidRPr="00DA0E5B">
        <w:rPr>
          <w:sz w:val="24"/>
          <w:szCs w:val="24"/>
        </w:rPr>
        <w:t>лего-кабинет</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др.).</w:t>
      </w:r>
      <w:r w:rsidRPr="00DA0E5B">
        <w:rPr>
          <w:spacing w:val="1"/>
          <w:sz w:val="24"/>
          <w:szCs w:val="24"/>
        </w:rPr>
        <w:t xml:space="preserve"> </w:t>
      </w:r>
      <w:r w:rsidRPr="00DA0E5B">
        <w:rPr>
          <w:sz w:val="24"/>
          <w:szCs w:val="24"/>
        </w:rPr>
        <w:t>Зонирование</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группах</w:t>
      </w:r>
      <w:r w:rsidRPr="00DA0E5B">
        <w:rPr>
          <w:spacing w:val="1"/>
          <w:sz w:val="24"/>
          <w:szCs w:val="24"/>
        </w:rPr>
        <w:t xml:space="preserve"> </w:t>
      </w:r>
      <w:r w:rsidRPr="00DA0E5B">
        <w:rPr>
          <w:sz w:val="24"/>
          <w:szCs w:val="24"/>
        </w:rPr>
        <w:t>достигается</w:t>
      </w:r>
      <w:r w:rsidRPr="00DA0E5B">
        <w:rPr>
          <w:spacing w:val="1"/>
          <w:sz w:val="24"/>
          <w:szCs w:val="24"/>
        </w:rPr>
        <w:t xml:space="preserve"> </w:t>
      </w:r>
      <w:r w:rsidRPr="00DA0E5B">
        <w:rPr>
          <w:sz w:val="24"/>
          <w:szCs w:val="24"/>
        </w:rPr>
        <w:t>путем</w:t>
      </w:r>
      <w:r w:rsidRPr="00DA0E5B">
        <w:rPr>
          <w:spacing w:val="1"/>
          <w:sz w:val="24"/>
          <w:szCs w:val="24"/>
        </w:rPr>
        <w:t xml:space="preserve"> </w:t>
      </w:r>
      <w:r w:rsidRPr="00DA0E5B">
        <w:rPr>
          <w:sz w:val="24"/>
          <w:szCs w:val="24"/>
        </w:rPr>
        <w:t>создания</w:t>
      </w:r>
      <w:r w:rsidRPr="00DA0E5B">
        <w:rPr>
          <w:spacing w:val="1"/>
          <w:sz w:val="24"/>
          <w:szCs w:val="24"/>
        </w:rPr>
        <w:t xml:space="preserve"> </w:t>
      </w:r>
      <w:r w:rsidRPr="00DA0E5B">
        <w:rPr>
          <w:sz w:val="24"/>
          <w:szCs w:val="24"/>
        </w:rPr>
        <w:t>разнокачественных</w:t>
      </w:r>
      <w:r w:rsidRPr="00DA0E5B">
        <w:rPr>
          <w:spacing w:val="1"/>
          <w:sz w:val="24"/>
          <w:szCs w:val="24"/>
        </w:rPr>
        <w:t xml:space="preserve"> </w:t>
      </w:r>
      <w:r w:rsidRPr="00DA0E5B">
        <w:rPr>
          <w:sz w:val="24"/>
          <w:szCs w:val="24"/>
        </w:rPr>
        <w:t>зон-пространств,</w:t>
      </w:r>
      <w:r w:rsidRPr="00DA0E5B">
        <w:rPr>
          <w:spacing w:val="1"/>
          <w:sz w:val="24"/>
          <w:szCs w:val="24"/>
        </w:rPr>
        <w:t xml:space="preserve"> </w:t>
      </w:r>
      <w:r w:rsidRPr="00DA0E5B">
        <w:rPr>
          <w:sz w:val="24"/>
          <w:szCs w:val="24"/>
        </w:rPr>
        <w:t>необходимых</w:t>
      </w:r>
      <w:r w:rsidRPr="00DA0E5B">
        <w:rPr>
          <w:spacing w:val="-4"/>
          <w:sz w:val="24"/>
          <w:szCs w:val="24"/>
        </w:rPr>
        <w:t xml:space="preserve"> </w:t>
      </w:r>
      <w:r w:rsidRPr="00DA0E5B">
        <w:rPr>
          <w:sz w:val="24"/>
          <w:szCs w:val="24"/>
        </w:rPr>
        <w:t>для</w:t>
      </w:r>
      <w:r w:rsidRPr="00DA0E5B">
        <w:rPr>
          <w:spacing w:val="-1"/>
          <w:sz w:val="24"/>
          <w:szCs w:val="24"/>
        </w:rPr>
        <w:t xml:space="preserve"> </w:t>
      </w:r>
      <w:r w:rsidRPr="00DA0E5B">
        <w:rPr>
          <w:sz w:val="24"/>
          <w:szCs w:val="24"/>
        </w:rPr>
        <w:t>пространственного</w:t>
      </w:r>
      <w:r w:rsidRPr="00DA0E5B">
        <w:rPr>
          <w:spacing w:val="-3"/>
          <w:sz w:val="24"/>
          <w:szCs w:val="24"/>
        </w:rPr>
        <w:t xml:space="preserve"> </w:t>
      </w:r>
      <w:r w:rsidRPr="00DA0E5B">
        <w:rPr>
          <w:sz w:val="24"/>
          <w:szCs w:val="24"/>
        </w:rPr>
        <w:t>обеспечения</w:t>
      </w:r>
      <w:r w:rsidRPr="00DA0E5B">
        <w:rPr>
          <w:spacing w:val="-1"/>
          <w:sz w:val="24"/>
          <w:szCs w:val="24"/>
        </w:rPr>
        <w:t xml:space="preserve"> </w:t>
      </w:r>
      <w:r w:rsidRPr="00DA0E5B">
        <w:rPr>
          <w:sz w:val="24"/>
          <w:szCs w:val="24"/>
        </w:rPr>
        <w:t>необходимых</w:t>
      </w:r>
      <w:r w:rsidRPr="00DA0E5B">
        <w:rPr>
          <w:spacing w:val="-2"/>
          <w:sz w:val="24"/>
          <w:szCs w:val="24"/>
        </w:rPr>
        <w:t xml:space="preserve"> </w:t>
      </w:r>
      <w:r w:rsidRPr="00DA0E5B">
        <w:rPr>
          <w:sz w:val="24"/>
          <w:szCs w:val="24"/>
        </w:rPr>
        <w:t>видов</w:t>
      </w:r>
      <w:r w:rsidRPr="00DA0E5B">
        <w:rPr>
          <w:spacing w:val="-2"/>
          <w:sz w:val="24"/>
          <w:szCs w:val="24"/>
        </w:rPr>
        <w:t xml:space="preserve"> </w:t>
      </w:r>
      <w:r w:rsidRPr="00DA0E5B">
        <w:rPr>
          <w:sz w:val="24"/>
          <w:szCs w:val="24"/>
        </w:rPr>
        <w:t>деятельности</w:t>
      </w:r>
    </w:p>
    <w:p w:rsidR="00153B94" w:rsidRPr="00DA0E5B" w:rsidRDefault="00153B94" w:rsidP="00DA0E5B">
      <w:pPr>
        <w:pStyle w:val="a7"/>
        <w:spacing w:before="67" w:line="276" w:lineRule="auto"/>
        <w:ind w:firstLine="0"/>
        <w:rPr>
          <w:sz w:val="24"/>
          <w:szCs w:val="24"/>
        </w:rPr>
      </w:pPr>
      <w:r w:rsidRPr="00DA0E5B">
        <w:rPr>
          <w:sz w:val="24"/>
          <w:szCs w:val="24"/>
        </w:rPr>
        <w:t>детей.</w:t>
      </w:r>
    </w:p>
    <w:p w:rsidR="00153B94" w:rsidRPr="00DA0E5B" w:rsidRDefault="00153B94" w:rsidP="00DA0E5B">
      <w:pPr>
        <w:spacing w:before="50"/>
        <w:ind w:left="452" w:right="265" w:firstLine="708"/>
        <w:jc w:val="both"/>
        <w:rPr>
          <w:rFonts w:ascii="Times New Roman" w:hAnsi="Times New Roman" w:cs="Times New Roman"/>
          <w:sz w:val="24"/>
          <w:szCs w:val="24"/>
        </w:rPr>
      </w:pPr>
      <w:r w:rsidRPr="00DA0E5B">
        <w:rPr>
          <w:rFonts w:ascii="Times New Roman" w:hAnsi="Times New Roman" w:cs="Times New Roman"/>
          <w:i/>
          <w:sz w:val="24"/>
          <w:szCs w:val="24"/>
        </w:rPr>
        <w:t>Принцип</w:t>
      </w:r>
      <w:r w:rsidRPr="00DA0E5B">
        <w:rPr>
          <w:rFonts w:ascii="Times New Roman" w:hAnsi="Times New Roman" w:cs="Times New Roman"/>
          <w:i/>
          <w:spacing w:val="1"/>
          <w:sz w:val="24"/>
          <w:szCs w:val="24"/>
        </w:rPr>
        <w:t xml:space="preserve"> </w:t>
      </w:r>
      <w:r w:rsidRPr="00DA0E5B">
        <w:rPr>
          <w:rFonts w:ascii="Times New Roman" w:hAnsi="Times New Roman" w:cs="Times New Roman"/>
          <w:i/>
          <w:sz w:val="24"/>
          <w:szCs w:val="24"/>
        </w:rPr>
        <w:t>эмоциогенности</w:t>
      </w:r>
      <w:r w:rsidRPr="00DA0E5B">
        <w:rPr>
          <w:rFonts w:ascii="Times New Roman" w:hAnsi="Times New Roman" w:cs="Times New Roman"/>
          <w:i/>
          <w:spacing w:val="1"/>
          <w:sz w:val="24"/>
          <w:szCs w:val="24"/>
        </w:rPr>
        <w:t xml:space="preserve"> </w:t>
      </w:r>
      <w:r w:rsidRPr="00DA0E5B">
        <w:rPr>
          <w:rFonts w:ascii="Times New Roman" w:hAnsi="Times New Roman" w:cs="Times New Roman"/>
          <w:i/>
          <w:sz w:val="24"/>
          <w:szCs w:val="24"/>
        </w:rPr>
        <w:t>среды,</w:t>
      </w:r>
      <w:r w:rsidRPr="00DA0E5B">
        <w:rPr>
          <w:rFonts w:ascii="Times New Roman" w:hAnsi="Times New Roman" w:cs="Times New Roman"/>
          <w:i/>
          <w:spacing w:val="1"/>
          <w:sz w:val="24"/>
          <w:szCs w:val="24"/>
        </w:rPr>
        <w:t xml:space="preserve"> </w:t>
      </w:r>
      <w:r w:rsidRPr="00DA0E5B">
        <w:rPr>
          <w:rFonts w:ascii="Times New Roman" w:hAnsi="Times New Roman" w:cs="Times New Roman"/>
          <w:i/>
          <w:sz w:val="24"/>
          <w:szCs w:val="24"/>
        </w:rPr>
        <w:t>индивидуальной</w:t>
      </w:r>
      <w:r w:rsidRPr="00DA0E5B">
        <w:rPr>
          <w:rFonts w:ascii="Times New Roman" w:hAnsi="Times New Roman" w:cs="Times New Roman"/>
          <w:i/>
          <w:spacing w:val="1"/>
          <w:sz w:val="24"/>
          <w:szCs w:val="24"/>
        </w:rPr>
        <w:t xml:space="preserve"> </w:t>
      </w:r>
      <w:r w:rsidRPr="00DA0E5B">
        <w:rPr>
          <w:rFonts w:ascii="Times New Roman" w:hAnsi="Times New Roman" w:cs="Times New Roman"/>
          <w:i/>
          <w:sz w:val="24"/>
          <w:szCs w:val="24"/>
        </w:rPr>
        <w:t>комфортности</w:t>
      </w:r>
      <w:r w:rsidRPr="00DA0E5B">
        <w:rPr>
          <w:rFonts w:ascii="Times New Roman" w:hAnsi="Times New Roman" w:cs="Times New Roman"/>
          <w:i/>
          <w:spacing w:val="1"/>
          <w:sz w:val="24"/>
          <w:szCs w:val="24"/>
        </w:rPr>
        <w:t xml:space="preserve"> </w:t>
      </w:r>
      <w:r w:rsidRPr="00DA0E5B">
        <w:rPr>
          <w:rFonts w:ascii="Times New Roman" w:hAnsi="Times New Roman" w:cs="Times New Roman"/>
          <w:i/>
          <w:sz w:val="24"/>
          <w:szCs w:val="24"/>
        </w:rPr>
        <w:t>и</w:t>
      </w:r>
      <w:r w:rsidRPr="00DA0E5B">
        <w:rPr>
          <w:rFonts w:ascii="Times New Roman" w:hAnsi="Times New Roman" w:cs="Times New Roman"/>
          <w:i/>
          <w:spacing w:val="-67"/>
          <w:sz w:val="24"/>
          <w:szCs w:val="24"/>
        </w:rPr>
        <w:t xml:space="preserve"> </w:t>
      </w:r>
      <w:r w:rsidRPr="00DA0E5B">
        <w:rPr>
          <w:rFonts w:ascii="Times New Roman" w:hAnsi="Times New Roman" w:cs="Times New Roman"/>
          <w:i/>
          <w:sz w:val="24"/>
          <w:szCs w:val="24"/>
        </w:rPr>
        <w:t>эмоционального</w:t>
      </w:r>
      <w:r w:rsidRPr="00DA0E5B">
        <w:rPr>
          <w:rFonts w:ascii="Times New Roman" w:hAnsi="Times New Roman" w:cs="Times New Roman"/>
          <w:i/>
          <w:spacing w:val="1"/>
          <w:sz w:val="24"/>
          <w:szCs w:val="24"/>
        </w:rPr>
        <w:t xml:space="preserve"> </w:t>
      </w:r>
      <w:r w:rsidRPr="00DA0E5B">
        <w:rPr>
          <w:rFonts w:ascii="Times New Roman" w:hAnsi="Times New Roman" w:cs="Times New Roman"/>
          <w:i/>
          <w:sz w:val="24"/>
          <w:szCs w:val="24"/>
        </w:rPr>
        <w:t>благополучия</w:t>
      </w:r>
      <w:r w:rsidRPr="00DA0E5B">
        <w:rPr>
          <w:rFonts w:ascii="Times New Roman" w:hAnsi="Times New Roman" w:cs="Times New Roman"/>
          <w:i/>
          <w:spacing w:val="1"/>
          <w:sz w:val="24"/>
          <w:szCs w:val="24"/>
        </w:rPr>
        <w:t xml:space="preserve"> </w:t>
      </w:r>
      <w:r w:rsidRPr="00DA0E5B">
        <w:rPr>
          <w:rFonts w:ascii="Times New Roman" w:hAnsi="Times New Roman" w:cs="Times New Roman"/>
          <w:i/>
          <w:sz w:val="24"/>
          <w:szCs w:val="24"/>
        </w:rPr>
        <w:t>каждого</w:t>
      </w:r>
      <w:r w:rsidRPr="00DA0E5B">
        <w:rPr>
          <w:rFonts w:ascii="Times New Roman" w:hAnsi="Times New Roman" w:cs="Times New Roman"/>
          <w:i/>
          <w:spacing w:val="1"/>
          <w:sz w:val="24"/>
          <w:szCs w:val="24"/>
        </w:rPr>
        <w:t xml:space="preserve"> </w:t>
      </w:r>
      <w:r w:rsidRPr="00DA0E5B">
        <w:rPr>
          <w:rFonts w:ascii="Times New Roman" w:hAnsi="Times New Roman" w:cs="Times New Roman"/>
          <w:i/>
          <w:sz w:val="24"/>
          <w:szCs w:val="24"/>
        </w:rPr>
        <w:t>ребенка.</w:t>
      </w:r>
      <w:r w:rsidRPr="00DA0E5B">
        <w:rPr>
          <w:rFonts w:ascii="Times New Roman" w:hAnsi="Times New Roman" w:cs="Times New Roman"/>
          <w:i/>
          <w:spacing w:val="1"/>
          <w:sz w:val="24"/>
          <w:szCs w:val="24"/>
        </w:rPr>
        <w:t xml:space="preserve"> </w:t>
      </w:r>
      <w:r w:rsidRPr="00DA0E5B">
        <w:rPr>
          <w:rFonts w:ascii="Times New Roman" w:hAnsi="Times New Roman" w:cs="Times New Roman"/>
          <w:sz w:val="24"/>
          <w:szCs w:val="24"/>
        </w:rPr>
        <w:t>Обеспечивается</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увеличением</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непрогнозируемости</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событий,</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наполняющих</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среду,</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для</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чего</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осуществляется</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оптимальный</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отбор</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стимулов</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по</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количеству</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и</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качеству.</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Стимулы</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должны</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способствовать знакомству детей со средствами и способами познания, развитию их</w:t>
      </w:r>
      <w:r w:rsidRPr="00DA0E5B">
        <w:rPr>
          <w:rFonts w:ascii="Times New Roman" w:hAnsi="Times New Roman" w:cs="Times New Roman"/>
          <w:spacing w:val="-67"/>
          <w:sz w:val="24"/>
          <w:szCs w:val="24"/>
        </w:rPr>
        <w:t xml:space="preserve"> </w:t>
      </w:r>
      <w:r w:rsidRPr="00DA0E5B">
        <w:rPr>
          <w:rFonts w:ascii="Times New Roman" w:hAnsi="Times New Roman" w:cs="Times New Roman"/>
          <w:sz w:val="24"/>
          <w:szCs w:val="24"/>
        </w:rPr>
        <w:t>интеллекта,</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расширению</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экологических</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представлений,</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представлений</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об</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окружающем,</w:t>
      </w:r>
      <w:r w:rsidRPr="00DA0E5B">
        <w:rPr>
          <w:rFonts w:ascii="Times New Roman" w:hAnsi="Times New Roman" w:cs="Times New Roman"/>
          <w:spacing w:val="-3"/>
          <w:sz w:val="24"/>
          <w:szCs w:val="24"/>
        </w:rPr>
        <w:t xml:space="preserve"> </w:t>
      </w:r>
      <w:r w:rsidRPr="00DA0E5B">
        <w:rPr>
          <w:rFonts w:ascii="Times New Roman" w:hAnsi="Times New Roman" w:cs="Times New Roman"/>
          <w:sz w:val="24"/>
          <w:szCs w:val="24"/>
        </w:rPr>
        <w:t>знакомству</w:t>
      </w:r>
      <w:r w:rsidRPr="00DA0E5B">
        <w:rPr>
          <w:rFonts w:ascii="Times New Roman" w:hAnsi="Times New Roman" w:cs="Times New Roman"/>
          <w:spacing w:val="-4"/>
          <w:sz w:val="24"/>
          <w:szCs w:val="24"/>
        </w:rPr>
        <w:t xml:space="preserve"> </w:t>
      </w:r>
      <w:r w:rsidRPr="00DA0E5B">
        <w:rPr>
          <w:rFonts w:ascii="Times New Roman" w:hAnsi="Times New Roman" w:cs="Times New Roman"/>
          <w:sz w:val="24"/>
          <w:szCs w:val="24"/>
        </w:rPr>
        <w:t>с</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языком движений,</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графики и т.</w:t>
      </w:r>
      <w:r w:rsidRPr="00DA0E5B">
        <w:rPr>
          <w:rFonts w:ascii="Times New Roman" w:hAnsi="Times New Roman" w:cs="Times New Roman"/>
          <w:spacing w:val="-6"/>
          <w:sz w:val="24"/>
          <w:szCs w:val="24"/>
        </w:rPr>
        <w:t xml:space="preserve"> </w:t>
      </w:r>
      <w:r w:rsidRPr="00DA0E5B">
        <w:rPr>
          <w:rFonts w:ascii="Times New Roman" w:hAnsi="Times New Roman" w:cs="Times New Roman"/>
          <w:sz w:val="24"/>
          <w:szCs w:val="24"/>
        </w:rPr>
        <w:t>д.</w:t>
      </w:r>
    </w:p>
    <w:p w:rsidR="00153B94" w:rsidRPr="00DA0E5B" w:rsidRDefault="00153B94" w:rsidP="00DA0E5B">
      <w:pPr>
        <w:pStyle w:val="a7"/>
        <w:spacing w:before="1" w:line="276" w:lineRule="auto"/>
        <w:ind w:right="262"/>
        <w:rPr>
          <w:sz w:val="24"/>
          <w:szCs w:val="24"/>
        </w:rPr>
      </w:pPr>
      <w:r w:rsidRPr="00DA0E5B">
        <w:rPr>
          <w:sz w:val="24"/>
          <w:szCs w:val="24"/>
        </w:rPr>
        <w:t>Отношение между обществом и ребенком в контексте его</w:t>
      </w:r>
      <w:r w:rsidRPr="00DA0E5B">
        <w:rPr>
          <w:spacing w:val="1"/>
          <w:sz w:val="24"/>
          <w:szCs w:val="24"/>
        </w:rPr>
        <w:t xml:space="preserve"> </w:t>
      </w:r>
      <w:r w:rsidRPr="00DA0E5B">
        <w:rPr>
          <w:sz w:val="24"/>
          <w:szCs w:val="24"/>
        </w:rPr>
        <w:t>социализации и</w:t>
      </w:r>
      <w:r w:rsidRPr="00DA0E5B">
        <w:rPr>
          <w:spacing w:val="1"/>
          <w:sz w:val="24"/>
          <w:szCs w:val="24"/>
        </w:rPr>
        <w:t xml:space="preserve"> </w:t>
      </w:r>
      <w:r w:rsidRPr="00DA0E5B">
        <w:rPr>
          <w:sz w:val="24"/>
          <w:szCs w:val="24"/>
        </w:rPr>
        <w:t>трудовой</w:t>
      </w:r>
      <w:r w:rsidRPr="00DA0E5B">
        <w:rPr>
          <w:spacing w:val="1"/>
          <w:sz w:val="24"/>
          <w:szCs w:val="24"/>
        </w:rPr>
        <w:t xml:space="preserve"> </w:t>
      </w:r>
      <w:r w:rsidRPr="00DA0E5B">
        <w:rPr>
          <w:sz w:val="24"/>
          <w:szCs w:val="24"/>
        </w:rPr>
        <w:t>адаптации</w:t>
      </w:r>
      <w:r w:rsidRPr="00DA0E5B">
        <w:rPr>
          <w:spacing w:val="1"/>
          <w:sz w:val="24"/>
          <w:szCs w:val="24"/>
        </w:rPr>
        <w:t xml:space="preserve"> </w:t>
      </w:r>
      <w:r w:rsidRPr="00DA0E5B">
        <w:rPr>
          <w:sz w:val="24"/>
          <w:szCs w:val="24"/>
        </w:rPr>
        <w:t>представляется</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виде</w:t>
      </w:r>
      <w:r w:rsidRPr="00DA0E5B">
        <w:rPr>
          <w:spacing w:val="1"/>
          <w:sz w:val="24"/>
          <w:szCs w:val="24"/>
        </w:rPr>
        <w:t xml:space="preserve"> </w:t>
      </w:r>
      <w:r w:rsidRPr="00DA0E5B">
        <w:rPr>
          <w:sz w:val="24"/>
          <w:szCs w:val="24"/>
        </w:rPr>
        <w:t>схемы:</w:t>
      </w:r>
      <w:r w:rsidRPr="00DA0E5B">
        <w:rPr>
          <w:spacing w:val="1"/>
          <w:sz w:val="24"/>
          <w:szCs w:val="24"/>
        </w:rPr>
        <w:t xml:space="preserve"> </w:t>
      </w:r>
      <w:r w:rsidRPr="00DA0E5B">
        <w:rPr>
          <w:sz w:val="24"/>
          <w:szCs w:val="24"/>
        </w:rPr>
        <w:t>«общество</w:t>
      </w:r>
      <w:r w:rsidRPr="00DA0E5B">
        <w:rPr>
          <w:spacing w:val="1"/>
          <w:sz w:val="24"/>
          <w:szCs w:val="24"/>
        </w:rPr>
        <w:t xml:space="preserve"> </w:t>
      </w:r>
      <w:r w:rsidRPr="00DA0E5B">
        <w:rPr>
          <w:sz w:val="24"/>
          <w:szCs w:val="24"/>
        </w:rPr>
        <w:t>—</w:t>
      </w:r>
      <w:r w:rsidRPr="00DA0E5B">
        <w:rPr>
          <w:spacing w:val="1"/>
          <w:sz w:val="24"/>
          <w:szCs w:val="24"/>
        </w:rPr>
        <w:t xml:space="preserve"> </w:t>
      </w:r>
      <w:r w:rsidRPr="00DA0E5B">
        <w:rPr>
          <w:sz w:val="24"/>
          <w:szCs w:val="24"/>
        </w:rPr>
        <w:t>игрушка</w:t>
      </w:r>
      <w:r w:rsidRPr="00DA0E5B">
        <w:rPr>
          <w:spacing w:val="1"/>
          <w:sz w:val="24"/>
          <w:szCs w:val="24"/>
        </w:rPr>
        <w:t xml:space="preserve"> </w:t>
      </w:r>
      <w:r w:rsidRPr="00DA0E5B">
        <w:rPr>
          <w:sz w:val="24"/>
          <w:szCs w:val="24"/>
        </w:rPr>
        <w:t>—</w:t>
      </w:r>
      <w:r w:rsidRPr="00DA0E5B">
        <w:rPr>
          <w:spacing w:val="1"/>
          <w:sz w:val="24"/>
          <w:szCs w:val="24"/>
        </w:rPr>
        <w:t xml:space="preserve"> </w:t>
      </w:r>
      <w:r w:rsidRPr="00DA0E5B">
        <w:rPr>
          <w:sz w:val="24"/>
          <w:szCs w:val="24"/>
        </w:rPr>
        <w:t>ребенок», где игрушка является своеобразным связующим звеном, помогая ребенку</w:t>
      </w:r>
      <w:r w:rsidRPr="00DA0E5B">
        <w:rPr>
          <w:spacing w:val="1"/>
          <w:sz w:val="24"/>
          <w:szCs w:val="24"/>
        </w:rPr>
        <w:t xml:space="preserve"> </w:t>
      </w:r>
      <w:r w:rsidRPr="00DA0E5B">
        <w:rPr>
          <w:sz w:val="24"/>
          <w:szCs w:val="24"/>
        </w:rPr>
        <w:t>войти</w:t>
      </w:r>
      <w:r w:rsidRPr="00DA0E5B">
        <w:rPr>
          <w:spacing w:val="-1"/>
          <w:sz w:val="24"/>
          <w:szCs w:val="24"/>
        </w:rPr>
        <w:t xml:space="preserve"> </w:t>
      </w:r>
      <w:r w:rsidRPr="00DA0E5B">
        <w:rPr>
          <w:sz w:val="24"/>
          <w:szCs w:val="24"/>
        </w:rPr>
        <w:t>во</w:t>
      </w:r>
      <w:r w:rsidRPr="00DA0E5B">
        <w:rPr>
          <w:spacing w:val="1"/>
          <w:sz w:val="24"/>
          <w:szCs w:val="24"/>
        </w:rPr>
        <w:t xml:space="preserve"> </w:t>
      </w:r>
      <w:r w:rsidRPr="00DA0E5B">
        <w:rPr>
          <w:sz w:val="24"/>
          <w:szCs w:val="24"/>
        </w:rPr>
        <w:t>взрослую жизнь.</w:t>
      </w:r>
    </w:p>
    <w:p w:rsidR="00153B94" w:rsidRPr="00DA0E5B" w:rsidRDefault="00153B94" w:rsidP="00DA0E5B">
      <w:pPr>
        <w:pStyle w:val="a7"/>
        <w:spacing w:line="276" w:lineRule="auto"/>
        <w:ind w:right="265"/>
        <w:rPr>
          <w:sz w:val="24"/>
          <w:szCs w:val="24"/>
        </w:rPr>
      </w:pPr>
      <w:r w:rsidRPr="00DA0E5B">
        <w:rPr>
          <w:sz w:val="24"/>
          <w:szCs w:val="24"/>
        </w:rPr>
        <w:t>Учитывая,</w:t>
      </w:r>
      <w:r w:rsidRPr="00DA0E5B">
        <w:rPr>
          <w:spacing w:val="1"/>
          <w:sz w:val="24"/>
          <w:szCs w:val="24"/>
        </w:rPr>
        <w:t xml:space="preserve"> </w:t>
      </w:r>
      <w:r w:rsidRPr="00DA0E5B">
        <w:rPr>
          <w:sz w:val="24"/>
          <w:szCs w:val="24"/>
        </w:rPr>
        <w:t>что</w:t>
      </w:r>
      <w:r w:rsidRPr="00DA0E5B">
        <w:rPr>
          <w:spacing w:val="1"/>
          <w:sz w:val="24"/>
          <w:szCs w:val="24"/>
        </w:rPr>
        <w:t xml:space="preserve"> </w:t>
      </w:r>
      <w:r w:rsidRPr="00DA0E5B">
        <w:rPr>
          <w:sz w:val="24"/>
          <w:szCs w:val="24"/>
        </w:rPr>
        <w:t>у</w:t>
      </w:r>
      <w:r w:rsidRPr="00DA0E5B">
        <w:rPr>
          <w:spacing w:val="1"/>
          <w:sz w:val="24"/>
          <w:szCs w:val="24"/>
        </w:rPr>
        <w:t xml:space="preserve"> </w:t>
      </w:r>
      <w:r w:rsidRPr="00DA0E5B">
        <w:rPr>
          <w:sz w:val="24"/>
          <w:szCs w:val="24"/>
        </w:rPr>
        <w:t>дошкольников</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ЗПР</w:t>
      </w:r>
      <w:r w:rsidRPr="00DA0E5B">
        <w:rPr>
          <w:spacing w:val="1"/>
          <w:sz w:val="24"/>
          <w:szCs w:val="24"/>
        </w:rPr>
        <w:t xml:space="preserve"> </w:t>
      </w:r>
      <w:r w:rsidRPr="00DA0E5B">
        <w:rPr>
          <w:sz w:val="24"/>
          <w:szCs w:val="24"/>
        </w:rPr>
        <w:t>снижены</w:t>
      </w:r>
      <w:r w:rsidRPr="00DA0E5B">
        <w:rPr>
          <w:spacing w:val="71"/>
          <w:sz w:val="24"/>
          <w:szCs w:val="24"/>
        </w:rPr>
        <w:t xml:space="preserve"> </w:t>
      </w:r>
      <w:r w:rsidRPr="00DA0E5B">
        <w:rPr>
          <w:sz w:val="24"/>
          <w:szCs w:val="24"/>
        </w:rPr>
        <w:t>общая</w:t>
      </w:r>
      <w:r w:rsidRPr="00DA0E5B">
        <w:rPr>
          <w:spacing w:val="71"/>
          <w:sz w:val="24"/>
          <w:szCs w:val="24"/>
        </w:rPr>
        <w:t xml:space="preserve"> </w:t>
      </w:r>
      <w:r w:rsidRPr="00DA0E5B">
        <w:rPr>
          <w:sz w:val="24"/>
          <w:szCs w:val="24"/>
        </w:rPr>
        <w:t>мотивация</w:t>
      </w:r>
      <w:r w:rsidRPr="00DA0E5B">
        <w:rPr>
          <w:spacing w:val="1"/>
          <w:sz w:val="24"/>
          <w:szCs w:val="24"/>
        </w:rPr>
        <w:t xml:space="preserve"> </w:t>
      </w:r>
      <w:r w:rsidRPr="00DA0E5B">
        <w:rPr>
          <w:sz w:val="24"/>
          <w:szCs w:val="24"/>
        </w:rPr>
        <w:t>деятельности</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познавательная</w:t>
      </w:r>
      <w:r w:rsidRPr="00DA0E5B">
        <w:rPr>
          <w:spacing w:val="1"/>
          <w:sz w:val="24"/>
          <w:szCs w:val="24"/>
        </w:rPr>
        <w:t xml:space="preserve"> </w:t>
      </w:r>
      <w:r w:rsidRPr="00DA0E5B">
        <w:rPr>
          <w:sz w:val="24"/>
          <w:szCs w:val="24"/>
        </w:rPr>
        <w:t>активность</w:t>
      </w:r>
      <w:r w:rsidRPr="00DA0E5B">
        <w:rPr>
          <w:spacing w:val="1"/>
          <w:sz w:val="24"/>
          <w:szCs w:val="24"/>
        </w:rPr>
        <w:t xml:space="preserve"> </w:t>
      </w:r>
      <w:r w:rsidRPr="00DA0E5B">
        <w:rPr>
          <w:sz w:val="24"/>
          <w:szCs w:val="24"/>
        </w:rPr>
        <w:t>к</w:t>
      </w:r>
      <w:r w:rsidRPr="00DA0E5B">
        <w:rPr>
          <w:spacing w:val="1"/>
          <w:sz w:val="24"/>
          <w:szCs w:val="24"/>
        </w:rPr>
        <w:t xml:space="preserve"> </w:t>
      </w:r>
      <w:r w:rsidRPr="00DA0E5B">
        <w:rPr>
          <w:sz w:val="24"/>
          <w:szCs w:val="24"/>
        </w:rPr>
        <w:t>среде,</w:t>
      </w:r>
      <w:r w:rsidRPr="00DA0E5B">
        <w:rPr>
          <w:spacing w:val="1"/>
          <w:sz w:val="24"/>
          <w:szCs w:val="24"/>
        </w:rPr>
        <w:t xml:space="preserve"> </w:t>
      </w:r>
      <w:r w:rsidRPr="00DA0E5B">
        <w:rPr>
          <w:sz w:val="24"/>
          <w:szCs w:val="24"/>
        </w:rPr>
        <w:t>предъявляются</w:t>
      </w:r>
      <w:r w:rsidRPr="00DA0E5B">
        <w:rPr>
          <w:spacing w:val="1"/>
          <w:sz w:val="24"/>
          <w:szCs w:val="24"/>
        </w:rPr>
        <w:t xml:space="preserve"> </w:t>
      </w:r>
      <w:r w:rsidRPr="00DA0E5B">
        <w:rPr>
          <w:sz w:val="24"/>
          <w:szCs w:val="24"/>
        </w:rPr>
        <w:t>следующие</w:t>
      </w:r>
      <w:r w:rsidRPr="00DA0E5B">
        <w:rPr>
          <w:spacing w:val="1"/>
          <w:sz w:val="24"/>
          <w:szCs w:val="24"/>
        </w:rPr>
        <w:t xml:space="preserve"> </w:t>
      </w:r>
      <w:r w:rsidRPr="00DA0E5B">
        <w:rPr>
          <w:sz w:val="24"/>
          <w:szCs w:val="24"/>
        </w:rPr>
        <w:t>дополнительные</w:t>
      </w:r>
      <w:r w:rsidRPr="00DA0E5B">
        <w:rPr>
          <w:spacing w:val="-1"/>
          <w:sz w:val="24"/>
          <w:szCs w:val="24"/>
        </w:rPr>
        <w:t xml:space="preserve"> </w:t>
      </w:r>
      <w:r w:rsidRPr="00DA0E5B">
        <w:rPr>
          <w:sz w:val="24"/>
          <w:szCs w:val="24"/>
        </w:rPr>
        <w:t>требования:</w:t>
      </w:r>
    </w:p>
    <w:p w:rsidR="00153B94" w:rsidRPr="00DA0E5B" w:rsidRDefault="00153B94" w:rsidP="00DA0E5B">
      <w:pPr>
        <w:pStyle w:val="a7"/>
        <w:spacing w:line="276" w:lineRule="auto"/>
        <w:ind w:right="265"/>
        <w:rPr>
          <w:sz w:val="24"/>
          <w:szCs w:val="24"/>
        </w:rPr>
      </w:pPr>
      <w:r w:rsidRPr="00DA0E5B">
        <w:rPr>
          <w:i/>
          <w:sz w:val="24"/>
          <w:szCs w:val="24"/>
        </w:rPr>
        <w:t>Принцип</w:t>
      </w:r>
      <w:r w:rsidRPr="00DA0E5B">
        <w:rPr>
          <w:i/>
          <w:spacing w:val="1"/>
          <w:sz w:val="24"/>
          <w:szCs w:val="24"/>
        </w:rPr>
        <w:t xml:space="preserve"> </w:t>
      </w:r>
      <w:r w:rsidRPr="00DA0E5B">
        <w:rPr>
          <w:i/>
          <w:sz w:val="24"/>
          <w:szCs w:val="24"/>
        </w:rPr>
        <w:t>занимательности.</w:t>
      </w:r>
      <w:r w:rsidRPr="00DA0E5B">
        <w:rPr>
          <w:i/>
          <w:spacing w:val="1"/>
          <w:sz w:val="24"/>
          <w:szCs w:val="24"/>
        </w:rPr>
        <w:t xml:space="preserve"> </w:t>
      </w:r>
      <w:r w:rsidRPr="00DA0E5B">
        <w:rPr>
          <w:sz w:val="24"/>
          <w:szCs w:val="24"/>
        </w:rPr>
        <w:t>Облегчает</w:t>
      </w:r>
      <w:r w:rsidRPr="00DA0E5B">
        <w:rPr>
          <w:spacing w:val="1"/>
          <w:sz w:val="24"/>
          <w:szCs w:val="24"/>
        </w:rPr>
        <w:t xml:space="preserve"> </w:t>
      </w:r>
      <w:r w:rsidRPr="00DA0E5B">
        <w:rPr>
          <w:sz w:val="24"/>
          <w:szCs w:val="24"/>
        </w:rPr>
        <w:t>вовлечение</w:t>
      </w:r>
      <w:r w:rsidRPr="00DA0E5B">
        <w:rPr>
          <w:spacing w:val="1"/>
          <w:sz w:val="24"/>
          <w:szCs w:val="24"/>
        </w:rPr>
        <w:t xml:space="preserve"> </w:t>
      </w:r>
      <w:r w:rsidRPr="00DA0E5B">
        <w:rPr>
          <w:sz w:val="24"/>
          <w:szCs w:val="24"/>
        </w:rPr>
        <w:t>ребенка</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ЗПР</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целенаправленную</w:t>
      </w:r>
      <w:r w:rsidRPr="00DA0E5B">
        <w:rPr>
          <w:spacing w:val="1"/>
          <w:sz w:val="24"/>
          <w:szCs w:val="24"/>
        </w:rPr>
        <w:t xml:space="preserve"> </w:t>
      </w:r>
      <w:r w:rsidRPr="00DA0E5B">
        <w:rPr>
          <w:sz w:val="24"/>
          <w:szCs w:val="24"/>
        </w:rPr>
        <w:t>деятельность,</w:t>
      </w:r>
      <w:r w:rsidRPr="00DA0E5B">
        <w:rPr>
          <w:spacing w:val="1"/>
          <w:sz w:val="24"/>
          <w:szCs w:val="24"/>
        </w:rPr>
        <w:t xml:space="preserve"> </w:t>
      </w:r>
      <w:r w:rsidRPr="00DA0E5B">
        <w:rPr>
          <w:sz w:val="24"/>
          <w:szCs w:val="24"/>
        </w:rPr>
        <w:t>формирует</w:t>
      </w:r>
      <w:r w:rsidRPr="00DA0E5B">
        <w:rPr>
          <w:spacing w:val="1"/>
          <w:sz w:val="24"/>
          <w:szCs w:val="24"/>
        </w:rPr>
        <w:t xml:space="preserve"> </w:t>
      </w:r>
      <w:r w:rsidRPr="00DA0E5B">
        <w:rPr>
          <w:sz w:val="24"/>
          <w:szCs w:val="24"/>
        </w:rPr>
        <w:t>желание</w:t>
      </w:r>
      <w:r w:rsidRPr="00DA0E5B">
        <w:rPr>
          <w:spacing w:val="1"/>
          <w:sz w:val="24"/>
          <w:szCs w:val="24"/>
        </w:rPr>
        <w:t xml:space="preserve"> </w:t>
      </w:r>
      <w:r w:rsidRPr="00DA0E5B">
        <w:rPr>
          <w:sz w:val="24"/>
          <w:szCs w:val="24"/>
        </w:rPr>
        <w:t>выполнять</w:t>
      </w:r>
      <w:r w:rsidRPr="00DA0E5B">
        <w:rPr>
          <w:spacing w:val="1"/>
          <w:sz w:val="24"/>
          <w:szCs w:val="24"/>
        </w:rPr>
        <w:t xml:space="preserve"> </w:t>
      </w:r>
      <w:r w:rsidRPr="00DA0E5B">
        <w:rPr>
          <w:sz w:val="24"/>
          <w:szCs w:val="24"/>
        </w:rPr>
        <w:t>предъявленные</w:t>
      </w:r>
      <w:r w:rsidRPr="00DA0E5B">
        <w:rPr>
          <w:spacing w:val="1"/>
          <w:sz w:val="24"/>
          <w:szCs w:val="24"/>
        </w:rPr>
        <w:t xml:space="preserve"> </w:t>
      </w:r>
      <w:r w:rsidRPr="00DA0E5B">
        <w:rPr>
          <w:sz w:val="24"/>
          <w:szCs w:val="24"/>
        </w:rPr>
        <w:t>требования,</w:t>
      </w:r>
      <w:r w:rsidRPr="00DA0E5B">
        <w:rPr>
          <w:spacing w:val="-1"/>
          <w:sz w:val="24"/>
          <w:szCs w:val="24"/>
        </w:rPr>
        <w:t xml:space="preserve"> </w:t>
      </w:r>
      <w:r w:rsidRPr="00DA0E5B">
        <w:rPr>
          <w:sz w:val="24"/>
          <w:szCs w:val="24"/>
        </w:rPr>
        <w:t>а</w:t>
      </w:r>
      <w:r w:rsidRPr="00DA0E5B">
        <w:rPr>
          <w:spacing w:val="-1"/>
          <w:sz w:val="24"/>
          <w:szCs w:val="24"/>
        </w:rPr>
        <w:t xml:space="preserve"> </w:t>
      </w:r>
      <w:r w:rsidRPr="00DA0E5B">
        <w:rPr>
          <w:sz w:val="24"/>
          <w:szCs w:val="24"/>
        </w:rPr>
        <w:t>также</w:t>
      </w:r>
      <w:r w:rsidRPr="00DA0E5B">
        <w:rPr>
          <w:spacing w:val="-2"/>
          <w:sz w:val="24"/>
          <w:szCs w:val="24"/>
        </w:rPr>
        <w:t xml:space="preserve"> </w:t>
      </w:r>
      <w:r w:rsidRPr="00DA0E5B">
        <w:rPr>
          <w:sz w:val="24"/>
          <w:szCs w:val="24"/>
        </w:rPr>
        <w:t>стремление</w:t>
      </w:r>
      <w:r w:rsidRPr="00DA0E5B">
        <w:rPr>
          <w:spacing w:val="-4"/>
          <w:sz w:val="24"/>
          <w:szCs w:val="24"/>
        </w:rPr>
        <w:t xml:space="preserve"> </w:t>
      </w:r>
      <w:r w:rsidRPr="00DA0E5B">
        <w:rPr>
          <w:sz w:val="24"/>
          <w:szCs w:val="24"/>
        </w:rPr>
        <w:t>к достижению</w:t>
      </w:r>
      <w:r w:rsidRPr="00DA0E5B">
        <w:rPr>
          <w:spacing w:val="-1"/>
          <w:sz w:val="24"/>
          <w:szCs w:val="24"/>
        </w:rPr>
        <w:t xml:space="preserve"> </w:t>
      </w:r>
      <w:r w:rsidRPr="00DA0E5B">
        <w:rPr>
          <w:sz w:val="24"/>
          <w:szCs w:val="24"/>
        </w:rPr>
        <w:t>конечного</w:t>
      </w:r>
      <w:r w:rsidRPr="00DA0E5B">
        <w:rPr>
          <w:spacing w:val="-2"/>
          <w:sz w:val="24"/>
          <w:szCs w:val="24"/>
        </w:rPr>
        <w:t xml:space="preserve"> </w:t>
      </w:r>
      <w:r w:rsidRPr="00DA0E5B">
        <w:rPr>
          <w:sz w:val="24"/>
          <w:szCs w:val="24"/>
        </w:rPr>
        <w:t>результата.</w:t>
      </w:r>
    </w:p>
    <w:p w:rsidR="00153B94" w:rsidRPr="00DA0E5B" w:rsidRDefault="00153B94" w:rsidP="00DA0E5B">
      <w:pPr>
        <w:pStyle w:val="a7"/>
        <w:spacing w:before="1" w:line="276" w:lineRule="auto"/>
        <w:ind w:right="268"/>
        <w:rPr>
          <w:sz w:val="24"/>
          <w:szCs w:val="24"/>
        </w:rPr>
      </w:pPr>
      <w:r w:rsidRPr="00DA0E5B">
        <w:rPr>
          <w:i/>
          <w:sz w:val="24"/>
          <w:szCs w:val="24"/>
        </w:rPr>
        <w:t xml:space="preserve">Принцип новизны. </w:t>
      </w:r>
      <w:r w:rsidRPr="00DA0E5B">
        <w:rPr>
          <w:sz w:val="24"/>
          <w:szCs w:val="24"/>
        </w:rPr>
        <w:t>Позволяет опираться на непроизвольное внимание, вызывая</w:t>
      </w:r>
      <w:r w:rsidRPr="00DA0E5B">
        <w:rPr>
          <w:spacing w:val="-67"/>
          <w:sz w:val="24"/>
          <w:szCs w:val="24"/>
        </w:rPr>
        <w:t xml:space="preserve"> </w:t>
      </w:r>
      <w:r w:rsidRPr="00DA0E5B">
        <w:rPr>
          <w:sz w:val="24"/>
          <w:szCs w:val="24"/>
        </w:rPr>
        <w:t>интерес к работе за счет постановки последовательной системы задач, максимально</w:t>
      </w:r>
      <w:r w:rsidRPr="00DA0E5B">
        <w:rPr>
          <w:spacing w:val="1"/>
          <w:sz w:val="24"/>
          <w:szCs w:val="24"/>
        </w:rPr>
        <w:t xml:space="preserve"> </w:t>
      </w:r>
      <w:r w:rsidRPr="00DA0E5B">
        <w:rPr>
          <w:sz w:val="24"/>
          <w:szCs w:val="24"/>
        </w:rPr>
        <w:t>активизируя</w:t>
      </w:r>
      <w:r w:rsidRPr="00DA0E5B">
        <w:rPr>
          <w:spacing w:val="-1"/>
          <w:sz w:val="24"/>
          <w:szCs w:val="24"/>
        </w:rPr>
        <w:t xml:space="preserve"> </w:t>
      </w:r>
      <w:r w:rsidRPr="00DA0E5B">
        <w:rPr>
          <w:sz w:val="24"/>
          <w:szCs w:val="24"/>
        </w:rPr>
        <w:t>познавательную</w:t>
      </w:r>
      <w:r w:rsidRPr="00DA0E5B">
        <w:rPr>
          <w:spacing w:val="-1"/>
          <w:sz w:val="24"/>
          <w:szCs w:val="24"/>
        </w:rPr>
        <w:t xml:space="preserve"> </w:t>
      </w:r>
      <w:r w:rsidRPr="00DA0E5B">
        <w:rPr>
          <w:sz w:val="24"/>
          <w:szCs w:val="24"/>
        </w:rPr>
        <w:t>сферу</w:t>
      </w:r>
      <w:r w:rsidRPr="00DA0E5B">
        <w:rPr>
          <w:spacing w:val="-4"/>
          <w:sz w:val="24"/>
          <w:szCs w:val="24"/>
        </w:rPr>
        <w:t xml:space="preserve"> </w:t>
      </w:r>
      <w:r w:rsidRPr="00DA0E5B">
        <w:rPr>
          <w:sz w:val="24"/>
          <w:szCs w:val="24"/>
        </w:rPr>
        <w:t>дошкольника.</w:t>
      </w:r>
    </w:p>
    <w:p w:rsidR="00153B94" w:rsidRPr="00DA0E5B" w:rsidRDefault="00153B94" w:rsidP="00DA0E5B">
      <w:pPr>
        <w:pStyle w:val="a7"/>
        <w:spacing w:line="276" w:lineRule="auto"/>
        <w:ind w:right="260"/>
        <w:rPr>
          <w:sz w:val="24"/>
          <w:szCs w:val="24"/>
        </w:rPr>
      </w:pPr>
      <w:r w:rsidRPr="00DA0E5B">
        <w:rPr>
          <w:sz w:val="24"/>
          <w:szCs w:val="24"/>
        </w:rPr>
        <w:t>При проектировании РППС учитывают необходимость создания целостности</w:t>
      </w:r>
      <w:r w:rsidRPr="00DA0E5B">
        <w:rPr>
          <w:spacing w:val="1"/>
          <w:sz w:val="24"/>
          <w:szCs w:val="24"/>
        </w:rPr>
        <w:t xml:space="preserve"> </w:t>
      </w:r>
      <w:r w:rsidRPr="00DA0E5B">
        <w:rPr>
          <w:sz w:val="24"/>
          <w:szCs w:val="24"/>
        </w:rPr>
        <w:t>образовательного</w:t>
      </w:r>
      <w:r w:rsidRPr="00DA0E5B">
        <w:rPr>
          <w:spacing w:val="1"/>
          <w:sz w:val="24"/>
          <w:szCs w:val="24"/>
        </w:rPr>
        <w:t xml:space="preserve"> </w:t>
      </w:r>
      <w:r w:rsidRPr="00DA0E5B">
        <w:rPr>
          <w:sz w:val="24"/>
          <w:szCs w:val="24"/>
        </w:rPr>
        <w:t>процесса</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заданных</w:t>
      </w:r>
      <w:r w:rsidRPr="00DA0E5B">
        <w:rPr>
          <w:spacing w:val="1"/>
          <w:sz w:val="24"/>
          <w:szCs w:val="24"/>
        </w:rPr>
        <w:t xml:space="preserve"> </w:t>
      </w:r>
      <w:r w:rsidRPr="00DA0E5B">
        <w:rPr>
          <w:sz w:val="24"/>
          <w:szCs w:val="24"/>
        </w:rPr>
        <w:t>ФГОС</w:t>
      </w:r>
      <w:r w:rsidRPr="00DA0E5B">
        <w:rPr>
          <w:spacing w:val="1"/>
          <w:sz w:val="24"/>
          <w:szCs w:val="24"/>
        </w:rPr>
        <w:t xml:space="preserve"> </w:t>
      </w:r>
      <w:r w:rsidRPr="00DA0E5B">
        <w:rPr>
          <w:sz w:val="24"/>
          <w:szCs w:val="24"/>
        </w:rPr>
        <w:t>ДО</w:t>
      </w:r>
      <w:r w:rsidRPr="00DA0E5B">
        <w:rPr>
          <w:spacing w:val="1"/>
          <w:sz w:val="24"/>
          <w:szCs w:val="24"/>
        </w:rPr>
        <w:t xml:space="preserve"> </w:t>
      </w:r>
      <w:r w:rsidRPr="00DA0E5B">
        <w:rPr>
          <w:sz w:val="24"/>
          <w:szCs w:val="24"/>
        </w:rPr>
        <w:t>образовательных</w:t>
      </w:r>
      <w:r w:rsidRPr="00DA0E5B">
        <w:rPr>
          <w:spacing w:val="1"/>
          <w:sz w:val="24"/>
          <w:szCs w:val="24"/>
        </w:rPr>
        <w:t xml:space="preserve"> </w:t>
      </w:r>
      <w:r w:rsidRPr="00DA0E5B">
        <w:rPr>
          <w:sz w:val="24"/>
          <w:szCs w:val="24"/>
        </w:rPr>
        <w:t>областях:</w:t>
      </w:r>
      <w:r w:rsidRPr="00DA0E5B">
        <w:rPr>
          <w:spacing w:val="1"/>
          <w:sz w:val="24"/>
          <w:szCs w:val="24"/>
        </w:rPr>
        <w:t xml:space="preserve"> </w:t>
      </w:r>
      <w:r w:rsidRPr="00DA0E5B">
        <w:rPr>
          <w:sz w:val="24"/>
          <w:szCs w:val="24"/>
        </w:rPr>
        <w:t>социально-коммуникативной,</w:t>
      </w:r>
      <w:r w:rsidRPr="00DA0E5B">
        <w:rPr>
          <w:spacing w:val="1"/>
          <w:sz w:val="24"/>
          <w:szCs w:val="24"/>
        </w:rPr>
        <w:t xml:space="preserve"> </w:t>
      </w:r>
      <w:r w:rsidRPr="00DA0E5B">
        <w:rPr>
          <w:sz w:val="24"/>
          <w:szCs w:val="24"/>
        </w:rPr>
        <w:t>познавательной,</w:t>
      </w:r>
      <w:r w:rsidRPr="00DA0E5B">
        <w:rPr>
          <w:spacing w:val="1"/>
          <w:sz w:val="24"/>
          <w:szCs w:val="24"/>
        </w:rPr>
        <w:t xml:space="preserve"> </w:t>
      </w:r>
      <w:r w:rsidRPr="00DA0E5B">
        <w:rPr>
          <w:sz w:val="24"/>
          <w:szCs w:val="24"/>
        </w:rPr>
        <w:t>речевой,</w:t>
      </w:r>
      <w:r w:rsidRPr="00DA0E5B">
        <w:rPr>
          <w:spacing w:val="1"/>
          <w:sz w:val="24"/>
          <w:szCs w:val="24"/>
        </w:rPr>
        <w:t xml:space="preserve"> </w:t>
      </w:r>
      <w:r w:rsidRPr="00DA0E5B">
        <w:rPr>
          <w:sz w:val="24"/>
          <w:szCs w:val="24"/>
        </w:rPr>
        <w:t>художественно-</w:t>
      </w:r>
      <w:r w:rsidRPr="00DA0E5B">
        <w:rPr>
          <w:spacing w:val="-67"/>
          <w:sz w:val="24"/>
          <w:szCs w:val="24"/>
        </w:rPr>
        <w:t xml:space="preserve"> </w:t>
      </w:r>
      <w:r w:rsidRPr="00DA0E5B">
        <w:rPr>
          <w:sz w:val="24"/>
          <w:szCs w:val="24"/>
        </w:rPr>
        <w:t>эстетической</w:t>
      </w:r>
      <w:r w:rsidRPr="00DA0E5B">
        <w:rPr>
          <w:spacing w:val="-4"/>
          <w:sz w:val="24"/>
          <w:szCs w:val="24"/>
        </w:rPr>
        <w:t xml:space="preserve"> </w:t>
      </w:r>
      <w:r w:rsidRPr="00DA0E5B">
        <w:rPr>
          <w:sz w:val="24"/>
          <w:szCs w:val="24"/>
        </w:rPr>
        <w:t>и физической.</w:t>
      </w:r>
    </w:p>
    <w:p w:rsidR="00153B94" w:rsidRPr="00DA0E5B" w:rsidRDefault="00153B94" w:rsidP="00DA0E5B">
      <w:pPr>
        <w:pStyle w:val="a7"/>
        <w:spacing w:line="276" w:lineRule="auto"/>
        <w:ind w:right="262"/>
        <w:rPr>
          <w:sz w:val="24"/>
          <w:szCs w:val="24"/>
        </w:rPr>
      </w:pPr>
      <w:r w:rsidRPr="00DA0E5B">
        <w:rPr>
          <w:sz w:val="24"/>
          <w:szCs w:val="24"/>
        </w:rPr>
        <w:t>Для</w:t>
      </w:r>
      <w:r w:rsidRPr="00DA0E5B">
        <w:rPr>
          <w:spacing w:val="1"/>
          <w:sz w:val="24"/>
          <w:szCs w:val="24"/>
        </w:rPr>
        <w:t xml:space="preserve"> </w:t>
      </w:r>
      <w:r w:rsidRPr="00DA0E5B">
        <w:rPr>
          <w:sz w:val="24"/>
          <w:szCs w:val="24"/>
        </w:rPr>
        <w:t>обеспечения</w:t>
      </w:r>
      <w:r w:rsidRPr="00DA0E5B">
        <w:rPr>
          <w:spacing w:val="1"/>
          <w:sz w:val="24"/>
          <w:szCs w:val="24"/>
        </w:rPr>
        <w:t xml:space="preserve"> </w:t>
      </w:r>
      <w:r w:rsidRPr="00DA0E5B">
        <w:rPr>
          <w:sz w:val="24"/>
          <w:szCs w:val="24"/>
        </w:rPr>
        <w:t>образовательной</w:t>
      </w:r>
      <w:r w:rsidRPr="00DA0E5B">
        <w:rPr>
          <w:spacing w:val="1"/>
          <w:sz w:val="24"/>
          <w:szCs w:val="24"/>
        </w:rPr>
        <w:t xml:space="preserve"> </w:t>
      </w:r>
      <w:r w:rsidRPr="00DA0E5B">
        <w:rPr>
          <w:sz w:val="24"/>
          <w:szCs w:val="24"/>
        </w:rPr>
        <w:t>деятельности</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социально-</w:t>
      </w:r>
      <w:r w:rsidRPr="00DA0E5B">
        <w:rPr>
          <w:spacing w:val="-67"/>
          <w:sz w:val="24"/>
          <w:szCs w:val="24"/>
        </w:rPr>
        <w:t xml:space="preserve"> </w:t>
      </w:r>
      <w:r w:rsidRPr="00DA0E5B">
        <w:rPr>
          <w:sz w:val="24"/>
          <w:szCs w:val="24"/>
        </w:rPr>
        <w:t>коммуникативной области в групповых и других помещениях, предназначенных для</w:t>
      </w:r>
      <w:r w:rsidRPr="00DA0E5B">
        <w:rPr>
          <w:spacing w:val="-67"/>
          <w:sz w:val="24"/>
          <w:szCs w:val="24"/>
        </w:rPr>
        <w:t xml:space="preserve"> </w:t>
      </w:r>
      <w:r w:rsidRPr="00DA0E5B">
        <w:rPr>
          <w:sz w:val="24"/>
          <w:szCs w:val="24"/>
        </w:rPr>
        <w:t>образовательной деятельности детей (музыкальном, спортивном залах, группах и</w:t>
      </w:r>
      <w:r w:rsidRPr="00DA0E5B">
        <w:rPr>
          <w:spacing w:val="1"/>
          <w:sz w:val="24"/>
          <w:szCs w:val="24"/>
        </w:rPr>
        <w:t xml:space="preserve"> </w:t>
      </w:r>
      <w:r w:rsidRPr="00DA0E5B">
        <w:rPr>
          <w:sz w:val="24"/>
          <w:szCs w:val="24"/>
        </w:rPr>
        <w:t>др.), создаются условия для общения и совместной деятельности детей с ЗПР как со</w:t>
      </w:r>
      <w:r w:rsidRPr="00DA0E5B">
        <w:rPr>
          <w:spacing w:val="1"/>
          <w:sz w:val="24"/>
          <w:szCs w:val="24"/>
        </w:rPr>
        <w:t xml:space="preserve"> </w:t>
      </w:r>
      <w:r w:rsidRPr="00DA0E5B">
        <w:rPr>
          <w:sz w:val="24"/>
          <w:szCs w:val="24"/>
        </w:rPr>
        <w:t>взрослыми,</w:t>
      </w:r>
      <w:r w:rsidRPr="00DA0E5B">
        <w:rPr>
          <w:spacing w:val="1"/>
          <w:sz w:val="24"/>
          <w:szCs w:val="24"/>
        </w:rPr>
        <w:t xml:space="preserve"> </w:t>
      </w:r>
      <w:r w:rsidRPr="00DA0E5B">
        <w:rPr>
          <w:sz w:val="24"/>
          <w:szCs w:val="24"/>
        </w:rPr>
        <w:t>так</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со</w:t>
      </w:r>
      <w:r w:rsidRPr="00DA0E5B">
        <w:rPr>
          <w:spacing w:val="1"/>
          <w:sz w:val="24"/>
          <w:szCs w:val="24"/>
        </w:rPr>
        <w:t xml:space="preserve"> </w:t>
      </w:r>
      <w:r w:rsidRPr="00DA0E5B">
        <w:rPr>
          <w:sz w:val="24"/>
          <w:szCs w:val="24"/>
        </w:rPr>
        <w:t>сверстниками</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разных</w:t>
      </w:r>
      <w:r w:rsidRPr="00DA0E5B">
        <w:rPr>
          <w:spacing w:val="1"/>
          <w:sz w:val="24"/>
          <w:szCs w:val="24"/>
        </w:rPr>
        <w:t xml:space="preserve"> </w:t>
      </w:r>
      <w:r w:rsidRPr="00DA0E5B">
        <w:rPr>
          <w:sz w:val="24"/>
          <w:szCs w:val="24"/>
        </w:rPr>
        <w:t>групповых</w:t>
      </w:r>
      <w:r w:rsidRPr="00DA0E5B">
        <w:rPr>
          <w:spacing w:val="1"/>
          <w:sz w:val="24"/>
          <w:szCs w:val="24"/>
        </w:rPr>
        <w:t xml:space="preserve"> </w:t>
      </w:r>
      <w:r w:rsidRPr="00DA0E5B">
        <w:rPr>
          <w:sz w:val="24"/>
          <w:szCs w:val="24"/>
        </w:rPr>
        <w:t>сочетаниях.</w:t>
      </w:r>
      <w:r w:rsidRPr="00DA0E5B">
        <w:rPr>
          <w:spacing w:val="1"/>
          <w:sz w:val="24"/>
          <w:szCs w:val="24"/>
        </w:rPr>
        <w:t xml:space="preserve"> </w:t>
      </w:r>
      <w:r w:rsidRPr="00DA0E5B">
        <w:rPr>
          <w:sz w:val="24"/>
          <w:szCs w:val="24"/>
        </w:rPr>
        <w:t>Во</w:t>
      </w:r>
      <w:r w:rsidRPr="00DA0E5B">
        <w:rPr>
          <w:spacing w:val="1"/>
          <w:sz w:val="24"/>
          <w:szCs w:val="24"/>
        </w:rPr>
        <w:t xml:space="preserve"> </w:t>
      </w:r>
      <w:r w:rsidRPr="00DA0E5B">
        <w:rPr>
          <w:sz w:val="24"/>
          <w:szCs w:val="24"/>
        </w:rPr>
        <w:t>время</w:t>
      </w:r>
      <w:r w:rsidRPr="00DA0E5B">
        <w:rPr>
          <w:spacing w:val="1"/>
          <w:sz w:val="24"/>
          <w:szCs w:val="24"/>
        </w:rPr>
        <w:t xml:space="preserve"> </w:t>
      </w:r>
      <w:r w:rsidRPr="00DA0E5B">
        <w:rPr>
          <w:sz w:val="24"/>
          <w:szCs w:val="24"/>
        </w:rPr>
        <w:t>различных плановых мероприятий (досугов, взаимопосещений, прогулок и др.) дети</w:t>
      </w:r>
      <w:r w:rsidRPr="00DA0E5B">
        <w:rPr>
          <w:spacing w:val="1"/>
          <w:sz w:val="24"/>
          <w:szCs w:val="24"/>
        </w:rPr>
        <w:t xml:space="preserve"> </w:t>
      </w:r>
      <w:r w:rsidRPr="00DA0E5B">
        <w:rPr>
          <w:sz w:val="24"/>
          <w:szCs w:val="24"/>
        </w:rPr>
        <w:t>имеют возможность собираться для игр и занятий всей группой вместе, а также</w:t>
      </w:r>
      <w:r w:rsidRPr="00DA0E5B">
        <w:rPr>
          <w:spacing w:val="1"/>
          <w:sz w:val="24"/>
          <w:szCs w:val="24"/>
        </w:rPr>
        <w:t xml:space="preserve"> </w:t>
      </w:r>
      <w:r w:rsidRPr="00DA0E5B">
        <w:rPr>
          <w:sz w:val="24"/>
          <w:szCs w:val="24"/>
        </w:rPr>
        <w:t>объединяться</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малые</w:t>
      </w:r>
      <w:r w:rsidRPr="00DA0E5B">
        <w:rPr>
          <w:spacing w:val="1"/>
          <w:sz w:val="24"/>
          <w:szCs w:val="24"/>
        </w:rPr>
        <w:t xml:space="preserve"> </w:t>
      </w:r>
      <w:r w:rsidRPr="00DA0E5B">
        <w:rPr>
          <w:sz w:val="24"/>
          <w:szCs w:val="24"/>
        </w:rPr>
        <w:t>группы</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соответствии</w:t>
      </w:r>
      <w:r w:rsidRPr="00DA0E5B">
        <w:rPr>
          <w:spacing w:val="1"/>
          <w:sz w:val="24"/>
          <w:szCs w:val="24"/>
        </w:rPr>
        <w:t xml:space="preserve"> </w:t>
      </w:r>
      <w:r w:rsidRPr="00DA0E5B">
        <w:rPr>
          <w:sz w:val="24"/>
          <w:szCs w:val="24"/>
        </w:rPr>
        <w:t>со</w:t>
      </w:r>
      <w:r w:rsidRPr="00DA0E5B">
        <w:rPr>
          <w:spacing w:val="1"/>
          <w:sz w:val="24"/>
          <w:szCs w:val="24"/>
        </w:rPr>
        <w:t xml:space="preserve"> </w:t>
      </w:r>
      <w:r w:rsidRPr="00DA0E5B">
        <w:rPr>
          <w:sz w:val="24"/>
          <w:szCs w:val="24"/>
        </w:rPr>
        <w:t>своими</w:t>
      </w:r>
      <w:r w:rsidRPr="00DA0E5B">
        <w:rPr>
          <w:spacing w:val="1"/>
          <w:sz w:val="24"/>
          <w:szCs w:val="24"/>
        </w:rPr>
        <w:t xml:space="preserve"> </w:t>
      </w:r>
      <w:r w:rsidRPr="00DA0E5B">
        <w:rPr>
          <w:sz w:val="24"/>
          <w:szCs w:val="24"/>
        </w:rPr>
        <w:t>интересами.</w:t>
      </w:r>
      <w:r w:rsidRPr="00DA0E5B">
        <w:rPr>
          <w:spacing w:val="1"/>
          <w:sz w:val="24"/>
          <w:szCs w:val="24"/>
        </w:rPr>
        <w:t xml:space="preserve"> </w:t>
      </w:r>
      <w:r w:rsidRPr="00DA0E5B">
        <w:rPr>
          <w:sz w:val="24"/>
          <w:szCs w:val="24"/>
        </w:rPr>
        <w:t>На</w:t>
      </w:r>
      <w:r w:rsidRPr="00DA0E5B">
        <w:rPr>
          <w:spacing w:val="1"/>
          <w:sz w:val="24"/>
          <w:szCs w:val="24"/>
        </w:rPr>
        <w:t xml:space="preserve"> </w:t>
      </w:r>
      <w:r w:rsidRPr="00DA0E5B">
        <w:rPr>
          <w:sz w:val="24"/>
          <w:szCs w:val="24"/>
        </w:rPr>
        <w:t>прилегающих территориях выделены зоны для общения и совместной деятельности</w:t>
      </w:r>
      <w:r w:rsidRPr="00DA0E5B">
        <w:rPr>
          <w:spacing w:val="1"/>
          <w:sz w:val="24"/>
          <w:szCs w:val="24"/>
        </w:rPr>
        <w:t xml:space="preserve"> </w:t>
      </w:r>
      <w:r w:rsidRPr="00DA0E5B">
        <w:rPr>
          <w:sz w:val="24"/>
          <w:szCs w:val="24"/>
        </w:rPr>
        <w:t>больших и малых групп детей из разных возрастных групп и взрослых, в том числе</w:t>
      </w:r>
      <w:r w:rsidRPr="00DA0E5B">
        <w:rPr>
          <w:spacing w:val="1"/>
          <w:sz w:val="24"/>
          <w:szCs w:val="24"/>
        </w:rPr>
        <w:t xml:space="preserve"> </w:t>
      </w:r>
      <w:r w:rsidRPr="00DA0E5B">
        <w:rPr>
          <w:sz w:val="24"/>
          <w:szCs w:val="24"/>
        </w:rPr>
        <w:t>для</w:t>
      </w:r>
      <w:r w:rsidRPr="00DA0E5B">
        <w:rPr>
          <w:spacing w:val="1"/>
          <w:sz w:val="24"/>
          <w:szCs w:val="24"/>
        </w:rPr>
        <w:t xml:space="preserve"> </w:t>
      </w:r>
      <w:r w:rsidRPr="00DA0E5B">
        <w:rPr>
          <w:sz w:val="24"/>
          <w:szCs w:val="24"/>
        </w:rPr>
        <w:t>использования</w:t>
      </w:r>
      <w:r w:rsidRPr="00DA0E5B">
        <w:rPr>
          <w:spacing w:val="1"/>
          <w:sz w:val="24"/>
          <w:szCs w:val="24"/>
        </w:rPr>
        <w:t xml:space="preserve"> </w:t>
      </w:r>
      <w:r w:rsidRPr="00DA0E5B">
        <w:rPr>
          <w:sz w:val="24"/>
          <w:szCs w:val="24"/>
        </w:rPr>
        <w:t>методов</w:t>
      </w:r>
      <w:r w:rsidRPr="00DA0E5B">
        <w:rPr>
          <w:spacing w:val="1"/>
          <w:sz w:val="24"/>
          <w:szCs w:val="24"/>
        </w:rPr>
        <w:t xml:space="preserve"> </w:t>
      </w:r>
      <w:r w:rsidRPr="00DA0E5B">
        <w:rPr>
          <w:sz w:val="24"/>
          <w:szCs w:val="24"/>
        </w:rPr>
        <w:t>проектирования</w:t>
      </w:r>
      <w:r w:rsidRPr="00DA0E5B">
        <w:rPr>
          <w:spacing w:val="1"/>
          <w:sz w:val="24"/>
          <w:szCs w:val="24"/>
        </w:rPr>
        <w:t xml:space="preserve"> </w:t>
      </w:r>
      <w:r w:rsidRPr="00DA0E5B">
        <w:rPr>
          <w:sz w:val="24"/>
          <w:szCs w:val="24"/>
        </w:rPr>
        <w:t>как</w:t>
      </w:r>
      <w:r w:rsidRPr="00DA0E5B">
        <w:rPr>
          <w:spacing w:val="1"/>
          <w:sz w:val="24"/>
          <w:szCs w:val="24"/>
        </w:rPr>
        <w:t xml:space="preserve"> </w:t>
      </w:r>
      <w:r w:rsidRPr="00DA0E5B">
        <w:rPr>
          <w:sz w:val="24"/>
          <w:szCs w:val="24"/>
        </w:rPr>
        <w:t>средств</w:t>
      </w:r>
      <w:r w:rsidRPr="00DA0E5B">
        <w:rPr>
          <w:spacing w:val="1"/>
          <w:sz w:val="24"/>
          <w:szCs w:val="24"/>
        </w:rPr>
        <w:t xml:space="preserve"> </w:t>
      </w:r>
      <w:r w:rsidRPr="00DA0E5B">
        <w:rPr>
          <w:sz w:val="24"/>
          <w:szCs w:val="24"/>
        </w:rPr>
        <w:t>познавательно-</w:t>
      </w:r>
      <w:r w:rsidRPr="00DA0E5B">
        <w:rPr>
          <w:spacing w:val="1"/>
          <w:sz w:val="24"/>
          <w:szCs w:val="24"/>
        </w:rPr>
        <w:t xml:space="preserve"> </w:t>
      </w:r>
      <w:r w:rsidRPr="00DA0E5B">
        <w:rPr>
          <w:sz w:val="24"/>
          <w:szCs w:val="24"/>
        </w:rPr>
        <w:t>исследовательской</w:t>
      </w:r>
      <w:r w:rsidRPr="00DA0E5B">
        <w:rPr>
          <w:spacing w:val="-4"/>
          <w:sz w:val="24"/>
          <w:szCs w:val="24"/>
        </w:rPr>
        <w:t xml:space="preserve"> </w:t>
      </w:r>
      <w:r w:rsidRPr="00DA0E5B">
        <w:rPr>
          <w:sz w:val="24"/>
          <w:szCs w:val="24"/>
        </w:rPr>
        <w:t>деятельности детей.</w:t>
      </w:r>
    </w:p>
    <w:p w:rsidR="00153B94" w:rsidRPr="00DA0E5B" w:rsidRDefault="00153B94" w:rsidP="00DA0E5B">
      <w:pPr>
        <w:pStyle w:val="a7"/>
        <w:spacing w:line="276" w:lineRule="auto"/>
        <w:ind w:right="272"/>
        <w:rPr>
          <w:sz w:val="24"/>
          <w:szCs w:val="24"/>
        </w:rPr>
      </w:pPr>
      <w:r w:rsidRPr="00DA0E5B">
        <w:rPr>
          <w:sz w:val="24"/>
          <w:szCs w:val="24"/>
        </w:rPr>
        <w:t>С</w:t>
      </w:r>
      <w:r w:rsidRPr="00DA0E5B">
        <w:rPr>
          <w:spacing w:val="1"/>
          <w:sz w:val="24"/>
          <w:szCs w:val="24"/>
        </w:rPr>
        <w:t xml:space="preserve"> </w:t>
      </w:r>
      <w:r w:rsidRPr="00DA0E5B">
        <w:rPr>
          <w:sz w:val="24"/>
          <w:szCs w:val="24"/>
        </w:rPr>
        <w:t>целью</w:t>
      </w:r>
      <w:r w:rsidRPr="00DA0E5B">
        <w:rPr>
          <w:spacing w:val="1"/>
          <w:sz w:val="24"/>
          <w:szCs w:val="24"/>
        </w:rPr>
        <w:t xml:space="preserve"> </w:t>
      </w:r>
      <w:r w:rsidRPr="00DA0E5B">
        <w:rPr>
          <w:sz w:val="24"/>
          <w:szCs w:val="24"/>
        </w:rPr>
        <w:t>обеспечения</w:t>
      </w:r>
      <w:r w:rsidRPr="00DA0E5B">
        <w:rPr>
          <w:spacing w:val="1"/>
          <w:sz w:val="24"/>
          <w:szCs w:val="24"/>
        </w:rPr>
        <w:t xml:space="preserve"> </w:t>
      </w:r>
      <w:r w:rsidRPr="00DA0E5B">
        <w:rPr>
          <w:sz w:val="24"/>
          <w:szCs w:val="24"/>
        </w:rPr>
        <w:t>условий</w:t>
      </w:r>
      <w:r w:rsidRPr="00DA0E5B">
        <w:rPr>
          <w:spacing w:val="1"/>
          <w:sz w:val="24"/>
          <w:szCs w:val="24"/>
        </w:rPr>
        <w:t xml:space="preserve"> </w:t>
      </w:r>
      <w:r w:rsidRPr="00DA0E5B">
        <w:rPr>
          <w:sz w:val="24"/>
          <w:szCs w:val="24"/>
        </w:rPr>
        <w:t>для</w:t>
      </w:r>
      <w:r w:rsidRPr="00DA0E5B">
        <w:rPr>
          <w:spacing w:val="1"/>
          <w:sz w:val="24"/>
          <w:szCs w:val="24"/>
        </w:rPr>
        <w:t xml:space="preserve"> </w:t>
      </w:r>
      <w:r w:rsidRPr="00DA0E5B">
        <w:rPr>
          <w:sz w:val="24"/>
          <w:szCs w:val="24"/>
        </w:rPr>
        <w:t>физического</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психического</w:t>
      </w:r>
      <w:r w:rsidRPr="00DA0E5B">
        <w:rPr>
          <w:spacing w:val="1"/>
          <w:sz w:val="24"/>
          <w:szCs w:val="24"/>
        </w:rPr>
        <w:t xml:space="preserve"> </w:t>
      </w:r>
      <w:r w:rsidRPr="00DA0E5B">
        <w:rPr>
          <w:sz w:val="24"/>
          <w:szCs w:val="24"/>
        </w:rPr>
        <w:t>развития,</w:t>
      </w:r>
      <w:r w:rsidRPr="00DA0E5B">
        <w:rPr>
          <w:spacing w:val="1"/>
          <w:sz w:val="24"/>
          <w:szCs w:val="24"/>
        </w:rPr>
        <w:t xml:space="preserve"> </w:t>
      </w:r>
      <w:r w:rsidRPr="00DA0E5B">
        <w:rPr>
          <w:sz w:val="24"/>
          <w:szCs w:val="24"/>
        </w:rPr>
        <w:t>охраны</w:t>
      </w:r>
      <w:r w:rsidRPr="00DA0E5B">
        <w:rPr>
          <w:spacing w:val="68"/>
          <w:sz w:val="24"/>
          <w:szCs w:val="24"/>
        </w:rPr>
        <w:t xml:space="preserve"> </w:t>
      </w:r>
      <w:r w:rsidRPr="00DA0E5B">
        <w:rPr>
          <w:sz w:val="24"/>
          <w:szCs w:val="24"/>
        </w:rPr>
        <w:t>и</w:t>
      </w:r>
      <w:r w:rsidRPr="00DA0E5B">
        <w:rPr>
          <w:spacing w:val="4"/>
          <w:sz w:val="24"/>
          <w:szCs w:val="24"/>
        </w:rPr>
        <w:t xml:space="preserve"> </w:t>
      </w:r>
      <w:r w:rsidRPr="00DA0E5B">
        <w:rPr>
          <w:sz w:val="24"/>
          <w:szCs w:val="24"/>
        </w:rPr>
        <w:t>укрепления</w:t>
      </w:r>
      <w:r w:rsidRPr="00DA0E5B">
        <w:rPr>
          <w:spacing w:val="1"/>
          <w:sz w:val="24"/>
          <w:szCs w:val="24"/>
        </w:rPr>
        <w:t xml:space="preserve"> </w:t>
      </w:r>
      <w:r w:rsidRPr="00DA0E5B">
        <w:rPr>
          <w:sz w:val="24"/>
          <w:szCs w:val="24"/>
        </w:rPr>
        <w:t>здоровья,</w:t>
      </w:r>
      <w:r w:rsidRPr="00DA0E5B">
        <w:rPr>
          <w:spacing w:val="67"/>
          <w:sz w:val="24"/>
          <w:szCs w:val="24"/>
        </w:rPr>
        <w:t xml:space="preserve"> </w:t>
      </w:r>
      <w:r w:rsidRPr="00DA0E5B">
        <w:rPr>
          <w:sz w:val="24"/>
          <w:szCs w:val="24"/>
        </w:rPr>
        <w:t>коррекции</w:t>
      </w:r>
      <w:r w:rsidRPr="00DA0E5B">
        <w:rPr>
          <w:spacing w:val="68"/>
          <w:sz w:val="24"/>
          <w:szCs w:val="24"/>
        </w:rPr>
        <w:t xml:space="preserve"> </w:t>
      </w:r>
      <w:r w:rsidRPr="00DA0E5B">
        <w:rPr>
          <w:sz w:val="24"/>
          <w:szCs w:val="24"/>
        </w:rPr>
        <w:t>и</w:t>
      </w:r>
      <w:r w:rsidRPr="00DA0E5B">
        <w:rPr>
          <w:spacing w:val="1"/>
          <w:sz w:val="24"/>
          <w:szCs w:val="24"/>
        </w:rPr>
        <w:t xml:space="preserve"> </w:t>
      </w:r>
      <w:r w:rsidRPr="00DA0E5B">
        <w:rPr>
          <w:sz w:val="24"/>
          <w:szCs w:val="24"/>
        </w:rPr>
        <w:t>компенсации</w:t>
      </w:r>
      <w:r w:rsidRPr="00DA0E5B">
        <w:rPr>
          <w:spacing w:val="1"/>
          <w:sz w:val="24"/>
          <w:szCs w:val="24"/>
        </w:rPr>
        <w:t xml:space="preserve"> </w:t>
      </w:r>
      <w:r w:rsidRPr="00DA0E5B">
        <w:rPr>
          <w:sz w:val="24"/>
          <w:szCs w:val="24"/>
        </w:rPr>
        <w:t>недостатков</w:t>
      </w:r>
      <w:r w:rsidRPr="00DA0E5B">
        <w:rPr>
          <w:spacing w:val="68"/>
          <w:sz w:val="24"/>
          <w:szCs w:val="24"/>
        </w:rPr>
        <w:t xml:space="preserve"> </w:t>
      </w:r>
      <w:r w:rsidRPr="00DA0E5B">
        <w:rPr>
          <w:sz w:val="24"/>
          <w:szCs w:val="24"/>
        </w:rPr>
        <w:t>развития</w:t>
      </w:r>
    </w:p>
    <w:p w:rsidR="00153B94" w:rsidRPr="00DA0E5B" w:rsidRDefault="00153B94" w:rsidP="00DA0E5B">
      <w:pPr>
        <w:pStyle w:val="a7"/>
        <w:spacing w:before="67" w:line="276" w:lineRule="auto"/>
        <w:ind w:right="262" w:firstLine="0"/>
        <w:rPr>
          <w:sz w:val="24"/>
          <w:szCs w:val="24"/>
        </w:rPr>
      </w:pPr>
      <w:r w:rsidRPr="00DA0E5B">
        <w:rPr>
          <w:sz w:val="24"/>
          <w:szCs w:val="24"/>
        </w:rPr>
        <w:lastRenderedPageBreak/>
        <w:t>детей с ЗПР соблюдается норматив наполняемости групп. В помещениях достаточно</w:t>
      </w:r>
      <w:r w:rsidRPr="00DA0E5B">
        <w:rPr>
          <w:spacing w:val="-67"/>
          <w:sz w:val="24"/>
          <w:szCs w:val="24"/>
        </w:rPr>
        <w:t xml:space="preserve"> </w:t>
      </w:r>
      <w:r w:rsidRPr="00DA0E5B">
        <w:rPr>
          <w:sz w:val="24"/>
          <w:szCs w:val="24"/>
        </w:rPr>
        <w:t>пространства для свободного передвижения детей. Выделены помещения или зоны</w:t>
      </w:r>
      <w:r w:rsidRPr="00DA0E5B">
        <w:rPr>
          <w:spacing w:val="1"/>
          <w:sz w:val="24"/>
          <w:szCs w:val="24"/>
        </w:rPr>
        <w:t xml:space="preserve"> </w:t>
      </w:r>
      <w:r w:rsidRPr="00DA0E5B">
        <w:rPr>
          <w:sz w:val="24"/>
          <w:szCs w:val="24"/>
        </w:rPr>
        <w:t>для разных видов двигательной активности детей – бега, прыжков, лазания, метания</w:t>
      </w:r>
      <w:r w:rsidRPr="00DA0E5B">
        <w:rPr>
          <w:spacing w:val="1"/>
          <w:sz w:val="24"/>
          <w:szCs w:val="24"/>
        </w:rPr>
        <w:t xml:space="preserve"> </w:t>
      </w:r>
      <w:r w:rsidRPr="00DA0E5B">
        <w:rPr>
          <w:sz w:val="24"/>
          <w:szCs w:val="24"/>
        </w:rPr>
        <w:t>и др. В физкультурном зале и группах (частично) имеется оборудование - инвентарь</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материалы</w:t>
      </w:r>
      <w:r w:rsidRPr="00DA0E5B">
        <w:rPr>
          <w:spacing w:val="1"/>
          <w:sz w:val="24"/>
          <w:szCs w:val="24"/>
        </w:rPr>
        <w:t xml:space="preserve"> </w:t>
      </w:r>
      <w:r w:rsidRPr="00DA0E5B">
        <w:rPr>
          <w:sz w:val="24"/>
          <w:szCs w:val="24"/>
        </w:rPr>
        <w:t>для</w:t>
      </w:r>
      <w:r w:rsidRPr="00DA0E5B">
        <w:rPr>
          <w:spacing w:val="1"/>
          <w:sz w:val="24"/>
          <w:szCs w:val="24"/>
        </w:rPr>
        <w:t xml:space="preserve"> </w:t>
      </w:r>
      <w:r w:rsidRPr="00DA0E5B">
        <w:rPr>
          <w:sz w:val="24"/>
          <w:szCs w:val="24"/>
        </w:rPr>
        <w:t>развития</w:t>
      </w:r>
      <w:r w:rsidRPr="00DA0E5B">
        <w:rPr>
          <w:spacing w:val="1"/>
          <w:sz w:val="24"/>
          <w:szCs w:val="24"/>
        </w:rPr>
        <w:t xml:space="preserve"> </w:t>
      </w:r>
      <w:r w:rsidRPr="00DA0E5B">
        <w:rPr>
          <w:sz w:val="24"/>
          <w:szCs w:val="24"/>
        </w:rPr>
        <w:t>крупной</w:t>
      </w:r>
      <w:r w:rsidRPr="00DA0E5B">
        <w:rPr>
          <w:spacing w:val="1"/>
          <w:sz w:val="24"/>
          <w:szCs w:val="24"/>
        </w:rPr>
        <w:t xml:space="preserve"> </w:t>
      </w:r>
      <w:r w:rsidRPr="00DA0E5B">
        <w:rPr>
          <w:sz w:val="24"/>
          <w:szCs w:val="24"/>
        </w:rPr>
        <w:t>моторики</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содействия</w:t>
      </w:r>
      <w:r w:rsidRPr="00DA0E5B">
        <w:rPr>
          <w:spacing w:val="71"/>
          <w:sz w:val="24"/>
          <w:szCs w:val="24"/>
        </w:rPr>
        <w:t xml:space="preserve"> </w:t>
      </w:r>
      <w:r w:rsidRPr="00DA0E5B">
        <w:rPr>
          <w:sz w:val="24"/>
          <w:szCs w:val="24"/>
        </w:rPr>
        <w:t>двигательной</w:t>
      </w:r>
      <w:r w:rsidRPr="00DA0E5B">
        <w:rPr>
          <w:spacing w:val="1"/>
          <w:sz w:val="24"/>
          <w:szCs w:val="24"/>
        </w:rPr>
        <w:t xml:space="preserve"> </w:t>
      </w:r>
      <w:r w:rsidRPr="00DA0E5B">
        <w:rPr>
          <w:sz w:val="24"/>
          <w:szCs w:val="24"/>
        </w:rPr>
        <w:t>активности,</w:t>
      </w:r>
      <w:r w:rsidRPr="00DA0E5B">
        <w:rPr>
          <w:spacing w:val="-2"/>
          <w:sz w:val="24"/>
          <w:szCs w:val="24"/>
        </w:rPr>
        <w:t xml:space="preserve"> </w:t>
      </w:r>
      <w:r w:rsidRPr="00DA0E5B">
        <w:rPr>
          <w:sz w:val="24"/>
          <w:szCs w:val="24"/>
        </w:rPr>
        <w:t>материалы и</w:t>
      </w:r>
      <w:r w:rsidRPr="00DA0E5B">
        <w:rPr>
          <w:spacing w:val="-1"/>
          <w:sz w:val="24"/>
          <w:szCs w:val="24"/>
        </w:rPr>
        <w:t xml:space="preserve"> </w:t>
      </w:r>
      <w:r w:rsidRPr="00DA0E5B">
        <w:rPr>
          <w:sz w:val="24"/>
          <w:szCs w:val="24"/>
        </w:rPr>
        <w:t>пособия</w:t>
      </w:r>
      <w:r w:rsidRPr="00DA0E5B">
        <w:rPr>
          <w:spacing w:val="-3"/>
          <w:sz w:val="24"/>
          <w:szCs w:val="24"/>
        </w:rPr>
        <w:t xml:space="preserve"> </w:t>
      </w:r>
      <w:r w:rsidRPr="00DA0E5B">
        <w:rPr>
          <w:sz w:val="24"/>
          <w:szCs w:val="24"/>
        </w:rPr>
        <w:t>для</w:t>
      </w:r>
      <w:r w:rsidRPr="00DA0E5B">
        <w:rPr>
          <w:spacing w:val="-1"/>
          <w:sz w:val="24"/>
          <w:szCs w:val="24"/>
        </w:rPr>
        <w:t xml:space="preserve"> </w:t>
      </w:r>
      <w:r w:rsidRPr="00DA0E5B">
        <w:rPr>
          <w:sz w:val="24"/>
          <w:szCs w:val="24"/>
        </w:rPr>
        <w:t>развития</w:t>
      </w:r>
      <w:r w:rsidRPr="00DA0E5B">
        <w:rPr>
          <w:spacing w:val="1"/>
          <w:sz w:val="24"/>
          <w:szCs w:val="24"/>
        </w:rPr>
        <w:t xml:space="preserve"> </w:t>
      </w:r>
      <w:r w:rsidRPr="00DA0E5B">
        <w:rPr>
          <w:sz w:val="24"/>
          <w:szCs w:val="24"/>
        </w:rPr>
        <w:t>мелкой</w:t>
      </w:r>
      <w:r w:rsidRPr="00DA0E5B">
        <w:rPr>
          <w:spacing w:val="-1"/>
          <w:sz w:val="24"/>
          <w:szCs w:val="24"/>
        </w:rPr>
        <w:t xml:space="preserve"> </w:t>
      </w:r>
      <w:r w:rsidRPr="00DA0E5B">
        <w:rPr>
          <w:sz w:val="24"/>
          <w:szCs w:val="24"/>
        </w:rPr>
        <w:t>моторики.</w:t>
      </w:r>
    </w:p>
    <w:p w:rsidR="00153B94" w:rsidRPr="00DA0E5B" w:rsidRDefault="00153B94" w:rsidP="00DA0E5B">
      <w:pPr>
        <w:pStyle w:val="a7"/>
        <w:spacing w:before="1" w:line="276" w:lineRule="auto"/>
        <w:ind w:left="1161" w:firstLine="0"/>
        <w:rPr>
          <w:sz w:val="24"/>
          <w:szCs w:val="24"/>
        </w:rPr>
      </w:pPr>
      <w:r w:rsidRPr="00DA0E5B">
        <w:rPr>
          <w:sz w:val="24"/>
          <w:szCs w:val="24"/>
        </w:rPr>
        <w:t>В</w:t>
      </w:r>
      <w:r w:rsidRPr="00DA0E5B">
        <w:rPr>
          <w:spacing w:val="-4"/>
          <w:sz w:val="24"/>
          <w:szCs w:val="24"/>
        </w:rPr>
        <w:t xml:space="preserve"> </w:t>
      </w:r>
      <w:r w:rsidRPr="00DA0E5B">
        <w:rPr>
          <w:sz w:val="24"/>
          <w:szCs w:val="24"/>
        </w:rPr>
        <w:t>группах</w:t>
      </w:r>
      <w:r w:rsidRPr="00DA0E5B">
        <w:rPr>
          <w:spacing w:val="-5"/>
          <w:sz w:val="24"/>
          <w:szCs w:val="24"/>
        </w:rPr>
        <w:t xml:space="preserve"> </w:t>
      </w:r>
      <w:r w:rsidRPr="00DA0E5B">
        <w:rPr>
          <w:sz w:val="24"/>
          <w:szCs w:val="24"/>
        </w:rPr>
        <w:t>оборудуются</w:t>
      </w:r>
      <w:r w:rsidRPr="00DA0E5B">
        <w:rPr>
          <w:spacing w:val="-3"/>
          <w:sz w:val="24"/>
          <w:szCs w:val="24"/>
        </w:rPr>
        <w:t xml:space="preserve"> </w:t>
      </w:r>
      <w:r w:rsidRPr="00DA0E5B">
        <w:rPr>
          <w:sz w:val="24"/>
          <w:szCs w:val="24"/>
        </w:rPr>
        <w:t>уголки</w:t>
      </w:r>
      <w:r w:rsidRPr="00DA0E5B">
        <w:rPr>
          <w:spacing w:val="-2"/>
          <w:sz w:val="24"/>
          <w:szCs w:val="24"/>
        </w:rPr>
        <w:t xml:space="preserve"> </w:t>
      </w:r>
      <w:r w:rsidRPr="00DA0E5B">
        <w:rPr>
          <w:sz w:val="24"/>
          <w:szCs w:val="24"/>
        </w:rPr>
        <w:t>для</w:t>
      </w:r>
      <w:r w:rsidRPr="00DA0E5B">
        <w:rPr>
          <w:spacing w:val="-4"/>
          <w:sz w:val="24"/>
          <w:szCs w:val="24"/>
        </w:rPr>
        <w:t xml:space="preserve"> </w:t>
      </w:r>
      <w:r w:rsidRPr="00DA0E5B">
        <w:rPr>
          <w:sz w:val="24"/>
          <w:szCs w:val="24"/>
        </w:rPr>
        <w:t>снятия</w:t>
      </w:r>
      <w:r w:rsidRPr="00DA0E5B">
        <w:rPr>
          <w:spacing w:val="-2"/>
          <w:sz w:val="24"/>
          <w:szCs w:val="24"/>
        </w:rPr>
        <w:t xml:space="preserve"> </w:t>
      </w:r>
      <w:r w:rsidRPr="00DA0E5B">
        <w:rPr>
          <w:sz w:val="24"/>
          <w:szCs w:val="24"/>
        </w:rPr>
        <w:t>психологического</w:t>
      </w:r>
      <w:r w:rsidRPr="00DA0E5B">
        <w:rPr>
          <w:spacing w:val="-2"/>
          <w:sz w:val="24"/>
          <w:szCs w:val="24"/>
        </w:rPr>
        <w:t xml:space="preserve"> </w:t>
      </w:r>
      <w:r w:rsidRPr="00DA0E5B">
        <w:rPr>
          <w:sz w:val="24"/>
          <w:szCs w:val="24"/>
        </w:rPr>
        <w:t>напряжения.</w:t>
      </w:r>
    </w:p>
    <w:p w:rsidR="00153B94" w:rsidRPr="00DA0E5B" w:rsidRDefault="00153B94" w:rsidP="00DA0E5B">
      <w:pPr>
        <w:pStyle w:val="a7"/>
        <w:spacing w:before="48" w:line="276" w:lineRule="auto"/>
        <w:ind w:right="262"/>
        <w:rPr>
          <w:sz w:val="24"/>
          <w:szCs w:val="24"/>
        </w:rPr>
      </w:pPr>
      <w:r w:rsidRPr="00DA0E5B">
        <w:rPr>
          <w:sz w:val="24"/>
          <w:szCs w:val="24"/>
        </w:rPr>
        <w:t>Предметно-пространственная</w:t>
      </w:r>
      <w:r w:rsidRPr="00DA0E5B">
        <w:rPr>
          <w:spacing w:val="1"/>
          <w:sz w:val="24"/>
          <w:szCs w:val="24"/>
        </w:rPr>
        <w:t xml:space="preserve"> </w:t>
      </w:r>
      <w:r w:rsidRPr="00DA0E5B">
        <w:rPr>
          <w:sz w:val="24"/>
          <w:szCs w:val="24"/>
        </w:rPr>
        <w:t>среда</w:t>
      </w:r>
      <w:r w:rsidRPr="00DA0E5B">
        <w:rPr>
          <w:spacing w:val="1"/>
          <w:sz w:val="24"/>
          <w:szCs w:val="24"/>
        </w:rPr>
        <w:t xml:space="preserve"> </w:t>
      </w:r>
      <w:r w:rsidRPr="00DA0E5B">
        <w:rPr>
          <w:sz w:val="24"/>
          <w:szCs w:val="24"/>
        </w:rPr>
        <w:t>обеспечивает</w:t>
      </w:r>
      <w:r w:rsidRPr="00DA0E5B">
        <w:rPr>
          <w:spacing w:val="1"/>
          <w:sz w:val="24"/>
          <w:szCs w:val="24"/>
        </w:rPr>
        <w:t xml:space="preserve"> </w:t>
      </w:r>
      <w:r w:rsidRPr="00DA0E5B">
        <w:rPr>
          <w:sz w:val="24"/>
          <w:szCs w:val="24"/>
        </w:rPr>
        <w:t>условия</w:t>
      </w:r>
      <w:r w:rsidRPr="00DA0E5B">
        <w:rPr>
          <w:spacing w:val="1"/>
          <w:sz w:val="24"/>
          <w:szCs w:val="24"/>
        </w:rPr>
        <w:t xml:space="preserve"> </w:t>
      </w:r>
      <w:r w:rsidRPr="00DA0E5B">
        <w:rPr>
          <w:sz w:val="24"/>
          <w:szCs w:val="24"/>
        </w:rPr>
        <w:t>для</w:t>
      </w:r>
      <w:r w:rsidRPr="00DA0E5B">
        <w:rPr>
          <w:spacing w:val="1"/>
          <w:sz w:val="24"/>
          <w:szCs w:val="24"/>
        </w:rPr>
        <w:t xml:space="preserve"> </w:t>
      </w:r>
      <w:r w:rsidRPr="00DA0E5B">
        <w:rPr>
          <w:sz w:val="24"/>
          <w:szCs w:val="24"/>
        </w:rPr>
        <w:t>развития</w:t>
      </w:r>
      <w:r w:rsidRPr="00DA0E5B">
        <w:rPr>
          <w:spacing w:val="1"/>
          <w:sz w:val="24"/>
          <w:szCs w:val="24"/>
        </w:rPr>
        <w:t xml:space="preserve"> </w:t>
      </w:r>
      <w:r w:rsidRPr="00DA0E5B">
        <w:rPr>
          <w:sz w:val="24"/>
          <w:szCs w:val="24"/>
        </w:rPr>
        <w:t>игровой и познавательно-исследовательской деятельности детей с ЗПР. В групповых</w:t>
      </w:r>
      <w:r w:rsidRPr="00DA0E5B">
        <w:rPr>
          <w:spacing w:val="-67"/>
          <w:sz w:val="24"/>
          <w:szCs w:val="24"/>
        </w:rPr>
        <w:t xml:space="preserve"> </w:t>
      </w:r>
      <w:r w:rsidRPr="00DA0E5B">
        <w:rPr>
          <w:sz w:val="24"/>
          <w:szCs w:val="24"/>
        </w:rPr>
        <w:t>помещениях и на прилегающих территориях пространство организовано так, чтобы</w:t>
      </w:r>
      <w:r w:rsidRPr="00DA0E5B">
        <w:rPr>
          <w:spacing w:val="1"/>
          <w:sz w:val="24"/>
          <w:szCs w:val="24"/>
        </w:rPr>
        <w:t xml:space="preserve"> </w:t>
      </w:r>
      <w:r w:rsidRPr="00DA0E5B">
        <w:rPr>
          <w:sz w:val="24"/>
          <w:szCs w:val="24"/>
        </w:rPr>
        <w:t>можно было играть в различные, в том числе сюжетно-ролевые игры. В групповых</w:t>
      </w:r>
      <w:r w:rsidRPr="00DA0E5B">
        <w:rPr>
          <w:spacing w:val="1"/>
          <w:sz w:val="24"/>
          <w:szCs w:val="24"/>
        </w:rPr>
        <w:t xml:space="preserve"> </w:t>
      </w:r>
      <w:r w:rsidRPr="00DA0E5B">
        <w:rPr>
          <w:sz w:val="24"/>
          <w:szCs w:val="24"/>
        </w:rPr>
        <w:t>помещениях и на прилегающих территориях находится оборудование, игрушки и</w:t>
      </w:r>
      <w:r w:rsidRPr="00DA0E5B">
        <w:rPr>
          <w:spacing w:val="1"/>
          <w:sz w:val="24"/>
          <w:szCs w:val="24"/>
        </w:rPr>
        <w:t xml:space="preserve"> </w:t>
      </w:r>
      <w:r w:rsidRPr="00DA0E5B">
        <w:rPr>
          <w:sz w:val="24"/>
          <w:szCs w:val="24"/>
        </w:rPr>
        <w:t>материалы для разнообразных сюжетно-ролевых и дидактических игр, в том числе</w:t>
      </w:r>
      <w:r w:rsidRPr="00DA0E5B">
        <w:rPr>
          <w:spacing w:val="1"/>
          <w:sz w:val="24"/>
          <w:szCs w:val="24"/>
        </w:rPr>
        <w:t xml:space="preserve"> </w:t>
      </w:r>
      <w:r w:rsidRPr="00DA0E5B">
        <w:rPr>
          <w:sz w:val="24"/>
          <w:szCs w:val="24"/>
        </w:rPr>
        <w:t>предметы-заместители.</w:t>
      </w:r>
    </w:p>
    <w:p w:rsidR="00153B94" w:rsidRPr="00DA0E5B" w:rsidRDefault="00153B94" w:rsidP="00DA0E5B">
      <w:pPr>
        <w:pStyle w:val="a7"/>
        <w:spacing w:before="9" w:line="276" w:lineRule="auto"/>
        <w:ind w:left="0" w:firstLine="0"/>
        <w:rPr>
          <w:sz w:val="24"/>
          <w:szCs w:val="24"/>
        </w:rPr>
      </w:pPr>
    </w:p>
    <w:tbl>
      <w:tblPr>
        <w:tblStyle w:val="TableNormal"/>
        <w:tblW w:w="9649" w:type="dxa"/>
        <w:tblInd w:w="4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86"/>
        <w:gridCol w:w="2946"/>
        <w:gridCol w:w="4317"/>
      </w:tblGrid>
      <w:tr w:rsidR="00153B94" w:rsidRPr="00DA0E5B" w:rsidTr="00B5512B">
        <w:trPr>
          <w:trHeight w:val="320"/>
        </w:trPr>
        <w:tc>
          <w:tcPr>
            <w:tcW w:w="2386" w:type="dxa"/>
          </w:tcPr>
          <w:p w:rsidR="00153B94" w:rsidRPr="00DA0E5B" w:rsidRDefault="00153B94" w:rsidP="00DA0E5B">
            <w:pPr>
              <w:pStyle w:val="TableParagraph"/>
              <w:spacing w:line="276" w:lineRule="auto"/>
              <w:ind w:left="105"/>
              <w:jc w:val="both"/>
              <w:rPr>
                <w:b/>
                <w:sz w:val="24"/>
                <w:szCs w:val="24"/>
              </w:rPr>
            </w:pPr>
            <w:r w:rsidRPr="00DA0E5B">
              <w:rPr>
                <w:b/>
                <w:sz w:val="24"/>
                <w:szCs w:val="24"/>
              </w:rPr>
              <w:t>Модули</w:t>
            </w:r>
          </w:p>
        </w:tc>
        <w:tc>
          <w:tcPr>
            <w:tcW w:w="2946" w:type="dxa"/>
          </w:tcPr>
          <w:p w:rsidR="00153B94" w:rsidRPr="00DA0E5B" w:rsidRDefault="00153B94" w:rsidP="00DA0E5B">
            <w:pPr>
              <w:pStyle w:val="TableParagraph"/>
              <w:spacing w:line="276" w:lineRule="auto"/>
              <w:ind w:left="105"/>
              <w:jc w:val="both"/>
              <w:rPr>
                <w:b/>
                <w:sz w:val="24"/>
                <w:szCs w:val="24"/>
              </w:rPr>
            </w:pPr>
            <w:r w:rsidRPr="00DA0E5B">
              <w:rPr>
                <w:b/>
                <w:sz w:val="24"/>
                <w:szCs w:val="24"/>
              </w:rPr>
              <w:t>Содержание</w:t>
            </w:r>
            <w:r w:rsidRPr="00DA0E5B">
              <w:rPr>
                <w:b/>
                <w:spacing w:val="-3"/>
                <w:sz w:val="24"/>
                <w:szCs w:val="24"/>
              </w:rPr>
              <w:t xml:space="preserve"> </w:t>
            </w:r>
            <w:r w:rsidRPr="00DA0E5B">
              <w:rPr>
                <w:b/>
                <w:sz w:val="24"/>
                <w:szCs w:val="24"/>
              </w:rPr>
              <w:t>модуля</w:t>
            </w:r>
          </w:p>
        </w:tc>
        <w:tc>
          <w:tcPr>
            <w:tcW w:w="4317" w:type="dxa"/>
          </w:tcPr>
          <w:p w:rsidR="00153B94" w:rsidRPr="00DA0E5B" w:rsidRDefault="00153B94" w:rsidP="00DA0E5B">
            <w:pPr>
              <w:pStyle w:val="TableParagraph"/>
              <w:spacing w:line="276" w:lineRule="auto"/>
              <w:ind w:left="105"/>
              <w:jc w:val="both"/>
              <w:rPr>
                <w:b/>
                <w:sz w:val="24"/>
                <w:szCs w:val="24"/>
              </w:rPr>
            </w:pPr>
            <w:r w:rsidRPr="00DA0E5B">
              <w:rPr>
                <w:b/>
                <w:sz w:val="24"/>
                <w:szCs w:val="24"/>
              </w:rPr>
              <w:t>Перечень</w:t>
            </w:r>
            <w:r w:rsidRPr="00DA0E5B">
              <w:rPr>
                <w:b/>
                <w:spacing w:val="-6"/>
                <w:sz w:val="24"/>
                <w:szCs w:val="24"/>
              </w:rPr>
              <w:t xml:space="preserve"> </w:t>
            </w:r>
            <w:r w:rsidRPr="00DA0E5B">
              <w:rPr>
                <w:b/>
                <w:sz w:val="24"/>
                <w:szCs w:val="24"/>
              </w:rPr>
              <w:t>оборудования</w:t>
            </w:r>
          </w:p>
        </w:tc>
      </w:tr>
      <w:tr w:rsidR="00153B94" w:rsidRPr="00DA0E5B" w:rsidTr="00B5512B">
        <w:trPr>
          <w:trHeight w:val="8695"/>
        </w:trPr>
        <w:tc>
          <w:tcPr>
            <w:tcW w:w="2386" w:type="dxa"/>
          </w:tcPr>
          <w:p w:rsidR="00153B94" w:rsidRPr="00DA0E5B" w:rsidRDefault="00153B94" w:rsidP="00DA0E5B">
            <w:pPr>
              <w:pStyle w:val="TableParagraph"/>
              <w:tabs>
                <w:tab w:val="left" w:pos="2129"/>
              </w:tabs>
              <w:spacing w:line="276" w:lineRule="auto"/>
              <w:ind w:left="105" w:right="89"/>
              <w:jc w:val="both"/>
              <w:rPr>
                <w:sz w:val="24"/>
                <w:szCs w:val="24"/>
                <w:lang w:val="ru-RU"/>
              </w:rPr>
            </w:pPr>
            <w:r w:rsidRPr="00DA0E5B">
              <w:rPr>
                <w:sz w:val="24"/>
                <w:szCs w:val="24"/>
                <w:lang w:val="ru-RU"/>
              </w:rPr>
              <w:t>Коррекция</w:t>
            </w:r>
            <w:r w:rsidRPr="00DA0E5B">
              <w:rPr>
                <w:sz w:val="24"/>
                <w:szCs w:val="24"/>
                <w:lang w:val="ru-RU"/>
              </w:rPr>
              <w:tab/>
            </w:r>
            <w:r w:rsidRPr="00DA0E5B">
              <w:rPr>
                <w:spacing w:val="-4"/>
                <w:sz w:val="24"/>
                <w:szCs w:val="24"/>
                <w:lang w:val="ru-RU"/>
              </w:rPr>
              <w:t>и</w:t>
            </w:r>
            <w:r w:rsidRPr="00DA0E5B">
              <w:rPr>
                <w:spacing w:val="-67"/>
                <w:sz w:val="24"/>
                <w:szCs w:val="24"/>
                <w:lang w:val="ru-RU"/>
              </w:rPr>
              <w:t xml:space="preserve"> </w:t>
            </w:r>
            <w:r w:rsidRPr="00DA0E5B">
              <w:rPr>
                <w:sz w:val="24"/>
                <w:szCs w:val="24"/>
                <w:lang w:val="ru-RU"/>
              </w:rPr>
              <w:t>развитие</w:t>
            </w:r>
          </w:p>
          <w:p w:rsidR="00153B94" w:rsidRPr="00DA0E5B" w:rsidRDefault="00153B94" w:rsidP="00DA0E5B">
            <w:pPr>
              <w:pStyle w:val="TableParagraph"/>
              <w:spacing w:line="276" w:lineRule="auto"/>
              <w:ind w:left="105" w:right="262"/>
              <w:jc w:val="both"/>
              <w:rPr>
                <w:sz w:val="24"/>
                <w:szCs w:val="24"/>
                <w:lang w:val="ru-RU"/>
              </w:rPr>
            </w:pPr>
            <w:r w:rsidRPr="00DA0E5B">
              <w:rPr>
                <w:sz w:val="24"/>
                <w:szCs w:val="24"/>
                <w:lang w:val="ru-RU"/>
              </w:rPr>
              <w:t>психомоторных</w:t>
            </w:r>
            <w:r w:rsidRPr="00DA0E5B">
              <w:rPr>
                <w:spacing w:val="1"/>
                <w:sz w:val="24"/>
                <w:szCs w:val="24"/>
                <w:lang w:val="ru-RU"/>
              </w:rPr>
              <w:t xml:space="preserve"> </w:t>
            </w:r>
            <w:r w:rsidRPr="00DA0E5B">
              <w:rPr>
                <w:sz w:val="24"/>
                <w:szCs w:val="24"/>
                <w:lang w:val="ru-RU"/>
              </w:rPr>
              <w:t>функций</w:t>
            </w:r>
            <w:r w:rsidRPr="00DA0E5B">
              <w:rPr>
                <w:spacing w:val="-6"/>
                <w:sz w:val="24"/>
                <w:szCs w:val="24"/>
                <w:lang w:val="ru-RU"/>
              </w:rPr>
              <w:t xml:space="preserve"> </w:t>
            </w:r>
            <w:r w:rsidRPr="00DA0E5B">
              <w:rPr>
                <w:sz w:val="24"/>
                <w:szCs w:val="24"/>
                <w:lang w:val="ru-RU"/>
              </w:rPr>
              <w:t>у</w:t>
            </w:r>
            <w:r w:rsidRPr="00DA0E5B">
              <w:rPr>
                <w:spacing w:val="-11"/>
                <w:sz w:val="24"/>
                <w:szCs w:val="24"/>
                <w:lang w:val="ru-RU"/>
              </w:rPr>
              <w:t xml:space="preserve"> </w:t>
            </w:r>
            <w:r w:rsidRPr="00DA0E5B">
              <w:rPr>
                <w:sz w:val="24"/>
                <w:szCs w:val="24"/>
                <w:lang w:val="ru-RU"/>
              </w:rPr>
              <w:t>детей</w:t>
            </w:r>
          </w:p>
        </w:tc>
        <w:tc>
          <w:tcPr>
            <w:tcW w:w="2946" w:type="dxa"/>
          </w:tcPr>
          <w:p w:rsidR="00153B94" w:rsidRPr="00DA0E5B" w:rsidRDefault="00153B94" w:rsidP="00DA0E5B">
            <w:pPr>
              <w:pStyle w:val="TableParagraph"/>
              <w:numPr>
                <w:ilvl w:val="0"/>
                <w:numId w:val="13"/>
              </w:numPr>
              <w:tabs>
                <w:tab w:val="left" w:pos="591"/>
                <w:tab w:val="left" w:pos="1973"/>
              </w:tabs>
              <w:spacing w:line="276" w:lineRule="auto"/>
              <w:ind w:right="87" w:firstLine="0"/>
              <w:jc w:val="both"/>
              <w:rPr>
                <w:sz w:val="24"/>
                <w:szCs w:val="24"/>
                <w:lang w:val="ru-RU"/>
              </w:rPr>
            </w:pPr>
            <w:r w:rsidRPr="00DA0E5B">
              <w:rPr>
                <w:sz w:val="24"/>
                <w:szCs w:val="24"/>
                <w:lang w:val="ru-RU"/>
              </w:rPr>
              <w:t>упражнения</w:t>
            </w:r>
            <w:r w:rsidRPr="00DA0E5B">
              <w:rPr>
                <w:spacing w:val="1"/>
                <w:sz w:val="24"/>
                <w:szCs w:val="24"/>
                <w:lang w:val="ru-RU"/>
              </w:rPr>
              <w:t xml:space="preserve"> </w:t>
            </w:r>
            <w:r w:rsidRPr="00DA0E5B">
              <w:rPr>
                <w:sz w:val="24"/>
                <w:szCs w:val="24"/>
                <w:lang w:val="ru-RU"/>
              </w:rPr>
              <w:t>для</w:t>
            </w:r>
            <w:r w:rsidRPr="00DA0E5B">
              <w:rPr>
                <w:spacing w:val="-67"/>
                <w:sz w:val="24"/>
                <w:szCs w:val="24"/>
                <w:lang w:val="ru-RU"/>
              </w:rPr>
              <w:t xml:space="preserve"> </w:t>
            </w:r>
            <w:r w:rsidRPr="00DA0E5B">
              <w:rPr>
                <w:sz w:val="24"/>
                <w:szCs w:val="24"/>
                <w:lang w:val="ru-RU"/>
              </w:rPr>
              <w:t>развития</w:t>
            </w:r>
            <w:r w:rsidRPr="00DA0E5B">
              <w:rPr>
                <w:sz w:val="24"/>
                <w:szCs w:val="24"/>
                <w:lang w:val="ru-RU"/>
              </w:rPr>
              <w:tab/>
            </w:r>
            <w:r w:rsidRPr="00DA0E5B">
              <w:rPr>
                <w:spacing w:val="-1"/>
                <w:sz w:val="24"/>
                <w:szCs w:val="24"/>
                <w:lang w:val="ru-RU"/>
              </w:rPr>
              <w:t>мелкой</w:t>
            </w:r>
            <w:r w:rsidRPr="00DA0E5B">
              <w:rPr>
                <w:spacing w:val="-68"/>
                <w:sz w:val="24"/>
                <w:szCs w:val="24"/>
                <w:lang w:val="ru-RU"/>
              </w:rPr>
              <w:t xml:space="preserve"> </w:t>
            </w:r>
            <w:r w:rsidRPr="00DA0E5B">
              <w:rPr>
                <w:sz w:val="24"/>
                <w:szCs w:val="24"/>
                <w:lang w:val="ru-RU"/>
              </w:rPr>
              <w:t>моторики;</w:t>
            </w:r>
          </w:p>
          <w:p w:rsidR="00153B94" w:rsidRPr="00DA0E5B" w:rsidRDefault="00153B94" w:rsidP="00DA0E5B">
            <w:pPr>
              <w:pStyle w:val="TableParagraph"/>
              <w:numPr>
                <w:ilvl w:val="0"/>
                <w:numId w:val="13"/>
              </w:numPr>
              <w:tabs>
                <w:tab w:val="left" w:pos="269"/>
              </w:tabs>
              <w:spacing w:line="276" w:lineRule="auto"/>
              <w:ind w:left="268" w:hanging="164"/>
              <w:jc w:val="both"/>
              <w:rPr>
                <w:sz w:val="24"/>
                <w:szCs w:val="24"/>
              </w:rPr>
            </w:pPr>
            <w:r w:rsidRPr="00DA0E5B">
              <w:rPr>
                <w:sz w:val="24"/>
                <w:szCs w:val="24"/>
              </w:rPr>
              <w:t>гимнастика</w:t>
            </w:r>
            <w:r w:rsidRPr="00DA0E5B">
              <w:rPr>
                <w:spacing w:val="-2"/>
                <w:sz w:val="24"/>
                <w:szCs w:val="24"/>
              </w:rPr>
              <w:t xml:space="preserve"> </w:t>
            </w:r>
            <w:r w:rsidRPr="00DA0E5B">
              <w:rPr>
                <w:sz w:val="24"/>
                <w:szCs w:val="24"/>
              </w:rPr>
              <w:t>для</w:t>
            </w:r>
            <w:r w:rsidRPr="00DA0E5B">
              <w:rPr>
                <w:spacing w:val="-2"/>
                <w:sz w:val="24"/>
                <w:szCs w:val="24"/>
              </w:rPr>
              <w:t xml:space="preserve"> </w:t>
            </w:r>
            <w:r w:rsidRPr="00DA0E5B">
              <w:rPr>
                <w:sz w:val="24"/>
                <w:szCs w:val="24"/>
              </w:rPr>
              <w:t>глаз;</w:t>
            </w:r>
          </w:p>
          <w:p w:rsidR="00153B94" w:rsidRPr="00DA0E5B" w:rsidRDefault="00153B94" w:rsidP="00DA0E5B">
            <w:pPr>
              <w:pStyle w:val="TableParagraph"/>
              <w:numPr>
                <w:ilvl w:val="0"/>
                <w:numId w:val="13"/>
              </w:numPr>
              <w:tabs>
                <w:tab w:val="left" w:pos="524"/>
              </w:tabs>
              <w:spacing w:line="276" w:lineRule="auto"/>
              <w:ind w:right="89" w:firstLine="0"/>
              <w:jc w:val="both"/>
              <w:rPr>
                <w:sz w:val="24"/>
                <w:szCs w:val="24"/>
              </w:rPr>
            </w:pPr>
            <w:r w:rsidRPr="00DA0E5B">
              <w:rPr>
                <w:sz w:val="24"/>
                <w:szCs w:val="24"/>
              </w:rPr>
              <w:t>игры</w:t>
            </w:r>
            <w:r w:rsidRPr="00DA0E5B">
              <w:rPr>
                <w:spacing w:val="1"/>
                <w:sz w:val="24"/>
                <w:szCs w:val="24"/>
              </w:rPr>
              <w:t xml:space="preserve"> </w:t>
            </w:r>
            <w:r w:rsidRPr="00DA0E5B">
              <w:rPr>
                <w:sz w:val="24"/>
                <w:szCs w:val="24"/>
              </w:rPr>
              <w:t>на</w:t>
            </w:r>
            <w:r w:rsidRPr="00DA0E5B">
              <w:rPr>
                <w:spacing w:val="1"/>
                <w:sz w:val="24"/>
                <w:szCs w:val="24"/>
              </w:rPr>
              <w:t xml:space="preserve"> </w:t>
            </w:r>
            <w:r w:rsidRPr="00DA0E5B">
              <w:rPr>
                <w:sz w:val="24"/>
                <w:szCs w:val="24"/>
              </w:rPr>
              <w:t>снятие</w:t>
            </w:r>
            <w:r w:rsidRPr="00DA0E5B">
              <w:rPr>
                <w:spacing w:val="1"/>
                <w:sz w:val="24"/>
                <w:szCs w:val="24"/>
              </w:rPr>
              <w:t xml:space="preserve"> </w:t>
            </w:r>
            <w:r w:rsidRPr="00DA0E5B">
              <w:rPr>
                <w:sz w:val="24"/>
                <w:szCs w:val="24"/>
              </w:rPr>
              <w:t>мышечного</w:t>
            </w:r>
          </w:p>
          <w:p w:rsidR="00153B94" w:rsidRPr="00DA0E5B" w:rsidRDefault="00153B94" w:rsidP="00DA0E5B">
            <w:pPr>
              <w:pStyle w:val="TableParagraph"/>
              <w:spacing w:line="276" w:lineRule="auto"/>
              <w:ind w:left="105"/>
              <w:jc w:val="both"/>
              <w:rPr>
                <w:sz w:val="24"/>
                <w:szCs w:val="24"/>
              </w:rPr>
            </w:pPr>
            <w:r w:rsidRPr="00DA0E5B">
              <w:rPr>
                <w:sz w:val="24"/>
                <w:szCs w:val="24"/>
              </w:rPr>
              <w:t>напряжения;</w:t>
            </w:r>
          </w:p>
          <w:p w:rsidR="00153B94" w:rsidRPr="00DA0E5B" w:rsidRDefault="00153B94" w:rsidP="00DA0E5B">
            <w:pPr>
              <w:pStyle w:val="TableParagraph"/>
              <w:numPr>
                <w:ilvl w:val="0"/>
                <w:numId w:val="13"/>
              </w:numPr>
              <w:tabs>
                <w:tab w:val="left" w:pos="349"/>
              </w:tabs>
              <w:spacing w:line="276" w:lineRule="auto"/>
              <w:ind w:right="88" w:firstLine="0"/>
              <w:jc w:val="both"/>
              <w:rPr>
                <w:sz w:val="24"/>
                <w:szCs w:val="24"/>
              </w:rPr>
            </w:pPr>
            <w:r w:rsidRPr="00DA0E5B">
              <w:rPr>
                <w:sz w:val="24"/>
                <w:szCs w:val="24"/>
              </w:rPr>
              <w:t>простые</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сложные</w:t>
            </w:r>
            <w:r w:rsidRPr="00DA0E5B">
              <w:rPr>
                <w:spacing w:val="-67"/>
                <w:sz w:val="24"/>
                <w:szCs w:val="24"/>
              </w:rPr>
              <w:t xml:space="preserve"> </w:t>
            </w:r>
            <w:r w:rsidRPr="00DA0E5B">
              <w:rPr>
                <w:sz w:val="24"/>
                <w:szCs w:val="24"/>
              </w:rPr>
              <w:t>растяжки;</w:t>
            </w:r>
          </w:p>
          <w:p w:rsidR="00153B94" w:rsidRPr="00DA0E5B" w:rsidRDefault="00153B94" w:rsidP="00DA0E5B">
            <w:pPr>
              <w:pStyle w:val="TableParagraph"/>
              <w:numPr>
                <w:ilvl w:val="0"/>
                <w:numId w:val="13"/>
              </w:numPr>
              <w:tabs>
                <w:tab w:val="left" w:pos="439"/>
                <w:tab w:val="left" w:pos="440"/>
                <w:tab w:val="left" w:pos="1273"/>
                <w:tab w:val="left" w:pos="1786"/>
              </w:tabs>
              <w:spacing w:line="276" w:lineRule="auto"/>
              <w:ind w:right="89" w:firstLine="0"/>
              <w:jc w:val="both"/>
              <w:rPr>
                <w:sz w:val="24"/>
                <w:szCs w:val="24"/>
              </w:rPr>
            </w:pPr>
            <w:r w:rsidRPr="00DA0E5B">
              <w:rPr>
                <w:sz w:val="24"/>
                <w:szCs w:val="24"/>
              </w:rPr>
              <w:t>игры</w:t>
            </w:r>
            <w:r w:rsidRPr="00DA0E5B">
              <w:rPr>
                <w:sz w:val="24"/>
                <w:szCs w:val="24"/>
              </w:rPr>
              <w:tab/>
              <w:t>на</w:t>
            </w:r>
            <w:r w:rsidRPr="00DA0E5B">
              <w:rPr>
                <w:sz w:val="24"/>
                <w:szCs w:val="24"/>
              </w:rPr>
              <w:tab/>
            </w:r>
            <w:r w:rsidRPr="00DA0E5B">
              <w:rPr>
                <w:spacing w:val="-1"/>
                <w:sz w:val="24"/>
                <w:szCs w:val="24"/>
              </w:rPr>
              <w:t>развитие</w:t>
            </w:r>
            <w:r w:rsidRPr="00DA0E5B">
              <w:rPr>
                <w:spacing w:val="-67"/>
                <w:sz w:val="24"/>
                <w:szCs w:val="24"/>
              </w:rPr>
              <w:t xml:space="preserve"> </w:t>
            </w:r>
            <w:r w:rsidRPr="00DA0E5B">
              <w:rPr>
                <w:sz w:val="24"/>
                <w:szCs w:val="24"/>
              </w:rPr>
              <w:t>локомоторных</w:t>
            </w:r>
          </w:p>
          <w:p w:rsidR="00153B94" w:rsidRPr="00DA0E5B" w:rsidRDefault="00153B94" w:rsidP="00DA0E5B">
            <w:pPr>
              <w:pStyle w:val="TableParagraph"/>
              <w:spacing w:line="276" w:lineRule="auto"/>
              <w:ind w:left="105"/>
              <w:jc w:val="both"/>
              <w:rPr>
                <w:sz w:val="24"/>
                <w:szCs w:val="24"/>
              </w:rPr>
            </w:pPr>
            <w:r w:rsidRPr="00DA0E5B">
              <w:rPr>
                <w:sz w:val="24"/>
                <w:szCs w:val="24"/>
              </w:rPr>
              <w:t>функций;</w:t>
            </w:r>
          </w:p>
          <w:p w:rsidR="00153B94" w:rsidRPr="00DA0E5B" w:rsidRDefault="00153B94" w:rsidP="00DA0E5B">
            <w:pPr>
              <w:pStyle w:val="TableParagraph"/>
              <w:numPr>
                <w:ilvl w:val="0"/>
                <w:numId w:val="13"/>
              </w:numPr>
              <w:tabs>
                <w:tab w:val="left" w:pos="402"/>
              </w:tabs>
              <w:spacing w:line="276" w:lineRule="auto"/>
              <w:ind w:right="88" w:firstLine="69"/>
              <w:jc w:val="both"/>
              <w:rPr>
                <w:sz w:val="24"/>
                <w:szCs w:val="24"/>
              </w:rPr>
            </w:pPr>
            <w:r w:rsidRPr="00DA0E5B">
              <w:rPr>
                <w:sz w:val="24"/>
                <w:szCs w:val="24"/>
              </w:rPr>
              <w:t>комплексы</w:t>
            </w:r>
            <w:r w:rsidRPr="00DA0E5B">
              <w:rPr>
                <w:spacing w:val="47"/>
                <w:sz w:val="24"/>
                <w:szCs w:val="24"/>
              </w:rPr>
              <w:t xml:space="preserve"> </w:t>
            </w:r>
            <w:r w:rsidRPr="00DA0E5B">
              <w:rPr>
                <w:sz w:val="24"/>
                <w:szCs w:val="24"/>
              </w:rPr>
              <w:t>массажа</w:t>
            </w:r>
            <w:r w:rsidRPr="00DA0E5B">
              <w:rPr>
                <w:spacing w:val="-67"/>
                <w:sz w:val="24"/>
                <w:szCs w:val="24"/>
              </w:rPr>
              <w:t xml:space="preserve"> </w:t>
            </w:r>
            <w:r w:rsidRPr="00DA0E5B">
              <w:rPr>
                <w:sz w:val="24"/>
                <w:szCs w:val="24"/>
              </w:rPr>
              <w:t>и</w:t>
            </w:r>
            <w:r w:rsidRPr="00DA0E5B">
              <w:rPr>
                <w:spacing w:val="-1"/>
                <w:sz w:val="24"/>
                <w:szCs w:val="24"/>
              </w:rPr>
              <w:t xml:space="preserve"> </w:t>
            </w:r>
            <w:r w:rsidRPr="00DA0E5B">
              <w:rPr>
                <w:sz w:val="24"/>
                <w:szCs w:val="24"/>
              </w:rPr>
              <w:t>самомассажа;</w:t>
            </w:r>
          </w:p>
          <w:p w:rsidR="00153B94" w:rsidRPr="00DA0E5B" w:rsidRDefault="00153B94" w:rsidP="00DA0E5B">
            <w:pPr>
              <w:pStyle w:val="TableParagraph"/>
              <w:numPr>
                <w:ilvl w:val="0"/>
                <w:numId w:val="13"/>
              </w:numPr>
              <w:tabs>
                <w:tab w:val="left" w:pos="269"/>
              </w:tabs>
              <w:spacing w:line="276" w:lineRule="auto"/>
              <w:ind w:right="1086" w:firstLine="0"/>
              <w:jc w:val="both"/>
              <w:rPr>
                <w:sz w:val="24"/>
                <w:szCs w:val="24"/>
              </w:rPr>
            </w:pPr>
            <w:r w:rsidRPr="00DA0E5B">
              <w:rPr>
                <w:spacing w:val="-1"/>
                <w:sz w:val="24"/>
                <w:szCs w:val="24"/>
              </w:rPr>
              <w:t>дыхательные</w:t>
            </w:r>
            <w:r w:rsidRPr="00DA0E5B">
              <w:rPr>
                <w:spacing w:val="-67"/>
                <w:sz w:val="24"/>
                <w:szCs w:val="24"/>
              </w:rPr>
              <w:t xml:space="preserve"> </w:t>
            </w:r>
            <w:r w:rsidRPr="00DA0E5B">
              <w:rPr>
                <w:sz w:val="24"/>
                <w:szCs w:val="24"/>
              </w:rPr>
              <w:t>упражнения;</w:t>
            </w:r>
          </w:p>
          <w:p w:rsidR="00153B94" w:rsidRPr="00DA0E5B" w:rsidRDefault="00153B94" w:rsidP="00DA0E5B">
            <w:pPr>
              <w:pStyle w:val="TableParagraph"/>
              <w:numPr>
                <w:ilvl w:val="0"/>
                <w:numId w:val="13"/>
              </w:numPr>
              <w:tabs>
                <w:tab w:val="left" w:pos="439"/>
                <w:tab w:val="left" w:pos="440"/>
                <w:tab w:val="left" w:pos="1273"/>
                <w:tab w:val="left" w:pos="1786"/>
              </w:tabs>
              <w:spacing w:line="276" w:lineRule="auto"/>
              <w:ind w:right="89" w:firstLine="0"/>
              <w:jc w:val="both"/>
              <w:rPr>
                <w:sz w:val="24"/>
                <w:szCs w:val="24"/>
              </w:rPr>
            </w:pPr>
            <w:r w:rsidRPr="00DA0E5B">
              <w:rPr>
                <w:sz w:val="24"/>
                <w:szCs w:val="24"/>
              </w:rPr>
              <w:t>игры</w:t>
            </w:r>
            <w:r w:rsidRPr="00DA0E5B">
              <w:rPr>
                <w:sz w:val="24"/>
                <w:szCs w:val="24"/>
              </w:rPr>
              <w:tab/>
              <w:t>на</w:t>
            </w:r>
            <w:r w:rsidRPr="00DA0E5B">
              <w:rPr>
                <w:sz w:val="24"/>
                <w:szCs w:val="24"/>
              </w:rPr>
              <w:tab/>
            </w:r>
            <w:r w:rsidRPr="00DA0E5B">
              <w:rPr>
                <w:spacing w:val="-1"/>
                <w:sz w:val="24"/>
                <w:szCs w:val="24"/>
              </w:rPr>
              <w:t>развитие</w:t>
            </w:r>
            <w:r w:rsidRPr="00DA0E5B">
              <w:rPr>
                <w:spacing w:val="-67"/>
                <w:sz w:val="24"/>
                <w:szCs w:val="24"/>
              </w:rPr>
              <w:t xml:space="preserve"> </w:t>
            </w:r>
            <w:r w:rsidRPr="00DA0E5B">
              <w:rPr>
                <w:sz w:val="24"/>
                <w:szCs w:val="24"/>
              </w:rPr>
              <w:t>вестибулярно-</w:t>
            </w:r>
          </w:p>
          <w:p w:rsidR="00153B94" w:rsidRPr="00DA0E5B" w:rsidRDefault="00153B94" w:rsidP="00DA0E5B">
            <w:pPr>
              <w:pStyle w:val="TableParagraph"/>
              <w:spacing w:line="276" w:lineRule="auto"/>
              <w:ind w:left="105"/>
              <w:jc w:val="both"/>
              <w:rPr>
                <w:sz w:val="24"/>
                <w:szCs w:val="24"/>
              </w:rPr>
            </w:pPr>
            <w:r w:rsidRPr="00DA0E5B">
              <w:rPr>
                <w:sz w:val="24"/>
                <w:szCs w:val="24"/>
              </w:rPr>
              <w:t>моторной</w:t>
            </w:r>
            <w:r w:rsidRPr="00DA0E5B">
              <w:rPr>
                <w:spacing w:val="-5"/>
                <w:sz w:val="24"/>
                <w:szCs w:val="24"/>
              </w:rPr>
              <w:t xml:space="preserve"> </w:t>
            </w:r>
            <w:r w:rsidRPr="00DA0E5B">
              <w:rPr>
                <w:sz w:val="24"/>
                <w:szCs w:val="24"/>
              </w:rPr>
              <w:t>активности;</w:t>
            </w:r>
          </w:p>
          <w:p w:rsidR="00153B94" w:rsidRPr="00DA0E5B" w:rsidRDefault="00153B94" w:rsidP="00DA0E5B">
            <w:pPr>
              <w:pStyle w:val="TableParagraph"/>
              <w:numPr>
                <w:ilvl w:val="0"/>
                <w:numId w:val="13"/>
              </w:numPr>
              <w:tabs>
                <w:tab w:val="left" w:pos="537"/>
                <w:tab w:val="left" w:pos="538"/>
              </w:tabs>
              <w:spacing w:line="276" w:lineRule="auto"/>
              <w:ind w:right="86" w:firstLine="0"/>
              <w:jc w:val="both"/>
              <w:rPr>
                <w:sz w:val="24"/>
                <w:szCs w:val="24"/>
              </w:rPr>
            </w:pPr>
            <w:r w:rsidRPr="00DA0E5B">
              <w:rPr>
                <w:sz w:val="24"/>
                <w:szCs w:val="24"/>
              </w:rPr>
              <w:t>кинезиологические</w:t>
            </w:r>
            <w:r w:rsidRPr="00DA0E5B">
              <w:rPr>
                <w:spacing w:val="-67"/>
                <w:sz w:val="24"/>
                <w:szCs w:val="24"/>
              </w:rPr>
              <w:t xml:space="preserve"> </w:t>
            </w:r>
            <w:r w:rsidRPr="00DA0E5B">
              <w:rPr>
                <w:sz w:val="24"/>
                <w:szCs w:val="24"/>
              </w:rPr>
              <w:t>упражнения</w:t>
            </w:r>
          </w:p>
        </w:tc>
        <w:tc>
          <w:tcPr>
            <w:tcW w:w="4317" w:type="dxa"/>
          </w:tcPr>
          <w:p w:rsidR="00153B94" w:rsidRPr="00DA0E5B" w:rsidRDefault="00153B94" w:rsidP="00DA0E5B">
            <w:pPr>
              <w:pStyle w:val="TableParagraph"/>
              <w:spacing w:line="276" w:lineRule="auto"/>
              <w:ind w:left="105" w:right="88"/>
              <w:jc w:val="both"/>
              <w:rPr>
                <w:sz w:val="24"/>
                <w:szCs w:val="24"/>
                <w:lang w:val="ru-RU"/>
              </w:rPr>
            </w:pPr>
            <w:r w:rsidRPr="00DA0E5B">
              <w:rPr>
                <w:sz w:val="24"/>
                <w:szCs w:val="24"/>
                <w:lang w:val="ru-RU"/>
              </w:rPr>
              <w:t>Сортировщики различных видов, треки</w:t>
            </w:r>
            <w:r w:rsidRPr="00DA0E5B">
              <w:rPr>
                <w:spacing w:val="-67"/>
                <w:sz w:val="24"/>
                <w:szCs w:val="24"/>
                <w:lang w:val="ru-RU"/>
              </w:rPr>
              <w:t xml:space="preserve"> </w:t>
            </w:r>
            <w:r w:rsidRPr="00DA0E5B">
              <w:rPr>
                <w:sz w:val="24"/>
                <w:szCs w:val="24"/>
                <w:lang w:val="ru-RU"/>
              </w:rPr>
              <w:t>различного</w:t>
            </w:r>
            <w:r w:rsidRPr="00DA0E5B">
              <w:rPr>
                <w:spacing w:val="1"/>
                <w:sz w:val="24"/>
                <w:szCs w:val="24"/>
                <w:lang w:val="ru-RU"/>
              </w:rPr>
              <w:t xml:space="preserve"> </w:t>
            </w:r>
            <w:r w:rsidRPr="00DA0E5B">
              <w:rPr>
                <w:sz w:val="24"/>
                <w:szCs w:val="24"/>
                <w:lang w:val="ru-RU"/>
              </w:rPr>
              <w:t>вида</w:t>
            </w:r>
            <w:r w:rsidRPr="00DA0E5B">
              <w:rPr>
                <w:spacing w:val="1"/>
                <w:sz w:val="24"/>
                <w:szCs w:val="24"/>
                <w:lang w:val="ru-RU"/>
              </w:rPr>
              <w:t xml:space="preserve"> </w:t>
            </w:r>
            <w:r w:rsidRPr="00DA0E5B">
              <w:rPr>
                <w:sz w:val="24"/>
                <w:szCs w:val="24"/>
                <w:lang w:val="ru-RU"/>
              </w:rPr>
              <w:t>для</w:t>
            </w:r>
            <w:r w:rsidRPr="00DA0E5B">
              <w:rPr>
                <w:spacing w:val="1"/>
                <w:sz w:val="24"/>
                <w:szCs w:val="24"/>
                <w:lang w:val="ru-RU"/>
              </w:rPr>
              <w:t xml:space="preserve"> </w:t>
            </w:r>
            <w:r w:rsidRPr="00DA0E5B">
              <w:rPr>
                <w:sz w:val="24"/>
                <w:szCs w:val="24"/>
                <w:lang w:val="ru-RU"/>
              </w:rPr>
              <w:t>прокатывания</w:t>
            </w:r>
            <w:r w:rsidRPr="00DA0E5B">
              <w:rPr>
                <w:spacing w:val="1"/>
                <w:sz w:val="24"/>
                <w:szCs w:val="24"/>
                <w:lang w:val="ru-RU"/>
              </w:rPr>
              <w:t xml:space="preserve"> </w:t>
            </w:r>
            <w:r w:rsidRPr="00DA0E5B">
              <w:rPr>
                <w:sz w:val="24"/>
                <w:szCs w:val="24"/>
                <w:lang w:val="ru-RU"/>
              </w:rPr>
              <w:t>шариков;</w:t>
            </w:r>
            <w:r w:rsidRPr="00DA0E5B">
              <w:rPr>
                <w:spacing w:val="1"/>
                <w:sz w:val="24"/>
                <w:szCs w:val="24"/>
                <w:lang w:val="ru-RU"/>
              </w:rPr>
              <w:t xml:space="preserve"> </w:t>
            </w:r>
            <w:r w:rsidRPr="00DA0E5B">
              <w:rPr>
                <w:sz w:val="24"/>
                <w:szCs w:val="24"/>
                <w:lang w:val="ru-RU"/>
              </w:rPr>
              <w:t>шары</w:t>
            </w:r>
            <w:r w:rsidRPr="00DA0E5B">
              <w:rPr>
                <w:spacing w:val="1"/>
                <w:sz w:val="24"/>
                <w:szCs w:val="24"/>
                <w:lang w:val="ru-RU"/>
              </w:rPr>
              <w:t xml:space="preserve"> </w:t>
            </w:r>
            <w:r w:rsidRPr="00DA0E5B">
              <w:rPr>
                <w:sz w:val="24"/>
                <w:szCs w:val="24"/>
                <w:lang w:val="ru-RU"/>
              </w:rPr>
              <w:t>звучащие,</w:t>
            </w:r>
            <w:r w:rsidRPr="00DA0E5B">
              <w:rPr>
                <w:spacing w:val="1"/>
                <w:sz w:val="24"/>
                <w:szCs w:val="24"/>
                <w:lang w:val="ru-RU"/>
              </w:rPr>
              <w:t xml:space="preserve"> </w:t>
            </w:r>
            <w:r w:rsidRPr="00DA0E5B">
              <w:rPr>
                <w:sz w:val="24"/>
                <w:szCs w:val="24"/>
                <w:lang w:val="ru-RU"/>
              </w:rPr>
              <w:t>блоки</w:t>
            </w:r>
            <w:r w:rsidRPr="00DA0E5B">
              <w:rPr>
                <w:spacing w:val="1"/>
                <w:sz w:val="24"/>
                <w:szCs w:val="24"/>
                <w:lang w:val="ru-RU"/>
              </w:rPr>
              <w:t xml:space="preserve"> </w:t>
            </w:r>
            <w:r w:rsidRPr="00DA0E5B">
              <w:rPr>
                <w:sz w:val="24"/>
                <w:szCs w:val="24"/>
                <w:lang w:val="ru-RU"/>
              </w:rPr>
              <w:t>с</w:t>
            </w:r>
            <w:r w:rsidRPr="00DA0E5B">
              <w:rPr>
                <w:spacing w:val="1"/>
                <w:sz w:val="24"/>
                <w:szCs w:val="24"/>
                <w:lang w:val="ru-RU"/>
              </w:rPr>
              <w:t xml:space="preserve"> </w:t>
            </w:r>
            <w:r w:rsidRPr="00DA0E5B">
              <w:rPr>
                <w:sz w:val="24"/>
                <w:szCs w:val="24"/>
                <w:lang w:val="ru-RU"/>
              </w:rPr>
              <w:t>прозрачными</w:t>
            </w:r>
            <w:r w:rsidRPr="00DA0E5B">
              <w:rPr>
                <w:spacing w:val="1"/>
                <w:sz w:val="24"/>
                <w:szCs w:val="24"/>
                <w:lang w:val="ru-RU"/>
              </w:rPr>
              <w:t xml:space="preserve"> </w:t>
            </w:r>
            <w:r w:rsidRPr="00DA0E5B">
              <w:rPr>
                <w:sz w:val="24"/>
                <w:szCs w:val="24"/>
                <w:lang w:val="ru-RU"/>
              </w:rPr>
              <w:t>цветными</w:t>
            </w:r>
            <w:r w:rsidRPr="00DA0E5B">
              <w:rPr>
                <w:spacing w:val="1"/>
                <w:sz w:val="24"/>
                <w:szCs w:val="24"/>
                <w:lang w:val="ru-RU"/>
              </w:rPr>
              <w:t xml:space="preserve"> </w:t>
            </w:r>
            <w:r w:rsidRPr="00DA0E5B">
              <w:rPr>
                <w:sz w:val="24"/>
                <w:szCs w:val="24"/>
                <w:lang w:val="ru-RU"/>
              </w:rPr>
              <w:t>стенками</w:t>
            </w:r>
            <w:r w:rsidRPr="00DA0E5B">
              <w:rPr>
                <w:spacing w:val="1"/>
                <w:sz w:val="24"/>
                <w:szCs w:val="24"/>
                <w:lang w:val="ru-RU"/>
              </w:rPr>
              <w:t xml:space="preserve"> </w:t>
            </w:r>
            <w:r w:rsidRPr="00DA0E5B">
              <w:rPr>
                <w:sz w:val="24"/>
                <w:szCs w:val="24"/>
                <w:lang w:val="ru-RU"/>
              </w:rPr>
              <w:t>и</w:t>
            </w:r>
            <w:r w:rsidRPr="00DA0E5B">
              <w:rPr>
                <w:spacing w:val="1"/>
                <w:sz w:val="24"/>
                <w:szCs w:val="24"/>
                <w:lang w:val="ru-RU"/>
              </w:rPr>
              <w:t xml:space="preserve"> </w:t>
            </w:r>
            <w:r w:rsidRPr="00DA0E5B">
              <w:rPr>
                <w:sz w:val="24"/>
                <w:szCs w:val="24"/>
                <w:lang w:val="ru-RU"/>
              </w:rPr>
              <w:t>различным</w:t>
            </w:r>
            <w:r w:rsidRPr="00DA0E5B">
              <w:rPr>
                <w:spacing w:val="1"/>
                <w:sz w:val="24"/>
                <w:szCs w:val="24"/>
                <w:lang w:val="ru-RU"/>
              </w:rPr>
              <w:t xml:space="preserve"> </w:t>
            </w:r>
            <w:r w:rsidRPr="00DA0E5B">
              <w:rPr>
                <w:sz w:val="24"/>
                <w:szCs w:val="24"/>
                <w:lang w:val="ru-RU"/>
              </w:rPr>
              <w:t>звучащим</w:t>
            </w:r>
            <w:r w:rsidRPr="00DA0E5B">
              <w:rPr>
                <w:spacing w:val="1"/>
                <w:sz w:val="24"/>
                <w:szCs w:val="24"/>
                <w:lang w:val="ru-RU"/>
              </w:rPr>
              <w:t xml:space="preserve"> </w:t>
            </w:r>
            <w:r w:rsidRPr="00DA0E5B">
              <w:rPr>
                <w:sz w:val="24"/>
                <w:szCs w:val="24"/>
                <w:lang w:val="ru-RU"/>
              </w:rPr>
              <w:t>наполнением;</w:t>
            </w:r>
            <w:r w:rsidRPr="00DA0E5B">
              <w:rPr>
                <w:spacing w:val="-67"/>
                <w:sz w:val="24"/>
                <w:szCs w:val="24"/>
                <w:lang w:val="ru-RU"/>
              </w:rPr>
              <w:t xml:space="preserve"> </w:t>
            </w:r>
            <w:r w:rsidRPr="00DA0E5B">
              <w:rPr>
                <w:sz w:val="24"/>
                <w:szCs w:val="24"/>
                <w:lang w:val="ru-RU"/>
              </w:rPr>
              <w:t>игрушки</w:t>
            </w:r>
            <w:r w:rsidRPr="00DA0E5B">
              <w:rPr>
                <w:spacing w:val="1"/>
                <w:sz w:val="24"/>
                <w:szCs w:val="24"/>
                <w:lang w:val="ru-RU"/>
              </w:rPr>
              <w:t xml:space="preserve"> </w:t>
            </w:r>
            <w:r w:rsidRPr="00DA0E5B">
              <w:rPr>
                <w:sz w:val="24"/>
                <w:szCs w:val="24"/>
                <w:lang w:val="ru-RU"/>
              </w:rPr>
              <w:t>с</w:t>
            </w:r>
            <w:r w:rsidRPr="00DA0E5B">
              <w:rPr>
                <w:spacing w:val="1"/>
                <w:sz w:val="24"/>
                <w:szCs w:val="24"/>
                <w:lang w:val="ru-RU"/>
              </w:rPr>
              <w:t xml:space="preserve"> </w:t>
            </w:r>
            <w:r w:rsidRPr="00DA0E5B">
              <w:rPr>
                <w:sz w:val="24"/>
                <w:szCs w:val="24"/>
                <w:lang w:val="ru-RU"/>
              </w:rPr>
              <w:t>вставными</w:t>
            </w:r>
            <w:r w:rsidRPr="00DA0E5B">
              <w:rPr>
                <w:spacing w:val="1"/>
                <w:sz w:val="24"/>
                <w:szCs w:val="24"/>
                <w:lang w:val="ru-RU"/>
              </w:rPr>
              <w:t xml:space="preserve"> </w:t>
            </w:r>
            <w:r w:rsidRPr="00DA0E5B">
              <w:rPr>
                <w:sz w:val="24"/>
                <w:szCs w:val="24"/>
                <w:lang w:val="ru-RU"/>
              </w:rPr>
              <w:t>деталями</w:t>
            </w:r>
            <w:r w:rsidRPr="00DA0E5B">
              <w:rPr>
                <w:spacing w:val="1"/>
                <w:sz w:val="24"/>
                <w:szCs w:val="24"/>
                <w:lang w:val="ru-RU"/>
              </w:rPr>
              <w:t xml:space="preserve"> </w:t>
            </w:r>
            <w:r w:rsidRPr="00DA0E5B">
              <w:rPr>
                <w:sz w:val="24"/>
                <w:szCs w:val="24"/>
                <w:lang w:val="ru-RU"/>
              </w:rPr>
              <w:t>и</w:t>
            </w:r>
            <w:r w:rsidRPr="00DA0E5B">
              <w:rPr>
                <w:spacing w:val="1"/>
                <w:sz w:val="24"/>
                <w:szCs w:val="24"/>
                <w:lang w:val="ru-RU"/>
              </w:rPr>
              <w:t xml:space="preserve"> </w:t>
            </w:r>
            <w:r w:rsidRPr="00DA0E5B">
              <w:rPr>
                <w:sz w:val="24"/>
                <w:szCs w:val="24"/>
                <w:lang w:val="ru-RU"/>
              </w:rPr>
              <w:t>молоточком</w:t>
            </w:r>
            <w:r w:rsidRPr="00DA0E5B">
              <w:rPr>
                <w:spacing w:val="1"/>
                <w:sz w:val="24"/>
                <w:szCs w:val="24"/>
                <w:lang w:val="ru-RU"/>
              </w:rPr>
              <w:t xml:space="preserve"> </w:t>
            </w:r>
            <w:r w:rsidRPr="00DA0E5B">
              <w:rPr>
                <w:sz w:val="24"/>
                <w:szCs w:val="24"/>
                <w:lang w:val="ru-RU"/>
              </w:rPr>
              <w:t>для</w:t>
            </w:r>
            <w:r w:rsidRPr="00DA0E5B">
              <w:rPr>
                <w:spacing w:val="1"/>
                <w:sz w:val="24"/>
                <w:szCs w:val="24"/>
                <w:lang w:val="ru-RU"/>
              </w:rPr>
              <w:t xml:space="preserve"> </w:t>
            </w:r>
            <w:r w:rsidRPr="00DA0E5B">
              <w:rPr>
                <w:sz w:val="24"/>
                <w:szCs w:val="24"/>
                <w:lang w:val="ru-RU"/>
              </w:rPr>
              <w:t>«забивания»;</w:t>
            </w:r>
            <w:r w:rsidRPr="00DA0E5B">
              <w:rPr>
                <w:spacing w:val="1"/>
                <w:sz w:val="24"/>
                <w:szCs w:val="24"/>
                <w:lang w:val="ru-RU"/>
              </w:rPr>
              <w:t xml:space="preserve"> </w:t>
            </w:r>
            <w:r w:rsidRPr="00DA0E5B">
              <w:rPr>
                <w:sz w:val="24"/>
                <w:szCs w:val="24"/>
                <w:lang w:val="ru-RU"/>
              </w:rPr>
              <w:t>настольные</w:t>
            </w:r>
            <w:r w:rsidRPr="00DA0E5B">
              <w:rPr>
                <w:spacing w:val="1"/>
                <w:sz w:val="24"/>
                <w:szCs w:val="24"/>
                <w:lang w:val="ru-RU"/>
              </w:rPr>
              <w:t xml:space="preserve"> </w:t>
            </w:r>
            <w:r w:rsidRPr="00DA0E5B">
              <w:rPr>
                <w:sz w:val="24"/>
                <w:szCs w:val="24"/>
                <w:lang w:val="ru-RU"/>
              </w:rPr>
              <w:t>и</w:t>
            </w:r>
            <w:r w:rsidRPr="00DA0E5B">
              <w:rPr>
                <w:spacing w:val="1"/>
                <w:sz w:val="24"/>
                <w:szCs w:val="24"/>
                <w:lang w:val="ru-RU"/>
              </w:rPr>
              <w:t xml:space="preserve"> </w:t>
            </w:r>
            <w:r w:rsidRPr="00DA0E5B">
              <w:rPr>
                <w:sz w:val="24"/>
                <w:szCs w:val="24"/>
                <w:lang w:val="ru-RU"/>
              </w:rPr>
              <w:t>напольные</w:t>
            </w:r>
            <w:r w:rsidRPr="00DA0E5B">
              <w:rPr>
                <w:spacing w:val="1"/>
                <w:sz w:val="24"/>
                <w:szCs w:val="24"/>
                <w:lang w:val="ru-RU"/>
              </w:rPr>
              <w:t xml:space="preserve"> </w:t>
            </w:r>
            <w:r w:rsidRPr="00DA0E5B">
              <w:rPr>
                <w:sz w:val="24"/>
                <w:szCs w:val="24"/>
                <w:lang w:val="ru-RU"/>
              </w:rPr>
              <w:t>наборы</w:t>
            </w:r>
            <w:r w:rsidRPr="00DA0E5B">
              <w:rPr>
                <w:spacing w:val="1"/>
                <w:sz w:val="24"/>
                <w:szCs w:val="24"/>
                <w:lang w:val="ru-RU"/>
              </w:rPr>
              <w:t xml:space="preserve"> </w:t>
            </w:r>
            <w:r w:rsidRPr="00DA0E5B">
              <w:rPr>
                <w:sz w:val="24"/>
                <w:szCs w:val="24"/>
                <w:lang w:val="ru-RU"/>
              </w:rPr>
              <w:t>из</w:t>
            </w:r>
            <w:r w:rsidRPr="00DA0E5B">
              <w:rPr>
                <w:spacing w:val="1"/>
                <w:sz w:val="24"/>
                <w:szCs w:val="24"/>
                <w:lang w:val="ru-RU"/>
              </w:rPr>
              <w:t xml:space="preserve"> </w:t>
            </w:r>
            <w:r w:rsidRPr="00DA0E5B">
              <w:rPr>
                <w:sz w:val="24"/>
                <w:szCs w:val="24"/>
                <w:lang w:val="ru-RU"/>
              </w:rPr>
              <w:t>основы</w:t>
            </w:r>
            <w:r w:rsidRPr="00DA0E5B">
              <w:rPr>
                <w:spacing w:val="1"/>
                <w:sz w:val="24"/>
                <w:szCs w:val="24"/>
                <w:lang w:val="ru-RU"/>
              </w:rPr>
              <w:t xml:space="preserve"> </w:t>
            </w:r>
            <w:r w:rsidRPr="00DA0E5B">
              <w:rPr>
                <w:sz w:val="24"/>
                <w:szCs w:val="24"/>
                <w:lang w:val="ru-RU"/>
              </w:rPr>
              <w:t>со</w:t>
            </w:r>
            <w:r w:rsidRPr="00DA0E5B">
              <w:rPr>
                <w:spacing w:val="1"/>
                <w:sz w:val="24"/>
                <w:szCs w:val="24"/>
                <w:lang w:val="ru-RU"/>
              </w:rPr>
              <w:t xml:space="preserve"> </w:t>
            </w:r>
            <w:r w:rsidRPr="00DA0E5B">
              <w:rPr>
                <w:sz w:val="24"/>
                <w:szCs w:val="24"/>
                <w:lang w:val="ru-RU"/>
              </w:rPr>
              <w:t>стержнями</w:t>
            </w:r>
            <w:r w:rsidRPr="00DA0E5B">
              <w:rPr>
                <w:spacing w:val="1"/>
                <w:sz w:val="24"/>
                <w:szCs w:val="24"/>
                <w:lang w:val="ru-RU"/>
              </w:rPr>
              <w:t xml:space="preserve"> </w:t>
            </w:r>
            <w:r w:rsidRPr="00DA0E5B">
              <w:rPr>
                <w:sz w:val="24"/>
                <w:szCs w:val="24"/>
                <w:lang w:val="ru-RU"/>
              </w:rPr>
              <w:t>и</w:t>
            </w:r>
            <w:r w:rsidRPr="00DA0E5B">
              <w:rPr>
                <w:spacing w:val="1"/>
                <w:sz w:val="24"/>
                <w:szCs w:val="24"/>
                <w:lang w:val="ru-RU"/>
              </w:rPr>
              <w:t xml:space="preserve"> </w:t>
            </w:r>
            <w:r w:rsidRPr="00DA0E5B">
              <w:rPr>
                <w:sz w:val="24"/>
                <w:szCs w:val="24"/>
                <w:lang w:val="ru-RU"/>
              </w:rPr>
              <w:t>деталями</w:t>
            </w:r>
            <w:r w:rsidRPr="00DA0E5B">
              <w:rPr>
                <w:spacing w:val="1"/>
                <w:sz w:val="24"/>
                <w:szCs w:val="24"/>
                <w:lang w:val="ru-RU"/>
              </w:rPr>
              <w:t xml:space="preserve"> </w:t>
            </w:r>
            <w:r w:rsidRPr="00DA0E5B">
              <w:rPr>
                <w:sz w:val="24"/>
                <w:szCs w:val="24"/>
                <w:lang w:val="ru-RU"/>
              </w:rPr>
              <w:t>разных</w:t>
            </w:r>
            <w:r w:rsidRPr="00DA0E5B">
              <w:rPr>
                <w:spacing w:val="1"/>
                <w:sz w:val="24"/>
                <w:szCs w:val="24"/>
                <w:lang w:val="ru-RU"/>
              </w:rPr>
              <w:t xml:space="preserve"> </w:t>
            </w:r>
            <w:r w:rsidRPr="00DA0E5B">
              <w:rPr>
                <w:sz w:val="24"/>
                <w:szCs w:val="24"/>
                <w:lang w:val="ru-RU"/>
              </w:rPr>
              <w:t>конфигураций</w:t>
            </w:r>
            <w:r w:rsidRPr="00DA0E5B">
              <w:rPr>
                <w:spacing w:val="1"/>
                <w:sz w:val="24"/>
                <w:szCs w:val="24"/>
                <w:lang w:val="ru-RU"/>
              </w:rPr>
              <w:t xml:space="preserve"> </w:t>
            </w:r>
            <w:r w:rsidRPr="00DA0E5B">
              <w:rPr>
                <w:sz w:val="24"/>
                <w:szCs w:val="24"/>
                <w:lang w:val="ru-RU"/>
              </w:rPr>
              <w:t>для</w:t>
            </w:r>
            <w:r w:rsidRPr="00DA0E5B">
              <w:rPr>
                <w:spacing w:val="1"/>
                <w:sz w:val="24"/>
                <w:szCs w:val="24"/>
                <w:lang w:val="ru-RU"/>
              </w:rPr>
              <w:t xml:space="preserve"> </w:t>
            </w:r>
            <w:r w:rsidRPr="00DA0E5B">
              <w:rPr>
                <w:sz w:val="24"/>
                <w:szCs w:val="24"/>
                <w:lang w:val="ru-RU"/>
              </w:rPr>
              <w:t>надевания;</w:t>
            </w:r>
            <w:r w:rsidRPr="00DA0E5B">
              <w:rPr>
                <w:spacing w:val="-67"/>
                <w:sz w:val="24"/>
                <w:szCs w:val="24"/>
                <w:lang w:val="ru-RU"/>
              </w:rPr>
              <w:t xml:space="preserve"> </w:t>
            </w:r>
            <w:r w:rsidRPr="00DA0E5B">
              <w:rPr>
                <w:sz w:val="24"/>
                <w:szCs w:val="24"/>
                <w:lang w:val="ru-RU"/>
              </w:rPr>
              <w:t>наборы объемных тел повторяющихся</w:t>
            </w:r>
            <w:r w:rsidRPr="00DA0E5B">
              <w:rPr>
                <w:spacing w:val="1"/>
                <w:sz w:val="24"/>
                <w:szCs w:val="24"/>
                <w:lang w:val="ru-RU"/>
              </w:rPr>
              <w:t xml:space="preserve"> </w:t>
            </w:r>
            <w:r w:rsidRPr="00DA0E5B">
              <w:rPr>
                <w:sz w:val="24"/>
                <w:szCs w:val="24"/>
                <w:lang w:val="ru-RU"/>
              </w:rPr>
              <w:t>форм,</w:t>
            </w:r>
            <w:r w:rsidRPr="00DA0E5B">
              <w:rPr>
                <w:spacing w:val="1"/>
                <w:sz w:val="24"/>
                <w:szCs w:val="24"/>
                <w:lang w:val="ru-RU"/>
              </w:rPr>
              <w:t xml:space="preserve"> </w:t>
            </w:r>
            <w:r w:rsidRPr="00DA0E5B">
              <w:rPr>
                <w:sz w:val="24"/>
                <w:szCs w:val="24"/>
                <w:lang w:val="ru-RU"/>
              </w:rPr>
              <w:t>цветов</w:t>
            </w:r>
            <w:r w:rsidRPr="00DA0E5B">
              <w:rPr>
                <w:spacing w:val="1"/>
                <w:sz w:val="24"/>
                <w:szCs w:val="24"/>
                <w:lang w:val="ru-RU"/>
              </w:rPr>
              <w:t xml:space="preserve"> </w:t>
            </w:r>
            <w:r w:rsidRPr="00DA0E5B">
              <w:rPr>
                <w:sz w:val="24"/>
                <w:szCs w:val="24"/>
                <w:lang w:val="ru-RU"/>
              </w:rPr>
              <w:t>и</w:t>
            </w:r>
            <w:r w:rsidRPr="00DA0E5B">
              <w:rPr>
                <w:spacing w:val="1"/>
                <w:sz w:val="24"/>
                <w:szCs w:val="24"/>
                <w:lang w:val="ru-RU"/>
              </w:rPr>
              <w:t xml:space="preserve"> </w:t>
            </w:r>
            <w:r w:rsidRPr="00DA0E5B">
              <w:rPr>
                <w:sz w:val="24"/>
                <w:szCs w:val="24"/>
                <w:lang w:val="ru-RU"/>
              </w:rPr>
              <w:t>размеров</w:t>
            </w:r>
            <w:r w:rsidRPr="00DA0E5B">
              <w:rPr>
                <w:spacing w:val="71"/>
                <w:sz w:val="24"/>
                <w:szCs w:val="24"/>
                <w:lang w:val="ru-RU"/>
              </w:rPr>
              <w:t xml:space="preserve"> </w:t>
            </w:r>
            <w:r w:rsidRPr="00DA0E5B">
              <w:rPr>
                <w:sz w:val="24"/>
                <w:szCs w:val="24"/>
                <w:lang w:val="ru-RU"/>
              </w:rPr>
              <w:t>для</w:t>
            </w:r>
            <w:r w:rsidRPr="00DA0E5B">
              <w:rPr>
                <w:spacing w:val="1"/>
                <w:sz w:val="24"/>
                <w:szCs w:val="24"/>
                <w:lang w:val="ru-RU"/>
              </w:rPr>
              <w:t xml:space="preserve"> </w:t>
            </w:r>
            <w:r w:rsidRPr="00DA0E5B">
              <w:rPr>
                <w:sz w:val="24"/>
                <w:szCs w:val="24"/>
                <w:lang w:val="ru-RU"/>
              </w:rPr>
              <w:t>сравнения; бусы и цепочки с образцами</w:t>
            </w:r>
            <w:r w:rsidRPr="00DA0E5B">
              <w:rPr>
                <w:spacing w:val="-67"/>
                <w:sz w:val="24"/>
                <w:szCs w:val="24"/>
                <w:lang w:val="ru-RU"/>
              </w:rPr>
              <w:t xml:space="preserve"> </w:t>
            </w:r>
            <w:r w:rsidRPr="00DA0E5B">
              <w:rPr>
                <w:sz w:val="24"/>
                <w:szCs w:val="24"/>
                <w:lang w:val="ru-RU"/>
              </w:rPr>
              <w:t>сборки;</w:t>
            </w:r>
            <w:r w:rsidRPr="00DA0E5B">
              <w:rPr>
                <w:spacing w:val="50"/>
                <w:sz w:val="24"/>
                <w:szCs w:val="24"/>
                <w:lang w:val="ru-RU"/>
              </w:rPr>
              <w:t xml:space="preserve"> </w:t>
            </w:r>
            <w:r w:rsidRPr="00DA0E5B">
              <w:rPr>
                <w:sz w:val="24"/>
                <w:szCs w:val="24"/>
                <w:lang w:val="ru-RU"/>
              </w:rPr>
              <w:t>шнуровки;</w:t>
            </w:r>
            <w:r w:rsidRPr="00DA0E5B">
              <w:rPr>
                <w:spacing w:val="48"/>
                <w:sz w:val="24"/>
                <w:szCs w:val="24"/>
                <w:lang w:val="ru-RU"/>
              </w:rPr>
              <w:t xml:space="preserve"> </w:t>
            </w:r>
            <w:r w:rsidRPr="00DA0E5B">
              <w:rPr>
                <w:sz w:val="24"/>
                <w:szCs w:val="24"/>
                <w:lang w:val="ru-RU"/>
              </w:rPr>
              <w:t>народные</w:t>
            </w:r>
            <w:r w:rsidRPr="00DA0E5B">
              <w:rPr>
                <w:spacing w:val="47"/>
                <w:sz w:val="24"/>
                <w:szCs w:val="24"/>
                <w:lang w:val="ru-RU"/>
              </w:rPr>
              <w:t xml:space="preserve"> </w:t>
            </w:r>
            <w:r w:rsidRPr="00DA0E5B">
              <w:rPr>
                <w:sz w:val="24"/>
                <w:szCs w:val="24"/>
                <w:lang w:val="ru-RU"/>
              </w:rPr>
              <w:t>игрушки</w:t>
            </w:r>
          </w:p>
          <w:p w:rsidR="00153B94" w:rsidRPr="00DA0E5B" w:rsidRDefault="00153B94" w:rsidP="00DA0E5B">
            <w:pPr>
              <w:pStyle w:val="TableParagraph"/>
              <w:tabs>
                <w:tab w:val="left" w:pos="1445"/>
                <w:tab w:val="left" w:pos="3378"/>
                <w:tab w:val="left" w:pos="3989"/>
              </w:tabs>
              <w:spacing w:line="276" w:lineRule="auto"/>
              <w:ind w:left="105" w:right="87"/>
              <w:jc w:val="both"/>
              <w:rPr>
                <w:sz w:val="24"/>
                <w:szCs w:val="24"/>
                <w:lang w:val="ru-RU"/>
              </w:rPr>
            </w:pPr>
            <w:r w:rsidRPr="00DA0E5B">
              <w:rPr>
                <w:sz w:val="24"/>
                <w:szCs w:val="24"/>
                <w:lang w:val="ru-RU"/>
              </w:rPr>
              <w:t>«Бирюльки»,</w:t>
            </w:r>
            <w:r w:rsidRPr="00DA0E5B">
              <w:rPr>
                <w:sz w:val="24"/>
                <w:szCs w:val="24"/>
                <w:lang w:val="ru-RU"/>
              </w:rPr>
              <w:tab/>
              <w:t>«Проворные</w:t>
            </w:r>
            <w:r w:rsidRPr="00DA0E5B">
              <w:rPr>
                <w:spacing w:val="-68"/>
                <w:sz w:val="24"/>
                <w:szCs w:val="24"/>
                <w:lang w:val="ru-RU"/>
              </w:rPr>
              <w:t xml:space="preserve"> </w:t>
            </w:r>
            <w:r w:rsidRPr="00DA0E5B">
              <w:rPr>
                <w:sz w:val="24"/>
                <w:szCs w:val="24"/>
                <w:lang w:val="ru-RU"/>
              </w:rPr>
              <w:t>мотальщики»,</w:t>
            </w:r>
            <w:r w:rsidRPr="00DA0E5B">
              <w:rPr>
                <w:spacing w:val="1"/>
                <w:sz w:val="24"/>
                <w:szCs w:val="24"/>
                <w:lang w:val="ru-RU"/>
              </w:rPr>
              <w:t xml:space="preserve"> </w:t>
            </w:r>
            <w:r w:rsidRPr="00DA0E5B">
              <w:rPr>
                <w:sz w:val="24"/>
                <w:szCs w:val="24"/>
                <w:lang w:val="ru-RU"/>
              </w:rPr>
              <w:t>«Бильбоке»;</w:t>
            </w:r>
            <w:r w:rsidRPr="00DA0E5B">
              <w:rPr>
                <w:spacing w:val="1"/>
                <w:sz w:val="24"/>
                <w:szCs w:val="24"/>
                <w:lang w:val="ru-RU"/>
              </w:rPr>
              <w:t xml:space="preserve"> </w:t>
            </w:r>
            <w:r w:rsidRPr="00DA0E5B">
              <w:rPr>
                <w:sz w:val="24"/>
                <w:szCs w:val="24"/>
                <w:lang w:val="ru-RU"/>
              </w:rPr>
              <w:t>набор</w:t>
            </w:r>
            <w:r w:rsidRPr="00DA0E5B">
              <w:rPr>
                <w:spacing w:val="1"/>
                <w:sz w:val="24"/>
                <w:szCs w:val="24"/>
                <w:lang w:val="ru-RU"/>
              </w:rPr>
              <w:t xml:space="preserve"> </w:t>
            </w:r>
            <w:r w:rsidRPr="00DA0E5B">
              <w:rPr>
                <w:sz w:val="24"/>
                <w:szCs w:val="24"/>
                <w:lang w:val="ru-RU"/>
              </w:rPr>
              <w:t>из</w:t>
            </w:r>
            <w:r w:rsidRPr="00DA0E5B">
              <w:rPr>
                <w:spacing w:val="-67"/>
                <w:sz w:val="24"/>
                <w:szCs w:val="24"/>
                <w:lang w:val="ru-RU"/>
              </w:rPr>
              <w:t xml:space="preserve"> </w:t>
            </w:r>
            <w:r w:rsidRPr="00DA0E5B">
              <w:rPr>
                <w:sz w:val="24"/>
                <w:szCs w:val="24"/>
                <w:lang w:val="ru-RU"/>
              </w:rPr>
              <w:t>ударных</w:t>
            </w:r>
            <w:r w:rsidRPr="00DA0E5B">
              <w:rPr>
                <w:spacing w:val="1"/>
                <w:sz w:val="24"/>
                <w:szCs w:val="24"/>
                <w:lang w:val="ru-RU"/>
              </w:rPr>
              <w:t xml:space="preserve"> </w:t>
            </w:r>
            <w:r w:rsidRPr="00DA0E5B">
              <w:rPr>
                <w:sz w:val="24"/>
                <w:szCs w:val="24"/>
                <w:lang w:val="ru-RU"/>
              </w:rPr>
              <w:t>музыкальных</w:t>
            </w:r>
            <w:r w:rsidRPr="00DA0E5B">
              <w:rPr>
                <w:spacing w:val="1"/>
                <w:sz w:val="24"/>
                <w:szCs w:val="24"/>
                <w:lang w:val="ru-RU"/>
              </w:rPr>
              <w:t xml:space="preserve"> </w:t>
            </w:r>
            <w:r w:rsidRPr="00DA0E5B">
              <w:rPr>
                <w:sz w:val="24"/>
                <w:szCs w:val="24"/>
                <w:lang w:val="ru-RU"/>
              </w:rPr>
              <w:t>инструментов,</w:t>
            </w:r>
            <w:r w:rsidRPr="00DA0E5B">
              <w:rPr>
                <w:spacing w:val="1"/>
                <w:sz w:val="24"/>
                <w:szCs w:val="24"/>
                <w:lang w:val="ru-RU"/>
              </w:rPr>
              <w:t xml:space="preserve"> </w:t>
            </w:r>
            <w:r w:rsidRPr="00DA0E5B">
              <w:rPr>
                <w:sz w:val="24"/>
                <w:szCs w:val="24"/>
                <w:lang w:val="ru-RU"/>
              </w:rPr>
              <w:t>платков,</w:t>
            </w:r>
            <w:r w:rsidRPr="00DA0E5B">
              <w:rPr>
                <w:spacing w:val="1"/>
                <w:sz w:val="24"/>
                <w:szCs w:val="24"/>
                <w:lang w:val="ru-RU"/>
              </w:rPr>
              <w:t xml:space="preserve"> </w:t>
            </w:r>
            <w:r w:rsidRPr="00DA0E5B">
              <w:rPr>
                <w:sz w:val="24"/>
                <w:szCs w:val="24"/>
                <w:lang w:val="ru-RU"/>
              </w:rPr>
              <w:t>лент,</w:t>
            </w:r>
            <w:r w:rsidRPr="00DA0E5B">
              <w:rPr>
                <w:spacing w:val="1"/>
                <w:sz w:val="24"/>
                <w:szCs w:val="24"/>
                <w:lang w:val="ru-RU"/>
              </w:rPr>
              <w:t xml:space="preserve"> </w:t>
            </w:r>
            <w:r w:rsidRPr="00DA0E5B">
              <w:rPr>
                <w:sz w:val="24"/>
                <w:szCs w:val="24"/>
                <w:lang w:val="ru-RU"/>
              </w:rPr>
              <w:t>мячей</w:t>
            </w:r>
            <w:r w:rsidRPr="00DA0E5B">
              <w:rPr>
                <w:spacing w:val="1"/>
                <w:sz w:val="24"/>
                <w:szCs w:val="24"/>
                <w:lang w:val="ru-RU"/>
              </w:rPr>
              <w:t xml:space="preserve"> </w:t>
            </w:r>
            <w:r w:rsidRPr="00DA0E5B">
              <w:rPr>
                <w:sz w:val="24"/>
                <w:szCs w:val="24"/>
                <w:lang w:val="ru-RU"/>
              </w:rPr>
              <w:t>для</w:t>
            </w:r>
            <w:r w:rsidRPr="00DA0E5B">
              <w:rPr>
                <w:spacing w:val="1"/>
                <w:sz w:val="24"/>
                <w:szCs w:val="24"/>
                <w:lang w:val="ru-RU"/>
              </w:rPr>
              <w:t xml:space="preserve"> </w:t>
            </w:r>
            <w:r w:rsidRPr="00DA0E5B">
              <w:rPr>
                <w:sz w:val="24"/>
                <w:szCs w:val="24"/>
                <w:lang w:val="ru-RU"/>
              </w:rPr>
              <w:t>физкультурных</w:t>
            </w:r>
            <w:r w:rsidRPr="00DA0E5B">
              <w:rPr>
                <w:spacing w:val="1"/>
                <w:sz w:val="24"/>
                <w:szCs w:val="24"/>
                <w:lang w:val="ru-RU"/>
              </w:rPr>
              <w:t xml:space="preserve"> </w:t>
            </w:r>
            <w:r w:rsidRPr="00DA0E5B">
              <w:rPr>
                <w:sz w:val="24"/>
                <w:szCs w:val="24"/>
                <w:lang w:val="ru-RU"/>
              </w:rPr>
              <w:t>и</w:t>
            </w:r>
            <w:r w:rsidRPr="00DA0E5B">
              <w:rPr>
                <w:spacing w:val="1"/>
                <w:sz w:val="24"/>
                <w:szCs w:val="24"/>
                <w:lang w:val="ru-RU"/>
              </w:rPr>
              <w:t xml:space="preserve"> </w:t>
            </w:r>
            <w:r w:rsidRPr="00DA0E5B">
              <w:rPr>
                <w:sz w:val="24"/>
                <w:szCs w:val="24"/>
                <w:lang w:val="ru-RU"/>
              </w:rPr>
              <w:t>музыкальных</w:t>
            </w:r>
            <w:r w:rsidRPr="00DA0E5B">
              <w:rPr>
                <w:spacing w:val="-67"/>
                <w:sz w:val="24"/>
                <w:szCs w:val="24"/>
                <w:lang w:val="ru-RU"/>
              </w:rPr>
              <w:t xml:space="preserve"> </w:t>
            </w:r>
            <w:r w:rsidRPr="00DA0E5B">
              <w:rPr>
                <w:sz w:val="24"/>
                <w:szCs w:val="24"/>
                <w:lang w:val="ru-RU"/>
              </w:rPr>
              <w:t>занятий;</w:t>
            </w:r>
            <w:r w:rsidRPr="00DA0E5B">
              <w:rPr>
                <w:spacing w:val="1"/>
                <w:sz w:val="24"/>
                <w:szCs w:val="24"/>
                <w:lang w:val="ru-RU"/>
              </w:rPr>
              <w:t xml:space="preserve"> </w:t>
            </w:r>
            <w:r w:rsidRPr="00DA0E5B">
              <w:rPr>
                <w:sz w:val="24"/>
                <w:szCs w:val="24"/>
                <w:lang w:val="ru-RU"/>
              </w:rPr>
              <w:t>доски</w:t>
            </w:r>
            <w:r w:rsidRPr="00DA0E5B">
              <w:rPr>
                <w:spacing w:val="1"/>
                <w:sz w:val="24"/>
                <w:szCs w:val="24"/>
                <w:lang w:val="ru-RU"/>
              </w:rPr>
              <w:t xml:space="preserve"> </w:t>
            </w:r>
            <w:r w:rsidRPr="00DA0E5B">
              <w:rPr>
                <w:sz w:val="24"/>
                <w:szCs w:val="24"/>
                <w:lang w:val="ru-RU"/>
              </w:rPr>
              <w:t>с</w:t>
            </w:r>
            <w:r w:rsidRPr="00DA0E5B">
              <w:rPr>
                <w:spacing w:val="1"/>
                <w:sz w:val="24"/>
                <w:szCs w:val="24"/>
                <w:lang w:val="ru-RU"/>
              </w:rPr>
              <w:t xml:space="preserve"> </w:t>
            </w:r>
            <w:r w:rsidRPr="00DA0E5B">
              <w:rPr>
                <w:sz w:val="24"/>
                <w:szCs w:val="24"/>
                <w:lang w:val="ru-RU"/>
              </w:rPr>
              <w:t>прорезями</w:t>
            </w:r>
            <w:r w:rsidRPr="00DA0E5B">
              <w:rPr>
                <w:spacing w:val="1"/>
                <w:sz w:val="24"/>
                <w:szCs w:val="24"/>
                <w:lang w:val="ru-RU"/>
              </w:rPr>
              <w:t xml:space="preserve"> </w:t>
            </w:r>
            <w:r w:rsidRPr="00DA0E5B">
              <w:rPr>
                <w:sz w:val="24"/>
                <w:szCs w:val="24"/>
                <w:lang w:val="ru-RU"/>
              </w:rPr>
              <w:t>и</w:t>
            </w:r>
            <w:r w:rsidRPr="00DA0E5B">
              <w:rPr>
                <w:spacing w:val="1"/>
                <w:sz w:val="24"/>
                <w:szCs w:val="24"/>
                <w:lang w:val="ru-RU"/>
              </w:rPr>
              <w:t xml:space="preserve"> </w:t>
            </w:r>
            <w:r w:rsidRPr="00DA0E5B">
              <w:rPr>
                <w:sz w:val="24"/>
                <w:szCs w:val="24"/>
                <w:lang w:val="ru-RU"/>
              </w:rPr>
              <w:t>подвижными элементами; наборы для</w:t>
            </w:r>
            <w:r w:rsidRPr="00DA0E5B">
              <w:rPr>
                <w:spacing w:val="1"/>
                <w:sz w:val="24"/>
                <w:szCs w:val="24"/>
                <w:lang w:val="ru-RU"/>
              </w:rPr>
              <w:t xml:space="preserve"> </w:t>
            </w:r>
            <w:r w:rsidRPr="00DA0E5B">
              <w:rPr>
                <w:sz w:val="24"/>
                <w:szCs w:val="24"/>
                <w:lang w:val="ru-RU"/>
              </w:rPr>
              <w:t>навинчивания;</w:t>
            </w:r>
            <w:r w:rsidRPr="00DA0E5B">
              <w:rPr>
                <w:spacing w:val="1"/>
                <w:sz w:val="24"/>
                <w:szCs w:val="24"/>
                <w:lang w:val="ru-RU"/>
              </w:rPr>
              <w:t xml:space="preserve"> </w:t>
            </w:r>
            <w:r w:rsidRPr="00DA0E5B">
              <w:rPr>
                <w:sz w:val="24"/>
                <w:szCs w:val="24"/>
                <w:lang w:val="ru-RU"/>
              </w:rPr>
              <w:t>набор</w:t>
            </w:r>
            <w:r w:rsidRPr="00DA0E5B">
              <w:rPr>
                <w:spacing w:val="1"/>
                <w:sz w:val="24"/>
                <w:szCs w:val="24"/>
                <w:lang w:val="ru-RU"/>
              </w:rPr>
              <w:t xml:space="preserve"> </w:t>
            </w:r>
            <w:r w:rsidRPr="00DA0E5B">
              <w:rPr>
                <w:sz w:val="24"/>
                <w:szCs w:val="24"/>
                <w:lang w:val="ru-RU"/>
              </w:rPr>
              <w:t>для</w:t>
            </w:r>
            <w:r w:rsidRPr="00DA0E5B">
              <w:rPr>
                <w:spacing w:val="1"/>
                <w:sz w:val="24"/>
                <w:szCs w:val="24"/>
                <w:lang w:val="ru-RU"/>
              </w:rPr>
              <w:t xml:space="preserve"> </w:t>
            </w:r>
            <w:r w:rsidRPr="00DA0E5B">
              <w:rPr>
                <w:sz w:val="24"/>
                <w:szCs w:val="24"/>
                <w:lang w:val="ru-RU"/>
              </w:rPr>
              <w:t>подбора</w:t>
            </w:r>
            <w:r w:rsidRPr="00DA0E5B">
              <w:rPr>
                <w:spacing w:val="1"/>
                <w:sz w:val="24"/>
                <w:szCs w:val="24"/>
                <w:lang w:val="ru-RU"/>
              </w:rPr>
              <w:t xml:space="preserve"> </w:t>
            </w:r>
            <w:r w:rsidRPr="00DA0E5B">
              <w:rPr>
                <w:sz w:val="24"/>
                <w:szCs w:val="24"/>
                <w:lang w:val="ru-RU"/>
              </w:rPr>
              <w:t>по</w:t>
            </w:r>
            <w:r w:rsidRPr="00DA0E5B">
              <w:rPr>
                <w:spacing w:val="1"/>
                <w:sz w:val="24"/>
                <w:szCs w:val="24"/>
                <w:lang w:val="ru-RU"/>
              </w:rPr>
              <w:t xml:space="preserve"> </w:t>
            </w:r>
            <w:r w:rsidRPr="00DA0E5B">
              <w:rPr>
                <w:sz w:val="24"/>
                <w:szCs w:val="24"/>
                <w:lang w:val="ru-RU"/>
              </w:rPr>
              <w:t>признаку</w:t>
            </w:r>
            <w:r w:rsidRPr="00DA0E5B">
              <w:rPr>
                <w:spacing w:val="1"/>
                <w:sz w:val="24"/>
                <w:szCs w:val="24"/>
                <w:lang w:val="ru-RU"/>
              </w:rPr>
              <w:t xml:space="preserve"> </w:t>
            </w:r>
            <w:r w:rsidRPr="00DA0E5B">
              <w:rPr>
                <w:sz w:val="24"/>
                <w:szCs w:val="24"/>
                <w:lang w:val="ru-RU"/>
              </w:rPr>
              <w:t>и</w:t>
            </w:r>
            <w:r w:rsidRPr="00DA0E5B">
              <w:rPr>
                <w:spacing w:val="1"/>
                <w:sz w:val="24"/>
                <w:szCs w:val="24"/>
                <w:lang w:val="ru-RU"/>
              </w:rPr>
              <w:t xml:space="preserve"> </w:t>
            </w:r>
            <w:r w:rsidRPr="00DA0E5B">
              <w:rPr>
                <w:sz w:val="24"/>
                <w:szCs w:val="24"/>
                <w:lang w:val="ru-RU"/>
              </w:rPr>
              <w:t>соединения</w:t>
            </w:r>
            <w:r w:rsidRPr="00DA0E5B">
              <w:rPr>
                <w:spacing w:val="1"/>
                <w:sz w:val="24"/>
                <w:szCs w:val="24"/>
                <w:lang w:val="ru-RU"/>
              </w:rPr>
              <w:t xml:space="preserve"> </w:t>
            </w:r>
            <w:r w:rsidRPr="00DA0E5B">
              <w:rPr>
                <w:sz w:val="24"/>
                <w:szCs w:val="24"/>
                <w:lang w:val="ru-RU"/>
              </w:rPr>
              <w:t>элементов;</w:t>
            </w:r>
            <w:r w:rsidRPr="00DA0E5B">
              <w:rPr>
                <w:spacing w:val="1"/>
                <w:sz w:val="24"/>
                <w:szCs w:val="24"/>
                <w:lang w:val="ru-RU"/>
              </w:rPr>
              <w:t xml:space="preserve"> </w:t>
            </w:r>
            <w:r w:rsidRPr="00DA0E5B">
              <w:rPr>
                <w:sz w:val="24"/>
                <w:szCs w:val="24"/>
                <w:lang w:val="ru-RU"/>
              </w:rPr>
              <w:t>мозаика с шариками для перемещения</w:t>
            </w:r>
            <w:r w:rsidRPr="00DA0E5B">
              <w:rPr>
                <w:spacing w:val="1"/>
                <w:sz w:val="24"/>
                <w:szCs w:val="24"/>
                <w:lang w:val="ru-RU"/>
              </w:rPr>
              <w:t xml:space="preserve"> </w:t>
            </w:r>
            <w:r w:rsidRPr="00DA0E5B">
              <w:rPr>
                <w:sz w:val="24"/>
                <w:szCs w:val="24"/>
                <w:lang w:val="ru-RU"/>
              </w:rPr>
              <w:t>их</w:t>
            </w:r>
            <w:r w:rsidRPr="00DA0E5B">
              <w:rPr>
                <w:sz w:val="24"/>
                <w:szCs w:val="24"/>
                <w:lang w:val="ru-RU"/>
              </w:rPr>
              <w:tab/>
              <w:t>пальчиками;</w:t>
            </w:r>
            <w:r w:rsidRPr="00DA0E5B">
              <w:rPr>
                <w:sz w:val="24"/>
                <w:szCs w:val="24"/>
                <w:lang w:val="ru-RU"/>
              </w:rPr>
              <w:tab/>
            </w:r>
            <w:r w:rsidRPr="00DA0E5B">
              <w:rPr>
                <w:sz w:val="24"/>
                <w:szCs w:val="24"/>
                <w:lang w:val="ru-RU"/>
              </w:rPr>
              <w:tab/>
              <w:t>наборы</w:t>
            </w:r>
            <w:r w:rsidRPr="00DA0E5B">
              <w:rPr>
                <w:spacing w:val="-68"/>
                <w:sz w:val="24"/>
                <w:szCs w:val="24"/>
                <w:lang w:val="ru-RU"/>
              </w:rPr>
              <w:t xml:space="preserve"> </w:t>
            </w:r>
            <w:r w:rsidRPr="00DA0E5B">
              <w:rPr>
                <w:sz w:val="24"/>
                <w:szCs w:val="24"/>
                <w:lang w:val="ru-RU"/>
              </w:rPr>
              <w:t>ламинированных</w:t>
            </w:r>
            <w:r w:rsidRPr="00DA0E5B">
              <w:rPr>
                <w:spacing w:val="22"/>
                <w:sz w:val="24"/>
                <w:szCs w:val="24"/>
                <w:lang w:val="ru-RU"/>
              </w:rPr>
              <w:t xml:space="preserve"> </w:t>
            </w:r>
            <w:r w:rsidRPr="00DA0E5B">
              <w:rPr>
                <w:sz w:val="24"/>
                <w:szCs w:val="24"/>
                <w:lang w:val="ru-RU"/>
              </w:rPr>
              <w:t>панелей</w:t>
            </w:r>
            <w:r w:rsidRPr="00DA0E5B">
              <w:rPr>
                <w:spacing w:val="22"/>
                <w:sz w:val="24"/>
                <w:szCs w:val="24"/>
                <w:lang w:val="ru-RU"/>
              </w:rPr>
              <w:t xml:space="preserve"> </w:t>
            </w:r>
            <w:r w:rsidRPr="00DA0E5B">
              <w:rPr>
                <w:sz w:val="24"/>
                <w:szCs w:val="24"/>
                <w:lang w:val="ru-RU"/>
              </w:rPr>
              <w:t>для</w:t>
            </w:r>
            <w:r w:rsidRPr="00DA0E5B">
              <w:rPr>
                <w:spacing w:val="20"/>
                <w:sz w:val="24"/>
                <w:szCs w:val="24"/>
                <w:lang w:val="ru-RU"/>
              </w:rPr>
              <w:t xml:space="preserve"> </w:t>
            </w:r>
            <w:r w:rsidRPr="00DA0E5B">
              <w:rPr>
                <w:sz w:val="24"/>
                <w:szCs w:val="24"/>
                <w:lang w:val="ru-RU"/>
              </w:rPr>
              <w:t>развития</w:t>
            </w:r>
          </w:p>
          <w:p w:rsidR="00153B94" w:rsidRPr="00DA0E5B" w:rsidRDefault="00153B94" w:rsidP="00DA0E5B">
            <w:pPr>
              <w:pStyle w:val="TableParagraph"/>
              <w:spacing w:line="276" w:lineRule="auto"/>
              <w:ind w:left="105"/>
              <w:jc w:val="both"/>
              <w:rPr>
                <w:sz w:val="24"/>
                <w:szCs w:val="24"/>
              </w:rPr>
            </w:pPr>
            <w:r w:rsidRPr="00DA0E5B">
              <w:rPr>
                <w:sz w:val="24"/>
                <w:szCs w:val="24"/>
              </w:rPr>
              <w:t xml:space="preserve">моторики;  </w:t>
            </w:r>
            <w:r w:rsidRPr="00DA0E5B">
              <w:rPr>
                <w:spacing w:val="54"/>
                <w:sz w:val="24"/>
                <w:szCs w:val="24"/>
              </w:rPr>
              <w:t xml:space="preserve"> </w:t>
            </w:r>
            <w:r w:rsidRPr="00DA0E5B">
              <w:rPr>
                <w:sz w:val="24"/>
                <w:szCs w:val="24"/>
              </w:rPr>
              <w:t xml:space="preserve">магнитные  </w:t>
            </w:r>
            <w:r w:rsidRPr="00DA0E5B">
              <w:rPr>
                <w:spacing w:val="53"/>
                <w:sz w:val="24"/>
                <w:szCs w:val="24"/>
              </w:rPr>
              <w:t xml:space="preserve"> </w:t>
            </w:r>
            <w:r w:rsidRPr="00DA0E5B">
              <w:rPr>
                <w:sz w:val="24"/>
                <w:szCs w:val="24"/>
              </w:rPr>
              <w:t xml:space="preserve">лабиринты  </w:t>
            </w:r>
            <w:r w:rsidRPr="00DA0E5B">
              <w:rPr>
                <w:spacing w:val="54"/>
                <w:sz w:val="24"/>
                <w:szCs w:val="24"/>
              </w:rPr>
              <w:t xml:space="preserve"> </w:t>
            </w:r>
            <w:r w:rsidRPr="00DA0E5B">
              <w:rPr>
                <w:sz w:val="24"/>
                <w:szCs w:val="24"/>
              </w:rPr>
              <w:t>с</w:t>
            </w:r>
          </w:p>
        </w:tc>
      </w:tr>
    </w:tbl>
    <w:p w:rsidR="00153B94" w:rsidRPr="00DA0E5B" w:rsidRDefault="00153B94" w:rsidP="00DA0E5B">
      <w:pPr>
        <w:jc w:val="both"/>
        <w:rPr>
          <w:rFonts w:ascii="Times New Roman" w:hAnsi="Times New Roman" w:cs="Times New Roman"/>
          <w:sz w:val="24"/>
          <w:szCs w:val="24"/>
        </w:rPr>
        <w:sectPr w:rsidR="00153B94" w:rsidRPr="00DA0E5B" w:rsidSect="00FB2A0B">
          <w:type w:val="nextColumn"/>
          <w:pgSz w:w="11910" w:h="16840"/>
          <w:pgMar w:top="1134" w:right="995" w:bottom="1134" w:left="1134" w:header="0" w:footer="536" w:gutter="0"/>
          <w:cols w:space="720"/>
        </w:sectPr>
      </w:pPr>
    </w:p>
    <w:tbl>
      <w:tblPr>
        <w:tblStyle w:val="TableNormal"/>
        <w:tblW w:w="9932" w:type="dxa"/>
        <w:tblInd w:w="4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86"/>
        <w:gridCol w:w="2946"/>
        <w:gridCol w:w="4600"/>
      </w:tblGrid>
      <w:tr w:rsidR="00153B94" w:rsidRPr="00DA0E5B" w:rsidTr="00B5512B">
        <w:trPr>
          <w:trHeight w:val="3245"/>
        </w:trPr>
        <w:tc>
          <w:tcPr>
            <w:tcW w:w="2386" w:type="dxa"/>
          </w:tcPr>
          <w:p w:rsidR="00153B94" w:rsidRPr="00DA0E5B" w:rsidRDefault="00153B94" w:rsidP="00DA0E5B">
            <w:pPr>
              <w:pStyle w:val="TableParagraph"/>
              <w:spacing w:line="276" w:lineRule="auto"/>
              <w:ind w:left="0"/>
              <w:jc w:val="both"/>
              <w:rPr>
                <w:sz w:val="24"/>
                <w:szCs w:val="24"/>
              </w:rPr>
            </w:pPr>
          </w:p>
        </w:tc>
        <w:tc>
          <w:tcPr>
            <w:tcW w:w="2946" w:type="dxa"/>
          </w:tcPr>
          <w:p w:rsidR="00153B94" w:rsidRPr="00DA0E5B" w:rsidRDefault="00153B94" w:rsidP="00DA0E5B">
            <w:pPr>
              <w:pStyle w:val="TableParagraph"/>
              <w:spacing w:line="276" w:lineRule="auto"/>
              <w:ind w:left="0"/>
              <w:jc w:val="both"/>
              <w:rPr>
                <w:sz w:val="24"/>
                <w:szCs w:val="24"/>
              </w:rPr>
            </w:pPr>
          </w:p>
        </w:tc>
        <w:tc>
          <w:tcPr>
            <w:tcW w:w="4600" w:type="dxa"/>
          </w:tcPr>
          <w:p w:rsidR="00153B94" w:rsidRPr="00DA0E5B" w:rsidRDefault="00153B94" w:rsidP="00DA0E5B">
            <w:pPr>
              <w:pStyle w:val="TableParagraph"/>
              <w:spacing w:line="276" w:lineRule="auto"/>
              <w:ind w:left="105" w:right="87"/>
              <w:jc w:val="both"/>
              <w:rPr>
                <w:sz w:val="24"/>
                <w:szCs w:val="24"/>
                <w:lang w:val="ru-RU"/>
              </w:rPr>
            </w:pPr>
            <w:r w:rsidRPr="00DA0E5B">
              <w:rPr>
                <w:sz w:val="24"/>
                <w:szCs w:val="24"/>
                <w:lang w:val="ru-RU"/>
              </w:rPr>
              <w:t>шариками; пособия по развитию речи;</w:t>
            </w:r>
            <w:r w:rsidRPr="00DA0E5B">
              <w:rPr>
                <w:spacing w:val="1"/>
                <w:sz w:val="24"/>
                <w:szCs w:val="24"/>
                <w:lang w:val="ru-RU"/>
              </w:rPr>
              <w:t xml:space="preserve"> </w:t>
            </w:r>
            <w:r w:rsidRPr="00DA0E5B">
              <w:rPr>
                <w:sz w:val="24"/>
                <w:szCs w:val="24"/>
                <w:lang w:val="ru-RU"/>
              </w:rPr>
              <w:t>конструкция</w:t>
            </w:r>
            <w:r w:rsidRPr="00DA0E5B">
              <w:rPr>
                <w:spacing w:val="1"/>
                <w:sz w:val="24"/>
                <w:szCs w:val="24"/>
                <w:lang w:val="ru-RU"/>
              </w:rPr>
              <w:t xml:space="preserve"> </w:t>
            </w:r>
            <w:r w:rsidRPr="00DA0E5B">
              <w:rPr>
                <w:sz w:val="24"/>
                <w:szCs w:val="24"/>
                <w:lang w:val="ru-RU"/>
              </w:rPr>
              <w:t>с</w:t>
            </w:r>
            <w:r w:rsidRPr="00DA0E5B">
              <w:rPr>
                <w:spacing w:val="1"/>
                <w:sz w:val="24"/>
                <w:szCs w:val="24"/>
                <w:lang w:val="ru-RU"/>
              </w:rPr>
              <w:t xml:space="preserve"> </w:t>
            </w:r>
            <w:r w:rsidRPr="00DA0E5B">
              <w:rPr>
                <w:sz w:val="24"/>
                <w:szCs w:val="24"/>
                <w:lang w:val="ru-RU"/>
              </w:rPr>
              <w:t>шариками</w:t>
            </w:r>
            <w:r w:rsidRPr="00DA0E5B">
              <w:rPr>
                <w:spacing w:val="1"/>
                <w:sz w:val="24"/>
                <w:szCs w:val="24"/>
                <w:lang w:val="ru-RU"/>
              </w:rPr>
              <w:t xml:space="preserve"> </w:t>
            </w:r>
            <w:r w:rsidRPr="00DA0E5B">
              <w:rPr>
                <w:sz w:val="24"/>
                <w:szCs w:val="24"/>
                <w:lang w:val="ru-RU"/>
              </w:rPr>
              <w:t>и</w:t>
            </w:r>
            <w:r w:rsidRPr="00DA0E5B">
              <w:rPr>
                <w:spacing w:val="1"/>
                <w:sz w:val="24"/>
                <w:szCs w:val="24"/>
                <w:lang w:val="ru-RU"/>
              </w:rPr>
              <w:t xml:space="preserve"> </w:t>
            </w:r>
            <w:r w:rsidRPr="00DA0E5B">
              <w:rPr>
                <w:sz w:val="24"/>
                <w:szCs w:val="24"/>
                <w:lang w:val="ru-RU"/>
              </w:rPr>
              <w:t>рычагом;</w:t>
            </w:r>
            <w:r w:rsidRPr="00DA0E5B">
              <w:rPr>
                <w:spacing w:val="1"/>
                <w:sz w:val="24"/>
                <w:szCs w:val="24"/>
                <w:lang w:val="ru-RU"/>
              </w:rPr>
              <w:t xml:space="preserve"> </w:t>
            </w:r>
            <w:r w:rsidRPr="00DA0E5B">
              <w:rPr>
                <w:sz w:val="24"/>
                <w:szCs w:val="24"/>
                <w:lang w:val="ru-RU"/>
              </w:rPr>
              <w:t>наборы с шершавыми изображениями;</w:t>
            </w:r>
            <w:r w:rsidRPr="00DA0E5B">
              <w:rPr>
                <w:spacing w:val="1"/>
                <w:sz w:val="24"/>
                <w:szCs w:val="24"/>
                <w:lang w:val="ru-RU"/>
              </w:rPr>
              <w:t xml:space="preserve"> </w:t>
            </w:r>
            <w:r w:rsidRPr="00DA0E5B">
              <w:rPr>
                <w:sz w:val="24"/>
                <w:szCs w:val="24"/>
                <w:lang w:val="ru-RU"/>
              </w:rPr>
              <w:t>массажные</w:t>
            </w:r>
            <w:r w:rsidRPr="00DA0E5B">
              <w:rPr>
                <w:spacing w:val="1"/>
                <w:sz w:val="24"/>
                <w:szCs w:val="24"/>
                <w:lang w:val="ru-RU"/>
              </w:rPr>
              <w:t xml:space="preserve"> </w:t>
            </w:r>
            <w:r w:rsidRPr="00DA0E5B">
              <w:rPr>
                <w:sz w:val="24"/>
                <w:szCs w:val="24"/>
                <w:lang w:val="ru-RU"/>
              </w:rPr>
              <w:t>мячи</w:t>
            </w:r>
            <w:r w:rsidRPr="00DA0E5B">
              <w:rPr>
                <w:spacing w:val="1"/>
                <w:sz w:val="24"/>
                <w:szCs w:val="24"/>
                <w:lang w:val="ru-RU"/>
              </w:rPr>
              <w:t xml:space="preserve"> </w:t>
            </w:r>
            <w:r w:rsidRPr="00DA0E5B">
              <w:rPr>
                <w:sz w:val="24"/>
                <w:szCs w:val="24"/>
                <w:lang w:val="ru-RU"/>
              </w:rPr>
              <w:t>и</w:t>
            </w:r>
            <w:r w:rsidRPr="00DA0E5B">
              <w:rPr>
                <w:spacing w:val="1"/>
                <w:sz w:val="24"/>
                <w:szCs w:val="24"/>
                <w:lang w:val="ru-RU"/>
              </w:rPr>
              <w:t xml:space="preserve"> </w:t>
            </w:r>
            <w:r w:rsidRPr="00DA0E5B">
              <w:rPr>
                <w:sz w:val="24"/>
                <w:szCs w:val="24"/>
                <w:lang w:val="ru-RU"/>
              </w:rPr>
              <w:t>массажеры</w:t>
            </w:r>
            <w:r w:rsidRPr="00DA0E5B">
              <w:rPr>
                <w:spacing w:val="1"/>
                <w:sz w:val="24"/>
                <w:szCs w:val="24"/>
                <w:lang w:val="ru-RU"/>
              </w:rPr>
              <w:t xml:space="preserve"> </w:t>
            </w:r>
            <w:r w:rsidRPr="00DA0E5B">
              <w:rPr>
                <w:sz w:val="24"/>
                <w:szCs w:val="24"/>
                <w:lang w:val="ru-RU"/>
              </w:rPr>
              <w:t>различных</w:t>
            </w:r>
            <w:r w:rsidRPr="00DA0E5B">
              <w:rPr>
                <w:spacing w:val="1"/>
                <w:sz w:val="24"/>
                <w:szCs w:val="24"/>
                <w:lang w:val="ru-RU"/>
              </w:rPr>
              <w:t xml:space="preserve"> </w:t>
            </w:r>
            <w:r w:rsidRPr="00DA0E5B">
              <w:rPr>
                <w:sz w:val="24"/>
                <w:szCs w:val="24"/>
                <w:lang w:val="ru-RU"/>
              </w:rPr>
              <w:t>форм,</w:t>
            </w:r>
            <w:r w:rsidRPr="00DA0E5B">
              <w:rPr>
                <w:spacing w:val="1"/>
                <w:sz w:val="24"/>
                <w:szCs w:val="24"/>
                <w:lang w:val="ru-RU"/>
              </w:rPr>
              <w:t xml:space="preserve"> </w:t>
            </w:r>
            <w:r w:rsidRPr="00DA0E5B">
              <w:rPr>
                <w:sz w:val="24"/>
                <w:szCs w:val="24"/>
                <w:lang w:val="ru-RU"/>
              </w:rPr>
              <w:t>размеров</w:t>
            </w:r>
            <w:r w:rsidRPr="00DA0E5B">
              <w:rPr>
                <w:spacing w:val="1"/>
                <w:sz w:val="24"/>
                <w:szCs w:val="24"/>
                <w:lang w:val="ru-RU"/>
              </w:rPr>
              <w:t xml:space="preserve"> </w:t>
            </w:r>
            <w:r w:rsidRPr="00DA0E5B">
              <w:rPr>
                <w:sz w:val="24"/>
                <w:szCs w:val="24"/>
                <w:lang w:val="ru-RU"/>
              </w:rPr>
              <w:t>и</w:t>
            </w:r>
            <w:r w:rsidRPr="00DA0E5B">
              <w:rPr>
                <w:spacing w:val="1"/>
                <w:sz w:val="24"/>
                <w:szCs w:val="24"/>
                <w:lang w:val="ru-RU"/>
              </w:rPr>
              <w:t xml:space="preserve"> </w:t>
            </w:r>
            <w:r w:rsidRPr="00DA0E5B">
              <w:rPr>
                <w:sz w:val="24"/>
                <w:szCs w:val="24"/>
                <w:lang w:val="ru-RU"/>
              </w:rPr>
              <w:t>назначения; тренажеры с желобом для</w:t>
            </w:r>
            <w:r w:rsidRPr="00DA0E5B">
              <w:rPr>
                <w:spacing w:val="1"/>
                <w:sz w:val="24"/>
                <w:szCs w:val="24"/>
                <w:lang w:val="ru-RU"/>
              </w:rPr>
              <w:t xml:space="preserve"> </w:t>
            </w:r>
            <w:r w:rsidRPr="00DA0E5B">
              <w:rPr>
                <w:sz w:val="24"/>
                <w:szCs w:val="24"/>
                <w:lang w:val="ru-RU"/>
              </w:rPr>
              <w:t>удержания</w:t>
            </w:r>
            <w:r w:rsidRPr="00DA0E5B">
              <w:rPr>
                <w:spacing w:val="1"/>
                <w:sz w:val="24"/>
                <w:szCs w:val="24"/>
                <w:lang w:val="ru-RU"/>
              </w:rPr>
              <w:t xml:space="preserve"> </w:t>
            </w:r>
            <w:r w:rsidRPr="00DA0E5B">
              <w:rPr>
                <w:sz w:val="24"/>
                <w:szCs w:val="24"/>
                <w:lang w:val="ru-RU"/>
              </w:rPr>
              <w:t>шарика</w:t>
            </w:r>
            <w:r w:rsidRPr="00DA0E5B">
              <w:rPr>
                <w:spacing w:val="1"/>
                <w:sz w:val="24"/>
                <w:szCs w:val="24"/>
                <w:lang w:val="ru-RU"/>
              </w:rPr>
              <w:t xml:space="preserve"> </w:t>
            </w:r>
            <w:r w:rsidRPr="00DA0E5B">
              <w:rPr>
                <w:sz w:val="24"/>
                <w:szCs w:val="24"/>
                <w:lang w:val="ru-RU"/>
              </w:rPr>
              <w:t>в</w:t>
            </w:r>
            <w:r w:rsidRPr="00DA0E5B">
              <w:rPr>
                <w:spacing w:val="1"/>
                <w:sz w:val="24"/>
                <w:szCs w:val="24"/>
                <w:lang w:val="ru-RU"/>
              </w:rPr>
              <w:t xml:space="preserve"> </w:t>
            </w:r>
            <w:r w:rsidRPr="00DA0E5B">
              <w:rPr>
                <w:sz w:val="24"/>
                <w:szCs w:val="24"/>
                <w:lang w:val="ru-RU"/>
              </w:rPr>
              <w:t>движении;</w:t>
            </w:r>
            <w:r w:rsidRPr="00DA0E5B">
              <w:rPr>
                <w:spacing w:val="1"/>
                <w:sz w:val="24"/>
                <w:szCs w:val="24"/>
                <w:lang w:val="ru-RU"/>
              </w:rPr>
              <w:t xml:space="preserve"> </w:t>
            </w:r>
            <w:r w:rsidRPr="00DA0E5B">
              <w:rPr>
                <w:sz w:val="24"/>
                <w:szCs w:val="24"/>
                <w:lang w:val="ru-RU"/>
              </w:rPr>
              <w:t>сборный</w:t>
            </w:r>
            <w:r w:rsidRPr="00DA0E5B">
              <w:rPr>
                <w:spacing w:val="1"/>
                <w:sz w:val="24"/>
                <w:szCs w:val="24"/>
                <w:lang w:val="ru-RU"/>
              </w:rPr>
              <w:t xml:space="preserve"> </w:t>
            </w:r>
            <w:r w:rsidRPr="00DA0E5B">
              <w:rPr>
                <w:sz w:val="24"/>
                <w:szCs w:val="24"/>
                <w:lang w:val="ru-RU"/>
              </w:rPr>
              <w:t>тоннель-конструктор</w:t>
            </w:r>
            <w:r w:rsidRPr="00DA0E5B">
              <w:rPr>
                <w:spacing w:val="1"/>
                <w:sz w:val="24"/>
                <w:szCs w:val="24"/>
                <w:lang w:val="ru-RU"/>
              </w:rPr>
              <w:t xml:space="preserve"> </w:t>
            </w:r>
            <w:r w:rsidRPr="00DA0E5B">
              <w:rPr>
                <w:sz w:val="24"/>
                <w:szCs w:val="24"/>
                <w:lang w:val="ru-RU"/>
              </w:rPr>
              <w:t>из</w:t>
            </w:r>
            <w:r w:rsidRPr="00DA0E5B">
              <w:rPr>
                <w:spacing w:val="1"/>
                <w:sz w:val="24"/>
                <w:szCs w:val="24"/>
                <w:lang w:val="ru-RU"/>
              </w:rPr>
              <w:t xml:space="preserve"> </w:t>
            </w:r>
            <w:r w:rsidRPr="00DA0E5B">
              <w:rPr>
                <w:sz w:val="24"/>
                <w:szCs w:val="24"/>
                <w:lang w:val="ru-RU"/>
              </w:rPr>
              <w:t>элементов разной формы и различной</w:t>
            </w:r>
            <w:r w:rsidRPr="00DA0E5B">
              <w:rPr>
                <w:spacing w:val="1"/>
                <w:sz w:val="24"/>
                <w:szCs w:val="24"/>
                <w:lang w:val="ru-RU"/>
              </w:rPr>
              <w:t xml:space="preserve"> </w:t>
            </w:r>
            <w:r w:rsidRPr="00DA0E5B">
              <w:rPr>
                <w:sz w:val="24"/>
                <w:szCs w:val="24"/>
                <w:lang w:val="ru-RU"/>
              </w:rPr>
              <w:t>текстурой;</w:t>
            </w:r>
            <w:r w:rsidRPr="00DA0E5B">
              <w:rPr>
                <w:spacing w:val="12"/>
                <w:sz w:val="24"/>
                <w:szCs w:val="24"/>
                <w:lang w:val="ru-RU"/>
              </w:rPr>
              <w:t xml:space="preserve"> </w:t>
            </w:r>
            <w:r w:rsidRPr="00DA0E5B">
              <w:rPr>
                <w:sz w:val="24"/>
                <w:szCs w:val="24"/>
                <w:lang w:val="ru-RU"/>
              </w:rPr>
              <w:t>стол</w:t>
            </w:r>
            <w:r w:rsidRPr="00DA0E5B">
              <w:rPr>
                <w:spacing w:val="10"/>
                <w:sz w:val="24"/>
                <w:szCs w:val="24"/>
                <w:lang w:val="ru-RU"/>
              </w:rPr>
              <w:t xml:space="preserve"> </w:t>
            </w:r>
            <w:r w:rsidRPr="00DA0E5B">
              <w:rPr>
                <w:sz w:val="24"/>
                <w:szCs w:val="24"/>
                <w:lang w:val="ru-RU"/>
              </w:rPr>
              <w:t>для</w:t>
            </w:r>
            <w:r w:rsidRPr="00DA0E5B">
              <w:rPr>
                <w:spacing w:val="9"/>
                <w:sz w:val="24"/>
                <w:szCs w:val="24"/>
                <w:lang w:val="ru-RU"/>
              </w:rPr>
              <w:t xml:space="preserve"> </w:t>
            </w:r>
            <w:r w:rsidRPr="00DA0E5B">
              <w:rPr>
                <w:sz w:val="24"/>
                <w:szCs w:val="24"/>
                <w:lang w:val="ru-RU"/>
              </w:rPr>
              <w:t>занятий</w:t>
            </w:r>
            <w:r w:rsidRPr="00DA0E5B">
              <w:rPr>
                <w:spacing w:val="11"/>
                <w:sz w:val="24"/>
                <w:szCs w:val="24"/>
                <w:lang w:val="ru-RU"/>
              </w:rPr>
              <w:t xml:space="preserve"> </w:t>
            </w:r>
            <w:r w:rsidRPr="00DA0E5B">
              <w:rPr>
                <w:sz w:val="24"/>
                <w:szCs w:val="24"/>
                <w:lang w:val="ru-RU"/>
              </w:rPr>
              <w:t>с</w:t>
            </w:r>
            <w:r w:rsidRPr="00DA0E5B">
              <w:rPr>
                <w:spacing w:val="12"/>
                <w:sz w:val="24"/>
                <w:szCs w:val="24"/>
                <w:lang w:val="ru-RU"/>
              </w:rPr>
              <w:t xml:space="preserve"> </w:t>
            </w:r>
            <w:r w:rsidRPr="00DA0E5B">
              <w:rPr>
                <w:sz w:val="24"/>
                <w:szCs w:val="24"/>
                <w:lang w:val="ru-RU"/>
              </w:rPr>
              <w:t>песком</w:t>
            </w:r>
            <w:r w:rsidRPr="00DA0E5B">
              <w:rPr>
                <w:spacing w:val="9"/>
                <w:sz w:val="24"/>
                <w:szCs w:val="24"/>
                <w:lang w:val="ru-RU"/>
              </w:rPr>
              <w:t xml:space="preserve"> </w:t>
            </w:r>
            <w:r w:rsidRPr="00DA0E5B">
              <w:rPr>
                <w:sz w:val="24"/>
                <w:szCs w:val="24"/>
                <w:lang w:val="ru-RU"/>
              </w:rPr>
              <w:t>и</w:t>
            </w:r>
          </w:p>
          <w:p w:rsidR="00153B94" w:rsidRPr="00DA0E5B" w:rsidRDefault="00153B94" w:rsidP="00DA0E5B">
            <w:pPr>
              <w:pStyle w:val="TableParagraph"/>
              <w:spacing w:line="276" w:lineRule="auto"/>
              <w:ind w:left="105"/>
              <w:jc w:val="both"/>
              <w:rPr>
                <w:sz w:val="24"/>
                <w:szCs w:val="24"/>
              </w:rPr>
            </w:pPr>
            <w:r w:rsidRPr="00DA0E5B">
              <w:rPr>
                <w:sz w:val="24"/>
                <w:szCs w:val="24"/>
              </w:rPr>
              <w:t>водой</w:t>
            </w:r>
          </w:p>
        </w:tc>
      </w:tr>
      <w:tr w:rsidR="00153B94" w:rsidRPr="00DA0E5B" w:rsidTr="00B5512B">
        <w:trPr>
          <w:trHeight w:val="6507"/>
        </w:trPr>
        <w:tc>
          <w:tcPr>
            <w:tcW w:w="2386" w:type="dxa"/>
          </w:tcPr>
          <w:p w:rsidR="00153B94" w:rsidRPr="00DA0E5B" w:rsidRDefault="00153B94" w:rsidP="00DA0E5B">
            <w:pPr>
              <w:pStyle w:val="TableParagraph"/>
              <w:spacing w:line="276" w:lineRule="auto"/>
              <w:ind w:left="105" w:right="400"/>
              <w:jc w:val="both"/>
              <w:rPr>
                <w:sz w:val="24"/>
                <w:szCs w:val="24"/>
              </w:rPr>
            </w:pPr>
            <w:r w:rsidRPr="00DA0E5B">
              <w:rPr>
                <w:sz w:val="24"/>
                <w:szCs w:val="24"/>
              </w:rPr>
              <w:t>Коррекция</w:t>
            </w:r>
            <w:r w:rsidRPr="00DA0E5B">
              <w:rPr>
                <w:spacing w:val="1"/>
                <w:sz w:val="24"/>
                <w:szCs w:val="24"/>
              </w:rPr>
              <w:t xml:space="preserve"> </w:t>
            </w:r>
            <w:r w:rsidRPr="00DA0E5B">
              <w:rPr>
                <w:spacing w:val="-1"/>
                <w:sz w:val="24"/>
                <w:szCs w:val="24"/>
              </w:rPr>
              <w:t>эмоциональной</w:t>
            </w:r>
            <w:r w:rsidRPr="00DA0E5B">
              <w:rPr>
                <w:spacing w:val="-67"/>
                <w:sz w:val="24"/>
                <w:szCs w:val="24"/>
              </w:rPr>
              <w:t xml:space="preserve"> </w:t>
            </w:r>
            <w:r w:rsidRPr="00DA0E5B">
              <w:rPr>
                <w:sz w:val="24"/>
                <w:szCs w:val="24"/>
              </w:rPr>
              <w:t>сферы</w:t>
            </w:r>
          </w:p>
        </w:tc>
        <w:tc>
          <w:tcPr>
            <w:tcW w:w="2946" w:type="dxa"/>
          </w:tcPr>
          <w:p w:rsidR="00153B94" w:rsidRPr="00DA0E5B" w:rsidRDefault="00153B94" w:rsidP="00DA0E5B">
            <w:pPr>
              <w:pStyle w:val="TableParagraph"/>
              <w:numPr>
                <w:ilvl w:val="0"/>
                <w:numId w:val="12"/>
              </w:numPr>
              <w:tabs>
                <w:tab w:val="left" w:pos="1317"/>
                <w:tab w:val="left" w:pos="1318"/>
              </w:tabs>
              <w:spacing w:line="276" w:lineRule="auto"/>
              <w:ind w:right="86" w:firstLine="0"/>
              <w:jc w:val="both"/>
              <w:rPr>
                <w:sz w:val="24"/>
                <w:szCs w:val="24"/>
              </w:rPr>
            </w:pPr>
            <w:r w:rsidRPr="00DA0E5B">
              <w:rPr>
                <w:sz w:val="24"/>
                <w:szCs w:val="24"/>
              </w:rPr>
              <w:t>преодоление</w:t>
            </w:r>
            <w:r w:rsidRPr="00DA0E5B">
              <w:rPr>
                <w:spacing w:val="-67"/>
                <w:sz w:val="24"/>
                <w:szCs w:val="24"/>
              </w:rPr>
              <w:t xml:space="preserve"> </w:t>
            </w:r>
            <w:r w:rsidRPr="00DA0E5B">
              <w:rPr>
                <w:sz w:val="24"/>
                <w:szCs w:val="24"/>
              </w:rPr>
              <w:t>негативных</w:t>
            </w:r>
            <w:r w:rsidRPr="00DA0E5B">
              <w:rPr>
                <w:spacing w:val="-1"/>
                <w:sz w:val="24"/>
                <w:szCs w:val="24"/>
              </w:rPr>
              <w:t xml:space="preserve"> </w:t>
            </w:r>
            <w:r w:rsidRPr="00DA0E5B">
              <w:rPr>
                <w:sz w:val="24"/>
                <w:szCs w:val="24"/>
              </w:rPr>
              <w:t>эмоций;</w:t>
            </w:r>
          </w:p>
          <w:p w:rsidR="00153B94" w:rsidRPr="00DA0E5B" w:rsidRDefault="00153B94" w:rsidP="00DA0E5B">
            <w:pPr>
              <w:pStyle w:val="TableParagraph"/>
              <w:numPr>
                <w:ilvl w:val="0"/>
                <w:numId w:val="12"/>
              </w:numPr>
              <w:tabs>
                <w:tab w:val="left" w:pos="358"/>
              </w:tabs>
              <w:spacing w:line="276" w:lineRule="auto"/>
              <w:ind w:right="88" w:firstLine="0"/>
              <w:jc w:val="both"/>
              <w:rPr>
                <w:sz w:val="24"/>
                <w:szCs w:val="24"/>
              </w:rPr>
            </w:pPr>
            <w:r w:rsidRPr="00DA0E5B">
              <w:rPr>
                <w:sz w:val="24"/>
                <w:szCs w:val="24"/>
              </w:rPr>
              <w:t>игры</w:t>
            </w:r>
            <w:r w:rsidRPr="00DA0E5B">
              <w:rPr>
                <w:spacing w:val="16"/>
                <w:sz w:val="24"/>
                <w:szCs w:val="24"/>
              </w:rPr>
              <w:t xml:space="preserve"> </w:t>
            </w:r>
            <w:r w:rsidRPr="00DA0E5B">
              <w:rPr>
                <w:sz w:val="24"/>
                <w:szCs w:val="24"/>
              </w:rPr>
              <w:t>на</w:t>
            </w:r>
            <w:r w:rsidRPr="00DA0E5B">
              <w:rPr>
                <w:spacing w:val="16"/>
                <w:sz w:val="24"/>
                <w:szCs w:val="24"/>
              </w:rPr>
              <w:t xml:space="preserve"> </w:t>
            </w:r>
            <w:r w:rsidRPr="00DA0E5B">
              <w:rPr>
                <w:sz w:val="24"/>
                <w:szCs w:val="24"/>
              </w:rPr>
              <w:t>регуляцию</w:t>
            </w:r>
            <w:r w:rsidRPr="00DA0E5B">
              <w:rPr>
                <w:spacing w:val="-67"/>
                <w:sz w:val="24"/>
                <w:szCs w:val="24"/>
              </w:rPr>
              <w:t xml:space="preserve"> </w:t>
            </w:r>
            <w:r w:rsidRPr="00DA0E5B">
              <w:rPr>
                <w:sz w:val="24"/>
                <w:szCs w:val="24"/>
              </w:rPr>
              <w:t>деятельности</w:t>
            </w:r>
          </w:p>
          <w:p w:rsidR="00153B94" w:rsidRPr="00DA0E5B" w:rsidRDefault="00153B94" w:rsidP="00DA0E5B">
            <w:pPr>
              <w:pStyle w:val="TableParagraph"/>
              <w:spacing w:line="276" w:lineRule="auto"/>
              <w:ind w:left="105"/>
              <w:jc w:val="both"/>
              <w:rPr>
                <w:sz w:val="24"/>
                <w:szCs w:val="24"/>
              </w:rPr>
            </w:pPr>
            <w:r w:rsidRPr="00DA0E5B">
              <w:rPr>
                <w:sz w:val="24"/>
                <w:szCs w:val="24"/>
              </w:rPr>
              <w:t>дыхательной</w:t>
            </w:r>
            <w:r w:rsidRPr="00DA0E5B">
              <w:rPr>
                <w:spacing w:val="-6"/>
                <w:sz w:val="24"/>
                <w:szCs w:val="24"/>
              </w:rPr>
              <w:t xml:space="preserve"> </w:t>
            </w:r>
            <w:r w:rsidRPr="00DA0E5B">
              <w:rPr>
                <w:sz w:val="24"/>
                <w:szCs w:val="24"/>
              </w:rPr>
              <w:t>системы;</w:t>
            </w:r>
          </w:p>
          <w:p w:rsidR="00153B94" w:rsidRPr="00DA0E5B" w:rsidRDefault="00153B94" w:rsidP="00DA0E5B">
            <w:pPr>
              <w:pStyle w:val="TableParagraph"/>
              <w:numPr>
                <w:ilvl w:val="0"/>
                <w:numId w:val="12"/>
              </w:numPr>
              <w:tabs>
                <w:tab w:val="left" w:pos="339"/>
              </w:tabs>
              <w:spacing w:line="276" w:lineRule="auto"/>
              <w:ind w:right="90" w:firstLine="0"/>
              <w:jc w:val="both"/>
              <w:rPr>
                <w:sz w:val="24"/>
                <w:szCs w:val="24"/>
              </w:rPr>
            </w:pPr>
            <w:r w:rsidRPr="00DA0E5B">
              <w:rPr>
                <w:sz w:val="24"/>
                <w:szCs w:val="24"/>
              </w:rPr>
              <w:t>игры</w:t>
            </w:r>
            <w:r w:rsidRPr="00DA0E5B">
              <w:rPr>
                <w:spacing w:val="68"/>
                <w:sz w:val="24"/>
                <w:szCs w:val="24"/>
              </w:rPr>
              <w:t xml:space="preserve"> </w:t>
            </w:r>
            <w:r w:rsidRPr="00DA0E5B">
              <w:rPr>
                <w:sz w:val="24"/>
                <w:szCs w:val="24"/>
              </w:rPr>
              <w:t>и</w:t>
            </w:r>
            <w:r w:rsidRPr="00DA0E5B">
              <w:rPr>
                <w:spacing w:val="65"/>
                <w:sz w:val="24"/>
                <w:szCs w:val="24"/>
              </w:rPr>
              <w:t xml:space="preserve"> </w:t>
            </w:r>
            <w:r w:rsidRPr="00DA0E5B">
              <w:rPr>
                <w:sz w:val="24"/>
                <w:szCs w:val="24"/>
              </w:rPr>
              <w:t>приемы</w:t>
            </w:r>
            <w:r w:rsidRPr="00DA0E5B">
              <w:rPr>
                <w:spacing w:val="66"/>
                <w:sz w:val="24"/>
                <w:szCs w:val="24"/>
              </w:rPr>
              <w:t xml:space="preserve"> </w:t>
            </w:r>
            <w:r w:rsidRPr="00DA0E5B">
              <w:rPr>
                <w:sz w:val="24"/>
                <w:szCs w:val="24"/>
              </w:rPr>
              <w:t>для</w:t>
            </w:r>
            <w:r w:rsidRPr="00DA0E5B">
              <w:rPr>
                <w:spacing w:val="-67"/>
                <w:sz w:val="24"/>
                <w:szCs w:val="24"/>
              </w:rPr>
              <w:t xml:space="preserve"> </w:t>
            </w:r>
            <w:r w:rsidRPr="00DA0E5B">
              <w:rPr>
                <w:sz w:val="24"/>
                <w:szCs w:val="24"/>
              </w:rPr>
              <w:t>коррекции</w:t>
            </w:r>
          </w:p>
          <w:p w:rsidR="00153B94" w:rsidRPr="00DA0E5B" w:rsidRDefault="00153B94" w:rsidP="00DA0E5B">
            <w:pPr>
              <w:pStyle w:val="TableParagraph"/>
              <w:spacing w:line="276" w:lineRule="auto"/>
              <w:ind w:left="105"/>
              <w:jc w:val="both"/>
              <w:rPr>
                <w:sz w:val="24"/>
                <w:szCs w:val="24"/>
              </w:rPr>
            </w:pPr>
            <w:r w:rsidRPr="00DA0E5B">
              <w:rPr>
                <w:sz w:val="24"/>
                <w:szCs w:val="24"/>
              </w:rPr>
              <w:t>тревожности;</w:t>
            </w:r>
          </w:p>
          <w:p w:rsidR="00153B94" w:rsidRPr="00DA0E5B" w:rsidRDefault="00153B94" w:rsidP="00DA0E5B">
            <w:pPr>
              <w:pStyle w:val="TableParagraph"/>
              <w:numPr>
                <w:ilvl w:val="0"/>
                <w:numId w:val="12"/>
              </w:numPr>
              <w:tabs>
                <w:tab w:val="left" w:pos="500"/>
                <w:tab w:val="left" w:pos="2563"/>
              </w:tabs>
              <w:spacing w:line="276" w:lineRule="auto"/>
              <w:ind w:right="89" w:firstLine="0"/>
              <w:jc w:val="both"/>
              <w:rPr>
                <w:sz w:val="24"/>
                <w:szCs w:val="24"/>
                <w:lang w:val="ru-RU"/>
              </w:rPr>
            </w:pPr>
            <w:r w:rsidRPr="00DA0E5B">
              <w:rPr>
                <w:sz w:val="24"/>
                <w:szCs w:val="24"/>
                <w:lang w:val="ru-RU"/>
              </w:rPr>
              <w:t>игры</w:t>
            </w:r>
            <w:r w:rsidRPr="00DA0E5B">
              <w:rPr>
                <w:spacing w:val="1"/>
                <w:sz w:val="24"/>
                <w:szCs w:val="24"/>
                <w:lang w:val="ru-RU"/>
              </w:rPr>
              <w:t xml:space="preserve"> </w:t>
            </w:r>
            <w:r w:rsidRPr="00DA0E5B">
              <w:rPr>
                <w:sz w:val="24"/>
                <w:szCs w:val="24"/>
                <w:lang w:val="ru-RU"/>
              </w:rPr>
              <w:t>и</w:t>
            </w:r>
            <w:r w:rsidRPr="00DA0E5B">
              <w:rPr>
                <w:spacing w:val="1"/>
                <w:sz w:val="24"/>
                <w:szCs w:val="24"/>
                <w:lang w:val="ru-RU"/>
              </w:rPr>
              <w:t xml:space="preserve"> </w:t>
            </w:r>
            <w:r w:rsidRPr="00DA0E5B">
              <w:rPr>
                <w:sz w:val="24"/>
                <w:szCs w:val="24"/>
                <w:lang w:val="ru-RU"/>
              </w:rPr>
              <w:t>приемы,</w:t>
            </w:r>
            <w:r w:rsidRPr="00DA0E5B">
              <w:rPr>
                <w:spacing w:val="-67"/>
                <w:sz w:val="24"/>
                <w:szCs w:val="24"/>
                <w:lang w:val="ru-RU"/>
              </w:rPr>
              <w:t xml:space="preserve"> </w:t>
            </w:r>
            <w:r w:rsidRPr="00DA0E5B">
              <w:rPr>
                <w:sz w:val="24"/>
                <w:szCs w:val="24"/>
                <w:lang w:val="ru-RU"/>
              </w:rPr>
              <w:t>направленные</w:t>
            </w:r>
            <w:r w:rsidRPr="00DA0E5B">
              <w:rPr>
                <w:sz w:val="24"/>
                <w:szCs w:val="24"/>
                <w:lang w:val="ru-RU"/>
              </w:rPr>
              <w:tab/>
            </w:r>
            <w:r w:rsidRPr="00DA0E5B">
              <w:rPr>
                <w:spacing w:val="-1"/>
                <w:sz w:val="24"/>
                <w:szCs w:val="24"/>
                <w:lang w:val="ru-RU"/>
              </w:rPr>
              <w:t>на</w:t>
            </w:r>
            <w:r w:rsidRPr="00DA0E5B">
              <w:rPr>
                <w:spacing w:val="-68"/>
                <w:sz w:val="24"/>
                <w:szCs w:val="24"/>
                <w:lang w:val="ru-RU"/>
              </w:rPr>
              <w:t xml:space="preserve"> </w:t>
            </w:r>
            <w:r w:rsidRPr="00DA0E5B">
              <w:rPr>
                <w:sz w:val="24"/>
                <w:szCs w:val="24"/>
                <w:lang w:val="ru-RU"/>
              </w:rPr>
              <w:t>формирование</w:t>
            </w:r>
          </w:p>
          <w:p w:rsidR="00153B94" w:rsidRPr="00DA0E5B" w:rsidRDefault="00153B94" w:rsidP="00DA0E5B">
            <w:pPr>
              <w:pStyle w:val="TableParagraph"/>
              <w:spacing w:line="276" w:lineRule="auto"/>
              <w:ind w:left="105" w:right="86"/>
              <w:jc w:val="both"/>
              <w:rPr>
                <w:sz w:val="24"/>
                <w:szCs w:val="24"/>
              </w:rPr>
            </w:pPr>
            <w:r w:rsidRPr="00DA0E5B">
              <w:rPr>
                <w:sz w:val="24"/>
                <w:szCs w:val="24"/>
              </w:rPr>
              <w:t>адекватных</w:t>
            </w:r>
            <w:r w:rsidRPr="00DA0E5B">
              <w:rPr>
                <w:spacing w:val="1"/>
                <w:sz w:val="24"/>
                <w:szCs w:val="24"/>
              </w:rPr>
              <w:t xml:space="preserve"> </w:t>
            </w:r>
            <w:r w:rsidRPr="00DA0E5B">
              <w:rPr>
                <w:sz w:val="24"/>
                <w:szCs w:val="24"/>
              </w:rPr>
              <w:t>форм</w:t>
            </w:r>
            <w:r w:rsidRPr="00DA0E5B">
              <w:rPr>
                <w:spacing w:val="-67"/>
                <w:sz w:val="24"/>
                <w:szCs w:val="24"/>
              </w:rPr>
              <w:t xml:space="preserve"> </w:t>
            </w:r>
            <w:r w:rsidRPr="00DA0E5B">
              <w:rPr>
                <w:sz w:val="24"/>
                <w:szCs w:val="24"/>
              </w:rPr>
              <w:t>поведения;</w:t>
            </w:r>
          </w:p>
          <w:p w:rsidR="00153B94" w:rsidRPr="00DA0E5B" w:rsidRDefault="00153B94" w:rsidP="00DA0E5B">
            <w:pPr>
              <w:pStyle w:val="TableParagraph"/>
              <w:numPr>
                <w:ilvl w:val="0"/>
                <w:numId w:val="12"/>
              </w:numPr>
              <w:tabs>
                <w:tab w:val="left" w:pos="339"/>
              </w:tabs>
              <w:spacing w:line="276" w:lineRule="auto"/>
              <w:ind w:right="88" w:firstLine="0"/>
              <w:jc w:val="both"/>
              <w:rPr>
                <w:sz w:val="24"/>
                <w:szCs w:val="24"/>
                <w:lang w:val="ru-RU"/>
              </w:rPr>
            </w:pPr>
            <w:r w:rsidRPr="00DA0E5B">
              <w:rPr>
                <w:sz w:val="24"/>
                <w:szCs w:val="24"/>
                <w:lang w:val="ru-RU"/>
              </w:rPr>
              <w:t>игры</w:t>
            </w:r>
            <w:r w:rsidRPr="00DA0E5B">
              <w:rPr>
                <w:spacing w:val="1"/>
                <w:sz w:val="24"/>
                <w:szCs w:val="24"/>
                <w:lang w:val="ru-RU"/>
              </w:rPr>
              <w:t xml:space="preserve"> </w:t>
            </w:r>
            <w:r w:rsidRPr="00DA0E5B">
              <w:rPr>
                <w:sz w:val="24"/>
                <w:szCs w:val="24"/>
                <w:lang w:val="ru-RU"/>
              </w:rPr>
              <w:t>и приемы</w:t>
            </w:r>
            <w:r w:rsidRPr="00DA0E5B">
              <w:rPr>
                <w:spacing w:val="1"/>
                <w:sz w:val="24"/>
                <w:szCs w:val="24"/>
                <w:lang w:val="ru-RU"/>
              </w:rPr>
              <w:t xml:space="preserve"> </w:t>
            </w:r>
            <w:r w:rsidRPr="00DA0E5B">
              <w:rPr>
                <w:sz w:val="24"/>
                <w:szCs w:val="24"/>
                <w:lang w:val="ru-RU"/>
              </w:rPr>
              <w:t>для</w:t>
            </w:r>
            <w:r w:rsidRPr="00DA0E5B">
              <w:rPr>
                <w:spacing w:val="1"/>
                <w:sz w:val="24"/>
                <w:szCs w:val="24"/>
                <w:lang w:val="ru-RU"/>
              </w:rPr>
              <w:t xml:space="preserve"> </w:t>
            </w:r>
            <w:r w:rsidRPr="00DA0E5B">
              <w:rPr>
                <w:sz w:val="24"/>
                <w:szCs w:val="24"/>
                <w:lang w:val="ru-RU"/>
              </w:rPr>
              <w:t>устранения</w:t>
            </w:r>
            <w:r w:rsidRPr="00DA0E5B">
              <w:rPr>
                <w:spacing w:val="1"/>
                <w:sz w:val="24"/>
                <w:szCs w:val="24"/>
                <w:lang w:val="ru-RU"/>
              </w:rPr>
              <w:t xml:space="preserve"> </w:t>
            </w:r>
            <w:r w:rsidRPr="00DA0E5B">
              <w:rPr>
                <w:sz w:val="24"/>
                <w:szCs w:val="24"/>
                <w:lang w:val="ru-RU"/>
              </w:rPr>
              <w:t>детских</w:t>
            </w:r>
            <w:r w:rsidRPr="00DA0E5B">
              <w:rPr>
                <w:spacing w:val="-67"/>
                <w:sz w:val="24"/>
                <w:szCs w:val="24"/>
                <w:lang w:val="ru-RU"/>
              </w:rPr>
              <w:t xml:space="preserve"> </w:t>
            </w:r>
            <w:r w:rsidRPr="00DA0E5B">
              <w:rPr>
                <w:sz w:val="24"/>
                <w:szCs w:val="24"/>
                <w:lang w:val="ru-RU"/>
              </w:rPr>
              <w:t>страхов;</w:t>
            </w:r>
          </w:p>
          <w:p w:rsidR="00153B94" w:rsidRPr="00DA0E5B" w:rsidRDefault="00153B94" w:rsidP="00DA0E5B">
            <w:pPr>
              <w:pStyle w:val="TableParagraph"/>
              <w:numPr>
                <w:ilvl w:val="0"/>
                <w:numId w:val="12"/>
              </w:numPr>
              <w:tabs>
                <w:tab w:val="left" w:pos="349"/>
                <w:tab w:val="left" w:pos="1787"/>
              </w:tabs>
              <w:spacing w:line="276" w:lineRule="auto"/>
              <w:ind w:right="88" w:firstLine="0"/>
              <w:jc w:val="both"/>
              <w:rPr>
                <w:sz w:val="24"/>
                <w:szCs w:val="24"/>
              </w:rPr>
            </w:pPr>
            <w:r w:rsidRPr="00DA0E5B">
              <w:rPr>
                <w:sz w:val="24"/>
                <w:szCs w:val="24"/>
              </w:rPr>
              <w:t>игры</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упражнения</w:t>
            </w:r>
            <w:r w:rsidRPr="00DA0E5B">
              <w:rPr>
                <w:spacing w:val="-67"/>
                <w:sz w:val="24"/>
                <w:szCs w:val="24"/>
              </w:rPr>
              <w:t xml:space="preserve"> </w:t>
            </w:r>
            <w:r w:rsidRPr="00DA0E5B">
              <w:rPr>
                <w:sz w:val="24"/>
                <w:szCs w:val="24"/>
              </w:rPr>
              <w:t>на</w:t>
            </w:r>
            <w:r w:rsidRPr="00DA0E5B">
              <w:rPr>
                <w:sz w:val="24"/>
                <w:szCs w:val="24"/>
              </w:rPr>
              <w:tab/>
            </w:r>
            <w:r w:rsidRPr="00DA0E5B">
              <w:rPr>
                <w:spacing w:val="-1"/>
                <w:sz w:val="24"/>
                <w:szCs w:val="24"/>
              </w:rPr>
              <w:t>развитие</w:t>
            </w:r>
          </w:p>
          <w:p w:rsidR="00153B94" w:rsidRPr="00DA0E5B" w:rsidRDefault="00153B94" w:rsidP="00DA0E5B">
            <w:pPr>
              <w:pStyle w:val="TableParagraph"/>
              <w:tabs>
                <w:tab w:val="left" w:pos="2689"/>
              </w:tabs>
              <w:spacing w:line="276" w:lineRule="auto"/>
              <w:ind w:left="105" w:right="89"/>
              <w:jc w:val="both"/>
              <w:rPr>
                <w:sz w:val="24"/>
                <w:szCs w:val="24"/>
              </w:rPr>
            </w:pPr>
            <w:r w:rsidRPr="00DA0E5B">
              <w:rPr>
                <w:sz w:val="24"/>
                <w:szCs w:val="24"/>
              </w:rPr>
              <w:t>саморегуляции</w:t>
            </w:r>
            <w:r w:rsidRPr="00DA0E5B">
              <w:rPr>
                <w:sz w:val="24"/>
                <w:szCs w:val="24"/>
              </w:rPr>
              <w:tab/>
            </w:r>
            <w:r w:rsidRPr="00DA0E5B">
              <w:rPr>
                <w:spacing w:val="-4"/>
                <w:sz w:val="24"/>
                <w:szCs w:val="24"/>
              </w:rPr>
              <w:t>и</w:t>
            </w:r>
            <w:r w:rsidRPr="00DA0E5B">
              <w:rPr>
                <w:spacing w:val="-68"/>
                <w:sz w:val="24"/>
                <w:szCs w:val="24"/>
              </w:rPr>
              <w:t xml:space="preserve"> </w:t>
            </w:r>
            <w:r w:rsidRPr="00DA0E5B">
              <w:rPr>
                <w:sz w:val="24"/>
                <w:szCs w:val="24"/>
              </w:rPr>
              <w:t>самоконтроля</w:t>
            </w:r>
          </w:p>
        </w:tc>
        <w:tc>
          <w:tcPr>
            <w:tcW w:w="4600" w:type="dxa"/>
          </w:tcPr>
          <w:p w:rsidR="00153B94" w:rsidRPr="00DA0E5B" w:rsidRDefault="00153B94" w:rsidP="00DA0E5B">
            <w:pPr>
              <w:pStyle w:val="TableParagraph"/>
              <w:tabs>
                <w:tab w:val="left" w:pos="3210"/>
              </w:tabs>
              <w:spacing w:line="276" w:lineRule="auto"/>
              <w:ind w:left="105" w:right="87"/>
              <w:jc w:val="both"/>
              <w:rPr>
                <w:sz w:val="24"/>
                <w:szCs w:val="24"/>
                <w:lang w:val="ru-RU"/>
              </w:rPr>
            </w:pPr>
            <w:r w:rsidRPr="00DA0E5B">
              <w:rPr>
                <w:sz w:val="24"/>
                <w:szCs w:val="24"/>
                <w:lang w:val="ru-RU"/>
              </w:rPr>
              <w:t>Комплект</w:t>
            </w:r>
            <w:r w:rsidRPr="00DA0E5B">
              <w:rPr>
                <w:spacing w:val="1"/>
                <w:sz w:val="24"/>
                <w:szCs w:val="24"/>
                <w:lang w:val="ru-RU"/>
              </w:rPr>
              <w:t xml:space="preserve"> </w:t>
            </w:r>
            <w:r w:rsidRPr="00DA0E5B">
              <w:rPr>
                <w:sz w:val="24"/>
                <w:szCs w:val="24"/>
                <w:lang w:val="ru-RU"/>
              </w:rPr>
              <w:t>деревянных</w:t>
            </w:r>
            <w:r w:rsidRPr="00DA0E5B">
              <w:rPr>
                <w:spacing w:val="1"/>
                <w:sz w:val="24"/>
                <w:szCs w:val="24"/>
                <w:lang w:val="ru-RU"/>
              </w:rPr>
              <w:t xml:space="preserve"> </w:t>
            </w:r>
            <w:r w:rsidRPr="00DA0E5B">
              <w:rPr>
                <w:sz w:val="24"/>
                <w:szCs w:val="24"/>
                <w:lang w:val="ru-RU"/>
              </w:rPr>
              <w:t>игрушек-забав;</w:t>
            </w:r>
            <w:r w:rsidRPr="00DA0E5B">
              <w:rPr>
                <w:spacing w:val="1"/>
                <w:sz w:val="24"/>
                <w:szCs w:val="24"/>
                <w:lang w:val="ru-RU"/>
              </w:rPr>
              <w:t xml:space="preserve"> </w:t>
            </w:r>
            <w:r w:rsidRPr="00DA0E5B">
              <w:rPr>
                <w:sz w:val="24"/>
                <w:szCs w:val="24"/>
                <w:lang w:val="ru-RU"/>
              </w:rPr>
              <w:t>набор</w:t>
            </w:r>
            <w:r w:rsidRPr="00DA0E5B">
              <w:rPr>
                <w:spacing w:val="1"/>
                <w:sz w:val="24"/>
                <w:szCs w:val="24"/>
                <w:lang w:val="ru-RU"/>
              </w:rPr>
              <w:t xml:space="preserve"> </w:t>
            </w:r>
            <w:r w:rsidRPr="00DA0E5B">
              <w:rPr>
                <w:sz w:val="24"/>
                <w:szCs w:val="24"/>
                <w:lang w:val="ru-RU"/>
              </w:rPr>
              <w:t>для</w:t>
            </w:r>
            <w:r w:rsidRPr="00DA0E5B">
              <w:rPr>
                <w:spacing w:val="1"/>
                <w:sz w:val="24"/>
                <w:szCs w:val="24"/>
                <w:lang w:val="ru-RU"/>
              </w:rPr>
              <w:t xml:space="preserve"> </w:t>
            </w:r>
            <w:r w:rsidRPr="00DA0E5B">
              <w:rPr>
                <w:sz w:val="24"/>
                <w:szCs w:val="24"/>
                <w:lang w:val="ru-RU"/>
              </w:rPr>
              <w:t>составления</w:t>
            </w:r>
            <w:r w:rsidRPr="00DA0E5B">
              <w:rPr>
                <w:spacing w:val="1"/>
                <w:sz w:val="24"/>
                <w:szCs w:val="24"/>
                <w:lang w:val="ru-RU"/>
              </w:rPr>
              <w:t xml:space="preserve"> </w:t>
            </w:r>
            <w:r w:rsidRPr="00DA0E5B">
              <w:rPr>
                <w:sz w:val="24"/>
                <w:szCs w:val="24"/>
                <w:lang w:val="ru-RU"/>
              </w:rPr>
              <w:t>портретов;</w:t>
            </w:r>
            <w:r w:rsidRPr="00DA0E5B">
              <w:rPr>
                <w:spacing w:val="1"/>
                <w:sz w:val="24"/>
                <w:szCs w:val="24"/>
                <w:lang w:val="ru-RU"/>
              </w:rPr>
              <w:t xml:space="preserve"> </w:t>
            </w:r>
            <w:r w:rsidRPr="00DA0E5B">
              <w:rPr>
                <w:sz w:val="24"/>
                <w:szCs w:val="24"/>
                <w:lang w:val="ru-RU"/>
              </w:rPr>
              <w:t>костюмы,</w:t>
            </w:r>
            <w:r w:rsidRPr="00DA0E5B">
              <w:rPr>
                <w:spacing w:val="1"/>
                <w:sz w:val="24"/>
                <w:szCs w:val="24"/>
                <w:lang w:val="ru-RU"/>
              </w:rPr>
              <w:t xml:space="preserve"> </w:t>
            </w:r>
            <w:r w:rsidRPr="00DA0E5B">
              <w:rPr>
                <w:sz w:val="24"/>
                <w:szCs w:val="24"/>
                <w:lang w:val="ru-RU"/>
              </w:rPr>
              <w:t>ширмы</w:t>
            </w:r>
            <w:r w:rsidRPr="00DA0E5B">
              <w:rPr>
                <w:spacing w:val="1"/>
                <w:sz w:val="24"/>
                <w:szCs w:val="24"/>
                <w:lang w:val="ru-RU"/>
              </w:rPr>
              <w:t xml:space="preserve"> </w:t>
            </w:r>
            <w:r w:rsidRPr="00DA0E5B">
              <w:rPr>
                <w:sz w:val="24"/>
                <w:szCs w:val="24"/>
                <w:lang w:val="ru-RU"/>
              </w:rPr>
              <w:t>и</w:t>
            </w:r>
            <w:r w:rsidRPr="00DA0E5B">
              <w:rPr>
                <w:spacing w:val="1"/>
                <w:sz w:val="24"/>
                <w:szCs w:val="24"/>
                <w:lang w:val="ru-RU"/>
              </w:rPr>
              <w:t xml:space="preserve"> </w:t>
            </w:r>
            <w:r w:rsidRPr="00DA0E5B">
              <w:rPr>
                <w:sz w:val="24"/>
                <w:szCs w:val="24"/>
                <w:lang w:val="ru-RU"/>
              </w:rPr>
              <w:t>наборы</w:t>
            </w:r>
            <w:r w:rsidRPr="00DA0E5B">
              <w:rPr>
                <w:spacing w:val="-67"/>
                <w:sz w:val="24"/>
                <w:szCs w:val="24"/>
                <w:lang w:val="ru-RU"/>
              </w:rPr>
              <w:t xml:space="preserve"> </w:t>
            </w:r>
            <w:r w:rsidRPr="00DA0E5B">
              <w:rPr>
                <w:sz w:val="24"/>
                <w:szCs w:val="24"/>
                <w:lang w:val="ru-RU"/>
              </w:rPr>
              <w:t>перчаточных,</w:t>
            </w:r>
            <w:r w:rsidRPr="00DA0E5B">
              <w:rPr>
                <w:sz w:val="24"/>
                <w:szCs w:val="24"/>
                <w:lang w:val="ru-RU"/>
              </w:rPr>
              <w:tab/>
              <w:t>пальчиковых,</w:t>
            </w:r>
            <w:r w:rsidRPr="00DA0E5B">
              <w:rPr>
                <w:spacing w:val="-68"/>
                <w:sz w:val="24"/>
                <w:szCs w:val="24"/>
                <w:lang w:val="ru-RU"/>
              </w:rPr>
              <w:t xml:space="preserve"> </w:t>
            </w:r>
            <w:r w:rsidRPr="00DA0E5B">
              <w:rPr>
                <w:sz w:val="24"/>
                <w:szCs w:val="24"/>
                <w:lang w:val="ru-RU"/>
              </w:rPr>
              <w:t>шагающих,</w:t>
            </w:r>
            <w:r w:rsidRPr="00DA0E5B">
              <w:rPr>
                <w:spacing w:val="1"/>
                <w:sz w:val="24"/>
                <w:szCs w:val="24"/>
                <w:lang w:val="ru-RU"/>
              </w:rPr>
              <w:t xml:space="preserve"> </w:t>
            </w:r>
            <w:r w:rsidRPr="00DA0E5B">
              <w:rPr>
                <w:sz w:val="24"/>
                <w:szCs w:val="24"/>
                <w:lang w:val="ru-RU"/>
              </w:rPr>
              <w:t>ростовых</w:t>
            </w:r>
            <w:r w:rsidRPr="00DA0E5B">
              <w:rPr>
                <w:spacing w:val="1"/>
                <w:sz w:val="24"/>
                <w:szCs w:val="24"/>
                <w:lang w:val="ru-RU"/>
              </w:rPr>
              <w:t xml:space="preserve"> </w:t>
            </w:r>
            <w:r w:rsidRPr="00DA0E5B">
              <w:rPr>
                <w:sz w:val="24"/>
                <w:szCs w:val="24"/>
                <w:lang w:val="ru-RU"/>
              </w:rPr>
              <w:t>кукол,</w:t>
            </w:r>
            <w:r w:rsidRPr="00DA0E5B">
              <w:rPr>
                <w:spacing w:val="1"/>
                <w:sz w:val="24"/>
                <w:szCs w:val="24"/>
                <w:lang w:val="ru-RU"/>
              </w:rPr>
              <w:t xml:space="preserve"> </w:t>
            </w:r>
            <w:r w:rsidRPr="00DA0E5B">
              <w:rPr>
                <w:sz w:val="24"/>
                <w:szCs w:val="24"/>
                <w:lang w:val="ru-RU"/>
              </w:rPr>
              <w:t>фигурки</w:t>
            </w:r>
            <w:r w:rsidRPr="00DA0E5B">
              <w:rPr>
                <w:spacing w:val="1"/>
                <w:sz w:val="24"/>
                <w:szCs w:val="24"/>
                <w:lang w:val="ru-RU"/>
              </w:rPr>
              <w:t xml:space="preserve"> </w:t>
            </w:r>
            <w:r w:rsidRPr="00DA0E5B">
              <w:rPr>
                <w:sz w:val="24"/>
                <w:szCs w:val="24"/>
                <w:lang w:val="ru-RU"/>
              </w:rPr>
              <w:t>для</w:t>
            </w:r>
            <w:r w:rsidRPr="00DA0E5B">
              <w:rPr>
                <w:spacing w:val="1"/>
                <w:sz w:val="24"/>
                <w:szCs w:val="24"/>
                <w:lang w:val="ru-RU"/>
              </w:rPr>
              <w:t xml:space="preserve"> </w:t>
            </w:r>
            <w:r w:rsidRPr="00DA0E5B">
              <w:rPr>
                <w:sz w:val="24"/>
                <w:szCs w:val="24"/>
                <w:lang w:val="ru-RU"/>
              </w:rPr>
              <w:t>теневого</w:t>
            </w:r>
            <w:r w:rsidRPr="00DA0E5B">
              <w:rPr>
                <w:spacing w:val="1"/>
                <w:sz w:val="24"/>
                <w:szCs w:val="24"/>
                <w:lang w:val="ru-RU"/>
              </w:rPr>
              <w:t xml:space="preserve"> </w:t>
            </w:r>
            <w:r w:rsidRPr="00DA0E5B">
              <w:rPr>
                <w:sz w:val="24"/>
                <w:szCs w:val="24"/>
                <w:lang w:val="ru-RU"/>
              </w:rPr>
              <w:t>театра;</w:t>
            </w:r>
            <w:r w:rsidRPr="00DA0E5B">
              <w:rPr>
                <w:spacing w:val="1"/>
                <w:sz w:val="24"/>
                <w:szCs w:val="24"/>
                <w:lang w:val="ru-RU"/>
              </w:rPr>
              <w:t xml:space="preserve"> </w:t>
            </w:r>
            <w:r w:rsidRPr="00DA0E5B">
              <w:rPr>
                <w:sz w:val="24"/>
                <w:szCs w:val="24"/>
                <w:lang w:val="ru-RU"/>
              </w:rPr>
              <w:t>куклы</w:t>
            </w:r>
            <w:r w:rsidRPr="00DA0E5B">
              <w:rPr>
                <w:spacing w:val="1"/>
                <w:sz w:val="24"/>
                <w:szCs w:val="24"/>
                <w:lang w:val="ru-RU"/>
              </w:rPr>
              <w:t xml:space="preserve"> </w:t>
            </w:r>
            <w:r w:rsidRPr="00DA0E5B">
              <w:rPr>
                <w:sz w:val="24"/>
                <w:szCs w:val="24"/>
                <w:lang w:val="ru-RU"/>
              </w:rPr>
              <w:t>разные;</w:t>
            </w:r>
            <w:r w:rsidRPr="00DA0E5B">
              <w:rPr>
                <w:spacing w:val="1"/>
                <w:sz w:val="24"/>
                <w:szCs w:val="24"/>
                <w:lang w:val="ru-RU"/>
              </w:rPr>
              <w:t xml:space="preserve"> </w:t>
            </w:r>
            <w:r w:rsidRPr="00DA0E5B">
              <w:rPr>
                <w:sz w:val="24"/>
                <w:szCs w:val="24"/>
                <w:lang w:val="ru-RU"/>
              </w:rPr>
              <w:t>музыкальные</w:t>
            </w:r>
            <w:r w:rsidRPr="00DA0E5B">
              <w:rPr>
                <w:sz w:val="24"/>
                <w:szCs w:val="24"/>
                <w:lang w:val="ru-RU"/>
              </w:rPr>
              <w:tab/>
            </w:r>
            <w:r w:rsidRPr="00DA0E5B">
              <w:rPr>
                <w:spacing w:val="-1"/>
                <w:sz w:val="24"/>
                <w:szCs w:val="24"/>
                <w:lang w:val="ru-RU"/>
              </w:rPr>
              <w:t>инструменты;</w:t>
            </w:r>
            <w:r w:rsidRPr="00DA0E5B">
              <w:rPr>
                <w:spacing w:val="-68"/>
                <w:sz w:val="24"/>
                <w:szCs w:val="24"/>
                <w:lang w:val="ru-RU"/>
              </w:rPr>
              <w:t xml:space="preserve"> </w:t>
            </w:r>
            <w:r w:rsidRPr="00DA0E5B">
              <w:rPr>
                <w:sz w:val="24"/>
                <w:szCs w:val="24"/>
                <w:lang w:val="ru-RU"/>
              </w:rPr>
              <w:t>конструктор</w:t>
            </w:r>
            <w:r w:rsidRPr="00DA0E5B">
              <w:rPr>
                <w:spacing w:val="51"/>
                <w:sz w:val="24"/>
                <w:szCs w:val="24"/>
                <w:lang w:val="ru-RU"/>
              </w:rPr>
              <w:t xml:space="preserve"> </w:t>
            </w:r>
            <w:r w:rsidRPr="00DA0E5B">
              <w:rPr>
                <w:sz w:val="24"/>
                <w:szCs w:val="24"/>
                <w:lang w:val="ru-RU"/>
              </w:rPr>
              <w:t>для</w:t>
            </w:r>
            <w:r w:rsidRPr="00DA0E5B">
              <w:rPr>
                <w:spacing w:val="54"/>
                <w:sz w:val="24"/>
                <w:szCs w:val="24"/>
                <w:lang w:val="ru-RU"/>
              </w:rPr>
              <w:t xml:space="preserve"> </w:t>
            </w:r>
            <w:r w:rsidRPr="00DA0E5B">
              <w:rPr>
                <w:sz w:val="24"/>
                <w:szCs w:val="24"/>
                <w:lang w:val="ru-RU"/>
              </w:rPr>
              <w:t>создания</w:t>
            </w:r>
            <w:r w:rsidRPr="00DA0E5B">
              <w:rPr>
                <w:spacing w:val="52"/>
                <w:sz w:val="24"/>
                <w:szCs w:val="24"/>
                <w:lang w:val="ru-RU"/>
              </w:rPr>
              <w:t xml:space="preserve"> </w:t>
            </w:r>
            <w:r w:rsidRPr="00DA0E5B">
              <w:rPr>
                <w:sz w:val="24"/>
                <w:szCs w:val="24"/>
                <w:lang w:val="ru-RU"/>
              </w:rPr>
              <w:t>персонажей</w:t>
            </w:r>
            <w:r w:rsidRPr="00DA0E5B">
              <w:rPr>
                <w:spacing w:val="-68"/>
                <w:sz w:val="24"/>
                <w:szCs w:val="24"/>
                <w:lang w:val="ru-RU"/>
              </w:rPr>
              <w:t xml:space="preserve"> </w:t>
            </w:r>
            <w:r w:rsidRPr="00DA0E5B">
              <w:rPr>
                <w:sz w:val="24"/>
                <w:szCs w:val="24"/>
                <w:lang w:val="ru-RU"/>
              </w:rPr>
              <w:t>с</w:t>
            </w:r>
            <w:r w:rsidRPr="00DA0E5B">
              <w:rPr>
                <w:spacing w:val="1"/>
                <w:sz w:val="24"/>
                <w:szCs w:val="24"/>
                <w:lang w:val="ru-RU"/>
              </w:rPr>
              <w:t xml:space="preserve"> </w:t>
            </w:r>
            <w:r w:rsidRPr="00DA0E5B">
              <w:rPr>
                <w:sz w:val="24"/>
                <w:szCs w:val="24"/>
                <w:lang w:val="ru-RU"/>
              </w:rPr>
              <w:t>различными</w:t>
            </w:r>
            <w:r w:rsidRPr="00DA0E5B">
              <w:rPr>
                <w:spacing w:val="1"/>
                <w:sz w:val="24"/>
                <w:szCs w:val="24"/>
                <w:lang w:val="ru-RU"/>
              </w:rPr>
              <w:t xml:space="preserve"> </w:t>
            </w:r>
            <w:r w:rsidRPr="00DA0E5B">
              <w:rPr>
                <w:sz w:val="24"/>
                <w:szCs w:val="24"/>
                <w:lang w:val="ru-RU"/>
              </w:rPr>
              <w:t>эмоциями,</w:t>
            </w:r>
            <w:r w:rsidRPr="00DA0E5B">
              <w:rPr>
                <w:spacing w:val="1"/>
                <w:sz w:val="24"/>
                <w:szCs w:val="24"/>
                <w:lang w:val="ru-RU"/>
              </w:rPr>
              <w:t xml:space="preserve"> </w:t>
            </w:r>
            <w:r w:rsidRPr="00DA0E5B">
              <w:rPr>
                <w:sz w:val="24"/>
                <w:szCs w:val="24"/>
                <w:lang w:val="ru-RU"/>
              </w:rPr>
              <w:t>игры</w:t>
            </w:r>
            <w:r w:rsidRPr="00DA0E5B">
              <w:rPr>
                <w:spacing w:val="1"/>
                <w:sz w:val="24"/>
                <w:szCs w:val="24"/>
                <w:lang w:val="ru-RU"/>
              </w:rPr>
              <w:t xml:space="preserve"> </w:t>
            </w:r>
            <w:r w:rsidRPr="00DA0E5B">
              <w:rPr>
                <w:sz w:val="24"/>
                <w:szCs w:val="24"/>
                <w:lang w:val="ru-RU"/>
              </w:rPr>
              <w:t>на</w:t>
            </w:r>
            <w:r w:rsidRPr="00DA0E5B">
              <w:rPr>
                <w:spacing w:val="1"/>
                <w:sz w:val="24"/>
                <w:szCs w:val="24"/>
                <w:lang w:val="ru-RU"/>
              </w:rPr>
              <w:t xml:space="preserve"> </w:t>
            </w:r>
            <w:r w:rsidRPr="00DA0E5B">
              <w:rPr>
                <w:sz w:val="24"/>
                <w:szCs w:val="24"/>
                <w:lang w:val="ru-RU"/>
              </w:rPr>
              <w:t>изучение эмоций и мимики, мячики и</w:t>
            </w:r>
            <w:r w:rsidRPr="00DA0E5B">
              <w:rPr>
                <w:spacing w:val="1"/>
                <w:sz w:val="24"/>
                <w:szCs w:val="24"/>
                <w:lang w:val="ru-RU"/>
              </w:rPr>
              <w:t xml:space="preserve"> </w:t>
            </w:r>
            <w:r w:rsidRPr="00DA0E5B">
              <w:rPr>
                <w:sz w:val="24"/>
                <w:szCs w:val="24"/>
                <w:lang w:val="ru-RU"/>
              </w:rPr>
              <w:t>кубик с изображениями эмоций; сухой</w:t>
            </w:r>
            <w:r w:rsidRPr="00DA0E5B">
              <w:rPr>
                <w:spacing w:val="1"/>
                <w:sz w:val="24"/>
                <w:szCs w:val="24"/>
                <w:lang w:val="ru-RU"/>
              </w:rPr>
              <w:t xml:space="preserve"> </w:t>
            </w:r>
            <w:r w:rsidRPr="00DA0E5B">
              <w:rPr>
                <w:sz w:val="24"/>
                <w:szCs w:val="24"/>
                <w:lang w:val="ru-RU"/>
              </w:rPr>
              <w:t>бассейн,</w:t>
            </w:r>
            <w:r w:rsidRPr="00DA0E5B">
              <w:rPr>
                <w:spacing w:val="1"/>
                <w:sz w:val="24"/>
                <w:szCs w:val="24"/>
                <w:lang w:val="ru-RU"/>
              </w:rPr>
              <w:t xml:space="preserve"> </w:t>
            </w:r>
            <w:r w:rsidRPr="00DA0E5B">
              <w:rPr>
                <w:sz w:val="24"/>
                <w:szCs w:val="24"/>
                <w:lang w:val="ru-RU"/>
              </w:rPr>
              <w:t>напольный</w:t>
            </w:r>
            <w:r w:rsidRPr="00DA0E5B">
              <w:rPr>
                <w:spacing w:val="1"/>
                <w:sz w:val="24"/>
                <w:szCs w:val="24"/>
                <w:lang w:val="ru-RU"/>
              </w:rPr>
              <w:t xml:space="preserve"> </w:t>
            </w:r>
            <w:r w:rsidRPr="00DA0E5B">
              <w:rPr>
                <w:sz w:val="24"/>
                <w:szCs w:val="24"/>
                <w:lang w:val="ru-RU"/>
              </w:rPr>
              <w:t>балансир</w:t>
            </w:r>
            <w:r w:rsidRPr="00DA0E5B">
              <w:rPr>
                <w:spacing w:val="1"/>
                <w:sz w:val="24"/>
                <w:szCs w:val="24"/>
                <w:lang w:val="ru-RU"/>
              </w:rPr>
              <w:t xml:space="preserve"> </w:t>
            </w:r>
            <w:r w:rsidRPr="00DA0E5B">
              <w:rPr>
                <w:sz w:val="24"/>
                <w:szCs w:val="24"/>
                <w:lang w:val="ru-RU"/>
              </w:rPr>
              <w:t>в</w:t>
            </w:r>
            <w:r w:rsidRPr="00DA0E5B">
              <w:rPr>
                <w:spacing w:val="1"/>
                <w:sz w:val="24"/>
                <w:szCs w:val="24"/>
                <w:lang w:val="ru-RU"/>
              </w:rPr>
              <w:t xml:space="preserve"> </w:t>
            </w:r>
            <w:r w:rsidRPr="00DA0E5B">
              <w:rPr>
                <w:sz w:val="24"/>
                <w:szCs w:val="24"/>
                <w:lang w:val="ru-RU"/>
              </w:rPr>
              <w:t>виде</w:t>
            </w:r>
            <w:r w:rsidRPr="00DA0E5B">
              <w:rPr>
                <w:spacing w:val="1"/>
                <w:sz w:val="24"/>
                <w:szCs w:val="24"/>
                <w:lang w:val="ru-RU"/>
              </w:rPr>
              <w:t xml:space="preserve"> </w:t>
            </w:r>
            <w:r w:rsidRPr="00DA0E5B">
              <w:rPr>
                <w:sz w:val="24"/>
                <w:szCs w:val="24"/>
                <w:lang w:val="ru-RU"/>
              </w:rPr>
              <w:t>прозрачной чаши; сборный напольный</w:t>
            </w:r>
            <w:r w:rsidRPr="00DA0E5B">
              <w:rPr>
                <w:spacing w:val="1"/>
                <w:sz w:val="24"/>
                <w:szCs w:val="24"/>
                <w:lang w:val="ru-RU"/>
              </w:rPr>
              <w:t xml:space="preserve"> </w:t>
            </w:r>
            <w:r w:rsidRPr="00DA0E5B">
              <w:rPr>
                <w:sz w:val="24"/>
                <w:szCs w:val="24"/>
                <w:lang w:val="ru-RU"/>
              </w:rPr>
              <w:t>куб</w:t>
            </w:r>
            <w:r w:rsidRPr="00DA0E5B">
              <w:rPr>
                <w:spacing w:val="1"/>
                <w:sz w:val="24"/>
                <w:szCs w:val="24"/>
                <w:lang w:val="ru-RU"/>
              </w:rPr>
              <w:t xml:space="preserve"> </w:t>
            </w:r>
            <w:r w:rsidRPr="00DA0E5B">
              <w:rPr>
                <w:sz w:val="24"/>
                <w:szCs w:val="24"/>
                <w:lang w:val="ru-RU"/>
              </w:rPr>
              <w:t>с</w:t>
            </w:r>
            <w:r w:rsidRPr="00DA0E5B">
              <w:rPr>
                <w:spacing w:val="1"/>
                <w:sz w:val="24"/>
                <w:szCs w:val="24"/>
                <w:lang w:val="ru-RU"/>
              </w:rPr>
              <w:t xml:space="preserve"> </w:t>
            </w:r>
            <w:r w:rsidRPr="00DA0E5B">
              <w:rPr>
                <w:sz w:val="24"/>
                <w:szCs w:val="24"/>
                <w:lang w:val="ru-RU"/>
              </w:rPr>
              <w:t>безопасными</w:t>
            </w:r>
            <w:r w:rsidRPr="00DA0E5B">
              <w:rPr>
                <w:spacing w:val="1"/>
                <w:sz w:val="24"/>
                <w:szCs w:val="24"/>
                <w:lang w:val="ru-RU"/>
              </w:rPr>
              <w:t xml:space="preserve"> </w:t>
            </w:r>
            <w:r w:rsidRPr="00DA0E5B">
              <w:rPr>
                <w:sz w:val="24"/>
                <w:szCs w:val="24"/>
                <w:lang w:val="ru-RU"/>
              </w:rPr>
              <w:t>вогнутыми,</w:t>
            </w:r>
            <w:r w:rsidRPr="00DA0E5B">
              <w:rPr>
                <w:spacing w:val="-67"/>
                <w:sz w:val="24"/>
                <w:szCs w:val="24"/>
                <w:lang w:val="ru-RU"/>
              </w:rPr>
              <w:t xml:space="preserve"> </w:t>
            </w:r>
            <w:r w:rsidRPr="00DA0E5B">
              <w:rPr>
                <w:sz w:val="24"/>
                <w:szCs w:val="24"/>
                <w:lang w:val="ru-RU"/>
              </w:rPr>
              <w:t>выпуклыми</w:t>
            </w:r>
            <w:r w:rsidRPr="00DA0E5B">
              <w:rPr>
                <w:spacing w:val="-3"/>
                <w:sz w:val="24"/>
                <w:szCs w:val="24"/>
                <w:lang w:val="ru-RU"/>
              </w:rPr>
              <w:t xml:space="preserve"> </w:t>
            </w:r>
            <w:r w:rsidRPr="00DA0E5B">
              <w:rPr>
                <w:sz w:val="24"/>
                <w:szCs w:val="24"/>
                <w:lang w:val="ru-RU"/>
              </w:rPr>
              <w:t>и плоскими</w:t>
            </w:r>
            <w:r w:rsidRPr="00DA0E5B">
              <w:rPr>
                <w:spacing w:val="-1"/>
                <w:sz w:val="24"/>
                <w:szCs w:val="24"/>
                <w:lang w:val="ru-RU"/>
              </w:rPr>
              <w:t xml:space="preserve"> </w:t>
            </w:r>
            <w:r w:rsidRPr="00DA0E5B">
              <w:rPr>
                <w:sz w:val="24"/>
                <w:szCs w:val="24"/>
                <w:lang w:val="ru-RU"/>
              </w:rPr>
              <w:t>зеркалами</w:t>
            </w:r>
          </w:p>
        </w:tc>
      </w:tr>
      <w:tr w:rsidR="00153B94" w:rsidRPr="00DA0E5B" w:rsidTr="00B5512B">
        <w:trPr>
          <w:trHeight w:val="4185"/>
        </w:trPr>
        <w:tc>
          <w:tcPr>
            <w:tcW w:w="2386" w:type="dxa"/>
          </w:tcPr>
          <w:p w:rsidR="00153B94" w:rsidRPr="00DA0E5B" w:rsidRDefault="00153B94" w:rsidP="00DA0E5B">
            <w:pPr>
              <w:pStyle w:val="TableParagraph"/>
              <w:spacing w:line="276" w:lineRule="auto"/>
              <w:ind w:left="105"/>
              <w:jc w:val="both"/>
              <w:rPr>
                <w:sz w:val="24"/>
                <w:szCs w:val="24"/>
              </w:rPr>
            </w:pPr>
            <w:r w:rsidRPr="00DA0E5B">
              <w:rPr>
                <w:sz w:val="24"/>
                <w:szCs w:val="24"/>
              </w:rPr>
              <w:t>Развитие</w:t>
            </w:r>
          </w:p>
          <w:p w:rsidR="00153B94" w:rsidRPr="00DA0E5B" w:rsidRDefault="00153B94" w:rsidP="00DA0E5B">
            <w:pPr>
              <w:pStyle w:val="TableParagraph"/>
              <w:spacing w:line="276" w:lineRule="auto"/>
              <w:ind w:left="105" w:right="375"/>
              <w:jc w:val="both"/>
              <w:rPr>
                <w:sz w:val="24"/>
                <w:szCs w:val="24"/>
              </w:rPr>
            </w:pPr>
            <w:r w:rsidRPr="00DA0E5B">
              <w:rPr>
                <w:spacing w:val="-1"/>
                <w:sz w:val="24"/>
                <w:szCs w:val="24"/>
              </w:rPr>
              <w:t>познавательной</w:t>
            </w:r>
            <w:r w:rsidRPr="00DA0E5B">
              <w:rPr>
                <w:spacing w:val="-67"/>
                <w:sz w:val="24"/>
                <w:szCs w:val="24"/>
              </w:rPr>
              <w:t xml:space="preserve"> </w:t>
            </w:r>
            <w:r w:rsidRPr="00DA0E5B">
              <w:rPr>
                <w:sz w:val="24"/>
                <w:szCs w:val="24"/>
              </w:rPr>
              <w:t>деятельности</w:t>
            </w:r>
          </w:p>
        </w:tc>
        <w:tc>
          <w:tcPr>
            <w:tcW w:w="2946" w:type="dxa"/>
          </w:tcPr>
          <w:p w:rsidR="00153B94" w:rsidRPr="00DA0E5B" w:rsidRDefault="00153B94" w:rsidP="00DA0E5B">
            <w:pPr>
              <w:pStyle w:val="TableParagraph"/>
              <w:numPr>
                <w:ilvl w:val="0"/>
                <w:numId w:val="11"/>
              </w:numPr>
              <w:tabs>
                <w:tab w:val="left" w:pos="440"/>
                <w:tab w:val="left" w:pos="2690"/>
              </w:tabs>
              <w:spacing w:line="276" w:lineRule="auto"/>
              <w:ind w:right="88" w:firstLine="0"/>
              <w:jc w:val="both"/>
              <w:rPr>
                <w:sz w:val="24"/>
                <w:szCs w:val="24"/>
                <w:lang w:val="ru-RU"/>
              </w:rPr>
            </w:pPr>
            <w:r w:rsidRPr="00DA0E5B">
              <w:rPr>
                <w:sz w:val="24"/>
                <w:szCs w:val="24"/>
                <w:lang w:val="ru-RU"/>
              </w:rPr>
              <w:t>игры</w:t>
            </w:r>
            <w:r w:rsidRPr="00DA0E5B">
              <w:rPr>
                <w:spacing w:val="1"/>
                <w:sz w:val="24"/>
                <w:szCs w:val="24"/>
                <w:lang w:val="ru-RU"/>
              </w:rPr>
              <w:t xml:space="preserve"> </w:t>
            </w:r>
            <w:r w:rsidRPr="00DA0E5B">
              <w:rPr>
                <w:sz w:val="24"/>
                <w:szCs w:val="24"/>
                <w:lang w:val="ru-RU"/>
              </w:rPr>
              <w:t>на</w:t>
            </w:r>
            <w:r w:rsidRPr="00DA0E5B">
              <w:rPr>
                <w:spacing w:val="1"/>
                <w:sz w:val="24"/>
                <w:szCs w:val="24"/>
                <w:lang w:val="ru-RU"/>
              </w:rPr>
              <w:t xml:space="preserve"> </w:t>
            </w:r>
            <w:r w:rsidRPr="00DA0E5B">
              <w:rPr>
                <w:sz w:val="24"/>
                <w:szCs w:val="24"/>
                <w:lang w:val="ru-RU"/>
              </w:rPr>
              <w:t>развитие</w:t>
            </w:r>
            <w:r w:rsidRPr="00DA0E5B">
              <w:rPr>
                <w:spacing w:val="-67"/>
                <w:sz w:val="24"/>
                <w:szCs w:val="24"/>
                <w:lang w:val="ru-RU"/>
              </w:rPr>
              <w:t xml:space="preserve"> </w:t>
            </w:r>
            <w:r w:rsidRPr="00DA0E5B">
              <w:rPr>
                <w:sz w:val="24"/>
                <w:szCs w:val="24"/>
                <w:lang w:val="ru-RU"/>
              </w:rPr>
              <w:t>концентрации</w:t>
            </w:r>
            <w:r w:rsidRPr="00DA0E5B">
              <w:rPr>
                <w:sz w:val="24"/>
                <w:szCs w:val="24"/>
                <w:lang w:val="ru-RU"/>
              </w:rPr>
              <w:tab/>
            </w:r>
            <w:r w:rsidRPr="00DA0E5B">
              <w:rPr>
                <w:spacing w:val="-4"/>
                <w:sz w:val="24"/>
                <w:szCs w:val="24"/>
                <w:lang w:val="ru-RU"/>
              </w:rPr>
              <w:t>и</w:t>
            </w:r>
            <w:r w:rsidRPr="00DA0E5B">
              <w:rPr>
                <w:spacing w:val="-68"/>
                <w:sz w:val="24"/>
                <w:szCs w:val="24"/>
                <w:lang w:val="ru-RU"/>
              </w:rPr>
              <w:t xml:space="preserve"> </w:t>
            </w:r>
            <w:r w:rsidRPr="00DA0E5B">
              <w:rPr>
                <w:sz w:val="24"/>
                <w:szCs w:val="24"/>
                <w:lang w:val="ru-RU"/>
              </w:rPr>
              <w:t>распределение</w:t>
            </w:r>
          </w:p>
          <w:p w:rsidR="00153B94" w:rsidRPr="00DA0E5B" w:rsidRDefault="00153B94" w:rsidP="00DA0E5B">
            <w:pPr>
              <w:pStyle w:val="TableParagraph"/>
              <w:spacing w:line="276" w:lineRule="auto"/>
              <w:ind w:left="105"/>
              <w:jc w:val="both"/>
              <w:rPr>
                <w:sz w:val="24"/>
                <w:szCs w:val="24"/>
              </w:rPr>
            </w:pPr>
            <w:r w:rsidRPr="00DA0E5B">
              <w:rPr>
                <w:sz w:val="24"/>
                <w:szCs w:val="24"/>
              </w:rPr>
              <w:t>внимания;</w:t>
            </w:r>
          </w:p>
          <w:p w:rsidR="00153B94" w:rsidRPr="00DA0E5B" w:rsidRDefault="00153B94" w:rsidP="00DA0E5B">
            <w:pPr>
              <w:pStyle w:val="TableParagraph"/>
              <w:numPr>
                <w:ilvl w:val="0"/>
                <w:numId w:val="11"/>
              </w:numPr>
              <w:tabs>
                <w:tab w:val="left" w:pos="440"/>
              </w:tabs>
              <w:spacing w:line="276" w:lineRule="auto"/>
              <w:ind w:right="89" w:firstLine="0"/>
              <w:jc w:val="both"/>
              <w:rPr>
                <w:sz w:val="24"/>
                <w:szCs w:val="24"/>
              </w:rPr>
            </w:pPr>
            <w:r w:rsidRPr="00DA0E5B">
              <w:rPr>
                <w:sz w:val="24"/>
                <w:szCs w:val="24"/>
              </w:rPr>
              <w:t>игры</w:t>
            </w:r>
            <w:r w:rsidRPr="00DA0E5B">
              <w:rPr>
                <w:spacing w:val="1"/>
                <w:sz w:val="24"/>
                <w:szCs w:val="24"/>
              </w:rPr>
              <w:t xml:space="preserve"> </w:t>
            </w:r>
            <w:r w:rsidRPr="00DA0E5B">
              <w:rPr>
                <w:sz w:val="24"/>
                <w:szCs w:val="24"/>
              </w:rPr>
              <w:t>на</w:t>
            </w:r>
            <w:r w:rsidRPr="00DA0E5B">
              <w:rPr>
                <w:spacing w:val="1"/>
                <w:sz w:val="24"/>
                <w:szCs w:val="24"/>
              </w:rPr>
              <w:t xml:space="preserve"> </w:t>
            </w:r>
            <w:r w:rsidRPr="00DA0E5B">
              <w:rPr>
                <w:sz w:val="24"/>
                <w:szCs w:val="24"/>
              </w:rPr>
              <w:t>развитие</w:t>
            </w:r>
            <w:r w:rsidRPr="00DA0E5B">
              <w:rPr>
                <w:spacing w:val="-67"/>
                <w:sz w:val="24"/>
                <w:szCs w:val="24"/>
              </w:rPr>
              <w:t xml:space="preserve"> </w:t>
            </w:r>
            <w:r w:rsidRPr="00DA0E5B">
              <w:rPr>
                <w:sz w:val="24"/>
                <w:szCs w:val="24"/>
              </w:rPr>
              <w:t>памяти;</w:t>
            </w:r>
          </w:p>
          <w:p w:rsidR="00153B94" w:rsidRPr="00DA0E5B" w:rsidRDefault="00153B94" w:rsidP="00DA0E5B">
            <w:pPr>
              <w:pStyle w:val="TableParagraph"/>
              <w:numPr>
                <w:ilvl w:val="0"/>
                <w:numId w:val="11"/>
              </w:numPr>
              <w:tabs>
                <w:tab w:val="left" w:pos="591"/>
              </w:tabs>
              <w:spacing w:line="276" w:lineRule="auto"/>
              <w:ind w:right="89" w:firstLine="0"/>
              <w:jc w:val="both"/>
              <w:rPr>
                <w:sz w:val="24"/>
                <w:szCs w:val="24"/>
              </w:rPr>
            </w:pPr>
            <w:r w:rsidRPr="00DA0E5B">
              <w:rPr>
                <w:sz w:val="24"/>
                <w:szCs w:val="24"/>
              </w:rPr>
              <w:t>упражнения</w:t>
            </w:r>
            <w:r w:rsidRPr="00DA0E5B">
              <w:rPr>
                <w:spacing w:val="1"/>
                <w:sz w:val="24"/>
                <w:szCs w:val="24"/>
              </w:rPr>
              <w:t xml:space="preserve"> </w:t>
            </w:r>
            <w:r w:rsidRPr="00DA0E5B">
              <w:rPr>
                <w:sz w:val="24"/>
                <w:szCs w:val="24"/>
              </w:rPr>
              <w:t>для</w:t>
            </w:r>
            <w:r w:rsidRPr="00DA0E5B">
              <w:rPr>
                <w:spacing w:val="-67"/>
                <w:sz w:val="24"/>
                <w:szCs w:val="24"/>
              </w:rPr>
              <w:t xml:space="preserve"> </w:t>
            </w:r>
            <w:r w:rsidRPr="00DA0E5B">
              <w:rPr>
                <w:sz w:val="24"/>
                <w:szCs w:val="24"/>
              </w:rPr>
              <w:t>развития</w:t>
            </w:r>
            <w:r w:rsidRPr="00DA0E5B">
              <w:rPr>
                <w:spacing w:val="-2"/>
                <w:sz w:val="24"/>
                <w:szCs w:val="24"/>
              </w:rPr>
              <w:t xml:space="preserve"> </w:t>
            </w:r>
            <w:r w:rsidRPr="00DA0E5B">
              <w:rPr>
                <w:sz w:val="24"/>
                <w:szCs w:val="24"/>
              </w:rPr>
              <w:t>мышления;</w:t>
            </w:r>
          </w:p>
          <w:p w:rsidR="00153B94" w:rsidRPr="00DA0E5B" w:rsidRDefault="00153B94" w:rsidP="00DA0E5B">
            <w:pPr>
              <w:pStyle w:val="TableParagraph"/>
              <w:numPr>
                <w:ilvl w:val="0"/>
                <w:numId w:val="11"/>
              </w:numPr>
              <w:tabs>
                <w:tab w:val="left" w:pos="349"/>
                <w:tab w:val="left" w:pos="1782"/>
              </w:tabs>
              <w:spacing w:line="276" w:lineRule="auto"/>
              <w:ind w:right="86" w:firstLine="0"/>
              <w:jc w:val="both"/>
              <w:rPr>
                <w:sz w:val="24"/>
                <w:szCs w:val="24"/>
                <w:lang w:val="ru-RU"/>
              </w:rPr>
            </w:pPr>
            <w:r w:rsidRPr="00DA0E5B">
              <w:rPr>
                <w:sz w:val="24"/>
                <w:szCs w:val="24"/>
                <w:lang w:val="ru-RU"/>
              </w:rPr>
              <w:t>игры</w:t>
            </w:r>
            <w:r w:rsidRPr="00DA0E5B">
              <w:rPr>
                <w:spacing w:val="1"/>
                <w:sz w:val="24"/>
                <w:szCs w:val="24"/>
                <w:lang w:val="ru-RU"/>
              </w:rPr>
              <w:t xml:space="preserve"> </w:t>
            </w:r>
            <w:r w:rsidRPr="00DA0E5B">
              <w:rPr>
                <w:sz w:val="24"/>
                <w:szCs w:val="24"/>
                <w:lang w:val="ru-RU"/>
              </w:rPr>
              <w:t>и</w:t>
            </w:r>
            <w:r w:rsidRPr="00DA0E5B">
              <w:rPr>
                <w:spacing w:val="1"/>
                <w:sz w:val="24"/>
                <w:szCs w:val="24"/>
                <w:lang w:val="ru-RU"/>
              </w:rPr>
              <w:t xml:space="preserve"> </w:t>
            </w:r>
            <w:r w:rsidRPr="00DA0E5B">
              <w:rPr>
                <w:sz w:val="24"/>
                <w:szCs w:val="24"/>
                <w:lang w:val="ru-RU"/>
              </w:rPr>
              <w:t>упражнения</w:t>
            </w:r>
            <w:r w:rsidRPr="00DA0E5B">
              <w:rPr>
                <w:spacing w:val="-67"/>
                <w:sz w:val="24"/>
                <w:szCs w:val="24"/>
                <w:lang w:val="ru-RU"/>
              </w:rPr>
              <w:t xml:space="preserve"> </w:t>
            </w:r>
            <w:r w:rsidRPr="00DA0E5B">
              <w:rPr>
                <w:sz w:val="24"/>
                <w:szCs w:val="24"/>
                <w:lang w:val="ru-RU"/>
              </w:rPr>
              <w:t>для</w:t>
            </w:r>
            <w:r w:rsidRPr="00DA0E5B">
              <w:rPr>
                <w:sz w:val="24"/>
                <w:szCs w:val="24"/>
                <w:lang w:val="ru-RU"/>
              </w:rPr>
              <w:tab/>
            </w:r>
            <w:r w:rsidRPr="00DA0E5B">
              <w:rPr>
                <w:spacing w:val="-1"/>
                <w:sz w:val="24"/>
                <w:szCs w:val="24"/>
                <w:lang w:val="ru-RU"/>
              </w:rPr>
              <w:t>развития</w:t>
            </w:r>
            <w:r w:rsidRPr="00DA0E5B">
              <w:rPr>
                <w:spacing w:val="-68"/>
                <w:sz w:val="24"/>
                <w:szCs w:val="24"/>
                <w:lang w:val="ru-RU"/>
              </w:rPr>
              <w:t xml:space="preserve"> </w:t>
            </w:r>
            <w:r w:rsidRPr="00DA0E5B">
              <w:rPr>
                <w:sz w:val="24"/>
                <w:szCs w:val="24"/>
                <w:lang w:val="ru-RU"/>
              </w:rPr>
              <w:t>исследовательских</w:t>
            </w:r>
          </w:p>
          <w:p w:rsidR="00153B94" w:rsidRPr="00DA0E5B" w:rsidRDefault="00153B94" w:rsidP="00DA0E5B">
            <w:pPr>
              <w:pStyle w:val="TableParagraph"/>
              <w:spacing w:line="276" w:lineRule="auto"/>
              <w:ind w:left="105"/>
              <w:jc w:val="both"/>
              <w:rPr>
                <w:sz w:val="24"/>
                <w:szCs w:val="24"/>
              </w:rPr>
            </w:pPr>
            <w:r w:rsidRPr="00DA0E5B">
              <w:rPr>
                <w:sz w:val="24"/>
                <w:szCs w:val="24"/>
              </w:rPr>
              <w:t>способностей;</w:t>
            </w:r>
          </w:p>
          <w:p w:rsidR="00153B94" w:rsidRPr="00DA0E5B" w:rsidRDefault="00153B94" w:rsidP="00DA0E5B">
            <w:pPr>
              <w:pStyle w:val="TableParagraph"/>
              <w:numPr>
                <w:ilvl w:val="0"/>
                <w:numId w:val="11"/>
              </w:numPr>
              <w:tabs>
                <w:tab w:val="left" w:pos="590"/>
                <w:tab w:val="left" w:pos="591"/>
                <w:tab w:val="left" w:pos="2427"/>
              </w:tabs>
              <w:spacing w:line="276" w:lineRule="auto"/>
              <w:ind w:left="590" w:hanging="486"/>
              <w:jc w:val="both"/>
              <w:rPr>
                <w:sz w:val="24"/>
                <w:szCs w:val="24"/>
              </w:rPr>
            </w:pPr>
            <w:r w:rsidRPr="00DA0E5B">
              <w:rPr>
                <w:sz w:val="24"/>
                <w:szCs w:val="24"/>
              </w:rPr>
              <w:t>упражнения</w:t>
            </w:r>
            <w:r w:rsidRPr="00DA0E5B">
              <w:rPr>
                <w:sz w:val="24"/>
                <w:szCs w:val="24"/>
              </w:rPr>
              <w:tab/>
              <w:t>для</w:t>
            </w:r>
          </w:p>
        </w:tc>
        <w:tc>
          <w:tcPr>
            <w:tcW w:w="4600" w:type="dxa"/>
          </w:tcPr>
          <w:p w:rsidR="00153B94" w:rsidRPr="00DA0E5B" w:rsidRDefault="00153B94" w:rsidP="00DA0E5B">
            <w:pPr>
              <w:pStyle w:val="TableParagraph"/>
              <w:spacing w:line="276" w:lineRule="auto"/>
              <w:ind w:left="105" w:right="88"/>
              <w:jc w:val="both"/>
              <w:rPr>
                <w:sz w:val="24"/>
                <w:szCs w:val="24"/>
                <w:lang w:val="ru-RU"/>
              </w:rPr>
            </w:pPr>
            <w:r w:rsidRPr="00DA0E5B">
              <w:rPr>
                <w:sz w:val="24"/>
                <w:szCs w:val="24"/>
                <w:lang w:val="ru-RU"/>
              </w:rPr>
              <w:t>Наборы</w:t>
            </w:r>
            <w:r w:rsidRPr="00DA0E5B">
              <w:rPr>
                <w:spacing w:val="1"/>
                <w:sz w:val="24"/>
                <w:szCs w:val="24"/>
                <w:lang w:val="ru-RU"/>
              </w:rPr>
              <w:t xml:space="preserve"> </w:t>
            </w:r>
            <w:r w:rsidRPr="00DA0E5B">
              <w:rPr>
                <w:sz w:val="24"/>
                <w:szCs w:val="24"/>
                <w:lang w:val="ru-RU"/>
              </w:rPr>
              <w:t>из</w:t>
            </w:r>
            <w:r w:rsidRPr="00DA0E5B">
              <w:rPr>
                <w:spacing w:val="1"/>
                <w:sz w:val="24"/>
                <w:szCs w:val="24"/>
                <w:lang w:val="ru-RU"/>
              </w:rPr>
              <w:t xml:space="preserve"> </w:t>
            </w:r>
            <w:r w:rsidRPr="00DA0E5B">
              <w:rPr>
                <w:sz w:val="24"/>
                <w:szCs w:val="24"/>
                <w:lang w:val="ru-RU"/>
              </w:rPr>
              <w:t>основы</w:t>
            </w:r>
            <w:r w:rsidRPr="00DA0E5B">
              <w:rPr>
                <w:spacing w:val="1"/>
                <w:sz w:val="24"/>
                <w:szCs w:val="24"/>
                <w:lang w:val="ru-RU"/>
              </w:rPr>
              <w:t xml:space="preserve"> </w:t>
            </w:r>
            <w:r w:rsidRPr="00DA0E5B">
              <w:rPr>
                <w:sz w:val="24"/>
                <w:szCs w:val="24"/>
                <w:lang w:val="ru-RU"/>
              </w:rPr>
              <w:t>со</w:t>
            </w:r>
            <w:r w:rsidRPr="00DA0E5B">
              <w:rPr>
                <w:spacing w:val="71"/>
                <w:sz w:val="24"/>
                <w:szCs w:val="24"/>
                <w:lang w:val="ru-RU"/>
              </w:rPr>
              <w:t xml:space="preserve"> </w:t>
            </w:r>
            <w:r w:rsidRPr="00DA0E5B">
              <w:rPr>
                <w:sz w:val="24"/>
                <w:szCs w:val="24"/>
                <w:lang w:val="ru-RU"/>
              </w:rPr>
              <w:t>стержнями</w:t>
            </w:r>
            <w:r w:rsidRPr="00DA0E5B">
              <w:rPr>
                <w:spacing w:val="-67"/>
                <w:sz w:val="24"/>
                <w:szCs w:val="24"/>
                <w:lang w:val="ru-RU"/>
              </w:rPr>
              <w:t xml:space="preserve"> </w:t>
            </w:r>
            <w:r w:rsidRPr="00DA0E5B">
              <w:rPr>
                <w:sz w:val="24"/>
                <w:szCs w:val="24"/>
                <w:lang w:val="ru-RU"/>
              </w:rPr>
              <w:t>разной</w:t>
            </w:r>
            <w:r w:rsidRPr="00DA0E5B">
              <w:rPr>
                <w:spacing w:val="1"/>
                <w:sz w:val="24"/>
                <w:szCs w:val="24"/>
                <w:lang w:val="ru-RU"/>
              </w:rPr>
              <w:t xml:space="preserve"> </w:t>
            </w:r>
            <w:r w:rsidRPr="00DA0E5B">
              <w:rPr>
                <w:sz w:val="24"/>
                <w:szCs w:val="24"/>
                <w:lang w:val="ru-RU"/>
              </w:rPr>
              <w:t>длины</w:t>
            </w:r>
            <w:r w:rsidRPr="00DA0E5B">
              <w:rPr>
                <w:spacing w:val="1"/>
                <w:sz w:val="24"/>
                <w:szCs w:val="24"/>
                <w:lang w:val="ru-RU"/>
              </w:rPr>
              <w:t xml:space="preserve"> </w:t>
            </w:r>
            <w:r w:rsidRPr="00DA0E5B">
              <w:rPr>
                <w:sz w:val="24"/>
                <w:szCs w:val="24"/>
                <w:lang w:val="ru-RU"/>
              </w:rPr>
              <w:t>и</w:t>
            </w:r>
            <w:r w:rsidRPr="00DA0E5B">
              <w:rPr>
                <w:spacing w:val="1"/>
                <w:sz w:val="24"/>
                <w:szCs w:val="24"/>
                <w:lang w:val="ru-RU"/>
              </w:rPr>
              <w:t xml:space="preserve"> </w:t>
            </w:r>
            <w:r w:rsidRPr="00DA0E5B">
              <w:rPr>
                <w:sz w:val="24"/>
                <w:szCs w:val="24"/>
                <w:lang w:val="ru-RU"/>
              </w:rPr>
              <w:t>элементами</w:t>
            </w:r>
            <w:r w:rsidRPr="00DA0E5B">
              <w:rPr>
                <w:spacing w:val="1"/>
                <w:sz w:val="24"/>
                <w:szCs w:val="24"/>
                <w:lang w:val="ru-RU"/>
              </w:rPr>
              <w:t xml:space="preserve"> </w:t>
            </w:r>
            <w:r w:rsidRPr="00DA0E5B">
              <w:rPr>
                <w:sz w:val="24"/>
                <w:szCs w:val="24"/>
                <w:lang w:val="ru-RU"/>
              </w:rPr>
              <w:t>одинаковых или разных форм и цветов;</w:t>
            </w:r>
            <w:r w:rsidRPr="00DA0E5B">
              <w:rPr>
                <w:spacing w:val="-67"/>
                <w:sz w:val="24"/>
                <w:szCs w:val="24"/>
                <w:lang w:val="ru-RU"/>
              </w:rPr>
              <w:t xml:space="preserve"> </w:t>
            </w:r>
            <w:r w:rsidRPr="00DA0E5B">
              <w:rPr>
                <w:sz w:val="24"/>
                <w:szCs w:val="24"/>
                <w:lang w:val="ru-RU"/>
              </w:rPr>
              <w:t>пирамидки</w:t>
            </w:r>
            <w:r w:rsidRPr="00DA0E5B">
              <w:rPr>
                <w:spacing w:val="1"/>
                <w:sz w:val="24"/>
                <w:szCs w:val="24"/>
                <w:lang w:val="ru-RU"/>
              </w:rPr>
              <w:t xml:space="preserve"> </w:t>
            </w:r>
            <w:r w:rsidRPr="00DA0E5B">
              <w:rPr>
                <w:sz w:val="24"/>
                <w:szCs w:val="24"/>
                <w:lang w:val="ru-RU"/>
              </w:rPr>
              <w:t>с</w:t>
            </w:r>
            <w:r w:rsidRPr="00DA0E5B">
              <w:rPr>
                <w:spacing w:val="1"/>
                <w:sz w:val="24"/>
                <w:szCs w:val="24"/>
                <w:lang w:val="ru-RU"/>
              </w:rPr>
              <w:t xml:space="preserve"> </w:t>
            </w:r>
            <w:r w:rsidRPr="00DA0E5B">
              <w:rPr>
                <w:sz w:val="24"/>
                <w:szCs w:val="24"/>
                <w:lang w:val="ru-RU"/>
              </w:rPr>
              <w:t>элементами</w:t>
            </w:r>
            <w:r w:rsidRPr="00DA0E5B">
              <w:rPr>
                <w:spacing w:val="1"/>
                <w:sz w:val="24"/>
                <w:szCs w:val="24"/>
                <w:lang w:val="ru-RU"/>
              </w:rPr>
              <w:t xml:space="preserve"> </w:t>
            </w:r>
            <w:r w:rsidRPr="00DA0E5B">
              <w:rPr>
                <w:sz w:val="24"/>
                <w:szCs w:val="24"/>
                <w:lang w:val="ru-RU"/>
              </w:rPr>
              <w:t>различных</w:t>
            </w:r>
            <w:r w:rsidRPr="00DA0E5B">
              <w:rPr>
                <w:spacing w:val="-67"/>
                <w:sz w:val="24"/>
                <w:szCs w:val="24"/>
                <w:lang w:val="ru-RU"/>
              </w:rPr>
              <w:t xml:space="preserve"> </w:t>
            </w:r>
            <w:r w:rsidRPr="00DA0E5B">
              <w:rPr>
                <w:sz w:val="24"/>
                <w:szCs w:val="24"/>
                <w:lang w:val="ru-RU"/>
              </w:rPr>
              <w:t>форм; доски с вкладышами и наборы с</w:t>
            </w:r>
            <w:r w:rsidRPr="00DA0E5B">
              <w:rPr>
                <w:spacing w:val="1"/>
                <w:sz w:val="24"/>
                <w:szCs w:val="24"/>
                <w:lang w:val="ru-RU"/>
              </w:rPr>
              <w:t xml:space="preserve"> </w:t>
            </w:r>
            <w:r w:rsidRPr="00DA0E5B">
              <w:rPr>
                <w:sz w:val="24"/>
                <w:szCs w:val="24"/>
                <w:lang w:val="ru-RU"/>
              </w:rPr>
              <w:t>тактильными</w:t>
            </w:r>
            <w:r w:rsidRPr="00DA0E5B">
              <w:rPr>
                <w:spacing w:val="1"/>
                <w:sz w:val="24"/>
                <w:szCs w:val="24"/>
                <w:lang w:val="ru-RU"/>
              </w:rPr>
              <w:t xml:space="preserve"> </w:t>
            </w:r>
            <w:r w:rsidRPr="00DA0E5B">
              <w:rPr>
                <w:sz w:val="24"/>
                <w:szCs w:val="24"/>
                <w:lang w:val="ru-RU"/>
              </w:rPr>
              <w:t>элементами;</w:t>
            </w:r>
            <w:r w:rsidRPr="00DA0E5B">
              <w:rPr>
                <w:spacing w:val="1"/>
                <w:sz w:val="24"/>
                <w:szCs w:val="24"/>
                <w:lang w:val="ru-RU"/>
              </w:rPr>
              <w:t xml:space="preserve"> </w:t>
            </w:r>
            <w:r w:rsidRPr="00DA0E5B">
              <w:rPr>
                <w:sz w:val="24"/>
                <w:szCs w:val="24"/>
                <w:lang w:val="ru-RU"/>
              </w:rPr>
              <w:t>наборы</w:t>
            </w:r>
            <w:r w:rsidRPr="00DA0E5B">
              <w:rPr>
                <w:spacing w:val="1"/>
                <w:sz w:val="24"/>
                <w:szCs w:val="24"/>
                <w:lang w:val="ru-RU"/>
              </w:rPr>
              <w:t xml:space="preserve"> </w:t>
            </w:r>
            <w:r w:rsidRPr="00DA0E5B">
              <w:rPr>
                <w:sz w:val="24"/>
                <w:szCs w:val="24"/>
                <w:lang w:val="ru-RU"/>
              </w:rPr>
              <w:t>рамок-вкладышей одинаковой формы и</w:t>
            </w:r>
            <w:r w:rsidRPr="00DA0E5B">
              <w:rPr>
                <w:spacing w:val="-67"/>
                <w:sz w:val="24"/>
                <w:szCs w:val="24"/>
                <w:lang w:val="ru-RU"/>
              </w:rPr>
              <w:t xml:space="preserve"> </w:t>
            </w:r>
            <w:r w:rsidRPr="00DA0E5B">
              <w:rPr>
                <w:sz w:val="24"/>
                <w:szCs w:val="24"/>
                <w:lang w:val="ru-RU"/>
              </w:rPr>
              <w:t>разных</w:t>
            </w:r>
            <w:r w:rsidRPr="00DA0E5B">
              <w:rPr>
                <w:spacing w:val="1"/>
                <w:sz w:val="24"/>
                <w:szCs w:val="24"/>
                <w:lang w:val="ru-RU"/>
              </w:rPr>
              <w:t xml:space="preserve"> </w:t>
            </w:r>
            <w:r w:rsidRPr="00DA0E5B">
              <w:rPr>
                <w:sz w:val="24"/>
                <w:szCs w:val="24"/>
                <w:lang w:val="ru-RU"/>
              </w:rPr>
              <w:t>размеров</w:t>
            </w:r>
            <w:r w:rsidRPr="00DA0E5B">
              <w:rPr>
                <w:spacing w:val="1"/>
                <w:sz w:val="24"/>
                <w:szCs w:val="24"/>
                <w:lang w:val="ru-RU"/>
              </w:rPr>
              <w:t xml:space="preserve"> </w:t>
            </w:r>
            <w:r w:rsidRPr="00DA0E5B">
              <w:rPr>
                <w:sz w:val="24"/>
                <w:szCs w:val="24"/>
                <w:lang w:val="ru-RU"/>
              </w:rPr>
              <w:t>и</w:t>
            </w:r>
            <w:r w:rsidRPr="00DA0E5B">
              <w:rPr>
                <w:spacing w:val="1"/>
                <w:sz w:val="24"/>
                <w:szCs w:val="24"/>
                <w:lang w:val="ru-RU"/>
              </w:rPr>
              <w:t xml:space="preserve"> </w:t>
            </w:r>
            <w:r w:rsidRPr="00DA0E5B">
              <w:rPr>
                <w:sz w:val="24"/>
                <w:szCs w:val="24"/>
                <w:lang w:val="ru-RU"/>
              </w:rPr>
              <w:t>цветов</w:t>
            </w:r>
            <w:r w:rsidRPr="00DA0E5B">
              <w:rPr>
                <w:spacing w:val="71"/>
                <w:sz w:val="24"/>
                <w:szCs w:val="24"/>
                <w:lang w:val="ru-RU"/>
              </w:rPr>
              <w:t xml:space="preserve"> </w:t>
            </w:r>
            <w:r w:rsidRPr="00DA0E5B">
              <w:rPr>
                <w:sz w:val="24"/>
                <w:szCs w:val="24"/>
                <w:lang w:val="ru-RU"/>
              </w:rPr>
              <w:t>со</w:t>
            </w:r>
            <w:r w:rsidRPr="00DA0E5B">
              <w:rPr>
                <w:spacing w:val="1"/>
                <w:sz w:val="24"/>
                <w:szCs w:val="24"/>
                <w:lang w:val="ru-RU"/>
              </w:rPr>
              <w:t xml:space="preserve"> </w:t>
            </w:r>
            <w:r w:rsidRPr="00DA0E5B">
              <w:rPr>
                <w:sz w:val="24"/>
                <w:szCs w:val="24"/>
                <w:lang w:val="ru-RU"/>
              </w:rPr>
              <w:t>шнурками;</w:t>
            </w:r>
            <w:r w:rsidRPr="00DA0E5B">
              <w:rPr>
                <w:spacing w:val="1"/>
                <w:sz w:val="24"/>
                <w:szCs w:val="24"/>
                <w:lang w:val="ru-RU"/>
              </w:rPr>
              <w:t xml:space="preserve"> </w:t>
            </w:r>
            <w:r w:rsidRPr="00DA0E5B">
              <w:rPr>
                <w:sz w:val="24"/>
                <w:szCs w:val="24"/>
                <w:lang w:val="ru-RU"/>
              </w:rPr>
              <w:t>доски</w:t>
            </w:r>
            <w:r w:rsidRPr="00DA0E5B">
              <w:rPr>
                <w:spacing w:val="1"/>
                <w:sz w:val="24"/>
                <w:szCs w:val="24"/>
                <w:lang w:val="ru-RU"/>
              </w:rPr>
              <w:t xml:space="preserve"> </w:t>
            </w:r>
            <w:r w:rsidRPr="00DA0E5B">
              <w:rPr>
                <w:sz w:val="24"/>
                <w:szCs w:val="24"/>
                <w:lang w:val="ru-RU"/>
              </w:rPr>
              <w:t>с</w:t>
            </w:r>
            <w:r w:rsidRPr="00DA0E5B">
              <w:rPr>
                <w:spacing w:val="1"/>
                <w:sz w:val="24"/>
                <w:szCs w:val="24"/>
                <w:lang w:val="ru-RU"/>
              </w:rPr>
              <w:t xml:space="preserve"> </w:t>
            </w:r>
            <w:r w:rsidRPr="00DA0E5B">
              <w:rPr>
                <w:sz w:val="24"/>
                <w:szCs w:val="24"/>
                <w:lang w:val="ru-RU"/>
              </w:rPr>
              <w:t>вкладышами</w:t>
            </w:r>
            <w:r w:rsidRPr="00DA0E5B">
              <w:rPr>
                <w:spacing w:val="1"/>
                <w:sz w:val="24"/>
                <w:szCs w:val="24"/>
                <w:lang w:val="ru-RU"/>
              </w:rPr>
              <w:t xml:space="preserve"> </w:t>
            </w:r>
            <w:r w:rsidRPr="00DA0E5B">
              <w:rPr>
                <w:sz w:val="24"/>
                <w:szCs w:val="24"/>
                <w:lang w:val="ru-RU"/>
              </w:rPr>
              <w:t>и</w:t>
            </w:r>
            <w:r w:rsidRPr="00DA0E5B">
              <w:rPr>
                <w:spacing w:val="1"/>
                <w:sz w:val="24"/>
                <w:szCs w:val="24"/>
                <w:lang w:val="ru-RU"/>
              </w:rPr>
              <w:t xml:space="preserve"> </w:t>
            </w:r>
            <w:r w:rsidRPr="00DA0E5B">
              <w:rPr>
                <w:sz w:val="24"/>
                <w:szCs w:val="24"/>
                <w:lang w:val="ru-RU"/>
              </w:rPr>
              <w:t>рамки-вкладыши</w:t>
            </w:r>
            <w:r w:rsidRPr="00DA0E5B">
              <w:rPr>
                <w:spacing w:val="1"/>
                <w:sz w:val="24"/>
                <w:szCs w:val="24"/>
                <w:lang w:val="ru-RU"/>
              </w:rPr>
              <w:t xml:space="preserve"> </w:t>
            </w:r>
            <w:r w:rsidRPr="00DA0E5B">
              <w:rPr>
                <w:sz w:val="24"/>
                <w:szCs w:val="24"/>
                <w:lang w:val="ru-RU"/>
              </w:rPr>
              <w:t>по</w:t>
            </w:r>
            <w:r w:rsidRPr="00DA0E5B">
              <w:rPr>
                <w:spacing w:val="1"/>
                <w:sz w:val="24"/>
                <w:szCs w:val="24"/>
                <w:lang w:val="ru-RU"/>
              </w:rPr>
              <w:t xml:space="preserve"> </w:t>
            </w:r>
            <w:r w:rsidRPr="00DA0E5B">
              <w:rPr>
                <w:sz w:val="24"/>
                <w:szCs w:val="24"/>
                <w:lang w:val="ru-RU"/>
              </w:rPr>
              <w:t>различным</w:t>
            </w:r>
            <w:r w:rsidRPr="00DA0E5B">
              <w:rPr>
                <w:spacing w:val="1"/>
                <w:sz w:val="24"/>
                <w:szCs w:val="24"/>
                <w:lang w:val="ru-RU"/>
              </w:rPr>
              <w:t xml:space="preserve"> </w:t>
            </w:r>
            <w:r w:rsidRPr="00DA0E5B">
              <w:rPr>
                <w:sz w:val="24"/>
                <w:szCs w:val="24"/>
                <w:lang w:val="ru-RU"/>
              </w:rPr>
              <w:t xml:space="preserve">тематикам;        </w:t>
            </w:r>
            <w:r w:rsidRPr="00DA0E5B">
              <w:rPr>
                <w:spacing w:val="36"/>
                <w:sz w:val="24"/>
                <w:szCs w:val="24"/>
                <w:lang w:val="ru-RU"/>
              </w:rPr>
              <w:t xml:space="preserve"> </w:t>
            </w:r>
            <w:r w:rsidRPr="00DA0E5B">
              <w:rPr>
                <w:sz w:val="24"/>
                <w:szCs w:val="24"/>
                <w:lang w:val="ru-RU"/>
              </w:rPr>
              <w:t xml:space="preserve">наборы        </w:t>
            </w:r>
            <w:r w:rsidRPr="00DA0E5B">
              <w:rPr>
                <w:spacing w:val="36"/>
                <w:sz w:val="24"/>
                <w:szCs w:val="24"/>
                <w:lang w:val="ru-RU"/>
              </w:rPr>
              <w:t xml:space="preserve"> </w:t>
            </w:r>
            <w:r w:rsidRPr="00DA0E5B">
              <w:rPr>
                <w:sz w:val="24"/>
                <w:szCs w:val="24"/>
                <w:lang w:val="ru-RU"/>
              </w:rPr>
              <w:t>объемных</w:t>
            </w:r>
          </w:p>
          <w:p w:rsidR="00153B94" w:rsidRPr="00DA0E5B" w:rsidRDefault="00153B94" w:rsidP="00DA0E5B">
            <w:pPr>
              <w:pStyle w:val="TableParagraph"/>
              <w:spacing w:line="276" w:lineRule="auto"/>
              <w:ind w:left="105" w:right="88"/>
              <w:jc w:val="both"/>
              <w:rPr>
                <w:sz w:val="24"/>
                <w:szCs w:val="24"/>
                <w:lang w:val="ru-RU"/>
              </w:rPr>
            </w:pPr>
            <w:r w:rsidRPr="00DA0E5B">
              <w:rPr>
                <w:sz w:val="24"/>
                <w:szCs w:val="24"/>
                <w:lang w:val="ru-RU"/>
              </w:rPr>
              <w:t>вкладышей;</w:t>
            </w:r>
            <w:r w:rsidRPr="00DA0E5B">
              <w:rPr>
                <w:spacing w:val="1"/>
                <w:sz w:val="24"/>
                <w:szCs w:val="24"/>
                <w:lang w:val="ru-RU"/>
              </w:rPr>
              <w:t xml:space="preserve"> </w:t>
            </w:r>
            <w:r w:rsidRPr="00DA0E5B">
              <w:rPr>
                <w:sz w:val="24"/>
                <w:szCs w:val="24"/>
                <w:lang w:val="ru-RU"/>
              </w:rPr>
              <w:t>составные</w:t>
            </w:r>
            <w:r w:rsidRPr="00DA0E5B">
              <w:rPr>
                <w:spacing w:val="1"/>
                <w:sz w:val="24"/>
                <w:szCs w:val="24"/>
                <w:lang w:val="ru-RU"/>
              </w:rPr>
              <w:t xml:space="preserve"> </w:t>
            </w:r>
            <w:r w:rsidRPr="00DA0E5B">
              <w:rPr>
                <w:sz w:val="24"/>
                <w:szCs w:val="24"/>
                <w:lang w:val="ru-RU"/>
              </w:rPr>
              <w:t>картинки,</w:t>
            </w:r>
            <w:r w:rsidRPr="00DA0E5B">
              <w:rPr>
                <w:spacing w:val="1"/>
                <w:sz w:val="24"/>
                <w:szCs w:val="24"/>
                <w:lang w:val="ru-RU"/>
              </w:rPr>
              <w:t xml:space="preserve"> </w:t>
            </w:r>
            <w:r w:rsidRPr="00DA0E5B">
              <w:rPr>
                <w:sz w:val="24"/>
                <w:szCs w:val="24"/>
                <w:lang w:val="ru-RU"/>
              </w:rPr>
              <w:t>тематические</w:t>
            </w:r>
            <w:r w:rsidRPr="00DA0E5B">
              <w:rPr>
                <w:spacing w:val="44"/>
                <w:sz w:val="24"/>
                <w:szCs w:val="24"/>
                <w:lang w:val="ru-RU"/>
              </w:rPr>
              <w:t xml:space="preserve"> </w:t>
            </w:r>
            <w:r w:rsidRPr="00DA0E5B">
              <w:rPr>
                <w:sz w:val="24"/>
                <w:szCs w:val="24"/>
                <w:lang w:val="ru-RU"/>
              </w:rPr>
              <w:t>кубики</w:t>
            </w:r>
            <w:r w:rsidRPr="00DA0E5B">
              <w:rPr>
                <w:spacing w:val="45"/>
                <w:sz w:val="24"/>
                <w:szCs w:val="24"/>
                <w:lang w:val="ru-RU"/>
              </w:rPr>
              <w:t xml:space="preserve"> </w:t>
            </w:r>
            <w:r w:rsidRPr="00DA0E5B">
              <w:rPr>
                <w:sz w:val="24"/>
                <w:szCs w:val="24"/>
                <w:lang w:val="ru-RU"/>
              </w:rPr>
              <w:t>и</w:t>
            </w:r>
            <w:r w:rsidRPr="00DA0E5B">
              <w:rPr>
                <w:spacing w:val="45"/>
                <w:sz w:val="24"/>
                <w:szCs w:val="24"/>
                <w:lang w:val="ru-RU"/>
              </w:rPr>
              <w:t xml:space="preserve"> </w:t>
            </w:r>
            <w:r w:rsidRPr="00DA0E5B">
              <w:rPr>
                <w:sz w:val="24"/>
                <w:szCs w:val="24"/>
                <w:lang w:val="ru-RU"/>
              </w:rPr>
              <w:t>пазлы;</w:t>
            </w:r>
            <w:r w:rsidRPr="00DA0E5B">
              <w:rPr>
                <w:spacing w:val="43"/>
                <w:sz w:val="24"/>
                <w:szCs w:val="24"/>
                <w:lang w:val="ru-RU"/>
              </w:rPr>
              <w:t xml:space="preserve"> </w:t>
            </w:r>
            <w:r w:rsidRPr="00DA0E5B">
              <w:rPr>
                <w:sz w:val="24"/>
                <w:szCs w:val="24"/>
                <w:lang w:val="ru-RU"/>
              </w:rPr>
              <w:t>наборы</w:t>
            </w:r>
          </w:p>
        </w:tc>
      </w:tr>
    </w:tbl>
    <w:p w:rsidR="00153B94" w:rsidRPr="00DA0E5B" w:rsidRDefault="00153B94" w:rsidP="00DA0E5B">
      <w:pPr>
        <w:jc w:val="both"/>
        <w:rPr>
          <w:rFonts w:ascii="Times New Roman" w:hAnsi="Times New Roman" w:cs="Times New Roman"/>
          <w:sz w:val="24"/>
          <w:szCs w:val="24"/>
        </w:rPr>
        <w:sectPr w:rsidR="00153B94" w:rsidRPr="00DA0E5B" w:rsidSect="00DA0E5B">
          <w:type w:val="nextColumn"/>
          <w:pgSz w:w="11910" w:h="16840"/>
          <w:pgMar w:top="1134" w:right="851" w:bottom="1134" w:left="1134" w:header="0" w:footer="536" w:gutter="0"/>
          <w:cols w:space="720"/>
        </w:sectPr>
      </w:pPr>
    </w:p>
    <w:tbl>
      <w:tblPr>
        <w:tblStyle w:val="TableNormal"/>
        <w:tblW w:w="9932" w:type="dxa"/>
        <w:tblInd w:w="4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86"/>
        <w:gridCol w:w="2946"/>
        <w:gridCol w:w="4600"/>
      </w:tblGrid>
      <w:tr w:rsidR="00153B94" w:rsidRPr="00DA0E5B" w:rsidTr="00B5512B">
        <w:trPr>
          <w:trHeight w:val="315"/>
        </w:trPr>
        <w:tc>
          <w:tcPr>
            <w:tcW w:w="2386" w:type="dxa"/>
            <w:vMerge w:val="restart"/>
          </w:tcPr>
          <w:p w:rsidR="00153B94" w:rsidRPr="00DA0E5B" w:rsidRDefault="00153B94" w:rsidP="00DA0E5B">
            <w:pPr>
              <w:pStyle w:val="TableParagraph"/>
              <w:spacing w:line="276" w:lineRule="auto"/>
              <w:ind w:left="0"/>
              <w:jc w:val="both"/>
              <w:rPr>
                <w:sz w:val="24"/>
                <w:szCs w:val="24"/>
                <w:lang w:val="ru-RU"/>
              </w:rPr>
            </w:pPr>
          </w:p>
        </w:tc>
        <w:tc>
          <w:tcPr>
            <w:tcW w:w="2946" w:type="dxa"/>
            <w:tcBorders>
              <w:bottom w:val="nil"/>
            </w:tcBorders>
          </w:tcPr>
          <w:p w:rsidR="00153B94" w:rsidRPr="00DA0E5B" w:rsidRDefault="00153B94" w:rsidP="00DA0E5B">
            <w:pPr>
              <w:pStyle w:val="TableParagraph"/>
              <w:spacing w:line="276" w:lineRule="auto"/>
              <w:ind w:left="105"/>
              <w:jc w:val="both"/>
              <w:rPr>
                <w:sz w:val="24"/>
                <w:szCs w:val="24"/>
              </w:rPr>
            </w:pPr>
            <w:r w:rsidRPr="00DA0E5B">
              <w:rPr>
                <w:sz w:val="24"/>
                <w:szCs w:val="24"/>
              </w:rPr>
              <w:t>активизации</w:t>
            </w:r>
          </w:p>
        </w:tc>
        <w:tc>
          <w:tcPr>
            <w:tcW w:w="4600" w:type="dxa"/>
            <w:tcBorders>
              <w:bottom w:val="nil"/>
            </w:tcBorders>
          </w:tcPr>
          <w:p w:rsidR="00153B94" w:rsidRPr="00DA0E5B" w:rsidRDefault="00153B94" w:rsidP="00DA0E5B">
            <w:pPr>
              <w:pStyle w:val="TableParagraph"/>
              <w:spacing w:line="276" w:lineRule="auto"/>
              <w:ind w:left="105"/>
              <w:jc w:val="both"/>
              <w:rPr>
                <w:sz w:val="24"/>
                <w:szCs w:val="24"/>
              </w:rPr>
            </w:pPr>
            <w:r w:rsidRPr="00DA0E5B">
              <w:rPr>
                <w:sz w:val="24"/>
                <w:szCs w:val="24"/>
              </w:rPr>
              <w:t>кубиков</w:t>
            </w:r>
            <w:r w:rsidRPr="00DA0E5B">
              <w:rPr>
                <w:spacing w:val="40"/>
                <w:sz w:val="24"/>
                <w:szCs w:val="24"/>
              </w:rPr>
              <w:t xml:space="preserve"> </w:t>
            </w:r>
            <w:r w:rsidRPr="00DA0E5B">
              <w:rPr>
                <w:sz w:val="24"/>
                <w:szCs w:val="24"/>
              </w:rPr>
              <w:t>с</w:t>
            </w:r>
            <w:r w:rsidRPr="00DA0E5B">
              <w:rPr>
                <w:spacing w:val="109"/>
                <w:sz w:val="24"/>
                <w:szCs w:val="24"/>
              </w:rPr>
              <w:t xml:space="preserve"> </w:t>
            </w:r>
            <w:r w:rsidRPr="00DA0E5B">
              <w:rPr>
                <w:sz w:val="24"/>
                <w:szCs w:val="24"/>
              </w:rPr>
              <w:t>графическими</w:t>
            </w:r>
            <w:r w:rsidRPr="00DA0E5B">
              <w:rPr>
                <w:spacing w:val="109"/>
                <w:sz w:val="24"/>
                <w:szCs w:val="24"/>
              </w:rPr>
              <w:t xml:space="preserve"> </w:t>
            </w:r>
            <w:r w:rsidRPr="00DA0E5B">
              <w:rPr>
                <w:sz w:val="24"/>
                <w:szCs w:val="24"/>
              </w:rPr>
              <w:t>элементами</w:t>
            </w:r>
          </w:p>
        </w:tc>
      </w:tr>
      <w:tr w:rsidR="00153B94" w:rsidRPr="00DA0E5B" w:rsidTr="00B5512B">
        <w:trPr>
          <w:trHeight w:val="306"/>
        </w:trPr>
        <w:tc>
          <w:tcPr>
            <w:tcW w:w="2386" w:type="dxa"/>
            <w:vMerge/>
            <w:tcBorders>
              <w:top w:val="nil"/>
            </w:tcBorders>
          </w:tcPr>
          <w:p w:rsidR="00153B94" w:rsidRPr="00DA0E5B" w:rsidRDefault="00153B94" w:rsidP="00DA0E5B">
            <w:pPr>
              <w:spacing w:line="276" w:lineRule="auto"/>
              <w:jc w:val="both"/>
              <w:rPr>
                <w:rFonts w:ascii="Times New Roman" w:hAnsi="Times New Roman" w:cs="Times New Roman"/>
                <w:sz w:val="24"/>
                <w:szCs w:val="24"/>
              </w:rPr>
            </w:pPr>
          </w:p>
        </w:tc>
        <w:tc>
          <w:tcPr>
            <w:tcW w:w="2946" w:type="dxa"/>
            <w:tcBorders>
              <w:top w:val="nil"/>
              <w:bottom w:val="nil"/>
            </w:tcBorders>
          </w:tcPr>
          <w:p w:rsidR="00153B94" w:rsidRPr="00DA0E5B" w:rsidRDefault="00153B94" w:rsidP="00DA0E5B">
            <w:pPr>
              <w:pStyle w:val="TableParagraph"/>
              <w:spacing w:line="276" w:lineRule="auto"/>
              <w:ind w:left="105"/>
              <w:jc w:val="both"/>
              <w:rPr>
                <w:sz w:val="24"/>
                <w:szCs w:val="24"/>
              </w:rPr>
            </w:pPr>
            <w:r w:rsidRPr="00DA0E5B">
              <w:rPr>
                <w:sz w:val="24"/>
                <w:szCs w:val="24"/>
              </w:rPr>
              <w:t>познавательных</w:t>
            </w:r>
          </w:p>
        </w:tc>
        <w:tc>
          <w:tcPr>
            <w:tcW w:w="4600" w:type="dxa"/>
            <w:tcBorders>
              <w:top w:val="nil"/>
              <w:bottom w:val="nil"/>
            </w:tcBorders>
          </w:tcPr>
          <w:p w:rsidR="00153B94" w:rsidRPr="00DA0E5B" w:rsidRDefault="00153B94" w:rsidP="00DA0E5B">
            <w:pPr>
              <w:pStyle w:val="TableParagraph"/>
              <w:spacing w:line="276" w:lineRule="auto"/>
              <w:ind w:left="105"/>
              <w:jc w:val="both"/>
              <w:rPr>
                <w:sz w:val="24"/>
                <w:szCs w:val="24"/>
                <w:lang w:val="ru-RU"/>
              </w:rPr>
            </w:pPr>
            <w:r w:rsidRPr="00DA0E5B">
              <w:rPr>
                <w:sz w:val="24"/>
                <w:szCs w:val="24"/>
                <w:lang w:val="ru-RU"/>
              </w:rPr>
              <w:t>на</w:t>
            </w:r>
            <w:r w:rsidRPr="00DA0E5B">
              <w:rPr>
                <w:spacing w:val="6"/>
                <w:sz w:val="24"/>
                <w:szCs w:val="24"/>
                <w:lang w:val="ru-RU"/>
              </w:rPr>
              <w:t xml:space="preserve"> </w:t>
            </w:r>
            <w:r w:rsidRPr="00DA0E5B">
              <w:rPr>
                <w:sz w:val="24"/>
                <w:szCs w:val="24"/>
                <w:lang w:val="ru-RU"/>
              </w:rPr>
              <w:t>гранях</w:t>
            </w:r>
            <w:r w:rsidRPr="00DA0E5B">
              <w:rPr>
                <w:spacing w:val="6"/>
                <w:sz w:val="24"/>
                <w:szCs w:val="24"/>
                <w:lang w:val="ru-RU"/>
              </w:rPr>
              <w:t xml:space="preserve"> </w:t>
            </w:r>
            <w:r w:rsidRPr="00DA0E5B">
              <w:rPr>
                <w:sz w:val="24"/>
                <w:szCs w:val="24"/>
                <w:lang w:val="ru-RU"/>
              </w:rPr>
              <w:t>и</w:t>
            </w:r>
            <w:r w:rsidRPr="00DA0E5B">
              <w:rPr>
                <w:spacing w:val="4"/>
                <w:sz w:val="24"/>
                <w:szCs w:val="24"/>
                <w:lang w:val="ru-RU"/>
              </w:rPr>
              <w:t xml:space="preserve"> </w:t>
            </w:r>
            <w:r w:rsidRPr="00DA0E5B">
              <w:rPr>
                <w:sz w:val="24"/>
                <w:szCs w:val="24"/>
                <w:lang w:val="ru-RU"/>
              </w:rPr>
              <w:t>образцами</w:t>
            </w:r>
            <w:r w:rsidRPr="00DA0E5B">
              <w:rPr>
                <w:spacing w:val="6"/>
                <w:sz w:val="24"/>
                <w:szCs w:val="24"/>
                <w:lang w:val="ru-RU"/>
              </w:rPr>
              <w:t xml:space="preserve"> </w:t>
            </w:r>
            <w:r w:rsidRPr="00DA0E5B">
              <w:rPr>
                <w:sz w:val="24"/>
                <w:szCs w:val="24"/>
                <w:lang w:val="ru-RU"/>
              </w:rPr>
              <w:t>сборки;</w:t>
            </w:r>
            <w:r w:rsidRPr="00DA0E5B">
              <w:rPr>
                <w:spacing w:val="6"/>
                <w:sz w:val="24"/>
                <w:szCs w:val="24"/>
                <w:lang w:val="ru-RU"/>
              </w:rPr>
              <w:t xml:space="preserve"> </w:t>
            </w:r>
            <w:r w:rsidRPr="00DA0E5B">
              <w:rPr>
                <w:sz w:val="24"/>
                <w:szCs w:val="24"/>
                <w:lang w:val="ru-RU"/>
              </w:rPr>
              <w:t>мозаики</w:t>
            </w:r>
          </w:p>
        </w:tc>
      </w:tr>
      <w:tr w:rsidR="00153B94" w:rsidRPr="00DA0E5B" w:rsidTr="00B5512B">
        <w:trPr>
          <w:trHeight w:val="306"/>
        </w:trPr>
        <w:tc>
          <w:tcPr>
            <w:tcW w:w="2386" w:type="dxa"/>
            <w:vMerge/>
            <w:tcBorders>
              <w:top w:val="nil"/>
            </w:tcBorders>
          </w:tcPr>
          <w:p w:rsidR="00153B94" w:rsidRPr="00DA0E5B" w:rsidRDefault="00153B94" w:rsidP="00DA0E5B">
            <w:pPr>
              <w:spacing w:line="276" w:lineRule="auto"/>
              <w:jc w:val="both"/>
              <w:rPr>
                <w:rFonts w:ascii="Times New Roman" w:hAnsi="Times New Roman" w:cs="Times New Roman"/>
                <w:sz w:val="24"/>
                <w:szCs w:val="24"/>
                <w:lang w:val="ru-RU"/>
              </w:rPr>
            </w:pPr>
          </w:p>
        </w:tc>
        <w:tc>
          <w:tcPr>
            <w:tcW w:w="2946" w:type="dxa"/>
            <w:tcBorders>
              <w:top w:val="nil"/>
              <w:bottom w:val="nil"/>
            </w:tcBorders>
          </w:tcPr>
          <w:p w:rsidR="00153B94" w:rsidRPr="00DA0E5B" w:rsidRDefault="00153B94" w:rsidP="00DA0E5B">
            <w:pPr>
              <w:pStyle w:val="TableParagraph"/>
              <w:spacing w:line="276" w:lineRule="auto"/>
              <w:ind w:left="105"/>
              <w:jc w:val="both"/>
              <w:rPr>
                <w:sz w:val="24"/>
                <w:szCs w:val="24"/>
              </w:rPr>
            </w:pPr>
            <w:r w:rsidRPr="00DA0E5B">
              <w:rPr>
                <w:sz w:val="24"/>
                <w:szCs w:val="24"/>
              </w:rPr>
              <w:t>процессов</w:t>
            </w:r>
          </w:p>
        </w:tc>
        <w:tc>
          <w:tcPr>
            <w:tcW w:w="4600" w:type="dxa"/>
            <w:tcBorders>
              <w:top w:val="nil"/>
              <w:bottom w:val="nil"/>
            </w:tcBorders>
          </w:tcPr>
          <w:p w:rsidR="00153B94" w:rsidRPr="00DA0E5B" w:rsidRDefault="00153B94" w:rsidP="00DA0E5B">
            <w:pPr>
              <w:pStyle w:val="TableParagraph"/>
              <w:tabs>
                <w:tab w:val="left" w:pos="483"/>
                <w:tab w:val="left" w:pos="1932"/>
                <w:tab w:val="left" w:pos="3589"/>
              </w:tabs>
              <w:spacing w:line="276" w:lineRule="auto"/>
              <w:ind w:left="105"/>
              <w:jc w:val="both"/>
              <w:rPr>
                <w:sz w:val="24"/>
                <w:szCs w:val="24"/>
              </w:rPr>
            </w:pPr>
            <w:r w:rsidRPr="00DA0E5B">
              <w:rPr>
                <w:sz w:val="24"/>
                <w:szCs w:val="24"/>
              </w:rPr>
              <w:t>с</w:t>
            </w:r>
            <w:r w:rsidRPr="00DA0E5B">
              <w:rPr>
                <w:sz w:val="24"/>
                <w:szCs w:val="24"/>
              </w:rPr>
              <w:tab/>
              <w:t>цветными</w:t>
            </w:r>
            <w:r w:rsidRPr="00DA0E5B">
              <w:rPr>
                <w:sz w:val="24"/>
                <w:szCs w:val="24"/>
              </w:rPr>
              <w:tab/>
              <w:t>элементами</w:t>
            </w:r>
            <w:r w:rsidRPr="00DA0E5B">
              <w:rPr>
                <w:sz w:val="24"/>
                <w:szCs w:val="24"/>
              </w:rPr>
              <w:tab/>
              <w:t>различных</w:t>
            </w:r>
          </w:p>
        </w:tc>
      </w:tr>
      <w:tr w:rsidR="00153B94" w:rsidRPr="00DA0E5B" w:rsidTr="00B5512B">
        <w:trPr>
          <w:trHeight w:val="306"/>
        </w:trPr>
        <w:tc>
          <w:tcPr>
            <w:tcW w:w="2386" w:type="dxa"/>
            <w:vMerge/>
            <w:tcBorders>
              <w:top w:val="nil"/>
            </w:tcBorders>
          </w:tcPr>
          <w:p w:rsidR="00153B94" w:rsidRPr="00DA0E5B" w:rsidRDefault="00153B94" w:rsidP="00DA0E5B">
            <w:pPr>
              <w:spacing w:line="276" w:lineRule="auto"/>
              <w:jc w:val="both"/>
              <w:rPr>
                <w:rFonts w:ascii="Times New Roman" w:hAnsi="Times New Roman" w:cs="Times New Roman"/>
                <w:sz w:val="24"/>
                <w:szCs w:val="24"/>
              </w:rPr>
            </w:pPr>
          </w:p>
        </w:tc>
        <w:tc>
          <w:tcPr>
            <w:tcW w:w="2946" w:type="dxa"/>
            <w:tcBorders>
              <w:top w:val="nil"/>
              <w:bottom w:val="nil"/>
            </w:tcBorders>
          </w:tcPr>
          <w:p w:rsidR="00153B94" w:rsidRPr="00DA0E5B" w:rsidRDefault="00153B94" w:rsidP="00DA0E5B">
            <w:pPr>
              <w:pStyle w:val="TableParagraph"/>
              <w:spacing w:line="276" w:lineRule="auto"/>
              <w:ind w:left="0"/>
              <w:jc w:val="both"/>
              <w:rPr>
                <w:sz w:val="24"/>
                <w:szCs w:val="24"/>
              </w:rPr>
            </w:pPr>
          </w:p>
        </w:tc>
        <w:tc>
          <w:tcPr>
            <w:tcW w:w="4600" w:type="dxa"/>
            <w:tcBorders>
              <w:top w:val="nil"/>
              <w:bottom w:val="nil"/>
            </w:tcBorders>
          </w:tcPr>
          <w:p w:rsidR="00153B94" w:rsidRPr="00DA0E5B" w:rsidRDefault="00153B94" w:rsidP="00DA0E5B">
            <w:pPr>
              <w:pStyle w:val="TableParagraph"/>
              <w:spacing w:line="276" w:lineRule="auto"/>
              <w:ind w:left="105"/>
              <w:jc w:val="both"/>
              <w:rPr>
                <w:sz w:val="24"/>
                <w:szCs w:val="24"/>
                <w:lang w:val="ru-RU"/>
              </w:rPr>
            </w:pPr>
            <w:r w:rsidRPr="00DA0E5B">
              <w:rPr>
                <w:sz w:val="24"/>
                <w:szCs w:val="24"/>
                <w:lang w:val="ru-RU"/>
              </w:rPr>
              <w:t>конфигураций</w:t>
            </w:r>
            <w:r w:rsidRPr="00DA0E5B">
              <w:rPr>
                <w:spacing w:val="-3"/>
                <w:sz w:val="24"/>
                <w:szCs w:val="24"/>
                <w:lang w:val="ru-RU"/>
              </w:rPr>
              <w:t xml:space="preserve"> </w:t>
            </w:r>
            <w:r w:rsidRPr="00DA0E5B">
              <w:rPr>
                <w:sz w:val="24"/>
                <w:szCs w:val="24"/>
                <w:lang w:val="ru-RU"/>
              </w:rPr>
              <w:t>и</w:t>
            </w:r>
            <w:r w:rsidRPr="00DA0E5B">
              <w:rPr>
                <w:spacing w:val="-2"/>
                <w:sz w:val="24"/>
                <w:szCs w:val="24"/>
                <w:lang w:val="ru-RU"/>
              </w:rPr>
              <w:t xml:space="preserve"> </w:t>
            </w:r>
            <w:r w:rsidRPr="00DA0E5B">
              <w:rPr>
                <w:sz w:val="24"/>
                <w:szCs w:val="24"/>
                <w:lang w:val="ru-RU"/>
              </w:rPr>
              <w:t>размеров;</w:t>
            </w:r>
            <w:r w:rsidRPr="00DA0E5B">
              <w:rPr>
                <w:spacing w:val="-2"/>
                <w:sz w:val="24"/>
                <w:szCs w:val="24"/>
                <w:lang w:val="ru-RU"/>
              </w:rPr>
              <w:t xml:space="preserve"> </w:t>
            </w:r>
            <w:r w:rsidRPr="00DA0E5B">
              <w:rPr>
                <w:sz w:val="24"/>
                <w:szCs w:val="24"/>
                <w:lang w:val="ru-RU"/>
              </w:rPr>
              <w:t>напольные</w:t>
            </w:r>
            <w:r w:rsidRPr="00DA0E5B">
              <w:rPr>
                <w:spacing w:val="-3"/>
                <w:sz w:val="24"/>
                <w:szCs w:val="24"/>
                <w:lang w:val="ru-RU"/>
              </w:rPr>
              <w:t xml:space="preserve"> </w:t>
            </w:r>
            <w:r w:rsidRPr="00DA0E5B">
              <w:rPr>
                <w:sz w:val="24"/>
                <w:szCs w:val="24"/>
                <w:lang w:val="ru-RU"/>
              </w:rPr>
              <w:t>и</w:t>
            </w:r>
          </w:p>
        </w:tc>
      </w:tr>
      <w:tr w:rsidR="00153B94" w:rsidRPr="00DA0E5B" w:rsidTr="00B5512B">
        <w:trPr>
          <w:trHeight w:val="307"/>
        </w:trPr>
        <w:tc>
          <w:tcPr>
            <w:tcW w:w="2386" w:type="dxa"/>
            <w:vMerge/>
            <w:tcBorders>
              <w:top w:val="nil"/>
            </w:tcBorders>
          </w:tcPr>
          <w:p w:rsidR="00153B94" w:rsidRPr="00DA0E5B" w:rsidRDefault="00153B94" w:rsidP="00DA0E5B">
            <w:pPr>
              <w:spacing w:line="276" w:lineRule="auto"/>
              <w:jc w:val="both"/>
              <w:rPr>
                <w:rFonts w:ascii="Times New Roman" w:hAnsi="Times New Roman" w:cs="Times New Roman"/>
                <w:sz w:val="24"/>
                <w:szCs w:val="24"/>
                <w:lang w:val="ru-RU"/>
              </w:rPr>
            </w:pPr>
          </w:p>
        </w:tc>
        <w:tc>
          <w:tcPr>
            <w:tcW w:w="2946" w:type="dxa"/>
            <w:tcBorders>
              <w:top w:val="nil"/>
              <w:bottom w:val="nil"/>
            </w:tcBorders>
          </w:tcPr>
          <w:p w:rsidR="00153B94" w:rsidRPr="00DA0E5B" w:rsidRDefault="00153B94" w:rsidP="00DA0E5B">
            <w:pPr>
              <w:pStyle w:val="TableParagraph"/>
              <w:spacing w:line="276" w:lineRule="auto"/>
              <w:ind w:left="0"/>
              <w:jc w:val="both"/>
              <w:rPr>
                <w:sz w:val="24"/>
                <w:szCs w:val="24"/>
                <w:lang w:val="ru-RU"/>
              </w:rPr>
            </w:pPr>
          </w:p>
        </w:tc>
        <w:tc>
          <w:tcPr>
            <w:tcW w:w="4600" w:type="dxa"/>
            <w:tcBorders>
              <w:top w:val="nil"/>
              <w:bottom w:val="nil"/>
            </w:tcBorders>
          </w:tcPr>
          <w:p w:rsidR="00153B94" w:rsidRPr="00DA0E5B" w:rsidRDefault="00153B94" w:rsidP="00DA0E5B">
            <w:pPr>
              <w:pStyle w:val="TableParagraph"/>
              <w:tabs>
                <w:tab w:val="left" w:pos="2215"/>
                <w:tab w:val="left" w:pos="4614"/>
              </w:tabs>
              <w:spacing w:line="276" w:lineRule="auto"/>
              <w:ind w:left="105"/>
              <w:jc w:val="both"/>
              <w:rPr>
                <w:sz w:val="24"/>
                <w:szCs w:val="24"/>
              </w:rPr>
            </w:pPr>
            <w:r w:rsidRPr="00DA0E5B">
              <w:rPr>
                <w:sz w:val="24"/>
                <w:szCs w:val="24"/>
              </w:rPr>
              <w:t>настольные</w:t>
            </w:r>
            <w:r w:rsidRPr="00DA0E5B">
              <w:rPr>
                <w:sz w:val="24"/>
                <w:szCs w:val="24"/>
              </w:rPr>
              <w:tab/>
              <w:t>конструкторы</w:t>
            </w:r>
            <w:r w:rsidRPr="00DA0E5B">
              <w:rPr>
                <w:sz w:val="24"/>
                <w:szCs w:val="24"/>
              </w:rPr>
              <w:tab/>
              <w:t>из</w:t>
            </w:r>
          </w:p>
        </w:tc>
      </w:tr>
      <w:tr w:rsidR="00153B94" w:rsidRPr="00DA0E5B" w:rsidTr="00B5512B">
        <w:trPr>
          <w:trHeight w:val="307"/>
        </w:trPr>
        <w:tc>
          <w:tcPr>
            <w:tcW w:w="2386" w:type="dxa"/>
            <w:vMerge/>
            <w:tcBorders>
              <w:top w:val="nil"/>
            </w:tcBorders>
          </w:tcPr>
          <w:p w:rsidR="00153B94" w:rsidRPr="00DA0E5B" w:rsidRDefault="00153B94" w:rsidP="00DA0E5B">
            <w:pPr>
              <w:spacing w:line="276" w:lineRule="auto"/>
              <w:jc w:val="both"/>
              <w:rPr>
                <w:rFonts w:ascii="Times New Roman" w:hAnsi="Times New Roman" w:cs="Times New Roman"/>
                <w:sz w:val="24"/>
                <w:szCs w:val="24"/>
              </w:rPr>
            </w:pPr>
          </w:p>
        </w:tc>
        <w:tc>
          <w:tcPr>
            <w:tcW w:w="2946" w:type="dxa"/>
            <w:tcBorders>
              <w:top w:val="nil"/>
              <w:bottom w:val="nil"/>
            </w:tcBorders>
          </w:tcPr>
          <w:p w:rsidR="00153B94" w:rsidRPr="00DA0E5B" w:rsidRDefault="00153B94" w:rsidP="00DA0E5B">
            <w:pPr>
              <w:pStyle w:val="TableParagraph"/>
              <w:spacing w:line="276" w:lineRule="auto"/>
              <w:ind w:left="0"/>
              <w:jc w:val="both"/>
              <w:rPr>
                <w:sz w:val="24"/>
                <w:szCs w:val="24"/>
              </w:rPr>
            </w:pPr>
          </w:p>
        </w:tc>
        <w:tc>
          <w:tcPr>
            <w:tcW w:w="4600" w:type="dxa"/>
            <w:tcBorders>
              <w:top w:val="nil"/>
              <w:bottom w:val="nil"/>
            </w:tcBorders>
          </w:tcPr>
          <w:p w:rsidR="00153B94" w:rsidRPr="00DA0E5B" w:rsidRDefault="00153B94" w:rsidP="00DA0E5B">
            <w:pPr>
              <w:pStyle w:val="TableParagraph"/>
              <w:spacing w:line="276" w:lineRule="auto"/>
              <w:ind w:left="105"/>
              <w:jc w:val="both"/>
              <w:rPr>
                <w:sz w:val="24"/>
                <w:szCs w:val="24"/>
              </w:rPr>
            </w:pPr>
            <w:r w:rsidRPr="00DA0E5B">
              <w:rPr>
                <w:sz w:val="24"/>
                <w:szCs w:val="24"/>
              </w:rPr>
              <w:t>различных</w:t>
            </w:r>
            <w:r w:rsidRPr="00DA0E5B">
              <w:rPr>
                <w:spacing w:val="30"/>
                <w:sz w:val="24"/>
                <w:szCs w:val="24"/>
              </w:rPr>
              <w:t xml:space="preserve"> </w:t>
            </w:r>
            <w:r w:rsidRPr="00DA0E5B">
              <w:rPr>
                <w:sz w:val="24"/>
                <w:szCs w:val="24"/>
              </w:rPr>
              <w:t>материалов</w:t>
            </w:r>
            <w:r w:rsidRPr="00DA0E5B">
              <w:rPr>
                <w:spacing w:val="97"/>
                <w:sz w:val="24"/>
                <w:szCs w:val="24"/>
              </w:rPr>
              <w:t xml:space="preserve"> </w:t>
            </w:r>
            <w:r w:rsidRPr="00DA0E5B">
              <w:rPr>
                <w:sz w:val="24"/>
                <w:szCs w:val="24"/>
              </w:rPr>
              <w:t>с</w:t>
            </w:r>
            <w:r w:rsidRPr="00DA0E5B">
              <w:rPr>
                <w:spacing w:val="99"/>
                <w:sz w:val="24"/>
                <w:szCs w:val="24"/>
              </w:rPr>
              <w:t xml:space="preserve"> </w:t>
            </w:r>
            <w:r w:rsidRPr="00DA0E5B">
              <w:rPr>
                <w:sz w:val="24"/>
                <w:szCs w:val="24"/>
              </w:rPr>
              <w:t>различными</w:t>
            </w:r>
          </w:p>
        </w:tc>
      </w:tr>
      <w:tr w:rsidR="00153B94" w:rsidRPr="00DA0E5B" w:rsidTr="00B5512B">
        <w:trPr>
          <w:trHeight w:val="306"/>
        </w:trPr>
        <w:tc>
          <w:tcPr>
            <w:tcW w:w="2386" w:type="dxa"/>
            <w:vMerge/>
            <w:tcBorders>
              <w:top w:val="nil"/>
            </w:tcBorders>
          </w:tcPr>
          <w:p w:rsidR="00153B94" w:rsidRPr="00DA0E5B" w:rsidRDefault="00153B94" w:rsidP="00DA0E5B">
            <w:pPr>
              <w:spacing w:line="276" w:lineRule="auto"/>
              <w:jc w:val="both"/>
              <w:rPr>
                <w:rFonts w:ascii="Times New Roman" w:hAnsi="Times New Roman" w:cs="Times New Roman"/>
                <w:sz w:val="24"/>
                <w:szCs w:val="24"/>
              </w:rPr>
            </w:pPr>
          </w:p>
        </w:tc>
        <w:tc>
          <w:tcPr>
            <w:tcW w:w="2946" w:type="dxa"/>
            <w:tcBorders>
              <w:top w:val="nil"/>
              <w:bottom w:val="nil"/>
            </w:tcBorders>
          </w:tcPr>
          <w:p w:rsidR="00153B94" w:rsidRPr="00DA0E5B" w:rsidRDefault="00153B94" w:rsidP="00DA0E5B">
            <w:pPr>
              <w:pStyle w:val="TableParagraph"/>
              <w:spacing w:line="276" w:lineRule="auto"/>
              <w:ind w:left="0"/>
              <w:jc w:val="both"/>
              <w:rPr>
                <w:sz w:val="24"/>
                <w:szCs w:val="24"/>
              </w:rPr>
            </w:pPr>
          </w:p>
        </w:tc>
        <w:tc>
          <w:tcPr>
            <w:tcW w:w="4600" w:type="dxa"/>
            <w:tcBorders>
              <w:top w:val="nil"/>
              <w:bottom w:val="nil"/>
            </w:tcBorders>
          </w:tcPr>
          <w:p w:rsidR="00153B94" w:rsidRPr="00DA0E5B" w:rsidRDefault="00153B94" w:rsidP="00DA0E5B">
            <w:pPr>
              <w:pStyle w:val="TableParagraph"/>
              <w:spacing w:line="276" w:lineRule="auto"/>
              <w:ind w:left="105"/>
              <w:jc w:val="both"/>
              <w:rPr>
                <w:sz w:val="24"/>
                <w:szCs w:val="24"/>
                <w:lang w:val="ru-RU"/>
              </w:rPr>
            </w:pPr>
            <w:r w:rsidRPr="00DA0E5B">
              <w:rPr>
                <w:sz w:val="24"/>
                <w:szCs w:val="24"/>
                <w:lang w:val="ru-RU"/>
              </w:rPr>
              <w:t>видами</w:t>
            </w:r>
            <w:r w:rsidRPr="00DA0E5B">
              <w:rPr>
                <w:spacing w:val="54"/>
                <w:sz w:val="24"/>
                <w:szCs w:val="24"/>
                <w:lang w:val="ru-RU"/>
              </w:rPr>
              <w:t xml:space="preserve"> </w:t>
            </w:r>
            <w:r w:rsidRPr="00DA0E5B">
              <w:rPr>
                <w:sz w:val="24"/>
                <w:szCs w:val="24"/>
                <w:lang w:val="ru-RU"/>
              </w:rPr>
              <w:t>крепления</w:t>
            </w:r>
            <w:r w:rsidRPr="00DA0E5B">
              <w:rPr>
                <w:spacing w:val="52"/>
                <w:sz w:val="24"/>
                <w:szCs w:val="24"/>
                <w:lang w:val="ru-RU"/>
              </w:rPr>
              <w:t xml:space="preserve"> </w:t>
            </w:r>
            <w:r w:rsidRPr="00DA0E5B">
              <w:rPr>
                <w:sz w:val="24"/>
                <w:szCs w:val="24"/>
                <w:lang w:val="ru-RU"/>
              </w:rPr>
              <w:t>деталей;</w:t>
            </w:r>
            <w:r w:rsidRPr="00DA0E5B">
              <w:rPr>
                <w:spacing w:val="53"/>
                <w:sz w:val="24"/>
                <w:szCs w:val="24"/>
                <w:lang w:val="ru-RU"/>
              </w:rPr>
              <w:t xml:space="preserve"> </w:t>
            </w:r>
            <w:r w:rsidRPr="00DA0E5B">
              <w:rPr>
                <w:sz w:val="24"/>
                <w:szCs w:val="24"/>
                <w:lang w:val="ru-RU"/>
              </w:rPr>
              <w:t>игровые</w:t>
            </w:r>
            <w:r w:rsidRPr="00DA0E5B">
              <w:rPr>
                <w:spacing w:val="52"/>
                <w:sz w:val="24"/>
                <w:szCs w:val="24"/>
                <w:lang w:val="ru-RU"/>
              </w:rPr>
              <w:t xml:space="preserve"> </w:t>
            </w:r>
            <w:r w:rsidRPr="00DA0E5B">
              <w:rPr>
                <w:sz w:val="24"/>
                <w:szCs w:val="24"/>
                <w:lang w:val="ru-RU"/>
              </w:rPr>
              <w:t>и</w:t>
            </w:r>
          </w:p>
        </w:tc>
      </w:tr>
      <w:tr w:rsidR="00153B94" w:rsidRPr="00DA0E5B" w:rsidTr="00B5512B">
        <w:trPr>
          <w:trHeight w:val="306"/>
        </w:trPr>
        <w:tc>
          <w:tcPr>
            <w:tcW w:w="2386" w:type="dxa"/>
            <w:vMerge/>
            <w:tcBorders>
              <w:top w:val="nil"/>
            </w:tcBorders>
          </w:tcPr>
          <w:p w:rsidR="00153B94" w:rsidRPr="00DA0E5B" w:rsidRDefault="00153B94" w:rsidP="00DA0E5B">
            <w:pPr>
              <w:spacing w:line="276" w:lineRule="auto"/>
              <w:jc w:val="both"/>
              <w:rPr>
                <w:rFonts w:ascii="Times New Roman" w:hAnsi="Times New Roman" w:cs="Times New Roman"/>
                <w:sz w:val="24"/>
                <w:szCs w:val="24"/>
                <w:lang w:val="ru-RU"/>
              </w:rPr>
            </w:pPr>
          </w:p>
        </w:tc>
        <w:tc>
          <w:tcPr>
            <w:tcW w:w="2946" w:type="dxa"/>
            <w:tcBorders>
              <w:top w:val="nil"/>
              <w:bottom w:val="nil"/>
            </w:tcBorders>
          </w:tcPr>
          <w:p w:rsidR="00153B94" w:rsidRPr="00DA0E5B" w:rsidRDefault="00153B94" w:rsidP="00DA0E5B">
            <w:pPr>
              <w:pStyle w:val="TableParagraph"/>
              <w:spacing w:line="276" w:lineRule="auto"/>
              <w:ind w:left="0"/>
              <w:jc w:val="both"/>
              <w:rPr>
                <w:sz w:val="24"/>
                <w:szCs w:val="24"/>
                <w:lang w:val="ru-RU"/>
              </w:rPr>
            </w:pPr>
          </w:p>
        </w:tc>
        <w:tc>
          <w:tcPr>
            <w:tcW w:w="4600" w:type="dxa"/>
            <w:tcBorders>
              <w:top w:val="nil"/>
              <w:bottom w:val="nil"/>
            </w:tcBorders>
          </w:tcPr>
          <w:p w:rsidR="00153B94" w:rsidRPr="00DA0E5B" w:rsidRDefault="00153B94" w:rsidP="00DA0E5B">
            <w:pPr>
              <w:pStyle w:val="TableParagraph"/>
              <w:tabs>
                <w:tab w:val="left" w:pos="2249"/>
                <w:tab w:val="left" w:pos="3367"/>
                <w:tab w:val="left" w:pos="3726"/>
              </w:tabs>
              <w:spacing w:line="276" w:lineRule="auto"/>
              <w:ind w:left="105"/>
              <w:jc w:val="both"/>
              <w:rPr>
                <w:sz w:val="24"/>
                <w:szCs w:val="24"/>
              </w:rPr>
            </w:pPr>
            <w:r w:rsidRPr="00DA0E5B">
              <w:rPr>
                <w:sz w:val="24"/>
                <w:szCs w:val="24"/>
              </w:rPr>
              <w:t>познавательные</w:t>
            </w:r>
            <w:r w:rsidRPr="00DA0E5B">
              <w:rPr>
                <w:sz w:val="24"/>
                <w:szCs w:val="24"/>
              </w:rPr>
              <w:tab/>
              <w:t>наборы</w:t>
            </w:r>
            <w:r w:rsidRPr="00DA0E5B">
              <w:rPr>
                <w:sz w:val="24"/>
                <w:szCs w:val="24"/>
              </w:rPr>
              <w:tab/>
              <w:t>с</w:t>
            </w:r>
            <w:r w:rsidRPr="00DA0E5B">
              <w:rPr>
                <w:sz w:val="24"/>
                <w:szCs w:val="24"/>
              </w:rPr>
              <w:tab/>
              <w:t>зубчатым</w:t>
            </w:r>
          </w:p>
        </w:tc>
      </w:tr>
      <w:tr w:rsidR="00153B94" w:rsidRPr="00DA0E5B" w:rsidTr="00B5512B">
        <w:trPr>
          <w:trHeight w:val="306"/>
        </w:trPr>
        <w:tc>
          <w:tcPr>
            <w:tcW w:w="2386" w:type="dxa"/>
            <w:vMerge/>
            <w:tcBorders>
              <w:top w:val="nil"/>
            </w:tcBorders>
          </w:tcPr>
          <w:p w:rsidR="00153B94" w:rsidRPr="00DA0E5B" w:rsidRDefault="00153B94" w:rsidP="00DA0E5B">
            <w:pPr>
              <w:spacing w:line="276" w:lineRule="auto"/>
              <w:jc w:val="both"/>
              <w:rPr>
                <w:rFonts w:ascii="Times New Roman" w:hAnsi="Times New Roman" w:cs="Times New Roman"/>
                <w:sz w:val="24"/>
                <w:szCs w:val="24"/>
              </w:rPr>
            </w:pPr>
          </w:p>
        </w:tc>
        <w:tc>
          <w:tcPr>
            <w:tcW w:w="2946" w:type="dxa"/>
            <w:tcBorders>
              <w:top w:val="nil"/>
              <w:bottom w:val="nil"/>
            </w:tcBorders>
          </w:tcPr>
          <w:p w:rsidR="00153B94" w:rsidRPr="00DA0E5B" w:rsidRDefault="00153B94" w:rsidP="00DA0E5B">
            <w:pPr>
              <w:pStyle w:val="TableParagraph"/>
              <w:spacing w:line="276" w:lineRule="auto"/>
              <w:ind w:left="0"/>
              <w:jc w:val="both"/>
              <w:rPr>
                <w:sz w:val="24"/>
                <w:szCs w:val="24"/>
              </w:rPr>
            </w:pPr>
          </w:p>
        </w:tc>
        <w:tc>
          <w:tcPr>
            <w:tcW w:w="4600" w:type="dxa"/>
            <w:tcBorders>
              <w:top w:val="nil"/>
              <w:bottom w:val="nil"/>
            </w:tcBorders>
          </w:tcPr>
          <w:p w:rsidR="00153B94" w:rsidRPr="00DA0E5B" w:rsidRDefault="00153B94" w:rsidP="00DA0E5B">
            <w:pPr>
              <w:pStyle w:val="TableParagraph"/>
              <w:tabs>
                <w:tab w:val="left" w:pos="1867"/>
                <w:tab w:val="left" w:pos="2967"/>
              </w:tabs>
              <w:spacing w:line="276" w:lineRule="auto"/>
              <w:ind w:left="105"/>
              <w:jc w:val="both"/>
              <w:rPr>
                <w:sz w:val="24"/>
                <w:szCs w:val="24"/>
              </w:rPr>
            </w:pPr>
            <w:r w:rsidRPr="00DA0E5B">
              <w:rPr>
                <w:sz w:val="24"/>
                <w:szCs w:val="24"/>
              </w:rPr>
              <w:t>механизмом;</w:t>
            </w:r>
            <w:r w:rsidRPr="00DA0E5B">
              <w:rPr>
                <w:sz w:val="24"/>
                <w:szCs w:val="24"/>
              </w:rPr>
              <w:tab/>
              <w:t>наборы</w:t>
            </w:r>
            <w:r w:rsidRPr="00DA0E5B">
              <w:rPr>
                <w:sz w:val="24"/>
                <w:szCs w:val="24"/>
              </w:rPr>
              <w:tab/>
              <w:t>геометрических</w:t>
            </w:r>
          </w:p>
        </w:tc>
      </w:tr>
      <w:tr w:rsidR="00153B94" w:rsidRPr="00DA0E5B" w:rsidTr="00B5512B">
        <w:trPr>
          <w:trHeight w:val="306"/>
        </w:trPr>
        <w:tc>
          <w:tcPr>
            <w:tcW w:w="2386" w:type="dxa"/>
            <w:vMerge/>
            <w:tcBorders>
              <w:top w:val="nil"/>
            </w:tcBorders>
          </w:tcPr>
          <w:p w:rsidR="00153B94" w:rsidRPr="00DA0E5B" w:rsidRDefault="00153B94" w:rsidP="00DA0E5B">
            <w:pPr>
              <w:spacing w:line="276" w:lineRule="auto"/>
              <w:jc w:val="both"/>
              <w:rPr>
                <w:rFonts w:ascii="Times New Roman" w:hAnsi="Times New Roman" w:cs="Times New Roman"/>
                <w:sz w:val="24"/>
                <w:szCs w:val="24"/>
              </w:rPr>
            </w:pPr>
          </w:p>
        </w:tc>
        <w:tc>
          <w:tcPr>
            <w:tcW w:w="2946" w:type="dxa"/>
            <w:tcBorders>
              <w:top w:val="nil"/>
              <w:bottom w:val="nil"/>
            </w:tcBorders>
          </w:tcPr>
          <w:p w:rsidR="00153B94" w:rsidRPr="00DA0E5B" w:rsidRDefault="00153B94" w:rsidP="00DA0E5B">
            <w:pPr>
              <w:pStyle w:val="TableParagraph"/>
              <w:spacing w:line="276" w:lineRule="auto"/>
              <w:ind w:left="0"/>
              <w:jc w:val="both"/>
              <w:rPr>
                <w:sz w:val="24"/>
                <w:szCs w:val="24"/>
              </w:rPr>
            </w:pPr>
          </w:p>
        </w:tc>
        <w:tc>
          <w:tcPr>
            <w:tcW w:w="4600" w:type="dxa"/>
            <w:tcBorders>
              <w:top w:val="nil"/>
              <w:bottom w:val="nil"/>
            </w:tcBorders>
          </w:tcPr>
          <w:p w:rsidR="00153B94" w:rsidRPr="00DA0E5B" w:rsidRDefault="00153B94" w:rsidP="00DA0E5B">
            <w:pPr>
              <w:pStyle w:val="TableParagraph"/>
              <w:tabs>
                <w:tab w:val="left" w:pos="1183"/>
                <w:tab w:val="left" w:pos="3087"/>
                <w:tab w:val="left" w:pos="3588"/>
              </w:tabs>
              <w:spacing w:line="276" w:lineRule="auto"/>
              <w:ind w:left="105"/>
              <w:jc w:val="both"/>
              <w:rPr>
                <w:sz w:val="24"/>
                <w:szCs w:val="24"/>
              </w:rPr>
            </w:pPr>
            <w:r w:rsidRPr="00DA0E5B">
              <w:rPr>
                <w:sz w:val="24"/>
                <w:szCs w:val="24"/>
              </w:rPr>
              <w:t>фигур</w:t>
            </w:r>
            <w:r w:rsidRPr="00DA0E5B">
              <w:rPr>
                <w:sz w:val="24"/>
                <w:szCs w:val="24"/>
              </w:rPr>
              <w:tab/>
              <w:t>плоскостных</w:t>
            </w:r>
            <w:r w:rsidRPr="00DA0E5B">
              <w:rPr>
                <w:sz w:val="24"/>
                <w:szCs w:val="24"/>
              </w:rPr>
              <w:tab/>
              <w:t>и</w:t>
            </w:r>
            <w:r w:rsidRPr="00DA0E5B">
              <w:rPr>
                <w:sz w:val="24"/>
                <w:szCs w:val="24"/>
              </w:rPr>
              <w:tab/>
              <w:t>объемных;</w:t>
            </w:r>
          </w:p>
        </w:tc>
      </w:tr>
      <w:tr w:rsidR="00153B94" w:rsidRPr="00DA0E5B" w:rsidTr="00B5512B">
        <w:trPr>
          <w:trHeight w:val="306"/>
        </w:trPr>
        <w:tc>
          <w:tcPr>
            <w:tcW w:w="2386" w:type="dxa"/>
            <w:vMerge/>
            <w:tcBorders>
              <w:top w:val="nil"/>
            </w:tcBorders>
          </w:tcPr>
          <w:p w:rsidR="00153B94" w:rsidRPr="00DA0E5B" w:rsidRDefault="00153B94" w:rsidP="00DA0E5B">
            <w:pPr>
              <w:spacing w:line="276" w:lineRule="auto"/>
              <w:jc w:val="both"/>
              <w:rPr>
                <w:rFonts w:ascii="Times New Roman" w:hAnsi="Times New Roman" w:cs="Times New Roman"/>
                <w:sz w:val="24"/>
                <w:szCs w:val="24"/>
              </w:rPr>
            </w:pPr>
          </w:p>
        </w:tc>
        <w:tc>
          <w:tcPr>
            <w:tcW w:w="2946" w:type="dxa"/>
            <w:tcBorders>
              <w:top w:val="nil"/>
              <w:bottom w:val="nil"/>
            </w:tcBorders>
          </w:tcPr>
          <w:p w:rsidR="00153B94" w:rsidRPr="00DA0E5B" w:rsidRDefault="00153B94" w:rsidP="00DA0E5B">
            <w:pPr>
              <w:pStyle w:val="TableParagraph"/>
              <w:spacing w:line="276" w:lineRule="auto"/>
              <w:ind w:left="0"/>
              <w:jc w:val="both"/>
              <w:rPr>
                <w:sz w:val="24"/>
                <w:szCs w:val="24"/>
              </w:rPr>
            </w:pPr>
          </w:p>
        </w:tc>
        <w:tc>
          <w:tcPr>
            <w:tcW w:w="4600" w:type="dxa"/>
            <w:tcBorders>
              <w:top w:val="nil"/>
              <w:bottom w:val="nil"/>
            </w:tcBorders>
          </w:tcPr>
          <w:p w:rsidR="00153B94" w:rsidRPr="00DA0E5B" w:rsidRDefault="00153B94" w:rsidP="00DA0E5B">
            <w:pPr>
              <w:pStyle w:val="TableParagraph"/>
              <w:tabs>
                <w:tab w:val="left" w:pos="1668"/>
                <w:tab w:val="left" w:pos="4723"/>
              </w:tabs>
              <w:spacing w:line="276" w:lineRule="auto"/>
              <w:ind w:left="105"/>
              <w:jc w:val="both"/>
              <w:rPr>
                <w:sz w:val="24"/>
                <w:szCs w:val="24"/>
              </w:rPr>
            </w:pPr>
            <w:r w:rsidRPr="00DA0E5B">
              <w:rPr>
                <w:sz w:val="24"/>
                <w:szCs w:val="24"/>
              </w:rPr>
              <w:t>наборы</w:t>
            </w:r>
            <w:r w:rsidRPr="00DA0E5B">
              <w:rPr>
                <w:sz w:val="24"/>
                <w:szCs w:val="24"/>
              </w:rPr>
              <w:tab/>
              <w:t>демонстрационного</w:t>
            </w:r>
            <w:r w:rsidRPr="00DA0E5B">
              <w:rPr>
                <w:sz w:val="24"/>
                <w:szCs w:val="24"/>
              </w:rPr>
              <w:tab/>
              <w:t>и</w:t>
            </w:r>
          </w:p>
        </w:tc>
      </w:tr>
      <w:tr w:rsidR="00153B94" w:rsidRPr="00DA0E5B" w:rsidTr="00B5512B">
        <w:trPr>
          <w:trHeight w:val="307"/>
        </w:trPr>
        <w:tc>
          <w:tcPr>
            <w:tcW w:w="2386" w:type="dxa"/>
            <w:vMerge/>
            <w:tcBorders>
              <w:top w:val="nil"/>
            </w:tcBorders>
          </w:tcPr>
          <w:p w:rsidR="00153B94" w:rsidRPr="00DA0E5B" w:rsidRDefault="00153B94" w:rsidP="00DA0E5B">
            <w:pPr>
              <w:spacing w:line="276" w:lineRule="auto"/>
              <w:jc w:val="both"/>
              <w:rPr>
                <w:rFonts w:ascii="Times New Roman" w:hAnsi="Times New Roman" w:cs="Times New Roman"/>
                <w:sz w:val="24"/>
                <w:szCs w:val="24"/>
              </w:rPr>
            </w:pPr>
          </w:p>
        </w:tc>
        <w:tc>
          <w:tcPr>
            <w:tcW w:w="2946" w:type="dxa"/>
            <w:tcBorders>
              <w:top w:val="nil"/>
              <w:bottom w:val="nil"/>
            </w:tcBorders>
          </w:tcPr>
          <w:p w:rsidR="00153B94" w:rsidRPr="00DA0E5B" w:rsidRDefault="00153B94" w:rsidP="00DA0E5B">
            <w:pPr>
              <w:pStyle w:val="TableParagraph"/>
              <w:spacing w:line="276" w:lineRule="auto"/>
              <w:ind w:left="0"/>
              <w:jc w:val="both"/>
              <w:rPr>
                <w:sz w:val="24"/>
                <w:szCs w:val="24"/>
              </w:rPr>
            </w:pPr>
          </w:p>
        </w:tc>
        <w:tc>
          <w:tcPr>
            <w:tcW w:w="4600" w:type="dxa"/>
            <w:tcBorders>
              <w:top w:val="nil"/>
              <w:bottom w:val="nil"/>
            </w:tcBorders>
          </w:tcPr>
          <w:p w:rsidR="00153B94" w:rsidRPr="00DA0E5B" w:rsidRDefault="00153B94" w:rsidP="00DA0E5B">
            <w:pPr>
              <w:pStyle w:val="TableParagraph"/>
              <w:tabs>
                <w:tab w:val="left" w:pos="2143"/>
                <w:tab w:val="left" w:pos="3650"/>
              </w:tabs>
              <w:spacing w:line="276" w:lineRule="auto"/>
              <w:ind w:left="105"/>
              <w:jc w:val="both"/>
              <w:rPr>
                <w:sz w:val="24"/>
                <w:szCs w:val="24"/>
              </w:rPr>
            </w:pPr>
            <w:r w:rsidRPr="00DA0E5B">
              <w:rPr>
                <w:sz w:val="24"/>
                <w:szCs w:val="24"/>
              </w:rPr>
              <w:t>раздаточного</w:t>
            </w:r>
            <w:r w:rsidRPr="00DA0E5B">
              <w:rPr>
                <w:sz w:val="24"/>
                <w:szCs w:val="24"/>
              </w:rPr>
              <w:tab/>
              <w:t>счетного</w:t>
            </w:r>
            <w:r w:rsidRPr="00DA0E5B">
              <w:rPr>
                <w:sz w:val="24"/>
                <w:szCs w:val="24"/>
              </w:rPr>
              <w:tab/>
              <w:t>материала</w:t>
            </w:r>
          </w:p>
        </w:tc>
      </w:tr>
      <w:tr w:rsidR="00153B94" w:rsidRPr="00DA0E5B" w:rsidTr="00B5512B">
        <w:trPr>
          <w:trHeight w:val="307"/>
        </w:trPr>
        <w:tc>
          <w:tcPr>
            <w:tcW w:w="2386" w:type="dxa"/>
            <w:vMerge/>
            <w:tcBorders>
              <w:top w:val="nil"/>
            </w:tcBorders>
          </w:tcPr>
          <w:p w:rsidR="00153B94" w:rsidRPr="00DA0E5B" w:rsidRDefault="00153B94" w:rsidP="00DA0E5B">
            <w:pPr>
              <w:spacing w:line="276" w:lineRule="auto"/>
              <w:jc w:val="both"/>
              <w:rPr>
                <w:rFonts w:ascii="Times New Roman" w:hAnsi="Times New Roman" w:cs="Times New Roman"/>
                <w:sz w:val="24"/>
                <w:szCs w:val="24"/>
              </w:rPr>
            </w:pPr>
          </w:p>
        </w:tc>
        <w:tc>
          <w:tcPr>
            <w:tcW w:w="2946" w:type="dxa"/>
            <w:tcBorders>
              <w:top w:val="nil"/>
              <w:bottom w:val="nil"/>
            </w:tcBorders>
          </w:tcPr>
          <w:p w:rsidR="00153B94" w:rsidRPr="00DA0E5B" w:rsidRDefault="00153B94" w:rsidP="00DA0E5B">
            <w:pPr>
              <w:pStyle w:val="TableParagraph"/>
              <w:spacing w:line="276" w:lineRule="auto"/>
              <w:ind w:left="0"/>
              <w:jc w:val="both"/>
              <w:rPr>
                <w:sz w:val="24"/>
                <w:szCs w:val="24"/>
              </w:rPr>
            </w:pPr>
          </w:p>
        </w:tc>
        <w:tc>
          <w:tcPr>
            <w:tcW w:w="4600" w:type="dxa"/>
            <w:tcBorders>
              <w:top w:val="nil"/>
              <w:bottom w:val="nil"/>
            </w:tcBorders>
          </w:tcPr>
          <w:p w:rsidR="00153B94" w:rsidRPr="00DA0E5B" w:rsidRDefault="00153B94" w:rsidP="00DA0E5B">
            <w:pPr>
              <w:pStyle w:val="TableParagraph"/>
              <w:tabs>
                <w:tab w:val="left" w:pos="1270"/>
                <w:tab w:val="left" w:pos="2140"/>
                <w:tab w:val="left" w:pos="4310"/>
              </w:tabs>
              <w:spacing w:line="276" w:lineRule="auto"/>
              <w:ind w:left="105"/>
              <w:jc w:val="both"/>
              <w:rPr>
                <w:sz w:val="24"/>
                <w:szCs w:val="24"/>
              </w:rPr>
            </w:pPr>
            <w:r w:rsidRPr="00DA0E5B">
              <w:rPr>
                <w:sz w:val="24"/>
                <w:szCs w:val="24"/>
              </w:rPr>
              <w:t>разного</w:t>
            </w:r>
            <w:r w:rsidRPr="00DA0E5B">
              <w:rPr>
                <w:sz w:val="24"/>
                <w:szCs w:val="24"/>
              </w:rPr>
              <w:tab/>
              <w:t>вида;</w:t>
            </w:r>
            <w:r w:rsidRPr="00DA0E5B">
              <w:rPr>
                <w:sz w:val="24"/>
                <w:szCs w:val="24"/>
              </w:rPr>
              <w:tab/>
              <w:t>математические</w:t>
            </w:r>
            <w:r w:rsidRPr="00DA0E5B">
              <w:rPr>
                <w:sz w:val="24"/>
                <w:szCs w:val="24"/>
              </w:rPr>
              <w:tab/>
              <w:t>весы</w:t>
            </w:r>
          </w:p>
        </w:tc>
      </w:tr>
      <w:tr w:rsidR="00153B94" w:rsidRPr="00DA0E5B" w:rsidTr="00B5512B">
        <w:trPr>
          <w:trHeight w:val="306"/>
        </w:trPr>
        <w:tc>
          <w:tcPr>
            <w:tcW w:w="2386" w:type="dxa"/>
            <w:vMerge/>
            <w:tcBorders>
              <w:top w:val="nil"/>
            </w:tcBorders>
          </w:tcPr>
          <w:p w:rsidR="00153B94" w:rsidRPr="00DA0E5B" w:rsidRDefault="00153B94" w:rsidP="00DA0E5B">
            <w:pPr>
              <w:spacing w:line="276" w:lineRule="auto"/>
              <w:jc w:val="both"/>
              <w:rPr>
                <w:rFonts w:ascii="Times New Roman" w:hAnsi="Times New Roman" w:cs="Times New Roman"/>
                <w:sz w:val="24"/>
                <w:szCs w:val="24"/>
              </w:rPr>
            </w:pPr>
          </w:p>
        </w:tc>
        <w:tc>
          <w:tcPr>
            <w:tcW w:w="2946" w:type="dxa"/>
            <w:tcBorders>
              <w:top w:val="nil"/>
              <w:bottom w:val="nil"/>
            </w:tcBorders>
          </w:tcPr>
          <w:p w:rsidR="00153B94" w:rsidRPr="00DA0E5B" w:rsidRDefault="00153B94" w:rsidP="00DA0E5B">
            <w:pPr>
              <w:pStyle w:val="TableParagraph"/>
              <w:spacing w:line="276" w:lineRule="auto"/>
              <w:ind w:left="0"/>
              <w:jc w:val="both"/>
              <w:rPr>
                <w:sz w:val="24"/>
                <w:szCs w:val="24"/>
              </w:rPr>
            </w:pPr>
          </w:p>
        </w:tc>
        <w:tc>
          <w:tcPr>
            <w:tcW w:w="4600" w:type="dxa"/>
            <w:tcBorders>
              <w:top w:val="nil"/>
              <w:bottom w:val="nil"/>
            </w:tcBorders>
          </w:tcPr>
          <w:p w:rsidR="00153B94" w:rsidRPr="00DA0E5B" w:rsidRDefault="00153B94" w:rsidP="00DA0E5B">
            <w:pPr>
              <w:pStyle w:val="TableParagraph"/>
              <w:spacing w:line="276" w:lineRule="auto"/>
              <w:ind w:left="105"/>
              <w:jc w:val="both"/>
              <w:rPr>
                <w:sz w:val="24"/>
                <w:szCs w:val="24"/>
                <w:lang w:val="ru-RU"/>
              </w:rPr>
            </w:pPr>
            <w:r w:rsidRPr="00DA0E5B">
              <w:rPr>
                <w:sz w:val="24"/>
                <w:szCs w:val="24"/>
                <w:lang w:val="ru-RU"/>
              </w:rPr>
              <w:t>разного</w:t>
            </w:r>
            <w:r w:rsidRPr="00DA0E5B">
              <w:rPr>
                <w:spacing w:val="45"/>
                <w:sz w:val="24"/>
                <w:szCs w:val="24"/>
                <w:lang w:val="ru-RU"/>
              </w:rPr>
              <w:t xml:space="preserve"> </w:t>
            </w:r>
            <w:r w:rsidRPr="00DA0E5B">
              <w:rPr>
                <w:sz w:val="24"/>
                <w:szCs w:val="24"/>
                <w:lang w:val="ru-RU"/>
              </w:rPr>
              <w:t>вида;</w:t>
            </w:r>
            <w:r w:rsidRPr="00DA0E5B">
              <w:rPr>
                <w:spacing w:val="112"/>
                <w:sz w:val="24"/>
                <w:szCs w:val="24"/>
                <w:lang w:val="ru-RU"/>
              </w:rPr>
              <w:t xml:space="preserve"> </w:t>
            </w:r>
            <w:r w:rsidRPr="00DA0E5B">
              <w:rPr>
                <w:sz w:val="24"/>
                <w:szCs w:val="24"/>
                <w:lang w:val="ru-RU"/>
              </w:rPr>
              <w:t>пособия</w:t>
            </w:r>
            <w:r w:rsidRPr="00DA0E5B">
              <w:rPr>
                <w:spacing w:val="112"/>
                <w:sz w:val="24"/>
                <w:szCs w:val="24"/>
                <w:lang w:val="ru-RU"/>
              </w:rPr>
              <w:t xml:space="preserve"> </w:t>
            </w:r>
            <w:r w:rsidRPr="00DA0E5B">
              <w:rPr>
                <w:sz w:val="24"/>
                <w:szCs w:val="24"/>
                <w:lang w:val="ru-RU"/>
              </w:rPr>
              <w:t>для</w:t>
            </w:r>
            <w:r w:rsidRPr="00DA0E5B">
              <w:rPr>
                <w:spacing w:val="112"/>
                <w:sz w:val="24"/>
                <w:szCs w:val="24"/>
                <w:lang w:val="ru-RU"/>
              </w:rPr>
              <w:t xml:space="preserve"> </w:t>
            </w:r>
            <w:r w:rsidRPr="00DA0E5B">
              <w:rPr>
                <w:sz w:val="24"/>
                <w:szCs w:val="24"/>
                <w:lang w:val="ru-RU"/>
              </w:rPr>
              <w:t>изучения</w:t>
            </w:r>
          </w:p>
        </w:tc>
      </w:tr>
      <w:tr w:rsidR="00153B94" w:rsidRPr="00DA0E5B" w:rsidTr="00B5512B">
        <w:trPr>
          <w:trHeight w:val="306"/>
        </w:trPr>
        <w:tc>
          <w:tcPr>
            <w:tcW w:w="2386" w:type="dxa"/>
            <w:vMerge/>
            <w:tcBorders>
              <w:top w:val="nil"/>
            </w:tcBorders>
          </w:tcPr>
          <w:p w:rsidR="00153B94" w:rsidRPr="00DA0E5B" w:rsidRDefault="00153B94" w:rsidP="00DA0E5B">
            <w:pPr>
              <w:spacing w:line="276" w:lineRule="auto"/>
              <w:jc w:val="both"/>
              <w:rPr>
                <w:rFonts w:ascii="Times New Roman" w:hAnsi="Times New Roman" w:cs="Times New Roman"/>
                <w:sz w:val="24"/>
                <w:szCs w:val="24"/>
                <w:lang w:val="ru-RU"/>
              </w:rPr>
            </w:pPr>
          </w:p>
        </w:tc>
        <w:tc>
          <w:tcPr>
            <w:tcW w:w="2946" w:type="dxa"/>
            <w:tcBorders>
              <w:top w:val="nil"/>
              <w:bottom w:val="nil"/>
            </w:tcBorders>
          </w:tcPr>
          <w:p w:rsidR="00153B94" w:rsidRPr="00DA0E5B" w:rsidRDefault="00153B94" w:rsidP="00DA0E5B">
            <w:pPr>
              <w:pStyle w:val="TableParagraph"/>
              <w:spacing w:line="276" w:lineRule="auto"/>
              <w:ind w:left="0"/>
              <w:jc w:val="both"/>
              <w:rPr>
                <w:sz w:val="24"/>
                <w:szCs w:val="24"/>
                <w:lang w:val="ru-RU"/>
              </w:rPr>
            </w:pPr>
          </w:p>
        </w:tc>
        <w:tc>
          <w:tcPr>
            <w:tcW w:w="4600" w:type="dxa"/>
            <w:tcBorders>
              <w:top w:val="nil"/>
              <w:bottom w:val="nil"/>
            </w:tcBorders>
          </w:tcPr>
          <w:p w:rsidR="00153B94" w:rsidRPr="00DA0E5B" w:rsidRDefault="00153B94" w:rsidP="00DA0E5B">
            <w:pPr>
              <w:pStyle w:val="TableParagraph"/>
              <w:spacing w:line="276" w:lineRule="auto"/>
              <w:ind w:left="105"/>
              <w:jc w:val="both"/>
              <w:rPr>
                <w:sz w:val="24"/>
                <w:szCs w:val="24"/>
                <w:lang w:val="ru-RU"/>
              </w:rPr>
            </w:pPr>
            <w:r w:rsidRPr="00DA0E5B">
              <w:rPr>
                <w:sz w:val="24"/>
                <w:szCs w:val="24"/>
                <w:lang w:val="ru-RU"/>
              </w:rPr>
              <w:t>состава</w:t>
            </w:r>
            <w:r w:rsidRPr="00DA0E5B">
              <w:rPr>
                <w:spacing w:val="41"/>
                <w:sz w:val="24"/>
                <w:szCs w:val="24"/>
                <w:lang w:val="ru-RU"/>
              </w:rPr>
              <w:t xml:space="preserve"> </w:t>
            </w:r>
            <w:r w:rsidRPr="00DA0E5B">
              <w:rPr>
                <w:sz w:val="24"/>
                <w:szCs w:val="24"/>
                <w:lang w:val="ru-RU"/>
              </w:rPr>
              <w:t>числа;</w:t>
            </w:r>
            <w:r w:rsidRPr="00DA0E5B">
              <w:rPr>
                <w:spacing w:val="111"/>
                <w:sz w:val="24"/>
                <w:szCs w:val="24"/>
                <w:lang w:val="ru-RU"/>
              </w:rPr>
              <w:t xml:space="preserve"> </w:t>
            </w:r>
            <w:r w:rsidRPr="00DA0E5B">
              <w:rPr>
                <w:sz w:val="24"/>
                <w:szCs w:val="24"/>
                <w:lang w:val="ru-RU"/>
              </w:rPr>
              <w:t>наборы</w:t>
            </w:r>
            <w:r w:rsidRPr="00DA0E5B">
              <w:rPr>
                <w:spacing w:val="111"/>
                <w:sz w:val="24"/>
                <w:szCs w:val="24"/>
                <w:lang w:val="ru-RU"/>
              </w:rPr>
              <w:t xml:space="preserve"> </w:t>
            </w:r>
            <w:r w:rsidRPr="00DA0E5B">
              <w:rPr>
                <w:sz w:val="24"/>
                <w:szCs w:val="24"/>
                <w:lang w:val="ru-RU"/>
              </w:rPr>
              <w:t>для</w:t>
            </w:r>
            <w:r w:rsidRPr="00DA0E5B">
              <w:rPr>
                <w:spacing w:val="109"/>
                <w:sz w:val="24"/>
                <w:szCs w:val="24"/>
                <w:lang w:val="ru-RU"/>
              </w:rPr>
              <w:t xml:space="preserve"> </w:t>
            </w:r>
            <w:r w:rsidRPr="00DA0E5B">
              <w:rPr>
                <w:sz w:val="24"/>
                <w:szCs w:val="24"/>
                <w:lang w:val="ru-RU"/>
              </w:rPr>
              <w:t>изучения</w:t>
            </w:r>
          </w:p>
        </w:tc>
      </w:tr>
      <w:tr w:rsidR="00153B94" w:rsidRPr="00DA0E5B" w:rsidTr="00B5512B">
        <w:trPr>
          <w:trHeight w:val="306"/>
        </w:trPr>
        <w:tc>
          <w:tcPr>
            <w:tcW w:w="2386" w:type="dxa"/>
            <w:vMerge/>
            <w:tcBorders>
              <w:top w:val="nil"/>
            </w:tcBorders>
          </w:tcPr>
          <w:p w:rsidR="00153B94" w:rsidRPr="00DA0E5B" w:rsidRDefault="00153B94" w:rsidP="00DA0E5B">
            <w:pPr>
              <w:spacing w:line="276" w:lineRule="auto"/>
              <w:jc w:val="both"/>
              <w:rPr>
                <w:rFonts w:ascii="Times New Roman" w:hAnsi="Times New Roman" w:cs="Times New Roman"/>
                <w:sz w:val="24"/>
                <w:szCs w:val="24"/>
                <w:lang w:val="ru-RU"/>
              </w:rPr>
            </w:pPr>
          </w:p>
        </w:tc>
        <w:tc>
          <w:tcPr>
            <w:tcW w:w="2946" w:type="dxa"/>
            <w:tcBorders>
              <w:top w:val="nil"/>
              <w:bottom w:val="nil"/>
            </w:tcBorders>
          </w:tcPr>
          <w:p w:rsidR="00153B94" w:rsidRPr="00DA0E5B" w:rsidRDefault="00153B94" w:rsidP="00DA0E5B">
            <w:pPr>
              <w:pStyle w:val="TableParagraph"/>
              <w:spacing w:line="276" w:lineRule="auto"/>
              <w:ind w:left="0"/>
              <w:jc w:val="both"/>
              <w:rPr>
                <w:sz w:val="24"/>
                <w:szCs w:val="24"/>
                <w:lang w:val="ru-RU"/>
              </w:rPr>
            </w:pPr>
          </w:p>
        </w:tc>
        <w:tc>
          <w:tcPr>
            <w:tcW w:w="4600" w:type="dxa"/>
            <w:tcBorders>
              <w:top w:val="nil"/>
              <w:bottom w:val="nil"/>
            </w:tcBorders>
          </w:tcPr>
          <w:p w:rsidR="00153B94" w:rsidRPr="00DA0E5B" w:rsidRDefault="00153B94" w:rsidP="00DA0E5B">
            <w:pPr>
              <w:pStyle w:val="TableParagraph"/>
              <w:spacing w:line="276" w:lineRule="auto"/>
              <w:ind w:left="105"/>
              <w:jc w:val="both"/>
              <w:rPr>
                <w:sz w:val="24"/>
                <w:szCs w:val="24"/>
                <w:lang w:val="ru-RU"/>
              </w:rPr>
            </w:pPr>
            <w:r w:rsidRPr="00DA0E5B">
              <w:rPr>
                <w:sz w:val="24"/>
                <w:szCs w:val="24"/>
                <w:lang w:val="ru-RU"/>
              </w:rPr>
              <w:t>целого</w:t>
            </w:r>
            <w:r w:rsidRPr="00DA0E5B">
              <w:rPr>
                <w:spacing w:val="12"/>
                <w:sz w:val="24"/>
                <w:szCs w:val="24"/>
                <w:lang w:val="ru-RU"/>
              </w:rPr>
              <w:t xml:space="preserve"> </w:t>
            </w:r>
            <w:r w:rsidRPr="00DA0E5B">
              <w:rPr>
                <w:sz w:val="24"/>
                <w:szCs w:val="24"/>
                <w:lang w:val="ru-RU"/>
              </w:rPr>
              <w:t>и</w:t>
            </w:r>
            <w:r w:rsidRPr="00DA0E5B">
              <w:rPr>
                <w:spacing w:val="15"/>
                <w:sz w:val="24"/>
                <w:szCs w:val="24"/>
                <w:lang w:val="ru-RU"/>
              </w:rPr>
              <w:t xml:space="preserve"> </w:t>
            </w:r>
            <w:r w:rsidRPr="00DA0E5B">
              <w:rPr>
                <w:sz w:val="24"/>
                <w:szCs w:val="24"/>
                <w:lang w:val="ru-RU"/>
              </w:rPr>
              <w:t>частей;</w:t>
            </w:r>
            <w:r w:rsidRPr="00DA0E5B">
              <w:rPr>
                <w:spacing w:val="12"/>
                <w:sz w:val="24"/>
                <w:szCs w:val="24"/>
                <w:lang w:val="ru-RU"/>
              </w:rPr>
              <w:t xml:space="preserve"> </w:t>
            </w:r>
            <w:r w:rsidRPr="00DA0E5B">
              <w:rPr>
                <w:sz w:val="24"/>
                <w:szCs w:val="24"/>
                <w:lang w:val="ru-RU"/>
              </w:rPr>
              <w:t>наборы</w:t>
            </w:r>
            <w:r w:rsidRPr="00DA0E5B">
              <w:rPr>
                <w:spacing w:val="15"/>
                <w:sz w:val="24"/>
                <w:szCs w:val="24"/>
                <w:lang w:val="ru-RU"/>
              </w:rPr>
              <w:t xml:space="preserve"> </w:t>
            </w:r>
            <w:r w:rsidRPr="00DA0E5B">
              <w:rPr>
                <w:sz w:val="24"/>
                <w:szCs w:val="24"/>
                <w:lang w:val="ru-RU"/>
              </w:rPr>
              <w:t>для</w:t>
            </w:r>
            <w:r w:rsidRPr="00DA0E5B">
              <w:rPr>
                <w:spacing w:val="12"/>
                <w:sz w:val="24"/>
                <w:szCs w:val="24"/>
                <w:lang w:val="ru-RU"/>
              </w:rPr>
              <w:t xml:space="preserve"> </w:t>
            </w:r>
            <w:r w:rsidRPr="00DA0E5B">
              <w:rPr>
                <w:sz w:val="24"/>
                <w:szCs w:val="24"/>
                <w:lang w:val="ru-RU"/>
              </w:rPr>
              <w:t>сравнения</w:t>
            </w:r>
          </w:p>
        </w:tc>
      </w:tr>
      <w:tr w:rsidR="00153B94" w:rsidRPr="00DA0E5B" w:rsidTr="00B5512B">
        <w:trPr>
          <w:trHeight w:val="306"/>
        </w:trPr>
        <w:tc>
          <w:tcPr>
            <w:tcW w:w="2386" w:type="dxa"/>
            <w:vMerge/>
            <w:tcBorders>
              <w:top w:val="nil"/>
            </w:tcBorders>
          </w:tcPr>
          <w:p w:rsidR="00153B94" w:rsidRPr="00DA0E5B" w:rsidRDefault="00153B94" w:rsidP="00DA0E5B">
            <w:pPr>
              <w:spacing w:line="276" w:lineRule="auto"/>
              <w:jc w:val="both"/>
              <w:rPr>
                <w:rFonts w:ascii="Times New Roman" w:hAnsi="Times New Roman" w:cs="Times New Roman"/>
                <w:sz w:val="24"/>
                <w:szCs w:val="24"/>
                <w:lang w:val="ru-RU"/>
              </w:rPr>
            </w:pPr>
          </w:p>
        </w:tc>
        <w:tc>
          <w:tcPr>
            <w:tcW w:w="2946" w:type="dxa"/>
            <w:tcBorders>
              <w:top w:val="nil"/>
              <w:bottom w:val="nil"/>
            </w:tcBorders>
          </w:tcPr>
          <w:p w:rsidR="00153B94" w:rsidRPr="00DA0E5B" w:rsidRDefault="00153B94" w:rsidP="00DA0E5B">
            <w:pPr>
              <w:pStyle w:val="TableParagraph"/>
              <w:spacing w:line="276" w:lineRule="auto"/>
              <w:ind w:left="0"/>
              <w:jc w:val="both"/>
              <w:rPr>
                <w:sz w:val="24"/>
                <w:szCs w:val="24"/>
                <w:lang w:val="ru-RU"/>
              </w:rPr>
            </w:pPr>
          </w:p>
        </w:tc>
        <w:tc>
          <w:tcPr>
            <w:tcW w:w="4600" w:type="dxa"/>
            <w:tcBorders>
              <w:top w:val="nil"/>
              <w:bottom w:val="nil"/>
            </w:tcBorders>
          </w:tcPr>
          <w:p w:rsidR="00153B94" w:rsidRPr="00DA0E5B" w:rsidRDefault="00153B94" w:rsidP="00DA0E5B">
            <w:pPr>
              <w:pStyle w:val="TableParagraph"/>
              <w:tabs>
                <w:tab w:val="left" w:pos="1682"/>
                <w:tab w:val="left" w:pos="2217"/>
                <w:tab w:val="left" w:pos="3811"/>
              </w:tabs>
              <w:spacing w:line="276" w:lineRule="auto"/>
              <w:ind w:left="105"/>
              <w:jc w:val="both"/>
              <w:rPr>
                <w:sz w:val="24"/>
                <w:szCs w:val="24"/>
              </w:rPr>
            </w:pPr>
            <w:r w:rsidRPr="00DA0E5B">
              <w:rPr>
                <w:sz w:val="24"/>
                <w:szCs w:val="24"/>
              </w:rPr>
              <w:t>линейных</w:t>
            </w:r>
            <w:r w:rsidRPr="00DA0E5B">
              <w:rPr>
                <w:sz w:val="24"/>
                <w:szCs w:val="24"/>
              </w:rPr>
              <w:tab/>
              <w:t>и</w:t>
            </w:r>
            <w:r w:rsidRPr="00DA0E5B">
              <w:rPr>
                <w:sz w:val="24"/>
                <w:szCs w:val="24"/>
              </w:rPr>
              <w:tab/>
              <w:t>объемных</w:t>
            </w:r>
            <w:r w:rsidRPr="00DA0E5B">
              <w:rPr>
                <w:sz w:val="24"/>
                <w:szCs w:val="24"/>
              </w:rPr>
              <w:tab/>
              <w:t>величин;</w:t>
            </w:r>
          </w:p>
        </w:tc>
      </w:tr>
      <w:tr w:rsidR="00153B94" w:rsidRPr="00DA0E5B" w:rsidTr="00B5512B">
        <w:trPr>
          <w:trHeight w:val="307"/>
        </w:trPr>
        <w:tc>
          <w:tcPr>
            <w:tcW w:w="2386" w:type="dxa"/>
            <w:vMerge/>
            <w:tcBorders>
              <w:top w:val="nil"/>
            </w:tcBorders>
          </w:tcPr>
          <w:p w:rsidR="00153B94" w:rsidRPr="00DA0E5B" w:rsidRDefault="00153B94" w:rsidP="00DA0E5B">
            <w:pPr>
              <w:spacing w:line="276" w:lineRule="auto"/>
              <w:jc w:val="both"/>
              <w:rPr>
                <w:rFonts w:ascii="Times New Roman" w:hAnsi="Times New Roman" w:cs="Times New Roman"/>
                <w:sz w:val="24"/>
                <w:szCs w:val="24"/>
              </w:rPr>
            </w:pPr>
          </w:p>
        </w:tc>
        <w:tc>
          <w:tcPr>
            <w:tcW w:w="2946" w:type="dxa"/>
            <w:tcBorders>
              <w:top w:val="nil"/>
              <w:bottom w:val="nil"/>
            </w:tcBorders>
          </w:tcPr>
          <w:p w:rsidR="00153B94" w:rsidRPr="00DA0E5B" w:rsidRDefault="00153B94" w:rsidP="00DA0E5B">
            <w:pPr>
              <w:pStyle w:val="TableParagraph"/>
              <w:spacing w:line="276" w:lineRule="auto"/>
              <w:ind w:left="0"/>
              <w:jc w:val="both"/>
              <w:rPr>
                <w:sz w:val="24"/>
                <w:szCs w:val="24"/>
              </w:rPr>
            </w:pPr>
          </w:p>
        </w:tc>
        <w:tc>
          <w:tcPr>
            <w:tcW w:w="4600" w:type="dxa"/>
            <w:tcBorders>
              <w:top w:val="nil"/>
              <w:bottom w:val="nil"/>
            </w:tcBorders>
          </w:tcPr>
          <w:p w:rsidR="00153B94" w:rsidRPr="00DA0E5B" w:rsidRDefault="00153B94" w:rsidP="00DA0E5B">
            <w:pPr>
              <w:pStyle w:val="TableParagraph"/>
              <w:spacing w:line="276" w:lineRule="auto"/>
              <w:ind w:left="105"/>
              <w:jc w:val="both"/>
              <w:rPr>
                <w:sz w:val="24"/>
                <w:szCs w:val="24"/>
              </w:rPr>
            </w:pPr>
            <w:r w:rsidRPr="00DA0E5B">
              <w:rPr>
                <w:sz w:val="24"/>
                <w:szCs w:val="24"/>
              </w:rPr>
              <w:t>демонстрационные</w:t>
            </w:r>
            <w:r w:rsidRPr="00DA0E5B">
              <w:rPr>
                <w:spacing w:val="-1"/>
                <w:sz w:val="24"/>
                <w:szCs w:val="24"/>
              </w:rPr>
              <w:t xml:space="preserve"> </w:t>
            </w:r>
            <w:r w:rsidRPr="00DA0E5B">
              <w:rPr>
                <w:sz w:val="24"/>
                <w:szCs w:val="24"/>
              </w:rPr>
              <w:t>часы; оборудование</w:t>
            </w:r>
          </w:p>
        </w:tc>
      </w:tr>
      <w:tr w:rsidR="00153B94" w:rsidRPr="00DA0E5B" w:rsidTr="00B5512B">
        <w:trPr>
          <w:trHeight w:val="307"/>
        </w:trPr>
        <w:tc>
          <w:tcPr>
            <w:tcW w:w="2386" w:type="dxa"/>
            <w:vMerge/>
            <w:tcBorders>
              <w:top w:val="nil"/>
            </w:tcBorders>
          </w:tcPr>
          <w:p w:rsidR="00153B94" w:rsidRPr="00DA0E5B" w:rsidRDefault="00153B94" w:rsidP="00DA0E5B">
            <w:pPr>
              <w:spacing w:line="276" w:lineRule="auto"/>
              <w:jc w:val="both"/>
              <w:rPr>
                <w:rFonts w:ascii="Times New Roman" w:hAnsi="Times New Roman" w:cs="Times New Roman"/>
                <w:sz w:val="24"/>
                <w:szCs w:val="24"/>
              </w:rPr>
            </w:pPr>
          </w:p>
        </w:tc>
        <w:tc>
          <w:tcPr>
            <w:tcW w:w="2946" w:type="dxa"/>
            <w:tcBorders>
              <w:top w:val="nil"/>
              <w:bottom w:val="nil"/>
            </w:tcBorders>
          </w:tcPr>
          <w:p w:rsidR="00153B94" w:rsidRPr="00DA0E5B" w:rsidRDefault="00153B94" w:rsidP="00DA0E5B">
            <w:pPr>
              <w:pStyle w:val="TableParagraph"/>
              <w:spacing w:line="276" w:lineRule="auto"/>
              <w:ind w:left="0"/>
              <w:jc w:val="both"/>
              <w:rPr>
                <w:sz w:val="24"/>
                <w:szCs w:val="24"/>
              </w:rPr>
            </w:pPr>
          </w:p>
        </w:tc>
        <w:tc>
          <w:tcPr>
            <w:tcW w:w="4600" w:type="dxa"/>
            <w:tcBorders>
              <w:top w:val="nil"/>
              <w:bottom w:val="nil"/>
            </w:tcBorders>
          </w:tcPr>
          <w:p w:rsidR="00153B94" w:rsidRPr="00DA0E5B" w:rsidRDefault="00153B94" w:rsidP="00DA0E5B">
            <w:pPr>
              <w:pStyle w:val="TableParagraph"/>
              <w:tabs>
                <w:tab w:val="left" w:pos="495"/>
                <w:tab w:val="left" w:pos="1957"/>
                <w:tab w:val="left" w:pos="2607"/>
              </w:tabs>
              <w:spacing w:line="276" w:lineRule="auto"/>
              <w:ind w:left="105"/>
              <w:jc w:val="both"/>
              <w:rPr>
                <w:sz w:val="24"/>
                <w:szCs w:val="24"/>
              </w:rPr>
            </w:pPr>
            <w:r w:rsidRPr="00DA0E5B">
              <w:rPr>
                <w:sz w:val="24"/>
                <w:szCs w:val="24"/>
              </w:rPr>
              <w:t>и</w:t>
            </w:r>
            <w:r w:rsidRPr="00DA0E5B">
              <w:rPr>
                <w:sz w:val="24"/>
                <w:szCs w:val="24"/>
              </w:rPr>
              <w:tab/>
              <w:t>инвентарь</w:t>
            </w:r>
            <w:r w:rsidRPr="00DA0E5B">
              <w:rPr>
                <w:sz w:val="24"/>
                <w:szCs w:val="24"/>
              </w:rPr>
              <w:tab/>
              <w:t>для</w:t>
            </w:r>
            <w:r w:rsidRPr="00DA0E5B">
              <w:rPr>
                <w:sz w:val="24"/>
                <w:szCs w:val="24"/>
              </w:rPr>
              <w:tab/>
              <w:t>исследовательской</w:t>
            </w:r>
          </w:p>
        </w:tc>
      </w:tr>
      <w:tr w:rsidR="00153B94" w:rsidRPr="00DA0E5B" w:rsidTr="00B5512B">
        <w:trPr>
          <w:trHeight w:val="306"/>
        </w:trPr>
        <w:tc>
          <w:tcPr>
            <w:tcW w:w="2386" w:type="dxa"/>
            <w:vMerge/>
            <w:tcBorders>
              <w:top w:val="nil"/>
            </w:tcBorders>
          </w:tcPr>
          <w:p w:rsidR="00153B94" w:rsidRPr="00DA0E5B" w:rsidRDefault="00153B94" w:rsidP="00DA0E5B">
            <w:pPr>
              <w:spacing w:line="276" w:lineRule="auto"/>
              <w:jc w:val="both"/>
              <w:rPr>
                <w:rFonts w:ascii="Times New Roman" w:hAnsi="Times New Roman" w:cs="Times New Roman"/>
                <w:sz w:val="24"/>
                <w:szCs w:val="24"/>
              </w:rPr>
            </w:pPr>
          </w:p>
        </w:tc>
        <w:tc>
          <w:tcPr>
            <w:tcW w:w="2946" w:type="dxa"/>
            <w:tcBorders>
              <w:top w:val="nil"/>
              <w:bottom w:val="nil"/>
            </w:tcBorders>
          </w:tcPr>
          <w:p w:rsidR="00153B94" w:rsidRPr="00DA0E5B" w:rsidRDefault="00153B94" w:rsidP="00DA0E5B">
            <w:pPr>
              <w:pStyle w:val="TableParagraph"/>
              <w:spacing w:line="276" w:lineRule="auto"/>
              <w:ind w:left="0"/>
              <w:jc w:val="both"/>
              <w:rPr>
                <w:sz w:val="24"/>
                <w:szCs w:val="24"/>
              </w:rPr>
            </w:pPr>
          </w:p>
        </w:tc>
        <w:tc>
          <w:tcPr>
            <w:tcW w:w="4600" w:type="dxa"/>
            <w:tcBorders>
              <w:top w:val="nil"/>
              <w:bottom w:val="nil"/>
            </w:tcBorders>
          </w:tcPr>
          <w:p w:rsidR="00153B94" w:rsidRPr="00DA0E5B" w:rsidRDefault="00153B94" w:rsidP="00DA0E5B">
            <w:pPr>
              <w:pStyle w:val="TableParagraph"/>
              <w:tabs>
                <w:tab w:val="left" w:pos="2371"/>
                <w:tab w:val="left" w:pos="3165"/>
              </w:tabs>
              <w:spacing w:line="276" w:lineRule="auto"/>
              <w:ind w:left="105"/>
              <w:jc w:val="both"/>
              <w:rPr>
                <w:sz w:val="24"/>
                <w:szCs w:val="24"/>
              </w:rPr>
            </w:pPr>
            <w:r w:rsidRPr="00DA0E5B">
              <w:rPr>
                <w:sz w:val="24"/>
                <w:szCs w:val="24"/>
              </w:rPr>
              <w:t>деятельности</w:t>
            </w:r>
            <w:r w:rsidRPr="00DA0E5B">
              <w:rPr>
                <w:sz w:val="24"/>
                <w:szCs w:val="24"/>
              </w:rPr>
              <w:tab/>
              <w:t>с</w:t>
            </w:r>
            <w:r w:rsidRPr="00DA0E5B">
              <w:rPr>
                <w:sz w:val="24"/>
                <w:szCs w:val="24"/>
              </w:rPr>
              <w:tab/>
              <w:t>методическим</w:t>
            </w:r>
          </w:p>
        </w:tc>
      </w:tr>
      <w:tr w:rsidR="00153B94" w:rsidRPr="00DA0E5B" w:rsidTr="00B5512B">
        <w:trPr>
          <w:trHeight w:val="306"/>
        </w:trPr>
        <w:tc>
          <w:tcPr>
            <w:tcW w:w="2386" w:type="dxa"/>
            <w:vMerge/>
            <w:tcBorders>
              <w:top w:val="nil"/>
            </w:tcBorders>
          </w:tcPr>
          <w:p w:rsidR="00153B94" w:rsidRPr="00DA0E5B" w:rsidRDefault="00153B94" w:rsidP="00DA0E5B">
            <w:pPr>
              <w:spacing w:line="276" w:lineRule="auto"/>
              <w:jc w:val="both"/>
              <w:rPr>
                <w:rFonts w:ascii="Times New Roman" w:hAnsi="Times New Roman" w:cs="Times New Roman"/>
                <w:sz w:val="24"/>
                <w:szCs w:val="24"/>
              </w:rPr>
            </w:pPr>
          </w:p>
        </w:tc>
        <w:tc>
          <w:tcPr>
            <w:tcW w:w="2946" w:type="dxa"/>
            <w:tcBorders>
              <w:top w:val="nil"/>
              <w:bottom w:val="nil"/>
            </w:tcBorders>
          </w:tcPr>
          <w:p w:rsidR="00153B94" w:rsidRPr="00DA0E5B" w:rsidRDefault="00153B94" w:rsidP="00DA0E5B">
            <w:pPr>
              <w:pStyle w:val="TableParagraph"/>
              <w:spacing w:line="276" w:lineRule="auto"/>
              <w:ind w:left="0"/>
              <w:jc w:val="both"/>
              <w:rPr>
                <w:sz w:val="24"/>
                <w:szCs w:val="24"/>
              </w:rPr>
            </w:pPr>
          </w:p>
        </w:tc>
        <w:tc>
          <w:tcPr>
            <w:tcW w:w="4600" w:type="dxa"/>
            <w:tcBorders>
              <w:top w:val="nil"/>
              <w:bottom w:val="nil"/>
            </w:tcBorders>
          </w:tcPr>
          <w:p w:rsidR="00153B94" w:rsidRPr="00DA0E5B" w:rsidRDefault="00153B94" w:rsidP="00DA0E5B">
            <w:pPr>
              <w:pStyle w:val="TableParagraph"/>
              <w:spacing w:line="276" w:lineRule="auto"/>
              <w:ind w:left="105"/>
              <w:jc w:val="both"/>
              <w:rPr>
                <w:sz w:val="24"/>
                <w:szCs w:val="24"/>
              </w:rPr>
            </w:pPr>
            <w:r w:rsidRPr="00DA0E5B">
              <w:rPr>
                <w:sz w:val="24"/>
                <w:szCs w:val="24"/>
              </w:rPr>
              <w:t>сопровождением;</w:t>
            </w:r>
            <w:r w:rsidRPr="00DA0E5B">
              <w:rPr>
                <w:spacing w:val="3"/>
                <w:sz w:val="24"/>
                <w:szCs w:val="24"/>
              </w:rPr>
              <w:t xml:space="preserve"> </w:t>
            </w:r>
            <w:r w:rsidRPr="00DA0E5B">
              <w:rPr>
                <w:sz w:val="24"/>
                <w:szCs w:val="24"/>
              </w:rPr>
              <w:t>наборы</w:t>
            </w:r>
            <w:r w:rsidRPr="00DA0E5B">
              <w:rPr>
                <w:spacing w:val="70"/>
                <w:sz w:val="24"/>
                <w:szCs w:val="24"/>
              </w:rPr>
              <w:t xml:space="preserve"> </w:t>
            </w:r>
            <w:r w:rsidRPr="00DA0E5B">
              <w:rPr>
                <w:sz w:val="24"/>
                <w:szCs w:val="24"/>
              </w:rPr>
              <w:t>с</w:t>
            </w:r>
            <w:r w:rsidRPr="00DA0E5B">
              <w:rPr>
                <w:spacing w:val="69"/>
                <w:sz w:val="24"/>
                <w:szCs w:val="24"/>
              </w:rPr>
              <w:t xml:space="preserve"> </w:t>
            </w:r>
            <w:r w:rsidRPr="00DA0E5B">
              <w:rPr>
                <w:sz w:val="24"/>
                <w:szCs w:val="24"/>
              </w:rPr>
              <w:t>зеркалами</w:t>
            </w:r>
          </w:p>
        </w:tc>
      </w:tr>
      <w:tr w:rsidR="00153B94" w:rsidRPr="00DA0E5B" w:rsidTr="00B5512B">
        <w:trPr>
          <w:trHeight w:val="306"/>
        </w:trPr>
        <w:tc>
          <w:tcPr>
            <w:tcW w:w="2386" w:type="dxa"/>
            <w:vMerge/>
            <w:tcBorders>
              <w:top w:val="nil"/>
            </w:tcBorders>
          </w:tcPr>
          <w:p w:rsidR="00153B94" w:rsidRPr="00DA0E5B" w:rsidRDefault="00153B94" w:rsidP="00DA0E5B">
            <w:pPr>
              <w:spacing w:line="276" w:lineRule="auto"/>
              <w:jc w:val="both"/>
              <w:rPr>
                <w:rFonts w:ascii="Times New Roman" w:hAnsi="Times New Roman" w:cs="Times New Roman"/>
                <w:sz w:val="24"/>
                <w:szCs w:val="24"/>
              </w:rPr>
            </w:pPr>
          </w:p>
        </w:tc>
        <w:tc>
          <w:tcPr>
            <w:tcW w:w="2946" w:type="dxa"/>
            <w:tcBorders>
              <w:top w:val="nil"/>
              <w:bottom w:val="nil"/>
            </w:tcBorders>
          </w:tcPr>
          <w:p w:rsidR="00153B94" w:rsidRPr="00DA0E5B" w:rsidRDefault="00153B94" w:rsidP="00DA0E5B">
            <w:pPr>
              <w:pStyle w:val="TableParagraph"/>
              <w:spacing w:line="276" w:lineRule="auto"/>
              <w:ind w:left="0"/>
              <w:jc w:val="both"/>
              <w:rPr>
                <w:sz w:val="24"/>
                <w:szCs w:val="24"/>
              </w:rPr>
            </w:pPr>
          </w:p>
        </w:tc>
        <w:tc>
          <w:tcPr>
            <w:tcW w:w="4600" w:type="dxa"/>
            <w:tcBorders>
              <w:top w:val="nil"/>
              <w:bottom w:val="nil"/>
            </w:tcBorders>
          </w:tcPr>
          <w:p w:rsidR="00153B94" w:rsidRPr="00DA0E5B" w:rsidRDefault="00153B94" w:rsidP="00DA0E5B">
            <w:pPr>
              <w:pStyle w:val="TableParagraph"/>
              <w:spacing w:line="276" w:lineRule="auto"/>
              <w:ind w:left="105"/>
              <w:jc w:val="both"/>
              <w:rPr>
                <w:sz w:val="24"/>
                <w:szCs w:val="24"/>
                <w:lang w:val="ru-RU"/>
              </w:rPr>
            </w:pPr>
            <w:r w:rsidRPr="00DA0E5B">
              <w:rPr>
                <w:sz w:val="24"/>
                <w:szCs w:val="24"/>
                <w:lang w:val="ru-RU"/>
              </w:rPr>
              <w:t>для</w:t>
            </w:r>
            <w:r w:rsidRPr="00DA0E5B">
              <w:rPr>
                <w:spacing w:val="-2"/>
                <w:sz w:val="24"/>
                <w:szCs w:val="24"/>
                <w:lang w:val="ru-RU"/>
              </w:rPr>
              <w:t xml:space="preserve"> </w:t>
            </w:r>
            <w:r w:rsidRPr="00DA0E5B">
              <w:rPr>
                <w:sz w:val="24"/>
                <w:szCs w:val="24"/>
                <w:lang w:val="ru-RU"/>
              </w:rPr>
              <w:t>изучения</w:t>
            </w:r>
            <w:r w:rsidRPr="00DA0E5B">
              <w:rPr>
                <w:spacing w:val="-2"/>
                <w:sz w:val="24"/>
                <w:szCs w:val="24"/>
                <w:lang w:val="ru-RU"/>
              </w:rPr>
              <w:t xml:space="preserve"> </w:t>
            </w:r>
            <w:r w:rsidRPr="00DA0E5B">
              <w:rPr>
                <w:sz w:val="24"/>
                <w:szCs w:val="24"/>
                <w:lang w:val="ru-RU"/>
              </w:rPr>
              <w:t>симметрии;</w:t>
            </w:r>
            <w:r w:rsidRPr="00DA0E5B">
              <w:rPr>
                <w:spacing w:val="-4"/>
                <w:sz w:val="24"/>
                <w:szCs w:val="24"/>
                <w:lang w:val="ru-RU"/>
              </w:rPr>
              <w:t xml:space="preserve"> </w:t>
            </w:r>
            <w:r w:rsidRPr="00DA0E5B">
              <w:rPr>
                <w:sz w:val="24"/>
                <w:szCs w:val="24"/>
                <w:lang w:val="ru-RU"/>
              </w:rPr>
              <w:t>предметные</w:t>
            </w:r>
            <w:r w:rsidRPr="00DA0E5B">
              <w:rPr>
                <w:spacing w:val="-2"/>
                <w:sz w:val="24"/>
                <w:szCs w:val="24"/>
                <w:lang w:val="ru-RU"/>
              </w:rPr>
              <w:t xml:space="preserve"> </w:t>
            </w:r>
            <w:r w:rsidRPr="00DA0E5B">
              <w:rPr>
                <w:sz w:val="24"/>
                <w:szCs w:val="24"/>
                <w:lang w:val="ru-RU"/>
              </w:rPr>
              <w:t>и</w:t>
            </w:r>
          </w:p>
        </w:tc>
      </w:tr>
      <w:tr w:rsidR="00153B94" w:rsidRPr="00DA0E5B" w:rsidTr="00B5512B">
        <w:trPr>
          <w:trHeight w:val="306"/>
        </w:trPr>
        <w:tc>
          <w:tcPr>
            <w:tcW w:w="2386" w:type="dxa"/>
            <w:vMerge/>
            <w:tcBorders>
              <w:top w:val="nil"/>
            </w:tcBorders>
          </w:tcPr>
          <w:p w:rsidR="00153B94" w:rsidRPr="00DA0E5B" w:rsidRDefault="00153B94" w:rsidP="00DA0E5B">
            <w:pPr>
              <w:spacing w:line="276" w:lineRule="auto"/>
              <w:jc w:val="both"/>
              <w:rPr>
                <w:rFonts w:ascii="Times New Roman" w:hAnsi="Times New Roman" w:cs="Times New Roman"/>
                <w:sz w:val="24"/>
                <w:szCs w:val="24"/>
                <w:lang w:val="ru-RU"/>
              </w:rPr>
            </w:pPr>
          </w:p>
        </w:tc>
        <w:tc>
          <w:tcPr>
            <w:tcW w:w="2946" w:type="dxa"/>
            <w:tcBorders>
              <w:top w:val="nil"/>
              <w:bottom w:val="nil"/>
            </w:tcBorders>
          </w:tcPr>
          <w:p w:rsidR="00153B94" w:rsidRPr="00DA0E5B" w:rsidRDefault="00153B94" w:rsidP="00DA0E5B">
            <w:pPr>
              <w:pStyle w:val="TableParagraph"/>
              <w:spacing w:line="276" w:lineRule="auto"/>
              <w:ind w:left="0"/>
              <w:jc w:val="both"/>
              <w:rPr>
                <w:sz w:val="24"/>
                <w:szCs w:val="24"/>
                <w:lang w:val="ru-RU"/>
              </w:rPr>
            </w:pPr>
          </w:p>
        </w:tc>
        <w:tc>
          <w:tcPr>
            <w:tcW w:w="4600" w:type="dxa"/>
            <w:tcBorders>
              <w:top w:val="nil"/>
              <w:bottom w:val="nil"/>
            </w:tcBorders>
          </w:tcPr>
          <w:p w:rsidR="00153B94" w:rsidRPr="00DA0E5B" w:rsidRDefault="00153B94" w:rsidP="00DA0E5B">
            <w:pPr>
              <w:pStyle w:val="TableParagraph"/>
              <w:tabs>
                <w:tab w:val="left" w:pos="1708"/>
                <w:tab w:val="left" w:pos="3692"/>
              </w:tabs>
              <w:spacing w:line="276" w:lineRule="auto"/>
              <w:ind w:left="105"/>
              <w:jc w:val="both"/>
              <w:rPr>
                <w:sz w:val="24"/>
                <w:szCs w:val="24"/>
              </w:rPr>
            </w:pPr>
            <w:r w:rsidRPr="00DA0E5B">
              <w:rPr>
                <w:sz w:val="24"/>
                <w:szCs w:val="24"/>
              </w:rPr>
              <w:t>сюжетные</w:t>
            </w:r>
            <w:r w:rsidRPr="00DA0E5B">
              <w:rPr>
                <w:sz w:val="24"/>
                <w:szCs w:val="24"/>
              </w:rPr>
              <w:tab/>
              <w:t>тематические</w:t>
            </w:r>
            <w:r w:rsidRPr="00DA0E5B">
              <w:rPr>
                <w:sz w:val="24"/>
                <w:szCs w:val="24"/>
              </w:rPr>
              <w:tab/>
              <w:t>картинки;</w:t>
            </w:r>
          </w:p>
        </w:tc>
      </w:tr>
      <w:tr w:rsidR="00153B94" w:rsidRPr="00DA0E5B" w:rsidTr="00B5512B">
        <w:trPr>
          <w:trHeight w:val="306"/>
        </w:trPr>
        <w:tc>
          <w:tcPr>
            <w:tcW w:w="2386" w:type="dxa"/>
            <w:vMerge/>
            <w:tcBorders>
              <w:top w:val="nil"/>
            </w:tcBorders>
          </w:tcPr>
          <w:p w:rsidR="00153B94" w:rsidRPr="00DA0E5B" w:rsidRDefault="00153B94" w:rsidP="00DA0E5B">
            <w:pPr>
              <w:spacing w:line="276" w:lineRule="auto"/>
              <w:jc w:val="both"/>
              <w:rPr>
                <w:rFonts w:ascii="Times New Roman" w:hAnsi="Times New Roman" w:cs="Times New Roman"/>
                <w:sz w:val="24"/>
                <w:szCs w:val="24"/>
              </w:rPr>
            </w:pPr>
          </w:p>
        </w:tc>
        <w:tc>
          <w:tcPr>
            <w:tcW w:w="2946" w:type="dxa"/>
            <w:tcBorders>
              <w:top w:val="nil"/>
              <w:bottom w:val="nil"/>
            </w:tcBorders>
          </w:tcPr>
          <w:p w:rsidR="00153B94" w:rsidRPr="00DA0E5B" w:rsidRDefault="00153B94" w:rsidP="00DA0E5B">
            <w:pPr>
              <w:pStyle w:val="TableParagraph"/>
              <w:spacing w:line="276" w:lineRule="auto"/>
              <w:ind w:left="0"/>
              <w:jc w:val="both"/>
              <w:rPr>
                <w:sz w:val="24"/>
                <w:szCs w:val="24"/>
              </w:rPr>
            </w:pPr>
          </w:p>
        </w:tc>
        <w:tc>
          <w:tcPr>
            <w:tcW w:w="4600" w:type="dxa"/>
            <w:tcBorders>
              <w:top w:val="nil"/>
              <w:bottom w:val="nil"/>
            </w:tcBorders>
          </w:tcPr>
          <w:p w:rsidR="00153B94" w:rsidRPr="00DA0E5B" w:rsidRDefault="00153B94" w:rsidP="00DA0E5B">
            <w:pPr>
              <w:pStyle w:val="TableParagraph"/>
              <w:tabs>
                <w:tab w:val="left" w:pos="2999"/>
                <w:tab w:val="left" w:pos="4584"/>
              </w:tabs>
              <w:spacing w:line="276" w:lineRule="auto"/>
              <w:ind w:left="105"/>
              <w:jc w:val="both"/>
              <w:rPr>
                <w:sz w:val="24"/>
                <w:szCs w:val="24"/>
              </w:rPr>
            </w:pPr>
            <w:r w:rsidRPr="00DA0E5B">
              <w:rPr>
                <w:sz w:val="24"/>
                <w:szCs w:val="24"/>
              </w:rPr>
              <w:t>демонстрационные</w:t>
            </w:r>
            <w:r w:rsidRPr="00DA0E5B">
              <w:rPr>
                <w:sz w:val="24"/>
                <w:szCs w:val="24"/>
              </w:rPr>
              <w:tab/>
              <w:t>плакаты</w:t>
            </w:r>
            <w:r w:rsidRPr="00DA0E5B">
              <w:rPr>
                <w:sz w:val="24"/>
                <w:szCs w:val="24"/>
              </w:rPr>
              <w:tab/>
              <w:t>по</w:t>
            </w:r>
          </w:p>
        </w:tc>
      </w:tr>
      <w:tr w:rsidR="00153B94" w:rsidRPr="00DA0E5B" w:rsidTr="00B5512B">
        <w:trPr>
          <w:trHeight w:val="307"/>
        </w:trPr>
        <w:tc>
          <w:tcPr>
            <w:tcW w:w="2386" w:type="dxa"/>
            <w:vMerge/>
            <w:tcBorders>
              <w:top w:val="nil"/>
            </w:tcBorders>
          </w:tcPr>
          <w:p w:rsidR="00153B94" w:rsidRPr="00DA0E5B" w:rsidRDefault="00153B94" w:rsidP="00DA0E5B">
            <w:pPr>
              <w:spacing w:line="276" w:lineRule="auto"/>
              <w:jc w:val="both"/>
              <w:rPr>
                <w:rFonts w:ascii="Times New Roman" w:hAnsi="Times New Roman" w:cs="Times New Roman"/>
                <w:sz w:val="24"/>
                <w:szCs w:val="24"/>
              </w:rPr>
            </w:pPr>
          </w:p>
        </w:tc>
        <w:tc>
          <w:tcPr>
            <w:tcW w:w="2946" w:type="dxa"/>
            <w:tcBorders>
              <w:top w:val="nil"/>
              <w:bottom w:val="nil"/>
            </w:tcBorders>
          </w:tcPr>
          <w:p w:rsidR="00153B94" w:rsidRPr="00DA0E5B" w:rsidRDefault="00153B94" w:rsidP="00DA0E5B">
            <w:pPr>
              <w:pStyle w:val="TableParagraph"/>
              <w:spacing w:line="276" w:lineRule="auto"/>
              <w:ind w:left="0"/>
              <w:jc w:val="both"/>
              <w:rPr>
                <w:sz w:val="24"/>
                <w:szCs w:val="24"/>
              </w:rPr>
            </w:pPr>
          </w:p>
        </w:tc>
        <w:tc>
          <w:tcPr>
            <w:tcW w:w="4600" w:type="dxa"/>
            <w:tcBorders>
              <w:top w:val="nil"/>
              <w:bottom w:val="nil"/>
            </w:tcBorders>
          </w:tcPr>
          <w:p w:rsidR="00153B94" w:rsidRPr="00DA0E5B" w:rsidRDefault="00153B94" w:rsidP="00DA0E5B">
            <w:pPr>
              <w:pStyle w:val="TableParagraph"/>
              <w:tabs>
                <w:tab w:val="left" w:pos="2141"/>
                <w:tab w:val="left" w:pos="4190"/>
              </w:tabs>
              <w:spacing w:line="276" w:lineRule="auto"/>
              <w:ind w:left="105"/>
              <w:jc w:val="both"/>
              <w:rPr>
                <w:sz w:val="24"/>
                <w:szCs w:val="24"/>
              </w:rPr>
            </w:pPr>
            <w:r w:rsidRPr="00DA0E5B">
              <w:rPr>
                <w:sz w:val="24"/>
                <w:szCs w:val="24"/>
              </w:rPr>
              <w:t>различным</w:t>
            </w:r>
            <w:r w:rsidRPr="00DA0E5B">
              <w:rPr>
                <w:sz w:val="24"/>
                <w:szCs w:val="24"/>
              </w:rPr>
              <w:tab/>
              <w:t>тематикам;</w:t>
            </w:r>
            <w:r w:rsidRPr="00DA0E5B">
              <w:rPr>
                <w:sz w:val="24"/>
                <w:szCs w:val="24"/>
              </w:rPr>
              <w:tab/>
              <w:t>игры-</w:t>
            </w:r>
          </w:p>
        </w:tc>
      </w:tr>
      <w:tr w:rsidR="00153B94" w:rsidRPr="00DA0E5B" w:rsidTr="00B5512B">
        <w:trPr>
          <w:trHeight w:val="316"/>
        </w:trPr>
        <w:tc>
          <w:tcPr>
            <w:tcW w:w="2386" w:type="dxa"/>
            <w:vMerge/>
            <w:tcBorders>
              <w:top w:val="nil"/>
            </w:tcBorders>
          </w:tcPr>
          <w:p w:rsidR="00153B94" w:rsidRPr="00DA0E5B" w:rsidRDefault="00153B94" w:rsidP="00DA0E5B">
            <w:pPr>
              <w:spacing w:line="276" w:lineRule="auto"/>
              <w:jc w:val="both"/>
              <w:rPr>
                <w:rFonts w:ascii="Times New Roman" w:hAnsi="Times New Roman" w:cs="Times New Roman"/>
                <w:sz w:val="24"/>
                <w:szCs w:val="24"/>
              </w:rPr>
            </w:pPr>
          </w:p>
        </w:tc>
        <w:tc>
          <w:tcPr>
            <w:tcW w:w="2946" w:type="dxa"/>
            <w:tcBorders>
              <w:top w:val="nil"/>
            </w:tcBorders>
          </w:tcPr>
          <w:p w:rsidR="00153B94" w:rsidRPr="00DA0E5B" w:rsidRDefault="00153B94" w:rsidP="00DA0E5B">
            <w:pPr>
              <w:pStyle w:val="TableParagraph"/>
              <w:spacing w:line="276" w:lineRule="auto"/>
              <w:ind w:left="0"/>
              <w:jc w:val="both"/>
              <w:rPr>
                <w:sz w:val="24"/>
                <w:szCs w:val="24"/>
              </w:rPr>
            </w:pPr>
          </w:p>
        </w:tc>
        <w:tc>
          <w:tcPr>
            <w:tcW w:w="4600" w:type="dxa"/>
            <w:tcBorders>
              <w:top w:val="nil"/>
            </w:tcBorders>
          </w:tcPr>
          <w:p w:rsidR="00153B94" w:rsidRPr="00DA0E5B" w:rsidRDefault="00153B94" w:rsidP="00DA0E5B">
            <w:pPr>
              <w:pStyle w:val="TableParagraph"/>
              <w:spacing w:line="276" w:lineRule="auto"/>
              <w:ind w:left="105"/>
              <w:jc w:val="both"/>
              <w:rPr>
                <w:sz w:val="24"/>
                <w:szCs w:val="24"/>
              </w:rPr>
            </w:pPr>
            <w:r w:rsidRPr="00DA0E5B">
              <w:rPr>
                <w:sz w:val="24"/>
                <w:szCs w:val="24"/>
              </w:rPr>
              <w:t>головоломки</w:t>
            </w:r>
          </w:p>
        </w:tc>
      </w:tr>
      <w:tr w:rsidR="00153B94" w:rsidRPr="00DA0E5B" w:rsidTr="00B5512B">
        <w:trPr>
          <w:trHeight w:val="320"/>
        </w:trPr>
        <w:tc>
          <w:tcPr>
            <w:tcW w:w="2386" w:type="dxa"/>
            <w:tcBorders>
              <w:bottom w:val="nil"/>
            </w:tcBorders>
          </w:tcPr>
          <w:p w:rsidR="00153B94" w:rsidRPr="00DA0E5B" w:rsidRDefault="00153B94" w:rsidP="00DA0E5B">
            <w:pPr>
              <w:pStyle w:val="TableParagraph"/>
              <w:spacing w:line="276" w:lineRule="auto"/>
              <w:ind w:left="105"/>
              <w:jc w:val="both"/>
              <w:rPr>
                <w:sz w:val="24"/>
                <w:szCs w:val="24"/>
              </w:rPr>
            </w:pPr>
            <w:r w:rsidRPr="00DA0E5B">
              <w:rPr>
                <w:sz w:val="24"/>
                <w:szCs w:val="24"/>
              </w:rPr>
              <w:t>Формирование</w:t>
            </w:r>
          </w:p>
        </w:tc>
        <w:tc>
          <w:tcPr>
            <w:tcW w:w="2946" w:type="dxa"/>
            <w:tcBorders>
              <w:bottom w:val="nil"/>
            </w:tcBorders>
          </w:tcPr>
          <w:p w:rsidR="00153B94" w:rsidRPr="00DA0E5B" w:rsidRDefault="00153B94" w:rsidP="00DA0E5B">
            <w:pPr>
              <w:pStyle w:val="TableParagraph"/>
              <w:spacing w:line="276" w:lineRule="auto"/>
              <w:ind w:left="105"/>
              <w:jc w:val="both"/>
              <w:rPr>
                <w:sz w:val="24"/>
                <w:szCs w:val="24"/>
              </w:rPr>
            </w:pPr>
            <w:r w:rsidRPr="00DA0E5B">
              <w:rPr>
                <w:sz w:val="24"/>
                <w:szCs w:val="24"/>
              </w:rPr>
              <w:t>-</w:t>
            </w:r>
            <w:r w:rsidRPr="00DA0E5B">
              <w:rPr>
                <w:spacing w:val="9"/>
                <w:sz w:val="24"/>
                <w:szCs w:val="24"/>
              </w:rPr>
              <w:t xml:space="preserve"> </w:t>
            </w:r>
            <w:r w:rsidRPr="00DA0E5B">
              <w:rPr>
                <w:sz w:val="24"/>
                <w:szCs w:val="24"/>
              </w:rPr>
              <w:t>игры</w:t>
            </w:r>
            <w:r w:rsidRPr="00DA0E5B">
              <w:rPr>
                <w:spacing w:val="77"/>
                <w:sz w:val="24"/>
                <w:szCs w:val="24"/>
              </w:rPr>
              <w:t xml:space="preserve"> </w:t>
            </w:r>
            <w:r w:rsidRPr="00DA0E5B">
              <w:rPr>
                <w:sz w:val="24"/>
                <w:szCs w:val="24"/>
              </w:rPr>
              <w:t>и</w:t>
            </w:r>
            <w:r w:rsidRPr="00DA0E5B">
              <w:rPr>
                <w:spacing w:val="77"/>
                <w:sz w:val="24"/>
                <w:szCs w:val="24"/>
              </w:rPr>
              <w:t xml:space="preserve"> </w:t>
            </w:r>
            <w:r w:rsidRPr="00DA0E5B">
              <w:rPr>
                <w:sz w:val="24"/>
                <w:szCs w:val="24"/>
              </w:rPr>
              <w:t>упражнения</w:t>
            </w:r>
          </w:p>
        </w:tc>
        <w:tc>
          <w:tcPr>
            <w:tcW w:w="4600" w:type="dxa"/>
            <w:tcBorders>
              <w:bottom w:val="nil"/>
            </w:tcBorders>
          </w:tcPr>
          <w:p w:rsidR="00153B94" w:rsidRPr="00DA0E5B" w:rsidRDefault="00153B94" w:rsidP="00DA0E5B">
            <w:pPr>
              <w:pStyle w:val="TableParagraph"/>
              <w:tabs>
                <w:tab w:val="left" w:pos="983"/>
                <w:tab w:val="left" w:pos="1373"/>
                <w:tab w:val="left" w:pos="3048"/>
                <w:tab w:val="left" w:pos="4169"/>
              </w:tabs>
              <w:spacing w:line="276" w:lineRule="auto"/>
              <w:ind w:left="105"/>
              <w:jc w:val="both"/>
              <w:rPr>
                <w:sz w:val="24"/>
                <w:szCs w:val="24"/>
                <w:lang w:val="ru-RU"/>
              </w:rPr>
            </w:pPr>
            <w:r w:rsidRPr="00DA0E5B">
              <w:rPr>
                <w:sz w:val="24"/>
                <w:szCs w:val="24"/>
                <w:lang w:val="ru-RU"/>
              </w:rPr>
              <w:t>Бусы</w:t>
            </w:r>
            <w:r w:rsidRPr="00DA0E5B">
              <w:rPr>
                <w:sz w:val="24"/>
                <w:szCs w:val="24"/>
                <w:lang w:val="ru-RU"/>
              </w:rPr>
              <w:tab/>
              <w:t>с</w:t>
            </w:r>
            <w:r w:rsidRPr="00DA0E5B">
              <w:rPr>
                <w:sz w:val="24"/>
                <w:szCs w:val="24"/>
                <w:lang w:val="ru-RU"/>
              </w:rPr>
              <w:tab/>
              <w:t>элементами</w:t>
            </w:r>
            <w:r w:rsidRPr="00DA0E5B">
              <w:rPr>
                <w:sz w:val="24"/>
                <w:szCs w:val="24"/>
                <w:lang w:val="ru-RU"/>
              </w:rPr>
              <w:tab/>
              <w:t>разных</w:t>
            </w:r>
            <w:r w:rsidRPr="00DA0E5B">
              <w:rPr>
                <w:sz w:val="24"/>
                <w:szCs w:val="24"/>
                <w:lang w:val="ru-RU"/>
              </w:rPr>
              <w:tab/>
              <w:t>форм,</w:t>
            </w:r>
          </w:p>
        </w:tc>
      </w:tr>
      <w:tr w:rsidR="00153B94" w:rsidRPr="00DA0E5B" w:rsidTr="00B5512B">
        <w:trPr>
          <w:trHeight w:val="321"/>
        </w:trPr>
        <w:tc>
          <w:tcPr>
            <w:tcW w:w="2386" w:type="dxa"/>
            <w:tcBorders>
              <w:top w:val="nil"/>
              <w:bottom w:val="nil"/>
            </w:tcBorders>
          </w:tcPr>
          <w:p w:rsidR="00153B94" w:rsidRPr="00DA0E5B" w:rsidRDefault="00153B94" w:rsidP="00DA0E5B">
            <w:pPr>
              <w:pStyle w:val="TableParagraph"/>
              <w:spacing w:line="276" w:lineRule="auto"/>
              <w:ind w:left="105"/>
              <w:jc w:val="both"/>
              <w:rPr>
                <w:sz w:val="24"/>
                <w:szCs w:val="24"/>
              </w:rPr>
            </w:pPr>
            <w:r w:rsidRPr="00DA0E5B">
              <w:rPr>
                <w:sz w:val="24"/>
                <w:szCs w:val="24"/>
              </w:rPr>
              <w:t>высших</w:t>
            </w:r>
          </w:p>
        </w:tc>
        <w:tc>
          <w:tcPr>
            <w:tcW w:w="2946" w:type="dxa"/>
            <w:tcBorders>
              <w:top w:val="nil"/>
              <w:bottom w:val="nil"/>
            </w:tcBorders>
          </w:tcPr>
          <w:p w:rsidR="00153B94" w:rsidRPr="00DA0E5B" w:rsidRDefault="00153B94" w:rsidP="00DA0E5B">
            <w:pPr>
              <w:pStyle w:val="TableParagraph"/>
              <w:tabs>
                <w:tab w:val="left" w:pos="1784"/>
              </w:tabs>
              <w:spacing w:line="276" w:lineRule="auto"/>
              <w:ind w:left="105"/>
              <w:jc w:val="both"/>
              <w:rPr>
                <w:sz w:val="24"/>
                <w:szCs w:val="24"/>
              </w:rPr>
            </w:pPr>
            <w:r w:rsidRPr="00DA0E5B">
              <w:rPr>
                <w:sz w:val="24"/>
                <w:szCs w:val="24"/>
              </w:rPr>
              <w:t>для</w:t>
            </w:r>
            <w:r w:rsidRPr="00DA0E5B">
              <w:rPr>
                <w:sz w:val="24"/>
                <w:szCs w:val="24"/>
              </w:rPr>
              <w:tab/>
              <w:t>речевого</w:t>
            </w:r>
          </w:p>
        </w:tc>
        <w:tc>
          <w:tcPr>
            <w:tcW w:w="4600" w:type="dxa"/>
            <w:tcBorders>
              <w:top w:val="nil"/>
              <w:bottom w:val="nil"/>
            </w:tcBorders>
          </w:tcPr>
          <w:p w:rsidR="00153B94" w:rsidRPr="00DA0E5B" w:rsidRDefault="00153B94" w:rsidP="00DA0E5B">
            <w:pPr>
              <w:pStyle w:val="TableParagraph"/>
              <w:spacing w:line="276" w:lineRule="auto"/>
              <w:ind w:left="105"/>
              <w:jc w:val="both"/>
              <w:rPr>
                <w:sz w:val="24"/>
                <w:szCs w:val="24"/>
                <w:lang w:val="ru-RU"/>
              </w:rPr>
            </w:pPr>
            <w:r w:rsidRPr="00DA0E5B">
              <w:rPr>
                <w:sz w:val="24"/>
                <w:szCs w:val="24"/>
                <w:lang w:val="ru-RU"/>
              </w:rPr>
              <w:t>цветов</w:t>
            </w:r>
            <w:r w:rsidRPr="00DA0E5B">
              <w:rPr>
                <w:spacing w:val="13"/>
                <w:sz w:val="24"/>
                <w:szCs w:val="24"/>
                <w:lang w:val="ru-RU"/>
              </w:rPr>
              <w:t xml:space="preserve"> </w:t>
            </w:r>
            <w:r w:rsidRPr="00DA0E5B">
              <w:rPr>
                <w:sz w:val="24"/>
                <w:szCs w:val="24"/>
                <w:lang w:val="ru-RU"/>
              </w:rPr>
              <w:t>и</w:t>
            </w:r>
            <w:r w:rsidRPr="00DA0E5B">
              <w:rPr>
                <w:spacing w:val="16"/>
                <w:sz w:val="24"/>
                <w:szCs w:val="24"/>
                <w:lang w:val="ru-RU"/>
              </w:rPr>
              <w:t xml:space="preserve"> </w:t>
            </w:r>
            <w:r w:rsidRPr="00DA0E5B">
              <w:rPr>
                <w:sz w:val="24"/>
                <w:szCs w:val="24"/>
                <w:lang w:val="ru-RU"/>
              </w:rPr>
              <w:t>размеров</w:t>
            </w:r>
            <w:r w:rsidRPr="00DA0E5B">
              <w:rPr>
                <w:spacing w:val="13"/>
                <w:sz w:val="24"/>
                <w:szCs w:val="24"/>
                <w:lang w:val="ru-RU"/>
              </w:rPr>
              <w:t xml:space="preserve"> </w:t>
            </w:r>
            <w:r w:rsidRPr="00DA0E5B">
              <w:rPr>
                <w:sz w:val="24"/>
                <w:szCs w:val="24"/>
                <w:lang w:val="ru-RU"/>
              </w:rPr>
              <w:t>с</w:t>
            </w:r>
            <w:r w:rsidRPr="00DA0E5B">
              <w:rPr>
                <w:spacing w:val="15"/>
                <w:sz w:val="24"/>
                <w:szCs w:val="24"/>
                <w:lang w:val="ru-RU"/>
              </w:rPr>
              <w:t xml:space="preserve"> </w:t>
            </w:r>
            <w:r w:rsidRPr="00DA0E5B">
              <w:rPr>
                <w:sz w:val="24"/>
                <w:szCs w:val="24"/>
                <w:lang w:val="ru-RU"/>
              </w:rPr>
              <w:t>образцами</w:t>
            </w:r>
            <w:r w:rsidRPr="00DA0E5B">
              <w:rPr>
                <w:spacing w:val="14"/>
                <w:sz w:val="24"/>
                <w:szCs w:val="24"/>
                <w:lang w:val="ru-RU"/>
              </w:rPr>
              <w:t xml:space="preserve"> </w:t>
            </w:r>
            <w:r w:rsidRPr="00DA0E5B">
              <w:rPr>
                <w:sz w:val="24"/>
                <w:szCs w:val="24"/>
                <w:lang w:val="ru-RU"/>
              </w:rPr>
              <w:t>сборки;</w:t>
            </w:r>
          </w:p>
        </w:tc>
      </w:tr>
      <w:tr w:rsidR="00153B94" w:rsidRPr="00DA0E5B" w:rsidTr="00B5512B">
        <w:trPr>
          <w:trHeight w:val="322"/>
        </w:trPr>
        <w:tc>
          <w:tcPr>
            <w:tcW w:w="2386" w:type="dxa"/>
            <w:tcBorders>
              <w:top w:val="nil"/>
              <w:bottom w:val="nil"/>
            </w:tcBorders>
          </w:tcPr>
          <w:p w:rsidR="00153B94" w:rsidRPr="00DA0E5B" w:rsidRDefault="00153B94" w:rsidP="00DA0E5B">
            <w:pPr>
              <w:pStyle w:val="TableParagraph"/>
              <w:spacing w:line="276" w:lineRule="auto"/>
              <w:ind w:left="105"/>
              <w:jc w:val="both"/>
              <w:rPr>
                <w:sz w:val="24"/>
                <w:szCs w:val="24"/>
              </w:rPr>
            </w:pPr>
            <w:r w:rsidRPr="00DA0E5B">
              <w:rPr>
                <w:sz w:val="24"/>
                <w:szCs w:val="24"/>
              </w:rPr>
              <w:t>психических</w:t>
            </w:r>
          </w:p>
        </w:tc>
        <w:tc>
          <w:tcPr>
            <w:tcW w:w="2946" w:type="dxa"/>
            <w:tcBorders>
              <w:top w:val="nil"/>
              <w:bottom w:val="nil"/>
            </w:tcBorders>
          </w:tcPr>
          <w:p w:rsidR="00153B94" w:rsidRPr="00DA0E5B" w:rsidRDefault="00153B94" w:rsidP="00DA0E5B">
            <w:pPr>
              <w:pStyle w:val="TableParagraph"/>
              <w:spacing w:line="276" w:lineRule="auto"/>
              <w:ind w:left="105"/>
              <w:jc w:val="both"/>
              <w:rPr>
                <w:sz w:val="24"/>
                <w:szCs w:val="24"/>
              </w:rPr>
            </w:pPr>
            <w:r w:rsidRPr="00DA0E5B">
              <w:rPr>
                <w:sz w:val="24"/>
                <w:szCs w:val="24"/>
              </w:rPr>
              <w:t>развития;</w:t>
            </w:r>
          </w:p>
        </w:tc>
        <w:tc>
          <w:tcPr>
            <w:tcW w:w="4600" w:type="dxa"/>
            <w:tcBorders>
              <w:top w:val="nil"/>
              <w:bottom w:val="nil"/>
            </w:tcBorders>
          </w:tcPr>
          <w:p w:rsidR="00153B94" w:rsidRPr="00DA0E5B" w:rsidRDefault="00153B94" w:rsidP="00DA0E5B">
            <w:pPr>
              <w:pStyle w:val="TableParagraph"/>
              <w:tabs>
                <w:tab w:val="left" w:pos="1337"/>
                <w:tab w:val="left" w:pos="3118"/>
                <w:tab w:val="left" w:pos="4751"/>
              </w:tabs>
              <w:spacing w:line="276" w:lineRule="auto"/>
              <w:ind w:left="105"/>
              <w:jc w:val="both"/>
              <w:rPr>
                <w:sz w:val="24"/>
                <w:szCs w:val="24"/>
              </w:rPr>
            </w:pPr>
            <w:r w:rsidRPr="00DA0E5B">
              <w:rPr>
                <w:sz w:val="24"/>
                <w:szCs w:val="24"/>
              </w:rPr>
              <w:t>набор</w:t>
            </w:r>
            <w:r w:rsidRPr="00DA0E5B">
              <w:rPr>
                <w:sz w:val="24"/>
                <w:szCs w:val="24"/>
              </w:rPr>
              <w:tab/>
              <w:t>составных</w:t>
            </w:r>
            <w:r w:rsidRPr="00DA0E5B">
              <w:rPr>
                <w:sz w:val="24"/>
                <w:szCs w:val="24"/>
              </w:rPr>
              <w:tab/>
              <w:t>картинок</w:t>
            </w:r>
            <w:r w:rsidRPr="00DA0E5B">
              <w:rPr>
                <w:sz w:val="24"/>
                <w:szCs w:val="24"/>
              </w:rPr>
              <w:tab/>
              <w:t>с</w:t>
            </w:r>
          </w:p>
        </w:tc>
      </w:tr>
      <w:tr w:rsidR="00153B94" w:rsidRPr="00DA0E5B" w:rsidTr="00B5512B">
        <w:trPr>
          <w:trHeight w:val="322"/>
        </w:trPr>
        <w:tc>
          <w:tcPr>
            <w:tcW w:w="2386" w:type="dxa"/>
            <w:tcBorders>
              <w:top w:val="nil"/>
              <w:bottom w:val="nil"/>
            </w:tcBorders>
          </w:tcPr>
          <w:p w:rsidR="00153B94" w:rsidRPr="00DA0E5B" w:rsidRDefault="00153B94" w:rsidP="00DA0E5B">
            <w:pPr>
              <w:pStyle w:val="TableParagraph"/>
              <w:spacing w:line="276" w:lineRule="auto"/>
              <w:ind w:left="105"/>
              <w:jc w:val="both"/>
              <w:rPr>
                <w:sz w:val="24"/>
                <w:szCs w:val="24"/>
              </w:rPr>
            </w:pPr>
            <w:r w:rsidRPr="00DA0E5B">
              <w:rPr>
                <w:sz w:val="24"/>
                <w:szCs w:val="24"/>
              </w:rPr>
              <w:t>функций</w:t>
            </w:r>
          </w:p>
        </w:tc>
        <w:tc>
          <w:tcPr>
            <w:tcW w:w="2946" w:type="dxa"/>
            <w:tcBorders>
              <w:top w:val="nil"/>
              <w:bottom w:val="nil"/>
            </w:tcBorders>
          </w:tcPr>
          <w:p w:rsidR="00153B94" w:rsidRPr="00DA0E5B" w:rsidRDefault="00153B94" w:rsidP="00DA0E5B">
            <w:pPr>
              <w:pStyle w:val="TableParagraph"/>
              <w:tabs>
                <w:tab w:val="left" w:pos="439"/>
                <w:tab w:val="left" w:pos="1273"/>
                <w:tab w:val="left" w:pos="1786"/>
              </w:tabs>
              <w:spacing w:line="276" w:lineRule="auto"/>
              <w:ind w:left="105"/>
              <w:jc w:val="both"/>
              <w:rPr>
                <w:sz w:val="24"/>
                <w:szCs w:val="24"/>
              </w:rPr>
            </w:pPr>
            <w:r w:rsidRPr="00DA0E5B">
              <w:rPr>
                <w:sz w:val="24"/>
                <w:szCs w:val="24"/>
              </w:rPr>
              <w:t>-</w:t>
            </w:r>
            <w:r w:rsidRPr="00DA0E5B">
              <w:rPr>
                <w:sz w:val="24"/>
                <w:szCs w:val="24"/>
              </w:rPr>
              <w:tab/>
              <w:t>игры</w:t>
            </w:r>
            <w:r w:rsidRPr="00DA0E5B">
              <w:rPr>
                <w:sz w:val="24"/>
                <w:szCs w:val="24"/>
              </w:rPr>
              <w:tab/>
              <w:t>на</w:t>
            </w:r>
            <w:r w:rsidRPr="00DA0E5B">
              <w:rPr>
                <w:sz w:val="24"/>
                <w:szCs w:val="24"/>
              </w:rPr>
              <w:tab/>
              <w:t>развитие</w:t>
            </w:r>
          </w:p>
        </w:tc>
        <w:tc>
          <w:tcPr>
            <w:tcW w:w="4600" w:type="dxa"/>
            <w:tcBorders>
              <w:top w:val="nil"/>
              <w:bottom w:val="nil"/>
            </w:tcBorders>
          </w:tcPr>
          <w:p w:rsidR="00153B94" w:rsidRPr="00DA0E5B" w:rsidRDefault="00153B94" w:rsidP="00DA0E5B">
            <w:pPr>
              <w:pStyle w:val="TableParagraph"/>
              <w:spacing w:line="276" w:lineRule="auto"/>
              <w:ind w:left="105"/>
              <w:jc w:val="both"/>
              <w:rPr>
                <w:sz w:val="24"/>
                <w:szCs w:val="24"/>
              </w:rPr>
            </w:pPr>
            <w:r w:rsidRPr="00DA0E5B">
              <w:rPr>
                <w:sz w:val="24"/>
                <w:szCs w:val="24"/>
              </w:rPr>
              <w:t>различными</w:t>
            </w:r>
            <w:r w:rsidRPr="00DA0E5B">
              <w:rPr>
                <w:spacing w:val="46"/>
                <w:sz w:val="24"/>
                <w:szCs w:val="24"/>
              </w:rPr>
              <w:t xml:space="preserve"> </w:t>
            </w:r>
            <w:r w:rsidRPr="00DA0E5B">
              <w:rPr>
                <w:sz w:val="24"/>
                <w:szCs w:val="24"/>
              </w:rPr>
              <w:t>признаками</w:t>
            </w:r>
            <w:r w:rsidRPr="00DA0E5B">
              <w:rPr>
                <w:spacing w:val="115"/>
                <w:sz w:val="24"/>
                <w:szCs w:val="24"/>
              </w:rPr>
              <w:t xml:space="preserve"> </w:t>
            </w:r>
            <w:r w:rsidRPr="00DA0E5B">
              <w:rPr>
                <w:sz w:val="24"/>
                <w:szCs w:val="24"/>
              </w:rPr>
              <w:t>для</w:t>
            </w:r>
            <w:r w:rsidRPr="00DA0E5B">
              <w:rPr>
                <w:spacing w:val="115"/>
                <w:sz w:val="24"/>
                <w:szCs w:val="24"/>
              </w:rPr>
              <w:t xml:space="preserve"> </w:t>
            </w:r>
            <w:r w:rsidRPr="00DA0E5B">
              <w:rPr>
                <w:sz w:val="24"/>
                <w:szCs w:val="24"/>
              </w:rPr>
              <w:t>сборки;</w:t>
            </w:r>
          </w:p>
        </w:tc>
      </w:tr>
      <w:tr w:rsidR="00153B94" w:rsidRPr="00DA0E5B" w:rsidTr="00B5512B">
        <w:trPr>
          <w:trHeight w:val="321"/>
        </w:trPr>
        <w:tc>
          <w:tcPr>
            <w:tcW w:w="2386" w:type="dxa"/>
            <w:tcBorders>
              <w:top w:val="nil"/>
              <w:bottom w:val="nil"/>
            </w:tcBorders>
          </w:tcPr>
          <w:p w:rsidR="00153B94" w:rsidRPr="00DA0E5B" w:rsidRDefault="00153B94" w:rsidP="00DA0E5B">
            <w:pPr>
              <w:pStyle w:val="TableParagraph"/>
              <w:spacing w:line="276" w:lineRule="auto"/>
              <w:ind w:left="0"/>
              <w:jc w:val="both"/>
              <w:rPr>
                <w:sz w:val="24"/>
                <w:szCs w:val="24"/>
              </w:rPr>
            </w:pPr>
          </w:p>
        </w:tc>
        <w:tc>
          <w:tcPr>
            <w:tcW w:w="2946" w:type="dxa"/>
            <w:tcBorders>
              <w:top w:val="nil"/>
              <w:bottom w:val="nil"/>
            </w:tcBorders>
          </w:tcPr>
          <w:p w:rsidR="00153B94" w:rsidRPr="00DA0E5B" w:rsidRDefault="00153B94" w:rsidP="00DA0E5B">
            <w:pPr>
              <w:pStyle w:val="TableParagraph"/>
              <w:spacing w:line="276" w:lineRule="auto"/>
              <w:ind w:left="105"/>
              <w:jc w:val="both"/>
              <w:rPr>
                <w:sz w:val="24"/>
                <w:szCs w:val="24"/>
              </w:rPr>
            </w:pPr>
            <w:r w:rsidRPr="00DA0E5B">
              <w:rPr>
                <w:sz w:val="24"/>
                <w:szCs w:val="24"/>
              </w:rPr>
              <w:t>саморегуляции;</w:t>
            </w:r>
          </w:p>
        </w:tc>
        <w:tc>
          <w:tcPr>
            <w:tcW w:w="4600" w:type="dxa"/>
            <w:tcBorders>
              <w:top w:val="nil"/>
              <w:bottom w:val="nil"/>
            </w:tcBorders>
          </w:tcPr>
          <w:p w:rsidR="00153B94" w:rsidRPr="00DA0E5B" w:rsidRDefault="00153B94" w:rsidP="00DA0E5B">
            <w:pPr>
              <w:pStyle w:val="TableParagraph"/>
              <w:tabs>
                <w:tab w:val="left" w:pos="1346"/>
                <w:tab w:val="left" w:pos="2680"/>
                <w:tab w:val="left" w:pos="3162"/>
              </w:tabs>
              <w:spacing w:line="276" w:lineRule="auto"/>
              <w:ind w:left="105"/>
              <w:jc w:val="both"/>
              <w:rPr>
                <w:sz w:val="24"/>
                <w:szCs w:val="24"/>
              </w:rPr>
            </w:pPr>
            <w:r w:rsidRPr="00DA0E5B">
              <w:rPr>
                <w:sz w:val="24"/>
                <w:szCs w:val="24"/>
              </w:rPr>
              <w:t>наборы</w:t>
            </w:r>
            <w:r w:rsidRPr="00DA0E5B">
              <w:rPr>
                <w:sz w:val="24"/>
                <w:szCs w:val="24"/>
              </w:rPr>
              <w:tab/>
              <w:t>кубиков</w:t>
            </w:r>
            <w:r w:rsidRPr="00DA0E5B">
              <w:rPr>
                <w:sz w:val="24"/>
                <w:szCs w:val="24"/>
              </w:rPr>
              <w:tab/>
              <w:t>с</w:t>
            </w:r>
            <w:r w:rsidRPr="00DA0E5B">
              <w:rPr>
                <w:sz w:val="24"/>
                <w:szCs w:val="24"/>
              </w:rPr>
              <w:tab/>
              <w:t>графическими</w:t>
            </w:r>
          </w:p>
        </w:tc>
      </w:tr>
      <w:tr w:rsidR="00153B94" w:rsidRPr="00DA0E5B" w:rsidTr="00B5512B">
        <w:trPr>
          <w:trHeight w:val="321"/>
        </w:trPr>
        <w:tc>
          <w:tcPr>
            <w:tcW w:w="2386" w:type="dxa"/>
            <w:tcBorders>
              <w:top w:val="nil"/>
              <w:bottom w:val="nil"/>
            </w:tcBorders>
          </w:tcPr>
          <w:p w:rsidR="00153B94" w:rsidRPr="00DA0E5B" w:rsidRDefault="00153B94" w:rsidP="00DA0E5B">
            <w:pPr>
              <w:pStyle w:val="TableParagraph"/>
              <w:spacing w:line="276" w:lineRule="auto"/>
              <w:ind w:left="0"/>
              <w:jc w:val="both"/>
              <w:rPr>
                <w:sz w:val="24"/>
                <w:szCs w:val="24"/>
              </w:rPr>
            </w:pPr>
          </w:p>
        </w:tc>
        <w:tc>
          <w:tcPr>
            <w:tcW w:w="2946" w:type="dxa"/>
            <w:tcBorders>
              <w:top w:val="nil"/>
              <w:bottom w:val="nil"/>
            </w:tcBorders>
          </w:tcPr>
          <w:p w:rsidR="00153B94" w:rsidRPr="00DA0E5B" w:rsidRDefault="00153B94" w:rsidP="00DA0E5B">
            <w:pPr>
              <w:pStyle w:val="TableParagraph"/>
              <w:tabs>
                <w:tab w:val="left" w:pos="590"/>
                <w:tab w:val="left" w:pos="2427"/>
              </w:tabs>
              <w:spacing w:line="276" w:lineRule="auto"/>
              <w:ind w:left="105"/>
              <w:jc w:val="both"/>
              <w:rPr>
                <w:sz w:val="24"/>
                <w:szCs w:val="24"/>
              </w:rPr>
            </w:pPr>
            <w:r w:rsidRPr="00DA0E5B">
              <w:rPr>
                <w:sz w:val="24"/>
                <w:szCs w:val="24"/>
              </w:rPr>
              <w:t>-</w:t>
            </w:r>
            <w:r w:rsidRPr="00DA0E5B">
              <w:rPr>
                <w:sz w:val="24"/>
                <w:szCs w:val="24"/>
              </w:rPr>
              <w:tab/>
              <w:t>упражнения</w:t>
            </w:r>
            <w:r w:rsidRPr="00DA0E5B">
              <w:rPr>
                <w:sz w:val="24"/>
                <w:szCs w:val="24"/>
              </w:rPr>
              <w:tab/>
              <w:t>для</w:t>
            </w:r>
          </w:p>
        </w:tc>
        <w:tc>
          <w:tcPr>
            <w:tcW w:w="4600" w:type="dxa"/>
            <w:tcBorders>
              <w:top w:val="nil"/>
              <w:bottom w:val="nil"/>
            </w:tcBorders>
          </w:tcPr>
          <w:p w:rsidR="00153B94" w:rsidRPr="00DA0E5B" w:rsidRDefault="00153B94" w:rsidP="00DA0E5B">
            <w:pPr>
              <w:pStyle w:val="TableParagraph"/>
              <w:tabs>
                <w:tab w:val="left" w:pos="1733"/>
                <w:tab w:val="left" w:pos="2229"/>
                <w:tab w:val="left" w:pos="3246"/>
                <w:tab w:val="left" w:pos="3615"/>
              </w:tabs>
              <w:spacing w:line="276" w:lineRule="auto"/>
              <w:ind w:left="105"/>
              <w:jc w:val="both"/>
              <w:rPr>
                <w:sz w:val="24"/>
                <w:szCs w:val="24"/>
                <w:lang w:val="ru-RU"/>
              </w:rPr>
            </w:pPr>
            <w:r w:rsidRPr="00DA0E5B">
              <w:rPr>
                <w:sz w:val="24"/>
                <w:szCs w:val="24"/>
                <w:lang w:val="ru-RU"/>
              </w:rPr>
              <w:t>элементами</w:t>
            </w:r>
            <w:r w:rsidRPr="00DA0E5B">
              <w:rPr>
                <w:sz w:val="24"/>
                <w:szCs w:val="24"/>
                <w:lang w:val="ru-RU"/>
              </w:rPr>
              <w:tab/>
              <w:t>на</w:t>
            </w:r>
            <w:r w:rsidRPr="00DA0E5B">
              <w:rPr>
                <w:sz w:val="24"/>
                <w:szCs w:val="24"/>
                <w:lang w:val="ru-RU"/>
              </w:rPr>
              <w:tab/>
              <w:t>гранях</w:t>
            </w:r>
            <w:r w:rsidRPr="00DA0E5B">
              <w:rPr>
                <w:sz w:val="24"/>
                <w:szCs w:val="24"/>
                <w:lang w:val="ru-RU"/>
              </w:rPr>
              <w:tab/>
              <w:t>и</w:t>
            </w:r>
            <w:r w:rsidRPr="00DA0E5B">
              <w:rPr>
                <w:sz w:val="24"/>
                <w:szCs w:val="24"/>
                <w:lang w:val="ru-RU"/>
              </w:rPr>
              <w:tab/>
              <w:t>образцами</w:t>
            </w:r>
          </w:p>
        </w:tc>
      </w:tr>
      <w:tr w:rsidR="00153B94" w:rsidRPr="00DA0E5B" w:rsidTr="00B5512B">
        <w:trPr>
          <w:trHeight w:val="321"/>
        </w:trPr>
        <w:tc>
          <w:tcPr>
            <w:tcW w:w="2386" w:type="dxa"/>
            <w:tcBorders>
              <w:top w:val="nil"/>
              <w:bottom w:val="nil"/>
            </w:tcBorders>
          </w:tcPr>
          <w:p w:rsidR="00153B94" w:rsidRPr="00DA0E5B" w:rsidRDefault="00153B94" w:rsidP="00DA0E5B">
            <w:pPr>
              <w:pStyle w:val="TableParagraph"/>
              <w:spacing w:line="276" w:lineRule="auto"/>
              <w:ind w:left="0"/>
              <w:jc w:val="both"/>
              <w:rPr>
                <w:sz w:val="24"/>
                <w:szCs w:val="24"/>
                <w:lang w:val="ru-RU"/>
              </w:rPr>
            </w:pPr>
          </w:p>
        </w:tc>
        <w:tc>
          <w:tcPr>
            <w:tcW w:w="2946" w:type="dxa"/>
            <w:tcBorders>
              <w:top w:val="nil"/>
              <w:bottom w:val="nil"/>
            </w:tcBorders>
          </w:tcPr>
          <w:p w:rsidR="00153B94" w:rsidRPr="00DA0E5B" w:rsidRDefault="00153B94" w:rsidP="00DA0E5B">
            <w:pPr>
              <w:pStyle w:val="TableParagraph"/>
              <w:spacing w:line="276" w:lineRule="auto"/>
              <w:ind w:left="105"/>
              <w:jc w:val="both"/>
              <w:rPr>
                <w:sz w:val="24"/>
                <w:szCs w:val="24"/>
              </w:rPr>
            </w:pPr>
            <w:r w:rsidRPr="00DA0E5B">
              <w:rPr>
                <w:sz w:val="24"/>
                <w:szCs w:val="24"/>
              </w:rPr>
              <w:t>формирования</w:t>
            </w:r>
          </w:p>
        </w:tc>
        <w:tc>
          <w:tcPr>
            <w:tcW w:w="4600" w:type="dxa"/>
            <w:tcBorders>
              <w:top w:val="nil"/>
              <w:bottom w:val="nil"/>
            </w:tcBorders>
          </w:tcPr>
          <w:p w:rsidR="00153B94" w:rsidRPr="00DA0E5B" w:rsidRDefault="00153B94" w:rsidP="00DA0E5B">
            <w:pPr>
              <w:pStyle w:val="TableParagraph"/>
              <w:tabs>
                <w:tab w:val="left" w:pos="1702"/>
                <w:tab w:val="left" w:pos="3290"/>
              </w:tabs>
              <w:spacing w:line="276" w:lineRule="auto"/>
              <w:ind w:left="105"/>
              <w:jc w:val="both"/>
              <w:rPr>
                <w:sz w:val="24"/>
                <w:szCs w:val="24"/>
              </w:rPr>
            </w:pPr>
            <w:r w:rsidRPr="00DA0E5B">
              <w:rPr>
                <w:sz w:val="24"/>
                <w:szCs w:val="24"/>
              </w:rPr>
              <w:t>сборки;</w:t>
            </w:r>
            <w:r w:rsidRPr="00DA0E5B">
              <w:rPr>
                <w:sz w:val="24"/>
                <w:szCs w:val="24"/>
              </w:rPr>
              <w:tab/>
              <w:t>домино</w:t>
            </w:r>
            <w:r w:rsidRPr="00DA0E5B">
              <w:rPr>
                <w:sz w:val="24"/>
                <w:szCs w:val="24"/>
              </w:rPr>
              <w:tab/>
              <w:t>картиночное,</w:t>
            </w:r>
          </w:p>
        </w:tc>
      </w:tr>
      <w:tr w:rsidR="00153B94" w:rsidRPr="00DA0E5B" w:rsidTr="00B5512B">
        <w:trPr>
          <w:trHeight w:val="321"/>
        </w:trPr>
        <w:tc>
          <w:tcPr>
            <w:tcW w:w="2386" w:type="dxa"/>
            <w:tcBorders>
              <w:top w:val="nil"/>
              <w:bottom w:val="nil"/>
            </w:tcBorders>
          </w:tcPr>
          <w:p w:rsidR="00153B94" w:rsidRPr="00DA0E5B" w:rsidRDefault="00153B94" w:rsidP="00DA0E5B">
            <w:pPr>
              <w:pStyle w:val="TableParagraph"/>
              <w:spacing w:line="276" w:lineRule="auto"/>
              <w:ind w:left="0"/>
              <w:jc w:val="both"/>
              <w:rPr>
                <w:sz w:val="24"/>
                <w:szCs w:val="24"/>
              </w:rPr>
            </w:pPr>
          </w:p>
        </w:tc>
        <w:tc>
          <w:tcPr>
            <w:tcW w:w="2946" w:type="dxa"/>
            <w:tcBorders>
              <w:top w:val="nil"/>
              <w:bottom w:val="nil"/>
            </w:tcBorders>
          </w:tcPr>
          <w:p w:rsidR="00153B94" w:rsidRPr="00DA0E5B" w:rsidRDefault="00153B94" w:rsidP="00DA0E5B">
            <w:pPr>
              <w:pStyle w:val="TableParagraph"/>
              <w:spacing w:line="276" w:lineRule="auto"/>
              <w:ind w:left="105"/>
              <w:jc w:val="both"/>
              <w:rPr>
                <w:sz w:val="24"/>
                <w:szCs w:val="24"/>
              </w:rPr>
            </w:pPr>
            <w:r w:rsidRPr="00DA0E5B">
              <w:rPr>
                <w:sz w:val="24"/>
                <w:szCs w:val="24"/>
              </w:rPr>
              <w:t>межполушарного</w:t>
            </w:r>
          </w:p>
        </w:tc>
        <w:tc>
          <w:tcPr>
            <w:tcW w:w="4600" w:type="dxa"/>
            <w:tcBorders>
              <w:top w:val="nil"/>
              <w:bottom w:val="nil"/>
            </w:tcBorders>
          </w:tcPr>
          <w:p w:rsidR="00153B94" w:rsidRPr="00DA0E5B" w:rsidRDefault="00153B94" w:rsidP="00DA0E5B">
            <w:pPr>
              <w:pStyle w:val="TableParagraph"/>
              <w:spacing w:line="276" w:lineRule="auto"/>
              <w:ind w:left="105"/>
              <w:jc w:val="both"/>
              <w:rPr>
                <w:sz w:val="24"/>
                <w:szCs w:val="24"/>
                <w:lang w:val="ru-RU"/>
              </w:rPr>
            </w:pPr>
            <w:r w:rsidRPr="00DA0E5B">
              <w:rPr>
                <w:sz w:val="24"/>
                <w:szCs w:val="24"/>
                <w:lang w:val="ru-RU"/>
              </w:rPr>
              <w:t>логическое,</w:t>
            </w:r>
            <w:r w:rsidRPr="00DA0E5B">
              <w:rPr>
                <w:spacing w:val="58"/>
                <w:sz w:val="24"/>
                <w:szCs w:val="24"/>
                <w:lang w:val="ru-RU"/>
              </w:rPr>
              <w:t xml:space="preserve"> </w:t>
            </w:r>
            <w:r w:rsidRPr="00DA0E5B">
              <w:rPr>
                <w:sz w:val="24"/>
                <w:szCs w:val="24"/>
                <w:lang w:val="ru-RU"/>
              </w:rPr>
              <w:t>тактильное;</w:t>
            </w:r>
            <w:r w:rsidRPr="00DA0E5B">
              <w:rPr>
                <w:spacing w:val="59"/>
                <w:sz w:val="24"/>
                <w:szCs w:val="24"/>
                <w:lang w:val="ru-RU"/>
              </w:rPr>
              <w:t xml:space="preserve"> </w:t>
            </w:r>
            <w:r w:rsidRPr="00DA0E5B">
              <w:rPr>
                <w:sz w:val="24"/>
                <w:szCs w:val="24"/>
                <w:lang w:val="ru-RU"/>
              </w:rPr>
              <w:t>лото;</w:t>
            </w:r>
            <w:r w:rsidRPr="00DA0E5B">
              <w:rPr>
                <w:spacing w:val="58"/>
                <w:sz w:val="24"/>
                <w:szCs w:val="24"/>
                <w:lang w:val="ru-RU"/>
              </w:rPr>
              <w:t xml:space="preserve"> </w:t>
            </w:r>
            <w:r w:rsidRPr="00DA0E5B">
              <w:rPr>
                <w:sz w:val="24"/>
                <w:szCs w:val="24"/>
                <w:lang w:val="ru-RU"/>
              </w:rPr>
              <w:t>игра</w:t>
            </w:r>
            <w:r w:rsidRPr="00DA0E5B">
              <w:rPr>
                <w:spacing w:val="59"/>
                <w:sz w:val="24"/>
                <w:szCs w:val="24"/>
                <w:lang w:val="ru-RU"/>
              </w:rPr>
              <w:t xml:space="preserve"> </w:t>
            </w:r>
            <w:r w:rsidRPr="00DA0E5B">
              <w:rPr>
                <w:sz w:val="24"/>
                <w:szCs w:val="24"/>
                <w:lang w:val="ru-RU"/>
              </w:rPr>
              <w:t>на</w:t>
            </w:r>
          </w:p>
        </w:tc>
      </w:tr>
      <w:tr w:rsidR="00153B94" w:rsidRPr="00DA0E5B" w:rsidTr="00B5512B">
        <w:trPr>
          <w:trHeight w:val="321"/>
        </w:trPr>
        <w:tc>
          <w:tcPr>
            <w:tcW w:w="2386" w:type="dxa"/>
            <w:tcBorders>
              <w:top w:val="nil"/>
              <w:bottom w:val="nil"/>
            </w:tcBorders>
          </w:tcPr>
          <w:p w:rsidR="00153B94" w:rsidRPr="00DA0E5B" w:rsidRDefault="00153B94" w:rsidP="00DA0E5B">
            <w:pPr>
              <w:pStyle w:val="TableParagraph"/>
              <w:spacing w:line="276" w:lineRule="auto"/>
              <w:ind w:left="0"/>
              <w:jc w:val="both"/>
              <w:rPr>
                <w:sz w:val="24"/>
                <w:szCs w:val="24"/>
                <w:lang w:val="ru-RU"/>
              </w:rPr>
            </w:pPr>
          </w:p>
        </w:tc>
        <w:tc>
          <w:tcPr>
            <w:tcW w:w="2946" w:type="dxa"/>
            <w:tcBorders>
              <w:top w:val="nil"/>
              <w:bottom w:val="nil"/>
            </w:tcBorders>
          </w:tcPr>
          <w:p w:rsidR="00153B94" w:rsidRPr="00DA0E5B" w:rsidRDefault="00153B94" w:rsidP="00DA0E5B">
            <w:pPr>
              <w:pStyle w:val="TableParagraph"/>
              <w:spacing w:line="276" w:lineRule="auto"/>
              <w:ind w:left="105"/>
              <w:jc w:val="both"/>
              <w:rPr>
                <w:sz w:val="24"/>
                <w:szCs w:val="24"/>
              </w:rPr>
            </w:pPr>
            <w:r w:rsidRPr="00DA0E5B">
              <w:rPr>
                <w:sz w:val="24"/>
                <w:szCs w:val="24"/>
              </w:rPr>
              <w:t>взаимодействия;</w:t>
            </w:r>
          </w:p>
        </w:tc>
        <w:tc>
          <w:tcPr>
            <w:tcW w:w="4600" w:type="dxa"/>
            <w:tcBorders>
              <w:top w:val="nil"/>
              <w:bottom w:val="nil"/>
            </w:tcBorders>
          </w:tcPr>
          <w:p w:rsidR="00153B94" w:rsidRPr="00DA0E5B" w:rsidRDefault="00153B94" w:rsidP="00DA0E5B">
            <w:pPr>
              <w:pStyle w:val="TableParagraph"/>
              <w:tabs>
                <w:tab w:val="left" w:pos="1560"/>
                <w:tab w:val="left" w:pos="2791"/>
                <w:tab w:val="left" w:pos="4463"/>
              </w:tabs>
              <w:spacing w:line="276" w:lineRule="auto"/>
              <w:ind w:left="105"/>
              <w:jc w:val="both"/>
              <w:rPr>
                <w:sz w:val="24"/>
                <w:szCs w:val="24"/>
              </w:rPr>
            </w:pPr>
            <w:r w:rsidRPr="00DA0E5B">
              <w:rPr>
                <w:sz w:val="24"/>
                <w:szCs w:val="24"/>
              </w:rPr>
              <w:t>изучение</w:t>
            </w:r>
            <w:r w:rsidRPr="00DA0E5B">
              <w:rPr>
                <w:sz w:val="24"/>
                <w:szCs w:val="24"/>
              </w:rPr>
              <w:tab/>
              <w:t>чувств;</w:t>
            </w:r>
            <w:r w:rsidRPr="00DA0E5B">
              <w:rPr>
                <w:sz w:val="24"/>
                <w:szCs w:val="24"/>
              </w:rPr>
              <w:tab/>
              <w:t>тренажеры</w:t>
            </w:r>
            <w:r w:rsidRPr="00DA0E5B">
              <w:rPr>
                <w:sz w:val="24"/>
                <w:szCs w:val="24"/>
              </w:rPr>
              <w:tab/>
              <w:t>для</w:t>
            </w:r>
          </w:p>
        </w:tc>
      </w:tr>
      <w:tr w:rsidR="00153B94" w:rsidRPr="00DA0E5B" w:rsidTr="00B5512B">
        <w:trPr>
          <w:trHeight w:val="322"/>
        </w:trPr>
        <w:tc>
          <w:tcPr>
            <w:tcW w:w="2386" w:type="dxa"/>
            <w:tcBorders>
              <w:top w:val="nil"/>
              <w:bottom w:val="nil"/>
            </w:tcBorders>
          </w:tcPr>
          <w:p w:rsidR="00153B94" w:rsidRPr="00DA0E5B" w:rsidRDefault="00153B94" w:rsidP="00DA0E5B">
            <w:pPr>
              <w:pStyle w:val="TableParagraph"/>
              <w:spacing w:line="276" w:lineRule="auto"/>
              <w:ind w:left="0"/>
              <w:jc w:val="both"/>
              <w:rPr>
                <w:sz w:val="24"/>
                <w:szCs w:val="24"/>
              </w:rPr>
            </w:pPr>
          </w:p>
        </w:tc>
        <w:tc>
          <w:tcPr>
            <w:tcW w:w="2946" w:type="dxa"/>
            <w:tcBorders>
              <w:top w:val="nil"/>
              <w:bottom w:val="nil"/>
            </w:tcBorders>
          </w:tcPr>
          <w:p w:rsidR="00153B94" w:rsidRPr="00DA0E5B" w:rsidRDefault="00153B94" w:rsidP="00DA0E5B">
            <w:pPr>
              <w:pStyle w:val="TableParagraph"/>
              <w:tabs>
                <w:tab w:val="left" w:pos="439"/>
                <w:tab w:val="left" w:pos="1273"/>
                <w:tab w:val="left" w:pos="1786"/>
              </w:tabs>
              <w:spacing w:line="276" w:lineRule="auto"/>
              <w:ind w:left="105"/>
              <w:jc w:val="both"/>
              <w:rPr>
                <w:sz w:val="24"/>
                <w:szCs w:val="24"/>
              </w:rPr>
            </w:pPr>
            <w:r w:rsidRPr="00DA0E5B">
              <w:rPr>
                <w:sz w:val="24"/>
                <w:szCs w:val="24"/>
              </w:rPr>
              <w:t>-</w:t>
            </w:r>
            <w:r w:rsidRPr="00DA0E5B">
              <w:rPr>
                <w:sz w:val="24"/>
                <w:szCs w:val="24"/>
              </w:rPr>
              <w:tab/>
              <w:t>игры</w:t>
            </w:r>
            <w:r w:rsidRPr="00DA0E5B">
              <w:rPr>
                <w:sz w:val="24"/>
                <w:szCs w:val="24"/>
              </w:rPr>
              <w:tab/>
              <w:t>на</w:t>
            </w:r>
            <w:r w:rsidRPr="00DA0E5B">
              <w:rPr>
                <w:sz w:val="24"/>
                <w:szCs w:val="24"/>
              </w:rPr>
              <w:tab/>
              <w:t>развитие</w:t>
            </w:r>
          </w:p>
        </w:tc>
        <w:tc>
          <w:tcPr>
            <w:tcW w:w="4600" w:type="dxa"/>
            <w:tcBorders>
              <w:top w:val="nil"/>
              <w:bottom w:val="nil"/>
            </w:tcBorders>
          </w:tcPr>
          <w:p w:rsidR="00153B94" w:rsidRPr="00DA0E5B" w:rsidRDefault="00153B94" w:rsidP="00DA0E5B">
            <w:pPr>
              <w:pStyle w:val="TableParagraph"/>
              <w:tabs>
                <w:tab w:val="left" w:pos="1317"/>
                <w:tab w:val="left" w:pos="2389"/>
                <w:tab w:val="left" w:pos="2819"/>
              </w:tabs>
              <w:spacing w:line="276" w:lineRule="auto"/>
              <w:ind w:left="105"/>
              <w:jc w:val="both"/>
              <w:rPr>
                <w:sz w:val="24"/>
                <w:szCs w:val="24"/>
              </w:rPr>
            </w:pPr>
            <w:r w:rsidRPr="00DA0E5B">
              <w:rPr>
                <w:sz w:val="24"/>
                <w:szCs w:val="24"/>
              </w:rPr>
              <w:t>письма;</w:t>
            </w:r>
            <w:r w:rsidRPr="00DA0E5B">
              <w:rPr>
                <w:sz w:val="24"/>
                <w:szCs w:val="24"/>
              </w:rPr>
              <w:tab/>
              <w:t>аудио-</w:t>
            </w:r>
            <w:r w:rsidRPr="00DA0E5B">
              <w:rPr>
                <w:sz w:val="24"/>
                <w:szCs w:val="24"/>
              </w:rPr>
              <w:tab/>
              <w:t>и</w:t>
            </w:r>
            <w:r w:rsidRPr="00DA0E5B">
              <w:rPr>
                <w:sz w:val="24"/>
                <w:szCs w:val="24"/>
              </w:rPr>
              <w:tab/>
              <w:t>видеоматериалы;</w:t>
            </w:r>
          </w:p>
        </w:tc>
      </w:tr>
      <w:tr w:rsidR="00153B94" w:rsidRPr="00DA0E5B" w:rsidTr="00B5512B">
        <w:trPr>
          <w:trHeight w:val="323"/>
        </w:trPr>
        <w:tc>
          <w:tcPr>
            <w:tcW w:w="2386" w:type="dxa"/>
            <w:tcBorders>
              <w:top w:val="nil"/>
              <w:bottom w:val="nil"/>
            </w:tcBorders>
          </w:tcPr>
          <w:p w:rsidR="00153B94" w:rsidRPr="00DA0E5B" w:rsidRDefault="00153B94" w:rsidP="00DA0E5B">
            <w:pPr>
              <w:pStyle w:val="TableParagraph"/>
              <w:spacing w:line="276" w:lineRule="auto"/>
              <w:ind w:left="0"/>
              <w:jc w:val="both"/>
              <w:rPr>
                <w:sz w:val="24"/>
                <w:szCs w:val="24"/>
              </w:rPr>
            </w:pPr>
          </w:p>
        </w:tc>
        <w:tc>
          <w:tcPr>
            <w:tcW w:w="2946" w:type="dxa"/>
            <w:tcBorders>
              <w:top w:val="nil"/>
              <w:bottom w:val="nil"/>
            </w:tcBorders>
          </w:tcPr>
          <w:p w:rsidR="00153B94" w:rsidRPr="00DA0E5B" w:rsidRDefault="00153B94" w:rsidP="00DA0E5B">
            <w:pPr>
              <w:pStyle w:val="TableParagraph"/>
              <w:spacing w:line="276" w:lineRule="auto"/>
              <w:ind w:left="105"/>
              <w:jc w:val="both"/>
              <w:rPr>
                <w:sz w:val="24"/>
                <w:szCs w:val="24"/>
              </w:rPr>
            </w:pPr>
            <w:r w:rsidRPr="00DA0E5B">
              <w:rPr>
                <w:sz w:val="24"/>
                <w:szCs w:val="24"/>
              </w:rPr>
              <w:t>зрительно-</w:t>
            </w:r>
          </w:p>
        </w:tc>
        <w:tc>
          <w:tcPr>
            <w:tcW w:w="4600" w:type="dxa"/>
            <w:tcBorders>
              <w:top w:val="nil"/>
              <w:bottom w:val="nil"/>
            </w:tcBorders>
          </w:tcPr>
          <w:p w:rsidR="00153B94" w:rsidRPr="00DA0E5B" w:rsidRDefault="00153B94" w:rsidP="00DA0E5B">
            <w:pPr>
              <w:pStyle w:val="TableParagraph"/>
              <w:tabs>
                <w:tab w:val="left" w:pos="1693"/>
                <w:tab w:val="left" w:pos="3533"/>
              </w:tabs>
              <w:spacing w:line="276" w:lineRule="auto"/>
              <w:ind w:left="105"/>
              <w:jc w:val="both"/>
              <w:rPr>
                <w:sz w:val="24"/>
                <w:szCs w:val="24"/>
              </w:rPr>
            </w:pPr>
            <w:r w:rsidRPr="00DA0E5B">
              <w:rPr>
                <w:sz w:val="24"/>
                <w:szCs w:val="24"/>
              </w:rPr>
              <w:t>материалы</w:t>
            </w:r>
            <w:r w:rsidRPr="00DA0E5B">
              <w:rPr>
                <w:sz w:val="24"/>
                <w:szCs w:val="24"/>
              </w:rPr>
              <w:tab/>
              <w:t>Монтессори;</w:t>
            </w:r>
            <w:r w:rsidRPr="00DA0E5B">
              <w:rPr>
                <w:sz w:val="24"/>
                <w:szCs w:val="24"/>
              </w:rPr>
              <w:tab/>
              <w:t>логические</w:t>
            </w:r>
          </w:p>
        </w:tc>
      </w:tr>
      <w:tr w:rsidR="00153B94" w:rsidRPr="00DA0E5B" w:rsidTr="00B5512B">
        <w:trPr>
          <w:trHeight w:val="321"/>
        </w:trPr>
        <w:tc>
          <w:tcPr>
            <w:tcW w:w="2386" w:type="dxa"/>
            <w:tcBorders>
              <w:top w:val="nil"/>
              <w:bottom w:val="nil"/>
            </w:tcBorders>
          </w:tcPr>
          <w:p w:rsidR="00153B94" w:rsidRPr="00DA0E5B" w:rsidRDefault="00153B94" w:rsidP="00DA0E5B">
            <w:pPr>
              <w:pStyle w:val="TableParagraph"/>
              <w:spacing w:line="276" w:lineRule="auto"/>
              <w:ind w:left="0"/>
              <w:jc w:val="both"/>
              <w:rPr>
                <w:sz w:val="24"/>
                <w:szCs w:val="24"/>
              </w:rPr>
            </w:pPr>
          </w:p>
        </w:tc>
        <w:tc>
          <w:tcPr>
            <w:tcW w:w="2946" w:type="dxa"/>
            <w:tcBorders>
              <w:top w:val="nil"/>
              <w:bottom w:val="nil"/>
            </w:tcBorders>
          </w:tcPr>
          <w:p w:rsidR="00153B94" w:rsidRPr="00DA0E5B" w:rsidRDefault="00153B94" w:rsidP="00DA0E5B">
            <w:pPr>
              <w:pStyle w:val="TableParagraph"/>
              <w:spacing w:line="276" w:lineRule="auto"/>
              <w:ind w:left="105"/>
              <w:jc w:val="both"/>
              <w:rPr>
                <w:sz w:val="24"/>
                <w:szCs w:val="24"/>
              </w:rPr>
            </w:pPr>
            <w:r w:rsidRPr="00DA0E5B">
              <w:rPr>
                <w:sz w:val="24"/>
                <w:szCs w:val="24"/>
              </w:rPr>
              <w:t>пространственной</w:t>
            </w:r>
          </w:p>
        </w:tc>
        <w:tc>
          <w:tcPr>
            <w:tcW w:w="4600" w:type="dxa"/>
            <w:tcBorders>
              <w:top w:val="nil"/>
              <w:bottom w:val="nil"/>
            </w:tcBorders>
          </w:tcPr>
          <w:p w:rsidR="00153B94" w:rsidRPr="00DA0E5B" w:rsidRDefault="00153B94" w:rsidP="00DA0E5B">
            <w:pPr>
              <w:pStyle w:val="TableParagraph"/>
              <w:tabs>
                <w:tab w:val="left" w:pos="924"/>
                <w:tab w:val="left" w:pos="1272"/>
                <w:tab w:val="left" w:pos="3109"/>
                <w:tab w:val="left" w:pos="4723"/>
              </w:tabs>
              <w:spacing w:line="276" w:lineRule="auto"/>
              <w:ind w:left="105"/>
              <w:jc w:val="both"/>
              <w:rPr>
                <w:sz w:val="24"/>
                <w:szCs w:val="24"/>
                <w:lang w:val="ru-RU"/>
              </w:rPr>
            </w:pPr>
            <w:r w:rsidRPr="00DA0E5B">
              <w:rPr>
                <w:sz w:val="24"/>
                <w:szCs w:val="24"/>
                <w:lang w:val="ru-RU"/>
              </w:rPr>
              <w:t>игры</w:t>
            </w:r>
            <w:r w:rsidRPr="00DA0E5B">
              <w:rPr>
                <w:sz w:val="24"/>
                <w:szCs w:val="24"/>
                <w:lang w:val="ru-RU"/>
              </w:rPr>
              <w:tab/>
              <w:t>с</w:t>
            </w:r>
            <w:r w:rsidRPr="00DA0E5B">
              <w:rPr>
                <w:sz w:val="24"/>
                <w:szCs w:val="24"/>
                <w:lang w:val="ru-RU"/>
              </w:rPr>
              <w:tab/>
              <w:t>прозрачными</w:t>
            </w:r>
            <w:r w:rsidRPr="00DA0E5B">
              <w:rPr>
                <w:sz w:val="24"/>
                <w:szCs w:val="24"/>
                <w:lang w:val="ru-RU"/>
              </w:rPr>
              <w:tab/>
              <w:t>карточками</w:t>
            </w:r>
            <w:r w:rsidRPr="00DA0E5B">
              <w:rPr>
                <w:sz w:val="24"/>
                <w:szCs w:val="24"/>
                <w:lang w:val="ru-RU"/>
              </w:rPr>
              <w:tab/>
              <w:t>и</w:t>
            </w:r>
          </w:p>
        </w:tc>
      </w:tr>
      <w:tr w:rsidR="00153B94" w:rsidRPr="00DA0E5B" w:rsidTr="00B5512B">
        <w:trPr>
          <w:trHeight w:val="321"/>
        </w:trPr>
        <w:tc>
          <w:tcPr>
            <w:tcW w:w="2386" w:type="dxa"/>
            <w:tcBorders>
              <w:top w:val="nil"/>
              <w:bottom w:val="nil"/>
            </w:tcBorders>
          </w:tcPr>
          <w:p w:rsidR="00153B94" w:rsidRPr="00DA0E5B" w:rsidRDefault="00153B94" w:rsidP="00DA0E5B">
            <w:pPr>
              <w:pStyle w:val="TableParagraph"/>
              <w:spacing w:line="276" w:lineRule="auto"/>
              <w:ind w:left="0"/>
              <w:jc w:val="both"/>
              <w:rPr>
                <w:sz w:val="24"/>
                <w:szCs w:val="24"/>
                <w:lang w:val="ru-RU"/>
              </w:rPr>
            </w:pPr>
          </w:p>
        </w:tc>
        <w:tc>
          <w:tcPr>
            <w:tcW w:w="2946" w:type="dxa"/>
            <w:tcBorders>
              <w:top w:val="nil"/>
              <w:bottom w:val="nil"/>
            </w:tcBorders>
          </w:tcPr>
          <w:p w:rsidR="00153B94" w:rsidRPr="00DA0E5B" w:rsidRDefault="00153B94" w:rsidP="00DA0E5B">
            <w:pPr>
              <w:pStyle w:val="TableParagraph"/>
              <w:spacing w:line="276" w:lineRule="auto"/>
              <w:ind w:left="105"/>
              <w:jc w:val="both"/>
              <w:rPr>
                <w:sz w:val="24"/>
                <w:szCs w:val="24"/>
              </w:rPr>
            </w:pPr>
            <w:r w:rsidRPr="00DA0E5B">
              <w:rPr>
                <w:sz w:val="24"/>
                <w:szCs w:val="24"/>
              </w:rPr>
              <w:t>координации;</w:t>
            </w:r>
          </w:p>
        </w:tc>
        <w:tc>
          <w:tcPr>
            <w:tcW w:w="4600" w:type="dxa"/>
            <w:tcBorders>
              <w:top w:val="nil"/>
              <w:bottom w:val="nil"/>
            </w:tcBorders>
          </w:tcPr>
          <w:p w:rsidR="00153B94" w:rsidRPr="00DA0E5B" w:rsidRDefault="00153B94" w:rsidP="00DA0E5B">
            <w:pPr>
              <w:pStyle w:val="TableParagraph"/>
              <w:tabs>
                <w:tab w:val="left" w:pos="3118"/>
              </w:tabs>
              <w:spacing w:line="276" w:lineRule="auto"/>
              <w:ind w:left="105"/>
              <w:jc w:val="both"/>
              <w:rPr>
                <w:sz w:val="24"/>
                <w:szCs w:val="24"/>
              </w:rPr>
            </w:pPr>
            <w:r w:rsidRPr="00DA0E5B">
              <w:rPr>
                <w:sz w:val="24"/>
                <w:szCs w:val="24"/>
              </w:rPr>
              <w:t>возможностью</w:t>
            </w:r>
            <w:r w:rsidRPr="00DA0E5B">
              <w:rPr>
                <w:sz w:val="24"/>
                <w:szCs w:val="24"/>
              </w:rPr>
              <w:tab/>
              <w:t>самопроверки;</w:t>
            </w:r>
          </w:p>
        </w:tc>
      </w:tr>
      <w:tr w:rsidR="00153B94" w:rsidRPr="00DA0E5B" w:rsidTr="00B5512B">
        <w:trPr>
          <w:trHeight w:val="321"/>
        </w:trPr>
        <w:tc>
          <w:tcPr>
            <w:tcW w:w="2386" w:type="dxa"/>
            <w:tcBorders>
              <w:top w:val="nil"/>
              <w:bottom w:val="nil"/>
            </w:tcBorders>
          </w:tcPr>
          <w:p w:rsidR="00153B94" w:rsidRPr="00DA0E5B" w:rsidRDefault="00153B94" w:rsidP="00DA0E5B">
            <w:pPr>
              <w:pStyle w:val="TableParagraph"/>
              <w:spacing w:line="276" w:lineRule="auto"/>
              <w:ind w:left="0"/>
              <w:jc w:val="both"/>
              <w:rPr>
                <w:sz w:val="24"/>
                <w:szCs w:val="24"/>
              </w:rPr>
            </w:pPr>
          </w:p>
        </w:tc>
        <w:tc>
          <w:tcPr>
            <w:tcW w:w="2946" w:type="dxa"/>
            <w:tcBorders>
              <w:top w:val="nil"/>
              <w:bottom w:val="nil"/>
            </w:tcBorders>
          </w:tcPr>
          <w:p w:rsidR="00153B94" w:rsidRPr="00DA0E5B" w:rsidRDefault="00153B94" w:rsidP="00DA0E5B">
            <w:pPr>
              <w:pStyle w:val="TableParagraph"/>
              <w:tabs>
                <w:tab w:val="left" w:pos="657"/>
                <w:tab w:val="left" w:pos="2563"/>
              </w:tabs>
              <w:spacing w:line="276" w:lineRule="auto"/>
              <w:ind w:left="105"/>
              <w:jc w:val="both"/>
              <w:rPr>
                <w:sz w:val="24"/>
                <w:szCs w:val="24"/>
              </w:rPr>
            </w:pPr>
            <w:r w:rsidRPr="00DA0E5B">
              <w:rPr>
                <w:sz w:val="24"/>
                <w:szCs w:val="24"/>
              </w:rPr>
              <w:t>-</w:t>
            </w:r>
            <w:r w:rsidRPr="00DA0E5B">
              <w:rPr>
                <w:sz w:val="24"/>
                <w:szCs w:val="24"/>
              </w:rPr>
              <w:tab/>
              <w:t>упражнения</w:t>
            </w:r>
            <w:r w:rsidRPr="00DA0E5B">
              <w:rPr>
                <w:sz w:val="24"/>
                <w:szCs w:val="24"/>
              </w:rPr>
              <w:tab/>
              <w:t>на</w:t>
            </w:r>
          </w:p>
        </w:tc>
        <w:tc>
          <w:tcPr>
            <w:tcW w:w="4600" w:type="dxa"/>
            <w:tcBorders>
              <w:top w:val="nil"/>
              <w:bottom w:val="nil"/>
            </w:tcBorders>
          </w:tcPr>
          <w:p w:rsidR="00153B94" w:rsidRPr="00DA0E5B" w:rsidRDefault="00153B94" w:rsidP="00DA0E5B">
            <w:pPr>
              <w:pStyle w:val="TableParagraph"/>
              <w:tabs>
                <w:tab w:val="left" w:pos="1726"/>
                <w:tab w:val="left" w:pos="2789"/>
                <w:tab w:val="left" w:pos="3952"/>
                <w:tab w:val="left" w:pos="4751"/>
              </w:tabs>
              <w:spacing w:line="276" w:lineRule="auto"/>
              <w:ind w:left="105"/>
              <w:jc w:val="both"/>
              <w:rPr>
                <w:sz w:val="24"/>
                <w:szCs w:val="24"/>
                <w:lang w:val="ru-RU"/>
              </w:rPr>
            </w:pPr>
            <w:r w:rsidRPr="00DA0E5B">
              <w:rPr>
                <w:sz w:val="24"/>
                <w:szCs w:val="24"/>
                <w:lang w:val="ru-RU"/>
              </w:rPr>
              <w:t>логические</w:t>
            </w:r>
            <w:r w:rsidRPr="00DA0E5B">
              <w:rPr>
                <w:sz w:val="24"/>
                <w:szCs w:val="24"/>
                <w:lang w:val="ru-RU"/>
              </w:rPr>
              <w:tab/>
              <w:t>пазлы;</w:t>
            </w:r>
            <w:r w:rsidRPr="00DA0E5B">
              <w:rPr>
                <w:sz w:val="24"/>
                <w:szCs w:val="24"/>
                <w:lang w:val="ru-RU"/>
              </w:rPr>
              <w:tab/>
              <w:t>наборы</w:t>
            </w:r>
            <w:r w:rsidRPr="00DA0E5B">
              <w:rPr>
                <w:sz w:val="24"/>
                <w:szCs w:val="24"/>
                <w:lang w:val="ru-RU"/>
              </w:rPr>
              <w:tab/>
              <w:t>карт</w:t>
            </w:r>
            <w:r w:rsidRPr="00DA0E5B">
              <w:rPr>
                <w:sz w:val="24"/>
                <w:szCs w:val="24"/>
                <w:lang w:val="ru-RU"/>
              </w:rPr>
              <w:tab/>
              <w:t>с</w:t>
            </w:r>
          </w:p>
        </w:tc>
      </w:tr>
      <w:tr w:rsidR="00153B94" w:rsidRPr="00DA0E5B" w:rsidTr="00B5512B">
        <w:trPr>
          <w:trHeight w:val="321"/>
        </w:trPr>
        <w:tc>
          <w:tcPr>
            <w:tcW w:w="2386" w:type="dxa"/>
            <w:tcBorders>
              <w:top w:val="nil"/>
              <w:bottom w:val="nil"/>
            </w:tcBorders>
          </w:tcPr>
          <w:p w:rsidR="00153B94" w:rsidRPr="00DA0E5B" w:rsidRDefault="00153B94" w:rsidP="00DA0E5B">
            <w:pPr>
              <w:pStyle w:val="TableParagraph"/>
              <w:spacing w:line="276" w:lineRule="auto"/>
              <w:ind w:left="0"/>
              <w:jc w:val="both"/>
              <w:rPr>
                <w:sz w:val="24"/>
                <w:szCs w:val="24"/>
                <w:lang w:val="ru-RU"/>
              </w:rPr>
            </w:pPr>
          </w:p>
        </w:tc>
        <w:tc>
          <w:tcPr>
            <w:tcW w:w="2946" w:type="dxa"/>
            <w:tcBorders>
              <w:top w:val="nil"/>
              <w:bottom w:val="nil"/>
            </w:tcBorders>
          </w:tcPr>
          <w:p w:rsidR="00153B94" w:rsidRPr="00DA0E5B" w:rsidRDefault="00153B94" w:rsidP="00DA0E5B">
            <w:pPr>
              <w:pStyle w:val="TableParagraph"/>
              <w:spacing w:line="276" w:lineRule="auto"/>
              <w:ind w:left="105"/>
              <w:jc w:val="both"/>
              <w:rPr>
                <w:sz w:val="24"/>
                <w:szCs w:val="24"/>
              </w:rPr>
            </w:pPr>
            <w:r w:rsidRPr="00DA0E5B">
              <w:rPr>
                <w:sz w:val="24"/>
                <w:szCs w:val="24"/>
              </w:rPr>
              <w:t>развитие</w:t>
            </w:r>
          </w:p>
        </w:tc>
        <w:tc>
          <w:tcPr>
            <w:tcW w:w="4600" w:type="dxa"/>
            <w:tcBorders>
              <w:top w:val="nil"/>
              <w:bottom w:val="nil"/>
            </w:tcBorders>
          </w:tcPr>
          <w:p w:rsidR="00153B94" w:rsidRPr="00DA0E5B" w:rsidRDefault="00153B94" w:rsidP="00DA0E5B">
            <w:pPr>
              <w:pStyle w:val="TableParagraph"/>
              <w:tabs>
                <w:tab w:val="left" w:pos="1599"/>
                <w:tab w:val="left" w:pos="3082"/>
                <w:tab w:val="left" w:pos="4603"/>
              </w:tabs>
              <w:spacing w:line="276" w:lineRule="auto"/>
              <w:ind w:left="105"/>
              <w:jc w:val="both"/>
              <w:rPr>
                <w:sz w:val="24"/>
                <w:szCs w:val="24"/>
              </w:rPr>
            </w:pPr>
            <w:r w:rsidRPr="00DA0E5B">
              <w:rPr>
                <w:sz w:val="24"/>
                <w:szCs w:val="24"/>
              </w:rPr>
              <w:t>заданиями</w:t>
            </w:r>
            <w:r w:rsidRPr="00DA0E5B">
              <w:rPr>
                <w:sz w:val="24"/>
                <w:szCs w:val="24"/>
              </w:rPr>
              <w:tab/>
              <w:t>различной</w:t>
            </w:r>
            <w:r w:rsidRPr="00DA0E5B">
              <w:rPr>
                <w:sz w:val="24"/>
                <w:szCs w:val="24"/>
              </w:rPr>
              <w:tab/>
              <w:t>сложности</w:t>
            </w:r>
            <w:r w:rsidRPr="00DA0E5B">
              <w:rPr>
                <w:sz w:val="24"/>
                <w:szCs w:val="24"/>
              </w:rPr>
              <w:tab/>
              <w:t>на</w:t>
            </w:r>
          </w:p>
        </w:tc>
      </w:tr>
      <w:tr w:rsidR="00153B94" w:rsidRPr="00DA0E5B" w:rsidTr="00B5512B">
        <w:trPr>
          <w:trHeight w:val="322"/>
        </w:trPr>
        <w:tc>
          <w:tcPr>
            <w:tcW w:w="2386" w:type="dxa"/>
            <w:tcBorders>
              <w:top w:val="nil"/>
              <w:bottom w:val="nil"/>
            </w:tcBorders>
          </w:tcPr>
          <w:p w:rsidR="00153B94" w:rsidRPr="00DA0E5B" w:rsidRDefault="00153B94" w:rsidP="00DA0E5B">
            <w:pPr>
              <w:pStyle w:val="TableParagraph"/>
              <w:spacing w:line="276" w:lineRule="auto"/>
              <w:ind w:left="0"/>
              <w:jc w:val="both"/>
              <w:rPr>
                <w:sz w:val="24"/>
                <w:szCs w:val="24"/>
              </w:rPr>
            </w:pPr>
          </w:p>
        </w:tc>
        <w:tc>
          <w:tcPr>
            <w:tcW w:w="2946" w:type="dxa"/>
            <w:tcBorders>
              <w:top w:val="nil"/>
              <w:bottom w:val="nil"/>
            </w:tcBorders>
          </w:tcPr>
          <w:p w:rsidR="00153B94" w:rsidRPr="00DA0E5B" w:rsidRDefault="00153B94" w:rsidP="00DA0E5B">
            <w:pPr>
              <w:pStyle w:val="TableParagraph"/>
              <w:spacing w:line="276" w:lineRule="auto"/>
              <w:ind w:left="105"/>
              <w:jc w:val="both"/>
              <w:rPr>
                <w:sz w:val="24"/>
                <w:szCs w:val="24"/>
              </w:rPr>
            </w:pPr>
            <w:r w:rsidRPr="00DA0E5B">
              <w:rPr>
                <w:sz w:val="24"/>
                <w:szCs w:val="24"/>
              </w:rPr>
              <w:t>концентрации</w:t>
            </w:r>
          </w:p>
        </w:tc>
        <w:tc>
          <w:tcPr>
            <w:tcW w:w="4600" w:type="dxa"/>
            <w:tcBorders>
              <w:top w:val="nil"/>
              <w:bottom w:val="nil"/>
            </w:tcBorders>
          </w:tcPr>
          <w:p w:rsidR="00153B94" w:rsidRPr="00DA0E5B" w:rsidRDefault="00153B94" w:rsidP="00DA0E5B">
            <w:pPr>
              <w:pStyle w:val="TableParagraph"/>
              <w:tabs>
                <w:tab w:val="left" w:pos="3015"/>
              </w:tabs>
              <w:spacing w:line="276" w:lineRule="auto"/>
              <w:ind w:left="105"/>
              <w:jc w:val="both"/>
              <w:rPr>
                <w:sz w:val="24"/>
                <w:szCs w:val="24"/>
              </w:rPr>
            </w:pPr>
            <w:r w:rsidRPr="00DA0E5B">
              <w:rPr>
                <w:sz w:val="24"/>
                <w:szCs w:val="24"/>
              </w:rPr>
              <w:t>определение</w:t>
            </w:r>
            <w:r w:rsidRPr="00DA0E5B">
              <w:rPr>
                <w:sz w:val="24"/>
                <w:szCs w:val="24"/>
              </w:rPr>
              <w:tab/>
              <w:t>«одинакового»,</w:t>
            </w:r>
          </w:p>
        </w:tc>
      </w:tr>
      <w:tr w:rsidR="00153B94" w:rsidRPr="00DA0E5B" w:rsidTr="00B5512B">
        <w:trPr>
          <w:trHeight w:val="322"/>
        </w:trPr>
        <w:tc>
          <w:tcPr>
            <w:tcW w:w="2386" w:type="dxa"/>
            <w:tcBorders>
              <w:top w:val="nil"/>
              <w:bottom w:val="nil"/>
            </w:tcBorders>
          </w:tcPr>
          <w:p w:rsidR="00153B94" w:rsidRPr="00DA0E5B" w:rsidRDefault="00153B94" w:rsidP="00DA0E5B">
            <w:pPr>
              <w:pStyle w:val="TableParagraph"/>
              <w:spacing w:line="276" w:lineRule="auto"/>
              <w:ind w:left="0"/>
              <w:jc w:val="both"/>
              <w:rPr>
                <w:sz w:val="24"/>
                <w:szCs w:val="24"/>
              </w:rPr>
            </w:pPr>
          </w:p>
        </w:tc>
        <w:tc>
          <w:tcPr>
            <w:tcW w:w="2946" w:type="dxa"/>
            <w:tcBorders>
              <w:top w:val="nil"/>
              <w:bottom w:val="nil"/>
            </w:tcBorders>
          </w:tcPr>
          <w:p w:rsidR="00153B94" w:rsidRPr="00DA0E5B" w:rsidRDefault="00153B94" w:rsidP="00DA0E5B">
            <w:pPr>
              <w:pStyle w:val="TableParagraph"/>
              <w:spacing w:line="276" w:lineRule="auto"/>
              <w:ind w:left="105"/>
              <w:jc w:val="both"/>
              <w:rPr>
                <w:sz w:val="24"/>
                <w:szCs w:val="24"/>
              </w:rPr>
            </w:pPr>
            <w:r w:rsidRPr="00DA0E5B">
              <w:rPr>
                <w:sz w:val="24"/>
                <w:szCs w:val="24"/>
              </w:rPr>
              <w:t>внимания,</w:t>
            </w:r>
          </w:p>
        </w:tc>
        <w:tc>
          <w:tcPr>
            <w:tcW w:w="4600" w:type="dxa"/>
            <w:tcBorders>
              <w:top w:val="nil"/>
              <w:bottom w:val="nil"/>
            </w:tcBorders>
          </w:tcPr>
          <w:p w:rsidR="00153B94" w:rsidRPr="00DA0E5B" w:rsidRDefault="00153B94" w:rsidP="00DA0E5B">
            <w:pPr>
              <w:pStyle w:val="TableParagraph"/>
              <w:tabs>
                <w:tab w:val="left" w:pos="2028"/>
                <w:tab w:val="left" w:pos="2786"/>
              </w:tabs>
              <w:spacing w:line="276" w:lineRule="auto"/>
              <w:ind w:left="105"/>
              <w:jc w:val="both"/>
              <w:rPr>
                <w:sz w:val="24"/>
                <w:szCs w:val="24"/>
              </w:rPr>
            </w:pPr>
            <w:r w:rsidRPr="00DA0E5B">
              <w:rPr>
                <w:sz w:val="24"/>
                <w:szCs w:val="24"/>
              </w:rPr>
              <w:t>«лишнего»</w:t>
            </w:r>
            <w:r w:rsidRPr="00DA0E5B">
              <w:rPr>
                <w:sz w:val="24"/>
                <w:szCs w:val="24"/>
              </w:rPr>
              <w:tab/>
              <w:t>и</w:t>
            </w:r>
            <w:r w:rsidRPr="00DA0E5B">
              <w:rPr>
                <w:sz w:val="24"/>
                <w:szCs w:val="24"/>
              </w:rPr>
              <w:tab/>
              <w:t>«недостающего»;</w:t>
            </w:r>
          </w:p>
        </w:tc>
      </w:tr>
      <w:tr w:rsidR="00153B94" w:rsidRPr="00DA0E5B" w:rsidTr="00B5512B">
        <w:trPr>
          <w:trHeight w:val="321"/>
        </w:trPr>
        <w:tc>
          <w:tcPr>
            <w:tcW w:w="2386" w:type="dxa"/>
            <w:tcBorders>
              <w:top w:val="nil"/>
              <w:bottom w:val="nil"/>
            </w:tcBorders>
          </w:tcPr>
          <w:p w:rsidR="00153B94" w:rsidRPr="00DA0E5B" w:rsidRDefault="00153B94" w:rsidP="00DA0E5B">
            <w:pPr>
              <w:pStyle w:val="TableParagraph"/>
              <w:spacing w:line="276" w:lineRule="auto"/>
              <w:ind w:left="0"/>
              <w:jc w:val="both"/>
              <w:rPr>
                <w:sz w:val="24"/>
                <w:szCs w:val="24"/>
              </w:rPr>
            </w:pPr>
          </w:p>
        </w:tc>
        <w:tc>
          <w:tcPr>
            <w:tcW w:w="2946" w:type="dxa"/>
            <w:tcBorders>
              <w:top w:val="nil"/>
              <w:bottom w:val="nil"/>
            </w:tcBorders>
          </w:tcPr>
          <w:p w:rsidR="00153B94" w:rsidRPr="00DA0E5B" w:rsidRDefault="00153B94" w:rsidP="00DA0E5B">
            <w:pPr>
              <w:pStyle w:val="TableParagraph"/>
              <w:spacing w:line="276" w:lineRule="auto"/>
              <w:ind w:left="105"/>
              <w:jc w:val="both"/>
              <w:rPr>
                <w:sz w:val="24"/>
                <w:szCs w:val="24"/>
              </w:rPr>
            </w:pPr>
            <w:r w:rsidRPr="00DA0E5B">
              <w:rPr>
                <w:sz w:val="24"/>
                <w:szCs w:val="24"/>
              </w:rPr>
              <w:t>двигательного</w:t>
            </w:r>
          </w:p>
        </w:tc>
        <w:tc>
          <w:tcPr>
            <w:tcW w:w="4600" w:type="dxa"/>
            <w:tcBorders>
              <w:top w:val="nil"/>
              <w:bottom w:val="nil"/>
            </w:tcBorders>
          </w:tcPr>
          <w:p w:rsidR="00153B94" w:rsidRPr="00DA0E5B" w:rsidRDefault="00153B94" w:rsidP="00DA0E5B">
            <w:pPr>
              <w:pStyle w:val="TableParagraph"/>
              <w:spacing w:line="276" w:lineRule="auto"/>
              <w:ind w:left="105"/>
              <w:jc w:val="both"/>
              <w:rPr>
                <w:sz w:val="24"/>
                <w:szCs w:val="24"/>
                <w:lang w:val="ru-RU"/>
              </w:rPr>
            </w:pPr>
            <w:r w:rsidRPr="00DA0E5B">
              <w:rPr>
                <w:sz w:val="24"/>
                <w:szCs w:val="24"/>
                <w:lang w:val="ru-RU"/>
              </w:rPr>
              <w:t>планшет</w:t>
            </w:r>
            <w:r w:rsidRPr="00DA0E5B">
              <w:rPr>
                <w:spacing w:val="54"/>
                <w:sz w:val="24"/>
                <w:szCs w:val="24"/>
                <w:lang w:val="ru-RU"/>
              </w:rPr>
              <w:t xml:space="preserve"> </w:t>
            </w:r>
            <w:r w:rsidRPr="00DA0E5B">
              <w:rPr>
                <w:sz w:val="24"/>
                <w:szCs w:val="24"/>
                <w:lang w:val="ru-RU"/>
              </w:rPr>
              <w:t>с</w:t>
            </w:r>
            <w:r w:rsidRPr="00DA0E5B">
              <w:rPr>
                <w:spacing w:val="56"/>
                <w:sz w:val="24"/>
                <w:szCs w:val="24"/>
                <w:lang w:val="ru-RU"/>
              </w:rPr>
              <w:t xml:space="preserve"> </w:t>
            </w:r>
            <w:r w:rsidRPr="00DA0E5B">
              <w:rPr>
                <w:sz w:val="24"/>
                <w:szCs w:val="24"/>
                <w:lang w:val="ru-RU"/>
              </w:rPr>
              <w:t>передвижными</w:t>
            </w:r>
            <w:r w:rsidRPr="00DA0E5B">
              <w:rPr>
                <w:spacing w:val="56"/>
                <w:sz w:val="24"/>
                <w:szCs w:val="24"/>
                <w:lang w:val="ru-RU"/>
              </w:rPr>
              <w:t xml:space="preserve"> </w:t>
            </w:r>
            <w:r w:rsidRPr="00DA0E5B">
              <w:rPr>
                <w:sz w:val="24"/>
                <w:szCs w:val="24"/>
                <w:lang w:val="ru-RU"/>
              </w:rPr>
              <w:t>фишками</w:t>
            </w:r>
            <w:r w:rsidRPr="00DA0E5B">
              <w:rPr>
                <w:spacing w:val="56"/>
                <w:sz w:val="24"/>
                <w:szCs w:val="24"/>
                <w:lang w:val="ru-RU"/>
              </w:rPr>
              <w:t xml:space="preserve"> </w:t>
            </w:r>
            <w:r w:rsidRPr="00DA0E5B">
              <w:rPr>
                <w:sz w:val="24"/>
                <w:szCs w:val="24"/>
                <w:lang w:val="ru-RU"/>
              </w:rPr>
              <w:t>и</w:t>
            </w:r>
          </w:p>
        </w:tc>
      </w:tr>
      <w:tr w:rsidR="00153B94" w:rsidRPr="00DA0E5B" w:rsidTr="00B5512B">
        <w:trPr>
          <w:trHeight w:val="322"/>
        </w:trPr>
        <w:tc>
          <w:tcPr>
            <w:tcW w:w="2386" w:type="dxa"/>
            <w:tcBorders>
              <w:top w:val="nil"/>
            </w:tcBorders>
          </w:tcPr>
          <w:p w:rsidR="00153B94" w:rsidRPr="00DA0E5B" w:rsidRDefault="00153B94" w:rsidP="00DA0E5B">
            <w:pPr>
              <w:pStyle w:val="TableParagraph"/>
              <w:spacing w:line="276" w:lineRule="auto"/>
              <w:ind w:left="0"/>
              <w:jc w:val="both"/>
              <w:rPr>
                <w:sz w:val="24"/>
                <w:szCs w:val="24"/>
                <w:lang w:val="ru-RU"/>
              </w:rPr>
            </w:pPr>
          </w:p>
        </w:tc>
        <w:tc>
          <w:tcPr>
            <w:tcW w:w="2946" w:type="dxa"/>
            <w:tcBorders>
              <w:top w:val="nil"/>
            </w:tcBorders>
          </w:tcPr>
          <w:p w:rsidR="00153B94" w:rsidRPr="00DA0E5B" w:rsidRDefault="00153B94" w:rsidP="00DA0E5B">
            <w:pPr>
              <w:pStyle w:val="TableParagraph"/>
              <w:tabs>
                <w:tab w:val="left" w:pos="2689"/>
              </w:tabs>
              <w:spacing w:line="276" w:lineRule="auto"/>
              <w:ind w:left="105"/>
              <w:jc w:val="both"/>
              <w:rPr>
                <w:sz w:val="24"/>
                <w:szCs w:val="24"/>
              </w:rPr>
            </w:pPr>
            <w:r w:rsidRPr="00DA0E5B">
              <w:rPr>
                <w:sz w:val="24"/>
                <w:szCs w:val="24"/>
              </w:rPr>
              <w:t>контроля</w:t>
            </w:r>
            <w:r w:rsidRPr="00DA0E5B">
              <w:rPr>
                <w:sz w:val="24"/>
                <w:szCs w:val="24"/>
              </w:rPr>
              <w:tab/>
              <w:t>и</w:t>
            </w:r>
          </w:p>
        </w:tc>
        <w:tc>
          <w:tcPr>
            <w:tcW w:w="4600" w:type="dxa"/>
            <w:tcBorders>
              <w:top w:val="nil"/>
            </w:tcBorders>
          </w:tcPr>
          <w:p w:rsidR="00153B94" w:rsidRPr="00DA0E5B" w:rsidRDefault="00153B94" w:rsidP="00DA0E5B">
            <w:pPr>
              <w:pStyle w:val="TableParagraph"/>
              <w:tabs>
                <w:tab w:val="left" w:pos="2338"/>
                <w:tab w:val="left" w:pos="3897"/>
              </w:tabs>
              <w:spacing w:line="276" w:lineRule="auto"/>
              <w:ind w:left="105"/>
              <w:jc w:val="both"/>
              <w:rPr>
                <w:sz w:val="24"/>
                <w:szCs w:val="24"/>
              </w:rPr>
            </w:pPr>
            <w:r w:rsidRPr="00DA0E5B">
              <w:rPr>
                <w:sz w:val="24"/>
                <w:szCs w:val="24"/>
              </w:rPr>
              <w:t>тематическими</w:t>
            </w:r>
            <w:r w:rsidRPr="00DA0E5B">
              <w:rPr>
                <w:sz w:val="24"/>
                <w:szCs w:val="24"/>
              </w:rPr>
              <w:tab/>
              <w:t>наборами</w:t>
            </w:r>
            <w:r w:rsidRPr="00DA0E5B">
              <w:rPr>
                <w:sz w:val="24"/>
                <w:szCs w:val="24"/>
              </w:rPr>
              <w:tab/>
              <w:t>рабочих</w:t>
            </w:r>
          </w:p>
        </w:tc>
      </w:tr>
    </w:tbl>
    <w:p w:rsidR="00153B94" w:rsidRPr="00DA0E5B" w:rsidRDefault="00153B94" w:rsidP="00DA0E5B">
      <w:pPr>
        <w:jc w:val="both"/>
        <w:rPr>
          <w:rFonts w:ascii="Times New Roman" w:hAnsi="Times New Roman" w:cs="Times New Roman"/>
          <w:sz w:val="24"/>
          <w:szCs w:val="24"/>
        </w:rPr>
        <w:sectPr w:rsidR="00153B94" w:rsidRPr="00DA0E5B" w:rsidSect="00DA0E5B">
          <w:type w:val="nextColumn"/>
          <w:pgSz w:w="11910" w:h="16840"/>
          <w:pgMar w:top="1134" w:right="851" w:bottom="1134" w:left="1134" w:header="0" w:footer="536" w:gutter="0"/>
          <w:cols w:space="720"/>
        </w:sectPr>
      </w:pPr>
    </w:p>
    <w:tbl>
      <w:tblPr>
        <w:tblStyle w:val="TableNormal"/>
        <w:tblW w:w="0" w:type="auto"/>
        <w:tblInd w:w="424" w:type="dxa"/>
        <w:tblLayout w:type="fixed"/>
        <w:tblLook w:val="01E0" w:firstRow="1" w:lastRow="1" w:firstColumn="1" w:lastColumn="1" w:noHBand="0" w:noVBand="0"/>
      </w:tblPr>
      <w:tblGrid>
        <w:gridCol w:w="2386"/>
        <w:gridCol w:w="2450"/>
        <w:gridCol w:w="496"/>
        <w:gridCol w:w="4983"/>
      </w:tblGrid>
      <w:tr w:rsidR="00153B94" w:rsidRPr="00DA0E5B" w:rsidTr="00153B94">
        <w:trPr>
          <w:trHeight w:val="1934"/>
        </w:trPr>
        <w:tc>
          <w:tcPr>
            <w:tcW w:w="2386" w:type="dxa"/>
            <w:tcBorders>
              <w:top w:val="single" w:sz="6" w:space="0" w:color="000000"/>
              <w:left w:val="single" w:sz="6" w:space="0" w:color="000000"/>
              <w:bottom w:val="single" w:sz="6" w:space="0" w:color="000000"/>
              <w:right w:val="single" w:sz="6" w:space="0" w:color="000000"/>
            </w:tcBorders>
          </w:tcPr>
          <w:p w:rsidR="00153B94" w:rsidRPr="00DA0E5B" w:rsidRDefault="00153B94" w:rsidP="00DA0E5B">
            <w:pPr>
              <w:pStyle w:val="TableParagraph"/>
              <w:spacing w:line="276" w:lineRule="auto"/>
              <w:ind w:left="0"/>
              <w:jc w:val="both"/>
              <w:rPr>
                <w:sz w:val="24"/>
                <w:szCs w:val="24"/>
              </w:rPr>
            </w:pPr>
          </w:p>
        </w:tc>
        <w:tc>
          <w:tcPr>
            <w:tcW w:w="2946" w:type="dxa"/>
            <w:gridSpan w:val="2"/>
            <w:tcBorders>
              <w:top w:val="single" w:sz="6" w:space="0" w:color="000000"/>
              <w:left w:val="single" w:sz="6" w:space="0" w:color="000000"/>
              <w:bottom w:val="single" w:sz="6" w:space="0" w:color="000000"/>
              <w:right w:val="single" w:sz="6" w:space="0" w:color="000000"/>
            </w:tcBorders>
          </w:tcPr>
          <w:p w:rsidR="00153B94" w:rsidRPr="00DA0E5B" w:rsidRDefault="00153B94" w:rsidP="00DA0E5B">
            <w:pPr>
              <w:pStyle w:val="TableParagraph"/>
              <w:spacing w:line="276" w:lineRule="auto"/>
              <w:ind w:left="105"/>
              <w:jc w:val="both"/>
              <w:rPr>
                <w:sz w:val="24"/>
                <w:szCs w:val="24"/>
                <w:lang w:val="ru-RU"/>
              </w:rPr>
            </w:pPr>
            <w:r w:rsidRPr="00DA0E5B">
              <w:rPr>
                <w:sz w:val="24"/>
                <w:szCs w:val="24"/>
                <w:lang w:val="ru-RU"/>
              </w:rPr>
              <w:t>элиминацию</w:t>
            </w:r>
          </w:p>
          <w:p w:rsidR="00153B94" w:rsidRPr="00DA0E5B" w:rsidRDefault="00153B94" w:rsidP="00DA0E5B">
            <w:pPr>
              <w:pStyle w:val="TableParagraph"/>
              <w:tabs>
                <w:tab w:val="left" w:pos="2689"/>
              </w:tabs>
              <w:spacing w:line="276" w:lineRule="auto"/>
              <w:ind w:left="105" w:right="89"/>
              <w:jc w:val="both"/>
              <w:rPr>
                <w:sz w:val="24"/>
                <w:szCs w:val="24"/>
                <w:lang w:val="ru-RU"/>
              </w:rPr>
            </w:pPr>
            <w:r w:rsidRPr="00DA0E5B">
              <w:rPr>
                <w:sz w:val="24"/>
                <w:szCs w:val="24"/>
                <w:lang w:val="ru-RU"/>
              </w:rPr>
              <w:t>импульсивности</w:t>
            </w:r>
            <w:r w:rsidRPr="00DA0E5B">
              <w:rPr>
                <w:sz w:val="24"/>
                <w:szCs w:val="24"/>
                <w:lang w:val="ru-RU"/>
              </w:rPr>
              <w:tab/>
            </w:r>
            <w:r w:rsidRPr="00DA0E5B">
              <w:rPr>
                <w:spacing w:val="-4"/>
                <w:sz w:val="24"/>
                <w:szCs w:val="24"/>
                <w:lang w:val="ru-RU"/>
              </w:rPr>
              <w:t>и</w:t>
            </w:r>
            <w:r w:rsidRPr="00DA0E5B">
              <w:rPr>
                <w:spacing w:val="-67"/>
                <w:sz w:val="24"/>
                <w:szCs w:val="24"/>
                <w:lang w:val="ru-RU"/>
              </w:rPr>
              <w:t xml:space="preserve"> </w:t>
            </w:r>
            <w:r w:rsidRPr="00DA0E5B">
              <w:rPr>
                <w:sz w:val="24"/>
                <w:szCs w:val="24"/>
                <w:lang w:val="ru-RU"/>
              </w:rPr>
              <w:t>агрессивности;</w:t>
            </w:r>
          </w:p>
          <w:p w:rsidR="00153B94" w:rsidRPr="00DA0E5B" w:rsidRDefault="00153B94" w:rsidP="00DA0E5B">
            <w:pPr>
              <w:pStyle w:val="TableParagraph"/>
              <w:tabs>
                <w:tab w:val="left" w:pos="417"/>
                <w:tab w:val="left" w:pos="2010"/>
              </w:tabs>
              <w:spacing w:line="276" w:lineRule="auto"/>
              <w:ind w:left="105" w:right="89"/>
              <w:jc w:val="both"/>
              <w:rPr>
                <w:sz w:val="24"/>
                <w:szCs w:val="24"/>
                <w:lang w:val="ru-RU"/>
              </w:rPr>
            </w:pPr>
            <w:r w:rsidRPr="00DA0E5B">
              <w:rPr>
                <w:sz w:val="24"/>
                <w:szCs w:val="24"/>
                <w:lang w:val="ru-RU"/>
              </w:rPr>
              <w:t>-</w:t>
            </w:r>
            <w:r w:rsidRPr="00DA0E5B">
              <w:rPr>
                <w:sz w:val="24"/>
                <w:szCs w:val="24"/>
                <w:lang w:val="ru-RU"/>
              </w:rPr>
              <w:tab/>
              <w:t>повышение</w:t>
            </w:r>
            <w:r w:rsidRPr="00DA0E5B">
              <w:rPr>
                <w:sz w:val="24"/>
                <w:szCs w:val="24"/>
                <w:lang w:val="ru-RU"/>
              </w:rPr>
              <w:tab/>
            </w:r>
            <w:r w:rsidRPr="00DA0E5B">
              <w:rPr>
                <w:spacing w:val="-1"/>
                <w:sz w:val="24"/>
                <w:szCs w:val="24"/>
                <w:lang w:val="ru-RU"/>
              </w:rPr>
              <w:t>уровня</w:t>
            </w:r>
            <w:r w:rsidRPr="00DA0E5B">
              <w:rPr>
                <w:spacing w:val="-67"/>
                <w:sz w:val="24"/>
                <w:szCs w:val="24"/>
                <w:lang w:val="ru-RU"/>
              </w:rPr>
              <w:t xml:space="preserve"> </w:t>
            </w:r>
            <w:r w:rsidRPr="00DA0E5B">
              <w:rPr>
                <w:sz w:val="24"/>
                <w:szCs w:val="24"/>
                <w:lang w:val="ru-RU"/>
              </w:rPr>
              <w:t>работоспособности</w:t>
            </w:r>
          </w:p>
          <w:p w:rsidR="00153B94" w:rsidRPr="00DA0E5B" w:rsidRDefault="00153B94" w:rsidP="00DA0E5B">
            <w:pPr>
              <w:pStyle w:val="TableParagraph"/>
              <w:spacing w:before="1" w:line="276" w:lineRule="auto"/>
              <w:ind w:left="105"/>
              <w:jc w:val="both"/>
              <w:rPr>
                <w:sz w:val="24"/>
                <w:szCs w:val="24"/>
              </w:rPr>
            </w:pPr>
            <w:r w:rsidRPr="00DA0E5B">
              <w:rPr>
                <w:sz w:val="24"/>
                <w:szCs w:val="24"/>
              </w:rPr>
              <w:t>нервной</w:t>
            </w:r>
            <w:r w:rsidRPr="00DA0E5B">
              <w:rPr>
                <w:spacing w:val="-2"/>
                <w:sz w:val="24"/>
                <w:szCs w:val="24"/>
              </w:rPr>
              <w:t xml:space="preserve"> </w:t>
            </w:r>
            <w:r w:rsidRPr="00DA0E5B">
              <w:rPr>
                <w:sz w:val="24"/>
                <w:szCs w:val="24"/>
              </w:rPr>
              <w:t>системы</w:t>
            </w:r>
          </w:p>
        </w:tc>
        <w:tc>
          <w:tcPr>
            <w:tcW w:w="4983" w:type="dxa"/>
            <w:tcBorders>
              <w:top w:val="single" w:sz="6" w:space="0" w:color="000000"/>
              <w:left w:val="single" w:sz="6" w:space="0" w:color="000000"/>
              <w:bottom w:val="single" w:sz="6" w:space="0" w:color="000000"/>
              <w:right w:val="single" w:sz="6" w:space="0" w:color="000000"/>
            </w:tcBorders>
          </w:tcPr>
          <w:p w:rsidR="00153B94" w:rsidRPr="00DA0E5B" w:rsidRDefault="00153B94" w:rsidP="00DA0E5B">
            <w:pPr>
              <w:pStyle w:val="TableParagraph"/>
              <w:tabs>
                <w:tab w:val="left" w:pos="2076"/>
                <w:tab w:val="left" w:pos="3106"/>
              </w:tabs>
              <w:spacing w:line="276" w:lineRule="auto"/>
              <w:ind w:left="105" w:right="90"/>
              <w:jc w:val="both"/>
              <w:rPr>
                <w:sz w:val="24"/>
                <w:szCs w:val="24"/>
                <w:lang w:val="ru-RU"/>
              </w:rPr>
            </w:pPr>
            <w:r w:rsidRPr="00DA0E5B">
              <w:rPr>
                <w:sz w:val="24"/>
                <w:szCs w:val="24"/>
                <w:lang w:val="ru-RU"/>
              </w:rPr>
              <w:t>карточек</w:t>
            </w:r>
            <w:r w:rsidRPr="00DA0E5B">
              <w:rPr>
                <w:sz w:val="24"/>
                <w:szCs w:val="24"/>
                <w:lang w:val="ru-RU"/>
              </w:rPr>
              <w:tab/>
              <w:t>с</w:t>
            </w:r>
            <w:r w:rsidRPr="00DA0E5B">
              <w:rPr>
                <w:sz w:val="24"/>
                <w:szCs w:val="24"/>
                <w:lang w:val="ru-RU"/>
              </w:rPr>
              <w:tab/>
              <w:t>возможностью</w:t>
            </w:r>
            <w:r w:rsidRPr="00DA0E5B">
              <w:rPr>
                <w:spacing w:val="-68"/>
                <w:sz w:val="24"/>
                <w:szCs w:val="24"/>
                <w:lang w:val="ru-RU"/>
              </w:rPr>
              <w:t xml:space="preserve"> </w:t>
            </w:r>
            <w:r w:rsidRPr="00DA0E5B">
              <w:rPr>
                <w:sz w:val="24"/>
                <w:szCs w:val="24"/>
                <w:lang w:val="ru-RU"/>
              </w:rPr>
              <w:t>самопроверки;</w:t>
            </w:r>
            <w:r w:rsidRPr="00DA0E5B">
              <w:rPr>
                <w:spacing w:val="1"/>
                <w:sz w:val="24"/>
                <w:szCs w:val="24"/>
                <w:lang w:val="ru-RU"/>
              </w:rPr>
              <w:t xml:space="preserve"> </w:t>
            </w:r>
            <w:r w:rsidRPr="00DA0E5B">
              <w:rPr>
                <w:sz w:val="24"/>
                <w:szCs w:val="24"/>
                <w:lang w:val="ru-RU"/>
              </w:rPr>
              <w:t>перчаточные</w:t>
            </w:r>
            <w:r w:rsidRPr="00DA0E5B">
              <w:rPr>
                <w:spacing w:val="1"/>
                <w:sz w:val="24"/>
                <w:szCs w:val="24"/>
                <w:lang w:val="ru-RU"/>
              </w:rPr>
              <w:t xml:space="preserve"> </w:t>
            </w:r>
            <w:r w:rsidRPr="00DA0E5B">
              <w:rPr>
                <w:sz w:val="24"/>
                <w:szCs w:val="24"/>
                <w:lang w:val="ru-RU"/>
              </w:rPr>
              <w:t>куклы</w:t>
            </w:r>
            <w:r w:rsidRPr="00DA0E5B">
              <w:rPr>
                <w:spacing w:val="1"/>
                <w:sz w:val="24"/>
                <w:szCs w:val="24"/>
                <w:lang w:val="ru-RU"/>
              </w:rPr>
              <w:t xml:space="preserve"> </w:t>
            </w:r>
            <w:r w:rsidRPr="00DA0E5B">
              <w:rPr>
                <w:sz w:val="24"/>
                <w:szCs w:val="24"/>
                <w:lang w:val="ru-RU"/>
              </w:rPr>
              <w:t>с</w:t>
            </w:r>
            <w:r w:rsidRPr="00DA0E5B">
              <w:rPr>
                <w:spacing w:val="1"/>
                <w:sz w:val="24"/>
                <w:szCs w:val="24"/>
                <w:lang w:val="ru-RU"/>
              </w:rPr>
              <w:t xml:space="preserve"> </w:t>
            </w:r>
            <w:r w:rsidRPr="00DA0E5B">
              <w:rPr>
                <w:sz w:val="24"/>
                <w:szCs w:val="24"/>
                <w:lang w:val="ru-RU"/>
              </w:rPr>
              <w:t>подвижным</w:t>
            </w:r>
            <w:r w:rsidRPr="00DA0E5B">
              <w:rPr>
                <w:spacing w:val="1"/>
                <w:sz w:val="24"/>
                <w:szCs w:val="24"/>
                <w:lang w:val="ru-RU"/>
              </w:rPr>
              <w:t xml:space="preserve"> </w:t>
            </w:r>
            <w:r w:rsidRPr="00DA0E5B">
              <w:rPr>
                <w:sz w:val="24"/>
                <w:szCs w:val="24"/>
                <w:lang w:val="ru-RU"/>
              </w:rPr>
              <w:t>ртом</w:t>
            </w:r>
            <w:r w:rsidRPr="00DA0E5B">
              <w:rPr>
                <w:spacing w:val="1"/>
                <w:sz w:val="24"/>
                <w:szCs w:val="24"/>
                <w:lang w:val="ru-RU"/>
              </w:rPr>
              <w:t xml:space="preserve"> </w:t>
            </w:r>
            <w:r w:rsidRPr="00DA0E5B">
              <w:rPr>
                <w:sz w:val="24"/>
                <w:szCs w:val="24"/>
                <w:lang w:val="ru-RU"/>
              </w:rPr>
              <w:t>и</w:t>
            </w:r>
            <w:r w:rsidRPr="00DA0E5B">
              <w:rPr>
                <w:spacing w:val="1"/>
                <w:sz w:val="24"/>
                <w:szCs w:val="24"/>
                <w:lang w:val="ru-RU"/>
              </w:rPr>
              <w:t xml:space="preserve"> </w:t>
            </w:r>
            <w:r w:rsidRPr="00DA0E5B">
              <w:rPr>
                <w:sz w:val="24"/>
                <w:szCs w:val="24"/>
                <w:lang w:val="ru-RU"/>
              </w:rPr>
              <w:t>языком;</w:t>
            </w:r>
            <w:r w:rsidRPr="00DA0E5B">
              <w:rPr>
                <w:spacing w:val="1"/>
                <w:sz w:val="24"/>
                <w:szCs w:val="24"/>
                <w:lang w:val="ru-RU"/>
              </w:rPr>
              <w:t xml:space="preserve"> </w:t>
            </w:r>
            <w:r w:rsidRPr="00DA0E5B">
              <w:rPr>
                <w:sz w:val="24"/>
                <w:szCs w:val="24"/>
                <w:lang w:val="ru-RU"/>
              </w:rPr>
              <w:t>трансформируемые</w:t>
            </w:r>
          </w:p>
          <w:p w:rsidR="00153B94" w:rsidRPr="00DA0E5B" w:rsidRDefault="00153B94" w:rsidP="00DA0E5B">
            <w:pPr>
              <w:pStyle w:val="TableParagraph"/>
              <w:tabs>
                <w:tab w:val="left" w:pos="3990"/>
              </w:tabs>
              <w:spacing w:line="276" w:lineRule="auto"/>
              <w:ind w:left="105" w:right="87"/>
              <w:jc w:val="both"/>
              <w:rPr>
                <w:sz w:val="24"/>
                <w:szCs w:val="24"/>
              </w:rPr>
            </w:pPr>
            <w:r w:rsidRPr="00DA0E5B">
              <w:rPr>
                <w:sz w:val="24"/>
                <w:szCs w:val="24"/>
              </w:rPr>
              <w:t>полифункциональные</w:t>
            </w:r>
            <w:r w:rsidRPr="00DA0E5B">
              <w:rPr>
                <w:sz w:val="24"/>
                <w:szCs w:val="24"/>
              </w:rPr>
              <w:tab/>
            </w:r>
            <w:r w:rsidRPr="00DA0E5B">
              <w:rPr>
                <w:spacing w:val="-1"/>
                <w:sz w:val="24"/>
                <w:szCs w:val="24"/>
              </w:rPr>
              <w:t>наборы</w:t>
            </w:r>
            <w:r w:rsidRPr="00DA0E5B">
              <w:rPr>
                <w:spacing w:val="-68"/>
                <w:sz w:val="24"/>
                <w:szCs w:val="24"/>
              </w:rPr>
              <w:t xml:space="preserve"> </w:t>
            </w:r>
            <w:r w:rsidRPr="00DA0E5B">
              <w:rPr>
                <w:sz w:val="24"/>
                <w:szCs w:val="24"/>
              </w:rPr>
              <w:t>разборных ковриков</w:t>
            </w:r>
          </w:p>
        </w:tc>
      </w:tr>
      <w:tr w:rsidR="00153B94" w:rsidRPr="00DA0E5B" w:rsidTr="00153B94">
        <w:trPr>
          <w:trHeight w:val="318"/>
        </w:trPr>
        <w:tc>
          <w:tcPr>
            <w:tcW w:w="2386" w:type="dxa"/>
            <w:tcBorders>
              <w:top w:val="single" w:sz="6" w:space="0" w:color="000000"/>
              <w:left w:val="single" w:sz="6" w:space="0" w:color="000000"/>
              <w:right w:val="single" w:sz="6" w:space="0" w:color="000000"/>
            </w:tcBorders>
          </w:tcPr>
          <w:p w:rsidR="00153B94" w:rsidRPr="00DA0E5B" w:rsidRDefault="00153B94" w:rsidP="00DA0E5B">
            <w:pPr>
              <w:pStyle w:val="TableParagraph"/>
              <w:spacing w:line="276" w:lineRule="auto"/>
              <w:ind w:left="105"/>
              <w:jc w:val="both"/>
              <w:rPr>
                <w:sz w:val="24"/>
                <w:szCs w:val="24"/>
              </w:rPr>
            </w:pPr>
            <w:r w:rsidRPr="00DA0E5B">
              <w:rPr>
                <w:sz w:val="24"/>
                <w:szCs w:val="24"/>
              </w:rPr>
              <w:t>Развитие</w:t>
            </w:r>
          </w:p>
        </w:tc>
        <w:tc>
          <w:tcPr>
            <w:tcW w:w="2450" w:type="dxa"/>
            <w:tcBorders>
              <w:top w:val="single" w:sz="6" w:space="0" w:color="000000"/>
              <w:left w:val="single" w:sz="6" w:space="0" w:color="000000"/>
            </w:tcBorders>
          </w:tcPr>
          <w:p w:rsidR="00153B94" w:rsidRPr="00DA0E5B" w:rsidRDefault="00153B94" w:rsidP="00DA0E5B">
            <w:pPr>
              <w:pStyle w:val="TableParagraph"/>
              <w:tabs>
                <w:tab w:val="left" w:pos="1087"/>
              </w:tabs>
              <w:spacing w:line="276" w:lineRule="auto"/>
              <w:ind w:left="105"/>
              <w:jc w:val="both"/>
              <w:rPr>
                <w:sz w:val="24"/>
                <w:szCs w:val="24"/>
              </w:rPr>
            </w:pPr>
            <w:r w:rsidRPr="00DA0E5B">
              <w:rPr>
                <w:sz w:val="24"/>
                <w:szCs w:val="24"/>
              </w:rPr>
              <w:t>-</w:t>
            </w:r>
            <w:r w:rsidRPr="00DA0E5B">
              <w:rPr>
                <w:sz w:val="24"/>
                <w:szCs w:val="24"/>
              </w:rPr>
              <w:tab/>
              <w:t>игры</w:t>
            </w:r>
          </w:p>
        </w:tc>
        <w:tc>
          <w:tcPr>
            <w:tcW w:w="496" w:type="dxa"/>
            <w:tcBorders>
              <w:top w:val="single" w:sz="6" w:space="0" w:color="000000"/>
              <w:right w:val="single" w:sz="6" w:space="0" w:color="000000"/>
            </w:tcBorders>
          </w:tcPr>
          <w:p w:rsidR="00153B94" w:rsidRPr="00DA0E5B" w:rsidRDefault="00153B94" w:rsidP="00DA0E5B">
            <w:pPr>
              <w:pStyle w:val="TableParagraph"/>
              <w:spacing w:line="276" w:lineRule="auto"/>
              <w:ind w:left="0" w:right="86"/>
              <w:jc w:val="both"/>
              <w:rPr>
                <w:sz w:val="24"/>
                <w:szCs w:val="24"/>
              </w:rPr>
            </w:pPr>
            <w:r w:rsidRPr="00DA0E5B">
              <w:rPr>
                <w:sz w:val="24"/>
                <w:szCs w:val="24"/>
              </w:rPr>
              <w:t>на</w:t>
            </w:r>
          </w:p>
        </w:tc>
        <w:tc>
          <w:tcPr>
            <w:tcW w:w="4983" w:type="dxa"/>
            <w:tcBorders>
              <w:top w:val="single" w:sz="6" w:space="0" w:color="000000"/>
              <w:left w:val="single" w:sz="6" w:space="0" w:color="000000"/>
              <w:right w:val="single" w:sz="6" w:space="0" w:color="000000"/>
            </w:tcBorders>
          </w:tcPr>
          <w:p w:rsidR="00153B94" w:rsidRPr="00DA0E5B" w:rsidRDefault="00153B94" w:rsidP="00DA0E5B">
            <w:pPr>
              <w:pStyle w:val="TableParagraph"/>
              <w:tabs>
                <w:tab w:val="left" w:pos="1392"/>
                <w:tab w:val="left" w:pos="2459"/>
                <w:tab w:val="left" w:pos="3224"/>
                <w:tab w:val="left" w:pos="4750"/>
              </w:tabs>
              <w:spacing w:line="276" w:lineRule="auto"/>
              <w:ind w:left="105"/>
              <w:jc w:val="both"/>
              <w:rPr>
                <w:sz w:val="24"/>
                <w:szCs w:val="24"/>
                <w:lang w:val="ru-RU"/>
              </w:rPr>
            </w:pPr>
            <w:r w:rsidRPr="00DA0E5B">
              <w:rPr>
                <w:sz w:val="24"/>
                <w:szCs w:val="24"/>
                <w:lang w:val="ru-RU"/>
              </w:rPr>
              <w:t>Фигурки</w:t>
            </w:r>
            <w:r w:rsidRPr="00DA0E5B">
              <w:rPr>
                <w:sz w:val="24"/>
                <w:szCs w:val="24"/>
                <w:lang w:val="ru-RU"/>
              </w:rPr>
              <w:tab/>
              <w:t>людей,</w:t>
            </w:r>
            <w:r w:rsidRPr="00DA0E5B">
              <w:rPr>
                <w:sz w:val="24"/>
                <w:szCs w:val="24"/>
                <w:lang w:val="ru-RU"/>
              </w:rPr>
              <w:tab/>
              <w:t>игра</w:t>
            </w:r>
            <w:r w:rsidRPr="00DA0E5B">
              <w:rPr>
                <w:sz w:val="24"/>
                <w:szCs w:val="24"/>
                <w:lang w:val="ru-RU"/>
              </w:rPr>
              <w:tab/>
              <w:t>«Рыбалка»</w:t>
            </w:r>
            <w:r w:rsidRPr="00DA0E5B">
              <w:rPr>
                <w:sz w:val="24"/>
                <w:szCs w:val="24"/>
                <w:lang w:val="ru-RU"/>
              </w:rPr>
              <w:tab/>
              <w:t>с</w:t>
            </w:r>
          </w:p>
        </w:tc>
      </w:tr>
      <w:tr w:rsidR="00153B94" w:rsidRPr="00DA0E5B" w:rsidTr="00153B94">
        <w:trPr>
          <w:trHeight w:val="321"/>
        </w:trPr>
        <w:tc>
          <w:tcPr>
            <w:tcW w:w="2386" w:type="dxa"/>
            <w:tcBorders>
              <w:left w:val="single" w:sz="6" w:space="0" w:color="000000"/>
              <w:right w:val="single" w:sz="6" w:space="0" w:color="000000"/>
            </w:tcBorders>
          </w:tcPr>
          <w:p w:rsidR="00153B94" w:rsidRPr="00DA0E5B" w:rsidRDefault="00153B94" w:rsidP="00DA0E5B">
            <w:pPr>
              <w:pStyle w:val="TableParagraph"/>
              <w:spacing w:line="276" w:lineRule="auto"/>
              <w:ind w:left="105"/>
              <w:jc w:val="both"/>
              <w:rPr>
                <w:sz w:val="24"/>
                <w:szCs w:val="24"/>
              </w:rPr>
            </w:pPr>
            <w:r w:rsidRPr="00DA0E5B">
              <w:rPr>
                <w:sz w:val="24"/>
                <w:szCs w:val="24"/>
              </w:rPr>
              <w:t>коммуникативной</w:t>
            </w:r>
          </w:p>
        </w:tc>
        <w:tc>
          <w:tcPr>
            <w:tcW w:w="2450" w:type="dxa"/>
            <w:tcBorders>
              <w:left w:val="single" w:sz="6" w:space="0" w:color="000000"/>
            </w:tcBorders>
          </w:tcPr>
          <w:p w:rsidR="00153B94" w:rsidRPr="00DA0E5B" w:rsidRDefault="00153B94" w:rsidP="00DA0E5B">
            <w:pPr>
              <w:pStyle w:val="TableParagraph"/>
              <w:spacing w:line="276" w:lineRule="auto"/>
              <w:ind w:left="105"/>
              <w:jc w:val="both"/>
              <w:rPr>
                <w:sz w:val="24"/>
                <w:szCs w:val="24"/>
              </w:rPr>
            </w:pPr>
            <w:r w:rsidRPr="00DA0E5B">
              <w:rPr>
                <w:sz w:val="24"/>
                <w:szCs w:val="24"/>
              </w:rPr>
              <w:t>взаимопонимание;</w:t>
            </w:r>
          </w:p>
        </w:tc>
        <w:tc>
          <w:tcPr>
            <w:tcW w:w="496" w:type="dxa"/>
            <w:tcBorders>
              <w:right w:val="single" w:sz="6" w:space="0" w:color="000000"/>
            </w:tcBorders>
          </w:tcPr>
          <w:p w:rsidR="00153B94" w:rsidRPr="00DA0E5B" w:rsidRDefault="00153B94" w:rsidP="00DA0E5B">
            <w:pPr>
              <w:pStyle w:val="TableParagraph"/>
              <w:spacing w:line="276" w:lineRule="auto"/>
              <w:ind w:left="0"/>
              <w:jc w:val="both"/>
              <w:rPr>
                <w:sz w:val="24"/>
                <w:szCs w:val="24"/>
              </w:rPr>
            </w:pPr>
          </w:p>
        </w:tc>
        <w:tc>
          <w:tcPr>
            <w:tcW w:w="4983" w:type="dxa"/>
            <w:tcBorders>
              <w:left w:val="single" w:sz="6" w:space="0" w:color="000000"/>
              <w:right w:val="single" w:sz="6" w:space="0" w:color="000000"/>
            </w:tcBorders>
          </w:tcPr>
          <w:p w:rsidR="00153B94" w:rsidRPr="00DA0E5B" w:rsidRDefault="00153B94" w:rsidP="00DA0E5B">
            <w:pPr>
              <w:pStyle w:val="TableParagraph"/>
              <w:tabs>
                <w:tab w:val="left" w:pos="2798"/>
                <w:tab w:val="left" w:pos="4463"/>
              </w:tabs>
              <w:spacing w:line="276" w:lineRule="auto"/>
              <w:ind w:left="105"/>
              <w:jc w:val="both"/>
              <w:rPr>
                <w:sz w:val="24"/>
                <w:szCs w:val="24"/>
              </w:rPr>
            </w:pPr>
            <w:r w:rsidRPr="00DA0E5B">
              <w:rPr>
                <w:sz w:val="24"/>
                <w:szCs w:val="24"/>
              </w:rPr>
              <w:t>крупногабаритными</w:t>
            </w:r>
            <w:r w:rsidRPr="00DA0E5B">
              <w:rPr>
                <w:sz w:val="24"/>
                <w:szCs w:val="24"/>
              </w:rPr>
              <w:tab/>
              <w:t>элементами</w:t>
            </w:r>
            <w:r w:rsidRPr="00DA0E5B">
              <w:rPr>
                <w:sz w:val="24"/>
                <w:szCs w:val="24"/>
              </w:rPr>
              <w:tab/>
              <w:t>для</w:t>
            </w:r>
          </w:p>
        </w:tc>
      </w:tr>
      <w:tr w:rsidR="00153B94" w:rsidRPr="00DA0E5B" w:rsidTr="00153B94">
        <w:trPr>
          <w:trHeight w:val="321"/>
        </w:trPr>
        <w:tc>
          <w:tcPr>
            <w:tcW w:w="2386" w:type="dxa"/>
            <w:tcBorders>
              <w:left w:val="single" w:sz="6" w:space="0" w:color="000000"/>
              <w:right w:val="single" w:sz="6" w:space="0" w:color="000000"/>
            </w:tcBorders>
          </w:tcPr>
          <w:p w:rsidR="00153B94" w:rsidRPr="00DA0E5B" w:rsidRDefault="00153B94" w:rsidP="00DA0E5B">
            <w:pPr>
              <w:pStyle w:val="TableParagraph"/>
              <w:spacing w:line="276" w:lineRule="auto"/>
              <w:ind w:left="105"/>
              <w:jc w:val="both"/>
              <w:rPr>
                <w:sz w:val="24"/>
                <w:szCs w:val="24"/>
              </w:rPr>
            </w:pPr>
            <w:r w:rsidRPr="00DA0E5B">
              <w:rPr>
                <w:sz w:val="24"/>
                <w:szCs w:val="24"/>
              </w:rPr>
              <w:t>деятельности</w:t>
            </w:r>
          </w:p>
        </w:tc>
        <w:tc>
          <w:tcPr>
            <w:tcW w:w="2450" w:type="dxa"/>
            <w:tcBorders>
              <w:left w:val="single" w:sz="6" w:space="0" w:color="000000"/>
            </w:tcBorders>
          </w:tcPr>
          <w:p w:rsidR="00153B94" w:rsidRPr="00DA0E5B" w:rsidRDefault="00153B94" w:rsidP="00DA0E5B">
            <w:pPr>
              <w:pStyle w:val="TableParagraph"/>
              <w:tabs>
                <w:tab w:val="left" w:pos="1087"/>
              </w:tabs>
              <w:spacing w:line="276" w:lineRule="auto"/>
              <w:ind w:left="105"/>
              <w:jc w:val="both"/>
              <w:rPr>
                <w:sz w:val="24"/>
                <w:szCs w:val="24"/>
              </w:rPr>
            </w:pPr>
            <w:r w:rsidRPr="00DA0E5B">
              <w:rPr>
                <w:sz w:val="24"/>
                <w:szCs w:val="24"/>
              </w:rPr>
              <w:t>-</w:t>
            </w:r>
            <w:r w:rsidRPr="00DA0E5B">
              <w:rPr>
                <w:sz w:val="24"/>
                <w:szCs w:val="24"/>
              </w:rPr>
              <w:tab/>
              <w:t>игры</w:t>
            </w:r>
          </w:p>
        </w:tc>
        <w:tc>
          <w:tcPr>
            <w:tcW w:w="496" w:type="dxa"/>
            <w:tcBorders>
              <w:right w:val="single" w:sz="6" w:space="0" w:color="000000"/>
            </w:tcBorders>
          </w:tcPr>
          <w:p w:rsidR="00153B94" w:rsidRPr="00DA0E5B" w:rsidRDefault="00153B94" w:rsidP="00DA0E5B">
            <w:pPr>
              <w:pStyle w:val="TableParagraph"/>
              <w:spacing w:line="276" w:lineRule="auto"/>
              <w:ind w:left="0" w:right="86"/>
              <w:jc w:val="both"/>
              <w:rPr>
                <w:sz w:val="24"/>
                <w:szCs w:val="24"/>
              </w:rPr>
            </w:pPr>
            <w:r w:rsidRPr="00DA0E5B">
              <w:rPr>
                <w:sz w:val="24"/>
                <w:szCs w:val="24"/>
              </w:rPr>
              <w:t>на</w:t>
            </w:r>
          </w:p>
        </w:tc>
        <w:tc>
          <w:tcPr>
            <w:tcW w:w="4983" w:type="dxa"/>
            <w:tcBorders>
              <w:left w:val="single" w:sz="6" w:space="0" w:color="000000"/>
              <w:right w:val="single" w:sz="6" w:space="0" w:color="000000"/>
            </w:tcBorders>
          </w:tcPr>
          <w:p w:rsidR="00153B94" w:rsidRPr="00DA0E5B" w:rsidRDefault="00153B94" w:rsidP="00DA0E5B">
            <w:pPr>
              <w:pStyle w:val="TableParagraph"/>
              <w:tabs>
                <w:tab w:val="left" w:pos="1836"/>
                <w:tab w:val="left" w:pos="2623"/>
                <w:tab w:val="left" w:pos="3630"/>
              </w:tabs>
              <w:spacing w:line="276" w:lineRule="auto"/>
              <w:ind w:left="105"/>
              <w:jc w:val="both"/>
              <w:rPr>
                <w:sz w:val="24"/>
                <w:szCs w:val="24"/>
              </w:rPr>
            </w:pPr>
            <w:r w:rsidRPr="00DA0E5B">
              <w:rPr>
                <w:sz w:val="24"/>
                <w:szCs w:val="24"/>
              </w:rPr>
              <w:t>совместных</w:t>
            </w:r>
            <w:r w:rsidRPr="00DA0E5B">
              <w:rPr>
                <w:sz w:val="24"/>
                <w:szCs w:val="24"/>
              </w:rPr>
              <w:tab/>
              <w:t>игр;</w:t>
            </w:r>
            <w:r w:rsidRPr="00DA0E5B">
              <w:rPr>
                <w:sz w:val="24"/>
                <w:szCs w:val="24"/>
              </w:rPr>
              <w:tab/>
              <w:t>набор</w:t>
            </w:r>
            <w:r w:rsidRPr="00DA0E5B">
              <w:rPr>
                <w:sz w:val="24"/>
                <w:szCs w:val="24"/>
              </w:rPr>
              <w:tab/>
              <w:t>составных</w:t>
            </w:r>
          </w:p>
        </w:tc>
      </w:tr>
      <w:tr w:rsidR="00153B94" w:rsidRPr="00DA0E5B" w:rsidTr="00153B94">
        <w:trPr>
          <w:trHeight w:val="322"/>
        </w:trPr>
        <w:tc>
          <w:tcPr>
            <w:tcW w:w="2386" w:type="dxa"/>
            <w:tcBorders>
              <w:left w:val="single" w:sz="6" w:space="0" w:color="000000"/>
              <w:right w:val="single" w:sz="6" w:space="0" w:color="000000"/>
            </w:tcBorders>
          </w:tcPr>
          <w:p w:rsidR="00153B94" w:rsidRPr="00DA0E5B" w:rsidRDefault="00153B94" w:rsidP="00DA0E5B">
            <w:pPr>
              <w:pStyle w:val="TableParagraph"/>
              <w:spacing w:line="276" w:lineRule="auto"/>
              <w:ind w:left="0"/>
              <w:jc w:val="both"/>
              <w:rPr>
                <w:sz w:val="24"/>
                <w:szCs w:val="24"/>
              </w:rPr>
            </w:pPr>
          </w:p>
        </w:tc>
        <w:tc>
          <w:tcPr>
            <w:tcW w:w="2450" w:type="dxa"/>
            <w:tcBorders>
              <w:left w:val="single" w:sz="6" w:space="0" w:color="000000"/>
            </w:tcBorders>
          </w:tcPr>
          <w:p w:rsidR="00153B94" w:rsidRPr="00DA0E5B" w:rsidRDefault="00153B94" w:rsidP="00DA0E5B">
            <w:pPr>
              <w:pStyle w:val="TableParagraph"/>
              <w:spacing w:line="276" w:lineRule="auto"/>
              <w:ind w:left="105"/>
              <w:jc w:val="both"/>
              <w:rPr>
                <w:sz w:val="24"/>
                <w:szCs w:val="24"/>
              </w:rPr>
            </w:pPr>
            <w:r w:rsidRPr="00DA0E5B">
              <w:rPr>
                <w:sz w:val="24"/>
                <w:szCs w:val="24"/>
              </w:rPr>
              <w:t>взаимодействие</w:t>
            </w:r>
          </w:p>
        </w:tc>
        <w:tc>
          <w:tcPr>
            <w:tcW w:w="496" w:type="dxa"/>
            <w:tcBorders>
              <w:right w:val="single" w:sz="6" w:space="0" w:color="000000"/>
            </w:tcBorders>
          </w:tcPr>
          <w:p w:rsidR="00153B94" w:rsidRPr="00DA0E5B" w:rsidRDefault="00153B94" w:rsidP="00DA0E5B">
            <w:pPr>
              <w:pStyle w:val="TableParagraph"/>
              <w:spacing w:line="276" w:lineRule="auto"/>
              <w:ind w:left="0"/>
              <w:jc w:val="both"/>
              <w:rPr>
                <w:sz w:val="24"/>
                <w:szCs w:val="24"/>
              </w:rPr>
            </w:pPr>
          </w:p>
        </w:tc>
        <w:tc>
          <w:tcPr>
            <w:tcW w:w="4983" w:type="dxa"/>
            <w:tcBorders>
              <w:left w:val="single" w:sz="6" w:space="0" w:color="000000"/>
              <w:right w:val="single" w:sz="6" w:space="0" w:color="000000"/>
            </w:tcBorders>
          </w:tcPr>
          <w:p w:rsidR="00153B94" w:rsidRPr="00DA0E5B" w:rsidRDefault="00153B94" w:rsidP="00DA0E5B">
            <w:pPr>
              <w:pStyle w:val="TableParagraph"/>
              <w:tabs>
                <w:tab w:val="left" w:pos="1222"/>
                <w:tab w:val="left" w:pos="1949"/>
                <w:tab w:val="left" w:pos="3923"/>
              </w:tabs>
              <w:spacing w:line="276" w:lineRule="auto"/>
              <w:ind w:left="105"/>
              <w:jc w:val="both"/>
              <w:rPr>
                <w:sz w:val="24"/>
                <w:szCs w:val="24"/>
              </w:rPr>
            </w:pPr>
            <w:r w:rsidRPr="00DA0E5B">
              <w:rPr>
                <w:sz w:val="24"/>
                <w:szCs w:val="24"/>
              </w:rPr>
              <w:t>«лыж»</w:t>
            </w:r>
            <w:r w:rsidRPr="00DA0E5B">
              <w:rPr>
                <w:sz w:val="24"/>
                <w:szCs w:val="24"/>
              </w:rPr>
              <w:tab/>
              <w:t>для</w:t>
            </w:r>
            <w:r w:rsidRPr="00DA0E5B">
              <w:rPr>
                <w:sz w:val="24"/>
                <w:szCs w:val="24"/>
              </w:rPr>
              <w:tab/>
              <w:t>коллективной</w:t>
            </w:r>
            <w:r w:rsidRPr="00DA0E5B">
              <w:rPr>
                <w:sz w:val="24"/>
                <w:szCs w:val="24"/>
              </w:rPr>
              <w:tab/>
              <w:t>ходьбы,</w:t>
            </w:r>
          </w:p>
        </w:tc>
      </w:tr>
      <w:tr w:rsidR="00153B94" w:rsidRPr="00DA0E5B" w:rsidTr="00153B94">
        <w:trPr>
          <w:trHeight w:val="322"/>
        </w:trPr>
        <w:tc>
          <w:tcPr>
            <w:tcW w:w="2386" w:type="dxa"/>
            <w:tcBorders>
              <w:left w:val="single" w:sz="6" w:space="0" w:color="000000"/>
              <w:right w:val="single" w:sz="6" w:space="0" w:color="000000"/>
            </w:tcBorders>
          </w:tcPr>
          <w:p w:rsidR="00153B94" w:rsidRPr="00DA0E5B" w:rsidRDefault="00153B94" w:rsidP="00DA0E5B">
            <w:pPr>
              <w:pStyle w:val="TableParagraph"/>
              <w:spacing w:line="276" w:lineRule="auto"/>
              <w:ind w:left="0"/>
              <w:jc w:val="both"/>
              <w:rPr>
                <w:sz w:val="24"/>
                <w:szCs w:val="24"/>
              </w:rPr>
            </w:pPr>
          </w:p>
        </w:tc>
        <w:tc>
          <w:tcPr>
            <w:tcW w:w="2450" w:type="dxa"/>
            <w:tcBorders>
              <w:left w:val="single" w:sz="6" w:space="0" w:color="000000"/>
            </w:tcBorders>
          </w:tcPr>
          <w:p w:rsidR="00153B94" w:rsidRPr="00DA0E5B" w:rsidRDefault="00153B94" w:rsidP="00DA0E5B">
            <w:pPr>
              <w:pStyle w:val="TableParagraph"/>
              <w:spacing w:line="276" w:lineRule="auto"/>
              <w:ind w:left="0"/>
              <w:jc w:val="both"/>
              <w:rPr>
                <w:sz w:val="24"/>
                <w:szCs w:val="24"/>
              </w:rPr>
            </w:pPr>
          </w:p>
        </w:tc>
        <w:tc>
          <w:tcPr>
            <w:tcW w:w="496" w:type="dxa"/>
            <w:tcBorders>
              <w:right w:val="single" w:sz="6" w:space="0" w:color="000000"/>
            </w:tcBorders>
          </w:tcPr>
          <w:p w:rsidR="00153B94" w:rsidRPr="00DA0E5B" w:rsidRDefault="00153B94" w:rsidP="00DA0E5B">
            <w:pPr>
              <w:pStyle w:val="TableParagraph"/>
              <w:spacing w:line="276" w:lineRule="auto"/>
              <w:ind w:left="0"/>
              <w:jc w:val="both"/>
              <w:rPr>
                <w:sz w:val="24"/>
                <w:szCs w:val="24"/>
              </w:rPr>
            </w:pPr>
          </w:p>
        </w:tc>
        <w:tc>
          <w:tcPr>
            <w:tcW w:w="4983" w:type="dxa"/>
            <w:tcBorders>
              <w:left w:val="single" w:sz="6" w:space="0" w:color="000000"/>
              <w:right w:val="single" w:sz="6" w:space="0" w:color="000000"/>
            </w:tcBorders>
          </w:tcPr>
          <w:p w:rsidR="00153B94" w:rsidRPr="00DA0E5B" w:rsidRDefault="00153B94" w:rsidP="00DA0E5B">
            <w:pPr>
              <w:pStyle w:val="TableParagraph"/>
              <w:tabs>
                <w:tab w:val="left" w:pos="1309"/>
                <w:tab w:val="left" w:pos="2783"/>
                <w:tab w:val="left" w:pos="3584"/>
              </w:tabs>
              <w:spacing w:line="276" w:lineRule="auto"/>
              <w:ind w:left="105"/>
              <w:jc w:val="both"/>
              <w:rPr>
                <w:sz w:val="24"/>
                <w:szCs w:val="24"/>
              </w:rPr>
            </w:pPr>
            <w:r w:rsidRPr="00DA0E5B">
              <w:rPr>
                <w:sz w:val="24"/>
                <w:szCs w:val="24"/>
              </w:rPr>
              <w:t>легкий</w:t>
            </w:r>
            <w:r w:rsidRPr="00DA0E5B">
              <w:rPr>
                <w:sz w:val="24"/>
                <w:szCs w:val="24"/>
              </w:rPr>
              <w:tab/>
              <w:t>парашют</w:t>
            </w:r>
            <w:r w:rsidRPr="00DA0E5B">
              <w:rPr>
                <w:sz w:val="24"/>
                <w:szCs w:val="24"/>
              </w:rPr>
              <w:tab/>
              <w:t>для</w:t>
            </w:r>
            <w:r w:rsidRPr="00DA0E5B">
              <w:rPr>
                <w:sz w:val="24"/>
                <w:szCs w:val="24"/>
              </w:rPr>
              <w:tab/>
              <w:t>групповых</w:t>
            </w:r>
          </w:p>
        </w:tc>
      </w:tr>
      <w:tr w:rsidR="00153B94" w:rsidRPr="00DA0E5B" w:rsidTr="00153B94">
        <w:trPr>
          <w:trHeight w:val="321"/>
        </w:trPr>
        <w:tc>
          <w:tcPr>
            <w:tcW w:w="2386" w:type="dxa"/>
            <w:tcBorders>
              <w:left w:val="single" w:sz="6" w:space="0" w:color="000000"/>
              <w:right w:val="single" w:sz="6" w:space="0" w:color="000000"/>
            </w:tcBorders>
          </w:tcPr>
          <w:p w:rsidR="00153B94" w:rsidRPr="00DA0E5B" w:rsidRDefault="00153B94" w:rsidP="00DA0E5B">
            <w:pPr>
              <w:pStyle w:val="TableParagraph"/>
              <w:spacing w:line="276" w:lineRule="auto"/>
              <w:ind w:left="0"/>
              <w:jc w:val="both"/>
              <w:rPr>
                <w:sz w:val="24"/>
                <w:szCs w:val="24"/>
              </w:rPr>
            </w:pPr>
          </w:p>
        </w:tc>
        <w:tc>
          <w:tcPr>
            <w:tcW w:w="2450" w:type="dxa"/>
            <w:tcBorders>
              <w:left w:val="single" w:sz="6" w:space="0" w:color="000000"/>
            </w:tcBorders>
          </w:tcPr>
          <w:p w:rsidR="00153B94" w:rsidRPr="00DA0E5B" w:rsidRDefault="00153B94" w:rsidP="00DA0E5B">
            <w:pPr>
              <w:pStyle w:val="TableParagraph"/>
              <w:spacing w:line="276" w:lineRule="auto"/>
              <w:ind w:left="0"/>
              <w:jc w:val="both"/>
              <w:rPr>
                <w:sz w:val="24"/>
                <w:szCs w:val="24"/>
              </w:rPr>
            </w:pPr>
          </w:p>
        </w:tc>
        <w:tc>
          <w:tcPr>
            <w:tcW w:w="496" w:type="dxa"/>
            <w:tcBorders>
              <w:right w:val="single" w:sz="6" w:space="0" w:color="000000"/>
            </w:tcBorders>
          </w:tcPr>
          <w:p w:rsidR="00153B94" w:rsidRPr="00DA0E5B" w:rsidRDefault="00153B94" w:rsidP="00DA0E5B">
            <w:pPr>
              <w:pStyle w:val="TableParagraph"/>
              <w:spacing w:line="276" w:lineRule="auto"/>
              <w:ind w:left="0"/>
              <w:jc w:val="both"/>
              <w:rPr>
                <w:sz w:val="24"/>
                <w:szCs w:val="24"/>
              </w:rPr>
            </w:pPr>
          </w:p>
        </w:tc>
        <w:tc>
          <w:tcPr>
            <w:tcW w:w="4983" w:type="dxa"/>
            <w:tcBorders>
              <w:left w:val="single" w:sz="6" w:space="0" w:color="000000"/>
              <w:right w:val="single" w:sz="6" w:space="0" w:color="000000"/>
            </w:tcBorders>
          </w:tcPr>
          <w:p w:rsidR="00153B94" w:rsidRPr="00DA0E5B" w:rsidRDefault="00153B94" w:rsidP="00DA0E5B">
            <w:pPr>
              <w:pStyle w:val="TableParagraph"/>
              <w:spacing w:line="276" w:lineRule="auto"/>
              <w:ind w:left="105"/>
              <w:jc w:val="both"/>
              <w:rPr>
                <w:sz w:val="24"/>
                <w:szCs w:val="24"/>
                <w:lang w:val="ru-RU"/>
              </w:rPr>
            </w:pPr>
            <w:r w:rsidRPr="00DA0E5B">
              <w:rPr>
                <w:sz w:val="24"/>
                <w:szCs w:val="24"/>
                <w:lang w:val="ru-RU"/>
              </w:rPr>
              <w:t>упражнений;</w:t>
            </w:r>
            <w:r w:rsidRPr="00DA0E5B">
              <w:rPr>
                <w:spacing w:val="29"/>
                <w:sz w:val="24"/>
                <w:szCs w:val="24"/>
                <w:lang w:val="ru-RU"/>
              </w:rPr>
              <w:t xml:space="preserve"> </w:t>
            </w:r>
            <w:r w:rsidRPr="00DA0E5B">
              <w:rPr>
                <w:sz w:val="24"/>
                <w:szCs w:val="24"/>
                <w:lang w:val="ru-RU"/>
              </w:rPr>
              <w:t>диск-балансир</w:t>
            </w:r>
            <w:r w:rsidRPr="00DA0E5B">
              <w:rPr>
                <w:spacing w:val="97"/>
                <w:sz w:val="24"/>
                <w:szCs w:val="24"/>
                <w:lang w:val="ru-RU"/>
              </w:rPr>
              <w:t xml:space="preserve"> </w:t>
            </w:r>
            <w:r w:rsidRPr="00DA0E5B">
              <w:rPr>
                <w:sz w:val="24"/>
                <w:szCs w:val="24"/>
                <w:lang w:val="ru-RU"/>
              </w:rPr>
              <w:t>для</w:t>
            </w:r>
            <w:r w:rsidRPr="00DA0E5B">
              <w:rPr>
                <w:spacing w:val="97"/>
                <w:sz w:val="24"/>
                <w:szCs w:val="24"/>
                <w:lang w:val="ru-RU"/>
              </w:rPr>
              <w:t xml:space="preserve"> </w:t>
            </w:r>
            <w:r w:rsidRPr="00DA0E5B">
              <w:rPr>
                <w:sz w:val="24"/>
                <w:szCs w:val="24"/>
                <w:lang w:val="ru-RU"/>
              </w:rPr>
              <w:t>двух</w:t>
            </w:r>
          </w:p>
        </w:tc>
      </w:tr>
      <w:tr w:rsidR="00153B94" w:rsidRPr="00DA0E5B" w:rsidTr="00153B94">
        <w:trPr>
          <w:trHeight w:val="321"/>
        </w:trPr>
        <w:tc>
          <w:tcPr>
            <w:tcW w:w="2386" w:type="dxa"/>
            <w:tcBorders>
              <w:left w:val="single" w:sz="6" w:space="0" w:color="000000"/>
              <w:right w:val="single" w:sz="6" w:space="0" w:color="000000"/>
            </w:tcBorders>
          </w:tcPr>
          <w:p w:rsidR="00153B94" w:rsidRPr="00DA0E5B" w:rsidRDefault="00153B94" w:rsidP="00DA0E5B">
            <w:pPr>
              <w:pStyle w:val="TableParagraph"/>
              <w:spacing w:line="276" w:lineRule="auto"/>
              <w:ind w:left="0"/>
              <w:jc w:val="both"/>
              <w:rPr>
                <w:sz w:val="24"/>
                <w:szCs w:val="24"/>
                <w:lang w:val="ru-RU"/>
              </w:rPr>
            </w:pPr>
          </w:p>
        </w:tc>
        <w:tc>
          <w:tcPr>
            <w:tcW w:w="2450" w:type="dxa"/>
            <w:tcBorders>
              <w:left w:val="single" w:sz="6" w:space="0" w:color="000000"/>
            </w:tcBorders>
          </w:tcPr>
          <w:p w:rsidR="00153B94" w:rsidRPr="00DA0E5B" w:rsidRDefault="00153B94" w:rsidP="00DA0E5B">
            <w:pPr>
              <w:pStyle w:val="TableParagraph"/>
              <w:spacing w:line="276" w:lineRule="auto"/>
              <w:ind w:left="0"/>
              <w:jc w:val="both"/>
              <w:rPr>
                <w:sz w:val="24"/>
                <w:szCs w:val="24"/>
                <w:lang w:val="ru-RU"/>
              </w:rPr>
            </w:pPr>
          </w:p>
        </w:tc>
        <w:tc>
          <w:tcPr>
            <w:tcW w:w="496" w:type="dxa"/>
            <w:tcBorders>
              <w:right w:val="single" w:sz="6" w:space="0" w:color="000000"/>
            </w:tcBorders>
          </w:tcPr>
          <w:p w:rsidR="00153B94" w:rsidRPr="00DA0E5B" w:rsidRDefault="00153B94" w:rsidP="00DA0E5B">
            <w:pPr>
              <w:pStyle w:val="TableParagraph"/>
              <w:spacing w:line="276" w:lineRule="auto"/>
              <w:ind w:left="0"/>
              <w:jc w:val="both"/>
              <w:rPr>
                <w:sz w:val="24"/>
                <w:szCs w:val="24"/>
                <w:lang w:val="ru-RU"/>
              </w:rPr>
            </w:pPr>
          </w:p>
        </w:tc>
        <w:tc>
          <w:tcPr>
            <w:tcW w:w="4983" w:type="dxa"/>
            <w:tcBorders>
              <w:left w:val="single" w:sz="6" w:space="0" w:color="000000"/>
              <w:right w:val="single" w:sz="6" w:space="0" w:color="000000"/>
            </w:tcBorders>
          </w:tcPr>
          <w:p w:rsidR="00153B94" w:rsidRPr="00DA0E5B" w:rsidRDefault="00153B94" w:rsidP="00DA0E5B">
            <w:pPr>
              <w:pStyle w:val="TableParagraph"/>
              <w:tabs>
                <w:tab w:val="left" w:pos="1463"/>
                <w:tab w:val="left" w:pos="2700"/>
                <w:tab w:val="left" w:pos="4331"/>
              </w:tabs>
              <w:spacing w:line="276" w:lineRule="auto"/>
              <w:ind w:left="105"/>
              <w:jc w:val="both"/>
              <w:rPr>
                <w:sz w:val="24"/>
                <w:szCs w:val="24"/>
              </w:rPr>
            </w:pPr>
            <w:r w:rsidRPr="00DA0E5B">
              <w:rPr>
                <w:sz w:val="24"/>
                <w:szCs w:val="24"/>
              </w:rPr>
              <w:t>человек;</w:t>
            </w:r>
            <w:r w:rsidRPr="00DA0E5B">
              <w:rPr>
                <w:sz w:val="24"/>
                <w:szCs w:val="24"/>
              </w:rPr>
              <w:tab/>
              <w:t>домино</w:t>
            </w:r>
            <w:r w:rsidRPr="00DA0E5B">
              <w:rPr>
                <w:sz w:val="24"/>
                <w:szCs w:val="24"/>
              </w:rPr>
              <w:tab/>
              <w:t>различное,</w:t>
            </w:r>
            <w:r w:rsidRPr="00DA0E5B">
              <w:rPr>
                <w:sz w:val="24"/>
                <w:szCs w:val="24"/>
              </w:rPr>
              <w:tab/>
              <w:t>лото</w:t>
            </w:r>
          </w:p>
        </w:tc>
      </w:tr>
      <w:tr w:rsidR="00153B94" w:rsidRPr="00DA0E5B" w:rsidTr="00153B94">
        <w:trPr>
          <w:trHeight w:val="321"/>
        </w:trPr>
        <w:tc>
          <w:tcPr>
            <w:tcW w:w="2386" w:type="dxa"/>
            <w:tcBorders>
              <w:left w:val="single" w:sz="6" w:space="0" w:color="000000"/>
              <w:right w:val="single" w:sz="6" w:space="0" w:color="000000"/>
            </w:tcBorders>
          </w:tcPr>
          <w:p w:rsidR="00153B94" w:rsidRPr="00DA0E5B" w:rsidRDefault="00153B94" w:rsidP="00DA0E5B">
            <w:pPr>
              <w:pStyle w:val="TableParagraph"/>
              <w:spacing w:line="276" w:lineRule="auto"/>
              <w:ind w:left="0"/>
              <w:jc w:val="both"/>
              <w:rPr>
                <w:sz w:val="24"/>
                <w:szCs w:val="24"/>
              </w:rPr>
            </w:pPr>
          </w:p>
        </w:tc>
        <w:tc>
          <w:tcPr>
            <w:tcW w:w="2450" w:type="dxa"/>
            <w:tcBorders>
              <w:left w:val="single" w:sz="6" w:space="0" w:color="000000"/>
            </w:tcBorders>
          </w:tcPr>
          <w:p w:rsidR="00153B94" w:rsidRPr="00DA0E5B" w:rsidRDefault="00153B94" w:rsidP="00DA0E5B">
            <w:pPr>
              <w:pStyle w:val="TableParagraph"/>
              <w:spacing w:line="276" w:lineRule="auto"/>
              <w:ind w:left="0"/>
              <w:jc w:val="both"/>
              <w:rPr>
                <w:sz w:val="24"/>
                <w:szCs w:val="24"/>
              </w:rPr>
            </w:pPr>
          </w:p>
        </w:tc>
        <w:tc>
          <w:tcPr>
            <w:tcW w:w="496" w:type="dxa"/>
            <w:tcBorders>
              <w:right w:val="single" w:sz="6" w:space="0" w:color="000000"/>
            </w:tcBorders>
          </w:tcPr>
          <w:p w:rsidR="00153B94" w:rsidRPr="00DA0E5B" w:rsidRDefault="00153B94" w:rsidP="00DA0E5B">
            <w:pPr>
              <w:pStyle w:val="TableParagraph"/>
              <w:spacing w:line="276" w:lineRule="auto"/>
              <w:ind w:left="0"/>
              <w:jc w:val="both"/>
              <w:rPr>
                <w:sz w:val="24"/>
                <w:szCs w:val="24"/>
              </w:rPr>
            </w:pPr>
          </w:p>
        </w:tc>
        <w:tc>
          <w:tcPr>
            <w:tcW w:w="4983" w:type="dxa"/>
            <w:tcBorders>
              <w:left w:val="single" w:sz="6" w:space="0" w:color="000000"/>
              <w:right w:val="single" w:sz="6" w:space="0" w:color="000000"/>
            </w:tcBorders>
          </w:tcPr>
          <w:p w:rsidR="00153B94" w:rsidRPr="00DA0E5B" w:rsidRDefault="00153B94" w:rsidP="00DA0E5B">
            <w:pPr>
              <w:pStyle w:val="TableParagraph"/>
              <w:tabs>
                <w:tab w:val="left" w:pos="2489"/>
                <w:tab w:val="left" w:pos="4463"/>
              </w:tabs>
              <w:spacing w:line="276" w:lineRule="auto"/>
              <w:ind w:left="105"/>
              <w:jc w:val="both"/>
              <w:rPr>
                <w:sz w:val="24"/>
                <w:szCs w:val="24"/>
              </w:rPr>
            </w:pPr>
            <w:r w:rsidRPr="00DA0E5B">
              <w:rPr>
                <w:sz w:val="24"/>
                <w:szCs w:val="24"/>
              </w:rPr>
              <w:t>различное;</w:t>
            </w:r>
            <w:r w:rsidRPr="00DA0E5B">
              <w:rPr>
                <w:sz w:val="24"/>
                <w:szCs w:val="24"/>
              </w:rPr>
              <w:tab/>
              <w:t>наборы</w:t>
            </w:r>
            <w:r w:rsidRPr="00DA0E5B">
              <w:rPr>
                <w:sz w:val="24"/>
                <w:szCs w:val="24"/>
              </w:rPr>
              <w:tab/>
              <w:t>для</w:t>
            </w:r>
          </w:p>
        </w:tc>
      </w:tr>
      <w:tr w:rsidR="00153B94" w:rsidRPr="00DA0E5B" w:rsidTr="00153B94">
        <w:trPr>
          <w:trHeight w:val="325"/>
        </w:trPr>
        <w:tc>
          <w:tcPr>
            <w:tcW w:w="2386" w:type="dxa"/>
            <w:tcBorders>
              <w:left w:val="single" w:sz="6" w:space="0" w:color="000000"/>
              <w:bottom w:val="single" w:sz="6" w:space="0" w:color="000000"/>
              <w:right w:val="single" w:sz="6" w:space="0" w:color="000000"/>
            </w:tcBorders>
          </w:tcPr>
          <w:p w:rsidR="00153B94" w:rsidRPr="00DA0E5B" w:rsidRDefault="00153B94" w:rsidP="00DA0E5B">
            <w:pPr>
              <w:pStyle w:val="TableParagraph"/>
              <w:spacing w:line="276" w:lineRule="auto"/>
              <w:ind w:left="0"/>
              <w:jc w:val="both"/>
              <w:rPr>
                <w:sz w:val="24"/>
                <w:szCs w:val="24"/>
              </w:rPr>
            </w:pPr>
          </w:p>
        </w:tc>
        <w:tc>
          <w:tcPr>
            <w:tcW w:w="2450" w:type="dxa"/>
            <w:tcBorders>
              <w:left w:val="single" w:sz="6" w:space="0" w:color="000000"/>
              <w:bottom w:val="single" w:sz="6" w:space="0" w:color="000000"/>
            </w:tcBorders>
          </w:tcPr>
          <w:p w:rsidR="00153B94" w:rsidRPr="00DA0E5B" w:rsidRDefault="00153B94" w:rsidP="00DA0E5B">
            <w:pPr>
              <w:pStyle w:val="TableParagraph"/>
              <w:spacing w:line="276" w:lineRule="auto"/>
              <w:ind w:left="0"/>
              <w:jc w:val="both"/>
              <w:rPr>
                <w:sz w:val="24"/>
                <w:szCs w:val="24"/>
              </w:rPr>
            </w:pPr>
          </w:p>
        </w:tc>
        <w:tc>
          <w:tcPr>
            <w:tcW w:w="496" w:type="dxa"/>
            <w:tcBorders>
              <w:bottom w:val="single" w:sz="6" w:space="0" w:color="000000"/>
              <w:right w:val="single" w:sz="6" w:space="0" w:color="000000"/>
            </w:tcBorders>
          </w:tcPr>
          <w:p w:rsidR="00153B94" w:rsidRPr="00DA0E5B" w:rsidRDefault="00153B94" w:rsidP="00DA0E5B">
            <w:pPr>
              <w:pStyle w:val="TableParagraph"/>
              <w:spacing w:line="276" w:lineRule="auto"/>
              <w:ind w:left="0"/>
              <w:jc w:val="both"/>
              <w:rPr>
                <w:sz w:val="24"/>
                <w:szCs w:val="24"/>
              </w:rPr>
            </w:pPr>
          </w:p>
        </w:tc>
        <w:tc>
          <w:tcPr>
            <w:tcW w:w="4983" w:type="dxa"/>
            <w:tcBorders>
              <w:left w:val="single" w:sz="6" w:space="0" w:color="000000"/>
              <w:bottom w:val="single" w:sz="6" w:space="0" w:color="000000"/>
              <w:right w:val="single" w:sz="6" w:space="0" w:color="000000"/>
            </w:tcBorders>
          </w:tcPr>
          <w:p w:rsidR="00153B94" w:rsidRPr="00DA0E5B" w:rsidRDefault="00153B94" w:rsidP="00DA0E5B">
            <w:pPr>
              <w:pStyle w:val="TableParagraph"/>
              <w:spacing w:line="276" w:lineRule="auto"/>
              <w:ind w:left="105"/>
              <w:jc w:val="both"/>
              <w:rPr>
                <w:sz w:val="24"/>
                <w:szCs w:val="24"/>
              </w:rPr>
            </w:pPr>
            <w:r w:rsidRPr="00DA0E5B">
              <w:rPr>
                <w:sz w:val="24"/>
                <w:szCs w:val="24"/>
              </w:rPr>
              <w:t>театрализованной</w:t>
            </w:r>
            <w:r w:rsidRPr="00DA0E5B">
              <w:rPr>
                <w:spacing w:val="-3"/>
                <w:sz w:val="24"/>
                <w:szCs w:val="24"/>
              </w:rPr>
              <w:t xml:space="preserve"> </w:t>
            </w:r>
            <w:r w:rsidRPr="00DA0E5B">
              <w:rPr>
                <w:sz w:val="24"/>
                <w:szCs w:val="24"/>
              </w:rPr>
              <w:t>деятельности</w:t>
            </w:r>
          </w:p>
        </w:tc>
      </w:tr>
    </w:tbl>
    <w:p w:rsidR="00153B94" w:rsidRPr="00DA0E5B" w:rsidRDefault="00153B94" w:rsidP="00DA0E5B">
      <w:pPr>
        <w:pStyle w:val="a7"/>
        <w:spacing w:line="276" w:lineRule="auto"/>
        <w:ind w:right="262"/>
        <w:rPr>
          <w:sz w:val="24"/>
          <w:szCs w:val="24"/>
        </w:rPr>
      </w:pPr>
      <w:r w:rsidRPr="00DA0E5B">
        <w:rPr>
          <w:sz w:val="24"/>
          <w:szCs w:val="24"/>
        </w:rPr>
        <w:t>Предметно-пространственная среда обеспечивает условия для познавательно-</w:t>
      </w:r>
      <w:r w:rsidRPr="00DA0E5B">
        <w:rPr>
          <w:spacing w:val="1"/>
          <w:sz w:val="24"/>
          <w:szCs w:val="24"/>
        </w:rPr>
        <w:t xml:space="preserve"> </w:t>
      </w:r>
      <w:r w:rsidRPr="00DA0E5B">
        <w:rPr>
          <w:sz w:val="24"/>
          <w:szCs w:val="24"/>
        </w:rPr>
        <w:t>исследовательского</w:t>
      </w:r>
      <w:r w:rsidRPr="00DA0E5B">
        <w:rPr>
          <w:spacing w:val="1"/>
          <w:sz w:val="24"/>
          <w:szCs w:val="24"/>
        </w:rPr>
        <w:t xml:space="preserve"> </w:t>
      </w:r>
      <w:r w:rsidRPr="00DA0E5B">
        <w:rPr>
          <w:sz w:val="24"/>
          <w:szCs w:val="24"/>
        </w:rPr>
        <w:t>развития</w:t>
      </w:r>
      <w:r w:rsidRPr="00DA0E5B">
        <w:rPr>
          <w:spacing w:val="1"/>
          <w:sz w:val="24"/>
          <w:szCs w:val="24"/>
        </w:rPr>
        <w:t xml:space="preserve"> </w:t>
      </w:r>
      <w:r w:rsidRPr="00DA0E5B">
        <w:rPr>
          <w:sz w:val="24"/>
          <w:szCs w:val="24"/>
        </w:rPr>
        <w:t>детей</w:t>
      </w:r>
      <w:r w:rsidRPr="00DA0E5B">
        <w:rPr>
          <w:spacing w:val="1"/>
          <w:sz w:val="24"/>
          <w:szCs w:val="24"/>
        </w:rPr>
        <w:t xml:space="preserve"> </w:t>
      </w:r>
      <w:r w:rsidRPr="00DA0E5B">
        <w:rPr>
          <w:sz w:val="24"/>
          <w:szCs w:val="24"/>
        </w:rPr>
        <w:t>(выделены</w:t>
      </w:r>
      <w:r w:rsidRPr="00DA0E5B">
        <w:rPr>
          <w:spacing w:val="1"/>
          <w:sz w:val="24"/>
          <w:szCs w:val="24"/>
        </w:rPr>
        <w:t xml:space="preserve"> </w:t>
      </w:r>
      <w:r w:rsidRPr="00DA0E5B">
        <w:rPr>
          <w:sz w:val="24"/>
          <w:szCs w:val="24"/>
        </w:rPr>
        <w:t>зоны,</w:t>
      </w:r>
      <w:r w:rsidRPr="00DA0E5B">
        <w:rPr>
          <w:spacing w:val="1"/>
          <w:sz w:val="24"/>
          <w:szCs w:val="24"/>
        </w:rPr>
        <w:t xml:space="preserve"> </w:t>
      </w:r>
      <w:r w:rsidRPr="00DA0E5B">
        <w:rPr>
          <w:sz w:val="24"/>
          <w:szCs w:val="24"/>
        </w:rPr>
        <w:t>которые</w:t>
      </w:r>
      <w:r w:rsidRPr="00DA0E5B">
        <w:rPr>
          <w:spacing w:val="1"/>
          <w:sz w:val="24"/>
          <w:szCs w:val="24"/>
        </w:rPr>
        <w:t xml:space="preserve"> </w:t>
      </w:r>
      <w:r w:rsidRPr="00DA0E5B">
        <w:rPr>
          <w:sz w:val="24"/>
          <w:szCs w:val="24"/>
        </w:rPr>
        <w:t>оснащены</w:t>
      </w:r>
      <w:r w:rsidRPr="00DA0E5B">
        <w:rPr>
          <w:spacing w:val="1"/>
          <w:sz w:val="24"/>
          <w:szCs w:val="24"/>
        </w:rPr>
        <w:t xml:space="preserve"> </w:t>
      </w:r>
      <w:r w:rsidRPr="00DA0E5B">
        <w:rPr>
          <w:sz w:val="24"/>
          <w:szCs w:val="24"/>
        </w:rPr>
        <w:t>оборудованием</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информационными</w:t>
      </w:r>
      <w:r w:rsidRPr="00DA0E5B">
        <w:rPr>
          <w:spacing w:val="1"/>
          <w:sz w:val="24"/>
          <w:szCs w:val="24"/>
        </w:rPr>
        <w:t xml:space="preserve"> </w:t>
      </w:r>
      <w:r w:rsidRPr="00DA0E5B">
        <w:rPr>
          <w:sz w:val="24"/>
          <w:szCs w:val="24"/>
        </w:rPr>
        <w:t>ресурсами,</w:t>
      </w:r>
      <w:r w:rsidRPr="00DA0E5B">
        <w:rPr>
          <w:spacing w:val="1"/>
          <w:sz w:val="24"/>
          <w:szCs w:val="24"/>
        </w:rPr>
        <w:t xml:space="preserve"> </w:t>
      </w:r>
      <w:r w:rsidRPr="00DA0E5B">
        <w:rPr>
          <w:sz w:val="24"/>
          <w:szCs w:val="24"/>
        </w:rPr>
        <w:t>приборами</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материалами</w:t>
      </w:r>
      <w:r w:rsidRPr="00DA0E5B">
        <w:rPr>
          <w:spacing w:val="1"/>
          <w:sz w:val="24"/>
          <w:szCs w:val="24"/>
        </w:rPr>
        <w:t xml:space="preserve"> </w:t>
      </w:r>
      <w:r w:rsidRPr="00DA0E5B">
        <w:rPr>
          <w:sz w:val="24"/>
          <w:szCs w:val="24"/>
        </w:rPr>
        <w:t>для</w:t>
      </w:r>
      <w:r w:rsidRPr="00DA0E5B">
        <w:rPr>
          <w:spacing w:val="1"/>
          <w:sz w:val="24"/>
          <w:szCs w:val="24"/>
        </w:rPr>
        <w:t xml:space="preserve"> </w:t>
      </w:r>
      <w:r w:rsidRPr="00DA0E5B">
        <w:rPr>
          <w:sz w:val="24"/>
          <w:szCs w:val="24"/>
        </w:rPr>
        <w:t>разных видов познавательной деятельности детей – книжный уголок, библиотека,</w:t>
      </w:r>
      <w:r w:rsidRPr="00DA0E5B">
        <w:rPr>
          <w:spacing w:val="1"/>
          <w:sz w:val="24"/>
          <w:szCs w:val="24"/>
        </w:rPr>
        <w:t xml:space="preserve"> </w:t>
      </w:r>
      <w:r w:rsidRPr="00DA0E5B">
        <w:rPr>
          <w:sz w:val="24"/>
          <w:szCs w:val="24"/>
        </w:rPr>
        <w:t>уголок</w:t>
      </w:r>
      <w:r w:rsidRPr="00DA0E5B">
        <w:rPr>
          <w:spacing w:val="-1"/>
          <w:sz w:val="24"/>
          <w:szCs w:val="24"/>
        </w:rPr>
        <w:t xml:space="preserve"> </w:t>
      </w:r>
      <w:r w:rsidRPr="00DA0E5B">
        <w:rPr>
          <w:sz w:val="24"/>
          <w:szCs w:val="24"/>
        </w:rPr>
        <w:t>экспериментирования</w:t>
      </w:r>
      <w:r w:rsidRPr="00DA0E5B">
        <w:rPr>
          <w:spacing w:val="-3"/>
          <w:sz w:val="24"/>
          <w:szCs w:val="24"/>
        </w:rPr>
        <w:t xml:space="preserve"> </w:t>
      </w:r>
      <w:r w:rsidRPr="00DA0E5B">
        <w:rPr>
          <w:sz w:val="24"/>
          <w:szCs w:val="24"/>
        </w:rPr>
        <w:t>и др.).</w:t>
      </w:r>
    </w:p>
    <w:p w:rsidR="00153B94" w:rsidRPr="00DA0E5B" w:rsidRDefault="00153B94" w:rsidP="00DA0E5B">
      <w:pPr>
        <w:pStyle w:val="a7"/>
        <w:spacing w:line="276" w:lineRule="auto"/>
        <w:ind w:right="262"/>
        <w:rPr>
          <w:sz w:val="24"/>
          <w:szCs w:val="24"/>
        </w:rPr>
      </w:pPr>
      <w:r w:rsidRPr="00DA0E5B">
        <w:rPr>
          <w:sz w:val="24"/>
          <w:szCs w:val="24"/>
        </w:rPr>
        <w:t>Предметно-пространственная среда обеспечивает условия для художественно-</w:t>
      </w:r>
      <w:r w:rsidRPr="00DA0E5B">
        <w:rPr>
          <w:spacing w:val="-67"/>
          <w:sz w:val="24"/>
          <w:szCs w:val="24"/>
        </w:rPr>
        <w:t xml:space="preserve"> </w:t>
      </w:r>
      <w:r w:rsidRPr="00DA0E5B">
        <w:rPr>
          <w:sz w:val="24"/>
          <w:szCs w:val="24"/>
        </w:rPr>
        <w:t>эстетического развития детей. Помещения и прилегающие территории оформлены с</w:t>
      </w:r>
      <w:r w:rsidRPr="00DA0E5B">
        <w:rPr>
          <w:spacing w:val="1"/>
          <w:sz w:val="24"/>
          <w:szCs w:val="24"/>
        </w:rPr>
        <w:t xml:space="preserve"> </w:t>
      </w:r>
      <w:r w:rsidRPr="00DA0E5B">
        <w:rPr>
          <w:sz w:val="24"/>
          <w:szCs w:val="24"/>
        </w:rPr>
        <w:t>художественным</w:t>
      </w:r>
      <w:r w:rsidRPr="00DA0E5B">
        <w:rPr>
          <w:spacing w:val="1"/>
          <w:sz w:val="24"/>
          <w:szCs w:val="24"/>
        </w:rPr>
        <w:t xml:space="preserve"> </w:t>
      </w:r>
      <w:r w:rsidRPr="00DA0E5B">
        <w:rPr>
          <w:sz w:val="24"/>
          <w:szCs w:val="24"/>
        </w:rPr>
        <w:t>вкусом;</w:t>
      </w:r>
      <w:r w:rsidRPr="00DA0E5B">
        <w:rPr>
          <w:spacing w:val="1"/>
          <w:sz w:val="24"/>
          <w:szCs w:val="24"/>
        </w:rPr>
        <w:t xml:space="preserve"> </w:t>
      </w:r>
      <w:r w:rsidRPr="00DA0E5B">
        <w:rPr>
          <w:sz w:val="24"/>
          <w:szCs w:val="24"/>
        </w:rPr>
        <w:t>выделены</w:t>
      </w:r>
      <w:r w:rsidRPr="00DA0E5B">
        <w:rPr>
          <w:spacing w:val="1"/>
          <w:sz w:val="24"/>
          <w:szCs w:val="24"/>
        </w:rPr>
        <w:t xml:space="preserve"> </w:t>
      </w:r>
      <w:r w:rsidRPr="00DA0E5B">
        <w:rPr>
          <w:sz w:val="24"/>
          <w:szCs w:val="24"/>
        </w:rPr>
        <w:t>помещения</w:t>
      </w:r>
      <w:r w:rsidRPr="00DA0E5B">
        <w:rPr>
          <w:spacing w:val="1"/>
          <w:sz w:val="24"/>
          <w:szCs w:val="24"/>
        </w:rPr>
        <w:t xml:space="preserve"> </w:t>
      </w:r>
      <w:r w:rsidRPr="00DA0E5B">
        <w:rPr>
          <w:sz w:val="24"/>
          <w:szCs w:val="24"/>
        </w:rPr>
        <w:t>или</w:t>
      </w:r>
      <w:r w:rsidRPr="00DA0E5B">
        <w:rPr>
          <w:spacing w:val="1"/>
          <w:sz w:val="24"/>
          <w:szCs w:val="24"/>
        </w:rPr>
        <w:t xml:space="preserve"> </w:t>
      </w:r>
      <w:r w:rsidRPr="00DA0E5B">
        <w:rPr>
          <w:sz w:val="24"/>
          <w:szCs w:val="24"/>
        </w:rPr>
        <w:t>зоны,</w:t>
      </w:r>
      <w:r w:rsidRPr="00DA0E5B">
        <w:rPr>
          <w:spacing w:val="1"/>
          <w:sz w:val="24"/>
          <w:szCs w:val="24"/>
        </w:rPr>
        <w:t xml:space="preserve"> </w:t>
      </w:r>
      <w:r w:rsidRPr="00DA0E5B">
        <w:rPr>
          <w:sz w:val="24"/>
          <w:szCs w:val="24"/>
        </w:rPr>
        <w:t>оснащенные</w:t>
      </w:r>
      <w:r w:rsidRPr="00DA0E5B">
        <w:rPr>
          <w:spacing w:val="1"/>
          <w:sz w:val="24"/>
          <w:szCs w:val="24"/>
        </w:rPr>
        <w:t xml:space="preserve"> </w:t>
      </w:r>
      <w:r w:rsidRPr="00DA0E5B">
        <w:rPr>
          <w:sz w:val="24"/>
          <w:szCs w:val="24"/>
        </w:rPr>
        <w:t>оборудованием</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материалами</w:t>
      </w:r>
      <w:r w:rsidRPr="00DA0E5B">
        <w:rPr>
          <w:spacing w:val="1"/>
          <w:sz w:val="24"/>
          <w:szCs w:val="24"/>
        </w:rPr>
        <w:t xml:space="preserve"> </w:t>
      </w:r>
      <w:r w:rsidRPr="00DA0E5B">
        <w:rPr>
          <w:sz w:val="24"/>
          <w:szCs w:val="24"/>
        </w:rPr>
        <w:t>для</w:t>
      </w:r>
      <w:r w:rsidRPr="00DA0E5B">
        <w:rPr>
          <w:spacing w:val="1"/>
          <w:sz w:val="24"/>
          <w:szCs w:val="24"/>
        </w:rPr>
        <w:t xml:space="preserve"> </w:t>
      </w:r>
      <w:r w:rsidRPr="00DA0E5B">
        <w:rPr>
          <w:sz w:val="24"/>
          <w:szCs w:val="24"/>
        </w:rPr>
        <w:t>изобразительной,</w:t>
      </w:r>
      <w:r w:rsidRPr="00DA0E5B">
        <w:rPr>
          <w:spacing w:val="71"/>
          <w:sz w:val="24"/>
          <w:szCs w:val="24"/>
        </w:rPr>
        <w:t xml:space="preserve"> </w:t>
      </w:r>
      <w:r w:rsidRPr="00DA0E5B">
        <w:rPr>
          <w:sz w:val="24"/>
          <w:szCs w:val="24"/>
        </w:rPr>
        <w:t>музыкальной,</w:t>
      </w:r>
      <w:r w:rsidRPr="00DA0E5B">
        <w:rPr>
          <w:spacing w:val="-67"/>
          <w:sz w:val="24"/>
          <w:szCs w:val="24"/>
        </w:rPr>
        <w:t xml:space="preserve"> </w:t>
      </w:r>
      <w:r w:rsidRPr="00DA0E5B">
        <w:rPr>
          <w:sz w:val="24"/>
          <w:szCs w:val="24"/>
        </w:rPr>
        <w:t>театрализованной</w:t>
      </w:r>
      <w:r w:rsidRPr="00DA0E5B">
        <w:rPr>
          <w:spacing w:val="-1"/>
          <w:sz w:val="24"/>
          <w:szCs w:val="24"/>
        </w:rPr>
        <w:t xml:space="preserve"> </w:t>
      </w:r>
      <w:r w:rsidRPr="00DA0E5B">
        <w:rPr>
          <w:sz w:val="24"/>
          <w:szCs w:val="24"/>
        </w:rPr>
        <w:t>деятельности детей.</w:t>
      </w:r>
    </w:p>
    <w:p w:rsidR="00153B94" w:rsidRPr="00DA0E5B" w:rsidRDefault="00153B94" w:rsidP="00DA0E5B">
      <w:pPr>
        <w:pStyle w:val="a7"/>
        <w:spacing w:line="276" w:lineRule="auto"/>
        <w:ind w:right="265"/>
        <w:rPr>
          <w:sz w:val="24"/>
          <w:szCs w:val="24"/>
        </w:rPr>
      </w:pPr>
      <w:r w:rsidRPr="00DA0E5B">
        <w:rPr>
          <w:sz w:val="24"/>
          <w:szCs w:val="24"/>
        </w:rPr>
        <w:t>Для</w:t>
      </w:r>
      <w:r w:rsidRPr="00DA0E5B">
        <w:rPr>
          <w:spacing w:val="1"/>
          <w:sz w:val="24"/>
          <w:szCs w:val="24"/>
        </w:rPr>
        <w:t xml:space="preserve"> </w:t>
      </w:r>
      <w:r w:rsidRPr="00DA0E5B">
        <w:rPr>
          <w:sz w:val="24"/>
          <w:szCs w:val="24"/>
        </w:rPr>
        <w:t>реализации</w:t>
      </w:r>
      <w:r w:rsidRPr="00DA0E5B">
        <w:rPr>
          <w:spacing w:val="1"/>
          <w:sz w:val="24"/>
          <w:szCs w:val="24"/>
        </w:rPr>
        <w:t xml:space="preserve"> </w:t>
      </w:r>
      <w:r w:rsidRPr="00DA0E5B">
        <w:rPr>
          <w:sz w:val="24"/>
          <w:szCs w:val="24"/>
        </w:rPr>
        <w:t>АООП</w:t>
      </w:r>
      <w:r w:rsidRPr="00DA0E5B">
        <w:rPr>
          <w:spacing w:val="1"/>
          <w:sz w:val="24"/>
          <w:szCs w:val="24"/>
        </w:rPr>
        <w:t xml:space="preserve"> </w:t>
      </w:r>
      <w:r w:rsidRPr="00DA0E5B">
        <w:rPr>
          <w:sz w:val="24"/>
          <w:szCs w:val="24"/>
        </w:rPr>
        <w:t>необходимы:</w:t>
      </w:r>
      <w:r w:rsidRPr="00DA0E5B">
        <w:rPr>
          <w:spacing w:val="1"/>
          <w:sz w:val="24"/>
          <w:szCs w:val="24"/>
        </w:rPr>
        <w:t xml:space="preserve"> </w:t>
      </w:r>
      <w:r w:rsidRPr="00DA0E5B">
        <w:rPr>
          <w:sz w:val="24"/>
          <w:szCs w:val="24"/>
        </w:rPr>
        <w:t>отдельные</w:t>
      </w:r>
      <w:r w:rsidRPr="00DA0E5B">
        <w:rPr>
          <w:spacing w:val="1"/>
          <w:sz w:val="24"/>
          <w:szCs w:val="24"/>
        </w:rPr>
        <w:t xml:space="preserve"> </w:t>
      </w:r>
      <w:r w:rsidRPr="00DA0E5B">
        <w:rPr>
          <w:sz w:val="24"/>
          <w:szCs w:val="24"/>
        </w:rPr>
        <w:t>кабинеты</w:t>
      </w:r>
      <w:r w:rsidRPr="00DA0E5B">
        <w:rPr>
          <w:spacing w:val="1"/>
          <w:sz w:val="24"/>
          <w:szCs w:val="24"/>
        </w:rPr>
        <w:t xml:space="preserve"> </w:t>
      </w:r>
      <w:r w:rsidRPr="00DA0E5B">
        <w:rPr>
          <w:sz w:val="24"/>
          <w:szCs w:val="24"/>
        </w:rPr>
        <w:t>для</w:t>
      </w:r>
      <w:r w:rsidRPr="00DA0E5B">
        <w:rPr>
          <w:spacing w:val="1"/>
          <w:sz w:val="24"/>
          <w:szCs w:val="24"/>
        </w:rPr>
        <w:t xml:space="preserve"> </w:t>
      </w:r>
      <w:r w:rsidRPr="00DA0E5B">
        <w:rPr>
          <w:sz w:val="24"/>
          <w:szCs w:val="24"/>
        </w:rPr>
        <w:t>занятий</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учителем-дефектологом,</w:t>
      </w:r>
      <w:r w:rsidRPr="00DA0E5B">
        <w:rPr>
          <w:spacing w:val="1"/>
          <w:sz w:val="24"/>
          <w:szCs w:val="24"/>
        </w:rPr>
        <w:t xml:space="preserve"> </w:t>
      </w:r>
      <w:r w:rsidRPr="00DA0E5B">
        <w:rPr>
          <w:sz w:val="24"/>
          <w:szCs w:val="24"/>
        </w:rPr>
        <w:t>учителем-логопедом,</w:t>
      </w:r>
      <w:r w:rsidRPr="00DA0E5B">
        <w:rPr>
          <w:spacing w:val="1"/>
          <w:sz w:val="24"/>
          <w:szCs w:val="24"/>
        </w:rPr>
        <w:t xml:space="preserve"> </w:t>
      </w:r>
      <w:r w:rsidRPr="00DA0E5B">
        <w:rPr>
          <w:sz w:val="24"/>
          <w:szCs w:val="24"/>
        </w:rPr>
        <w:t>педагогом-психологом,</w:t>
      </w:r>
      <w:r w:rsidRPr="00DA0E5B">
        <w:rPr>
          <w:spacing w:val="1"/>
          <w:sz w:val="24"/>
          <w:szCs w:val="24"/>
        </w:rPr>
        <w:t xml:space="preserve"> </w:t>
      </w:r>
      <w:r w:rsidRPr="00DA0E5B">
        <w:rPr>
          <w:sz w:val="24"/>
          <w:szCs w:val="24"/>
        </w:rPr>
        <w:t>сенсорная</w:t>
      </w:r>
      <w:r w:rsidRPr="00DA0E5B">
        <w:rPr>
          <w:spacing w:val="-67"/>
          <w:sz w:val="24"/>
          <w:szCs w:val="24"/>
        </w:rPr>
        <w:t xml:space="preserve"> </w:t>
      </w:r>
      <w:r w:rsidRPr="00DA0E5B">
        <w:rPr>
          <w:sz w:val="24"/>
          <w:szCs w:val="24"/>
        </w:rPr>
        <w:t>комната.</w:t>
      </w:r>
    </w:p>
    <w:p w:rsidR="00153B94" w:rsidRPr="00DA0E5B" w:rsidRDefault="00153B94" w:rsidP="00DA0E5B">
      <w:pPr>
        <w:pStyle w:val="a7"/>
        <w:spacing w:line="276" w:lineRule="auto"/>
        <w:ind w:right="271"/>
        <w:rPr>
          <w:sz w:val="24"/>
          <w:szCs w:val="24"/>
        </w:rPr>
      </w:pPr>
      <w:r w:rsidRPr="00DA0E5B">
        <w:rPr>
          <w:sz w:val="24"/>
          <w:szCs w:val="24"/>
        </w:rPr>
        <w:t>Оборудование</w:t>
      </w:r>
      <w:r w:rsidRPr="00DA0E5B">
        <w:rPr>
          <w:spacing w:val="1"/>
          <w:sz w:val="24"/>
          <w:szCs w:val="24"/>
        </w:rPr>
        <w:t xml:space="preserve"> </w:t>
      </w:r>
      <w:r w:rsidRPr="00DA0E5B">
        <w:rPr>
          <w:sz w:val="24"/>
          <w:szCs w:val="24"/>
        </w:rPr>
        <w:t>кабинетов</w:t>
      </w:r>
      <w:r w:rsidRPr="00DA0E5B">
        <w:rPr>
          <w:spacing w:val="1"/>
          <w:sz w:val="24"/>
          <w:szCs w:val="24"/>
        </w:rPr>
        <w:t xml:space="preserve"> </w:t>
      </w:r>
      <w:r w:rsidRPr="00DA0E5B">
        <w:rPr>
          <w:sz w:val="24"/>
          <w:szCs w:val="24"/>
        </w:rPr>
        <w:t>осуществляется</w:t>
      </w:r>
      <w:r w:rsidRPr="00DA0E5B">
        <w:rPr>
          <w:spacing w:val="1"/>
          <w:sz w:val="24"/>
          <w:szCs w:val="24"/>
        </w:rPr>
        <w:t xml:space="preserve"> </w:t>
      </w:r>
      <w:r w:rsidRPr="00DA0E5B">
        <w:rPr>
          <w:sz w:val="24"/>
          <w:szCs w:val="24"/>
        </w:rPr>
        <w:t>на</w:t>
      </w:r>
      <w:r w:rsidRPr="00DA0E5B">
        <w:rPr>
          <w:spacing w:val="1"/>
          <w:sz w:val="24"/>
          <w:szCs w:val="24"/>
        </w:rPr>
        <w:t xml:space="preserve"> </w:t>
      </w:r>
      <w:r w:rsidRPr="00DA0E5B">
        <w:rPr>
          <w:sz w:val="24"/>
          <w:szCs w:val="24"/>
        </w:rPr>
        <w:t>основе</w:t>
      </w:r>
      <w:r w:rsidRPr="00DA0E5B">
        <w:rPr>
          <w:spacing w:val="1"/>
          <w:sz w:val="24"/>
          <w:szCs w:val="24"/>
        </w:rPr>
        <w:t xml:space="preserve"> </w:t>
      </w:r>
      <w:r w:rsidRPr="00DA0E5B">
        <w:rPr>
          <w:sz w:val="24"/>
          <w:szCs w:val="24"/>
        </w:rPr>
        <w:t>паспорта</w:t>
      </w:r>
      <w:r w:rsidRPr="00DA0E5B">
        <w:rPr>
          <w:spacing w:val="1"/>
          <w:sz w:val="24"/>
          <w:szCs w:val="24"/>
        </w:rPr>
        <w:t xml:space="preserve"> </w:t>
      </w:r>
      <w:r w:rsidRPr="00DA0E5B">
        <w:rPr>
          <w:sz w:val="24"/>
          <w:szCs w:val="24"/>
        </w:rPr>
        <w:t>кабинета</w:t>
      </w:r>
      <w:r w:rsidRPr="00DA0E5B">
        <w:rPr>
          <w:spacing w:val="1"/>
          <w:sz w:val="24"/>
          <w:szCs w:val="24"/>
        </w:rPr>
        <w:t xml:space="preserve"> </w:t>
      </w:r>
      <w:r w:rsidRPr="00DA0E5B">
        <w:rPr>
          <w:sz w:val="24"/>
          <w:szCs w:val="24"/>
        </w:rPr>
        <w:t>специалиста.</w:t>
      </w:r>
    </w:p>
    <w:p w:rsidR="00153B94" w:rsidRPr="00DA0E5B" w:rsidRDefault="00153B94" w:rsidP="00DA0E5B">
      <w:pPr>
        <w:pStyle w:val="a7"/>
        <w:spacing w:line="276" w:lineRule="auto"/>
        <w:ind w:right="267"/>
        <w:rPr>
          <w:sz w:val="24"/>
          <w:szCs w:val="24"/>
        </w:rPr>
      </w:pPr>
      <w:r w:rsidRPr="00DA0E5B">
        <w:rPr>
          <w:sz w:val="24"/>
          <w:szCs w:val="24"/>
        </w:rPr>
        <w:t>Примерное содержание РППС (перечень оборудования) составлено с учетом</w:t>
      </w:r>
      <w:r w:rsidRPr="00DA0E5B">
        <w:rPr>
          <w:spacing w:val="1"/>
          <w:sz w:val="24"/>
          <w:szCs w:val="24"/>
        </w:rPr>
        <w:t xml:space="preserve"> </w:t>
      </w:r>
      <w:r w:rsidRPr="00DA0E5B">
        <w:rPr>
          <w:sz w:val="24"/>
          <w:szCs w:val="24"/>
        </w:rPr>
        <w:t>образовательных</w:t>
      </w:r>
      <w:r w:rsidRPr="00DA0E5B">
        <w:rPr>
          <w:spacing w:val="-4"/>
          <w:sz w:val="24"/>
          <w:szCs w:val="24"/>
        </w:rPr>
        <w:t xml:space="preserve"> </w:t>
      </w:r>
      <w:r w:rsidRPr="00DA0E5B">
        <w:rPr>
          <w:sz w:val="24"/>
          <w:szCs w:val="24"/>
        </w:rPr>
        <w:t>областей</w:t>
      </w:r>
      <w:r w:rsidRPr="00DA0E5B">
        <w:rPr>
          <w:spacing w:val="1"/>
          <w:sz w:val="24"/>
          <w:szCs w:val="24"/>
        </w:rPr>
        <w:t xml:space="preserve"> </w:t>
      </w:r>
      <w:r w:rsidRPr="00DA0E5B">
        <w:rPr>
          <w:sz w:val="24"/>
          <w:szCs w:val="24"/>
        </w:rPr>
        <w:t>и</w:t>
      </w:r>
      <w:r w:rsidRPr="00DA0E5B">
        <w:rPr>
          <w:spacing w:val="-3"/>
          <w:sz w:val="24"/>
          <w:szCs w:val="24"/>
        </w:rPr>
        <w:t xml:space="preserve"> </w:t>
      </w:r>
      <w:r w:rsidRPr="00DA0E5B">
        <w:rPr>
          <w:sz w:val="24"/>
          <w:szCs w:val="24"/>
        </w:rPr>
        <w:t>их</w:t>
      </w:r>
      <w:r w:rsidRPr="00DA0E5B">
        <w:rPr>
          <w:spacing w:val="1"/>
          <w:sz w:val="24"/>
          <w:szCs w:val="24"/>
        </w:rPr>
        <w:t xml:space="preserve"> </w:t>
      </w:r>
      <w:r w:rsidRPr="00DA0E5B">
        <w:rPr>
          <w:sz w:val="24"/>
          <w:szCs w:val="24"/>
        </w:rPr>
        <w:t>содержания</w:t>
      </w:r>
    </w:p>
    <w:p w:rsidR="00153B94" w:rsidRPr="00DA0E5B" w:rsidRDefault="00153B94" w:rsidP="00DA0E5B">
      <w:pPr>
        <w:pStyle w:val="a7"/>
        <w:spacing w:line="276" w:lineRule="auto"/>
        <w:ind w:right="265"/>
        <w:rPr>
          <w:sz w:val="24"/>
          <w:szCs w:val="24"/>
        </w:rPr>
      </w:pPr>
      <w:r w:rsidRPr="00DA0E5B">
        <w:rPr>
          <w:sz w:val="24"/>
          <w:szCs w:val="24"/>
        </w:rPr>
        <w:t>Необходимо создать условия для информатизации образовательного процесса.</w:t>
      </w:r>
      <w:r w:rsidRPr="00DA0E5B">
        <w:rPr>
          <w:spacing w:val="-67"/>
          <w:sz w:val="24"/>
          <w:szCs w:val="24"/>
        </w:rPr>
        <w:t xml:space="preserve"> </w:t>
      </w:r>
      <w:r w:rsidRPr="00DA0E5B">
        <w:rPr>
          <w:sz w:val="24"/>
          <w:szCs w:val="24"/>
        </w:rPr>
        <w:t>Рабочие</w:t>
      </w:r>
      <w:r w:rsidRPr="00DA0E5B">
        <w:rPr>
          <w:spacing w:val="1"/>
          <w:sz w:val="24"/>
          <w:szCs w:val="24"/>
        </w:rPr>
        <w:t xml:space="preserve"> </w:t>
      </w:r>
      <w:r w:rsidRPr="00DA0E5B">
        <w:rPr>
          <w:sz w:val="24"/>
          <w:szCs w:val="24"/>
        </w:rPr>
        <w:t>места</w:t>
      </w:r>
      <w:r w:rsidRPr="00DA0E5B">
        <w:rPr>
          <w:spacing w:val="1"/>
          <w:sz w:val="24"/>
          <w:szCs w:val="24"/>
        </w:rPr>
        <w:t xml:space="preserve"> </w:t>
      </w:r>
      <w:r w:rsidRPr="00DA0E5B">
        <w:rPr>
          <w:sz w:val="24"/>
          <w:szCs w:val="24"/>
        </w:rPr>
        <w:t>специалистов</w:t>
      </w:r>
      <w:r w:rsidRPr="00DA0E5B">
        <w:rPr>
          <w:spacing w:val="1"/>
          <w:sz w:val="24"/>
          <w:szCs w:val="24"/>
        </w:rPr>
        <w:t xml:space="preserve"> </w:t>
      </w:r>
      <w:r w:rsidRPr="00DA0E5B">
        <w:rPr>
          <w:sz w:val="24"/>
          <w:szCs w:val="24"/>
        </w:rPr>
        <w:t>должны</w:t>
      </w:r>
      <w:r w:rsidRPr="00DA0E5B">
        <w:rPr>
          <w:spacing w:val="1"/>
          <w:sz w:val="24"/>
          <w:szCs w:val="24"/>
        </w:rPr>
        <w:t xml:space="preserve"> </w:t>
      </w:r>
      <w:r w:rsidRPr="00DA0E5B">
        <w:rPr>
          <w:sz w:val="24"/>
          <w:szCs w:val="24"/>
        </w:rPr>
        <w:t>быть</w:t>
      </w:r>
      <w:r w:rsidRPr="00DA0E5B">
        <w:rPr>
          <w:spacing w:val="1"/>
          <w:sz w:val="24"/>
          <w:szCs w:val="24"/>
        </w:rPr>
        <w:t xml:space="preserve"> </w:t>
      </w:r>
      <w:r w:rsidRPr="00DA0E5B">
        <w:rPr>
          <w:sz w:val="24"/>
          <w:szCs w:val="24"/>
        </w:rPr>
        <w:t>оборудованы</w:t>
      </w:r>
      <w:r w:rsidRPr="00DA0E5B">
        <w:rPr>
          <w:spacing w:val="1"/>
          <w:sz w:val="24"/>
          <w:szCs w:val="24"/>
        </w:rPr>
        <w:t xml:space="preserve"> </w:t>
      </w:r>
      <w:r w:rsidRPr="00DA0E5B">
        <w:rPr>
          <w:sz w:val="24"/>
          <w:szCs w:val="24"/>
        </w:rPr>
        <w:t>стационарными</w:t>
      </w:r>
      <w:r w:rsidRPr="00DA0E5B">
        <w:rPr>
          <w:spacing w:val="1"/>
          <w:sz w:val="24"/>
          <w:szCs w:val="24"/>
        </w:rPr>
        <w:t xml:space="preserve"> </w:t>
      </w:r>
      <w:r w:rsidRPr="00DA0E5B">
        <w:rPr>
          <w:sz w:val="24"/>
          <w:szCs w:val="24"/>
        </w:rPr>
        <w:t>или</w:t>
      </w:r>
      <w:r w:rsidRPr="00DA0E5B">
        <w:rPr>
          <w:spacing w:val="-67"/>
          <w:sz w:val="24"/>
          <w:szCs w:val="24"/>
        </w:rPr>
        <w:t xml:space="preserve"> </w:t>
      </w:r>
      <w:r w:rsidRPr="00DA0E5B">
        <w:rPr>
          <w:sz w:val="24"/>
          <w:szCs w:val="24"/>
        </w:rPr>
        <w:t>мобильными</w:t>
      </w:r>
      <w:r w:rsidRPr="00DA0E5B">
        <w:rPr>
          <w:spacing w:val="1"/>
          <w:sz w:val="24"/>
          <w:szCs w:val="24"/>
        </w:rPr>
        <w:t xml:space="preserve"> </w:t>
      </w:r>
      <w:r w:rsidRPr="00DA0E5B">
        <w:rPr>
          <w:sz w:val="24"/>
          <w:szCs w:val="24"/>
        </w:rPr>
        <w:t>компьютерами,</w:t>
      </w:r>
      <w:r w:rsidRPr="00DA0E5B">
        <w:rPr>
          <w:spacing w:val="1"/>
          <w:sz w:val="24"/>
          <w:szCs w:val="24"/>
        </w:rPr>
        <w:t xml:space="preserve"> </w:t>
      </w:r>
      <w:r w:rsidRPr="00DA0E5B">
        <w:rPr>
          <w:sz w:val="24"/>
          <w:szCs w:val="24"/>
        </w:rPr>
        <w:t>принтерами.</w:t>
      </w:r>
      <w:r w:rsidRPr="00DA0E5B">
        <w:rPr>
          <w:spacing w:val="1"/>
          <w:sz w:val="24"/>
          <w:szCs w:val="24"/>
        </w:rPr>
        <w:t xml:space="preserve"> </w:t>
      </w:r>
      <w:r w:rsidRPr="00DA0E5B">
        <w:rPr>
          <w:sz w:val="24"/>
          <w:szCs w:val="24"/>
        </w:rPr>
        <w:t>Компьютерно-техническое</w:t>
      </w:r>
      <w:r w:rsidRPr="00DA0E5B">
        <w:rPr>
          <w:spacing w:val="1"/>
          <w:sz w:val="24"/>
          <w:szCs w:val="24"/>
        </w:rPr>
        <w:t xml:space="preserve"> </w:t>
      </w:r>
      <w:r w:rsidRPr="00DA0E5B">
        <w:rPr>
          <w:sz w:val="24"/>
          <w:szCs w:val="24"/>
        </w:rPr>
        <w:t>оснащение</w:t>
      </w:r>
      <w:r w:rsidRPr="00DA0E5B">
        <w:rPr>
          <w:spacing w:val="1"/>
          <w:sz w:val="24"/>
          <w:szCs w:val="24"/>
        </w:rPr>
        <w:t xml:space="preserve"> </w:t>
      </w:r>
      <w:r w:rsidRPr="00DA0E5B">
        <w:rPr>
          <w:sz w:val="24"/>
          <w:szCs w:val="24"/>
        </w:rPr>
        <w:t>используется</w:t>
      </w:r>
      <w:r w:rsidRPr="00DA0E5B">
        <w:rPr>
          <w:spacing w:val="-1"/>
          <w:sz w:val="24"/>
          <w:szCs w:val="24"/>
        </w:rPr>
        <w:t xml:space="preserve"> </w:t>
      </w:r>
      <w:r w:rsidRPr="00DA0E5B">
        <w:rPr>
          <w:sz w:val="24"/>
          <w:szCs w:val="24"/>
        </w:rPr>
        <w:t>для различных</w:t>
      </w:r>
      <w:r w:rsidRPr="00DA0E5B">
        <w:rPr>
          <w:spacing w:val="-3"/>
          <w:sz w:val="24"/>
          <w:szCs w:val="24"/>
        </w:rPr>
        <w:t xml:space="preserve"> </w:t>
      </w:r>
      <w:r w:rsidRPr="00DA0E5B">
        <w:rPr>
          <w:sz w:val="24"/>
          <w:szCs w:val="24"/>
        </w:rPr>
        <w:t>целей:</w:t>
      </w:r>
    </w:p>
    <w:p w:rsidR="00153B94" w:rsidRPr="00DA0E5B" w:rsidRDefault="00153B94" w:rsidP="00DA0E5B">
      <w:pPr>
        <w:pStyle w:val="a9"/>
        <w:numPr>
          <w:ilvl w:val="0"/>
          <w:numId w:val="10"/>
        </w:numPr>
        <w:tabs>
          <w:tab w:val="left" w:pos="1800"/>
        </w:tabs>
        <w:spacing w:line="276" w:lineRule="auto"/>
        <w:ind w:right="268" w:firstLine="708"/>
        <w:rPr>
          <w:sz w:val="24"/>
          <w:szCs w:val="24"/>
        </w:rPr>
      </w:pPr>
      <w:r w:rsidRPr="00DA0E5B">
        <w:rPr>
          <w:sz w:val="24"/>
          <w:szCs w:val="24"/>
        </w:rPr>
        <w:t>для</w:t>
      </w:r>
      <w:r w:rsidRPr="00DA0E5B">
        <w:rPr>
          <w:spacing w:val="1"/>
          <w:sz w:val="24"/>
          <w:szCs w:val="24"/>
        </w:rPr>
        <w:t xml:space="preserve"> </w:t>
      </w:r>
      <w:r w:rsidRPr="00DA0E5B">
        <w:rPr>
          <w:sz w:val="24"/>
          <w:szCs w:val="24"/>
        </w:rPr>
        <w:t>демонстрации</w:t>
      </w:r>
      <w:r w:rsidRPr="00DA0E5B">
        <w:rPr>
          <w:spacing w:val="1"/>
          <w:sz w:val="24"/>
          <w:szCs w:val="24"/>
        </w:rPr>
        <w:t xml:space="preserve"> </w:t>
      </w:r>
      <w:r w:rsidRPr="00DA0E5B">
        <w:rPr>
          <w:sz w:val="24"/>
          <w:szCs w:val="24"/>
        </w:rPr>
        <w:t>детям</w:t>
      </w:r>
      <w:r w:rsidRPr="00DA0E5B">
        <w:rPr>
          <w:spacing w:val="1"/>
          <w:sz w:val="24"/>
          <w:szCs w:val="24"/>
        </w:rPr>
        <w:t xml:space="preserve"> </w:t>
      </w:r>
      <w:r w:rsidRPr="00DA0E5B">
        <w:rPr>
          <w:sz w:val="24"/>
          <w:szCs w:val="24"/>
        </w:rPr>
        <w:t>познавательных,</w:t>
      </w:r>
      <w:r w:rsidRPr="00DA0E5B">
        <w:rPr>
          <w:spacing w:val="1"/>
          <w:sz w:val="24"/>
          <w:szCs w:val="24"/>
        </w:rPr>
        <w:t xml:space="preserve"> </w:t>
      </w:r>
      <w:r w:rsidRPr="00DA0E5B">
        <w:rPr>
          <w:sz w:val="24"/>
          <w:szCs w:val="24"/>
        </w:rPr>
        <w:t>художественных,</w:t>
      </w:r>
      <w:r w:rsidRPr="00DA0E5B">
        <w:rPr>
          <w:spacing w:val="-67"/>
          <w:sz w:val="24"/>
          <w:szCs w:val="24"/>
        </w:rPr>
        <w:t xml:space="preserve"> </w:t>
      </w:r>
      <w:r w:rsidRPr="00DA0E5B">
        <w:rPr>
          <w:sz w:val="24"/>
          <w:szCs w:val="24"/>
        </w:rPr>
        <w:t>мультипликационных</w:t>
      </w:r>
      <w:r w:rsidRPr="00DA0E5B">
        <w:rPr>
          <w:spacing w:val="-5"/>
          <w:sz w:val="24"/>
          <w:szCs w:val="24"/>
        </w:rPr>
        <w:t xml:space="preserve"> </w:t>
      </w:r>
      <w:r w:rsidRPr="00DA0E5B">
        <w:rPr>
          <w:sz w:val="24"/>
          <w:szCs w:val="24"/>
        </w:rPr>
        <w:t>фильмов,</w:t>
      </w:r>
      <w:r w:rsidRPr="00DA0E5B">
        <w:rPr>
          <w:spacing w:val="-3"/>
          <w:sz w:val="24"/>
          <w:szCs w:val="24"/>
        </w:rPr>
        <w:t xml:space="preserve"> </w:t>
      </w:r>
      <w:r w:rsidRPr="00DA0E5B">
        <w:rPr>
          <w:sz w:val="24"/>
          <w:szCs w:val="24"/>
        </w:rPr>
        <w:t>литературных,</w:t>
      </w:r>
      <w:r w:rsidRPr="00DA0E5B">
        <w:rPr>
          <w:spacing w:val="-2"/>
          <w:sz w:val="24"/>
          <w:szCs w:val="24"/>
        </w:rPr>
        <w:t xml:space="preserve"> </w:t>
      </w:r>
      <w:r w:rsidRPr="00DA0E5B">
        <w:rPr>
          <w:sz w:val="24"/>
          <w:szCs w:val="24"/>
        </w:rPr>
        <w:t>музыкальных</w:t>
      </w:r>
      <w:r w:rsidRPr="00DA0E5B">
        <w:rPr>
          <w:spacing w:val="-5"/>
          <w:sz w:val="24"/>
          <w:szCs w:val="24"/>
        </w:rPr>
        <w:t xml:space="preserve"> </w:t>
      </w:r>
      <w:r w:rsidRPr="00DA0E5B">
        <w:rPr>
          <w:sz w:val="24"/>
          <w:szCs w:val="24"/>
        </w:rPr>
        <w:t>произведений</w:t>
      </w:r>
      <w:r w:rsidRPr="00DA0E5B">
        <w:rPr>
          <w:spacing w:val="-4"/>
          <w:sz w:val="24"/>
          <w:szCs w:val="24"/>
        </w:rPr>
        <w:t xml:space="preserve"> </w:t>
      </w:r>
      <w:r w:rsidRPr="00DA0E5B">
        <w:rPr>
          <w:sz w:val="24"/>
          <w:szCs w:val="24"/>
        </w:rPr>
        <w:t>и</w:t>
      </w:r>
      <w:r w:rsidRPr="00DA0E5B">
        <w:rPr>
          <w:spacing w:val="-2"/>
          <w:sz w:val="24"/>
          <w:szCs w:val="24"/>
        </w:rPr>
        <w:t xml:space="preserve"> </w:t>
      </w:r>
      <w:r w:rsidRPr="00DA0E5B">
        <w:rPr>
          <w:sz w:val="24"/>
          <w:szCs w:val="24"/>
        </w:rPr>
        <w:t>др.;</w:t>
      </w:r>
    </w:p>
    <w:p w:rsidR="00153B94" w:rsidRPr="00DA0E5B" w:rsidRDefault="00153B94" w:rsidP="00DA0E5B">
      <w:pPr>
        <w:pStyle w:val="a9"/>
        <w:numPr>
          <w:ilvl w:val="0"/>
          <w:numId w:val="10"/>
        </w:numPr>
        <w:tabs>
          <w:tab w:val="left" w:pos="1387"/>
        </w:tabs>
        <w:spacing w:line="276" w:lineRule="auto"/>
        <w:ind w:right="267" w:firstLine="708"/>
        <w:rPr>
          <w:sz w:val="24"/>
          <w:szCs w:val="24"/>
        </w:rPr>
      </w:pPr>
      <w:r w:rsidRPr="00DA0E5B">
        <w:rPr>
          <w:sz w:val="24"/>
          <w:szCs w:val="24"/>
        </w:rPr>
        <w:t>для включения специально подготовленных презентаций в образовательный</w:t>
      </w:r>
      <w:r w:rsidRPr="00DA0E5B">
        <w:rPr>
          <w:spacing w:val="1"/>
          <w:sz w:val="24"/>
          <w:szCs w:val="24"/>
        </w:rPr>
        <w:t xml:space="preserve"> </w:t>
      </w:r>
      <w:r w:rsidRPr="00DA0E5B">
        <w:rPr>
          <w:sz w:val="24"/>
          <w:szCs w:val="24"/>
        </w:rPr>
        <w:t>процесс;</w:t>
      </w:r>
    </w:p>
    <w:p w:rsidR="00153B94" w:rsidRPr="00DA0E5B" w:rsidRDefault="00153B94" w:rsidP="00DA0E5B">
      <w:pPr>
        <w:pStyle w:val="a9"/>
        <w:numPr>
          <w:ilvl w:val="0"/>
          <w:numId w:val="10"/>
        </w:numPr>
        <w:tabs>
          <w:tab w:val="left" w:pos="1404"/>
        </w:tabs>
        <w:spacing w:line="276" w:lineRule="auto"/>
        <w:ind w:left="1403" w:hanging="243"/>
        <w:rPr>
          <w:sz w:val="24"/>
          <w:szCs w:val="24"/>
        </w:rPr>
      </w:pPr>
      <w:r w:rsidRPr="00DA0E5B">
        <w:rPr>
          <w:sz w:val="24"/>
          <w:szCs w:val="24"/>
        </w:rPr>
        <w:t>для</w:t>
      </w:r>
      <w:r w:rsidRPr="00DA0E5B">
        <w:rPr>
          <w:spacing w:val="27"/>
          <w:sz w:val="24"/>
          <w:szCs w:val="24"/>
        </w:rPr>
        <w:t xml:space="preserve"> </w:t>
      </w:r>
      <w:r w:rsidRPr="00DA0E5B">
        <w:rPr>
          <w:sz w:val="24"/>
          <w:szCs w:val="24"/>
        </w:rPr>
        <w:t>визуального</w:t>
      </w:r>
      <w:r w:rsidRPr="00DA0E5B">
        <w:rPr>
          <w:spacing w:val="27"/>
          <w:sz w:val="24"/>
          <w:szCs w:val="24"/>
        </w:rPr>
        <w:t xml:space="preserve"> </w:t>
      </w:r>
      <w:r w:rsidRPr="00DA0E5B">
        <w:rPr>
          <w:sz w:val="24"/>
          <w:szCs w:val="24"/>
        </w:rPr>
        <w:t>оформления</w:t>
      </w:r>
      <w:r w:rsidRPr="00DA0E5B">
        <w:rPr>
          <w:spacing w:val="27"/>
          <w:sz w:val="24"/>
          <w:szCs w:val="24"/>
        </w:rPr>
        <w:t xml:space="preserve"> </w:t>
      </w:r>
      <w:r w:rsidRPr="00DA0E5B">
        <w:rPr>
          <w:sz w:val="24"/>
          <w:szCs w:val="24"/>
        </w:rPr>
        <w:t>и</w:t>
      </w:r>
      <w:r w:rsidRPr="00DA0E5B">
        <w:rPr>
          <w:spacing w:val="27"/>
          <w:sz w:val="24"/>
          <w:szCs w:val="24"/>
        </w:rPr>
        <w:t xml:space="preserve"> </w:t>
      </w:r>
      <w:r w:rsidRPr="00DA0E5B">
        <w:rPr>
          <w:sz w:val="24"/>
          <w:szCs w:val="24"/>
        </w:rPr>
        <w:t>сопровождения</w:t>
      </w:r>
      <w:r w:rsidRPr="00DA0E5B">
        <w:rPr>
          <w:spacing w:val="28"/>
          <w:sz w:val="24"/>
          <w:szCs w:val="24"/>
        </w:rPr>
        <w:t xml:space="preserve"> </w:t>
      </w:r>
      <w:r w:rsidRPr="00DA0E5B">
        <w:rPr>
          <w:sz w:val="24"/>
          <w:szCs w:val="24"/>
        </w:rPr>
        <w:t>праздников,</w:t>
      </w:r>
      <w:r w:rsidRPr="00DA0E5B">
        <w:rPr>
          <w:spacing w:val="25"/>
          <w:sz w:val="24"/>
          <w:szCs w:val="24"/>
        </w:rPr>
        <w:t xml:space="preserve"> </w:t>
      </w:r>
      <w:r w:rsidRPr="00DA0E5B">
        <w:rPr>
          <w:sz w:val="24"/>
          <w:szCs w:val="24"/>
        </w:rPr>
        <w:t>дней</w:t>
      </w:r>
      <w:r w:rsidRPr="00DA0E5B">
        <w:rPr>
          <w:spacing w:val="24"/>
          <w:sz w:val="24"/>
          <w:szCs w:val="24"/>
        </w:rPr>
        <w:t xml:space="preserve"> </w:t>
      </w:r>
      <w:r w:rsidRPr="00DA0E5B">
        <w:rPr>
          <w:sz w:val="24"/>
          <w:szCs w:val="24"/>
        </w:rPr>
        <w:t>открытых</w:t>
      </w:r>
    </w:p>
    <w:p w:rsidR="00153B94" w:rsidRPr="00DA0E5B" w:rsidRDefault="00153B94" w:rsidP="00DA0E5B">
      <w:pPr>
        <w:jc w:val="both"/>
        <w:rPr>
          <w:rFonts w:ascii="Times New Roman" w:hAnsi="Times New Roman" w:cs="Times New Roman"/>
          <w:sz w:val="24"/>
          <w:szCs w:val="24"/>
        </w:rPr>
        <w:sectPr w:rsidR="00153B94" w:rsidRPr="00DA0E5B" w:rsidSect="00DA0E5B">
          <w:type w:val="nextColumn"/>
          <w:pgSz w:w="11910" w:h="16840"/>
          <w:pgMar w:top="1134" w:right="851" w:bottom="1134" w:left="1134" w:header="0" w:footer="536" w:gutter="0"/>
          <w:cols w:space="720"/>
        </w:sectPr>
      </w:pPr>
    </w:p>
    <w:p w:rsidR="00153B94" w:rsidRPr="00DA0E5B" w:rsidRDefault="00153B94" w:rsidP="00DA0E5B">
      <w:pPr>
        <w:pStyle w:val="a7"/>
        <w:spacing w:before="67" w:line="276" w:lineRule="auto"/>
        <w:ind w:firstLine="0"/>
        <w:rPr>
          <w:sz w:val="24"/>
          <w:szCs w:val="24"/>
        </w:rPr>
      </w:pPr>
      <w:r w:rsidRPr="00DA0E5B">
        <w:rPr>
          <w:sz w:val="24"/>
          <w:szCs w:val="24"/>
        </w:rPr>
        <w:lastRenderedPageBreak/>
        <w:t>дверей,</w:t>
      </w:r>
      <w:r w:rsidRPr="00DA0E5B">
        <w:rPr>
          <w:spacing w:val="-4"/>
          <w:sz w:val="24"/>
          <w:szCs w:val="24"/>
        </w:rPr>
        <w:t xml:space="preserve"> </w:t>
      </w:r>
      <w:r w:rsidRPr="00DA0E5B">
        <w:rPr>
          <w:sz w:val="24"/>
          <w:szCs w:val="24"/>
        </w:rPr>
        <w:t>комплексных</w:t>
      </w:r>
      <w:r w:rsidRPr="00DA0E5B">
        <w:rPr>
          <w:spacing w:val="-1"/>
          <w:sz w:val="24"/>
          <w:szCs w:val="24"/>
        </w:rPr>
        <w:t xml:space="preserve"> </w:t>
      </w:r>
      <w:r w:rsidRPr="00DA0E5B">
        <w:rPr>
          <w:sz w:val="24"/>
          <w:szCs w:val="24"/>
        </w:rPr>
        <w:t>занятий</w:t>
      </w:r>
      <w:r w:rsidRPr="00DA0E5B">
        <w:rPr>
          <w:spacing w:val="-3"/>
          <w:sz w:val="24"/>
          <w:szCs w:val="24"/>
        </w:rPr>
        <w:t xml:space="preserve"> </w:t>
      </w:r>
      <w:r w:rsidRPr="00DA0E5B">
        <w:rPr>
          <w:sz w:val="24"/>
          <w:szCs w:val="24"/>
        </w:rPr>
        <w:t>и</w:t>
      </w:r>
      <w:r w:rsidRPr="00DA0E5B">
        <w:rPr>
          <w:spacing w:val="-5"/>
          <w:sz w:val="24"/>
          <w:szCs w:val="24"/>
        </w:rPr>
        <w:t xml:space="preserve"> </w:t>
      </w:r>
      <w:r w:rsidRPr="00DA0E5B">
        <w:rPr>
          <w:sz w:val="24"/>
          <w:szCs w:val="24"/>
        </w:rPr>
        <w:t>др.;</w:t>
      </w:r>
    </w:p>
    <w:p w:rsidR="00153B94" w:rsidRPr="00DA0E5B" w:rsidRDefault="00153B94" w:rsidP="00DA0E5B">
      <w:pPr>
        <w:pStyle w:val="a9"/>
        <w:numPr>
          <w:ilvl w:val="0"/>
          <w:numId w:val="10"/>
        </w:numPr>
        <w:tabs>
          <w:tab w:val="left" w:pos="1382"/>
        </w:tabs>
        <w:spacing w:before="50" w:line="276" w:lineRule="auto"/>
        <w:ind w:right="271" w:firstLine="708"/>
        <w:rPr>
          <w:sz w:val="24"/>
          <w:szCs w:val="24"/>
        </w:rPr>
      </w:pPr>
      <w:r w:rsidRPr="00DA0E5B">
        <w:rPr>
          <w:sz w:val="24"/>
          <w:szCs w:val="24"/>
        </w:rPr>
        <w:t>для проведения методических мероприятий, участия в видеоконференциях и</w:t>
      </w:r>
      <w:r w:rsidRPr="00DA0E5B">
        <w:rPr>
          <w:spacing w:val="-67"/>
          <w:sz w:val="24"/>
          <w:szCs w:val="24"/>
        </w:rPr>
        <w:t xml:space="preserve"> </w:t>
      </w:r>
      <w:r w:rsidRPr="00DA0E5B">
        <w:rPr>
          <w:sz w:val="24"/>
          <w:szCs w:val="24"/>
        </w:rPr>
        <w:t>вебинарах;</w:t>
      </w:r>
    </w:p>
    <w:p w:rsidR="00153B94" w:rsidRPr="00DA0E5B" w:rsidRDefault="00153B94" w:rsidP="00DA0E5B">
      <w:pPr>
        <w:pStyle w:val="a9"/>
        <w:numPr>
          <w:ilvl w:val="0"/>
          <w:numId w:val="10"/>
        </w:numPr>
        <w:tabs>
          <w:tab w:val="left" w:pos="1550"/>
        </w:tabs>
        <w:spacing w:line="276" w:lineRule="auto"/>
        <w:ind w:right="268" w:firstLine="708"/>
        <w:rPr>
          <w:sz w:val="24"/>
          <w:szCs w:val="24"/>
        </w:rPr>
      </w:pPr>
      <w:r w:rsidRPr="00DA0E5B">
        <w:rPr>
          <w:sz w:val="24"/>
          <w:szCs w:val="24"/>
        </w:rPr>
        <w:t>для</w:t>
      </w:r>
      <w:r w:rsidRPr="00DA0E5B">
        <w:rPr>
          <w:spacing w:val="1"/>
          <w:sz w:val="24"/>
          <w:szCs w:val="24"/>
        </w:rPr>
        <w:t xml:space="preserve"> </w:t>
      </w:r>
      <w:r w:rsidRPr="00DA0E5B">
        <w:rPr>
          <w:sz w:val="24"/>
          <w:szCs w:val="24"/>
        </w:rPr>
        <w:t>поиска</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информационной</w:t>
      </w:r>
      <w:r w:rsidRPr="00DA0E5B">
        <w:rPr>
          <w:spacing w:val="1"/>
          <w:sz w:val="24"/>
          <w:szCs w:val="24"/>
        </w:rPr>
        <w:t xml:space="preserve"> </w:t>
      </w:r>
      <w:r w:rsidRPr="00DA0E5B">
        <w:rPr>
          <w:sz w:val="24"/>
          <w:szCs w:val="24"/>
        </w:rPr>
        <w:t>среде</w:t>
      </w:r>
      <w:r w:rsidRPr="00DA0E5B">
        <w:rPr>
          <w:spacing w:val="1"/>
          <w:sz w:val="24"/>
          <w:szCs w:val="24"/>
        </w:rPr>
        <w:t xml:space="preserve"> </w:t>
      </w:r>
      <w:r w:rsidRPr="00DA0E5B">
        <w:rPr>
          <w:sz w:val="24"/>
          <w:szCs w:val="24"/>
        </w:rPr>
        <w:t>материалов,</w:t>
      </w:r>
      <w:r w:rsidRPr="00DA0E5B">
        <w:rPr>
          <w:spacing w:val="1"/>
          <w:sz w:val="24"/>
          <w:szCs w:val="24"/>
        </w:rPr>
        <w:t xml:space="preserve"> </w:t>
      </w:r>
      <w:r w:rsidRPr="00DA0E5B">
        <w:rPr>
          <w:sz w:val="24"/>
          <w:szCs w:val="24"/>
        </w:rPr>
        <w:t>обеспечивающих</w:t>
      </w:r>
      <w:r w:rsidRPr="00DA0E5B">
        <w:rPr>
          <w:spacing w:val="1"/>
          <w:sz w:val="24"/>
          <w:szCs w:val="24"/>
        </w:rPr>
        <w:t xml:space="preserve"> </w:t>
      </w:r>
      <w:r w:rsidRPr="00DA0E5B">
        <w:rPr>
          <w:sz w:val="24"/>
          <w:szCs w:val="24"/>
        </w:rPr>
        <w:t>реализацию</w:t>
      </w:r>
      <w:r w:rsidRPr="00DA0E5B">
        <w:rPr>
          <w:spacing w:val="-2"/>
          <w:sz w:val="24"/>
          <w:szCs w:val="24"/>
        </w:rPr>
        <w:t xml:space="preserve"> </w:t>
      </w:r>
      <w:r w:rsidRPr="00DA0E5B">
        <w:rPr>
          <w:sz w:val="24"/>
          <w:szCs w:val="24"/>
        </w:rPr>
        <w:t>АООП;</w:t>
      </w:r>
    </w:p>
    <w:p w:rsidR="00153B94" w:rsidRPr="00DA0E5B" w:rsidRDefault="00153B94" w:rsidP="00DA0E5B">
      <w:pPr>
        <w:pStyle w:val="a9"/>
        <w:numPr>
          <w:ilvl w:val="0"/>
          <w:numId w:val="10"/>
        </w:numPr>
        <w:tabs>
          <w:tab w:val="left" w:pos="1697"/>
        </w:tabs>
        <w:spacing w:line="276" w:lineRule="auto"/>
        <w:ind w:right="269" w:firstLine="708"/>
        <w:rPr>
          <w:sz w:val="24"/>
          <w:szCs w:val="24"/>
        </w:rPr>
      </w:pPr>
      <w:r w:rsidRPr="00DA0E5B">
        <w:rPr>
          <w:sz w:val="24"/>
          <w:szCs w:val="24"/>
        </w:rPr>
        <w:t>для</w:t>
      </w:r>
      <w:r w:rsidRPr="00DA0E5B">
        <w:rPr>
          <w:spacing w:val="1"/>
          <w:sz w:val="24"/>
          <w:szCs w:val="24"/>
        </w:rPr>
        <w:t xml:space="preserve"> </w:t>
      </w:r>
      <w:r w:rsidRPr="00DA0E5B">
        <w:rPr>
          <w:sz w:val="24"/>
          <w:szCs w:val="24"/>
        </w:rPr>
        <w:t>предоставления</w:t>
      </w:r>
      <w:r w:rsidRPr="00DA0E5B">
        <w:rPr>
          <w:spacing w:val="1"/>
          <w:sz w:val="24"/>
          <w:szCs w:val="24"/>
        </w:rPr>
        <w:t xml:space="preserve"> </w:t>
      </w:r>
      <w:r w:rsidRPr="00DA0E5B">
        <w:rPr>
          <w:sz w:val="24"/>
          <w:szCs w:val="24"/>
        </w:rPr>
        <w:t>информации</w:t>
      </w:r>
      <w:r w:rsidRPr="00DA0E5B">
        <w:rPr>
          <w:spacing w:val="1"/>
          <w:sz w:val="24"/>
          <w:szCs w:val="24"/>
        </w:rPr>
        <w:t xml:space="preserve"> </w:t>
      </w:r>
      <w:r w:rsidRPr="00DA0E5B">
        <w:rPr>
          <w:sz w:val="24"/>
          <w:szCs w:val="24"/>
        </w:rPr>
        <w:t>о</w:t>
      </w:r>
      <w:r w:rsidRPr="00DA0E5B">
        <w:rPr>
          <w:spacing w:val="1"/>
          <w:sz w:val="24"/>
          <w:szCs w:val="24"/>
        </w:rPr>
        <w:t xml:space="preserve"> </w:t>
      </w:r>
      <w:r w:rsidRPr="00DA0E5B">
        <w:rPr>
          <w:sz w:val="24"/>
          <w:szCs w:val="24"/>
        </w:rPr>
        <w:t>Программе</w:t>
      </w:r>
      <w:r w:rsidRPr="00DA0E5B">
        <w:rPr>
          <w:spacing w:val="1"/>
          <w:sz w:val="24"/>
          <w:szCs w:val="24"/>
        </w:rPr>
        <w:t xml:space="preserve"> </w:t>
      </w:r>
      <w:r w:rsidRPr="00DA0E5B">
        <w:rPr>
          <w:sz w:val="24"/>
          <w:szCs w:val="24"/>
        </w:rPr>
        <w:t>семье,</w:t>
      </w:r>
      <w:r w:rsidRPr="00DA0E5B">
        <w:rPr>
          <w:spacing w:val="1"/>
          <w:sz w:val="24"/>
          <w:szCs w:val="24"/>
        </w:rPr>
        <w:t xml:space="preserve"> </w:t>
      </w:r>
      <w:r w:rsidRPr="00DA0E5B">
        <w:rPr>
          <w:sz w:val="24"/>
          <w:szCs w:val="24"/>
        </w:rPr>
        <w:t>всем</w:t>
      </w:r>
      <w:r w:rsidRPr="00DA0E5B">
        <w:rPr>
          <w:spacing w:val="1"/>
          <w:sz w:val="24"/>
          <w:szCs w:val="24"/>
        </w:rPr>
        <w:t xml:space="preserve"> </w:t>
      </w:r>
      <w:r w:rsidRPr="00DA0E5B">
        <w:rPr>
          <w:sz w:val="24"/>
          <w:szCs w:val="24"/>
        </w:rPr>
        <w:t>заинтересованным лицам, вовлеченным в образовательную деятельность, а также</w:t>
      </w:r>
      <w:r w:rsidRPr="00DA0E5B">
        <w:rPr>
          <w:spacing w:val="1"/>
          <w:sz w:val="24"/>
          <w:szCs w:val="24"/>
        </w:rPr>
        <w:t xml:space="preserve"> </w:t>
      </w:r>
      <w:r w:rsidRPr="00DA0E5B">
        <w:rPr>
          <w:sz w:val="24"/>
          <w:szCs w:val="24"/>
        </w:rPr>
        <w:t>широкой</w:t>
      </w:r>
      <w:r w:rsidRPr="00DA0E5B">
        <w:rPr>
          <w:spacing w:val="-1"/>
          <w:sz w:val="24"/>
          <w:szCs w:val="24"/>
        </w:rPr>
        <w:t xml:space="preserve"> </w:t>
      </w:r>
      <w:r w:rsidRPr="00DA0E5B">
        <w:rPr>
          <w:sz w:val="24"/>
          <w:szCs w:val="24"/>
        </w:rPr>
        <w:t>общественности;</w:t>
      </w:r>
    </w:p>
    <w:p w:rsidR="00153B94" w:rsidRPr="00DA0E5B" w:rsidRDefault="00153B94" w:rsidP="00DA0E5B">
      <w:pPr>
        <w:pStyle w:val="a9"/>
        <w:numPr>
          <w:ilvl w:val="0"/>
          <w:numId w:val="10"/>
        </w:numPr>
        <w:tabs>
          <w:tab w:val="left" w:pos="1385"/>
        </w:tabs>
        <w:spacing w:line="276" w:lineRule="auto"/>
        <w:ind w:right="269" w:firstLine="708"/>
        <w:rPr>
          <w:sz w:val="24"/>
          <w:szCs w:val="24"/>
        </w:rPr>
      </w:pPr>
      <w:r w:rsidRPr="00DA0E5B">
        <w:rPr>
          <w:sz w:val="24"/>
          <w:szCs w:val="24"/>
        </w:rPr>
        <w:t>для более активного включения родителей (законных представителей) детей</w:t>
      </w:r>
      <w:r w:rsidRPr="00DA0E5B">
        <w:rPr>
          <w:spacing w:val="1"/>
          <w:sz w:val="24"/>
          <w:szCs w:val="24"/>
        </w:rPr>
        <w:t xml:space="preserve"> </w:t>
      </w:r>
      <w:r w:rsidRPr="00DA0E5B">
        <w:rPr>
          <w:sz w:val="24"/>
          <w:szCs w:val="24"/>
        </w:rPr>
        <w:t>в образовательный процесс, обсуждения с ними вопросов, связанных с реализацией</w:t>
      </w:r>
      <w:r w:rsidRPr="00DA0E5B">
        <w:rPr>
          <w:spacing w:val="1"/>
          <w:sz w:val="24"/>
          <w:szCs w:val="24"/>
        </w:rPr>
        <w:t xml:space="preserve"> </w:t>
      </w:r>
      <w:r w:rsidRPr="00DA0E5B">
        <w:rPr>
          <w:sz w:val="24"/>
          <w:szCs w:val="24"/>
        </w:rPr>
        <w:t>Программы</w:t>
      </w:r>
      <w:r w:rsidRPr="00DA0E5B">
        <w:rPr>
          <w:spacing w:val="-1"/>
          <w:sz w:val="24"/>
          <w:szCs w:val="24"/>
        </w:rPr>
        <w:t xml:space="preserve"> </w:t>
      </w:r>
      <w:r w:rsidRPr="00DA0E5B">
        <w:rPr>
          <w:sz w:val="24"/>
          <w:szCs w:val="24"/>
        </w:rPr>
        <w:t>и т.</w:t>
      </w:r>
      <w:r w:rsidRPr="00DA0E5B">
        <w:rPr>
          <w:spacing w:val="-1"/>
          <w:sz w:val="24"/>
          <w:szCs w:val="24"/>
        </w:rPr>
        <w:t xml:space="preserve"> </w:t>
      </w:r>
      <w:r w:rsidRPr="00DA0E5B">
        <w:rPr>
          <w:sz w:val="24"/>
          <w:szCs w:val="24"/>
        </w:rPr>
        <w:t>п.</w:t>
      </w:r>
    </w:p>
    <w:p w:rsidR="00153B94" w:rsidRPr="00DA0E5B" w:rsidRDefault="00153B94" w:rsidP="00DA0E5B">
      <w:pPr>
        <w:pStyle w:val="a7"/>
        <w:spacing w:line="276" w:lineRule="auto"/>
        <w:ind w:right="263"/>
        <w:rPr>
          <w:sz w:val="24"/>
          <w:szCs w:val="24"/>
        </w:rPr>
      </w:pPr>
      <w:r w:rsidRPr="00DA0E5B">
        <w:rPr>
          <w:sz w:val="24"/>
          <w:szCs w:val="24"/>
        </w:rPr>
        <w:t>Для</w:t>
      </w:r>
      <w:r w:rsidRPr="00DA0E5B">
        <w:rPr>
          <w:spacing w:val="1"/>
          <w:sz w:val="24"/>
          <w:szCs w:val="24"/>
        </w:rPr>
        <w:t xml:space="preserve"> </w:t>
      </w:r>
      <w:r w:rsidRPr="00DA0E5B">
        <w:rPr>
          <w:sz w:val="24"/>
          <w:szCs w:val="24"/>
        </w:rPr>
        <w:t>организации</w:t>
      </w:r>
      <w:r w:rsidRPr="00DA0E5B">
        <w:rPr>
          <w:spacing w:val="1"/>
          <w:sz w:val="24"/>
          <w:szCs w:val="24"/>
        </w:rPr>
        <w:t xml:space="preserve"> </w:t>
      </w:r>
      <w:r w:rsidRPr="00DA0E5B">
        <w:rPr>
          <w:sz w:val="24"/>
          <w:szCs w:val="24"/>
        </w:rPr>
        <w:t>РППС</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семейных</w:t>
      </w:r>
      <w:r w:rsidRPr="00DA0E5B">
        <w:rPr>
          <w:spacing w:val="1"/>
          <w:sz w:val="24"/>
          <w:szCs w:val="24"/>
        </w:rPr>
        <w:t xml:space="preserve"> </w:t>
      </w:r>
      <w:r w:rsidRPr="00DA0E5B">
        <w:rPr>
          <w:sz w:val="24"/>
          <w:szCs w:val="24"/>
        </w:rPr>
        <w:t>условиях</w:t>
      </w:r>
      <w:r w:rsidRPr="00DA0E5B">
        <w:rPr>
          <w:spacing w:val="1"/>
          <w:sz w:val="24"/>
          <w:szCs w:val="24"/>
        </w:rPr>
        <w:t xml:space="preserve"> </w:t>
      </w:r>
      <w:r w:rsidRPr="00DA0E5B">
        <w:rPr>
          <w:sz w:val="24"/>
          <w:szCs w:val="24"/>
        </w:rPr>
        <w:t>родителям</w:t>
      </w:r>
      <w:r w:rsidRPr="00DA0E5B">
        <w:rPr>
          <w:spacing w:val="1"/>
          <w:sz w:val="24"/>
          <w:szCs w:val="24"/>
        </w:rPr>
        <w:t xml:space="preserve"> </w:t>
      </w:r>
      <w:r w:rsidRPr="00DA0E5B">
        <w:rPr>
          <w:sz w:val="24"/>
          <w:szCs w:val="24"/>
        </w:rPr>
        <w:t>(законным</w:t>
      </w:r>
      <w:r w:rsidRPr="00DA0E5B">
        <w:rPr>
          <w:spacing w:val="1"/>
          <w:sz w:val="24"/>
          <w:szCs w:val="24"/>
        </w:rPr>
        <w:t xml:space="preserve"> </w:t>
      </w:r>
      <w:r w:rsidRPr="00DA0E5B">
        <w:rPr>
          <w:sz w:val="24"/>
          <w:szCs w:val="24"/>
        </w:rPr>
        <w:t>представителям)</w:t>
      </w:r>
      <w:r w:rsidRPr="00DA0E5B">
        <w:rPr>
          <w:spacing w:val="1"/>
          <w:sz w:val="24"/>
          <w:szCs w:val="24"/>
        </w:rPr>
        <w:t xml:space="preserve"> </w:t>
      </w:r>
      <w:r w:rsidRPr="00DA0E5B">
        <w:rPr>
          <w:sz w:val="24"/>
          <w:szCs w:val="24"/>
        </w:rPr>
        <w:t>также</w:t>
      </w:r>
      <w:r w:rsidRPr="00DA0E5B">
        <w:rPr>
          <w:spacing w:val="1"/>
          <w:sz w:val="24"/>
          <w:szCs w:val="24"/>
        </w:rPr>
        <w:t xml:space="preserve"> </w:t>
      </w:r>
      <w:r w:rsidRPr="00DA0E5B">
        <w:rPr>
          <w:sz w:val="24"/>
          <w:szCs w:val="24"/>
        </w:rPr>
        <w:t>рекомендуется</w:t>
      </w:r>
      <w:r w:rsidRPr="00DA0E5B">
        <w:rPr>
          <w:spacing w:val="1"/>
          <w:sz w:val="24"/>
          <w:szCs w:val="24"/>
        </w:rPr>
        <w:t xml:space="preserve"> </w:t>
      </w:r>
      <w:r w:rsidRPr="00DA0E5B">
        <w:rPr>
          <w:sz w:val="24"/>
          <w:szCs w:val="24"/>
        </w:rPr>
        <w:t>ознакомиться</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АООП</w:t>
      </w:r>
      <w:r w:rsidRPr="00DA0E5B">
        <w:rPr>
          <w:spacing w:val="1"/>
          <w:sz w:val="24"/>
          <w:szCs w:val="24"/>
        </w:rPr>
        <w:t xml:space="preserve"> </w:t>
      </w:r>
      <w:r w:rsidRPr="00DA0E5B">
        <w:rPr>
          <w:sz w:val="24"/>
          <w:szCs w:val="24"/>
        </w:rPr>
        <w:t>для</w:t>
      </w:r>
      <w:r w:rsidRPr="00DA0E5B">
        <w:rPr>
          <w:spacing w:val="1"/>
          <w:sz w:val="24"/>
          <w:szCs w:val="24"/>
        </w:rPr>
        <w:t xml:space="preserve"> </w:t>
      </w:r>
      <w:r w:rsidRPr="00DA0E5B">
        <w:rPr>
          <w:sz w:val="24"/>
          <w:szCs w:val="24"/>
        </w:rPr>
        <w:t>соблюдения</w:t>
      </w:r>
      <w:r w:rsidRPr="00DA0E5B">
        <w:rPr>
          <w:spacing w:val="1"/>
          <w:sz w:val="24"/>
          <w:szCs w:val="24"/>
        </w:rPr>
        <w:t xml:space="preserve"> </w:t>
      </w:r>
      <w:r w:rsidRPr="00DA0E5B">
        <w:rPr>
          <w:sz w:val="24"/>
          <w:szCs w:val="24"/>
        </w:rPr>
        <w:t>единства</w:t>
      </w:r>
      <w:r w:rsidRPr="00DA0E5B">
        <w:rPr>
          <w:spacing w:val="-2"/>
          <w:sz w:val="24"/>
          <w:szCs w:val="24"/>
        </w:rPr>
        <w:t xml:space="preserve"> </w:t>
      </w:r>
      <w:r w:rsidRPr="00DA0E5B">
        <w:rPr>
          <w:sz w:val="24"/>
          <w:szCs w:val="24"/>
        </w:rPr>
        <w:t>семейного</w:t>
      </w:r>
      <w:r w:rsidRPr="00DA0E5B">
        <w:rPr>
          <w:spacing w:val="1"/>
          <w:sz w:val="24"/>
          <w:szCs w:val="24"/>
        </w:rPr>
        <w:t xml:space="preserve"> </w:t>
      </w:r>
      <w:r w:rsidRPr="00DA0E5B">
        <w:rPr>
          <w:sz w:val="24"/>
          <w:szCs w:val="24"/>
        </w:rPr>
        <w:t>и общественного воспитания.</w:t>
      </w:r>
    </w:p>
    <w:p w:rsidR="00153B94" w:rsidRPr="00DA0E5B" w:rsidRDefault="00153B94" w:rsidP="00DA0E5B">
      <w:pPr>
        <w:pStyle w:val="a7"/>
        <w:spacing w:line="276" w:lineRule="auto"/>
        <w:ind w:right="264"/>
        <w:rPr>
          <w:sz w:val="24"/>
          <w:szCs w:val="24"/>
        </w:rPr>
      </w:pPr>
      <w:r w:rsidRPr="00DA0E5B">
        <w:rPr>
          <w:sz w:val="24"/>
          <w:szCs w:val="24"/>
        </w:rPr>
        <w:t>Важное место отводится методическому кабинету как центру методической</w:t>
      </w:r>
      <w:r w:rsidRPr="00DA0E5B">
        <w:rPr>
          <w:spacing w:val="1"/>
          <w:sz w:val="24"/>
          <w:szCs w:val="24"/>
        </w:rPr>
        <w:t xml:space="preserve"> </w:t>
      </w:r>
      <w:r w:rsidRPr="00DA0E5B">
        <w:rPr>
          <w:sz w:val="24"/>
          <w:szCs w:val="24"/>
        </w:rPr>
        <w:t>работы. Основной задачей методического кабинета является создание условий для</w:t>
      </w:r>
      <w:r w:rsidRPr="00DA0E5B">
        <w:rPr>
          <w:spacing w:val="1"/>
          <w:sz w:val="24"/>
          <w:szCs w:val="24"/>
        </w:rPr>
        <w:t xml:space="preserve"> </w:t>
      </w:r>
      <w:r w:rsidRPr="00DA0E5B">
        <w:rPr>
          <w:sz w:val="24"/>
          <w:szCs w:val="24"/>
        </w:rPr>
        <w:t>совершенствования</w:t>
      </w:r>
      <w:r w:rsidRPr="00DA0E5B">
        <w:rPr>
          <w:spacing w:val="1"/>
          <w:sz w:val="24"/>
          <w:szCs w:val="24"/>
        </w:rPr>
        <w:t xml:space="preserve"> </w:t>
      </w:r>
      <w:r w:rsidRPr="00DA0E5B">
        <w:rPr>
          <w:sz w:val="24"/>
          <w:szCs w:val="24"/>
        </w:rPr>
        <w:t>мастерства</w:t>
      </w:r>
      <w:r w:rsidRPr="00DA0E5B">
        <w:rPr>
          <w:spacing w:val="1"/>
          <w:sz w:val="24"/>
          <w:szCs w:val="24"/>
        </w:rPr>
        <w:t xml:space="preserve"> </w:t>
      </w:r>
      <w:r w:rsidRPr="00DA0E5B">
        <w:rPr>
          <w:sz w:val="24"/>
          <w:szCs w:val="24"/>
        </w:rPr>
        <w:t>педагогов</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повышения</w:t>
      </w:r>
      <w:r w:rsidRPr="00DA0E5B">
        <w:rPr>
          <w:spacing w:val="1"/>
          <w:sz w:val="24"/>
          <w:szCs w:val="24"/>
        </w:rPr>
        <w:t xml:space="preserve"> </w:t>
      </w:r>
      <w:r w:rsidRPr="00DA0E5B">
        <w:rPr>
          <w:sz w:val="24"/>
          <w:szCs w:val="24"/>
        </w:rPr>
        <w:t>педагогической</w:t>
      </w:r>
      <w:r w:rsidRPr="00DA0E5B">
        <w:rPr>
          <w:spacing w:val="1"/>
          <w:sz w:val="24"/>
          <w:szCs w:val="24"/>
        </w:rPr>
        <w:t xml:space="preserve"> </w:t>
      </w:r>
      <w:r w:rsidRPr="00DA0E5B">
        <w:rPr>
          <w:sz w:val="24"/>
          <w:szCs w:val="24"/>
        </w:rPr>
        <w:t>компетентности</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вопросах</w:t>
      </w:r>
      <w:r w:rsidRPr="00DA0E5B">
        <w:rPr>
          <w:spacing w:val="1"/>
          <w:sz w:val="24"/>
          <w:szCs w:val="24"/>
        </w:rPr>
        <w:t xml:space="preserve"> </w:t>
      </w:r>
      <w:r w:rsidRPr="00DA0E5B">
        <w:rPr>
          <w:sz w:val="24"/>
          <w:szCs w:val="24"/>
        </w:rPr>
        <w:t>общего</w:t>
      </w:r>
      <w:r w:rsidRPr="00DA0E5B">
        <w:rPr>
          <w:spacing w:val="1"/>
          <w:sz w:val="24"/>
          <w:szCs w:val="24"/>
        </w:rPr>
        <w:t xml:space="preserve"> </w:t>
      </w:r>
      <w:r w:rsidRPr="00DA0E5B">
        <w:rPr>
          <w:sz w:val="24"/>
          <w:szCs w:val="24"/>
        </w:rPr>
        <w:t>дошкольного</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специального</w:t>
      </w:r>
      <w:r w:rsidRPr="00DA0E5B">
        <w:rPr>
          <w:spacing w:val="1"/>
          <w:sz w:val="24"/>
          <w:szCs w:val="24"/>
        </w:rPr>
        <w:t xml:space="preserve"> </w:t>
      </w:r>
      <w:r w:rsidRPr="00DA0E5B">
        <w:rPr>
          <w:sz w:val="24"/>
          <w:szCs w:val="24"/>
        </w:rPr>
        <w:t>образования.</w:t>
      </w:r>
      <w:r w:rsidRPr="00DA0E5B">
        <w:rPr>
          <w:spacing w:val="1"/>
          <w:sz w:val="24"/>
          <w:szCs w:val="24"/>
        </w:rPr>
        <w:t xml:space="preserve"> </w:t>
      </w:r>
      <w:r w:rsidRPr="00DA0E5B">
        <w:rPr>
          <w:sz w:val="24"/>
          <w:szCs w:val="24"/>
        </w:rPr>
        <w:t>Методическому кабинету принадлежит ведущая роль в оказании педагогам помощи</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организации</w:t>
      </w:r>
      <w:r w:rsidRPr="00DA0E5B">
        <w:rPr>
          <w:spacing w:val="1"/>
          <w:sz w:val="24"/>
          <w:szCs w:val="24"/>
        </w:rPr>
        <w:t xml:space="preserve"> </w:t>
      </w:r>
      <w:r w:rsidRPr="00DA0E5B">
        <w:rPr>
          <w:sz w:val="24"/>
          <w:szCs w:val="24"/>
        </w:rPr>
        <w:t>образовательного</w:t>
      </w:r>
      <w:r w:rsidRPr="00DA0E5B">
        <w:rPr>
          <w:spacing w:val="1"/>
          <w:sz w:val="24"/>
          <w:szCs w:val="24"/>
        </w:rPr>
        <w:t xml:space="preserve"> </w:t>
      </w:r>
      <w:r w:rsidRPr="00DA0E5B">
        <w:rPr>
          <w:sz w:val="24"/>
          <w:szCs w:val="24"/>
        </w:rPr>
        <w:t>процесса,</w:t>
      </w:r>
      <w:r w:rsidRPr="00DA0E5B">
        <w:rPr>
          <w:spacing w:val="1"/>
          <w:sz w:val="24"/>
          <w:szCs w:val="24"/>
        </w:rPr>
        <w:t xml:space="preserve"> </w:t>
      </w:r>
      <w:r w:rsidRPr="00DA0E5B">
        <w:rPr>
          <w:sz w:val="24"/>
          <w:szCs w:val="24"/>
        </w:rPr>
        <w:t>обеспечении</w:t>
      </w:r>
      <w:r w:rsidRPr="00DA0E5B">
        <w:rPr>
          <w:spacing w:val="1"/>
          <w:sz w:val="24"/>
          <w:szCs w:val="24"/>
        </w:rPr>
        <w:t xml:space="preserve"> </w:t>
      </w:r>
      <w:r w:rsidRPr="00DA0E5B">
        <w:rPr>
          <w:sz w:val="24"/>
          <w:szCs w:val="24"/>
        </w:rPr>
        <w:t>их</w:t>
      </w:r>
      <w:r w:rsidRPr="00DA0E5B">
        <w:rPr>
          <w:spacing w:val="1"/>
          <w:sz w:val="24"/>
          <w:szCs w:val="24"/>
        </w:rPr>
        <w:t xml:space="preserve"> </w:t>
      </w:r>
      <w:r w:rsidRPr="00DA0E5B">
        <w:rPr>
          <w:sz w:val="24"/>
          <w:szCs w:val="24"/>
        </w:rPr>
        <w:t>непрерывного</w:t>
      </w:r>
      <w:r w:rsidRPr="00DA0E5B">
        <w:rPr>
          <w:spacing w:val="1"/>
          <w:sz w:val="24"/>
          <w:szCs w:val="24"/>
        </w:rPr>
        <w:t xml:space="preserve"> </w:t>
      </w:r>
      <w:r w:rsidRPr="00DA0E5B">
        <w:rPr>
          <w:sz w:val="24"/>
          <w:szCs w:val="24"/>
        </w:rPr>
        <w:t>саморазвития,</w:t>
      </w:r>
      <w:r w:rsidRPr="00DA0E5B">
        <w:rPr>
          <w:spacing w:val="1"/>
          <w:sz w:val="24"/>
          <w:szCs w:val="24"/>
        </w:rPr>
        <w:t xml:space="preserve"> </w:t>
      </w:r>
      <w:r w:rsidRPr="00DA0E5B">
        <w:rPr>
          <w:sz w:val="24"/>
          <w:szCs w:val="24"/>
        </w:rPr>
        <w:t>обобщении</w:t>
      </w:r>
      <w:r w:rsidRPr="00DA0E5B">
        <w:rPr>
          <w:spacing w:val="1"/>
          <w:sz w:val="24"/>
          <w:szCs w:val="24"/>
        </w:rPr>
        <w:t xml:space="preserve"> </w:t>
      </w:r>
      <w:r w:rsidRPr="00DA0E5B">
        <w:rPr>
          <w:sz w:val="24"/>
          <w:szCs w:val="24"/>
        </w:rPr>
        <w:t>передового</w:t>
      </w:r>
      <w:r w:rsidRPr="00DA0E5B">
        <w:rPr>
          <w:spacing w:val="1"/>
          <w:sz w:val="24"/>
          <w:szCs w:val="24"/>
        </w:rPr>
        <w:t xml:space="preserve"> </w:t>
      </w:r>
      <w:r w:rsidRPr="00DA0E5B">
        <w:rPr>
          <w:sz w:val="24"/>
          <w:szCs w:val="24"/>
        </w:rPr>
        <w:t>педагогического</w:t>
      </w:r>
      <w:r w:rsidRPr="00DA0E5B">
        <w:rPr>
          <w:spacing w:val="1"/>
          <w:sz w:val="24"/>
          <w:szCs w:val="24"/>
        </w:rPr>
        <w:t xml:space="preserve"> </w:t>
      </w:r>
      <w:r w:rsidRPr="00DA0E5B">
        <w:rPr>
          <w:sz w:val="24"/>
          <w:szCs w:val="24"/>
        </w:rPr>
        <w:t>опыта,</w:t>
      </w:r>
      <w:r w:rsidRPr="00DA0E5B">
        <w:rPr>
          <w:spacing w:val="1"/>
          <w:sz w:val="24"/>
          <w:szCs w:val="24"/>
        </w:rPr>
        <w:t xml:space="preserve"> </w:t>
      </w:r>
      <w:r w:rsidRPr="00DA0E5B">
        <w:rPr>
          <w:sz w:val="24"/>
          <w:szCs w:val="24"/>
        </w:rPr>
        <w:t>повышении</w:t>
      </w:r>
      <w:r w:rsidRPr="00DA0E5B">
        <w:rPr>
          <w:spacing w:val="1"/>
          <w:sz w:val="24"/>
          <w:szCs w:val="24"/>
        </w:rPr>
        <w:t xml:space="preserve"> </w:t>
      </w:r>
      <w:r w:rsidRPr="00DA0E5B">
        <w:rPr>
          <w:sz w:val="24"/>
          <w:szCs w:val="24"/>
        </w:rPr>
        <w:t>компетентности</w:t>
      </w:r>
      <w:r w:rsidRPr="00DA0E5B">
        <w:rPr>
          <w:spacing w:val="-1"/>
          <w:sz w:val="24"/>
          <w:szCs w:val="24"/>
        </w:rPr>
        <w:t xml:space="preserve"> </w:t>
      </w:r>
      <w:r w:rsidRPr="00DA0E5B">
        <w:rPr>
          <w:sz w:val="24"/>
          <w:szCs w:val="24"/>
        </w:rPr>
        <w:t>родителей в</w:t>
      </w:r>
      <w:r w:rsidRPr="00DA0E5B">
        <w:rPr>
          <w:spacing w:val="-2"/>
          <w:sz w:val="24"/>
          <w:szCs w:val="24"/>
        </w:rPr>
        <w:t xml:space="preserve"> </w:t>
      </w:r>
      <w:r w:rsidRPr="00DA0E5B">
        <w:rPr>
          <w:sz w:val="24"/>
          <w:szCs w:val="24"/>
        </w:rPr>
        <w:t>вопросах воспитания</w:t>
      </w:r>
      <w:r w:rsidRPr="00DA0E5B">
        <w:rPr>
          <w:spacing w:val="-1"/>
          <w:sz w:val="24"/>
          <w:szCs w:val="24"/>
        </w:rPr>
        <w:t xml:space="preserve"> </w:t>
      </w:r>
      <w:r w:rsidRPr="00DA0E5B">
        <w:rPr>
          <w:sz w:val="24"/>
          <w:szCs w:val="24"/>
        </w:rPr>
        <w:t>и</w:t>
      </w:r>
      <w:r w:rsidRPr="00DA0E5B">
        <w:rPr>
          <w:spacing w:val="-4"/>
          <w:sz w:val="24"/>
          <w:szCs w:val="24"/>
        </w:rPr>
        <w:t xml:space="preserve"> </w:t>
      </w:r>
      <w:r w:rsidRPr="00DA0E5B">
        <w:rPr>
          <w:sz w:val="24"/>
          <w:szCs w:val="24"/>
        </w:rPr>
        <w:t>обучения</w:t>
      </w:r>
      <w:r w:rsidRPr="00DA0E5B">
        <w:rPr>
          <w:spacing w:val="-1"/>
          <w:sz w:val="24"/>
          <w:szCs w:val="24"/>
        </w:rPr>
        <w:t xml:space="preserve"> </w:t>
      </w:r>
      <w:r w:rsidRPr="00DA0E5B">
        <w:rPr>
          <w:sz w:val="24"/>
          <w:szCs w:val="24"/>
        </w:rPr>
        <w:t>детей</w:t>
      </w:r>
      <w:r w:rsidRPr="00DA0E5B">
        <w:rPr>
          <w:spacing w:val="-1"/>
          <w:sz w:val="24"/>
          <w:szCs w:val="24"/>
        </w:rPr>
        <w:t xml:space="preserve"> </w:t>
      </w:r>
      <w:r w:rsidRPr="00DA0E5B">
        <w:rPr>
          <w:sz w:val="24"/>
          <w:szCs w:val="24"/>
        </w:rPr>
        <w:t>с</w:t>
      </w:r>
      <w:r w:rsidRPr="00DA0E5B">
        <w:rPr>
          <w:spacing w:val="-5"/>
          <w:sz w:val="24"/>
          <w:szCs w:val="24"/>
        </w:rPr>
        <w:t xml:space="preserve"> </w:t>
      </w:r>
      <w:r w:rsidRPr="00DA0E5B">
        <w:rPr>
          <w:sz w:val="24"/>
          <w:szCs w:val="24"/>
        </w:rPr>
        <w:t>ЗПР.</w:t>
      </w:r>
    </w:p>
    <w:p w:rsidR="00153B94" w:rsidRPr="00DA0E5B" w:rsidRDefault="00153B94" w:rsidP="00DA0E5B">
      <w:pPr>
        <w:pStyle w:val="a7"/>
        <w:spacing w:line="276" w:lineRule="auto"/>
        <w:ind w:right="264"/>
        <w:rPr>
          <w:sz w:val="24"/>
          <w:szCs w:val="24"/>
        </w:rPr>
      </w:pPr>
      <w:r w:rsidRPr="00DA0E5B">
        <w:rPr>
          <w:sz w:val="24"/>
          <w:szCs w:val="24"/>
        </w:rPr>
        <w:t>Методический</w:t>
      </w:r>
      <w:r w:rsidRPr="00DA0E5B">
        <w:rPr>
          <w:spacing w:val="1"/>
          <w:sz w:val="24"/>
          <w:szCs w:val="24"/>
        </w:rPr>
        <w:t xml:space="preserve"> </w:t>
      </w:r>
      <w:r w:rsidRPr="00DA0E5B">
        <w:rPr>
          <w:sz w:val="24"/>
          <w:szCs w:val="24"/>
        </w:rPr>
        <w:t>кабинет</w:t>
      </w:r>
      <w:r w:rsidRPr="00DA0E5B">
        <w:rPr>
          <w:spacing w:val="1"/>
          <w:sz w:val="24"/>
          <w:szCs w:val="24"/>
        </w:rPr>
        <w:t xml:space="preserve"> </w:t>
      </w:r>
      <w:r w:rsidRPr="00DA0E5B">
        <w:rPr>
          <w:sz w:val="24"/>
          <w:szCs w:val="24"/>
        </w:rPr>
        <w:t>служит</w:t>
      </w:r>
      <w:r w:rsidRPr="00DA0E5B">
        <w:rPr>
          <w:spacing w:val="1"/>
          <w:sz w:val="24"/>
          <w:szCs w:val="24"/>
        </w:rPr>
        <w:t xml:space="preserve"> </w:t>
      </w:r>
      <w:r w:rsidRPr="00DA0E5B">
        <w:rPr>
          <w:sz w:val="24"/>
          <w:szCs w:val="24"/>
        </w:rPr>
        <w:t>копилкой</w:t>
      </w:r>
      <w:r w:rsidRPr="00DA0E5B">
        <w:rPr>
          <w:spacing w:val="1"/>
          <w:sz w:val="24"/>
          <w:szCs w:val="24"/>
        </w:rPr>
        <w:t xml:space="preserve"> </w:t>
      </w:r>
      <w:r w:rsidRPr="00DA0E5B">
        <w:rPr>
          <w:sz w:val="24"/>
          <w:szCs w:val="24"/>
        </w:rPr>
        <w:t>лучших</w:t>
      </w:r>
      <w:r w:rsidRPr="00DA0E5B">
        <w:rPr>
          <w:spacing w:val="1"/>
          <w:sz w:val="24"/>
          <w:szCs w:val="24"/>
        </w:rPr>
        <w:t xml:space="preserve"> </w:t>
      </w:r>
      <w:r w:rsidRPr="00DA0E5B">
        <w:rPr>
          <w:sz w:val="24"/>
          <w:szCs w:val="24"/>
        </w:rPr>
        <w:t>традиций</w:t>
      </w:r>
      <w:r w:rsidRPr="00DA0E5B">
        <w:rPr>
          <w:spacing w:val="1"/>
          <w:sz w:val="24"/>
          <w:szCs w:val="24"/>
        </w:rPr>
        <w:t xml:space="preserve"> </w:t>
      </w:r>
      <w:r w:rsidRPr="00DA0E5B">
        <w:rPr>
          <w:sz w:val="24"/>
          <w:szCs w:val="24"/>
        </w:rPr>
        <w:t>детского</w:t>
      </w:r>
      <w:r w:rsidRPr="00DA0E5B">
        <w:rPr>
          <w:spacing w:val="1"/>
          <w:sz w:val="24"/>
          <w:szCs w:val="24"/>
        </w:rPr>
        <w:t xml:space="preserve"> </w:t>
      </w:r>
      <w:r w:rsidRPr="00DA0E5B">
        <w:rPr>
          <w:sz w:val="24"/>
          <w:szCs w:val="24"/>
        </w:rPr>
        <w:t>сада.</w:t>
      </w:r>
      <w:r w:rsidRPr="00DA0E5B">
        <w:rPr>
          <w:spacing w:val="1"/>
          <w:sz w:val="24"/>
          <w:szCs w:val="24"/>
        </w:rPr>
        <w:t xml:space="preserve"> </w:t>
      </w:r>
      <w:r w:rsidRPr="00DA0E5B">
        <w:rPr>
          <w:sz w:val="24"/>
          <w:szCs w:val="24"/>
        </w:rPr>
        <w:t>Накопленный</w:t>
      </w:r>
      <w:r w:rsidRPr="00DA0E5B">
        <w:rPr>
          <w:spacing w:val="1"/>
          <w:sz w:val="24"/>
          <w:szCs w:val="24"/>
        </w:rPr>
        <w:t xml:space="preserve"> </w:t>
      </w:r>
      <w:r w:rsidRPr="00DA0E5B">
        <w:rPr>
          <w:sz w:val="24"/>
          <w:szCs w:val="24"/>
        </w:rPr>
        <w:t>опыт должен быть доступен</w:t>
      </w:r>
      <w:r w:rsidRPr="00DA0E5B">
        <w:rPr>
          <w:spacing w:val="1"/>
          <w:sz w:val="24"/>
          <w:szCs w:val="24"/>
        </w:rPr>
        <w:t xml:space="preserve"> </w:t>
      </w:r>
      <w:r w:rsidRPr="00DA0E5B">
        <w:rPr>
          <w:sz w:val="24"/>
          <w:szCs w:val="24"/>
        </w:rPr>
        <w:t>всем</w:t>
      </w:r>
      <w:r w:rsidRPr="00DA0E5B">
        <w:rPr>
          <w:spacing w:val="1"/>
          <w:sz w:val="24"/>
          <w:szCs w:val="24"/>
        </w:rPr>
        <w:t xml:space="preserve"> </w:t>
      </w:r>
      <w:r w:rsidRPr="00DA0E5B">
        <w:rPr>
          <w:sz w:val="24"/>
          <w:szCs w:val="24"/>
        </w:rPr>
        <w:t>педагогическим работникам.</w:t>
      </w:r>
      <w:r w:rsidRPr="00DA0E5B">
        <w:rPr>
          <w:spacing w:val="70"/>
          <w:sz w:val="24"/>
          <w:szCs w:val="24"/>
        </w:rPr>
        <w:t xml:space="preserve"> </w:t>
      </w:r>
      <w:r w:rsidRPr="00DA0E5B">
        <w:rPr>
          <w:sz w:val="24"/>
          <w:szCs w:val="24"/>
        </w:rPr>
        <w:t>На</w:t>
      </w:r>
      <w:r w:rsidRPr="00DA0E5B">
        <w:rPr>
          <w:spacing w:val="1"/>
          <w:sz w:val="24"/>
          <w:szCs w:val="24"/>
        </w:rPr>
        <w:t xml:space="preserve"> </w:t>
      </w:r>
      <w:r w:rsidRPr="00DA0E5B">
        <w:rPr>
          <w:sz w:val="24"/>
          <w:szCs w:val="24"/>
        </w:rPr>
        <w:t>базе</w:t>
      </w:r>
      <w:r w:rsidRPr="00DA0E5B">
        <w:rPr>
          <w:spacing w:val="1"/>
          <w:sz w:val="24"/>
          <w:szCs w:val="24"/>
        </w:rPr>
        <w:t xml:space="preserve"> </w:t>
      </w:r>
      <w:r w:rsidRPr="00DA0E5B">
        <w:rPr>
          <w:sz w:val="24"/>
          <w:szCs w:val="24"/>
        </w:rPr>
        <w:t>методического</w:t>
      </w:r>
      <w:r w:rsidRPr="00DA0E5B">
        <w:rPr>
          <w:spacing w:val="1"/>
          <w:sz w:val="24"/>
          <w:szCs w:val="24"/>
        </w:rPr>
        <w:t xml:space="preserve"> </w:t>
      </w:r>
      <w:r w:rsidRPr="00DA0E5B">
        <w:rPr>
          <w:sz w:val="24"/>
          <w:szCs w:val="24"/>
        </w:rPr>
        <w:t>кабинета</w:t>
      </w:r>
      <w:r w:rsidRPr="00DA0E5B">
        <w:rPr>
          <w:spacing w:val="1"/>
          <w:sz w:val="24"/>
          <w:szCs w:val="24"/>
        </w:rPr>
        <w:t xml:space="preserve"> </w:t>
      </w:r>
      <w:r w:rsidRPr="00DA0E5B">
        <w:rPr>
          <w:sz w:val="24"/>
          <w:szCs w:val="24"/>
        </w:rPr>
        <w:t>под</w:t>
      </w:r>
      <w:r w:rsidRPr="00DA0E5B">
        <w:rPr>
          <w:spacing w:val="1"/>
          <w:sz w:val="24"/>
          <w:szCs w:val="24"/>
        </w:rPr>
        <w:t xml:space="preserve"> </w:t>
      </w:r>
      <w:r w:rsidRPr="00DA0E5B">
        <w:rPr>
          <w:sz w:val="24"/>
          <w:szCs w:val="24"/>
        </w:rPr>
        <w:t>руководством</w:t>
      </w:r>
      <w:r w:rsidRPr="00DA0E5B">
        <w:rPr>
          <w:spacing w:val="1"/>
          <w:sz w:val="24"/>
          <w:szCs w:val="24"/>
        </w:rPr>
        <w:t xml:space="preserve"> </w:t>
      </w:r>
      <w:r w:rsidRPr="00DA0E5B">
        <w:rPr>
          <w:sz w:val="24"/>
          <w:szCs w:val="24"/>
        </w:rPr>
        <w:t>методиста</w:t>
      </w:r>
      <w:r w:rsidRPr="00DA0E5B">
        <w:rPr>
          <w:spacing w:val="1"/>
          <w:sz w:val="24"/>
          <w:szCs w:val="24"/>
        </w:rPr>
        <w:t xml:space="preserve"> </w:t>
      </w:r>
      <w:r w:rsidRPr="00DA0E5B">
        <w:rPr>
          <w:sz w:val="24"/>
          <w:szCs w:val="24"/>
        </w:rPr>
        <w:t>создаются</w:t>
      </w:r>
      <w:r w:rsidRPr="00DA0E5B">
        <w:rPr>
          <w:spacing w:val="1"/>
          <w:sz w:val="24"/>
          <w:szCs w:val="24"/>
        </w:rPr>
        <w:t xml:space="preserve"> </w:t>
      </w:r>
      <w:r w:rsidRPr="00DA0E5B">
        <w:rPr>
          <w:sz w:val="24"/>
          <w:szCs w:val="24"/>
        </w:rPr>
        <w:t>различные</w:t>
      </w:r>
      <w:r w:rsidRPr="00DA0E5B">
        <w:rPr>
          <w:spacing w:val="-67"/>
          <w:sz w:val="24"/>
          <w:szCs w:val="24"/>
        </w:rPr>
        <w:t xml:space="preserve"> </w:t>
      </w:r>
      <w:r w:rsidRPr="00DA0E5B">
        <w:rPr>
          <w:sz w:val="24"/>
          <w:szCs w:val="24"/>
        </w:rPr>
        <w:t>творческие и рабочие группы для решения перспективных и актуальных задач и</w:t>
      </w:r>
      <w:r w:rsidRPr="00DA0E5B">
        <w:rPr>
          <w:spacing w:val="1"/>
          <w:sz w:val="24"/>
          <w:szCs w:val="24"/>
        </w:rPr>
        <w:t xml:space="preserve"> </w:t>
      </w:r>
      <w:r w:rsidRPr="00DA0E5B">
        <w:rPr>
          <w:sz w:val="24"/>
          <w:szCs w:val="24"/>
        </w:rPr>
        <w:t>проектов.</w:t>
      </w:r>
    </w:p>
    <w:p w:rsidR="00153B94" w:rsidRPr="00DA0E5B" w:rsidRDefault="00153B94" w:rsidP="00DA0E5B">
      <w:pPr>
        <w:pStyle w:val="a7"/>
        <w:spacing w:line="276" w:lineRule="auto"/>
        <w:ind w:right="266"/>
        <w:rPr>
          <w:sz w:val="24"/>
          <w:szCs w:val="24"/>
        </w:rPr>
      </w:pPr>
      <w:r w:rsidRPr="00DA0E5B">
        <w:rPr>
          <w:sz w:val="24"/>
          <w:szCs w:val="24"/>
        </w:rPr>
        <w:t>В</w:t>
      </w:r>
      <w:r w:rsidRPr="00DA0E5B">
        <w:rPr>
          <w:spacing w:val="1"/>
          <w:sz w:val="24"/>
          <w:szCs w:val="24"/>
        </w:rPr>
        <w:t xml:space="preserve"> </w:t>
      </w:r>
      <w:r w:rsidRPr="00DA0E5B">
        <w:rPr>
          <w:sz w:val="24"/>
          <w:szCs w:val="24"/>
        </w:rPr>
        <w:t>кабинете</w:t>
      </w:r>
      <w:r w:rsidRPr="00DA0E5B">
        <w:rPr>
          <w:spacing w:val="1"/>
          <w:sz w:val="24"/>
          <w:szCs w:val="24"/>
        </w:rPr>
        <w:t xml:space="preserve"> </w:t>
      </w:r>
      <w:r w:rsidRPr="00DA0E5B">
        <w:rPr>
          <w:sz w:val="24"/>
          <w:szCs w:val="24"/>
        </w:rPr>
        <w:t>формируется</w:t>
      </w:r>
      <w:r w:rsidRPr="00DA0E5B">
        <w:rPr>
          <w:spacing w:val="1"/>
          <w:sz w:val="24"/>
          <w:szCs w:val="24"/>
        </w:rPr>
        <w:t xml:space="preserve"> </w:t>
      </w:r>
      <w:r w:rsidRPr="00DA0E5B">
        <w:rPr>
          <w:sz w:val="24"/>
          <w:szCs w:val="24"/>
        </w:rPr>
        <w:t>фонд</w:t>
      </w:r>
      <w:r w:rsidRPr="00DA0E5B">
        <w:rPr>
          <w:spacing w:val="1"/>
          <w:sz w:val="24"/>
          <w:szCs w:val="24"/>
        </w:rPr>
        <w:t xml:space="preserve"> </w:t>
      </w:r>
      <w:r w:rsidRPr="00DA0E5B">
        <w:rPr>
          <w:sz w:val="24"/>
          <w:szCs w:val="24"/>
        </w:rPr>
        <w:t>методической,</w:t>
      </w:r>
      <w:r w:rsidRPr="00DA0E5B">
        <w:rPr>
          <w:spacing w:val="71"/>
          <w:sz w:val="24"/>
          <w:szCs w:val="24"/>
        </w:rPr>
        <w:t xml:space="preserve"> </w:t>
      </w:r>
      <w:r w:rsidRPr="00DA0E5B">
        <w:rPr>
          <w:sz w:val="24"/>
          <w:szCs w:val="24"/>
        </w:rPr>
        <w:t>дидактической,</w:t>
      </w:r>
      <w:r w:rsidRPr="00DA0E5B">
        <w:rPr>
          <w:spacing w:val="1"/>
          <w:sz w:val="24"/>
          <w:szCs w:val="24"/>
        </w:rPr>
        <w:t xml:space="preserve"> </w:t>
      </w:r>
      <w:r w:rsidRPr="00DA0E5B">
        <w:rPr>
          <w:sz w:val="24"/>
          <w:szCs w:val="24"/>
        </w:rPr>
        <w:t>психологической</w:t>
      </w:r>
      <w:r w:rsidRPr="00DA0E5B">
        <w:rPr>
          <w:spacing w:val="1"/>
          <w:sz w:val="24"/>
          <w:szCs w:val="24"/>
        </w:rPr>
        <w:t xml:space="preserve"> </w:t>
      </w:r>
      <w:r w:rsidRPr="00DA0E5B">
        <w:rPr>
          <w:sz w:val="24"/>
          <w:szCs w:val="24"/>
        </w:rPr>
        <w:t>литературы;</w:t>
      </w:r>
      <w:r w:rsidRPr="00DA0E5B">
        <w:rPr>
          <w:spacing w:val="1"/>
          <w:sz w:val="24"/>
          <w:szCs w:val="24"/>
        </w:rPr>
        <w:t xml:space="preserve"> </w:t>
      </w:r>
      <w:r w:rsidRPr="00DA0E5B">
        <w:rPr>
          <w:sz w:val="24"/>
          <w:szCs w:val="24"/>
        </w:rPr>
        <w:t>аудио,</w:t>
      </w:r>
      <w:r w:rsidRPr="00DA0E5B">
        <w:rPr>
          <w:spacing w:val="1"/>
          <w:sz w:val="24"/>
          <w:szCs w:val="24"/>
        </w:rPr>
        <w:t xml:space="preserve"> </w:t>
      </w:r>
      <w:r w:rsidRPr="00DA0E5B">
        <w:rPr>
          <w:sz w:val="24"/>
          <w:szCs w:val="24"/>
        </w:rPr>
        <w:t>видеоматериалы,</w:t>
      </w:r>
      <w:r w:rsidRPr="00DA0E5B">
        <w:rPr>
          <w:spacing w:val="1"/>
          <w:sz w:val="24"/>
          <w:szCs w:val="24"/>
        </w:rPr>
        <w:t xml:space="preserve"> </w:t>
      </w:r>
      <w:r w:rsidRPr="00DA0E5B">
        <w:rPr>
          <w:sz w:val="24"/>
          <w:szCs w:val="24"/>
        </w:rPr>
        <w:t>мультимедиа</w:t>
      </w:r>
      <w:r w:rsidRPr="00DA0E5B">
        <w:rPr>
          <w:spacing w:val="1"/>
          <w:sz w:val="24"/>
          <w:szCs w:val="24"/>
        </w:rPr>
        <w:t xml:space="preserve"> </w:t>
      </w:r>
      <w:r w:rsidRPr="00DA0E5B">
        <w:rPr>
          <w:sz w:val="24"/>
          <w:szCs w:val="24"/>
        </w:rPr>
        <w:t>библиотека;</w:t>
      </w:r>
      <w:r w:rsidRPr="00DA0E5B">
        <w:rPr>
          <w:spacing w:val="1"/>
          <w:sz w:val="24"/>
          <w:szCs w:val="24"/>
        </w:rPr>
        <w:t xml:space="preserve"> </w:t>
      </w:r>
      <w:r w:rsidRPr="00DA0E5B">
        <w:rPr>
          <w:sz w:val="24"/>
          <w:szCs w:val="24"/>
        </w:rPr>
        <w:t>банк</w:t>
      </w:r>
      <w:r w:rsidRPr="00DA0E5B">
        <w:rPr>
          <w:spacing w:val="-1"/>
          <w:sz w:val="24"/>
          <w:szCs w:val="24"/>
        </w:rPr>
        <w:t xml:space="preserve"> </w:t>
      </w:r>
      <w:r w:rsidRPr="00DA0E5B">
        <w:rPr>
          <w:sz w:val="24"/>
          <w:szCs w:val="24"/>
        </w:rPr>
        <w:t>методических</w:t>
      </w:r>
      <w:r w:rsidRPr="00DA0E5B">
        <w:rPr>
          <w:spacing w:val="-3"/>
          <w:sz w:val="24"/>
          <w:szCs w:val="24"/>
        </w:rPr>
        <w:t xml:space="preserve"> </w:t>
      </w:r>
      <w:r w:rsidRPr="00DA0E5B">
        <w:rPr>
          <w:sz w:val="24"/>
          <w:szCs w:val="24"/>
        </w:rPr>
        <w:t>разработок;</w:t>
      </w:r>
      <w:r w:rsidRPr="00DA0E5B">
        <w:rPr>
          <w:spacing w:val="1"/>
          <w:sz w:val="24"/>
          <w:szCs w:val="24"/>
        </w:rPr>
        <w:t xml:space="preserve"> </w:t>
      </w:r>
      <w:r w:rsidRPr="00DA0E5B">
        <w:rPr>
          <w:sz w:val="24"/>
          <w:szCs w:val="24"/>
        </w:rPr>
        <w:t>периодические</w:t>
      </w:r>
      <w:r w:rsidRPr="00DA0E5B">
        <w:rPr>
          <w:spacing w:val="-4"/>
          <w:sz w:val="24"/>
          <w:szCs w:val="24"/>
        </w:rPr>
        <w:t xml:space="preserve"> </w:t>
      </w:r>
      <w:r w:rsidRPr="00DA0E5B">
        <w:rPr>
          <w:sz w:val="24"/>
          <w:szCs w:val="24"/>
        </w:rPr>
        <w:t>издания.</w:t>
      </w:r>
    </w:p>
    <w:p w:rsidR="00153B94" w:rsidRPr="00DA0E5B" w:rsidRDefault="00153B94" w:rsidP="00DA0E5B">
      <w:pPr>
        <w:pStyle w:val="a7"/>
        <w:spacing w:line="276" w:lineRule="auto"/>
        <w:ind w:right="269"/>
        <w:rPr>
          <w:sz w:val="24"/>
          <w:szCs w:val="24"/>
        </w:rPr>
      </w:pPr>
      <w:r w:rsidRPr="00DA0E5B">
        <w:rPr>
          <w:sz w:val="24"/>
          <w:szCs w:val="24"/>
        </w:rPr>
        <w:t>АООП</w:t>
      </w:r>
      <w:r w:rsidRPr="00DA0E5B">
        <w:rPr>
          <w:spacing w:val="1"/>
          <w:sz w:val="24"/>
          <w:szCs w:val="24"/>
        </w:rPr>
        <w:t xml:space="preserve"> </w:t>
      </w:r>
      <w:r w:rsidRPr="00DA0E5B">
        <w:rPr>
          <w:sz w:val="24"/>
          <w:szCs w:val="24"/>
        </w:rPr>
        <w:t>оставляет</w:t>
      </w:r>
      <w:r w:rsidRPr="00DA0E5B">
        <w:rPr>
          <w:spacing w:val="1"/>
          <w:sz w:val="24"/>
          <w:szCs w:val="24"/>
        </w:rPr>
        <w:t xml:space="preserve"> </w:t>
      </w:r>
      <w:r w:rsidRPr="00DA0E5B">
        <w:rPr>
          <w:sz w:val="24"/>
          <w:szCs w:val="24"/>
        </w:rPr>
        <w:t>за</w:t>
      </w:r>
      <w:r w:rsidRPr="00DA0E5B">
        <w:rPr>
          <w:spacing w:val="1"/>
          <w:sz w:val="24"/>
          <w:szCs w:val="24"/>
        </w:rPr>
        <w:t xml:space="preserve"> </w:t>
      </w:r>
      <w:r w:rsidRPr="00DA0E5B">
        <w:rPr>
          <w:sz w:val="24"/>
          <w:szCs w:val="24"/>
        </w:rPr>
        <w:t>педагогами</w:t>
      </w:r>
      <w:r w:rsidRPr="00DA0E5B">
        <w:rPr>
          <w:spacing w:val="1"/>
          <w:sz w:val="24"/>
          <w:szCs w:val="24"/>
        </w:rPr>
        <w:t xml:space="preserve"> </w:t>
      </w:r>
      <w:r w:rsidRPr="00DA0E5B">
        <w:rPr>
          <w:sz w:val="24"/>
          <w:szCs w:val="24"/>
        </w:rPr>
        <w:t>право</w:t>
      </w:r>
      <w:r w:rsidRPr="00DA0E5B">
        <w:rPr>
          <w:spacing w:val="1"/>
          <w:sz w:val="24"/>
          <w:szCs w:val="24"/>
        </w:rPr>
        <w:t xml:space="preserve"> </w:t>
      </w:r>
      <w:r w:rsidRPr="00DA0E5B">
        <w:rPr>
          <w:sz w:val="24"/>
          <w:szCs w:val="24"/>
        </w:rPr>
        <w:t>самостоятельного</w:t>
      </w:r>
      <w:r w:rsidRPr="00DA0E5B">
        <w:rPr>
          <w:spacing w:val="1"/>
          <w:sz w:val="24"/>
          <w:szCs w:val="24"/>
        </w:rPr>
        <w:t xml:space="preserve"> </w:t>
      </w:r>
      <w:r w:rsidRPr="00DA0E5B">
        <w:rPr>
          <w:sz w:val="24"/>
          <w:szCs w:val="24"/>
        </w:rPr>
        <w:t>подбора</w:t>
      </w:r>
      <w:r w:rsidRPr="00DA0E5B">
        <w:rPr>
          <w:spacing w:val="-67"/>
          <w:sz w:val="24"/>
          <w:szCs w:val="24"/>
        </w:rPr>
        <w:t xml:space="preserve"> </w:t>
      </w:r>
      <w:r w:rsidRPr="00DA0E5B">
        <w:rPr>
          <w:sz w:val="24"/>
          <w:szCs w:val="24"/>
        </w:rPr>
        <w:t>разновидности</w:t>
      </w:r>
      <w:r w:rsidRPr="00DA0E5B">
        <w:rPr>
          <w:spacing w:val="38"/>
          <w:sz w:val="24"/>
          <w:szCs w:val="24"/>
        </w:rPr>
        <w:t xml:space="preserve"> </w:t>
      </w:r>
      <w:r w:rsidRPr="00DA0E5B">
        <w:rPr>
          <w:sz w:val="24"/>
          <w:szCs w:val="24"/>
        </w:rPr>
        <w:t>необходимых</w:t>
      </w:r>
      <w:r w:rsidRPr="00DA0E5B">
        <w:rPr>
          <w:spacing w:val="40"/>
          <w:sz w:val="24"/>
          <w:szCs w:val="24"/>
        </w:rPr>
        <w:t xml:space="preserve"> </w:t>
      </w:r>
      <w:r w:rsidRPr="00DA0E5B">
        <w:rPr>
          <w:sz w:val="24"/>
          <w:szCs w:val="24"/>
        </w:rPr>
        <w:t>средств</w:t>
      </w:r>
      <w:r w:rsidRPr="00DA0E5B">
        <w:rPr>
          <w:spacing w:val="36"/>
          <w:sz w:val="24"/>
          <w:szCs w:val="24"/>
        </w:rPr>
        <w:t xml:space="preserve"> </w:t>
      </w:r>
      <w:r w:rsidRPr="00DA0E5B">
        <w:rPr>
          <w:sz w:val="24"/>
          <w:szCs w:val="24"/>
        </w:rPr>
        <w:t>обучения,</w:t>
      </w:r>
      <w:r w:rsidRPr="00DA0E5B">
        <w:rPr>
          <w:spacing w:val="37"/>
          <w:sz w:val="24"/>
          <w:szCs w:val="24"/>
        </w:rPr>
        <w:t xml:space="preserve"> </w:t>
      </w:r>
      <w:r w:rsidRPr="00DA0E5B">
        <w:rPr>
          <w:sz w:val="24"/>
          <w:szCs w:val="24"/>
        </w:rPr>
        <w:t>оборудования,</w:t>
      </w:r>
      <w:r w:rsidRPr="00DA0E5B">
        <w:rPr>
          <w:spacing w:val="37"/>
          <w:sz w:val="24"/>
          <w:szCs w:val="24"/>
        </w:rPr>
        <w:t xml:space="preserve"> </w:t>
      </w:r>
      <w:r w:rsidRPr="00DA0E5B">
        <w:rPr>
          <w:sz w:val="24"/>
          <w:szCs w:val="24"/>
        </w:rPr>
        <w:t>материалов,</w:t>
      </w:r>
      <w:r w:rsidRPr="00DA0E5B">
        <w:rPr>
          <w:spacing w:val="38"/>
          <w:sz w:val="24"/>
          <w:szCs w:val="24"/>
        </w:rPr>
        <w:t xml:space="preserve"> </w:t>
      </w:r>
      <w:r w:rsidRPr="00DA0E5B">
        <w:rPr>
          <w:sz w:val="24"/>
          <w:szCs w:val="24"/>
        </w:rPr>
        <w:t>исходя</w:t>
      </w:r>
      <w:r w:rsidRPr="00DA0E5B">
        <w:rPr>
          <w:spacing w:val="-68"/>
          <w:sz w:val="24"/>
          <w:szCs w:val="24"/>
        </w:rPr>
        <w:t xml:space="preserve"> </w:t>
      </w:r>
      <w:r w:rsidRPr="00DA0E5B">
        <w:rPr>
          <w:sz w:val="24"/>
          <w:szCs w:val="24"/>
        </w:rPr>
        <w:t>из особенностей реализации адаптированной основной образовательной программы</w:t>
      </w:r>
      <w:r w:rsidRPr="00DA0E5B">
        <w:rPr>
          <w:spacing w:val="1"/>
          <w:sz w:val="24"/>
          <w:szCs w:val="24"/>
        </w:rPr>
        <w:t xml:space="preserve"> </w:t>
      </w:r>
      <w:r w:rsidRPr="00DA0E5B">
        <w:rPr>
          <w:sz w:val="24"/>
          <w:szCs w:val="24"/>
        </w:rPr>
        <w:t>с учетом особенностей развития различных групп детей с ОВЗ или конкретного</w:t>
      </w:r>
      <w:r w:rsidRPr="00DA0E5B">
        <w:rPr>
          <w:spacing w:val="1"/>
          <w:sz w:val="24"/>
          <w:szCs w:val="24"/>
        </w:rPr>
        <w:t xml:space="preserve"> </w:t>
      </w:r>
      <w:r w:rsidRPr="00DA0E5B">
        <w:rPr>
          <w:sz w:val="24"/>
          <w:szCs w:val="24"/>
        </w:rPr>
        <w:t>ребенка.</w:t>
      </w:r>
    </w:p>
    <w:p w:rsidR="00153B94" w:rsidRPr="00DA0E5B" w:rsidRDefault="00153B94" w:rsidP="00DA0E5B">
      <w:pPr>
        <w:pStyle w:val="a7"/>
        <w:spacing w:before="1" w:line="276" w:lineRule="auto"/>
        <w:ind w:right="261"/>
        <w:rPr>
          <w:sz w:val="24"/>
          <w:szCs w:val="24"/>
        </w:rPr>
      </w:pPr>
    </w:p>
    <w:p w:rsidR="00153B94" w:rsidRPr="00DA0E5B" w:rsidRDefault="00B66D7A" w:rsidP="00B66D7A">
      <w:pPr>
        <w:jc w:val="center"/>
        <w:rPr>
          <w:rFonts w:ascii="Times New Roman" w:hAnsi="Times New Roman" w:cs="Times New Roman"/>
          <w:b/>
          <w:sz w:val="24"/>
          <w:szCs w:val="24"/>
        </w:rPr>
      </w:pPr>
      <w:r>
        <w:rPr>
          <w:rFonts w:ascii="Times New Roman" w:hAnsi="Times New Roman" w:cs="Times New Roman"/>
          <w:b/>
          <w:sz w:val="24"/>
          <w:szCs w:val="24"/>
        </w:rPr>
        <w:t xml:space="preserve">3.2.3 </w:t>
      </w:r>
      <w:r w:rsidR="00153B94" w:rsidRPr="00DA0E5B">
        <w:rPr>
          <w:rFonts w:ascii="Times New Roman" w:hAnsi="Times New Roman" w:cs="Times New Roman"/>
          <w:b/>
          <w:sz w:val="24"/>
          <w:szCs w:val="24"/>
        </w:rPr>
        <w:t>Особенности организации    развивающей предметно - пространственной среды в ДОО  №15</w:t>
      </w:r>
    </w:p>
    <w:p w:rsidR="00153B94" w:rsidRPr="00DA0E5B" w:rsidRDefault="00153B94" w:rsidP="00DA0E5B">
      <w:pPr>
        <w:widowControl w:val="0"/>
        <w:tabs>
          <w:tab w:val="left" w:pos="1461"/>
        </w:tabs>
        <w:autoSpaceDE w:val="0"/>
        <w:autoSpaceDN w:val="0"/>
        <w:spacing w:after="0"/>
        <w:ind w:right="145"/>
        <w:jc w:val="both"/>
        <w:rPr>
          <w:rFonts w:ascii="Times New Roman" w:hAnsi="Times New Roman" w:cs="Times New Roman"/>
          <w:sz w:val="24"/>
          <w:szCs w:val="24"/>
        </w:rPr>
      </w:pPr>
      <w:r w:rsidRPr="00DA0E5B">
        <w:rPr>
          <w:rFonts w:ascii="Times New Roman" w:hAnsi="Times New Roman" w:cs="Times New Roman"/>
          <w:sz w:val="24"/>
          <w:szCs w:val="24"/>
        </w:rPr>
        <w:t>РППС это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w:t>
      </w:r>
      <w:r w:rsidRPr="00DA0E5B">
        <w:rPr>
          <w:rFonts w:ascii="Times New Roman" w:hAnsi="Times New Roman" w:cs="Times New Roman"/>
          <w:spacing w:val="5"/>
          <w:sz w:val="24"/>
          <w:szCs w:val="24"/>
        </w:rPr>
        <w:t xml:space="preserve"> </w:t>
      </w:r>
      <w:r w:rsidRPr="00DA0E5B">
        <w:rPr>
          <w:rFonts w:ascii="Times New Roman" w:hAnsi="Times New Roman" w:cs="Times New Roman"/>
          <w:sz w:val="24"/>
          <w:szCs w:val="24"/>
        </w:rPr>
        <w:t>деятельности.</w:t>
      </w:r>
    </w:p>
    <w:p w:rsidR="00153B94" w:rsidRPr="00DA0E5B" w:rsidRDefault="00153B94" w:rsidP="00DA0E5B">
      <w:pPr>
        <w:widowControl w:val="0"/>
        <w:tabs>
          <w:tab w:val="left" w:pos="1456"/>
        </w:tabs>
        <w:autoSpaceDE w:val="0"/>
        <w:autoSpaceDN w:val="0"/>
        <w:spacing w:after="0"/>
        <w:ind w:right="160"/>
        <w:jc w:val="both"/>
        <w:rPr>
          <w:rFonts w:ascii="Times New Roman" w:hAnsi="Times New Roman" w:cs="Times New Roman"/>
          <w:sz w:val="24"/>
          <w:szCs w:val="24"/>
        </w:rPr>
      </w:pPr>
      <w:r w:rsidRPr="00DA0E5B">
        <w:rPr>
          <w:rFonts w:ascii="Times New Roman" w:hAnsi="Times New Roman" w:cs="Times New Roman"/>
          <w:sz w:val="24"/>
          <w:szCs w:val="24"/>
        </w:rPr>
        <w:t>РППС включает организованное пространство (территория ДОО, групповые комнаты, специализированные, технологические, административные и иные</w:t>
      </w:r>
      <w:r w:rsidRPr="00DA0E5B">
        <w:rPr>
          <w:rFonts w:ascii="Times New Roman" w:hAnsi="Times New Roman" w:cs="Times New Roman"/>
          <w:spacing w:val="-13"/>
          <w:sz w:val="24"/>
          <w:szCs w:val="24"/>
        </w:rPr>
        <w:t xml:space="preserve"> </w:t>
      </w:r>
      <w:r w:rsidRPr="00DA0E5B">
        <w:rPr>
          <w:rFonts w:ascii="Times New Roman" w:hAnsi="Times New Roman" w:cs="Times New Roman"/>
          <w:sz w:val="24"/>
          <w:szCs w:val="24"/>
        </w:rPr>
        <w:t>помещения),</w:t>
      </w:r>
      <w:r w:rsidRPr="00DA0E5B">
        <w:rPr>
          <w:rFonts w:ascii="Times New Roman" w:hAnsi="Times New Roman" w:cs="Times New Roman"/>
          <w:spacing w:val="-6"/>
          <w:sz w:val="24"/>
          <w:szCs w:val="24"/>
        </w:rPr>
        <w:t xml:space="preserve"> </w:t>
      </w:r>
      <w:r w:rsidRPr="00DA0E5B">
        <w:rPr>
          <w:rFonts w:ascii="Times New Roman" w:hAnsi="Times New Roman" w:cs="Times New Roman"/>
          <w:sz w:val="24"/>
          <w:szCs w:val="24"/>
        </w:rPr>
        <w:t>материалы,</w:t>
      </w:r>
      <w:r w:rsidRPr="00DA0E5B">
        <w:rPr>
          <w:rFonts w:ascii="Times New Roman" w:hAnsi="Times New Roman" w:cs="Times New Roman"/>
          <w:spacing w:val="-6"/>
          <w:sz w:val="24"/>
          <w:szCs w:val="24"/>
        </w:rPr>
        <w:t xml:space="preserve"> </w:t>
      </w:r>
      <w:r w:rsidRPr="00DA0E5B">
        <w:rPr>
          <w:rFonts w:ascii="Times New Roman" w:hAnsi="Times New Roman" w:cs="Times New Roman"/>
          <w:sz w:val="24"/>
          <w:szCs w:val="24"/>
        </w:rPr>
        <w:t>оборудование,</w:t>
      </w:r>
      <w:r w:rsidRPr="00DA0E5B">
        <w:rPr>
          <w:rFonts w:ascii="Times New Roman" w:hAnsi="Times New Roman" w:cs="Times New Roman"/>
          <w:spacing w:val="-3"/>
          <w:sz w:val="24"/>
          <w:szCs w:val="24"/>
        </w:rPr>
        <w:t xml:space="preserve"> </w:t>
      </w:r>
      <w:r w:rsidRPr="00DA0E5B">
        <w:rPr>
          <w:rFonts w:ascii="Times New Roman" w:hAnsi="Times New Roman" w:cs="Times New Roman"/>
          <w:sz w:val="24"/>
          <w:szCs w:val="24"/>
        </w:rPr>
        <w:t>электронные</w:t>
      </w:r>
      <w:r w:rsidRPr="00DA0E5B">
        <w:rPr>
          <w:rFonts w:ascii="Times New Roman" w:hAnsi="Times New Roman" w:cs="Times New Roman"/>
          <w:spacing w:val="-8"/>
          <w:sz w:val="24"/>
          <w:szCs w:val="24"/>
        </w:rPr>
        <w:t xml:space="preserve"> </w:t>
      </w:r>
      <w:r w:rsidRPr="00DA0E5B">
        <w:rPr>
          <w:rFonts w:ascii="Times New Roman" w:hAnsi="Times New Roman" w:cs="Times New Roman"/>
          <w:sz w:val="24"/>
          <w:szCs w:val="24"/>
        </w:rPr>
        <w:t>образовательные</w:t>
      </w:r>
      <w:r w:rsidRPr="00DA0E5B">
        <w:rPr>
          <w:rFonts w:ascii="Times New Roman" w:hAnsi="Times New Roman" w:cs="Times New Roman"/>
          <w:spacing w:val="-29"/>
          <w:sz w:val="24"/>
          <w:szCs w:val="24"/>
        </w:rPr>
        <w:t xml:space="preserve"> </w:t>
      </w:r>
      <w:r w:rsidRPr="00DA0E5B">
        <w:rPr>
          <w:rFonts w:ascii="Times New Roman" w:hAnsi="Times New Roman" w:cs="Times New Roman"/>
          <w:sz w:val="24"/>
          <w:szCs w:val="24"/>
        </w:rPr>
        <w:t xml:space="preserve">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w:t>
      </w:r>
      <w:r w:rsidRPr="00DA0E5B">
        <w:rPr>
          <w:rFonts w:ascii="Times New Roman" w:hAnsi="Times New Roman" w:cs="Times New Roman"/>
          <w:sz w:val="24"/>
          <w:szCs w:val="24"/>
        </w:rPr>
        <w:lastRenderedPageBreak/>
        <w:t>особенностей, возможностей и интересов детей, коррекции недостатков их</w:t>
      </w:r>
      <w:r w:rsidRPr="00DA0E5B">
        <w:rPr>
          <w:rFonts w:ascii="Times New Roman" w:hAnsi="Times New Roman" w:cs="Times New Roman"/>
          <w:spacing w:val="38"/>
          <w:sz w:val="24"/>
          <w:szCs w:val="24"/>
        </w:rPr>
        <w:t xml:space="preserve"> </w:t>
      </w:r>
      <w:r w:rsidRPr="00DA0E5B">
        <w:rPr>
          <w:rFonts w:ascii="Times New Roman" w:hAnsi="Times New Roman" w:cs="Times New Roman"/>
          <w:sz w:val="24"/>
          <w:szCs w:val="24"/>
        </w:rPr>
        <w:t>развития.</w:t>
      </w:r>
    </w:p>
    <w:p w:rsidR="00153B94" w:rsidRPr="00DA0E5B" w:rsidRDefault="00153B94" w:rsidP="00DA0E5B">
      <w:pPr>
        <w:widowControl w:val="0"/>
        <w:tabs>
          <w:tab w:val="left" w:pos="1496"/>
        </w:tabs>
        <w:autoSpaceDE w:val="0"/>
        <w:autoSpaceDN w:val="0"/>
        <w:spacing w:after="0"/>
        <w:ind w:right="139"/>
        <w:jc w:val="both"/>
        <w:rPr>
          <w:rFonts w:ascii="Times New Roman" w:hAnsi="Times New Roman" w:cs="Times New Roman"/>
          <w:sz w:val="24"/>
          <w:szCs w:val="24"/>
        </w:rPr>
      </w:pPr>
      <w:r w:rsidRPr="00DA0E5B">
        <w:rPr>
          <w:rFonts w:ascii="Times New Roman" w:hAnsi="Times New Roman" w:cs="Times New Roman"/>
          <w:sz w:val="24"/>
          <w:szCs w:val="24"/>
        </w:rPr>
        <w:t>РС ДОО создана  как единое пространство, все компоненты которого,</w:t>
      </w:r>
      <w:r w:rsidRPr="00DA0E5B">
        <w:rPr>
          <w:rFonts w:ascii="Times New Roman" w:hAnsi="Times New Roman" w:cs="Times New Roman"/>
          <w:spacing w:val="5"/>
          <w:sz w:val="24"/>
          <w:szCs w:val="24"/>
        </w:rPr>
        <w:t xml:space="preserve"> </w:t>
      </w:r>
      <w:r w:rsidRPr="00DA0E5B">
        <w:rPr>
          <w:rFonts w:ascii="Times New Roman" w:hAnsi="Times New Roman" w:cs="Times New Roman"/>
          <w:sz w:val="24"/>
          <w:szCs w:val="24"/>
        </w:rPr>
        <w:t>как</w:t>
      </w:r>
      <w:r w:rsidRPr="00DA0E5B">
        <w:rPr>
          <w:rFonts w:ascii="Times New Roman" w:hAnsi="Times New Roman" w:cs="Times New Roman"/>
          <w:spacing w:val="-13"/>
          <w:sz w:val="24"/>
          <w:szCs w:val="24"/>
        </w:rPr>
        <w:t xml:space="preserve"> </w:t>
      </w:r>
      <w:r w:rsidRPr="00DA0E5B">
        <w:rPr>
          <w:rFonts w:ascii="Times New Roman" w:hAnsi="Times New Roman" w:cs="Times New Roman"/>
          <w:sz w:val="24"/>
          <w:szCs w:val="24"/>
        </w:rPr>
        <w:t>в</w:t>
      </w:r>
      <w:r w:rsidRPr="00DA0E5B">
        <w:rPr>
          <w:rFonts w:ascii="Times New Roman" w:hAnsi="Times New Roman" w:cs="Times New Roman"/>
          <w:spacing w:val="-19"/>
          <w:sz w:val="24"/>
          <w:szCs w:val="24"/>
        </w:rPr>
        <w:t xml:space="preserve"> </w:t>
      </w:r>
      <w:r w:rsidRPr="00DA0E5B">
        <w:rPr>
          <w:rFonts w:ascii="Times New Roman" w:hAnsi="Times New Roman" w:cs="Times New Roman"/>
          <w:sz w:val="24"/>
          <w:szCs w:val="24"/>
        </w:rPr>
        <w:t>помещении,</w:t>
      </w:r>
      <w:r w:rsidRPr="00DA0E5B">
        <w:rPr>
          <w:rFonts w:ascii="Times New Roman" w:hAnsi="Times New Roman" w:cs="Times New Roman"/>
          <w:spacing w:val="9"/>
          <w:sz w:val="24"/>
          <w:szCs w:val="24"/>
        </w:rPr>
        <w:t xml:space="preserve"> </w:t>
      </w:r>
      <w:r w:rsidRPr="00DA0E5B">
        <w:rPr>
          <w:rFonts w:ascii="Times New Roman" w:hAnsi="Times New Roman" w:cs="Times New Roman"/>
          <w:sz w:val="24"/>
          <w:szCs w:val="24"/>
        </w:rPr>
        <w:t>так</w:t>
      </w:r>
      <w:r w:rsidRPr="00DA0E5B">
        <w:rPr>
          <w:rFonts w:ascii="Times New Roman" w:hAnsi="Times New Roman" w:cs="Times New Roman"/>
          <w:spacing w:val="-11"/>
          <w:sz w:val="24"/>
          <w:szCs w:val="24"/>
        </w:rPr>
        <w:t xml:space="preserve"> </w:t>
      </w:r>
      <w:r w:rsidRPr="00DA0E5B">
        <w:rPr>
          <w:rFonts w:ascii="Times New Roman" w:hAnsi="Times New Roman" w:cs="Times New Roman"/>
          <w:sz w:val="24"/>
          <w:szCs w:val="24"/>
        </w:rPr>
        <w:t>и</w:t>
      </w:r>
      <w:r w:rsidRPr="00DA0E5B">
        <w:rPr>
          <w:rFonts w:ascii="Times New Roman" w:hAnsi="Times New Roman" w:cs="Times New Roman"/>
          <w:spacing w:val="-10"/>
          <w:sz w:val="24"/>
          <w:szCs w:val="24"/>
        </w:rPr>
        <w:t xml:space="preserve"> </w:t>
      </w:r>
      <w:r w:rsidRPr="00DA0E5B">
        <w:rPr>
          <w:rFonts w:ascii="Times New Roman" w:hAnsi="Times New Roman" w:cs="Times New Roman"/>
          <w:sz w:val="24"/>
          <w:szCs w:val="24"/>
        </w:rPr>
        <w:t>вне</w:t>
      </w:r>
      <w:r w:rsidRPr="00DA0E5B">
        <w:rPr>
          <w:rFonts w:ascii="Times New Roman" w:hAnsi="Times New Roman" w:cs="Times New Roman"/>
          <w:spacing w:val="-17"/>
          <w:sz w:val="24"/>
          <w:szCs w:val="24"/>
        </w:rPr>
        <w:t xml:space="preserve"> </w:t>
      </w:r>
      <w:r w:rsidRPr="00DA0E5B">
        <w:rPr>
          <w:rFonts w:ascii="Times New Roman" w:hAnsi="Times New Roman" w:cs="Times New Roman"/>
          <w:sz w:val="24"/>
          <w:szCs w:val="24"/>
        </w:rPr>
        <w:t>его,</w:t>
      </w:r>
      <w:r w:rsidRPr="00DA0E5B">
        <w:rPr>
          <w:rFonts w:ascii="Times New Roman" w:hAnsi="Times New Roman" w:cs="Times New Roman"/>
          <w:spacing w:val="-12"/>
          <w:sz w:val="24"/>
          <w:szCs w:val="24"/>
        </w:rPr>
        <w:t xml:space="preserve"> </w:t>
      </w:r>
      <w:r w:rsidRPr="00DA0E5B">
        <w:rPr>
          <w:rFonts w:ascii="Times New Roman" w:hAnsi="Times New Roman" w:cs="Times New Roman"/>
          <w:sz w:val="24"/>
          <w:szCs w:val="24"/>
        </w:rPr>
        <w:t>согласуются</w:t>
      </w:r>
      <w:r w:rsidRPr="00DA0E5B">
        <w:rPr>
          <w:rFonts w:ascii="Times New Roman" w:hAnsi="Times New Roman" w:cs="Times New Roman"/>
          <w:spacing w:val="12"/>
          <w:sz w:val="24"/>
          <w:szCs w:val="24"/>
        </w:rPr>
        <w:t xml:space="preserve"> </w:t>
      </w:r>
      <w:r w:rsidRPr="00DA0E5B">
        <w:rPr>
          <w:rFonts w:ascii="Times New Roman" w:hAnsi="Times New Roman" w:cs="Times New Roman"/>
          <w:sz w:val="24"/>
          <w:szCs w:val="24"/>
        </w:rPr>
        <w:t>между</w:t>
      </w:r>
      <w:r w:rsidRPr="00DA0E5B">
        <w:rPr>
          <w:rFonts w:ascii="Times New Roman" w:hAnsi="Times New Roman" w:cs="Times New Roman"/>
          <w:spacing w:val="-9"/>
          <w:sz w:val="24"/>
          <w:szCs w:val="24"/>
        </w:rPr>
        <w:t xml:space="preserve"> </w:t>
      </w:r>
      <w:r w:rsidRPr="00DA0E5B">
        <w:rPr>
          <w:rFonts w:ascii="Times New Roman" w:hAnsi="Times New Roman" w:cs="Times New Roman"/>
          <w:sz w:val="24"/>
          <w:szCs w:val="24"/>
        </w:rPr>
        <w:t>собой</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по</w:t>
      </w:r>
      <w:r w:rsidRPr="00DA0E5B">
        <w:rPr>
          <w:rFonts w:ascii="Times New Roman" w:hAnsi="Times New Roman" w:cs="Times New Roman"/>
          <w:spacing w:val="-13"/>
          <w:sz w:val="24"/>
          <w:szCs w:val="24"/>
        </w:rPr>
        <w:t xml:space="preserve"> </w:t>
      </w:r>
      <w:r w:rsidRPr="00DA0E5B">
        <w:rPr>
          <w:rFonts w:ascii="Times New Roman" w:hAnsi="Times New Roman" w:cs="Times New Roman"/>
          <w:sz w:val="24"/>
          <w:szCs w:val="24"/>
        </w:rPr>
        <w:t>содержанию, масштабу, художественному</w:t>
      </w:r>
      <w:r w:rsidRPr="00DA0E5B">
        <w:rPr>
          <w:rFonts w:ascii="Times New Roman" w:hAnsi="Times New Roman" w:cs="Times New Roman"/>
          <w:spacing w:val="9"/>
          <w:sz w:val="24"/>
          <w:szCs w:val="24"/>
        </w:rPr>
        <w:t xml:space="preserve"> </w:t>
      </w:r>
      <w:r w:rsidRPr="00DA0E5B">
        <w:rPr>
          <w:rFonts w:ascii="Times New Roman" w:hAnsi="Times New Roman" w:cs="Times New Roman"/>
          <w:sz w:val="24"/>
          <w:szCs w:val="24"/>
        </w:rPr>
        <w:t>решению.</w:t>
      </w:r>
    </w:p>
    <w:p w:rsidR="00153B94" w:rsidRPr="00DA0E5B" w:rsidRDefault="00153B94" w:rsidP="00DA0E5B">
      <w:pPr>
        <w:widowControl w:val="0"/>
        <w:tabs>
          <w:tab w:val="left" w:pos="1490"/>
        </w:tabs>
        <w:autoSpaceDE w:val="0"/>
        <w:autoSpaceDN w:val="0"/>
        <w:spacing w:before="3" w:after="0"/>
        <w:jc w:val="both"/>
        <w:rPr>
          <w:rFonts w:ascii="Times New Roman" w:hAnsi="Times New Roman" w:cs="Times New Roman"/>
          <w:sz w:val="24"/>
          <w:szCs w:val="24"/>
        </w:rPr>
      </w:pPr>
      <w:r w:rsidRPr="00DA0E5B">
        <w:rPr>
          <w:rFonts w:ascii="Times New Roman" w:hAnsi="Times New Roman" w:cs="Times New Roman"/>
          <w:sz w:val="24"/>
          <w:szCs w:val="24"/>
        </w:rPr>
        <w:t xml:space="preserve">При проектировании РППС ДОО </w:t>
      </w:r>
      <w:r w:rsidRPr="00DA0E5B">
        <w:rPr>
          <w:rFonts w:ascii="Times New Roman" w:hAnsi="Times New Roman" w:cs="Times New Roman"/>
          <w:spacing w:val="-2"/>
          <w:sz w:val="24"/>
          <w:szCs w:val="24"/>
        </w:rPr>
        <w:t xml:space="preserve"> </w:t>
      </w:r>
      <w:r w:rsidRPr="00DA0E5B">
        <w:rPr>
          <w:rFonts w:ascii="Times New Roman" w:hAnsi="Times New Roman" w:cs="Times New Roman"/>
          <w:sz w:val="24"/>
          <w:szCs w:val="24"/>
        </w:rPr>
        <w:t>учитывались:</w:t>
      </w:r>
    </w:p>
    <w:p w:rsidR="00153B94" w:rsidRPr="00DA0E5B" w:rsidRDefault="00153B94" w:rsidP="00DA0E5B">
      <w:pPr>
        <w:pStyle w:val="a7"/>
        <w:spacing w:before="63" w:line="276" w:lineRule="auto"/>
        <w:ind w:left="156" w:right="116"/>
        <w:rPr>
          <w:sz w:val="24"/>
          <w:szCs w:val="24"/>
        </w:rPr>
      </w:pPr>
      <w:r w:rsidRPr="00DA0E5B">
        <w:rPr>
          <w:sz w:val="24"/>
          <w:szCs w:val="24"/>
        </w:rPr>
        <w:t>местные этнопсихологические, социокультурные, культурно-исторические и природно-климатические условия, в которых находится ДОО;</w:t>
      </w:r>
    </w:p>
    <w:p w:rsidR="00153B94" w:rsidRPr="00DA0E5B" w:rsidRDefault="00153B94" w:rsidP="00DA0E5B">
      <w:pPr>
        <w:pStyle w:val="a7"/>
        <w:spacing w:before="4" w:line="276" w:lineRule="auto"/>
        <w:ind w:left="153" w:right="139"/>
        <w:rPr>
          <w:sz w:val="24"/>
          <w:szCs w:val="24"/>
        </w:rPr>
      </w:pPr>
      <w:r w:rsidRPr="00DA0E5B">
        <w:rPr>
          <w:sz w:val="24"/>
          <w:szCs w:val="24"/>
        </w:rPr>
        <w:t>возраст, уровень развития детей и особенности их деятельности, содержание образования;</w:t>
      </w:r>
    </w:p>
    <w:p w:rsidR="00153B94" w:rsidRPr="00DA0E5B" w:rsidRDefault="00153B94" w:rsidP="00DA0E5B">
      <w:pPr>
        <w:pStyle w:val="a7"/>
        <w:spacing w:before="12" w:line="276" w:lineRule="auto"/>
        <w:ind w:right="134"/>
        <w:rPr>
          <w:sz w:val="24"/>
          <w:szCs w:val="24"/>
        </w:rPr>
      </w:pPr>
      <w:r w:rsidRPr="00DA0E5B">
        <w:rPr>
          <w:sz w:val="24"/>
          <w:szCs w:val="24"/>
        </w:rPr>
        <w:t>задачи образовательной программы для разных возрастных групп; возможности и потребности участников образовательной деятельности (детей и их семей, педагогов и других сотрудниковДОО, участников сетевого взаимодействия и других участников образовательной деятельности).</w:t>
      </w:r>
    </w:p>
    <w:p w:rsidR="00153B94" w:rsidRPr="00DA0E5B" w:rsidRDefault="00153B94" w:rsidP="00DA0E5B">
      <w:pPr>
        <w:widowControl w:val="0"/>
        <w:tabs>
          <w:tab w:val="left" w:pos="1485"/>
        </w:tabs>
        <w:autoSpaceDE w:val="0"/>
        <w:autoSpaceDN w:val="0"/>
        <w:spacing w:before="4" w:after="0"/>
        <w:ind w:right="121"/>
        <w:jc w:val="both"/>
        <w:rPr>
          <w:rFonts w:ascii="Times New Roman" w:hAnsi="Times New Roman" w:cs="Times New Roman"/>
          <w:sz w:val="24"/>
          <w:szCs w:val="24"/>
        </w:rPr>
      </w:pPr>
      <w:r w:rsidRPr="00DA0E5B">
        <w:rPr>
          <w:rFonts w:ascii="Times New Roman" w:hAnsi="Times New Roman" w:cs="Times New Roman"/>
          <w:sz w:val="24"/>
          <w:szCs w:val="24"/>
        </w:rPr>
        <w:t>С учётом возможности реализации образовательной программы ДОО в различных организационных моделях и формах РППС</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соответствует: Требованиям ФГОС ДО; образовательной   программе</w:t>
      </w:r>
      <w:r w:rsidRPr="00DA0E5B">
        <w:rPr>
          <w:rFonts w:ascii="Times New Roman" w:hAnsi="Times New Roman" w:cs="Times New Roman"/>
          <w:spacing w:val="-33"/>
          <w:sz w:val="24"/>
          <w:szCs w:val="24"/>
        </w:rPr>
        <w:t xml:space="preserve"> </w:t>
      </w:r>
      <w:r w:rsidRPr="00DA0E5B">
        <w:rPr>
          <w:rFonts w:ascii="Times New Roman" w:hAnsi="Times New Roman" w:cs="Times New Roman"/>
          <w:sz w:val="24"/>
          <w:szCs w:val="24"/>
        </w:rPr>
        <w:t>ДОО; материально-техническим и медико-с оциальным условиям пребывания детей в ДОО; возрастным особенностям детей; воспитывающему характеру обучения детей в</w:t>
      </w:r>
      <w:r w:rsidRPr="00DA0E5B">
        <w:rPr>
          <w:rFonts w:ascii="Times New Roman" w:hAnsi="Times New Roman" w:cs="Times New Roman"/>
          <w:spacing w:val="-51"/>
          <w:sz w:val="24"/>
          <w:szCs w:val="24"/>
        </w:rPr>
        <w:t xml:space="preserve"> </w:t>
      </w:r>
      <w:r w:rsidRPr="00DA0E5B">
        <w:rPr>
          <w:rFonts w:ascii="Times New Roman" w:hAnsi="Times New Roman" w:cs="Times New Roman"/>
          <w:sz w:val="24"/>
          <w:szCs w:val="24"/>
        </w:rPr>
        <w:t>ДОО; требованиям безопасности и надежности.</w:t>
      </w:r>
    </w:p>
    <w:p w:rsidR="00153B94" w:rsidRPr="00DA0E5B" w:rsidRDefault="00153B94" w:rsidP="00DA0E5B">
      <w:pPr>
        <w:widowControl w:val="0"/>
        <w:tabs>
          <w:tab w:val="left" w:pos="1467"/>
        </w:tabs>
        <w:autoSpaceDE w:val="0"/>
        <w:autoSpaceDN w:val="0"/>
        <w:spacing w:after="0"/>
        <w:ind w:right="136"/>
        <w:jc w:val="both"/>
        <w:rPr>
          <w:rFonts w:ascii="Times New Roman" w:hAnsi="Times New Roman" w:cs="Times New Roman"/>
          <w:sz w:val="24"/>
          <w:szCs w:val="24"/>
        </w:rPr>
      </w:pPr>
      <w:r w:rsidRPr="00DA0E5B">
        <w:rPr>
          <w:rFonts w:ascii="Times New Roman" w:hAnsi="Times New Roman" w:cs="Times New Roman"/>
          <w:sz w:val="24"/>
          <w:szCs w:val="24"/>
        </w:rPr>
        <w:t>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w:t>
      </w:r>
      <w:r w:rsidRPr="00DA0E5B">
        <w:rPr>
          <w:rFonts w:ascii="Times New Roman" w:hAnsi="Times New Roman" w:cs="Times New Roman"/>
          <w:spacing w:val="16"/>
          <w:sz w:val="24"/>
          <w:szCs w:val="24"/>
        </w:rPr>
        <w:t xml:space="preserve"> </w:t>
      </w:r>
      <w:r w:rsidRPr="00DA0E5B">
        <w:rPr>
          <w:rFonts w:ascii="Times New Roman" w:hAnsi="Times New Roman" w:cs="Times New Roman"/>
          <w:sz w:val="24"/>
          <w:szCs w:val="24"/>
        </w:rPr>
        <w:t>развития.</w:t>
      </w:r>
    </w:p>
    <w:p w:rsidR="00153B94" w:rsidRPr="00DA0E5B" w:rsidRDefault="00153B94" w:rsidP="00DA0E5B">
      <w:pPr>
        <w:widowControl w:val="0"/>
        <w:tabs>
          <w:tab w:val="left" w:pos="1457"/>
        </w:tabs>
        <w:autoSpaceDE w:val="0"/>
        <w:autoSpaceDN w:val="0"/>
        <w:spacing w:after="0"/>
        <w:ind w:right="147"/>
        <w:jc w:val="both"/>
        <w:rPr>
          <w:rFonts w:ascii="Times New Roman" w:hAnsi="Times New Roman" w:cs="Times New Roman"/>
          <w:sz w:val="24"/>
          <w:szCs w:val="24"/>
        </w:rPr>
      </w:pPr>
      <w:r w:rsidRPr="00DA0E5B">
        <w:rPr>
          <w:rFonts w:ascii="Times New Roman" w:hAnsi="Times New Roman" w:cs="Times New Roman"/>
          <w:sz w:val="24"/>
          <w:szCs w:val="24"/>
        </w:rPr>
        <w:t>В соответствии с ФГОС ДО РППС содержательно ­ насыщенна; трансформируемая; полифункциональная; доступная;</w:t>
      </w:r>
      <w:r w:rsidRPr="00DA0E5B">
        <w:rPr>
          <w:rFonts w:ascii="Times New Roman" w:hAnsi="Times New Roman" w:cs="Times New Roman"/>
          <w:spacing w:val="-33"/>
          <w:sz w:val="24"/>
          <w:szCs w:val="24"/>
        </w:rPr>
        <w:t xml:space="preserve"> </w:t>
      </w:r>
      <w:r w:rsidRPr="00DA0E5B">
        <w:rPr>
          <w:rFonts w:ascii="Times New Roman" w:hAnsi="Times New Roman" w:cs="Times New Roman"/>
          <w:sz w:val="24"/>
          <w:szCs w:val="24"/>
        </w:rPr>
        <w:t>безопасная.</w:t>
      </w:r>
    </w:p>
    <w:p w:rsidR="00153B94" w:rsidRPr="00DA0E5B" w:rsidRDefault="00153B94" w:rsidP="00DA0E5B">
      <w:pPr>
        <w:pStyle w:val="a7"/>
        <w:spacing w:before="5" w:line="276" w:lineRule="auto"/>
        <w:ind w:left="117" w:right="152"/>
        <w:rPr>
          <w:sz w:val="24"/>
          <w:szCs w:val="24"/>
        </w:rPr>
      </w:pPr>
      <w:r w:rsidRPr="00DA0E5B">
        <w:rPr>
          <w:sz w:val="24"/>
          <w:szCs w:val="24"/>
        </w:rPr>
        <w:t>РППС в ДОО обеспечивает  условия для эмоционального благополучия детей и комфортной работы педагогических и учебно­ вспомогательных сотрудников.</w:t>
      </w:r>
    </w:p>
    <w:p w:rsidR="00153B94" w:rsidRPr="00DA0E5B" w:rsidRDefault="00153B94" w:rsidP="00DA0E5B">
      <w:pPr>
        <w:widowControl w:val="0"/>
        <w:tabs>
          <w:tab w:val="left" w:pos="1631"/>
        </w:tabs>
        <w:autoSpaceDE w:val="0"/>
        <w:autoSpaceDN w:val="0"/>
        <w:spacing w:after="0"/>
        <w:ind w:right="103"/>
        <w:jc w:val="both"/>
        <w:rPr>
          <w:rFonts w:ascii="Times New Roman" w:hAnsi="Times New Roman" w:cs="Times New Roman"/>
          <w:sz w:val="24"/>
          <w:szCs w:val="24"/>
        </w:rPr>
      </w:pPr>
      <w:r w:rsidRPr="00DA0E5B">
        <w:rPr>
          <w:rFonts w:ascii="Times New Roman" w:hAnsi="Times New Roman" w:cs="Times New Roman"/>
          <w:w w:val="105"/>
          <w:sz w:val="24"/>
          <w:szCs w:val="24"/>
        </w:rPr>
        <w:t xml:space="preserve">В ДОО созданы условия для информатизации образовательного процесса. Для этого в групповых и прочих помещениях ДОО имеется  оборудование для использования информационно­ коммуникационных технологий в образовательном процессе. </w:t>
      </w:r>
    </w:p>
    <w:p w:rsidR="00153B94" w:rsidRPr="00DA0E5B" w:rsidRDefault="00153B94" w:rsidP="00DA0E5B">
      <w:pPr>
        <w:spacing w:after="0"/>
        <w:jc w:val="both"/>
        <w:rPr>
          <w:rFonts w:ascii="Times New Roman" w:hAnsi="Times New Roman" w:cs="Times New Roman"/>
          <w:b/>
          <w:bCs/>
          <w:sz w:val="24"/>
          <w:szCs w:val="24"/>
        </w:rPr>
      </w:pPr>
      <w:r w:rsidRPr="00DA0E5B">
        <w:rPr>
          <w:rFonts w:ascii="Times New Roman" w:hAnsi="Times New Roman" w:cs="Times New Roman"/>
          <w:sz w:val="24"/>
          <w:szCs w:val="24"/>
        </w:rPr>
        <w:t xml:space="preserve">     Одно из важных условий воспитательно-образовательной работы в СП ГБОУ СОШ №6 г.о. Отрадный Детский сад №15</w:t>
      </w:r>
      <w:r w:rsidRPr="00DA0E5B">
        <w:rPr>
          <w:rFonts w:ascii="Times New Roman" w:hAnsi="Times New Roman" w:cs="Times New Roman"/>
          <w:b/>
          <w:bCs/>
          <w:sz w:val="24"/>
          <w:szCs w:val="24"/>
        </w:rPr>
        <w:t xml:space="preserve"> </w:t>
      </w:r>
      <w:r w:rsidRPr="00DA0E5B">
        <w:rPr>
          <w:rFonts w:ascii="Times New Roman" w:hAnsi="Times New Roman" w:cs="Times New Roman"/>
          <w:sz w:val="24"/>
          <w:szCs w:val="24"/>
        </w:rPr>
        <w:t>– правильная организация развивающей предметно-пространственной среды. Она соответствует ФГОС дошкольного образования и обеспечивает максимальную реализацию образовательного потенциала пространства детского сада (групповых помещений, участка) и материалов, оборудования и инвентаря для развития детей дошкольного возраста, охраны и укрепления их здоровья, учёта особенностей и коррекции недостатков их развития.</w:t>
      </w:r>
    </w:p>
    <w:p w:rsidR="00153B94" w:rsidRPr="00DA0E5B" w:rsidRDefault="00153B94" w:rsidP="00DA0E5B">
      <w:pPr>
        <w:spacing w:after="0"/>
        <w:ind w:firstLine="709"/>
        <w:jc w:val="both"/>
        <w:rPr>
          <w:rFonts w:ascii="Times New Roman" w:hAnsi="Times New Roman" w:cs="Times New Roman"/>
          <w:sz w:val="24"/>
          <w:szCs w:val="24"/>
        </w:rPr>
      </w:pPr>
      <w:r w:rsidRPr="00DA0E5B">
        <w:rPr>
          <w:rFonts w:ascii="Times New Roman" w:hAnsi="Times New Roman" w:cs="Times New Roman"/>
          <w:sz w:val="24"/>
          <w:szCs w:val="24"/>
        </w:rPr>
        <w:t>ФГОС дошкольного образования выделяет следующие требования к развивающей предметно-пространственной среде:</w:t>
      </w:r>
    </w:p>
    <w:p w:rsidR="00153B94" w:rsidRPr="00DA0E5B" w:rsidRDefault="00153B94" w:rsidP="00DA0E5B">
      <w:pPr>
        <w:pStyle w:val="a9"/>
        <w:widowControl/>
        <w:numPr>
          <w:ilvl w:val="0"/>
          <w:numId w:val="105"/>
        </w:numPr>
        <w:autoSpaceDE/>
        <w:autoSpaceDN/>
        <w:spacing w:line="276" w:lineRule="auto"/>
        <w:ind w:left="0" w:firstLine="360"/>
        <w:rPr>
          <w:iCs/>
          <w:sz w:val="24"/>
          <w:szCs w:val="24"/>
        </w:rPr>
      </w:pPr>
      <w:r w:rsidRPr="00DA0E5B">
        <w:rPr>
          <w:iCs/>
          <w:sz w:val="24"/>
          <w:szCs w:val="24"/>
        </w:rPr>
        <w:t>Организация образовательного пространства и разнообразие материалов, оборудования и инвентаря (в здании и на участке) обеспечивают: игровую, познавательную, исследовательскую и творческую активность воспитанников, экспериментирование с доступными детям материалами.</w:t>
      </w:r>
    </w:p>
    <w:p w:rsidR="00153B94" w:rsidRPr="00DA0E5B" w:rsidRDefault="00153B94" w:rsidP="00DA0E5B">
      <w:pPr>
        <w:pStyle w:val="a9"/>
        <w:spacing w:line="276" w:lineRule="auto"/>
        <w:rPr>
          <w:sz w:val="24"/>
          <w:szCs w:val="24"/>
        </w:rPr>
      </w:pPr>
      <w:r w:rsidRPr="00DA0E5B">
        <w:rPr>
          <w:sz w:val="24"/>
          <w:szCs w:val="24"/>
        </w:rPr>
        <w:t>В ДОО 10 групп, каждая имеет свое название: «Звездочки», «Гномики», «Капелька», др.  и  визитную карточку, на которой видно, какие педагоги работают  в этой группе.</w:t>
      </w:r>
    </w:p>
    <w:p w:rsidR="00153B94" w:rsidRPr="00DA0E5B" w:rsidRDefault="00153B94" w:rsidP="00DA0E5B">
      <w:pPr>
        <w:pStyle w:val="a9"/>
        <w:spacing w:line="276" w:lineRule="auto"/>
        <w:rPr>
          <w:iCs/>
          <w:sz w:val="24"/>
          <w:szCs w:val="24"/>
        </w:rPr>
      </w:pPr>
      <w:r w:rsidRPr="00DA0E5B">
        <w:rPr>
          <w:i/>
          <w:iCs/>
          <w:sz w:val="24"/>
          <w:szCs w:val="24"/>
        </w:rPr>
        <w:t xml:space="preserve"> </w:t>
      </w:r>
      <w:r w:rsidRPr="00DA0E5B">
        <w:rPr>
          <w:iCs/>
          <w:sz w:val="24"/>
          <w:szCs w:val="24"/>
        </w:rPr>
        <w:t xml:space="preserve">Группы детского сада – это помещение, где ребенок проводит большую часть дня. </w:t>
      </w:r>
      <w:r w:rsidRPr="00DA0E5B">
        <w:rPr>
          <w:iCs/>
          <w:sz w:val="24"/>
          <w:szCs w:val="24"/>
        </w:rPr>
        <w:lastRenderedPageBreak/>
        <w:t xml:space="preserve">Здесь он играет, занимается учебным процессом, спит.  Поэтому важно, что его в эти моменты окружает. </w:t>
      </w:r>
    </w:p>
    <w:p w:rsidR="00153B94" w:rsidRPr="00DA0E5B" w:rsidRDefault="00153B94" w:rsidP="00DA0E5B">
      <w:pPr>
        <w:pStyle w:val="a9"/>
        <w:spacing w:line="276" w:lineRule="auto"/>
        <w:ind w:left="360"/>
        <w:rPr>
          <w:i/>
          <w:iCs/>
          <w:sz w:val="24"/>
          <w:szCs w:val="24"/>
        </w:rPr>
      </w:pPr>
      <w:r w:rsidRPr="00DA0E5B">
        <w:rPr>
          <w:sz w:val="24"/>
          <w:szCs w:val="24"/>
        </w:rPr>
        <w:t>В группах ДОО созданы условия для игровой, художественной, творческой, театрализованной, экспериментальной деятельности. С целью создания условий, обеспечивающих разностороннее развитие детей, во всех возрастных группах оборудованы уголки и центры разной направленности:</w:t>
      </w:r>
    </w:p>
    <w:p w:rsidR="00153B94" w:rsidRPr="00DA0E5B" w:rsidRDefault="00153B94" w:rsidP="00DA0E5B">
      <w:pPr>
        <w:spacing w:after="0"/>
        <w:ind w:firstLine="709"/>
        <w:jc w:val="both"/>
        <w:rPr>
          <w:rFonts w:ascii="Times New Roman" w:hAnsi="Times New Roman" w:cs="Times New Roman"/>
          <w:sz w:val="24"/>
          <w:szCs w:val="24"/>
        </w:rPr>
      </w:pPr>
      <w:r w:rsidRPr="00DA0E5B">
        <w:rPr>
          <w:rFonts w:ascii="Times New Roman" w:hAnsi="Times New Roman" w:cs="Times New Roman"/>
          <w:sz w:val="24"/>
          <w:szCs w:val="24"/>
        </w:rPr>
        <w:t xml:space="preserve">- </w:t>
      </w:r>
      <w:r w:rsidRPr="00DA0E5B">
        <w:rPr>
          <w:rFonts w:ascii="Times New Roman" w:hAnsi="Times New Roman" w:cs="Times New Roman"/>
          <w:i/>
          <w:iCs/>
          <w:sz w:val="24"/>
          <w:szCs w:val="24"/>
        </w:rPr>
        <w:t>«Уголок природы».</w:t>
      </w:r>
      <w:r w:rsidRPr="00DA0E5B">
        <w:rPr>
          <w:rFonts w:ascii="Times New Roman" w:hAnsi="Times New Roman" w:cs="Times New Roman"/>
          <w:sz w:val="24"/>
          <w:szCs w:val="24"/>
        </w:rPr>
        <w:t xml:space="preserve"> Педагоги всех групп оригинально оформили данные уголки, в которых разместили в соответствии с возрастом детей комнатные растения, сухие аквариумы, игрушки декоративных птиц и млекопитающих, сезонный растительный материал, календари наблюдений и природы, макеты, коллекционный материал, модели «Времена года» и пр.</w:t>
      </w:r>
    </w:p>
    <w:p w:rsidR="00153B94" w:rsidRPr="00DA0E5B" w:rsidRDefault="00153B94" w:rsidP="00DA0E5B">
      <w:pPr>
        <w:spacing w:after="0"/>
        <w:ind w:firstLine="708"/>
        <w:jc w:val="both"/>
        <w:rPr>
          <w:rFonts w:ascii="Times New Roman" w:hAnsi="Times New Roman" w:cs="Times New Roman"/>
          <w:sz w:val="24"/>
          <w:szCs w:val="24"/>
        </w:rPr>
      </w:pPr>
      <w:r w:rsidRPr="00DA0E5B">
        <w:rPr>
          <w:rFonts w:ascii="Times New Roman" w:hAnsi="Times New Roman" w:cs="Times New Roman"/>
          <w:sz w:val="24"/>
          <w:szCs w:val="24"/>
        </w:rPr>
        <w:t xml:space="preserve">- </w:t>
      </w:r>
      <w:r w:rsidRPr="00DA0E5B">
        <w:rPr>
          <w:rFonts w:ascii="Times New Roman" w:hAnsi="Times New Roman" w:cs="Times New Roman"/>
          <w:i/>
          <w:iCs/>
          <w:sz w:val="24"/>
          <w:szCs w:val="24"/>
        </w:rPr>
        <w:t>«Уголок творчества».</w:t>
      </w:r>
      <w:r w:rsidRPr="00DA0E5B">
        <w:rPr>
          <w:rFonts w:ascii="Times New Roman" w:hAnsi="Times New Roman" w:cs="Times New Roman"/>
          <w:sz w:val="24"/>
          <w:szCs w:val="24"/>
        </w:rPr>
        <w:t xml:space="preserve"> В каждой группе имеется уголок для творческой деятельности дошкольников: оборудование для изобразительной деятельности, разнообразный бросовый и природный материал, опорные схемы, операционные карты. Простейшие чертежи, модели, трафареты, лекала, геометрические формы, силуэты, детские и взрослые работы по рисованию, аппликации и др.</w:t>
      </w:r>
    </w:p>
    <w:p w:rsidR="00153B94" w:rsidRPr="00DA0E5B" w:rsidRDefault="00153B94" w:rsidP="00DA0E5B">
      <w:pPr>
        <w:spacing w:after="0"/>
        <w:ind w:firstLine="709"/>
        <w:jc w:val="both"/>
        <w:rPr>
          <w:rFonts w:ascii="Times New Roman" w:hAnsi="Times New Roman" w:cs="Times New Roman"/>
          <w:sz w:val="24"/>
          <w:szCs w:val="24"/>
        </w:rPr>
      </w:pPr>
      <w:r w:rsidRPr="00DA0E5B">
        <w:rPr>
          <w:rFonts w:ascii="Times New Roman" w:hAnsi="Times New Roman" w:cs="Times New Roman"/>
          <w:sz w:val="24"/>
          <w:szCs w:val="24"/>
        </w:rPr>
        <w:t xml:space="preserve">- С целью познания окружающего мира и его закономерностей в группах педагогами созданы </w:t>
      </w:r>
      <w:r w:rsidRPr="00DA0E5B">
        <w:rPr>
          <w:rFonts w:ascii="Times New Roman" w:hAnsi="Times New Roman" w:cs="Times New Roman"/>
          <w:i/>
          <w:iCs/>
          <w:sz w:val="24"/>
          <w:szCs w:val="24"/>
        </w:rPr>
        <w:t>экспериментальные уголки</w:t>
      </w:r>
      <w:r w:rsidRPr="00DA0E5B">
        <w:rPr>
          <w:rFonts w:ascii="Times New Roman" w:hAnsi="Times New Roman" w:cs="Times New Roman"/>
          <w:sz w:val="24"/>
          <w:szCs w:val="24"/>
        </w:rPr>
        <w:t>. В них дети «выступают» в роли исследователей, занимаются экспериментальной деятельностью.  Здесь собраны материалы по разделам: песок и вода, звук, магниты, бумага, стекло, резина, приборы-помощники: увеличительное стекло, песочные часы, микроскопы, коллекции минералов, прозрачные и непрозрачные сосуды разной конфигурации и объема, сита и воронки, карточки-схемы проведения экспериментов, персонажи, наделенные определенными чертами, от имени которых моделируется проблемные ситуации.</w:t>
      </w:r>
    </w:p>
    <w:p w:rsidR="00153B94" w:rsidRPr="00DA0E5B" w:rsidRDefault="00153B94" w:rsidP="00DA0E5B">
      <w:pPr>
        <w:spacing w:after="0"/>
        <w:ind w:firstLine="709"/>
        <w:jc w:val="both"/>
        <w:rPr>
          <w:rFonts w:ascii="Times New Roman" w:hAnsi="Times New Roman" w:cs="Times New Roman"/>
          <w:sz w:val="24"/>
          <w:szCs w:val="24"/>
        </w:rPr>
      </w:pPr>
      <w:r w:rsidRPr="00DA0E5B">
        <w:rPr>
          <w:rFonts w:ascii="Times New Roman" w:hAnsi="Times New Roman" w:cs="Times New Roman"/>
          <w:sz w:val="24"/>
          <w:szCs w:val="24"/>
        </w:rPr>
        <w:t xml:space="preserve">- </w:t>
      </w:r>
      <w:r w:rsidRPr="00DA0E5B">
        <w:rPr>
          <w:rFonts w:ascii="Times New Roman" w:hAnsi="Times New Roman" w:cs="Times New Roman"/>
          <w:i/>
          <w:iCs/>
          <w:sz w:val="24"/>
          <w:szCs w:val="24"/>
        </w:rPr>
        <w:t xml:space="preserve">«Театральный уголок» </w:t>
      </w:r>
      <w:r w:rsidRPr="00DA0E5B">
        <w:rPr>
          <w:rFonts w:ascii="Times New Roman" w:hAnsi="Times New Roman" w:cs="Times New Roman"/>
          <w:sz w:val="24"/>
          <w:szCs w:val="24"/>
        </w:rPr>
        <w:t>создан для разнообразной театрализованной деятельности детей: настольные театры, небольшие ширмы и наборы кукол (пальчиковых, перчаточных и плоскостных фигур), театры сделанные детьми, воспитателями и родителями, маски, атрибуты, элементы костюмов для персонажей, декорации,  уголки ряженья.</w:t>
      </w:r>
    </w:p>
    <w:p w:rsidR="00153B94" w:rsidRPr="00DA0E5B" w:rsidRDefault="00153B94" w:rsidP="00DA0E5B">
      <w:pPr>
        <w:spacing w:after="0"/>
        <w:ind w:firstLine="709"/>
        <w:jc w:val="both"/>
        <w:rPr>
          <w:rFonts w:ascii="Times New Roman" w:eastAsia="+mn-ea" w:hAnsi="Times New Roman" w:cs="Times New Roman"/>
          <w:kern w:val="24"/>
          <w:sz w:val="24"/>
          <w:szCs w:val="24"/>
        </w:rPr>
      </w:pPr>
      <w:r w:rsidRPr="00DA0E5B">
        <w:rPr>
          <w:rFonts w:ascii="Times New Roman" w:hAnsi="Times New Roman" w:cs="Times New Roman"/>
          <w:sz w:val="24"/>
          <w:szCs w:val="24"/>
        </w:rPr>
        <w:t xml:space="preserve">- </w:t>
      </w:r>
      <w:r w:rsidRPr="00DA0E5B">
        <w:rPr>
          <w:rFonts w:ascii="Times New Roman" w:hAnsi="Times New Roman" w:cs="Times New Roman"/>
          <w:i/>
          <w:iCs/>
          <w:sz w:val="24"/>
          <w:szCs w:val="24"/>
        </w:rPr>
        <w:t>«Игровой уголок».</w:t>
      </w:r>
      <w:r w:rsidRPr="00DA0E5B">
        <w:rPr>
          <w:rFonts w:ascii="Times New Roman" w:hAnsi="Times New Roman" w:cs="Times New Roman"/>
          <w:sz w:val="24"/>
          <w:szCs w:val="24"/>
        </w:rPr>
        <w:t xml:space="preserve"> Основной вид деятельности дошкольника - игра, поэтому большое внимание уделяется организации пространства для игровой деятельности детей. В группах оборудованы игровые зоны, в которых имеются дидактические игры из разделов «Развитие представлений о себе и окружающем мире», «Математика», «Экология» и др. Строительный материал, наборы разных мелких игрушек. Особое внимание уделено оснащению сюжетно-ролевых игр.</w:t>
      </w:r>
      <w:r w:rsidRPr="00DA0E5B">
        <w:rPr>
          <w:rFonts w:ascii="Times New Roman" w:eastAsia="+mn-ea" w:hAnsi="Times New Roman" w:cs="Times New Roman"/>
          <w:kern w:val="24"/>
          <w:sz w:val="24"/>
          <w:szCs w:val="24"/>
        </w:rPr>
        <w:t xml:space="preserve"> </w:t>
      </w:r>
    </w:p>
    <w:p w:rsidR="00153B94" w:rsidRPr="00DA0E5B" w:rsidRDefault="00153B94" w:rsidP="00DA0E5B">
      <w:pPr>
        <w:spacing w:after="0"/>
        <w:jc w:val="both"/>
        <w:rPr>
          <w:rFonts w:ascii="Times New Roman" w:hAnsi="Times New Roman" w:cs="Times New Roman"/>
          <w:sz w:val="24"/>
          <w:szCs w:val="24"/>
        </w:rPr>
      </w:pPr>
      <w:r w:rsidRPr="00DA0E5B">
        <w:rPr>
          <w:rFonts w:ascii="Times New Roman" w:hAnsi="Times New Roman" w:cs="Times New Roman"/>
          <w:sz w:val="24"/>
          <w:szCs w:val="24"/>
        </w:rPr>
        <w:t>Нами создано  единое пространство детского сада (гармония среды разных помещений групп, кабинетов и залов, дополнительных кабинетов (коридоров и рекреаций, физкультурного и музыкального залов, изостудии и зимнего сада,  компьютерного класса), участка.</w:t>
      </w:r>
    </w:p>
    <w:p w:rsidR="00153B94" w:rsidRPr="00DA0E5B" w:rsidRDefault="00153B94" w:rsidP="00DA0E5B">
      <w:pPr>
        <w:spacing w:after="0"/>
        <w:ind w:firstLine="709"/>
        <w:jc w:val="both"/>
        <w:rPr>
          <w:rFonts w:ascii="Times New Roman" w:hAnsi="Times New Roman" w:cs="Times New Roman"/>
          <w:sz w:val="24"/>
          <w:szCs w:val="24"/>
        </w:rPr>
      </w:pPr>
      <w:r w:rsidRPr="00DA0E5B">
        <w:rPr>
          <w:rFonts w:ascii="Times New Roman" w:hAnsi="Times New Roman" w:cs="Times New Roman"/>
          <w:sz w:val="24"/>
          <w:szCs w:val="24"/>
        </w:rPr>
        <w:t xml:space="preserve">- Для музыкального развития детей имеется хорошо оборудованный  музыкальный зал, а в группах оформлены музыкальные уголки. </w:t>
      </w:r>
    </w:p>
    <w:p w:rsidR="00153B94" w:rsidRPr="00DA0E5B" w:rsidRDefault="00153B94" w:rsidP="00DA0E5B">
      <w:pPr>
        <w:spacing w:after="0"/>
        <w:ind w:firstLine="709"/>
        <w:jc w:val="both"/>
        <w:rPr>
          <w:rFonts w:ascii="Times New Roman" w:hAnsi="Times New Roman" w:cs="Times New Roman"/>
          <w:sz w:val="24"/>
          <w:szCs w:val="24"/>
        </w:rPr>
      </w:pPr>
      <w:r w:rsidRPr="00DA0E5B">
        <w:rPr>
          <w:rFonts w:ascii="Times New Roman" w:hAnsi="Times New Roman" w:cs="Times New Roman"/>
          <w:i/>
          <w:sz w:val="24"/>
          <w:szCs w:val="24"/>
        </w:rPr>
        <w:t>Музыкальный зал</w:t>
      </w:r>
      <w:r w:rsidRPr="00DA0E5B">
        <w:rPr>
          <w:rFonts w:ascii="Times New Roman" w:hAnsi="Times New Roman" w:cs="Times New Roman"/>
          <w:sz w:val="24"/>
          <w:szCs w:val="24"/>
        </w:rPr>
        <w:t xml:space="preserve"> – это место, где всегда весело и интересно. Тем более, что он такой большой и может вместить всех детей детского сада. Музыкальный зал оснащён интерактивным оборудованием, пианино, музыкальным центром с функцией караоке, магнитофоном, детскими музыкальными инструментами, пособиями, демонстрационными игрушками для непосредственно образовательной деятельности, фонотекой, составленной музыкальными руководителями. Для проведения детских праздников и досугов, работы кружка «Музыкальный театр» подготовлены  театральные костюмы и реквизит. Оформление стен </w:t>
      </w:r>
      <w:r w:rsidRPr="00DA0E5B">
        <w:rPr>
          <w:rFonts w:ascii="Times New Roman" w:hAnsi="Times New Roman" w:cs="Times New Roman"/>
          <w:sz w:val="24"/>
          <w:szCs w:val="24"/>
        </w:rPr>
        <w:lastRenderedPageBreak/>
        <w:t xml:space="preserve">музыкального зала продумывается и выполняется с точки зрения эстетики, соответствия тематике мероприятий. В музыкальном зале проводятся утренняя гимнастика, непосредственно образовательная деятельность, индивидуальные занятия, развлечения, праздники, театрализованные представления. Для организации педагогического процесса есть весь необходимый материал: наглядный и раздаточный, соответствующий принципам дидактики и санитарно – гигиеническим нормам. </w:t>
      </w:r>
    </w:p>
    <w:p w:rsidR="00153B94" w:rsidRPr="00DA0E5B" w:rsidRDefault="00153B94" w:rsidP="00DA0E5B">
      <w:pPr>
        <w:spacing w:after="0"/>
        <w:ind w:firstLine="709"/>
        <w:jc w:val="both"/>
        <w:rPr>
          <w:rFonts w:ascii="Times New Roman" w:hAnsi="Times New Roman" w:cs="Times New Roman"/>
          <w:sz w:val="24"/>
          <w:szCs w:val="24"/>
        </w:rPr>
      </w:pPr>
      <w:r w:rsidRPr="00DA0E5B">
        <w:rPr>
          <w:rFonts w:ascii="Times New Roman" w:hAnsi="Times New Roman" w:cs="Times New Roman"/>
          <w:sz w:val="24"/>
          <w:szCs w:val="24"/>
        </w:rPr>
        <w:t>В группах собраны игрушечные музыкальные, шумовые инструменты, альбомы с портретами композиторов и изображениями инструментов.</w:t>
      </w:r>
    </w:p>
    <w:p w:rsidR="00153B94" w:rsidRPr="00DA0E5B" w:rsidRDefault="00153B94" w:rsidP="00DA0E5B">
      <w:pPr>
        <w:spacing w:after="0"/>
        <w:ind w:firstLine="709"/>
        <w:jc w:val="both"/>
        <w:rPr>
          <w:rFonts w:ascii="Times New Roman" w:hAnsi="Times New Roman" w:cs="Times New Roman"/>
          <w:sz w:val="24"/>
          <w:szCs w:val="24"/>
        </w:rPr>
      </w:pPr>
      <w:r w:rsidRPr="00DA0E5B">
        <w:rPr>
          <w:rFonts w:ascii="Times New Roman" w:hAnsi="Times New Roman" w:cs="Times New Roman"/>
          <w:sz w:val="24"/>
          <w:szCs w:val="24"/>
        </w:rPr>
        <w:t xml:space="preserve">- </w:t>
      </w:r>
      <w:r w:rsidRPr="00DA0E5B">
        <w:rPr>
          <w:rFonts w:ascii="Times New Roman" w:hAnsi="Times New Roman" w:cs="Times New Roman"/>
          <w:i/>
          <w:sz w:val="24"/>
          <w:szCs w:val="24"/>
        </w:rPr>
        <w:t>«Уголок ПДД»,</w:t>
      </w:r>
      <w:r w:rsidRPr="00DA0E5B">
        <w:rPr>
          <w:rFonts w:ascii="Times New Roman" w:hAnsi="Times New Roman" w:cs="Times New Roman"/>
          <w:sz w:val="24"/>
          <w:szCs w:val="24"/>
        </w:rPr>
        <w:t xml:space="preserve"> целью которого является ознакомление дошкольников с правилами дорожного движения, транспортом, профилактика дорожно-транспортных происшествий с участием детей. Уголки включают: макеты улиц, разные виды транспорта, карточки с дорожными знаками, макеты светофоров, в старших и подготовительных группах размещены схемы движения детей от дома до детского сада и др.</w:t>
      </w:r>
    </w:p>
    <w:p w:rsidR="00153B94" w:rsidRPr="00DA0E5B" w:rsidRDefault="00153B94" w:rsidP="00DA0E5B">
      <w:pPr>
        <w:shd w:val="clear" w:color="auto" w:fill="FFFFFF"/>
        <w:spacing w:after="0"/>
        <w:jc w:val="both"/>
        <w:rPr>
          <w:rFonts w:ascii="Times New Roman" w:hAnsi="Times New Roman" w:cs="Times New Roman"/>
          <w:bCs/>
          <w:sz w:val="24"/>
          <w:szCs w:val="24"/>
        </w:rPr>
      </w:pPr>
      <w:r w:rsidRPr="00DA0E5B">
        <w:rPr>
          <w:rFonts w:ascii="Times New Roman" w:hAnsi="Times New Roman" w:cs="Times New Roman"/>
          <w:sz w:val="24"/>
          <w:szCs w:val="24"/>
        </w:rPr>
        <w:t xml:space="preserve">       Для закрепления </w:t>
      </w:r>
      <w:r w:rsidRPr="00DA0E5B">
        <w:rPr>
          <w:rFonts w:ascii="Times New Roman" w:hAnsi="Times New Roman" w:cs="Times New Roman"/>
          <w:bCs/>
          <w:sz w:val="24"/>
          <w:szCs w:val="24"/>
        </w:rPr>
        <w:t xml:space="preserve">знаний детей о безопасном поведении на дорогах, правилах пешеходов и водителей, транспорте, дорожных знаках и др. </w:t>
      </w:r>
      <w:r w:rsidRPr="00DA0E5B">
        <w:rPr>
          <w:rFonts w:ascii="Times New Roman" w:hAnsi="Times New Roman" w:cs="Times New Roman"/>
          <w:sz w:val="24"/>
          <w:szCs w:val="24"/>
        </w:rPr>
        <w:t>на территории</w:t>
      </w:r>
      <w:r w:rsidRPr="00DA0E5B">
        <w:rPr>
          <w:rFonts w:ascii="Times New Roman" w:hAnsi="Times New Roman" w:cs="Times New Roman"/>
          <w:noProof/>
          <w:sz w:val="24"/>
          <w:szCs w:val="24"/>
        </w:rPr>
        <w:t xml:space="preserve"> </w:t>
      </w:r>
      <w:r w:rsidRPr="00DA0E5B">
        <w:rPr>
          <w:rFonts w:ascii="Times New Roman" w:hAnsi="Times New Roman" w:cs="Times New Roman"/>
          <w:sz w:val="24"/>
          <w:szCs w:val="24"/>
        </w:rPr>
        <w:t xml:space="preserve">оформлена игровая площадка «Школа пешеходных наук».  </w:t>
      </w:r>
      <w:r w:rsidRPr="00DA0E5B">
        <w:rPr>
          <w:rFonts w:ascii="Times New Roman" w:hAnsi="Times New Roman" w:cs="Times New Roman"/>
          <w:bCs/>
          <w:sz w:val="24"/>
          <w:szCs w:val="24"/>
        </w:rPr>
        <w:t>Яркое, познавательное оформление этой игровой площадки привлекает детей, способствует развитию сюжета игр по правилам дорожного движения.</w:t>
      </w:r>
    </w:p>
    <w:p w:rsidR="00153B94" w:rsidRPr="00DA0E5B" w:rsidRDefault="00153B94" w:rsidP="00DA0E5B">
      <w:pPr>
        <w:pStyle w:val="a9"/>
        <w:widowControl/>
        <w:numPr>
          <w:ilvl w:val="0"/>
          <w:numId w:val="105"/>
        </w:numPr>
        <w:autoSpaceDE/>
        <w:autoSpaceDN/>
        <w:spacing w:line="276" w:lineRule="auto"/>
        <w:ind w:left="142" w:firstLine="218"/>
        <w:rPr>
          <w:iCs/>
          <w:sz w:val="24"/>
          <w:szCs w:val="24"/>
        </w:rPr>
      </w:pPr>
      <w:r w:rsidRPr="00DA0E5B">
        <w:rPr>
          <w:iCs/>
          <w:sz w:val="24"/>
          <w:szCs w:val="24"/>
        </w:rPr>
        <w:t xml:space="preserve">Следующее требование к среде в соответствии с ФГОС - она должна обеспечивать двигательную активность, в том числе развитие крупной и мелкой моторики, участие в подвижных играх и соревнованиях. </w:t>
      </w:r>
    </w:p>
    <w:p w:rsidR="00153B94" w:rsidRPr="00DA0E5B" w:rsidRDefault="00153B94" w:rsidP="00DA0E5B">
      <w:pPr>
        <w:spacing w:after="0"/>
        <w:ind w:firstLine="709"/>
        <w:jc w:val="both"/>
        <w:rPr>
          <w:rFonts w:ascii="Times New Roman" w:hAnsi="Times New Roman" w:cs="Times New Roman"/>
          <w:sz w:val="24"/>
          <w:szCs w:val="24"/>
        </w:rPr>
      </w:pPr>
      <w:r w:rsidRPr="00DA0E5B">
        <w:rPr>
          <w:rFonts w:ascii="Times New Roman" w:hAnsi="Times New Roman" w:cs="Times New Roman"/>
          <w:sz w:val="24"/>
          <w:szCs w:val="24"/>
        </w:rPr>
        <w:t>С этой целью в ДОО функционируют:</w:t>
      </w:r>
    </w:p>
    <w:p w:rsidR="00153B94" w:rsidRPr="00DA0E5B" w:rsidRDefault="00153B94" w:rsidP="00DA0E5B">
      <w:pPr>
        <w:spacing w:after="0"/>
        <w:ind w:firstLine="708"/>
        <w:jc w:val="both"/>
        <w:rPr>
          <w:rFonts w:ascii="Times New Roman" w:hAnsi="Times New Roman" w:cs="Times New Roman"/>
          <w:sz w:val="24"/>
          <w:szCs w:val="24"/>
        </w:rPr>
      </w:pPr>
      <w:r w:rsidRPr="00DA0E5B">
        <w:rPr>
          <w:rFonts w:ascii="Times New Roman" w:hAnsi="Times New Roman" w:cs="Times New Roman"/>
          <w:sz w:val="24"/>
          <w:szCs w:val="24"/>
        </w:rPr>
        <w:t xml:space="preserve">- Оснащенный </w:t>
      </w:r>
      <w:r w:rsidRPr="00DA0E5B">
        <w:rPr>
          <w:rFonts w:ascii="Times New Roman" w:hAnsi="Times New Roman" w:cs="Times New Roman"/>
          <w:i/>
          <w:sz w:val="24"/>
          <w:szCs w:val="24"/>
        </w:rPr>
        <w:t>физкультурный зал</w:t>
      </w:r>
      <w:r w:rsidRPr="00DA0E5B">
        <w:rPr>
          <w:rFonts w:ascii="Times New Roman" w:hAnsi="Times New Roman" w:cs="Times New Roman"/>
          <w:sz w:val="24"/>
          <w:szCs w:val="24"/>
        </w:rPr>
        <w:t>, где подобрано достаточное количество разнообразного физкультурного оборудования  (мячи разных размеров, обручи, флажки, ленты, скакалки, мячи набивные, мешочки набивные, гантели, гимнастические палки, массажные валики и мячи, маты, ребристые доски,  тоннель, модули, баскетбольная стойка и др.) для проведения  НОД,  физкультурных досугов и праздников.  В физкультурном зале есть пианино,  поэтому утренняя гимнастика и часть непосредственно образовательной деятельности проводится с музыкальным сопровождением. Особую радость детям доставляют занятия на тренажерах.  Для организации двигательной деятельности на воздухе зимой, в ДОО имеются комплекты лыж.</w:t>
      </w:r>
    </w:p>
    <w:p w:rsidR="00153B94" w:rsidRPr="00DA0E5B" w:rsidRDefault="00153B94" w:rsidP="00DA0E5B">
      <w:pPr>
        <w:tabs>
          <w:tab w:val="left" w:pos="2977"/>
        </w:tabs>
        <w:spacing w:after="0"/>
        <w:ind w:firstLine="708"/>
        <w:jc w:val="both"/>
        <w:rPr>
          <w:rFonts w:ascii="Times New Roman" w:hAnsi="Times New Roman" w:cs="Times New Roman"/>
          <w:sz w:val="24"/>
          <w:szCs w:val="24"/>
        </w:rPr>
      </w:pPr>
      <w:r w:rsidRPr="00DA0E5B">
        <w:rPr>
          <w:rFonts w:ascii="Times New Roman" w:hAnsi="Times New Roman" w:cs="Times New Roman"/>
          <w:sz w:val="24"/>
          <w:szCs w:val="24"/>
        </w:rPr>
        <w:t>- Физкультурные уголки в группах, которые дают детям возможность играть, выполнять те или другие физические упражнения самостоятельно, позволяют поддерживать двигательную активность так необходимую для детей дошкольного возраста</w:t>
      </w:r>
    </w:p>
    <w:p w:rsidR="00153B94" w:rsidRPr="00DA0E5B" w:rsidRDefault="00153B94" w:rsidP="00DA0E5B">
      <w:pPr>
        <w:tabs>
          <w:tab w:val="left" w:pos="2977"/>
        </w:tabs>
        <w:spacing w:after="0"/>
        <w:ind w:firstLine="708"/>
        <w:jc w:val="both"/>
        <w:rPr>
          <w:rFonts w:ascii="Times New Roman" w:hAnsi="Times New Roman" w:cs="Times New Roman"/>
          <w:sz w:val="24"/>
          <w:szCs w:val="24"/>
        </w:rPr>
      </w:pPr>
      <w:r w:rsidRPr="00DA0E5B">
        <w:rPr>
          <w:rFonts w:ascii="Times New Roman" w:hAnsi="Times New Roman" w:cs="Times New Roman"/>
          <w:sz w:val="24"/>
          <w:szCs w:val="24"/>
        </w:rPr>
        <w:t>- Для обеспечения двигательной активности детей в детском саду имеется оборудованная спортивная площадка, прогулочные участки.</w:t>
      </w:r>
    </w:p>
    <w:p w:rsidR="00153B94" w:rsidRPr="00DA0E5B" w:rsidRDefault="00153B94" w:rsidP="00DA0E5B">
      <w:pPr>
        <w:tabs>
          <w:tab w:val="left" w:pos="2977"/>
        </w:tabs>
        <w:spacing w:after="0"/>
        <w:ind w:firstLine="709"/>
        <w:jc w:val="both"/>
        <w:rPr>
          <w:rFonts w:ascii="Times New Roman" w:hAnsi="Times New Roman" w:cs="Times New Roman"/>
          <w:sz w:val="24"/>
          <w:szCs w:val="24"/>
        </w:rPr>
      </w:pPr>
      <w:r w:rsidRPr="00DA0E5B">
        <w:rPr>
          <w:rFonts w:ascii="Times New Roman" w:hAnsi="Times New Roman" w:cs="Times New Roman"/>
          <w:sz w:val="24"/>
          <w:szCs w:val="24"/>
        </w:rPr>
        <w:t>- Младшие группы ДОО оснащены оборудованием для сенсорного развития дошкольников («Сенсорный уголок»): развивающие игры, игрушки, пособия, материалы для развития мелкой моторики рук и пр.</w:t>
      </w:r>
    </w:p>
    <w:p w:rsidR="00153B94" w:rsidRPr="00DA0E5B" w:rsidRDefault="00153B94" w:rsidP="00DA0E5B">
      <w:pPr>
        <w:pStyle w:val="a9"/>
        <w:widowControl/>
        <w:numPr>
          <w:ilvl w:val="0"/>
          <w:numId w:val="105"/>
        </w:numPr>
        <w:autoSpaceDE/>
        <w:autoSpaceDN/>
        <w:spacing w:line="276" w:lineRule="auto"/>
        <w:ind w:left="142" w:firstLine="218"/>
        <w:rPr>
          <w:i/>
          <w:iCs/>
          <w:sz w:val="24"/>
          <w:szCs w:val="24"/>
        </w:rPr>
      </w:pPr>
      <w:r w:rsidRPr="00DA0E5B">
        <w:rPr>
          <w:iCs/>
          <w:sz w:val="24"/>
          <w:szCs w:val="24"/>
        </w:rPr>
        <w:t>Важное требование к развивающей предметно-пространственной среде – это учёт национально-культурных, климатических условий, в которых осуществляется образовательный процесс</w:t>
      </w:r>
      <w:r w:rsidRPr="00DA0E5B">
        <w:rPr>
          <w:i/>
          <w:iCs/>
          <w:sz w:val="24"/>
          <w:szCs w:val="24"/>
        </w:rPr>
        <w:t xml:space="preserve">. </w:t>
      </w:r>
    </w:p>
    <w:p w:rsidR="00153B94" w:rsidRPr="00DA0E5B" w:rsidRDefault="00153B94" w:rsidP="00DA0E5B">
      <w:pPr>
        <w:spacing w:after="0"/>
        <w:ind w:firstLine="708"/>
        <w:jc w:val="both"/>
        <w:rPr>
          <w:rFonts w:ascii="Times New Roman" w:hAnsi="Times New Roman" w:cs="Times New Roman"/>
          <w:sz w:val="24"/>
          <w:szCs w:val="24"/>
        </w:rPr>
      </w:pPr>
      <w:r w:rsidRPr="00DA0E5B">
        <w:rPr>
          <w:rFonts w:ascii="Times New Roman" w:hAnsi="Times New Roman" w:cs="Times New Roman"/>
          <w:sz w:val="24"/>
          <w:szCs w:val="24"/>
        </w:rPr>
        <w:t xml:space="preserve">В каждой группе детского сада имеются </w:t>
      </w:r>
      <w:r w:rsidRPr="00DA0E5B">
        <w:rPr>
          <w:rFonts w:ascii="Times New Roman" w:hAnsi="Times New Roman" w:cs="Times New Roman"/>
          <w:i/>
          <w:sz w:val="24"/>
          <w:szCs w:val="24"/>
        </w:rPr>
        <w:t>патриотические уголки</w:t>
      </w:r>
      <w:r w:rsidRPr="00DA0E5B">
        <w:rPr>
          <w:rFonts w:ascii="Times New Roman" w:hAnsi="Times New Roman" w:cs="Times New Roman"/>
          <w:sz w:val="24"/>
          <w:szCs w:val="24"/>
        </w:rPr>
        <w:t xml:space="preserve">, которые имеют определённое название и соответствуют возрасту детей. Дошкольники знакомятся с государственной символикой,  с событиями Великой отечественной войны, знают в лицо </w:t>
      </w:r>
      <w:r w:rsidRPr="00DA0E5B">
        <w:rPr>
          <w:rFonts w:ascii="Times New Roman" w:hAnsi="Times New Roman" w:cs="Times New Roman"/>
          <w:sz w:val="24"/>
          <w:szCs w:val="24"/>
        </w:rPr>
        <w:lastRenderedPageBreak/>
        <w:t xml:space="preserve">президента Российской Федерации, главу городского округа, познают историю государства и народов Поволжья. Ни один уголок детского сада не остается без внимания. </w:t>
      </w:r>
    </w:p>
    <w:p w:rsidR="00153B94" w:rsidRPr="00DA0E5B" w:rsidRDefault="00153B94" w:rsidP="00DA0E5B">
      <w:pPr>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В раздевальных комнатах педагогами организованы </w:t>
      </w:r>
      <w:r w:rsidRPr="00DA0E5B">
        <w:rPr>
          <w:rFonts w:ascii="Times New Roman" w:hAnsi="Times New Roman" w:cs="Times New Roman"/>
          <w:i/>
          <w:sz w:val="24"/>
          <w:szCs w:val="24"/>
        </w:rPr>
        <w:t>мини - музеи</w:t>
      </w:r>
      <w:r w:rsidRPr="00DA0E5B">
        <w:rPr>
          <w:rFonts w:ascii="Times New Roman" w:hAnsi="Times New Roman" w:cs="Times New Roman"/>
          <w:sz w:val="24"/>
          <w:szCs w:val="24"/>
        </w:rPr>
        <w:t xml:space="preserve">:  «Народные промыслы», « Народы Поволжья», « Водный мир», «Сафари», «Космос» (Эксклюзив детского сада), «Хлеб - всему голова», «Лес», «Лукоморье», «Мой город» и др. </w:t>
      </w:r>
    </w:p>
    <w:p w:rsidR="00153B94" w:rsidRPr="00DA0E5B" w:rsidRDefault="00153B94" w:rsidP="00DA0E5B">
      <w:pPr>
        <w:spacing w:after="0"/>
        <w:jc w:val="both"/>
        <w:rPr>
          <w:rFonts w:ascii="Times New Roman" w:hAnsi="Times New Roman" w:cs="Times New Roman"/>
          <w:sz w:val="24"/>
          <w:szCs w:val="24"/>
        </w:rPr>
      </w:pPr>
      <w:r w:rsidRPr="00DA0E5B">
        <w:rPr>
          <w:rFonts w:ascii="Times New Roman" w:hAnsi="Times New Roman" w:cs="Times New Roman"/>
          <w:bCs/>
          <w:sz w:val="24"/>
          <w:szCs w:val="24"/>
        </w:rPr>
        <w:t xml:space="preserve">Особое место в нашем детском саду занимает Картинная галерея. </w:t>
      </w:r>
    </w:p>
    <w:p w:rsidR="00153B94" w:rsidRPr="00DA0E5B" w:rsidRDefault="00153B94" w:rsidP="00DA0E5B">
      <w:pPr>
        <w:spacing w:after="0"/>
        <w:jc w:val="both"/>
        <w:rPr>
          <w:rFonts w:ascii="Times New Roman" w:hAnsi="Times New Roman" w:cs="Times New Roman"/>
          <w:sz w:val="24"/>
          <w:szCs w:val="24"/>
        </w:rPr>
      </w:pPr>
      <w:r w:rsidRPr="00DA0E5B">
        <w:rPr>
          <w:rFonts w:ascii="Times New Roman" w:hAnsi="Times New Roman" w:cs="Times New Roman"/>
          <w:b/>
          <w:bCs/>
          <w:sz w:val="24"/>
          <w:szCs w:val="24"/>
        </w:rPr>
        <w:t xml:space="preserve"> </w:t>
      </w:r>
      <w:r w:rsidRPr="00DA0E5B">
        <w:rPr>
          <w:rFonts w:ascii="Times New Roman" w:hAnsi="Times New Roman" w:cs="Times New Roman"/>
          <w:sz w:val="24"/>
          <w:szCs w:val="24"/>
        </w:rPr>
        <w:t>В дар нашей  дошкольной организации  были переданы 5 картин</w:t>
      </w:r>
      <w:r w:rsidRPr="00DA0E5B">
        <w:rPr>
          <w:rFonts w:ascii="Times New Roman" w:hAnsi="Times New Roman" w:cs="Times New Roman"/>
          <w:b/>
          <w:bCs/>
          <w:sz w:val="24"/>
          <w:szCs w:val="24"/>
        </w:rPr>
        <w:t xml:space="preserve">  </w:t>
      </w:r>
      <w:r w:rsidRPr="00DA0E5B">
        <w:rPr>
          <w:rFonts w:ascii="Times New Roman" w:hAnsi="Times New Roman" w:cs="Times New Roman"/>
          <w:sz w:val="24"/>
          <w:szCs w:val="24"/>
        </w:rPr>
        <w:t xml:space="preserve">члена союза художников России - Есиповой Анны Станиславовны.  </w:t>
      </w:r>
    </w:p>
    <w:p w:rsidR="00153B94" w:rsidRPr="00DA0E5B" w:rsidRDefault="00153B94" w:rsidP="00DA0E5B">
      <w:pPr>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Здесь представлены работы разных жанров. </w:t>
      </w:r>
      <w:r w:rsidRPr="00DA0E5B">
        <w:rPr>
          <w:rFonts w:ascii="Times New Roman" w:hAnsi="Times New Roman" w:cs="Times New Roman"/>
          <w:b/>
          <w:bCs/>
          <w:sz w:val="24"/>
          <w:szCs w:val="24"/>
        </w:rPr>
        <w:t xml:space="preserve"> </w:t>
      </w:r>
      <w:r w:rsidRPr="00DA0E5B">
        <w:rPr>
          <w:rFonts w:ascii="Times New Roman" w:hAnsi="Times New Roman" w:cs="Times New Roman"/>
          <w:sz w:val="24"/>
          <w:szCs w:val="24"/>
        </w:rPr>
        <w:t>Ни в одной дошкольной организации аналога нет. Важно отметить, что экспозиция периодически меняется. К нам на экскурсию приходят воспитанники других детских садов и школ города.</w:t>
      </w:r>
    </w:p>
    <w:p w:rsidR="00153B94" w:rsidRPr="00DA0E5B" w:rsidRDefault="00153B94" w:rsidP="00DA0E5B">
      <w:pPr>
        <w:pStyle w:val="a9"/>
        <w:widowControl/>
        <w:numPr>
          <w:ilvl w:val="0"/>
          <w:numId w:val="105"/>
        </w:numPr>
        <w:autoSpaceDE/>
        <w:autoSpaceDN/>
        <w:spacing w:line="276" w:lineRule="auto"/>
        <w:ind w:left="0" w:firstLine="360"/>
        <w:rPr>
          <w:iCs/>
          <w:sz w:val="24"/>
          <w:szCs w:val="24"/>
        </w:rPr>
      </w:pPr>
      <w:r w:rsidRPr="00DA0E5B">
        <w:rPr>
          <w:iCs/>
          <w:sz w:val="24"/>
          <w:szCs w:val="24"/>
        </w:rPr>
        <w:t xml:space="preserve">Одно из требований к среде по ФГОС - развивающая предметно-пространственная среда Организации должна обеспечивать возможность общения и совместной деятельности детей и взрослых, во всей группе и в малых группах, двигательной активности детей, а также возможности для уединения. </w:t>
      </w:r>
    </w:p>
    <w:p w:rsidR="00153B94" w:rsidRPr="00DA0E5B" w:rsidRDefault="00153B94" w:rsidP="00DA0E5B">
      <w:pPr>
        <w:spacing w:after="0"/>
        <w:ind w:firstLine="709"/>
        <w:jc w:val="both"/>
        <w:rPr>
          <w:rFonts w:ascii="Times New Roman" w:hAnsi="Times New Roman" w:cs="Times New Roman"/>
          <w:sz w:val="24"/>
          <w:szCs w:val="24"/>
        </w:rPr>
      </w:pPr>
      <w:r w:rsidRPr="00DA0E5B">
        <w:rPr>
          <w:rFonts w:ascii="Times New Roman" w:hAnsi="Times New Roman" w:cs="Times New Roman"/>
          <w:sz w:val="24"/>
          <w:szCs w:val="24"/>
        </w:rPr>
        <w:t xml:space="preserve">Для соблюдения данного требования в группах созданы определенные материально-технические условия: уголки уединения с удобной мебелью, ковер – место для общего сбора детей, нетрадиционные формы столов (подковообразные, ленточные, трапецевидные, в форме цветка). </w:t>
      </w:r>
    </w:p>
    <w:p w:rsidR="00153B94" w:rsidRPr="00DA0E5B" w:rsidRDefault="00153B94" w:rsidP="00DA0E5B">
      <w:pPr>
        <w:pStyle w:val="a9"/>
        <w:widowControl/>
        <w:numPr>
          <w:ilvl w:val="0"/>
          <w:numId w:val="105"/>
        </w:numPr>
        <w:autoSpaceDE/>
        <w:autoSpaceDN/>
        <w:spacing w:line="276" w:lineRule="auto"/>
        <w:ind w:left="142" w:firstLine="218"/>
        <w:rPr>
          <w:sz w:val="24"/>
          <w:szCs w:val="24"/>
        </w:rPr>
      </w:pPr>
      <w:r w:rsidRPr="00DA0E5B">
        <w:rPr>
          <w:iCs/>
          <w:sz w:val="24"/>
          <w:szCs w:val="24"/>
        </w:rPr>
        <w:t>Эмоциональное благополучие детей во взаимодействии с предметно- пространственным окружением</w:t>
      </w:r>
      <w:r w:rsidRPr="00DA0E5B">
        <w:rPr>
          <w:i/>
          <w:iCs/>
          <w:sz w:val="24"/>
          <w:szCs w:val="24"/>
        </w:rPr>
        <w:t xml:space="preserve">  </w:t>
      </w:r>
      <w:r w:rsidRPr="00DA0E5B">
        <w:rPr>
          <w:sz w:val="24"/>
          <w:szCs w:val="24"/>
        </w:rPr>
        <w:t xml:space="preserve">обеспечивается за счет цветового дизайна помещений. </w:t>
      </w:r>
      <w:r w:rsidRPr="00DA0E5B">
        <w:rPr>
          <w:bCs/>
          <w:sz w:val="24"/>
          <w:szCs w:val="24"/>
        </w:rPr>
        <w:t xml:space="preserve">Используем различные "неожиданные" материалы, пособия: плакатную графику, художественные фотографии, предметы современного декоративного искусства. </w:t>
      </w:r>
    </w:p>
    <w:p w:rsidR="00153B94" w:rsidRPr="00DA0E5B" w:rsidRDefault="00153B94" w:rsidP="00DA0E5B">
      <w:pPr>
        <w:pStyle w:val="a9"/>
        <w:spacing w:line="276" w:lineRule="auto"/>
        <w:rPr>
          <w:sz w:val="24"/>
          <w:szCs w:val="24"/>
        </w:rPr>
      </w:pPr>
      <w:r w:rsidRPr="00DA0E5B">
        <w:rPr>
          <w:bCs/>
          <w:sz w:val="24"/>
          <w:szCs w:val="24"/>
        </w:rPr>
        <w:t xml:space="preserve">Все группы по своему индивидуальны с уютной естественной обстановкой, гармоничной по цветовому и пространственному решению. </w:t>
      </w:r>
      <w:r w:rsidRPr="00DA0E5B">
        <w:rPr>
          <w:sz w:val="24"/>
          <w:szCs w:val="24"/>
        </w:rPr>
        <w:t xml:space="preserve"> </w:t>
      </w:r>
      <w:r w:rsidRPr="00DA0E5B">
        <w:rPr>
          <w:bCs/>
          <w:sz w:val="24"/>
          <w:szCs w:val="24"/>
        </w:rPr>
        <w:t>Мы используем светлые пастельные тона для оформления стен, подбираем мебель естественных оттенков. Стараемся, чтобы предметы мебели гармонировали друг с другом, были оформлены в едином стиле</w:t>
      </w:r>
      <w:r w:rsidRPr="00DA0E5B">
        <w:rPr>
          <w:b/>
          <w:bCs/>
          <w:sz w:val="24"/>
          <w:szCs w:val="24"/>
        </w:rPr>
        <w:t xml:space="preserve"> </w:t>
      </w:r>
      <w:r w:rsidRPr="00DA0E5B">
        <w:rPr>
          <w:sz w:val="24"/>
          <w:szCs w:val="24"/>
        </w:rPr>
        <w:t>не только в группах, но и в холлах, кабинетах ДОО.  Оформление помещений близко к домашней обстановке. В группах имеются магнитофоны, фонотеки с записью звуков природы, спокойной  релаксирующей музыкой и т.д. Оформляются стенды «Мое настроение»,  «Звездочки группы».</w:t>
      </w:r>
    </w:p>
    <w:p w:rsidR="00153B94" w:rsidRPr="00DA0E5B" w:rsidRDefault="00153B94" w:rsidP="00DA0E5B">
      <w:pPr>
        <w:pStyle w:val="a9"/>
        <w:widowControl/>
        <w:numPr>
          <w:ilvl w:val="0"/>
          <w:numId w:val="105"/>
        </w:numPr>
        <w:autoSpaceDE/>
        <w:autoSpaceDN/>
        <w:spacing w:line="276" w:lineRule="auto"/>
        <w:ind w:left="0" w:firstLine="360"/>
        <w:rPr>
          <w:iCs/>
          <w:sz w:val="24"/>
          <w:szCs w:val="24"/>
        </w:rPr>
      </w:pPr>
      <w:r w:rsidRPr="00DA0E5B">
        <w:rPr>
          <w:iCs/>
          <w:sz w:val="24"/>
          <w:szCs w:val="24"/>
        </w:rPr>
        <w:t>Развивающая предметно-пространственная среда Организации должна быть содержательно насыщенной, трансформируемой, полифункциональной, вариативной, доступной и безопасной.</w:t>
      </w:r>
    </w:p>
    <w:p w:rsidR="00153B94" w:rsidRPr="00DA0E5B" w:rsidRDefault="00153B94" w:rsidP="00DA0E5B">
      <w:pPr>
        <w:spacing w:after="0"/>
        <w:ind w:firstLine="709"/>
        <w:jc w:val="both"/>
        <w:rPr>
          <w:rFonts w:ascii="Times New Roman" w:hAnsi="Times New Roman" w:cs="Times New Roman"/>
          <w:sz w:val="24"/>
          <w:szCs w:val="24"/>
        </w:rPr>
      </w:pPr>
      <w:r w:rsidRPr="00DA0E5B">
        <w:rPr>
          <w:rFonts w:ascii="Times New Roman" w:hAnsi="Times New Roman" w:cs="Times New Roman"/>
          <w:sz w:val="24"/>
          <w:szCs w:val="24"/>
        </w:rPr>
        <w:t>Насыщенность среды в группах детского сада соответствует возрастным возможностям детей и содержанию Программы.</w:t>
      </w:r>
    </w:p>
    <w:p w:rsidR="00153B94" w:rsidRPr="00DA0E5B" w:rsidRDefault="00153B94" w:rsidP="00DA0E5B">
      <w:pPr>
        <w:spacing w:after="0"/>
        <w:ind w:firstLine="709"/>
        <w:jc w:val="both"/>
        <w:rPr>
          <w:rFonts w:ascii="Times New Roman" w:hAnsi="Times New Roman" w:cs="Times New Roman"/>
          <w:sz w:val="24"/>
          <w:szCs w:val="24"/>
        </w:rPr>
      </w:pPr>
      <w:r w:rsidRPr="00DA0E5B">
        <w:rPr>
          <w:rFonts w:ascii="Times New Roman" w:hAnsi="Times New Roman" w:cs="Times New Roman"/>
          <w:sz w:val="24"/>
          <w:szCs w:val="24"/>
        </w:rPr>
        <w:t>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С этой целью в группах имеются ширмы, мягкие напольные модули, сборно-разборные домики легкой конструкции, современная детская мебель.</w:t>
      </w:r>
    </w:p>
    <w:p w:rsidR="00153B94" w:rsidRPr="00DA0E5B" w:rsidRDefault="00153B94" w:rsidP="00DA0E5B">
      <w:pPr>
        <w:spacing w:after="0"/>
        <w:ind w:firstLine="709"/>
        <w:jc w:val="both"/>
        <w:rPr>
          <w:rFonts w:ascii="Times New Roman" w:hAnsi="Times New Roman" w:cs="Times New Roman"/>
          <w:sz w:val="24"/>
          <w:szCs w:val="24"/>
        </w:rPr>
      </w:pPr>
      <w:r w:rsidRPr="00DA0E5B">
        <w:rPr>
          <w:rFonts w:ascii="Times New Roman" w:hAnsi="Times New Roman" w:cs="Times New Roman"/>
          <w:sz w:val="24"/>
          <w:szCs w:val="24"/>
        </w:rPr>
        <w:t>Вариативность среды предполагает периодическую сменяемость игрового материала в группах, появление новых предметов, стимулирующих игровую, двигательную, познавательную и исследовательскую активность детей.</w:t>
      </w:r>
    </w:p>
    <w:p w:rsidR="00153B94" w:rsidRPr="00DA0E5B" w:rsidRDefault="00153B94" w:rsidP="00DA0E5B">
      <w:pPr>
        <w:spacing w:after="0"/>
        <w:ind w:firstLine="709"/>
        <w:jc w:val="both"/>
        <w:rPr>
          <w:rFonts w:ascii="Times New Roman" w:hAnsi="Times New Roman" w:cs="Times New Roman"/>
          <w:sz w:val="24"/>
          <w:szCs w:val="24"/>
        </w:rPr>
      </w:pPr>
      <w:r w:rsidRPr="00DA0E5B">
        <w:rPr>
          <w:rFonts w:ascii="Times New Roman" w:hAnsi="Times New Roman" w:cs="Times New Roman"/>
          <w:sz w:val="24"/>
          <w:szCs w:val="24"/>
        </w:rPr>
        <w:lastRenderedPageBreak/>
        <w:t>Доступность среды предполагает доступность для наших воспитанников, в том числе детей с ОВЗ, всех помещений детского сада, где осуществляется образовательный процесс, свободный доступ воспитанников, в том числе детей с ОВЗ к играм, игрушкам, материалам, пособиям, обеспечивающим все основные виды детской активности.</w:t>
      </w:r>
    </w:p>
    <w:p w:rsidR="00153B94" w:rsidRPr="00DA0E5B" w:rsidRDefault="00153B94" w:rsidP="00DA0E5B">
      <w:pPr>
        <w:spacing w:after="0"/>
        <w:ind w:firstLine="709"/>
        <w:jc w:val="both"/>
        <w:rPr>
          <w:rFonts w:ascii="Times New Roman" w:hAnsi="Times New Roman" w:cs="Times New Roman"/>
          <w:sz w:val="24"/>
          <w:szCs w:val="24"/>
        </w:rPr>
      </w:pPr>
      <w:r w:rsidRPr="00DA0E5B">
        <w:rPr>
          <w:rFonts w:ascii="Times New Roman" w:hAnsi="Times New Roman" w:cs="Times New Roman"/>
          <w:sz w:val="24"/>
          <w:szCs w:val="24"/>
        </w:rPr>
        <w:t xml:space="preserve">Безопасность предметно-пространственной среды предполагает соответствие всех её элементов требованиям по обеспечению надёжности и безопасности их использования. </w:t>
      </w:r>
    </w:p>
    <w:p w:rsidR="00153B94" w:rsidRPr="00DA0E5B" w:rsidRDefault="00153B94" w:rsidP="00DA0E5B">
      <w:pPr>
        <w:spacing w:after="0"/>
        <w:ind w:firstLine="709"/>
        <w:jc w:val="both"/>
        <w:rPr>
          <w:rFonts w:ascii="Times New Roman" w:hAnsi="Times New Roman" w:cs="Times New Roman"/>
          <w:bCs/>
          <w:sz w:val="24"/>
          <w:szCs w:val="24"/>
        </w:rPr>
      </w:pPr>
      <w:r w:rsidRPr="00DA0E5B">
        <w:rPr>
          <w:rFonts w:ascii="Times New Roman" w:hAnsi="Times New Roman" w:cs="Times New Roman"/>
          <w:sz w:val="24"/>
          <w:szCs w:val="24"/>
        </w:rPr>
        <w:t>Кроме групп соответствующая предметная среда создана и в других помещениях детского сада. В коридорах родители знакомятся с важной информацией: визитной карточкой учреждения, уставом ГБОУ, лицензией, Паспортом дорожной безопасности ДОО, телефонами и адресами организаций, в которые они могут обратиться для решения возникших вопросов, с материалом по проблеме защиты прав детей.  Вниманию педагогов и родителей представлены уголки «Внимание - террор!»,  «Пожарная безопасность», «Наше здоровье», в которых регулярно обновляется информация.</w:t>
      </w:r>
      <w:r w:rsidRPr="00DA0E5B">
        <w:rPr>
          <w:rFonts w:ascii="Times New Roman" w:eastAsia="+mn-ea" w:hAnsi="Times New Roman" w:cs="Times New Roman"/>
          <w:b/>
          <w:bCs/>
          <w:kern w:val="24"/>
          <w:sz w:val="24"/>
          <w:szCs w:val="24"/>
        </w:rPr>
        <w:t xml:space="preserve"> </w:t>
      </w:r>
      <w:r w:rsidRPr="00DA0E5B">
        <w:rPr>
          <w:rFonts w:ascii="Times New Roman" w:hAnsi="Times New Roman" w:cs="Times New Roman"/>
          <w:bCs/>
          <w:sz w:val="24"/>
          <w:szCs w:val="24"/>
        </w:rPr>
        <w:t xml:space="preserve">В уютном  длинном  коридоре на  втором этаже на Дереве Успеха мы с гордостью размещаем Дипломы и Грамоты наших побед. На Галереи успеха каждый год помещаются фото работников, детей и их родителей, наиболее отличившихся в течение года. </w:t>
      </w:r>
    </w:p>
    <w:p w:rsidR="00153B94" w:rsidRPr="00DA0E5B" w:rsidRDefault="00153B94" w:rsidP="00DA0E5B">
      <w:pPr>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Совместными усилиями родителей и сотрудников детского сада организован «Зимний сад», который расположился в коридоре второго этажа. </w:t>
      </w:r>
    </w:p>
    <w:p w:rsidR="00153B94" w:rsidRPr="00DA0E5B" w:rsidRDefault="00153B94" w:rsidP="00DA0E5B">
      <w:pPr>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Здесь дети и их родители могут не только познакомиться с комнатными растениями, узнать  много полезной информации  из энциклопедической  и справочной  литературы о них, рассмотреть иллюстрации, но и отдохнуть в тихой непринужденной обстановке под звуки журчания воды и пения птиц. </w:t>
      </w:r>
    </w:p>
    <w:p w:rsidR="00153B94" w:rsidRPr="00DA0E5B" w:rsidRDefault="00153B94" w:rsidP="00DA0E5B">
      <w:pPr>
        <w:spacing w:after="0"/>
        <w:ind w:firstLine="709"/>
        <w:jc w:val="both"/>
        <w:rPr>
          <w:rFonts w:ascii="Times New Roman" w:hAnsi="Times New Roman" w:cs="Times New Roman"/>
          <w:sz w:val="24"/>
          <w:szCs w:val="24"/>
        </w:rPr>
      </w:pPr>
      <w:r w:rsidRPr="00DA0E5B">
        <w:rPr>
          <w:rFonts w:ascii="Times New Roman" w:hAnsi="Times New Roman" w:cs="Times New Roman"/>
          <w:sz w:val="24"/>
          <w:szCs w:val="24"/>
        </w:rPr>
        <w:t xml:space="preserve"> В течение года «Зимний сад» постоянно пополняется новыми представителями.</w:t>
      </w:r>
    </w:p>
    <w:p w:rsidR="00153B94" w:rsidRPr="00DA0E5B" w:rsidRDefault="00153B94" w:rsidP="00DA0E5B">
      <w:pPr>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 Имеются хорошо оборудованные, в соответствии с назначением, кабинеты учителей – логопедов и сенсорная комната.</w:t>
      </w:r>
    </w:p>
    <w:p w:rsidR="00153B94" w:rsidRPr="00DA0E5B" w:rsidRDefault="00153B94" w:rsidP="00DA0E5B">
      <w:pPr>
        <w:widowControl w:val="0"/>
        <w:spacing w:after="0"/>
        <w:ind w:firstLine="567"/>
        <w:jc w:val="both"/>
        <w:rPr>
          <w:rFonts w:ascii="Times New Roman" w:hAnsi="Times New Roman" w:cs="Times New Roman"/>
          <w:sz w:val="24"/>
          <w:szCs w:val="24"/>
        </w:rPr>
      </w:pPr>
      <w:r w:rsidRPr="00DA0E5B">
        <w:rPr>
          <w:rFonts w:ascii="Times New Roman" w:hAnsi="Times New Roman" w:cs="Times New Roman"/>
          <w:b/>
          <w:iCs/>
          <w:sz w:val="24"/>
          <w:szCs w:val="24"/>
        </w:rPr>
        <w:t>Сенсорная комната (кабинет педагога-психолога)</w:t>
      </w:r>
      <w:r w:rsidRPr="00DA0E5B">
        <w:rPr>
          <w:rFonts w:ascii="Times New Roman" w:hAnsi="Times New Roman" w:cs="Times New Roman"/>
          <w:iCs/>
          <w:sz w:val="24"/>
          <w:szCs w:val="24"/>
        </w:rPr>
        <w:t xml:space="preserve"> находится на втором этаже здания. Здесь проводится диагностическая, консультативная, коррекционная работа. </w:t>
      </w:r>
      <w:r w:rsidRPr="00DA0E5B">
        <w:rPr>
          <w:rFonts w:ascii="Times New Roman" w:hAnsi="Times New Roman" w:cs="Times New Roman"/>
          <w:sz w:val="24"/>
          <w:szCs w:val="24"/>
        </w:rPr>
        <w:t xml:space="preserve">Для подготовки годовых отчетов, мониторинга педагог использует электронную обработку данных, сотрудничает с региональным социопсихологическим центром,  предоставляет результаты мониторинга образовательной среды. По запросам воспитателей и родителей педагог-психолог проводит психодиагностическую работу и консультирование, направленные на установление проблем клиентов и организацию помощи в их решении. В кабинете есть подобранная педагогом-психологом  коллекция музыкального сопровождения образовательной деятельности и режимных моментов с целью снижения напряжения, тревожности у детей, создания минут радости. </w:t>
      </w:r>
    </w:p>
    <w:p w:rsidR="00153B94" w:rsidRPr="00DA0E5B" w:rsidRDefault="00153B94" w:rsidP="00DA0E5B">
      <w:pPr>
        <w:widowControl w:val="0"/>
        <w:spacing w:after="0"/>
        <w:ind w:firstLine="567"/>
        <w:jc w:val="both"/>
        <w:rPr>
          <w:rFonts w:ascii="Times New Roman" w:hAnsi="Times New Roman" w:cs="Times New Roman"/>
          <w:iCs/>
          <w:sz w:val="24"/>
          <w:szCs w:val="24"/>
        </w:rPr>
      </w:pPr>
      <w:r w:rsidRPr="00DA0E5B">
        <w:rPr>
          <w:rFonts w:ascii="Times New Roman" w:hAnsi="Times New Roman" w:cs="Times New Roman"/>
          <w:b/>
          <w:iCs/>
          <w:sz w:val="24"/>
          <w:szCs w:val="24"/>
        </w:rPr>
        <w:t>Кабинет учителя-логопеда</w:t>
      </w:r>
      <w:r w:rsidRPr="00DA0E5B">
        <w:rPr>
          <w:rFonts w:ascii="Times New Roman" w:hAnsi="Times New Roman" w:cs="Times New Roman"/>
          <w:iCs/>
          <w:sz w:val="24"/>
          <w:szCs w:val="24"/>
        </w:rPr>
        <w:t xml:space="preserve"> является центром для проведения диагностической, консультативной, развивающей и коррекционной работы. Помещение оборудовано в соответствии со всеми требованиями, предъявляемыми дефектологией, дошкольной педагогикой и психологией. Кабинет оборудован всем необходимым для исправления речевых нарушений у детей дошкольного возраста. В нем находятся логопедические парты с зеркалом,  наглядные пособия, книги, картинки, игрушки</w:t>
      </w:r>
      <w:r w:rsidRPr="00DA0E5B">
        <w:rPr>
          <w:rFonts w:ascii="Times New Roman" w:hAnsi="Times New Roman" w:cs="Times New Roman"/>
          <w:i/>
          <w:iCs/>
          <w:sz w:val="24"/>
          <w:szCs w:val="24"/>
        </w:rPr>
        <w:t xml:space="preserve">. </w:t>
      </w:r>
      <w:r w:rsidRPr="00DA0E5B">
        <w:rPr>
          <w:rFonts w:ascii="Times New Roman" w:hAnsi="Times New Roman" w:cs="Times New Roman"/>
          <w:iCs/>
          <w:sz w:val="24"/>
          <w:szCs w:val="24"/>
        </w:rPr>
        <w:t>Правильный подбор дидактического материала обеспечивает точность и результативность речевого обследования, интеллектуального развития.</w:t>
      </w:r>
      <w:r w:rsidRPr="00DA0E5B">
        <w:rPr>
          <w:rFonts w:ascii="Times New Roman" w:eastAsia="+mn-ea" w:hAnsi="Times New Roman" w:cs="Times New Roman"/>
          <w:kern w:val="24"/>
          <w:sz w:val="24"/>
          <w:szCs w:val="24"/>
        </w:rPr>
        <w:t xml:space="preserve">  </w:t>
      </w:r>
      <w:r w:rsidRPr="00DA0E5B">
        <w:rPr>
          <w:rFonts w:ascii="Times New Roman" w:hAnsi="Times New Roman" w:cs="Times New Roman"/>
          <w:iCs/>
          <w:sz w:val="24"/>
          <w:szCs w:val="24"/>
        </w:rPr>
        <w:t>Используя современные формы организации образовательного процесса, а также планирования воспитательно- образовательной среды,  реализуем принцип  взаимопроникновения различных видов деятельности.</w:t>
      </w:r>
    </w:p>
    <w:p w:rsidR="00153B94" w:rsidRPr="00DA0E5B" w:rsidRDefault="00153B94" w:rsidP="00DA0E5B">
      <w:pPr>
        <w:widowControl w:val="0"/>
        <w:spacing w:after="0"/>
        <w:ind w:firstLine="567"/>
        <w:jc w:val="both"/>
        <w:rPr>
          <w:rFonts w:ascii="Times New Roman" w:hAnsi="Times New Roman" w:cs="Times New Roman"/>
          <w:iCs/>
          <w:sz w:val="24"/>
          <w:szCs w:val="24"/>
        </w:rPr>
      </w:pPr>
      <w:r w:rsidRPr="00DA0E5B">
        <w:rPr>
          <w:rFonts w:ascii="Times New Roman" w:hAnsi="Times New Roman" w:cs="Times New Roman"/>
          <w:iCs/>
          <w:sz w:val="24"/>
          <w:szCs w:val="24"/>
        </w:rPr>
        <w:lastRenderedPageBreak/>
        <w:t xml:space="preserve">Таким образом, в нашем детском саду окружающая среда выступает  как - единая система, рассматривающаяся  как возможность наиболее эффективного развития индивидуальности ребенка с учетом его склонностей, интересов, уровней активности. </w:t>
      </w:r>
    </w:p>
    <w:p w:rsidR="00153B94" w:rsidRPr="00DA0E5B" w:rsidRDefault="00153B94" w:rsidP="00DA0E5B">
      <w:pPr>
        <w:widowControl w:val="0"/>
        <w:spacing w:after="0"/>
        <w:jc w:val="both"/>
        <w:rPr>
          <w:rFonts w:ascii="Times New Roman" w:hAnsi="Times New Roman" w:cs="Times New Roman"/>
          <w:iCs/>
          <w:sz w:val="24"/>
          <w:szCs w:val="24"/>
        </w:rPr>
      </w:pPr>
      <w:r w:rsidRPr="00DA0E5B">
        <w:rPr>
          <w:rFonts w:ascii="Times New Roman" w:hAnsi="Times New Roman" w:cs="Times New Roman"/>
          <w:bCs/>
          <w:i/>
          <w:iCs/>
          <w:sz w:val="24"/>
          <w:szCs w:val="24"/>
        </w:rPr>
        <w:t>Территория  нашей дошкольной организации</w:t>
      </w:r>
      <w:r w:rsidRPr="00DA0E5B">
        <w:rPr>
          <w:rFonts w:ascii="Times New Roman" w:hAnsi="Times New Roman" w:cs="Times New Roman"/>
          <w:bCs/>
          <w:iCs/>
          <w:sz w:val="24"/>
          <w:szCs w:val="24"/>
        </w:rPr>
        <w:t xml:space="preserve"> - это своеобразная визитная карточка. </w:t>
      </w:r>
    </w:p>
    <w:p w:rsidR="00153B94" w:rsidRPr="00DA0E5B" w:rsidRDefault="00153B94" w:rsidP="00DA0E5B">
      <w:pPr>
        <w:widowControl w:val="0"/>
        <w:spacing w:after="0"/>
        <w:ind w:firstLine="567"/>
        <w:jc w:val="both"/>
        <w:rPr>
          <w:rFonts w:ascii="Times New Roman" w:hAnsi="Times New Roman" w:cs="Times New Roman"/>
          <w:iCs/>
          <w:sz w:val="24"/>
          <w:szCs w:val="24"/>
        </w:rPr>
      </w:pPr>
      <w:r w:rsidRPr="00DA0E5B">
        <w:rPr>
          <w:rFonts w:ascii="Times New Roman" w:hAnsi="Times New Roman" w:cs="Times New Roman"/>
          <w:bCs/>
          <w:iCs/>
          <w:sz w:val="24"/>
          <w:szCs w:val="24"/>
        </w:rPr>
        <w:t>Как театр начинается с вешалки, так и наш детский сад начинается с территории. Любой посетитель, ступив на участок детского сада, обращает внимание на его ухоженность.</w:t>
      </w:r>
    </w:p>
    <w:p w:rsidR="00153B94" w:rsidRPr="00DA0E5B" w:rsidRDefault="00153B94" w:rsidP="00DA0E5B">
      <w:pPr>
        <w:widowControl w:val="0"/>
        <w:spacing w:after="0"/>
        <w:ind w:firstLine="567"/>
        <w:jc w:val="both"/>
        <w:rPr>
          <w:rFonts w:ascii="Times New Roman" w:hAnsi="Times New Roman" w:cs="Times New Roman"/>
          <w:bCs/>
          <w:iCs/>
          <w:sz w:val="24"/>
          <w:szCs w:val="24"/>
        </w:rPr>
      </w:pPr>
      <w:r w:rsidRPr="00DA0E5B">
        <w:rPr>
          <w:rFonts w:ascii="Times New Roman" w:hAnsi="Times New Roman" w:cs="Times New Roman"/>
          <w:bCs/>
          <w:iCs/>
          <w:sz w:val="24"/>
          <w:szCs w:val="24"/>
        </w:rPr>
        <w:t xml:space="preserve"> Если взгляд радуют разноцветные клумбы, чистые дорожки, аккуратные спортивные снаряды, то можно понять, что здесь живут и работают люди, для которых детский сад не просто место работы, а родной дом, который хочется сделать уютным и комфортным. Каждый уголок сада можно назвать уникальным, потому как он содержит и оригинальные идеи, и деревенский колорит, и даже населен волшебными персонажами. Такой сад непременно нравится нашим детям, родителям, а также просто горожанам ... </w:t>
      </w:r>
    </w:p>
    <w:p w:rsidR="00153B94" w:rsidRPr="00DA0E5B" w:rsidRDefault="00153B94" w:rsidP="00DA0E5B">
      <w:pPr>
        <w:spacing w:after="0"/>
        <w:jc w:val="both"/>
        <w:rPr>
          <w:rFonts w:ascii="Times New Roman" w:hAnsi="Times New Roman" w:cs="Times New Roman"/>
          <w:sz w:val="24"/>
          <w:szCs w:val="24"/>
        </w:rPr>
      </w:pPr>
      <w:r w:rsidRPr="00DA0E5B">
        <w:rPr>
          <w:rFonts w:ascii="Times New Roman" w:hAnsi="Times New Roman" w:cs="Times New Roman"/>
          <w:sz w:val="24"/>
          <w:szCs w:val="24"/>
        </w:rPr>
        <w:t>Веранды своим оформлением «радуют глаз» детей, родителей и посетителей ДОО. Кроме того, на верандах имеется необходимый выносной материал для разной детской деятельности  как в летний, так и в зимний периоды.</w:t>
      </w:r>
    </w:p>
    <w:p w:rsidR="00153B94" w:rsidRPr="00DA0E5B" w:rsidRDefault="00153B94" w:rsidP="00DA0E5B">
      <w:pPr>
        <w:shd w:val="clear" w:color="auto" w:fill="FFFFFF"/>
        <w:spacing w:after="0"/>
        <w:jc w:val="both"/>
        <w:rPr>
          <w:rFonts w:ascii="Times New Roman" w:hAnsi="Times New Roman" w:cs="Times New Roman"/>
          <w:bCs/>
          <w:sz w:val="24"/>
          <w:szCs w:val="24"/>
        </w:rPr>
      </w:pPr>
      <w:r w:rsidRPr="00DA0E5B">
        <w:rPr>
          <w:rFonts w:ascii="Times New Roman" w:hAnsi="Times New Roman" w:cs="Times New Roman"/>
          <w:sz w:val="24"/>
          <w:szCs w:val="24"/>
        </w:rPr>
        <w:t xml:space="preserve">       </w:t>
      </w:r>
      <w:r w:rsidRPr="00DA0E5B">
        <w:rPr>
          <w:rFonts w:ascii="Times New Roman" w:hAnsi="Times New Roman" w:cs="Times New Roman"/>
          <w:bCs/>
          <w:sz w:val="24"/>
          <w:szCs w:val="24"/>
        </w:rPr>
        <w:t xml:space="preserve">На территории дошкольного учреждения создан целый эколого - развивающий комплекс «Сказочный оазис», каждый из компонентов которого отвечает принципу функционального комфорта и основным положениям эргономики развития детской деятельности,   состоящий из разных центров как внутри организации, так и на территории.  </w:t>
      </w:r>
    </w:p>
    <w:p w:rsidR="00153B94" w:rsidRPr="00DA0E5B" w:rsidRDefault="00153B94" w:rsidP="00DA0E5B">
      <w:pPr>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Организуя предметно-пространственную среду на территории и в здании ДОО: групповых помещениях, кабинетах специалистов, приемных, холлах педагоги учитывали всё, что способствовало бы становлению базовых характеристик личности каждого ребёнка: закономерности психического развития дошкольников, показатели их здоровья, психофизиологические и коммуникативные особенности, уровень общего и речевого развития. </w:t>
      </w:r>
    </w:p>
    <w:p w:rsidR="00153B94" w:rsidRPr="00DA0E5B" w:rsidRDefault="00153B94" w:rsidP="00DA0E5B">
      <w:pPr>
        <w:spacing w:after="0"/>
        <w:ind w:firstLine="709"/>
        <w:jc w:val="both"/>
        <w:rPr>
          <w:rFonts w:ascii="Times New Roman" w:hAnsi="Times New Roman" w:cs="Times New Roman"/>
          <w:sz w:val="24"/>
          <w:szCs w:val="24"/>
        </w:rPr>
      </w:pPr>
      <w:r w:rsidRPr="00DA0E5B">
        <w:rPr>
          <w:rFonts w:ascii="Times New Roman" w:hAnsi="Times New Roman" w:cs="Times New Roman"/>
          <w:sz w:val="24"/>
          <w:szCs w:val="24"/>
        </w:rPr>
        <w:t>Вся окружающая обстановка в детском саду отвечает требованиям СанПин и нормам безопасности. Большинство оборудования, игр по всем направлениям детского развития изготовлено руками педагогов и родителей воспитанников.</w:t>
      </w:r>
    </w:p>
    <w:p w:rsidR="00153B94" w:rsidRPr="00DA0E5B" w:rsidRDefault="00153B94" w:rsidP="00DA0E5B">
      <w:pPr>
        <w:spacing w:after="0"/>
        <w:jc w:val="both"/>
        <w:rPr>
          <w:rFonts w:ascii="Times New Roman" w:eastAsia="Calibri" w:hAnsi="Times New Roman" w:cs="Times New Roman"/>
          <w:sz w:val="24"/>
          <w:szCs w:val="24"/>
        </w:rPr>
      </w:pPr>
      <w:r w:rsidRPr="00DA0E5B">
        <w:rPr>
          <w:rFonts w:ascii="Times New Roman" w:eastAsia="Calibri" w:hAnsi="Times New Roman" w:cs="Times New Roman"/>
          <w:b/>
          <w:sz w:val="24"/>
          <w:szCs w:val="24"/>
        </w:rPr>
        <w:t>Развивающая предметно-пространственная среда</w:t>
      </w:r>
      <w:r w:rsidRPr="00DA0E5B">
        <w:rPr>
          <w:rFonts w:ascii="Times New Roman" w:eastAsia="Calibri" w:hAnsi="Times New Roman" w:cs="Times New Roman"/>
          <w:sz w:val="24"/>
          <w:szCs w:val="24"/>
        </w:rPr>
        <w:t xml:space="preserve"> логопедического кабинета, группового помещения обеспечивает полноценное развитие личности детей во всех основных образовательных областях на фоне их эмоционального благополучия и положительного отношения к миру, к себе и к другим людям и соответствует требованиям ФГОС. Группа имеет огражденный прогулочный участок с игровым и спортивным оборудованием.</w:t>
      </w:r>
    </w:p>
    <w:p w:rsidR="00153B94" w:rsidRPr="00DA0E5B" w:rsidRDefault="00153B94" w:rsidP="00DA0E5B">
      <w:pPr>
        <w:spacing w:after="0"/>
        <w:jc w:val="both"/>
        <w:rPr>
          <w:rFonts w:ascii="Times New Roman" w:eastAsia="Calibri" w:hAnsi="Times New Roman" w:cs="Times New Roman"/>
          <w:sz w:val="24"/>
          <w:szCs w:val="24"/>
        </w:rPr>
      </w:pPr>
      <w:r w:rsidRPr="00DA0E5B">
        <w:rPr>
          <w:rFonts w:ascii="Times New Roman" w:eastAsia="Calibri" w:hAnsi="Times New Roman" w:cs="Times New Roman"/>
          <w:sz w:val="24"/>
          <w:szCs w:val="24"/>
        </w:rPr>
        <w:t>В групповом помещении представлены следующие развивающие центры, имеющие необходимое оснащение:</w:t>
      </w:r>
    </w:p>
    <w:p w:rsidR="00153B94" w:rsidRPr="00DA0E5B" w:rsidRDefault="00153B94" w:rsidP="00DA0E5B">
      <w:pPr>
        <w:spacing w:after="0"/>
        <w:jc w:val="both"/>
        <w:rPr>
          <w:rFonts w:ascii="Times New Roman" w:eastAsia="Calibri" w:hAnsi="Times New Roman" w:cs="Times New Roman"/>
          <w:sz w:val="24"/>
          <w:szCs w:val="24"/>
        </w:rPr>
      </w:pPr>
      <w:r w:rsidRPr="00DA0E5B">
        <w:rPr>
          <w:rFonts w:ascii="Times New Roman" w:eastAsia="Calibri" w:hAnsi="Times New Roman" w:cs="Times New Roman"/>
          <w:sz w:val="24"/>
          <w:szCs w:val="24"/>
        </w:rPr>
        <w:t>•</w:t>
      </w:r>
      <w:r w:rsidRPr="00DA0E5B">
        <w:rPr>
          <w:rFonts w:ascii="Times New Roman" w:eastAsia="Calibri" w:hAnsi="Times New Roman" w:cs="Times New Roman"/>
          <w:sz w:val="24"/>
          <w:szCs w:val="24"/>
        </w:rPr>
        <w:tab/>
        <w:t>«Будем говорить правильно»;</w:t>
      </w:r>
    </w:p>
    <w:p w:rsidR="00153B94" w:rsidRPr="00DA0E5B" w:rsidRDefault="00153B94" w:rsidP="00DA0E5B">
      <w:pPr>
        <w:spacing w:after="0"/>
        <w:jc w:val="both"/>
        <w:rPr>
          <w:rFonts w:ascii="Times New Roman" w:eastAsia="Calibri" w:hAnsi="Times New Roman" w:cs="Times New Roman"/>
          <w:sz w:val="24"/>
          <w:szCs w:val="24"/>
        </w:rPr>
      </w:pPr>
      <w:r w:rsidRPr="00DA0E5B">
        <w:rPr>
          <w:rFonts w:ascii="Times New Roman" w:eastAsia="Calibri" w:hAnsi="Times New Roman" w:cs="Times New Roman"/>
          <w:sz w:val="24"/>
          <w:szCs w:val="24"/>
        </w:rPr>
        <w:t>•</w:t>
      </w:r>
      <w:r w:rsidRPr="00DA0E5B">
        <w:rPr>
          <w:rFonts w:ascii="Times New Roman" w:eastAsia="Calibri" w:hAnsi="Times New Roman" w:cs="Times New Roman"/>
          <w:sz w:val="24"/>
          <w:szCs w:val="24"/>
        </w:rPr>
        <w:tab/>
        <w:t>«Наша библиотека»;</w:t>
      </w:r>
    </w:p>
    <w:p w:rsidR="00153B94" w:rsidRPr="00DA0E5B" w:rsidRDefault="00153B94" w:rsidP="00DA0E5B">
      <w:pPr>
        <w:spacing w:after="0"/>
        <w:jc w:val="both"/>
        <w:rPr>
          <w:rFonts w:ascii="Times New Roman" w:eastAsia="Calibri" w:hAnsi="Times New Roman" w:cs="Times New Roman"/>
          <w:sz w:val="24"/>
          <w:szCs w:val="24"/>
        </w:rPr>
      </w:pPr>
      <w:r w:rsidRPr="00DA0E5B">
        <w:rPr>
          <w:rFonts w:ascii="Times New Roman" w:eastAsia="Calibri" w:hAnsi="Times New Roman" w:cs="Times New Roman"/>
          <w:sz w:val="24"/>
          <w:szCs w:val="24"/>
        </w:rPr>
        <w:t>•</w:t>
      </w:r>
      <w:r w:rsidRPr="00DA0E5B">
        <w:rPr>
          <w:rFonts w:ascii="Times New Roman" w:eastAsia="Calibri" w:hAnsi="Times New Roman" w:cs="Times New Roman"/>
          <w:sz w:val="24"/>
          <w:szCs w:val="24"/>
        </w:rPr>
        <w:tab/>
        <w:t>конструктивно-модельной деятельности;</w:t>
      </w:r>
    </w:p>
    <w:p w:rsidR="00153B94" w:rsidRPr="00DA0E5B" w:rsidRDefault="00153B94" w:rsidP="00DA0E5B">
      <w:pPr>
        <w:spacing w:after="0"/>
        <w:jc w:val="both"/>
        <w:rPr>
          <w:rFonts w:ascii="Times New Roman" w:eastAsia="Calibri" w:hAnsi="Times New Roman" w:cs="Times New Roman"/>
          <w:sz w:val="24"/>
          <w:szCs w:val="24"/>
        </w:rPr>
      </w:pPr>
      <w:r w:rsidRPr="00DA0E5B">
        <w:rPr>
          <w:rFonts w:ascii="Times New Roman" w:eastAsia="Calibri" w:hAnsi="Times New Roman" w:cs="Times New Roman"/>
          <w:sz w:val="24"/>
          <w:szCs w:val="24"/>
        </w:rPr>
        <w:t>•</w:t>
      </w:r>
      <w:r w:rsidRPr="00DA0E5B">
        <w:rPr>
          <w:rFonts w:ascii="Times New Roman" w:eastAsia="Calibri" w:hAnsi="Times New Roman" w:cs="Times New Roman"/>
          <w:sz w:val="24"/>
          <w:szCs w:val="24"/>
        </w:rPr>
        <w:tab/>
        <w:t>художественного творчества;</w:t>
      </w:r>
    </w:p>
    <w:p w:rsidR="00153B94" w:rsidRPr="00DA0E5B" w:rsidRDefault="00153B94" w:rsidP="00DA0E5B">
      <w:pPr>
        <w:spacing w:after="0"/>
        <w:jc w:val="both"/>
        <w:rPr>
          <w:rFonts w:ascii="Times New Roman" w:eastAsia="Calibri" w:hAnsi="Times New Roman" w:cs="Times New Roman"/>
          <w:sz w:val="24"/>
          <w:szCs w:val="24"/>
        </w:rPr>
      </w:pPr>
      <w:r w:rsidRPr="00DA0E5B">
        <w:rPr>
          <w:rFonts w:ascii="Times New Roman" w:eastAsia="Calibri" w:hAnsi="Times New Roman" w:cs="Times New Roman"/>
          <w:sz w:val="24"/>
          <w:szCs w:val="24"/>
        </w:rPr>
        <w:t>•</w:t>
      </w:r>
      <w:r w:rsidRPr="00DA0E5B">
        <w:rPr>
          <w:rFonts w:ascii="Times New Roman" w:eastAsia="Calibri" w:hAnsi="Times New Roman" w:cs="Times New Roman"/>
          <w:sz w:val="24"/>
          <w:szCs w:val="24"/>
        </w:rPr>
        <w:tab/>
        <w:t>музыкальный;</w:t>
      </w:r>
    </w:p>
    <w:p w:rsidR="00153B94" w:rsidRPr="00DA0E5B" w:rsidRDefault="00153B94" w:rsidP="00DA0E5B">
      <w:pPr>
        <w:spacing w:after="0"/>
        <w:jc w:val="both"/>
        <w:rPr>
          <w:rFonts w:ascii="Times New Roman" w:eastAsia="Calibri" w:hAnsi="Times New Roman" w:cs="Times New Roman"/>
          <w:sz w:val="24"/>
          <w:szCs w:val="24"/>
        </w:rPr>
      </w:pPr>
      <w:r w:rsidRPr="00DA0E5B">
        <w:rPr>
          <w:rFonts w:ascii="Times New Roman" w:eastAsia="Calibri" w:hAnsi="Times New Roman" w:cs="Times New Roman"/>
          <w:sz w:val="24"/>
          <w:szCs w:val="24"/>
        </w:rPr>
        <w:t>•</w:t>
      </w:r>
      <w:r w:rsidRPr="00DA0E5B">
        <w:rPr>
          <w:rFonts w:ascii="Times New Roman" w:eastAsia="Calibri" w:hAnsi="Times New Roman" w:cs="Times New Roman"/>
          <w:sz w:val="24"/>
          <w:szCs w:val="24"/>
        </w:rPr>
        <w:tab/>
        <w:t>сюжетно-ролевых игр.</w:t>
      </w:r>
    </w:p>
    <w:p w:rsidR="00153B94" w:rsidRPr="00DA0E5B" w:rsidRDefault="00153B94" w:rsidP="00DA0E5B">
      <w:pPr>
        <w:spacing w:after="0"/>
        <w:jc w:val="both"/>
        <w:rPr>
          <w:rFonts w:ascii="Times New Roman" w:eastAsia="Calibri" w:hAnsi="Times New Roman" w:cs="Times New Roman"/>
          <w:sz w:val="24"/>
          <w:szCs w:val="24"/>
        </w:rPr>
      </w:pPr>
      <w:r w:rsidRPr="00DA0E5B">
        <w:rPr>
          <w:rFonts w:ascii="Times New Roman" w:eastAsia="Calibri" w:hAnsi="Times New Roman" w:cs="Times New Roman"/>
          <w:sz w:val="24"/>
          <w:szCs w:val="24"/>
        </w:rPr>
        <w:t>В кабинете учителя-логопеда представлены следующие зоны:</w:t>
      </w:r>
    </w:p>
    <w:p w:rsidR="00153B94" w:rsidRPr="00DA0E5B" w:rsidRDefault="00153B94" w:rsidP="00DA0E5B">
      <w:pPr>
        <w:pStyle w:val="a9"/>
        <w:widowControl/>
        <w:numPr>
          <w:ilvl w:val="0"/>
          <w:numId w:val="106"/>
        </w:numPr>
        <w:autoSpaceDE/>
        <w:autoSpaceDN/>
        <w:spacing w:line="276" w:lineRule="auto"/>
        <w:contextualSpacing/>
        <w:rPr>
          <w:rFonts w:eastAsia="Calibri"/>
          <w:sz w:val="24"/>
          <w:szCs w:val="24"/>
        </w:rPr>
      </w:pPr>
      <w:r w:rsidRPr="00DA0E5B">
        <w:rPr>
          <w:rFonts w:eastAsia="Calibri"/>
          <w:sz w:val="24"/>
          <w:szCs w:val="24"/>
        </w:rPr>
        <w:t>рабочая зона;</w:t>
      </w:r>
    </w:p>
    <w:p w:rsidR="00153B94" w:rsidRPr="00DA0E5B" w:rsidRDefault="00153B94" w:rsidP="00DA0E5B">
      <w:pPr>
        <w:pStyle w:val="a9"/>
        <w:widowControl/>
        <w:numPr>
          <w:ilvl w:val="0"/>
          <w:numId w:val="106"/>
        </w:numPr>
        <w:autoSpaceDE/>
        <w:autoSpaceDN/>
        <w:spacing w:line="276" w:lineRule="auto"/>
        <w:contextualSpacing/>
        <w:rPr>
          <w:sz w:val="24"/>
          <w:szCs w:val="24"/>
        </w:rPr>
      </w:pPr>
      <w:r w:rsidRPr="00DA0E5B">
        <w:rPr>
          <w:sz w:val="24"/>
          <w:szCs w:val="24"/>
        </w:rPr>
        <w:t>зона коррекционно-развивающих занятий;</w:t>
      </w:r>
    </w:p>
    <w:p w:rsidR="00153B94" w:rsidRPr="00DA0E5B" w:rsidRDefault="00153B94" w:rsidP="00DA0E5B">
      <w:pPr>
        <w:pStyle w:val="a9"/>
        <w:widowControl/>
        <w:numPr>
          <w:ilvl w:val="0"/>
          <w:numId w:val="106"/>
        </w:numPr>
        <w:autoSpaceDE/>
        <w:autoSpaceDN/>
        <w:spacing w:line="276" w:lineRule="auto"/>
        <w:contextualSpacing/>
        <w:rPr>
          <w:sz w:val="24"/>
          <w:szCs w:val="24"/>
        </w:rPr>
      </w:pPr>
      <w:r w:rsidRPr="00DA0E5B">
        <w:rPr>
          <w:sz w:val="24"/>
          <w:szCs w:val="24"/>
        </w:rPr>
        <w:t>игровая зона.</w:t>
      </w:r>
    </w:p>
    <w:p w:rsidR="00153B94" w:rsidRPr="00DA0E5B" w:rsidRDefault="00153B94" w:rsidP="00DA0E5B">
      <w:pPr>
        <w:spacing w:after="0"/>
        <w:jc w:val="both"/>
        <w:rPr>
          <w:rFonts w:ascii="Times New Roman" w:hAnsi="Times New Roman" w:cs="Times New Roman"/>
          <w:sz w:val="24"/>
          <w:szCs w:val="24"/>
        </w:rPr>
      </w:pPr>
      <w:r w:rsidRPr="00DA0E5B">
        <w:rPr>
          <w:rFonts w:ascii="Times New Roman" w:hAnsi="Times New Roman" w:cs="Times New Roman"/>
          <w:sz w:val="24"/>
          <w:szCs w:val="24"/>
        </w:rPr>
        <w:lastRenderedPageBreak/>
        <w:t xml:space="preserve">В рабочей зоне учителя-логопеда находится офисная мебель, для того, чтобы  консультировать педагогов и родителей, вести профессиональную документацию, хранить дидактический материал. </w:t>
      </w:r>
    </w:p>
    <w:p w:rsidR="00153B94" w:rsidRPr="00DA0E5B" w:rsidRDefault="00153B94" w:rsidP="00DA0E5B">
      <w:pPr>
        <w:spacing w:after="100" w:afterAutospacing="1"/>
        <w:jc w:val="both"/>
        <w:rPr>
          <w:rFonts w:ascii="Times New Roman" w:hAnsi="Times New Roman" w:cs="Times New Roman"/>
          <w:sz w:val="24"/>
          <w:szCs w:val="24"/>
        </w:rPr>
      </w:pPr>
      <w:r w:rsidRPr="00DA0E5B">
        <w:rPr>
          <w:rFonts w:ascii="Times New Roman" w:hAnsi="Times New Roman" w:cs="Times New Roman"/>
          <w:noProof/>
          <w:sz w:val="24"/>
          <w:szCs w:val="24"/>
          <w:lang w:eastAsia="ru-RU"/>
        </w:rPr>
        <w:drawing>
          <wp:inline distT="0" distB="0" distL="0" distR="0">
            <wp:extent cx="1542285" cy="1203816"/>
            <wp:effectExtent l="19050" t="0" r="765" b="0"/>
            <wp:docPr id="2" name="Рисунок 1" descr="C:\Users\admin\Desktop\РППС\IMG_20210408_15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РППС\IMG_20210408_152237.jpg"/>
                    <pic:cNvPicPr>
                      <a:picLocks noChangeAspect="1" noChangeArrowheads="1"/>
                    </pic:cNvPicPr>
                  </pic:nvPicPr>
                  <pic:blipFill>
                    <a:blip r:embed="rId16" cstate="print"/>
                    <a:srcRect l="1937" t="1902" r="3670"/>
                    <a:stretch>
                      <a:fillRect/>
                    </a:stretch>
                  </pic:blipFill>
                  <pic:spPr bwMode="auto">
                    <a:xfrm>
                      <a:off x="0" y="0"/>
                      <a:ext cx="1544424" cy="1205485"/>
                    </a:xfrm>
                    <a:prstGeom prst="rect">
                      <a:avLst/>
                    </a:prstGeom>
                    <a:noFill/>
                    <a:ln w="9525">
                      <a:noFill/>
                      <a:miter lim="800000"/>
                      <a:headEnd/>
                      <a:tailEnd/>
                    </a:ln>
                  </pic:spPr>
                </pic:pic>
              </a:graphicData>
            </a:graphic>
          </wp:inline>
        </w:drawing>
      </w:r>
      <w:r w:rsidRPr="00DA0E5B">
        <w:rPr>
          <w:rFonts w:ascii="Times New Roman" w:hAnsi="Times New Roman" w:cs="Times New Roman"/>
          <w:sz w:val="24"/>
          <w:szCs w:val="24"/>
        </w:rPr>
        <w:t xml:space="preserve">       </w:t>
      </w:r>
      <w:r w:rsidRPr="00DA0E5B">
        <w:rPr>
          <w:rFonts w:ascii="Times New Roman" w:hAnsi="Times New Roman" w:cs="Times New Roman"/>
          <w:noProof/>
          <w:sz w:val="24"/>
          <w:szCs w:val="24"/>
          <w:lang w:eastAsia="ru-RU"/>
        </w:rPr>
        <w:drawing>
          <wp:inline distT="0" distB="0" distL="0" distR="0">
            <wp:extent cx="842962" cy="1123950"/>
            <wp:effectExtent l="19050" t="0" r="0" b="0"/>
            <wp:docPr id="6" name="Рисунок 2" descr="C:\Users\admin\Desktop\РППС\IMG_20210408_14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РППС\IMG_20210408_141900.jpg"/>
                    <pic:cNvPicPr>
                      <a:picLocks noChangeAspect="1" noChangeArrowheads="1"/>
                    </pic:cNvPicPr>
                  </pic:nvPicPr>
                  <pic:blipFill>
                    <a:blip r:embed="rId17" cstate="print"/>
                    <a:srcRect/>
                    <a:stretch>
                      <a:fillRect/>
                    </a:stretch>
                  </pic:blipFill>
                  <pic:spPr bwMode="auto">
                    <a:xfrm>
                      <a:off x="0" y="0"/>
                      <a:ext cx="843518" cy="1124691"/>
                    </a:xfrm>
                    <a:prstGeom prst="rect">
                      <a:avLst/>
                    </a:prstGeom>
                    <a:noFill/>
                    <a:ln w="9525">
                      <a:noFill/>
                      <a:miter lim="800000"/>
                      <a:headEnd/>
                      <a:tailEnd/>
                    </a:ln>
                  </pic:spPr>
                </pic:pic>
              </a:graphicData>
            </a:graphic>
          </wp:inline>
        </w:drawing>
      </w:r>
    </w:p>
    <w:p w:rsidR="00153B94" w:rsidRPr="00DA0E5B" w:rsidRDefault="00153B94" w:rsidP="00DA0E5B">
      <w:pPr>
        <w:spacing w:after="100" w:afterAutospacing="1"/>
        <w:jc w:val="both"/>
        <w:rPr>
          <w:rFonts w:ascii="Times New Roman" w:hAnsi="Times New Roman" w:cs="Times New Roman"/>
          <w:sz w:val="24"/>
          <w:szCs w:val="24"/>
        </w:rPr>
      </w:pPr>
      <w:r w:rsidRPr="00DA0E5B">
        <w:rPr>
          <w:rFonts w:ascii="Times New Roman" w:hAnsi="Times New Roman" w:cs="Times New Roman"/>
          <w:sz w:val="24"/>
          <w:szCs w:val="24"/>
        </w:rPr>
        <w:t xml:space="preserve">Зона коррекционно-развивающих занятий   оборудована  приборами дополнительного освещения, настенным зеркалом, дидактическими играми, передвижной детской мебелью, которая необходима, чтобы организовать учебное пространство в зависимости от возрастных, психофизических и речевых потребностей детей. </w:t>
      </w:r>
    </w:p>
    <w:p w:rsidR="00153B94" w:rsidRPr="00DA0E5B" w:rsidRDefault="00153B94" w:rsidP="00DA0E5B">
      <w:pPr>
        <w:spacing w:after="100" w:afterAutospacing="1"/>
        <w:jc w:val="both"/>
        <w:rPr>
          <w:rFonts w:ascii="Times New Roman" w:hAnsi="Times New Roman" w:cs="Times New Roman"/>
          <w:sz w:val="24"/>
          <w:szCs w:val="24"/>
        </w:rPr>
      </w:pPr>
      <w:r w:rsidRPr="00DA0E5B">
        <w:rPr>
          <w:rFonts w:ascii="Times New Roman" w:hAnsi="Times New Roman" w:cs="Times New Roman"/>
          <w:noProof/>
          <w:sz w:val="24"/>
          <w:szCs w:val="24"/>
          <w:lang w:eastAsia="ru-RU"/>
        </w:rPr>
        <w:drawing>
          <wp:inline distT="0" distB="0" distL="0" distR="0">
            <wp:extent cx="1481834" cy="1013065"/>
            <wp:effectExtent l="19050" t="0" r="4066" b="0"/>
            <wp:docPr id="14" name="Рисунок 4" descr="C:\Users\admin\Desktop\РППС\IMG_20210408_14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РППС\IMG_20210408_141223.jpg"/>
                    <pic:cNvPicPr>
                      <a:picLocks noChangeAspect="1" noChangeArrowheads="1"/>
                    </pic:cNvPicPr>
                  </pic:nvPicPr>
                  <pic:blipFill>
                    <a:blip r:embed="rId18" cstate="print"/>
                    <a:srcRect l="5555" t="5151" r="1929" b="10303"/>
                    <a:stretch>
                      <a:fillRect/>
                    </a:stretch>
                  </pic:blipFill>
                  <pic:spPr bwMode="auto">
                    <a:xfrm>
                      <a:off x="0" y="0"/>
                      <a:ext cx="1485828" cy="1015796"/>
                    </a:xfrm>
                    <a:prstGeom prst="rect">
                      <a:avLst/>
                    </a:prstGeom>
                    <a:noFill/>
                    <a:ln w="9525">
                      <a:noFill/>
                      <a:miter lim="800000"/>
                      <a:headEnd/>
                      <a:tailEnd/>
                    </a:ln>
                  </pic:spPr>
                </pic:pic>
              </a:graphicData>
            </a:graphic>
          </wp:inline>
        </w:drawing>
      </w:r>
      <w:r w:rsidRPr="00DA0E5B">
        <w:rPr>
          <w:rFonts w:ascii="Times New Roman" w:hAnsi="Times New Roman" w:cs="Times New Roman"/>
          <w:noProof/>
          <w:sz w:val="24"/>
          <w:szCs w:val="24"/>
          <w:lang w:eastAsia="ru-RU"/>
        </w:rPr>
        <w:drawing>
          <wp:inline distT="0" distB="0" distL="0" distR="0">
            <wp:extent cx="781050" cy="1041399"/>
            <wp:effectExtent l="19050" t="0" r="0" b="0"/>
            <wp:docPr id="18" name="Рисунок 5" descr="C:\Users\admin\Desktop\РППС\IMG_20210408_14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РППС\IMG_20210408_141758.jpg"/>
                    <pic:cNvPicPr>
                      <a:picLocks noChangeAspect="1" noChangeArrowheads="1"/>
                    </pic:cNvPicPr>
                  </pic:nvPicPr>
                  <pic:blipFill>
                    <a:blip r:embed="rId19" cstate="print"/>
                    <a:srcRect/>
                    <a:stretch>
                      <a:fillRect/>
                    </a:stretch>
                  </pic:blipFill>
                  <pic:spPr bwMode="auto">
                    <a:xfrm>
                      <a:off x="0" y="0"/>
                      <a:ext cx="782241" cy="1042987"/>
                    </a:xfrm>
                    <a:prstGeom prst="rect">
                      <a:avLst/>
                    </a:prstGeom>
                    <a:noFill/>
                    <a:ln w="9525">
                      <a:noFill/>
                      <a:miter lim="800000"/>
                      <a:headEnd/>
                      <a:tailEnd/>
                    </a:ln>
                  </pic:spPr>
                </pic:pic>
              </a:graphicData>
            </a:graphic>
          </wp:inline>
        </w:drawing>
      </w:r>
      <w:r w:rsidRPr="00DA0E5B">
        <w:rPr>
          <w:rFonts w:ascii="Times New Roman" w:hAnsi="Times New Roman" w:cs="Times New Roman"/>
          <w:noProof/>
          <w:sz w:val="24"/>
          <w:szCs w:val="24"/>
          <w:lang w:eastAsia="ru-RU"/>
        </w:rPr>
        <w:drawing>
          <wp:inline distT="0" distB="0" distL="0" distR="0">
            <wp:extent cx="704850" cy="1080563"/>
            <wp:effectExtent l="19050" t="0" r="0" b="0"/>
            <wp:docPr id="19" name="Рисунок 7" descr="C:\Users\admin\Desktop\РППС\IMG_20210408_14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РППС\IMG_20210408_141900.jpg"/>
                    <pic:cNvPicPr>
                      <a:picLocks noChangeAspect="1" noChangeArrowheads="1"/>
                    </pic:cNvPicPr>
                  </pic:nvPicPr>
                  <pic:blipFill>
                    <a:blip r:embed="rId20" cstate="print"/>
                    <a:srcRect t="7119" r="48526" b="33898"/>
                    <a:stretch>
                      <a:fillRect/>
                    </a:stretch>
                  </pic:blipFill>
                  <pic:spPr bwMode="auto">
                    <a:xfrm>
                      <a:off x="0" y="0"/>
                      <a:ext cx="703891" cy="1079093"/>
                    </a:xfrm>
                    <a:prstGeom prst="rect">
                      <a:avLst/>
                    </a:prstGeom>
                    <a:noFill/>
                    <a:ln w="9525">
                      <a:noFill/>
                      <a:miter lim="800000"/>
                      <a:headEnd/>
                      <a:tailEnd/>
                    </a:ln>
                  </pic:spPr>
                </pic:pic>
              </a:graphicData>
            </a:graphic>
          </wp:inline>
        </w:drawing>
      </w:r>
      <w:r w:rsidRPr="00DA0E5B">
        <w:rPr>
          <w:rFonts w:ascii="Times New Roman" w:hAnsi="Times New Roman" w:cs="Times New Roman"/>
          <w:noProof/>
          <w:sz w:val="24"/>
          <w:szCs w:val="24"/>
          <w:lang w:eastAsia="ru-RU"/>
        </w:rPr>
        <w:drawing>
          <wp:inline distT="0" distB="0" distL="0" distR="0">
            <wp:extent cx="1390650" cy="1042988"/>
            <wp:effectExtent l="19050" t="0" r="0" b="0"/>
            <wp:docPr id="20" name="Рисунок 8" descr="C:\Users\admin\Desktop\РППС\IMG_20210408_15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РППС\IMG_20210408_153312.jpg"/>
                    <pic:cNvPicPr>
                      <a:picLocks noChangeAspect="1" noChangeArrowheads="1"/>
                    </pic:cNvPicPr>
                  </pic:nvPicPr>
                  <pic:blipFill>
                    <a:blip r:embed="rId21" cstate="print"/>
                    <a:srcRect/>
                    <a:stretch>
                      <a:fillRect/>
                    </a:stretch>
                  </pic:blipFill>
                  <pic:spPr bwMode="auto">
                    <a:xfrm>
                      <a:off x="0" y="0"/>
                      <a:ext cx="1393885" cy="1045414"/>
                    </a:xfrm>
                    <a:prstGeom prst="rect">
                      <a:avLst/>
                    </a:prstGeom>
                    <a:noFill/>
                    <a:ln w="9525">
                      <a:noFill/>
                      <a:miter lim="800000"/>
                      <a:headEnd/>
                      <a:tailEnd/>
                    </a:ln>
                  </pic:spPr>
                </pic:pic>
              </a:graphicData>
            </a:graphic>
          </wp:inline>
        </w:drawing>
      </w:r>
    </w:p>
    <w:p w:rsidR="00153B94" w:rsidRPr="00DA0E5B" w:rsidRDefault="00153B94" w:rsidP="00DA0E5B">
      <w:pPr>
        <w:jc w:val="both"/>
        <w:rPr>
          <w:rFonts w:ascii="Times New Roman" w:hAnsi="Times New Roman" w:cs="Times New Roman"/>
          <w:color w:val="000000"/>
          <w:sz w:val="24"/>
          <w:szCs w:val="24"/>
        </w:rPr>
      </w:pPr>
      <w:r w:rsidRPr="00DA0E5B">
        <w:rPr>
          <w:rFonts w:ascii="Times New Roman" w:hAnsi="Times New Roman" w:cs="Times New Roman"/>
          <w:sz w:val="24"/>
          <w:szCs w:val="24"/>
        </w:rPr>
        <w:t>В игровой зоне находится полифункциональное, многопрофильное модульное оборудование. Оно помогает максимально раскрыть коммуникативные, сенсомоторные и творческие возможности детей.</w:t>
      </w:r>
      <w:r w:rsidRPr="00DA0E5B">
        <w:rPr>
          <w:rFonts w:ascii="Times New Roman" w:hAnsi="Times New Roman" w:cs="Times New Roman"/>
          <w:color w:val="000000"/>
          <w:sz w:val="24"/>
          <w:szCs w:val="24"/>
        </w:rPr>
        <w:t xml:space="preserve"> </w:t>
      </w:r>
    </w:p>
    <w:p w:rsidR="00153B94" w:rsidRPr="00DA0E5B" w:rsidRDefault="00153B94" w:rsidP="00DA0E5B">
      <w:pPr>
        <w:jc w:val="both"/>
        <w:rPr>
          <w:rFonts w:ascii="Times New Roman" w:hAnsi="Times New Roman" w:cs="Times New Roman"/>
          <w:color w:val="000000"/>
          <w:sz w:val="24"/>
          <w:szCs w:val="24"/>
        </w:rPr>
      </w:pPr>
      <w:r w:rsidRPr="00DA0E5B">
        <w:rPr>
          <w:rFonts w:ascii="Times New Roman" w:hAnsi="Times New Roman" w:cs="Times New Roman"/>
          <w:noProof/>
          <w:color w:val="000000"/>
          <w:sz w:val="24"/>
          <w:szCs w:val="24"/>
          <w:lang w:eastAsia="ru-RU"/>
        </w:rPr>
        <w:drawing>
          <wp:inline distT="0" distB="0" distL="0" distR="0">
            <wp:extent cx="913354" cy="635000"/>
            <wp:effectExtent l="19050" t="0" r="1046" b="0"/>
            <wp:docPr id="21" name="Рисунок 9" descr="C:\Users\admin\Desktop\РППС\IMG_20210408_15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РППС\IMG_20210408_152536.jpg"/>
                    <pic:cNvPicPr>
                      <a:picLocks noChangeAspect="1" noChangeArrowheads="1"/>
                    </pic:cNvPicPr>
                  </pic:nvPicPr>
                  <pic:blipFill>
                    <a:blip r:embed="rId22" cstate="print"/>
                    <a:srcRect l="3469" r="13280" b="22751"/>
                    <a:stretch>
                      <a:fillRect/>
                    </a:stretch>
                  </pic:blipFill>
                  <pic:spPr bwMode="auto">
                    <a:xfrm>
                      <a:off x="0" y="0"/>
                      <a:ext cx="910295" cy="632873"/>
                    </a:xfrm>
                    <a:prstGeom prst="rect">
                      <a:avLst/>
                    </a:prstGeom>
                    <a:noFill/>
                    <a:ln w="9525">
                      <a:noFill/>
                      <a:miter lim="800000"/>
                      <a:headEnd/>
                      <a:tailEnd/>
                    </a:ln>
                  </pic:spPr>
                </pic:pic>
              </a:graphicData>
            </a:graphic>
          </wp:inline>
        </w:drawing>
      </w:r>
      <w:r w:rsidRPr="00DA0E5B">
        <w:rPr>
          <w:rFonts w:ascii="Times New Roman" w:hAnsi="Times New Roman" w:cs="Times New Roman"/>
          <w:noProof/>
          <w:color w:val="000000"/>
          <w:sz w:val="24"/>
          <w:szCs w:val="24"/>
          <w:lang w:eastAsia="ru-RU"/>
        </w:rPr>
        <w:drawing>
          <wp:inline distT="0" distB="0" distL="0" distR="0">
            <wp:extent cx="866140" cy="656273"/>
            <wp:effectExtent l="19050" t="0" r="0" b="0"/>
            <wp:docPr id="22" name="Рисунок 10" descr="C:\Users\admin\Desktop\РППС\IMG_20210408_15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РППС\IMG_20210408_152555.jpg"/>
                    <pic:cNvPicPr>
                      <a:picLocks noChangeAspect="1" noChangeArrowheads="1"/>
                    </pic:cNvPicPr>
                  </pic:nvPicPr>
                  <pic:blipFill>
                    <a:blip r:embed="rId23" cstate="print"/>
                    <a:srcRect l="26666" r="8681" b="34492"/>
                    <a:stretch>
                      <a:fillRect/>
                    </a:stretch>
                  </pic:blipFill>
                  <pic:spPr bwMode="auto">
                    <a:xfrm>
                      <a:off x="0" y="0"/>
                      <a:ext cx="867992" cy="657676"/>
                    </a:xfrm>
                    <a:prstGeom prst="rect">
                      <a:avLst/>
                    </a:prstGeom>
                    <a:noFill/>
                    <a:ln w="9525">
                      <a:noFill/>
                      <a:miter lim="800000"/>
                      <a:headEnd/>
                      <a:tailEnd/>
                    </a:ln>
                  </pic:spPr>
                </pic:pic>
              </a:graphicData>
            </a:graphic>
          </wp:inline>
        </w:drawing>
      </w:r>
      <w:r w:rsidRPr="00DA0E5B">
        <w:rPr>
          <w:rFonts w:ascii="Times New Roman" w:hAnsi="Times New Roman" w:cs="Times New Roman"/>
          <w:noProof/>
          <w:color w:val="000000"/>
          <w:sz w:val="24"/>
          <w:szCs w:val="24"/>
          <w:lang w:eastAsia="ru-RU"/>
        </w:rPr>
        <w:drawing>
          <wp:inline distT="0" distB="0" distL="0" distR="0">
            <wp:extent cx="857250" cy="612585"/>
            <wp:effectExtent l="19050" t="0" r="0" b="0"/>
            <wp:docPr id="23" name="Рисунок 11" descr="C:\Users\admin\Desktop\РППС\IMG_20210408_15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РППС\IMG_20210408_152700.jpg"/>
                    <pic:cNvPicPr>
                      <a:picLocks noChangeAspect="1" noChangeArrowheads="1"/>
                    </pic:cNvPicPr>
                  </pic:nvPicPr>
                  <pic:blipFill>
                    <a:blip r:embed="rId24" cstate="print"/>
                    <a:srcRect l="31881" b="35499"/>
                    <a:stretch>
                      <a:fillRect/>
                    </a:stretch>
                  </pic:blipFill>
                  <pic:spPr bwMode="auto">
                    <a:xfrm>
                      <a:off x="0" y="0"/>
                      <a:ext cx="857417" cy="612704"/>
                    </a:xfrm>
                    <a:prstGeom prst="rect">
                      <a:avLst/>
                    </a:prstGeom>
                    <a:noFill/>
                    <a:ln w="9525">
                      <a:noFill/>
                      <a:miter lim="800000"/>
                      <a:headEnd/>
                      <a:tailEnd/>
                    </a:ln>
                  </pic:spPr>
                </pic:pic>
              </a:graphicData>
            </a:graphic>
          </wp:inline>
        </w:drawing>
      </w:r>
      <w:r w:rsidRPr="00DA0E5B">
        <w:rPr>
          <w:rFonts w:ascii="Times New Roman" w:hAnsi="Times New Roman" w:cs="Times New Roman"/>
          <w:noProof/>
          <w:color w:val="000000"/>
          <w:sz w:val="24"/>
          <w:szCs w:val="24"/>
          <w:lang w:eastAsia="ru-RU"/>
        </w:rPr>
        <w:drawing>
          <wp:inline distT="0" distB="0" distL="0" distR="0">
            <wp:extent cx="723900" cy="601939"/>
            <wp:effectExtent l="19050" t="0" r="0" b="0"/>
            <wp:docPr id="24" name="Рисунок 12" descr="C:\Users\admin\Desktop\РППС\IMG_20210408_15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РППС\IMG_20210408_152754.jpg"/>
                    <pic:cNvPicPr>
                      <a:picLocks noChangeAspect="1" noChangeArrowheads="1"/>
                    </pic:cNvPicPr>
                  </pic:nvPicPr>
                  <pic:blipFill>
                    <a:blip r:embed="rId25" cstate="print"/>
                    <a:srcRect l="17683" b="8219"/>
                    <a:stretch>
                      <a:fillRect/>
                    </a:stretch>
                  </pic:blipFill>
                  <pic:spPr bwMode="auto">
                    <a:xfrm>
                      <a:off x="0" y="0"/>
                      <a:ext cx="726214" cy="603864"/>
                    </a:xfrm>
                    <a:prstGeom prst="rect">
                      <a:avLst/>
                    </a:prstGeom>
                    <a:noFill/>
                    <a:ln w="9525">
                      <a:noFill/>
                      <a:miter lim="800000"/>
                      <a:headEnd/>
                      <a:tailEnd/>
                    </a:ln>
                  </pic:spPr>
                </pic:pic>
              </a:graphicData>
            </a:graphic>
          </wp:inline>
        </w:drawing>
      </w:r>
      <w:r w:rsidRPr="00DA0E5B">
        <w:rPr>
          <w:rFonts w:ascii="Times New Roman" w:hAnsi="Times New Roman" w:cs="Times New Roman"/>
          <w:noProof/>
          <w:color w:val="000000"/>
          <w:sz w:val="24"/>
          <w:szCs w:val="24"/>
          <w:lang w:eastAsia="ru-RU"/>
        </w:rPr>
        <w:drawing>
          <wp:inline distT="0" distB="0" distL="0" distR="0">
            <wp:extent cx="883802" cy="607264"/>
            <wp:effectExtent l="19050" t="0" r="0" b="0"/>
            <wp:docPr id="25" name="Рисунок 13" descr="C:\Users\admin\Desktop\РППС\IMG_20210408_15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РППС\IMG_20210408_150300.jpg"/>
                    <pic:cNvPicPr>
                      <a:picLocks noChangeAspect="1" noChangeArrowheads="1"/>
                    </pic:cNvPicPr>
                  </pic:nvPicPr>
                  <pic:blipFill>
                    <a:blip r:embed="rId26" cstate="print"/>
                    <a:srcRect l="12508" t="2792" r="3995" b="20763"/>
                    <a:stretch>
                      <a:fillRect/>
                    </a:stretch>
                  </pic:blipFill>
                  <pic:spPr bwMode="auto">
                    <a:xfrm>
                      <a:off x="0" y="0"/>
                      <a:ext cx="889440" cy="611138"/>
                    </a:xfrm>
                    <a:prstGeom prst="rect">
                      <a:avLst/>
                    </a:prstGeom>
                    <a:noFill/>
                    <a:ln w="9525">
                      <a:noFill/>
                      <a:miter lim="800000"/>
                      <a:headEnd/>
                      <a:tailEnd/>
                    </a:ln>
                  </pic:spPr>
                </pic:pic>
              </a:graphicData>
            </a:graphic>
          </wp:inline>
        </w:drawing>
      </w:r>
    </w:p>
    <w:p w:rsidR="00153B94" w:rsidRPr="00DA0E5B" w:rsidRDefault="00153B94" w:rsidP="00DA0E5B">
      <w:pPr>
        <w:spacing w:after="100" w:afterAutospacing="1"/>
        <w:jc w:val="both"/>
        <w:rPr>
          <w:rFonts w:ascii="Times New Roman" w:hAnsi="Times New Roman" w:cs="Times New Roman"/>
          <w:sz w:val="24"/>
          <w:szCs w:val="24"/>
        </w:rPr>
      </w:pPr>
      <w:r w:rsidRPr="00DA0E5B">
        <w:rPr>
          <w:rFonts w:ascii="Times New Roman" w:hAnsi="Times New Roman" w:cs="Times New Roman"/>
          <w:noProof/>
          <w:color w:val="000000"/>
          <w:sz w:val="24"/>
          <w:szCs w:val="24"/>
          <w:lang w:eastAsia="ru-RU"/>
        </w:rPr>
        <w:drawing>
          <wp:inline distT="0" distB="0" distL="0" distR="0">
            <wp:extent cx="819150" cy="614363"/>
            <wp:effectExtent l="19050" t="0" r="0" b="0"/>
            <wp:docPr id="26" name="Рисунок 15" descr="C:\Users\admin\Desktop\РППС\IMG_20210408_15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РППС\IMG_20210408_150751.jpg"/>
                    <pic:cNvPicPr>
                      <a:picLocks noChangeAspect="1" noChangeArrowheads="1"/>
                    </pic:cNvPicPr>
                  </pic:nvPicPr>
                  <pic:blipFill>
                    <a:blip r:embed="rId27" cstate="print"/>
                    <a:srcRect/>
                    <a:stretch>
                      <a:fillRect/>
                    </a:stretch>
                  </pic:blipFill>
                  <pic:spPr bwMode="auto">
                    <a:xfrm>
                      <a:off x="0" y="0"/>
                      <a:ext cx="822305" cy="616729"/>
                    </a:xfrm>
                    <a:prstGeom prst="rect">
                      <a:avLst/>
                    </a:prstGeom>
                    <a:noFill/>
                    <a:ln w="9525">
                      <a:noFill/>
                      <a:miter lim="800000"/>
                      <a:headEnd/>
                      <a:tailEnd/>
                    </a:ln>
                  </pic:spPr>
                </pic:pic>
              </a:graphicData>
            </a:graphic>
          </wp:inline>
        </w:drawing>
      </w:r>
      <w:r w:rsidRPr="00DA0E5B">
        <w:rPr>
          <w:rFonts w:ascii="Times New Roman" w:hAnsi="Times New Roman" w:cs="Times New Roman"/>
          <w:noProof/>
          <w:color w:val="000000"/>
          <w:sz w:val="24"/>
          <w:szCs w:val="24"/>
          <w:lang w:eastAsia="ru-RU"/>
        </w:rPr>
        <w:drawing>
          <wp:inline distT="0" distB="0" distL="0" distR="0">
            <wp:extent cx="902579" cy="643067"/>
            <wp:effectExtent l="19050" t="0" r="0" b="0"/>
            <wp:docPr id="27" name="Рисунок 16" descr="C:\Users\admin\Desktop\РППС\IMG_20210408_15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РППС\IMG_20210408_152624.jpg"/>
                    <pic:cNvPicPr>
                      <a:picLocks noChangeAspect="1" noChangeArrowheads="1"/>
                    </pic:cNvPicPr>
                  </pic:nvPicPr>
                  <pic:blipFill>
                    <a:blip r:embed="rId28" cstate="print"/>
                    <a:srcRect l="34471" t="6649" b="30977"/>
                    <a:stretch>
                      <a:fillRect/>
                    </a:stretch>
                  </pic:blipFill>
                  <pic:spPr bwMode="auto">
                    <a:xfrm>
                      <a:off x="0" y="0"/>
                      <a:ext cx="905123" cy="644880"/>
                    </a:xfrm>
                    <a:prstGeom prst="rect">
                      <a:avLst/>
                    </a:prstGeom>
                    <a:noFill/>
                    <a:ln w="9525">
                      <a:noFill/>
                      <a:miter lim="800000"/>
                      <a:headEnd/>
                      <a:tailEnd/>
                    </a:ln>
                  </pic:spPr>
                </pic:pic>
              </a:graphicData>
            </a:graphic>
          </wp:inline>
        </w:drawing>
      </w:r>
      <w:r w:rsidRPr="00DA0E5B">
        <w:rPr>
          <w:rFonts w:ascii="Times New Roman" w:hAnsi="Times New Roman" w:cs="Times New Roman"/>
          <w:noProof/>
          <w:color w:val="000000"/>
          <w:sz w:val="24"/>
          <w:szCs w:val="24"/>
          <w:lang w:eastAsia="ru-RU"/>
        </w:rPr>
        <w:drawing>
          <wp:inline distT="0" distB="0" distL="0" distR="0">
            <wp:extent cx="778558" cy="595164"/>
            <wp:effectExtent l="19050" t="0" r="2492" b="0"/>
            <wp:docPr id="28" name="Рисунок 17" descr="C:\Users\admin\Desktop\РППС\IMG_20210408_15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РППС\IMG_20210408_152444.jpg"/>
                    <pic:cNvPicPr>
                      <a:picLocks noChangeAspect="1" noChangeArrowheads="1"/>
                    </pic:cNvPicPr>
                  </pic:nvPicPr>
                  <pic:blipFill>
                    <a:blip r:embed="rId29" cstate="print"/>
                    <a:srcRect l="39609" t="7109" r="20769" b="52133"/>
                    <a:stretch>
                      <a:fillRect/>
                    </a:stretch>
                  </pic:blipFill>
                  <pic:spPr bwMode="auto">
                    <a:xfrm>
                      <a:off x="0" y="0"/>
                      <a:ext cx="781797" cy="597640"/>
                    </a:xfrm>
                    <a:prstGeom prst="rect">
                      <a:avLst/>
                    </a:prstGeom>
                    <a:noFill/>
                    <a:ln w="9525">
                      <a:noFill/>
                      <a:miter lim="800000"/>
                      <a:headEnd/>
                      <a:tailEnd/>
                    </a:ln>
                  </pic:spPr>
                </pic:pic>
              </a:graphicData>
            </a:graphic>
          </wp:inline>
        </w:drawing>
      </w:r>
      <w:r w:rsidRPr="00DA0E5B">
        <w:rPr>
          <w:rFonts w:ascii="Times New Roman" w:hAnsi="Times New Roman" w:cs="Times New Roman"/>
          <w:sz w:val="24"/>
          <w:szCs w:val="24"/>
        </w:rPr>
        <w:t xml:space="preserve"> </w:t>
      </w:r>
    </w:p>
    <w:p w:rsidR="00153B94" w:rsidRPr="00DA0E5B" w:rsidRDefault="00153B94" w:rsidP="00DA0E5B">
      <w:pPr>
        <w:spacing w:after="100" w:afterAutospacing="1"/>
        <w:jc w:val="both"/>
        <w:rPr>
          <w:rFonts w:ascii="Times New Roman" w:hAnsi="Times New Roman" w:cs="Times New Roman"/>
          <w:sz w:val="24"/>
          <w:szCs w:val="24"/>
        </w:rPr>
      </w:pPr>
    </w:p>
    <w:p w:rsidR="00153B94" w:rsidRPr="00DA0E5B" w:rsidRDefault="00153B94" w:rsidP="00DA0E5B">
      <w:pPr>
        <w:spacing w:after="100" w:afterAutospacing="1"/>
        <w:jc w:val="both"/>
        <w:rPr>
          <w:rFonts w:ascii="Times New Roman" w:hAnsi="Times New Roman" w:cs="Times New Roman"/>
          <w:sz w:val="24"/>
          <w:szCs w:val="24"/>
        </w:rPr>
      </w:pPr>
      <w:r w:rsidRPr="00DA0E5B">
        <w:rPr>
          <w:rFonts w:ascii="Times New Roman" w:hAnsi="Times New Roman" w:cs="Times New Roman"/>
          <w:sz w:val="24"/>
          <w:szCs w:val="24"/>
        </w:rPr>
        <w:t xml:space="preserve">В логопедическом кабинете №2  организованы три зоны: рабочая, зона коррекционно-развивающих занятий и игровая. </w:t>
      </w:r>
    </w:p>
    <w:p w:rsidR="00153B94" w:rsidRPr="00DA0E5B" w:rsidRDefault="00153B94" w:rsidP="00DA0E5B">
      <w:pPr>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В рабочей зоне учителя-логопеда находится офисная мебель, для того, чтобы  консультировать педагогов и родителей, вести профессиональную документацию, хранить дидактический материал. </w:t>
      </w:r>
    </w:p>
    <w:p w:rsidR="00153B94" w:rsidRPr="00DA0E5B" w:rsidRDefault="00153B94" w:rsidP="00DA0E5B">
      <w:pPr>
        <w:spacing w:after="0"/>
        <w:jc w:val="both"/>
        <w:rPr>
          <w:rFonts w:ascii="Times New Roman" w:hAnsi="Times New Roman" w:cs="Times New Roman"/>
          <w:sz w:val="24"/>
          <w:szCs w:val="24"/>
        </w:rPr>
      </w:pPr>
      <w:r w:rsidRPr="00DA0E5B">
        <w:rPr>
          <w:rFonts w:ascii="Times New Roman" w:hAnsi="Times New Roman" w:cs="Times New Roman"/>
          <w:noProof/>
          <w:sz w:val="24"/>
          <w:szCs w:val="24"/>
          <w:lang w:eastAsia="ru-RU"/>
        </w:rPr>
        <w:lastRenderedPageBreak/>
        <w:drawing>
          <wp:inline distT="0" distB="0" distL="0" distR="0">
            <wp:extent cx="859451" cy="1524000"/>
            <wp:effectExtent l="19050" t="0" r="0" b="0"/>
            <wp:docPr id="29" name="Рисунок 20" descr="E:\7САД\ФОТО\20190222_140954.jpg"/>
            <wp:cNvGraphicFramePr/>
            <a:graphic xmlns:a="http://schemas.openxmlformats.org/drawingml/2006/main">
              <a:graphicData uri="http://schemas.openxmlformats.org/drawingml/2006/picture">
                <pic:pic xmlns:pic="http://schemas.openxmlformats.org/drawingml/2006/picture">
                  <pic:nvPicPr>
                    <pic:cNvPr id="6146" name="Picture 2" descr="E:\7САД\ФОТО\20190222_140954.jpg"/>
                    <pic:cNvPicPr>
                      <a:picLocks noChangeAspect="1" noChangeArrowheads="1"/>
                    </pic:cNvPicPr>
                  </pic:nvPicPr>
                  <pic:blipFill>
                    <a:blip r:embed="rId30" cstate="print"/>
                    <a:srcRect l="3334" t="15001" r="5667"/>
                    <a:stretch>
                      <a:fillRect/>
                    </a:stretch>
                  </pic:blipFill>
                  <pic:spPr bwMode="auto">
                    <a:xfrm>
                      <a:off x="0" y="0"/>
                      <a:ext cx="860298" cy="1525502"/>
                    </a:xfrm>
                    <a:prstGeom prst="rect">
                      <a:avLst/>
                    </a:prstGeom>
                    <a:noFill/>
                    <a:effectLst>
                      <a:softEdge rad="63500"/>
                    </a:effectLst>
                  </pic:spPr>
                </pic:pic>
              </a:graphicData>
            </a:graphic>
          </wp:inline>
        </w:drawing>
      </w:r>
      <w:r w:rsidRPr="00DA0E5B">
        <w:rPr>
          <w:rFonts w:ascii="Times New Roman" w:hAnsi="Times New Roman" w:cs="Times New Roman"/>
          <w:noProof/>
          <w:sz w:val="24"/>
          <w:szCs w:val="24"/>
          <w:lang w:eastAsia="ru-RU"/>
        </w:rPr>
        <w:drawing>
          <wp:inline distT="0" distB="0" distL="0" distR="0">
            <wp:extent cx="1543140" cy="1076415"/>
            <wp:effectExtent l="0" t="228600" r="0" b="218985"/>
            <wp:docPr id="38" name="Рисунок 38"/>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31" cstate="print">
                      <a:extLst>
                        <a:ext uri="{28A0092B-C50C-407E-A947-70E740481C1C}">
                          <a14:useLocalDpi xmlns:a14="http://schemas.microsoft.com/office/drawing/2010/main" val="0"/>
                        </a:ext>
                      </a:extLst>
                    </a:blip>
                    <a:srcRect l="5201" t="2001" b="4667"/>
                    <a:stretch/>
                  </pic:blipFill>
                  <pic:spPr>
                    <a:xfrm rot="5400000">
                      <a:off x="0" y="0"/>
                      <a:ext cx="1547413" cy="1079396"/>
                    </a:xfrm>
                    <a:prstGeom prst="rect">
                      <a:avLst/>
                    </a:prstGeom>
                    <a:effectLst>
                      <a:softEdge rad="63500"/>
                    </a:effectLst>
                  </pic:spPr>
                </pic:pic>
              </a:graphicData>
            </a:graphic>
          </wp:inline>
        </w:drawing>
      </w:r>
    </w:p>
    <w:p w:rsidR="00153B94" w:rsidRPr="00DA0E5B" w:rsidRDefault="00153B94" w:rsidP="00DA0E5B">
      <w:pPr>
        <w:spacing w:after="0"/>
        <w:jc w:val="both"/>
        <w:rPr>
          <w:rFonts w:ascii="Times New Roman" w:hAnsi="Times New Roman" w:cs="Times New Roman"/>
          <w:sz w:val="24"/>
          <w:szCs w:val="24"/>
        </w:rPr>
      </w:pPr>
      <w:r w:rsidRPr="00DA0E5B">
        <w:rPr>
          <w:rFonts w:ascii="Times New Roman" w:hAnsi="Times New Roman" w:cs="Times New Roman"/>
          <w:sz w:val="24"/>
          <w:szCs w:val="24"/>
        </w:rPr>
        <w:t>Зона коррекционно-развивающих занятий   оборудована приборами дополнительного освещения, настенным зеркалом, дидактическими играми, передвижной детской мебелью, которая необходима, чтобы организовать учебное пространство в зависимости от возрастных, психофизических и речевых потребностей детей.</w:t>
      </w:r>
      <w:r w:rsidRPr="00DA0E5B">
        <w:rPr>
          <w:rFonts w:ascii="Times New Roman" w:hAnsi="Times New Roman" w:cs="Times New Roman"/>
          <w:noProof/>
          <w:sz w:val="24"/>
          <w:szCs w:val="24"/>
          <w:lang w:eastAsia="ru-RU"/>
        </w:rPr>
        <w:drawing>
          <wp:inline distT="0" distB="0" distL="0" distR="0">
            <wp:extent cx="2209800" cy="1076325"/>
            <wp:effectExtent l="19050" t="0" r="0" b="0"/>
            <wp:docPr id="30" name="Рисунок 22"/>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32" cstate="print">
                      <a:extLst>
                        <a:ext uri="{28A0092B-C50C-407E-A947-70E740481C1C}">
                          <a14:useLocalDpi xmlns:a14="http://schemas.microsoft.com/office/drawing/2010/main" val="0"/>
                        </a:ext>
                      </a:extLst>
                    </a:blip>
                    <a:srcRect l="1301" t="21013" r="1301" b="18113"/>
                    <a:stretch/>
                  </pic:blipFill>
                  <pic:spPr>
                    <a:xfrm>
                      <a:off x="0" y="0"/>
                      <a:ext cx="2209800" cy="1076325"/>
                    </a:xfrm>
                    <a:prstGeom prst="rect">
                      <a:avLst/>
                    </a:prstGeom>
                    <a:effectLst>
                      <a:softEdge rad="63500"/>
                    </a:effectLst>
                  </pic:spPr>
                </pic:pic>
              </a:graphicData>
            </a:graphic>
          </wp:inline>
        </w:drawing>
      </w:r>
      <w:r w:rsidRPr="00DA0E5B">
        <w:rPr>
          <w:rFonts w:ascii="Times New Roman" w:hAnsi="Times New Roman" w:cs="Times New Roman"/>
          <w:noProof/>
          <w:sz w:val="24"/>
          <w:szCs w:val="24"/>
          <w:lang w:eastAsia="ru-RU"/>
        </w:rPr>
        <w:drawing>
          <wp:inline distT="0" distB="0" distL="0" distR="0">
            <wp:extent cx="2219325" cy="1009650"/>
            <wp:effectExtent l="19050" t="0" r="9525" b="0"/>
            <wp:docPr id="31" name="Рисунок 2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33" cstate="print">
                      <a:extLst>
                        <a:ext uri="{28A0092B-C50C-407E-A947-70E740481C1C}">
                          <a14:useLocalDpi xmlns:a14="http://schemas.microsoft.com/office/drawing/2010/main" val="0"/>
                        </a:ext>
                      </a:extLst>
                    </a:blip>
                    <a:srcRect l="6520" t="11919" r="3910" b="5467"/>
                    <a:stretch/>
                  </pic:blipFill>
                  <pic:spPr>
                    <a:xfrm>
                      <a:off x="0" y="0"/>
                      <a:ext cx="2219325" cy="1009650"/>
                    </a:xfrm>
                    <a:prstGeom prst="rect">
                      <a:avLst/>
                    </a:prstGeom>
                    <a:effectLst>
                      <a:softEdge rad="63500"/>
                    </a:effectLst>
                  </pic:spPr>
                </pic:pic>
              </a:graphicData>
            </a:graphic>
          </wp:inline>
        </w:drawing>
      </w:r>
      <w:r w:rsidRPr="00DA0E5B">
        <w:rPr>
          <w:rFonts w:ascii="Times New Roman" w:hAnsi="Times New Roman" w:cs="Times New Roman"/>
          <w:noProof/>
          <w:sz w:val="24"/>
          <w:szCs w:val="24"/>
        </w:rPr>
        <w:t xml:space="preserve">    </w:t>
      </w:r>
      <w:r w:rsidRPr="00DA0E5B">
        <w:rPr>
          <w:rFonts w:ascii="Times New Roman" w:hAnsi="Times New Roman" w:cs="Times New Roman"/>
          <w:noProof/>
          <w:sz w:val="24"/>
          <w:szCs w:val="24"/>
          <w:lang w:eastAsia="ru-RU"/>
        </w:rPr>
        <w:drawing>
          <wp:inline distT="0" distB="0" distL="0" distR="0">
            <wp:extent cx="2076450" cy="962025"/>
            <wp:effectExtent l="19050" t="0" r="0" b="0"/>
            <wp:docPr id="45" name="Рисунок 23"/>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rotWithShape="1">
                    <a:blip r:embed="rId34" cstate="print">
                      <a:extLst>
                        <a:ext uri="{28A0092B-C50C-407E-A947-70E740481C1C}">
                          <a14:useLocalDpi xmlns:a14="http://schemas.microsoft.com/office/drawing/2010/main" val="0"/>
                        </a:ext>
                      </a:extLst>
                    </a:blip>
                    <a:srcRect l="2171" t="49805" r="7389" b="6714"/>
                    <a:stretch/>
                  </pic:blipFill>
                  <pic:spPr>
                    <a:xfrm>
                      <a:off x="0" y="0"/>
                      <a:ext cx="2076450" cy="962025"/>
                    </a:xfrm>
                    <a:prstGeom prst="rect">
                      <a:avLst/>
                    </a:prstGeom>
                    <a:effectLst>
                      <a:softEdge rad="63500"/>
                    </a:effectLst>
                  </pic:spPr>
                </pic:pic>
              </a:graphicData>
            </a:graphic>
          </wp:inline>
        </w:drawing>
      </w:r>
      <w:r w:rsidRPr="00DA0E5B">
        <w:rPr>
          <w:rFonts w:ascii="Times New Roman" w:hAnsi="Times New Roman" w:cs="Times New Roman"/>
          <w:noProof/>
          <w:sz w:val="24"/>
          <w:szCs w:val="24"/>
          <w:lang w:eastAsia="ru-RU"/>
        </w:rPr>
        <w:drawing>
          <wp:inline distT="0" distB="0" distL="0" distR="0">
            <wp:extent cx="1757018" cy="918820"/>
            <wp:effectExtent l="0" t="419100" r="0" b="396240"/>
            <wp:docPr id="37" name="Рисунок 24"/>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35" cstate="print">
                      <a:extLst>
                        <a:ext uri="{28A0092B-C50C-407E-A947-70E740481C1C}">
                          <a14:useLocalDpi xmlns:a14="http://schemas.microsoft.com/office/drawing/2010/main" val="0"/>
                        </a:ext>
                      </a:extLst>
                    </a:blip>
                    <a:srcRect l="3800" r="8000" b="12667"/>
                    <a:stretch/>
                  </pic:blipFill>
                  <pic:spPr>
                    <a:xfrm rot="5400000">
                      <a:off x="0" y="0"/>
                      <a:ext cx="1766033" cy="923534"/>
                    </a:xfrm>
                    <a:prstGeom prst="rect">
                      <a:avLst/>
                    </a:prstGeom>
                    <a:effectLst>
                      <a:softEdge rad="63500"/>
                    </a:effectLst>
                  </pic:spPr>
                </pic:pic>
              </a:graphicData>
            </a:graphic>
          </wp:inline>
        </w:drawing>
      </w:r>
      <w:r w:rsidRPr="00DA0E5B">
        <w:rPr>
          <w:rFonts w:ascii="Times New Roman" w:hAnsi="Times New Roman" w:cs="Times New Roman"/>
          <w:sz w:val="24"/>
          <w:szCs w:val="24"/>
        </w:rPr>
        <w:t xml:space="preserve"> </w:t>
      </w:r>
      <w:r w:rsidRPr="00DA0E5B">
        <w:rPr>
          <w:rFonts w:ascii="Times New Roman" w:hAnsi="Times New Roman" w:cs="Times New Roman"/>
          <w:noProof/>
          <w:sz w:val="24"/>
          <w:szCs w:val="24"/>
          <w:lang w:eastAsia="ru-RU"/>
        </w:rPr>
        <w:drawing>
          <wp:inline distT="0" distB="0" distL="0" distR="0">
            <wp:extent cx="971126" cy="1426210"/>
            <wp:effectExtent l="0" t="0" r="0" b="0"/>
            <wp:docPr id="39" name="Рисунок 29" descr="E:\7САД\ФОТО\20190221_112333.jpg"/>
            <wp:cNvGraphicFramePr/>
            <a:graphic xmlns:a="http://schemas.openxmlformats.org/drawingml/2006/main">
              <a:graphicData uri="http://schemas.openxmlformats.org/drawingml/2006/picture">
                <pic:pic xmlns:pic="http://schemas.openxmlformats.org/drawingml/2006/picture">
                  <pic:nvPicPr>
                    <pic:cNvPr id="3075" name="Picture 3" descr="E:\7САД\ФОТО\20190221_112333.jpg"/>
                    <pic:cNvPicPr>
                      <a:picLocks noChangeAspect="1" noChangeArrowheads="1"/>
                    </pic:cNvPicPr>
                  </pic:nvPicPr>
                  <pic:blipFill>
                    <a:blip r:embed="rId36" cstate="print"/>
                    <a:srcRect t="16400" b="8001"/>
                    <a:stretch>
                      <a:fillRect/>
                    </a:stretch>
                  </pic:blipFill>
                  <pic:spPr bwMode="auto">
                    <a:xfrm>
                      <a:off x="0" y="0"/>
                      <a:ext cx="973372" cy="1429509"/>
                    </a:xfrm>
                    <a:prstGeom prst="rect">
                      <a:avLst/>
                    </a:prstGeom>
                    <a:noFill/>
                    <a:effectLst>
                      <a:softEdge rad="63500"/>
                    </a:effectLst>
                  </pic:spPr>
                </pic:pic>
              </a:graphicData>
            </a:graphic>
          </wp:inline>
        </w:drawing>
      </w:r>
      <w:r w:rsidRPr="00DA0E5B">
        <w:rPr>
          <w:rFonts w:ascii="Times New Roman" w:hAnsi="Times New Roman" w:cs="Times New Roman"/>
          <w:sz w:val="24"/>
          <w:szCs w:val="24"/>
        </w:rPr>
        <w:t xml:space="preserve">       </w:t>
      </w:r>
      <w:r w:rsidRPr="00DA0E5B">
        <w:rPr>
          <w:rFonts w:ascii="Times New Roman" w:hAnsi="Times New Roman" w:cs="Times New Roman"/>
          <w:noProof/>
          <w:sz w:val="24"/>
          <w:szCs w:val="24"/>
          <w:lang w:eastAsia="ru-RU"/>
        </w:rPr>
        <w:drawing>
          <wp:inline distT="0" distB="0" distL="0" distR="0">
            <wp:extent cx="1908810" cy="1137204"/>
            <wp:effectExtent l="0" t="0" r="0" b="0"/>
            <wp:docPr id="40" name="Рисунок 3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37" cstate="print">
                      <a:extLst>
                        <a:ext uri="{28A0092B-C50C-407E-A947-70E740481C1C}">
                          <a14:useLocalDpi xmlns:a14="http://schemas.microsoft.com/office/drawing/2010/main" val="0"/>
                        </a:ext>
                      </a:extLst>
                    </a:blip>
                    <a:srcRect l="4780" t="1" r="4780" b="1531"/>
                    <a:stretch/>
                  </pic:blipFill>
                  <pic:spPr>
                    <a:xfrm>
                      <a:off x="0" y="0"/>
                      <a:ext cx="1920226" cy="1144005"/>
                    </a:xfrm>
                    <a:prstGeom prst="rect">
                      <a:avLst/>
                    </a:prstGeom>
                    <a:effectLst>
                      <a:softEdge rad="63500"/>
                    </a:effectLst>
                  </pic:spPr>
                </pic:pic>
              </a:graphicData>
            </a:graphic>
          </wp:inline>
        </w:drawing>
      </w:r>
      <w:r w:rsidRPr="00DA0E5B">
        <w:rPr>
          <w:rFonts w:ascii="Times New Roman" w:hAnsi="Times New Roman" w:cs="Times New Roman"/>
          <w:sz w:val="24"/>
          <w:szCs w:val="24"/>
        </w:rPr>
        <w:t xml:space="preserve"> </w:t>
      </w:r>
      <w:r w:rsidRPr="00DA0E5B">
        <w:rPr>
          <w:rFonts w:ascii="Times New Roman" w:hAnsi="Times New Roman" w:cs="Times New Roman"/>
          <w:noProof/>
          <w:sz w:val="24"/>
          <w:szCs w:val="24"/>
          <w:lang w:eastAsia="ru-RU"/>
        </w:rPr>
        <w:drawing>
          <wp:inline distT="0" distB="0" distL="0" distR="0">
            <wp:extent cx="2225040" cy="1243965"/>
            <wp:effectExtent l="0" t="0" r="0" b="0"/>
            <wp:docPr id="3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25040" cy="1243965"/>
                    </a:xfrm>
                    <a:prstGeom prst="rect">
                      <a:avLst/>
                    </a:prstGeom>
                    <a:noFill/>
                  </pic:spPr>
                </pic:pic>
              </a:graphicData>
            </a:graphic>
          </wp:inline>
        </w:drawing>
      </w:r>
    </w:p>
    <w:p w:rsidR="00153B94" w:rsidRPr="00DA0E5B" w:rsidRDefault="00153B94" w:rsidP="00DA0E5B">
      <w:pPr>
        <w:spacing w:after="100" w:afterAutospacing="1"/>
        <w:jc w:val="both"/>
        <w:rPr>
          <w:rFonts w:ascii="Times New Roman" w:hAnsi="Times New Roman" w:cs="Times New Roman"/>
          <w:sz w:val="24"/>
          <w:szCs w:val="24"/>
        </w:rPr>
      </w:pPr>
    </w:p>
    <w:p w:rsidR="00153B94" w:rsidRPr="00DA0E5B" w:rsidRDefault="00153B94" w:rsidP="00DA0E5B">
      <w:pPr>
        <w:spacing w:after="0"/>
        <w:jc w:val="both"/>
        <w:rPr>
          <w:rFonts w:ascii="Times New Roman" w:hAnsi="Times New Roman" w:cs="Times New Roman"/>
          <w:sz w:val="24"/>
          <w:szCs w:val="24"/>
        </w:rPr>
      </w:pPr>
      <w:r w:rsidRPr="00DA0E5B">
        <w:rPr>
          <w:rFonts w:ascii="Times New Roman" w:hAnsi="Times New Roman" w:cs="Times New Roman"/>
          <w:noProof/>
          <w:sz w:val="24"/>
          <w:szCs w:val="24"/>
        </w:rPr>
        <w:t xml:space="preserve">  </w:t>
      </w:r>
      <w:r w:rsidRPr="00DA0E5B">
        <w:rPr>
          <w:rFonts w:ascii="Times New Roman" w:hAnsi="Times New Roman" w:cs="Times New Roman"/>
          <w:sz w:val="24"/>
          <w:szCs w:val="24"/>
        </w:rPr>
        <w:t>В игровой зоне находится полифункциональное, многопрофильное модульное оборудование. Оно помогает максимально раскрыть коммуникативные, сенсомоторные и творческие возможности детей.</w:t>
      </w:r>
      <w:r w:rsidRPr="00DA0E5B">
        <w:rPr>
          <w:rFonts w:ascii="Times New Roman" w:hAnsi="Times New Roman" w:cs="Times New Roman"/>
          <w:color w:val="000000"/>
          <w:sz w:val="24"/>
          <w:szCs w:val="24"/>
        </w:rPr>
        <w:t xml:space="preserve"> </w:t>
      </w:r>
    </w:p>
    <w:p w:rsidR="00153B94" w:rsidRPr="00DA0E5B" w:rsidRDefault="00153B94" w:rsidP="00DA0E5B">
      <w:pPr>
        <w:jc w:val="both"/>
        <w:rPr>
          <w:rFonts w:ascii="Times New Roman" w:hAnsi="Times New Roman" w:cs="Times New Roman"/>
          <w:color w:val="000000"/>
          <w:sz w:val="24"/>
          <w:szCs w:val="24"/>
        </w:rPr>
      </w:pPr>
      <w:r w:rsidRPr="00DA0E5B">
        <w:rPr>
          <w:rFonts w:ascii="Times New Roman" w:hAnsi="Times New Roman" w:cs="Times New Roman"/>
          <w:noProof/>
          <w:color w:val="000000"/>
          <w:sz w:val="24"/>
          <w:szCs w:val="24"/>
          <w:lang w:eastAsia="ru-RU"/>
        </w:rPr>
        <w:lastRenderedPageBreak/>
        <w:drawing>
          <wp:inline distT="0" distB="0" distL="0" distR="0">
            <wp:extent cx="1731645" cy="1682750"/>
            <wp:effectExtent l="0" t="0" r="0" b="0"/>
            <wp:docPr id="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31645" cy="1682750"/>
                    </a:xfrm>
                    <a:prstGeom prst="rect">
                      <a:avLst/>
                    </a:prstGeom>
                    <a:noFill/>
                  </pic:spPr>
                </pic:pic>
              </a:graphicData>
            </a:graphic>
          </wp:inline>
        </w:drawing>
      </w:r>
      <w:r w:rsidRPr="00DA0E5B">
        <w:rPr>
          <w:rFonts w:ascii="Times New Roman" w:hAnsi="Times New Roman" w:cs="Times New Roman"/>
          <w:color w:val="000000"/>
          <w:sz w:val="24"/>
          <w:szCs w:val="24"/>
        </w:rPr>
        <w:t xml:space="preserve">      </w:t>
      </w:r>
      <w:r w:rsidRPr="00DA0E5B">
        <w:rPr>
          <w:rFonts w:ascii="Times New Roman" w:hAnsi="Times New Roman" w:cs="Times New Roman"/>
          <w:noProof/>
          <w:color w:val="000000"/>
          <w:sz w:val="24"/>
          <w:szCs w:val="24"/>
          <w:lang w:eastAsia="ru-RU"/>
        </w:rPr>
        <w:drawing>
          <wp:inline distT="0" distB="0" distL="0" distR="0">
            <wp:extent cx="1408430" cy="1743634"/>
            <wp:effectExtent l="0" t="0" r="0" b="0"/>
            <wp:docPr id="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11866" cy="1747888"/>
                    </a:xfrm>
                    <a:prstGeom prst="rect">
                      <a:avLst/>
                    </a:prstGeom>
                    <a:noFill/>
                  </pic:spPr>
                </pic:pic>
              </a:graphicData>
            </a:graphic>
          </wp:inline>
        </w:drawing>
      </w:r>
      <w:r w:rsidRPr="00DA0E5B">
        <w:rPr>
          <w:rFonts w:ascii="Times New Roman" w:hAnsi="Times New Roman" w:cs="Times New Roman"/>
          <w:color w:val="000000"/>
          <w:sz w:val="24"/>
          <w:szCs w:val="24"/>
        </w:rPr>
        <w:t xml:space="preserve">       </w:t>
      </w:r>
      <w:r w:rsidRPr="00DA0E5B">
        <w:rPr>
          <w:rFonts w:ascii="Times New Roman" w:hAnsi="Times New Roman" w:cs="Times New Roman"/>
          <w:noProof/>
          <w:color w:val="000000"/>
          <w:sz w:val="24"/>
          <w:szCs w:val="24"/>
          <w:lang w:eastAsia="ru-RU"/>
        </w:rPr>
        <w:drawing>
          <wp:inline distT="0" distB="0" distL="0" distR="0">
            <wp:extent cx="1752600" cy="1706966"/>
            <wp:effectExtent l="19050" t="0" r="0" b="0"/>
            <wp:docPr id="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55187" cy="1709486"/>
                    </a:xfrm>
                    <a:prstGeom prst="rect">
                      <a:avLst/>
                    </a:prstGeom>
                    <a:noFill/>
                  </pic:spPr>
                </pic:pic>
              </a:graphicData>
            </a:graphic>
          </wp:inline>
        </w:drawing>
      </w:r>
    </w:p>
    <w:p w:rsidR="00153B94" w:rsidRPr="00DA0E5B" w:rsidRDefault="00153B94" w:rsidP="00DA0E5B">
      <w:pPr>
        <w:jc w:val="both"/>
        <w:rPr>
          <w:rFonts w:ascii="Times New Roman" w:hAnsi="Times New Roman" w:cs="Times New Roman"/>
          <w:sz w:val="24"/>
          <w:szCs w:val="24"/>
        </w:rPr>
      </w:pPr>
      <w:r w:rsidRPr="00DA0E5B">
        <w:rPr>
          <w:rFonts w:ascii="Times New Roman" w:hAnsi="Times New Roman" w:cs="Times New Roman"/>
          <w:color w:val="000000"/>
          <w:sz w:val="24"/>
          <w:szCs w:val="24"/>
        </w:rPr>
        <w:t xml:space="preserve">       Созданная среда вызывает у детей положительные эмоции, желание посещать логопедические занятия, обогащает новыми впечатлениями, знаниями, мотивирует к активной коррекционно-развивающей  деятельности, способствует формированию правильной, грамотной речи.</w:t>
      </w:r>
    </w:p>
    <w:p w:rsidR="00153B94" w:rsidRPr="00DA0E5B" w:rsidRDefault="00153B94" w:rsidP="00DA0E5B">
      <w:pPr>
        <w:pStyle w:val="c2"/>
        <w:spacing w:before="0" w:after="0" w:line="276" w:lineRule="auto"/>
        <w:jc w:val="both"/>
        <w:rPr>
          <w:rStyle w:val="c9"/>
          <w:b/>
        </w:rPr>
      </w:pPr>
      <w:r w:rsidRPr="00DA0E5B">
        <w:rPr>
          <w:rStyle w:val="c9"/>
          <w:b/>
        </w:rPr>
        <w:t>Особенности организации предметно-пространственной среды в соответствии с возрастными особенностями воспитанников</w:t>
      </w:r>
    </w:p>
    <w:p w:rsidR="00153B94" w:rsidRPr="00DA0E5B" w:rsidRDefault="00153B94" w:rsidP="00DA0E5B">
      <w:pPr>
        <w:pStyle w:val="c2"/>
        <w:spacing w:before="0" w:after="0" w:line="276" w:lineRule="auto"/>
        <w:jc w:val="both"/>
        <w:rPr>
          <w:rStyle w:val="c9"/>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7634"/>
      </w:tblGrid>
      <w:tr w:rsidR="00153B94" w:rsidRPr="00DA0E5B" w:rsidTr="00153B94">
        <w:tc>
          <w:tcPr>
            <w:tcW w:w="2518" w:type="dxa"/>
          </w:tcPr>
          <w:p w:rsidR="00153B94" w:rsidRPr="00DA0E5B" w:rsidRDefault="00153B94" w:rsidP="00DA0E5B">
            <w:pPr>
              <w:pStyle w:val="c2"/>
              <w:spacing w:before="0" w:after="0" w:line="276" w:lineRule="auto"/>
              <w:jc w:val="both"/>
              <w:rPr>
                <w:rStyle w:val="c9"/>
                <w:b/>
              </w:rPr>
            </w:pPr>
            <w:r w:rsidRPr="00DA0E5B">
              <w:rPr>
                <w:rStyle w:val="c9"/>
                <w:b/>
              </w:rPr>
              <w:t>Возраст</w:t>
            </w:r>
          </w:p>
        </w:tc>
        <w:tc>
          <w:tcPr>
            <w:tcW w:w="7707" w:type="dxa"/>
          </w:tcPr>
          <w:p w:rsidR="00153B94" w:rsidRPr="00DA0E5B" w:rsidRDefault="00153B94" w:rsidP="00DA0E5B">
            <w:pPr>
              <w:pStyle w:val="c2"/>
              <w:spacing w:before="0" w:after="0" w:line="276" w:lineRule="auto"/>
              <w:jc w:val="both"/>
              <w:rPr>
                <w:rStyle w:val="c9"/>
                <w:b/>
              </w:rPr>
            </w:pPr>
            <w:r w:rsidRPr="00DA0E5B">
              <w:rPr>
                <w:rStyle w:val="c9"/>
                <w:b/>
              </w:rPr>
              <w:t>Особенности организации</w:t>
            </w:r>
          </w:p>
          <w:p w:rsidR="00153B94" w:rsidRPr="00DA0E5B" w:rsidRDefault="00153B94" w:rsidP="00DA0E5B">
            <w:pPr>
              <w:pStyle w:val="c2"/>
              <w:spacing w:before="0" w:after="0" w:line="276" w:lineRule="auto"/>
              <w:jc w:val="both"/>
              <w:rPr>
                <w:rStyle w:val="c9"/>
                <w:b/>
              </w:rPr>
            </w:pPr>
          </w:p>
        </w:tc>
      </w:tr>
      <w:tr w:rsidR="00153B94" w:rsidRPr="00DA0E5B" w:rsidTr="00153B94">
        <w:tc>
          <w:tcPr>
            <w:tcW w:w="2518" w:type="dxa"/>
          </w:tcPr>
          <w:p w:rsidR="00153B94" w:rsidRPr="00DA0E5B" w:rsidRDefault="00153B94" w:rsidP="00DA0E5B">
            <w:pPr>
              <w:pStyle w:val="c3"/>
              <w:spacing w:before="0" w:beforeAutospacing="0" w:after="0" w:afterAutospacing="0" w:line="276" w:lineRule="auto"/>
              <w:jc w:val="both"/>
              <w:rPr>
                <w:i/>
              </w:rPr>
            </w:pPr>
            <w:r w:rsidRPr="00DA0E5B">
              <w:rPr>
                <w:rStyle w:val="c8"/>
                <w:i/>
              </w:rPr>
              <w:t>Младший дошкольный возраст</w:t>
            </w:r>
          </w:p>
          <w:p w:rsidR="00153B94" w:rsidRPr="00DA0E5B" w:rsidRDefault="00153B94" w:rsidP="00DA0E5B">
            <w:pPr>
              <w:pStyle w:val="c2"/>
              <w:spacing w:before="0" w:after="0" w:line="276" w:lineRule="auto"/>
              <w:jc w:val="both"/>
              <w:rPr>
                <w:rStyle w:val="c9"/>
                <w:i/>
              </w:rPr>
            </w:pPr>
          </w:p>
        </w:tc>
        <w:tc>
          <w:tcPr>
            <w:tcW w:w="7707" w:type="dxa"/>
          </w:tcPr>
          <w:p w:rsidR="00153B94" w:rsidRPr="00DA0E5B" w:rsidRDefault="00153B94" w:rsidP="00DA0E5B">
            <w:pPr>
              <w:pStyle w:val="c2"/>
              <w:spacing w:before="0" w:after="0" w:line="276" w:lineRule="auto"/>
              <w:jc w:val="both"/>
            </w:pPr>
            <w:r w:rsidRPr="00DA0E5B">
              <w:rPr>
                <w:rStyle w:val="c0"/>
              </w:rPr>
              <w:t xml:space="preserve">       Имеется достаточно большое пространство в группе для удовлетворения потребности в двигательной активности. Правильно организованная развивающая среда позволяет каждому малышу найти занятие по душе, поверить в свои силы и способности, научиться взаимодействовать с педагогами и со сверстниками, понимать и оценивать их чувства и поступки - это и лежит в основе развивающего обучения. </w:t>
            </w:r>
          </w:p>
          <w:p w:rsidR="00153B94" w:rsidRPr="00DA0E5B" w:rsidRDefault="00153B94" w:rsidP="00DA0E5B">
            <w:pPr>
              <w:pStyle w:val="c2"/>
              <w:spacing w:before="0" w:after="0" w:line="276" w:lineRule="auto"/>
              <w:jc w:val="both"/>
              <w:rPr>
                <w:rStyle w:val="c9"/>
              </w:rPr>
            </w:pPr>
            <w:r w:rsidRPr="00DA0E5B">
              <w:rPr>
                <w:rStyle w:val="c0"/>
              </w:rPr>
              <w:t xml:space="preserve">        При создании развивающего пространства в групповом помещении учитывается ведущая роль игровой деятельности в развитии, это в свою очередь обеспечивает эмоциональное благополучие каждого ребёнка, развитие его положительного самоощущения, компетентности в сфере отношений к миру, к людям, к себе, включение в различные формы сотрудничества, что и является основными целями дошкольного обучения и воспитания.</w:t>
            </w:r>
          </w:p>
        </w:tc>
      </w:tr>
      <w:tr w:rsidR="00153B94" w:rsidRPr="00DA0E5B" w:rsidTr="00153B94">
        <w:tc>
          <w:tcPr>
            <w:tcW w:w="2518" w:type="dxa"/>
          </w:tcPr>
          <w:p w:rsidR="00153B94" w:rsidRPr="00DA0E5B" w:rsidRDefault="00153B94" w:rsidP="00DA0E5B">
            <w:pPr>
              <w:pStyle w:val="c3"/>
              <w:spacing w:before="0" w:beforeAutospacing="0" w:after="0" w:afterAutospacing="0" w:line="276" w:lineRule="auto"/>
              <w:jc w:val="both"/>
              <w:rPr>
                <w:i/>
              </w:rPr>
            </w:pPr>
            <w:r w:rsidRPr="00DA0E5B">
              <w:rPr>
                <w:rStyle w:val="c8"/>
                <w:i/>
              </w:rPr>
              <w:t>Средний дошкольный возраст</w:t>
            </w:r>
          </w:p>
          <w:p w:rsidR="00153B94" w:rsidRPr="00DA0E5B" w:rsidRDefault="00153B94" w:rsidP="00DA0E5B">
            <w:pPr>
              <w:pStyle w:val="c2"/>
              <w:spacing w:before="0" w:after="0" w:line="276" w:lineRule="auto"/>
              <w:jc w:val="both"/>
              <w:rPr>
                <w:rStyle w:val="c9"/>
                <w:i/>
              </w:rPr>
            </w:pPr>
          </w:p>
        </w:tc>
        <w:tc>
          <w:tcPr>
            <w:tcW w:w="7707" w:type="dxa"/>
          </w:tcPr>
          <w:p w:rsidR="00153B94" w:rsidRPr="00DA0E5B" w:rsidRDefault="00153B94" w:rsidP="00DA0E5B">
            <w:pPr>
              <w:pStyle w:val="c2"/>
              <w:spacing w:before="0" w:after="0" w:line="276" w:lineRule="auto"/>
              <w:jc w:val="both"/>
            </w:pPr>
            <w:r w:rsidRPr="00DA0E5B">
              <w:rPr>
                <w:rStyle w:val="c0"/>
              </w:rPr>
              <w:t xml:space="preserve">         Организация жизни и воспитание детей пятого года жизни направлены на дальнейшее развитие умения понимать окружающих людей, проявлять к ним доброжелательное отношение, стремиться к общению и взаимодействию.</w:t>
            </w:r>
          </w:p>
          <w:p w:rsidR="00153B94" w:rsidRPr="00DA0E5B" w:rsidRDefault="00153B94" w:rsidP="00DA0E5B">
            <w:pPr>
              <w:pStyle w:val="c2"/>
              <w:spacing w:before="0" w:after="0" w:line="276" w:lineRule="auto"/>
              <w:jc w:val="both"/>
              <w:rPr>
                <w:rStyle w:val="c9"/>
              </w:rPr>
            </w:pPr>
            <w:r w:rsidRPr="00DA0E5B">
              <w:rPr>
                <w:rStyle w:val="c0"/>
              </w:rPr>
              <w:t>Предметно-развивающая среда группы организована с учётом возможностей для детей играть и заниматься отдельными подгруппами. Пособия и игрушки располагаются так, чтобы не мешать их свободному перемещению. Предусмотрены места для временного уединения дошкольников, где они могут подумать, помечтать.</w:t>
            </w:r>
          </w:p>
        </w:tc>
      </w:tr>
      <w:tr w:rsidR="00153B94" w:rsidRPr="00DA0E5B" w:rsidTr="00153B94">
        <w:tc>
          <w:tcPr>
            <w:tcW w:w="2518" w:type="dxa"/>
          </w:tcPr>
          <w:p w:rsidR="00153B94" w:rsidRPr="00DA0E5B" w:rsidRDefault="00153B94" w:rsidP="00DA0E5B">
            <w:pPr>
              <w:pStyle w:val="c3"/>
              <w:spacing w:before="0" w:beforeAutospacing="0" w:after="0" w:afterAutospacing="0" w:line="276" w:lineRule="auto"/>
              <w:jc w:val="both"/>
              <w:rPr>
                <w:i/>
              </w:rPr>
            </w:pPr>
            <w:r w:rsidRPr="00DA0E5B">
              <w:rPr>
                <w:rStyle w:val="c8"/>
                <w:i/>
              </w:rPr>
              <w:t>Старший дошкольный возраст</w:t>
            </w:r>
          </w:p>
          <w:p w:rsidR="00153B94" w:rsidRPr="00DA0E5B" w:rsidRDefault="00153B94" w:rsidP="00DA0E5B">
            <w:pPr>
              <w:pStyle w:val="c2"/>
              <w:spacing w:before="0" w:after="0" w:line="276" w:lineRule="auto"/>
              <w:jc w:val="both"/>
              <w:rPr>
                <w:rStyle w:val="c9"/>
                <w:i/>
              </w:rPr>
            </w:pPr>
          </w:p>
        </w:tc>
        <w:tc>
          <w:tcPr>
            <w:tcW w:w="7707" w:type="dxa"/>
          </w:tcPr>
          <w:p w:rsidR="00153B94" w:rsidRPr="00DA0E5B" w:rsidRDefault="00153B94" w:rsidP="00DA0E5B">
            <w:pPr>
              <w:pStyle w:val="c2"/>
              <w:spacing w:before="0" w:after="0" w:line="276" w:lineRule="auto"/>
              <w:jc w:val="both"/>
            </w:pPr>
            <w:r w:rsidRPr="00DA0E5B">
              <w:rPr>
                <w:rStyle w:val="c0"/>
              </w:rPr>
              <w:t xml:space="preserve">         В старшем дошкольном возрасте происходит интенсивное развитие интеллектуальной, нравственно-волевой и эмоциональной сфер личности. Переход в старшую группу связан с изменением </w:t>
            </w:r>
            <w:r w:rsidRPr="00DA0E5B">
              <w:rPr>
                <w:rStyle w:val="c0"/>
              </w:rPr>
              <w:lastRenderedPageBreak/>
              <w:t>психологической позиции детей: они впервые начинают ощущать себя старшими среди других детей в детском саду. Воспитатель помогает дошкольникам понять это новое положение.</w:t>
            </w:r>
          </w:p>
          <w:p w:rsidR="00153B94" w:rsidRPr="00DA0E5B" w:rsidRDefault="00153B94" w:rsidP="00DA0E5B">
            <w:pPr>
              <w:pStyle w:val="c2"/>
              <w:spacing w:before="0" w:after="0" w:line="276" w:lineRule="auto"/>
              <w:jc w:val="both"/>
              <w:rPr>
                <w:rStyle w:val="c9"/>
              </w:rPr>
            </w:pPr>
            <w:r w:rsidRPr="00DA0E5B">
              <w:rPr>
                <w:rStyle w:val="c0"/>
              </w:rPr>
              <w:t>Предметно-развивающая среда организована так, чтобы каждый ребёнок имел возможность заниматься любимым делом. Оборудование размещено по секторам, что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Обязательными в оборудовании являются материалы, активизирующие познавательную деятельность: развивающие игры, технические устройства и игрушки и т. д. Широко используются материалы, побуждающие детей к освоению грамоты.</w:t>
            </w:r>
          </w:p>
        </w:tc>
      </w:tr>
    </w:tbl>
    <w:p w:rsidR="00153B94" w:rsidRPr="00DA0E5B" w:rsidRDefault="00153B94" w:rsidP="00DA0E5B">
      <w:pPr>
        <w:pStyle w:val="c2"/>
        <w:spacing w:before="0" w:after="0" w:line="276" w:lineRule="auto"/>
        <w:ind w:firstLine="708"/>
        <w:jc w:val="both"/>
        <w:rPr>
          <w:rStyle w:val="c9"/>
        </w:rPr>
      </w:pPr>
      <w:r w:rsidRPr="00DA0E5B">
        <w:rPr>
          <w:rStyle w:val="c9"/>
        </w:rPr>
        <w:lastRenderedPageBreak/>
        <w:t>Таким образом, организуя предметно-пространственную среду в ДОО: групповых помещениях, кабинетах специалистов, приемных, холлах педагоги учитывали всё, что способствовало бы становлению базовых характеристик личности каждого ребёнка: закономерности психического развития дошкольников, показатели их здоровья, психофизиологические и коммуникативные особенности, уровень общего и речевого развития.</w:t>
      </w:r>
    </w:p>
    <w:p w:rsidR="00153B94" w:rsidRPr="00DA0E5B" w:rsidRDefault="00153B94" w:rsidP="00B66D7A">
      <w:pPr>
        <w:pStyle w:val="11"/>
        <w:numPr>
          <w:ilvl w:val="1"/>
          <w:numId w:val="142"/>
        </w:numPr>
        <w:tabs>
          <w:tab w:val="left" w:pos="1654"/>
        </w:tabs>
        <w:spacing w:line="276" w:lineRule="auto"/>
        <w:ind w:left="1653" w:hanging="493"/>
        <w:rPr>
          <w:sz w:val="24"/>
          <w:szCs w:val="24"/>
        </w:rPr>
      </w:pPr>
      <w:r w:rsidRPr="00DA0E5B">
        <w:rPr>
          <w:sz w:val="24"/>
          <w:szCs w:val="24"/>
        </w:rPr>
        <w:t>Кадровые</w:t>
      </w:r>
      <w:r w:rsidRPr="00DA0E5B">
        <w:rPr>
          <w:spacing w:val="-6"/>
          <w:sz w:val="24"/>
          <w:szCs w:val="24"/>
        </w:rPr>
        <w:t xml:space="preserve"> </w:t>
      </w:r>
      <w:r w:rsidRPr="00DA0E5B">
        <w:rPr>
          <w:sz w:val="24"/>
          <w:szCs w:val="24"/>
        </w:rPr>
        <w:t>условия</w:t>
      </w:r>
      <w:r w:rsidRPr="00DA0E5B">
        <w:rPr>
          <w:spacing w:val="-7"/>
          <w:sz w:val="24"/>
          <w:szCs w:val="24"/>
        </w:rPr>
        <w:t xml:space="preserve"> </w:t>
      </w:r>
      <w:r w:rsidRPr="00DA0E5B">
        <w:rPr>
          <w:sz w:val="24"/>
          <w:szCs w:val="24"/>
        </w:rPr>
        <w:t>реализации</w:t>
      </w:r>
      <w:r w:rsidRPr="00DA0E5B">
        <w:rPr>
          <w:spacing w:val="-6"/>
          <w:sz w:val="24"/>
          <w:szCs w:val="24"/>
        </w:rPr>
        <w:t xml:space="preserve"> </w:t>
      </w:r>
      <w:r w:rsidRPr="00DA0E5B">
        <w:rPr>
          <w:sz w:val="24"/>
          <w:szCs w:val="24"/>
        </w:rPr>
        <w:t>программы</w:t>
      </w:r>
    </w:p>
    <w:p w:rsidR="00153B94" w:rsidRPr="00DA0E5B" w:rsidRDefault="00153B94" w:rsidP="00DA0E5B">
      <w:pPr>
        <w:pStyle w:val="a7"/>
        <w:spacing w:before="43" w:line="276" w:lineRule="auto"/>
        <w:ind w:right="260"/>
        <w:rPr>
          <w:sz w:val="24"/>
          <w:szCs w:val="24"/>
        </w:rPr>
      </w:pPr>
      <w:r w:rsidRPr="00DA0E5B">
        <w:rPr>
          <w:sz w:val="24"/>
          <w:szCs w:val="24"/>
        </w:rPr>
        <w:t>Воспитание</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обучение</w:t>
      </w:r>
      <w:r w:rsidRPr="00DA0E5B">
        <w:rPr>
          <w:spacing w:val="1"/>
          <w:sz w:val="24"/>
          <w:szCs w:val="24"/>
        </w:rPr>
        <w:t xml:space="preserve"> </w:t>
      </w:r>
      <w:r w:rsidRPr="00DA0E5B">
        <w:rPr>
          <w:sz w:val="24"/>
          <w:szCs w:val="24"/>
        </w:rPr>
        <w:t>дошкольников</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ОВЗ</w:t>
      </w:r>
      <w:r w:rsidRPr="00DA0E5B">
        <w:rPr>
          <w:spacing w:val="1"/>
          <w:sz w:val="24"/>
          <w:szCs w:val="24"/>
        </w:rPr>
        <w:t xml:space="preserve"> </w:t>
      </w:r>
      <w:r w:rsidRPr="00DA0E5B">
        <w:rPr>
          <w:sz w:val="24"/>
          <w:szCs w:val="24"/>
        </w:rPr>
        <w:t>должны</w:t>
      </w:r>
      <w:r w:rsidRPr="00DA0E5B">
        <w:rPr>
          <w:spacing w:val="1"/>
          <w:sz w:val="24"/>
          <w:szCs w:val="24"/>
        </w:rPr>
        <w:t xml:space="preserve"> </w:t>
      </w:r>
      <w:r w:rsidRPr="00DA0E5B">
        <w:rPr>
          <w:sz w:val="24"/>
          <w:szCs w:val="24"/>
        </w:rPr>
        <w:t>осуществлять</w:t>
      </w:r>
      <w:r w:rsidRPr="00DA0E5B">
        <w:rPr>
          <w:spacing w:val="1"/>
          <w:sz w:val="24"/>
          <w:szCs w:val="24"/>
        </w:rPr>
        <w:t xml:space="preserve"> </w:t>
      </w:r>
      <w:r w:rsidRPr="00DA0E5B">
        <w:rPr>
          <w:sz w:val="24"/>
          <w:szCs w:val="24"/>
        </w:rPr>
        <w:t>специально</w:t>
      </w:r>
      <w:r w:rsidRPr="00DA0E5B">
        <w:rPr>
          <w:spacing w:val="1"/>
          <w:sz w:val="24"/>
          <w:szCs w:val="24"/>
        </w:rPr>
        <w:t xml:space="preserve"> </w:t>
      </w:r>
      <w:r w:rsidRPr="00DA0E5B">
        <w:rPr>
          <w:sz w:val="24"/>
          <w:szCs w:val="24"/>
        </w:rPr>
        <w:t>подготовленные</w:t>
      </w:r>
      <w:r w:rsidRPr="00DA0E5B">
        <w:rPr>
          <w:spacing w:val="1"/>
          <w:sz w:val="24"/>
          <w:szCs w:val="24"/>
        </w:rPr>
        <w:t xml:space="preserve"> </w:t>
      </w:r>
      <w:r w:rsidRPr="00DA0E5B">
        <w:rPr>
          <w:sz w:val="24"/>
          <w:szCs w:val="24"/>
        </w:rPr>
        <w:t>высококвалифицированные</w:t>
      </w:r>
      <w:r w:rsidRPr="00DA0E5B">
        <w:rPr>
          <w:spacing w:val="1"/>
          <w:sz w:val="24"/>
          <w:szCs w:val="24"/>
        </w:rPr>
        <w:t xml:space="preserve"> </w:t>
      </w:r>
      <w:r w:rsidRPr="00DA0E5B">
        <w:rPr>
          <w:sz w:val="24"/>
          <w:szCs w:val="24"/>
        </w:rPr>
        <w:t>кадры:</w:t>
      </w:r>
      <w:r w:rsidRPr="00DA0E5B">
        <w:rPr>
          <w:spacing w:val="1"/>
          <w:sz w:val="24"/>
          <w:szCs w:val="24"/>
        </w:rPr>
        <w:t xml:space="preserve"> </w:t>
      </w:r>
      <w:r w:rsidRPr="00DA0E5B">
        <w:rPr>
          <w:sz w:val="24"/>
          <w:szCs w:val="24"/>
        </w:rPr>
        <w:t>учителя-</w:t>
      </w:r>
      <w:r w:rsidRPr="00DA0E5B">
        <w:rPr>
          <w:spacing w:val="-67"/>
          <w:sz w:val="24"/>
          <w:szCs w:val="24"/>
        </w:rPr>
        <w:t xml:space="preserve"> </w:t>
      </w:r>
      <w:r w:rsidRPr="00DA0E5B">
        <w:rPr>
          <w:sz w:val="24"/>
          <w:szCs w:val="24"/>
        </w:rPr>
        <w:t>дефектологи</w:t>
      </w:r>
      <w:r w:rsidRPr="00DA0E5B">
        <w:rPr>
          <w:spacing w:val="1"/>
          <w:sz w:val="24"/>
          <w:szCs w:val="24"/>
        </w:rPr>
        <w:t xml:space="preserve"> </w:t>
      </w:r>
      <w:r w:rsidRPr="00DA0E5B">
        <w:rPr>
          <w:sz w:val="24"/>
          <w:szCs w:val="24"/>
        </w:rPr>
        <w:t>(олигофренопедагоги,</w:t>
      </w:r>
      <w:r w:rsidRPr="00DA0E5B">
        <w:rPr>
          <w:spacing w:val="1"/>
          <w:sz w:val="24"/>
          <w:szCs w:val="24"/>
        </w:rPr>
        <w:t xml:space="preserve"> </w:t>
      </w:r>
      <w:r w:rsidRPr="00DA0E5B">
        <w:rPr>
          <w:sz w:val="24"/>
          <w:szCs w:val="24"/>
        </w:rPr>
        <w:t>тифлопедагоги,</w:t>
      </w:r>
      <w:r w:rsidRPr="00DA0E5B">
        <w:rPr>
          <w:spacing w:val="1"/>
          <w:sz w:val="24"/>
          <w:szCs w:val="24"/>
        </w:rPr>
        <w:t xml:space="preserve"> </w:t>
      </w:r>
      <w:r w:rsidRPr="00DA0E5B">
        <w:rPr>
          <w:sz w:val="24"/>
          <w:szCs w:val="24"/>
        </w:rPr>
        <w:t>сурдопедагоги),</w:t>
      </w:r>
      <w:r w:rsidRPr="00DA0E5B">
        <w:rPr>
          <w:spacing w:val="1"/>
          <w:sz w:val="24"/>
          <w:szCs w:val="24"/>
        </w:rPr>
        <w:t xml:space="preserve"> </w:t>
      </w:r>
      <w:r w:rsidRPr="00DA0E5B">
        <w:rPr>
          <w:sz w:val="24"/>
          <w:szCs w:val="24"/>
        </w:rPr>
        <w:t>учителя-</w:t>
      </w:r>
      <w:r w:rsidRPr="00DA0E5B">
        <w:rPr>
          <w:spacing w:val="1"/>
          <w:sz w:val="24"/>
          <w:szCs w:val="24"/>
        </w:rPr>
        <w:t xml:space="preserve"> </w:t>
      </w:r>
      <w:r w:rsidRPr="00DA0E5B">
        <w:rPr>
          <w:sz w:val="24"/>
          <w:szCs w:val="24"/>
        </w:rPr>
        <w:t>логопеды,</w:t>
      </w:r>
      <w:r w:rsidRPr="00DA0E5B">
        <w:rPr>
          <w:spacing w:val="1"/>
          <w:sz w:val="24"/>
          <w:szCs w:val="24"/>
        </w:rPr>
        <w:t xml:space="preserve"> </w:t>
      </w:r>
      <w:r w:rsidRPr="00DA0E5B">
        <w:rPr>
          <w:sz w:val="24"/>
          <w:szCs w:val="24"/>
        </w:rPr>
        <w:t>педагоги-психологи,</w:t>
      </w:r>
      <w:r w:rsidRPr="00DA0E5B">
        <w:rPr>
          <w:spacing w:val="1"/>
          <w:sz w:val="24"/>
          <w:szCs w:val="24"/>
        </w:rPr>
        <w:t xml:space="preserve"> </w:t>
      </w:r>
      <w:r w:rsidRPr="00DA0E5B">
        <w:rPr>
          <w:sz w:val="24"/>
          <w:szCs w:val="24"/>
        </w:rPr>
        <w:t>тьюторы,</w:t>
      </w:r>
      <w:r w:rsidRPr="00DA0E5B">
        <w:rPr>
          <w:spacing w:val="1"/>
          <w:sz w:val="24"/>
          <w:szCs w:val="24"/>
        </w:rPr>
        <w:t xml:space="preserve"> </w:t>
      </w:r>
      <w:r w:rsidRPr="00DA0E5B">
        <w:rPr>
          <w:sz w:val="24"/>
          <w:szCs w:val="24"/>
        </w:rPr>
        <w:t>ассистенты-помощники,</w:t>
      </w:r>
      <w:r w:rsidRPr="00DA0E5B">
        <w:rPr>
          <w:spacing w:val="1"/>
          <w:sz w:val="24"/>
          <w:szCs w:val="24"/>
        </w:rPr>
        <w:t xml:space="preserve"> </w:t>
      </w:r>
      <w:r w:rsidRPr="00DA0E5B">
        <w:rPr>
          <w:sz w:val="24"/>
          <w:szCs w:val="24"/>
        </w:rPr>
        <w:t>знающие</w:t>
      </w:r>
      <w:r w:rsidRPr="00DA0E5B">
        <w:rPr>
          <w:spacing w:val="1"/>
          <w:sz w:val="24"/>
          <w:szCs w:val="24"/>
        </w:rPr>
        <w:t xml:space="preserve"> </w:t>
      </w:r>
      <w:r w:rsidRPr="00DA0E5B">
        <w:rPr>
          <w:sz w:val="24"/>
          <w:szCs w:val="24"/>
        </w:rPr>
        <w:t>психофизические</w:t>
      </w:r>
      <w:r w:rsidRPr="00DA0E5B">
        <w:rPr>
          <w:spacing w:val="1"/>
          <w:sz w:val="24"/>
          <w:szCs w:val="24"/>
        </w:rPr>
        <w:t xml:space="preserve"> </w:t>
      </w:r>
      <w:r w:rsidRPr="00DA0E5B">
        <w:rPr>
          <w:sz w:val="24"/>
          <w:szCs w:val="24"/>
        </w:rPr>
        <w:t>особенности</w:t>
      </w:r>
      <w:r w:rsidRPr="00DA0E5B">
        <w:rPr>
          <w:spacing w:val="1"/>
          <w:sz w:val="24"/>
          <w:szCs w:val="24"/>
        </w:rPr>
        <w:t xml:space="preserve"> </w:t>
      </w:r>
      <w:r w:rsidRPr="00DA0E5B">
        <w:rPr>
          <w:sz w:val="24"/>
          <w:szCs w:val="24"/>
        </w:rPr>
        <w:t>детей</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ОВЗ</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учетом</w:t>
      </w:r>
      <w:r w:rsidRPr="00DA0E5B">
        <w:rPr>
          <w:spacing w:val="1"/>
          <w:sz w:val="24"/>
          <w:szCs w:val="24"/>
        </w:rPr>
        <w:t xml:space="preserve"> </w:t>
      </w:r>
      <w:r w:rsidRPr="00DA0E5B">
        <w:rPr>
          <w:sz w:val="24"/>
          <w:szCs w:val="24"/>
        </w:rPr>
        <w:t>их</w:t>
      </w:r>
      <w:r w:rsidRPr="00DA0E5B">
        <w:rPr>
          <w:spacing w:val="1"/>
          <w:sz w:val="24"/>
          <w:szCs w:val="24"/>
        </w:rPr>
        <w:t xml:space="preserve"> </w:t>
      </w:r>
      <w:r w:rsidRPr="00DA0E5B">
        <w:rPr>
          <w:sz w:val="24"/>
          <w:szCs w:val="24"/>
        </w:rPr>
        <w:t>нозологических</w:t>
      </w:r>
      <w:r w:rsidRPr="00DA0E5B">
        <w:rPr>
          <w:spacing w:val="1"/>
          <w:sz w:val="24"/>
          <w:szCs w:val="24"/>
        </w:rPr>
        <w:t xml:space="preserve"> </w:t>
      </w:r>
      <w:r w:rsidRPr="00DA0E5B">
        <w:rPr>
          <w:sz w:val="24"/>
          <w:szCs w:val="24"/>
        </w:rPr>
        <w:t>особенностей</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владеющие</w:t>
      </w:r>
      <w:r w:rsidRPr="00DA0E5B">
        <w:rPr>
          <w:spacing w:val="1"/>
          <w:sz w:val="24"/>
          <w:szCs w:val="24"/>
        </w:rPr>
        <w:t xml:space="preserve"> </w:t>
      </w:r>
      <w:r w:rsidRPr="00DA0E5B">
        <w:rPr>
          <w:sz w:val="24"/>
          <w:szCs w:val="24"/>
        </w:rPr>
        <w:t>методиками</w:t>
      </w:r>
      <w:r w:rsidRPr="00DA0E5B">
        <w:rPr>
          <w:spacing w:val="1"/>
          <w:sz w:val="24"/>
          <w:szCs w:val="24"/>
        </w:rPr>
        <w:t xml:space="preserve"> </w:t>
      </w:r>
      <w:r w:rsidRPr="00DA0E5B">
        <w:rPr>
          <w:sz w:val="24"/>
          <w:szCs w:val="24"/>
        </w:rPr>
        <w:t>дифференцированной</w:t>
      </w:r>
      <w:r w:rsidRPr="00DA0E5B">
        <w:rPr>
          <w:spacing w:val="1"/>
          <w:sz w:val="24"/>
          <w:szCs w:val="24"/>
        </w:rPr>
        <w:t xml:space="preserve"> </w:t>
      </w:r>
      <w:r w:rsidRPr="00DA0E5B">
        <w:rPr>
          <w:sz w:val="24"/>
          <w:szCs w:val="24"/>
        </w:rPr>
        <w:t>коррекционной</w:t>
      </w:r>
      <w:r w:rsidRPr="00DA0E5B">
        <w:rPr>
          <w:spacing w:val="1"/>
          <w:sz w:val="24"/>
          <w:szCs w:val="24"/>
        </w:rPr>
        <w:t xml:space="preserve"> </w:t>
      </w:r>
      <w:r w:rsidRPr="00DA0E5B">
        <w:rPr>
          <w:sz w:val="24"/>
          <w:szCs w:val="24"/>
        </w:rPr>
        <w:t>работы с ними.</w:t>
      </w:r>
    </w:p>
    <w:p w:rsidR="00153B94" w:rsidRPr="00DA0E5B" w:rsidRDefault="00153B94" w:rsidP="00DA0E5B">
      <w:pPr>
        <w:pStyle w:val="a7"/>
        <w:spacing w:before="1" w:line="276" w:lineRule="auto"/>
        <w:ind w:right="267"/>
        <w:rPr>
          <w:sz w:val="24"/>
          <w:szCs w:val="24"/>
        </w:rPr>
      </w:pPr>
      <w:r w:rsidRPr="00DA0E5B">
        <w:rPr>
          <w:sz w:val="24"/>
          <w:szCs w:val="24"/>
        </w:rPr>
        <w:t>В штатное расписание Организации, реализующей адаптированные основные</w:t>
      </w:r>
      <w:r w:rsidRPr="00DA0E5B">
        <w:rPr>
          <w:spacing w:val="1"/>
          <w:sz w:val="24"/>
          <w:szCs w:val="24"/>
        </w:rPr>
        <w:t xml:space="preserve"> </w:t>
      </w:r>
      <w:r w:rsidRPr="00DA0E5B">
        <w:rPr>
          <w:sz w:val="24"/>
          <w:szCs w:val="24"/>
        </w:rPr>
        <w:t>образовательные</w:t>
      </w:r>
      <w:r w:rsidRPr="00DA0E5B">
        <w:rPr>
          <w:spacing w:val="1"/>
          <w:sz w:val="24"/>
          <w:szCs w:val="24"/>
        </w:rPr>
        <w:t xml:space="preserve"> </w:t>
      </w:r>
      <w:r w:rsidRPr="00DA0E5B">
        <w:rPr>
          <w:sz w:val="24"/>
          <w:szCs w:val="24"/>
        </w:rPr>
        <w:t>программы</w:t>
      </w:r>
      <w:r w:rsidRPr="00DA0E5B">
        <w:rPr>
          <w:spacing w:val="1"/>
          <w:sz w:val="24"/>
          <w:szCs w:val="24"/>
        </w:rPr>
        <w:t xml:space="preserve"> </w:t>
      </w:r>
      <w:r w:rsidRPr="00DA0E5B">
        <w:rPr>
          <w:sz w:val="24"/>
          <w:szCs w:val="24"/>
        </w:rPr>
        <w:t>дошкольного</w:t>
      </w:r>
      <w:r w:rsidRPr="00DA0E5B">
        <w:rPr>
          <w:spacing w:val="1"/>
          <w:sz w:val="24"/>
          <w:szCs w:val="24"/>
        </w:rPr>
        <w:t xml:space="preserve"> </w:t>
      </w:r>
      <w:r w:rsidRPr="00DA0E5B">
        <w:rPr>
          <w:sz w:val="24"/>
          <w:szCs w:val="24"/>
        </w:rPr>
        <w:t>образования</w:t>
      </w:r>
      <w:r w:rsidRPr="00DA0E5B">
        <w:rPr>
          <w:spacing w:val="1"/>
          <w:sz w:val="24"/>
          <w:szCs w:val="24"/>
        </w:rPr>
        <w:t xml:space="preserve"> </w:t>
      </w:r>
      <w:r w:rsidRPr="00DA0E5B">
        <w:rPr>
          <w:sz w:val="24"/>
          <w:szCs w:val="24"/>
        </w:rPr>
        <w:t>для</w:t>
      </w:r>
      <w:r w:rsidRPr="00DA0E5B">
        <w:rPr>
          <w:spacing w:val="1"/>
          <w:sz w:val="24"/>
          <w:szCs w:val="24"/>
        </w:rPr>
        <w:t xml:space="preserve"> </w:t>
      </w:r>
      <w:r w:rsidRPr="00DA0E5B">
        <w:rPr>
          <w:sz w:val="24"/>
          <w:szCs w:val="24"/>
        </w:rPr>
        <w:t>детей</w:t>
      </w:r>
      <w:r w:rsidRPr="00DA0E5B">
        <w:rPr>
          <w:spacing w:val="1"/>
          <w:sz w:val="24"/>
          <w:szCs w:val="24"/>
        </w:rPr>
        <w:t xml:space="preserve"> </w:t>
      </w:r>
      <w:r w:rsidRPr="00DA0E5B">
        <w:rPr>
          <w:sz w:val="24"/>
          <w:szCs w:val="24"/>
        </w:rPr>
        <w:t>с</w:t>
      </w:r>
      <w:r w:rsidRPr="00DA0E5B">
        <w:rPr>
          <w:spacing w:val="70"/>
          <w:sz w:val="24"/>
          <w:szCs w:val="24"/>
        </w:rPr>
        <w:t xml:space="preserve"> </w:t>
      </w:r>
      <w:r w:rsidRPr="00DA0E5B">
        <w:rPr>
          <w:sz w:val="24"/>
          <w:szCs w:val="24"/>
        </w:rPr>
        <w:t>ОВЗдолжны</w:t>
      </w:r>
      <w:r w:rsidRPr="00DA0E5B">
        <w:rPr>
          <w:spacing w:val="1"/>
          <w:sz w:val="24"/>
          <w:szCs w:val="24"/>
        </w:rPr>
        <w:t xml:space="preserve"> </w:t>
      </w:r>
      <w:r w:rsidRPr="00DA0E5B">
        <w:rPr>
          <w:sz w:val="24"/>
          <w:szCs w:val="24"/>
        </w:rPr>
        <w:t>быть</w:t>
      </w:r>
      <w:r w:rsidRPr="00DA0E5B">
        <w:rPr>
          <w:spacing w:val="-2"/>
          <w:sz w:val="24"/>
          <w:szCs w:val="24"/>
        </w:rPr>
        <w:t xml:space="preserve"> </w:t>
      </w:r>
      <w:r w:rsidRPr="00DA0E5B">
        <w:rPr>
          <w:sz w:val="24"/>
          <w:szCs w:val="24"/>
        </w:rPr>
        <w:t>включены следующие должности:</w:t>
      </w:r>
    </w:p>
    <w:p w:rsidR="00153B94" w:rsidRPr="00DA0E5B" w:rsidRDefault="00153B94" w:rsidP="00DA0E5B">
      <w:pPr>
        <w:pStyle w:val="a7"/>
        <w:spacing w:line="276" w:lineRule="auto"/>
        <w:ind w:right="268" w:firstLine="778"/>
        <w:rPr>
          <w:sz w:val="24"/>
          <w:szCs w:val="24"/>
        </w:rPr>
      </w:pPr>
      <w:r w:rsidRPr="00DA0E5B">
        <w:rPr>
          <w:i/>
          <w:sz w:val="24"/>
          <w:szCs w:val="24"/>
        </w:rPr>
        <w:t xml:space="preserve">- учитель-логопед – </w:t>
      </w:r>
      <w:r w:rsidRPr="00DA0E5B">
        <w:rPr>
          <w:sz w:val="24"/>
          <w:szCs w:val="24"/>
        </w:rPr>
        <w:t>должен иметь высшее профессиональное педагогическое</w:t>
      </w:r>
      <w:r w:rsidRPr="00DA0E5B">
        <w:rPr>
          <w:spacing w:val="1"/>
          <w:sz w:val="24"/>
          <w:szCs w:val="24"/>
        </w:rPr>
        <w:t xml:space="preserve"> </w:t>
      </w:r>
      <w:r w:rsidRPr="00DA0E5B">
        <w:rPr>
          <w:sz w:val="24"/>
          <w:szCs w:val="24"/>
        </w:rPr>
        <w:t>образование</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области логопедии:</w:t>
      </w:r>
    </w:p>
    <w:p w:rsidR="00153B94" w:rsidRPr="00DA0E5B" w:rsidRDefault="00153B94" w:rsidP="00DA0E5B">
      <w:pPr>
        <w:pStyle w:val="a7"/>
        <w:spacing w:before="1" w:line="276" w:lineRule="auto"/>
        <w:ind w:right="264"/>
        <w:rPr>
          <w:sz w:val="24"/>
          <w:szCs w:val="24"/>
        </w:rPr>
      </w:pPr>
      <w:r w:rsidRPr="00DA0E5B">
        <w:rPr>
          <w:sz w:val="24"/>
          <w:szCs w:val="24"/>
        </w:rPr>
        <w:t>по</w:t>
      </w:r>
      <w:r w:rsidRPr="00DA0E5B">
        <w:rPr>
          <w:spacing w:val="1"/>
          <w:sz w:val="24"/>
          <w:szCs w:val="24"/>
        </w:rPr>
        <w:t xml:space="preserve"> </w:t>
      </w:r>
      <w:r w:rsidRPr="00DA0E5B">
        <w:rPr>
          <w:sz w:val="24"/>
          <w:szCs w:val="24"/>
        </w:rPr>
        <w:t>специальности</w:t>
      </w:r>
      <w:r w:rsidRPr="00DA0E5B">
        <w:rPr>
          <w:spacing w:val="1"/>
          <w:sz w:val="24"/>
          <w:szCs w:val="24"/>
        </w:rPr>
        <w:t xml:space="preserve"> </w:t>
      </w:r>
      <w:r w:rsidRPr="00DA0E5B">
        <w:rPr>
          <w:sz w:val="24"/>
          <w:szCs w:val="24"/>
        </w:rPr>
        <w:t>«Логопедия»</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получением</w:t>
      </w:r>
      <w:r w:rsidRPr="00DA0E5B">
        <w:rPr>
          <w:spacing w:val="1"/>
          <w:sz w:val="24"/>
          <w:szCs w:val="24"/>
        </w:rPr>
        <w:t xml:space="preserve"> </w:t>
      </w:r>
      <w:r w:rsidRPr="00DA0E5B">
        <w:rPr>
          <w:sz w:val="24"/>
          <w:szCs w:val="24"/>
        </w:rPr>
        <w:t>квалификации</w:t>
      </w:r>
      <w:r w:rsidRPr="00DA0E5B">
        <w:rPr>
          <w:spacing w:val="1"/>
          <w:sz w:val="24"/>
          <w:szCs w:val="24"/>
        </w:rPr>
        <w:t xml:space="preserve"> </w:t>
      </w:r>
      <w:r w:rsidRPr="00DA0E5B">
        <w:rPr>
          <w:sz w:val="24"/>
          <w:szCs w:val="24"/>
        </w:rPr>
        <w:t>«Учитель-</w:t>
      </w:r>
      <w:r w:rsidRPr="00DA0E5B">
        <w:rPr>
          <w:spacing w:val="1"/>
          <w:sz w:val="24"/>
          <w:szCs w:val="24"/>
        </w:rPr>
        <w:t xml:space="preserve"> </w:t>
      </w:r>
      <w:r w:rsidRPr="00DA0E5B">
        <w:rPr>
          <w:sz w:val="24"/>
          <w:szCs w:val="24"/>
        </w:rPr>
        <w:t>логопед»;</w:t>
      </w:r>
    </w:p>
    <w:p w:rsidR="00153B94" w:rsidRPr="00DA0E5B" w:rsidRDefault="00153B94" w:rsidP="00DA0E5B">
      <w:pPr>
        <w:pStyle w:val="a7"/>
        <w:spacing w:line="276" w:lineRule="auto"/>
        <w:ind w:right="265"/>
        <w:rPr>
          <w:sz w:val="24"/>
          <w:szCs w:val="24"/>
        </w:rPr>
      </w:pPr>
      <w:r w:rsidRPr="00DA0E5B">
        <w:rPr>
          <w:sz w:val="24"/>
          <w:szCs w:val="24"/>
        </w:rPr>
        <w:t>по направлению «Специальное (дефектологическое) образование», профиль</w:t>
      </w:r>
      <w:r w:rsidRPr="00DA0E5B">
        <w:rPr>
          <w:spacing w:val="1"/>
          <w:sz w:val="24"/>
          <w:szCs w:val="24"/>
        </w:rPr>
        <w:t xml:space="preserve"> </w:t>
      </w:r>
      <w:r w:rsidRPr="00DA0E5B">
        <w:rPr>
          <w:sz w:val="24"/>
          <w:szCs w:val="24"/>
        </w:rPr>
        <w:t>подготовки</w:t>
      </w:r>
      <w:r w:rsidRPr="00DA0E5B">
        <w:rPr>
          <w:spacing w:val="45"/>
          <w:sz w:val="24"/>
          <w:szCs w:val="24"/>
        </w:rPr>
        <w:t xml:space="preserve"> </w:t>
      </w:r>
      <w:r w:rsidRPr="00DA0E5B">
        <w:rPr>
          <w:sz w:val="24"/>
          <w:szCs w:val="24"/>
        </w:rPr>
        <w:t>«Логопедия»</w:t>
      </w:r>
      <w:r w:rsidRPr="00DA0E5B">
        <w:rPr>
          <w:spacing w:val="45"/>
          <w:sz w:val="24"/>
          <w:szCs w:val="24"/>
        </w:rPr>
        <w:t xml:space="preserve"> </w:t>
      </w:r>
      <w:r w:rsidRPr="00DA0E5B">
        <w:rPr>
          <w:sz w:val="24"/>
          <w:szCs w:val="24"/>
        </w:rPr>
        <w:t>(квалификация/степень</w:t>
      </w:r>
      <w:r w:rsidRPr="00DA0E5B">
        <w:rPr>
          <w:spacing w:val="46"/>
          <w:sz w:val="24"/>
          <w:szCs w:val="24"/>
        </w:rPr>
        <w:t xml:space="preserve"> </w:t>
      </w:r>
      <w:r w:rsidRPr="00DA0E5B">
        <w:rPr>
          <w:sz w:val="24"/>
          <w:szCs w:val="24"/>
        </w:rPr>
        <w:t>–</w:t>
      </w:r>
      <w:r w:rsidRPr="00DA0E5B">
        <w:rPr>
          <w:spacing w:val="46"/>
          <w:sz w:val="24"/>
          <w:szCs w:val="24"/>
        </w:rPr>
        <w:t xml:space="preserve"> </w:t>
      </w:r>
      <w:r w:rsidRPr="00DA0E5B">
        <w:rPr>
          <w:sz w:val="24"/>
          <w:szCs w:val="24"/>
        </w:rPr>
        <w:t>бакалавр),</w:t>
      </w:r>
      <w:r w:rsidRPr="00DA0E5B">
        <w:rPr>
          <w:spacing w:val="45"/>
          <w:sz w:val="24"/>
          <w:szCs w:val="24"/>
        </w:rPr>
        <w:t xml:space="preserve"> </w:t>
      </w:r>
      <w:r w:rsidRPr="00DA0E5B">
        <w:rPr>
          <w:sz w:val="24"/>
          <w:szCs w:val="24"/>
        </w:rPr>
        <w:t>профиль</w:t>
      </w:r>
      <w:r w:rsidRPr="00DA0E5B">
        <w:rPr>
          <w:spacing w:val="42"/>
          <w:sz w:val="24"/>
          <w:szCs w:val="24"/>
        </w:rPr>
        <w:t xml:space="preserve"> </w:t>
      </w:r>
      <w:r w:rsidRPr="00DA0E5B">
        <w:rPr>
          <w:sz w:val="24"/>
          <w:szCs w:val="24"/>
        </w:rPr>
        <w:t>подготовки</w:t>
      </w:r>
    </w:p>
    <w:p w:rsidR="00153B94" w:rsidRPr="00DA0E5B" w:rsidRDefault="00153B94" w:rsidP="00DA0E5B">
      <w:pPr>
        <w:pStyle w:val="a7"/>
        <w:spacing w:line="276" w:lineRule="auto"/>
        <w:ind w:right="265" w:firstLine="0"/>
        <w:rPr>
          <w:sz w:val="24"/>
          <w:szCs w:val="24"/>
        </w:rPr>
      </w:pPr>
      <w:r w:rsidRPr="00DA0E5B">
        <w:rPr>
          <w:sz w:val="24"/>
          <w:szCs w:val="24"/>
        </w:rPr>
        <w:t>«Дошкольная</w:t>
      </w:r>
      <w:r w:rsidRPr="00DA0E5B">
        <w:rPr>
          <w:spacing w:val="1"/>
          <w:sz w:val="24"/>
          <w:szCs w:val="24"/>
        </w:rPr>
        <w:t xml:space="preserve"> </w:t>
      </w:r>
      <w:r w:rsidRPr="00DA0E5B">
        <w:rPr>
          <w:sz w:val="24"/>
          <w:szCs w:val="24"/>
        </w:rPr>
        <w:t>дефектология»</w:t>
      </w:r>
      <w:r w:rsidRPr="00DA0E5B">
        <w:rPr>
          <w:spacing w:val="1"/>
          <w:sz w:val="24"/>
          <w:szCs w:val="24"/>
        </w:rPr>
        <w:t xml:space="preserve"> </w:t>
      </w:r>
      <w:r w:rsidRPr="00DA0E5B">
        <w:rPr>
          <w:sz w:val="24"/>
          <w:szCs w:val="24"/>
        </w:rPr>
        <w:t>(квалификация/степень</w:t>
      </w:r>
      <w:r w:rsidRPr="00DA0E5B">
        <w:rPr>
          <w:spacing w:val="1"/>
          <w:sz w:val="24"/>
          <w:szCs w:val="24"/>
        </w:rPr>
        <w:t xml:space="preserve"> </w:t>
      </w:r>
      <w:r w:rsidRPr="00DA0E5B">
        <w:rPr>
          <w:sz w:val="24"/>
          <w:szCs w:val="24"/>
        </w:rPr>
        <w:t>–</w:t>
      </w:r>
      <w:r w:rsidRPr="00DA0E5B">
        <w:rPr>
          <w:spacing w:val="1"/>
          <w:sz w:val="24"/>
          <w:szCs w:val="24"/>
        </w:rPr>
        <w:t xml:space="preserve"> </w:t>
      </w:r>
      <w:r w:rsidRPr="00DA0E5B">
        <w:rPr>
          <w:sz w:val="24"/>
          <w:szCs w:val="24"/>
        </w:rPr>
        <w:t>бакалавр),</w:t>
      </w:r>
      <w:r w:rsidRPr="00DA0E5B">
        <w:rPr>
          <w:spacing w:val="1"/>
          <w:sz w:val="24"/>
          <w:szCs w:val="24"/>
        </w:rPr>
        <w:t xml:space="preserve"> </w:t>
      </w:r>
      <w:r w:rsidRPr="00DA0E5B">
        <w:rPr>
          <w:sz w:val="24"/>
          <w:szCs w:val="24"/>
        </w:rPr>
        <w:t>либо</w:t>
      </w:r>
      <w:r w:rsidRPr="00DA0E5B">
        <w:rPr>
          <w:spacing w:val="1"/>
          <w:sz w:val="24"/>
          <w:szCs w:val="24"/>
        </w:rPr>
        <w:t xml:space="preserve"> </w:t>
      </w:r>
      <w:r w:rsidRPr="00DA0E5B">
        <w:rPr>
          <w:sz w:val="24"/>
          <w:szCs w:val="24"/>
        </w:rPr>
        <w:t>по</w:t>
      </w:r>
      <w:r w:rsidRPr="00DA0E5B">
        <w:rPr>
          <w:spacing w:val="1"/>
          <w:sz w:val="24"/>
          <w:szCs w:val="24"/>
        </w:rPr>
        <w:t xml:space="preserve"> </w:t>
      </w:r>
      <w:r w:rsidRPr="00DA0E5B">
        <w:rPr>
          <w:sz w:val="24"/>
          <w:szCs w:val="24"/>
        </w:rPr>
        <w:t>магистерской</w:t>
      </w:r>
      <w:r w:rsidRPr="00DA0E5B">
        <w:rPr>
          <w:spacing w:val="-2"/>
          <w:sz w:val="24"/>
          <w:szCs w:val="24"/>
        </w:rPr>
        <w:t xml:space="preserve"> </w:t>
      </w:r>
      <w:r w:rsidRPr="00DA0E5B">
        <w:rPr>
          <w:sz w:val="24"/>
          <w:szCs w:val="24"/>
        </w:rPr>
        <w:t>программе</w:t>
      </w:r>
      <w:r w:rsidRPr="00DA0E5B">
        <w:rPr>
          <w:spacing w:val="-1"/>
          <w:sz w:val="24"/>
          <w:szCs w:val="24"/>
        </w:rPr>
        <w:t xml:space="preserve"> </w:t>
      </w:r>
      <w:r w:rsidRPr="00DA0E5B">
        <w:rPr>
          <w:sz w:val="24"/>
          <w:szCs w:val="24"/>
        </w:rPr>
        <w:t>этого направления</w:t>
      </w:r>
      <w:r w:rsidRPr="00DA0E5B">
        <w:rPr>
          <w:spacing w:val="-1"/>
          <w:sz w:val="24"/>
          <w:szCs w:val="24"/>
        </w:rPr>
        <w:t xml:space="preserve"> </w:t>
      </w:r>
      <w:r w:rsidRPr="00DA0E5B">
        <w:rPr>
          <w:sz w:val="24"/>
          <w:szCs w:val="24"/>
        </w:rPr>
        <w:t>(квалификация/степень</w:t>
      </w:r>
      <w:r w:rsidRPr="00DA0E5B">
        <w:rPr>
          <w:spacing w:val="-1"/>
          <w:sz w:val="24"/>
          <w:szCs w:val="24"/>
        </w:rPr>
        <w:t xml:space="preserve"> </w:t>
      </w:r>
      <w:r w:rsidRPr="00DA0E5B">
        <w:rPr>
          <w:sz w:val="24"/>
          <w:szCs w:val="24"/>
        </w:rPr>
        <w:t>–</w:t>
      </w:r>
      <w:r w:rsidRPr="00DA0E5B">
        <w:rPr>
          <w:spacing w:val="-2"/>
          <w:sz w:val="24"/>
          <w:szCs w:val="24"/>
        </w:rPr>
        <w:t xml:space="preserve"> </w:t>
      </w:r>
      <w:r w:rsidRPr="00DA0E5B">
        <w:rPr>
          <w:sz w:val="24"/>
          <w:szCs w:val="24"/>
        </w:rPr>
        <w:t>магистр).</w:t>
      </w:r>
    </w:p>
    <w:p w:rsidR="00153B94" w:rsidRPr="00DA0E5B" w:rsidRDefault="00153B94" w:rsidP="00DA0E5B">
      <w:pPr>
        <w:pStyle w:val="a7"/>
        <w:spacing w:line="276" w:lineRule="auto"/>
        <w:ind w:right="272"/>
        <w:rPr>
          <w:sz w:val="24"/>
          <w:szCs w:val="24"/>
        </w:rPr>
      </w:pPr>
      <w:r w:rsidRPr="00DA0E5B">
        <w:rPr>
          <w:sz w:val="24"/>
          <w:szCs w:val="24"/>
        </w:rPr>
        <w:t>Лица,</w:t>
      </w:r>
      <w:r w:rsidRPr="00DA0E5B">
        <w:rPr>
          <w:spacing w:val="1"/>
          <w:sz w:val="24"/>
          <w:szCs w:val="24"/>
        </w:rPr>
        <w:t xml:space="preserve"> </w:t>
      </w:r>
      <w:r w:rsidRPr="00DA0E5B">
        <w:rPr>
          <w:sz w:val="24"/>
          <w:szCs w:val="24"/>
        </w:rPr>
        <w:t>имеющие</w:t>
      </w:r>
      <w:r w:rsidRPr="00DA0E5B">
        <w:rPr>
          <w:spacing w:val="1"/>
          <w:sz w:val="24"/>
          <w:szCs w:val="24"/>
        </w:rPr>
        <w:t xml:space="preserve"> </w:t>
      </w:r>
      <w:r w:rsidRPr="00DA0E5B">
        <w:rPr>
          <w:sz w:val="24"/>
          <w:szCs w:val="24"/>
        </w:rPr>
        <w:t>высшее</w:t>
      </w:r>
      <w:r w:rsidRPr="00DA0E5B">
        <w:rPr>
          <w:spacing w:val="1"/>
          <w:sz w:val="24"/>
          <w:szCs w:val="24"/>
        </w:rPr>
        <w:t xml:space="preserve"> </w:t>
      </w:r>
      <w:r w:rsidRPr="00DA0E5B">
        <w:rPr>
          <w:sz w:val="24"/>
          <w:szCs w:val="24"/>
        </w:rPr>
        <w:t>профессиональное</w:t>
      </w:r>
      <w:r w:rsidRPr="00DA0E5B">
        <w:rPr>
          <w:spacing w:val="1"/>
          <w:sz w:val="24"/>
          <w:szCs w:val="24"/>
        </w:rPr>
        <w:t xml:space="preserve"> </w:t>
      </w:r>
      <w:r w:rsidRPr="00DA0E5B">
        <w:rPr>
          <w:sz w:val="24"/>
          <w:szCs w:val="24"/>
        </w:rPr>
        <w:t>педагогическое</w:t>
      </w:r>
      <w:r w:rsidRPr="00DA0E5B">
        <w:rPr>
          <w:spacing w:val="1"/>
          <w:sz w:val="24"/>
          <w:szCs w:val="24"/>
        </w:rPr>
        <w:t xml:space="preserve"> </w:t>
      </w:r>
      <w:r w:rsidRPr="00DA0E5B">
        <w:rPr>
          <w:sz w:val="24"/>
          <w:szCs w:val="24"/>
        </w:rPr>
        <w:t>образование</w:t>
      </w:r>
      <w:r w:rsidRPr="00DA0E5B">
        <w:rPr>
          <w:spacing w:val="1"/>
          <w:sz w:val="24"/>
          <w:szCs w:val="24"/>
        </w:rPr>
        <w:t xml:space="preserve"> </w:t>
      </w:r>
      <w:r w:rsidRPr="00DA0E5B">
        <w:rPr>
          <w:sz w:val="24"/>
          <w:szCs w:val="24"/>
        </w:rPr>
        <w:t>по</w:t>
      </w:r>
      <w:r w:rsidRPr="00DA0E5B">
        <w:rPr>
          <w:spacing w:val="-67"/>
          <w:sz w:val="24"/>
          <w:szCs w:val="24"/>
        </w:rPr>
        <w:t xml:space="preserve"> </w:t>
      </w:r>
      <w:r w:rsidRPr="00DA0E5B">
        <w:rPr>
          <w:sz w:val="24"/>
          <w:szCs w:val="24"/>
        </w:rPr>
        <w:t>другим специальностям и направлениям подготовки, для реализации АООП должны</w:t>
      </w:r>
      <w:r w:rsidRPr="00DA0E5B">
        <w:rPr>
          <w:spacing w:val="-67"/>
          <w:sz w:val="24"/>
          <w:szCs w:val="24"/>
        </w:rPr>
        <w:t xml:space="preserve"> </w:t>
      </w:r>
      <w:r w:rsidRPr="00DA0E5B">
        <w:rPr>
          <w:sz w:val="24"/>
          <w:szCs w:val="24"/>
        </w:rPr>
        <w:t>пройти</w:t>
      </w:r>
      <w:r w:rsidRPr="00DA0E5B">
        <w:rPr>
          <w:spacing w:val="1"/>
          <w:sz w:val="24"/>
          <w:szCs w:val="24"/>
        </w:rPr>
        <w:t xml:space="preserve"> </w:t>
      </w:r>
      <w:r w:rsidRPr="00DA0E5B">
        <w:rPr>
          <w:sz w:val="24"/>
          <w:szCs w:val="24"/>
        </w:rPr>
        <w:t>профессиональную</w:t>
      </w:r>
      <w:r w:rsidRPr="00DA0E5B">
        <w:rPr>
          <w:spacing w:val="1"/>
          <w:sz w:val="24"/>
          <w:szCs w:val="24"/>
        </w:rPr>
        <w:t xml:space="preserve"> </w:t>
      </w:r>
      <w:r w:rsidRPr="00DA0E5B">
        <w:rPr>
          <w:sz w:val="24"/>
          <w:szCs w:val="24"/>
        </w:rPr>
        <w:t>переподготовку</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области</w:t>
      </w:r>
      <w:r w:rsidRPr="00DA0E5B">
        <w:rPr>
          <w:spacing w:val="1"/>
          <w:sz w:val="24"/>
          <w:szCs w:val="24"/>
        </w:rPr>
        <w:t xml:space="preserve"> </w:t>
      </w:r>
      <w:r w:rsidRPr="00DA0E5B">
        <w:rPr>
          <w:sz w:val="24"/>
          <w:szCs w:val="24"/>
        </w:rPr>
        <w:t>логопедии</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получением</w:t>
      </w:r>
      <w:r w:rsidRPr="00DA0E5B">
        <w:rPr>
          <w:spacing w:val="1"/>
          <w:sz w:val="24"/>
          <w:szCs w:val="24"/>
        </w:rPr>
        <w:t xml:space="preserve"> </w:t>
      </w:r>
      <w:r w:rsidRPr="00DA0E5B">
        <w:rPr>
          <w:sz w:val="24"/>
          <w:szCs w:val="24"/>
        </w:rPr>
        <w:t>диплома</w:t>
      </w:r>
      <w:r w:rsidRPr="00DA0E5B">
        <w:rPr>
          <w:spacing w:val="-2"/>
          <w:sz w:val="24"/>
          <w:szCs w:val="24"/>
        </w:rPr>
        <w:t xml:space="preserve"> </w:t>
      </w:r>
      <w:r w:rsidRPr="00DA0E5B">
        <w:rPr>
          <w:sz w:val="24"/>
          <w:szCs w:val="24"/>
        </w:rPr>
        <w:t>о</w:t>
      </w:r>
      <w:r w:rsidRPr="00DA0E5B">
        <w:rPr>
          <w:spacing w:val="-1"/>
          <w:sz w:val="24"/>
          <w:szCs w:val="24"/>
        </w:rPr>
        <w:t xml:space="preserve"> </w:t>
      </w:r>
      <w:r w:rsidRPr="00DA0E5B">
        <w:rPr>
          <w:sz w:val="24"/>
          <w:szCs w:val="24"/>
        </w:rPr>
        <w:t>профессиональной</w:t>
      </w:r>
      <w:r w:rsidRPr="00DA0E5B">
        <w:rPr>
          <w:spacing w:val="-1"/>
          <w:sz w:val="24"/>
          <w:szCs w:val="24"/>
        </w:rPr>
        <w:t xml:space="preserve"> </w:t>
      </w:r>
      <w:r w:rsidRPr="00DA0E5B">
        <w:rPr>
          <w:sz w:val="24"/>
          <w:szCs w:val="24"/>
        </w:rPr>
        <w:t>переподготовке</w:t>
      </w:r>
      <w:r w:rsidRPr="00DA0E5B">
        <w:rPr>
          <w:spacing w:val="-1"/>
          <w:sz w:val="24"/>
          <w:szCs w:val="24"/>
        </w:rPr>
        <w:t xml:space="preserve"> </w:t>
      </w:r>
      <w:r w:rsidRPr="00DA0E5B">
        <w:rPr>
          <w:sz w:val="24"/>
          <w:szCs w:val="24"/>
        </w:rPr>
        <w:t>установленного образца.</w:t>
      </w:r>
    </w:p>
    <w:p w:rsidR="00153B94" w:rsidRPr="00DA0E5B" w:rsidRDefault="00153B94" w:rsidP="00DA0E5B">
      <w:pPr>
        <w:pStyle w:val="a7"/>
        <w:spacing w:line="276" w:lineRule="auto"/>
        <w:ind w:right="262"/>
        <w:rPr>
          <w:sz w:val="24"/>
          <w:szCs w:val="24"/>
        </w:rPr>
      </w:pPr>
      <w:r w:rsidRPr="00DA0E5B">
        <w:rPr>
          <w:i/>
          <w:sz w:val="24"/>
          <w:szCs w:val="24"/>
        </w:rPr>
        <w:t>-</w:t>
      </w:r>
      <w:r w:rsidRPr="00DA0E5B">
        <w:rPr>
          <w:i/>
          <w:spacing w:val="1"/>
          <w:sz w:val="24"/>
          <w:szCs w:val="24"/>
        </w:rPr>
        <w:t xml:space="preserve"> </w:t>
      </w:r>
      <w:r w:rsidRPr="00DA0E5B">
        <w:rPr>
          <w:i/>
          <w:sz w:val="24"/>
          <w:szCs w:val="24"/>
        </w:rPr>
        <w:t>педагогические</w:t>
      </w:r>
      <w:r w:rsidRPr="00DA0E5B">
        <w:rPr>
          <w:i/>
          <w:spacing w:val="1"/>
          <w:sz w:val="24"/>
          <w:szCs w:val="24"/>
        </w:rPr>
        <w:t xml:space="preserve"> </w:t>
      </w:r>
      <w:r w:rsidRPr="00DA0E5B">
        <w:rPr>
          <w:i/>
          <w:sz w:val="24"/>
          <w:szCs w:val="24"/>
        </w:rPr>
        <w:t>работники</w:t>
      </w:r>
      <w:r w:rsidRPr="00DA0E5B">
        <w:rPr>
          <w:i/>
          <w:spacing w:val="1"/>
          <w:sz w:val="24"/>
          <w:szCs w:val="24"/>
        </w:rPr>
        <w:t xml:space="preserve"> </w:t>
      </w:r>
      <w:r w:rsidRPr="00DA0E5B">
        <w:rPr>
          <w:i/>
          <w:sz w:val="24"/>
          <w:szCs w:val="24"/>
        </w:rPr>
        <w:t>-</w:t>
      </w:r>
      <w:r w:rsidRPr="00DA0E5B">
        <w:rPr>
          <w:i/>
          <w:spacing w:val="1"/>
          <w:sz w:val="24"/>
          <w:szCs w:val="24"/>
        </w:rPr>
        <w:t xml:space="preserve"> </w:t>
      </w:r>
      <w:r w:rsidRPr="00DA0E5B">
        <w:rPr>
          <w:sz w:val="24"/>
          <w:szCs w:val="24"/>
        </w:rPr>
        <w:t>воспитатель</w:t>
      </w:r>
      <w:r w:rsidRPr="00DA0E5B">
        <w:rPr>
          <w:spacing w:val="1"/>
          <w:sz w:val="24"/>
          <w:szCs w:val="24"/>
        </w:rPr>
        <w:t xml:space="preserve"> </w:t>
      </w:r>
      <w:r w:rsidRPr="00DA0E5B">
        <w:rPr>
          <w:sz w:val="24"/>
          <w:szCs w:val="24"/>
        </w:rPr>
        <w:t>(включая</w:t>
      </w:r>
      <w:r w:rsidRPr="00DA0E5B">
        <w:rPr>
          <w:spacing w:val="1"/>
          <w:sz w:val="24"/>
          <w:szCs w:val="24"/>
        </w:rPr>
        <w:t xml:space="preserve"> </w:t>
      </w:r>
      <w:r w:rsidRPr="00DA0E5B">
        <w:rPr>
          <w:sz w:val="24"/>
          <w:szCs w:val="24"/>
        </w:rPr>
        <w:t>старшего),</w:t>
      </w:r>
      <w:r w:rsidRPr="00DA0E5B">
        <w:rPr>
          <w:spacing w:val="1"/>
          <w:sz w:val="24"/>
          <w:szCs w:val="24"/>
        </w:rPr>
        <w:t xml:space="preserve"> </w:t>
      </w:r>
      <w:r w:rsidRPr="00DA0E5B">
        <w:rPr>
          <w:sz w:val="24"/>
          <w:szCs w:val="24"/>
        </w:rPr>
        <w:t>педагог-</w:t>
      </w:r>
      <w:r w:rsidRPr="00DA0E5B">
        <w:rPr>
          <w:spacing w:val="1"/>
          <w:sz w:val="24"/>
          <w:szCs w:val="24"/>
        </w:rPr>
        <w:t xml:space="preserve"> </w:t>
      </w:r>
      <w:r w:rsidRPr="00DA0E5B">
        <w:rPr>
          <w:sz w:val="24"/>
          <w:szCs w:val="24"/>
        </w:rPr>
        <w:t>организатор, социальный педагог, учитель-дефектолог,</w:t>
      </w:r>
      <w:r w:rsidRPr="00DA0E5B">
        <w:rPr>
          <w:spacing w:val="1"/>
          <w:sz w:val="24"/>
          <w:szCs w:val="24"/>
        </w:rPr>
        <w:t xml:space="preserve"> </w:t>
      </w:r>
      <w:r w:rsidRPr="00DA0E5B">
        <w:rPr>
          <w:sz w:val="24"/>
          <w:szCs w:val="24"/>
        </w:rPr>
        <w:t>педагог-психолог, тьютор,</w:t>
      </w:r>
      <w:r w:rsidRPr="00DA0E5B">
        <w:rPr>
          <w:spacing w:val="1"/>
          <w:sz w:val="24"/>
          <w:szCs w:val="24"/>
        </w:rPr>
        <w:t xml:space="preserve"> </w:t>
      </w:r>
      <w:r w:rsidRPr="00DA0E5B">
        <w:rPr>
          <w:sz w:val="24"/>
          <w:szCs w:val="24"/>
        </w:rPr>
        <w:t>педагог</w:t>
      </w:r>
      <w:r w:rsidRPr="00DA0E5B">
        <w:rPr>
          <w:spacing w:val="1"/>
          <w:sz w:val="24"/>
          <w:szCs w:val="24"/>
        </w:rPr>
        <w:t xml:space="preserve"> </w:t>
      </w:r>
      <w:r w:rsidRPr="00DA0E5B">
        <w:rPr>
          <w:sz w:val="24"/>
          <w:szCs w:val="24"/>
        </w:rPr>
        <w:t>дополнительного</w:t>
      </w:r>
      <w:r w:rsidRPr="00DA0E5B">
        <w:rPr>
          <w:spacing w:val="1"/>
          <w:sz w:val="24"/>
          <w:szCs w:val="24"/>
        </w:rPr>
        <w:t xml:space="preserve"> </w:t>
      </w:r>
      <w:r w:rsidRPr="00DA0E5B">
        <w:rPr>
          <w:sz w:val="24"/>
          <w:szCs w:val="24"/>
        </w:rPr>
        <w:t>образования</w:t>
      </w:r>
      <w:r w:rsidRPr="00DA0E5B">
        <w:rPr>
          <w:spacing w:val="1"/>
          <w:sz w:val="24"/>
          <w:szCs w:val="24"/>
        </w:rPr>
        <w:t xml:space="preserve"> </w:t>
      </w:r>
      <w:r w:rsidRPr="00DA0E5B">
        <w:rPr>
          <w:sz w:val="24"/>
          <w:szCs w:val="24"/>
        </w:rPr>
        <w:t>(включая</w:t>
      </w:r>
      <w:r w:rsidRPr="00DA0E5B">
        <w:rPr>
          <w:spacing w:val="1"/>
          <w:sz w:val="24"/>
          <w:szCs w:val="24"/>
        </w:rPr>
        <w:t xml:space="preserve"> </w:t>
      </w:r>
      <w:r w:rsidRPr="00DA0E5B">
        <w:rPr>
          <w:sz w:val="24"/>
          <w:szCs w:val="24"/>
        </w:rPr>
        <w:t>старшего),</w:t>
      </w:r>
      <w:r w:rsidRPr="00DA0E5B">
        <w:rPr>
          <w:spacing w:val="1"/>
          <w:sz w:val="24"/>
          <w:szCs w:val="24"/>
        </w:rPr>
        <w:t xml:space="preserve"> </w:t>
      </w:r>
      <w:r w:rsidRPr="00DA0E5B">
        <w:rPr>
          <w:sz w:val="24"/>
          <w:szCs w:val="24"/>
        </w:rPr>
        <w:t>музыкальный</w:t>
      </w:r>
      <w:r w:rsidRPr="00DA0E5B">
        <w:rPr>
          <w:spacing w:val="1"/>
          <w:sz w:val="24"/>
          <w:szCs w:val="24"/>
        </w:rPr>
        <w:t xml:space="preserve"> </w:t>
      </w:r>
      <w:r w:rsidRPr="00DA0E5B">
        <w:rPr>
          <w:sz w:val="24"/>
          <w:szCs w:val="24"/>
        </w:rPr>
        <w:t>руководитель,</w:t>
      </w:r>
      <w:r w:rsidRPr="00DA0E5B">
        <w:rPr>
          <w:spacing w:val="1"/>
          <w:sz w:val="24"/>
          <w:szCs w:val="24"/>
        </w:rPr>
        <w:t xml:space="preserve"> </w:t>
      </w:r>
      <w:r w:rsidRPr="00DA0E5B">
        <w:rPr>
          <w:sz w:val="24"/>
          <w:szCs w:val="24"/>
        </w:rPr>
        <w:t>руководитель</w:t>
      </w:r>
      <w:r w:rsidRPr="00DA0E5B">
        <w:rPr>
          <w:spacing w:val="1"/>
          <w:sz w:val="24"/>
          <w:szCs w:val="24"/>
        </w:rPr>
        <w:t xml:space="preserve"> </w:t>
      </w:r>
      <w:r w:rsidRPr="00DA0E5B">
        <w:rPr>
          <w:sz w:val="24"/>
          <w:szCs w:val="24"/>
        </w:rPr>
        <w:t>физического</w:t>
      </w:r>
      <w:r w:rsidRPr="00DA0E5B">
        <w:rPr>
          <w:spacing w:val="1"/>
          <w:sz w:val="24"/>
          <w:szCs w:val="24"/>
        </w:rPr>
        <w:t xml:space="preserve"> </w:t>
      </w:r>
      <w:r w:rsidRPr="00DA0E5B">
        <w:rPr>
          <w:sz w:val="24"/>
          <w:szCs w:val="24"/>
        </w:rPr>
        <w:t>воспитания,</w:t>
      </w:r>
      <w:r w:rsidRPr="00DA0E5B">
        <w:rPr>
          <w:spacing w:val="1"/>
          <w:sz w:val="24"/>
          <w:szCs w:val="24"/>
        </w:rPr>
        <w:t xml:space="preserve"> </w:t>
      </w:r>
      <w:r w:rsidRPr="00DA0E5B">
        <w:rPr>
          <w:sz w:val="24"/>
          <w:szCs w:val="24"/>
        </w:rPr>
        <w:t>инструктор</w:t>
      </w:r>
      <w:r w:rsidRPr="00DA0E5B">
        <w:rPr>
          <w:spacing w:val="1"/>
          <w:sz w:val="24"/>
          <w:szCs w:val="24"/>
        </w:rPr>
        <w:t xml:space="preserve"> </w:t>
      </w:r>
      <w:r w:rsidRPr="00DA0E5B">
        <w:rPr>
          <w:sz w:val="24"/>
          <w:szCs w:val="24"/>
        </w:rPr>
        <w:t>по</w:t>
      </w:r>
      <w:r w:rsidRPr="00DA0E5B">
        <w:rPr>
          <w:spacing w:val="1"/>
          <w:sz w:val="24"/>
          <w:szCs w:val="24"/>
        </w:rPr>
        <w:t xml:space="preserve"> </w:t>
      </w:r>
      <w:r w:rsidRPr="00DA0E5B">
        <w:rPr>
          <w:sz w:val="24"/>
          <w:szCs w:val="24"/>
        </w:rPr>
        <w:t>физической</w:t>
      </w:r>
      <w:r w:rsidRPr="00DA0E5B">
        <w:rPr>
          <w:spacing w:val="-67"/>
          <w:sz w:val="24"/>
          <w:szCs w:val="24"/>
        </w:rPr>
        <w:t xml:space="preserve"> </w:t>
      </w:r>
      <w:r w:rsidRPr="00DA0E5B">
        <w:rPr>
          <w:sz w:val="24"/>
          <w:szCs w:val="24"/>
        </w:rPr>
        <w:t xml:space="preserve">культуре, методист, инструктор-методист (включая старшего) </w:t>
      </w:r>
      <w:r w:rsidRPr="00DA0E5B">
        <w:rPr>
          <w:i/>
          <w:sz w:val="24"/>
          <w:szCs w:val="24"/>
        </w:rPr>
        <w:t xml:space="preserve">- </w:t>
      </w:r>
      <w:r w:rsidRPr="00DA0E5B">
        <w:rPr>
          <w:sz w:val="24"/>
          <w:szCs w:val="24"/>
        </w:rPr>
        <w:t>наряду со средним</w:t>
      </w:r>
      <w:r w:rsidRPr="00DA0E5B">
        <w:rPr>
          <w:spacing w:val="1"/>
          <w:sz w:val="24"/>
          <w:szCs w:val="24"/>
        </w:rPr>
        <w:t xml:space="preserve"> </w:t>
      </w:r>
      <w:r w:rsidRPr="00DA0E5B">
        <w:rPr>
          <w:sz w:val="24"/>
          <w:szCs w:val="24"/>
        </w:rPr>
        <w:t>или</w:t>
      </w:r>
      <w:r w:rsidRPr="00DA0E5B">
        <w:rPr>
          <w:spacing w:val="1"/>
          <w:sz w:val="24"/>
          <w:szCs w:val="24"/>
        </w:rPr>
        <w:t xml:space="preserve"> </w:t>
      </w:r>
      <w:r w:rsidRPr="00DA0E5B">
        <w:rPr>
          <w:sz w:val="24"/>
          <w:szCs w:val="24"/>
        </w:rPr>
        <w:t>высшим</w:t>
      </w:r>
      <w:r w:rsidRPr="00DA0E5B">
        <w:rPr>
          <w:spacing w:val="1"/>
          <w:sz w:val="24"/>
          <w:szCs w:val="24"/>
        </w:rPr>
        <w:t xml:space="preserve"> </w:t>
      </w:r>
      <w:r w:rsidRPr="00DA0E5B">
        <w:rPr>
          <w:sz w:val="24"/>
          <w:szCs w:val="24"/>
        </w:rPr>
        <w:t>профессиональным</w:t>
      </w:r>
      <w:r w:rsidRPr="00DA0E5B">
        <w:rPr>
          <w:spacing w:val="1"/>
          <w:sz w:val="24"/>
          <w:szCs w:val="24"/>
        </w:rPr>
        <w:t xml:space="preserve"> </w:t>
      </w:r>
      <w:r w:rsidRPr="00DA0E5B">
        <w:rPr>
          <w:sz w:val="24"/>
          <w:szCs w:val="24"/>
        </w:rPr>
        <w:t>педагогическим</w:t>
      </w:r>
      <w:r w:rsidRPr="00DA0E5B">
        <w:rPr>
          <w:spacing w:val="1"/>
          <w:sz w:val="24"/>
          <w:szCs w:val="24"/>
        </w:rPr>
        <w:t xml:space="preserve"> </w:t>
      </w:r>
      <w:r w:rsidRPr="00DA0E5B">
        <w:rPr>
          <w:sz w:val="24"/>
          <w:szCs w:val="24"/>
        </w:rPr>
        <w:t>образованием</w:t>
      </w:r>
      <w:r w:rsidRPr="00DA0E5B">
        <w:rPr>
          <w:spacing w:val="1"/>
          <w:sz w:val="24"/>
          <w:szCs w:val="24"/>
        </w:rPr>
        <w:t xml:space="preserve"> </w:t>
      </w:r>
      <w:r w:rsidRPr="00DA0E5B">
        <w:rPr>
          <w:sz w:val="24"/>
          <w:szCs w:val="24"/>
        </w:rPr>
        <w:t>по</w:t>
      </w:r>
      <w:r w:rsidRPr="00DA0E5B">
        <w:rPr>
          <w:spacing w:val="1"/>
          <w:sz w:val="24"/>
          <w:szCs w:val="24"/>
        </w:rPr>
        <w:t xml:space="preserve"> </w:t>
      </w:r>
      <w:r w:rsidRPr="00DA0E5B">
        <w:rPr>
          <w:sz w:val="24"/>
          <w:szCs w:val="24"/>
        </w:rPr>
        <w:t>соответствующему занимаемой должности направлению (профилю, квалификации)</w:t>
      </w:r>
      <w:r w:rsidRPr="00DA0E5B">
        <w:rPr>
          <w:spacing w:val="1"/>
          <w:sz w:val="24"/>
          <w:szCs w:val="24"/>
        </w:rPr>
        <w:t xml:space="preserve"> </w:t>
      </w:r>
      <w:r w:rsidRPr="00DA0E5B">
        <w:rPr>
          <w:sz w:val="24"/>
          <w:szCs w:val="24"/>
        </w:rPr>
        <w:t xml:space="preserve">подготовки должны иметь </w:t>
      </w:r>
      <w:r w:rsidRPr="00DA0E5B">
        <w:rPr>
          <w:sz w:val="24"/>
          <w:szCs w:val="24"/>
        </w:rPr>
        <w:lastRenderedPageBreak/>
        <w:t>удостоверение о повышении квалификации в области</w:t>
      </w:r>
      <w:r w:rsidRPr="00DA0E5B">
        <w:rPr>
          <w:spacing w:val="1"/>
          <w:sz w:val="24"/>
          <w:szCs w:val="24"/>
        </w:rPr>
        <w:t xml:space="preserve"> </w:t>
      </w:r>
      <w:r w:rsidRPr="00DA0E5B">
        <w:rPr>
          <w:sz w:val="24"/>
          <w:szCs w:val="24"/>
        </w:rPr>
        <w:t>инклюзивного</w:t>
      </w:r>
      <w:r w:rsidRPr="00DA0E5B">
        <w:rPr>
          <w:spacing w:val="-3"/>
          <w:sz w:val="24"/>
          <w:szCs w:val="24"/>
        </w:rPr>
        <w:t xml:space="preserve"> </w:t>
      </w:r>
      <w:r w:rsidRPr="00DA0E5B">
        <w:rPr>
          <w:sz w:val="24"/>
          <w:szCs w:val="24"/>
        </w:rPr>
        <w:t>образования установленного</w:t>
      </w:r>
      <w:r w:rsidRPr="00DA0E5B">
        <w:rPr>
          <w:spacing w:val="-3"/>
          <w:sz w:val="24"/>
          <w:szCs w:val="24"/>
        </w:rPr>
        <w:t xml:space="preserve"> </w:t>
      </w:r>
      <w:r w:rsidRPr="00DA0E5B">
        <w:rPr>
          <w:sz w:val="24"/>
          <w:szCs w:val="24"/>
        </w:rPr>
        <w:t>образца.</w:t>
      </w:r>
    </w:p>
    <w:p w:rsidR="00153B94" w:rsidRPr="00DA0E5B" w:rsidRDefault="00153B94" w:rsidP="00DA0E5B">
      <w:pPr>
        <w:ind w:left="452" w:right="264" w:firstLine="708"/>
        <w:jc w:val="both"/>
        <w:rPr>
          <w:rFonts w:ascii="Times New Roman" w:hAnsi="Times New Roman" w:cs="Times New Roman"/>
          <w:sz w:val="24"/>
          <w:szCs w:val="24"/>
        </w:rPr>
      </w:pPr>
      <w:r w:rsidRPr="00DA0E5B">
        <w:rPr>
          <w:rFonts w:ascii="Times New Roman" w:hAnsi="Times New Roman" w:cs="Times New Roman"/>
          <w:i/>
          <w:sz w:val="24"/>
          <w:szCs w:val="24"/>
        </w:rPr>
        <w:t xml:space="preserve">Руководящие работники (административный персонал) </w:t>
      </w:r>
      <w:r w:rsidRPr="00DA0E5B">
        <w:rPr>
          <w:rFonts w:ascii="Times New Roman" w:hAnsi="Times New Roman" w:cs="Times New Roman"/>
          <w:sz w:val="24"/>
          <w:szCs w:val="24"/>
        </w:rPr>
        <w:t>– наряду со средним</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или</w:t>
      </w:r>
      <w:r w:rsidRPr="00DA0E5B">
        <w:rPr>
          <w:rFonts w:ascii="Times New Roman" w:hAnsi="Times New Roman" w:cs="Times New Roman"/>
          <w:spacing w:val="61"/>
          <w:sz w:val="24"/>
          <w:szCs w:val="24"/>
        </w:rPr>
        <w:t xml:space="preserve"> </w:t>
      </w:r>
      <w:r w:rsidRPr="00DA0E5B">
        <w:rPr>
          <w:rFonts w:ascii="Times New Roman" w:hAnsi="Times New Roman" w:cs="Times New Roman"/>
          <w:sz w:val="24"/>
          <w:szCs w:val="24"/>
        </w:rPr>
        <w:t>высшим</w:t>
      </w:r>
      <w:r w:rsidRPr="00DA0E5B">
        <w:rPr>
          <w:rFonts w:ascii="Times New Roman" w:hAnsi="Times New Roman" w:cs="Times New Roman"/>
          <w:spacing w:val="58"/>
          <w:sz w:val="24"/>
          <w:szCs w:val="24"/>
        </w:rPr>
        <w:t xml:space="preserve"> </w:t>
      </w:r>
      <w:r w:rsidRPr="00DA0E5B">
        <w:rPr>
          <w:rFonts w:ascii="Times New Roman" w:hAnsi="Times New Roman" w:cs="Times New Roman"/>
          <w:sz w:val="24"/>
          <w:szCs w:val="24"/>
        </w:rPr>
        <w:t>профессиональным</w:t>
      </w:r>
      <w:r w:rsidRPr="00DA0E5B">
        <w:rPr>
          <w:rFonts w:ascii="Times New Roman" w:hAnsi="Times New Roman" w:cs="Times New Roman"/>
          <w:spacing w:val="60"/>
          <w:sz w:val="24"/>
          <w:szCs w:val="24"/>
        </w:rPr>
        <w:t xml:space="preserve"> </w:t>
      </w:r>
      <w:r w:rsidRPr="00DA0E5B">
        <w:rPr>
          <w:rFonts w:ascii="Times New Roman" w:hAnsi="Times New Roman" w:cs="Times New Roman"/>
          <w:sz w:val="24"/>
          <w:szCs w:val="24"/>
        </w:rPr>
        <w:t>педагогическим</w:t>
      </w:r>
      <w:r w:rsidRPr="00DA0E5B">
        <w:rPr>
          <w:rFonts w:ascii="Times New Roman" w:hAnsi="Times New Roman" w:cs="Times New Roman"/>
          <w:spacing w:val="60"/>
          <w:sz w:val="24"/>
          <w:szCs w:val="24"/>
        </w:rPr>
        <w:t xml:space="preserve"> </w:t>
      </w:r>
      <w:r w:rsidRPr="00DA0E5B">
        <w:rPr>
          <w:rFonts w:ascii="Times New Roman" w:hAnsi="Times New Roman" w:cs="Times New Roman"/>
          <w:sz w:val="24"/>
          <w:szCs w:val="24"/>
        </w:rPr>
        <w:t>образованием</w:t>
      </w:r>
      <w:r w:rsidRPr="00DA0E5B">
        <w:rPr>
          <w:rFonts w:ascii="Times New Roman" w:hAnsi="Times New Roman" w:cs="Times New Roman"/>
          <w:spacing w:val="58"/>
          <w:sz w:val="24"/>
          <w:szCs w:val="24"/>
        </w:rPr>
        <w:t xml:space="preserve"> </w:t>
      </w:r>
      <w:r w:rsidRPr="00DA0E5B">
        <w:rPr>
          <w:rFonts w:ascii="Times New Roman" w:hAnsi="Times New Roman" w:cs="Times New Roman"/>
          <w:sz w:val="24"/>
          <w:szCs w:val="24"/>
        </w:rPr>
        <w:t>должны</w:t>
      </w:r>
      <w:r w:rsidRPr="00DA0E5B">
        <w:rPr>
          <w:rFonts w:ascii="Times New Roman" w:hAnsi="Times New Roman" w:cs="Times New Roman"/>
          <w:spacing w:val="58"/>
          <w:sz w:val="24"/>
          <w:szCs w:val="24"/>
        </w:rPr>
        <w:t xml:space="preserve"> </w:t>
      </w:r>
      <w:r w:rsidRPr="00DA0E5B">
        <w:rPr>
          <w:rFonts w:ascii="Times New Roman" w:hAnsi="Times New Roman" w:cs="Times New Roman"/>
          <w:sz w:val="24"/>
          <w:szCs w:val="24"/>
        </w:rPr>
        <w:t>иметь удостоверение о повышении квалификации в области инклюзивного образования</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установленного образца.</w:t>
      </w:r>
    </w:p>
    <w:p w:rsidR="00153B94" w:rsidRPr="00DA0E5B" w:rsidRDefault="00153B94" w:rsidP="00DA0E5B">
      <w:pPr>
        <w:pStyle w:val="a7"/>
        <w:spacing w:line="276" w:lineRule="auto"/>
        <w:ind w:right="270"/>
        <w:rPr>
          <w:sz w:val="24"/>
          <w:szCs w:val="24"/>
        </w:rPr>
      </w:pPr>
      <w:r w:rsidRPr="00DA0E5B">
        <w:rPr>
          <w:sz w:val="24"/>
          <w:szCs w:val="24"/>
        </w:rPr>
        <w:t>При</w:t>
      </w:r>
      <w:r w:rsidRPr="00DA0E5B">
        <w:rPr>
          <w:spacing w:val="1"/>
          <w:sz w:val="24"/>
          <w:szCs w:val="24"/>
        </w:rPr>
        <w:t xml:space="preserve"> </w:t>
      </w:r>
      <w:r w:rsidRPr="00DA0E5B">
        <w:rPr>
          <w:sz w:val="24"/>
          <w:szCs w:val="24"/>
        </w:rPr>
        <w:t>включении</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группу</w:t>
      </w:r>
      <w:r w:rsidRPr="00DA0E5B">
        <w:rPr>
          <w:spacing w:val="1"/>
          <w:sz w:val="24"/>
          <w:szCs w:val="24"/>
        </w:rPr>
        <w:t xml:space="preserve"> </w:t>
      </w:r>
      <w:r w:rsidRPr="00DA0E5B">
        <w:rPr>
          <w:sz w:val="24"/>
          <w:szCs w:val="24"/>
        </w:rPr>
        <w:t>комбинированной</w:t>
      </w:r>
      <w:r w:rsidRPr="00DA0E5B">
        <w:rPr>
          <w:spacing w:val="1"/>
          <w:sz w:val="24"/>
          <w:szCs w:val="24"/>
        </w:rPr>
        <w:t xml:space="preserve"> </w:t>
      </w:r>
      <w:r w:rsidRPr="00DA0E5B">
        <w:rPr>
          <w:sz w:val="24"/>
          <w:szCs w:val="24"/>
        </w:rPr>
        <w:t>или</w:t>
      </w:r>
      <w:r w:rsidRPr="00DA0E5B">
        <w:rPr>
          <w:spacing w:val="1"/>
          <w:sz w:val="24"/>
          <w:szCs w:val="24"/>
        </w:rPr>
        <w:t xml:space="preserve"> </w:t>
      </w:r>
      <w:r w:rsidRPr="00DA0E5B">
        <w:rPr>
          <w:sz w:val="24"/>
          <w:szCs w:val="24"/>
        </w:rPr>
        <w:t>общеразвивающей</w:t>
      </w:r>
      <w:r w:rsidRPr="00DA0E5B">
        <w:rPr>
          <w:spacing w:val="1"/>
          <w:sz w:val="24"/>
          <w:szCs w:val="24"/>
        </w:rPr>
        <w:t xml:space="preserve"> </w:t>
      </w:r>
      <w:r w:rsidRPr="00DA0E5B">
        <w:rPr>
          <w:sz w:val="24"/>
          <w:szCs w:val="24"/>
        </w:rPr>
        <w:t>направленности</w:t>
      </w:r>
      <w:r w:rsidRPr="00DA0E5B">
        <w:rPr>
          <w:spacing w:val="1"/>
          <w:sz w:val="24"/>
          <w:szCs w:val="24"/>
        </w:rPr>
        <w:t xml:space="preserve"> </w:t>
      </w:r>
      <w:r w:rsidRPr="00DA0E5B">
        <w:rPr>
          <w:sz w:val="24"/>
          <w:szCs w:val="24"/>
        </w:rPr>
        <w:t>детей</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ОВЗ,</w:t>
      </w:r>
      <w:r w:rsidRPr="00DA0E5B">
        <w:rPr>
          <w:spacing w:val="1"/>
          <w:sz w:val="24"/>
          <w:szCs w:val="24"/>
        </w:rPr>
        <w:t xml:space="preserve"> </w:t>
      </w:r>
      <w:r w:rsidRPr="00DA0E5B">
        <w:rPr>
          <w:sz w:val="24"/>
          <w:szCs w:val="24"/>
        </w:rPr>
        <w:t>дошкольная</w:t>
      </w:r>
      <w:r w:rsidRPr="00DA0E5B">
        <w:rPr>
          <w:spacing w:val="1"/>
          <w:sz w:val="24"/>
          <w:szCs w:val="24"/>
        </w:rPr>
        <w:t xml:space="preserve"> </w:t>
      </w:r>
      <w:r w:rsidRPr="00DA0E5B">
        <w:rPr>
          <w:sz w:val="24"/>
          <w:szCs w:val="24"/>
        </w:rPr>
        <w:t>образовательная</w:t>
      </w:r>
      <w:r w:rsidRPr="00DA0E5B">
        <w:rPr>
          <w:spacing w:val="1"/>
          <w:sz w:val="24"/>
          <w:szCs w:val="24"/>
        </w:rPr>
        <w:t xml:space="preserve"> </w:t>
      </w:r>
      <w:r w:rsidRPr="00DA0E5B">
        <w:rPr>
          <w:sz w:val="24"/>
          <w:szCs w:val="24"/>
        </w:rPr>
        <w:t>организация</w:t>
      </w:r>
      <w:r w:rsidRPr="00DA0E5B">
        <w:rPr>
          <w:spacing w:val="1"/>
          <w:sz w:val="24"/>
          <w:szCs w:val="24"/>
        </w:rPr>
        <w:t xml:space="preserve"> </w:t>
      </w:r>
      <w:r w:rsidRPr="00DA0E5B">
        <w:rPr>
          <w:sz w:val="24"/>
          <w:szCs w:val="24"/>
        </w:rPr>
        <w:t>должна</w:t>
      </w:r>
      <w:r w:rsidRPr="00DA0E5B">
        <w:rPr>
          <w:spacing w:val="1"/>
          <w:sz w:val="24"/>
          <w:szCs w:val="24"/>
        </w:rPr>
        <w:t xml:space="preserve"> </w:t>
      </w:r>
      <w:r w:rsidRPr="00DA0E5B">
        <w:rPr>
          <w:sz w:val="24"/>
          <w:szCs w:val="24"/>
        </w:rPr>
        <w:t>предусмотреть</w:t>
      </w:r>
      <w:r w:rsidRPr="00DA0E5B">
        <w:rPr>
          <w:spacing w:val="1"/>
          <w:sz w:val="24"/>
          <w:szCs w:val="24"/>
        </w:rPr>
        <w:t xml:space="preserve"> </w:t>
      </w:r>
      <w:r w:rsidRPr="00DA0E5B">
        <w:rPr>
          <w:sz w:val="24"/>
          <w:szCs w:val="24"/>
        </w:rPr>
        <w:t>дополнительное</w:t>
      </w:r>
      <w:r w:rsidRPr="00DA0E5B">
        <w:rPr>
          <w:spacing w:val="1"/>
          <w:sz w:val="24"/>
          <w:szCs w:val="24"/>
        </w:rPr>
        <w:t xml:space="preserve"> </w:t>
      </w:r>
      <w:r w:rsidRPr="00DA0E5B">
        <w:rPr>
          <w:sz w:val="24"/>
          <w:szCs w:val="24"/>
        </w:rPr>
        <w:t>кадровое</w:t>
      </w:r>
      <w:r w:rsidRPr="00DA0E5B">
        <w:rPr>
          <w:spacing w:val="1"/>
          <w:sz w:val="24"/>
          <w:szCs w:val="24"/>
        </w:rPr>
        <w:t xml:space="preserve"> </w:t>
      </w:r>
      <w:r w:rsidRPr="00DA0E5B">
        <w:rPr>
          <w:sz w:val="24"/>
          <w:szCs w:val="24"/>
        </w:rPr>
        <w:t>обеспечение</w:t>
      </w:r>
      <w:r w:rsidRPr="00DA0E5B">
        <w:rPr>
          <w:spacing w:val="1"/>
          <w:sz w:val="24"/>
          <w:szCs w:val="24"/>
        </w:rPr>
        <w:t xml:space="preserve"> </w:t>
      </w:r>
      <w:r w:rsidRPr="00DA0E5B">
        <w:rPr>
          <w:sz w:val="24"/>
          <w:szCs w:val="24"/>
        </w:rPr>
        <w:t>специалистами</w:t>
      </w:r>
      <w:r w:rsidRPr="00DA0E5B">
        <w:rPr>
          <w:spacing w:val="71"/>
          <w:sz w:val="24"/>
          <w:szCs w:val="24"/>
        </w:rPr>
        <w:t xml:space="preserve"> </w:t>
      </w:r>
      <w:r w:rsidRPr="00DA0E5B">
        <w:rPr>
          <w:sz w:val="24"/>
          <w:szCs w:val="24"/>
        </w:rPr>
        <w:t>в</w:t>
      </w:r>
      <w:r w:rsidRPr="00DA0E5B">
        <w:rPr>
          <w:spacing w:val="1"/>
          <w:sz w:val="24"/>
          <w:szCs w:val="24"/>
        </w:rPr>
        <w:t xml:space="preserve"> </w:t>
      </w:r>
      <w:r w:rsidRPr="00DA0E5B">
        <w:rPr>
          <w:sz w:val="24"/>
          <w:szCs w:val="24"/>
        </w:rPr>
        <w:t>соответствии</w:t>
      </w:r>
      <w:r w:rsidRPr="00DA0E5B">
        <w:rPr>
          <w:spacing w:val="-2"/>
          <w:sz w:val="24"/>
          <w:szCs w:val="24"/>
        </w:rPr>
        <w:t xml:space="preserve"> </w:t>
      </w:r>
      <w:r w:rsidRPr="00DA0E5B">
        <w:rPr>
          <w:sz w:val="24"/>
          <w:szCs w:val="24"/>
        </w:rPr>
        <w:t>с</w:t>
      </w:r>
      <w:r w:rsidRPr="00DA0E5B">
        <w:rPr>
          <w:spacing w:val="-2"/>
          <w:sz w:val="24"/>
          <w:szCs w:val="24"/>
        </w:rPr>
        <w:t xml:space="preserve"> </w:t>
      </w:r>
      <w:r w:rsidRPr="00DA0E5B">
        <w:rPr>
          <w:sz w:val="24"/>
          <w:szCs w:val="24"/>
        </w:rPr>
        <w:t>заключениями</w:t>
      </w:r>
      <w:r w:rsidRPr="00DA0E5B">
        <w:rPr>
          <w:spacing w:val="-1"/>
          <w:sz w:val="24"/>
          <w:szCs w:val="24"/>
        </w:rPr>
        <w:t xml:space="preserve"> </w:t>
      </w:r>
      <w:r w:rsidRPr="00DA0E5B">
        <w:rPr>
          <w:sz w:val="24"/>
          <w:szCs w:val="24"/>
        </w:rPr>
        <w:t>психолого-медико-педагогической</w:t>
      </w:r>
      <w:r w:rsidRPr="00DA0E5B">
        <w:rPr>
          <w:spacing w:val="-1"/>
          <w:sz w:val="24"/>
          <w:szCs w:val="24"/>
        </w:rPr>
        <w:t xml:space="preserve"> </w:t>
      </w:r>
      <w:r w:rsidRPr="00DA0E5B">
        <w:rPr>
          <w:sz w:val="24"/>
          <w:szCs w:val="24"/>
        </w:rPr>
        <w:t>комиссии.</w:t>
      </w:r>
    </w:p>
    <w:p w:rsidR="00153B94" w:rsidRPr="00DA0E5B" w:rsidRDefault="00153B94" w:rsidP="00DA0E5B">
      <w:pPr>
        <w:pStyle w:val="a7"/>
        <w:spacing w:line="276" w:lineRule="auto"/>
        <w:ind w:right="264"/>
        <w:rPr>
          <w:sz w:val="24"/>
          <w:szCs w:val="24"/>
        </w:rPr>
      </w:pPr>
      <w:r w:rsidRPr="00DA0E5B">
        <w:rPr>
          <w:sz w:val="24"/>
          <w:szCs w:val="24"/>
        </w:rPr>
        <w:t>В целях эффективной реализации Программы Организация должна создать</w:t>
      </w:r>
      <w:r w:rsidRPr="00DA0E5B">
        <w:rPr>
          <w:spacing w:val="1"/>
          <w:sz w:val="24"/>
          <w:szCs w:val="24"/>
        </w:rPr>
        <w:t xml:space="preserve"> </w:t>
      </w:r>
      <w:r w:rsidRPr="00DA0E5B">
        <w:rPr>
          <w:sz w:val="24"/>
          <w:szCs w:val="24"/>
        </w:rPr>
        <w:t>условия для профессионального развития педагогических и руководящих кадров, в</w:t>
      </w:r>
      <w:r w:rsidRPr="00DA0E5B">
        <w:rPr>
          <w:spacing w:val="1"/>
          <w:sz w:val="24"/>
          <w:szCs w:val="24"/>
        </w:rPr>
        <w:t xml:space="preserve"> </w:t>
      </w:r>
      <w:r w:rsidRPr="00DA0E5B">
        <w:rPr>
          <w:sz w:val="24"/>
          <w:szCs w:val="24"/>
        </w:rPr>
        <w:t>т.ч.</w:t>
      </w:r>
      <w:r w:rsidRPr="00DA0E5B">
        <w:rPr>
          <w:spacing w:val="1"/>
          <w:sz w:val="24"/>
          <w:szCs w:val="24"/>
        </w:rPr>
        <w:t xml:space="preserve"> </w:t>
      </w:r>
      <w:r w:rsidRPr="00DA0E5B">
        <w:rPr>
          <w:sz w:val="24"/>
          <w:szCs w:val="24"/>
        </w:rPr>
        <w:t>их</w:t>
      </w:r>
      <w:r w:rsidRPr="00DA0E5B">
        <w:rPr>
          <w:spacing w:val="1"/>
          <w:sz w:val="24"/>
          <w:szCs w:val="24"/>
        </w:rPr>
        <w:t xml:space="preserve"> </w:t>
      </w:r>
      <w:r w:rsidRPr="00DA0E5B">
        <w:rPr>
          <w:sz w:val="24"/>
          <w:szCs w:val="24"/>
        </w:rPr>
        <w:t>дополнительного</w:t>
      </w:r>
      <w:r w:rsidRPr="00DA0E5B">
        <w:rPr>
          <w:spacing w:val="1"/>
          <w:sz w:val="24"/>
          <w:szCs w:val="24"/>
        </w:rPr>
        <w:t xml:space="preserve"> </w:t>
      </w:r>
      <w:r w:rsidRPr="00DA0E5B">
        <w:rPr>
          <w:sz w:val="24"/>
          <w:szCs w:val="24"/>
        </w:rPr>
        <w:t>профессионального</w:t>
      </w:r>
      <w:r w:rsidRPr="00DA0E5B">
        <w:rPr>
          <w:spacing w:val="1"/>
          <w:sz w:val="24"/>
          <w:szCs w:val="24"/>
        </w:rPr>
        <w:t xml:space="preserve"> </w:t>
      </w:r>
      <w:r w:rsidRPr="00DA0E5B">
        <w:rPr>
          <w:sz w:val="24"/>
          <w:szCs w:val="24"/>
        </w:rPr>
        <w:t>образования.</w:t>
      </w:r>
      <w:r w:rsidRPr="00DA0E5B">
        <w:rPr>
          <w:spacing w:val="1"/>
          <w:sz w:val="24"/>
          <w:szCs w:val="24"/>
        </w:rPr>
        <w:t xml:space="preserve"> </w:t>
      </w:r>
      <w:r w:rsidRPr="00DA0E5B">
        <w:rPr>
          <w:sz w:val="24"/>
          <w:szCs w:val="24"/>
        </w:rPr>
        <w:t>Программой</w:t>
      </w:r>
      <w:r w:rsidRPr="00DA0E5B">
        <w:rPr>
          <w:spacing w:val="1"/>
          <w:sz w:val="24"/>
          <w:szCs w:val="24"/>
        </w:rPr>
        <w:t xml:space="preserve"> </w:t>
      </w:r>
      <w:r w:rsidRPr="00DA0E5B">
        <w:rPr>
          <w:sz w:val="24"/>
          <w:szCs w:val="24"/>
        </w:rPr>
        <w:t>предусмотрены</w:t>
      </w:r>
      <w:r w:rsidRPr="00DA0E5B">
        <w:rPr>
          <w:spacing w:val="1"/>
          <w:sz w:val="24"/>
          <w:szCs w:val="24"/>
        </w:rPr>
        <w:t xml:space="preserve"> </w:t>
      </w:r>
      <w:r w:rsidRPr="00DA0E5B">
        <w:rPr>
          <w:sz w:val="24"/>
          <w:szCs w:val="24"/>
        </w:rPr>
        <w:t>различные</w:t>
      </w:r>
      <w:r w:rsidRPr="00DA0E5B">
        <w:rPr>
          <w:spacing w:val="1"/>
          <w:sz w:val="24"/>
          <w:szCs w:val="24"/>
        </w:rPr>
        <w:t xml:space="preserve"> </w:t>
      </w:r>
      <w:r w:rsidRPr="00DA0E5B">
        <w:rPr>
          <w:sz w:val="24"/>
          <w:szCs w:val="24"/>
        </w:rPr>
        <w:t>формы</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программы</w:t>
      </w:r>
      <w:r w:rsidRPr="00DA0E5B">
        <w:rPr>
          <w:spacing w:val="1"/>
          <w:sz w:val="24"/>
          <w:szCs w:val="24"/>
        </w:rPr>
        <w:t xml:space="preserve"> </w:t>
      </w:r>
      <w:r w:rsidRPr="00DA0E5B">
        <w:rPr>
          <w:sz w:val="24"/>
          <w:szCs w:val="24"/>
        </w:rPr>
        <w:t>дополнительного</w:t>
      </w:r>
      <w:r w:rsidRPr="00DA0E5B">
        <w:rPr>
          <w:spacing w:val="1"/>
          <w:sz w:val="24"/>
          <w:szCs w:val="24"/>
        </w:rPr>
        <w:t xml:space="preserve"> </w:t>
      </w:r>
      <w:r w:rsidRPr="00DA0E5B">
        <w:rPr>
          <w:sz w:val="24"/>
          <w:szCs w:val="24"/>
        </w:rPr>
        <w:t>профессионального</w:t>
      </w:r>
      <w:r w:rsidRPr="00DA0E5B">
        <w:rPr>
          <w:spacing w:val="1"/>
          <w:sz w:val="24"/>
          <w:szCs w:val="24"/>
        </w:rPr>
        <w:t xml:space="preserve"> </w:t>
      </w:r>
      <w:r w:rsidRPr="00DA0E5B">
        <w:rPr>
          <w:sz w:val="24"/>
          <w:szCs w:val="24"/>
        </w:rPr>
        <w:t>образования,</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т.</w:t>
      </w:r>
      <w:r w:rsidRPr="00DA0E5B">
        <w:rPr>
          <w:spacing w:val="1"/>
          <w:sz w:val="24"/>
          <w:szCs w:val="24"/>
        </w:rPr>
        <w:t xml:space="preserve"> </w:t>
      </w:r>
      <w:r w:rsidRPr="00DA0E5B">
        <w:rPr>
          <w:sz w:val="24"/>
          <w:szCs w:val="24"/>
        </w:rPr>
        <w:t>ч.</w:t>
      </w:r>
      <w:r w:rsidRPr="00DA0E5B">
        <w:rPr>
          <w:spacing w:val="1"/>
          <w:sz w:val="24"/>
          <w:szCs w:val="24"/>
        </w:rPr>
        <w:t xml:space="preserve"> </w:t>
      </w:r>
      <w:r w:rsidRPr="00DA0E5B">
        <w:rPr>
          <w:sz w:val="24"/>
          <w:szCs w:val="24"/>
        </w:rPr>
        <w:t>учитывающие</w:t>
      </w:r>
      <w:r w:rsidRPr="00DA0E5B">
        <w:rPr>
          <w:spacing w:val="1"/>
          <w:sz w:val="24"/>
          <w:szCs w:val="24"/>
        </w:rPr>
        <w:t xml:space="preserve"> </w:t>
      </w:r>
      <w:r w:rsidRPr="00DA0E5B">
        <w:rPr>
          <w:sz w:val="24"/>
          <w:szCs w:val="24"/>
        </w:rPr>
        <w:t>особенности</w:t>
      </w:r>
      <w:r w:rsidRPr="00DA0E5B">
        <w:rPr>
          <w:spacing w:val="1"/>
          <w:sz w:val="24"/>
          <w:szCs w:val="24"/>
        </w:rPr>
        <w:t xml:space="preserve"> </w:t>
      </w:r>
      <w:r w:rsidRPr="00DA0E5B">
        <w:rPr>
          <w:sz w:val="24"/>
          <w:szCs w:val="24"/>
        </w:rPr>
        <w:t>реализуемой</w:t>
      </w:r>
      <w:r w:rsidRPr="00DA0E5B">
        <w:rPr>
          <w:spacing w:val="-67"/>
          <w:sz w:val="24"/>
          <w:szCs w:val="24"/>
        </w:rPr>
        <w:t xml:space="preserve"> </w:t>
      </w:r>
      <w:r w:rsidRPr="00DA0E5B">
        <w:rPr>
          <w:sz w:val="24"/>
          <w:szCs w:val="24"/>
        </w:rPr>
        <w:t>АООП.</w:t>
      </w:r>
    </w:p>
    <w:p w:rsidR="00153B94" w:rsidRPr="00DA0E5B" w:rsidRDefault="00153B94" w:rsidP="00DA0E5B">
      <w:pPr>
        <w:pStyle w:val="a7"/>
        <w:spacing w:line="276" w:lineRule="auto"/>
        <w:ind w:right="268"/>
        <w:rPr>
          <w:sz w:val="24"/>
          <w:szCs w:val="24"/>
        </w:rPr>
      </w:pPr>
      <w:r w:rsidRPr="00DA0E5B">
        <w:rPr>
          <w:sz w:val="24"/>
          <w:szCs w:val="24"/>
        </w:rPr>
        <w:t>Организация должна самостоятельно или с привлечением других организаций</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партнеров</w:t>
      </w:r>
      <w:r w:rsidRPr="00DA0E5B">
        <w:rPr>
          <w:spacing w:val="1"/>
          <w:sz w:val="24"/>
          <w:szCs w:val="24"/>
        </w:rPr>
        <w:t xml:space="preserve"> </w:t>
      </w:r>
      <w:r w:rsidRPr="00DA0E5B">
        <w:rPr>
          <w:sz w:val="24"/>
          <w:szCs w:val="24"/>
        </w:rPr>
        <w:t>обеспечивать</w:t>
      </w:r>
      <w:r w:rsidRPr="00DA0E5B">
        <w:rPr>
          <w:spacing w:val="1"/>
          <w:sz w:val="24"/>
          <w:szCs w:val="24"/>
        </w:rPr>
        <w:t xml:space="preserve"> </w:t>
      </w:r>
      <w:r w:rsidRPr="00DA0E5B">
        <w:rPr>
          <w:sz w:val="24"/>
          <w:szCs w:val="24"/>
        </w:rPr>
        <w:t>консультативную</w:t>
      </w:r>
      <w:r w:rsidRPr="00DA0E5B">
        <w:rPr>
          <w:spacing w:val="1"/>
          <w:sz w:val="24"/>
          <w:szCs w:val="24"/>
        </w:rPr>
        <w:t xml:space="preserve"> </w:t>
      </w:r>
      <w:r w:rsidRPr="00DA0E5B">
        <w:rPr>
          <w:sz w:val="24"/>
          <w:szCs w:val="24"/>
        </w:rPr>
        <w:t>поддержку</w:t>
      </w:r>
      <w:r w:rsidRPr="00DA0E5B">
        <w:rPr>
          <w:spacing w:val="1"/>
          <w:sz w:val="24"/>
          <w:szCs w:val="24"/>
        </w:rPr>
        <w:t xml:space="preserve"> </w:t>
      </w:r>
      <w:r w:rsidRPr="00DA0E5B">
        <w:rPr>
          <w:sz w:val="24"/>
          <w:szCs w:val="24"/>
        </w:rPr>
        <w:t>руководящих</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педагогических</w:t>
      </w:r>
      <w:r w:rsidRPr="00DA0E5B">
        <w:rPr>
          <w:spacing w:val="1"/>
          <w:sz w:val="24"/>
          <w:szCs w:val="24"/>
        </w:rPr>
        <w:t xml:space="preserve"> </w:t>
      </w:r>
      <w:r w:rsidRPr="00DA0E5B">
        <w:rPr>
          <w:sz w:val="24"/>
          <w:szCs w:val="24"/>
        </w:rPr>
        <w:t>работников</w:t>
      </w:r>
      <w:r w:rsidRPr="00DA0E5B">
        <w:rPr>
          <w:spacing w:val="1"/>
          <w:sz w:val="24"/>
          <w:szCs w:val="24"/>
        </w:rPr>
        <w:t xml:space="preserve"> </w:t>
      </w:r>
      <w:r w:rsidRPr="00DA0E5B">
        <w:rPr>
          <w:sz w:val="24"/>
          <w:szCs w:val="24"/>
        </w:rPr>
        <w:t>по</w:t>
      </w:r>
      <w:r w:rsidRPr="00DA0E5B">
        <w:rPr>
          <w:spacing w:val="1"/>
          <w:sz w:val="24"/>
          <w:szCs w:val="24"/>
        </w:rPr>
        <w:t xml:space="preserve"> </w:t>
      </w:r>
      <w:r w:rsidRPr="00DA0E5B">
        <w:rPr>
          <w:sz w:val="24"/>
          <w:szCs w:val="24"/>
        </w:rPr>
        <w:t>вопросам</w:t>
      </w:r>
      <w:r w:rsidRPr="00DA0E5B">
        <w:rPr>
          <w:spacing w:val="1"/>
          <w:sz w:val="24"/>
          <w:szCs w:val="24"/>
        </w:rPr>
        <w:t xml:space="preserve"> </w:t>
      </w:r>
      <w:r w:rsidRPr="00DA0E5B">
        <w:rPr>
          <w:sz w:val="24"/>
          <w:szCs w:val="24"/>
        </w:rPr>
        <w:t>образования</w:t>
      </w:r>
      <w:r w:rsidRPr="00DA0E5B">
        <w:rPr>
          <w:spacing w:val="1"/>
          <w:sz w:val="24"/>
          <w:szCs w:val="24"/>
        </w:rPr>
        <w:t xml:space="preserve"> </w:t>
      </w:r>
      <w:r w:rsidRPr="00DA0E5B">
        <w:rPr>
          <w:sz w:val="24"/>
          <w:szCs w:val="24"/>
        </w:rPr>
        <w:t>детей</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ОВЗ,</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том</w:t>
      </w:r>
      <w:r w:rsidRPr="00DA0E5B">
        <w:rPr>
          <w:spacing w:val="1"/>
          <w:sz w:val="24"/>
          <w:szCs w:val="24"/>
        </w:rPr>
        <w:t xml:space="preserve"> </w:t>
      </w:r>
      <w:r w:rsidRPr="00DA0E5B">
        <w:rPr>
          <w:sz w:val="24"/>
          <w:szCs w:val="24"/>
        </w:rPr>
        <w:t>числе</w:t>
      </w:r>
      <w:r w:rsidRPr="00DA0E5B">
        <w:rPr>
          <w:spacing w:val="-67"/>
          <w:sz w:val="24"/>
          <w:szCs w:val="24"/>
        </w:rPr>
        <w:t xml:space="preserve"> </w:t>
      </w:r>
      <w:r w:rsidRPr="00DA0E5B">
        <w:rPr>
          <w:sz w:val="24"/>
          <w:szCs w:val="24"/>
        </w:rPr>
        <w:t>реализации</w:t>
      </w:r>
      <w:r w:rsidRPr="00DA0E5B">
        <w:rPr>
          <w:spacing w:val="1"/>
          <w:sz w:val="24"/>
          <w:szCs w:val="24"/>
        </w:rPr>
        <w:t xml:space="preserve"> </w:t>
      </w:r>
      <w:r w:rsidRPr="00DA0E5B">
        <w:rPr>
          <w:sz w:val="24"/>
          <w:szCs w:val="24"/>
        </w:rPr>
        <w:t>программам</w:t>
      </w:r>
      <w:r w:rsidRPr="00DA0E5B">
        <w:rPr>
          <w:spacing w:val="1"/>
          <w:sz w:val="24"/>
          <w:szCs w:val="24"/>
        </w:rPr>
        <w:t xml:space="preserve"> </w:t>
      </w:r>
      <w:r w:rsidRPr="00DA0E5B">
        <w:rPr>
          <w:sz w:val="24"/>
          <w:szCs w:val="24"/>
        </w:rPr>
        <w:t>дополнительного</w:t>
      </w:r>
      <w:r w:rsidRPr="00DA0E5B">
        <w:rPr>
          <w:spacing w:val="1"/>
          <w:sz w:val="24"/>
          <w:szCs w:val="24"/>
        </w:rPr>
        <w:t xml:space="preserve"> </w:t>
      </w:r>
      <w:r w:rsidRPr="00DA0E5B">
        <w:rPr>
          <w:sz w:val="24"/>
          <w:szCs w:val="24"/>
        </w:rPr>
        <w:t>образования.</w:t>
      </w:r>
      <w:r w:rsidRPr="00DA0E5B">
        <w:rPr>
          <w:spacing w:val="1"/>
          <w:sz w:val="24"/>
          <w:szCs w:val="24"/>
        </w:rPr>
        <w:t xml:space="preserve"> </w:t>
      </w:r>
      <w:r w:rsidRPr="00DA0E5B">
        <w:rPr>
          <w:sz w:val="24"/>
          <w:szCs w:val="24"/>
        </w:rPr>
        <w:t>Организация</w:t>
      </w:r>
      <w:r w:rsidRPr="00DA0E5B">
        <w:rPr>
          <w:spacing w:val="1"/>
          <w:sz w:val="24"/>
          <w:szCs w:val="24"/>
        </w:rPr>
        <w:t xml:space="preserve"> </w:t>
      </w:r>
      <w:r w:rsidRPr="00DA0E5B">
        <w:rPr>
          <w:sz w:val="24"/>
          <w:szCs w:val="24"/>
        </w:rPr>
        <w:t>должна</w:t>
      </w:r>
      <w:r w:rsidRPr="00DA0E5B">
        <w:rPr>
          <w:spacing w:val="1"/>
          <w:sz w:val="24"/>
          <w:szCs w:val="24"/>
        </w:rPr>
        <w:t xml:space="preserve"> </w:t>
      </w:r>
      <w:r w:rsidRPr="00DA0E5B">
        <w:rPr>
          <w:sz w:val="24"/>
          <w:szCs w:val="24"/>
        </w:rPr>
        <w:t>осуществлять</w:t>
      </w:r>
      <w:r w:rsidRPr="00DA0E5B">
        <w:rPr>
          <w:spacing w:val="1"/>
          <w:sz w:val="24"/>
          <w:szCs w:val="24"/>
        </w:rPr>
        <w:t xml:space="preserve"> </w:t>
      </w:r>
      <w:r w:rsidRPr="00DA0E5B">
        <w:rPr>
          <w:sz w:val="24"/>
          <w:szCs w:val="24"/>
        </w:rPr>
        <w:t>организационно-методическое</w:t>
      </w:r>
      <w:r w:rsidRPr="00DA0E5B">
        <w:rPr>
          <w:spacing w:val="1"/>
          <w:sz w:val="24"/>
          <w:szCs w:val="24"/>
        </w:rPr>
        <w:t xml:space="preserve"> </w:t>
      </w:r>
      <w:r w:rsidRPr="00DA0E5B">
        <w:rPr>
          <w:sz w:val="24"/>
          <w:szCs w:val="24"/>
        </w:rPr>
        <w:t>сопровождение</w:t>
      </w:r>
      <w:r w:rsidRPr="00DA0E5B">
        <w:rPr>
          <w:spacing w:val="1"/>
          <w:sz w:val="24"/>
          <w:szCs w:val="24"/>
        </w:rPr>
        <w:t xml:space="preserve"> </w:t>
      </w:r>
      <w:r w:rsidRPr="00DA0E5B">
        <w:rPr>
          <w:sz w:val="24"/>
          <w:szCs w:val="24"/>
        </w:rPr>
        <w:t>процесса</w:t>
      </w:r>
      <w:r w:rsidRPr="00DA0E5B">
        <w:rPr>
          <w:spacing w:val="1"/>
          <w:sz w:val="24"/>
          <w:szCs w:val="24"/>
        </w:rPr>
        <w:t xml:space="preserve"> </w:t>
      </w:r>
      <w:r w:rsidRPr="00DA0E5B">
        <w:rPr>
          <w:sz w:val="24"/>
          <w:szCs w:val="24"/>
        </w:rPr>
        <w:t>реализации</w:t>
      </w:r>
      <w:r w:rsidRPr="00DA0E5B">
        <w:rPr>
          <w:spacing w:val="-67"/>
          <w:sz w:val="24"/>
          <w:szCs w:val="24"/>
        </w:rPr>
        <w:t xml:space="preserve"> </w:t>
      </w:r>
      <w:r w:rsidRPr="00DA0E5B">
        <w:rPr>
          <w:sz w:val="24"/>
          <w:szCs w:val="24"/>
        </w:rPr>
        <w:t>Программы.</w:t>
      </w:r>
    </w:p>
    <w:p w:rsidR="00153B94" w:rsidRDefault="00153B94" w:rsidP="00DA0E5B">
      <w:pPr>
        <w:pStyle w:val="a7"/>
        <w:spacing w:line="276" w:lineRule="auto"/>
        <w:ind w:right="262"/>
        <w:rPr>
          <w:sz w:val="24"/>
          <w:szCs w:val="24"/>
        </w:rPr>
      </w:pPr>
      <w:r w:rsidRPr="00DA0E5B">
        <w:rPr>
          <w:sz w:val="24"/>
          <w:szCs w:val="24"/>
        </w:rPr>
        <w:t>В</w:t>
      </w:r>
      <w:r w:rsidRPr="00DA0E5B">
        <w:rPr>
          <w:spacing w:val="1"/>
          <w:sz w:val="24"/>
          <w:szCs w:val="24"/>
        </w:rPr>
        <w:t xml:space="preserve"> </w:t>
      </w:r>
      <w:r w:rsidRPr="00DA0E5B">
        <w:rPr>
          <w:sz w:val="24"/>
          <w:szCs w:val="24"/>
        </w:rPr>
        <w:t>рамках</w:t>
      </w:r>
      <w:r w:rsidRPr="00DA0E5B">
        <w:rPr>
          <w:spacing w:val="1"/>
          <w:sz w:val="24"/>
          <w:szCs w:val="24"/>
        </w:rPr>
        <w:t xml:space="preserve"> </w:t>
      </w:r>
      <w:r w:rsidRPr="00DA0E5B">
        <w:rPr>
          <w:sz w:val="24"/>
          <w:szCs w:val="24"/>
        </w:rPr>
        <w:t>работы</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педагогическим</w:t>
      </w:r>
      <w:r w:rsidRPr="00DA0E5B">
        <w:rPr>
          <w:spacing w:val="71"/>
          <w:sz w:val="24"/>
          <w:szCs w:val="24"/>
        </w:rPr>
        <w:t xml:space="preserve"> </w:t>
      </w:r>
      <w:r w:rsidRPr="00DA0E5B">
        <w:rPr>
          <w:sz w:val="24"/>
          <w:szCs w:val="24"/>
        </w:rPr>
        <w:t>коллективом</w:t>
      </w:r>
      <w:r w:rsidRPr="00DA0E5B">
        <w:rPr>
          <w:spacing w:val="71"/>
          <w:sz w:val="24"/>
          <w:szCs w:val="24"/>
        </w:rPr>
        <w:t xml:space="preserve"> </w:t>
      </w:r>
      <w:r w:rsidRPr="00DA0E5B">
        <w:rPr>
          <w:sz w:val="24"/>
          <w:szCs w:val="24"/>
        </w:rPr>
        <w:t>рекомендуется</w:t>
      </w:r>
      <w:r w:rsidRPr="00DA0E5B">
        <w:rPr>
          <w:spacing w:val="1"/>
          <w:sz w:val="24"/>
          <w:szCs w:val="24"/>
        </w:rPr>
        <w:t xml:space="preserve"> </w:t>
      </w:r>
      <w:r w:rsidRPr="00DA0E5B">
        <w:rPr>
          <w:sz w:val="24"/>
          <w:szCs w:val="24"/>
        </w:rPr>
        <w:t>предусмотреть</w:t>
      </w:r>
      <w:r w:rsidRPr="00DA0E5B">
        <w:rPr>
          <w:spacing w:val="1"/>
          <w:sz w:val="24"/>
          <w:szCs w:val="24"/>
        </w:rPr>
        <w:t xml:space="preserve"> </w:t>
      </w:r>
      <w:r w:rsidRPr="00DA0E5B">
        <w:rPr>
          <w:sz w:val="24"/>
          <w:szCs w:val="24"/>
        </w:rPr>
        <w:t>повышение</w:t>
      </w:r>
      <w:r w:rsidRPr="00DA0E5B">
        <w:rPr>
          <w:spacing w:val="1"/>
          <w:sz w:val="24"/>
          <w:szCs w:val="24"/>
        </w:rPr>
        <w:t xml:space="preserve"> </w:t>
      </w:r>
      <w:r w:rsidRPr="00DA0E5B">
        <w:rPr>
          <w:sz w:val="24"/>
          <w:szCs w:val="24"/>
        </w:rPr>
        <w:t>информированности</w:t>
      </w:r>
      <w:r w:rsidRPr="00DA0E5B">
        <w:rPr>
          <w:spacing w:val="1"/>
          <w:sz w:val="24"/>
          <w:szCs w:val="24"/>
        </w:rPr>
        <w:t xml:space="preserve"> </w:t>
      </w:r>
      <w:r w:rsidRPr="00DA0E5B">
        <w:rPr>
          <w:sz w:val="24"/>
          <w:szCs w:val="24"/>
        </w:rPr>
        <w:t>педагогов</w:t>
      </w:r>
      <w:r w:rsidRPr="00DA0E5B">
        <w:rPr>
          <w:spacing w:val="1"/>
          <w:sz w:val="24"/>
          <w:szCs w:val="24"/>
        </w:rPr>
        <w:t xml:space="preserve"> </w:t>
      </w:r>
      <w:r w:rsidRPr="00DA0E5B">
        <w:rPr>
          <w:sz w:val="24"/>
          <w:szCs w:val="24"/>
        </w:rPr>
        <w:t>о</w:t>
      </w:r>
      <w:r w:rsidRPr="00DA0E5B">
        <w:rPr>
          <w:spacing w:val="1"/>
          <w:sz w:val="24"/>
          <w:szCs w:val="24"/>
        </w:rPr>
        <w:t xml:space="preserve"> </w:t>
      </w:r>
      <w:r w:rsidRPr="00DA0E5B">
        <w:rPr>
          <w:sz w:val="24"/>
          <w:szCs w:val="24"/>
        </w:rPr>
        <w:t>детях</w:t>
      </w:r>
      <w:r w:rsidRPr="00DA0E5B">
        <w:rPr>
          <w:spacing w:val="1"/>
          <w:sz w:val="24"/>
          <w:szCs w:val="24"/>
        </w:rPr>
        <w:t xml:space="preserve"> </w:t>
      </w:r>
      <w:r w:rsidRPr="00DA0E5B">
        <w:rPr>
          <w:sz w:val="24"/>
          <w:szCs w:val="24"/>
        </w:rPr>
        <w:t>сОВЗ</w:t>
      </w:r>
      <w:r w:rsidRPr="00DA0E5B">
        <w:rPr>
          <w:spacing w:val="1"/>
          <w:sz w:val="24"/>
          <w:szCs w:val="24"/>
        </w:rPr>
        <w:t xml:space="preserve"> </w:t>
      </w:r>
      <w:r w:rsidRPr="00DA0E5B">
        <w:rPr>
          <w:sz w:val="24"/>
          <w:szCs w:val="24"/>
        </w:rPr>
        <w:t>разных</w:t>
      </w:r>
      <w:r w:rsidRPr="00DA0E5B">
        <w:rPr>
          <w:spacing w:val="1"/>
          <w:sz w:val="24"/>
          <w:szCs w:val="24"/>
        </w:rPr>
        <w:t xml:space="preserve"> </w:t>
      </w:r>
      <w:r w:rsidRPr="00DA0E5B">
        <w:rPr>
          <w:sz w:val="24"/>
          <w:szCs w:val="24"/>
        </w:rPr>
        <w:t>нозологических</w:t>
      </w:r>
      <w:r w:rsidRPr="00DA0E5B">
        <w:rPr>
          <w:spacing w:val="1"/>
          <w:sz w:val="24"/>
          <w:szCs w:val="24"/>
        </w:rPr>
        <w:t xml:space="preserve"> </w:t>
      </w:r>
      <w:r w:rsidRPr="00DA0E5B">
        <w:rPr>
          <w:sz w:val="24"/>
          <w:szCs w:val="24"/>
        </w:rPr>
        <w:t>групп;</w:t>
      </w:r>
      <w:r w:rsidRPr="00DA0E5B">
        <w:rPr>
          <w:spacing w:val="1"/>
          <w:sz w:val="24"/>
          <w:szCs w:val="24"/>
        </w:rPr>
        <w:t xml:space="preserve"> </w:t>
      </w:r>
      <w:r w:rsidRPr="00DA0E5B">
        <w:rPr>
          <w:sz w:val="24"/>
          <w:szCs w:val="24"/>
        </w:rPr>
        <w:t>формирование</w:t>
      </w:r>
      <w:r w:rsidRPr="00DA0E5B">
        <w:rPr>
          <w:spacing w:val="1"/>
          <w:sz w:val="24"/>
          <w:szCs w:val="24"/>
        </w:rPr>
        <w:t xml:space="preserve"> </w:t>
      </w:r>
      <w:r w:rsidRPr="00DA0E5B">
        <w:rPr>
          <w:sz w:val="24"/>
          <w:szCs w:val="24"/>
        </w:rPr>
        <w:t>педагогической</w:t>
      </w:r>
      <w:r w:rsidRPr="00DA0E5B">
        <w:rPr>
          <w:spacing w:val="1"/>
          <w:sz w:val="24"/>
          <w:szCs w:val="24"/>
        </w:rPr>
        <w:t xml:space="preserve"> </w:t>
      </w:r>
      <w:r w:rsidRPr="00DA0E5B">
        <w:rPr>
          <w:sz w:val="24"/>
          <w:szCs w:val="24"/>
        </w:rPr>
        <w:t>позиции;</w:t>
      </w:r>
      <w:r w:rsidRPr="00DA0E5B">
        <w:rPr>
          <w:spacing w:val="1"/>
          <w:sz w:val="24"/>
          <w:szCs w:val="24"/>
        </w:rPr>
        <w:t xml:space="preserve"> </w:t>
      </w:r>
      <w:r w:rsidRPr="00DA0E5B">
        <w:rPr>
          <w:sz w:val="24"/>
          <w:szCs w:val="24"/>
        </w:rPr>
        <w:t>профилактику</w:t>
      </w:r>
      <w:r w:rsidRPr="00DA0E5B">
        <w:rPr>
          <w:spacing w:val="1"/>
          <w:sz w:val="24"/>
          <w:szCs w:val="24"/>
        </w:rPr>
        <w:t xml:space="preserve"> </w:t>
      </w:r>
      <w:r w:rsidRPr="00DA0E5B">
        <w:rPr>
          <w:sz w:val="24"/>
          <w:szCs w:val="24"/>
        </w:rPr>
        <w:t>синдрома</w:t>
      </w:r>
      <w:r w:rsidRPr="00DA0E5B">
        <w:rPr>
          <w:spacing w:val="1"/>
          <w:sz w:val="24"/>
          <w:szCs w:val="24"/>
        </w:rPr>
        <w:t xml:space="preserve"> </w:t>
      </w:r>
      <w:r w:rsidRPr="00DA0E5B">
        <w:rPr>
          <w:sz w:val="24"/>
          <w:szCs w:val="24"/>
        </w:rPr>
        <w:t>профессионального</w:t>
      </w:r>
      <w:r w:rsidRPr="00DA0E5B">
        <w:rPr>
          <w:spacing w:val="1"/>
          <w:sz w:val="24"/>
          <w:szCs w:val="24"/>
        </w:rPr>
        <w:t xml:space="preserve"> </w:t>
      </w:r>
      <w:r w:rsidRPr="00DA0E5B">
        <w:rPr>
          <w:sz w:val="24"/>
          <w:szCs w:val="24"/>
        </w:rPr>
        <w:t>выгорания;</w:t>
      </w:r>
      <w:r w:rsidRPr="00DA0E5B">
        <w:rPr>
          <w:spacing w:val="1"/>
          <w:sz w:val="24"/>
          <w:szCs w:val="24"/>
        </w:rPr>
        <w:t xml:space="preserve"> </w:t>
      </w:r>
      <w:r w:rsidRPr="00DA0E5B">
        <w:rPr>
          <w:sz w:val="24"/>
          <w:szCs w:val="24"/>
        </w:rPr>
        <w:t>сопровождение</w:t>
      </w:r>
      <w:r w:rsidRPr="00DA0E5B">
        <w:rPr>
          <w:spacing w:val="1"/>
          <w:sz w:val="24"/>
          <w:szCs w:val="24"/>
        </w:rPr>
        <w:t xml:space="preserve"> </w:t>
      </w:r>
      <w:r w:rsidRPr="00DA0E5B">
        <w:rPr>
          <w:sz w:val="24"/>
          <w:szCs w:val="24"/>
        </w:rPr>
        <w:t>педагогов</w:t>
      </w:r>
      <w:r w:rsidRPr="00DA0E5B">
        <w:rPr>
          <w:spacing w:val="1"/>
          <w:sz w:val="24"/>
          <w:szCs w:val="24"/>
        </w:rPr>
        <w:t xml:space="preserve"> </w:t>
      </w:r>
      <w:r w:rsidRPr="00DA0E5B">
        <w:rPr>
          <w:sz w:val="24"/>
          <w:szCs w:val="24"/>
        </w:rPr>
        <w:t>через</w:t>
      </w:r>
      <w:r w:rsidRPr="00DA0E5B">
        <w:rPr>
          <w:spacing w:val="1"/>
          <w:sz w:val="24"/>
          <w:szCs w:val="24"/>
        </w:rPr>
        <w:t xml:space="preserve"> </w:t>
      </w:r>
      <w:r w:rsidRPr="00DA0E5B">
        <w:rPr>
          <w:sz w:val="24"/>
          <w:szCs w:val="24"/>
        </w:rPr>
        <w:t>постоянную</w:t>
      </w:r>
      <w:r w:rsidRPr="00DA0E5B">
        <w:rPr>
          <w:spacing w:val="1"/>
          <w:sz w:val="24"/>
          <w:szCs w:val="24"/>
        </w:rPr>
        <w:t xml:space="preserve"> </w:t>
      </w:r>
      <w:r w:rsidRPr="00DA0E5B">
        <w:rPr>
          <w:sz w:val="24"/>
          <w:szCs w:val="24"/>
        </w:rPr>
        <w:t>систему</w:t>
      </w:r>
      <w:r w:rsidRPr="00DA0E5B">
        <w:rPr>
          <w:spacing w:val="1"/>
          <w:sz w:val="24"/>
          <w:szCs w:val="24"/>
        </w:rPr>
        <w:t xml:space="preserve"> </w:t>
      </w:r>
      <w:r w:rsidRPr="00DA0E5B">
        <w:rPr>
          <w:sz w:val="24"/>
          <w:szCs w:val="24"/>
        </w:rPr>
        <w:t>консультирования</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специальных</w:t>
      </w:r>
      <w:r w:rsidRPr="00DA0E5B">
        <w:rPr>
          <w:spacing w:val="1"/>
          <w:sz w:val="24"/>
          <w:szCs w:val="24"/>
        </w:rPr>
        <w:t xml:space="preserve"> </w:t>
      </w:r>
      <w:r w:rsidRPr="00DA0E5B">
        <w:rPr>
          <w:sz w:val="24"/>
          <w:szCs w:val="24"/>
        </w:rPr>
        <w:t>курсов</w:t>
      </w:r>
      <w:r w:rsidRPr="00DA0E5B">
        <w:rPr>
          <w:spacing w:val="1"/>
          <w:sz w:val="24"/>
          <w:szCs w:val="24"/>
        </w:rPr>
        <w:t xml:space="preserve"> </w:t>
      </w:r>
      <w:r w:rsidRPr="00DA0E5B">
        <w:rPr>
          <w:sz w:val="24"/>
          <w:szCs w:val="24"/>
        </w:rPr>
        <w:t>повышения</w:t>
      </w:r>
      <w:r w:rsidRPr="00DA0E5B">
        <w:rPr>
          <w:spacing w:val="1"/>
          <w:sz w:val="24"/>
          <w:szCs w:val="24"/>
        </w:rPr>
        <w:t xml:space="preserve"> </w:t>
      </w:r>
      <w:r w:rsidRPr="00DA0E5B">
        <w:rPr>
          <w:sz w:val="24"/>
          <w:szCs w:val="24"/>
        </w:rPr>
        <w:t>квалификации.</w:t>
      </w:r>
    </w:p>
    <w:p w:rsidR="00B66D7A" w:rsidRPr="00B66D7A" w:rsidRDefault="00B66D7A" w:rsidP="00DA0E5B">
      <w:pPr>
        <w:pStyle w:val="a7"/>
        <w:spacing w:line="276" w:lineRule="auto"/>
        <w:ind w:right="262"/>
        <w:rPr>
          <w:b/>
          <w:sz w:val="24"/>
          <w:szCs w:val="24"/>
        </w:rPr>
      </w:pPr>
      <w:r w:rsidRPr="00B66D7A">
        <w:rPr>
          <w:b/>
          <w:sz w:val="24"/>
          <w:szCs w:val="24"/>
        </w:rPr>
        <w:t>3.4.</w:t>
      </w:r>
      <w:r w:rsidRPr="00B66D7A">
        <w:rPr>
          <w:b/>
          <w:sz w:val="24"/>
          <w:szCs w:val="24"/>
        </w:rPr>
        <w:tab/>
        <w:t>Материально-техническое обеспечение программы</w:t>
      </w:r>
    </w:p>
    <w:p w:rsidR="00153B94" w:rsidRPr="00DA0E5B" w:rsidRDefault="00153B94" w:rsidP="00DA0E5B">
      <w:pPr>
        <w:pStyle w:val="11"/>
        <w:numPr>
          <w:ilvl w:val="2"/>
          <w:numId w:val="9"/>
        </w:numPr>
        <w:tabs>
          <w:tab w:val="left" w:pos="1806"/>
        </w:tabs>
        <w:spacing w:line="276" w:lineRule="auto"/>
        <w:ind w:right="264" w:firstLine="708"/>
        <w:rPr>
          <w:sz w:val="24"/>
          <w:szCs w:val="24"/>
        </w:rPr>
      </w:pPr>
      <w:r w:rsidRPr="00DA0E5B">
        <w:rPr>
          <w:sz w:val="24"/>
          <w:szCs w:val="24"/>
        </w:rPr>
        <w:t xml:space="preserve">Материально-техническое обеспечение </w:t>
      </w:r>
      <w:r w:rsidR="00EA78C7">
        <w:rPr>
          <w:sz w:val="24"/>
          <w:szCs w:val="24"/>
        </w:rPr>
        <w:t xml:space="preserve">программы для </w:t>
      </w:r>
      <w:r w:rsidRPr="00DA0E5B">
        <w:rPr>
          <w:sz w:val="24"/>
          <w:szCs w:val="24"/>
        </w:rPr>
        <w:t xml:space="preserve"> детей с тяжелыми</w:t>
      </w:r>
      <w:r w:rsidRPr="00DA0E5B">
        <w:rPr>
          <w:spacing w:val="1"/>
          <w:sz w:val="24"/>
          <w:szCs w:val="24"/>
        </w:rPr>
        <w:t xml:space="preserve"> </w:t>
      </w:r>
      <w:r w:rsidRPr="00DA0E5B">
        <w:rPr>
          <w:sz w:val="24"/>
          <w:szCs w:val="24"/>
        </w:rPr>
        <w:t>нарушениями</w:t>
      </w:r>
      <w:r w:rsidRPr="00DA0E5B">
        <w:rPr>
          <w:spacing w:val="-2"/>
          <w:sz w:val="24"/>
          <w:szCs w:val="24"/>
        </w:rPr>
        <w:t xml:space="preserve"> </w:t>
      </w:r>
      <w:r w:rsidRPr="00DA0E5B">
        <w:rPr>
          <w:sz w:val="24"/>
          <w:szCs w:val="24"/>
        </w:rPr>
        <w:t>речи</w:t>
      </w:r>
    </w:p>
    <w:p w:rsidR="00153B94" w:rsidRPr="00DA0E5B" w:rsidRDefault="00EA78C7" w:rsidP="00EA78C7">
      <w:pPr>
        <w:pStyle w:val="a7"/>
        <w:tabs>
          <w:tab w:val="left" w:pos="6400"/>
        </w:tabs>
        <w:spacing w:line="276" w:lineRule="auto"/>
        <w:ind w:left="1161" w:firstLine="0"/>
        <w:rPr>
          <w:sz w:val="24"/>
          <w:szCs w:val="24"/>
        </w:rPr>
      </w:pPr>
      <w:r>
        <w:rPr>
          <w:sz w:val="24"/>
          <w:szCs w:val="24"/>
        </w:rPr>
        <w:t>ДОО</w:t>
      </w:r>
      <w:r w:rsidR="00153B94" w:rsidRPr="00DA0E5B">
        <w:rPr>
          <w:sz w:val="24"/>
          <w:szCs w:val="24"/>
        </w:rPr>
        <w:t>,</w:t>
      </w:r>
      <w:r w:rsidR="00153B94" w:rsidRPr="00DA0E5B">
        <w:rPr>
          <w:spacing w:val="119"/>
          <w:sz w:val="24"/>
          <w:szCs w:val="24"/>
        </w:rPr>
        <w:t xml:space="preserve"> </w:t>
      </w:r>
      <w:r w:rsidR="00153B94" w:rsidRPr="00DA0E5B">
        <w:rPr>
          <w:sz w:val="24"/>
          <w:szCs w:val="24"/>
        </w:rPr>
        <w:t>реализующая</w:t>
      </w:r>
      <w:r w:rsidR="00153B94" w:rsidRPr="00DA0E5B">
        <w:rPr>
          <w:spacing w:val="122"/>
          <w:sz w:val="24"/>
          <w:szCs w:val="24"/>
        </w:rPr>
        <w:t xml:space="preserve"> </w:t>
      </w:r>
      <w:r>
        <w:rPr>
          <w:sz w:val="24"/>
          <w:szCs w:val="24"/>
        </w:rPr>
        <w:t xml:space="preserve">Программу, </w:t>
      </w:r>
      <w:r w:rsidR="00153B94" w:rsidRPr="00DA0E5B">
        <w:rPr>
          <w:sz w:val="24"/>
          <w:szCs w:val="24"/>
        </w:rPr>
        <w:t>должна</w:t>
      </w:r>
      <w:r w:rsidR="00153B94" w:rsidRPr="00DA0E5B">
        <w:rPr>
          <w:spacing w:val="60"/>
          <w:sz w:val="24"/>
          <w:szCs w:val="24"/>
        </w:rPr>
        <w:t xml:space="preserve"> </w:t>
      </w:r>
      <w:r w:rsidR="00153B94" w:rsidRPr="00DA0E5B">
        <w:rPr>
          <w:sz w:val="24"/>
          <w:szCs w:val="24"/>
        </w:rPr>
        <w:t>обеспечить</w:t>
      </w:r>
      <w:r w:rsidR="00153B94" w:rsidRPr="00DA0E5B">
        <w:rPr>
          <w:spacing w:val="130"/>
          <w:sz w:val="24"/>
          <w:szCs w:val="24"/>
        </w:rPr>
        <w:t xml:space="preserve"> </w:t>
      </w:r>
      <w:r w:rsidR="00153B94" w:rsidRPr="00DA0E5B">
        <w:rPr>
          <w:sz w:val="24"/>
          <w:szCs w:val="24"/>
        </w:rPr>
        <w:t>материально-</w:t>
      </w:r>
      <w:r>
        <w:rPr>
          <w:sz w:val="24"/>
          <w:szCs w:val="24"/>
        </w:rPr>
        <w:t xml:space="preserve"> </w:t>
      </w:r>
      <w:r w:rsidR="00153B94" w:rsidRPr="00DA0E5B">
        <w:rPr>
          <w:sz w:val="24"/>
          <w:szCs w:val="24"/>
        </w:rPr>
        <w:t>технические</w:t>
      </w:r>
      <w:r w:rsidR="00153B94" w:rsidRPr="00DA0E5B">
        <w:rPr>
          <w:spacing w:val="61"/>
          <w:sz w:val="24"/>
          <w:szCs w:val="24"/>
        </w:rPr>
        <w:t xml:space="preserve"> </w:t>
      </w:r>
      <w:r w:rsidR="00153B94" w:rsidRPr="00DA0E5B">
        <w:rPr>
          <w:sz w:val="24"/>
          <w:szCs w:val="24"/>
        </w:rPr>
        <w:t>условия,</w:t>
      </w:r>
      <w:r w:rsidR="00153B94" w:rsidRPr="00DA0E5B">
        <w:rPr>
          <w:spacing w:val="61"/>
          <w:sz w:val="24"/>
          <w:szCs w:val="24"/>
        </w:rPr>
        <w:t xml:space="preserve"> </w:t>
      </w:r>
      <w:r w:rsidR="00153B94" w:rsidRPr="00DA0E5B">
        <w:rPr>
          <w:sz w:val="24"/>
          <w:szCs w:val="24"/>
        </w:rPr>
        <w:t>позволяющие</w:t>
      </w:r>
      <w:r w:rsidR="00153B94" w:rsidRPr="00DA0E5B">
        <w:rPr>
          <w:spacing w:val="62"/>
          <w:sz w:val="24"/>
          <w:szCs w:val="24"/>
        </w:rPr>
        <w:t xml:space="preserve"> </w:t>
      </w:r>
      <w:r w:rsidR="00153B94" w:rsidRPr="00DA0E5B">
        <w:rPr>
          <w:sz w:val="24"/>
          <w:szCs w:val="24"/>
        </w:rPr>
        <w:t>достичь</w:t>
      </w:r>
      <w:r w:rsidR="00153B94" w:rsidRPr="00DA0E5B">
        <w:rPr>
          <w:spacing w:val="58"/>
          <w:sz w:val="24"/>
          <w:szCs w:val="24"/>
        </w:rPr>
        <w:t xml:space="preserve"> </w:t>
      </w:r>
      <w:r w:rsidR="00153B94" w:rsidRPr="00DA0E5B">
        <w:rPr>
          <w:sz w:val="24"/>
          <w:szCs w:val="24"/>
        </w:rPr>
        <w:t>обозначенные</w:t>
      </w:r>
      <w:r w:rsidR="00153B94" w:rsidRPr="00DA0E5B">
        <w:rPr>
          <w:spacing w:val="62"/>
          <w:sz w:val="24"/>
          <w:szCs w:val="24"/>
        </w:rPr>
        <w:t xml:space="preserve"> </w:t>
      </w:r>
      <w:r w:rsidR="00153B94" w:rsidRPr="00DA0E5B">
        <w:rPr>
          <w:sz w:val="24"/>
          <w:szCs w:val="24"/>
        </w:rPr>
        <w:t>ею</w:t>
      </w:r>
      <w:r w:rsidR="00153B94" w:rsidRPr="00DA0E5B">
        <w:rPr>
          <w:spacing w:val="61"/>
          <w:sz w:val="24"/>
          <w:szCs w:val="24"/>
        </w:rPr>
        <w:t xml:space="preserve"> </w:t>
      </w:r>
      <w:r w:rsidR="00153B94" w:rsidRPr="00DA0E5B">
        <w:rPr>
          <w:sz w:val="24"/>
          <w:szCs w:val="24"/>
        </w:rPr>
        <w:t>цели</w:t>
      </w:r>
      <w:r w:rsidR="00153B94" w:rsidRPr="00DA0E5B">
        <w:rPr>
          <w:spacing w:val="60"/>
          <w:sz w:val="24"/>
          <w:szCs w:val="24"/>
        </w:rPr>
        <w:t xml:space="preserve"> </w:t>
      </w:r>
      <w:r w:rsidR="00153B94" w:rsidRPr="00DA0E5B">
        <w:rPr>
          <w:sz w:val="24"/>
          <w:szCs w:val="24"/>
        </w:rPr>
        <w:t>и</w:t>
      </w:r>
      <w:r w:rsidR="00153B94" w:rsidRPr="00DA0E5B">
        <w:rPr>
          <w:spacing w:val="62"/>
          <w:sz w:val="24"/>
          <w:szCs w:val="24"/>
        </w:rPr>
        <w:t xml:space="preserve"> </w:t>
      </w:r>
      <w:r w:rsidR="00153B94" w:rsidRPr="00DA0E5B">
        <w:rPr>
          <w:sz w:val="24"/>
          <w:szCs w:val="24"/>
        </w:rPr>
        <w:t>выполнить</w:t>
      </w:r>
      <w:r w:rsidR="00153B94" w:rsidRPr="00DA0E5B">
        <w:rPr>
          <w:spacing w:val="-67"/>
          <w:sz w:val="24"/>
          <w:szCs w:val="24"/>
        </w:rPr>
        <w:t xml:space="preserve"> </w:t>
      </w:r>
      <w:r w:rsidR="00153B94" w:rsidRPr="00DA0E5B">
        <w:rPr>
          <w:sz w:val="24"/>
          <w:szCs w:val="24"/>
        </w:rPr>
        <w:t>задачи</w:t>
      </w:r>
      <w:r>
        <w:rPr>
          <w:sz w:val="24"/>
          <w:szCs w:val="24"/>
        </w:rPr>
        <w:t>:</w:t>
      </w:r>
    </w:p>
    <w:p w:rsidR="00153B94" w:rsidRPr="00DA0E5B" w:rsidRDefault="00153B94" w:rsidP="00DA0E5B">
      <w:pPr>
        <w:pStyle w:val="a9"/>
        <w:numPr>
          <w:ilvl w:val="0"/>
          <w:numId w:val="109"/>
        </w:numPr>
        <w:tabs>
          <w:tab w:val="left" w:pos="1533"/>
        </w:tabs>
        <w:spacing w:line="276" w:lineRule="auto"/>
        <w:ind w:right="271" w:firstLine="708"/>
        <w:rPr>
          <w:sz w:val="24"/>
          <w:szCs w:val="24"/>
        </w:rPr>
      </w:pPr>
      <w:r w:rsidRPr="00DA0E5B">
        <w:rPr>
          <w:sz w:val="24"/>
          <w:szCs w:val="24"/>
        </w:rPr>
        <w:t>возможность</w:t>
      </w:r>
      <w:r w:rsidRPr="00DA0E5B">
        <w:rPr>
          <w:spacing w:val="60"/>
          <w:sz w:val="24"/>
          <w:szCs w:val="24"/>
        </w:rPr>
        <w:t xml:space="preserve"> </w:t>
      </w:r>
      <w:r w:rsidRPr="00DA0E5B">
        <w:rPr>
          <w:sz w:val="24"/>
          <w:szCs w:val="24"/>
        </w:rPr>
        <w:t>достижения</w:t>
      </w:r>
      <w:r w:rsidRPr="00DA0E5B">
        <w:rPr>
          <w:spacing w:val="63"/>
          <w:sz w:val="24"/>
          <w:szCs w:val="24"/>
        </w:rPr>
        <w:t xml:space="preserve"> </w:t>
      </w:r>
      <w:r w:rsidRPr="00DA0E5B">
        <w:rPr>
          <w:sz w:val="24"/>
          <w:szCs w:val="24"/>
        </w:rPr>
        <w:t>воспитанниками</w:t>
      </w:r>
      <w:r w:rsidRPr="00DA0E5B">
        <w:rPr>
          <w:spacing w:val="60"/>
          <w:sz w:val="24"/>
          <w:szCs w:val="24"/>
        </w:rPr>
        <w:t xml:space="preserve"> </w:t>
      </w:r>
      <w:r w:rsidRPr="00DA0E5B">
        <w:rPr>
          <w:sz w:val="24"/>
          <w:szCs w:val="24"/>
        </w:rPr>
        <w:t>целевых</w:t>
      </w:r>
      <w:r w:rsidRPr="00DA0E5B">
        <w:rPr>
          <w:spacing w:val="63"/>
          <w:sz w:val="24"/>
          <w:szCs w:val="24"/>
        </w:rPr>
        <w:t xml:space="preserve"> </w:t>
      </w:r>
      <w:r w:rsidRPr="00DA0E5B">
        <w:rPr>
          <w:sz w:val="24"/>
          <w:szCs w:val="24"/>
        </w:rPr>
        <w:t>ориентиров</w:t>
      </w:r>
      <w:r w:rsidRPr="00DA0E5B">
        <w:rPr>
          <w:spacing w:val="59"/>
          <w:sz w:val="24"/>
          <w:szCs w:val="24"/>
        </w:rPr>
        <w:t xml:space="preserve"> </w:t>
      </w:r>
      <w:r w:rsidRPr="00DA0E5B">
        <w:rPr>
          <w:sz w:val="24"/>
          <w:szCs w:val="24"/>
        </w:rPr>
        <w:t>освоения</w:t>
      </w:r>
      <w:r w:rsidRPr="00DA0E5B">
        <w:rPr>
          <w:spacing w:val="-67"/>
          <w:sz w:val="24"/>
          <w:szCs w:val="24"/>
        </w:rPr>
        <w:t xml:space="preserve"> </w:t>
      </w:r>
      <w:r w:rsidRPr="00DA0E5B">
        <w:rPr>
          <w:sz w:val="24"/>
          <w:szCs w:val="24"/>
        </w:rPr>
        <w:t>Программы;</w:t>
      </w:r>
    </w:p>
    <w:p w:rsidR="00153B94" w:rsidRPr="00DA0E5B" w:rsidRDefault="00153B94" w:rsidP="00DA0E5B">
      <w:pPr>
        <w:pStyle w:val="a9"/>
        <w:numPr>
          <w:ilvl w:val="0"/>
          <w:numId w:val="109"/>
        </w:numPr>
        <w:tabs>
          <w:tab w:val="left" w:pos="1467"/>
        </w:tabs>
        <w:spacing w:line="276" w:lineRule="auto"/>
        <w:ind w:left="1466" w:hanging="306"/>
        <w:rPr>
          <w:sz w:val="24"/>
          <w:szCs w:val="24"/>
        </w:rPr>
      </w:pPr>
      <w:r w:rsidRPr="00DA0E5B">
        <w:rPr>
          <w:sz w:val="24"/>
          <w:szCs w:val="24"/>
        </w:rPr>
        <w:t>выполнение</w:t>
      </w:r>
      <w:r w:rsidRPr="00DA0E5B">
        <w:rPr>
          <w:spacing w:val="-7"/>
          <w:sz w:val="24"/>
          <w:szCs w:val="24"/>
        </w:rPr>
        <w:t xml:space="preserve"> </w:t>
      </w:r>
      <w:r w:rsidRPr="00DA0E5B">
        <w:rPr>
          <w:sz w:val="24"/>
          <w:szCs w:val="24"/>
        </w:rPr>
        <w:t>требований:</w:t>
      </w:r>
    </w:p>
    <w:p w:rsidR="00153B94" w:rsidRPr="00DA0E5B" w:rsidRDefault="00153B94" w:rsidP="00DA0E5B">
      <w:pPr>
        <w:pStyle w:val="a7"/>
        <w:spacing w:before="44" w:line="276" w:lineRule="auto"/>
        <w:ind w:left="1161" w:firstLine="0"/>
        <w:rPr>
          <w:sz w:val="24"/>
          <w:szCs w:val="24"/>
        </w:rPr>
      </w:pPr>
      <w:r w:rsidRPr="00DA0E5B">
        <w:rPr>
          <w:sz w:val="24"/>
          <w:szCs w:val="24"/>
        </w:rPr>
        <w:t>–</w:t>
      </w:r>
      <w:r w:rsidRPr="00DA0E5B">
        <w:rPr>
          <w:spacing w:val="-5"/>
          <w:sz w:val="24"/>
          <w:szCs w:val="24"/>
        </w:rPr>
        <w:t xml:space="preserve"> </w:t>
      </w:r>
      <w:r w:rsidRPr="00DA0E5B">
        <w:rPr>
          <w:sz w:val="24"/>
          <w:szCs w:val="24"/>
        </w:rPr>
        <w:t>санитарно-эпидемиологических</w:t>
      </w:r>
      <w:r w:rsidRPr="00DA0E5B">
        <w:rPr>
          <w:spacing w:val="-3"/>
          <w:sz w:val="24"/>
          <w:szCs w:val="24"/>
        </w:rPr>
        <w:t xml:space="preserve"> </w:t>
      </w:r>
      <w:r w:rsidRPr="00DA0E5B">
        <w:rPr>
          <w:sz w:val="24"/>
          <w:szCs w:val="24"/>
        </w:rPr>
        <w:t>правил</w:t>
      </w:r>
      <w:r w:rsidRPr="00DA0E5B">
        <w:rPr>
          <w:spacing w:val="-5"/>
          <w:sz w:val="24"/>
          <w:szCs w:val="24"/>
        </w:rPr>
        <w:t xml:space="preserve"> </w:t>
      </w:r>
      <w:r w:rsidRPr="00DA0E5B">
        <w:rPr>
          <w:sz w:val="24"/>
          <w:szCs w:val="24"/>
        </w:rPr>
        <w:t>и</w:t>
      </w:r>
      <w:r w:rsidRPr="00DA0E5B">
        <w:rPr>
          <w:spacing w:val="-4"/>
          <w:sz w:val="24"/>
          <w:szCs w:val="24"/>
        </w:rPr>
        <w:t xml:space="preserve"> </w:t>
      </w:r>
      <w:r w:rsidRPr="00DA0E5B">
        <w:rPr>
          <w:sz w:val="24"/>
          <w:szCs w:val="24"/>
        </w:rPr>
        <w:t>нормативов:</w:t>
      </w:r>
    </w:p>
    <w:p w:rsidR="00153B94" w:rsidRPr="00DA0E5B" w:rsidRDefault="00153B94" w:rsidP="00DA0E5B">
      <w:pPr>
        <w:pStyle w:val="a9"/>
        <w:numPr>
          <w:ilvl w:val="1"/>
          <w:numId w:val="110"/>
        </w:numPr>
        <w:tabs>
          <w:tab w:val="left" w:pos="1416"/>
        </w:tabs>
        <w:spacing w:before="50" w:line="276" w:lineRule="auto"/>
        <w:ind w:right="271" w:firstLine="708"/>
        <w:rPr>
          <w:sz w:val="24"/>
          <w:szCs w:val="24"/>
        </w:rPr>
      </w:pPr>
      <w:r w:rsidRPr="00DA0E5B">
        <w:rPr>
          <w:sz w:val="24"/>
          <w:szCs w:val="24"/>
        </w:rPr>
        <w:t>к</w:t>
      </w:r>
      <w:r w:rsidRPr="00DA0E5B">
        <w:rPr>
          <w:spacing w:val="13"/>
          <w:sz w:val="24"/>
          <w:szCs w:val="24"/>
        </w:rPr>
        <w:t xml:space="preserve"> </w:t>
      </w:r>
      <w:r w:rsidRPr="00DA0E5B">
        <w:rPr>
          <w:sz w:val="24"/>
          <w:szCs w:val="24"/>
        </w:rPr>
        <w:t>условиям</w:t>
      </w:r>
      <w:r w:rsidRPr="00DA0E5B">
        <w:rPr>
          <w:spacing w:val="13"/>
          <w:sz w:val="24"/>
          <w:szCs w:val="24"/>
        </w:rPr>
        <w:t xml:space="preserve"> </w:t>
      </w:r>
      <w:r w:rsidRPr="00DA0E5B">
        <w:rPr>
          <w:sz w:val="24"/>
          <w:szCs w:val="24"/>
        </w:rPr>
        <w:t>размещения</w:t>
      </w:r>
      <w:r w:rsidRPr="00DA0E5B">
        <w:rPr>
          <w:spacing w:val="13"/>
          <w:sz w:val="24"/>
          <w:szCs w:val="24"/>
        </w:rPr>
        <w:t xml:space="preserve"> </w:t>
      </w:r>
      <w:r w:rsidRPr="00DA0E5B">
        <w:rPr>
          <w:sz w:val="24"/>
          <w:szCs w:val="24"/>
        </w:rPr>
        <w:t>организаций,</w:t>
      </w:r>
      <w:r w:rsidRPr="00DA0E5B">
        <w:rPr>
          <w:spacing w:val="12"/>
          <w:sz w:val="24"/>
          <w:szCs w:val="24"/>
        </w:rPr>
        <w:t xml:space="preserve"> </w:t>
      </w:r>
      <w:r w:rsidRPr="00DA0E5B">
        <w:rPr>
          <w:sz w:val="24"/>
          <w:szCs w:val="24"/>
        </w:rPr>
        <w:t>осуществляющих</w:t>
      </w:r>
      <w:r w:rsidRPr="00DA0E5B">
        <w:rPr>
          <w:spacing w:val="13"/>
          <w:sz w:val="24"/>
          <w:szCs w:val="24"/>
        </w:rPr>
        <w:t xml:space="preserve"> </w:t>
      </w:r>
      <w:r w:rsidRPr="00DA0E5B">
        <w:rPr>
          <w:sz w:val="24"/>
          <w:szCs w:val="24"/>
        </w:rPr>
        <w:t>образовательную</w:t>
      </w:r>
      <w:r w:rsidRPr="00DA0E5B">
        <w:rPr>
          <w:spacing w:val="-67"/>
          <w:sz w:val="24"/>
          <w:szCs w:val="24"/>
        </w:rPr>
        <w:t xml:space="preserve"> </w:t>
      </w:r>
      <w:r w:rsidRPr="00DA0E5B">
        <w:rPr>
          <w:sz w:val="24"/>
          <w:szCs w:val="24"/>
        </w:rPr>
        <w:t>деятельность,</w:t>
      </w:r>
    </w:p>
    <w:p w:rsidR="00153B94" w:rsidRPr="00DA0E5B" w:rsidRDefault="00153B94" w:rsidP="00DA0E5B">
      <w:pPr>
        <w:pStyle w:val="a9"/>
        <w:numPr>
          <w:ilvl w:val="1"/>
          <w:numId w:val="110"/>
        </w:numPr>
        <w:tabs>
          <w:tab w:val="left" w:pos="1330"/>
        </w:tabs>
        <w:spacing w:line="276" w:lineRule="auto"/>
        <w:ind w:left="1329" w:hanging="169"/>
        <w:rPr>
          <w:sz w:val="24"/>
          <w:szCs w:val="24"/>
        </w:rPr>
      </w:pPr>
      <w:r w:rsidRPr="00DA0E5B">
        <w:rPr>
          <w:sz w:val="24"/>
          <w:szCs w:val="24"/>
        </w:rPr>
        <w:t>оборудованию</w:t>
      </w:r>
      <w:r w:rsidRPr="00DA0E5B">
        <w:rPr>
          <w:spacing w:val="-5"/>
          <w:sz w:val="24"/>
          <w:szCs w:val="24"/>
        </w:rPr>
        <w:t xml:space="preserve"> </w:t>
      </w:r>
      <w:r w:rsidRPr="00DA0E5B">
        <w:rPr>
          <w:sz w:val="24"/>
          <w:szCs w:val="24"/>
        </w:rPr>
        <w:t>и</w:t>
      </w:r>
      <w:r w:rsidRPr="00DA0E5B">
        <w:rPr>
          <w:spacing w:val="-3"/>
          <w:sz w:val="24"/>
          <w:szCs w:val="24"/>
        </w:rPr>
        <w:t xml:space="preserve"> </w:t>
      </w:r>
      <w:r w:rsidRPr="00DA0E5B">
        <w:rPr>
          <w:sz w:val="24"/>
          <w:szCs w:val="24"/>
        </w:rPr>
        <w:t>содержанию</w:t>
      </w:r>
      <w:r w:rsidRPr="00DA0E5B">
        <w:rPr>
          <w:spacing w:val="-4"/>
          <w:sz w:val="24"/>
          <w:szCs w:val="24"/>
        </w:rPr>
        <w:t xml:space="preserve"> </w:t>
      </w:r>
      <w:r w:rsidRPr="00DA0E5B">
        <w:rPr>
          <w:sz w:val="24"/>
          <w:szCs w:val="24"/>
        </w:rPr>
        <w:t>территории,</w:t>
      </w:r>
    </w:p>
    <w:p w:rsidR="00153B94" w:rsidRPr="00DA0E5B" w:rsidRDefault="00153B94" w:rsidP="00DA0E5B">
      <w:pPr>
        <w:pStyle w:val="a9"/>
        <w:numPr>
          <w:ilvl w:val="1"/>
          <w:numId w:val="110"/>
        </w:numPr>
        <w:tabs>
          <w:tab w:val="left" w:pos="1330"/>
        </w:tabs>
        <w:spacing w:before="50" w:line="276" w:lineRule="auto"/>
        <w:ind w:left="1329" w:hanging="169"/>
        <w:rPr>
          <w:sz w:val="24"/>
          <w:szCs w:val="24"/>
        </w:rPr>
      </w:pPr>
      <w:r w:rsidRPr="00DA0E5B">
        <w:rPr>
          <w:sz w:val="24"/>
          <w:szCs w:val="24"/>
        </w:rPr>
        <w:t>помещениям,</w:t>
      </w:r>
      <w:r w:rsidRPr="00DA0E5B">
        <w:rPr>
          <w:spacing w:val="-5"/>
          <w:sz w:val="24"/>
          <w:szCs w:val="24"/>
        </w:rPr>
        <w:t xml:space="preserve"> </w:t>
      </w:r>
      <w:r w:rsidRPr="00DA0E5B">
        <w:rPr>
          <w:sz w:val="24"/>
          <w:szCs w:val="24"/>
        </w:rPr>
        <w:t>их</w:t>
      </w:r>
      <w:r w:rsidRPr="00DA0E5B">
        <w:rPr>
          <w:spacing w:val="-6"/>
          <w:sz w:val="24"/>
          <w:szCs w:val="24"/>
        </w:rPr>
        <w:t xml:space="preserve"> </w:t>
      </w:r>
      <w:r w:rsidRPr="00DA0E5B">
        <w:rPr>
          <w:sz w:val="24"/>
          <w:szCs w:val="24"/>
        </w:rPr>
        <w:t>оборудованию</w:t>
      </w:r>
      <w:r w:rsidRPr="00DA0E5B">
        <w:rPr>
          <w:spacing w:val="-4"/>
          <w:sz w:val="24"/>
          <w:szCs w:val="24"/>
        </w:rPr>
        <w:t xml:space="preserve"> </w:t>
      </w:r>
      <w:r w:rsidRPr="00DA0E5B">
        <w:rPr>
          <w:sz w:val="24"/>
          <w:szCs w:val="24"/>
        </w:rPr>
        <w:t>и</w:t>
      </w:r>
      <w:r w:rsidRPr="00DA0E5B">
        <w:rPr>
          <w:spacing w:val="-3"/>
          <w:sz w:val="24"/>
          <w:szCs w:val="24"/>
        </w:rPr>
        <w:t xml:space="preserve"> </w:t>
      </w:r>
      <w:r w:rsidRPr="00DA0E5B">
        <w:rPr>
          <w:sz w:val="24"/>
          <w:szCs w:val="24"/>
        </w:rPr>
        <w:t>содержанию,</w:t>
      </w:r>
    </w:p>
    <w:p w:rsidR="00153B94" w:rsidRPr="00DA0E5B" w:rsidRDefault="00153B94" w:rsidP="00DA0E5B">
      <w:pPr>
        <w:pStyle w:val="a9"/>
        <w:numPr>
          <w:ilvl w:val="1"/>
          <w:numId w:val="110"/>
        </w:numPr>
        <w:tabs>
          <w:tab w:val="left" w:pos="1330"/>
        </w:tabs>
        <w:spacing w:before="48" w:line="276" w:lineRule="auto"/>
        <w:ind w:left="1329" w:hanging="169"/>
        <w:rPr>
          <w:sz w:val="24"/>
          <w:szCs w:val="24"/>
        </w:rPr>
      </w:pPr>
      <w:r w:rsidRPr="00DA0E5B">
        <w:rPr>
          <w:sz w:val="24"/>
          <w:szCs w:val="24"/>
        </w:rPr>
        <w:t>естественному</w:t>
      </w:r>
      <w:r w:rsidRPr="00DA0E5B">
        <w:rPr>
          <w:spacing w:val="-5"/>
          <w:sz w:val="24"/>
          <w:szCs w:val="24"/>
        </w:rPr>
        <w:t xml:space="preserve"> </w:t>
      </w:r>
      <w:r w:rsidRPr="00DA0E5B">
        <w:rPr>
          <w:sz w:val="24"/>
          <w:szCs w:val="24"/>
        </w:rPr>
        <w:t>и искусственному</w:t>
      </w:r>
      <w:r w:rsidRPr="00DA0E5B">
        <w:rPr>
          <w:spacing w:val="-4"/>
          <w:sz w:val="24"/>
          <w:szCs w:val="24"/>
        </w:rPr>
        <w:t xml:space="preserve"> </w:t>
      </w:r>
      <w:r w:rsidRPr="00DA0E5B">
        <w:rPr>
          <w:sz w:val="24"/>
          <w:szCs w:val="24"/>
        </w:rPr>
        <w:t>освещению</w:t>
      </w:r>
      <w:r w:rsidRPr="00DA0E5B">
        <w:rPr>
          <w:spacing w:val="-4"/>
          <w:sz w:val="24"/>
          <w:szCs w:val="24"/>
        </w:rPr>
        <w:t xml:space="preserve"> </w:t>
      </w:r>
      <w:r w:rsidRPr="00DA0E5B">
        <w:rPr>
          <w:sz w:val="24"/>
          <w:szCs w:val="24"/>
        </w:rPr>
        <w:t>помещений,</w:t>
      </w:r>
    </w:p>
    <w:p w:rsidR="00153B94" w:rsidRPr="00DA0E5B" w:rsidRDefault="00153B94" w:rsidP="00DA0E5B">
      <w:pPr>
        <w:pStyle w:val="a9"/>
        <w:numPr>
          <w:ilvl w:val="1"/>
          <w:numId w:val="110"/>
        </w:numPr>
        <w:tabs>
          <w:tab w:val="left" w:pos="1330"/>
        </w:tabs>
        <w:spacing w:before="48" w:line="276" w:lineRule="auto"/>
        <w:ind w:left="1329" w:hanging="169"/>
        <w:rPr>
          <w:sz w:val="24"/>
          <w:szCs w:val="24"/>
        </w:rPr>
      </w:pPr>
      <w:r w:rsidRPr="00DA0E5B">
        <w:rPr>
          <w:sz w:val="24"/>
          <w:szCs w:val="24"/>
        </w:rPr>
        <w:t>отоплению</w:t>
      </w:r>
      <w:r w:rsidRPr="00DA0E5B">
        <w:rPr>
          <w:spacing w:val="-3"/>
          <w:sz w:val="24"/>
          <w:szCs w:val="24"/>
        </w:rPr>
        <w:t xml:space="preserve"> </w:t>
      </w:r>
      <w:r w:rsidRPr="00DA0E5B">
        <w:rPr>
          <w:sz w:val="24"/>
          <w:szCs w:val="24"/>
        </w:rPr>
        <w:t>и</w:t>
      </w:r>
      <w:r w:rsidRPr="00DA0E5B">
        <w:rPr>
          <w:spacing w:val="-1"/>
          <w:sz w:val="24"/>
          <w:szCs w:val="24"/>
        </w:rPr>
        <w:t xml:space="preserve"> </w:t>
      </w:r>
      <w:r w:rsidRPr="00DA0E5B">
        <w:rPr>
          <w:sz w:val="24"/>
          <w:szCs w:val="24"/>
        </w:rPr>
        <w:t>вентиляции,</w:t>
      </w:r>
    </w:p>
    <w:p w:rsidR="00153B94" w:rsidRPr="00DA0E5B" w:rsidRDefault="00153B94" w:rsidP="00DA0E5B">
      <w:pPr>
        <w:pStyle w:val="a9"/>
        <w:numPr>
          <w:ilvl w:val="1"/>
          <w:numId w:val="110"/>
        </w:numPr>
        <w:tabs>
          <w:tab w:val="left" w:pos="1330"/>
        </w:tabs>
        <w:spacing w:before="47" w:line="276" w:lineRule="auto"/>
        <w:ind w:left="1329" w:hanging="169"/>
        <w:rPr>
          <w:sz w:val="24"/>
          <w:szCs w:val="24"/>
        </w:rPr>
      </w:pPr>
      <w:r w:rsidRPr="00DA0E5B">
        <w:rPr>
          <w:sz w:val="24"/>
          <w:szCs w:val="24"/>
        </w:rPr>
        <w:t>водоснабжению</w:t>
      </w:r>
      <w:r w:rsidRPr="00DA0E5B">
        <w:rPr>
          <w:spacing w:val="-3"/>
          <w:sz w:val="24"/>
          <w:szCs w:val="24"/>
        </w:rPr>
        <w:t xml:space="preserve"> </w:t>
      </w:r>
      <w:r w:rsidRPr="00DA0E5B">
        <w:rPr>
          <w:sz w:val="24"/>
          <w:szCs w:val="24"/>
        </w:rPr>
        <w:t>и</w:t>
      </w:r>
      <w:r w:rsidRPr="00DA0E5B">
        <w:rPr>
          <w:spacing w:val="-4"/>
          <w:sz w:val="24"/>
          <w:szCs w:val="24"/>
        </w:rPr>
        <w:t xml:space="preserve"> </w:t>
      </w:r>
      <w:r w:rsidRPr="00DA0E5B">
        <w:rPr>
          <w:sz w:val="24"/>
          <w:szCs w:val="24"/>
        </w:rPr>
        <w:t>канализации,</w:t>
      </w:r>
    </w:p>
    <w:p w:rsidR="00153B94" w:rsidRPr="00DA0E5B" w:rsidRDefault="00153B94" w:rsidP="00DA0E5B">
      <w:pPr>
        <w:pStyle w:val="a9"/>
        <w:numPr>
          <w:ilvl w:val="1"/>
          <w:numId w:val="110"/>
        </w:numPr>
        <w:tabs>
          <w:tab w:val="left" w:pos="1330"/>
        </w:tabs>
        <w:spacing w:before="50" w:line="276" w:lineRule="auto"/>
        <w:ind w:left="1329" w:hanging="169"/>
        <w:rPr>
          <w:sz w:val="24"/>
          <w:szCs w:val="24"/>
        </w:rPr>
      </w:pPr>
      <w:r w:rsidRPr="00DA0E5B">
        <w:rPr>
          <w:sz w:val="24"/>
          <w:szCs w:val="24"/>
        </w:rPr>
        <w:t>организации</w:t>
      </w:r>
      <w:r w:rsidRPr="00DA0E5B">
        <w:rPr>
          <w:spacing w:val="-3"/>
          <w:sz w:val="24"/>
          <w:szCs w:val="24"/>
        </w:rPr>
        <w:t xml:space="preserve"> </w:t>
      </w:r>
      <w:r w:rsidRPr="00DA0E5B">
        <w:rPr>
          <w:sz w:val="24"/>
          <w:szCs w:val="24"/>
        </w:rPr>
        <w:t>питания,</w:t>
      </w:r>
    </w:p>
    <w:p w:rsidR="00153B94" w:rsidRPr="00DA0E5B" w:rsidRDefault="00153B94" w:rsidP="00DA0E5B">
      <w:pPr>
        <w:pStyle w:val="a9"/>
        <w:numPr>
          <w:ilvl w:val="1"/>
          <w:numId w:val="110"/>
        </w:numPr>
        <w:tabs>
          <w:tab w:val="left" w:pos="1330"/>
        </w:tabs>
        <w:spacing w:before="48" w:line="276" w:lineRule="auto"/>
        <w:ind w:left="1329" w:hanging="169"/>
        <w:rPr>
          <w:sz w:val="24"/>
          <w:szCs w:val="24"/>
        </w:rPr>
      </w:pPr>
      <w:r w:rsidRPr="00DA0E5B">
        <w:rPr>
          <w:sz w:val="24"/>
          <w:szCs w:val="24"/>
        </w:rPr>
        <w:lastRenderedPageBreak/>
        <w:t>медицинскому</w:t>
      </w:r>
      <w:r w:rsidRPr="00DA0E5B">
        <w:rPr>
          <w:spacing w:val="-7"/>
          <w:sz w:val="24"/>
          <w:szCs w:val="24"/>
        </w:rPr>
        <w:t xml:space="preserve"> </w:t>
      </w:r>
      <w:r w:rsidRPr="00DA0E5B">
        <w:rPr>
          <w:sz w:val="24"/>
          <w:szCs w:val="24"/>
        </w:rPr>
        <w:t>обеспечению,</w:t>
      </w:r>
    </w:p>
    <w:p w:rsidR="00153B94" w:rsidRPr="00DA0E5B" w:rsidRDefault="00153B94" w:rsidP="00DA0E5B">
      <w:pPr>
        <w:pStyle w:val="a9"/>
        <w:numPr>
          <w:ilvl w:val="1"/>
          <w:numId w:val="110"/>
        </w:numPr>
        <w:tabs>
          <w:tab w:val="left" w:pos="1590"/>
          <w:tab w:val="left" w:pos="1591"/>
          <w:tab w:val="left" w:pos="2801"/>
          <w:tab w:val="left" w:pos="3796"/>
          <w:tab w:val="left" w:pos="4259"/>
          <w:tab w:val="left" w:pos="6162"/>
          <w:tab w:val="left" w:pos="8583"/>
        </w:tabs>
        <w:spacing w:before="48" w:line="276" w:lineRule="auto"/>
        <w:ind w:right="274" w:firstLine="708"/>
        <w:rPr>
          <w:sz w:val="24"/>
          <w:szCs w:val="24"/>
        </w:rPr>
      </w:pPr>
      <w:r w:rsidRPr="00DA0E5B">
        <w:rPr>
          <w:sz w:val="24"/>
          <w:szCs w:val="24"/>
        </w:rPr>
        <w:t>приему</w:t>
      </w:r>
      <w:r w:rsidRPr="00DA0E5B">
        <w:rPr>
          <w:sz w:val="24"/>
          <w:szCs w:val="24"/>
        </w:rPr>
        <w:tab/>
        <w:t>детей</w:t>
      </w:r>
      <w:r w:rsidRPr="00DA0E5B">
        <w:rPr>
          <w:sz w:val="24"/>
          <w:szCs w:val="24"/>
        </w:rPr>
        <w:tab/>
        <w:t>в</w:t>
      </w:r>
      <w:r w:rsidRPr="00DA0E5B">
        <w:rPr>
          <w:sz w:val="24"/>
          <w:szCs w:val="24"/>
        </w:rPr>
        <w:tab/>
        <w:t>организации,</w:t>
      </w:r>
      <w:r w:rsidRPr="00DA0E5B">
        <w:rPr>
          <w:sz w:val="24"/>
          <w:szCs w:val="24"/>
        </w:rPr>
        <w:tab/>
        <w:t>осуществляющие</w:t>
      </w:r>
      <w:r w:rsidRPr="00DA0E5B">
        <w:rPr>
          <w:sz w:val="24"/>
          <w:szCs w:val="24"/>
        </w:rPr>
        <w:tab/>
      </w:r>
      <w:r w:rsidRPr="00DA0E5B">
        <w:rPr>
          <w:spacing w:val="-1"/>
          <w:sz w:val="24"/>
          <w:szCs w:val="24"/>
        </w:rPr>
        <w:t>образовательную</w:t>
      </w:r>
      <w:r w:rsidRPr="00DA0E5B">
        <w:rPr>
          <w:spacing w:val="-67"/>
          <w:sz w:val="24"/>
          <w:szCs w:val="24"/>
        </w:rPr>
        <w:t xml:space="preserve"> </w:t>
      </w:r>
      <w:r w:rsidRPr="00DA0E5B">
        <w:rPr>
          <w:sz w:val="24"/>
          <w:szCs w:val="24"/>
        </w:rPr>
        <w:t>деятельность,</w:t>
      </w:r>
    </w:p>
    <w:p w:rsidR="00153B94" w:rsidRPr="00DA0E5B" w:rsidRDefault="00153B94" w:rsidP="00DA0E5B">
      <w:pPr>
        <w:pStyle w:val="a9"/>
        <w:numPr>
          <w:ilvl w:val="1"/>
          <w:numId w:val="110"/>
        </w:numPr>
        <w:tabs>
          <w:tab w:val="left" w:pos="1330"/>
        </w:tabs>
        <w:spacing w:line="276" w:lineRule="auto"/>
        <w:ind w:left="1329" w:hanging="169"/>
        <w:rPr>
          <w:sz w:val="24"/>
          <w:szCs w:val="24"/>
        </w:rPr>
      </w:pPr>
      <w:r w:rsidRPr="00DA0E5B">
        <w:rPr>
          <w:sz w:val="24"/>
          <w:szCs w:val="24"/>
        </w:rPr>
        <w:t>организации</w:t>
      </w:r>
      <w:r w:rsidRPr="00DA0E5B">
        <w:rPr>
          <w:spacing w:val="-2"/>
          <w:sz w:val="24"/>
          <w:szCs w:val="24"/>
        </w:rPr>
        <w:t xml:space="preserve"> </w:t>
      </w:r>
      <w:r w:rsidRPr="00DA0E5B">
        <w:rPr>
          <w:sz w:val="24"/>
          <w:szCs w:val="24"/>
        </w:rPr>
        <w:t>режима</w:t>
      </w:r>
      <w:r w:rsidRPr="00DA0E5B">
        <w:rPr>
          <w:spacing w:val="-1"/>
          <w:sz w:val="24"/>
          <w:szCs w:val="24"/>
        </w:rPr>
        <w:t xml:space="preserve"> </w:t>
      </w:r>
      <w:r w:rsidRPr="00DA0E5B">
        <w:rPr>
          <w:sz w:val="24"/>
          <w:szCs w:val="24"/>
        </w:rPr>
        <w:t>дня,</w:t>
      </w:r>
    </w:p>
    <w:p w:rsidR="00153B94" w:rsidRPr="00DA0E5B" w:rsidRDefault="00153B94" w:rsidP="00DA0E5B">
      <w:pPr>
        <w:pStyle w:val="a9"/>
        <w:numPr>
          <w:ilvl w:val="1"/>
          <w:numId w:val="110"/>
        </w:numPr>
        <w:tabs>
          <w:tab w:val="left" w:pos="1330"/>
        </w:tabs>
        <w:spacing w:before="47" w:line="276" w:lineRule="auto"/>
        <w:ind w:left="1329" w:hanging="169"/>
        <w:rPr>
          <w:sz w:val="24"/>
          <w:szCs w:val="24"/>
        </w:rPr>
      </w:pPr>
      <w:r w:rsidRPr="00DA0E5B">
        <w:rPr>
          <w:sz w:val="24"/>
          <w:szCs w:val="24"/>
        </w:rPr>
        <w:t>организации</w:t>
      </w:r>
      <w:r w:rsidRPr="00DA0E5B">
        <w:rPr>
          <w:spacing w:val="-5"/>
          <w:sz w:val="24"/>
          <w:szCs w:val="24"/>
        </w:rPr>
        <w:t xml:space="preserve"> </w:t>
      </w:r>
      <w:r w:rsidRPr="00DA0E5B">
        <w:rPr>
          <w:sz w:val="24"/>
          <w:szCs w:val="24"/>
        </w:rPr>
        <w:t>физического</w:t>
      </w:r>
      <w:r w:rsidRPr="00DA0E5B">
        <w:rPr>
          <w:spacing w:val="-3"/>
          <w:sz w:val="24"/>
          <w:szCs w:val="24"/>
        </w:rPr>
        <w:t xml:space="preserve"> </w:t>
      </w:r>
      <w:r w:rsidRPr="00DA0E5B">
        <w:rPr>
          <w:sz w:val="24"/>
          <w:szCs w:val="24"/>
        </w:rPr>
        <w:t>воспитания,</w:t>
      </w:r>
    </w:p>
    <w:p w:rsidR="00153B94" w:rsidRPr="00DA0E5B" w:rsidRDefault="00153B94" w:rsidP="00DA0E5B">
      <w:pPr>
        <w:pStyle w:val="a9"/>
        <w:numPr>
          <w:ilvl w:val="1"/>
          <w:numId w:val="110"/>
        </w:numPr>
        <w:tabs>
          <w:tab w:val="left" w:pos="1330"/>
        </w:tabs>
        <w:spacing w:before="48" w:line="276" w:lineRule="auto"/>
        <w:ind w:left="1329" w:hanging="169"/>
        <w:rPr>
          <w:sz w:val="24"/>
          <w:szCs w:val="24"/>
        </w:rPr>
      </w:pPr>
      <w:r w:rsidRPr="00DA0E5B">
        <w:rPr>
          <w:sz w:val="24"/>
          <w:szCs w:val="24"/>
        </w:rPr>
        <w:t>личной</w:t>
      </w:r>
      <w:r w:rsidRPr="00DA0E5B">
        <w:rPr>
          <w:spacing w:val="-4"/>
          <w:sz w:val="24"/>
          <w:szCs w:val="24"/>
        </w:rPr>
        <w:t xml:space="preserve"> </w:t>
      </w:r>
      <w:r w:rsidRPr="00DA0E5B">
        <w:rPr>
          <w:sz w:val="24"/>
          <w:szCs w:val="24"/>
        </w:rPr>
        <w:t>гигиене</w:t>
      </w:r>
      <w:r w:rsidRPr="00DA0E5B">
        <w:rPr>
          <w:spacing w:val="-4"/>
          <w:sz w:val="24"/>
          <w:szCs w:val="24"/>
        </w:rPr>
        <w:t xml:space="preserve"> </w:t>
      </w:r>
      <w:r w:rsidRPr="00DA0E5B">
        <w:rPr>
          <w:sz w:val="24"/>
          <w:szCs w:val="24"/>
        </w:rPr>
        <w:t>персонала;</w:t>
      </w:r>
    </w:p>
    <w:p w:rsidR="00153B94" w:rsidRPr="00DA0E5B" w:rsidRDefault="00153B94" w:rsidP="00DA0E5B">
      <w:pPr>
        <w:pStyle w:val="a9"/>
        <w:numPr>
          <w:ilvl w:val="0"/>
          <w:numId w:val="108"/>
        </w:numPr>
        <w:tabs>
          <w:tab w:val="left" w:pos="1373"/>
        </w:tabs>
        <w:spacing w:before="50" w:line="276" w:lineRule="auto"/>
        <w:ind w:left="1372"/>
        <w:rPr>
          <w:sz w:val="24"/>
          <w:szCs w:val="24"/>
        </w:rPr>
      </w:pPr>
      <w:r w:rsidRPr="00DA0E5B">
        <w:rPr>
          <w:sz w:val="24"/>
          <w:szCs w:val="24"/>
        </w:rPr>
        <w:t>пожарной</w:t>
      </w:r>
      <w:r w:rsidRPr="00DA0E5B">
        <w:rPr>
          <w:spacing w:val="-6"/>
          <w:sz w:val="24"/>
          <w:szCs w:val="24"/>
        </w:rPr>
        <w:t xml:space="preserve"> </w:t>
      </w:r>
      <w:r w:rsidRPr="00DA0E5B">
        <w:rPr>
          <w:sz w:val="24"/>
          <w:szCs w:val="24"/>
        </w:rPr>
        <w:t>безопасности</w:t>
      </w:r>
      <w:r w:rsidRPr="00DA0E5B">
        <w:rPr>
          <w:spacing w:val="-5"/>
          <w:sz w:val="24"/>
          <w:szCs w:val="24"/>
        </w:rPr>
        <w:t xml:space="preserve"> </w:t>
      </w:r>
      <w:r w:rsidRPr="00DA0E5B">
        <w:rPr>
          <w:sz w:val="24"/>
          <w:szCs w:val="24"/>
        </w:rPr>
        <w:t>и</w:t>
      </w:r>
      <w:r w:rsidRPr="00DA0E5B">
        <w:rPr>
          <w:spacing w:val="-4"/>
          <w:sz w:val="24"/>
          <w:szCs w:val="24"/>
        </w:rPr>
        <w:t xml:space="preserve"> </w:t>
      </w:r>
      <w:r w:rsidRPr="00DA0E5B">
        <w:rPr>
          <w:sz w:val="24"/>
          <w:szCs w:val="24"/>
        </w:rPr>
        <w:t>электробезопасности;</w:t>
      </w:r>
    </w:p>
    <w:p w:rsidR="00153B94" w:rsidRPr="00DA0E5B" w:rsidRDefault="00153B94" w:rsidP="00DA0E5B">
      <w:pPr>
        <w:pStyle w:val="a9"/>
        <w:numPr>
          <w:ilvl w:val="0"/>
          <w:numId w:val="108"/>
        </w:numPr>
        <w:tabs>
          <w:tab w:val="left" w:pos="1373"/>
        </w:tabs>
        <w:spacing w:before="48" w:line="276" w:lineRule="auto"/>
        <w:ind w:left="1372"/>
        <w:rPr>
          <w:sz w:val="24"/>
          <w:szCs w:val="24"/>
        </w:rPr>
      </w:pPr>
      <w:r w:rsidRPr="00DA0E5B">
        <w:rPr>
          <w:sz w:val="24"/>
          <w:szCs w:val="24"/>
        </w:rPr>
        <w:t>охране</w:t>
      </w:r>
      <w:r w:rsidRPr="00DA0E5B">
        <w:rPr>
          <w:spacing w:val="-5"/>
          <w:sz w:val="24"/>
          <w:szCs w:val="24"/>
        </w:rPr>
        <w:t xml:space="preserve"> </w:t>
      </w:r>
      <w:r w:rsidRPr="00DA0E5B">
        <w:rPr>
          <w:sz w:val="24"/>
          <w:szCs w:val="24"/>
        </w:rPr>
        <w:t>здоровья</w:t>
      </w:r>
      <w:r w:rsidRPr="00DA0E5B">
        <w:rPr>
          <w:spacing w:val="-4"/>
          <w:sz w:val="24"/>
          <w:szCs w:val="24"/>
        </w:rPr>
        <w:t xml:space="preserve"> </w:t>
      </w:r>
      <w:r w:rsidRPr="00DA0E5B">
        <w:rPr>
          <w:sz w:val="24"/>
          <w:szCs w:val="24"/>
        </w:rPr>
        <w:t>воспитанников</w:t>
      </w:r>
      <w:r w:rsidRPr="00DA0E5B">
        <w:rPr>
          <w:spacing w:val="-5"/>
          <w:sz w:val="24"/>
          <w:szCs w:val="24"/>
        </w:rPr>
        <w:t xml:space="preserve"> </w:t>
      </w:r>
      <w:r w:rsidRPr="00DA0E5B">
        <w:rPr>
          <w:sz w:val="24"/>
          <w:szCs w:val="24"/>
        </w:rPr>
        <w:t>и</w:t>
      </w:r>
      <w:r w:rsidRPr="00DA0E5B">
        <w:rPr>
          <w:spacing w:val="-7"/>
          <w:sz w:val="24"/>
          <w:szCs w:val="24"/>
        </w:rPr>
        <w:t xml:space="preserve"> </w:t>
      </w:r>
      <w:r w:rsidRPr="00DA0E5B">
        <w:rPr>
          <w:sz w:val="24"/>
          <w:szCs w:val="24"/>
        </w:rPr>
        <w:t>охране</w:t>
      </w:r>
      <w:r w:rsidRPr="00DA0E5B">
        <w:rPr>
          <w:spacing w:val="-4"/>
          <w:sz w:val="24"/>
          <w:szCs w:val="24"/>
        </w:rPr>
        <w:t xml:space="preserve"> </w:t>
      </w:r>
      <w:r w:rsidRPr="00DA0E5B">
        <w:rPr>
          <w:sz w:val="24"/>
          <w:szCs w:val="24"/>
        </w:rPr>
        <w:t>труда</w:t>
      </w:r>
      <w:r w:rsidRPr="00DA0E5B">
        <w:rPr>
          <w:spacing w:val="-4"/>
          <w:sz w:val="24"/>
          <w:szCs w:val="24"/>
        </w:rPr>
        <w:t xml:space="preserve"> </w:t>
      </w:r>
      <w:r w:rsidRPr="00DA0E5B">
        <w:rPr>
          <w:sz w:val="24"/>
          <w:szCs w:val="24"/>
        </w:rPr>
        <w:t>работников</w:t>
      </w:r>
      <w:r w:rsidRPr="00DA0E5B">
        <w:rPr>
          <w:spacing w:val="-6"/>
          <w:sz w:val="24"/>
          <w:szCs w:val="24"/>
        </w:rPr>
        <w:t xml:space="preserve"> </w:t>
      </w:r>
      <w:r w:rsidRPr="00DA0E5B">
        <w:rPr>
          <w:sz w:val="24"/>
          <w:szCs w:val="24"/>
        </w:rPr>
        <w:t>Организации;</w:t>
      </w:r>
    </w:p>
    <w:p w:rsidR="00153B94" w:rsidRPr="00DA0E5B" w:rsidRDefault="00153B94" w:rsidP="00DA0E5B">
      <w:pPr>
        <w:pStyle w:val="a9"/>
        <w:numPr>
          <w:ilvl w:val="0"/>
          <w:numId w:val="109"/>
        </w:numPr>
        <w:tabs>
          <w:tab w:val="left" w:pos="1732"/>
        </w:tabs>
        <w:spacing w:before="48" w:line="276" w:lineRule="auto"/>
        <w:ind w:right="264" w:firstLine="708"/>
        <w:rPr>
          <w:sz w:val="24"/>
          <w:szCs w:val="24"/>
        </w:rPr>
      </w:pPr>
      <w:r w:rsidRPr="00DA0E5B">
        <w:rPr>
          <w:sz w:val="24"/>
          <w:szCs w:val="24"/>
        </w:rPr>
        <w:t>возможность</w:t>
      </w:r>
      <w:r w:rsidRPr="00DA0E5B">
        <w:rPr>
          <w:spacing w:val="1"/>
          <w:sz w:val="24"/>
          <w:szCs w:val="24"/>
        </w:rPr>
        <w:t xml:space="preserve"> </w:t>
      </w:r>
      <w:r w:rsidRPr="00DA0E5B">
        <w:rPr>
          <w:sz w:val="24"/>
          <w:szCs w:val="24"/>
        </w:rPr>
        <w:t>для</w:t>
      </w:r>
      <w:r w:rsidRPr="00DA0E5B">
        <w:rPr>
          <w:spacing w:val="1"/>
          <w:sz w:val="24"/>
          <w:szCs w:val="24"/>
        </w:rPr>
        <w:t xml:space="preserve"> </w:t>
      </w:r>
      <w:r w:rsidRPr="00DA0E5B">
        <w:rPr>
          <w:sz w:val="24"/>
          <w:szCs w:val="24"/>
        </w:rPr>
        <w:t>беспрепятственного</w:t>
      </w:r>
      <w:r w:rsidRPr="00DA0E5B">
        <w:rPr>
          <w:spacing w:val="1"/>
          <w:sz w:val="24"/>
          <w:szCs w:val="24"/>
        </w:rPr>
        <w:t xml:space="preserve"> </w:t>
      </w:r>
      <w:r w:rsidRPr="00DA0E5B">
        <w:rPr>
          <w:sz w:val="24"/>
          <w:szCs w:val="24"/>
        </w:rPr>
        <w:t>доступа</w:t>
      </w:r>
      <w:r w:rsidRPr="00DA0E5B">
        <w:rPr>
          <w:spacing w:val="1"/>
          <w:sz w:val="24"/>
          <w:szCs w:val="24"/>
        </w:rPr>
        <w:t xml:space="preserve"> </w:t>
      </w:r>
      <w:r w:rsidRPr="00DA0E5B">
        <w:rPr>
          <w:sz w:val="24"/>
          <w:szCs w:val="24"/>
        </w:rPr>
        <w:t>воспитанников</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ограниченными</w:t>
      </w:r>
      <w:r w:rsidRPr="00DA0E5B">
        <w:rPr>
          <w:spacing w:val="1"/>
          <w:sz w:val="24"/>
          <w:szCs w:val="24"/>
        </w:rPr>
        <w:t xml:space="preserve"> </w:t>
      </w:r>
      <w:r w:rsidRPr="00DA0E5B">
        <w:rPr>
          <w:sz w:val="24"/>
          <w:szCs w:val="24"/>
        </w:rPr>
        <w:t>возможностями</w:t>
      </w:r>
      <w:r w:rsidRPr="00DA0E5B">
        <w:rPr>
          <w:spacing w:val="1"/>
          <w:sz w:val="24"/>
          <w:szCs w:val="24"/>
        </w:rPr>
        <w:t xml:space="preserve"> </w:t>
      </w:r>
      <w:r w:rsidRPr="00DA0E5B">
        <w:rPr>
          <w:sz w:val="24"/>
          <w:szCs w:val="24"/>
        </w:rPr>
        <w:t>здоровья,</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т.</w:t>
      </w:r>
      <w:r w:rsidRPr="00DA0E5B">
        <w:rPr>
          <w:spacing w:val="1"/>
          <w:sz w:val="24"/>
          <w:szCs w:val="24"/>
        </w:rPr>
        <w:t xml:space="preserve"> </w:t>
      </w:r>
      <w:r w:rsidRPr="00DA0E5B">
        <w:rPr>
          <w:sz w:val="24"/>
          <w:szCs w:val="24"/>
        </w:rPr>
        <w:t>ч.</w:t>
      </w:r>
      <w:r w:rsidRPr="00DA0E5B">
        <w:rPr>
          <w:spacing w:val="1"/>
          <w:sz w:val="24"/>
          <w:szCs w:val="24"/>
        </w:rPr>
        <w:t xml:space="preserve"> </w:t>
      </w:r>
      <w:r w:rsidRPr="00DA0E5B">
        <w:rPr>
          <w:sz w:val="24"/>
          <w:szCs w:val="24"/>
        </w:rPr>
        <w:t>детей-инвалидов,</w:t>
      </w:r>
      <w:r w:rsidRPr="00DA0E5B">
        <w:rPr>
          <w:spacing w:val="1"/>
          <w:sz w:val="24"/>
          <w:szCs w:val="24"/>
        </w:rPr>
        <w:t xml:space="preserve"> </w:t>
      </w:r>
      <w:r w:rsidRPr="00DA0E5B">
        <w:rPr>
          <w:sz w:val="24"/>
          <w:szCs w:val="24"/>
        </w:rPr>
        <w:t>к</w:t>
      </w:r>
      <w:r w:rsidRPr="00DA0E5B">
        <w:rPr>
          <w:spacing w:val="1"/>
          <w:sz w:val="24"/>
          <w:szCs w:val="24"/>
        </w:rPr>
        <w:t xml:space="preserve"> </w:t>
      </w:r>
      <w:r w:rsidRPr="00DA0E5B">
        <w:rPr>
          <w:sz w:val="24"/>
          <w:szCs w:val="24"/>
        </w:rPr>
        <w:t>объектам</w:t>
      </w:r>
      <w:r w:rsidRPr="00DA0E5B">
        <w:rPr>
          <w:spacing w:val="1"/>
          <w:sz w:val="24"/>
          <w:szCs w:val="24"/>
        </w:rPr>
        <w:t xml:space="preserve"> </w:t>
      </w:r>
      <w:r w:rsidRPr="00DA0E5B">
        <w:rPr>
          <w:sz w:val="24"/>
          <w:szCs w:val="24"/>
        </w:rPr>
        <w:t>инфраструктуры</w:t>
      </w:r>
      <w:r w:rsidRPr="00DA0E5B">
        <w:rPr>
          <w:spacing w:val="-2"/>
          <w:sz w:val="24"/>
          <w:szCs w:val="24"/>
        </w:rPr>
        <w:t xml:space="preserve"> </w:t>
      </w:r>
      <w:r w:rsidRPr="00DA0E5B">
        <w:rPr>
          <w:sz w:val="24"/>
          <w:szCs w:val="24"/>
        </w:rPr>
        <w:t>организации,</w:t>
      </w:r>
      <w:r w:rsidRPr="00DA0E5B">
        <w:rPr>
          <w:spacing w:val="-1"/>
          <w:sz w:val="24"/>
          <w:szCs w:val="24"/>
        </w:rPr>
        <w:t xml:space="preserve"> </w:t>
      </w:r>
      <w:r w:rsidRPr="00DA0E5B">
        <w:rPr>
          <w:sz w:val="24"/>
          <w:szCs w:val="24"/>
        </w:rPr>
        <w:t>осуществляющей</w:t>
      </w:r>
      <w:r w:rsidRPr="00DA0E5B">
        <w:rPr>
          <w:spacing w:val="-1"/>
          <w:sz w:val="24"/>
          <w:szCs w:val="24"/>
        </w:rPr>
        <w:t xml:space="preserve"> </w:t>
      </w:r>
      <w:r w:rsidRPr="00DA0E5B">
        <w:rPr>
          <w:sz w:val="24"/>
          <w:szCs w:val="24"/>
        </w:rPr>
        <w:t>образовательную</w:t>
      </w:r>
      <w:r w:rsidRPr="00DA0E5B">
        <w:rPr>
          <w:spacing w:val="-2"/>
          <w:sz w:val="24"/>
          <w:szCs w:val="24"/>
        </w:rPr>
        <w:t xml:space="preserve"> </w:t>
      </w:r>
      <w:r w:rsidRPr="00DA0E5B">
        <w:rPr>
          <w:sz w:val="24"/>
          <w:szCs w:val="24"/>
        </w:rPr>
        <w:t>деятельность.</w:t>
      </w:r>
    </w:p>
    <w:p w:rsidR="00153B94" w:rsidRPr="00DA0E5B" w:rsidRDefault="00153B94" w:rsidP="00DA0E5B">
      <w:pPr>
        <w:pStyle w:val="a7"/>
        <w:spacing w:line="276" w:lineRule="auto"/>
        <w:ind w:right="271"/>
        <w:rPr>
          <w:sz w:val="24"/>
          <w:szCs w:val="24"/>
        </w:rPr>
      </w:pPr>
      <w:r w:rsidRPr="00DA0E5B">
        <w:rPr>
          <w:sz w:val="24"/>
          <w:szCs w:val="24"/>
        </w:rPr>
        <w:t>Организация</w:t>
      </w:r>
      <w:r w:rsidRPr="00DA0E5B">
        <w:rPr>
          <w:spacing w:val="1"/>
          <w:sz w:val="24"/>
          <w:szCs w:val="24"/>
        </w:rPr>
        <w:t xml:space="preserve"> </w:t>
      </w:r>
      <w:r w:rsidRPr="00DA0E5B">
        <w:rPr>
          <w:sz w:val="24"/>
          <w:szCs w:val="24"/>
        </w:rPr>
        <w:t>должна</w:t>
      </w:r>
      <w:r w:rsidRPr="00DA0E5B">
        <w:rPr>
          <w:spacing w:val="1"/>
          <w:sz w:val="24"/>
          <w:szCs w:val="24"/>
        </w:rPr>
        <w:t xml:space="preserve"> </w:t>
      </w:r>
      <w:r w:rsidRPr="00DA0E5B">
        <w:rPr>
          <w:sz w:val="24"/>
          <w:szCs w:val="24"/>
        </w:rPr>
        <w:t>иметь</w:t>
      </w:r>
      <w:r w:rsidRPr="00DA0E5B">
        <w:rPr>
          <w:spacing w:val="1"/>
          <w:sz w:val="24"/>
          <w:szCs w:val="24"/>
        </w:rPr>
        <w:t xml:space="preserve"> </w:t>
      </w:r>
      <w:r w:rsidRPr="00DA0E5B">
        <w:rPr>
          <w:sz w:val="24"/>
          <w:szCs w:val="24"/>
        </w:rPr>
        <w:t>необходимое</w:t>
      </w:r>
      <w:r w:rsidRPr="00DA0E5B">
        <w:rPr>
          <w:spacing w:val="1"/>
          <w:sz w:val="24"/>
          <w:szCs w:val="24"/>
        </w:rPr>
        <w:t xml:space="preserve"> </w:t>
      </w:r>
      <w:r w:rsidRPr="00DA0E5B">
        <w:rPr>
          <w:sz w:val="24"/>
          <w:szCs w:val="24"/>
        </w:rPr>
        <w:t>для</w:t>
      </w:r>
      <w:r w:rsidRPr="00DA0E5B">
        <w:rPr>
          <w:spacing w:val="1"/>
          <w:sz w:val="24"/>
          <w:szCs w:val="24"/>
        </w:rPr>
        <w:t xml:space="preserve"> </w:t>
      </w:r>
      <w:r w:rsidRPr="00DA0E5B">
        <w:rPr>
          <w:sz w:val="24"/>
          <w:szCs w:val="24"/>
        </w:rPr>
        <w:t>всех</w:t>
      </w:r>
      <w:r w:rsidRPr="00DA0E5B">
        <w:rPr>
          <w:spacing w:val="1"/>
          <w:sz w:val="24"/>
          <w:szCs w:val="24"/>
        </w:rPr>
        <w:t xml:space="preserve"> </w:t>
      </w:r>
      <w:r w:rsidRPr="00DA0E5B">
        <w:rPr>
          <w:sz w:val="24"/>
          <w:szCs w:val="24"/>
        </w:rPr>
        <w:t>видов</w:t>
      </w:r>
      <w:r w:rsidRPr="00DA0E5B">
        <w:rPr>
          <w:spacing w:val="1"/>
          <w:sz w:val="24"/>
          <w:szCs w:val="24"/>
        </w:rPr>
        <w:t xml:space="preserve"> </w:t>
      </w:r>
      <w:r w:rsidRPr="00DA0E5B">
        <w:rPr>
          <w:sz w:val="24"/>
          <w:szCs w:val="24"/>
        </w:rPr>
        <w:t>образовательной</w:t>
      </w:r>
      <w:r w:rsidRPr="00DA0E5B">
        <w:rPr>
          <w:spacing w:val="1"/>
          <w:sz w:val="24"/>
          <w:szCs w:val="24"/>
        </w:rPr>
        <w:t xml:space="preserve"> </w:t>
      </w:r>
      <w:r w:rsidRPr="00DA0E5B">
        <w:rPr>
          <w:sz w:val="24"/>
          <w:szCs w:val="24"/>
        </w:rPr>
        <w:t>деятельности</w:t>
      </w:r>
      <w:r w:rsidRPr="00DA0E5B">
        <w:rPr>
          <w:spacing w:val="1"/>
          <w:sz w:val="24"/>
          <w:szCs w:val="24"/>
        </w:rPr>
        <w:t xml:space="preserve"> </w:t>
      </w:r>
      <w:r w:rsidRPr="00DA0E5B">
        <w:rPr>
          <w:sz w:val="24"/>
          <w:szCs w:val="24"/>
        </w:rPr>
        <w:t>воспитанников</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т.</w:t>
      </w:r>
      <w:r w:rsidRPr="00DA0E5B">
        <w:rPr>
          <w:spacing w:val="1"/>
          <w:sz w:val="24"/>
          <w:szCs w:val="24"/>
        </w:rPr>
        <w:t xml:space="preserve"> </w:t>
      </w:r>
      <w:r w:rsidRPr="00DA0E5B">
        <w:rPr>
          <w:sz w:val="24"/>
          <w:szCs w:val="24"/>
        </w:rPr>
        <w:t>ч</w:t>
      </w:r>
      <w:r w:rsidRPr="00DA0E5B">
        <w:rPr>
          <w:spacing w:val="1"/>
          <w:sz w:val="24"/>
          <w:szCs w:val="24"/>
        </w:rPr>
        <w:t xml:space="preserve"> </w:t>
      </w:r>
      <w:r w:rsidRPr="00DA0E5B">
        <w:rPr>
          <w:sz w:val="24"/>
          <w:szCs w:val="24"/>
        </w:rPr>
        <w:t>детей</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ТНР),</w:t>
      </w:r>
      <w:r w:rsidRPr="00DA0E5B">
        <w:rPr>
          <w:spacing w:val="71"/>
          <w:sz w:val="24"/>
          <w:szCs w:val="24"/>
        </w:rPr>
        <w:t xml:space="preserve"> </w:t>
      </w:r>
      <w:r w:rsidRPr="00DA0E5B">
        <w:rPr>
          <w:sz w:val="24"/>
          <w:szCs w:val="24"/>
        </w:rPr>
        <w:t>педагогической,</w:t>
      </w:r>
      <w:r w:rsidRPr="00DA0E5B">
        <w:rPr>
          <w:spacing w:val="-67"/>
          <w:sz w:val="24"/>
          <w:szCs w:val="24"/>
        </w:rPr>
        <w:t xml:space="preserve"> </w:t>
      </w:r>
      <w:r w:rsidRPr="00DA0E5B">
        <w:rPr>
          <w:sz w:val="24"/>
          <w:szCs w:val="24"/>
        </w:rPr>
        <w:t>административной</w:t>
      </w:r>
      <w:r w:rsidRPr="00DA0E5B">
        <w:rPr>
          <w:spacing w:val="-5"/>
          <w:sz w:val="24"/>
          <w:szCs w:val="24"/>
        </w:rPr>
        <w:t xml:space="preserve"> </w:t>
      </w:r>
      <w:r w:rsidRPr="00DA0E5B">
        <w:rPr>
          <w:sz w:val="24"/>
          <w:szCs w:val="24"/>
        </w:rPr>
        <w:t>и</w:t>
      </w:r>
      <w:r w:rsidRPr="00DA0E5B">
        <w:rPr>
          <w:spacing w:val="-2"/>
          <w:sz w:val="24"/>
          <w:szCs w:val="24"/>
        </w:rPr>
        <w:t xml:space="preserve"> </w:t>
      </w:r>
      <w:r w:rsidRPr="00DA0E5B">
        <w:rPr>
          <w:sz w:val="24"/>
          <w:szCs w:val="24"/>
        </w:rPr>
        <w:t>хозяйственной</w:t>
      </w:r>
      <w:r w:rsidRPr="00DA0E5B">
        <w:rPr>
          <w:spacing w:val="-4"/>
          <w:sz w:val="24"/>
          <w:szCs w:val="24"/>
        </w:rPr>
        <w:t xml:space="preserve"> </w:t>
      </w:r>
      <w:r w:rsidRPr="00DA0E5B">
        <w:rPr>
          <w:sz w:val="24"/>
          <w:szCs w:val="24"/>
        </w:rPr>
        <w:t>деятельности</w:t>
      </w:r>
      <w:r w:rsidRPr="00DA0E5B">
        <w:rPr>
          <w:spacing w:val="-2"/>
          <w:sz w:val="24"/>
          <w:szCs w:val="24"/>
        </w:rPr>
        <w:t xml:space="preserve"> </w:t>
      </w:r>
      <w:r w:rsidRPr="00DA0E5B">
        <w:rPr>
          <w:sz w:val="24"/>
          <w:szCs w:val="24"/>
        </w:rPr>
        <w:t>оснащение</w:t>
      </w:r>
      <w:r w:rsidRPr="00DA0E5B">
        <w:rPr>
          <w:spacing w:val="-1"/>
          <w:sz w:val="24"/>
          <w:szCs w:val="24"/>
        </w:rPr>
        <w:t xml:space="preserve"> </w:t>
      </w:r>
      <w:r w:rsidRPr="00DA0E5B">
        <w:rPr>
          <w:sz w:val="24"/>
          <w:szCs w:val="24"/>
        </w:rPr>
        <w:t>и</w:t>
      </w:r>
      <w:r w:rsidRPr="00DA0E5B">
        <w:rPr>
          <w:spacing w:val="-2"/>
          <w:sz w:val="24"/>
          <w:szCs w:val="24"/>
        </w:rPr>
        <w:t xml:space="preserve"> </w:t>
      </w:r>
      <w:r w:rsidRPr="00DA0E5B">
        <w:rPr>
          <w:sz w:val="24"/>
          <w:szCs w:val="24"/>
        </w:rPr>
        <w:t>оборудование:</w:t>
      </w:r>
    </w:p>
    <w:p w:rsidR="00153B94" w:rsidRPr="00DA0E5B" w:rsidRDefault="00153B94" w:rsidP="00DA0E5B">
      <w:pPr>
        <w:pStyle w:val="a9"/>
        <w:numPr>
          <w:ilvl w:val="0"/>
          <w:numId w:val="108"/>
        </w:numPr>
        <w:tabs>
          <w:tab w:val="left" w:pos="1450"/>
        </w:tabs>
        <w:spacing w:line="276" w:lineRule="auto"/>
        <w:ind w:right="269" w:firstLine="708"/>
        <w:rPr>
          <w:sz w:val="24"/>
          <w:szCs w:val="24"/>
        </w:rPr>
      </w:pPr>
      <w:r w:rsidRPr="00DA0E5B">
        <w:rPr>
          <w:sz w:val="24"/>
          <w:szCs w:val="24"/>
        </w:rPr>
        <w:t>учебно-методический</w:t>
      </w:r>
      <w:r w:rsidRPr="00DA0E5B">
        <w:rPr>
          <w:spacing w:val="1"/>
          <w:sz w:val="24"/>
          <w:szCs w:val="24"/>
        </w:rPr>
        <w:t xml:space="preserve"> </w:t>
      </w:r>
      <w:r w:rsidRPr="00DA0E5B">
        <w:rPr>
          <w:sz w:val="24"/>
          <w:szCs w:val="24"/>
        </w:rPr>
        <w:t>комплект</w:t>
      </w:r>
      <w:r w:rsidRPr="00DA0E5B">
        <w:rPr>
          <w:spacing w:val="1"/>
          <w:sz w:val="24"/>
          <w:szCs w:val="24"/>
        </w:rPr>
        <w:t xml:space="preserve"> </w:t>
      </w:r>
      <w:r w:rsidRPr="00DA0E5B">
        <w:rPr>
          <w:sz w:val="24"/>
          <w:szCs w:val="24"/>
        </w:rPr>
        <w:t>Программы</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т.</w:t>
      </w:r>
      <w:r w:rsidRPr="00DA0E5B">
        <w:rPr>
          <w:spacing w:val="1"/>
          <w:sz w:val="24"/>
          <w:szCs w:val="24"/>
        </w:rPr>
        <w:t xml:space="preserve"> </w:t>
      </w:r>
      <w:r w:rsidRPr="00DA0E5B">
        <w:rPr>
          <w:sz w:val="24"/>
          <w:szCs w:val="24"/>
        </w:rPr>
        <w:t>ч.</w:t>
      </w:r>
      <w:r w:rsidRPr="00DA0E5B">
        <w:rPr>
          <w:spacing w:val="1"/>
          <w:sz w:val="24"/>
          <w:szCs w:val="24"/>
        </w:rPr>
        <w:t xml:space="preserve"> </w:t>
      </w:r>
      <w:r w:rsidRPr="00DA0E5B">
        <w:rPr>
          <w:sz w:val="24"/>
          <w:szCs w:val="24"/>
        </w:rPr>
        <w:t>комплект</w:t>
      </w:r>
      <w:r w:rsidRPr="00DA0E5B">
        <w:rPr>
          <w:spacing w:val="1"/>
          <w:sz w:val="24"/>
          <w:szCs w:val="24"/>
        </w:rPr>
        <w:t xml:space="preserve"> </w:t>
      </w:r>
      <w:r w:rsidRPr="00DA0E5B">
        <w:rPr>
          <w:sz w:val="24"/>
          <w:szCs w:val="24"/>
        </w:rPr>
        <w:t>различных</w:t>
      </w:r>
      <w:r w:rsidRPr="00DA0E5B">
        <w:rPr>
          <w:spacing w:val="-67"/>
          <w:sz w:val="24"/>
          <w:szCs w:val="24"/>
        </w:rPr>
        <w:t xml:space="preserve"> </w:t>
      </w:r>
      <w:r w:rsidRPr="00DA0E5B">
        <w:rPr>
          <w:sz w:val="24"/>
          <w:szCs w:val="24"/>
        </w:rPr>
        <w:t>развивающих игр);</w:t>
      </w:r>
    </w:p>
    <w:p w:rsidR="00153B94" w:rsidRPr="00DA0E5B" w:rsidRDefault="00153B94" w:rsidP="00DA0E5B">
      <w:pPr>
        <w:pStyle w:val="a9"/>
        <w:numPr>
          <w:ilvl w:val="0"/>
          <w:numId w:val="108"/>
        </w:numPr>
        <w:tabs>
          <w:tab w:val="left" w:pos="1447"/>
        </w:tabs>
        <w:spacing w:line="276" w:lineRule="auto"/>
        <w:ind w:right="267" w:firstLine="708"/>
        <w:rPr>
          <w:sz w:val="24"/>
          <w:szCs w:val="24"/>
        </w:rPr>
      </w:pPr>
      <w:r w:rsidRPr="00DA0E5B">
        <w:rPr>
          <w:sz w:val="24"/>
          <w:szCs w:val="24"/>
        </w:rPr>
        <w:t>помещения</w:t>
      </w:r>
      <w:r w:rsidRPr="00DA0E5B">
        <w:rPr>
          <w:spacing w:val="1"/>
          <w:sz w:val="24"/>
          <w:szCs w:val="24"/>
        </w:rPr>
        <w:t xml:space="preserve"> </w:t>
      </w:r>
      <w:r w:rsidRPr="00DA0E5B">
        <w:rPr>
          <w:sz w:val="24"/>
          <w:szCs w:val="24"/>
        </w:rPr>
        <w:t>для</w:t>
      </w:r>
      <w:r w:rsidRPr="00DA0E5B">
        <w:rPr>
          <w:spacing w:val="1"/>
          <w:sz w:val="24"/>
          <w:szCs w:val="24"/>
        </w:rPr>
        <w:t xml:space="preserve"> </w:t>
      </w:r>
      <w:r w:rsidRPr="00DA0E5B">
        <w:rPr>
          <w:sz w:val="24"/>
          <w:szCs w:val="24"/>
        </w:rPr>
        <w:t>занятий</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проектов,</w:t>
      </w:r>
      <w:r w:rsidRPr="00DA0E5B">
        <w:rPr>
          <w:spacing w:val="1"/>
          <w:sz w:val="24"/>
          <w:szCs w:val="24"/>
        </w:rPr>
        <w:t xml:space="preserve"> </w:t>
      </w:r>
      <w:r w:rsidRPr="00DA0E5B">
        <w:rPr>
          <w:sz w:val="24"/>
          <w:szCs w:val="24"/>
        </w:rPr>
        <w:t>обеспечивающие</w:t>
      </w:r>
      <w:r w:rsidRPr="00DA0E5B">
        <w:rPr>
          <w:spacing w:val="1"/>
          <w:sz w:val="24"/>
          <w:szCs w:val="24"/>
        </w:rPr>
        <w:t xml:space="preserve"> </w:t>
      </w:r>
      <w:r w:rsidRPr="00DA0E5B">
        <w:rPr>
          <w:sz w:val="24"/>
          <w:szCs w:val="24"/>
        </w:rPr>
        <w:t>образование</w:t>
      </w:r>
      <w:r w:rsidRPr="00DA0E5B">
        <w:rPr>
          <w:spacing w:val="1"/>
          <w:sz w:val="24"/>
          <w:szCs w:val="24"/>
        </w:rPr>
        <w:t xml:space="preserve"> </w:t>
      </w:r>
      <w:r w:rsidRPr="00DA0E5B">
        <w:rPr>
          <w:sz w:val="24"/>
          <w:szCs w:val="24"/>
        </w:rPr>
        <w:t>детей</w:t>
      </w:r>
      <w:r w:rsidRPr="00DA0E5B">
        <w:rPr>
          <w:spacing w:val="-67"/>
          <w:sz w:val="24"/>
          <w:szCs w:val="24"/>
        </w:rPr>
        <w:t xml:space="preserve"> </w:t>
      </w:r>
      <w:r w:rsidRPr="00DA0E5B">
        <w:rPr>
          <w:sz w:val="24"/>
          <w:szCs w:val="24"/>
        </w:rPr>
        <w:t>через</w:t>
      </w:r>
      <w:r w:rsidRPr="00DA0E5B">
        <w:rPr>
          <w:spacing w:val="1"/>
          <w:sz w:val="24"/>
          <w:szCs w:val="24"/>
        </w:rPr>
        <w:t xml:space="preserve"> </w:t>
      </w:r>
      <w:r w:rsidRPr="00DA0E5B">
        <w:rPr>
          <w:sz w:val="24"/>
          <w:szCs w:val="24"/>
        </w:rPr>
        <w:t>игру,</w:t>
      </w:r>
      <w:r w:rsidRPr="00DA0E5B">
        <w:rPr>
          <w:spacing w:val="1"/>
          <w:sz w:val="24"/>
          <w:szCs w:val="24"/>
        </w:rPr>
        <w:t xml:space="preserve"> </w:t>
      </w:r>
      <w:r w:rsidRPr="00DA0E5B">
        <w:rPr>
          <w:sz w:val="24"/>
          <w:szCs w:val="24"/>
        </w:rPr>
        <w:t>общение,</w:t>
      </w:r>
      <w:r w:rsidRPr="00DA0E5B">
        <w:rPr>
          <w:spacing w:val="1"/>
          <w:sz w:val="24"/>
          <w:szCs w:val="24"/>
        </w:rPr>
        <w:t xml:space="preserve"> </w:t>
      </w:r>
      <w:r w:rsidRPr="00DA0E5B">
        <w:rPr>
          <w:sz w:val="24"/>
          <w:szCs w:val="24"/>
        </w:rPr>
        <w:t>познавательно-исследовательскую</w:t>
      </w:r>
      <w:r w:rsidRPr="00DA0E5B">
        <w:rPr>
          <w:spacing w:val="1"/>
          <w:sz w:val="24"/>
          <w:szCs w:val="24"/>
        </w:rPr>
        <w:t xml:space="preserve"> </w:t>
      </w:r>
      <w:r w:rsidRPr="00DA0E5B">
        <w:rPr>
          <w:sz w:val="24"/>
          <w:szCs w:val="24"/>
        </w:rPr>
        <w:t>деятельность</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другие</w:t>
      </w:r>
      <w:r w:rsidRPr="00DA0E5B">
        <w:rPr>
          <w:spacing w:val="1"/>
          <w:sz w:val="24"/>
          <w:szCs w:val="24"/>
        </w:rPr>
        <w:t xml:space="preserve"> </w:t>
      </w:r>
      <w:r w:rsidRPr="00DA0E5B">
        <w:rPr>
          <w:sz w:val="24"/>
          <w:szCs w:val="24"/>
        </w:rPr>
        <w:t>формы</w:t>
      </w:r>
      <w:r w:rsidRPr="00DA0E5B">
        <w:rPr>
          <w:spacing w:val="-4"/>
          <w:sz w:val="24"/>
          <w:szCs w:val="24"/>
        </w:rPr>
        <w:t xml:space="preserve"> </w:t>
      </w:r>
      <w:r w:rsidRPr="00DA0E5B">
        <w:rPr>
          <w:sz w:val="24"/>
          <w:szCs w:val="24"/>
        </w:rPr>
        <w:t>активности</w:t>
      </w:r>
      <w:r w:rsidRPr="00DA0E5B">
        <w:rPr>
          <w:spacing w:val="-2"/>
          <w:sz w:val="24"/>
          <w:szCs w:val="24"/>
        </w:rPr>
        <w:t xml:space="preserve"> </w:t>
      </w:r>
      <w:r w:rsidRPr="00DA0E5B">
        <w:rPr>
          <w:sz w:val="24"/>
          <w:szCs w:val="24"/>
        </w:rPr>
        <w:t>ребенка с</w:t>
      </w:r>
      <w:r w:rsidRPr="00DA0E5B">
        <w:rPr>
          <w:spacing w:val="1"/>
          <w:sz w:val="24"/>
          <w:szCs w:val="24"/>
        </w:rPr>
        <w:t xml:space="preserve"> </w:t>
      </w:r>
      <w:r w:rsidRPr="00DA0E5B">
        <w:rPr>
          <w:sz w:val="24"/>
          <w:szCs w:val="24"/>
        </w:rPr>
        <w:t>участием</w:t>
      </w:r>
      <w:r w:rsidRPr="00DA0E5B">
        <w:rPr>
          <w:spacing w:val="-4"/>
          <w:sz w:val="24"/>
          <w:szCs w:val="24"/>
        </w:rPr>
        <w:t xml:space="preserve"> </w:t>
      </w:r>
      <w:r w:rsidRPr="00DA0E5B">
        <w:rPr>
          <w:sz w:val="24"/>
          <w:szCs w:val="24"/>
        </w:rPr>
        <w:t>взрослых</w:t>
      </w:r>
      <w:r w:rsidRPr="00DA0E5B">
        <w:rPr>
          <w:spacing w:val="-3"/>
          <w:sz w:val="24"/>
          <w:szCs w:val="24"/>
        </w:rPr>
        <w:t xml:space="preserve"> </w:t>
      </w:r>
      <w:r w:rsidRPr="00DA0E5B">
        <w:rPr>
          <w:sz w:val="24"/>
          <w:szCs w:val="24"/>
        </w:rPr>
        <w:t>и других</w:t>
      </w:r>
      <w:r w:rsidRPr="00DA0E5B">
        <w:rPr>
          <w:spacing w:val="1"/>
          <w:sz w:val="24"/>
          <w:szCs w:val="24"/>
        </w:rPr>
        <w:t xml:space="preserve"> </w:t>
      </w:r>
      <w:r w:rsidRPr="00DA0E5B">
        <w:rPr>
          <w:sz w:val="24"/>
          <w:szCs w:val="24"/>
        </w:rPr>
        <w:t>детей;</w:t>
      </w:r>
    </w:p>
    <w:p w:rsidR="00153B94" w:rsidRPr="00DA0E5B" w:rsidRDefault="00153B94" w:rsidP="00DA0E5B">
      <w:pPr>
        <w:pStyle w:val="a9"/>
        <w:numPr>
          <w:ilvl w:val="0"/>
          <w:numId w:val="108"/>
        </w:numPr>
        <w:tabs>
          <w:tab w:val="left" w:pos="1637"/>
        </w:tabs>
        <w:spacing w:line="276" w:lineRule="auto"/>
        <w:ind w:right="265" w:firstLine="708"/>
        <w:rPr>
          <w:sz w:val="24"/>
          <w:szCs w:val="24"/>
        </w:rPr>
      </w:pPr>
      <w:r w:rsidRPr="00DA0E5B">
        <w:rPr>
          <w:sz w:val="24"/>
          <w:szCs w:val="24"/>
        </w:rPr>
        <w:t>оснащение</w:t>
      </w:r>
      <w:r w:rsidRPr="00DA0E5B">
        <w:rPr>
          <w:spacing w:val="1"/>
          <w:sz w:val="24"/>
          <w:szCs w:val="24"/>
        </w:rPr>
        <w:t xml:space="preserve"> </w:t>
      </w:r>
      <w:r w:rsidRPr="00DA0E5B">
        <w:rPr>
          <w:sz w:val="24"/>
          <w:szCs w:val="24"/>
        </w:rPr>
        <w:t>предметно-развивающей</w:t>
      </w:r>
      <w:r w:rsidRPr="00DA0E5B">
        <w:rPr>
          <w:spacing w:val="1"/>
          <w:sz w:val="24"/>
          <w:szCs w:val="24"/>
        </w:rPr>
        <w:t xml:space="preserve"> </w:t>
      </w:r>
      <w:r w:rsidRPr="00DA0E5B">
        <w:rPr>
          <w:sz w:val="24"/>
          <w:szCs w:val="24"/>
        </w:rPr>
        <w:t>среды,</w:t>
      </w:r>
      <w:r w:rsidRPr="00DA0E5B">
        <w:rPr>
          <w:spacing w:val="1"/>
          <w:sz w:val="24"/>
          <w:szCs w:val="24"/>
        </w:rPr>
        <w:t xml:space="preserve"> </w:t>
      </w:r>
      <w:r w:rsidRPr="00DA0E5B">
        <w:rPr>
          <w:sz w:val="24"/>
          <w:szCs w:val="24"/>
        </w:rPr>
        <w:t>включающей</w:t>
      </w:r>
      <w:r w:rsidRPr="00DA0E5B">
        <w:rPr>
          <w:spacing w:val="1"/>
          <w:sz w:val="24"/>
          <w:szCs w:val="24"/>
        </w:rPr>
        <w:t xml:space="preserve"> </w:t>
      </w:r>
      <w:r w:rsidRPr="00DA0E5B">
        <w:rPr>
          <w:sz w:val="24"/>
          <w:szCs w:val="24"/>
        </w:rPr>
        <w:t>средства</w:t>
      </w:r>
      <w:r w:rsidRPr="00DA0E5B">
        <w:rPr>
          <w:spacing w:val="1"/>
          <w:sz w:val="24"/>
          <w:szCs w:val="24"/>
        </w:rPr>
        <w:t xml:space="preserve"> </w:t>
      </w:r>
      <w:r w:rsidRPr="00DA0E5B">
        <w:rPr>
          <w:sz w:val="24"/>
          <w:szCs w:val="24"/>
        </w:rPr>
        <w:t>образования</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воспитания,</w:t>
      </w:r>
      <w:r w:rsidRPr="00DA0E5B">
        <w:rPr>
          <w:spacing w:val="1"/>
          <w:sz w:val="24"/>
          <w:szCs w:val="24"/>
        </w:rPr>
        <w:t xml:space="preserve"> </w:t>
      </w:r>
      <w:r w:rsidRPr="00DA0E5B">
        <w:rPr>
          <w:sz w:val="24"/>
          <w:szCs w:val="24"/>
        </w:rPr>
        <w:t>подобранные</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соответствии</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возрастными</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индивидуальными</w:t>
      </w:r>
      <w:r w:rsidRPr="00DA0E5B">
        <w:rPr>
          <w:spacing w:val="-1"/>
          <w:sz w:val="24"/>
          <w:szCs w:val="24"/>
        </w:rPr>
        <w:t xml:space="preserve"> </w:t>
      </w:r>
      <w:r w:rsidRPr="00DA0E5B">
        <w:rPr>
          <w:sz w:val="24"/>
          <w:szCs w:val="24"/>
        </w:rPr>
        <w:t>особенностями</w:t>
      </w:r>
      <w:r w:rsidRPr="00DA0E5B">
        <w:rPr>
          <w:spacing w:val="-1"/>
          <w:sz w:val="24"/>
          <w:szCs w:val="24"/>
        </w:rPr>
        <w:t xml:space="preserve"> </w:t>
      </w:r>
      <w:r w:rsidRPr="00DA0E5B">
        <w:rPr>
          <w:sz w:val="24"/>
          <w:szCs w:val="24"/>
        </w:rPr>
        <w:t>детей</w:t>
      </w:r>
      <w:r w:rsidRPr="00DA0E5B">
        <w:rPr>
          <w:spacing w:val="-2"/>
          <w:sz w:val="24"/>
          <w:szCs w:val="24"/>
        </w:rPr>
        <w:t xml:space="preserve"> </w:t>
      </w:r>
      <w:r w:rsidRPr="00DA0E5B">
        <w:rPr>
          <w:sz w:val="24"/>
          <w:szCs w:val="24"/>
        </w:rPr>
        <w:t>дошкольного возраста,</w:t>
      </w:r>
    </w:p>
    <w:p w:rsidR="00153B94" w:rsidRPr="00DA0E5B" w:rsidRDefault="00153B94" w:rsidP="00DA0E5B">
      <w:pPr>
        <w:pStyle w:val="a9"/>
        <w:numPr>
          <w:ilvl w:val="0"/>
          <w:numId w:val="108"/>
        </w:numPr>
        <w:tabs>
          <w:tab w:val="left" w:pos="1380"/>
        </w:tabs>
        <w:spacing w:before="67" w:line="276" w:lineRule="auto"/>
        <w:ind w:left="1379" w:firstLine="0"/>
        <w:rPr>
          <w:sz w:val="24"/>
          <w:szCs w:val="24"/>
        </w:rPr>
      </w:pPr>
      <w:r w:rsidRPr="00DA0E5B">
        <w:rPr>
          <w:sz w:val="24"/>
          <w:szCs w:val="24"/>
        </w:rPr>
        <w:t>мебель,</w:t>
      </w:r>
      <w:r w:rsidRPr="00DA0E5B">
        <w:rPr>
          <w:spacing w:val="1"/>
          <w:sz w:val="24"/>
          <w:szCs w:val="24"/>
        </w:rPr>
        <w:t xml:space="preserve"> </w:t>
      </w:r>
      <w:r w:rsidRPr="00DA0E5B">
        <w:rPr>
          <w:sz w:val="24"/>
          <w:szCs w:val="24"/>
        </w:rPr>
        <w:t>техническое</w:t>
      </w:r>
      <w:r w:rsidRPr="00DA0E5B">
        <w:rPr>
          <w:spacing w:val="2"/>
          <w:sz w:val="24"/>
          <w:szCs w:val="24"/>
        </w:rPr>
        <w:t xml:space="preserve"> </w:t>
      </w:r>
      <w:r w:rsidRPr="00DA0E5B">
        <w:rPr>
          <w:sz w:val="24"/>
          <w:szCs w:val="24"/>
        </w:rPr>
        <w:t>оборудование,</w:t>
      </w:r>
      <w:r w:rsidRPr="00DA0E5B">
        <w:rPr>
          <w:spacing w:val="2"/>
          <w:sz w:val="24"/>
          <w:szCs w:val="24"/>
        </w:rPr>
        <w:t xml:space="preserve"> </w:t>
      </w:r>
      <w:r w:rsidRPr="00DA0E5B">
        <w:rPr>
          <w:sz w:val="24"/>
          <w:szCs w:val="24"/>
        </w:rPr>
        <w:t>спортивный</w:t>
      </w:r>
      <w:r w:rsidRPr="00DA0E5B">
        <w:rPr>
          <w:spacing w:val="3"/>
          <w:sz w:val="24"/>
          <w:szCs w:val="24"/>
        </w:rPr>
        <w:t xml:space="preserve"> </w:t>
      </w:r>
      <w:r w:rsidRPr="00DA0E5B">
        <w:rPr>
          <w:sz w:val="24"/>
          <w:szCs w:val="24"/>
        </w:rPr>
        <w:t>и</w:t>
      </w:r>
      <w:r w:rsidRPr="00DA0E5B">
        <w:rPr>
          <w:spacing w:val="4"/>
          <w:sz w:val="24"/>
          <w:szCs w:val="24"/>
        </w:rPr>
        <w:t xml:space="preserve"> </w:t>
      </w:r>
      <w:r w:rsidRPr="00DA0E5B">
        <w:rPr>
          <w:sz w:val="24"/>
          <w:szCs w:val="24"/>
        </w:rPr>
        <w:t>хозяйственный инвентарь,инвентарь</w:t>
      </w:r>
      <w:r w:rsidRPr="00DA0E5B">
        <w:rPr>
          <w:spacing w:val="-4"/>
          <w:sz w:val="24"/>
          <w:szCs w:val="24"/>
        </w:rPr>
        <w:t xml:space="preserve"> </w:t>
      </w:r>
      <w:r w:rsidRPr="00DA0E5B">
        <w:rPr>
          <w:sz w:val="24"/>
          <w:szCs w:val="24"/>
        </w:rPr>
        <w:t>для</w:t>
      </w:r>
      <w:r w:rsidRPr="00DA0E5B">
        <w:rPr>
          <w:spacing w:val="-6"/>
          <w:sz w:val="24"/>
          <w:szCs w:val="24"/>
        </w:rPr>
        <w:t xml:space="preserve"> </w:t>
      </w:r>
      <w:r w:rsidRPr="00DA0E5B">
        <w:rPr>
          <w:sz w:val="24"/>
          <w:szCs w:val="24"/>
        </w:rPr>
        <w:t>художественного</w:t>
      </w:r>
      <w:r w:rsidRPr="00DA0E5B">
        <w:rPr>
          <w:spacing w:val="-2"/>
          <w:sz w:val="24"/>
          <w:szCs w:val="24"/>
        </w:rPr>
        <w:t xml:space="preserve"> </w:t>
      </w:r>
      <w:r w:rsidRPr="00DA0E5B">
        <w:rPr>
          <w:sz w:val="24"/>
          <w:szCs w:val="24"/>
        </w:rPr>
        <w:t>творчества,</w:t>
      </w:r>
      <w:r w:rsidRPr="00DA0E5B">
        <w:rPr>
          <w:spacing w:val="-3"/>
          <w:sz w:val="24"/>
          <w:szCs w:val="24"/>
        </w:rPr>
        <w:t xml:space="preserve"> </w:t>
      </w:r>
      <w:r w:rsidRPr="00DA0E5B">
        <w:rPr>
          <w:sz w:val="24"/>
          <w:szCs w:val="24"/>
        </w:rPr>
        <w:t>музыкальные</w:t>
      </w:r>
      <w:r w:rsidRPr="00DA0E5B">
        <w:rPr>
          <w:spacing w:val="-6"/>
          <w:sz w:val="24"/>
          <w:szCs w:val="24"/>
        </w:rPr>
        <w:t xml:space="preserve"> </w:t>
      </w:r>
      <w:r w:rsidRPr="00DA0E5B">
        <w:rPr>
          <w:sz w:val="24"/>
          <w:szCs w:val="24"/>
        </w:rPr>
        <w:t>инструменты.</w:t>
      </w:r>
    </w:p>
    <w:p w:rsidR="00EA78C7" w:rsidRDefault="00153B94" w:rsidP="00DA0E5B">
      <w:pPr>
        <w:pStyle w:val="a7"/>
        <w:tabs>
          <w:tab w:val="left" w:pos="2712"/>
          <w:tab w:val="left" w:pos="4082"/>
          <w:tab w:val="left" w:pos="4528"/>
          <w:tab w:val="left" w:pos="6428"/>
          <w:tab w:val="left" w:pos="7324"/>
          <w:tab w:val="left" w:pos="9673"/>
        </w:tabs>
        <w:spacing w:before="50" w:line="276" w:lineRule="auto"/>
        <w:ind w:right="264"/>
        <w:rPr>
          <w:sz w:val="24"/>
          <w:szCs w:val="24"/>
        </w:rPr>
      </w:pPr>
      <w:r w:rsidRPr="00DA0E5B">
        <w:rPr>
          <w:sz w:val="24"/>
          <w:szCs w:val="24"/>
        </w:rPr>
        <w:t>Программа</w:t>
      </w:r>
      <w:r w:rsidRPr="00DA0E5B">
        <w:rPr>
          <w:sz w:val="24"/>
          <w:szCs w:val="24"/>
        </w:rPr>
        <w:tab/>
        <w:t>оставляет</w:t>
      </w:r>
      <w:r w:rsidRPr="00DA0E5B">
        <w:rPr>
          <w:sz w:val="24"/>
          <w:szCs w:val="24"/>
        </w:rPr>
        <w:tab/>
        <w:t>за</w:t>
      </w:r>
      <w:r w:rsidRPr="00DA0E5B">
        <w:rPr>
          <w:sz w:val="24"/>
          <w:szCs w:val="24"/>
        </w:rPr>
        <w:tab/>
        <w:t>Организацией</w:t>
      </w:r>
      <w:r w:rsidRPr="00DA0E5B">
        <w:rPr>
          <w:sz w:val="24"/>
          <w:szCs w:val="24"/>
        </w:rPr>
        <w:tab/>
        <w:t>право</w:t>
      </w:r>
      <w:r w:rsidRPr="00DA0E5B">
        <w:rPr>
          <w:sz w:val="24"/>
          <w:szCs w:val="24"/>
        </w:rPr>
        <w:tab/>
        <w:t>самостоятельного</w:t>
      </w:r>
    </w:p>
    <w:p w:rsidR="00153B94" w:rsidRPr="00DA0E5B" w:rsidRDefault="00153B94" w:rsidP="00EA78C7">
      <w:pPr>
        <w:pStyle w:val="a7"/>
        <w:tabs>
          <w:tab w:val="left" w:pos="2712"/>
          <w:tab w:val="left" w:pos="4082"/>
          <w:tab w:val="left" w:pos="4528"/>
          <w:tab w:val="left" w:pos="6428"/>
          <w:tab w:val="left" w:pos="7324"/>
          <w:tab w:val="left" w:pos="9673"/>
        </w:tabs>
        <w:spacing w:before="50" w:line="276" w:lineRule="auto"/>
        <w:ind w:right="264" w:firstLine="0"/>
        <w:rPr>
          <w:sz w:val="24"/>
          <w:szCs w:val="24"/>
        </w:rPr>
      </w:pPr>
      <w:r w:rsidRPr="00DA0E5B">
        <w:rPr>
          <w:sz w:val="24"/>
          <w:szCs w:val="24"/>
        </w:rPr>
        <w:t>подбора</w:t>
      </w:r>
      <w:r w:rsidRPr="00DA0E5B">
        <w:rPr>
          <w:spacing w:val="-67"/>
          <w:sz w:val="24"/>
          <w:szCs w:val="24"/>
        </w:rPr>
        <w:t xml:space="preserve"> </w:t>
      </w:r>
      <w:r w:rsidRPr="00DA0E5B">
        <w:rPr>
          <w:sz w:val="24"/>
          <w:szCs w:val="24"/>
        </w:rPr>
        <w:t>разновидности</w:t>
      </w:r>
      <w:r w:rsidRPr="00DA0E5B">
        <w:rPr>
          <w:spacing w:val="38"/>
          <w:sz w:val="24"/>
          <w:szCs w:val="24"/>
        </w:rPr>
        <w:t xml:space="preserve"> </w:t>
      </w:r>
      <w:r w:rsidRPr="00DA0E5B">
        <w:rPr>
          <w:sz w:val="24"/>
          <w:szCs w:val="24"/>
        </w:rPr>
        <w:t>необходимых</w:t>
      </w:r>
      <w:r w:rsidRPr="00DA0E5B">
        <w:rPr>
          <w:spacing w:val="40"/>
          <w:sz w:val="24"/>
          <w:szCs w:val="24"/>
        </w:rPr>
        <w:t xml:space="preserve"> </w:t>
      </w:r>
      <w:r w:rsidRPr="00DA0E5B">
        <w:rPr>
          <w:sz w:val="24"/>
          <w:szCs w:val="24"/>
        </w:rPr>
        <w:t>средств</w:t>
      </w:r>
      <w:r w:rsidRPr="00DA0E5B">
        <w:rPr>
          <w:spacing w:val="36"/>
          <w:sz w:val="24"/>
          <w:szCs w:val="24"/>
        </w:rPr>
        <w:t xml:space="preserve"> </w:t>
      </w:r>
      <w:r w:rsidRPr="00DA0E5B">
        <w:rPr>
          <w:sz w:val="24"/>
          <w:szCs w:val="24"/>
        </w:rPr>
        <w:t>обучения,</w:t>
      </w:r>
      <w:r w:rsidRPr="00DA0E5B">
        <w:rPr>
          <w:spacing w:val="37"/>
          <w:sz w:val="24"/>
          <w:szCs w:val="24"/>
        </w:rPr>
        <w:t xml:space="preserve"> </w:t>
      </w:r>
      <w:r w:rsidRPr="00DA0E5B">
        <w:rPr>
          <w:sz w:val="24"/>
          <w:szCs w:val="24"/>
        </w:rPr>
        <w:t>оборудования,</w:t>
      </w:r>
      <w:r w:rsidRPr="00DA0E5B">
        <w:rPr>
          <w:spacing w:val="37"/>
          <w:sz w:val="24"/>
          <w:szCs w:val="24"/>
        </w:rPr>
        <w:t xml:space="preserve"> </w:t>
      </w:r>
      <w:r w:rsidRPr="00DA0E5B">
        <w:rPr>
          <w:sz w:val="24"/>
          <w:szCs w:val="24"/>
        </w:rPr>
        <w:t>материалов,</w:t>
      </w:r>
      <w:r w:rsidRPr="00DA0E5B">
        <w:rPr>
          <w:spacing w:val="38"/>
          <w:sz w:val="24"/>
          <w:szCs w:val="24"/>
        </w:rPr>
        <w:t xml:space="preserve"> </w:t>
      </w:r>
      <w:r w:rsidRPr="00DA0E5B">
        <w:rPr>
          <w:sz w:val="24"/>
          <w:szCs w:val="24"/>
        </w:rPr>
        <w:t>исходя</w:t>
      </w:r>
      <w:r w:rsidRPr="00DA0E5B">
        <w:rPr>
          <w:spacing w:val="-67"/>
          <w:sz w:val="24"/>
          <w:szCs w:val="24"/>
        </w:rPr>
        <w:t xml:space="preserve"> </w:t>
      </w:r>
      <w:r w:rsidRPr="00DA0E5B">
        <w:rPr>
          <w:sz w:val="24"/>
          <w:szCs w:val="24"/>
        </w:rPr>
        <w:t>из особенностей реализации адаптированной основной образовательной программы.</w:t>
      </w:r>
      <w:r w:rsidRPr="00DA0E5B">
        <w:rPr>
          <w:spacing w:val="-67"/>
          <w:sz w:val="24"/>
          <w:szCs w:val="24"/>
        </w:rPr>
        <w:t xml:space="preserve"> </w:t>
      </w:r>
      <w:r w:rsidRPr="00DA0E5B">
        <w:rPr>
          <w:sz w:val="24"/>
          <w:szCs w:val="24"/>
        </w:rPr>
        <w:t>Программа</w:t>
      </w:r>
      <w:r w:rsidRPr="00DA0E5B">
        <w:rPr>
          <w:spacing w:val="1"/>
          <w:sz w:val="24"/>
          <w:szCs w:val="24"/>
        </w:rPr>
        <w:t xml:space="preserve"> </w:t>
      </w:r>
      <w:r w:rsidRPr="00DA0E5B">
        <w:rPr>
          <w:sz w:val="24"/>
          <w:szCs w:val="24"/>
        </w:rPr>
        <w:t>предусматривает</w:t>
      </w:r>
      <w:r w:rsidRPr="00DA0E5B">
        <w:rPr>
          <w:spacing w:val="1"/>
          <w:sz w:val="24"/>
          <w:szCs w:val="24"/>
        </w:rPr>
        <w:t xml:space="preserve"> </w:t>
      </w:r>
      <w:r w:rsidRPr="00DA0E5B">
        <w:rPr>
          <w:sz w:val="24"/>
          <w:szCs w:val="24"/>
        </w:rPr>
        <w:t>необходимость</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специальном</w:t>
      </w:r>
      <w:r w:rsidRPr="00DA0E5B">
        <w:rPr>
          <w:spacing w:val="1"/>
          <w:sz w:val="24"/>
          <w:szCs w:val="24"/>
        </w:rPr>
        <w:t xml:space="preserve"> </w:t>
      </w:r>
      <w:r w:rsidRPr="00DA0E5B">
        <w:rPr>
          <w:sz w:val="24"/>
          <w:szCs w:val="24"/>
        </w:rPr>
        <w:t>оснащении</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оборудовании</w:t>
      </w:r>
      <w:r w:rsidRPr="00DA0E5B">
        <w:rPr>
          <w:spacing w:val="31"/>
          <w:sz w:val="24"/>
          <w:szCs w:val="24"/>
        </w:rPr>
        <w:t xml:space="preserve"> </w:t>
      </w:r>
      <w:r w:rsidRPr="00DA0E5B">
        <w:rPr>
          <w:sz w:val="24"/>
          <w:szCs w:val="24"/>
        </w:rPr>
        <w:t>для</w:t>
      </w:r>
      <w:r w:rsidRPr="00DA0E5B">
        <w:rPr>
          <w:spacing w:val="31"/>
          <w:sz w:val="24"/>
          <w:szCs w:val="24"/>
        </w:rPr>
        <w:t xml:space="preserve"> </w:t>
      </w:r>
      <w:r w:rsidRPr="00DA0E5B">
        <w:rPr>
          <w:sz w:val="24"/>
          <w:szCs w:val="24"/>
        </w:rPr>
        <w:t>организации</w:t>
      </w:r>
      <w:r w:rsidRPr="00DA0E5B">
        <w:rPr>
          <w:spacing w:val="35"/>
          <w:sz w:val="24"/>
          <w:szCs w:val="24"/>
        </w:rPr>
        <w:t xml:space="preserve"> </w:t>
      </w:r>
      <w:r w:rsidRPr="00DA0E5B">
        <w:rPr>
          <w:sz w:val="24"/>
          <w:szCs w:val="24"/>
        </w:rPr>
        <w:t>образовательного</w:t>
      </w:r>
      <w:r w:rsidRPr="00DA0E5B">
        <w:rPr>
          <w:spacing w:val="34"/>
          <w:sz w:val="24"/>
          <w:szCs w:val="24"/>
        </w:rPr>
        <w:t xml:space="preserve"> </w:t>
      </w:r>
      <w:r w:rsidRPr="00DA0E5B">
        <w:rPr>
          <w:sz w:val="24"/>
          <w:szCs w:val="24"/>
        </w:rPr>
        <w:t>процесса</w:t>
      </w:r>
      <w:r w:rsidRPr="00DA0E5B">
        <w:rPr>
          <w:spacing w:val="33"/>
          <w:sz w:val="24"/>
          <w:szCs w:val="24"/>
        </w:rPr>
        <w:t xml:space="preserve"> </w:t>
      </w:r>
      <w:r w:rsidRPr="00DA0E5B">
        <w:rPr>
          <w:sz w:val="24"/>
          <w:szCs w:val="24"/>
        </w:rPr>
        <w:t>с</w:t>
      </w:r>
      <w:r w:rsidRPr="00DA0E5B">
        <w:rPr>
          <w:spacing w:val="34"/>
          <w:sz w:val="24"/>
          <w:szCs w:val="24"/>
        </w:rPr>
        <w:t xml:space="preserve"> </w:t>
      </w:r>
      <w:r w:rsidRPr="00DA0E5B">
        <w:rPr>
          <w:sz w:val="24"/>
          <w:szCs w:val="24"/>
        </w:rPr>
        <w:t>детьми-инвалидами</w:t>
      </w:r>
      <w:r w:rsidRPr="00DA0E5B">
        <w:rPr>
          <w:spacing w:val="34"/>
          <w:sz w:val="24"/>
          <w:szCs w:val="24"/>
        </w:rPr>
        <w:t xml:space="preserve"> </w:t>
      </w:r>
      <w:r w:rsidRPr="00DA0E5B">
        <w:rPr>
          <w:sz w:val="24"/>
          <w:szCs w:val="24"/>
        </w:rPr>
        <w:t>и</w:t>
      </w:r>
    </w:p>
    <w:p w:rsidR="00153B94" w:rsidRPr="00DA0E5B" w:rsidRDefault="00153B94" w:rsidP="00DA0E5B">
      <w:pPr>
        <w:pStyle w:val="a7"/>
        <w:spacing w:line="276" w:lineRule="auto"/>
        <w:ind w:firstLine="0"/>
        <w:rPr>
          <w:sz w:val="24"/>
          <w:szCs w:val="24"/>
        </w:rPr>
      </w:pPr>
      <w:r w:rsidRPr="00DA0E5B">
        <w:rPr>
          <w:sz w:val="24"/>
          <w:szCs w:val="24"/>
        </w:rPr>
        <w:t>детьми</w:t>
      </w:r>
      <w:r w:rsidRPr="00DA0E5B">
        <w:rPr>
          <w:spacing w:val="-3"/>
          <w:sz w:val="24"/>
          <w:szCs w:val="24"/>
        </w:rPr>
        <w:t xml:space="preserve"> </w:t>
      </w:r>
      <w:r w:rsidRPr="00DA0E5B">
        <w:rPr>
          <w:sz w:val="24"/>
          <w:szCs w:val="24"/>
        </w:rPr>
        <w:t>с</w:t>
      </w:r>
      <w:r w:rsidRPr="00DA0E5B">
        <w:rPr>
          <w:spacing w:val="-5"/>
          <w:sz w:val="24"/>
          <w:szCs w:val="24"/>
        </w:rPr>
        <w:t xml:space="preserve"> </w:t>
      </w:r>
      <w:r w:rsidRPr="00DA0E5B">
        <w:rPr>
          <w:sz w:val="24"/>
          <w:szCs w:val="24"/>
        </w:rPr>
        <w:t>ограниченными</w:t>
      </w:r>
      <w:r w:rsidRPr="00DA0E5B">
        <w:rPr>
          <w:spacing w:val="-2"/>
          <w:sz w:val="24"/>
          <w:szCs w:val="24"/>
        </w:rPr>
        <w:t xml:space="preserve"> </w:t>
      </w:r>
      <w:r w:rsidRPr="00DA0E5B">
        <w:rPr>
          <w:sz w:val="24"/>
          <w:szCs w:val="24"/>
        </w:rPr>
        <w:t>возможностями</w:t>
      </w:r>
      <w:r w:rsidRPr="00DA0E5B">
        <w:rPr>
          <w:spacing w:val="-3"/>
          <w:sz w:val="24"/>
          <w:szCs w:val="24"/>
        </w:rPr>
        <w:t xml:space="preserve"> </w:t>
      </w:r>
      <w:r w:rsidRPr="00DA0E5B">
        <w:rPr>
          <w:sz w:val="24"/>
          <w:szCs w:val="24"/>
        </w:rPr>
        <w:t>здоровья.</w:t>
      </w:r>
    </w:p>
    <w:p w:rsidR="00153B94" w:rsidRDefault="00153B94" w:rsidP="00DA0E5B">
      <w:pPr>
        <w:pStyle w:val="a7"/>
        <w:spacing w:before="48" w:line="276" w:lineRule="auto"/>
        <w:ind w:right="265"/>
        <w:rPr>
          <w:sz w:val="24"/>
          <w:szCs w:val="24"/>
        </w:rPr>
      </w:pPr>
      <w:r w:rsidRPr="00DA0E5B">
        <w:rPr>
          <w:sz w:val="24"/>
          <w:szCs w:val="24"/>
        </w:rPr>
        <w:t>Программой предусмотрено также использование Организацией обновляемых</w:t>
      </w:r>
      <w:r w:rsidRPr="00DA0E5B">
        <w:rPr>
          <w:spacing w:val="1"/>
          <w:sz w:val="24"/>
          <w:szCs w:val="24"/>
        </w:rPr>
        <w:t xml:space="preserve"> </w:t>
      </w:r>
      <w:r w:rsidRPr="00DA0E5B">
        <w:rPr>
          <w:sz w:val="24"/>
          <w:szCs w:val="24"/>
        </w:rPr>
        <w:t>образовательных ресурсов, в т. ч. расходных материалов, подписки на актуализацию</w:t>
      </w:r>
      <w:r w:rsidRPr="00DA0E5B">
        <w:rPr>
          <w:spacing w:val="-67"/>
          <w:sz w:val="24"/>
          <w:szCs w:val="24"/>
        </w:rPr>
        <w:t xml:space="preserve"> </w:t>
      </w:r>
      <w:r w:rsidRPr="00DA0E5B">
        <w:rPr>
          <w:sz w:val="24"/>
          <w:szCs w:val="24"/>
        </w:rPr>
        <w:t>электронных ресурсов, техническое и мультимедийное сопровождение деятельности</w:t>
      </w:r>
      <w:r w:rsidRPr="00DA0E5B">
        <w:rPr>
          <w:spacing w:val="-67"/>
          <w:sz w:val="24"/>
          <w:szCs w:val="24"/>
        </w:rPr>
        <w:t xml:space="preserve"> </w:t>
      </w:r>
      <w:r w:rsidRPr="00DA0E5B">
        <w:rPr>
          <w:sz w:val="24"/>
          <w:szCs w:val="24"/>
        </w:rPr>
        <w:t>средств</w:t>
      </w:r>
      <w:r w:rsidRPr="00DA0E5B">
        <w:rPr>
          <w:spacing w:val="1"/>
          <w:sz w:val="24"/>
          <w:szCs w:val="24"/>
        </w:rPr>
        <w:t xml:space="preserve"> </w:t>
      </w:r>
      <w:r w:rsidRPr="00DA0E5B">
        <w:rPr>
          <w:sz w:val="24"/>
          <w:szCs w:val="24"/>
        </w:rPr>
        <w:t>обучения</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воспитания,</w:t>
      </w:r>
      <w:r w:rsidRPr="00DA0E5B">
        <w:rPr>
          <w:spacing w:val="1"/>
          <w:sz w:val="24"/>
          <w:szCs w:val="24"/>
        </w:rPr>
        <w:t xml:space="preserve"> </w:t>
      </w:r>
      <w:r w:rsidRPr="00DA0E5B">
        <w:rPr>
          <w:sz w:val="24"/>
          <w:szCs w:val="24"/>
        </w:rPr>
        <w:t>спортивного,</w:t>
      </w:r>
      <w:r w:rsidRPr="00DA0E5B">
        <w:rPr>
          <w:spacing w:val="1"/>
          <w:sz w:val="24"/>
          <w:szCs w:val="24"/>
        </w:rPr>
        <w:t xml:space="preserve"> </w:t>
      </w:r>
      <w:r w:rsidRPr="00DA0E5B">
        <w:rPr>
          <w:sz w:val="24"/>
          <w:szCs w:val="24"/>
        </w:rPr>
        <w:t>музыкального,</w:t>
      </w:r>
      <w:r w:rsidRPr="00DA0E5B">
        <w:rPr>
          <w:spacing w:val="1"/>
          <w:sz w:val="24"/>
          <w:szCs w:val="24"/>
        </w:rPr>
        <w:t xml:space="preserve"> </w:t>
      </w:r>
      <w:r w:rsidRPr="00DA0E5B">
        <w:rPr>
          <w:sz w:val="24"/>
          <w:szCs w:val="24"/>
        </w:rPr>
        <w:t>оздоровительного</w:t>
      </w:r>
      <w:r w:rsidRPr="00DA0E5B">
        <w:rPr>
          <w:spacing w:val="1"/>
          <w:sz w:val="24"/>
          <w:szCs w:val="24"/>
        </w:rPr>
        <w:t xml:space="preserve"> </w:t>
      </w:r>
      <w:r w:rsidRPr="00DA0E5B">
        <w:rPr>
          <w:sz w:val="24"/>
          <w:szCs w:val="24"/>
        </w:rPr>
        <w:t>оборудования,</w:t>
      </w:r>
      <w:r w:rsidRPr="00DA0E5B">
        <w:rPr>
          <w:spacing w:val="1"/>
          <w:sz w:val="24"/>
          <w:szCs w:val="24"/>
        </w:rPr>
        <w:t xml:space="preserve"> </w:t>
      </w:r>
      <w:r w:rsidRPr="00DA0E5B">
        <w:rPr>
          <w:sz w:val="24"/>
          <w:szCs w:val="24"/>
        </w:rPr>
        <w:t>услуг</w:t>
      </w:r>
      <w:r w:rsidRPr="00DA0E5B">
        <w:rPr>
          <w:spacing w:val="1"/>
          <w:sz w:val="24"/>
          <w:szCs w:val="24"/>
        </w:rPr>
        <w:t xml:space="preserve"> </w:t>
      </w:r>
      <w:r w:rsidRPr="00DA0E5B">
        <w:rPr>
          <w:sz w:val="24"/>
          <w:szCs w:val="24"/>
        </w:rPr>
        <w:t>связи,</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т.</w:t>
      </w:r>
      <w:r w:rsidRPr="00DA0E5B">
        <w:rPr>
          <w:spacing w:val="1"/>
          <w:sz w:val="24"/>
          <w:szCs w:val="24"/>
        </w:rPr>
        <w:t xml:space="preserve"> </w:t>
      </w:r>
      <w:r w:rsidRPr="00DA0E5B">
        <w:rPr>
          <w:sz w:val="24"/>
          <w:szCs w:val="24"/>
        </w:rPr>
        <w:t>ч.</w:t>
      </w:r>
      <w:r w:rsidRPr="00DA0E5B">
        <w:rPr>
          <w:spacing w:val="1"/>
          <w:sz w:val="24"/>
          <w:szCs w:val="24"/>
        </w:rPr>
        <w:t xml:space="preserve"> </w:t>
      </w:r>
      <w:r w:rsidRPr="00DA0E5B">
        <w:rPr>
          <w:sz w:val="24"/>
          <w:szCs w:val="24"/>
        </w:rPr>
        <w:t>информационно-телекоммуникационной</w:t>
      </w:r>
      <w:r w:rsidRPr="00DA0E5B">
        <w:rPr>
          <w:spacing w:val="1"/>
          <w:sz w:val="24"/>
          <w:szCs w:val="24"/>
        </w:rPr>
        <w:t xml:space="preserve"> </w:t>
      </w:r>
      <w:r w:rsidRPr="00DA0E5B">
        <w:rPr>
          <w:sz w:val="24"/>
          <w:szCs w:val="24"/>
        </w:rPr>
        <w:t>сети</w:t>
      </w:r>
      <w:r w:rsidRPr="00DA0E5B">
        <w:rPr>
          <w:spacing w:val="1"/>
          <w:sz w:val="24"/>
          <w:szCs w:val="24"/>
        </w:rPr>
        <w:t xml:space="preserve"> </w:t>
      </w:r>
      <w:r w:rsidRPr="00DA0E5B">
        <w:rPr>
          <w:sz w:val="24"/>
          <w:szCs w:val="24"/>
        </w:rPr>
        <w:t>Интернет.</w:t>
      </w:r>
    </w:p>
    <w:p w:rsidR="00EA78C7" w:rsidRDefault="00EA78C7" w:rsidP="00EA78C7">
      <w:pPr>
        <w:pStyle w:val="a7"/>
        <w:spacing w:before="48" w:line="276" w:lineRule="auto"/>
        <w:ind w:right="265"/>
        <w:jc w:val="center"/>
        <w:rPr>
          <w:b/>
          <w:sz w:val="24"/>
          <w:szCs w:val="24"/>
        </w:rPr>
      </w:pPr>
      <w:r w:rsidRPr="00EA78C7">
        <w:rPr>
          <w:b/>
          <w:sz w:val="24"/>
          <w:szCs w:val="24"/>
        </w:rPr>
        <w:t>3.4.2</w:t>
      </w:r>
      <w:r w:rsidRPr="00EA78C7">
        <w:rPr>
          <w:b/>
          <w:sz w:val="24"/>
          <w:szCs w:val="24"/>
        </w:rPr>
        <w:tab/>
        <w:t>Материально-техническое обеспечение АООП ДО детей с задержкой психического развития</w:t>
      </w:r>
    </w:p>
    <w:p w:rsidR="00EA78C7" w:rsidRDefault="00EA78C7" w:rsidP="00EA78C7">
      <w:pPr>
        <w:pStyle w:val="a7"/>
        <w:spacing w:before="67" w:line="276" w:lineRule="auto"/>
        <w:ind w:right="264"/>
        <w:jc w:val="left"/>
      </w:pPr>
      <w:r w:rsidRPr="00EA78C7">
        <w:rPr>
          <w:sz w:val="24"/>
          <w:szCs w:val="24"/>
        </w:rPr>
        <w:t>В образовательной организации, реализующей АООП, должны быть созданы</w:t>
      </w:r>
      <w:r w:rsidRPr="00EA78C7">
        <w:rPr>
          <w:spacing w:val="1"/>
          <w:sz w:val="24"/>
          <w:szCs w:val="24"/>
        </w:rPr>
        <w:t xml:space="preserve"> </w:t>
      </w:r>
      <w:r w:rsidRPr="00EA78C7">
        <w:rPr>
          <w:sz w:val="24"/>
          <w:szCs w:val="24"/>
        </w:rPr>
        <w:t>общие и специальные материально-технические условия, позволяющие реализовать</w:t>
      </w:r>
      <w:r w:rsidRPr="00EA78C7">
        <w:rPr>
          <w:spacing w:val="1"/>
          <w:sz w:val="24"/>
          <w:szCs w:val="24"/>
        </w:rPr>
        <w:t xml:space="preserve"> </w:t>
      </w:r>
      <w:r w:rsidRPr="00EA78C7">
        <w:rPr>
          <w:sz w:val="24"/>
          <w:szCs w:val="24"/>
        </w:rPr>
        <w:t>поставленные в Программе задачи с учетом требований СанПиН, экономических и</w:t>
      </w:r>
      <w:r w:rsidRPr="00EA78C7">
        <w:rPr>
          <w:spacing w:val="1"/>
          <w:sz w:val="24"/>
          <w:szCs w:val="24"/>
        </w:rPr>
        <w:t xml:space="preserve"> </w:t>
      </w:r>
      <w:r w:rsidRPr="00EA78C7">
        <w:rPr>
          <w:sz w:val="24"/>
          <w:szCs w:val="24"/>
        </w:rPr>
        <w:t>социокультурных</w:t>
      </w:r>
      <w:r w:rsidRPr="00EA78C7">
        <w:rPr>
          <w:spacing w:val="1"/>
          <w:sz w:val="24"/>
          <w:szCs w:val="24"/>
        </w:rPr>
        <w:t xml:space="preserve"> </w:t>
      </w:r>
      <w:r w:rsidRPr="00EA78C7">
        <w:rPr>
          <w:sz w:val="24"/>
          <w:szCs w:val="24"/>
        </w:rPr>
        <w:t>условий,</w:t>
      </w:r>
      <w:r w:rsidRPr="00EA78C7">
        <w:rPr>
          <w:spacing w:val="1"/>
          <w:sz w:val="24"/>
          <w:szCs w:val="24"/>
        </w:rPr>
        <w:t xml:space="preserve"> </w:t>
      </w:r>
      <w:r w:rsidRPr="00EA78C7">
        <w:rPr>
          <w:sz w:val="24"/>
          <w:szCs w:val="24"/>
        </w:rPr>
        <w:t>образовательных</w:t>
      </w:r>
      <w:r w:rsidRPr="00EA78C7">
        <w:rPr>
          <w:spacing w:val="1"/>
          <w:sz w:val="24"/>
          <w:szCs w:val="24"/>
        </w:rPr>
        <w:t xml:space="preserve"> </w:t>
      </w:r>
      <w:r w:rsidRPr="00EA78C7">
        <w:rPr>
          <w:sz w:val="24"/>
          <w:szCs w:val="24"/>
        </w:rPr>
        <w:t>потребностей</w:t>
      </w:r>
      <w:r w:rsidRPr="00EA78C7">
        <w:rPr>
          <w:spacing w:val="1"/>
          <w:sz w:val="24"/>
          <w:szCs w:val="24"/>
        </w:rPr>
        <w:t xml:space="preserve"> </w:t>
      </w:r>
      <w:r w:rsidRPr="00EA78C7">
        <w:rPr>
          <w:sz w:val="24"/>
          <w:szCs w:val="24"/>
        </w:rPr>
        <w:t>участников</w:t>
      </w:r>
      <w:r w:rsidRPr="00EA78C7">
        <w:rPr>
          <w:spacing w:val="-67"/>
          <w:sz w:val="24"/>
          <w:szCs w:val="24"/>
        </w:rPr>
        <w:t xml:space="preserve"> </w:t>
      </w:r>
      <w:r w:rsidRPr="00EA78C7">
        <w:rPr>
          <w:sz w:val="24"/>
          <w:szCs w:val="24"/>
        </w:rPr>
        <w:t xml:space="preserve">образовательной </w:t>
      </w:r>
      <w:r w:rsidRPr="00EA78C7">
        <w:rPr>
          <w:sz w:val="24"/>
          <w:szCs w:val="24"/>
        </w:rPr>
        <w:lastRenderedPageBreak/>
        <w:t>деятельности (детей с ЗПР и их семей). Преодоление задержки</w:t>
      </w:r>
      <w:r w:rsidRPr="00EA78C7">
        <w:rPr>
          <w:spacing w:val="1"/>
          <w:sz w:val="24"/>
          <w:szCs w:val="24"/>
        </w:rPr>
        <w:t xml:space="preserve"> </w:t>
      </w:r>
      <w:r w:rsidRPr="00EA78C7">
        <w:rPr>
          <w:sz w:val="24"/>
          <w:szCs w:val="24"/>
        </w:rPr>
        <w:t>психического развития возможно только при условии наполнения педагогического</w:t>
      </w:r>
      <w:r w:rsidRPr="00EA78C7">
        <w:rPr>
          <w:spacing w:val="1"/>
          <w:sz w:val="24"/>
          <w:szCs w:val="24"/>
        </w:rPr>
        <w:t xml:space="preserve"> </w:t>
      </w:r>
      <w:r w:rsidRPr="00EA78C7">
        <w:rPr>
          <w:sz w:val="24"/>
          <w:szCs w:val="24"/>
        </w:rPr>
        <w:t>процесса</w:t>
      </w:r>
      <w:r w:rsidRPr="00EA78C7">
        <w:rPr>
          <w:spacing w:val="1"/>
          <w:sz w:val="24"/>
          <w:szCs w:val="24"/>
        </w:rPr>
        <w:t xml:space="preserve"> </w:t>
      </w:r>
      <w:r w:rsidRPr="00EA78C7">
        <w:rPr>
          <w:sz w:val="24"/>
          <w:szCs w:val="24"/>
        </w:rPr>
        <w:t>современными</w:t>
      </w:r>
      <w:r w:rsidRPr="00EA78C7">
        <w:rPr>
          <w:spacing w:val="1"/>
          <w:sz w:val="24"/>
          <w:szCs w:val="24"/>
        </w:rPr>
        <w:t xml:space="preserve"> </w:t>
      </w:r>
      <w:r w:rsidRPr="00EA78C7">
        <w:rPr>
          <w:sz w:val="24"/>
          <w:szCs w:val="24"/>
        </w:rPr>
        <w:t>коррекционно-развивающими</w:t>
      </w:r>
      <w:r w:rsidRPr="00EA78C7">
        <w:rPr>
          <w:spacing w:val="1"/>
          <w:sz w:val="24"/>
          <w:szCs w:val="24"/>
        </w:rPr>
        <w:t xml:space="preserve"> </w:t>
      </w:r>
      <w:r w:rsidRPr="00EA78C7">
        <w:rPr>
          <w:sz w:val="24"/>
          <w:szCs w:val="24"/>
        </w:rPr>
        <w:t>и</w:t>
      </w:r>
      <w:r w:rsidRPr="00EA78C7">
        <w:rPr>
          <w:spacing w:val="1"/>
          <w:sz w:val="24"/>
          <w:szCs w:val="24"/>
        </w:rPr>
        <w:t xml:space="preserve"> </w:t>
      </w:r>
      <w:r w:rsidRPr="00EA78C7">
        <w:rPr>
          <w:sz w:val="24"/>
          <w:szCs w:val="24"/>
        </w:rPr>
        <w:t>здоровьесберегающими</w:t>
      </w:r>
      <w:r w:rsidRPr="00EA78C7">
        <w:rPr>
          <w:spacing w:val="1"/>
          <w:sz w:val="24"/>
          <w:szCs w:val="24"/>
        </w:rPr>
        <w:t xml:space="preserve"> </w:t>
      </w:r>
      <w:r w:rsidRPr="00EA78C7">
        <w:rPr>
          <w:sz w:val="24"/>
          <w:szCs w:val="24"/>
        </w:rPr>
        <w:t>технологиями,</w:t>
      </w:r>
      <w:r w:rsidRPr="00EA78C7">
        <w:rPr>
          <w:spacing w:val="1"/>
          <w:sz w:val="24"/>
          <w:szCs w:val="24"/>
        </w:rPr>
        <w:t xml:space="preserve"> </w:t>
      </w:r>
      <w:r w:rsidRPr="00EA78C7">
        <w:rPr>
          <w:sz w:val="24"/>
          <w:szCs w:val="24"/>
        </w:rPr>
        <w:t>а</w:t>
      </w:r>
      <w:r w:rsidRPr="00EA78C7">
        <w:rPr>
          <w:spacing w:val="1"/>
          <w:sz w:val="24"/>
          <w:szCs w:val="24"/>
        </w:rPr>
        <w:t xml:space="preserve"> </w:t>
      </w:r>
      <w:r w:rsidRPr="00EA78C7">
        <w:rPr>
          <w:sz w:val="24"/>
          <w:szCs w:val="24"/>
        </w:rPr>
        <w:t>также</w:t>
      </w:r>
      <w:r w:rsidRPr="00EA78C7">
        <w:rPr>
          <w:spacing w:val="1"/>
          <w:sz w:val="24"/>
          <w:szCs w:val="24"/>
        </w:rPr>
        <w:t xml:space="preserve"> </w:t>
      </w:r>
      <w:r w:rsidRPr="00EA78C7">
        <w:rPr>
          <w:sz w:val="24"/>
          <w:szCs w:val="24"/>
        </w:rPr>
        <w:t>создания</w:t>
      </w:r>
      <w:r w:rsidRPr="00EA78C7">
        <w:rPr>
          <w:spacing w:val="1"/>
          <w:sz w:val="24"/>
          <w:szCs w:val="24"/>
        </w:rPr>
        <w:t xml:space="preserve"> </w:t>
      </w:r>
      <w:r w:rsidRPr="00EA78C7">
        <w:rPr>
          <w:sz w:val="24"/>
          <w:szCs w:val="24"/>
        </w:rPr>
        <w:t>предметно-развивающей</w:t>
      </w:r>
      <w:r w:rsidRPr="00EA78C7">
        <w:rPr>
          <w:spacing w:val="1"/>
          <w:sz w:val="24"/>
          <w:szCs w:val="24"/>
        </w:rPr>
        <w:t xml:space="preserve"> </w:t>
      </w:r>
      <w:r w:rsidRPr="00EA78C7">
        <w:rPr>
          <w:sz w:val="24"/>
          <w:szCs w:val="24"/>
        </w:rPr>
        <w:t>среды,</w:t>
      </w:r>
      <w:r w:rsidRPr="00EA78C7">
        <w:rPr>
          <w:spacing w:val="1"/>
          <w:sz w:val="24"/>
          <w:szCs w:val="24"/>
        </w:rPr>
        <w:t xml:space="preserve"> </w:t>
      </w:r>
      <w:r w:rsidRPr="00EA78C7">
        <w:rPr>
          <w:sz w:val="24"/>
          <w:szCs w:val="24"/>
        </w:rPr>
        <w:t>адекватной</w:t>
      </w:r>
      <w:r w:rsidRPr="00EA78C7">
        <w:rPr>
          <w:spacing w:val="1"/>
          <w:sz w:val="24"/>
          <w:szCs w:val="24"/>
        </w:rPr>
        <w:t xml:space="preserve"> </w:t>
      </w:r>
      <w:r w:rsidRPr="00EA78C7">
        <w:rPr>
          <w:sz w:val="24"/>
          <w:szCs w:val="24"/>
        </w:rPr>
        <w:t>особенностям</w:t>
      </w:r>
      <w:r w:rsidRPr="00EA78C7">
        <w:rPr>
          <w:spacing w:val="-1"/>
          <w:sz w:val="24"/>
          <w:szCs w:val="24"/>
        </w:rPr>
        <w:t xml:space="preserve"> </w:t>
      </w:r>
      <w:r w:rsidRPr="00EA78C7">
        <w:rPr>
          <w:sz w:val="24"/>
          <w:szCs w:val="24"/>
        </w:rPr>
        <w:t>развития</w:t>
      </w:r>
      <w:r w:rsidRPr="00EA78C7">
        <w:rPr>
          <w:spacing w:val="1"/>
          <w:sz w:val="24"/>
          <w:szCs w:val="24"/>
        </w:rPr>
        <w:t xml:space="preserve"> </w:t>
      </w:r>
      <w:r w:rsidRPr="00EA78C7">
        <w:rPr>
          <w:sz w:val="24"/>
          <w:szCs w:val="24"/>
        </w:rPr>
        <w:t>детей с</w:t>
      </w:r>
      <w:r w:rsidRPr="00EA78C7">
        <w:rPr>
          <w:spacing w:val="-4"/>
          <w:sz w:val="24"/>
          <w:szCs w:val="24"/>
        </w:rPr>
        <w:t xml:space="preserve"> </w:t>
      </w:r>
      <w:r w:rsidRPr="00EA78C7">
        <w:rPr>
          <w:sz w:val="24"/>
          <w:szCs w:val="24"/>
        </w:rPr>
        <w:t>ЗПР.</w:t>
      </w:r>
      <w:r w:rsidRPr="00EA78C7">
        <w:t xml:space="preserve"> </w:t>
      </w:r>
    </w:p>
    <w:p w:rsidR="00EA78C7" w:rsidRPr="00EA78C7" w:rsidRDefault="00EA78C7" w:rsidP="00EA78C7">
      <w:pPr>
        <w:pStyle w:val="a7"/>
        <w:spacing w:before="67" w:line="276" w:lineRule="auto"/>
        <w:ind w:right="264"/>
        <w:jc w:val="left"/>
        <w:rPr>
          <w:sz w:val="24"/>
          <w:szCs w:val="24"/>
        </w:rPr>
      </w:pPr>
      <w:r w:rsidRPr="00EA78C7">
        <w:rPr>
          <w:sz w:val="24"/>
          <w:szCs w:val="24"/>
        </w:rPr>
        <w:t>За</w:t>
      </w:r>
      <w:r w:rsidRPr="00EA78C7">
        <w:rPr>
          <w:spacing w:val="1"/>
          <w:sz w:val="24"/>
          <w:szCs w:val="24"/>
        </w:rPr>
        <w:t xml:space="preserve"> </w:t>
      </w:r>
      <w:r w:rsidRPr="00EA78C7">
        <w:rPr>
          <w:sz w:val="24"/>
          <w:szCs w:val="24"/>
        </w:rPr>
        <w:t>педагогами</w:t>
      </w:r>
      <w:r w:rsidRPr="00EA78C7">
        <w:rPr>
          <w:spacing w:val="1"/>
          <w:sz w:val="24"/>
          <w:szCs w:val="24"/>
        </w:rPr>
        <w:t xml:space="preserve"> ДОО </w:t>
      </w:r>
      <w:r w:rsidRPr="00EA78C7">
        <w:rPr>
          <w:sz w:val="24"/>
          <w:szCs w:val="24"/>
        </w:rPr>
        <w:t>остается</w:t>
      </w:r>
      <w:r w:rsidRPr="00EA78C7">
        <w:rPr>
          <w:spacing w:val="1"/>
          <w:sz w:val="24"/>
          <w:szCs w:val="24"/>
        </w:rPr>
        <w:t xml:space="preserve"> </w:t>
      </w:r>
      <w:r w:rsidRPr="00EA78C7">
        <w:rPr>
          <w:sz w:val="24"/>
          <w:szCs w:val="24"/>
        </w:rPr>
        <w:t>право</w:t>
      </w:r>
      <w:r w:rsidRPr="00EA78C7">
        <w:rPr>
          <w:spacing w:val="1"/>
          <w:sz w:val="24"/>
          <w:szCs w:val="24"/>
        </w:rPr>
        <w:t xml:space="preserve"> </w:t>
      </w:r>
      <w:r w:rsidRPr="00EA78C7">
        <w:rPr>
          <w:sz w:val="24"/>
          <w:szCs w:val="24"/>
        </w:rPr>
        <w:t>самостоятельного</w:t>
      </w:r>
      <w:r w:rsidRPr="00EA78C7">
        <w:rPr>
          <w:spacing w:val="1"/>
          <w:sz w:val="24"/>
          <w:szCs w:val="24"/>
        </w:rPr>
        <w:t xml:space="preserve"> </w:t>
      </w:r>
      <w:r w:rsidRPr="00EA78C7">
        <w:rPr>
          <w:sz w:val="24"/>
          <w:szCs w:val="24"/>
        </w:rPr>
        <w:t>подбора</w:t>
      </w:r>
      <w:r w:rsidRPr="00EA78C7">
        <w:rPr>
          <w:spacing w:val="1"/>
          <w:sz w:val="24"/>
          <w:szCs w:val="24"/>
        </w:rPr>
        <w:t xml:space="preserve"> </w:t>
      </w:r>
      <w:r w:rsidRPr="00EA78C7">
        <w:rPr>
          <w:sz w:val="24"/>
          <w:szCs w:val="24"/>
        </w:rPr>
        <w:t>необходимых</w:t>
      </w:r>
      <w:r w:rsidRPr="00EA78C7">
        <w:rPr>
          <w:spacing w:val="1"/>
          <w:sz w:val="24"/>
          <w:szCs w:val="24"/>
        </w:rPr>
        <w:t xml:space="preserve"> </w:t>
      </w:r>
      <w:r w:rsidRPr="00EA78C7">
        <w:rPr>
          <w:sz w:val="24"/>
          <w:szCs w:val="24"/>
        </w:rPr>
        <w:t>средств</w:t>
      </w:r>
      <w:r w:rsidRPr="00EA78C7">
        <w:rPr>
          <w:spacing w:val="1"/>
          <w:sz w:val="24"/>
          <w:szCs w:val="24"/>
        </w:rPr>
        <w:t xml:space="preserve"> </w:t>
      </w:r>
      <w:r w:rsidRPr="00EA78C7">
        <w:rPr>
          <w:sz w:val="24"/>
          <w:szCs w:val="24"/>
        </w:rPr>
        <w:t>обучения,</w:t>
      </w:r>
      <w:r w:rsidRPr="00EA78C7">
        <w:rPr>
          <w:spacing w:val="1"/>
          <w:sz w:val="24"/>
          <w:szCs w:val="24"/>
        </w:rPr>
        <w:t xml:space="preserve"> </w:t>
      </w:r>
      <w:r w:rsidRPr="00EA78C7">
        <w:rPr>
          <w:sz w:val="24"/>
          <w:szCs w:val="24"/>
        </w:rPr>
        <w:t>оборудования,</w:t>
      </w:r>
      <w:r w:rsidRPr="00EA78C7">
        <w:rPr>
          <w:spacing w:val="1"/>
          <w:sz w:val="24"/>
          <w:szCs w:val="24"/>
        </w:rPr>
        <w:t xml:space="preserve"> </w:t>
      </w:r>
      <w:r w:rsidRPr="00EA78C7">
        <w:rPr>
          <w:sz w:val="24"/>
          <w:szCs w:val="24"/>
        </w:rPr>
        <w:t>материалов,</w:t>
      </w:r>
      <w:r w:rsidRPr="00EA78C7">
        <w:rPr>
          <w:spacing w:val="1"/>
          <w:sz w:val="24"/>
          <w:szCs w:val="24"/>
        </w:rPr>
        <w:t xml:space="preserve"> </w:t>
      </w:r>
      <w:r w:rsidRPr="00EA78C7">
        <w:rPr>
          <w:sz w:val="24"/>
          <w:szCs w:val="24"/>
        </w:rPr>
        <w:t>исходя</w:t>
      </w:r>
      <w:r w:rsidRPr="00EA78C7">
        <w:rPr>
          <w:spacing w:val="1"/>
          <w:sz w:val="24"/>
          <w:szCs w:val="24"/>
        </w:rPr>
        <w:t xml:space="preserve"> </w:t>
      </w:r>
      <w:r w:rsidRPr="00EA78C7">
        <w:rPr>
          <w:sz w:val="24"/>
          <w:szCs w:val="24"/>
        </w:rPr>
        <w:t>из</w:t>
      </w:r>
      <w:r w:rsidRPr="00EA78C7">
        <w:rPr>
          <w:spacing w:val="1"/>
          <w:sz w:val="24"/>
          <w:szCs w:val="24"/>
        </w:rPr>
        <w:t xml:space="preserve"> </w:t>
      </w:r>
      <w:r w:rsidRPr="00EA78C7">
        <w:rPr>
          <w:sz w:val="24"/>
          <w:szCs w:val="24"/>
        </w:rPr>
        <w:t>особенностей</w:t>
      </w:r>
      <w:r w:rsidRPr="00EA78C7">
        <w:rPr>
          <w:spacing w:val="1"/>
          <w:sz w:val="24"/>
          <w:szCs w:val="24"/>
        </w:rPr>
        <w:t xml:space="preserve"> </w:t>
      </w:r>
      <w:r w:rsidRPr="00EA78C7">
        <w:rPr>
          <w:sz w:val="24"/>
          <w:szCs w:val="24"/>
        </w:rPr>
        <w:t>реализации</w:t>
      </w:r>
      <w:r w:rsidRPr="00EA78C7">
        <w:rPr>
          <w:spacing w:val="1"/>
          <w:sz w:val="24"/>
          <w:szCs w:val="24"/>
        </w:rPr>
        <w:t xml:space="preserve"> </w:t>
      </w:r>
      <w:r w:rsidRPr="00EA78C7">
        <w:rPr>
          <w:sz w:val="24"/>
          <w:szCs w:val="24"/>
        </w:rPr>
        <w:t>адаптированной</w:t>
      </w:r>
      <w:r w:rsidRPr="00EA78C7">
        <w:rPr>
          <w:spacing w:val="1"/>
          <w:sz w:val="24"/>
          <w:szCs w:val="24"/>
        </w:rPr>
        <w:t xml:space="preserve"> </w:t>
      </w:r>
      <w:r w:rsidRPr="00EA78C7">
        <w:rPr>
          <w:sz w:val="24"/>
          <w:szCs w:val="24"/>
        </w:rPr>
        <w:t>основной</w:t>
      </w:r>
      <w:r w:rsidRPr="00EA78C7">
        <w:rPr>
          <w:spacing w:val="1"/>
          <w:sz w:val="24"/>
          <w:szCs w:val="24"/>
        </w:rPr>
        <w:t xml:space="preserve"> </w:t>
      </w:r>
      <w:r w:rsidRPr="00EA78C7">
        <w:rPr>
          <w:sz w:val="24"/>
          <w:szCs w:val="24"/>
        </w:rPr>
        <w:t>образовательной</w:t>
      </w:r>
      <w:r w:rsidRPr="00EA78C7">
        <w:rPr>
          <w:spacing w:val="1"/>
          <w:sz w:val="24"/>
          <w:szCs w:val="24"/>
        </w:rPr>
        <w:t xml:space="preserve"> </w:t>
      </w:r>
      <w:r w:rsidRPr="00EA78C7">
        <w:rPr>
          <w:sz w:val="24"/>
          <w:szCs w:val="24"/>
        </w:rPr>
        <w:t>программы</w:t>
      </w:r>
      <w:r w:rsidRPr="00EA78C7">
        <w:rPr>
          <w:spacing w:val="1"/>
          <w:sz w:val="24"/>
          <w:szCs w:val="24"/>
        </w:rPr>
        <w:t xml:space="preserve"> </w:t>
      </w:r>
      <w:r w:rsidRPr="00EA78C7">
        <w:rPr>
          <w:sz w:val="24"/>
          <w:szCs w:val="24"/>
        </w:rPr>
        <w:t>с</w:t>
      </w:r>
      <w:r w:rsidRPr="00EA78C7">
        <w:rPr>
          <w:spacing w:val="1"/>
          <w:sz w:val="24"/>
          <w:szCs w:val="24"/>
        </w:rPr>
        <w:t xml:space="preserve"> </w:t>
      </w:r>
      <w:r w:rsidRPr="00EA78C7">
        <w:rPr>
          <w:sz w:val="24"/>
          <w:szCs w:val="24"/>
        </w:rPr>
        <w:t>учетом</w:t>
      </w:r>
      <w:r w:rsidRPr="00EA78C7">
        <w:rPr>
          <w:spacing w:val="1"/>
          <w:sz w:val="24"/>
          <w:szCs w:val="24"/>
        </w:rPr>
        <w:t xml:space="preserve"> </w:t>
      </w:r>
      <w:r w:rsidRPr="00EA78C7">
        <w:rPr>
          <w:sz w:val="24"/>
          <w:szCs w:val="24"/>
        </w:rPr>
        <w:t>различных</w:t>
      </w:r>
      <w:r w:rsidRPr="00EA78C7">
        <w:rPr>
          <w:spacing w:val="1"/>
          <w:sz w:val="24"/>
          <w:szCs w:val="24"/>
        </w:rPr>
        <w:t xml:space="preserve"> </w:t>
      </w:r>
      <w:r w:rsidRPr="00EA78C7">
        <w:rPr>
          <w:sz w:val="24"/>
          <w:szCs w:val="24"/>
        </w:rPr>
        <w:t>условий,</w:t>
      </w:r>
      <w:r w:rsidRPr="00EA78C7">
        <w:rPr>
          <w:spacing w:val="1"/>
          <w:sz w:val="24"/>
          <w:szCs w:val="24"/>
        </w:rPr>
        <w:t xml:space="preserve"> </w:t>
      </w:r>
      <w:r w:rsidRPr="00EA78C7">
        <w:rPr>
          <w:sz w:val="24"/>
          <w:szCs w:val="24"/>
        </w:rPr>
        <w:t>сложившихся</w:t>
      </w:r>
      <w:r w:rsidRPr="00EA78C7">
        <w:rPr>
          <w:spacing w:val="1"/>
          <w:sz w:val="24"/>
          <w:szCs w:val="24"/>
        </w:rPr>
        <w:t xml:space="preserve"> </w:t>
      </w:r>
      <w:r w:rsidRPr="00EA78C7">
        <w:rPr>
          <w:sz w:val="24"/>
          <w:szCs w:val="24"/>
        </w:rPr>
        <w:t>в</w:t>
      </w:r>
      <w:r w:rsidRPr="00EA78C7">
        <w:rPr>
          <w:spacing w:val="1"/>
          <w:sz w:val="24"/>
          <w:szCs w:val="24"/>
        </w:rPr>
        <w:t xml:space="preserve"> </w:t>
      </w:r>
      <w:r w:rsidRPr="00EA78C7">
        <w:rPr>
          <w:sz w:val="24"/>
          <w:szCs w:val="24"/>
        </w:rPr>
        <w:t>Организации, групп различной направленности и сроков реализации Программы,</w:t>
      </w:r>
      <w:r w:rsidRPr="00EA78C7">
        <w:rPr>
          <w:spacing w:val="1"/>
          <w:sz w:val="24"/>
          <w:szCs w:val="24"/>
        </w:rPr>
        <w:t xml:space="preserve"> </w:t>
      </w:r>
      <w:r w:rsidRPr="00EA78C7">
        <w:rPr>
          <w:sz w:val="24"/>
          <w:szCs w:val="24"/>
        </w:rPr>
        <w:t>особенностей</w:t>
      </w:r>
      <w:r w:rsidRPr="00EA78C7">
        <w:rPr>
          <w:spacing w:val="-4"/>
          <w:sz w:val="24"/>
          <w:szCs w:val="24"/>
        </w:rPr>
        <w:t xml:space="preserve"> </w:t>
      </w:r>
      <w:r w:rsidRPr="00EA78C7">
        <w:rPr>
          <w:sz w:val="24"/>
          <w:szCs w:val="24"/>
        </w:rPr>
        <w:t>развития различных групп</w:t>
      </w:r>
      <w:r w:rsidRPr="00EA78C7">
        <w:rPr>
          <w:spacing w:val="-2"/>
          <w:sz w:val="24"/>
          <w:szCs w:val="24"/>
        </w:rPr>
        <w:t xml:space="preserve"> </w:t>
      </w:r>
      <w:r w:rsidRPr="00EA78C7">
        <w:rPr>
          <w:sz w:val="24"/>
          <w:szCs w:val="24"/>
        </w:rPr>
        <w:t>детей</w:t>
      </w:r>
      <w:r w:rsidRPr="00EA78C7">
        <w:rPr>
          <w:spacing w:val="-1"/>
          <w:sz w:val="24"/>
          <w:szCs w:val="24"/>
        </w:rPr>
        <w:t xml:space="preserve"> </w:t>
      </w:r>
      <w:r w:rsidRPr="00EA78C7">
        <w:rPr>
          <w:sz w:val="24"/>
          <w:szCs w:val="24"/>
        </w:rPr>
        <w:t>с</w:t>
      </w:r>
      <w:r w:rsidRPr="00EA78C7">
        <w:rPr>
          <w:spacing w:val="-2"/>
          <w:sz w:val="24"/>
          <w:szCs w:val="24"/>
        </w:rPr>
        <w:t xml:space="preserve"> </w:t>
      </w:r>
      <w:r w:rsidRPr="00EA78C7">
        <w:rPr>
          <w:sz w:val="24"/>
          <w:szCs w:val="24"/>
        </w:rPr>
        <w:t>ОВЗ</w:t>
      </w:r>
      <w:r w:rsidRPr="00EA78C7">
        <w:rPr>
          <w:spacing w:val="1"/>
          <w:sz w:val="24"/>
          <w:szCs w:val="24"/>
        </w:rPr>
        <w:t xml:space="preserve"> </w:t>
      </w:r>
      <w:r w:rsidRPr="00EA78C7">
        <w:rPr>
          <w:sz w:val="24"/>
          <w:szCs w:val="24"/>
        </w:rPr>
        <w:t>или</w:t>
      </w:r>
      <w:r w:rsidRPr="00EA78C7">
        <w:rPr>
          <w:spacing w:val="-1"/>
          <w:sz w:val="24"/>
          <w:szCs w:val="24"/>
        </w:rPr>
        <w:t xml:space="preserve"> </w:t>
      </w:r>
      <w:r w:rsidRPr="00EA78C7">
        <w:rPr>
          <w:sz w:val="24"/>
          <w:szCs w:val="24"/>
        </w:rPr>
        <w:t>конкретного</w:t>
      </w:r>
      <w:r w:rsidRPr="00EA78C7">
        <w:rPr>
          <w:spacing w:val="-3"/>
          <w:sz w:val="24"/>
          <w:szCs w:val="24"/>
        </w:rPr>
        <w:t xml:space="preserve"> </w:t>
      </w:r>
      <w:r w:rsidRPr="00EA78C7">
        <w:rPr>
          <w:sz w:val="24"/>
          <w:szCs w:val="24"/>
        </w:rPr>
        <w:t>ребенка.</w:t>
      </w:r>
    </w:p>
    <w:p w:rsidR="00153B94" w:rsidRPr="00DA0E5B" w:rsidRDefault="00EA78C7" w:rsidP="00DA0E5B">
      <w:pPr>
        <w:spacing w:after="0"/>
        <w:jc w:val="both"/>
        <w:rPr>
          <w:rFonts w:ascii="Times New Roman" w:hAnsi="Times New Roman" w:cs="Times New Roman"/>
          <w:b/>
          <w:sz w:val="24"/>
          <w:szCs w:val="24"/>
        </w:rPr>
      </w:pPr>
      <w:r>
        <w:rPr>
          <w:rFonts w:ascii="Times New Roman" w:hAnsi="Times New Roman" w:cs="Times New Roman"/>
          <w:b/>
          <w:sz w:val="24"/>
          <w:szCs w:val="24"/>
        </w:rPr>
        <w:t xml:space="preserve">3.4.3 </w:t>
      </w:r>
      <w:r w:rsidR="00153B94" w:rsidRPr="00DA0E5B">
        <w:rPr>
          <w:rFonts w:ascii="Times New Roman" w:hAnsi="Times New Roman" w:cs="Times New Roman"/>
          <w:b/>
          <w:sz w:val="24"/>
          <w:szCs w:val="24"/>
        </w:rPr>
        <w:t>Описание материально-технического обеспечения Программы, обеспеченности методическими материалами и средствами обучения и воспитания</w:t>
      </w:r>
    </w:p>
    <w:p w:rsidR="00153B94" w:rsidRPr="00DA0E5B" w:rsidRDefault="00153B94" w:rsidP="00DA0E5B">
      <w:pPr>
        <w:pStyle w:val="af2"/>
        <w:spacing w:before="0" w:beforeAutospacing="0" w:after="0" w:afterAutospacing="0" w:line="276" w:lineRule="auto"/>
        <w:ind w:firstLine="708"/>
        <w:jc w:val="both"/>
        <w:rPr>
          <w:rFonts w:cs="Times New Roman"/>
          <w:color w:val="000000" w:themeColor="text1"/>
          <w:lang w:val="ru-RU"/>
        </w:rPr>
      </w:pPr>
      <w:r w:rsidRPr="00DA0E5B">
        <w:rPr>
          <w:rFonts w:cs="Times New Roman"/>
          <w:color w:val="000000" w:themeColor="text1"/>
          <w:lang w:val="ru-RU"/>
        </w:rPr>
        <w:t>В СП ГБОУ СОШ №6 г.о.Отрадный Детский сад №15 созданы материально-технические условия (в соответствии с ФОП ДО), обеспечивающие:</w:t>
      </w:r>
    </w:p>
    <w:p w:rsidR="00153B94" w:rsidRPr="00DA0E5B" w:rsidRDefault="00153B94" w:rsidP="00DA0E5B">
      <w:pPr>
        <w:pStyle w:val="af2"/>
        <w:spacing w:before="0" w:beforeAutospacing="0" w:after="0" w:afterAutospacing="0" w:line="276" w:lineRule="auto"/>
        <w:ind w:firstLine="284"/>
        <w:jc w:val="both"/>
        <w:rPr>
          <w:rFonts w:cs="Times New Roman"/>
          <w:color w:val="000000" w:themeColor="text1"/>
          <w:lang w:val="ru-RU"/>
        </w:rPr>
      </w:pPr>
      <w:r w:rsidRPr="00DA0E5B">
        <w:rPr>
          <w:rFonts w:cs="Times New Roman"/>
          <w:color w:val="000000" w:themeColor="text1"/>
          <w:lang w:val="ru-RU"/>
        </w:rPr>
        <w:t>1) возможность достижения обучающимися планируемых результатов освоения Программы;</w:t>
      </w:r>
    </w:p>
    <w:p w:rsidR="00153B94" w:rsidRPr="00DA0E5B" w:rsidRDefault="00153B94" w:rsidP="00DA0E5B">
      <w:pPr>
        <w:pStyle w:val="af2"/>
        <w:spacing w:before="0" w:beforeAutospacing="0" w:after="0" w:afterAutospacing="0" w:line="276" w:lineRule="auto"/>
        <w:ind w:firstLine="284"/>
        <w:jc w:val="both"/>
        <w:rPr>
          <w:rFonts w:cs="Times New Roman"/>
          <w:color w:val="000000" w:themeColor="text1"/>
          <w:lang w:val="ru-RU"/>
        </w:rPr>
      </w:pPr>
      <w:r w:rsidRPr="00DA0E5B">
        <w:rPr>
          <w:rFonts w:cs="Times New Roman"/>
          <w:color w:val="000000" w:themeColor="text1"/>
          <w:lang w:val="ru-RU"/>
        </w:rPr>
        <w:t>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к условиям размещения организации, осуществляющей образовательную деятельность;</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оборудованию и содержанию территории;</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помещениям, их оборудованию и содержанию;</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естественному и искусственному освещению помещений;</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отоплению и вентиляции;</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водоснабжению и канализации;</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организации питания;</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медицинскому обеспечению;</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приему детей в организацию, осуществляющую образовательную деятельность;</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организации режима дня;</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организации физического воспитания;</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личной гигиене персонала;</w:t>
      </w:r>
    </w:p>
    <w:p w:rsidR="00153B94" w:rsidRPr="00DA0E5B" w:rsidRDefault="00153B94" w:rsidP="00DA0E5B">
      <w:pPr>
        <w:pStyle w:val="af2"/>
        <w:spacing w:before="0" w:beforeAutospacing="0" w:after="0" w:afterAutospacing="0" w:line="276" w:lineRule="auto"/>
        <w:ind w:firstLine="284"/>
        <w:jc w:val="both"/>
        <w:rPr>
          <w:rFonts w:cs="Times New Roman"/>
          <w:color w:val="000000" w:themeColor="text1"/>
          <w:lang w:val="ru-RU"/>
        </w:rPr>
      </w:pPr>
      <w:r w:rsidRPr="00DA0E5B">
        <w:rPr>
          <w:rFonts w:cs="Times New Roman"/>
          <w:color w:val="000000" w:themeColor="text1"/>
          <w:lang w:val="ru-RU"/>
        </w:rPr>
        <w:t>3) выполнение ДОО требований пожарной безопасности и электробезопасности;</w:t>
      </w:r>
    </w:p>
    <w:p w:rsidR="00153B94" w:rsidRPr="00DA0E5B" w:rsidRDefault="00153B94" w:rsidP="00DA0E5B">
      <w:pPr>
        <w:pStyle w:val="af2"/>
        <w:spacing w:before="0" w:beforeAutospacing="0" w:after="0" w:afterAutospacing="0" w:line="276" w:lineRule="auto"/>
        <w:ind w:firstLine="284"/>
        <w:jc w:val="both"/>
        <w:rPr>
          <w:rFonts w:cs="Times New Roman"/>
          <w:color w:val="000000" w:themeColor="text1"/>
          <w:lang w:val="ru-RU"/>
        </w:rPr>
      </w:pPr>
      <w:r w:rsidRPr="00DA0E5B">
        <w:rPr>
          <w:rFonts w:cs="Times New Roman"/>
          <w:color w:val="000000" w:themeColor="text1"/>
          <w:lang w:val="ru-RU"/>
        </w:rPr>
        <w:t>4) выполнение ДОО требований по охране здоровья обучающихся и охране труда работников ДОО;</w:t>
      </w:r>
    </w:p>
    <w:p w:rsidR="00153B94" w:rsidRPr="00DA0E5B" w:rsidRDefault="00153B94" w:rsidP="00DA0E5B">
      <w:pPr>
        <w:pStyle w:val="af2"/>
        <w:spacing w:before="0" w:beforeAutospacing="0" w:after="0" w:afterAutospacing="0" w:line="276" w:lineRule="auto"/>
        <w:ind w:firstLine="284"/>
        <w:jc w:val="both"/>
        <w:rPr>
          <w:rFonts w:cs="Times New Roman"/>
          <w:color w:val="000000" w:themeColor="text1"/>
          <w:lang w:val="ru-RU"/>
        </w:rPr>
      </w:pPr>
      <w:r w:rsidRPr="00DA0E5B">
        <w:rPr>
          <w:rFonts w:cs="Times New Roman"/>
          <w:color w:val="000000" w:themeColor="text1"/>
          <w:lang w:val="ru-RU"/>
        </w:rPr>
        <w:t>5) возможность для беспрепятственного доступа обучающихся с ОВЗ, в том числе детей-инвалидов к объектам инфраструктуры ДОО.</w:t>
      </w:r>
    </w:p>
    <w:p w:rsidR="00153B94" w:rsidRPr="00DA0E5B" w:rsidRDefault="00153B94" w:rsidP="00DA0E5B">
      <w:pPr>
        <w:pStyle w:val="af2"/>
        <w:spacing w:before="0" w:beforeAutospacing="0" w:after="0" w:afterAutospacing="0" w:line="276" w:lineRule="auto"/>
        <w:ind w:firstLine="708"/>
        <w:jc w:val="both"/>
        <w:rPr>
          <w:rFonts w:cs="Times New Roman"/>
          <w:lang w:val="ru-RU"/>
        </w:rPr>
      </w:pPr>
      <w:r w:rsidRPr="00DA0E5B">
        <w:rPr>
          <w:rFonts w:cs="Times New Roman"/>
          <w:lang w:val="ru-RU"/>
        </w:rPr>
        <w:t>Детский сад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153B94" w:rsidRPr="00DA0E5B" w:rsidRDefault="00153B94" w:rsidP="00DA0E5B">
      <w:pPr>
        <w:pStyle w:val="af2"/>
        <w:numPr>
          <w:ilvl w:val="0"/>
          <w:numId w:val="112"/>
        </w:numPr>
        <w:spacing w:before="0" w:beforeAutospacing="0" w:after="0" w:afterAutospacing="0" w:line="276" w:lineRule="auto"/>
        <w:ind w:left="0" w:firstLine="360"/>
        <w:jc w:val="both"/>
        <w:rPr>
          <w:rFonts w:cs="Times New Roman"/>
          <w:lang w:val="ru-RU"/>
        </w:rPr>
      </w:pPr>
      <w:r w:rsidRPr="00DA0E5B">
        <w:rPr>
          <w:rFonts w:cs="Times New Roman"/>
          <w:lang w:val="ru-RU"/>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153B94" w:rsidRPr="00DA0E5B" w:rsidRDefault="00153B94" w:rsidP="00DA0E5B">
      <w:pPr>
        <w:pStyle w:val="af2"/>
        <w:numPr>
          <w:ilvl w:val="0"/>
          <w:numId w:val="112"/>
        </w:numPr>
        <w:spacing w:before="0" w:beforeAutospacing="0" w:after="0" w:afterAutospacing="0" w:line="276" w:lineRule="auto"/>
        <w:ind w:left="0" w:firstLine="360"/>
        <w:jc w:val="both"/>
        <w:rPr>
          <w:rFonts w:cs="Times New Roman"/>
          <w:lang w:val="ru-RU"/>
        </w:rPr>
      </w:pPr>
      <w:r w:rsidRPr="00DA0E5B">
        <w:rPr>
          <w:rFonts w:cs="Times New Roman"/>
          <w:lang w:val="ru-RU"/>
        </w:rPr>
        <w:lastRenderedPageBreak/>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153B94" w:rsidRPr="00DA0E5B" w:rsidRDefault="00153B94" w:rsidP="00DA0E5B">
      <w:pPr>
        <w:pStyle w:val="af2"/>
        <w:numPr>
          <w:ilvl w:val="0"/>
          <w:numId w:val="112"/>
        </w:numPr>
        <w:spacing w:before="0" w:beforeAutospacing="0" w:after="0" w:afterAutospacing="0" w:line="276" w:lineRule="auto"/>
        <w:ind w:left="0" w:firstLine="360"/>
        <w:jc w:val="both"/>
        <w:rPr>
          <w:rFonts w:cs="Times New Roman"/>
          <w:lang w:val="ru-RU"/>
        </w:rPr>
      </w:pPr>
      <w:r w:rsidRPr="00DA0E5B">
        <w:rPr>
          <w:rFonts w:cs="Times New Roman"/>
          <w:lang w:val="ru-RU"/>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153B94" w:rsidRPr="00DA0E5B" w:rsidRDefault="00153B94" w:rsidP="00DA0E5B">
      <w:pPr>
        <w:pStyle w:val="af2"/>
        <w:numPr>
          <w:ilvl w:val="0"/>
          <w:numId w:val="112"/>
        </w:numPr>
        <w:spacing w:before="0" w:beforeAutospacing="0" w:after="0" w:afterAutospacing="0" w:line="276" w:lineRule="auto"/>
        <w:ind w:left="0" w:firstLine="360"/>
        <w:jc w:val="both"/>
        <w:rPr>
          <w:rFonts w:cs="Times New Roman"/>
          <w:lang w:val="ru-RU"/>
        </w:rPr>
      </w:pPr>
      <w:r w:rsidRPr="00DA0E5B">
        <w:rPr>
          <w:rFonts w:cs="Times New Roman"/>
          <w:lang w:val="ru-RU"/>
        </w:rPr>
        <w:t>административные помещения, методический кабинет;</w:t>
      </w:r>
    </w:p>
    <w:p w:rsidR="00153B94" w:rsidRPr="00DA0E5B" w:rsidRDefault="00153B94" w:rsidP="00DA0E5B">
      <w:pPr>
        <w:pStyle w:val="af2"/>
        <w:numPr>
          <w:ilvl w:val="0"/>
          <w:numId w:val="112"/>
        </w:numPr>
        <w:spacing w:before="0" w:beforeAutospacing="0" w:after="0" w:afterAutospacing="0" w:line="276" w:lineRule="auto"/>
        <w:ind w:left="0" w:firstLine="360"/>
        <w:jc w:val="both"/>
        <w:rPr>
          <w:rFonts w:cs="Times New Roman"/>
          <w:lang w:val="ru-RU"/>
        </w:rPr>
      </w:pPr>
      <w:r w:rsidRPr="00DA0E5B">
        <w:rPr>
          <w:rFonts w:cs="Times New Roman"/>
          <w:lang w:val="ru-RU"/>
        </w:rPr>
        <w:t>помещения для занятий специалистов (учитель-логопед, учитель-дефектолог, педагог-психолог);</w:t>
      </w:r>
    </w:p>
    <w:p w:rsidR="00153B94" w:rsidRPr="00DA0E5B" w:rsidRDefault="00153B94" w:rsidP="00DA0E5B">
      <w:pPr>
        <w:pStyle w:val="af2"/>
        <w:numPr>
          <w:ilvl w:val="0"/>
          <w:numId w:val="112"/>
        </w:numPr>
        <w:spacing w:before="0" w:beforeAutospacing="0" w:after="0" w:afterAutospacing="0" w:line="276" w:lineRule="auto"/>
        <w:ind w:left="0" w:firstLine="360"/>
        <w:jc w:val="both"/>
        <w:rPr>
          <w:rFonts w:cs="Times New Roman"/>
          <w:lang w:val="ru-RU"/>
        </w:rPr>
      </w:pPr>
      <w:r w:rsidRPr="00DA0E5B">
        <w:rPr>
          <w:rFonts w:cs="Times New Roman"/>
          <w:lang w:val="ru-RU"/>
        </w:rPr>
        <w:t>помещения, обеспечивающие охрану и укрепление физического и психологического здоровья, в том числе медицинский кабинет;</w:t>
      </w:r>
    </w:p>
    <w:p w:rsidR="00153B94" w:rsidRPr="00DA0E5B" w:rsidRDefault="00153B94" w:rsidP="00DA0E5B">
      <w:pPr>
        <w:pStyle w:val="af2"/>
        <w:numPr>
          <w:ilvl w:val="0"/>
          <w:numId w:val="112"/>
        </w:numPr>
        <w:spacing w:before="0" w:beforeAutospacing="0" w:after="0" w:afterAutospacing="0" w:line="276" w:lineRule="auto"/>
        <w:ind w:left="0" w:firstLine="360"/>
        <w:jc w:val="both"/>
        <w:rPr>
          <w:rFonts w:cs="Times New Roman"/>
          <w:lang w:val="ru-RU"/>
        </w:rPr>
      </w:pPr>
      <w:r w:rsidRPr="00DA0E5B">
        <w:rPr>
          <w:rFonts w:cs="Times New Roman"/>
          <w:lang w:val="ru-RU"/>
        </w:rPr>
        <w:t>оформленная территория и оборудованные участки для прогулки ДОО.</w:t>
      </w:r>
    </w:p>
    <w:p w:rsidR="00153B94" w:rsidRPr="00DA0E5B" w:rsidRDefault="00153B94" w:rsidP="00DA0E5B">
      <w:pPr>
        <w:spacing w:after="0"/>
        <w:ind w:left="360"/>
        <w:jc w:val="both"/>
        <w:rPr>
          <w:rFonts w:ascii="Times New Roman" w:hAnsi="Times New Roman" w:cs="Times New Roman"/>
          <w:b/>
          <w:sz w:val="24"/>
          <w:szCs w:val="24"/>
        </w:rPr>
      </w:pPr>
    </w:p>
    <w:p w:rsidR="00153B94" w:rsidRPr="00DA0E5B" w:rsidRDefault="00153B94" w:rsidP="00DA0E5B">
      <w:pPr>
        <w:pStyle w:val="a7"/>
        <w:spacing w:before="1" w:line="276" w:lineRule="auto"/>
        <w:ind w:left="158" w:right="130" w:firstLine="8"/>
        <w:rPr>
          <w:sz w:val="24"/>
          <w:szCs w:val="24"/>
        </w:rPr>
      </w:pPr>
      <w:r w:rsidRPr="00DA0E5B">
        <w:rPr>
          <w:sz w:val="24"/>
          <w:szCs w:val="24"/>
        </w:rPr>
        <w:t>В  ДОО  созданы  условия для материально-технического оснащения дополнительных помещений: театральной  студии, зимнего сада, экологической  тропы на территории ДОО, музеев,  позволяющих расширить образовательное</w:t>
      </w:r>
      <w:r w:rsidRPr="00DA0E5B">
        <w:rPr>
          <w:spacing w:val="-51"/>
          <w:sz w:val="24"/>
          <w:szCs w:val="24"/>
        </w:rPr>
        <w:t xml:space="preserve"> </w:t>
      </w:r>
      <w:r w:rsidRPr="00DA0E5B">
        <w:rPr>
          <w:sz w:val="24"/>
          <w:szCs w:val="24"/>
        </w:rPr>
        <w:t>пространство.</w:t>
      </w:r>
    </w:p>
    <w:p w:rsidR="00153B94" w:rsidRPr="00DA0E5B" w:rsidRDefault="00153B94" w:rsidP="00DA0E5B">
      <w:pPr>
        <w:ind w:firstLine="709"/>
        <w:jc w:val="both"/>
        <w:rPr>
          <w:rFonts w:ascii="Times New Roman" w:hAnsi="Times New Roman" w:cs="Times New Roman"/>
          <w:b/>
          <w:sz w:val="24"/>
          <w:szCs w:val="24"/>
        </w:rPr>
      </w:pPr>
      <w:r w:rsidRPr="00DA0E5B">
        <w:rPr>
          <w:rFonts w:ascii="Times New Roman" w:hAnsi="Times New Roman" w:cs="Times New Roman"/>
          <w:b/>
          <w:sz w:val="24"/>
          <w:szCs w:val="24"/>
        </w:rPr>
        <w:t>Средства обучения и воспитания</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7796"/>
      </w:tblGrid>
      <w:tr w:rsidR="00153B94" w:rsidRPr="00DA0E5B" w:rsidTr="00B5512B">
        <w:tc>
          <w:tcPr>
            <w:tcW w:w="2660" w:type="dxa"/>
          </w:tcPr>
          <w:p w:rsidR="00153B94" w:rsidRPr="00DA0E5B" w:rsidRDefault="00153B94" w:rsidP="00DA0E5B">
            <w:pPr>
              <w:jc w:val="both"/>
              <w:rPr>
                <w:rFonts w:ascii="Times New Roman" w:hAnsi="Times New Roman" w:cs="Times New Roman"/>
                <w:b/>
                <w:sz w:val="24"/>
                <w:szCs w:val="24"/>
              </w:rPr>
            </w:pPr>
            <w:r w:rsidRPr="00DA0E5B">
              <w:rPr>
                <w:rFonts w:ascii="Times New Roman" w:hAnsi="Times New Roman" w:cs="Times New Roman"/>
                <w:b/>
                <w:sz w:val="24"/>
                <w:szCs w:val="24"/>
              </w:rPr>
              <w:t>Образовательная  область</w:t>
            </w:r>
          </w:p>
        </w:tc>
        <w:tc>
          <w:tcPr>
            <w:tcW w:w="7796" w:type="dxa"/>
          </w:tcPr>
          <w:p w:rsidR="00153B94" w:rsidRPr="00DA0E5B" w:rsidRDefault="00153B94" w:rsidP="00DA0E5B">
            <w:pPr>
              <w:jc w:val="both"/>
              <w:rPr>
                <w:rFonts w:ascii="Times New Roman" w:hAnsi="Times New Roman" w:cs="Times New Roman"/>
                <w:b/>
                <w:sz w:val="24"/>
                <w:szCs w:val="24"/>
              </w:rPr>
            </w:pPr>
            <w:r w:rsidRPr="00DA0E5B">
              <w:rPr>
                <w:rFonts w:ascii="Times New Roman" w:hAnsi="Times New Roman" w:cs="Times New Roman"/>
                <w:b/>
                <w:sz w:val="24"/>
                <w:szCs w:val="24"/>
              </w:rPr>
              <w:t>Наименование</w:t>
            </w:r>
          </w:p>
        </w:tc>
      </w:tr>
      <w:tr w:rsidR="00153B94" w:rsidRPr="00DA0E5B" w:rsidTr="00B5512B">
        <w:tc>
          <w:tcPr>
            <w:tcW w:w="2660" w:type="dxa"/>
            <w:vAlign w:val="center"/>
          </w:tcPr>
          <w:p w:rsidR="00153B94" w:rsidRPr="00DA0E5B" w:rsidRDefault="00153B94" w:rsidP="00DA0E5B">
            <w:pPr>
              <w:pStyle w:val="af2"/>
              <w:spacing w:before="0" w:beforeAutospacing="0" w:after="0" w:afterAutospacing="0" w:line="276" w:lineRule="auto"/>
              <w:jc w:val="both"/>
              <w:rPr>
                <w:rFonts w:cs="Times New Roman"/>
                <w:b/>
                <w:lang w:val="ru-RU"/>
              </w:rPr>
            </w:pPr>
            <w:r w:rsidRPr="00DA0E5B">
              <w:rPr>
                <w:rFonts w:cs="Times New Roman"/>
                <w:b/>
                <w:lang w:val="ru-RU"/>
              </w:rPr>
              <w:t>«Физическое развитие»</w:t>
            </w:r>
          </w:p>
        </w:tc>
        <w:tc>
          <w:tcPr>
            <w:tcW w:w="7796" w:type="dxa"/>
            <w:vAlign w:val="center"/>
          </w:tcPr>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    Лыжи</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Обручи пластмассовые</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Палки деревянная гимнастическая</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Мячи разного диаметра</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Набор кеглей</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Дуги для подлезания</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Скамейки для ходьбы (наклонная, с препятствиями)</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Щиты для бросания</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Кольцеброс</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Мешочки для равновесия</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Скакалки детские</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Шнуры</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Канат для перетягивания</w:t>
            </w:r>
          </w:p>
          <w:p w:rsidR="00153B94" w:rsidRPr="00DA0E5B" w:rsidRDefault="00153B94" w:rsidP="00DA0E5B">
            <w:pPr>
              <w:pStyle w:val="af2"/>
              <w:spacing w:before="0" w:beforeAutospacing="0" w:after="0" w:afterAutospacing="0" w:line="276" w:lineRule="auto"/>
              <w:jc w:val="both"/>
              <w:rPr>
                <w:rFonts w:cs="Times New Roman"/>
              </w:rPr>
            </w:pPr>
            <w:r w:rsidRPr="00DA0E5B">
              <w:rPr>
                <w:rFonts w:cs="Times New Roman"/>
              </w:rPr>
              <w:t>-     Флажки разноцветные</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rPr>
              <w:t>-     Ленты</w:t>
            </w:r>
          </w:p>
        </w:tc>
      </w:tr>
      <w:tr w:rsidR="00153B94" w:rsidRPr="00DA0E5B" w:rsidTr="00B5512B">
        <w:tc>
          <w:tcPr>
            <w:tcW w:w="2660" w:type="dxa"/>
            <w:vAlign w:val="center"/>
          </w:tcPr>
          <w:p w:rsidR="00153B94" w:rsidRPr="00DA0E5B" w:rsidRDefault="00153B94" w:rsidP="00DA0E5B">
            <w:pPr>
              <w:pStyle w:val="af2"/>
              <w:spacing w:before="0" w:beforeAutospacing="0" w:after="0" w:afterAutospacing="0" w:line="276" w:lineRule="auto"/>
              <w:jc w:val="both"/>
              <w:rPr>
                <w:rFonts w:cs="Times New Roman"/>
                <w:b/>
                <w:lang w:val="ru-RU"/>
              </w:rPr>
            </w:pPr>
            <w:r w:rsidRPr="00DA0E5B">
              <w:rPr>
                <w:rFonts w:cs="Times New Roman"/>
                <w:b/>
                <w:lang w:val="ru-RU"/>
              </w:rPr>
              <w:t>«Социально-коммуникативное развитие»</w:t>
            </w:r>
          </w:p>
        </w:tc>
        <w:tc>
          <w:tcPr>
            <w:tcW w:w="7796" w:type="dxa"/>
            <w:vAlign w:val="center"/>
          </w:tcPr>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  Грузовые, легковые автомобили.</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Набор демонстрационных картин «Правила дорожного движения» .</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Набор демонстрационных картин «Правила пожарной безопасности» .</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Набор предметных карточек «Транспорт».</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Наборы сюжетных картинок «Дорожная азбука», «Уроки безопасности» .</w:t>
            </w:r>
          </w:p>
          <w:p w:rsidR="00153B94" w:rsidRPr="00DA0E5B" w:rsidRDefault="00153B94" w:rsidP="00DA0E5B">
            <w:pPr>
              <w:pStyle w:val="af2"/>
              <w:spacing w:before="0" w:beforeAutospacing="0" w:after="0" w:afterAutospacing="0" w:line="276" w:lineRule="auto"/>
              <w:ind w:left="70"/>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Игрушки </w:t>
            </w:r>
            <w:r w:rsidRPr="00DA0E5B">
              <w:rPr>
                <w:rFonts w:cs="Times New Roman"/>
              </w:rPr>
              <w:t> </w:t>
            </w:r>
            <w:r w:rsidRPr="00DA0E5B">
              <w:rPr>
                <w:rFonts w:cs="Times New Roman"/>
                <w:lang w:val="ru-RU"/>
              </w:rPr>
              <w:t>(куклы в одежде, куклы-младенцы, автомобили, одежда для кукол.</w:t>
            </w:r>
          </w:p>
          <w:p w:rsidR="00153B94" w:rsidRPr="00DA0E5B" w:rsidRDefault="00153B94" w:rsidP="00DA0E5B">
            <w:pPr>
              <w:pStyle w:val="af2"/>
              <w:spacing w:before="0" w:beforeAutospacing="0" w:after="0" w:afterAutospacing="0" w:line="276" w:lineRule="auto"/>
              <w:ind w:left="70"/>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Наборы игрушечной посуды</w:t>
            </w:r>
          </w:p>
          <w:p w:rsidR="00153B94" w:rsidRPr="00DA0E5B" w:rsidRDefault="00153B94" w:rsidP="00DA0E5B">
            <w:pPr>
              <w:pStyle w:val="af2"/>
              <w:spacing w:before="0" w:beforeAutospacing="0" w:after="0" w:afterAutospacing="0" w:line="276" w:lineRule="auto"/>
              <w:ind w:left="70"/>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Наборы парикмахера</w:t>
            </w:r>
          </w:p>
          <w:p w:rsidR="00153B94" w:rsidRPr="00DA0E5B" w:rsidRDefault="00153B94" w:rsidP="00DA0E5B">
            <w:pPr>
              <w:pStyle w:val="af2"/>
              <w:spacing w:before="0" w:beforeAutospacing="0" w:after="0" w:afterAutospacing="0" w:line="276" w:lineRule="auto"/>
              <w:ind w:left="70"/>
              <w:jc w:val="both"/>
              <w:rPr>
                <w:rFonts w:cs="Times New Roman"/>
                <w:lang w:val="ru-RU"/>
              </w:rPr>
            </w:pPr>
            <w:r w:rsidRPr="00DA0E5B">
              <w:rPr>
                <w:rFonts w:cs="Times New Roman"/>
                <w:lang w:val="ru-RU"/>
              </w:rPr>
              <w:lastRenderedPageBreak/>
              <w:t>-</w:t>
            </w:r>
            <w:r w:rsidRPr="00DA0E5B">
              <w:rPr>
                <w:rFonts w:cs="Times New Roman"/>
              </w:rPr>
              <w:t>    </w:t>
            </w:r>
            <w:r w:rsidRPr="00DA0E5B">
              <w:rPr>
                <w:rFonts w:cs="Times New Roman"/>
                <w:lang w:val="ru-RU"/>
              </w:rPr>
              <w:t xml:space="preserve"> Наборы медицинских игровых принадлежностей</w:t>
            </w:r>
          </w:p>
          <w:p w:rsidR="00153B94" w:rsidRPr="00DA0E5B" w:rsidRDefault="00153B94" w:rsidP="00DA0E5B">
            <w:pPr>
              <w:pStyle w:val="af2"/>
              <w:spacing w:before="0" w:beforeAutospacing="0" w:after="0" w:afterAutospacing="0" w:line="276" w:lineRule="auto"/>
              <w:ind w:left="70"/>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Игровой уголок «Кухня»</w:t>
            </w:r>
          </w:p>
          <w:p w:rsidR="00153B94" w:rsidRPr="00DA0E5B" w:rsidRDefault="00153B94" w:rsidP="00DA0E5B">
            <w:pPr>
              <w:pStyle w:val="af2"/>
              <w:spacing w:before="0" w:beforeAutospacing="0" w:after="0" w:afterAutospacing="0" w:line="276" w:lineRule="auto"/>
              <w:ind w:left="70"/>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Игровой уголок «Парикмахерская»</w:t>
            </w:r>
          </w:p>
          <w:p w:rsidR="00153B94" w:rsidRPr="00DA0E5B" w:rsidRDefault="00153B94" w:rsidP="00DA0E5B">
            <w:pPr>
              <w:pStyle w:val="af2"/>
              <w:spacing w:before="0" w:beforeAutospacing="0" w:after="0" w:afterAutospacing="0" w:line="276" w:lineRule="auto"/>
              <w:ind w:left="70"/>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Игровой уголок «Магазин»</w:t>
            </w:r>
          </w:p>
          <w:p w:rsidR="00153B94" w:rsidRPr="00DA0E5B" w:rsidRDefault="00153B94" w:rsidP="00DA0E5B">
            <w:pPr>
              <w:pStyle w:val="af2"/>
              <w:spacing w:before="0" w:beforeAutospacing="0" w:after="0" w:afterAutospacing="0" w:line="276" w:lineRule="auto"/>
              <w:ind w:left="34"/>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Оборудование для трудовой деятельности (совочки, грабельки, палочки, лейки пластмассовые детские)</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Природный материал и бросовый материал для ручного труда .</w:t>
            </w:r>
            <w:r w:rsidRPr="00DA0E5B">
              <w:rPr>
                <w:rFonts w:cs="Times New Roman"/>
              </w:rPr>
              <w:t> </w:t>
            </w:r>
          </w:p>
        </w:tc>
      </w:tr>
      <w:tr w:rsidR="00153B94" w:rsidRPr="00DA0E5B" w:rsidTr="00B5512B">
        <w:tc>
          <w:tcPr>
            <w:tcW w:w="2660" w:type="dxa"/>
            <w:vAlign w:val="center"/>
          </w:tcPr>
          <w:p w:rsidR="00153B94" w:rsidRPr="00DA0E5B" w:rsidRDefault="00153B94" w:rsidP="00DA0E5B">
            <w:pPr>
              <w:pStyle w:val="af2"/>
              <w:spacing w:before="0" w:beforeAutospacing="0" w:after="0" w:afterAutospacing="0" w:line="276" w:lineRule="auto"/>
              <w:jc w:val="both"/>
              <w:rPr>
                <w:rFonts w:cs="Times New Roman"/>
                <w:b/>
                <w:lang w:val="ru-RU"/>
              </w:rPr>
            </w:pPr>
            <w:r w:rsidRPr="00DA0E5B">
              <w:rPr>
                <w:rStyle w:val="af4"/>
                <w:rFonts w:eastAsiaTheme="minorEastAsia" w:cs="Times New Roman"/>
                <w:lang w:val="ru-RU"/>
              </w:rPr>
              <w:lastRenderedPageBreak/>
              <w:t>«Познавательное развитие»</w:t>
            </w:r>
          </w:p>
        </w:tc>
        <w:tc>
          <w:tcPr>
            <w:tcW w:w="7796" w:type="dxa"/>
            <w:vAlign w:val="center"/>
          </w:tcPr>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Наборы тематических предметных карточек «Посуда», «Овощи», «Деревья», «Животные», «Птицы», «Мебель», «Бытовые приборы», «Растения», «Грибы», «Ягоды», «Одежда», «Насекомые», «Земноводные</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Серия демонстрационных сюжетных тематических картин</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Домино с цветными изображениями</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Шнуровки различного уровня сложности</w:t>
            </w:r>
            <w:r w:rsidRPr="00DA0E5B">
              <w:rPr>
                <w:rFonts w:cs="Times New Roman"/>
              </w:rPr>
              <w:t> </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Игрушки-персонажи</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Напольный конструктор деревянный</w:t>
            </w:r>
            <w:r w:rsidRPr="00DA0E5B">
              <w:rPr>
                <w:rFonts w:cs="Times New Roman"/>
              </w:rPr>
              <w:t> </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Набор счетного материала</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Счетные палочки</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Комплект цифр и букв</w:t>
            </w:r>
            <w:r w:rsidRPr="00DA0E5B">
              <w:rPr>
                <w:rFonts w:cs="Times New Roman"/>
              </w:rPr>
              <w:t> </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Набор плоскостных геометрических фигур</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Наборы раздаточного математического оборудования</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Мозаика с плоскостными элементами различных геометрических форм</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Дидактические игры «Цвет», «Форма», «Фигуры»</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rPr>
              <w:t>-       Муляжи фруктов и овощей</w:t>
            </w:r>
          </w:p>
          <w:p w:rsidR="00153B94" w:rsidRPr="00DA0E5B" w:rsidRDefault="00153B94" w:rsidP="00DA0E5B">
            <w:pPr>
              <w:pStyle w:val="af2"/>
              <w:spacing w:before="0" w:beforeAutospacing="0" w:after="0" w:afterAutospacing="0" w:line="276" w:lineRule="auto"/>
              <w:ind w:left="33"/>
              <w:jc w:val="both"/>
              <w:rPr>
                <w:rFonts w:cs="Times New Roman"/>
                <w:lang w:val="ru-RU"/>
              </w:rPr>
            </w:pPr>
          </w:p>
        </w:tc>
      </w:tr>
      <w:tr w:rsidR="00153B94" w:rsidRPr="00DA0E5B" w:rsidTr="00B5512B">
        <w:tc>
          <w:tcPr>
            <w:tcW w:w="2660" w:type="dxa"/>
            <w:vAlign w:val="center"/>
          </w:tcPr>
          <w:p w:rsidR="00153B94" w:rsidRPr="00DA0E5B" w:rsidRDefault="00153B94" w:rsidP="00DA0E5B">
            <w:pPr>
              <w:pStyle w:val="af2"/>
              <w:spacing w:before="0" w:beforeAutospacing="0" w:after="0" w:afterAutospacing="0" w:line="276" w:lineRule="auto"/>
              <w:jc w:val="both"/>
              <w:rPr>
                <w:rFonts w:cs="Times New Roman"/>
                <w:b/>
                <w:lang w:val="ru-RU"/>
              </w:rPr>
            </w:pPr>
            <w:r w:rsidRPr="00DA0E5B">
              <w:rPr>
                <w:rStyle w:val="af4"/>
                <w:rFonts w:eastAsiaTheme="minorEastAsia" w:cs="Times New Roman"/>
                <w:lang w:val="ru-RU"/>
              </w:rPr>
              <w:t>«Речевое развитие»</w:t>
            </w:r>
          </w:p>
        </w:tc>
        <w:tc>
          <w:tcPr>
            <w:tcW w:w="7796" w:type="dxa"/>
            <w:vAlign w:val="center"/>
          </w:tcPr>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    Зеркало.</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Диагностический материал</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Наборы предметных карточек по темам</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Набор сюжетных карточек по темам</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Предметные игрушки-персонажи</w:t>
            </w:r>
          </w:p>
          <w:p w:rsidR="00153B94" w:rsidRPr="00DA0E5B" w:rsidRDefault="00153B94" w:rsidP="00DA0E5B">
            <w:pPr>
              <w:pStyle w:val="af2"/>
              <w:spacing w:before="0" w:beforeAutospacing="0" w:after="0" w:afterAutospacing="0" w:line="276" w:lineRule="auto"/>
              <w:jc w:val="both"/>
              <w:rPr>
                <w:rFonts w:cs="Times New Roman"/>
                <w:lang w:val="ru-RU"/>
              </w:rPr>
            </w:pPr>
          </w:p>
        </w:tc>
      </w:tr>
      <w:tr w:rsidR="00153B94" w:rsidRPr="00DA0E5B" w:rsidTr="00B5512B">
        <w:tc>
          <w:tcPr>
            <w:tcW w:w="2660" w:type="dxa"/>
            <w:vAlign w:val="center"/>
          </w:tcPr>
          <w:p w:rsidR="00153B94" w:rsidRPr="00DA0E5B" w:rsidRDefault="00153B94" w:rsidP="00DA0E5B">
            <w:pPr>
              <w:pStyle w:val="af2"/>
              <w:spacing w:before="0" w:beforeAutospacing="0" w:after="0" w:afterAutospacing="0" w:line="276" w:lineRule="auto"/>
              <w:jc w:val="both"/>
              <w:rPr>
                <w:rFonts w:cs="Times New Roman"/>
                <w:b/>
                <w:lang w:val="ru-RU"/>
              </w:rPr>
            </w:pPr>
            <w:r w:rsidRPr="00DA0E5B">
              <w:rPr>
                <w:rStyle w:val="af4"/>
                <w:rFonts w:eastAsiaTheme="minorEastAsia" w:cs="Times New Roman"/>
                <w:lang w:val="ru-RU"/>
              </w:rPr>
              <w:t>«</w:t>
            </w:r>
            <w:r w:rsidRPr="00DA0E5B">
              <w:rPr>
                <w:rStyle w:val="af4"/>
                <w:rFonts w:eastAsiaTheme="minorEastAsia" w:cs="Times New Roman"/>
              </w:rPr>
              <w:t>Художественно-эстетическое развитие</w:t>
            </w:r>
            <w:r w:rsidRPr="00DA0E5B">
              <w:rPr>
                <w:rStyle w:val="af4"/>
                <w:rFonts w:eastAsiaTheme="minorEastAsia" w:cs="Times New Roman"/>
                <w:lang w:val="ru-RU"/>
              </w:rPr>
              <w:t>»</w:t>
            </w:r>
          </w:p>
          <w:p w:rsidR="00153B94" w:rsidRPr="00DA0E5B" w:rsidRDefault="00153B94" w:rsidP="00DA0E5B">
            <w:pPr>
              <w:pStyle w:val="af2"/>
              <w:spacing w:before="0" w:beforeAutospacing="0" w:after="0" w:afterAutospacing="0" w:line="276" w:lineRule="auto"/>
              <w:jc w:val="both"/>
              <w:rPr>
                <w:rStyle w:val="af4"/>
                <w:rFonts w:eastAsiaTheme="minorEastAsia" w:cs="Times New Roman"/>
                <w:b w:val="0"/>
                <w:lang w:val="ru-RU"/>
              </w:rPr>
            </w:pPr>
          </w:p>
        </w:tc>
        <w:tc>
          <w:tcPr>
            <w:tcW w:w="7796" w:type="dxa"/>
            <w:vAlign w:val="center"/>
          </w:tcPr>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 xml:space="preserve">-  </w:t>
            </w:r>
            <w:r w:rsidRPr="00DA0E5B">
              <w:rPr>
                <w:rFonts w:cs="Times New Roman"/>
              </w:rPr>
              <w:t>  </w:t>
            </w:r>
            <w:r w:rsidRPr="00DA0E5B">
              <w:rPr>
                <w:rFonts w:cs="Times New Roman"/>
                <w:lang w:val="ru-RU"/>
              </w:rPr>
              <w:t xml:space="preserve"> Комплекты детских книг для каждого возраста</w:t>
            </w:r>
            <w:r w:rsidRPr="00DA0E5B">
              <w:rPr>
                <w:rFonts w:cs="Times New Roman"/>
              </w:rPr>
              <w:t> </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Иллюстрации к детской художественной литературе</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Магнитная доска</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Мольберт</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Репродукции художников</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Портреты художников-иллюстраторов</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Комплект изделий народных промыслов (матрешка, дымка)</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Наборы демонстрационного материала «Городецкая роспись», «Гжель», «Хохлома», «Дымка»</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Тематические комплекты карточек для лепки, аппликации, рисования</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Бумага для рисования</w:t>
            </w:r>
            <w:r w:rsidRPr="00DA0E5B">
              <w:rPr>
                <w:rFonts w:cs="Times New Roman"/>
              </w:rPr>
              <w:t> </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Непроливайки</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Трафареты</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Кисточки</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lastRenderedPageBreak/>
              <w:t>-</w:t>
            </w:r>
            <w:r w:rsidRPr="00DA0E5B">
              <w:rPr>
                <w:rFonts w:cs="Times New Roman"/>
              </w:rPr>
              <w:t>    </w:t>
            </w:r>
            <w:r w:rsidRPr="00DA0E5B">
              <w:rPr>
                <w:rFonts w:cs="Times New Roman"/>
                <w:lang w:val="ru-RU"/>
              </w:rPr>
              <w:t xml:space="preserve"> Карандаши простые, цветные</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Мелки восковые</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Бумага цветная</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Картон цветной, белый</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Безопасные ножницы</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Клей канцелярский</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Кисточка щетинная</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Пластилин</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Доска для работы с пластилином</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Комплекты </w:t>
            </w:r>
            <w:r w:rsidRPr="00DA0E5B">
              <w:rPr>
                <w:rFonts w:cs="Times New Roman"/>
              </w:rPr>
              <w:t>CD</w:t>
            </w:r>
            <w:r w:rsidRPr="00DA0E5B">
              <w:rPr>
                <w:rFonts w:cs="Times New Roman"/>
                <w:lang w:val="ru-RU"/>
              </w:rPr>
              <w:t>-дисков с музыкальными произведениями</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Набор шумовых</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музыкальных инструментов (музыкальные колокольчики, бубны, игровые ложки, вертушка, трещотка, барабан, </w:t>
            </w:r>
            <w:r w:rsidRPr="00DA0E5B">
              <w:rPr>
                <w:rFonts w:cs="Times New Roman"/>
              </w:rPr>
              <w:t> </w:t>
            </w:r>
            <w:r w:rsidRPr="00DA0E5B">
              <w:rPr>
                <w:rFonts w:cs="Times New Roman"/>
                <w:lang w:val="ru-RU"/>
              </w:rPr>
              <w:t>погремушки)</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Металлофон</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Шапочки для театрализованной деятельности</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Ширма для кукольного театра настольная</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Игрушки-персонажи</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Флажки разноцветные</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Куклы</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Елки искусственные</w:t>
            </w:r>
          </w:p>
          <w:p w:rsidR="00153B94" w:rsidRPr="00DA0E5B" w:rsidRDefault="00153B94" w:rsidP="00DA0E5B">
            <w:pPr>
              <w:pStyle w:val="af2"/>
              <w:spacing w:before="0" w:beforeAutospacing="0" w:after="0" w:afterAutospacing="0" w:line="276" w:lineRule="auto"/>
              <w:ind w:left="33"/>
              <w:jc w:val="both"/>
              <w:rPr>
                <w:rFonts w:cs="Times New Roman"/>
                <w:lang w:val="ru-RU"/>
              </w:rPr>
            </w:pPr>
            <w:r w:rsidRPr="00DA0E5B">
              <w:rPr>
                <w:rFonts w:cs="Times New Roman"/>
              </w:rPr>
              <w:t>-  Гирлянды</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rPr>
              <w:t>-  Наборы елочных игрушек</w:t>
            </w:r>
          </w:p>
        </w:tc>
      </w:tr>
      <w:tr w:rsidR="00153B94" w:rsidRPr="00DA0E5B" w:rsidTr="00B5512B">
        <w:tc>
          <w:tcPr>
            <w:tcW w:w="2660" w:type="dxa"/>
            <w:vAlign w:val="center"/>
          </w:tcPr>
          <w:p w:rsidR="00153B94" w:rsidRPr="00DA0E5B" w:rsidRDefault="00153B94" w:rsidP="00DA0E5B">
            <w:pPr>
              <w:pStyle w:val="af2"/>
              <w:spacing w:before="0" w:beforeAutospacing="0" w:after="0" w:afterAutospacing="0" w:line="276" w:lineRule="auto"/>
              <w:jc w:val="both"/>
              <w:rPr>
                <w:rFonts w:cs="Times New Roman"/>
              </w:rPr>
            </w:pPr>
            <w:r w:rsidRPr="00DA0E5B">
              <w:rPr>
                <w:rStyle w:val="af4"/>
                <w:rFonts w:eastAsiaTheme="minorEastAsia" w:cs="Times New Roman"/>
              </w:rPr>
              <w:lastRenderedPageBreak/>
              <w:t>Технические средства обучения</w:t>
            </w:r>
          </w:p>
          <w:p w:rsidR="00153B94" w:rsidRPr="00DA0E5B" w:rsidRDefault="00153B94" w:rsidP="00DA0E5B">
            <w:pPr>
              <w:pStyle w:val="af2"/>
              <w:spacing w:before="0" w:beforeAutospacing="0" w:after="0" w:afterAutospacing="0" w:line="276" w:lineRule="auto"/>
              <w:jc w:val="both"/>
              <w:rPr>
                <w:rFonts w:cs="Times New Roman"/>
              </w:rPr>
            </w:pPr>
            <w:r w:rsidRPr="00DA0E5B">
              <w:rPr>
                <w:rFonts w:cs="Times New Roman"/>
              </w:rPr>
              <w:t> </w:t>
            </w:r>
          </w:p>
        </w:tc>
        <w:tc>
          <w:tcPr>
            <w:tcW w:w="7796" w:type="dxa"/>
            <w:vAlign w:val="center"/>
          </w:tcPr>
          <w:p w:rsidR="00153B94" w:rsidRPr="00DA0E5B" w:rsidRDefault="00153B94" w:rsidP="00DA0E5B">
            <w:pPr>
              <w:pStyle w:val="af2"/>
              <w:spacing w:before="0" w:beforeAutospacing="0" w:after="0" w:afterAutospacing="0" w:line="276" w:lineRule="auto"/>
              <w:ind w:left="34"/>
              <w:jc w:val="both"/>
              <w:rPr>
                <w:rFonts w:cs="Times New Roman"/>
                <w:lang w:val="ru-RU"/>
              </w:rPr>
            </w:pPr>
            <w:r w:rsidRPr="00DA0E5B">
              <w:rPr>
                <w:rFonts w:cs="Times New Roman"/>
              </w:rPr>
              <w:t> </w:t>
            </w:r>
            <w:r w:rsidRPr="00DA0E5B">
              <w:rPr>
                <w:rFonts w:cs="Times New Roman"/>
                <w:lang w:val="ru-RU"/>
              </w:rPr>
              <w:t xml:space="preserve"> </w:t>
            </w:r>
            <w:r w:rsidRPr="00DA0E5B">
              <w:rPr>
                <w:rStyle w:val="af4"/>
                <w:rFonts w:eastAsiaTheme="minorEastAsia" w:cs="Times New Roman"/>
                <w:lang w:val="ru-RU"/>
              </w:rPr>
              <w:t>Экранно-звуковая аппаратура</w:t>
            </w:r>
          </w:p>
          <w:p w:rsidR="00153B94" w:rsidRPr="00DA0E5B" w:rsidRDefault="00153B94" w:rsidP="00DA0E5B">
            <w:pPr>
              <w:pStyle w:val="af2"/>
              <w:spacing w:before="0" w:beforeAutospacing="0" w:after="0" w:afterAutospacing="0" w:line="276" w:lineRule="auto"/>
              <w:ind w:left="34"/>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Магнитофон</w:t>
            </w:r>
          </w:p>
          <w:p w:rsidR="00153B94" w:rsidRPr="00DA0E5B" w:rsidRDefault="00153B94" w:rsidP="00DA0E5B">
            <w:pPr>
              <w:pStyle w:val="af2"/>
              <w:spacing w:before="0" w:beforeAutospacing="0" w:after="0" w:afterAutospacing="0" w:line="276" w:lineRule="auto"/>
              <w:ind w:left="34"/>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Компьютер</w:t>
            </w:r>
          </w:p>
          <w:p w:rsidR="00153B94" w:rsidRPr="00DA0E5B" w:rsidRDefault="00153B94" w:rsidP="00DA0E5B">
            <w:pPr>
              <w:pStyle w:val="af2"/>
              <w:spacing w:before="0" w:beforeAutospacing="0" w:after="0" w:afterAutospacing="0" w:line="276" w:lineRule="auto"/>
              <w:ind w:left="34"/>
              <w:jc w:val="both"/>
              <w:rPr>
                <w:rFonts w:cs="Times New Roman"/>
                <w:lang w:val="ru-RU"/>
              </w:rPr>
            </w:pPr>
            <w:r w:rsidRPr="00DA0E5B">
              <w:rPr>
                <w:rFonts w:cs="Times New Roman"/>
                <w:lang w:val="ru-RU"/>
              </w:rPr>
              <w:t>-</w:t>
            </w:r>
            <w:r w:rsidRPr="00DA0E5B">
              <w:rPr>
                <w:rFonts w:cs="Times New Roman"/>
              </w:rPr>
              <w:t>     </w:t>
            </w:r>
            <w:r w:rsidRPr="00DA0E5B">
              <w:rPr>
                <w:rFonts w:cs="Times New Roman"/>
                <w:lang w:val="ru-RU"/>
              </w:rPr>
              <w:t xml:space="preserve"> Музыкальный центр</w:t>
            </w:r>
          </w:p>
          <w:p w:rsidR="00153B94" w:rsidRPr="00DA0E5B" w:rsidRDefault="00153B94" w:rsidP="00DA0E5B">
            <w:pPr>
              <w:pStyle w:val="af2"/>
              <w:spacing w:before="0" w:beforeAutospacing="0" w:after="0" w:afterAutospacing="0" w:line="276" w:lineRule="auto"/>
              <w:ind w:left="34"/>
              <w:jc w:val="both"/>
              <w:rPr>
                <w:rFonts w:cs="Times New Roman"/>
                <w:lang w:val="ru-RU"/>
              </w:rPr>
            </w:pP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Style w:val="af4"/>
                <w:rFonts w:eastAsiaTheme="minorEastAsia" w:cs="Times New Roman"/>
                <w:lang w:val="ru-RU"/>
              </w:rPr>
              <w:t>Вспомогательные технические средства</w:t>
            </w:r>
          </w:p>
          <w:p w:rsidR="00153B94" w:rsidRPr="00DA0E5B" w:rsidRDefault="00153B94" w:rsidP="00DA0E5B">
            <w:pPr>
              <w:pStyle w:val="af2"/>
              <w:spacing w:before="0" w:beforeAutospacing="0" w:after="0" w:afterAutospacing="0" w:line="276" w:lineRule="auto"/>
              <w:ind w:left="34"/>
              <w:jc w:val="both"/>
              <w:rPr>
                <w:rFonts w:cs="Times New Roman"/>
                <w:lang w:val="ru-RU"/>
              </w:rPr>
            </w:pPr>
            <w:r w:rsidRPr="00DA0E5B">
              <w:rPr>
                <w:rFonts w:cs="Times New Roman"/>
              </w:rPr>
              <w:t> </w:t>
            </w:r>
            <w:r w:rsidRPr="00DA0E5B">
              <w:rPr>
                <w:rFonts w:cs="Times New Roman"/>
                <w:lang w:val="ru-RU"/>
              </w:rPr>
              <w:t xml:space="preserve"> - Цифровой фотоаппарат</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Style w:val="af4"/>
                <w:rFonts w:eastAsiaTheme="minorEastAsia" w:cs="Times New Roman"/>
                <w:lang w:val="ru-RU"/>
              </w:rPr>
              <w:t>Носители информации</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 xml:space="preserve">-  </w:t>
            </w:r>
            <w:r w:rsidRPr="00DA0E5B">
              <w:rPr>
                <w:rFonts w:cs="Times New Roman"/>
              </w:rPr>
              <w:t>Музыкальные аудиозаписи</w:t>
            </w:r>
          </w:p>
        </w:tc>
      </w:tr>
      <w:tr w:rsidR="00153B94" w:rsidRPr="00DA0E5B" w:rsidTr="00B5512B">
        <w:tc>
          <w:tcPr>
            <w:tcW w:w="2660" w:type="dxa"/>
            <w:tcBorders>
              <w:top w:val="single" w:sz="4" w:space="0" w:color="auto"/>
              <w:left w:val="single" w:sz="4" w:space="0" w:color="auto"/>
              <w:bottom w:val="single" w:sz="4" w:space="0" w:color="auto"/>
              <w:right w:val="single" w:sz="4" w:space="0" w:color="auto"/>
            </w:tcBorders>
            <w:vAlign w:val="center"/>
          </w:tcPr>
          <w:p w:rsidR="00153B94" w:rsidRPr="00DA0E5B" w:rsidRDefault="00153B94" w:rsidP="00DA0E5B">
            <w:pPr>
              <w:pStyle w:val="af2"/>
              <w:spacing w:after="0" w:line="276" w:lineRule="auto"/>
              <w:jc w:val="both"/>
              <w:rPr>
                <w:rFonts w:cs="Times New Roman"/>
                <w:b/>
                <w:bCs/>
              </w:rPr>
            </w:pPr>
            <w:r w:rsidRPr="00DA0E5B">
              <w:rPr>
                <w:rFonts w:cs="Times New Roman"/>
                <w:b/>
                <w:bCs/>
              </w:rPr>
              <w:t>Образовательные области</w:t>
            </w:r>
          </w:p>
        </w:tc>
        <w:tc>
          <w:tcPr>
            <w:tcW w:w="7796" w:type="dxa"/>
            <w:tcBorders>
              <w:top w:val="single" w:sz="4" w:space="0" w:color="auto"/>
              <w:left w:val="single" w:sz="4" w:space="0" w:color="auto"/>
              <w:bottom w:val="single" w:sz="4" w:space="0" w:color="auto"/>
              <w:right w:val="single" w:sz="4" w:space="0" w:color="auto"/>
            </w:tcBorders>
            <w:vAlign w:val="center"/>
          </w:tcPr>
          <w:p w:rsidR="00153B94" w:rsidRPr="00DA0E5B" w:rsidRDefault="00153B94" w:rsidP="00DA0E5B">
            <w:pPr>
              <w:pStyle w:val="af2"/>
              <w:spacing w:after="0" w:line="276" w:lineRule="auto"/>
              <w:ind w:left="34"/>
              <w:jc w:val="both"/>
              <w:rPr>
                <w:rFonts w:cs="Times New Roman"/>
                <w:b/>
                <w:lang w:val="ru-RU"/>
              </w:rPr>
            </w:pPr>
            <w:r w:rsidRPr="00DA0E5B">
              <w:rPr>
                <w:rFonts w:cs="Times New Roman"/>
                <w:b/>
                <w:lang w:val="ru-RU"/>
              </w:rPr>
              <w:t>Наименование оборудованных учебных кабинетов, объектов для проведения практических занятий, объектов физической культуры и спорта с перечнем основного оборудования.</w:t>
            </w:r>
          </w:p>
          <w:p w:rsidR="00153B94" w:rsidRPr="00DA0E5B" w:rsidRDefault="00153B94" w:rsidP="00DA0E5B">
            <w:pPr>
              <w:pStyle w:val="af2"/>
              <w:spacing w:after="0" w:line="276" w:lineRule="auto"/>
              <w:ind w:left="34"/>
              <w:jc w:val="both"/>
              <w:rPr>
                <w:rFonts w:cs="Times New Roman"/>
              </w:rPr>
            </w:pPr>
            <w:r w:rsidRPr="00DA0E5B">
              <w:rPr>
                <w:rFonts w:cs="Times New Roman"/>
                <w:b/>
              </w:rPr>
              <w:t>Методические материалы</w:t>
            </w:r>
          </w:p>
        </w:tc>
      </w:tr>
      <w:tr w:rsidR="00153B94" w:rsidRPr="00DA0E5B" w:rsidTr="00B5512B">
        <w:tc>
          <w:tcPr>
            <w:tcW w:w="2660" w:type="dxa"/>
            <w:tcBorders>
              <w:top w:val="single" w:sz="4" w:space="0" w:color="auto"/>
              <w:left w:val="single" w:sz="4" w:space="0" w:color="auto"/>
              <w:bottom w:val="single" w:sz="4" w:space="0" w:color="auto"/>
              <w:right w:val="single" w:sz="4" w:space="0" w:color="auto"/>
            </w:tcBorders>
            <w:vAlign w:val="center"/>
          </w:tcPr>
          <w:p w:rsidR="00153B94" w:rsidRPr="00DA0E5B" w:rsidRDefault="00153B94" w:rsidP="00B5512B">
            <w:pPr>
              <w:pStyle w:val="af2"/>
              <w:spacing w:before="0" w:beforeAutospacing="0" w:after="0" w:line="276" w:lineRule="auto"/>
              <w:jc w:val="both"/>
              <w:rPr>
                <w:rFonts w:cs="Times New Roman"/>
                <w:b/>
                <w:bCs/>
              </w:rPr>
            </w:pPr>
            <w:r w:rsidRPr="00DA0E5B">
              <w:rPr>
                <w:rFonts w:cs="Times New Roman"/>
                <w:b/>
                <w:bCs/>
              </w:rPr>
              <w:t>Социально-коммуникативное развитие</w:t>
            </w:r>
          </w:p>
          <w:p w:rsidR="00153B94" w:rsidRPr="00DA0E5B" w:rsidRDefault="00153B94" w:rsidP="00B5512B">
            <w:pPr>
              <w:pStyle w:val="af2"/>
              <w:spacing w:before="0" w:beforeAutospacing="0" w:after="0" w:line="276" w:lineRule="auto"/>
              <w:jc w:val="both"/>
              <w:rPr>
                <w:rFonts w:cs="Times New Roman"/>
                <w:b/>
                <w:bCs/>
              </w:rPr>
            </w:pPr>
          </w:p>
          <w:p w:rsidR="00153B94" w:rsidRPr="00DA0E5B" w:rsidRDefault="00153B94" w:rsidP="00B5512B">
            <w:pPr>
              <w:pStyle w:val="af2"/>
              <w:spacing w:before="0" w:beforeAutospacing="0" w:after="0" w:line="276" w:lineRule="auto"/>
              <w:jc w:val="both"/>
              <w:rPr>
                <w:rFonts w:cs="Times New Roman"/>
                <w:b/>
                <w:bCs/>
              </w:rPr>
            </w:pPr>
          </w:p>
        </w:tc>
        <w:tc>
          <w:tcPr>
            <w:tcW w:w="7796" w:type="dxa"/>
            <w:tcBorders>
              <w:top w:val="single" w:sz="4" w:space="0" w:color="auto"/>
              <w:left w:val="single" w:sz="4" w:space="0" w:color="auto"/>
              <w:bottom w:val="single" w:sz="4" w:space="0" w:color="auto"/>
              <w:right w:val="single" w:sz="4" w:space="0" w:color="auto"/>
            </w:tcBorders>
            <w:vAlign w:val="center"/>
          </w:tcPr>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1. Знакомим дошкольников с правилами дорожного движения, для занятий с детьми 3-7 лет. М.; Мозаика – Синтез, 2014</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2. Освоения образовательной области «Безопасность» с детьми 2 -7 лет/</w:t>
            </w:r>
          </w:p>
          <w:p w:rsidR="00153B94" w:rsidRPr="00DA0E5B" w:rsidRDefault="00153B94" w:rsidP="00B5512B">
            <w:pPr>
              <w:pStyle w:val="af2"/>
              <w:spacing w:before="0" w:beforeAutospacing="0"/>
              <w:ind w:left="34"/>
              <w:jc w:val="both"/>
              <w:rPr>
                <w:rFonts w:cs="Times New Roman"/>
                <w:lang w:val="ru-RU"/>
              </w:rPr>
            </w:pPr>
            <w:r w:rsidRPr="00DA0E5B">
              <w:rPr>
                <w:rFonts w:cs="Times New Roman"/>
                <w:lang w:val="ru-RU"/>
              </w:rPr>
              <w:t>авт.-сост. Т.Н. Сташкова и др. – Волгоград: Учитель, 2013. – 79 с.</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3. Формирование основ безопасности у дошкольников. Пособие для педагогов дошкольных учреждений и родителей. К.Ю. Белая. - М.: Мозаика – Синтез, 2013. – 64 с.</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 xml:space="preserve">4. Беседы о правилах пожарной безопасности. Т.А. Шорыгина. – М.: ТЦ Сфера, 2013. </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lastRenderedPageBreak/>
              <w:t xml:space="preserve">– 64 с. </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5. Трудовое воспитание в детском саду. Программа и методические рекомендации/ Т.С. Комарова, Л.В. Куцакова, Л.Ю. Павлова - М.:Мозаика – Синтез, 2009.</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6. Социально-нравственное воспитание дошкольников. Методическоепособие/Р.С. Буре.    - М.: Мозаика – Синтез, 2014.</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7. Я ребенок, и я …имею право. Н. Г. Зеленова. М.:Издательство «Скрипторий 2009»,2013.</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8. Комплексное руководство сюжетно-ролевыми играми в детском саду/ Н.Ф. Комарова. – М.:Издательство «Скрипторий 2003», 2012.</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9. Мы живём в России. Гражданско-патриотическое воспитание дошкольников. Старшая группа.</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Сост. Зеленова Н.Г., Осипова Л.Е.  Москва 2008</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10. Т.Ф Саулина  Три сигнала светофора. Ознакомление дошкольников с правилами дорожного движения. Для работы с детьми 4-7 лет. Пособие для педагогов и родителей. Изд. Мозаика-Синтез Москва 2009</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11. Е.К. Ривина. Герб и Флаг России. Знакомим дошкольников и младших школьников с Государственными Символами. Изд. Аркти. Москва 2003</w:t>
            </w:r>
          </w:p>
          <w:p w:rsidR="00153B94" w:rsidRPr="00DA0E5B" w:rsidRDefault="00153B94" w:rsidP="00B5512B">
            <w:pPr>
              <w:pStyle w:val="af2"/>
              <w:spacing w:before="0" w:beforeAutospacing="0" w:after="0" w:afterAutospacing="0"/>
              <w:ind w:left="34"/>
              <w:jc w:val="both"/>
              <w:rPr>
                <w:rFonts w:cs="Times New Roman"/>
              </w:rPr>
            </w:pPr>
            <w:r w:rsidRPr="00DA0E5B">
              <w:rPr>
                <w:rFonts w:cs="Times New Roman"/>
                <w:lang w:val="ru-RU"/>
              </w:rPr>
              <w:t xml:space="preserve">12. Ознакомление дошкольников с окружающим и социальной действительностью. </w:t>
            </w:r>
            <w:r w:rsidRPr="00DA0E5B">
              <w:rPr>
                <w:rFonts w:cs="Times New Roman"/>
              </w:rPr>
              <w:t>Н.В.Алёшина  «Элизетрейдинг»  Москва  2003</w:t>
            </w:r>
          </w:p>
        </w:tc>
      </w:tr>
      <w:tr w:rsidR="00153B94" w:rsidRPr="00DA0E5B" w:rsidTr="00B5512B">
        <w:tc>
          <w:tcPr>
            <w:tcW w:w="2660" w:type="dxa"/>
            <w:tcBorders>
              <w:top w:val="single" w:sz="4" w:space="0" w:color="auto"/>
              <w:left w:val="single" w:sz="4" w:space="0" w:color="auto"/>
              <w:bottom w:val="single" w:sz="4" w:space="0" w:color="auto"/>
              <w:right w:val="single" w:sz="4" w:space="0" w:color="auto"/>
            </w:tcBorders>
            <w:vAlign w:val="center"/>
          </w:tcPr>
          <w:p w:rsidR="00153B94" w:rsidRPr="00DA0E5B" w:rsidRDefault="00153B94" w:rsidP="00B5512B">
            <w:pPr>
              <w:pStyle w:val="af2"/>
              <w:spacing w:before="0" w:beforeAutospacing="0" w:after="0" w:line="276" w:lineRule="auto"/>
              <w:jc w:val="both"/>
              <w:rPr>
                <w:rFonts w:cs="Times New Roman"/>
                <w:b/>
                <w:bCs/>
              </w:rPr>
            </w:pPr>
            <w:r w:rsidRPr="00DA0E5B">
              <w:rPr>
                <w:rFonts w:cs="Times New Roman"/>
                <w:b/>
                <w:bCs/>
              </w:rPr>
              <w:lastRenderedPageBreak/>
              <w:t>Познавательное развитие</w:t>
            </w:r>
          </w:p>
          <w:p w:rsidR="00153B94" w:rsidRPr="00DA0E5B" w:rsidRDefault="00153B94" w:rsidP="00B5512B">
            <w:pPr>
              <w:pStyle w:val="af2"/>
              <w:spacing w:before="0" w:beforeAutospacing="0" w:after="0" w:line="276" w:lineRule="auto"/>
              <w:jc w:val="both"/>
              <w:rPr>
                <w:rFonts w:cs="Times New Roman"/>
                <w:b/>
                <w:bCs/>
              </w:rPr>
            </w:pPr>
          </w:p>
        </w:tc>
        <w:tc>
          <w:tcPr>
            <w:tcW w:w="7796" w:type="dxa"/>
            <w:tcBorders>
              <w:top w:val="single" w:sz="4" w:space="0" w:color="auto"/>
              <w:left w:val="single" w:sz="4" w:space="0" w:color="auto"/>
              <w:bottom w:val="single" w:sz="4" w:space="0" w:color="auto"/>
              <w:right w:val="single" w:sz="4" w:space="0" w:color="auto"/>
            </w:tcBorders>
            <w:vAlign w:val="center"/>
          </w:tcPr>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Компьютеры 6шт, компьютерные столы, обучающие игры. Интерактивная доска, демонстрационные материалы и развивающие программы.</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Мягкие модули (кресло-стол), мягкий модуль (дельфин), пуф, развивающие пособия, ящик Стребелевой, картина водопад, сенсорная тропа, проектор, пузырьковая колонна, игрушки.</w:t>
            </w:r>
          </w:p>
          <w:p w:rsidR="00153B94" w:rsidRPr="00DA0E5B" w:rsidRDefault="00153B94" w:rsidP="00B5512B">
            <w:pPr>
              <w:pStyle w:val="af2"/>
              <w:spacing w:before="0" w:beforeAutospacing="0"/>
              <w:ind w:left="34"/>
              <w:jc w:val="both"/>
              <w:rPr>
                <w:rFonts w:cs="Times New Roman"/>
                <w:lang w:val="ru-RU"/>
              </w:rPr>
            </w:pP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1. Формирование элементарных математических представлений. Конспекты во второй младшей группе детского сада/ авт.-сост.Г.Е.Сычева, книголюб, 2015г.</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2. Занятия по формированию элементарных математических представлений</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в средней группе детского сада. авт.-сост.Г.Е.Сычева, книголюб, 2015г.</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 xml:space="preserve"> </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3.Занятия по формированию элементарных математических представлений в старшей группе детского сада. Планы  занятий/ авт.-сост.Г.Е.Сычева, книголюб, 2015г.</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 xml:space="preserve">4. Формирование элементарных математических представлений. Подготовительная к школе группа, </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авт.-сост.Г.Е.Сычева, книголюб, 2015г</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5. Занятия по ознакомлению с окружающим миром во второй младшей группе детского сада. Конспекты занятий / авт.- сост. О.В. Дыбина. – М.: Мозаика – Синтез, 2012.</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 xml:space="preserve">6. Занятия по ознакомлению с окружающим миром в средней группе детского сада. </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Конспекты занятий / авт.- сост. О.В. Дыбина. – М.: Мозаика – Синтез, 2013.</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7. Сборник дидактических игр по ознакомлению с окружающим миром:</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Для работы с детьми 4-7 лет/ Л.Ю. Павлова. - М.: Мозаика – Синтез, 2013.</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lastRenderedPageBreak/>
              <w:t xml:space="preserve">8. Занятия по формированию элементарных экологических представлений во второй </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младшей группе детского сада. Конспекты занятий/ О.А. Соломенникова. – М.: Мозаика-Синтез, 2010.</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9. Сборник дидактических игр по ознакомлению с окружающим миром:</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Для работы с детьми 4-7 лет/ Л.Ю. Павлова. - М.: Мозаика – Синтез, 2013.</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10. Экология для малышей. Т. А. Шорыгина Т.А.  – М.: ТЦ Сфера, 2013.</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 xml:space="preserve">11.Ознакомление дошкольников с окружающим и </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 xml:space="preserve">социальной действительностью. Н.В.Алешина, Москва - 2005127.Конспекты занятий по познавательному развитию в старшей группе. В.Н.Волчкова, </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ТЦ «Учитель» - 2005</w:t>
            </w:r>
          </w:p>
          <w:p w:rsidR="00153B94" w:rsidRPr="00DA0E5B" w:rsidRDefault="00153B94" w:rsidP="00B5512B">
            <w:pPr>
              <w:pStyle w:val="af2"/>
              <w:spacing w:before="0" w:beforeAutospacing="0" w:after="0" w:afterAutospacing="0"/>
              <w:ind w:left="34"/>
              <w:jc w:val="both"/>
              <w:rPr>
                <w:rFonts w:cs="Times New Roman"/>
                <w:lang w:val="ru-RU"/>
              </w:rPr>
            </w:pPr>
            <w:r w:rsidRPr="00DA0E5B">
              <w:rPr>
                <w:rFonts w:cs="Times New Roman"/>
                <w:lang w:val="ru-RU"/>
              </w:rPr>
              <w:t xml:space="preserve">13. Р.А. Жукова Экология. Занимательный материал. Старшая группа. Изд.- торговый </w:t>
            </w:r>
          </w:p>
          <w:p w:rsidR="00153B94" w:rsidRPr="00DA0E5B" w:rsidRDefault="00153B94" w:rsidP="00B5512B">
            <w:pPr>
              <w:pStyle w:val="af2"/>
              <w:spacing w:before="0" w:beforeAutospacing="0" w:after="0" w:afterAutospacing="0"/>
              <w:ind w:left="34"/>
              <w:jc w:val="both"/>
              <w:rPr>
                <w:rFonts w:cs="Times New Roman"/>
              </w:rPr>
            </w:pPr>
            <w:r w:rsidRPr="00DA0E5B">
              <w:rPr>
                <w:rFonts w:cs="Times New Roman"/>
                <w:lang w:val="ru-RU"/>
              </w:rPr>
              <w:t xml:space="preserve">дом «Корифей». </w:t>
            </w:r>
            <w:r w:rsidRPr="00DA0E5B">
              <w:rPr>
                <w:rFonts w:cs="Times New Roman"/>
              </w:rPr>
              <w:t xml:space="preserve">Волгоград. 2005. </w:t>
            </w:r>
          </w:p>
        </w:tc>
      </w:tr>
      <w:tr w:rsidR="00153B94" w:rsidRPr="00DA0E5B" w:rsidTr="00B5512B">
        <w:tc>
          <w:tcPr>
            <w:tcW w:w="2660" w:type="dxa"/>
            <w:tcBorders>
              <w:top w:val="single" w:sz="4" w:space="0" w:color="auto"/>
              <w:left w:val="single" w:sz="4" w:space="0" w:color="auto"/>
              <w:bottom w:val="single" w:sz="4" w:space="0" w:color="auto"/>
              <w:right w:val="single" w:sz="4" w:space="0" w:color="auto"/>
            </w:tcBorders>
            <w:vAlign w:val="center"/>
          </w:tcPr>
          <w:p w:rsidR="00153B94" w:rsidRPr="00DA0E5B" w:rsidRDefault="00153B94" w:rsidP="00DA0E5B">
            <w:pPr>
              <w:pStyle w:val="af2"/>
              <w:spacing w:after="0" w:line="276" w:lineRule="auto"/>
              <w:jc w:val="both"/>
              <w:rPr>
                <w:rFonts w:cs="Times New Roman"/>
                <w:b/>
                <w:bCs/>
              </w:rPr>
            </w:pPr>
            <w:r w:rsidRPr="00DA0E5B">
              <w:rPr>
                <w:rFonts w:cs="Times New Roman"/>
                <w:b/>
                <w:bCs/>
              </w:rPr>
              <w:lastRenderedPageBreak/>
              <w:t>Речевое развитие</w:t>
            </w:r>
          </w:p>
          <w:p w:rsidR="00153B94" w:rsidRPr="00DA0E5B" w:rsidRDefault="00153B94" w:rsidP="00DA0E5B">
            <w:pPr>
              <w:pStyle w:val="af2"/>
              <w:spacing w:after="0" w:line="276" w:lineRule="auto"/>
              <w:jc w:val="both"/>
              <w:rPr>
                <w:rFonts w:cs="Times New Roman"/>
                <w:b/>
                <w:bCs/>
              </w:rPr>
            </w:pPr>
          </w:p>
          <w:p w:rsidR="00153B94" w:rsidRPr="00DA0E5B" w:rsidRDefault="00153B94" w:rsidP="00DA0E5B">
            <w:pPr>
              <w:pStyle w:val="af2"/>
              <w:spacing w:after="0" w:line="276" w:lineRule="auto"/>
              <w:jc w:val="both"/>
              <w:rPr>
                <w:rFonts w:cs="Times New Roman"/>
                <w:b/>
                <w:bCs/>
              </w:rPr>
            </w:pPr>
          </w:p>
        </w:tc>
        <w:tc>
          <w:tcPr>
            <w:tcW w:w="7796" w:type="dxa"/>
            <w:tcBorders>
              <w:top w:val="single" w:sz="4" w:space="0" w:color="auto"/>
              <w:left w:val="single" w:sz="4" w:space="0" w:color="auto"/>
              <w:bottom w:val="single" w:sz="4" w:space="0" w:color="auto"/>
              <w:right w:val="single" w:sz="4" w:space="0" w:color="auto"/>
            </w:tcBorders>
            <w:vAlign w:val="center"/>
          </w:tcPr>
          <w:p w:rsidR="00B5512B" w:rsidRPr="00DA0E5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Учебно -  методические комплекты, альбомы, игрушки, дидактические игры, художественная литература, зеркала для</w:t>
            </w:r>
          </w:p>
          <w:p w:rsidR="00153B94" w:rsidRPr="00DA0E5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 xml:space="preserve">.-сост. </w:t>
            </w:r>
          </w:p>
          <w:p w:rsidR="00B5512B" w:rsidRPr="00DA0E5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В</w:t>
            </w:r>
            <w:r w:rsidR="00B5512B" w:rsidRPr="00DA0E5B">
              <w:rPr>
                <w:rFonts w:cs="Times New Roman"/>
                <w:lang w:val="ru-RU"/>
              </w:rPr>
              <w:t xml:space="preserve"> индивидуального пользования, методическая литература.</w:t>
            </w:r>
          </w:p>
          <w:p w:rsidR="00153B94" w:rsidRPr="00DA0E5B" w:rsidRDefault="00B5512B" w:rsidP="00B5512B">
            <w:pPr>
              <w:pStyle w:val="af2"/>
              <w:spacing w:line="276" w:lineRule="auto"/>
              <w:ind w:left="34"/>
              <w:jc w:val="both"/>
              <w:rPr>
                <w:rFonts w:cs="Times New Roman"/>
                <w:lang w:val="ru-RU"/>
              </w:rPr>
            </w:pPr>
            <w:r w:rsidRPr="00DA0E5B">
              <w:rPr>
                <w:rFonts w:cs="Times New Roman"/>
                <w:lang w:val="ru-RU"/>
              </w:rPr>
              <w:t>1. Коммуникация. Развитие речи детей в средней группе детского сада/ авт</w:t>
            </w:r>
            <w:r w:rsidR="00153B94" w:rsidRPr="00DA0E5B">
              <w:rPr>
                <w:rFonts w:cs="Times New Roman"/>
                <w:lang w:val="ru-RU"/>
              </w:rPr>
              <w:t>.В. Гербова. – М.: Мозаика-Синтез, 2012.</w:t>
            </w:r>
          </w:p>
          <w:p w:rsidR="00153B94" w:rsidRPr="00DA0E5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 xml:space="preserve">2. Обучение дошкольников грамоте. Пособие для педагогов. Для занятий с детьми 3-7  </w:t>
            </w:r>
          </w:p>
          <w:p w:rsidR="00153B94" w:rsidRPr="00DA0E5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лет/Н.С. Варенцова. - М.:МОЗАИКА-СИНТЕЗ, 2012.</w:t>
            </w:r>
          </w:p>
          <w:p w:rsidR="00153B94" w:rsidRPr="00DA0E5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 xml:space="preserve">3. Развитие речи в детском саду: Старшая группа/ В.В. Гербова. - М.:МОЗАИКА- </w:t>
            </w:r>
          </w:p>
          <w:p w:rsidR="00153B94" w:rsidRPr="00DA0E5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СИНТ ЕЗ, 2014.</w:t>
            </w:r>
          </w:p>
          <w:p w:rsidR="00153B94" w:rsidRPr="00DA0E5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4. Приобщение детей к художественной литературе. Программа и методические рекомендации В.В. Гербова. - М.:МОЗАИКА-СИНТЕЗ,2010.</w:t>
            </w:r>
          </w:p>
          <w:p w:rsidR="00153B94" w:rsidRPr="00DA0E5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5. Развитие речи детей 5-7 лет/ Под ред. О.С. Ушакова. – М.:ТЦ Сфера, 2013.</w:t>
            </w:r>
          </w:p>
          <w:p w:rsidR="00153B94" w:rsidRPr="00DA0E5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6. Пальчиковые игры и упражнения для детей 2 -7 лет/сост. Т.В. Калинина и др. – Волгоград: Учитель, 2013.</w:t>
            </w:r>
          </w:p>
        </w:tc>
      </w:tr>
      <w:tr w:rsidR="00153B94" w:rsidRPr="00DA0E5B" w:rsidTr="00B5512B">
        <w:tc>
          <w:tcPr>
            <w:tcW w:w="2660" w:type="dxa"/>
            <w:tcBorders>
              <w:top w:val="single" w:sz="4" w:space="0" w:color="auto"/>
              <w:left w:val="single" w:sz="4" w:space="0" w:color="auto"/>
              <w:bottom w:val="single" w:sz="4" w:space="0" w:color="auto"/>
              <w:right w:val="single" w:sz="4" w:space="0" w:color="auto"/>
            </w:tcBorders>
            <w:vAlign w:val="center"/>
          </w:tcPr>
          <w:p w:rsidR="00153B94" w:rsidRPr="00DA0E5B" w:rsidRDefault="00153B94" w:rsidP="00DA0E5B">
            <w:pPr>
              <w:pStyle w:val="af2"/>
              <w:spacing w:after="0" w:line="276" w:lineRule="auto"/>
              <w:jc w:val="both"/>
              <w:rPr>
                <w:rFonts w:cs="Times New Roman"/>
                <w:b/>
                <w:bCs/>
              </w:rPr>
            </w:pPr>
            <w:r w:rsidRPr="00DA0E5B">
              <w:rPr>
                <w:rFonts w:cs="Times New Roman"/>
                <w:b/>
                <w:bCs/>
              </w:rPr>
              <w:t>Художественно-эстетическое развитие</w:t>
            </w:r>
          </w:p>
        </w:tc>
        <w:tc>
          <w:tcPr>
            <w:tcW w:w="7796" w:type="dxa"/>
            <w:tcBorders>
              <w:top w:val="single" w:sz="4" w:space="0" w:color="auto"/>
              <w:left w:val="single" w:sz="4" w:space="0" w:color="auto"/>
              <w:bottom w:val="single" w:sz="4" w:space="0" w:color="auto"/>
              <w:right w:val="single" w:sz="4" w:space="0" w:color="auto"/>
            </w:tcBorders>
            <w:vAlign w:val="center"/>
          </w:tcPr>
          <w:p w:rsidR="00153B94" w:rsidRPr="00DA0E5B" w:rsidRDefault="00153B94" w:rsidP="00DA0E5B">
            <w:pPr>
              <w:pStyle w:val="af2"/>
              <w:spacing w:line="276" w:lineRule="auto"/>
              <w:ind w:left="34"/>
              <w:jc w:val="both"/>
              <w:rPr>
                <w:rFonts w:cs="Times New Roman"/>
                <w:lang w:val="ru-RU"/>
              </w:rPr>
            </w:pPr>
            <w:r w:rsidRPr="00DA0E5B">
              <w:rPr>
                <w:rFonts w:cs="Times New Roman"/>
                <w:lang w:val="ru-RU"/>
              </w:rPr>
              <w:t>Фортепиано (в музыкальном зале), треугольники, бубенцы и колокольчики, пальчиковые тарелочки, маракасы, ручные барабаны и др. Танцевально-игровые атрибуты. Коллекция образцов музыки. Портреты композиторов. Музыкально-дидактические игры. Театральные костюмы. Различные виды театров.</w:t>
            </w:r>
          </w:p>
          <w:p w:rsidR="00B5512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 xml:space="preserve">Мольберты, карандаши цветные (18-24 цвета), простые и многоцветные, кисти беличьи или колонковые (3 размера для каждого ребенка), краски ,гуашь (8-12 цветов) и акварель, сангина, гелевые ручки, палитры детские, стаканчики для воды, подставки под кисти, мелки (пастельные, </w:t>
            </w:r>
            <w:r w:rsidRPr="00DA0E5B">
              <w:rPr>
                <w:rFonts w:cs="Times New Roman"/>
                <w:lang w:val="ru-RU"/>
              </w:rPr>
              <w:lastRenderedPageBreak/>
              <w:t>меловые, восковые), бумага (белая, цветная, тонированная,копировальная, калька), картон, гофрокартон, ткань, ножницы для ручного труда, клей, клеевые кисти, пластилин (не менее 12 цветов), глина, стеки, поворотные диски, степлер, дырокол, скотч, геометрические тела, предметы для натуры (игрушки, комнатные растения, муляжи овощей и фруктов, предметы быта, дизайн-изделия). Нетрадиционные материалы: природный материал, соленое тесто, разноцветные шнурки, шерстяные нитки, пуговицы, бусины, бисер, ватные палочки, щетки, губки, песок(цветной декоративный и чистый речной), соль. Для развития эстетического восприятия: произведения народного и декоративно-прикладного искусства, мелкая пластика, книги по искусству, репродукции, детские художественные альбомы</w:t>
            </w:r>
          </w:p>
          <w:p w:rsidR="00153B94" w:rsidRPr="00DA0E5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1.Художественное творчество. Система работы во второй младшей группе детского сада</w:t>
            </w:r>
          </w:p>
          <w:p w:rsidR="00153B94" w:rsidRPr="00DA0E5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/авт.-сост.Т.С. Комарова. – М.:МОЗАИКА-СИНТЕЗ, 2012.</w:t>
            </w:r>
          </w:p>
          <w:p w:rsidR="00153B94" w:rsidRPr="00DA0E5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2. Конструирование из строительного материала. Система работы в   подготовительной к</w:t>
            </w:r>
          </w:p>
          <w:p w:rsidR="00B5512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 xml:space="preserve"> школе группе детского сада/ Л.В. Куцакова. - М.:МОЗАИКА-СИНТЕЗ, 2013.</w:t>
            </w:r>
          </w:p>
          <w:p w:rsidR="00153B94" w:rsidRPr="00DA0E5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3. Конструирование из строительного материала. Система работы в средней группе детского сада/ Л.В. Куцакова. - М.:МОЗАИКА-СИНТЕЗ, 2013.</w:t>
            </w:r>
          </w:p>
          <w:p w:rsidR="00153B94" w:rsidRPr="00DA0E5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4. Изобразительная деятельность в детском саду. Вторая младшая группа. И.А.Лыкова, 2015г.</w:t>
            </w:r>
          </w:p>
          <w:p w:rsidR="00153B94" w:rsidRPr="00DA0E5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 xml:space="preserve">5. Занятия по изобразительной деятельности в старшей группе детского сада. Конспекты занятий / </w:t>
            </w:r>
          </w:p>
          <w:p w:rsidR="00B5512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И.А.Лыкова ,2015г.</w:t>
            </w:r>
          </w:p>
          <w:p w:rsidR="00B5512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 xml:space="preserve">6. Занятия по изобразительной деятельности в средней группе детского сада. Конспекты занятий / </w:t>
            </w:r>
            <w:r w:rsidR="00B5512B">
              <w:rPr>
                <w:rFonts w:cs="Times New Roman"/>
                <w:lang w:val="ru-RU"/>
              </w:rPr>
              <w:t xml:space="preserve"> </w:t>
            </w:r>
            <w:r w:rsidRPr="00DA0E5B">
              <w:rPr>
                <w:rFonts w:cs="Times New Roman"/>
                <w:lang w:val="ru-RU"/>
              </w:rPr>
              <w:t>И.А.Лыкова ,2015г.</w:t>
            </w:r>
          </w:p>
          <w:p w:rsidR="00B5512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7. Конструирование и художественный труд в детском саду: Программа и конспекты занятий/ Л.В. Куцакова. - М.: ТЦ Сфера, 2013.</w:t>
            </w:r>
          </w:p>
          <w:p w:rsidR="00B5512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8. Музыкальное воспитание в детском саду. М. Б. Зацепина.- М.;Мозаика-Синтез, 2009.</w:t>
            </w:r>
          </w:p>
          <w:p w:rsidR="00B5512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9. Народные праздники в детском саду. М.Б.Зацепина, Т. В. Антонова. М.;Мозаика- Синтез, 2009.</w:t>
            </w:r>
          </w:p>
          <w:p w:rsidR="00B5512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10. . Изобразительная деятельность в детском саду, подготовительная к школе группа. И.А.Лыкова, 2015г.</w:t>
            </w:r>
          </w:p>
          <w:p w:rsidR="00B5512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 xml:space="preserve"> 11. «Творим и мастерим» Ручной труд в детском саду. Для занятий с детьми 4-7 лет. </w:t>
            </w:r>
          </w:p>
          <w:p w:rsidR="00B5512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Л.В.Куцакова. Изд.Мозаика-Синтез, Москва, 2010</w:t>
            </w:r>
          </w:p>
          <w:p w:rsidR="00153B94" w:rsidRPr="00DA0E5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 xml:space="preserve">12. Оригами для малышей. 200 простейших моделей. Е.Черенкова. Рипол Классик </w:t>
            </w:r>
            <w:r w:rsidR="00B5512B">
              <w:rPr>
                <w:rFonts w:cs="Times New Roman"/>
                <w:lang w:val="ru-RU"/>
              </w:rPr>
              <w:t xml:space="preserve"> </w:t>
            </w:r>
            <w:r w:rsidRPr="00DA0E5B">
              <w:rPr>
                <w:rFonts w:cs="Times New Roman"/>
                <w:lang w:val="ru-RU"/>
              </w:rPr>
              <w:t>Дом. ХХ</w:t>
            </w:r>
            <w:r w:rsidRPr="00DA0E5B">
              <w:rPr>
                <w:rFonts w:cs="Times New Roman"/>
              </w:rPr>
              <w:t>I</w:t>
            </w:r>
            <w:r w:rsidRPr="00DA0E5B">
              <w:rPr>
                <w:rFonts w:cs="Times New Roman"/>
                <w:lang w:val="ru-RU"/>
              </w:rPr>
              <w:t>.Москва, 2007</w:t>
            </w:r>
          </w:p>
        </w:tc>
      </w:tr>
      <w:tr w:rsidR="00153B94" w:rsidRPr="00DA0E5B" w:rsidTr="00B5512B">
        <w:tc>
          <w:tcPr>
            <w:tcW w:w="2660" w:type="dxa"/>
            <w:tcBorders>
              <w:top w:val="single" w:sz="4" w:space="0" w:color="auto"/>
              <w:left w:val="single" w:sz="4" w:space="0" w:color="auto"/>
              <w:bottom w:val="single" w:sz="4" w:space="0" w:color="auto"/>
              <w:right w:val="single" w:sz="4" w:space="0" w:color="auto"/>
            </w:tcBorders>
            <w:vAlign w:val="center"/>
          </w:tcPr>
          <w:p w:rsidR="00153B94" w:rsidRPr="00DA0E5B" w:rsidRDefault="00153B94" w:rsidP="00DA0E5B">
            <w:pPr>
              <w:pStyle w:val="af2"/>
              <w:spacing w:after="0" w:line="276" w:lineRule="auto"/>
              <w:jc w:val="both"/>
              <w:rPr>
                <w:rFonts w:cs="Times New Roman"/>
                <w:b/>
                <w:bCs/>
              </w:rPr>
            </w:pPr>
            <w:r w:rsidRPr="00DA0E5B">
              <w:rPr>
                <w:rFonts w:cs="Times New Roman"/>
                <w:b/>
                <w:bCs/>
              </w:rPr>
              <w:lastRenderedPageBreak/>
              <w:t>Физическое развитие</w:t>
            </w:r>
          </w:p>
        </w:tc>
        <w:tc>
          <w:tcPr>
            <w:tcW w:w="7796" w:type="dxa"/>
            <w:tcBorders>
              <w:top w:val="single" w:sz="4" w:space="0" w:color="auto"/>
              <w:left w:val="single" w:sz="4" w:space="0" w:color="auto"/>
              <w:bottom w:val="single" w:sz="4" w:space="0" w:color="auto"/>
              <w:right w:val="single" w:sz="4" w:space="0" w:color="auto"/>
            </w:tcBorders>
            <w:vAlign w:val="center"/>
          </w:tcPr>
          <w:p w:rsidR="00153B94" w:rsidRPr="00DA0E5B" w:rsidRDefault="00153B94" w:rsidP="00DA0E5B">
            <w:pPr>
              <w:pStyle w:val="af2"/>
              <w:spacing w:line="276" w:lineRule="auto"/>
              <w:ind w:left="34"/>
              <w:jc w:val="both"/>
              <w:rPr>
                <w:rFonts w:cs="Times New Roman"/>
                <w:lang w:val="ru-RU"/>
              </w:rPr>
            </w:pPr>
            <w:r w:rsidRPr="00DA0E5B">
              <w:rPr>
                <w:rFonts w:cs="Times New Roman"/>
                <w:lang w:val="ru-RU"/>
              </w:rPr>
              <w:t xml:space="preserve">Скамейки; стойки для прыжков, доски с ребристой поверхностью, наклонные, гимнастические маты, батуты; мячи разных размеров, мячи утяжеленные вес 500-1000 гр, дуги-«ворота» для подлезания 60см, кегли, </w:t>
            </w:r>
            <w:r w:rsidRPr="00DA0E5B">
              <w:rPr>
                <w:rFonts w:cs="Times New Roman"/>
                <w:lang w:val="ru-RU"/>
              </w:rPr>
              <w:lastRenderedPageBreak/>
              <w:t>кольцебросы, скакалки, обручи, гимнастические палки, флажки, кубики пластмассовые 5х5см, платочки, ленточки, мешочки с песком 200-250гр, канат, ворота для мини футбола, баскетбольные кольца, сетка волейбольная, кубы 40х40см, санки, лыжи с мягким креплением, бадминтон, секундомер, рулетка и др.</w:t>
            </w:r>
          </w:p>
          <w:p w:rsidR="00B5512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1. Физическая культура в детском саду. Подготовительная к школе группа. Л. И. Пензулаева. – М.; Мозаика – Синтез, 2014</w:t>
            </w:r>
          </w:p>
          <w:p w:rsidR="00B5512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2. Физкультурные занятия с детьми 3-4 лет. Конспекты занятий / авт.-сост. Л.И. Пензулаева. – М.: Мозаика-Синтез, 2012.</w:t>
            </w:r>
            <w:r w:rsidR="00B5512B">
              <w:rPr>
                <w:rFonts w:cs="Times New Roman"/>
                <w:lang w:val="ru-RU"/>
              </w:rPr>
              <w:t xml:space="preserve"> </w:t>
            </w:r>
          </w:p>
          <w:p w:rsidR="00B5512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3. Малоподвижные игры и игровые упражнения для детей 3-7 лет: Сборник игр и упражнений/ авт.-сост. М.М. Борисова. – М.: Мозаика-Синтез, 2012.</w:t>
            </w:r>
          </w:p>
          <w:p w:rsidR="00B5512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4. Развитие игровой деятельности. Система работы в средней группе детского сада / Н.Ф. Губанова. – М.:МОЗАИКА-СИНТЕЗ, 2012.</w:t>
            </w:r>
          </w:p>
          <w:p w:rsidR="00B5512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5. Игры и занятия на прогулке с детьми 2-4 лет: Пособие для педагогов дошкольных учреждений. – М.: Мозаика-Синтез, 2013.</w:t>
            </w:r>
          </w:p>
          <w:p w:rsidR="00B5512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6. Физическая культура в детском саду. Система работы в средней группе/ Л.И. Пензулаева. – М.: Мозаика-Синтез, 2012.</w:t>
            </w:r>
          </w:p>
          <w:p w:rsidR="00153B94" w:rsidRPr="00DA0E5B" w:rsidRDefault="00153B94" w:rsidP="00B5512B">
            <w:pPr>
              <w:pStyle w:val="af2"/>
              <w:spacing w:before="0" w:beforeAutospacing="0" w:after="0" w:afterAutospacing="0" w:line="276" w:lineRule="auto"/>
              <w:ind w:left="34"/>
              <w:jc w:val="both"/>
              <w:rPr>
                <w:rFonts w:cs="Times New Roman"/>
                <w:lang w:val="ru-RU"/>
              </w:rPr>
            </w:pPr>
            <w:r w:rsidRPr="00DA0E5B">
              <w:rPr>
                <w:rFonts w:cs="Times New Roman"/>
                <w:lang w:val="ru-RU"/>
              </w:rPr>
              <w:t>7. Физическая культура в детском саду. Система работы в старшей группе/ Л.И. Пензулаева. – М.: Мозаика-Синтез, 2012.</w:t>
            </w:r>
          </w:p>
        </w:tc>
      </w:tr>
    </w:tbl>
    <w:p w:rsidR="00153B94" w:rsidRPr="00DA0E5B" w:rsidRDefault="00153B94" w:rsidP="00DA0E5B">
      <w:pPr>
        <w:jc w:val="both"/>
        <w:rPr>
          <w:rFonts w:ascii="Times New Roman" w:hAnsi="Times New Roman" w:cs="Times New Roman"/>
          <w:b/>
          <w:sz w:val="24"/>
          <w:szCs w:val="24"/>
        </w:rPr>
      </w:pPr>
    </w:p>
    <w:p w:rsidR="00153B94" w:rsidRPr="00DA0E5B" w:rsidRDefault="00153B94" w:rsidP="00DA0E5B">
      <w:pPr>
        <w:spacing w:after="0"/>
        <w:jc w:val="both"/>
        <w:rPr>
          <w:rFonts w:ascii="Times New Roman" w:hAnsi="Times New Roman" w:cs="Times New Roman"/>
          <w:b/>
          <w:bCs/>
          <w:sz w:val="24"/>
          <w:szCs w:val="24"/>
        </w:rPr>
      </w:pPr>
      <w:r w:rsidRPr="00DA0E5B">
        <w:rPr>
          <w:rFonts w:ascii="Times New Roman" w:hAnsi="Times New Roman" w:cs="Times New Roman"/>
          <w:b/>
          <w:bCs/>
          <w:sz w:val="24"/>
          <w:szCs w:val="24"/>
        </w:rPr>
        <w:t>Перечень художественной литературы, музыкальных произведений, произведений изобразительного искусства для разных возрастных групп</w:t>
      </w:r>
    </w:p>
    <w:p w:rsidR="00153B94" w:rsidRDefault="00153B94" w:rsidP="00DA0E5B">
      <w:pPr>
        <w:spacing w:after="0"/>
        <w:jc w:val="both"/>
        <w:rPr>
          <w:rFonts w:ascii="Times New Roman" w:hAnsi="Times New Roman" w:cs="Times New Roman"/>
          <w:bCs/>
          <w:sz w:val="24"/>
          <w:szCs w:val="24"/>
        </w:rPr>
      </w:pPr>
      <w:r w:rsidRPr="00DA0E5B">
        <w:rPr>
          <w:rFonts w:ascii="Times New Roman" w:hAnsi="Times New Roman" w:cs="Times New Roman"/>
          <w:bCs/>
          <w:sz w:val="24"/>
          <w:szCs w:val="24"/>
        </w:rPr>
        <w:t>(в соответствии с ФОП ДО)</w:t>
      </w:r>
    </w:p>
    <w:p w:rsidR="00153B94" w:rsidRPr="00DA0E5B" w:rsidRDefault="00153B94" w:rsidP="00DA0E5B">
      <w:pPr>
        <w:spacing w:after="0"/>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8"/>
        <w:gridCol w:w="3379"/>
        <w:gridCol w:w="3380"/>
      </w:tblGrid>
      <w:tr w:rsidR="00153B94" w:rsidRPr="00DA0E5B" w:rsidTr="00153B94">
        <w:tc>
          <w:tcPr>
            <w:tcW w:w="3379" w:type="dxa"/>
          </w:tcPr>
          <w:p w:rsidR="00153B94" w:rsidRPr="00DA0E5B" w:rsidRDefault="00153B94" w:rsidP="00DA0E5B">
            <w:pPr>
              <w:jc w:val="both"/>
              <w:rPr>
                <w:rFonts w:ascii="Times New Roman" w:hAnsi="Times New Roman" w:cs="Times New Roman"/>
                <w:b/>
                <w:bCs/>
                <w:sz w:val="24"/>
                <w:szCs w:val="24"/>
              </w:rPr>
            </w:pPr>
            <w:r w:rsidRPr="00DA0E5B">
              <w:rPr>
                <w:rFonts w:ascii="Times New Roman" w:hAnsi="Times New Roman" w:cs="Times New Roman"/>
                <w:b/>
                <w:bCs/>
                <w:sz w:val="24"/>
                <w:szCs w:val="24"/>
              </w:rPr>
              <w:t xml:space="preserve">Художественная </w:t>
            </w:r>
          </w:p>
          <w:p w:rsidR="00153B94" w:rsidRPr="00DA0E5B" w:rsidRDefault="00153B94" w:rsidP="00DA0E5B">
            <w:pPr>
              <w:jc w:val="both"/>
              <w:rPr>
                <w:rFonts w:ascii="Times New Roman" w:hAnsi="Times New Roman" w:cs="Times New Roman"/>
                <w:b/>
                <w:sz w:val="24"/>
                <w:szCs w:val="24"/>
              </w:rPr>
            </w:pPr>
            <w:r w:rsidRPr="00DA0E5B">
              <w:rPr>
                <w:rFonts w:ascii="Times New Roman" w:hAnsi="Times New Roman" w:cs="Times New Roman"/>
                <w:b/>
                <w:bCs/>
                <w:sz w:val="24"/>
                <w:szCs w:val="24"/>
              </w:rPr>
              <w:t>литература</w:t>
            </w:r>
          </w:p>
        </w:tc>
        <w:tc>
          <w:tcPr>
            <w:tcW w:w="3379" w:type="dxa"/>
          </w:tcPr>
          <w:p w:rsidR="00153B94" w:rsidRPr="00DA0E5B" w:rsidRDefault="00153B94" w:rsidP="00DA0E5B">
            <w:pPr>
              <w:jc w:val="both"/>
              <w:rPr>
                <w:rFonts w:ascii="Times New Roman" w:hAnsi="Times New Roman" w:cs="Times New Roman"/>
                <w:b/>
                <w:bCs/>
                <w:sz w:val="24"/>
                <w:szCs w:val="24"/>
              </w:rPr>
            </w:pPr>
            <w:r w:rsidRPr="00DA0E5B">
              <w:rPr>
                <w:rFonts w:ascii="Times New Roman" w:hAnsi="Times New Roman" w:cs="Times New Roman"/>
                <w:b/>
                <w:bCs/>
                <w:sz w:val="24"/>
                <w:szCs w:val="24"/>
              </w:rPr>
              <w:t xml:space="preserve">Музыкальные </w:t>
            </w:r>
          </w:p>
          <w:p w:rsidR="00153B94" w:rsidRPr="00DA0E5B" w:rsidRDefault="00153B94" w:rsidP="00DA0E5B">
            <w:pPr>
              <w:jc w:val="both"/>
              <w:rPr>
                <w:rFonts w:ascii="Times New Roman" w:hAnsi="Times New Roman" w:cs="Times New Roman"/>
                <w:b/>
                <w:sz w:val="24"/>
                <w:szCs w:val="24"/>
              </w:rPr>
            </w:pPr>
            <w:r w:rsidRPr="00DA0E5B">
              <w:rPr>
                <w:rFonts w:ascii="Times New Roman" w:hAnsi="Times New Roman" w:cs="Times New Roman"/>
                <w:b/>
                <w:bCs/>
                <w:sz w:val="24"/>
                <w:szCs w:val="24"/>
              </w:rPr>
              <w:t>произведения</w:t>
            </w:r>
          </w:p>
        </w:tc>
        <w:tc>
          <w:tcPr>
            <w:tcW w:w="3380" w:type="dxa"/>
          </w:tcPr>
          <w:p w:rsidR="00153B94" w:rsidRPr="00DA0E5B" w:rsidRDefault="00153B94" w:rsidP="00DA0E5B">
            <w:pPr>
              <w:jc w:val="both"/>
              <w:rPr>
                <w:rFonts w:ascii="Times New Roman" w:hAnsi="Times New Roman" w:cs="Times New Roman"/>
                <w:b/>
                <w:sz w:val="24"/>
                <w:szCs w:val="24"/>
              </w:rPr>
            </w:pPr>
            <w:r w:rsidRPr="00DA0E5B">
              <w:rPr>
                <w:rFonts w:ascii="Times New Roman" w:hAnsi="Times New Roman" w:cs="Times New Roman"/>
                <w:b/>
                <w:bCs/>
                <w:sz w:val="24"/>
                <w:szCs w:val="24"/>
              </w:rPr>
              <w:t>Произведения изобразительного искусства</w:t>
            </w:r>
          </w:p>
        </w:tc>
      </w:tr>
      <w:tr w:rsidR="00153B94" w:rsidRPr="00DA0E5B" w:rsidTr="00153B94">
        <w:tc>
          <w:tcPr>
            <w:tcW w:w="10138" w:type="dxa"/>
            <w:gridSpan w:val="3"/>
          </w:tcPr>
          <w:p w:rsidR="00153B94" w:rsidRPr="00DA0E5B" w:rsidRDefault="00153B94" w:rsidP="00DA0E5B">
            <w:pPr>
              <w:jc w:val="both"/>
              <w:rPr>
                <w:rFonts w:ascii="Times New Roman" w:hAnsi="Times New Roman" w:cs="Times New Roman"/>
                <w:b/>
                <w:i/>
                <w:sz w:val="24"/>
                <w:szCs w:val="24"/>
              </w:rPr>
            </w:pPr>
            <w:r w:rsidRPr="00DA0E5B">
              <w:rPr>
                <w:rFonts w:ascii="Times New Roman" w:hAnsi="Times New Roman" w:cs="Times New Roman"/>
                <w:b/>
                <w:i/>
                <w:sz w:val="24"/>
                <w:szCs w:val="24"/>
              </w:rPr>
              <w:t>Ранний возраст (2-3 года)</w:t>
            </w:r>
          </w:p>
        </w:tc>
      </w:tr>
      <w:tr w:rsidR="00153B94" w:rsidRPr="00DA0E5B" w:rsidTr="00153B94">
        <w:tc>
          <w:tcPr>
            <w:tcW w:w="3379" w:type="dxa"/>
          </w:tcPr>
          <w:p w:rsidR="00153B94" w:rsidRPr="00DA0E5B" w:rsidRDefault="00153B94" w:rsidP="00DA0E5B">
            <w:pPr>
              <w:pStyle w:val="af2"/>
              <w:numPr>
                <w:ilvl w:val="0"/>
                <w:numId w:val="113"/>
              </w:numPr>
              <w:tabs>
                <w:tab w:val="left" w:pos="426"/>
              </w:tabs>
              <w:spacing w:line="276" w:lineRule="auto"/>
              <w:ind w:left="0" w:firstLine="142"/>
              <w:jc w:val="both"/>
              <w:rPr>
                <w:rFonts w:cs="Times New Roman"/>
                <w:lang w:val="ru-RU"/>
              </w:rPr>
            </w:pPr>
            <w:r w:rsidRPr="00DA0E5B">
              <w:rPr>
                <w:rFonts w:cs="Times New Roman"/>
                <w:b/>
                <w:i/>
                <w:lang w:val="ru-RU"/>
              </w:rPr>
              <w:t>Малые формы фольклора.</w:t>
            </w:r>
            <w:r w:rsidRPr="00DA0E5B">
              <w:rPr>
                <w:rFonts w:cs="Times New Roman"/>
                <w:lang w:val="ru-RU"/>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w:t>
            </w:r>
            <w:r w:rsidRPr="00DA0E5B">
              <w:rPr>
                <w:rFonts w:cs="Times New Roman"/>
                <w:lang w:val="ru-RU"/>
              </w:rPr>
              <w:lastRenderedPageBreak/>
              <w:t>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153B94" w:rsidRPr="00DA0E5B" w:rsidRDefault="00153B94" w:rsidP="00DA0E5B">
            <w:pPr>
              <w:pStyle w:val="af2"/>
              <w:numPr>
                <w:ilvl w:val="0"/>
                <w:numId w:val="113"/>
              </w:numPr>
              <w:tabs>
                <w:tab w:val="left" w:pos="426"/>
              </w:tabs>
              <w:spacing w:line="276" w:lineRule="auto"/>
              <w:ind w:left="0" w:firstLine="0"/>
              <w:jc w:val="both"/>
              <w:rPr>
                <w:rFonts w:cs="Times New Roman"/>
                <w:lang w:val="ru-RU"/>
              </w:rPr>
            </w:pPr>
            <w:r w:rsidRPr="00DA0E5B">
              <w:rPr>
                <w:rFonts w:cs="Times New Roman"/>
                <w:b/>
                <w:i/>
                <w:lang w:val="ru-RU"/>
              </w:rPr>
              <w:t>Русские народные сказки.</w:t>
            </w:r>
            <w:r w:rsidRPr="00DA0E5B">
              <w:rPr>
                <w:rFonts w:cs="Times New Roman"/>
                <w:lang w:val="ru-RU"/>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153B94" w:rsidRPr="00DA0E5B" w:rsidRDefault="00153B94" w:rsidP="00DA0E5B">
            <w:pPr>
              <w:pStyle w:val="af2"/>
              <w:numPr>
                <w:ilvl w:val="0"/>
                <w:numId w:val="113"/>
              </w:numPr>
              <w:tabs>
                <w:tab w:val="left" w:pos="284"/>
              </w:tabs>
              <w:spacing w:line="276" w:lineRule="auto"/>
              <w:ind w:left="0" w:firstLine="0"/>
              <w:jc w:val="both"/>
              <w:rPr>
                <w:rFonts w:cs="Times New Roman"/>
                <w:lang w:val="ru-RU"/>
              </w:rPr>
            </w:pPr>
            <w:r w:rsidRPr="00DA0E5B">
              <w:rPr>
                <w:rFonts w:cs="Times New Roman"/>
                <w:b/>
                <w:i/>
                <w:lang w:val="ru-RU"/>
              </w:rPr>
              <w:t>Фольклор народов мира.</w:t>
            </w:r>
            <w:r w:rsidRPr="00DA0E5B">
              <w:rPr>
                <w:rFonts w:cs="Times New Roman"/>
                <w:lang w:val="ru-RU"/>
              </w:rPr>
              <w:t xml:space="preserve">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153B94" w:rsidRPr="00DA0E5B" w:rsidRDefault="00153B94" w:rsidP="00DA0E5B">
            <w:pPr>
              <w:pStyle w:val="af2"/>
              <w:numPr>
                <w:ilvl w:val="0"/>
                <w:numId w:val="113"/>
              </w:numPr>
              <w:tabs>
                <w:tab w:val="left" w:pos="284"/>
              </w:tabs>
              <w:spacing w:before="0" w:beforeAutospacing="0" w:after="0" w:afterAutospacing="0" w:line="276" w:lineRule="auto"/>
              <w:ind w:left="0" w:firstLine="0"/>
              <w:jc w:val="both"/>
              <w:rPr>
                <w:rFonts w:cs="Times New Roman"/>
                <w:b/>
                <w:i/>
                <w:lang w:val="ru-RU"/>
              </w:rPr>
            </w:pPr>
            <w:r w:rsidRPr="00DA0E5B">
              <w:rPr>
                <w:rFonts w:cs="Times New Roman"/>
                <w:b/>
                <w:i/>
                <w:lang w:val="ru-RU"/>
              </w:rPr>
              <w:t>Произведения поэтов и писателей России.</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Поэзия.</w:t>
            </w:r>
            <w:r w:rsidRPr="00DA0E5B">
              <w:rPr>
                <w:rFonts w:cs="Times New Roman"/>
                <w:lang w:val="ru-RU"/>
              </w:rPr>
              <w:t xml:space="preserve">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w:t>
            </w:r>
            <w:r w:rsidRPr="00DA0E5B">
              <w:rPr>
                <w:rFonts w:cs="Times New Roman"/>
                <w:lang w:val="ru-RU"/>
              </w:rPr>
              <w:lastRenderedPageBreak/>
              <w:t>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Проза.</w:t>
            </w:r>
            <w:r w:rsidRPr="00DA0E5B">
              <w:rPr>
                <w:rFonts w:cs="Times New Roman"/>
                <w:lang w:val="ru-RU"/>
              </w:rPr>
              <w:t xml:space="preserve">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w:t>
            </w:r>
          </w:p>
          <w:p w:rsidR="00153B94" w:rsidRPr="00DA0E5B" w:rsidRDefault="00153B94" w:rsidP="00DA0E5B">
            <w:pPr>
              <w:pStyle w:val="af2"/>
              <w:spacing w:before="0" w:beforeAutospacing="0" w:after="0" w:afterAutospacing="0" w:line="276" w:lineRule="auto"/>
              <w:jc w:val="both"/>
              <w:rPr>
                <w:rFonts w:cs="Times New Roman"/>
              </w:rPr>
            </w:pPr>
            <w:r w:rsidRPr="00DA0E5B">
              <w:rPr>
                <w:rFonts w:cs="Times New Roman"/>
                <w:i/>
                <w:u w:val="single"/>
                <w:lang w:val="ru-RU"/>
              </w:rPr>
              <w:t>Произведения поэтов и писателей разных стран.</w:t>
            </w:r>
            <w:r w:rsidRPr="00DA0E5B">
              <w:rPr>
                <w:rFonts w:cs="Times New Roman"/>
                <w:lang w:val="ru-RU"/>
              </w:rPr>
              <w:t xml:space="preserve"> Биссет Д. "Га-га-га!", пер. с англ. Н. Шерешевской; Дональдсон Д. "Мишка-почтальон", пер. М. Бородицкой; Капутикян С.Б. "Все спят", "Маша обедает", </w:t>
            </w:r>
            <w:r w:rsidRPr="00DA0E5B">
              <w:rPr>
                <w:rFonts w:cs="Times New Roman"/>
                <w:lang w:val="ru-RU"/>
              </w:rPr>
              <w:lastRenderedPageBreak/>
              <w:t xml:space="preserve">пер. с арм. Т. Спендиаровой; Остервальдер М. "Приключения маленького Бобо. Истории в картинках для самых маленьких", пер. </w:t>
            </w:r>
            <w:r w:rsidRPr="00DA0E5B">
              <w:rPr>
                <w:rFonts w:cs="Times New Roman"/>
              </w:rPr>
              <w:t>Т. Зборовская; Эрик К. "Очень голодная гусеница".</w:t>
            </w:r>
          </w:p>
          <w:p w:rsidR="00153B94" w:rsidRPr="00DA0E5B" w:rsidRDefault="00153B94" w:rsidP="00DA0E5B">
            <w:pPr>
              <w:jc w:val="both"/>
              <w:rPr>
                <w:rFonts w:ascii="Times New Roman" w:hAnsi="Times New Roman" w:cs="Times New Roman"/>
                <w:b/>
                <w:sz w:val="24"/>
                <w:szCs w:val="24"/>
              </w:rPr>
            </w:pPr>
          </w:p>
        </w:tc>
        <w:tc>
          <w:tcPr>
            <w:tcW w:w="3379" w:type="dxa"/>
          </w:tcPr>
          <w:p w:rsidR="00153B94" w:rsidRPr="00DA0E5B" w:rsidRDefault="00153B94" w:rsidP="00DA0E5B">
            <w:pPr>
              <w:pStyle w:val="af2"/>
              <w:numPr>
                <w:ilvl w:val="0"/>
                <w:numId w:val="118"/>
              </w:numPr>
              <w:tabs>
                <w:tab w:val="left" w:pos="307"/>
              </w:tabs>
              <w:spacing w:before="0" w:beforeAutospacing="0" w:after="0" w:afterAutospacing="0" w:line="276" w:lineRule="auto"/>
              <w:ind w:left="23" w:firstLine="0"/>
              <w:jc w:val="both"/>
              <w:rPr>
                <w:rFonts w:cs="Times New Roman"/>
                <w:color w:val="000000" w:themeColor="text1"/>
                <w:lang w:val="ru-RU"/>
              </w:rPr>
            </w:pPr>
            <w:r w:rsidRPr="00DA0E5B">
              <w:rPr>
                <w:rFonts w:cs="Times New Roman"/>
                <w:b/>
                <w:i/>
                <w:color w:val="000000" w:themeColor="text1"/>
                <w:lang w:val="ru-RU"/>
              </w:rPr>
              <w:lastRenderedPageBreak/>
              <w:t>Слушание.</w:t>
            </w:r>
            <w:r w:rsidRPr="00DA0E5B">
              <w:rPr>
                <w:rFonts w:cs="Times New Roman"/>
                <w:color w:val="000000" w:themeColor="text1"/>
                <w:lang w:val="ru-RU"/>
              </w:rPr>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w:t>
            </w:r>
            <w:r w:rsidRPr="00DA0E5B">
              <w:rPr>
                <w:rFonts w:cs="Times New Roman"/>
                <w:color w:val="000000" w:themeColor="text1"/>
                <w:lang w:val="ru-RU"/>
              </w:rPr>
              <w:lastRenderedPageBreak/>
              <w:t>С. Полонского; "Пляска с платочком", муз. Е. Тиличеевой, сл. И. Грантовской; "Полянка", рус. нар. мелодия, обраб. Г. Фрида; "Утро", муз. Г. Гриневича, сл. С. Прокофьевой.</w:t>
            </w:r>
          </w:p>
          <w:p w:rsidR="00153B94" w:rsidRPr="00DA0E5B" w:rsidRDefault="00153B94" w:rsidP="00DA0E5B">
            <w:pPr>
              <w:pStyle w:val="af2"/>
              <w:numPr>
                <w:ilvl w:val="0"/>
                <w:numId w:val="118"/>
              </w:numPr>
              <w:tabs>
                <w:tab w:val="left" w:pos="307"/>
              </w:tabs>
              <w:spacing w:before="0" w:beforeAutospacing="0" w:after="0" w:afterAutospacing="0" w:line="276" w:lineRule="auto"/>
              <w:ind w:left="23" w:firstLine="0"/>
              <w:jc w:val="both"/>
              <w:rPr>
                <w:rFonts w:cs="Times New Roman"/>
                <w:color w:val="000000" w:themeColor="text1"/>
                <w:lang w:val="ru-RU"/>
              </w:rPr>
            </w:pPr>
            <w:r w:rsidRPr="00DA0E5B">
              <w:rPr>
                <w:rFonts w:cs="Times New Roman"/>
                <w:b/>
                <w:i/>
                <w:color w:val="000000" w:themeColor="text1"/>
                <w:lang w:val="ru-RU"/>
              </w:rPr>
              <w:t>Пение.</w:t>
            </w:r>
            <w:r w:rsidRPr="00DA0E5B">
              <w:rPr>
                <w:rFonts w:cs="Times New Roman"/>
                <w:color w:val="000000" w:themeColor="text1"/>
                <w:lang w:val="ru-RU"/>
              </w:rPr>
              <w:t xml:space="preserve">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153B94" w:rsidRPr="00DA0E5B" w:rsidRDefault="00153B94" w:rsidP="00DA0E5B">
            <w:pPr>
              <w:pStyle w:val="af2"/>
              <w:numPr>
                <w:ilvl w:val="0"/>
                <w:numId w:val="118"/>
              </w:numPr>
              <w:tabs>
                <w:tab w:val="left" w:pos="307"/>
              </w:tabs>
              <w:spacing w:before="0" w:beforeAutospacing="0" w:after="0" w:afterAutospacing="0" w:line="276" w:lineRule="auto"/>
              <w:ind w:left="23" w:hanging="23"/>
              <w:jc w:val="both"/>
              <w:rPr>
                <w:rFonts w:cs="Times New Roman"/>
                <w:color w:val="000000" w:themeColor="text1"/>
                <w:lang w:val="ru-RU"/>
              </w:rPr>
            </w:pPr>
            <w:r w:rsidRPr="00DA0E5B">
              <w:rPr>
                <w:rFonts w:cs="Times New Roman"/>
                <w:b/>
                <w:i/>
                <w:color w:val="000000" w:themeColor="text1"/>
                <w:lang w:val="ru-RU"/>
              </w:rPr>
              <w:t>Музыкально-ритмические движения.</w:t>
            </w:r>
            <w:r w:rsidRPr="00DA0E5B">
              <w:rPr>
                <w:rFonts w:cs="Times New Roman"/>
                <w:color w:val="000000" w:themeColor="text1"/>
                <w:lang w:val="ru-RU"/>
              </w:rPr>
              <w:t xml:space="preserve">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153B94" w:rsidRPr="00DA0E5B" w:rsidRDefault="00153B94" w:rsidP="00DA0E5B">
            <w:pPr>
              <w:pStyle w:val="af2"/>
              <w:numPr>
                <w:ilvl w:val="0"/>
                <w:numId w:val="118"/>
              </w:numPr>
              <w:tabs>
                <w:tab w:val="left" w:pos="307"/>
              </w:tabs>
              <w:spacing w:before="0" w:beforeAutospacing="0" w:after="0" w:afterAutospacing="0" w:line="276" w:lineRule="auto"/>
              <w:ind w:left="0" w:firstLine="23"/>
              <w:jc w:val="both"/>
              <w:rPr>
                <w:rFonts w:cs="Times New Roman"/>
                <w:color w:val="000000" w:themeColor="text1"/>
                <w:lang w:val="ru-RU"/>
              </w:rPr>
            </w:pPr>
            <w:r w:rsidRPr="00DA0E5B">
              <w:rPr>
                <w:rFonts w:cs="Times New Roman"/>
                <w:b/>
                <w:i/>
                <w:color w:val="000000" w:themeColor="text1"/>
                <w:lang w:val="ru-RU"/>
              </w:rPr>
              <w:t>Рассказы с музыкальными иллюстрациями.</w:t>
            </w:r>
            <w:r w:rsidRPr="00DA0E5B">
              <w:rPr>
                <w:rFonts w:cs="Times New Roman"/>
                <w:color w:val="000000" w:themeColor="text1"/>
                <w:lang w:val="ru-RU"/>
              </w:rPr>
              <w:t xml:space="preserve"> "Птички", муз. Г. Фрида; "Праздничная прогулка", муз. А. Александрова.</w:t>
            </w:r>
          </w:p>
          <w:p w:rsidR="00153B94" w:rsidRPr="00DA0E5B" w:rsidRDefault="00153B94" w:rsidP="00DA0E5B">
            <w:pPr>
              <w:pStyle w:val="af2"/>
              <w:numPr>
                <w:ilvl w:val="0"/>
                <w:numId w:val="118"/>
              </w:numPr>
              <w:tabs>
                <w:tab w:val="left" w:pos="307"/>
              </w:tabs>
              <w:spacing w:before="0" w:beforeAutospacing="0" w:after="0" w:afterAutospacing="0" w:line="276" w:lineRule="auto"/>
              <w:ind w:left="23" w:firstLine="0"/>
              <w:jc w:val="both"/>
              <w:rPr>
                <w:rFonts w:cs="Times New Roman"/>
                <w:color w:val="000000" w:themeColor="text1"/>
                <w:lang w:val="ru-RU"/>
              </w:rPr>
            </w:pPr>
            <w:r w:rsidRPr="00DA0E5B">
              <w:rPr>
                <w:rFonts w:cs="Times New Roman"/>
                <w:b/>
                <w:i/>
                <w:color w:val="000000" w:themeColor="text1"/>
                <w:lang w:val="ru-RU"/>
              </w:rPr>
              <w:t>Игры с пением.</w:t>
            </w:r>
            <w:r w:rsidRPr="00DA0E5B">
              <w:rPr>
                <w:rFonts w:cs="Times New Roman"/>
                <w:color w:val="000000" w:themeColor="text1"/>
                <w:lang w:val="ru-RU"/>
              </w:rPr>
              <w:t xml:space="preserve"> "Игра с мишкой", муз. Г. Финаровского; "Кто у нас хороший?", рус. нар. песня.</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lastRenderedPageBreak/>
              <w:t>Музыкальные забавы. "Из-за леса, из-за гор", Т. Казакова; "Котик и козлик", муз. Ц. Кюи.</w:t>
            </w:r>
          </w:p>
          <w:p w:rsidR="00153B94" w:rsidRPr="00DA0E5B" w:rsidRDefault="00153B94" w:rsidP="00DA0E5B">
            <w:pPr>
              <w:pStyle w:val="af2"/>
              <w:numPr>
                <w:ilvl w:val="0"/>
                <w:numId w:val="118"/>
              </w:numPr>
              <w:tabs>
                <w:tab w:val="left" w:pos="307"/>
              </w:tabs>
              <w:spacing w:before="0" w:beforeAutospacing="0" w:after="0" w:afterAutospacing="0" w:line="276" w:lineRule="auto"/>
              <w:ind w:left="23" w:hanging="23"/>
              <w:jc w:val="both"/>
              <w:rPr>
                <w:rFonts w:cs="Times New Roman"/>
                <w:color w:val="000000" w:themeColor="text1"/>
                <w:lang w:val="ru-RU"/>
              </w:rPr>
            </w:pPr>
            <w:r w:rsidRPr="00DA0E5B">
              <w:rPr>
                <w:rFonts w:cs="Times New Roman"/>
                <w:b/>
                <w:i/>
                <w:color w:val="000000" w:themeColor="text1"/>
                <w:lang w:val="ru-RU"/>
              </w:rPr>
              <w:t>Инсценирование песен.</w:t>
            </w:r>
            <w:r w:rsidRPr="00DA0E5B">
              <w:rPr>
                <w:rFonts w:cs="Times New Roman"/>
                <w:color w:val="000000" w:themeColor="text1"/>
                <w:lang w:val="ru-RU"/>
              </w:rPr>
              <w:t xml:space="preserve"> "Кошка и котенок", муз. М. Красева, сл. О. Высотской; "Неваляшки", муз. 3. Левиной; Компанейца.</w:t>
            </w:r>
          </w:p>
          <w:p w:rsidR="00153B94" w:rsidRPr="00DA0E5B" w:rsidRDefault="00153B94" w:rsidP="00DA0E5B">
            <w:pPr>
              <w:jc w:val="both"/>
              <w:rPr>
                <w:rFonts w:ascii="Times New Roman" w:hAnsi="Times New Roman" w:cs="Times New Roman"/>
                <w:b/>
                <w:sz w:val="24"/>
                <w:szCs w:val="24"/>
              </w:rPr>
            </w:pPr>
          </w:p>
        </w:tc>
        <w:tc>
          <w:tcPr>
            <w:tcW w:w="3380" w:type="dxa"/>
          </w:tcPr>
          <w:p w:rsidR="00153B94" w:rsidRPr="00DA0E5B" w:rsidRDefault="00153B94" w:rsidP="00DA0E5B">
            <w:pPr>
              <w:pStyle w:val="af2"/>
              <w:numPr>
                <w:ilvl w:val="0"/>
                <w:numId w:val="124"/>
              </w:numPr>
              <w:tabs>
                <w:tab w:val="left" w:pos="330"/>
              </w:tabs>
              <w:spacing w:before="0" w:beforeAutospacing="0" w:after="0" w:afterAutospacing="0" w:line="276" w:lineRule="auto"/>
              <w:ind w:left="46" w:hanging="46"/>
              <w:jc w:val="both"/>
              <w:rPr>
                <w:rFonts w:cs="Times New Roman"/>
                <w:color w:val="000000" w:themeColor="text1"/>
                <w:lang w:val="ru-RU"/>
              </w:rPr>
            </w:pPr>
            <w:r w:rsidRPr="00DA0E5B">
              <w:rPr>
                <w:rFonts w:cs="Times New Roman"/>
                <w:b/>
                <w:i/>
                <w:color w:val="000000" w:themeColor="text1"/>
                <w:lang w:val="ru-RU"/>
              </w:rPr>
              <w:lastRenderedPageBreak/>
              <w:t>Иллюстрации к книгам:</w:t>
            </w:r>
            <w:r w:rsidRPr="00DA0E5B">
              <w:rPr>
                <w:rFonts w:cs="Times New Roman"/>
                <w:color w:val="000000" w:themeColor="text1"/>
                <w:lang w:val="ru-RU"/>
              </w:rPr>
              <w:t xml:space="preserve"> В.Г. Сутеев "Кораблик", "Кто сказал мяу?", "Цыпленок и Утенок"; Ю.А. Васнецов к книге "Колобок", "Теремок".</w:t>
            </w:r>
          </w:p>
          <w:p w:rsidR="00153B94" w:rsidRPr="00DA0E5B" w:rsidRDefault="00153B94" w:rsidP="00DA0E5B">
            <w:pPr>
              <w:jc w:val="both"/>
              <w:rPr>
                <w:rFonts w:ascii="Times New Roman" w:hAnsi="Times New Roman" w:cs="Times New Roman"/>
                <w:b/>
                <w:sz w:val="24"/>
                <w:szCs w:val="24"/>
              </w:rPr>
            </w:pPr>
          </w:p>
        </w:tc>
      </w:tr>
      <w:tr w:rsidR="00153B94" w:rsidRPr="00DA0E5B" w:rsidTr="00153B94">
        <w:tc>
          <w:tcPr>
            <w:tcW w:w="10138" w:type="dxa"/>
            <w:gridSpan w:val="3"/>
          </w:tcPr>
          <w:p w:rsidR="00153B94" w:rsidRPr="00DA0E5B" w:rsidRDefault="00153B94" w:rsidP="00DA0E5B">
            <w:pPr>
              <w:jc w:val="both"/>
              <w:rPr>
                <w:rFonts w:ascii="Times New Roman" w:hAnsi="Times New Roman" w:cs="Times New Roman"/>
                <w:b/>
                <w:i/>
                <w:sz w:val="24"/>
                <w:szCs w:val="24"/>
              </w:rPr>
            </w:pPr>
            <w:r w:rsidRPr="00DA0E5B">
              <w:rPr>
                <w:rFonts w:ascii="Times New Roman" w:hAnsi="Times New Roman" w:cs="Times New Roman"/>
                <w:b/>
                <w:i/>
                <w:sz w:val="24"/>
                <w:szCs w:val="24"/>
              </w:rPr>
              <w:lastRenderedPageBreak/>
              <w:t>Дошкольный возраст (3-4 года)</w:t>
            </w:r>
          </w:p>
        </w:tc>
      </w:tr>
      <w:tr w:rsidR="00153B94" w:rsidRPr="00DA0E5B" w:rsidTr="00153B94">
        <w:tc>
          <w:tcPr>
            <w:tcW w:w="3379" w:type="dxa"/>
          </w:tcPr>
          <w:p w:rsidR="00153B94" w:rsidRPr="00DA0E5B" w:rsidRDefault="00153B94" w:rsidP="00DA0E5B">
            <w:pPr>
              <w:pStyle w:val="af2"/>
              <w:numPr>
                <w:ilvl w:val="0"/>
                <w:numId w:val="114"/>
              </w:numPr>
              <w:tabs>
                <w:tab w:val="left" w:pos="284"/>
              </w:tabs>
              <w:spacing w:before="0" w:beforeAutospacing="0" w:after="0" w:afterAutospacing="0" w:line="276" w:lineRule="auto"/>
              <w:ind w:left="0" w:firstLine="0"/>
              <w:jc w:val="both"/>
              <w:rPr>
                <w:rFonts w:cs="Times New Roman"/>
                <w:lang w:val="ru-RU"/>
              </w:rPr>
            </w:pPr>
            <w:r w:rsidRPr="00DA0E5B">
              <w:rPr>
                <w:rFonts w:cs="Times New Roman"/>
                <w:b/>
                <w:i/>
                <w:lang w:val="ru-RU"/>
              </w:rPr>
              <w:t>Малые формы фольклора.</w:t>
            </w:r>
            <w:r w:rsidRPr="00DA0E5B">
              <w:rPr>
                <w:rFonts w:cs="Times New Roman"/>
                <w:lang w:val="ru-RU"/>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153B94" w:rsidRPr="00DA0E5B" w:rsidRDefault="00153B94" w:rsidP="00DA0E5B">
            <w:pPr>
              <w:pStyle w:val="af2"/>
              <w:numPr>
                <w:ilvl w:val="0"/>
                <w:numId w:val="114"/>
              </w:numPr>
              <w:tabs>
                <w:tab w:val="left" w:pos="284"/>
              </w:tabs>
              <w:spacing w:before="0" w:beforeAutospacing="0" w:after="0" w:afterAutospacing="0" w:line="276" w:lineRule="auto"/>
              <w:ind w:left="0" w:firstLine="0"/>
              <w:jc w:val="both"/>
              <w:rPr>
                <w:rFonts w:cs="Times New Roman"/>
                <w:lang w:val="ru-RU"/>
              </w:rPr>
            </w:pPr>
            <w:r w:rsidRPr="00DA0E5B">
              <w:rPr>
                <w:rFonts w:cs="Times New Roman"/>
                <w:b/>
                <w:i/>
                <w:lang w:val="ru-RU"/>
              </w:rPr>
              <w:t>Русские народные сказки.</w:t>
            </w:r>
            <w:r w:rsidRPr="00DA0E5B">
              <w:rPr>
                <w:rFonts w:cs="Times New Roman"/>
                <w:lang w:val="ru-RU"/>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153B94" w:rsidRPr="00DA0E5B" w:rsidRDefault="00153B94" w:rsidP="00DA0E5B">
            <w:pPr>
              <w:pStyle w:val="af2"/>
              <w:numPr>
                <w:ilvl w:val="0"/>
                <w:numId w:val="114"/>
              </w:numPr>
              <w:tabs>
                <w:tab w:val="left" w:pos="284"/>
              </w:tabs>
              <w:spacing w:before="0" w:beforeAutospacing="0" w:after="0" w:afterAutospacing="0" w:line="276" w:lineRule="auto"/>
              <w:ind w:left="0" w:firstLine="0"/>
              <w:jc w:val="both"/>
              <w:rPr>
                <w:rFonts w:cs="Times New Roman"/>
                <w:lang w:val="ru-RU"/>
              </w:rPr>
            </w:pPr>
            <w:r w:rsidRPr="00DA0E5B">
              <w:rPr>
                <w:rFonts w:cs="Times New Roman"/>
                <w:b/>
                <w:i/>
                <w:lang w:val="ru-RU"/>
              </w:rPr>
              <w:t>Фольклор народов мира.</w:t>
            </w:r>
            <w:r w:rsidRPr="00DA0E5B">
              <w:rPr>
                <w:rFonts w:cs="Times New Roman"/>
                <w:lang w:val="ru-RU"/>
              </w:rPr>
              <w:t xml:space="preserve"> </w:t>
            </w:r>
            <w:r w:rsidRPr="00DA0E5B">
              <w:rPr>
                <w:rFonts w:cs="Times New Roman"/>
                <w:i/>
                <w:u w:val="single"/>
                <w:lang w:val="ru-RU"/>
              </w:rPr>
              <w:t>Песенки.</w:t>
            </w:r>
            <w:r w:rsidRPr="00DA0E5B">
              <w:rPr>
                <w:rFonts w:cs="Times New Roman"/>
                <w:lang w:val="ru-RU"/>
              </w:rPr>
              <w:t xml:space="preserve"> "Кораблик", </w:t>
            </w:r>
            <w:r w:rsidRPr="00DA0E5B">
              <w:rPr>
                <w:rFonts w:cs="Times New Roman"/>
                <w:lang w:val="ru-RU"/>
              </w:rPr>
              <w:lastRenderedPageBreak/>
              <w:t>"Храбрецы",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Сказки.</w:t>
            </w:r>
            <w:r w:rsidRPr="00DA0E5B">
              <w:rPr>
                <w:rFonts w:cs="Times New Roman"/>
                <w:lang w:val="ru-RU"/>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153B94" w:rsidRPr="00DA0E5B" w:rsidRDefault="00153B94" w:rsidP="00DA0E5B">
            <w:pPr>
              <w:pStyle w:val="af2"/>
              <w:numPr>
                <w:ilvl w:val="0"/>
                <w:numId w:val="114"/>
              </w:numPr>
              <w:tabs>
                <w:tab w:val="left" w:pos="284"/>
              </w:tabs>
              <w:spacing w:before="0" w:beforeAutospacing="0" w:after="0" w:afterAutospacing="0" w:line="276" w:lineRule="auto"/>
              <w:ind w:left="0" w:firstLine="0"/>
              <w:jc w:val="both"/>
              <w:rPr>
                <w:rFonts w:cs="Times New Roman"/>
                <w:b/>
                <w:i/>
                <w:lang w:val="ru-RU"/>
              </w:rPr>
            </w:pPr>
            <w:r w:rsidRPr="00DA0E5B">
              <w:rPr>
                <w:rFonts w:cs="Times New Roman"/>
                <w:b/>
                <w:i/>
                <w:lang w:val="ru-RU"/>
              </w:rPr>
              <w:t>Произведения поэтов и писателей России.</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Поэзия.</w:t>
            </w:r>
            <w:r w:rsidRPr="00DA0E5B">
              <w:rPr>
                <w:rFonts w:cs="Times New Roman"/>
                <w:lang w:val="ru-RU"/>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w:t>
            </w:r>
            <w:r w:rsidRPr="00DA0E5B">
              <w:rPr>
                <w:rFonts w:cs="Times New Roman"/>
                <w:lang w:val="ru-RU"/>
              </w:rPr>
              <w:lastRenderedPageBreak/>
              <w:t>"Свет наш, солнышко!..", по выбору); Токмакова И.П. "Медведь"; Чуковский К.И. "Мойдодыр", "Муха-цокотуха", "Ежики смеются", "Елка", Айболит", "Чудо-дерево", "Черепаха" (по выбору).</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Проза.</w:t>
            </w:r>
            <w:r w:rsidRPr="00DA0E5B">
              <w:rPr>
                <w:rFonts w:cs="Times New Roman"/>
                <w:lang w:val="ru-RU"/>
              </w:rPr>
              <w:t xml:space="preserve">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(1 - 2 рассказа по выбору); Ушинский К.Д. "Петушок с семьей", "Уточки", "Васька", "Лиса-Патрикеевна" (1 - 2 рассказа по выбору); Хармс Д.И. "Храбрый еж".</w:t>
            </w:r>
          </w:p>
          <w:p w:rsidR="00153B94" w:rsidRPr="00DA0E5B" w:rsidRDefault="00153B94" w:rsidP="00DA0E5B">
            <w:pPr>
              <w:pStyle w:val="af2"/>
              <w:numPr>
                <w:ilvl w:val="0"/>
                <w:numId w:val="114"/>
              </w:numPr>
              <w:tabs>
                <w:tab w:val="left" w:pos="284"/>
              </w:tabs>
              <w:spacing w:before="0" w:beforeAutospacing="0" w:after="0" w:afterAutospacing="0" w:line="276" w:lineRule="auto"/>
              <w:ind w:left="0" w:firstLine="0"/>
              <w:jc w:val="both"/>
              <w:rPr>
                <w:rFonts w:cs="Times New Roman"/>
                <w:b/>
                <w:i/>
                <w:lang w:val="ru-RU"/>
              </w:rPr>
            </w:pPr>
            <w:r w:rsidRPr="00DA0E5B">
              <w:rPr>
                <w:rFonts w:cs="Times New Roman"/>
                <w:b/>
                <w:i/>
                <w:lang w:val="ru-RU"/>
              </w:rPr>
              <w:t>Произведения поэтов и писателей разных стран.</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Поэзия.</w:t>
            </w:r>
            <w:r w:rsidRPr="00DA0E5B">
              <w:rPr>
                <w:rFonts w:cs="Times New Roman"/>
                <w:lang w:val="ru-RU"/>
              </w:rPr>
              <w:t xml:space="preserve">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w:t>
            </w:r>
            <w:r w:rsidRPr="00DA0E5B">
              <w:rPr>
                <w:rFonts w:cs="Times New Roman"/>
                <w:lang w:val="ru-RU"/>
              </w:rPr>
              <w:lastRenderedPageBreak/>
              <w:t>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Проза.</w:t>
            </w:r>
            <w:r w:rsidRPr="00DA0E5B">
              <w:rPr>
                <w:rFonts w:cs="Times New Roman"/>
                <w:lang w:val="ru-RU"/>
              </w:rPr>
              <w:t xml:space="preserve">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153B94" w:rsidRPr="00DA0E5B" w:rsidRDefault="00153B94" w:rsidP="00DA0E5B">
            <w:pPr>
              <w:pStyle w:val="af2"/>
              <w:spacing w:before="0" w:beforeAutospacing="0" w:after="0" w:afterAutospacing="0" w:line="276" w:lineRule="auto"/>
              <w:jc w:val="both"/>
              <w:rPr>
                <w:rFonts w:cs="Times New Roman"/>
                <w:lang w:val="ru-RU"/>
              </w:rPr>
            </w:pPr>
          </w:p>
        </w:tc>
        <w:tc>
          <w:tcPr>
            <w:tcW w:w="3379" w:type="dxa"/>
          </w:tcPr>
          <w:p w:rsidR="00153B94" w:rsidRPr="00DA0E5B" w:rsidRDefault="00153B94" w:rsidP="00DA0E5B">
            <w:pPr>
              <w:pStyle w:val="af2"/>
              <w:numPr>
                <w:ilvl w:val="0"/>
                <w:numId w:val="119"/>
              </w:numPr>
              <w:tabs>
                <w:tab w:val="left" w:pos="307"/>
              </w:tabs>
              <w:spacing w:before="0" w:beforeAutospacing="0" w:after="0" w:afterAutospacing="0" w:line="276" w:lineRule="auto"/>
              <w:ind w:left="0" w:firstLine="23"/>
              <w:jc w:val="both"/>
              <w:rPr>
                <w:rFonts w:cs="Times New Roman"/>
                <w:color w:val="000000" w:themeColor="text1"/>
                <w:lang w:val="ru-RU"/>
              </w:rPr>
            </w:pPr>
            <w:r w:rsidRPr="00DA0E5B">
              <w:rPr>
                <w:rFonts w:cs="Times New Roman"/>
                <w:b/>
                <w:i/>
                <w:color w:val="000000" w:themeColor="text1"/>
                <w:lang w:val="ru-RU"/>
              </w:rPr>
              <w:lastRenderedPageBreak/>
              <w:t>Слушание.</w:t>
            </w:r>
            <w:r w:rsidRPr="00DA0E5B">
              <w:rPr>
                <w:rFonts w:cs="Times New Roman"/>
                <w:color w:val="000000" w:themeColor="text1"/>
                <w:lang w:val="ru-RU"/>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153B94" w:rsidRPr="00DA0E5B" w:rsidRDefault="00153B94" w:rsidP="00DA0E5B">
            <w:pPr>
              <w:pStyle w:val="af2"/>
              <w:numPr>
                <w:ilvl w:val="0"/>
                <w:numId w:val="119"/>
              </w:numPr>
              <w:spacing w:before="0" w:beforeAutospacing="0" w:after="0" w:afterAutospacing="0" w:line="276" w:lineRule="auto"/>
              <w:ind w:left="307" w:hanging="284"/>
              <w:jc w:val="both"/>
              <w:rPr>
                <w:rFonts w:cs="Times New Roman"/>
                <w:b/>
                <w:i/>
                <w:color w:val="000000" w:themeColor="text1"/>
                <w:lang w:val="ru-RU"/>
              </w:rPr>
            </w:pPr>
            <w:r w:rsidRPr="00DA0E5B">
              <w:rPr>
                <w:rFonts w:cs="Times New Roman"/>
                <w:b/>
                <w:i/>
                <w:color w:val="000000" w:themeColor="text1"/>
                <w:lang w:val="ru-RU"/>
              </w:rPr>
              <w:t>Пение.</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Упражнения на развитие слуха и голоса.</w:t>
            </w:r>
            <w:r w:rsidRPr="00DA0E5B">
              <w:rPr>
                <w:rFonts w:cs="Times New Roman"/>
                <w:color w:val="000000" w:themeColor="text1"/>
                <w:lang w:val="ru-RU"/>
              </w:rPr>
              <w:t xml:space="preserve">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xml:space="preserve">Песни. "Петушок" и "Ладушки", рус. нар. песни; "Зайчик", рус. нар. песня, обр. Н. Лобачева; "Зима", муз. В. Карасевой, сл. Н. Френкель; "Наша елочка", муз. М. Красева, сл. М. Клоковой; </w:t>
            </w:r>
            <w:r w:rsidRPr="00DA0E5B">
              <w:rPr>
                <w:rFonts w:cs="Times New Roman"/>
                <w:color w:val="000000" w:themeColor="text1"/>
                <w:lang w:val="ru-RU"/>
              </w:rPr>
              <w:lastRenderedPageBreak/>
              <w:t>"Прокати,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Песенное творчество.</w:t>
            </w:r>
            <w:r w:rsidRPr="00DA0E5B">
              <w:rPr>
                <w:rFonts w:cs="Times New Roman"/>
                <w:color w:val="000000" w:themeColor="text1"/>
                <w:lang w:val="ru-RU"/>
              </w:rPr>
              <w:t xml:space="preserve">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153B94" w:rsidRPr="00DA0E5B" w:rsidRDefault="00153B94" w:rsidP="00DA0E5B">
            <w:pPr>
              <w:pStyle w:val="af2"/>
              <w:numPr>
                <w:ilvl w:val="0"/>
                <w:numId w:val="119"/>
              </w:numPr>
              <w:tabs>
                <w:tab w:val="left" w:pos="307"/>
              </w:tabs>
              <w:spacing w:before="0" w:beforeAutospacing="0" w:after="0" w:afterAutospacing="0" w:line="276" w:lineRule="auto"/>
              <w:ind w:left="0" w:firstLine="23"/>
              <w:jc w:val="both"/>
              <w:rPr>
                <w:rFonts w:cs="Times New Roman"/>
                <w:b/>
                <w:i/>
                <w:color w:val="000000" w:themeColor="text1"/>
                <w:lang w:val="ru-RU"/>
              </w:rPr>
            </w:pPr>
            <w:r w:rsidRPr="00DA0E5B">
              <w:rPr>
                <w:rFonts w:cs="Times New Roman"/>
                <w:b/>
                <w:i/>
                <w:color w:val="000000" w:themeColor="text1"/>
                <w:lang w:val="ru-RU"/>
              </w:rPr>
              <w:t>Музыкально-ритмические движения.</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Игровые упражнения, ходьба и бег под музыку</w:t>
            </w:r>
            <w:r w:rsidRPr="00DA0E5B">
              <w:rPr>
                <w:rFonts w:cs="Times New Roman"/>
                <w:color w:val="000000" w:themeColor="text1"/>
                <w:lang w:val="ru-RU"/>
              </w:rPr>
              <w:t xml:space="preserve">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Этюды-драматизации.</w:t>
            </w:r>
            <w:r w:rsidRPr="00DA0E5B">
              <w:rPr>
                <w:rFonts w:cs="Times New Roman"/>
                <w:color w:val="000000" w:themeColor="text1"/>
                <w:lang w:val="ru-RU"/>
              </w:rPr>
              <w:t xml:space="preserve"> "Зайцы и лиса", муз. Е. Вихаревой; "Медвежата", муз. М. Красева, сл. Н. Френкель; "Птички летают", муз. Л. Банниковой; "Жуки", венгер. нар. мелодия, обраб. Л. Вишкарева.</w:t>
            </w:r>
          </w:p>
          <w:p w:rsidR="00153B94" w:rsidRPr="00DA0E5B" w:rsidRDefault="00153B94" w:rsidP="00DA0E5B">
            <w:pPr>
              <w:pStyle w:val="af2"/>
              <w:tabs>
                <w:tab w:val="left" w:pos="307"/>
              </w:tabs>
              <w:spacing w:before="0" w:beforeAutospacing="0" w:after="0" w:afterAutospacing="0" w:line="276" w:lineRule="auto"/>
              <w:ind w:left="23"/>
              <w:jc w:val="both"/>
              <w:rPr>
                <w:rFonts w:cs="Times New Roman"/>
                <w:color w:val="000000" w:themeColor="text1"/>
                <w:lang w:val="ru-RU"/>
              </w:rPr>
            </w:pPr>
            <w:r w:rsidRPr="00DA0E5B">
              <w:rPr>
                <w:rFonts w:cs="Times New Roman"/>
                <w:i/>
                <w:color w:val="000000" w:themeColor="text1"/>
                <w:u w:val="single"/>
                <w:lang w:val="ru-RU"/>
              </w:rPr>
              <w:t>Игры.</w:t>
            </w:r>
            <w:r w:rsidRPr="00DA0E5B">
              <w:rPr>
                <w:rFonts w:cs="Times New Roman"/>
                <w:color w:val="000000" w:themeColor="text1"/>
                <w:lang w:val="ru-RU"/>
              </w:rPr>
              <w:t xml:space="preserve"> "Солнышко и дождик", муз. М. Раухвергера, сл. А. Барто; "Жмурки с Мишкой", муз. Ф. Флотова; "Где </w:t>
            </w:r>
            <w:r w:rsidRPr="00DA0E5B">
              <w:rPr>
                <w:rFonts w:cs="Times New Roman"/>
                <w:color w:val="000000" w:themeColor="text1"/>
                <w:lang w:val="ru-RU"/>
              </w:rPr>
              <w:lastRenderedPageBreak/>
              <w:t>погремушки?", муз. А. Александрова; "Заинька, выходи", муз. Е. Тиличеевой; "Игра с куклой", муз. В. Карасевой; "Ходит Ваня", рус. нар. песня, обр. Н. Метлова.</w:t>
            </w:r>
          </w:p>
          <w:p w:rsidR="00153B94" w:rsidRPr="00DA0E5B" w:rsidRDefault="00153B94" w:rsidP="00DA0E5B">
            <w:pPr>
              <w:pStyle w:val="af2"/>
              <w:tabs>
                <w:tab w:val="left" w:pos="307"/>
              </w:tabs>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Хороводы и пляски.</w:t>
            </w:r>
            <w:r w:rsidRPr="00DA0E5B">
              <w:rPr>
                <w:rFonts w:cs="Times New Roman"/>
                <w:color w:val="000000" w:themeColor="text1"/>
                <w:lang w:val="ru-RU"/>
              </w:rPr>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153B94" w:rsidRPr="00DA0E5B" w:rsidRDefault="00153B94" w:rsidP="00DA0E5B">
            <w:pPr>
              <w:pStyle w:val="af2"/>
              <w:tabs>
                <w:tab w:val="left" w:pos="307"/>
              </w:tabs>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Характерные танцы.</w:t>
            </w:r>
            <w:r w:rsidRPr="00DA0E5B">
              <w:rPr>
                <w:rFonts w:cs="Times New Roman"/>
                <w:color w:val="000000" w:themeColor="text1"/>
                <w:lang w:val="ru-RU"/>
              </w:rPr>
              <w:t xml:space="preserve"> "Танец снежинок", муз. Бекмана; "Фонарики", муз. Р. Рустамова; "Танец зайчиков", рус. нар. мелодия; "Вышли куклы танцевать", муз. В. Витлина.</w:t>
            </w:r>
          </w:p>
          <w:p w:rsidR="00153B94" w:rsidRPr="00DA0E5B" w:rsidRDefault="00153B94" w:rsidP="00DA0E5B">
            <w:pPr>
              <w:pStyle w:val="af2"/>
              <w:tabs>
                <w:tab w:val="left" w:pos="307"/>
              </w:tabs>
              <w:spacing w:before="0" w:beforeAutospacing="0" w:after="0" w:afterAutospacing="0" w:line="276" w:lineRule="auto"/>
              <w:ind w:left="23"/>
              <w:jc w:val="both"/>
              <w:rPr>
                <w:rFonts w:cs="Times New Roman"/>
                <w:color w:val="000000" w:themeColor="text1"/>
                <w:lang w:val="ru-RU"/>
              </w:rPr>
            </w:pPr>
            <w:r w:rsidRPr="00DA0E5B">
              <w:rPr>
                <w:rFonts w:cs="Times New Roman"/>
                <w:i/>
                <w:color w:val="000000" w:themeColor="text1"/>
                <w:u w:val="single"/>
                <w:lang w:val="ru-RU"/>
              </w:rPr>
              <w:t>Развитие танцевально-игрового творчества.</w:t>
            </w:r>
            <w:r w:rsidRPr="00DA0E5B">
              <w:rPr>
                <w:rFonts w:cs="Times New Roman"/>
                <w:color w:val="000000" w:themeColor="text1"/>
                <w:lang w:val="ru-RU"/>
              </w:rPr>
              <w:t xml:space="preserve">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153B94" w:rsidRPr="00DA0E5B" w:rsidRDefault="00153B94" w:rsidP="00DA0E5B">
            <w:pPr>
              <w:pStyle w:val="af2"/>
              <w:numPr>
                <w:ilvl w:val="0"/>
                <w:numId w:val="119"/>
              </w:numPr>
              <w:tabs>
                <w:tab w:val="left" w:pos="307"/>
              </w:tabs>
              <w:spacing w:before="0" w:beforeAutospacing="0" w:after="0" w:afterAutospacing="0" w:line="276" w:lineRule="auto"/>
              <w:ind w:left="0" w:firstLine="23"/>
              <w:jc w:val="both"/>
              <w:rPr>
                <w:rFonts w:cs="Times New Roman"/>
                <w:b/>
                <w:i/>
                <w:color w:val="000000" w:themeColor="text1"/>
                <w:lang w:val="ru-RU"/>
              </w:rPr>
            </w:pPr>
            <w:r w:rsidRPr="00DA0E5B">
              <w:rPr>
                <w:rFonts w:cs="Times New Roman"/>
                <w:b/>
                <w:i/>
                <w:color w:val="000000" w:themeColor="text1"/>
                <w:lang w:val="ru-RU"/>
              </w:rPr>
              <w:t>Музыкально-дидактические игры.</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Развитие звуковысотного слуха.</w:t>
            </w:r>
            <w:r w:rsidRPr="00DA0E5B">
              <w:rPr>
                <w:rFonts w:cs="Times New Roman"/>
                <w:color w:val="000000" w:themeColor="text1"/>
                <w:lang w:val="ru-RU"/>
              </w:rPr>
              <w:t xml:space="preserve"> "Птицы и птенчики", "Веселые матрешки", "Три медведя".</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Развитие ритмического слуха.</w:t>
            </w:r>
            <w:r w:rsidRPr="00DA0E5B">
              <w:rPr>
                <w:rFonts w:cs="Times New Roman"/>
                <w:color w:val="000000" w:themeColor="text1"/>
                <w:lang w:val="ru-RU"/>
              </w:rPr>
              <w:t xml:space="preserve"> "Кто как идет?", "Веселые дудочки". </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lastRenderedPageBreak/>
              <w:t>Развитие тембрового и динамического слуха.</w:t>
            </w:r>
            <w:r w:rsidRPr="00DA0E5B">
              <w:rPr>
                <w:rFonts w:cs="Times New Roman"/>
                <w:color w:val="000000" w:themeColor="text1"/>
                <w:lang w:val="ru-RU"/>
              </w:rPr>
              <w:t xml:space="preserve"> "Громко - тихо", "Узнай свой инструмент"; "Колокольчики".</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 xml:space="preserve">Определение жанра и развитие памяти. </w:t>
            </w:r>
            <w:r w:rsidRPr="00DA0E5B">
              <w:rPr>
                <w:rFonts w:cs="Times New Roman"/>
                <w:color w:val="000000" w:themeColor="text1"/>
                <w:lang w:val="ru-RU"/>
              </w:rPr>
              <w:t>"Что делает кукла?", "Узнай и спой песню по картинке".</w:t>
            </w:r>
          </w:p>
          <w:p w:rsidR="00153B94" w:rsidRPr="00DA0E5B" w:rsidRDefault="00153B94" w:rsidP="00DA0E5B">
            <w:pPr>
              <w:pStyle w:val="af2"/>
              <w:spacing w:before="0" w:beforeAutospacing="0" w:after="0" w:afterAutospacing="0" w:line="276" w:lineRule="auto"/>
              <w:jc w:val="both"/>
              <w:rPr>
                <w:rFonts w:cs="Times New Roman"/>
                <w:color w:val="000000" w:themeColor="text1"/>
              </w:rPr>
            </w:pPr>
            <w:r w:rsidRPr="00DA0E5B">
              <w:rPr>
                <w:rFonts w:cs="Times New Roman"/>
                <w:i/>
                <w:color w:val="000000" w:themeColor="text1"/>
                <w:u w:val="single"/>
                <w:lang w:val="ru-RU"/>
              </w:rPr>
              <w:t>Подыгрывание на детских ударных музыкальных инструментах.</w:t>
            </w:r>
            <w:r w:rsidRPr="00DA0E5B">
              <w:rPr>
                <w:rFonts w:cs="Times New Roman"/>
                <w:color w:val="000000" w:themeColor="text1"/>
                <w:lang w:val="ru-RU"/>
              </w:rPr>
              <w:t xml:space="preserve"> </w:t>
            </w:r>
            <w:r w:rsidRPr="00DA0E5B">
              <w:rPr>
                <w:rFonts w:cs="Times New Roman"/>
                <w:color w:val="000000" w:themeColor="text1"/>
              </w:rPr>
              <w:t>Народные мелодии.</w:t>
            </w:r>
          </w:p>
          <w:p w:rsidR="00153B94" w:rsidRPr="00DA0E5B" w:rsidRDefault="00153B94" w:rsidP="00DA0E5B">
            <w:pPr>
              <w:jc w:val="both"/>
              <w:rPr>
                <w:rFonts w:ascii="Times New Roman" w:hAnsi="Times New Roman" w:cs="Times New Roman"/>
                <w:b/>
                <w:sz w:val="24"/>
                <w:szCs w:val="24"/>
              </w:rPr>
            </w:pPr>
          </w:p>
        </w:tc>
        <w:tc>
          <w:tcPr>
            <w:tcW w:w="3380" w:type="dxa"/>
          </w:tcPr>
          <w:p w:rsidR="00153B94" w:rsidRPr="00DA0E5B" w:rsidRDefault="00153B94" w:rsidP="00DA0E5B">
            <w:pPr>
              <w:pStyle w:val="af2"/>
              <w:numPr>
                <w:ilvl w:val="0"/>
                <w:numId w:val="123"/>
              </w:numPr>
              <w:tabs>
                <w:tab w:val="left" w:pos="330"/>
              </w:tabs>
              <w:spacing w:before="0" w:beforeAutospacing="0" w:after="0" w:afterAutospacing="0" w:line="276" w:lineRule="auto"/>
              <w:ind w:left="46" w:firstLine="0"/>
              <w:jc w:val="both"/>
              <w:rPr>
                <w:rFonts w:cs="Times New Roman"/>
                <w:color w:val="000000" w:themeColor="text1"/>
                <w:lang w:val="ru-RU"/>
              </w:rPr>
            </w:pPr>
            <w:r w:rsidRPr="00DA0E5B">
              <w:rPr>
                <w:rFonts w:cs="Times New Roman"/>
                <w:b/>
                <w:i/>
                <w:color w:val="000000" w:themeColor="text1"/>
                <w:lang w:val="ru-RU"/>
              </w:rPr>
              <w:lastRenderedPageBreak/>
              <w:t>Иллюстрации к книгам:</w:t>
            </w:r>
            <w:r w:rsidRPr="00DA0E5B">
              <w:rPr>
                <w:rFonts w:cs="Times New Roman"/>
                <w:color w:val="000000" w:themeColor="text1"/>
                <w:lang w:val="ru-RU"/>
              </w:rPr>
              <w:t xml:space="preserve"> Е.И. Чарушин "Рассказы о животных"; Ю.А. Васнецов к книге Л.Н. Толстого "Три медведя".</w:t>
            </w:r>
          </w:p>
          <w:p w:rsidR="00153B94" w:rsidRPr="00DA0E5B" w:rsidRDefault="00153B94" w:rsidP="00DA0E5B">
            <w:pPr>
              <w:pStyle w:val="af2"/>
              <w:numPr>
                <w:ilvl w:val="0"/>
                <w:numId w:val="123"/>
              </w:numPr>
              <w:tabs>
                <w:tab w:val="left" w:pos="330"/>
              </w:tabs>
              <w:spacing w:before="0" w:beforeAutospacing="0" w:after="0" w:afterAutospacing="0" w:line="276" w:lineRule="auto"/>
              <w:ind w:left="46" w:firstLine="0"/>
              <w:jc w:val="both"/>
              <w:rPr>
                <w:rFonts w:cs="Times New Roman"/>
                <w:color w:val="000000" w:themeColor="text1"/>
                <w:lang w:val="ru-RU"/>
              </w:rPr>
            </w:pPr>
            <w:r w:rsidRPr="00DA0E5B">
              <w:rPr>
                <w:rFonts w:cs="Times New Roman"/>
                <w:b/>
                <w:i/>
                <w:color w:val="000000" w:themeColor="text1"/>
                <w:lang w:val="ru-RU"/>
              </w:rPr>
              <w:t>Иллюстрации, репродукции картин:</w:t>
            </w:r>
            <w:r w:rsidRPr="00DA0E5B">
              <w:rPr>
                <w:rFonts w:cs="Times New Roman"/>
                <w:color w:val="000000" w:themeColor="text1"/>
                <w:lang w:val="ru-RU"/>
              </w:rPr>
              <w:t xml:space="preserve">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153B94" w:rsidRPr="00DA0E5B" w:rsidRDefault="00153B94" w:rsidP="00DA0E5B">
            <w:pPr>
              <w:jc w:val="both"/>
              <w:rPr>
                <w:rFonts w:ascii="Times New Roman" w:hAnsi="Times New Roman" w:cs="Times New Roman"/>
                <w:b/>
                <w:sz w:val="24"/>
                <w:szCs w:val="24"/>
              </w:rPr>
            </w:pPr>
          </w:p>
        </w:tc>
      </w:tr>
      <w:tr w:rsidR="00153B94" w:rsidRPr="00DA0E5B" w:rsidTr="00153B94">
        <w:tc>
          <w:tcPr>
            <w:tcW w:w="10138" w:type="dxa"/>
            <w:gridSpan w:val="3"/>
          </w:tcPr>
          <w:p w:rsidR="00153B94" w:rsidRPr="00DA0E5B" w:rsidRDefault="00153B94" w:rsidP="00DA0E5B">
            <w:pPr>
              <w:jc w:val="both"/>
              <w:rPr>
                <w:rFonts w:ascii="Times New Roman" w:hAnsi="Times New Roman" w:cs="Times New Roman"/>
                <w:b/>
                <w:i/>
                <w:sz w:val="24"/>
                <w:szCs w:val="24"/>
              </w:rPr>
            </w:pPr>
            <w:r w:rsidRPr="00DA0E5B">
              <w:rPr>
                <w:rFonts w:ascii="Times New Roman" w:hAnsi="Times New Roman" w:cs="Times New Roman"/>
                <w:b/>
                <w:i/>
                <w:sz w:val="24"/>
                <w:szCs w:val="24"/>
              </w:rPr>
              <w:lastRenderedPageBreak/>
              <w:t>Дошкольный возраст (4-5 лет)</w:t>
            </w:r>
          </w:p>
        </w:tc>
      </w:tr>
      <w:tr w:rsidR="00153B94" w:rsidRPr="00DA0E5B" w:rsidTr="00153B94">
        <w:tc>
          <w:tcPr>
            <w:tcW w:w="3379" w:type="dxa"/>
          </w:tcPr>
          <w:p w:rsidR="00153B94" w:rsidRPr="00DA0E5B" w:rsidRDefault="00153B94" w:rsidP="00DA0E5B">
            <w:pPr>
              <w:pStyle w:val="af2"/>
              <w:numPr>
                <w:ilvl w:val="0"/>
                <w:numId w:val="115"/>
              </w:numPr>
              <w:tabs>
                <w:tab w:val="left" w:pos="284"/>
              </w:tabs>
              <w:spacing w:before="0" w:beforeAutospacing="0" w:after="0" w:afterAutospacing="0" w:line="276" w:lineRule="auto"/>
              <w:ind w:left="0" w:firstLine="0"/>
              <w:jc w:val="both"/>
              <w:rPr>
                <w:rFonts w:cs="Times New Roman"/>
                <w:color w:val="000000" w:themeColor="text1"/>
                <w:lang w:val="ru-RU"/>
              </w:rPr>
            </w:pPr>
            <w:r w:rsidRPr="00DA0E5B">
              <w:rPr>
                <w:rFonts w:cs="Times New Roman"/>
                <w:b/>
                <w:i/>
                <w:color w:val="000000" w:themeColor="text1"/>
                <w:lang w:val="ru-RU"/>
              </w:rPr>
              <w:t>Малые формы фольклора.</w:t>
            </w:r>
            <w:r w:rsidRPr="00DA0E5B">
              <w:rPr>
                <w:rFonts w:cs="Times New Roman"/>
                <w:color w:val="000000" w:themeColor="text1"/>
                <w:lang w:val="ru-RU"/>
              </w:rPr>
              <w:t xml:space="preserve">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153B94" w:rsidRPr="00DA0E5B" w:rsidRDefault="00153B94" w:rsidP="00DA0E5B">
            <w:pPr>
              <w:pStyle w:val="af2"/>
              <w:numPr>
                <w:ilvl w:val="0"/>
                <w:numId w:val="115"/>
              </w:numPr>
              <w:tabs>
                <w:tab w:val="left" w:pos="284"/>
              </w:tabs>
              <w:spacing w:before="0" w:beforeAutospacing="0" w:after="0" w:afterAutospacing="0" w:line="276" w:lineRule="auto"/>
              <w:ind w:left="0" w:firstLine="0"/>
              <w:jc w:val="both"/>
              <w:rPr>
                <w:rFonts w:cs="Times New Roman"/>
                <w:color w:val="000000" w:themeColor="text1"/>
                <w:lang w:val="ru-RU"/>
              </w:rPr>
            </w:pPr>
            <w:r w:rsidRPr="00DA0E5B">
              <w:rPr>
                <w:rFonts w:cs="Times New Roman"/>
                <w:b/>
                <w:i/>
                <w:color w:val="000000" w:themeColor="text1"/>
                <w:lang w:val="ru-RU"/>
              </w:rPr>
              <w:t>Русские народные сказки.</w:t>
            </w:r>
            <w:r w:rsidRPr="00DA0E5B">
              <w:rPr>
                <w:rFonts w:cs="Times New Roman"/>
                <w:color w:val="000000" w:themeColor="text1"/>
                <w:lang w:val="ru-RU"/>
              </w:rPr>
              <w:t xml:space="preserve"> </w:t>
            </w:r>
            <w:r w:rsidRPr="00DA0E5B">
              <w:rPr>
                <w:rFonts w:cs="Times New Roman"/>
                <w:color w:val="000000" w:themeColor="text1"/>
                <w:lang w:val="ru-RU"/>
              </w:rPr>
              <w:lastRenderedPageBreak/>
              <w:t>"Гуси-лебеди"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153B94" w:rsidRPr="00DA0E5B" w:rsidRDefault="00153B94" w:rsidP="00DA0E5B">
            <w:pPr>
              <w:pStyle w:val="af2"/>
              <w:numPr>
                <w:ilvl w:val="0"/>
                <w:numId w:val="115"/>
              </w:numPr>
              <w:tabs>
                <w:tab w:val="left" w:pos="284"/>
              </w:tabs>
              <w:spacing w:before="0" w:beforeAutospacing="0" w:after="0" w:afterAutospacing="0" w:line="276" w:lineRule="auto"/>
              <w:ind w:left="0" w:firstLine="0"/>
              <w:jc w:val="both"/>
              <w:rPr>
                <w:rFonts w:cs="Times New Roman"/>
                <w:b/>
                <w:i/>
                <w:color w:val="000000" w:themeColor="text1"/>
                <w:lang w:val="ru-RU"/>
              </w:rPr>
            </w:pPr>
            <w:r w:rsidRPr="00DA0E5B">
              <w:rPr>
                <w:rFonts w:cs="Times New Roman"/>
                <w:b/>
                <w:i/>
                <w:color w:val="000000" w:themeColor="text1"/>
                <w:lang w:val="ru-RU"/>
              </w:rPr>
              <w:t>Фольклор народов мира.</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Песенки.</w:t>
            </w:r>
            <w:r w:rsidRPr="00DA0E5B">
              <w:rPr>
                <w:rFonts w:cs="Times New Roman"/>
                <w:color w:val="000000" w:themeColor="text1"/>
                <w:lang w:val="ru-RU"/>
              </w:rPr>
              <w:t xml:space="preserve">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Сказки</w:t>
            </w:r>
            <w:r w:rsidRPr="00DA0E5B">
              <w:rPr>
                <w:rFonts w:cs="Times New Roman"/>
                <w:color w:val="000000" w:themeColor="text1"/>
                <w:u w:val="single"/>
                <w:lang w:val="ru-RU"/>
              </w:rPr>
              <w:t>.</w:t>
            </w:r>
            <w:r w:rsidRPr="00DA0E5B">
              <w:rPr>
                <w:rFonts w:cs="Times New Roman"/>
                <w:color w:val="000000" w:themeColor="text1"/>
                <w:lang w:val="ru-RU"/>
              </w:rPr>
              <w:t xml:space="preserve">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153B94" w:rsidRPr="00DA0E5B" w:rsidRDefault="00153B94" w:rsidP="00DA0E5B">
            <w:pPr>
              <w:pStyle w:val="af2"/>
              <w:numPr>
                <w:ilvl w:val="0"/>
                <w:numId w:val="115"/>
              </w:numPr>
              <w:tabs>
                <w:tab w:val="left" w:pos="284"/>
              </w:tabs>
              <w:spacing w:before="0" w:beforeAutospacing="0" w:after="0" w:afterAutospacing="0" w:line="276" w:lineRule="auto"/>
              <w:ind w:left="0" w:firstLine="0"/>
              <w:jc w:val="both"/>
              <w:rPr>
                <w:rFonts w:cs="Times New Roman"/>
                <w:b/>
                <w:i/>
                <w:color w:val="000000" w:themeColor="text1"/>
                <w:lang w:val="ru-RU"/>
              </w:rPr>
            </w:pPr>
            <w:r w:rsidRPr="00DA0E5B">
              <w:rPr>
                <w:rFonts w:cs="Times New Roman"/>
                <w:b/>
                <w:i/>
                <w:color w:val="000000" w:themeColor="text1"/>
                <w:lang w:val="ru-RU"/>
              </w:rPr>
              <w:t>Произведения поэтов и писателей России.</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Поэзия.</w:t>
            </w:r>
            <w:r w:rsidRPr="00DA0E5B">
              <w:rPr>
                <w:rFonts w:cs="Times New Roman"/>
                <w:color w:val="000000" w:themeColor="text1"/>
                <w:lang w:val="ru-RU"/>
              </w:rPr>
              <w:t xml:space="preserve"> Аким Я.Л. "Первый снег"; Александрова З.Н. </w:t>
            </w:r>
            <w:r w:rsidRPr="00DA0E5B">
              <w:rPr>
                <w:rFonts w:cs="Times New Roman"/>
                <w:color w:val="000000" w:themeColor="text1"/>
                <w:lang w:val="ru-RU"/>
              </w:rPr>
              <w:lastRenderedPageBreak/>
              <w:t xml:space="preserve">"Таня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w:t>
            </w:r>
            <w:r w:rsidRPr="00DA0E5B">
              <w:rPr>
                <w:rFonts w:cs="Times New Roman"/>
                <w:color w:val="000000" w:themeColor="text1"/>
                <w:lang w:val="ru-RU"/>
              </w:rPr>
              <w:lastRenderedPageBreak/>
              <w:t>"Уж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Проза.</w:t>
            </w:r>
            <w:r w:rsidRPr="00DA0E5B">
              <w:rPr>
                <w:rFonts w:cs="Times New Roman"/>
                <w:color w:val="000000" w:themeColor="text1"/>
                <w:lang w:val="ru-RU"/>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w:t>
            </w:r>
            <w:r w:rsidRPr="00DA0E5B">
              <w:rPr>
                <w:rFonts w:cs="Times New Roman"/>
                <w:color w:val="000000" w:themeColor="text1"/>
                <w:lang w:val="ru-RU"/>
              </w:rPr>
              <w:lastRenderedPageBreak/>
              <w:t>"Необыкновенная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Литературные сказки.</w:t>
            </w:r>
            <w:r w:rsidRPr="00DA0E5B">
              <w:rPr>
                <w:rFonts w:cs="Times New Roman"/>
                <w:color w:val="000000" w:themeColor="text1"/>
                <w:lang w:val="ru-RU"/>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w:t>
            </w:r>
          </w:p>
          <w:p w:rsidR="00153B94" w:rsidRPr="00DA0E5B" w:rsidRDefault="00153B94" w:rsidP="00DA0E5B">
            <w:pPr>
              <w:pStyle w:val="af2"/>
              <w:spacing w:before="0" w:beforeAutospacing="0" w:after="0" w:afterAutospacing="0" w:line="276" w:lineRule="auto"/>
              <w:jc w:val="both"/>
              <w:rPr>
                <w:rFonts w:cs="Times New Roman"/>
                <w:b/>
                <w:i/>
                <w:color w:val="000000" w:themeColor="text1"/>
                <w:lang w:val="ru-RU"/>
              </w:rPr>
            </w:pPr>
            <w:r w:rsidRPr="00DA0E5B">
              <w:rPr>
                <w:rFonts w:cs="Times New Roman"/>
                <w:b/>
                <w:i/>
                <w:color w:val="000000" w:themeColor="text1"/>
                <w:lang w:val="ru-RU"/>
              </w:rPr>
              <w:t>5. Произведения поэтов и писателей разных стран.</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Поэзия.</w:t>
            </w:r>
            <w:r w:rsidRPr="00DA0E5B">
              <w:rPr>
                <w:rFonts w:cs="Times New Roman"/>
                <w:color w:val="000000" w:themeColor="text1"/>
                <w:lang w:val="ru-RU"/>
              </w:rPr>
              <w:t xml:space="preserve"> Бжехва Я. "Клей", пер. с польск. Б. Заходер; Грубин Ф. "Слезы", пер. с чеш. Е. Солоновича; Квитко Л.М. "Бабушкины руки" (пер. с евр. Т. Спендиаровой); </w:t>
            </w:r>
            <w:r w:rsidRPr="00DA0E5B">
              <w:rPr>
                <w:rFonts w:cs="Times New Roman"/>
                <w:color w:val="000000" w:themeColor="text1"/>
                <w:lang w:val="ru-RU"/>
              </w:rPr>
              <w:lastRenderedPageBreak/>
              <w:t>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Литературные сказки.</w:t>
            </w:r>
            <w:r w:rsidRPr="00DA0E5B">
              <w:rPr>
                <w:rFonts w:cs="Times New Roman"/>
                <w:color w:val="000000" w:themeColor="text1"/>
                <w:lang w:val="ru-RU"/>
              </w:rPr>
              <w:t xml:space="preserve">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w:t>
            </w:r>
            <w:r w:rsidRPr="00DA0E5B">
              <w:rPr>
                <w:rFonts w:cs="Times New Roman"/>
                <w:color w:val="000000" w:themeColor="text1"/>
              </w:rPr>
              <w:t>Л. Затолокиной).</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p>
        </w:tc>
        <w:tc>
          <w:tcPr>
            <w:tcW w:w="3379" w:type="dxa"/>
          </w:tcPr>
          <w:p w:rsidR="00153B94" w:rsidRPr="00DA0E5B" w:rsidRDefault="00153B94" w:rsidP="00DA0E5B">
            <w:pPr>
              <w:pStyle w:val="af2"/>
              <w:numPr>
                <w:ilvl w:val="0"/>
                <w:numId w:val="120"/>
              </w:numPr>
              <w:tabs>
                <w:tab w:val="left" w:pos="307"/>
              </w:tabs>
              <w:spacing w:before="0" w:beforeAutospacing="0" w:after="0" w:afterAutospacing="0" w:line="276" w:lineRule="auto"/>
              <w:ind w:left="23" w:firstLine="0"/>
              <w:jc w:val="both"/>
              <w:rPr>
                <w:rFonts w:cs="Times New Roman"/>
                <w:lang w:val="ru-RU"/>
              </w:rPr>
            </w:pPr>
            <w:r w:rsidRPr="00DA0E5B">
              <w:rPr>
                <w:rFonts w:cs="Times New Roman"/>
                <w:b/>
                <w:i/>
                <w:lang w:val="ru-RU"/>
              </w:rPr>
              <w:lastRenderedPageBreak/>
              <w:t>Слушание.</w:t>
            </w:r>
            <w:r w:rsidRPr="00DA0E5B">
              <w:rPr>
                <w:rFonts w:cs="Times New Roman"/>
                <w:lang w:val="ru-RU"/>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153B94" w:rsidRPr="00DA0E5B" w:rsidRDefault="00153B94" w:rsidP="00DA0E5B">
            <w:pPr>
              <w:pStyle w:val="af2"/>
              <w:numPr>
                <w:ilvl w:val="0"/>
                <w:numId w:val="120"/>
              </w:numPr>
              <w:spacing w:before="0" w:beforeAutospacing="0" w:after="0" w:afterAutospacing="0" w:line="276" w:lineRule="auto"/>
              <w:ind w:left="307" w:hanging="284"/>
              <w:jc w:val="both"/>
              <w:rPr>
                <w:rFonts w:cs="Times New Roman"/>
                <w:b/>
                <w:i/>
                <w:lang w:val="ru-RU"/>
              </w:rPr>
            </w:pPr>
            <w:r w:rsidRPr="00DA0E5B">
              <w:rPr>
                <w:rFonts w:cs="Times New Roman"/>
                <w:b/>
                <w:i/>
                <w:lang w:val="ru-RU"/>
              </w:rPr>
              <w:t>Пение.</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Упражнения на развитие слуха и голоса.</w:t>
            </w:r>
            <w:r w:rsidRPr="00DA0E5B">
              <w:rPr>
                <w:rFonts w:cs="Times New Roman"/>
                <w:lang w:val="ru-RU"/>
              </w:rPr>
              <w:t xml:space="preserve"> "Путаница" - </w:t>
            </w:r>
            <w:r w:rsidRPr="00DA0E5B">
              <w:rPr>
                <w:rFonts w:cs="Times New Roman"/>
                <w:lang w:val="ru-RU"/>
              </w:rPr>
              <w:lastRenderedPageBreak/>
              <w:t>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Песни.</w:t>
            </w:r>
            <w:r w:rsidRPr="00DA0E5B">
              <w:rPr>
                <w:rFonts w:cs="Times New Roman"/>
                <w:lang w:val="ru-RU"/>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153B94" w:rsidRPr="00DA0E5B" w:rsidRDefault="00153B94" w:rsidP="00DA0E5B">
            <w:pPr>
              <w:pStyle w:val="af2"/>
              <w:numPr>
                <w:ilvl w:val="0"/>
                <w:numId w:val="120"/>
              </w:numPr>
              <w:tabs>
                <w:tab w:val="left" w:pos="307"/>
              </w:tabs>
              <w:spacing w:before="0" w:beforeAutospacing="0" w:after="0" w:afterAutospacing="0" w:line="276" w:lineRule="auto"/>
              <w:ind w:left="0" w:firstLine="0"/>
              <w:jc w:val="both"/>
              <w:rPr>
                <w:rFonts w:cs="Times New Roman"/>
                <w:b/>
                <w:i/>
                <w:lang w:val="ru-RU"/>
              </w:rPr>
            </w:pPr>
            <w:r w:rsidRPr="00DA0E5B">
              <w:rPr>
                <w:rFonts w:cs="Times New Roman"/>
                <w:b/>
                <w:i/>
                <w:lang w:val="ru-RU"/>
              </w:rPr>
              <w:t>Музыкально-ритмические движения.</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Игровые упражнения.</w:t>
            </w:r>
            <w:r w:rsidRPr="00DA0E5B">
              <w:rPr>
                <w:rFonts w:cs="Times New Roman"/>
                <w:lang w:val="ru-RU"/>
              </w:rP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Этюды-драматизации.</w:t>
            </w:r>
            <w:r w:rsidRPr="00DA0E5B">
              <w:rPr>
                <w:rFonts w:cs="Times New Roman"/>
                <w:lang w:val="ru-RU"/>
              </w:rPr>
              <w:t xml:space="preserve"> "Барабанщик", муз. М. Красева; "Танец осенних листочков", муз. А. Филиппенко, сл. Е. </w:t>
            </w:r>
            <w:r w:rsidRPr="00DA0E5B">
              <w:rPr>
                <w:rFonts w:cs="Times New Roman"/>
                <w:lang w:val="ru-RU"/>
              </w:rPr>
              <w:lastRenderedPageBreak/>
              <w:t>Макшанцевой; "Барабанщики", муз. Д. Кабалевского и С. Левидова; "Считалка", "Катилось яблоко", муз. В. Агафонникова.</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Хороводы и пляски.</w:t>
            </w:r>
            <w:r w:rsidRPr="00DA0E5B">
              <w:rPr>
                <w:rFonts w:cs="Times New Roman"/>
                <w:lang w:val="ru-RU"/>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Характерные танцы.</w:t>
            </w:r>
            <w:r w:rsidRPr="00DA0E5B">
              <w:rPr>
                <w:rFonts w:cs="Times New Roman"/>
                <w:lang w:val="ru-RU"/>
              </w:rPr>
              <w:t xml:space="preserve"> "Снежинки", муз. О. Берта, обраб. Н. Метлова; "Танец зайчат" под "Польку" И. Штрауса; "Снежинки", муз. Т. Ломовой; "Бусинки" под "Галоп" И. Дунаевского.</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Музыкальные игры.</w:t>
            </w:r>
            <w:r w:rsidRPr="00DA0E5B">
              <w:rPr>
                <w:rFonts w:cs="Times New Roman"/>
                <w:lang w:val="ru-RU"/>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 xml:space="preserve">Игры с пением. </w:t>
            </w:r>
            <w:r w:rsidRPr="00DA0E5B">
              <w:rPr>
                <w:rFonts w:cs="Times New Roman"/>
                <w:lang w:val="ru-RU"/>
              </w:rPr>
              <w:t>"Огородная-хороводная",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Песенное творчество.</w:t>
            </w:r>
            <w:r w:rsidRPr="00DA0E5B">
              <w:rPr>
                <w:rFonts w:cs="Times New Roman"/>
                <w:lang w:val="ru-RU"/>
              </w:rPr>
              <w:t xml:space="preserve"> "Как тебя зовут?"; "Что ты хочешь, кошечка?"; "Наша песенка простая", муз. А. Александрова, сл. М. Ивенсен; "Курочка-рябушечка", муз. Г. Лобачева, сл. Народные.</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lastRenderedPageBreak/>
              <w:t>Развитие танцевально-игрового творчества.</w:t>
            </w:r>
            <w:r w:rsidRPr="00DA0E5B">
              <w:rPr>
                <w:rFonts w:cs="Times New Roman"/>
                <w:lang w:val="ru-RU"/>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153B94" w:rsidRPr="00DA0E5B" w:rsidRDefault="00153B94" w:rsidP="00DA0E5B">
            <w:pPr>
              <w:pStyle w:val="af2"/>
              <w:numPr>
                <w:ilvl w:val="0"/>
                <w:numId w:val="120"/>
              </w:numPr>
              <w:tabs>
                <w:tab w:val="left" w:pos="307"/>
              </w:tabs>
              <w:spacing w:before="0" w:beforeAutospacing="0" w:after="0" w:afterAutospacing="0" w:line="276" w:lineRule="auto"/>
              <w:ind w:left="0" w:firstLine="23"/>
              <w:jc w:val="both"/>
              <w:rPr>
                <w:rFonts w:cs="Times New Roman"/>
                <w:b/>
                <w:i/>
                <w:lang w:val="ru-RU"/>
              </w:rPr>
            </w:pPr>
            <w:r w:rsidRPr="00DA0E5B">
              <w:rPr>
                <w:rFonts w:cs="Times New Roman"/>
                <w:b/>
                <w:i/>
                <w:lang w:val="ru-RU"/>
              </w:rPr>
              <w:t>Музыкально-дидактические игры.</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Развитие звуковысотного слуха.</w:t>
            </w:r>
            <w:r w:rsidRPr="00DA0E5B">
              <w:rPr>
                <w:rFonts w:cs="Times New Roman"/>
                <w:lang w:val="ru-RU"/>
              </w:rPr>
              <w:t xml:space="preserve"> "Птицы и птенчики", "Качели".</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Развитие ритмического слуха.</w:t>
            </w:r>
            <w:r w:rsidRPr="00DA0E5B">
              <w:rPr>
                <w:rFonts w:cs="Times New Roman"/>
                <w:lang w:val="ru-RU"/>
              </w:rPr>
              <w:t xml:space="preserve"> "Петушок, курочка и цыпленок", "Кто как идет?", "Веселые дудочки"; "Сыграй, как я".</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Развитие тембрового и динамического слуха.</w:t>
            </w:r>
            <w:r w:rsidRPr="00DA0E5B">
              <w:rPr>
                <w:rFonts w:cs="Times New Roman"/>
                <w:lang w:val="ru-RU"/>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153B94" w:rsidRPr="00DA0E5B" w:rsidRDefault="00153B94" w:rsidP="00DA0E5B">
            <w:pPr>
              <w:pStyle w:val="af2"/>
              <w:spacing w:before="0" w:beforeAutospacing="0" w:after="0" w:afterAutospacing="0" w:line="276" w:lineRule="auto"/>
              <w:jc w:val="both"/>
              <w:rPr>
                <w:rFonts w:cs="Times New Roman"/>
              </w:rPr>
            </w:pPr>
            <w:r w:rsidRPr="00DA0E5B">
              <w:rPr>
                <w:rFonts w:cs="Times New Roman"/>
                <w:i/>
                <w:u w:val="single"/>
                <w:lang w:val="ru-RU"/>
              </w:rPr>
              <w:t>Игра на детских музыкальных инструментах. "</w:t>
            </w:r>
            <w:r w:rsidRPr="00DA0E5B">
              <w:rPr>
                <w:rFonts w:cs="Times New Roman"/>
                <w:lang w:val="ru-RU"/>
              </w:rPr>
              <w:t xml:space="preserve">Гармошка", "Небо синее", "Андрей-воробей", муз. Е. Тиличеевой, сл. М. Долинова; "Сорока-сорока", рус. нар. прибаутка, обр. </w:t>
            </w:r>
            <w:r w:rsidRPr="00DA0E5B">
              <w:rPr>
                <w:rFonts w:cs="Times New Roman"/>
              </w:rPr>
              <w:t>Т. Попатенко.</w:t>
            </w:r>
          </w:p>
          <w:p w:rsidR="00153B94" w:rsidRPr="00DA0E5B" w:rsidRDefault="00153B94" w:rsidP="00DA0E5B">
            <w:pPr>
              <w:jc w:val="both"/>
              <w:rPr>
                <w:rFonts w:ascii="Times New Roman" w:hAnsi="Times New Roman" w:cs="Times New Roman"/>
                <w:b/>
                <w:sz w:val="24"/>
                <w:szCs w:val="24"/>
              </w:rPr>
            </w:pPr>
          </w:p>
        </w:tc>
        <w:tc>
          <w:tcPr>
            <w:tcW w:w="3380" w:type="dxa"/>
          </w:tcPr>
          <w:p w:rsidR="00153B94" w:rsidRPr="00DA0E5B" w:rsidRDefault="00153B94" w:rsidP="00DA0E5B">
            <w:pPr>
              <w:pStyle w:val="af2"/>
              <w:numPr>
                <w:ilvl w:val="0"/>
                <w:numId w:val="125"/>
              </w:numPr>
              <w:tabs>
                <w:tab w:val="left" w:pos="330"/>
              </w:tabs>
              <w:spacing w:before="0" w:beforeAutospacing="0" w:after="0" w:afterAutospacing="0" w:line="276" w:lineRule="auto"/>
              <w:ind w:left="46" w:hanging="46"/>
              <w:jc w:val="both"/>
              <w:rPr>
                <w:rFonts w:cs="Times New Roman"/>
                <w:color w:val="000000" w:themeColor="text1"/>
                <w:lang w:val="ru-RU"/>
              </w:rPr>
            </w:pPr>
            <w:r w:rsidRPr="00DA0E5B">
              <w:rPr>
                <w:rFonts w:cs="Times New Roman"/>
                <w:b/>
                <w:i/>
                <w:color w:val="000000" w:themeColor="text1"/>
                <w:lang w:val="ru-RU"/>
              </w:rPr>
              <w:lastRenderedPageBreak/>
              <w:t>Иллюстрации, репродукции картин:</w:t>
            </w:r>
            <w:r w:rsidRPr="00DA0E5B">
              <w:rPr>
                <w:rFonts w:cs="Times New Roman"/>
                <w:color w:val="000000" w:themeColor="text1"/>
                <w:lang w:val="ru-RU"/>
              </w:rPr>
              <w:t xml:space="preserve">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153B94" w:rsidRPr="00DA0E5B" w:rsidRDefault="00153B94" w:rsidP="00DA0E5B">
            <w:pPr>
              <w:pStyle w:val="af2"/>
              <w:numPr>
                <w:ilvl w:val="0"/>
                <w:numId w:val="125"/>
              </w:numPr>
              <w:tabs>
                <w:tab w:val="left" w:pos="330"/>
              </w:tabs>
              <w:spacing w:before="0" w:beforeAutospacing="0" w:after="0" w:afterAutospacing="0" w:line="276" w:lineRule="auto"/>
              <w:ind w:left="46" w:firstLine="0"/>
              <w:jc w:val="both"/>
              <w:rPr>
                <w:rFonts w:cs="Times New Roman"/>
                <w:color w:val="000000" w:themeColor="text1"/>
                <w:lang w:val="ru-RU"/>
              </w:rPr>
            </w:pPr>
            <w:r w:rsidRPr="00DA0E5B">
              <w:rPr>
                <w:rFonts w:cs="Times New Roman"/>
                <w:b/>
                <w:i/>
                <w:color w:val="000000" w:themeColor="text1"/>
                <w:lang w:val="ru-RU"/>
              </w:rPr>
              <w:t>Иллюстрации к книгам:</w:t>
            </w:r>
            <w:r w:rsidRPr="00DA0E5B">
              <w:rPr>
                <w:rFonts w:cs="Times New Roman"/>
                <w:color w:val="000000" w:themeColor="text1"/>
                <w:lang w:val="ru-RU"/>
              </w:rPr>
              <w:t xml:space="preserve"> В.В. Лебедев к книге С.Я. Маршака "Усатый-полосатый".</w:t>
            </w:r>
          </w:p>
          <w:p w:rsidR="00153B94" w:rsidRPr="00DA0E5B" w:rsidRDefault="00153B94" w:rsidP="00DA0E5B">
            <w:pPr>
              <w:jc w:val="both"/>
              <w:rPr>
                <w:rFonts w:ascii="Times New Roman" w:hAnsi="Times New Roman" w:cs="Times New Roman"/>
                <w:b/>
                <w:sz w:val="24"/>
                <w:szCs w:val="24"/>
              </w:rPr>
            </w:pPr>
          </w:p>
        </w:tc>
      </w:tr>
      <w:tr w:rsidR="00153B94" w:rsidRPr="00DA0E5B" w:rsidTr="00153B94">
        <w:tc>
          <w:tcPr>
            <w:tcW w:w="10138" w:type="dxa"/>
            <w:gridSpan w:val="3"/>
          </w:tcPr>
          <w:p w:rsidR="00153B94" w:rsidRPr="00DA0E5B" w:rsidRDefault="00153B94" w:rsidP="00DA0E5B">
            <w:pPr>
              <w:jc w:val="both"/>
              <w:rPr>
                <w:rFonts w:ascii="Times New Roman" w:hAnsi="Times New Roman" w:cs="Times New Roman"/>
                <w:b/>
                <w:sz w:val="24"/>
                <w:szCs w:val="24"/>
              </w:rPr>
            </w:pPr>
            <w:r w:rsidRPr="00DA0E5B">
              <w:rPr>
                <w:rFonts w:ascii="Times New Roman" w:hAnsi="Times New Roman" w:cs="Times New Roman"/>
                <w:b/>
                <w:i/>
                <w:sz w:val="24"/>
                <w:szCs w:val="24"/>
              </w:rPr>
              <w:lastRenderedPageBreak/>
              <w:t>Дошкольный возраст (5-6 лет)</w:t>
            </w:r>
          </w:p>
        </w:tc>
      </w:tr>
      <w:tr w:rsidR="00153B94" w:rsidRPr="00DA0E5B" w:rsidTr="00153B94">
        <w:tc>
          <w:tcPr>
            <w:tcW w:w="3379" w:type="dxa"/>
          </w:tcPr>
          <w:p w:rsidR="00153B94" w:rsidRPr="00DA0E5B" w:rsidRDefault="00153B94" w:rsidP="00DA0E5B">
            <w:pPr>
              <w:pStyle w:val="af2"/>
              <w:numPr>
                <w:ilvl w:val="0"/>
                <w:numId w:val="116"/>
              </w:numPr>
              <w:tabs>
                <w:tab w:val="left" w:pos="284"/>
              </w:tabs>
              <w:spacing w:before="0" w:beforeAutospacing="0" w:after="0" w:afterAutospacing="0" w:line="276" w:lineRule="auto"/>
              <w:ind w:left="0" w:firstLine="0"/>
              <w:jc w:val="both"/>
              <w:rPr>
                <w:rFonts w:cs="Times New Roman"/>
                <w:color w:val="000000" w:themeColor="text1"/>
                <w:lang w:val="ru-RU"/>
              </w:rPr>
            </w:pPr>
            <w:r w:rsidRPr="00DA0E5B">
              <w:rPr>
                <w:rFonts w:cs="Times New Roman"/>
                <w:b/>
                <w:i/>
                <w:color w:val="000000" w:themeColor="text1"/>
                <w:lang w:val="ru-RU"/>
              </w:rPr>
              <w:t xml:space="preserve">Малые формы фольклора. </w:t>
            </w:r>
            <w:r w:rsidRPr="00DA0E5B">
              <w:rPr>
                <w:rFonts w:cs="Times New Roman"/>
                <w:color w:val="000000" w:themeColor="text1"/>
                <w:lang w:val="ru-RU"/>
              </w:rPr>
              <w:t xml:space="preserve">Загадки, небылицы, </w:t>
            </w:r>
            <w:r w:rsidRPr="00DA0E5B">
              <w:rPr>
                <w:rFonts w:cs="Times New Roman"/>
                <w:color w:val="000000" w:themeColor="text1"/>
                <w:lang w:val="ru-RU"/>
              </w:rPr>
              <w:lastRenderedPageBreak/>
              <w:t>дразнилки, считалки, пословицы, поговорки, заклички, народные песенки, прибаутки, скороговорки.</w:t>
            </w:r>
          </w:p>
          <w:p w:rsidR="00153B94" w:rsidRPr="00DA0E5B" w:rsidRDefault="00153B94" w:rsidP="00DA0E5B">
            <w:pPr>
              <w:pStyle w:val="af2"/>
              <w:numPr>
                <w:ilvl w:val="0"/>
                <w:numId w:val="116"/>
              </w:numPr>
              <w:tabs>
                <w:tab w:val="left" w:pos="284"/>
              </w:tabs>
              <w:spacing w:before="0" w:beforeAutospacing="0" w:after="0" w:afterAutospacing="0" w:line="276" w:lineRule="auto"/>
              <w:ind w:left="0" w:firstLine="0"/>
              <w:jc w:val="both"/>
              <w:rPr>
                <w:rFonts w:cs="Times New Roman"/>
                <w:color w:val="000000" w:themeColor="text1"/>
                <w:lang w:val="ru-RU"/>
              </w:rPr>
            </w:pPr>
            <w:r w:rsidRPr="00DA0E5B">
              <w:rPr>
                <w:rFonts w:cs="Times New Roman"/>
                <w:b/>
                <w:i/>
                <w:color w:val="000000" w:themeColor="text1"/>
                <w:lang w:val="ru-RU"/>
              </w:rPr>
              <w:t>Русские народные сказки.</w:t>
            </w:r>
            <w:r w:rsidRPr="00DA0E5B">
              <w:rPr>
                <w:rFonts w:cs="Times New Roman"/>
                <w:color w:val="000000" w:themeColor="text1"/>
                <w:lang w:val="ru-RU"/>
              </w:rPr>
              <w:t xml:space="preserve">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rsidR="00153B94" w:rsidRPr="00DA0E5B" w:rsidRDefault="00153B94" w:rsidP="00DA0E5B">
            <w:pPr>
              <w:pStyle w:val="af2"/>
              <w:numPr>
                <w:ilvl w:val="0"/>
                <w:numId w:val="116"/>
              </w:numPr>
              <w:tabs>
                <w:tab w:val="left" w:pos="284"/>
              </w:tabs>
              <w:spacing w:before="0" w:beforeAutospacing="0" w:after="0" w:afterAutospacing="0" w:line="276" w:lineRule="auto"/>
              <w:ind w:left="0" w:firstLine="0"/>
              <w:jc w:val="both"/>
              <w:rPr>
                <w:rFonts w:cs="Times New Roman"/>
                <w:color w:val="000000" w:themeColor="text1"/>
                <w:lang w:val="ru-RU"/>
              </w:rPr>
            </w:pPr>
            <w:r w:rsidRPr="00DA0E5B">
              <w:rPr>
                <w:rFonts w:cs="Times New Roman"/>
                <w:b/>
                <w:i/>
                <w:color w:val="000000" w:themeColor="text1"/>
                <w:lang w:val="ru-RU"/>
              </w:rPr>
              <w:t>Сказки народов мира.</w:t>
            </w:r>
            <w:r w:rsidRPr="00DA0E5B">
              <w:rPr>
                <w:rFonts w:cs="Times New Roman"/>
                <w:color w:val="000000" w:themeColor="text1"/>
                <w:lang w:val="ru-RU"/>
              </w:rPr>
              <w:t xml:space="preserve"> "Госпожа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p w:rsidR="00153B94" w:rsidRPr="00DA0E5B" w:rsidRDefault="00153B94" w:rsidP="00DA0E5B">
            <w:pPr>
              <w:pStyle w:val="af2"/>
              <w:numPr>
                <w:ilvl w:val="0"/>
                <w:numId w:val="116"/>
              </w:numPr>
              <w:tabs>
                <w:tab w:val="left" w:pos="45"/>
                <w:tab w:val="left" w:pos="284"/>
              </w:tabs>
              <w:spacing w:before="0" w:beforeAutospacing="0" w:after="0" w:afterAutospacing="0" w:line="276" w:lineRule="auto"/>
              <w:ind w:left="0" w:firstLine="0"/>
              <w:jc w:val="both"/>
              <w:rPr>
                <w:rFonts w:cs="Times New Roman"/>
                <w:b/>
                <w:i/>
                <w:color w:val="000000" w:themeColor="text1"/>
                <w:lang w:val="ru-RU"/>
              </w:rPr>
            </w:pPr>
            <w:r w:rsidRPr="00DA0E5B">
              <w:rPr>
                <w:rFonts w:cs="Times New Roman"/>
                <w:b/>
                <w:i/>
                <w:color w:val="000000" w:themeColor="text1"/>
                <w:lang w:val="ru-RU"/>
              </w:rPr>
              <w:t>Произведения поэтов и писателей России.</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Поэзия.</w:t>
            </w:r>
            <w:r w:rsidRPr="00DA0E5B">
              <w:rPr>
                <w:rFonts w:cs="Times New Roman"/>
                <w:color w:val="000000" w:themeColor="text1"/>
                <w:lang w:val="ru-RU"/>
              </w:rPr>
              <w:t xml:space="preserve"> Аким Я.Л. "Жадина"; Барто А.Л. "Веревочка", "Гуси-лебеди", "Есть такие мальчики", "Мы не заметили </w:t>
            </w:r>
            <w:r w:rsidRPr="00DA0E5B">
              <w:rPr>
                <w:rFonts w:cs="Times New Roman"/>
                <w:color w:val="000000" w:themeColor="text1"/>
                <w:lang w:val="ru-RU"/>
              </w:rPr>
              <w:lastRenderedPageBreak/>
              <w:t>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Проза.</w:t>
            </w:r>
            <w:r w:rsidRPr="00DA0E5B">
              <w:rPr>
                <w:rFonts w:cs="Times New Roman"/>
                <w:color w:val="000000" w:themeColor="text1"/>
                <w:lang w:val="ru-RU"/>
              </w:rPr>
              <w:t xml:space="preserve"> Аксаков С.Т. "Сурка"; Алмазов Б.А. "Горбушка"; Баруздин С.А. "Берегите свои косы!", "Забракованный мишка" (по выбору); Бианки </w:t>
            </w:r>
            <w:r w:rsidRPr="00DA0E5B">
              <w:rPr>
                <w:rFonts w:cs="Times New Roman"/>
                <w:color w:val="000000" w:themeColor="text1"/>
                <w:lang w:val="ru-RU"/>
              </w:rPr>
              <w:lastRenderedPageBreak/>
              <w:t>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Литературные сказки</w:t>
            </w:r>
            <w:r w:rsidRPr="00DA0E5B">
              <w:rPr>
                <w:rFonts w:cs="Times New Roman"/>
                <w:color w:val="000000" w:themeColor="text1"/>
                <w:u w:val="single"/>
                <w:lang w:val="ru-RU"/>
              </w:rPr>
              <w:t>.</w:t>
            </w:r>
            <w:r w:rsidRPr="00DA0E5B">
              <w:rPr>
                <w:rFonts w:cs="Times New Roman"/>
                <w:color w:val="000000" w:themeColor="text1"/>
                <w:lang w:val="ru-RU"/>
              </w:rPr>
              <w:t xml:space="preserve">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w:t>
            </w:r>
            <w:r w:rsidRPr="00DA0E5B">
              <w:rPr>
                <w:rFonts w:cs="Times New Roman"/>
                <w:color w:val="000000" w:themeColor="text1"/>
                <w:lang w:val="ru-RU"/>
              </w:rPr>
              <w:lastRenderedPageBreak/>
              <w:t>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153B94" w:rsidRPr="00DA0E5B" w:rsidRDefault="00153B94" w:rsidP="00DA0E5B">
            <w:pPr>
              <w:pStyle w:val="af2"/>
              <w:numPr>
                <w:ilvl w:val="0"/>
                <w:numId w:val="116"/>
              </w:numPr>
              <w:tabs>
                <w:tab w:val="left" w:pos="284"/>
              </w:tabs>
              <w:spacing w:before="0" w:beforeAutospacing="0" w:after="0" w:afterAutospacing="0" w:line="276" w:lineRule="auto"/>
              <w:ind w:left="0" w:firstLine="0"/>
              <w:jc w:val="both"/>
              <w:rPr>
                <w:rFonts w:cs="Times New Roman"/>
                <w:b/>
                <w:i/>
                <w:color w:val="000000" w:themeColor="text1"/>
                <w:lang w:val="ru-RU"/>
              </w:rPr>
            </w:pPr>
            <w:r w:rsidRPr="00DA0E5B">
              <w:rPr>
                <w:rFonts w:cs="Times New Roman"/>
                <w:b/>
                <w:i/>
                <w:color w:val="000000" w:themeColor="text1"/>
                <w:lang w:val="ru-RU"/>
              </w:rPr>
              <w:t>Произведения поэтов и писателей разных стран.</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Поэзия.</w:t>
            </w:r>
            <w:r w:rsidRPr="00DA0E5B">
              <w:rPr>
                <w:rFonts w:cs="Times New Roman"/>
                <w:color w:val="000000" w:themeColor="text1"/>
                <w:lang w:val="ru-RU"/>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w:t>
            </w:r>
            <w:r w:rsidRPr="00DA0E5B">
              <w:rPr>
                <w:rFonts w:cs="Times New Roman"/>
                <w:color w:val="000000" w:themeColor="text1"/>
                <w:lang w:val="ru-RU"/>
              </w:rPr>
              <w:lastRenderedPageBreak/>
              <w:t>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Литературные сказки. Сказки-повести</w:t>
            </w:r>
            <w:r w:rsidRPr="00DA0E5B">
              <w:rPr>
                <w:rFonts w:cs="Times New Roman"/>
                <w:color w:val="000000" w:themeColor="text1"/>
                <w:lang w:val="ru-RU"/>
              </w:rPr>
              <w:t xml:space="preserve">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w:t>
            </w:r>
            <w:r w:rsidRPr="00DA0E5B">
              <w:rPr>
                <w:rFonts w:cs="Times New Roman"/>
                <w:color w:val="000000" w:themeColor="text1"/>
                <w:lang w:val="ru-RU"/>
              </w:rPr>
              <w:lastRenderedPageBreak/>
              <w:t>(перевод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p>
        </w:tc>
        <w:tc>
          <w:tcPr>
            <w:tcW w:w="3379" w:type="dxa"/>
          </w:tcPr>
          <w:p w:rsidR="00153B94" w:rsidRPr="00DA0E5B" w:rsidRDefault="00153B94" w:rsidP="00DA0E5B">
            <w:pPr>
              <w:pStyle w:val="af2"/>
              <w:numPr>
                <w:ilvl w:val="0"/>
                <w:numId w:val="121"/>
              </w:numPr>
              <w:tabs>
                <w:tab w:val="left" w:pos="307"/>
              </w:tabs>
              <w:spacing w:before="0" w:beforeAutospacing="0" w:after="0" w:afterAutospacing="0" w:line="276" w:lineRule="auto"/>
              <w:ind w:left="0" w:firstLine="0"/>
              <w:jc w:val="both"/>
              <w:rPr>
                <w:rFonts w:cs="Times New Roman"/>
                <w:lang w:val="ru-RU"/>
              </w:rPr>
            </w:pPr>
            <w:r w:rsidRPr="00DA0E5B">
              <w:rPr>
                <w:rFonts w:cs="Times New Roman"/>
                <w:b/>
                <w:i/>
                <w:lang w:val="ru-RU"/>
              </w:rPr>
              <w:lastRenderedPageBreak/>
              <w:t>Слушание.</w:t>
            </w:r>
            <w:r w:rsidRPr="00DA0E5B">
              <w:rPr>
                <w:rFonts w:cs="Times New Roman"/>
                <w:lang w:val="ru-RU"/>
              </w:rPr>
              <w:t xml:space="preserve"> "Зима", муз. П. Чайковского, сл. А. Плещеева; </w:t>
            </w:r>
            <w:r w:rsidRPr="00DA0E5B">
              <w:rPr>
                <w:rFonts w:cs="Times New Roman"/>
                <w:lang w:val="ru-RU"/>
              </w:rPr>
              <w:lastRenderedPageBreak/>
              <w:t>"Осенняя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153B94" w:rsidRPr="00DA0E5B" w:rsidRDefault="00153B94" w:rsidP="00DA0E5B">
            <w:pPr>
              <w:pStyle w:val="af2"/>
              <w:numPr>
                <w:ilvl w:val="0"/>
                <w:numId w:val="121"/>
              </w:numPr>
              <w:spacing w:before="0" w:beforeAutospacing="0" w:after="0" w:afterAutospacing="0" w:line="276" w:lineRule="auto"/>
              <w:ind w:left="307" w:hanging="284"/>
              <w:jc w:val="both"/>
              <w:rPr>
                <w:rFonts w:cs="Times New Roman"/>
                <w:b/>
                <w:i/>
                <w:lang w:val="ru-RU"/>
              </w:rPr>
            </w:pPr>
            <w:r w:rsidRPr="00DA0E5B">
              <w:rPr>
                <w:rFonts w:cs="Times New Roman"/>
                <w:b/>
                <w:i/>
                <w:lang w:val="ru-RU"/>
              </w:rPr>
              <w:t>Пение.</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Упражнения на развитие слуха и голоса.</w:t>
            </w:r>
            <w:r w:rsidRPr="00DA0E5B">
              <w:rPr>
                <w:rFonts w:cs="Times New Roman"/>
                <w:lang w:val="ru-RU"/>
              </w:rPr>
              <w:t xml:space="preserve">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Песни.</w:t>
            </w:r>
            <w:r w:rsidRPr="00DA0E5B">
              <w:rPr>
                <w:rFonts w:cs="Times New Roman"/>
                <w:lang w:val="ru-RU"/>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153B94" w:rsidRPr="00DA0E5B" w:rsidRDefault="00153B94" w:rsidP="00DA0E5B">
            <w:pPr>
              <w:pStyle w:val="af2"/>
              <w:spacing w:before="0" w:beforeAutospacing="0" w:after="0" w:afterAutospacing="0" w:line="276" w:lineRule="auto"/>
              <w:jc w:val="both"/>
              <w:rPr>
                <w:rFonts w:cs="Times New Roman"/>
                <w:i/>
                <w:u w:val="single"/>
                <w:lang w:val="ru-RU"/>
              </w:rPr>
            </w:pPr>
            <w:r w:rsidRPr="00DA0E5B">
              <w:rPr>
                <w:rFonts w:cs="Times New Roman"/>
                <w:i/>
                <w:u w:val="single"/>
                <w:lang w:val="ru-RU"/>
              </w:rPr>
              <w:t>Песенное творчество.</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153B94" w:rsidRPr="00DA0E5B" w:rsidRDefault="00153B94" w:rsidP="00DA0E5B">
            <w:pPr>
              <w:pStyle w:val="af2"/>
              <w:numPr>
                <w:ilvl w:val="0"/>
                <w:numId w:val="121"/>
              </w:numPr>
              <w:tabs>
                <w:tab w:val="left" w:pos="307"/>
              </w:tabs>
              <w:spacing w:before="0" w:beforeAutospacing="0" w:after="0" w:afterAutospacing="0" w:line="276" w:lineRule="auto"/>
              <w:ind w:left="23" w:firstLine="0"/>
              <w:jc w:val="both"/>
              <w:rPr>
                <w:rFonts w:cs="Times New Roman"/>
                <w:b/>
                <w:i/>
                <w:lang w:val="ru-RU"/>
              </w:rPr>
            </w:pPr>
            <w:r w:rsidRPr="00DA0E5B">
              <w:rPr>
                <w:rFonts w:cs="Times New Roman"/>
                <w:b/>
                <w:i/>
                <w:lang w:val="ru-RU"/>
              </w:rPr>
              <w:t xml:space="preserve">Музыкально-ритмические </w:t>
            </w:r>
            <w:r w:rsidRPr="00DA0E5B">
              <w:rPr>
                <w:rFonts w:cs="Times New Roman"/>
                <w:b/>
                <w:i/>
                <w:lang w:val="ru-RU"/>
              </w:rPr>
              <w:lastRenderedPageBreak/>
              <w:t>движения.</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Упражнения. "</w:t>
            </w:r>
            <w:r w:rsidRPr="00DA0E5B">
              <w:rPr>
                <w:rFonts w:cs="Times New Roman"/>
                <w:lang w:val="ru-RU"/>
              </w:rPr>
              <w:t>Шаг и бег", муз. Н. Надененко; "Плавные руки", муз. Р. Глиэра ("Вальс", фрагмент); "Кто лучше скачет", муз. Т. Ломовой; "Росинки", муз. С. Майкапара.</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Упражнения с предметами.</w:t>
            </w:r>
            <w:r w:rsidRPr="00DA0E5B">
              <w:rPr>
                <w:rFonts w:cs="Times New Roman"/>
                <w:lang w:val="ru-RU"/>
              </w:rPr>
              <w:t xml:space="preserve"> "Упражнения с мячами", муз. Т. Ломовой; "Вальс", муз. Ф. Бургмюллера.</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Этюды.</w:t>
            </w:r>
            <w:r w:rsidRPr="00DA0E5B">
              <w:rPr>
                <w:rFonts w:cs="Times New Roman"/>
                <w:lang w:val="ru-RU"/>
              </w:rPr>
              <w:t xml:space="preserve"> "Тихий танец" (тема из вариаций), муз. В. Моцарта.</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Танцы и пляски.</w:t>
            </w:r>
            <w:r w:rsidRPr="00DA0E5B">
              <w:rPr>
                <w:rFonts w:cs="Times New Roman"/>
                <w:lang w:val="ru-RU"/>
              </w:rPr>
              <w:t xml:space="preserve"> "Дружные пары", муз. И. Штрауса ("Полька"); "Приглашение", рус. нар. мелодия "Лен", обраб. М. Раухвергера; "Круговая пляска", рус. нар. мелодия, обр. С. Разоренова.</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Характерные танцы.</w:t>
            </w:r>
            <w:r w:rsidRPr="00DA0E5B">
              <w:rPr>
                <w:rFonts w:cs="Times New Roman"/>
                <w:lang w:val="ru-RU"/>
              </w:rPr>
              <w:t xml:space="preserve"> "Матрешки", муз. Б. Мокроусова; "Пляска Петрушек", "Танец Снегурочки и снежинок", муз. Р. Глиэра.</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Хороводы.</w:t>
            </w:r>
            <w:r w:rsidRPr="00DA0E5B">
              <w:rPr>
                <w:rFonts w:cs="Times New Roman"/>
                <w:lang w:val="ru-RU"/>
              </w:rPr>
              <w:t xml:space="preserve"> "Урожайная", муз. А. Филиппенко, сл. О. Волгиной; "Новогодняя хороводная", муз. С. Шайдар; "Пошла млада за водой", рус. нар. песня, обраб. В. Агафонникова.</w:t>
            </w:r>
          </w:p>
          <w:p w:rsidR="00153B94" w:rsidRPr="00DA0E5B" w:rsidRDefault="00153B94" w:rsidP="00DA0E5B">
            <w:pPr>
              <w:pStyle w:val="af2"/>
              <w:numPr>
                <w:ilvl w:val="0"/>
                <w:numId w:val="121"/>
              </w:numPr>
              <w:spacing w:before="0" w:beforeAutospacing="0" w:after="0" w:afterAutospacing="0" w:line="276" w:lineRule="auto"/>
              <w:ind w:left="307" w:hanging="284"/>
              <w:jc w:val="both"/>
              <w:rPr>
                <w:rFonts w:cs="Times New Roman"/>
                <w:b/>
                <w:i/>
                <w:lang w:val="ru-RU"/>
              </w:rPr>
            </w:pPr>
            <w:r w:rsidRPr="00DA0E5B">
              <w:rPr>
                <w:rFonts w:cs="Times New Roman"/>
                <w:b/>
                <w:i/>
                <w:lang w:val="ru-RU"/>
              </w:rPr>
              <w:t>Музыкальные игры.</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Игры.</w:t>
            </w:r>
            <w:r w:rsidRPr="00DA0E5B">
              <w:rPr>
                <w:rFonts w:cs="Times New Roman"/>
                <w:lang w:val="ru-RU"/>
              </w:rPr>
              <w:t xml:space="preserve"> "Не выпустим", муз. Т. Ломовой; "Будь ловким!", муз. Н. Ладухина; "Ищи игрушку", "Найди себе пару", латв. нар. мелодия, обраб. Т. Попатенко.</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Игры с пением.</w:t>
            </w:r>
            <w:r w:rsidRPr="00DA0E5B">
              <w:rPr>
                <w:rFonts w:cs="Times New Roman"/>
                <w:lang w:val="ru-RU"/>
              </w:rPr>
              <w:t xml:space="preserve"> "Колпачок", "Ворон", рус. нар. песни; "Заинька", рус. нар. песня, обраб. Н. Римского-</w:t>
            </w:r>
            <w:r w:rsidRPr="00DA0E5B">
              <w:rPr>
                <w:rFonts w:cs="Times New Roman"/>
                <w:lang w:val="ru-RU"/>
              </w:rPr>
              <w:lastRenderedPageBreak/>
              <w:t>Корсакова; "Как на тоненький ледок", рус. нар. песня, обраб. А. Рубца.</w:t>
            </w:r>
          </w:p>
          <w:p w:rsidR="00153B94" w:rsidRPr="00DA0E5B" w:rsidRDefault="00153B94" w:rsidP="00DA0E5B">
            <w:pPr>
              <w:pStyle w:val="af2"/>
              <w:numPr>
                <w:ilvl w:val="0"/>
                <w:numId w:val="121"/>
              </w:numPr>
              <w:tabs>
                <w:tab w:val="left" w:pos="307"/>
              </w:tabs>
              <w:spacing w:before="0" w:beforeAutospacing="0" w:after="0" w:afterAutospacing="0" w:line="276" w:lineRule="auto"/>
              <w:ind w:left="23" w:firstLine="0"/>
              <w:jc w:val="both"/>
              <w:rPr>
                <w:rFonts w:cs="Times New Roman"/>
                <w:b/>
                <w:i/>
                <w:lang w:val="ru-RU"/>
              </w:rPr>
            </w:pPr>
            <w:r w:rsidRPr="00DA0E5B">
              <w:rPr>
                <w:rFonts w:cs="Times New Roman"/>
                <w:b/>
                <w:i/>
                <w:lang w:val="ru-RU"/>
              </w:rPr>
              <w:t>Музыкально-дидактические игры.</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Развитие звуковысотного слуха.</w:t>
            </w:r>
            <w:r w:rsidRPr="00DA0E5B">
              <w:rPr>
                <w:rFonts w:cs="Times New Roman"/>
                <w:lang w:val="ru-RU"/>
              </w:rPr>
              <w:t xml:space="preserve"> "Музыкальное лото", "Ступеньки", "Где мои детки?", "Мама и детки". </w:t>
            </w:r>
            <w:r w:rsidRPr="00DA0E5B">
              <w:rPr>
                <w:rFonts w:cs="Times New Roman"/>
                <w:i/>
                <w:u w:val="single"/>
                <w:lang w:val="ru-RU"/>
              </w:rPr>
              <w:t>Развитие чувства ритма.</w:t>
            </w:r>
            <w:r w:rsidRPr="00DA0E5B">
              <w:rPr>
                <w:rFonts w:cs="Times New Roman"/>
                <w:lang w:val="ru-RU"/>
              </w:rPr>
              <w:t xml:space="preserve"> "Определи по ритму", "Ритмические полоски", "Учись танцевать", "Ищи".</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Развитие тембрового слуха.</w:t>
            </w:r>
            <w:r w:rsidRPr="00DA0E5B">
              <w:rPr>
                <w:rFonts w:cs="Times New Roman"/>
                <w:lang w:val="ru-RU"/>
              </w:rPr>
              <w:t xml:space="preserve"> "На чем играю?", "Музыкальные загадки", "Музыкальный домик".</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Развитие диатонического слуха.</w:t>
            </w:r>
            <w:r w:rsidRPr="00DA0E5B">
              <w:rPr>
                <w:rFonts w:cs="Times New Roman"/>
                <w:lang w:val="ru-RU"/>
              </w:rPr>
              <w:t xml:space="preserve"> "Громко, тихо запоем", "Звенящие колокольчики".</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Развитие восприятия музыки и музыкальной памяти.</w:t>
            </w:r>
            <w:r w:rsidRPr="00DA0E5B">
              <w:rPr>
                <w:rFonts w:cs="Times New Roman"/>
                <w:lang w:val="ru-RU"/>
              </w:rPr>
              <w:t xml:space="preserve"> "Будь внимательным", "Буратино", "Музыкальный магазин", "Времена года", "Наши песни".</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Инсценировки и музыкальные спектакли.</w:t>
            </w:r>
            <w:r w:rsidRPr="00DA0E5B">
              <w:rPr>
                <w:rFonts w:cs="Times New Roman"/>
                <w:lang w:val="ru-RU"/>
              </w:rPr>
              <w:t xml:space="preserve"> "Где был, Иванушка?", рус. нар. мелодия, обраб. М. Иорданского; "Моя любимая кукла", автор Т. Коренева; "Полянка" (музыкальная играсказка), муз. Т. Вилькорейской.</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i/>
                <w:u w:val="single"/>
                <w:lang w:val="ru-RU"/>
              </w:rPr>
              <w:t>Развитие танцевально-игрового творчества</w:t>
            </w:r>
            <w:r w:rsidRPr="00DA0E5B">
              <w:rPr>
                <w:rFonts w:cs="Times New Roman"/>
                <w:lang w:val="ru-RU"/>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153B94" w:rsidRPr="00DA0E5B" w:rsidRDefault="00153B94" w:rsidP="00DA0E5B">
            <w:pPr>
              <w:pStyle w:val="af2"/>
              <w:spacing w:before="0" w:beforeAutospacing="0" w:after="0" w:afterAutospacing="0" w:line="276" w:lineRule="auto"/>
              <w:jc w:val="both"/>
              <w:rPr>
                <w:rFonts w:cs="Times New Roman"/>
              </w:rPr>
            </w:pPr>
            <w:r w:rsidRPr="00DA0E5B">
              <w:rPr>
                <w:rFonts w:cs="Times New Roman"/>
                <w:i/>
                <w:u w:val="single"/>
                <w:lang w:val="ru-RU"/>
              </w:rPr>
              <w:t xml:space="preserve">Игра на детских музыкальных </w:t>
            </w:r>
            <w:r w:rsidRPr="00DA0E5B">
              <w:rPr>
                <w:rFonts w:cs="Times New Roman"/>
                <w:i/>
                <w:u w:val="single"/>
                <w:lang w:val="ru-RU"/>
              </w:rPr>
              <w:lastRenderedPageBreak/>
              <w:t>инструментах.</w:t>
            </w:r>
            <w:r w:rsidRPr="00DA0E5B">
              <w:rPr>
                <w:rFonts w:cs="Times New Roman"/>
                <w:lang w:val="ru-RU"/>
              </w:rPr>
              <w:t xml:space="preserve"> "Дон-дон", рус. нар. песня, обраб. Р. Рустамова; "Гори, гори ясно!", рус. нар. мелодия; "Часики", муз. </w:t>
            </w:r>
            <w:r w:rsidRPr="00DA0E5B">
              <w:rPr>
                <w:rFonts w:cs="Times New Roman"/>
              </w:rPr>
              <w:t>С. Вольфензона.</w:t>
            </w:r>
          </w:p>
          <w:p w:rsidR="00153B94" w:rsidRPr="00DA0E5B" w:rsidRDefault="00153B94" w:rsidP="00DA0E5B">
            <w:pPr>
              <w:jc w:val="both"/>
              <w:rPr>
                <w:rFonts w:ascii="Times New Roman" w:hAnsi="Times New Roman" w:cs="Times New Roman"/>
                <w:b/>
                <w:sz w:val="24"/>
                <w:szCs w:val="24"/>
              </w:rPr>
            </w:pPr>
          </w:p>
        </w:tc>
        <w:tc>
          <w:tcPr>
            <w:tcW w:w="3380" w:type="dxa"/>
          </w:tcPr>
          <w:p w:rsidR="00153B94" w:rsidRPr="00DA0E5B" w:rsidRDefault="00153B94" w:rsidP="00DA0E5B">
            <w:pPr>
              <w:pStyle w:val="af2"/>
              <w:numPr>
                <w:ilvl w:val="0"/>
                <w:numId w:val="126"/>
              </w:numPr>
              <w:tabs>
                <w:tab w:val="left" w:pos="330"/>
              </w:tabs>
              <w:spacing w:before="0" w:beforeAutospacing="0" w:after="0" w:afterAutospacing="0" w:line="276" w:lineRule="auto"/>
              <w:ind w:left="46" w:firstLine="0"/>
              <w:jc w:val="both"/>
              <w:rPr>
                <w:rFonts w:cs="Times New Roman"/>
                <w:color w:val="000000" w:themeColor="text1"/>
                <w:lang w:val="ru-RU"/>
              </w:rPr>
            </w:pPr>
            <w:r w:rsidRPr="00DA0E5B">
              <w:rPr>
                <w:rFonts w:cs="Times New Roman"/>
                <w:b/>
                <w:i/>
                <w:color w:val="000000" w:themeColor="text1"/>
                <w:lang w:val="ru-RU"/>
              </w:rPr>
              <w:lastRenderedPageBreak/>
              <w:t>Иллюстрации, репродукции картин:</w:t>
            </w:r>
            <w:r w:rsidRPr="00DA0E5B">
              <w:rPr>
                <w:rFonts w:cs="Times New Roman"/>
                <w:color w:val="000000" w:themeColor="text1"/>
                <w:lang w:val="ru-RU"/>
              </w:rPr>
              <w:t xml:space="preserve"> Ф.А. </w:t>
            </w:r>
            <w:r w:rsidRPr="00DA0E5B">
              <w:rPr>
                <w:rFonts w:cs="Times New Roman"/>
                <w:color w:val="000000" w:themeColor="text1"/>
                <w:lang w:val="ru-RU"/>
              </w:rPr>
              <w:lastRenderedPageBreak/>
              <w:t>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153B94" w:rsidRPr="00DA0E5B" w:rsidRDefault="00153B94" w:rsidP="00DA0E5B">
            <w:pPr>
              <w:pStyle w:val="af2"/>
              <w:numPr>
                <w:ilvl w:val="0"/>
                <w:numId w:val="126"/>
              </w:numPr>
              <w:tabs>
                <w:tab w:val="left" w:pos="330"/>
              </w:tabs>
              <w:spacing w:before="0" w:beforeAutospacing="0" w:after="0" w:afterAutospacing="0" w:line="276" w:lineRule="auto"/>
              <w:ind w:left="46" w:firstLine="0"/>
              <w:jc w:val="both"/>
              <w:rPr>
                <w:rFonts w:cs="Times New Roman"/>
                <w:color w:val="000000" w:themeColor="text1"/>
                <w:lang w:val="ru-RU"/>
              </w:rPr>
            </w:pPr>
            <w:r w:rsidRPr="00DA0E5B">
              <w:rPr>
                <w:rFonts w:cs="Times New Roman"/>
                <w:b/>
                <w:i/>
                <w:color w:val="000000" w:themeColor="text1"/>
                <w:lang w:val="ru-RU"/>
              </w:rPr>
              <w:t xml:space="preserve">Иллюстрации к книгам: </w:t>
            </w:r>
            <w:r w:rsidRPr="00DA0E5B">
              <w:rPr>
                <w:rFonts w:cs="Times New Roman"/>
                <w:color w:val="000000" w:themeColor="text1"/>
                <w:lang w:val="ru-RU"/>
              </w:rPr>
              <w:t>И.Я. Билибин "Сестрица Аленушка и братец Иванушка", "Царевна-лягушка", "Василиса Прекрасная".</w:t>
            </w:r>
          </w:p>
          <w:p w:rsidR="00153B94" w:rsidRPr="00DA0E5B" w:rsidRDefault="00153B94" w:rsidP="00DA0E5B">
            <w:pPr>
              <w:jc w:val="both"/>
              <w:rPr>
                <w:rFonts w:ascii="Times New Roman" w:hAnsi="Times New Roman" w:cs="Times New Roman"/>
                <w:b/>
                <w:sz w:val="24"/>
                <w:szCs w:val="24"/>
              </w:rPr>
            </w:pPr>
          </w:p>
        </w:tc>
      </w:tr>
      <w:tr w:rsidR="00153B94" w:rsidRPr="00DA0E5B" w:rsidTr="00153B94">
        <w:tc>
          <w:tcPr>
            <w:tcW w:w="10138" w:type="dxa"/>
            <w:gridSpan w:val="3"/>
          </w:tcPr>
          <w:p w:rsidR="00153B94" w:rsidRPr="00DA0E5B" w:rsidRDefault="00153B94" w:rsidP="00DA0E5B">
            <w:pPr>
              <w:jc w:val="both"/>
              <w:rPr>
                <w:rFonts w:ascii="Times New Roman" w:hAnsi="Times New Roman" w:cs="Times New Roman"/>
                <w:b/>
                <w:sz w:val="24"/>
                <w:szCs w:val="24"/>
              </w:rPr>
            </w:pPr>
            <w:r w:rsidRPr="00DA0E5B">
              <w:rPr>
                <w:rFonts w:ascii="Times New Roman" w:hAnsi="Times New Roman" w:cs="Times New Roman"/>
                <w:b/>
                <w:i/>
                <w:sz w:val="24"/>
                <w:szCs w:val="24"/>
              </w:rPr>
              <w:lastRenderedPageBreak/>
              <w:t>Дошкольный возраст (6-7  лет)</w:t>
            </w:r>
          </w:p>
        </w:tc>
      </w:tr>
      <w:tr w:rsidR="00153B94" w:rsidRPr="00DA0E5B" w:rsidTr="00153B94">
        <w:tc>
          <w:tcPr>
            <w:tcW w:w="3379" w:type="dxa"/>
          </w:tcPr>
          <w:p w:rsidR="00153B94" w:rsidRPr="00DA0E5B" w:rsidRDefault="00153B94" w:rsidP="00DA0E5B">
            <w:pPr>
              <w:pStyle w:val="af2"/>
              <w:numPr>
                <w:ilvl w:val="0"/>
                <w:numId w:val="117"/>
              </w:numPr>
              <w:tabs>
                <w:tab w:val="left" w:pos="284"/>
              </w:tabs>
              <w:spacing w:before="0" w:beforeAutospacing="0" w:after="0" w:afterAutospacing="0" w:line="276" w:lineRule="auto"/>
              <w:ind w:left="0" w:firstLine="0"/>
              <w:jc w:val="both"/>
              <w:rPr>
                <w:rFonts w:cs="Times New Roman"/>
                <w:color w:val="000000" w:themeColor="text1"/>
                <w:lang w:val="ru-RU"/>
              </w:rPr>
            </w:pPr>
            <w:r w:rsidRPr="00DA0E5B">
              <w:rPr>
                <w:rFonts w:cs="Times New Roman"/>
                <w:b/>
                <w:i/>
                <w:color w:val="000000" w:themeColor="text1"/>
                <w:lang w:val="ru-RU"/>
              </w:rPr>
              <w:t>Малые формы фольклора.</w:t>
            </w:r>
            <w:r w:rsidRPr="00DA0E5B">
              <w:rPr>
                <w:rFonts w:cs="Times New Roman"/>
                <w:color w:val="000000" w:themeColor="text1"/>
                <w:lang w:val="ru-RU"/>
              </w:rPr>
              <w:t xml:space="preserve"> Загадки, небылицы, дразнилки, считалки, пословицы, поговорки, заклинки, народные песенки, прибаутки, скороговорки.</w:t>
            </w:r>
          </w:p>
          <w:p w:rsidR="00153B94" w:rsidRPr="00DA0E5B" w:rsidRDefault="00153B94" w:rsidP="00DA0E5B">
            <w:pPr>
              <w:pStyle w:val="af2"/>
              <w:numPr>
                <w:ilvl w:val="0"/>
                <w:numId w:val="117"/>
              </w:numPr>
              <w:tabs>
                <w:tab w:val="left" w:pos="284"/>
              </w:tabs>
              <w:spacing w:before="0" w:beforeAutospacing="0" w:after="0" w:afterAutospacing="0" w:line="276" w:lineRule="auto"/>
              <w:ind w:left="0" w:firstLine="0"/>
              <w:jc w:val="both"/>
              <w:rPr>
                <w:rFonts w:cs="Times New Roman"/>
                <w:color w:val="000000" w:themeColor="text1"/>
                <w:lang w:val="ru-RU"/>
              </w:rPr>
            </w:pPr>
            <w:r w:rsidRPr="00DA0E5B">
              <w:rPr>
                <w:rFonts w:cs="Times New Roman"/>
                <w:b/>
                <w:i/>
                <w:color w:val="000000" w:themeColor="text1"/>
                <w:lang w:val="ru-RU"/>
              </w:rPr>
              <w:t>Русские народные сказки.</w:t>
            </w:r>
            <w:r w:rsidRPr="00DA0E5B">
              <w:rPr>
                <w:rFonts w:cs="Times New Roman"/>
                <w:color w:val="000000" w:themeColor="text1"/>
                <w:lang w:val="ru-RU"/>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153B94" w:rsidRPr="00DA0E5B" w:rsidRDefault="00153B94" w:rsidP="00DA0E5B">
            <w:pPr>
              <w:pStyle w:val="af2"/>
              <w:numPr>
                <w:ilvl w:val="0"/>
                <w:numId w:val="117"/>
              </w:numPr>
              <w:tabs>
                <w:tab w:val="left" w:pos="426"/>
              </w:tabs>
              <w:spacing w:before="0" w:beforeAutospacing="0" w:after="0" w:afterAutospacing="0" w:line="276" w:lineRule="auto"/>
              <w:ind w:left="0" w:firstLine="0"/>
              <w:jc w:val="both"/>
              <w:rPr>
                <w:rFonts w:cs="Times New Roman"/>
                <w:color w:val="000000" w:themeColor="text1"/>
                <w:lang w:val="ru-RU"/>
              </w:rPr>
            </w:pPr>
            <w:r w:rsidRPr="00DA0E5B">
              <w:rPr>
                <w:rFonts w:cs="Times New Roman"/>
                <w:b/>
                <w:i/>
                <w:color w:val="000000" w:themeColor="text1"/>
                <w:lang w:val="ru-RU"/>
              </w:rPr>
              <w:t>Былины.</w:t>
            </w:r>
            <w:r w:rsidRPr="00DA0E5B">
              <w:rPr>
                <w:rFonts w:cs="Times New Roman"/>
                <w:color w:val="000000" w:themeColor="text1"/>
                <w:lang w:val="ru-RU"/>
              </w:rPr>
              <w:t xml:space="preserve"> "Садко" (пересказ И.В. Карнауховой/запись П.Н. Рыбникова); "Добрыня и </w:t>
            </w:r>
            <w:r w:rsidRPr="00DA0E5B">
              <w:rPr>
                <w:rFonts w:cs="Times New Roman"/>
                <w:color w:val="000000" w:themeColor="text1"/>
                <w:lang w:val="ru-RU"/>
              </w:rPr>
              <w:lastRenderedPageBreak/>
              <w:t>Змей" (обраб. Н.П. Колпаковой/пересказ И.В. Карнауховой); "Илья Муромец и Соловей-Разбойник" (обраб. А.Ф. Гильфердинга/пересказ И.В. Карнауховой).</w:t>
            </w:r>
          </w:p>
          <w:p w:rsidR="00153B94" w:rsidRPr="00DA0E5B" w:rsidRDefault="00153B94" w:rsidP="00DA0E5B">
            <w:pPr>
              <w:pStyle w:val="af2"/>
              <w:numPr>
                <w:ilvl w:val="0"/>
                <w:numId w:val="117"/>
              </w:numPr>
              <w:tabs>
                <w:tab w:val="left" w:pos="284"/>
              </w:tabs>
              <w:spacing w:before="0" w:beforeAutospacing="0" w:after="0" w:afterAutospacing="0" w:line="276" w:lineRule="auto"/>
              <w:ind w:left="0" w:firstLine="0"/>
              <w:jc w:val="both"/>
              <w:rPr>
                <w:rFonts w:cs="Times New Roman"/>
                <w:color w:val="000000" w:themeColor="text1"/>
                <w:lang w:val="ru-RU"/>
              </w:rPr>
            </w:pPr>
            <w:r w:rsidRPr="00DA0E5B">
              <w:rPr>
                <w:rFonts w:cs="Times New Roman"/>
                <w:b/>
                <w:i/>
                <w:color w:val="000000" w:themeColor="text1"/>
                <w:lang w:val="ru-RU"/>
              </w:rPr>
              <w:t>Сказки народов мира.</w:t>
            </w:r>
            <w:r w:rsidRPr="00DA0E5B">
              <w:rPr>
                <w:rFonts w:cs="Times New Roman"/>
                <w:color w:val="000000" w:themeColor="text1"/>
                <w:lang w:val="ru-RU"/>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153B94" w:rsidRPr="00DA0E5B" w:rsidRDefault="00153B94" w:rsidP="00DA0E5B">
            <w:pPr>
              <w:pStyle w:val="af2"/>
              <w:numPr>
                <w:ilvl w:val="0"/>
                <w:numId w:val="117"/>
              </w:numPr>
              <w:tabs>
                <w:tab w:val="left" w:pos="284"/>
              </w:tabs>
              <w:spacing w:before="0" w:beforeAutospacing="0" w:after="0" w:afterAutospacing="0" w:line="276" w:lineRule="auto"/>
              <w:ind w:left="0" w:firstLine="0"/>
              <w:jc w:val="both"/>
              <w:rPr>
                <w:rFonts w:cs="Times New Roman"/>
                <w:b/>
                <w:i/>
                <w:color w:val="000000" w:themeColor="text1"/>
                <w:lang w:val="ru-RU"/>
              </w:rPr>
            </w:pPr>
            <w:r w:rsidRPr="00DA0E5B">
              <w:rPr>
                <w:rFonts w:cs="Times New Roman"/>
                <w:b/>
                <w:i/>
                <w:color w:val="000000" w:themeColor="text1"/>
                <w:lang w:val="ru-RU"/>
              </w:rPr>
              <w:t>Произведения поэтов и писателей России.</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Поэзия.</w:t>
            </w:r>
            <w:r w:rsidRPr="00DA0E5B">
              <w:rPr>
                <w:rFonts w:cs="Times New Roman"/>
                <w:color w:val="000000" w:themeColor="text1"/>
                <w:lang w:val="ru-RU"/>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w:t>
            </w:r>
            <w:r w:rsidRPr="00DA0E5B">
              <w:rPr>
                <w:rFonts w:cs="Times New Roman"/>
                <w:color w:val="000000" w:themeColor="text1"/>
                <w:lang w:val="ru-RU"/>
              </w:rPr>
              <w:lastRenderedPageBreak/>
              <w:t>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Проза.</w:t>
            </w:r>
            <w:r w:rsidRPr="00DA0E5B">
              <w:rPr>
                <w:rFonts w:cs="Times New Roman"/>
                <w:color w:val="000000" w:themeColor="text1"/>
                <w:lang w:val="ru-RU"/>
              </w:rPr>
              <w:t xml:space="preserve">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w:t>
            </w:r>
            <w:r w:rsidRPr="00DA0E5B">
              <w:rPr>
                <w:rFonts w:cs="Times New Roman"/>
                <w:color w:val="000000" w:themeColor="text1"/>
                <w:lang w:val="ru-RU"/>
              </w:rPr>
              <w:lastRenderedPageBreak/>
              <w:t>"Алый"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Литературные сказки.</w:t>
            </w:r>
            <w:r w:rsidRPr="00DA0E5B">
              <w:rPr>
                <w:rFonts w:cs="Times New Roman"/>
                <w:color w:val="000000" w:themeColor="text1"/>
                <w:u w:val="single"/>
                <w:lang w:val="ru-RU"/>
              </w:rPr>
              <w:t xml:space="preserve"> </w:t>
            </w:r>
            <w:r w:rsidRPr="00DA0E5B">
              <w:rPr>
                <w:rFonts w:cs="Times New Roman"/>
                <w:color w:val="000000" w:themeColor="text1"/>
                <w:lang w:val="ru-RU"/>
              </w:rPr>
              <w:t>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w:t>
            </w:r>
            <w:r w:rsidRPr="00DA0E5B">
              <w:rPr>
                <w:rFonts w:cs="Times New Roman"/>
                <w:color w:val="000000" w:themeColor="text1"/>
                <w:lang w:val="ru-RU"/>
              </w:rPr>
              <w:lastRenderedPageBreak/>
              <w:t>Микитов И.С. "Соль Земли".</w:t>
            </w:r>
          </w:p>
          <w:p w:rsidR="00153B94" w:rsidRPr="00DA0E5B" w:rsidRDefault="00153B94" w:rsidP="00DA0E5B">
            <w:pPr>
              <w:pStyle w:val="af2"/>
              <w:numPr>
                <w:ilvl w:val="0"/>
                <w:numId w:val="117"/>
              </w:numPr>
              <w:tabs>
                <w:tab w:val="left" w:pos="284"/>
              </w:tabs>
              <w:spacing w:before="0" w:beforeAutospacing="0" w:after="0" w:afterAutospacing="0" w:line="276" w:lineRule="auto"/>
              <w:ind w:left="0" w:firstLine="0"/>
              <w:jc w:val="both"/>
              <w:rPr>
                <w:rFonts w:cs="Times New Roman"/>
                <w:b/>
                <w:i/>
                <w:color w:val="000000" w:themeColor="text1"/>
                <w:lang w:val="ru-RU"/>
              </w:rPr>
            </w:pPr>
            <w:r w:rsidRPr="00DA0E5B">
              <w:rPr>
                <w:rFonts w:cs="Times New Roman"/>
                <w:b/>
                <w:i/>
                <w:color w:val="000000" w:themeColor="text1"/>
                <w:lang w:val="ru-RU"/>
              </w:rPr>
              <w:t>Произведения поэтов и писателей разных стран.</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Поэзия.</w:t>
            </w:r>
            <w:r w:rsidRPr="00DA0E5B">
              <w:rPr>
                <w:rFonts w:cs="Times New Roman"/>
                <w:color w:val="000000" w:themeColor="text1"/>
                <w:lang w:val="ru-RU"/>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Литературные сказки.</w:t>
            </w:r>
            <w:r w:rsidRPr="00DA0E5B">
              <w:rPr>
                <w:rFonts w:cs="Times New Roman"/>
                <w:color w:val="000000" w:themeColor="text1"/>
                <w:lang w:val="ru-RU"/>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w:t>
            </w:r>
            <w:r w:rsidRPr="00DA0E5B">
              <w:rPr>
                <w:rFonts w:cs="Times New Roman"/>
                <w:color w:val="000000" w:themeColor="text1"/>
                <w:lang w:val="ru-RU"/>
              </w:rPr>
              <w:lastRenderedPageBreak/>
              <w:t>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153B94" w:rsidRPr="00DA0E5B" w:rsidRDefault="00153B94" w:rsidP="00DA0E5B">
            <w:pPr>
              <w:pStyle w:val="af2"/>
              <w:tabs>
                <w:tab w:val="left" w:pos="284"/>
              </w:tabs>
              <w:spacing w:before="0" w:beforeAutospacing="0" w:after="0" w:afterAutospacing="0" w:line="276" w:lineRule="auto"/>
              <w:ind w:left="360"/>
              <w:jc w:val="both"/>
              <w:rPr>
                <w:rFonts w:cs="Times New Roman"/>
                <w:b/>
                <w:i/>
                <w:color w:val="000000" w:themeColor="text1"/>
                <w:lang w:val="ru-RU"/>
              </w:rPr>
            </w:pPr>
          </w:p>
        </w:tc>
        <w:tc>
          <w:tcPr>
            <w:tcW w:w="3379" w:type="dxa"/>
          </w:tcPr>
          <w:p w:rsidR="00153B94" w:rsidRPr="00DA0E5B" w:rsidRDefault="00153B94" w:rsidP="00DA0E5B">
            <w:pPr>
              <w:pStyle w:val="af2"/>
              <w:numPr>
                <w:ilvl w:val="0"/>
                <w:numId w:val="122"/>
              </w:numPr>
              <w:tabs>
                <w:tab w:val="left" w:pos="449"/>
              </w:tabs>
              <w:spacing w:before="0" w:beforeAutospacing="0" w:after="0" w:afterAutospacing="0" w:line="276" w:lineRule="auto"/>
              <w:ind w:left="0" w:firstLine="0"/>
              <w:jc w:val="both"/>
              <w:rPr>
                <w:rFonts w:cs="Times New Roman"/>
                <w:color w:val="000000" w:themeColor="text1"/>
                <w:lang w:val="ru-RU"/>
              </w:rPr>
            </w:pPr>
            <w:r w:rsidRPr="00DA0E5B">
              <w:rPr>
                <w:rFonts w:cs="Times New Roman"/>
                <w:b/>
                <w:i/>
                <w:color w:val="000000" w:themeColor="text1"/>
                <w:lang w:val="ru-RU"/>
              </w:rPr>
              <w:lastRenderedPageBreak/>
              <w:t>Слушание.</w:t>
            </w:r>
            <w:r w:rsidRPr="00DA0E5B">
              <w:rPr>
                <w:rFonts w:cs="Times New Roman"/>
                <w:color w:val="000000" w:themeColor="text1"/>
                <w:lang w:val="ru-RU"/>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153B94" w:rsidRPr="00DA0E5B" w:rsidRDefault="00153B94" w:rsidP="00DA0E5B">
            <w:pPr>
              <w:pStyle w:val="af2"/>
              <w:numPr>
                <w:ilvl w:val="0"/>
                <w:numId w:val="122"/>
              </w:numPr>
              <w:spacing w:before="0" w:beforeAutospacing="0" w:after="0" w:afterAutospacing="0" w:line="276" w:lineRule="auto"/>
              <w:ind w:left="307" w:hanging="284"/>
              <w:jc w:val="both"/>
              <w:rPr>
                <w:rFonts w:cs="Times New Roman"/>
                <w:b/>
                <w:i/>
                <w:color w:val="000000" w:themeColor="text1"/>
                <w:lang w:val="ru-RU"/>
              </w:rPr>
            </w:pPr>
            <w:r w:rsidRPr="00DA0E5B">
              <w:rPr>
                <w:rFonts w:cs="Times New Roman"/>
                <w:b/>
                <w:i/>
                <w:color w:val="000000" w:themeColor="text1"/>
                <w:lang w:val="ru-RU"/>
              </w:rPr>
              <w:t>Пение.</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Упражнения на развитие слуха и голоса.</w:t>
            </w:r>
            <w:r w:rsidRPr="00DA0E5B">
              <w:rPr>
                <w:rFonts w:cs="Times New Roman"/>
                <w:color w:val="000000" w:themeColor="text1"/>
                <w:lang w:val="ru-RU"/>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w:t>
            </w:r>
            <w:r w:rsidRPr="00DA0E5B">
              <w:rPr>
                <w:rFonts w:cs="Times New Roman"/>
                <w:color w:val="000000" w:themeColor="text1"/>
                <w:lang w:val="ru-RU"/>
              </w:rPr>
              <w:lastRenderedPageBreak/>
              <w:t>Тиличеевой, сл. М. Долинова.</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Песенное творчество.</w:t>
            </w:r>
            <w:r w:rsidRPr="00DA0E5B">
              <w:rPr>
                <w:rFonts w:cs="Times New Roman"/>
                <w:color w:val="000000" w:themeColor="text1"/>
                <w:lang w:val="ru-RU"/>
              </w:rPr>
              <w:t xml:space="preserve"> "Веселая песенка", муз. Г. Струве, сл. В. Викторова; "Плясовая", муз. Т. Ломовой; "Весной", муз. Г. Зингера.</w:t>
            </w:r>
          </w:p>
          <w:p w:rsidR="00153B94" w:rsidRPr="00DA0E5B" w:rsidRDefault="00153B94" w:rsidP="00DA0E5B">
            <w:pPr>
              <w:pStyle w:val="af2"/>
              <w:numPr>
                <w:ilvl w:val="0"/>
                <w:numId w:val="122"/>
              </w:numPr>
              <w:tabs>
                <w:tab w:val="left" w:pos="307"/>
              </w:tabs>
              <w:spacing w:before="0" w:beforeAutospacing="0" w:after="0" w:afterAutospacing="0" w:line="276" w:lineRule="auto"/>
              <w:ind w:left="23" w:firstLine="0"/>
              <w:jc w:val="both"/>
              <w:rPr>
                <w:rFonts w:cs="Times New Roman"/>
                <w:b/>
                <w:i/>
                <w:color w:val="000000" w:themeColor="text1"/>
                <w:lang w:val="ru-RU"/>
              </w:rPr>
            </w:pPr>
            <w:r w:rsidRPr="00DA0E5B">
              <w:rPr>
                <w:rFonts w:cs="Times New Roman"/>
                <w:b/>
                <w:i/>
                <w:color w:val="000000" w:themeColor="text1"/>
                <w:lang w:val="ru-RU"/>
              </w:rPr>
              <w:t>Музыкально-ритмические движения</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 xml:space="preserve">Упражнения. </w:t>
            </w:r>
            <w:r w:rsidRPr="00DA0E5B">
              <w:rPr>
                <w:rFonts w:cs="Times New Roman"/>
                <w:color w:val="000000" w:themeColor="text1"/>
                <w:lang w:val="ru-RU"/>
              </w:rPr>
              <w:t xml:space="preserve">"Марш",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w:t>
            </w:r>
            <w:r w:rsidRPr="00DA0E5B">
              <w:rPr>
                <w:rFonts w:cs="Times New Roman"/>
                <w:color w:val="000000" w:themeColor="text1"/>
                <w:lang w:val="ru-RU"/>
              </w:rPr>
              <w:lastRenderedPageBreak/>
              <w:t>"Упражнение с кубиками", муз. С. Соснина.</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Этюды.</w:t>
            </w:r>
            <w:r w:rsidRPr="00DA0E5B">
              <w:rPr>
                <w:rFonts w:cs="Times New Roman"/>
                <w:color w:val="000000" w:themeColor="text1"/>
                <w:lang w:val="ru-RU"/>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Танцы и пляски.</w:t>
            </w:r>
            <w:r w:rsidRPr="00DA0E5B">
              <w:rPr>
                <w:rFonts w:cs="Times New Roman"/>
                <w:color w:val="000000" w:themeColor="text1"/>
                <w:lang w:val="ru-RU"/>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Характерные танцы.</w:t>
            </w:r>
            <w:r w:rsidRPr="00DA0E5B">
              <w:rPr>
                <w:rFonts w:cs="Times New Roman"/>
                <w:color w:val="000000" w:themeColor="text1"/>
                <w:lang w:val="ru-RU"/>
              </w:rPr>
              <w:t xml:space="preserve"> "Танец снежинок", муз. А. Жилина; "Выход к пляске медвежат", муз. М. Красева; "Матрешки", муз. Ю. Слонова, сл. Л. Некрасовой.</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Хороводы.</w:t>
            </w:r>
            <w:r w:rsidRPr="00DA0E5B">
              <w:rPr>
                <w:rFonts w:cs="Times New Roman"/>
                <w:color w:val="000000" w:themeColor="text1"/>
                <w:lang w:val="ru-RU"/>
              </w:rPr>
              <w:t xml:space="preserve"> "Выйду ль я на реченьку", рус. нар. песня, обраб. В. Иванникова; "На горе-то калина", рус. нар. мелодия, обраб. А. Новикова.</w:t>
            </w:r>
          </w:p>
          <w:p w:rsidR="00153B94" w:rsidRPr="00DA0E5B" w:rsidRDefault="00153B94" w:rsidP="00DA0E5B">
            <w:pPr>
              <w:pStyle w:val="af2"/>
              <w:numPr>
                <w:ilvl w:val="0"/>
                <w:numId w:val="122"/>
              </w:numPr>
              <w:spacing w:before="0" w:beforeAutospacing="0" w:after="0" w:afterAutospacing="0" w:line="276" w:lineRule="auto"/>
              <w:ind w:left="307" w:hanging="284"/>
              <w:jc w:val="both"/>
              <w:rPr>
                <w:rFonts w:cs="Times New Roman"/>
                <w:b/>
                <w:i/>
                <w:color w:val="000000" w:themeColor="text1"/>
                <w:lang w:val="ru-RU"/>
              </w:rPr>
            </w:pPr>
            <w:r w:rsidRPr="00DA0E5B">
              <w:rPr>
                <w:rFonts w:cs="Times New Roman"/>
                <w:b/>
                <w:i/>
                <w:color w:val="000000" w:themeColor="text1"/>
                <w:lang w:val="ru-RU"/>
              </w:rPr>
              <w:t>Музыкальные игры.</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Игры.</w:t>
            </w:r>
            <w:r w:rsidRPr="00DA0E5B">
              <w:rPr>
                <w:rFonts w:cs="Times New Roman"/>
                <w:color w:val="000000" w:themeColor="text1"/>
                <w:lang w:val="ru-RU"/>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Игры с пением.</w:t>
            </w:r>
            <w:r w:rsidRPr="00DA0E5B">
              <w:rPr>
                <w:rFonts w:cs="Times New Roman"/>
                <w:color w:val="000000" w:themeColor="text1"/>
                <w:lang w:val="ru-RU"/>
              </w:rPr>
              <w:t xml:space="preserve"> "Плетень", рус. нар. мелодия "Сеяли девушки", обр. И. Кишко; "Узнай по голосу", муз. В. Ребикова ("Пьеса"); </w:t>
            </w:r>
            <w:r w:rsidRPr="00DA0E5B">
              <w:rPr>
                <w:rFonts w:cs="Times New Roman"/>
                <w:color w:val="000000" w:themeColor="text1"/>
                <w:lang w:val="ru-RU"/>
              </w:rPr>
              <w:lastRenderedPageBreak/>
              <w:t>"Теремок",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153B94" w:rsidRPr="00DA0E5B" w:rsidRDefault="00153B94" w:rsidP="00DA0E5B">
            <w:pPr>
              <w:pStyle w:val="af2"/>
              <w:numPr>
                <w:ilvl w:val="0"/>
                <w:numId w:val="122"/>
              </w:numPr>
              <w:tabs>
                <w:tab w:val="left" w:pos="307"/>
              </w:tabs>
              <w:spacing w:before="0" w:beforeAutospacing="0" w:after="0" w:afterAutospacing="0" w:line="276" w:lineRule="auto"/>
              <w:ind w:left="23" w:firstLine="0"/>
              <w:jc w:val="both"/>
              <w:rPr>
                <w:rFonts w:cs="Times New Roman"/>
                <w:b/>
                <w:i/>
                <w:color w:val="000000" w:themeColor="text1"/>
                <w:lang w:val="ru-RU"/>
              </w:rPr>
            </w:pPr>
            <w:r w:rsidRPr="00DA0E5B">
              <w:rPr>
                <w:rFonts w:cs="Times New Roman"/>
                <w:b/>
                <w:i/>
                <w:color w:val="000000" w:themeColor="text1"/>
                <w:lang w:val="ru-RU"/>
              </w:rPr>
              <w:t>Музыкально-дидактические игры.</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Развитие звуковысотного слуха.</w:t>
            </w:r>
            <w:r w:rsidRPr="00DA0E5B">
              <w:rPr>
                <w:rFonts w:cs="Times New Roman"/>
                <w:color w:val="000000" w:themeColor="text1"/>
                <w:lang w:val="ru-RU"/>
              </w:rPr>
              <w:t xml:space="preserve"> "Три поросенка", "Подумай, отгадай", "Звуки разные бывают", "Веселые Петрушки".</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Развитие чувства ритма.</w:t>
            </w:r>
            <w:r w:rsidRPr="00DA0E5B">
              <w:rPr>
                <w:rFonts w:cs="Times New Roman"/>
                <w:color w:val="000000" w:themeColor="text1"/>
                <w:lang w:val="ru-RU"/>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Развитие диатонического слуха.</w:t>
            </w:r>
            <w:r w:rsidRPr="00DA0E5B">
              <w:rPr>
                <w:rFonts w:cs="Times New Roman"/>
                <w:color w:val="000000" w:themeColor="text1"/>
                <w:lang w:val="ru-RU"/>
              </w:rPr>
              <w:t xml:space="preserve"> "Громко-тихо запоем", "Звенящие колокольчики, ищи".</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Развитие восприятия музыки.</w:t>
            </w:r>
            <w:r w:rsidRPr="00DA0E5B">
              <w:rPr>
                <w:rFonts w:cs="Times New Roman"/>
                <w:color w:val="000000" w:themeColor="text1"/>
                <w:lang w:val="ru-RU"/>
              </w:rPr>
              <w:t xml:space="preserve"> "На лугу", "Песня - танец - марш", "Времена года", "Наши любимые произведения".</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Развитие музыкальной памяти.</w:t>
            </w:r>
            <w:r w:rsidRPr="00DA0E5B">
              <w:rPr>
                <w:rFonts w:cs="Times New Roman"/>
                <w:color w:val="000000" w:themeColor="text1"/>
                <w:lang w:val="ru-RU"/>
              </w:rPr>
              <w:t xml:space="preserve"> "Назови композитора", "Угадай песню", "Повтори мелодию", "Узнай произведение".</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Инсценировки и музыкальные спектакли.</w:t>
            </w:r>
            <w:r w:rsidRPr="00DA0E5B">
              <w:rPr>
                <w:rFonts w:cs="Times New Roman"/>
                <w:color w:val="000000" w:themeColor="text1"/>
                <w:lang w:val="ru-RU"/>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w:t>
            </w:r>
            <w:r w:rsidRPr="00DA0E5B">
              <w:rPr>
                <w:rFonts w:cs="Times New Roman"/>
                <w:color w:val="000000" w:themeColor="text1"/>
                <w:lang w:val="ru-RU"/>
              </w:rPr>
              <w:lastRenderedPageBreak/>
              <w:t>обраб. Е. Тиличеевой; "Золушка", авт. Т. Коренева, "Муха-цокотуха" (опера-игра по мотивам сказки К. Чуковского), муз. М. Красева.</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i/>
                <w:color w:val="000000" w:themeColor="text1"/>
                <w:u w:val="single"/>
                <w:lang w:val="ru-RU"/>
              </w:rPr>
              <w:t>Развитие танцевально-игрового творчества.</w:t>
            </w:r>
            <w:r w:rsidRPr="00DA0E5B">
              <w:rPr>
                <w:rFonts w:cs="Times New Roman"/>
                <w:color w:val="000000" w:themeColor="text1"/>
                <w:lang w:val="ru-RU"/>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153B94" w:rsidRPr="00DA0E5B" w:rsidRDefault="00153B94" w:rsidP="00DA0E5B">
            <w:pPr>
              <w:pStyle w:val="af2"/>
              <w:spacing w:before="0" w:beforeAutospacing="0" w:after="0" w:afterAutospacing="0" w:line="276" w:lineRule="auto"/>
              <w:jc w:val="both"/>
              <w:rPr>
                <w:rFonts w:cs="Times New Roman"/>
                <w:color w:val="000000" w:themeColor="text1"/>
              </w:rPr>
            </w:pPr>
            <w:r w:rsidRPr="00DA0E5B">
              <w:rPr>
                <w:rFonts w:cs="Times New Roman"/>
                <w:i/>
                <w:color w:val="000000" w:themeColor="text1"/>
                <w:u w:val="single"/>
                <w:lang w:val="ru-RU"/>
              </w:rPr>
              <w:t>Игра на детских музыкальных инструментах.</w:t>
            </w:r>
            <w:r w:rsidRPr="00DA0E5B">
              <w:rPr>
                <w:rFonts w:cs="Times New Roman"/>
                <w:color w:val="000000" w:themeColor="text1"/>
                <w:lang w:val="ru-RU"/>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w:t>
            </w:r>
            <w:r w:rsidRPr="00DA0E5B">
              <w:rPr>
                <w:rFonts w:cs="Times New Roman"/>
                <w:color w:val="000000" w:themeColor="text1"/>
              </w:rPr>
              <w:t>А. Александрова; "Вальс", муз. Е. Тиличеевой.</w:t>
            </w:r>
          </w:p>
          <w:p w:rsidR="00153B94" w:rsidRPr="00DA0E5B" w:rsidRDefault="00153B94" w:rsidP="00DA0E5B">
            <w:pPr>
              <w:jc w:val="both"/>
              <w:rPr>
                <w:rFonts w:ascii="Times New Roman" w:hAnsi="Times New Roman" w:cs="Times New Roman"/>
                <w:b/>
                <w:sz w:val="24"/>
                <w:szCs w:val="24"/>
              </w:rPr>
            </w:pPr>
          </w:p>
        </w:tc>
        <w:tc>
          <w:tcPr>
            <w:tcW w:w="3380" w:type="dxa"/>
          </w:tcPr>
          <w:p w:rsidR="00153B94" w:rsidRPr="00DA0E5B" w:rsidRDefault="00153B94" w:rsidP="00DA0E5B">
            <w:pPr>
              <w:pStyle w:val="af2"/>
              <w:numPr>
                <w:ilvl w:val="0"/>
                <w:numId w:val="127"/>
              </w:numPr>
              <w:tabs>
                <w:tab w:val="left" w:pos="330"/>
              </w:tabs>
              <w:spacing w:before="0" w:beforeAutospacing="0" w:after="0" w:afterAutospacing="0" w:line="276" w:lineRule="auto"/>
              <w:ind w:left="0" w:firstLine="46"/>
              <w:jc w:val="both"/>
              <w:rPr>
                <w:rFonts w:cs="Times New Roman"/>
                <w:color w:val="000000" w:themeColor="text1"/>
                <w:lang w:val="ru-RU"/>
              </w:rPr>
            </w:pPr>
            <w:r w:rsidRPr="00DA0E5B">
              <w:rPr>
                <w:rFonts w:cs="Times New Roman"/>
                <w:b/>
                <w:i/>
                <w:color w:val="000000" w:themeColor="text1"/>
                <w:lang w:val="ru-RU"/>
              </w:rPr>
              <w:lastRenderedPageBreak/>
              <w:t>Иллюстрации, репродукции картин:</w:t>
            </w:r>
            <w:r w:rsidRPr="00DA0E5B">
              <w:rPr>
                <w:rFonts w:cs="Times New Roman"/>
                <w:color w:val="000000" w:themeColor="text1"/>
                <w:lang w:val="ru-RU"/>
              </w:rPr>
              <w:t xml:space="preserve"> </w:t>
            </w:r>
          </w:p>
          <w:p w:rsidR="00153B94" w:rsidRPr="00DA0E5B" w:rsidRDefault="00153B94" w:rsidP="00DA0E5B">
            <w:pPr>
              <w:pStyle w:val="af2"/>
              <w:tabs>
                <w:tab w:val="left" w:pos="330"/>
              </w:tabs>
              <w:spacing w:before="0" w:beforeAutospacing="0" w:after="0" w:afterAutospacing="0" w:line="276" w:lineRule="auto"/>
              <w:ind w:left="46"/>
              <w:jc w:val="both"/>
              <w:rPr>
                <w:rFonts w:cs="Times New Roman"/>
                <w:color w:val="000000" w:themeColor="text1"/>
                <w:lang w:val="ru-RU"/>
              </w:rPr>
            </w:pPr>
            <w:r w:rsidRPr="00DA0E5B">
              <w:rPr>
                <w:rFonts w:cs="Times New Roman"/>
                <w:color w:val="000000" w:themeColor="text1"/>
                <w:lang w:val="ru-RU"/>
              </w:rPr>
              <w:t xml:space="preserve">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w:t>
            </w:r>
            <w:r w:rsidRPr="00DA0E5B">
              <w:rPr>
                <w:rFonts w:cs="Times New Roman"/>
                <w:color w:val="000000" w:themeColor="text1"/>
                <w:lang w:val="ru-RU"/>
              </w:rPr>
              <w:lastRenderedPageBreak/>
              <w:t>натюрморт"; К.Е. Маковский "Дети, бегущие от грозы", "Портрет детей художника"; И.И. Ершов "Ксения читает сказки куклам"; М.А. Врубель "Царевна-Лебедь".</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b/>
                <w:i/>
                <w:color w:val="000000" w:themeColor="text1"/>
                <w:lang w:val="ru-RU"/>
              </w:rPr>
              <w:t>2. Иллюстрации к книгам:</w:t>
            </w:r>
            <w:r w:rsidRPr="00DA0E5B">
              <w:rPr>
                <w:rFonts w:cs="Times New Roman"/>
                <w:color w:val="000000" w:themeColor="text1"/>
                <w:lang w:val="ru-RU"/>
              </w:rPr>
              <w:t xml:space="preserve">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153B94" w:rsidRPr="00DA0E5B" w:rsidRDefault="00153B94" w:rsidP="00DA0E5B">
            <w:pPr>
              <w:jc w:val="both"/>
              <w:rPr>
                <w:rFonts w:ascii="Times New Roman" w:hAnsi="Times New Roman" w:cs="Times New Roman"/>
                <w:b/>
                <w:sz w:val="24"/>
                <w:szCs w:val="24"/>
              </w:rPr>
            </w:pPr>
          </w:p>
        </w:tc>
      </w:tr>
    </w:tbl>
    <w:p w:rsidR="00153B94" w:rsidRPr="00DA0E5B" w:rsidRDefault="00153B94" w:rsidP="00DA0E5B">
      <w:pPr>
        <w:jc w:val="both"/>
        <w:rPr>
          <w:rFonts w:ascii="Times New Roman" w:hAnsi="Times New Roman" w:cs="Times New Roman"/>
          <w:b/>
          <w:sz w:val="24"/>
          <w:szCs w:val="24"/>
        </w:rPr>
      </w:pPr>
    </w:p>
    <w:p w:rsidR="00153B94" w:rsidRPr="00DA0E5B" w:rsidRDefault="00153B94" w:rsidP="00DA0E5B">
      <w:pPr>
        <w:spacing w:after="0"/>
        <w:jc w:val="both"/>
        <w:rPr>
          <w:rFonts w:ascii="Times New Roman" w:hAnsi="Times New Roman" w:cs="Times New Roman"/>
          <w:b/>
          <w:bCs/>
          <w:sz w:val="24"/>
          <w:szCs w:val="24"/>
        </w:rPr>
      </w:pPr>
      <w:r w:rsidRPr="00DA0E5B">
        <w:rPr>
          <w:rFonts w:ascii="Times New Roman" w:hAnsi="Times New Roman" w:cs="Times New Roman"/>
          <w:b/>
          <w:bCs/>
          <w:sz w:val="24"/>
          <w:szCs w:val="24"/>
        </w:rPr>
        <w:t>Перечень рекомендованных для семейного просмотра анимационных произведений</w:t>
      </w:r>
    </w:p>
    <w:p w:rsidR="00153B94" w:rsidRPr="00DA0E5B" w:rsidRDefault="00153B94" w:rsidP="00DA0E5B">
      <w:pPr>
        <w:spacing w:after="0"/>
        <w:jc w:val="both"/>
        <w:rPr>
          <w:rFonts w:ascii="Times New Roman" w:hAnsi="Times New Roman" w:cs="Times New Roman"/>
          <w:bCs/>
          <w:sz w:val="24"/>
          <w:szCs w:val="24"/>
        </w:rPr>
      </w:pPr>
      <w:r w:rsidRPr="00DA0E5B">
        <w:rPr>
          <w:rFonts w:ascii="Times New Roman" w:hAnsi="Times New Roman" w:cs="Times New Roman"/>
          <w:bCs/>
          <w:sz w:val="24"/>
          <w:szCs w:val="24"/>
        </w:rPr>
        <w:t>(в соответствии с ФОП ДО)</w:t>
      </w:r>
    </w:p>
    <w:p w:rsidR="00153B94" w:rsidRPr="00DA0E5B" w:rsidRDefault="00153B94" w:rsidP="00DA0E5B">
      <w:pPr>
        <w:pStyle w:val="af2"/>
        <w:spacing w:before="0" w:beforeAutospacing="0" w:after="0" w:afterAutospacing="0" w:line="276" w:lineRule="auto"/>
        <w:ind w:firstLine="708"/>
        <w:jc w:val="both"/>
        <w:rPr>
          <w:rFonts w:cs="Times New Roman"/>
          <w:color w:val="000000" w:themeColor="text1"/>
          <w:lang w:val="ru-RU"/>
        </w:rPr>
      </w:pPr>
      <w:r w:rsidRPr="00DA0E5B">
        <w:rPr>
          <w:rFonts w:cs="Times New Roman"/>
          <w:color w:val="000000" w:themeColor="text1"/>
          <w:lang w:val="ru-RU"/>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153B94" w:rsidRPr="00DA0E5B" w:rsidRDefault="00153B94" w:rsidP="00DA0E5B">
      <w:pPr>
        <w:pStyle w:val="af2"/>
        <w:spacing w:before="0" w:beforeAutospacing="0" w:after="0" w:afterAutospacing="0" w:line="276" w:lineRule="auto"/>
        <w:ind w:firstLine="708"/>
        <w:jc w:val="both"/>
        <w:rPr>
          <w:rFonts w:cs="Times New Roman"/>
          <w:color w:val="000000" w:themeColor="text1"/>
          <w:lang w:val="ru-RU"/>
        </w:rPr>
      </w:pPr>
      <w:r w:rsidRPr="00DA0E5B">
        <w:rPr>
          <w:rFonts w:cs="Times New Roman"/>
          <w:color w:val="000000" w:themeColor="text1"/>
          <w:lang w:val="ru-RU"/>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153B94" w:rsidRPr="00DA0E5B" w:rsidRDefault="00153B94" w:rsidP="00DA0E5B">
      <w:pPr>
        <w:pStyle w:val="af2"/>
        <w:spacing w:before="0" w:beforeAutospacing="0" w:after="0" w:afterAutospacing="0" w:line="276" w:lineRule="auto"/>
        <w:ind w:firstLine="708"/>
        <w:jc w:val="both"/>
        <w:rPr>
          <w:rFonts w:cs="Times New Roman"/>
          <w:color w:val="000000" w:themeColor="text1"/>
          <w:lang w:val="ru-RU"/>
        </w:rPr>
      </w:pPr>
      <w:r w:rsidRPr="00DA0E5B">
        <w:rPr>
          <w:rFonts w:cs="Times New Roman"/>
          <w:color w:val="000000" w:themeColor="text1"/>
          <w:lang w:val="ru-RU"/>
        </w:rPr>
        <w:t>Выбор цифрового контента, медиа продукции, в том числе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 (</w:t>
      </w:r>
      <w:hyperlink r:id="rId42" w:anchor="/document/99/902254151/" w:history="1">
        <w:r w:rsidRPr="00DA0E5B">
          <w:rPr>
            <w:rFonts w:cs="Times New Roman"/>
            <w:color w:val="000000" w:themeColor="text1"/>
            <w:lang w:val="ru-RU"/>
          </w:rPr>
          <w:t>Федеральный закон от 29 декабря 2010 г. № 436-ФЗ</w:t>
        </w:r>
      </w:hyperlink>
      <w:r w:rsidRPr="00DA0E5B">
        <w:rPr>
          <w:rFonts w:cs="Times New Roman"/>
          <w:color w:val="000000" w:themeColor="text1"/>
          <w:lang w:val="ru-RU"/>
        </w:rPr>
        <w:t xml:space="preserve"> "О защите детей от информации, причиняющей вред их здоровью и развитию")</w:t>
      </w:r>
    </w:p>
    <w:p w:rsidR="00153B94" w:rsidRPr="00DA0E5B" w:rsidRDefault="00153B94" w:rsidP="00DA0E5B">
      <w:pPr>
        <w:pStyle w:val="af2"/>
        <w:spacing w:before="0" w:beforeAutospacing="0" w:after="0" w:afterAutospacing="0" w:line="276" w:lineRule="auto"/>
        <w:jc w:val="both"/>
        <w:rPr>
          <w:rFonts w:cs="Times New Roman"/>
          <w:b/>
          <w:color w:val="000000" w:themeColor="text1"/>
          <w:lang w:val="ru-RU"/>
        </w:rPr>
      </w:pPr>
      <w:r w:rsidRPr="00DA0E5B">
        <w:rPr>
          <w:rFonts w:cs="Times New Roman"/>
          <w:b/>
          <w:color w:val="000000" w:themeColor="text1"/>
          <w:lang w:val="ru-RU"/>
        </w:rPr>
        <w:t>Для детей дошкольного возраста (с пяти лет).</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lastRenderedPageBreak/>
        <w:t>- Анимационный сериал "Тима и Тома", студия "Рики", реж. А. Борисова, А. Жидков, О. Мусин, А. Бахурин и другие, 2015.</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Фильм "Паровозик из Ромашкова", студия Союзмультфильм, реж. В. Дегтярев, 1967.</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Фильм "Как львенок и черепаха пели песню", студия Союзмультфильм, режиссер И. Ковалевская, 1974.</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Фильм "Мама для мамонтенка", студия "Союзмультфильм", режиссер О. Чуркин, 1981.</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Фильм "Катерок", студия "Союзмультфильм", режиссер И. Ковалевская, 1970.</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Фильм "Мешок яблок", студия "Союзмультфильм", режиссер В. Бордзиловский, 1974.</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Фильм "Крошка енот", ТО "Экран", режиссер О. Чуркин, 1974.</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Фильм "Гадкий утенок", студия "Союзмультфильм", режиссер В. Дегтярев.</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Фильм "Котенок по имени Гав", студия Союзмультфильм, режиссер Л. Атаманов.</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Фильм "Маугли", студия "Союзмультфильм", режиссер Р. Давыдов, 1971.</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Фильм "Кот Леопольд", студия "Экран", режиссер А. Резников, 1975 - 1987.</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Фильм "Рикки-Тикки-Тави", студия "Союзмультфильм", режиссер А. Снежко-Блоцкой, 1965.</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Фильм "Дюймовочка", студия "Союзмульфильм", режиссер Л. Амальрик, 1964.</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Фильм "Пластилиновая ворона", ТО "Экран", режиссер А. Татарский, 1981.</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Фильм "Каникулы Бонифация", студия "Союзмультфильм", режиссер Ф. Хитрук, 1965.</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Фильм "Последний лепесток", студия "Союзмультфильм", режиссер Р. Качанов, 1977.</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Фильм "Умка" и "Умка ищет друга", студия "Союзмультфильм", режиссер В. Попов, В. Пекарь, 1969, 1970.</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Фильм "Умка на елке", студия "Союзмультфильм", режиссер А. Воробьев, 2019.</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Фильм "Сладкая сказка", студия Союзмультфильм, режиссер В. Дегтярев, 1970.</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Цикл фильмов "Чебурашка и крокодил Гена", студия "Союзмультфильм", режиссер Р. Качанов, 1969 - 1983.</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Цикл фильмов "38 попугаев", студия "Союзмультфильм", режиссер И. У фимцев, 1976 - 91.</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Цикл фильмов "Винни-Пух", студия "Союзмультфильм", режиссер Ф. Хитрук, 1969 - 1972.</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Фильм "Серая шейка", студия "Союзмультфильм", режиссер Л. Амальрик, В. Полковников, 1948.</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Фильм "Золушка", студия "Союзмультфильм", режиссер И. Аксенчук, 1979.</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Фильм "Новогодняя сказка", студия "Союзмультфильм", режиссер В. Дегтярев, 1972.</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Фильм "Серебряное копытце", студия Союзмультфильм, режиссер Г. Сокольский, 1977.</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Фильм "Щелкунчик", студия "Союзмультфильм", режиссер Б. Степанцев, 1973.</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Фильм "Гуси-лебеди", студия Союзмультфильм, режиссеры И. Иванов-Вано, А. Снежко-Блоцкая, 1949.</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Цикл фильмов "Приключение Незнайки и его друзей", студия "ТО Экран", режиссер коллектив авторов, 1971 - 1973.</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p>
    <w:p w:rsidR="00153B94" w:rsidRPr="00DA0E5B" w:rsidRDefault="00153B94" w:rsidP="00DA0E5B">
      <w:pPr>
        <w:pStyle w:val="af2"/>
        <w:spacing w:before="0" w:beforeAutospacing="0" w:after="0" w:afterAutospacing="0" w:line="276" w:lineRule="auto"/>
        <w:jc w:val="both"/>
        <w:rPr>
          <w:rFonts w:cs="Times New Roman"/>
          <w:b/>
          <w:lang w:val="ru-RU"/>
        </w:rPr>
      </w:pPr>
      <w:r w:rsidRPr="00DA0E5B">
        <w:rPr>
          <w:rFonts w:cs="Times New Roman"/>
          <w:b/>
          <w:lang w:val="ru-RU"/>
        </w:rPr>
        <w:t>Для детей старшего дошкольного возраста (6 - 7 лет):</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 Фильм "Малыш и Карлсон", студия "Союзмультфильм", режиссер Б. Степанцев, 1969.</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 Фильм "Лягушка-путешественница", студия "Союзмультфильм", режиссеры В. Котеночкин, А. Трусов, 1965.</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 Фильм "Варежка", студия "Союзмультфильм", режиссер Р. Качанов, 1967.</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 Фильм "Честное слово", студия "Экран", режиссер М. Новогрудская, 1978.</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 Фильм "Вовка в тридевятом царстве", студия "Союзмультфильм", режиссер Б. Степанцев, 1965.</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lastRenderedPageBreak/>
        <w:t>- Фильм "Заколдованный мальчик", студия "Союзмультфильм", режиссер А. Снежко-Блоцкая, В. Полковников, 1955.</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 Фильм "Золотая антилопа", студия "Союзмультфильм", режиссер Л. Атаманов, 1954.</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 Фильм "Бременские музыканты", студия "Союзмультфильм", режиссер И. Ковалевская, 1969.</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 Фильм "Двенадцать месяцев", студия "Союзмультфильм", режиссер И. Иванов-Вано, М. Ботов, 1956.</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 Фильм "Ежик в тумане", студия "Союзмультфильм", режиссер Ю. Норштейн, 1975.</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 Фильм "Девочка и дельфин", студия "Союзмультфильм", режиссер Р. Зельма, 1979.</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 Фильм "Верните Рекса", студия "Союзмультфильм", режиссер В. Пекарь, В. Попов. 1975.</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 Фильм "Сказка сказок", студия "Союзмультфильм", режиссер Ю. Норштейн, 1979.</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 Фильм Сериал "Простоквашино" и "Возвращение в Простоквашино" (2 сезона), студия "Союзмультфильм", режиссеры: коллектив авторов, 2018.</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 Сериал "Смешарики", студии "Петербург", "Мастерфильм", коллектив авторов, 2004.</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 Сериал "Малышарики", студии "Петербург", "Мастерфильм", коллектив авторов, 2015.</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 Сериал "Домовенок Кузя", студия ТО "Экран", режиссер А. Зябликова, 2000 - 2002.</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 Сериал "Ну, погоди!", студия "Союзмультфильм", режиссер В. Котеночкин, 1969.</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 Сериал "Фиксики" (4 сезона), компания "Аэроплан", режиссер В. Бедошвили, 2010.</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 Сериал "Оранжевая корова" (1 сезон), студия Союзмультфильм, режиссер Е. Ернова.</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 Сериал "Монсики" (2 сезона), студия "Рики", режиссер А. Бахурин.</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 Сериал "Смешарики. ПИН-КОД", студия "Рики", режиссеры: Р. Соколов, А. Горбунов, Д. Сулейманов и другие.</w:t>
      </w:r>
    </w:p>
    <w:p w:rsidR="00153B94" w:rsidRPr="00DA0E5B" w:rsidRDefault="00153B94" w:rsidP="00DA0E5B">
      <w:pPr>
        <w:pStyle w:val="af2"/>
        <w:spacing w:before="0" w:beforeAutospacing="0" w:after="0" w:afterAutospacing="0" w:line="276" w:lineRule="auto"/>
        <w:jc w:val="both"/>
        <w:rPr>
          <w:rFonts w:cs="Times New Roman"/>
          <w:lang w:val="ru-RU"/>
        </w:rPr>
      </w:pPr>
      <w:r w:rsidRPr="00DA0E5B">
        <w:rPr>
          <w:rFonts w:cs="Times New Roman"/>
          <w:lang w:val="ru-RU"/>
        </w:rPr>
        <w:t>- Сериал "Зебра в клеточку" (1 сезон), студия "Союзмультфильм", режиссер А. Алексеев, А. Борисова, М. Куликов, А. Золотарева, 2020.</w:t>
      </w:r>
    </w:p>
    <w:p w:rsidR="00153B94" w:rsidRPr="00DA0E5B" w:rsidRDefault="00153B94" w:rsidP="00DA0E5B">
      <w:pPr>
        <w:pStyle w:val="af2"/>
        <w:spacing w:before="0" w:beforeAutospacing="0" w:after="0" w:afterAutospacing="0" w:line="276" w:lineRule="auto"/>
        <w:ind w:firstLine="708"/>
        <w:jc w:val="both"/>
        <w:rPr>
          <w:rFonts w:cs="Times New Roman"/>
          <w:color w:val="000000" w:themeColor="text1"/>
          <w:lang w:val="ru-RU"/>
        </w:rPr>
      </w:pPr>
    </w:p>
    <w:p w:rsidR="00153B94" w:rsidRPr="00DA0E5B" w:rsidRDefault="00153B94" w:rsidP="00DA0E5B">
      <w:pPr>
        <w:pStyle w:val="af2"/>
        <w:spacing w:before="0" w:beforeAutospacing="0" w:after="0" w:afterAutospacing="0" w:line="276" w:lineRule="auto"/>
        <w:jc w:val="both"/>
        <w:rPr>
          <w:rFonts w:cs="Times New Roman"/>
          <w:b/>
          <w:color w:val="000000" w:themeColor="text1"/>
          <w:lang w:val="ru-RU"/>
        </w:rPr>
      </w:pPr>
      <w:r w:rsidRPr="00DA0E5B">
        <w:rPr>
          <w:rFonts w:cs="Times New Roman"/>
          <w:b/>
          <w:color w:val="000000" w:themeColor="text1"/>
          <w:lang w:val="ru-RU"/>
        </w:rPr>
        <w:t>Для детей старшего дошкольного возраста (7 - 8 лет).</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Полнометражный анимационный фильм "Снежная королева", студия "Союзмультфильм", режиссер Л. Атаманов, 1957.</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Полнометражный анимационный фильм "Аленький цветочек", студия "Союзмультфильм", режиссер Л. Атаманов, 1952.</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Полнометражный анимационный фильм "Сказка о царе Салтане", студия "Союзмультфильм", режиссер И. Иванов-Вано, Л. Мильчин, 1984.</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Полнометражный анимационный фильм "Суворов: великое путешествие" (6+), студия "Союзмультфильм", режиссер Б. Чертков, 2022.</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xml:space="preserve">- Полнометражный анимационный фильм "Бемби", студия </w:t>
      </w:r>
      <w:r w:rsidRPr="00DA0E5B">
        <w:rPr>
          <w:rFonts w:cs="Times New Roman"/>
          <w:color w:val="000000" w:themeColor="text1"/>
        </w:rPr>
        <w:t>Walt</w:t>
      </w:r>
      <w:r w:rsidRPr="00DA0E5B">
        <w:rPr>
          <w:rFonts w:cs="Times New Roman"/>
          <w:color w:val="000000" w:themeColor="text1"/>
          <w:lang w:val="ru-RU"/>
        </w:rPr>
        <w:t xml:space="preserve"> </w:t>
      </w:r>
      <w:r w:rsidRPr="00DA0E5B">
        <w:rPr>
          <w:rFonts w:cs="Times New Roman"/>
          <w:color w:val="000000" w:themeColor="text1"/>
        </w:rPr>
        <w:t>Disney</w:t>
      </w:r>
      <w:r w:rsidRPr="00DA0E5B">
        <w:rPr>
          <w:rFonts w:cs="Times New Roman"/>
          <w:color w:val="000000" w:themeColor="text1"/>
          <w:lang w:val="ru-RU"/>
        </w:rPr>
        <w:t>, режиссер Д. Хэнд, 1942.</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xml:space="preserve">- Полнометражный анимационный фильм "Король Лев", студия </w:t>
      </w:r>
      <w:r w:rsidRPr="00DA0E5B">
        <w:rPr>
          <w:rFonts w:cs="Times New Roman"/>
          <w:color w:val="000000" w:themeColor="text1"/>
        </w:rPr>
        <w:t>Walt</w:t>
      </w:r>
      <w:r w:rsidRPr="00DA0E5B">
        <w:rPr>
          <w:rFonts w:cs="Times New Roman"/>
          <w:color w:val="000000" w:themeColor="text1"/>
          <w:lang w:val="ru-RU"/>
        </w:rPr>
        <w:t xml:space="preserve"> </w:t>
      </w:r>
      <w:r w:rsidRPr="00DA0E5B">
        <w:rPr>
          <w:rFonts w:cs="Times New Roman"/>
          <w:color w:val="000000" w:themeColor="text1"/>
        </w:rPr>
        <w:t>Disney</w:t>
      </w:r>
      <w:r w:rsidRPr="00DA0E5B">
        <w:rPr>
          <w:rFonts w:cs="Times New Roman"/>
          <w:color w:val="000000" w:themeColor="text1"/>
          <w:lang w:val="ru-RU"/>
        </w:rPr>
        <w:t>, режиссер Р. Адлере, 1994, США.</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Полнометражный анимационный фильм "Мой сосед Тоторо", студия "</w:t>
      </w:r>
      <w:r w:rsidRPr="00DA0E5B">
        <w:rPr>
          <w:rFonts w:cs="Times New Roman"/>
          <w:color w:val="000000" w:themeColor="text1"/>
        </w:rPr>
        <w:t>Ghibli</w:t>
      </w:r>
      <w:r w:rsidRPr="00DA0E5B">
        <w:rPr>
          <w:rFonts w:cs="Times New Roman"/>
          <w:color w:val="000000" w:themeColor="text1"/>
          <w:lang w:val="ru-RU"/>
        </w:rPr>
        <w:t xml:space="preserve">", режиссер </w:t>
      </w:r>
      <w:r w:rsidRPr="00DA0E5B">
        <w:rPr>
          <w:rFonts w:cs="Times New Roman"/>
          <w:color w:val="000000" w:themeColor="text1"/>
        </w:rPr>
        <w:t>X</w:t>
      </w:r>
      <w:r w:rsidRPr="00DA0E5B">
        <w:rPr>
          <w:rFonts w:cs="Times New Roman"/>
          <w:color w:val="000000" w:themeColor="text1"/>
          <w:lang w:val="ru-RU"/>
        </w:rPr>
        <w:t>. Миядзаки, 1988.</w:t>
      </w:r>
    </w:p>
    <w:p w:rsidR="00153B94" w:rsidRPr="00DA0E5B" w:rsidRDefault="00153B94" w:rsidP="00DA0E5B">
      <w:pPr>
        <w:pStyle w:val="af2"/>
        <w:spacing w:before="0" w:beforeAutospacing="0" w:after="0" w:afterAutospacing="0" w:line="276" w:lineRule="auto"/>
        <w:jc w:val="both"/>
        <w:rPr>
          <w:rFonts w:cs="Times New Roman"/>
          <w:color w:val="000000" w:themeColor="text1"/>
          <w:lang w:val="ru-RU"/>
        </w:rPr>
      </w:pPr>
      <w:r w:rsidRPr="00DA0E5B">
        <w:rPr>
          <w:rFonts w:cs="Times New Roman"/>
          <w:color w:val="000000" w:themeColor="text1"/>
          <w:lang w:val="ru-RU"/>
        </w:rPr>
        <w:t>- Полнометражный анимационный фильм "Рыбка Поньо на утесе", студия "</w:t>
      </w:r>
      <w:r w:rsidRPr="00DA0E5B">
        <w:rPr>
          <w:rFonts w:cs="Times New Roman"/>
          <w:color w:val="000000" w:themeColor="text1"/>
        </w:rPr>
        <w:t>Ghibli</w:t>
      </w:r>
      <w:r w:rsidRPr="00DA0E5B">
        <w:rPr>
          <w:rFonts w:cs="Times New Roman"/>
          <w:color w:val="000000" w:themeColor="text1"/>
          <w:lang w:val="ru-RU"/>
        </w:rPr>
        <w:t xml:space="preserve">", режиссер </w:t>
      </w:r>
      <w:r w:rsidRPr="00DA0E5B">
        <w:rPr>
          <w:rFonts w:cs="Times New Roman"/>
          <w:color w:val="000000" w:themeColor="text1"/>
        </w:rPr>
        <w:t>X</w:t>
      </w:r>
      <w:r w:rsidRPr="00DA0E5B">
        <w:rPr>
          <w:rFonts w:cs="Times New Roman"/>
          <w:color w:val="000000" w:themeColor="text1"/>
          <w:lang w:val="ru-RU"/>
        </w:rPr>
        <w:t>. Миядзаки, 2008.</w:t>
      </w:r>
    </w:p>
    <w:p w:rsidR="00153B94" w:rsidRPr="00DA0E5B" w:rsidRDefault="00153B94" w:rsidP="00DA0E5B">
      <w:pPr>
        <w:jc w:val="both"/>
        <w:rPr>
          <w:rFonts w:ascii="Times New Roman" w:hAnsi="Times New Roman" w:cs="Times New Roman"/>
          <w:b/>
          <w:sz w:val="24"/>
          <w:szCs w:val="24"/>
        </w:rPr>
      </w:pPr>
      <w:r w:rsidRPr="00DA0E5B">
        <w:rPr>
          <w:rFonts w:ascii="Times New Roman" w:hAnsi="Times New Roman" w:cs="Times New Roman"/>
          <w:b/>
          <w:sz w:val="24"/>
          <w:szCs w:val="24"/>
        </w:rPr>
        <w:t>Коррекционно-развивающее направление:</w:t>
      </w:r>
    </w:p>
    <w:p w:rsidR="00153B94" w:rsidRPr="00DA0E5B" w:rsidRDefault="00153B94" w:rsidP="00DA0E5B">
      <w:pPr>
        <w:pStyle w:val="a9"/>
        <w:widowControl/>
        <w:numPr>
          <w:ilvl w:val="0"/>
          <w:numId w:val="130"/>
        </w:numPr>
        <w:autoSpaceDE/>
        <w:autoSpaceDN/>
        <w:spacing w:line="276" w:lineRule="auto"/>
        <w:contextualSpacing/>
        <w:rPr>
          <w:sz w:val="24"/>
          <w:szCs w:val="24"/>
        </w:rPr>
      </w:pPr>
      <w:r w:rsidRPr="00DA0E5B">
        <w:rPr>
          <w:sz w:val="24"/>
          <w:szCs w:val="24"/>
        </w:rPr>
        <w:lastRenderedPageBreak/>
        <w:t xml:space="preserve"> Гомзяк О.С. Учебно-методический комплект «Комплексный подход к преодолению ОНР у дошкольников»М, Издательство «Гном и Д»,2009:</w:t>
      </w:r>
    </w:p>
    <w:p w:rsidR="00153B94" w:rsidRPr="00DA0E5B" w:rsidRDefault="00153B94" w:rsidP="00DA0E5B">
      <w:pPr>
        <w:pStyle w:val="a9"/>
        <w:widowControl/>
        <w:numPr>
          <w:ilvl w:val="0"/>
          <w:numId w:val="130"/>
        </w:numPr>
        <w:autoSpaceDE/>
        <w:autoSpaceDN/>
        <w:spacing w:line="276" w:lineRule="auto"/>
        <w:contextualSpacing/>
        <w:rPr>
          <w:sz w:val="24"/>
          <w:szCs w:val="24"/>
        </w:rPr>
      </w:pPr>
      <w:r w:rsidRPr="00DA0E5B">
        <w:rPr>
          <w:sz w:val="24"/>
          <w:szCs w:val="24"/>
        </w:rPr>
        <w:t>Говорим правильно в 5-6 лет. Конспекты фронтальных занятий</w:t>
      </w:r>
    </w:p>
    <w:p w:rsidR="00153B94" w:rsidRPr="00DA0E5B" w:rsidRDefault="00153B94" w:rsidP="00DA0E5B">
      <w:pPr>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 в старшей  логогруппе I, II, III периодов обучения.</w:t>
      </w:r>
    </w:p>
    <w:p w:rsidR="00153B94" w:rsidRPr="00DA0E5B" w:rsidRDefault="00153B94" w:rsidP="00DA0E5B">
      <w:pPr>
        <w:pStyle w:val="a9"/>
        <w:widowControl/>
        <w:numPr>
          <w:ilvl w:val="0"/>
          <w:numId w:val="131"/>
        </w:numPr>
        <w:autoSpaceDE/>
        <w:autoSpaceDN/>
        <w:spacing w:line="276" w:lineRule="auto"/>
        <w:contextualSpacing/>
        <w:rPr>
          <w:sz w:val="24"/>
          <w:szCs w:val="24"/>
        </w:rPr>
      </w:pPr>
      <w:r w:rsidRPr="00DA0E5B">
        <w:rPr>
          <w:sz w:val="24"/>
          <w:szCs w:val="24"/>
        </w:rPr>
        <w:t>Говорим правильно в 5-6 лет. Конспекты по развитию связной речи в старшей логогруппе.</w:t>
      </w:r>
    </w:p>
    <w:p w:rsidR="00153B94" w:rsidRPr="00DA0E5B" w:rsidRDefault="00153B94" w:rsidP="00DA0E5B">
      <w:pPr>
        <w:pStyle w:val="a9"/>
        <w:widowControl/>
        <w:numPr>
          <w:ilvl w:val="0"/>
          <w:numId w:val="131"/>
        </w:numPr>
        <w:autoSpaceDE/>
        <w:autoSpaceDN/>
        <w:spacing w:line="276" w:lineRule="auto"/>
        <w:contextualSpacing/>
        <w:rPr>
          <w:sz w:val="24"/>
          <w:szCs w:val="24"/>
        </w:rPr>
      </w:pPr>
      <w:r w:rsidRPr="00DA0E5B">
        <w:rPr>
          <w:sz w:val="24"/>
          <w:szCs w:val="24"/>
        </w:rPr>
        <w:t>Говорим правильно в 5-6  лет Альбом 1 по обучению грамоте детей  в старшей  логогруппе.</w:t>
      </w:r>
    </w:p>
    <w:p w:rsidR="00153B94" w:rsidRPr="00DA0E5B" w:rsidRDefault="00153B94" w:rsidP="00DA0E5B">
      <w:pPr>
        <w:pStyle w:val="a9"/>
        <w:widowControl/>
        <w:numPr>
          <w:ilvl w:val="0"/>
          <w:numId w:val="131"/>
        </w:numPr>
        <w:autoSpaceDE/>
        <w:autoSpaceDN/>
        <w:spacing w:line="276" w:lineRule="auto"/>
        <w:contextualSpacing/>
        <w:rPr>
          <w:sz w:val="24"/>
          <w:szCs w:val="24"/>
        </w:rPr>
      </w:pPr>
      <w:r w:rsidRPr="00DA0E5B">
        <w:rPr>
          <w:sz w:val="24"/>
          <w:szCs w:val="24"/>
        </w:rPr>
        <w:t>Говорим правильно в 5-6 лет Альбом 2 по обучению грамоте детей в старшей  логогруппе.</w:t>
      </w:r>
    </w:p>
    <w:p w:rsidR="00153B94" w:rsidRPr="00DA0E5B" w:rsidRDefault="00153B94" w:rsidP="00DA0E5B">
      <w:pPr>
        <w:pStyle w:val="a9"/>
        <w:widowControl/>
        <w:numPr>
          <w:ilvl w:val="0"/>
          <w:numId w:val="131"/>
        </w:numPr>
        <w:autoSpaceDE/>
        <w:autoSpaceDN/>
        <w:spacing w:line="276" w:lineRule="auto"/>
        <w:contextualSpacing/>
        <w:rPr>
          <w:sz w:val="24"/>
          <w:szCs w:val="24"/>
        </w:rPr>
      </w:pPr>
      <w:r w:rsidRPr="00DA0E5B">
        <w:rPr>
          <w:sz w:val="24"/>
          <w:szCs w:val="24"/>
        </w:rPr>
        <w:t>Говорим правильно в 5-6  лет Тетрадь 1 взаимосвязи работы логопеда и воспитателя в подготовительной к школе  логогруппе.</w:t>
      </w:r>
    </w:p>
    <w:p w:rsidR="00153B94" w:rsidRPr="00DA0E5B" w:rsidRDefault="00153B94" w:rsidP="00DA0E5B">
      <w:pPr>
        <w:pStyle w:val="a9"/>
        <w:widowControl/>
        <w:numPr>
          <w:ilvl w:val="0"/>
          <w:numId w:val="131"/>
        </w:numPr>
        <w:autoSpaceDE/>
        <w:autoSpaceDN/>
        <w:spacing w:line="276" w:lineRule="auto"/>
        <w:contextualSpacing/>
        <w:rPr>
          <w:sz w:val="24"/>
          <w:szCs w:val="24"/>
        </w:rPr>
      </w:pPr>
      <w:r w:rsidRPr="00DA0E5B">
        <w:rPr>
          <w:sz w:val="24"/>
          <w:szCs w:val="24"/>
        </w:rPr>
        <w:t>Говорим правильно в 5-6  лет. Тетрадь 2 взаимосвязи работы логопеда и воспитателя в  старшей   логогруппе.</w:t>
      </w:r>
    </w:p>
    <w:p w:rsidR="00153B94" w:rsidRPr="00DA0E5B" w:rsidRDefault="00153B94" w:rsidP="00DA0E5B">
      <w:pPr>
        <w:pStyle w:val="a9"/>
        <w:widowControl/>
        <w:numPr>
          <w:ilvl w:val="0"/>
          <w:numId w:val="131"/>
        </w:numPr>
        <w:autoSpaceDE/>
        <w:autoSpaceDN/>
        <w:spacing w:line="276" w:lineRule="auto"/>
        <w:contextualSpacing/>
        <w:rPr>
          <w:sz w:val="24"/>
          <w:szCs w:val="24"/>
        </w:rPr>
      </w:pPr>
      <w:r w:rsidRPr="00DA0E5B">
        <w:rPr>
          <w:sz w:val="24"/>
          <w:szCs w:val="24"/>
        </w:rPr>
        <w:t>Говорим правильно в 5-6  лет Тетрадь 3 взаимосвязи работы логопеда и воспитателя в старшей  логогруппе.</w:t>
      </w:r>
    </w:p>
    <w:p w:rsidR="00153B94" w:rsidRPr="00DA0E5B" w:rsidRDefault="00153B94" w:rsidP="00DA0E5B">
      <w:pPr>
        <w:pStyle w:val="a9"/>
        <w:widowControl/>
        <w:numPr>
          <w:ilvl w:val="0"/>
          <w:numId w:val="131"/>
        </w:numPr>
        <w:adjustRightInd w:val="0"/>
        <w:spacing w:line="276" w:lineRule="auto"/>
        <w:contextualSpacing/>
        <w:rPr>
          <w:rFonts w:eastAsia="Calibri"/>
          <w:sz w:val="24"/>
          <w:szCs w:val="24"/>
        </w:rPr>
      </w:pPr>
      <w:r w:rsidRPr="00DA0E5B">
        <w:rPr>
          <w:rFonts w:eastAsia="Calibri"/>
          <w:sz w:val="24"/>
          <w:szCs w:val="24"/>
        </w:rPr>
        <w:t xml:space="preserve"> «Программа воспитания и обучения дошкольников с задержкой психического развития» под редакцией Л.Б. Баряевой (СПб., </w:t>
      </w:r>
      <w:smartTag w:uri="urn:schemas-microsoft-com:office:smarttags" w:element="metricconverter">
        <w:smartTagPr>
          <w:attr w:name="ProductID" w:val="2010 г"/>
        </w:smartTagPr>
        <w:r w:rsidRPr="00DA0E5B">
          <w:rPr>
            <w:rFonts w:eastAsia="Calibri"/>
            <w:sz w:val="24"/>
            <w:szCs w:val="24"/>
          </w:rPr>
          <w:t>2010 г</w:t>
        </w:r>
      </w:smartTag>
      <w:r w:rsidRPr="00DA0E5B">
        <w:rPr>
          <w:rFonts w:eastAsia="Calibri"/>
          <w:sz w:val="24"/>
          <w:szCs w:val="24"/>
        </w:rPr>
        <w:t>.);</w:t>
      </w:r>
    </w:p>
    <w:p w:rsidR="00153B94" w:rsidRPr="00DA0E5B" w:rsidRDefault="00153B94" w:rsidP="00DA0E5B">
      <w:pPr>
        <w:pStyle w:val="Default"/>
        <w:numPr>
          <w:ilvl w:val="0"/>
          <w:numId w:val="131"/>
        </w:numPr>
        <w:spacing w:line="276" w:lineRule="auto"/>
        <w:jc w:val="both"/>
      </w:pPr>
      <w:r w:rsidRPr="00DA0E5B">
        <w:t xml:space="preserve">«Подготовка к школе детей с задержкой психического развития» С.Г. Шевченко (М., 2007) </w:t>
      </w:r>
    </w:p>
    <w:p w:rsidR="001A08CE" w:rsidRPr="00DA0E5B" w:rsidRDefault="001A08CE" w:rsidP="00DA0E5B">
      <w:pPr>
        <w:pStyle w:val="a7"/>
        <w:spacing w:before="1" w:line="276" w:lineRule="auto"/>
        <w:ind w:left="720" w:right="269" w:firstLine="0"/>
        <w:rPr>
          <w:b/>
          <w:sz w:val="24"/>
          <w:szCs w:val="24"/>
        </w:rPr>
      </w:pPr>
    </w:p>
    <w:p w:rsidR="001A08CE" w:rsidRPr="00DA0E5B" w:rsidRDefault="001A08CE" w:rsidP="00DA0E5B">
      <w:pPr>
        <w:pStyle w:val="a7"/>
        <w:spacing w:before="1" w:line="276" w:lineRule="auto"/>
        <w:ind w:left="426" w:right="269" w:firstLine="0"/>
        <w:rPr>
          <w:color w:val="000000"/>
          <w:sz w:val="24"/>
          <w:szCs w:val="24"/>
        </w:rPr>
      </w:pPr>
      <w:r w:rsidRPr="00DA0E5B">
        <w:rPr>
          <w:color w:val="000000"/>
          <w:sz w:val="24"/>
          <w:szCs w:val="24"/>
        </w:rPr>
        <w:t xml:space="preserve">    Коррекционно-воспитательная работа с детьми дошкольного возраста с       задержкой психического развития. Неретина Т.Г.</w:t>
      </w:r>
      <w:r w:rsidRPr="00DA0E5B">
        <w:rPr>
          <w:sz w:val="24"/>
          <w:szCs w:val="24"/>
        </w:rPr>
        <w:t xml:space="preserve"> </w:t>
      </w:r>
      <w:hyperlink r:id="rId43" w:history="1">
        <w:r w:rsidRPr="00DA0E5B">
          <w:rPr>
            <w:rStyle w:val="af1"/>
            <w:sz w:val="24"/>
            <w:szCs w:val="24"/>
          </w:rPr>
          <w:t>ИНФРА-М</w:t>
        </w:r>
      </w:hyperlink>
      <w:r w:rsidRPr="00DA0E5B">
        <w:rPr>
          <w:color w:val="000000"/>
          <w:sz w:val="24"/>
          <w:szCs w:val="24"/>
        </w:rPr>
        <w:t>, 2023 г.</w:t>
      </w:r>
    </w:p>
    <w:p w:rsidR="001A08CE" w:rsidRPr="00DA0E5B" w:rsidRDefault="001A08CE" w:rsidP="00DA0E5B">
      <w:pPr>
        <w:pStyle w:val="a7"/>
        <w:spacing w:before="1" w:line="276" w:lineRule="auto"/>
        <w:ind w:left="426" w:right="269" w:firstLine="0"/>
        <w:rPr>
          <w:sz w:val="24"/>
          <w:szCs w:val="24"/>
        </w:rPr>
      </w:pP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Агранович З.Е. Сборник домашних заданий в помощь логопедам и родителям.</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Алябьева Е.А. Логоритмические упражнения без музыкального</w:t>
      </w:r>
    </w:p>
    <w:p w:rsidR="001A08CE" w:rsidRPr="00DA0E5B" w:rsidRDefault="001A08CE" w:rsidP="00DA0E5B">
      <w:pPr>
        <w:pStyle w:val="a7"/>
        <w:spacing w:before="1" w:line="276" w:lineRule="auto"/>
        <w:ind w:left="720" w:right="269" w:firstLine="0"/>
        <w:rPr>
          <w:sz w:val="24"/>
          <w:szCs w:val="24"/>
        </w:rPr>
      </w:pPr>
      <w:r w:rsidRPr="00DA0E5B">
        <w:rPr>
          <w:sz w:val="24"/>
          <w:szCs w:val="24"/>
        </w:rPr>
        <w:t>сопровождения.</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Балобанова В.П. Диагностика нарушений речи у детей и организация</w:t>
      </w:r>
    </w:p>
    <w:p w:rsidR="001A08CE" w:rsidRPr="00DA0E5B" w:rsidRDefault="001A08CE" w:rsidP="00DA0E5B">
      <w:pPr>
        <w:pStyle w:val="a7"/>
        <w:spacing w:before="1" w:line="276" w:lineRule="auto"/>
        <w:ind w:left="720" w:right="269" w:firstLine="0"/>
        <w:rPr>
          <w:sz w:val="24"/>
          <w:szCs w:val="24"/>
        </w:rPr>
      </w:pPr>
      <w:r w:rsidRPr="00DA0E5B">
        <w:rPr>
          <w:sz w:val="24"/>
          <w:szCs w:val="24"/>
        </w:rPr>
        <w:t>логопедической работы в условиях ДОУ.</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Белобрыкина О.А. Речь и общение.</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Борисова Е.А. Индивидуальные логопедические занятия с дошкольниками.</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Борякова Н.Ю., Касицина М.А. Коррекционно-педагогическая работа в</w:t>
      </w:r>
    </w:p>
    <w:p w:rsidR="001A08CE" w:rsidRPr="00DA0E5B" w:rsidRDefault="001A08CE" w:rsidP="00DA0E5B">
      <w:pPr>
        <w:pStyle w:val="a7"/>
        <w:spacing w:before="1" w:line="276" w:lineRule="auto"/>
        <w:ind w:left="720" w:right="269" w:firstLine="0"/>
        <w:rPr>
          <w:sz w:val="24"/>
          <w:szCs w:val="24"/>
        </w:rPr>
      </w:pPr>
      <w:r w:rsidRPr="00DA0E5B">
        <w:rPr>
          <w:sz w:val="24"/>
          <w:szCs w:val="24"/>
        </w:rPr>
        <w:t>детском саду для детей с ЗПР.</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Борякова Н.Ю. Ступеньки развития. Ранняя диагностика и коррекция</w:t>
      </w:r>
    </w:p>
    <w:p w:rsidR="001A08CE" w:rsidRPr="00DA0E5B" w:rsidRDefault="001A08CE" w:rsidP="00DA0E5B">
      <w:pPr>
        <w:pStyle w:val="a7"/>
        <w:spacing w:before="1" w:line="276" w:lineRule="auto"/>
        <w:ind w:left="720" w:right="269" w:firstLine="0"/>
        <w:rPr>
          <w:sz w:val="24"/>
          <w:szCs w:val="24"/>
        </w:rPr>
      </w:pPr>
      <w:r w:rsidRPr="00DA0E5B">
        <w:rPr>
          <w:sz w:val="24"/>
          <w:szCs w:val="24"/>
        </w:rPr>
        <w:t>задержки психического развития у детей.</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Васильева Н.Н., Новоторцева Н.В. развивающие игры для дошкольников.</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Волина В.В. Учимся играя.</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Волкова В.С. Альбом по развитию речи.</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 xml:space="preserve">Волкова Г.А. Методика психолого-логопедического обследования детей с </w:t>
      </w:r>
    </w:p>
    <w:p w:rsidR="001A08CE" w:rsidRPr="00DA0E5B" w:rsidRDefault="001A08CE" w:rsidP="00DA0E5B">
      <w:pPr>
        <w:pStyle w:val="a7"/>
        <w:spacing w:before="1" w:line="276" w:lineRule="auto"/>
        <w:ind w:left="720" w:right="269" w:firstLine="0"/>
        <w:rPr>
          <w:sz w:val="24"/>
          <w:szCs w:val="24"/>
        </w:rPr>
      </w:pPr>
      <w:r w:rsidRPr="00DA0E5B">
        <w:rPr>
          <w:sz w:val="24"/>
          <w:szCs w:val="24"/>
        </w:rPr>
        <w:t>нарушениями речи. Вопросы дифференциальной диагностики.</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Голубева Г.Г. Коррекция нарушений фонетической стороны речи у</w:t>
      </w:r>
    </w:p>
    <w:p w:rsidR="001A08CE" w:rsidRPr="00DA0E5B" w:rsidRDefault="001A08CE" w:rsidP="00DA0E5B">
      <w:pPr>
        <w:pStyle w:val="a7"/>
        <w:spacing w:before="1" w:line="276" w:lineRule="auto"/>
        <w:ind w:left="720" w:right="269" w:firstLine="0"/>
        <w:rPr>
          <w:sz w:val="24"/>
          <w:szCs w:val="24"/>
        </w:rPr>
      </w:pPr>
      <w:r w:rsidRPr="00DA0E5B">
        <w:rPr>
          <w:sz w:val="24"/>
          <w:szCs w:val="24"/>
        </w:rPr>
        <w:t>дошкольников с ЗПР.</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 xml:space="preserve">Диагностика нарушений речи у детей и организация логопедической работы </w:t>
      </w:r>
    </w:p>
    <w:p w:rsidR="001A08CE" w:rsidRPr="00DA0E5B" w:rsidRDefault="001A08CE" w:rsidP="00DA0E5B">
      <w:pPr>
        <w:pStyle w:val="a7"/>
        <w:spacing w:before="1" w:line="276" w:lineRule="auto"/>
        <w:ind w:left="720" w:right="269" w:firstLine="0"/>
        <w:rPr>
          <w:sz w:val="24"/>
          <w:szCs w:val="24"/>
        </w:rPr>
      </w:pPr>
      <w:r w:rsidRPr="00DA0E5B">
        <w:rPr>
          <w:sz w:val="24"/>
          <w:szCs w:val="24"/>
        </w:rPr>
        <w:t>в условиях дошкольного образовательного учреждения (РГПУ им.</w:t>
      </w:r>
    </w:p>
    <w:p w:rsidR="001A08CE" w:rsidRPr="00DA0E5B" w:rsidRDefault="001A08CE" w:rsidP="00DA0E5B">
      <w:pPr>
        <w:pStyle w:val="a7"/>
        <w:spacing w:before="1" w:line="276" w:lineRule="auto"/>
        <w:ind w:left="720" w:right="269" w:firstLine="0"/>
        <w:rPr>
          <w:sz w:val="24"/>
          <w:szCs w:val="24"/>
        </w:rPr>
      </w:pPr>
      <w:r w:rsidRPr="00DA0E5B">
        <w:rPr>
          <w:sz w:val="24"/>
          <w:szCs w:val="24"/>
        </w:rPr>
        <w:t>А.И.Герцена).</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lastRenderedPageBreak/>
        <w:t>Дьякова Н.И. диагностика и коррекция фонематического восприятия у</w:t>
      </w:r>
    </w:p>
    <w:p w:rsidR="001A08CE" w:rsidRPr="00DA0E5B" w:rsidRDefault="001A08CE" w:rsidP="00DA0E5B">
      <w:pPr>
        <w:pStyle w:val="a7"/>
        <w:spacing w:before="1" w:line="276" w:lineRule="auto"/>
        <w:ind w:left="720" w:right="269" w:firstLine="0"/>
        <w:rPr>
          <w:sz w:val="24"/>
          <w:szCs w:val="24"/>
        </w:rPr>
      </w:pPr>
      <w:r w:rsidRPr="00DA0E5B">
        <w:rPr>
          <w:sz w:val="24"/>
          <w:szCs w:val="24"/>
        </w:rPr>
        <w:t>дошкольников.</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Елкина Н.В., Мариничева О.В. Учим детей наблюдать и рассказывать.</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Елкина Н.В., Тарабарина Т.И. 1000 загадок.</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Епифанова О.В. Развитие речи. Окружающий мир.</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Жукова И.С. Букварь.</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Зуева Л.Н., Шевцова Е.Е. Настольная книга логопеда.</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Иншакова О.Б. Альбом для логопеда.</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Катаева А.А., Стребелева Е.А. Дидактические игры в обучении</w:t>
      </w:r>
    </w:p>
    <w:p w:rsidR="001A08CE" w:rsidRPr="00DA0E5B" w:rsidRDefault="001A08CE" w:rsidP="00DA0E5B">
      <w:pPr>
        <w:pStyle w:val="a7"/>
        <w:spacing w:before="1" w:line="276" w:lineRule="auto"/>
        <w:ind w:left="720" w:right="269" w:firstLine="0"/>
        <w:rPr>
          <w:sz w:val="24"/>
          <w:szCs w:val="24"/>
        </w:rPr>
      </w:pPr>
      <w:r w:rsidRPr="00DA0E5B">
        <w:rPr>
          <w:sz w:val="24"/>
          <w:szCs w:val="24"/>
        </w:rPr>
        <w:t>дошкольников с отклонениями в развитии</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Коноваленко В.В. Артикуляционная и пальчиковая гимнастика.</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Коноваленко В.В., Коноваленко С.В. Развитие связной речи (осень,зима, весна).</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Крупенчук О.И. Научите меня говорить правильно.</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Лалаева Р.И., Серебрякова Н.В., Зорина С.В. Нарушения речи и их</w:t>
      </w:r>
    </w:p>
    <w:p w:rsidR="001A08CE" w:rsidRPr="00DA0E5B" w:rsidRDefault="001A08CE" w:rsidP="00DA0E5B">
      <w:pPr>
        <w:pStyle w:val="a7"/>
        <w:spacing w:before="1" w:line="276" w:lineRule="auto"/>
        <w:ind w:left="720" w:right="269" w:firstLine="0"/>
        <w:rPr>
          <w:sz w:val="24"/>
          <w:szCs w:val="24"/>
        </w:rPr>
      </w:pPr>
      <w:r w:rsidRPr="00DA0E5B">
        <w:rPr>
          <w:sz w:val="24"/>
          <w:szCs w:val="24"/>
        </w:rPr>
        <w:t>коррекция у детей с ЗПР.</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Лопухина И.С. Логопедия, 550 занимательных упражнений для развития речи.</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Маркова Л.С. Организация коррекционно-развивающего обучения</w:t>
      </w:r>
    </w:p>
    <w:p w:rsidR="001A08CE" w:rsidRPr="00DA0E5B" w:rsidRDefault="001A08CE" w:rsidP="00DA0E5B">
      <w:pPr>
        <w:pStyle w:val="a7"/>
        <w:spacing w:before="1" w:line="276" w:lineRule="auto"/>
        <w:ind w:left="720" w:right="269" w:firstLine="0"/>
        <w:rPr>
          <w:sz w:val="24"/>
          <w:szCs w:val="24"/>
        </w:rPr>
      </w:pPr>
      <w:r w:rsidRPr="00DA0E5B">
        <w:rPr>
          <w:sz w:val="24"/>
          <w:szCs w:val="24"/>
        </w:rPr>
        <w:t>дошкольников с ЗПР.</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Методические рекомендации. Психолого-педагогическое обследование</w:t>
      </w:r>
    </w:p>
    <w:p w:rsidR="001A08CE" w:rsidRPr="00DA0E5B" w:rsidRDefault="001A08CE" w:rsidP="00DA0E5B">
      <w:pPr>
        <w:pStyle w:val="a7"/>
        <w:spacing w:before="1" w:line="276" w:lineRule="auto"/>
        <w:ind w:left="720" w:right="269" w:firstLine="0"/>
        <w:rPr>
          <w:sz w:val="24"/>
          <w:szCs w:val="24"/>
        </w:rPr>
      </w:pPr>
      <w:r w:rsidRPr="00DA0E5B">
        <w:rPr>
          <w:sz w:val="24"/>
          <w:szCs w:val="24"/>
        </w:rPr>
        <w:t>детей в возрасте от 1 года 3 месяцев до 6 лет. Реабилитационные игры и</w:t>
      </w:r>
    </w:p>
    <w:p w:rsidR="001A08CE" w:rsidRPr="00DA0E5B" w:rsidRDefault="001A08CE" w:rsidP="00DA0E5B">
      <w:pPr>
        <w:pStyle w:val="a7"/>
        <w:spacing w:before="1" w:line="276" w:lineRule="auto"/>
        <w:ind w:left="720" w:right="269" w:firstLine="0"/>
        <w:rPr>
          <w:sz w:val="24"/>
          <w:szCs w:val="24"/>
        </w:rPr>
      </w:pPr>
      <w:r w:rsidRPr="00DA0E5B">
        <w:rPr>
          <w:sz w:val="24"/>
          <w:szCs w:val="24"/>
        </w:rPr>
        <w:t>занятия с детьми.</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Морозова И.А., Пушкарёва М.А. Ознакомление с окружающим миром.</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Конспекты занятий. Для работ с детьми 5-6 лет с ЗПР.</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Морозова И.А., Пушкарева М.А. Развитие речевого восприятия.</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Конспекты занятий. Для работы с детьми 5-6 лет с ЗПР.</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Морозова И.А., Пушкарёва М.А. Развитие элементарных</w:t>
      </w:r>
    </w:p>
    <w:p w:rsidR="001A08CE" w:rsidRPr="00DA0E5B" w:rsidRDefault="001A08CE" w:rsidP="00DA0E5B">
      <w:pPr>
        <w:pStyle w:val="a7"/>
        <w:spacing w:before="1" w:line="276" w:lineRule="auto"/>
        <w:ind w:left="720" w:right="269" w:firstLine="0"/>
        <w:rPr>
          <w:sz w:val="24"/>
          <w:szCs w:val="24"/>
        </w:rPr>
      </w:pPr>
      <w:r w:rsidRPr="00DA0E5B">
        <w:rPr>
          <w:sz w:val="24"/>
          <w:szCs w:val="24"/>
        </w:rPr>
        <w:t>математических представлений. Конспекты занятий. Для работы с детьми 5-6</w:t>
      </w:r>
    </w:p>
    <w:p w:rsidR="001A08CE" w:rsidRPr="00DA0E5B" w:rsidRDefault="001A08CE" w:rsidP="00DA0E5B">
      <w:pPr>
        <w:pStyle w:val="a7"/>
        <w:spacing w:before="1" w:line="276" w:lineRule="auto"/>
        <w:ind w:left="720" w:right="269" w:firstLine="0"/>
        <w:rPr>
          <w:sz w:val="24"/>
          <w:szCs w:val="24"/>
        </w:rPr>
      </w:pPr>
      <w:r w:rsidRPr="00DA0E5B">
        <w:rPr>
          <w:sz w:val="24"/>
          <w:szCs w:val="24"/>
        </w:rPr>
        <w:t>лет с ЗПР.</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Морозова И.А., Пушкарева М.А. Подготовка к обучению грамоте.</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Конспекты занятий. Для работы с детьми 6-7 лет с ЗПР.</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Морозова И.А., Пушкарева М.А. Ознакомление с окружающим миром.</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Конспекты занятий. Для работ с детьми 6-7 лет с ЗПР.</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Морозова И.А., Пушкарёва М.А. Развитие элементарных</w:t>
      </w:r>
    </w:p>
    <w:p w:rsidR="001A08CE" w:rsidRPr="00DA0E5B" w:rsidRDefault="001A08CE" w:rsidP="00DA0E5B">
      <w:pPr>
        <w:pStyle w:val="a7"/>
        <w:spacing w:before="1" w:line="276" w:lineRule="auto"/>
        <w:ind w:left="720" w:right="269" w:firstLine="0"/>
        <w:rPr>
          <w:sz w:val="24"/>
          <w:szCs w:val="24"/>
        </w:rPr>
      </w:pPr>
      <w:r w:rsidRPr="00DA0E5B">
        <w:rPr>
          <w:sz w:val="24"/>
          <w:szCs w:val="24"/>
        </w:rPr>
        <w:t>математических представлений. Конспекты занятий. Для работ с детьми 6-7</w:t>
      </w:r>
    </w:p>
    <w:p w:rsidR="001A08CE" w:rsidRPr="00DA0E5B" w:rsidRDefault="001A08CE" w:rsidP="00DA0E5B">
      <w:pPr>
        <w:pStyle w:val="a7"/>
        <w:spacing w:before="1" w:line="276" w:lineRule="auto"/>
        <w:ind w:left="720" w:right="269" w:firstLine="0"/>
        <w:rPr>
          <w:sz w:val="24"/>
          <w:szCs w:val="24"/>
        </w:rPr>
      </w:pPr>
      <w:r w:rsidRPr="00DA0E5B">
        <w:rPr>
          <w:sz w:val="24"/>
          <w:szCs w:val="24"/>
        </w:rPr>
        <w:t>лет с ЗПР.</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Новоторцева Н.В. Развитие речи детей.</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Поваляева М.А. Справочник логопеда.</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Пожиленко Е.А. Волшебный мир звуков и слов.</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Рыжакова Е.Н. занимательные игры и упражнения с пальчиковой азбукой.</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Селиверстова В.И. Понятийно-терминологический словарь логопеда.</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Система работы со старшими дошкольниками с задержкой</w:t>
      </w:r>
    </w:p>
    <w:p w:rsidR="001A08CE" w:rsidRPr="00DA0E5B" w:rsidRDefault="001A08CE" w:rsidP="00DA0E5B">
      <w:pPr>
        <w:pStyle w:val="a7"/>
        <w:spacing w:before="1" w:line="276" w:lineRule="auto"/>
        <w:ind w:left="720" w:right="269" w:firstLine="0"/>
        <w:rPr>
          <w:sz w:val="24"/>
          <w:szCs w:val="24"/>
        </w:rPr>
      </w:pPr>
      <w:r w:rsidRPr="00DA0E5B">
        <w:rPr>
          <w:sz w:val="24"/>
          <w:szCs w:val="24"/>
        </w:rPr>
        <w:t>психического развития в условиях дошкольного образовательного</w:t>
      </w:r>
    </w:p>
    <w:p w:rsidR="001A08CE" w:rsidRPr="00DA0E5B" w:rsidRDefault="001A08CE" w:rsidP="00DA0E5B">
      <w:pPr>
        <w:pStyle w:val="a7"/>
        <w:spacing w:before="1" w:line="276" w:lineRule="auto"/>
        <w:ind w:left="720" w:right="269" w:firstLine="0"/>
        <w:rPr>
          <w:sz w:val="24"/>
          <w:szCs w:val="24"/>
        </w:rPr>
      </w:pPr>
      <w:r w:rsidRPr="00DA0E5B">
        <w:rPr>
          <w:sz w:val="24"/>
          <w:szCs w:val="24"/>
        </w:rPr>
        <w:t>учреждения. Программно-методическое пособие /Под общей редакцией Т.Г.</w:t>
      </w:r>
    </w:p>
    <w:p w:rsidR="001A08CE" w:rsidRPr="00DA0E5B" w:rsidRDefault="001A08CE" w:rsidP="00DA0E5B">
      <w:pPr>
        <w:pStyle w:val="a7"/>
        <w:spacing w:before="1" w:line="276" w:lineRule="auto"/>
        <w:ind w:left="0" w:right="269" w:firstLine="0"/>
        <w:rPr>
          <w:sz w:val="24"/>
          <w:szCs w:val="24"/>
        </w:rPr>
      </w:pPr>
      <w:r w:rsidRPr="00DA0E5B">
        <w:rPr>
          <w:sz w:val="24"/>
          <w:szCs w:val="24"/>
        </w:rPr>
        <w:t xml:space="preserve">          Неретиной.</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Смирнова И.А. Логопедический альбом для обследования лиц с</w:t>
      </w:r>
    </w:p>
    <w:p w:rsidR="001A08CE" w:rsidRPr="00DA0E5B" w:rsidRDefault="001A08CE" w:rsidP="00DA0E5B">
      <w:pPr>
        <w:pStyle w:val="a7"/>
        <w:spacing w:before="1" w:line="276" w:lineRule="auto"/>
        <w:ind w:left="720" w:right="269" w:firstLine="0"/>
        <w:rPr>
          <w:sz w:val="24"/>
          <w:szCs w:val="24"/>
        </w:rPr>
      </w:pPr>
      <w:r w:rsidRPr="00DA0E5B">
        <w:rPr>
          <w:sz w:val="24"/>
          <w:szCs w:val="24"/>
        </w:rPr>
        <w:lastRenderedPageBreak/>
        <w:t>выраженными нарушениями произношения.</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Смирнова Л.Н. Логопедия в детском саду. Занятия с детьми 4-5 лет с ОНР.</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Смирнова Л.Н. Логопедия в детском саду. Занятия с детьми 5-6 лет с ОНР.</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Смирнова Л.Н. Логопедия в детском саду. Занятия с детьми 6-7 лет с ОНР.</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Теремкова Н.Э. Логопедические домашние задания для детей 5-7 лет с</w:t>
      </w:r>
    </w:p>
    <w:p w:rsidR="001A08CE" w:rsidRPr="00DA0E5B" w:rsidRDefault="001A08CE" w:rsidP="00DA0E5B">
      <w:pPr>
        <w:pStyle w:val="a7"/>
        <w:spacing w:before="1" w:line="276" w:lineRule="auto"/>
        <w:ind w:left="720" w:right="269" w:firstLine="0"/>
        <w:rPr>
          <w:sz w:val="24"/>
          <w:szCs w:val="24"/>
        </w:rPr>
      </w:pPr>
      <w:r w:rsidRPr="00DA0E5B">
        <w:rPr>
          <w:sz w:val="24"/>
          <w:szCs w:val="24"/>
        </w:rPr>
        <w:t>ОНР (Альбом № 1, 2, 3, 4).</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Тихомирова Л.Ф. Упражнения на каждый день: логика для дошкольников.</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Тихомирова Л.Ф., Басов А.В. Развитие логического мышления.</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Ткаченко Т.А. Развитие фонематического восприятия.</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Ткаченко Т.А. Развитие слоговой структуры слова.</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Тригер Р.Д., Владимирова Е.В. Дидактический материал по русскому языку.</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Узорова О., Нефедпва Е. 1000 упражнений для подготовки к школе.</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Филичева Т.Б., Соболева А.В. Развитие речи дошкольника.</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Чистякова И.А. 64 игры для формирования грамотной фразы у дошкольников.</w:t>
      </w:r>
    </w:p>
    <w:p w:rsidR="001A08CE" w:rsidRPr="00DA0E5B" w:rsidRDefault="001A08CE" w:rsidP="00DA0E5B">
      <w:pPr>
        <w:pStyle w:val="a7"/>
        <w:numPr>
          <w:ilvl w:val="0"/>
          <w:numId w:val="107"/>
        </w:numPr>
        <w:spacing w:before="1" w:line="276" w:lineRule="auto"/>
        <w:ind w:right="269"/>
        <w:rPr>
          <w:sz w:val="24"/>
          <w:szCs w:val="24"/>
        </w:rPr>
      </w:pPr>
      <w:r w:rsidRPr="00DA0E5B">
        <w:rPr>
          <w:sz w:val="24"/>
          <w:szCs w:val="24"/>
        </w:rPr>
        <w:t>Шевченко С.Г. Подготовка к школе детей с задержкой психического</w:t>
      </w:r>
    </w:p>
    <w:p w:rsidR="001A08CE" w:rsidRPr="00DA0E5B" w:rsidRDefault="001A08CE" w:rsidP="00DA0E5B">
      <w:pPr>
        <w:pStyle w:val="a7"/>
        <w:spacing w:before="1" w:line="276" w:lineRule="auto"/>
        <w:ind w:left="360" w:right="269" w:firstLine="0"/>
        <w:rPr>
          <w:sz w:val="24"/>
          <w:szCs w:val="24"/>
        </w:rPr>
      </w:pPr>
      <w:r w:rsidRPr="00DA0E5B">
        <w:rPr>
          <w:sz w:val="24"/>
          <w:szCs w:val="24"/>
        </w:rPr>
        <w:t>развития.</w:t>
      </w:r>
    </w:p>
    <w:p w:rsidR="001A08CE" w:rsidRPr="00DA0E5B" w:rsidRDefault="001A08CE" w:rsidP="00DA0E5B">
      <w:pPr>
        <w:pStyle w:val="a7"/>
        <w:spacing w:before="1" w:line="276" w:lineRule="auto"/>
        <w:ind w:left="0" w:right="269" w:firstLine="0"/>
        <w:rPr>
          <w:b/>
          <w:sz w:val="24"/>
          <w:szCs w:val="24"/>
        </w:rPr>
      </w:pPr>
      <w:r w:rsidRPr="00DA0E5B">
        <w:rPr>
          <w:b/>
          <w:sz w:val="24"/>
          <w:szCs w:val="24"/>
        </w:rPr>
        <w:t>Развивающие и коррекционно-развивающие технологии:</w:t>
      </w:r>
    </w:p>
    <w:p w:rsidR="001A08CE" w:rsidRPr="00DA0E5B" w:rsidRDefault="001A08CE" w:rsidP="00DA0E5B">
      <w:pPr>
        <w:pStyle w:val="a7"/>
        <w:spacing w:before="1" w:line="276" w:lineRule="auto"/>
        <w:ind w:right="269"/>
        <w:jc w:val="left"/>
        <w:rPr>
          <w:b/>
          <w:i/>
          <w:sz w:val="24"/>
          <w:szCs w:val="24"/>
        </w:rPr>
      </w:pPr>
      <w:r w:rsidRPr="00DA0E5B">
        <w:rPr>
          <w:b/>
          <w:i/>
          <w:sz w:val="24"/>
          <w:szCs w:val="24"/>
        </w:rPr>
        <w:t>1. Социально-коммуникативное развитие</w:t>
      </w:r>
    </w:p>
    <w:p w:rsidR="001A08CE" w:rsidRPr="00DA0E5B" w:rsidRDefault="001A08CE" w:rsidP="00DA0E5B">
      <w:pPr>
        <w:pStyle w:val="a7"/>
        <w:spacing w:before="1" w:line="276" w:lineRule="auto"/>
        <w:ind w:right="269"/>
        <w:rPr>
          <w:sz w:val="24"/>
          <w:szCs w:val="24"/>
        </w:rPr>
      </w:pPr>
      <w:r w:rsidRPr="00DA0E5B">
        <w:rPr>
          <w:sz w:val="24"/>
          <w:szCs w:val="24"/>
        </w:rPr>
        <w:t>Игра</w:t>
      </w:r>
    </w:p>
    <w:p w:rsidR="001A08CE" w:rsidRPr="00DA0E5B" w:rsidRDefault="001A08CE" w:rsidP="00DA0E5B">
      <w:pPr>
        <w:pStyle w:val="a7"/>
        <w:spacing w:before="1" w:line="276" w:lineRule="auto"/>
        <w:ind w:right="269"/>
        <w:rPr>
          <w:sz w:val="24"/>
          <w:szCs w:val="24"/>
        </w:rPr>
      </w:pPr>
      <w:r w:rsidRPr="00DA0E5B">
        <w:rPr>
          <w:sz w:val="24"/>
          <w:szCs w:val="24"/>
        </w:rPr>
        <w:t>- М.М. Борисова. Малоподвижные игры и игровые упражнения.</w:t>
      </w:r>
    </w:p>
    <w:p w:rsidR="001A08CE" w:rsidRPr="00DA0E5B" w:rsidRDefault="001A08CE" w:rsidP="00DA0E5B">
      <w:pPr>
        <w:pStyle w:val="a7"/>
        <w:spacing w:before="1" w:line="276" w:lineRule="auto"/>
        <w:ind w:right="269"/>
        <w:rPr>
          <w:sz w:val="24"/>
          <w:szCs w:val="24"/>
        </w:rPr>
      </w:pPr>
      <w:r w:rsidRPr="00DA0E5B">
        <w:rPr>
          <w:sz w:val="24"/>
          <w:szCs w:val="24"/>
        </w:rPr>
        <w:t>Москва, 2015;</w:t>
      </w:r>
    </w:p>
    <w:p w:rsidR="001A08CE" w:rsidRPr="00DA0E5B" w:rsidRDefault="001A08CE" w:rsidP="00DA0E5B">
      <w:pPr>
        <w:pStyle w:val="a7"/>
        <w:spacing w:before="1" w:line="276" w:lineRule="auto"/>
        <w:ind w:right="269"/>
        <w:rPr>
          <w:sz w:val="24"/>
          <w:szCs w:val="24"/>
        </w:rPr>
      </w:pPr>
      <w:r w:rsidRPr="00DA0E5B">
        <w:rPr>
          <w:sz w:val="24"/>
          <w:szCs w:val="24"/>
        </w:rPr>
        <w:t>- Г.Н. Гришина. Любимые детские игры. Москва, 1999;</w:t>
      </w:r>
    </w:p>
    <w:p w:rsidR="001A08CE" w:rsidRPr="00DA0E5B" w:rsidRDefault="001A08CE" w:rsidP="00DA0E5B">
      <w:pPr>
        <w:pStyle w:val="a7"/>
        <w:spacing w:before="1" w:line="276" w:lineRule="auto"/>
        <w:ind w:right="269"/>
        <w:rPr>
          <w:sz w:val="24"/>
          <w:szCs w:val="24"/>
        </w:rPr>
      </w:pPr>
      <w:r w:rsidRPr="00DA0E5B">
        <w:rPr>
          <w:sz w:val="24"/>
          <w:szCs w:val="24"/>
        </w:rPr>
        <w:t>- Г.А. Лапшина. Календарные и народные праздники в детском саду.</w:t>
      </w:r>
    </w:p>
    <w:p w:rsidR="001A08CE" w:rsidRPr="00DA0E5B" w:rsidRDefault="001A08CE" w:rsidP="00DA0E5B">
      <w:pPr>
        <w:pStyle w:val="a7"/>
        <w:spacing w:before="1" w:line="276" w:lineRule="auto"/>
        <w:ind w:right="269"/>
        <w:rPr>
          <w:sz w:val="24"/>
          <w:szCs w:val="24"/>
        </w:rPr>
      </w:pPr>
      <w:r w:rsidRPr="00DA0E5B">
        <w:rPr>
          <w:sz w:val="24"/>
          <w:szCs w:val="24"/>
        </w:rPr>
        <w:t>Волгоград, 2001;</w:t>
      </w:r>
    </w:p>
    <w:p w:rsidR="001A08CE" w:rsidRPr="00DA0E5B" w:rsidRDefault="001A08CE" w:rsidP="00DA0E5B">
      <w:pPr>
        <w:pStyle w:val="a7"/>
        <w:spacing w:before="1" w:line="276" w:lineRule="auto"/>
        <w:ind w:right="269"/>
        <w:rPr>
          <w:sz w:val="24"/>
          <w:szCs w:val="24"/>
        </w:rPr>
      </w:pPr>
      <w:r w:rsidRPr="00DA0E5B">
        <w:rPr>
          <w:sz w:val="24"/>
          <w:szCs w:val="24"/>
        </w:rPr>
        <w:t>- М.А. Михайлова. Праздники в детском саду. Ярославль, 1998;</w:t>
      </w:r>
    </w:p>
    <w:p w:rsidR="001A08CE" w:rsidRPr="00DA0E5B" w:rsidRDefault="001A08CE" w:rsidP="00DA0E5B">
      <w:pPr>
        <w:pStyle w:val="a7"/>
        <w:spacing w:before="1" w:line="276" w:lineRule="auto"/>
        <w:ind w:right="269"/>
        <w:rPr>
          <w:sz w:val="24"/>
          <w:szCs w:val="24"/>
        </w:rPr>
      </w:pPr>
      <w:r w:rsidRPr="00DA0E5B">
        <w:rPr>
          <w:sz w:val="24"/>
          <w:szCs w:val="24"/>
        </w:rPr>
        <w:t>- В.В. Лещинская. Праздники в детском саду. Москва, 2008;</w:t>
      </w:r>
    </w:p>
    <w:p w:rsidR="001A08CE" w:rsidRPr="00DA0E5B" w:rsidRDefault="001A08CE" w:rsidP="00DA0E5B">
      <w:pPr>
        <w:pStyle w:val="a7"/>
        <w:spacing w:before="1" w:line="276" w:lineRule="auto"/>
        <w:ind w:right="269"/>
        <w:rPr>
          <w:sz w:val="24"/>
          <w:szCs w:val="24"/>
        </w:rPr>
      </w:pPr>
      <w:r w:rsidRPr="00DA0E5B">
        <w:rPr>
          <w:sz w:val="24"/>
          <w:szCs w:val="24"/>
        </w:rPr>
        <w:t>- В.Я. Зедгенидзе. Предупреждение и разрешение конфликтов у</w:t>
      </w:r>
    </w:p>
    <w:p w:rsidR="001A08CE" w:rsidRPr="00DA0E5B" w:rsidRDefault="001A08CE" w:rsidP="00DA0E5B">
      <w:pPr>
        <w:pStyle w:val="a7"/>
        <w:spacing w:before="1" w:line="276" w:lineRule="auto"/>
        <w:ind w:right="269"/>
        <w:rPr>
          <w:sz w:val="24"/>
          <w:szCs w:val="24"/>
        </w:rPr>
      </w:pPr>
      <w:r w:rsidRPr="00DA0E5B">
        <w:rPr>
          <w:sz w:val="24"/>
          <w:szCs w:val="24"/>
        </w:rPr>
        <w:t>дошкольников. Москва, 2002;</w:t>
      </w:r>
    </w:p>
    <w:p w:rsidR="001A08CE" w:rsidRPr="00DA0E5B" w:rsidRDefault="001A08CE" w:rsidP="00DA0E5B">
      <w:pPr>
        <w:pStyle w:val="a7"/>
        <w:spacing w:before="1" w:line="276" w:lineRule="auto"/>
        <w:ind w:right="269"/>
        <w:rPr>
          <w:sz w:val="24"/>
          <w:szCs w:val="24"/>
        </w:rPr>
      </w:pPr>
      <w:r w:rsidRPr="00DA0E5B">
        <w:rPr>
          <w:sz w:val="24"/>
          <w:szCs w:val="24"/>
        </w:rPr>
        <w:t>- Е.И.Касаткина и др. Играют мальчики. Москва, 2010;</w:t>
      </w:r>
    </w:p>
    <w:p w:rsidR="001A08CE" w:rsidRPr="00DA0E5B" w:rsidRDefault="001A08CE" w:rsidP="00DA0E5B">
      <w:pPr>
        <w:pStyle w:val="a7"/>
        <w:spacing w:before="1" w:line="276" w:lineRule="auto"/>
        <w:ind w:right="269"/>
        <w:rPr>
          <w:sz w:val="24"/>
          <w:szCs w:val="24"/>
        </w:rPr>
      </w:pPr>
      <w:r w:rsidRPr="00DA0E5B">
        <w:rPr>
          <w:sz w:val="24"/>
          <w:szCs w:val="24"/>
        </w:rPr>
        <w:t>- Е.И.Касаткина и др. Играют девочки. Москва, 2010;</w:t>
      </w:r>
    </w:p>
    <w:p w:rsidR="001A08CE" w:rsidRPr="00DA0E5B" w:rsidRDefault="001A08CE" w:rsidP="00DA0E5B">
      <w:pPr>
        <w:pStyle w:val="a7"/>
        <w:spacing w:before="1" w:line="276" w:lineRule="auto"/>
        <w:ind w:right="269"/>
        <w:rPr>
          <w:sz w:val="24"/>
          <w:szCs w:val="24"/>
        </w:rPr>
      </w:pPr>
      <w:r w:rsidRPr="00DA0E5B">
        <w:rPr>
          <w:sz w:val="24"/>
          <w:szCs w:val="24"/>
        </w:rPr>
        <w:t>- С.С.Иваненко и др. Игры-экспериментирования с песком и водой.Вологда, 2010;</w:t>
      </w:r>
    </w:p>
    <w:p w:rsidR="001A08CE" w:rsidRPr="00DA0E5B" w:rsidRDefault="001A08CE" w:rsidP="00DA0E5B">
      <w:pPr>
        <w:pStyle w:val="a7"/>
        <w:spacing w:before="1" w:line="276" w:lineRule="auto"/>
        <w:ind w:right="269"/>
        <w:rPr>
          <w:sz w:val="24"/>
          <w:szCs w:val="24"/>
        </w:rPr>
      </w:pPr>
      <w:r w:rsidRPr="00DA0E5B">
        <w:rPr>
          <w:sz w:val="24"/>
          <w:szCs w:val="24"/>
        </w:rPr>
        <w:t>- Н.А.Тимошкина. Методика использования русских народных игр в</w:t>
      </w:r>
    </w:p>
    <w:p w:rsidR="001A08CE" w:rsidRPr="00DA0E5B" w:rsidRDefault="001A08CE" w:rsidP="00DA0E5B">
      <w:pPr>
        <w:pStyle w:val="a7"/>
        <w:spacing w:before="1" w:line="276" w:lineRule="auto"/>
        <w:ind w:right="269"/>
        <w:rPr>
          <w:sz w:val="24"/>
          <w:szCs w:val="24"/>
        </w:rPr>
      </w:pPr>
      <w:r w:rsidRPr="00DA0E5B">
        <w:rPr>
          <w:sz w:val="24"/>
          <w:szCs w:val="24"/>
        </w:rPr>
        <w:t>ДОУ. Москва, 2008;</w:t>
      </w:r>
    </w:p>
    <w:p w:rsidR="001A08CE" w:rsidRPr="00DA0E5B" w:rsidRDefault="001A08CE" w:rsidP="00DA0E5B">
      <w:pPr>
        <w:pStyle w:val="a7"/>
        <w:spacing w:before="1" w:line="276" w:lineRule="auto"/>
        <w:ind w:right="269"/>
        <w:rPr>
          <w:sz w:val="24"/>
          <w:szCs w:val="24"/>
        </w:rPr>
      </w:pPr>
      <w:r w:rsidRPr="00DA0E5B">
        <w:rPr>
          <w:sz w:val="24"/>
          <w:szCs w:val="24"/>
        </w:rPr>
        <w:t>- Н. Михайленко, Н. Короткова. Организация сюжетной игры в детском</w:t>
      </w:r>
      <w:r w:rsidR="00B5512B">
        <w:rPr>
          <w:sz w:val="24"/>
          <w:szCs w:val="24"/>
        </w:rPr>
        <w:t xml:space="preserve"> </w:t>
      </w:r>
      <w:r w:rsidRPr="00DA0E5B">
        <w:rPr>
          <w:sz w:val="24"/>
          <w:szCs w:val="24"/>
        </w:rPr>
        <w:t>саду. Москва, 2009;</w:t>
      </w:r>
    </w:p>
    <w:p w:rsidR="001A08CE" w:rsidRPr="00DA0E5B" w:rsidRDefault="001A08CE" w:rsidP="00DA0E5B">
      <w:pPr>
        <w:pStyle w:val="a7"/>
        <w:spacing w:before="1" w:line="276" w:lineRule="auto"/>
        <w:ind w:right="269"/>
        <w:rPr>
          <w:sz w:val="24"/>
          <w:szCs w:val="24"/>
        </w:rPr>
      </w:pPr>
      <w:r w:rsidRPr="00DA0E5B">
        <w:rPr>
          <w:sz w:val="24"/>
          <w:szCs w:val="24"/>
        </w:rPr>
        <w:t>- К. Ю. Белая, В. М. Сотникова. Разноцветные игры. Москва, 2007;</w:t>
      </w:r>
    </w:p>
    <w:p w:rsidR="001A08CE" w:rsidRPr="00DA0E5B" w:rsidRDefault="001A08CE" w:rsidP="00DA0E5B">
      <w:pPr>
        <w:pStyle w:val="a7"/>
        <w:spacing w:before="1" w:line="276" w:lineRule="auto"/>
        <w:ind w:right="269"/>
        <w:rPr>
          <w:sz w:val="24"/>
          <w:szCs w:val="24"/>
        </w:rPr>
      </w:pPr>
      <w:r w:rsidRPr="00DA0E5B">
        <w:rPr>
          <w:sz w:val="24"/>
          <w:szCs w:val="24"/>
        </w:rPr>
        <w:t>-Н.В.Краснощекова. Сюжетно-ролевые игры для детей дошкольного</w:t>
      </w:r>
    </w:p>
    <w:p w:rsidR="001A08CE" w:rsidRPr="00DA0E5B" w:rsidRDefault="001A08CE" w:rsidP="00DA0E5B">
      <w:pPr>
        <w:pStyle w:val="a7"/>
        <w:spacing w:before="1" w:line="276" w:lineRule="auto"/>
        <w:ind w:right="269"/>
        <w:rPr>
          <w:sz w:val="24"/>
          <w:szCs w:val="24"/>
        </w:rPr>
      </w:pPr>
      <w:r w:rsidRPr="00DA0E5B">
        <w:rPr>
          <w:sz w:val="24"/>
          <w:szCs w:val="24"/>
        </w:rPr>
        <w:t>возраста. Ростов-на-Дону, 2006;</w:t>
      </w:r>
    </w:p>
    <w:p w:rsidR="001A08CE" w:rsidRPr="00DA0E5B" w:rsidRDefault="001A08CE" w:rsidP="00DA0E5B">
      <w:pPr>
        <w:pStyle w:val="a7"/>
        <w:spacing w:before="1" w:line="276" w:lineRule="auto"/>
        <w:ind w:right="269"/>
        <w:rPr>
          <w:sz w:val="24"/>
          <w:szCs w:val="24"/>
        </w:rPr>
      </w:pPr>
      <w:r w:rsidRPr="00DA0E5B">
        <w:rPr>
          <w:sz w:val="24"/>
          <w:szCs w:val="24"/>
        </w:rPr>
        <w:t>- Сост. Т. Н. Доронова. Играют взрослые и дети. Москва, 2006.</w:t>
      </w:r>
    </w:p>
    <w:p w:rsidR="001A08CE" w:rsidRPr="00DA0E5B" w:rsidRDefault="001A08CE" w:rsidP="00DA0E5B">
      <w:pPr>
        <w:pStyle w:val="a7"/>
        <w:spacing w:before="1" w:line="276" w:lineRule="auto"/>
        <w:ind w:right="269"/>
        <w:rPr>
          <w:sz w:val="24"/>
          <w:szCs w:val="24"/>
        </w:rPr>
      </w:pPr>
      <w:r w:rsidRPr="00DA0E5B">
        <w:rPr>
          <w:sz w:val="24"/>
          <w:szCs w:val="24"/>
        </w:rPr>
        <w:t>Безопасность</w:t>
      </w:r>
    </w:p>
    <w:p w:rsidR="001A08CE" w:rsidRPr="00DA0E5B" w:rsidRDefault="001A08CE" w:rsidP="00DA0E5B">
      <w:pPr>
        <w:pStyle w:val="a7"/>
        <w:spacing w:before="1" w:line="276" w:lineRule="auto"/>
        <w:ind w:right="269"/>
        <w:rPr>
          <w:sz w:val="24"/>
          <w:szCs w:val="24"/>
        </w:rPr>
      </w:pPr>
      <w:r w:rsidRPr="00DA0E5B">
        <w:rPr>
          <w:sz w:val="24"/>
          <w:szCs w:val="24"/>
        </w:rPr>
        <w:t>- К.Ю. Белая. Формирование основ безопасности у дошкольников. Москва,</w:t>
      </w:r>
    </w:p>
    <w:p w:rsidR="001A08CE" w:rsidRPr="00DA0E5B" w:rsidRDefault="001A08CE" w:rsidP="00DA0E5B">
      <w:pPr>
        <w:pStyle w:val="a7"/>
        <w:spacing w:before="1" w:line="276" w:lineRule="auto"/>
        <w:ind w:right="269"/>
        <w:rPr>
          <w:sz w:val="24"/>
          <w:szCs w:val="24"/>
        </w:rPr>
      </w:pPr>
      <w:r w:rsidRPr="00DA0E5B">
        <w:rPr>
          <w:sz w:val="24"/>
          <w:szCs w:val="24"/>
        </w:rPr>
        <w:t>2015;</w:t>
      </w:r>
    </w:p>
    <w:p w:rsidR="001A08CE" w:rsidRPr="00DA0E5B" w:rsidRDefault="001A08CE" w:rsidP="00DA0E5B">
      <w:pPr>
        <w:pStyle w:val="a7"/>
        <w:spacing w:before="1" w:line="276" w:lineRule="auto"/>
        <w:ind w:right="269"/>
        <w:rPr>
          <w:sz w:val="24"/>
          <w:szCs w:val="24"/>
        </w:rPr>
      </w:pPr>
      <w:r w:rsidRPr="00DA0E5B">
        <w:rPr>
          <w:sz w:val="24"/>
          <w:szCs w:val="24"/>
        </w:rPr>
        <w:t>- Н.Н. Авдеева, Р.Б. Стеркина. Безопасность. Москва, 2010;</w:t>
      </w:r>
    </w:p>
    <w:p w:rsidR="001A08CE" w:rsidRPr="00DA0E5B" w:rsidRDefault="001A08CE" w:rsidP="00DA0E5B">
      <w:pPr>
        <w:pStyle w:val="a7"/>
        <w:spacing w:before="1" w:line="276" w:lineRule="auto"/>
        <w:ind w:right="269"/>
        <w:rPr>
          <w:sz w:val="24"/>
          <w:szCs w:val="24"/>
        </w:rPr>
      </w:pPr>
      <w:r w:rsidRPr="00DA0E5B">
        <w:rPr>
          <w:sz w:val="24"/>
          <w:szCs w:val="24"/>
        </w:rPr>
        <w:t>- Т. П. Гарнышева. ОБЖ для дошкольников. Москва, 2011;</w:t>
      </w:r>
    </w:p>
    <w:p w:rsidR="001A08CE" w:rsidRPr="00DA0E5B" w:rsidRDefault="001A08CE" w:rsidP="00DA0E5B">
      <w:pPr>
        <w:pStyle w:val="a7"/>
        <w:spacing w:before="1" w:line="276" w:lineRule="auto"/>
        <w:ind w:right="269"/>
        <w:rPr>
          <w:sz w:val="24"/>
          <w:szCs w:val="24"/>
        </w:rPr>
      </w:pPr>
      <w:r w:rsidRPr="00DA0E5B">
        <w:rPr>
          <w:sz w:val="24"/>
          <w:szCs w:val="24"/>
        </w:rPr>
        <w:t>- Т. А. Шорыгина. Беседы об основах безопасности. Москва, 2010;</w:t>
      </w:r>
    </w:p>
    <w:p w:rsidR="001A08CE" w:rsidRPr="00DA0E5B" w:rsidRDefault="001A08CE" w:rsidP="00DA0E5B">
      <w:pPr>
        <w:pStyle w:val="a7"/>
        <w:spacing w:before="1" w:line="276" w:lineRule="auto"/>
        <w:ind w:right="269"/>
        <w:rPr>
          <w:sz w:val="24"/>
          <w:szCs w:val="24"/>
        </w:rPr>
      </w:pPr>
      <w:r w:rsidRPr="00DA0E5B">
        <w:rPr>
          <w:sz w:val="24"/>
          <w:szCs w:val="24"/>
        </w:rPr>
        <w:lastRenderedPageBreak/>
        <w:t>- Л.Ф.Тихомирова. Упражнения на каждый день: уроки здоровья для</w:t>
      </w:r>
    </w:p>
    <w:p w:rsidR="001A08CE" w:rsidRPr="00DA0E5B" w:rsidRDefault="001A08CE" w:rsidP="00DA0E5B">
      <w:pPr>
        <w:pStyle w:val="a7"/>
        <w:spacing w:before="1" w:line="276" w:lineRule="auto"/>
        <w:ind w:right="269"/>
        <w:rPr>
          <w:sz w:val="24"/>
          <w:szCs w:val="24"/>
        </w:rPr>
      </w:pPr>
      <w:r w:rsidRPr="00DA0E5B">
        <w:rPr>
          <w:sz w:val="24"/>
          <w:szCs w:val="24"/>
        </w:rPr>
        <w:t>детей 5-8 лет. Ярославль, 2002;</w:t>
      </w:r>
    </w:p>
    <w:p w:rsidR="001A08CE" w:rsidRPr="00DA0E5B" w:rsidRDefault="001A08CE" w:rsidP="00DA0E5B">
      <w:pPr>
        <w:pStyle w:val="a7"/>
        <w:spacing w:before="1" w:line="276" w:lineRule="auto"/>
        <w:ind w:right="269"/>
        <w:rPr>
          <w:sz w:val="24"/>
          <w:szCs w:val="24"/>
        </w:rPr>
      </w:pPr>
      <w:r w:rsidRPr="00DA0E5B">
        <w:rPr>
          <w:sz w:val="24"/>
          <w:szCs w:val="24"/>
        </w:rPr>
        <w:t>- Е.И.Касаткина и др. Осторожно – огонь. Вологда, 2008;</w:t>
      </w:r>
    </w:p>
    <w:p w:rsidR="001A08CE" w:rsidRPr="00DA0E5B" w:rsidRDefault="001A08CE" w:rsidP="00DA0E5B">
      <w:pPr>
        <w:pStyle w:val="a7"/>
        <w:spacing w:before="1" w:line="276" w:lineRule="auto"/>
        <w:ind w:right="269"/>
        <w:rPr>
          <w:sz w:val="24"/>
          <w:szCs w:val="24"/>
        </w:rPr>
      </w:pPr>
      <w:r w:rsidRPr="00DA0E5B">
        <w:rPr>
          <w:sz w:val="24"/>
          <w:szCs w:val="24"/>
        </w:rPr>
        <w:t>- С.А. Красногоров и др. Основы пожаробезопасного поведения.</w:t>
      </w:r>
    </w:p>
    <w:p w:rsidR="001A08CE" w:rsidRPr="00DA0E5B" w:rsidRDefault="001A08CE" w:rsidP="00DA0E5B">
      <w:pPr>
        <w:pStyle w:val="a7"/>
        <w:spacing w:before="1" w:line="276" w:lineRule="auto"/>
        <w:ind w:right="269"/>
        <w:rPr>
          <w:sz w:val="24"/>
          <w:szCs w:val="24"/>
        </w:rPr>
      </w:pPr>
      <w:r w:rsidRPr="00DA0E5B">
        <w:rPr>
          <w:sz w:val="24"/>
          <w:szCs w:val="24"/>
        </w:rPr>
        <w:t>Вологда, 2002;</w:t>
      </w:r>
    </w:p>
    <w:p w:rsidR="001A08CE" w:rsidRPr="00DA0E5B" w:rsidRDefault="001A08CE" w:rsidP="00DA0E5B">
      <w:pPr>
        <w:pStyle w:val="a7"/>
        <w:spacing w:before="1" w:line="276" w:lineRule="auto"/>
        <w:ind w:right="269"/>
        <w:rPr>
          <w:sz w:val="24"/>
          <w:szCs w:val="24"/>
        </w:rPr>
      </w:pPr>
      <w:r w:rsidRPr="00DA0E5B">
        <w:rPr>
          <w:sz w:val="24"/>
          <w:szCs w:val="24"/>
        </w:rPr>
        <w:t>- К.Ю.Белая и др. Как обеспечить безопасность дошкольников. Москва,</w:t>
      </w:r>
    </w:p>
    <w:p w:rsidR="001A08CE" w:rsidRPr="00DA0E5B" w:rsidRDefault="001A08CE" w:rsidP="00DA0E5B">
      <w:pPr>
        <w:pStyle w:val="a7"/>
        <w:spacing w:before="1" w:line="276" w:lineRule="auto"/>
        <w:ind w:right="269"/>
        <w:rPr>
          <w:sz w:val="24"/>
          <w:szCs w:val="24"/>
        </w:rPr>
      </w:pPr>
      <w:r w:rsidRPr="00DA0E5B">
        <w:rPr>
          <w:sz w:val="24"/>
          <w:szCs w:val="24"/>
        </w:rPr>
        <w:t>, 1998;</w:t>
      </w:r>
    </w:p>
    <w:p w:rsidR="001A08CE" w:rsidRPr="00DA0E5B" w:rsidRDefault="001A08CE" w:rsidP="00DA0E5B">
      <w:pPr>
        <w:pStyle w:val="a7"/>
        <w:spacing w:before="1" w:line="276" w:lineRule="auto"/>
        <w:ind w:right="269"/>
        <w:rPr>
          <w:sz w:val="24"/>
          <w:szCs w:val="24"/>
        </w:rPr>
      </w:pPr>
      <w:r w:rsidRPr="00DA0E5B">
        <w:rPr>
          <w:sz w:val="24"/>
          <w:szCs w:val="24"/>
        </w:rPr>
        <w:t>- Под редакцией Е.А.Романовой, А.Б.Малюшкина. «Правила дорожного</w:t>
      </w:r>
    </w:p>
    <w:p w:rsidR="001A08CE" w:rsidRPr="00DA0E5B" w:rsidRDefault="001A08CE" w:rsidP="00DA0E5B">
      <w:pPr>
        <w:pStyle w:val="a7"/>
        <w:spacing w:before="1" w:line="276" w:lineRule="auto"/>
        <w:ind w:right="269"/>
        <w:rPr>
          <w:sz w:val="24"/>
          <w:szCs w:val="24"/>
        </w:rPr>
      </w:pPr>
      <w:r w:rsidRPr="00DA0E5B">
        <w:rPr>
          <w:sz w:val="24"/>
          <w:szCs w:val="24"/>
        </w:rPr>
        <w:t>движения для детей дошкольного возраста». Москва, 2005.</w:t>
      </w:r>
    </w:p>
    <w:p w:rsidR="001A08CE" w:rsidRPr="00DA0E5B" w:rsidRDefault="001A08CE" w:rsidP="00DA0E5B">
      <w:pPr>
        <w:pStyle w:val="a7"/>
        <w:spacing w:before="1" w:line="276" w:lineRule="auto"/>
        <w:ind w:right="269"/>
        <w:rPr>
          <w:sz w:val="24"/>
          <w:szCs w:val="24"/>
        </w:rPr>
      </w:pPr>
      <w:r w:rsidRPr="00DA0E5B">
        <w:rPr>
          <w:sz w:val="24"/>
          <w:szCs w:val="24"/>
        </w:rPr>
        <w:t>Труд</w:t>
      </w:r>
    </w:p>
    <w:p w:rsidR="001A08CE" w:rsidRPr="00DA0E5B" w:rsidRDefault="001A08CE" w:rsidP="00DA0E5B">
      <w:pPr>
        <w:pStyle w:val="a7"/>
        <w:spacing w:before="1" w:line="276" w:lineRule="auto"/>
        <w:ind w:right="269"/>
        <w:rPr>
          <w:sz w:val="24"/>
          <w:szCs w:val="24"/>
        </w:rPr>
      </w:pPr>
      <w:r w:rsidRPr="00DA0E5B">
        <w:rPr>
          <w:sz w:val="24"/>
          <w:szCs w:val="24"/>
        </w:rPr>
        <w:t>- Т.С. Комарова, Л.В. Куцакова, Л.Ю. Палова. Трудовое воспитание в</w:t>
      </w:r>
    </w:p>
    <w:p w:rsidR="001A08CE" w:rsidRPr="00DA0E5B" w:rsidRDefault="001A08CE" w:rsidP="00DA0E5B">
      <w:pPr>
        <w:pStyle w:val="a7"/>
        <w:spacing w:before="1" w:line="276" w:lineRule="auto"/>
        <w:ind w:right="269"/>
        <w:rPr>
          <w:sz w:val="24"/>
          <w:szCs w:val="24"/>
        </w:rPr>
      </w:pPr>
      <w:r w:rsidRPr="00DA0E5B">
        <w:rPr>
          <w:sz w:val="24"/>
          <w:szCs w:val="24"/>
        </w:rPr>
        <w:t>детском саду. Москва, 2009;</w:t>
      </w:r>
    </w:p>
    <w:p w:rsidR="001A08CE" w:rsidRPr="00DA0E5B" w:rsidRDefault="001A08CE" w:rsidP="00DA0E5B">
      <w:pPr>
        <w:pStyle w:val="a7"/>
        <w:spacing w:before="1" w:line="276" w:lineRule="auto"/>
        <w:ind w:right="269"/>
        <w:rPr>
          <w:sz w:val="24"/>
          <w:szCs w:val="24"/>
        </w:rPr>
      </w:pPr>
      <w:r w:rsidRPr="00DA0E5B">
        <w:rPr>
          <w:sz w:val="24"/>
          <w:szCs w:val="24"/>
        </w:rPr>
        <w:t>- Т.Г. Неретина. Система работы со старшими дошкольниками с задержкой</w:t>
      </w:r>
    </w:p>
    <w:p w:rsidR="001A08CE" w:rsidRPr="00DA0E5B" w:rsidRDefault="001A08CE" w:rsidP="00DA0E5B">
      <w:pPr>
        <w:pStyle w:val="a7"/>
        <w:spacing w:before="1" w:line="276" w:lineRule="auto"/>
        <w:ind w:right="269"/>
        <w:rPr>
          <w:sz w:val="24"/>
          <w:szCs w:val="24"/>
        </w:rPr>
      </w:pPr>
      <w:r w:rsidRPr="00DA0E5B">
        <w:rPr>
          <w:sz w:val="24"/>
          <w:szCs w:val="24"/>
        </w:rPr>
        <w:t>психического здоровья в условиях дошкольного образовательного</w:t>
      </w:r>
    </w:p>
    <w:p w:rsidR="001A08CE" w:rsidRPr="00DA0E5B" w:rsidRDefault="001A08CE" w:rsidP="00DA0E5B">
      <w:pPr>
        <w:pStyle w:val="a7"/>
        <w:spacing w:before="1" w:line="276" w:lineRule="auto"/>
        <w:ind w:right="269"/>
        <w:rPr>
          <w:sz w:val="24"/>
          <w:szCs w:val="24"/>
        </w:rPr>
      </w:pPr>
      <w:r w:rsidRPr="00DA0E5B">
        <w:rPr>
          <w:sz w:val="24"/>
          <w:szCs w:val="24"/>
        </w:rPr>
        <w:t>учреждения. Москва 2004;</w:t>
      </w:r>
    </w:p>
    <w:p w:rsidR="001A08CE" w:rsidRPr="00DA0E5B" w:rsidRDefault="001A08CE" w:rsidP="00DA0E5B">
      <w:pPr>
        <w:pStyle w:val="a7"/>
        <w:spacing w:before="1" w:line="276" w:lineRule="auto"/>
        <w:ind w:right="269"/>
        <w:rPr>
          <w:sz w:val="24"/>
          <w:szCs w:val="24"/>
        </w:rPr>
      </w:pPr>
      <w:r w:rsidRPr="00DA0E5B">
        <w:rPr>
          <w:sz w:val="24"/>
          <w:szCs w:val="24"/>
        </w:rPr>
        <w:t>- Н. Ф. Тарловская. Обучение детей дошкольного возраста конструированию</w:t>
      </w:r>
    </w:p>
    <w:p w:rsidR="001A08CE" w:rsidRPr="00DA0E5B" w:rsidRDefault="001A08CE" w:rsidP="00DA0E5B">
      <w:pPr>
        <w:pStyle w:val="a7"/>
        <w:spacing w:before="1" w:line="276" w:lineRule="auto"/>
        <w:ind w:right="269"/>
        <w:rPr>
          <w:sz w:val="24"/>
          <w:szCs w:val="24"/>
        </w:rPr>
      </w:pPr>
      <w:r w:rsidRPr="00DA0E5B">
        <w:rPr>
          <w:sz w:val="24"/>
          <w:szCs w:val="24"/>
        </w:rPr>
        <w:t>и ручному труду. Москва, 1994;</w:t>
      </w:r>
    </w:p>
    <w:p w:rsidR="001A08CE" w:rsidRPr="00DA0E5B" w:rsidRDefault="001A08CE" w:rsidP="00DA0E5B">
      <w:pPr>
        <w:pStyle w:val="a7"/>
        <w:spacing w:before="1" w:line="276" w:lineRule="auto"/>
        <w:ind w:right="269"/>
        <w:rPr>
          <w:sz w:val="24"/>
          <w:szCs w:val="24"/>
        </w:rPr>
      </w:pPr>
      <w:r w:rsidRPr="00DA0E5B">
        <w:rPr>
          <w:sz w:val="24"/>
          <w:szCs w:val="24"/>
        </w:rPr>
        <w:t>- И. В. Новикова. 100 поделок из природного материала. Москва, 2000;</w:t>
      </w:r>
    </w:p>
    <w:p w:rsidR="001A08CE" w:rsidRPr="00DA0E5B" w:rsidRDefault="001A08CE" w:rsidP="00DA0E5B">
      <w:pPr>
        <w:pStyle w:val="a7"/>
        <w:spacing w:before="1" w:line="276" w:lineRule="auto"/>
        <w:ind w:right="269"/>
        <w:rPr>
          <w:sz w:val="24"/>
          <w:szCs w:val="24"/>
        </w:rPr>
      </w:pPr>
      <w:r w:rsidRPr="00DA0E5B">
        <w:rPr>
          <w:sz w:val="24"/>
          <w:szCs w:val="24"/>
        </w:rPr>
        <w:t>- Э. К. Гульянц. Учите детей мастерить. Москва, 1984;</w:t>
      </w:r>
    </w:p>
    <w:p w:rsidR="001A08CE" w:rsidRPr="00DA0E5B" w:rsidRDefault="001A08CE" w:rsidP="00DA0E5B">
      <w:pPr>
        <w:pStyle w:val="a7"/>
        <w:spacing w:before="1" w:line="276" w:lineRule="auto"/>
        <w:ind w:right="269"/>
        <w:rPr>
          <w:sz w:val="24"/>
          <w:szCs w:val="24"/>
        </w:rPr>
      </w:pPr>
      <w:r w:rsidRPr="00DA0E5B">
        <w:rPr>
          <w:sz w:val="24"/>
          <w:szCs w:val="24"/>
        </w:rPr>
        <w:t>- Т.А.Маркова. Воспитание трудолюбия у дошкольников. Москва, 1991;</w:t>
      </w:r>
    </w:p>
    <w:p w:rsidR="001A08CE" w:rsidRPr="00DA0E5B" w:rsidRDefault="001A08CE" w:rsidP="00DA0E5B">
      <w:pPr>
        <w:pStyle w:val="a7"/>
        <w:spacing w:before="1" w:line="276" w:lineRule="auto"/>
        <w:ind w:right="269"/>
        <w:rPr>
          <w:sz w:val="24"/>
          <w:szCs w:val="24"/>
        </w:rPr>
      </w:pPr>
      <w:r w:rsidRPr="00DA0E5B">
        <w:rPr>
          <w:sz w:val="24"/>
          <w:szCs w:val="24"/>
        </w:rPr>
        <w:t>- С. Мусиенко, Г. Бутылкина. Оригами в детском саду. Москва, 2010;</w:t>
      </w:r>
    </w:p>
    <w:p w:rsidR="001A08CE" w:rsidRPr="00DA0E5B" w:rsidRDefault="001A08CE" w:rsidP="00DA0E5B">
      <w:pPr>
        <w:pStyle w:val="a7"/>
        <w:spacing w:before="1" w:line="276" w:lineRule="auto"/>
        <w:ind w:right="269"/>
        <w:rPr>
          <w:sz w:val="24"/>
          <w:szCs w:val="24"/>
        </w:rPr>
      </w:pPr>
      <w:r w:rsidRPr="00DA0E5B">
        <w:rPr>
          <w:sz w:val="24"/>
          <w:szCs w:val="24"/>
        </w:rPr>
        <w:t>- Л.А.Садилова. Поделки из мятой бумаги. Москва, 2008;</w:t>
      </w:r>
    </w:p>
    <w:p w:rsidR="001A08CE" w:rsidRPr="00DA0E5B" w:rsidRDefault="001A08CE" w:rsidP="00DA0E5B">
      <w:pPr>
        <w:pStyle w:val="a7"/>
        <w:spacing w:before="1" w:line="276" w:lineRule="auto"/>
        <w:ind w:right="269"/>
        <w:rPr>
          <w:sz w:val="24"/>
          <w:szCs w:val="24"/>
        </w:rPr>
      </w:pPr>
      <w:r w:rsidRPr="00DA0E5B">
        <w:rPr>
          <w:sz w:val="24"/>
          <w:szCs w:val="24"/>
        </w:rPr>
        <w:t>- В.М.Кошелев. Художественный и ручной труд в детском саду.Москва, 2001.</w:t>
      </w:r>
    </w:p>
    <w:p w:rsidR="001A08CE" w:rsidRPr="00DA0E5B" w:rsidRDefault="001A08CE" w:rsidP="00DA0E5B">
      <w:pPr>
        <w:pStyle w:val="a7"/>
        <w:spacing w:before="1" w:line="276" w:lineRule="auto"/>
        <w:ind w:right="269"/>
        <w:rPr>
          <w:sz w:val="24"/>
          <w:szCs w:val="24"/>
        </w:rPr>
      </w:pPr>
      <w:r w:rsidRPr="00DA0E5B">
        <w:rPr>
          <w:sz w:val="24"/>
          <w:szCs w:val="24"/>
        </w:rPr>
        <w:t>Познавательное развитие</w:t>
      </w:r>
    </w:p>
    <w:p w:rsidR="001A08CE" w:rsidRPr="00DA0E5B" w:rsidRDefault="001A08CE" w:rsidP="00DA0E5B">
      <w:pPr>
        <w:pStyle w:val="a7"/>
        <w:spacing w:before="1" w:line="276" w:lineRule="auto"/>
        <w:ind w:right="269"/>
        <w:rPr>
          <w:sz w:val="24"/>
          <w:szCs w:val="24"/>
        </w:rPr>
      </w:pPr>
      <w:r w:rsidRPr="00DA0E5B">
        <w:rPr>
          <w:sz w:val="24"/>
          <w:szCs w:val="24"/>
        </w:rPr>
        <w:t>Ознакомление с окружающим миром</w:t>
      </w:r>
    </w:p>
    <w:p w:rsidR="001A08CE" w:rsidRPr="00DA0E5B" w:rsidRDefault="001A08CE" w:rsidP="00DA0E5B">
      <w:pPr>
        <w:pStyle w:val="a7"/>
        <w:spacing w:before="1" w:line="276" w:lineRule="auto"/>
        <w:ind w:right="269"/>
        <w:rPr>
          <w:sz w:val="24"/>
          <w:szCs w:val="24"/>
        </w:rPr>
      </w:pPr>
      <w:r w:rsidRPr="00DA0E5B">
        <w:rPr>
          <w:sz w:val="24"/>
          <w:szCs w:val="24"/>
        </w:rPr>
        <w:t>- Н.А. Рыжова, С.И. Мусиенко. Воздух вокруг нас. Москва, 2013;</w:t>
      </w:r>
    </w:p>
    <w:p w:rsidR="001A08CE" w:rsidRPr="00DA0E5B" w:rsidRDefault="001A08CE" w:rsidP="00DA0E5B">
      <w:pPr>
        <w:pStyle w:val="a7"/>
        <w:spacing w:before="1" w:line="276" w:lineRule="auto"/>
        <w:ind w:right="269"/>
        <w:rPr>
          <w:sz w:val="24"/>
          <w:szCs w:val="24"/>
        </w:rPr>
      </w:pPr>
      <w:r w:rsidRPr="00DA0E5B">
        <w:rPr>
          <w:sz w:val="24"/>
          <w:szCs w:val="24"/>
        </w:rPr>
        <w:t>- Е.А. Алябьева. Итоговые дни по лексическим темам. Книга 1. Москва, 2009;</w:t>
      </w:r>
    </w:p>
    <w:p w:rsidR="001A08CE" w:rsidRPr="00DA0E5B" w:rsidRDefault="001A08CE" w:rsidP="00DA0E5B">
      <w:pPr>
        <w:pStyle w:val="a7"/>
        <w:spacing w:before="1" w:line="276" w:lineRule="auto"/>
        <w:ind w:right="269"/>
        <w:rPr>
          <w:sz w:val="24"/>
          <w:szCs w:val="24"/>
        </w:rPr>
      </w:pPr>
      <w:r w:rsidRPr="00DA0E5B">
        <w:rPr>
          <w:sz w:val="24"/>
          <w:szCs w:val="24"/>
        </w:rPr>
        <w:t>- Е.А. Алябьева. Итоговые дни по лексическим темам. Книга 2. Москва, 2009;</w:t>
      </w:r>
    </w:p>
    <w:p w:rsidR="001A08CE" w:rsidRPr="00DA0E5B" w:rsidRDefault="001A08CE" w:rsidP="00DA0E5B">
      <w:pPr>
        <w:pStyle w:val="a7"/>
        <w:spacing w:before="1" w:line="276" w:lineRule="auto"/>
        <w:ind w:right="269"/>
        <w:rPr>
          <w:sz w:val="24"/>
          <w:szCs w:val="24"/>
        </w:rPr>
      </w:pPr>
      <w:r w:rsidRPr="00DA0E5B">
        <w:rPr>
          <w:sz w:val="24"/>
          <w:szCs w:val="24"/>
        </w:rPr>
        <w:t>- Е.А. Алябьева. Итоговые дни по лексическим темам. Книга 3. Москва, 2009;</w:t>
      </w:r>
    </w:p>
    <w:p w:rsidR="001A08CE" w:rsidRPr="00DA0E5B" w:rsidRDefault="001A08CE" w:rsidP="00DA0E5B">
      <w:pPr>
        <w:pStyle w:val="a7"/>
        <w:spacing w:before="1" w:line="276" w:lineRule="auto"/>
        <w:ind w:right="269"/>
        <w:rPr>
          <w:sz w:val="24"/>
          <w:szCs w:val="24"/>
        </w:rPr>
      </w:pPr>
      <w:r w:rsidRPr="00DA0E5B">
        <w:rPr>
          <w:sz w:val="24"/>
          <w:szCs w:val="24"/>
        </w:rPr>
        <w:t>- Л.Ю. Павлова. Сборник дидактических игр по ознакомлению с</w:t>
      </w:r>
    </w:p>
    <w:p w:rsidR="001A08CE" w:rsidRPr="00DA0E5B" w:rsidRDefault="001A08CE" w:rsidP="00DA0E5B">
      <w:pPr>
        <w:pStyle w:val="a7"/>
        <w:spacing w:before="1" w:line="276" w:lineRule="auto"/>
        <w:ind w:right="269"/>
        <w:rPr>
          <w:sz w:val="24"/>
          <w:szCs w:val="24"/>
        </w:rPr>
      </w:pPr>
      <w:r w:rsidRPr="00DA0E5B">
        <w:rPr>
          <w:sz w:val="24"/>
          <w:szCs w:val="24"/>
        </w:rPr>
        <w:t>окружающим миром. Москва, 2015;</w:t>
      </w:r>
    </w:p>
    <w:p w:rsidR="001A08CE" w:rsidRPr="00DA0E5B" w:rsidRDefault="001A08CE" w:rsidP="00DA0E5B">
      <w:pPr>
        <w:pStyle w:val="a7"/>
        <w:spacing w:before="1" w:line="276" w:lineRule="auto"/>
        <w:ind w:right="269"/>
        <w:rPr>
          <w:sz w:val="24"/>
          <w:szCs w:val="24"/>
        </w:rPr>
      </w:pPr>
      <w:r w:rsidRPr="00DA0E5B">
        <w:rPr>
          <w:sz w:val="24"/>
          <w:szCs w:val="24"/>
        </w:rPr>
        <w:t>- Е.Е. Крашенинников, О.Л. Холодова. Развитие познавательных</w:t>
      </w:r>
    </w:p>
    <w:p w:rsidR="001A08CE" w:rsidRPr="00DA0E5B" w:rsidRDefault="001A08CE" w:rsidP="00DA0E5B">
      <w:pPr>
        <w:pStyle w:val="a7"/>
        <w:spacing w:before="1" w:line="276" w:lineRule="auto"/>
        <w:ind w:right="269"/>
        <w:rPr>
          <w:sz w:val="24"/>
          <w:szCs w:val="24"/>
        </w:rPr>
      </w:pPr>
      <w:r w:rsidRPr="00DA0E5B">
        <w:rPr>
          <w:sz w:val="24"/>
          <w:szCs w:val="24"/>
        </w:rPr>
        <w:t>способностей дошкольников. Москва, 2014;</w:t>
      </w:r>
    </w:p>
    <w:p w:rsidR="001A08CE" w:rsidRPr="00DA0E5B" w:rsidRDefault="001A08CE" w:rsidP="00DA0E5B">
      <w:pPr>
        <w:pStyle w:val="a7"/>
        <w:spacing w:before="1" w:line="276" w:lineRule="auto"/>
        <w:ind w:right="269"/>
        <w:rPr>
          <w:sz w:val="24"/>
          <w:szCs w:val="24"/>
        </w:rPr>
      </w:pPr>
      <w:r w:rsidRPr="00DA0E5B">
        <w:rPr>
          <w:sz w:val="24"/>
          <w:szCs w:val="24"/>
        </w:rPr>
        <w:t>- Н.Е. Веракса, О.Р. Галимов. Познавательно - исследовательская</w:t>
      </w:r>
    </w:p>
    <w:p w:rsidR="001A08CE" w:rsidRPr="00DA0E5B" w:rsidRDefault="001A08CE" w:rsidP="00DA0E5B">
      <w:pPr>
        <w:pStyle w:val="a7"/>
        <w:spacing w:before="1" w:line="276" w:lineRule="auto"/>
        <w:ind w:right="269"/>
        <w:rPr>
          <w:sz w:val="24"/>
          <w:szCs w:val="24"/>
        </w:rPr>
      </w:pPr>
      <w:r w:rsidRPr="00DA0E5B">
        <w:rPr>
          <w:sz w:val="24"/>
          <w:szCs w:val="24"/>
        </w:rPr>
        <w:t>деятельность дошкольников. Москва, 2015;</w:t>
      </w:r>
    </w:p>
    <w:p w:rsidR="001A08CE" w:rsidRPr="00DA0E5B" w:rsidRDefault="001A08CE" w:rsidP="00DA0E5B">
      <w:pPr>
        <w:pStyle w:val="a7"/>
        <w:spacing w:before="1" w:line="276" w:lineRule="auto"/>
        <w:ind w:right="269"/>
        <w:rPr>
          <w:sz w:val="24"/>
          <w:szCs w:val="24"/>
        </w:rPr>
      </w:pPr>
      <w:r w:rsidRPr="00DA0E5B">
        <w:rPr>
          <w:sz w:val="24"/>
          <w:szCs w:val="24"/>
        </w:rPr>
        <w:t>- В.А. Дрязгунова. Дидактические игры для ознакомления дошкольников с</w:t>
      </w:r>
    </w:p>
    <w:p w:rsidR="001A08CE" w:rsidRPr="00DA0E5B" w:rsidRDefault="001A08CE" w:rsidP="00DA0E5B">
      <w:pPr>
        <w:pStyle w:val="a7"/>
        <w:spacing w:before="1" w:line="276" w:lineRule="auto"/>
        <w:ind w:right="269"/>
        <w:rPr>
          <w:sz w:val="24"/>
          <w:szCs w:val="24"/>
        </w:rPr>
      </w:pPr>
      <w:r w:rsidRPr="00DA0E5B">
        <w:rPr>
          <w:sz w:val="24"/>
          <w:szCs w:val="24"/>
        </w:rPr>
        <w:t>растениями. Москва, 2010;</w:t>
      </w:r>
    </w:p>
    <w:p w:rsidR="001A08CE" w:rsidRPr="00DA0E5B" w:rsidRDefault="001A08CE" w:rsidP="00DA0E5B">
      <w:pPr>
        <w:pStyle w:val="a7"/>
        <w:spacing w:before="1" w:line="276" w:lineRule="auto"/>
        <w:ind w:right="269"/>
        <w:rPr>
          <w:sz w:val="24"/>
          <w:szCs w:val="24"/>
        </w:rPr>
      </w:pPr>
      <w:r w:rsidRPr="00DA0E5B">
        <w:rPr>
          <w:sz w:val="24"/>
          <w:szCs w:val="24"/>
        </w:rPr>
        <w:t>- О.Р. Меремьянина.Образовательная деятельность с детьми на прогулке:</w:t>
      </w:r>
    </w:p>
    <w:p w:rsidR="001A08CE" w:rsidRPr="00DA0E5B" w:rsidRDefault="001A08CE" w:rsidP="00DA0E5B">
      <w:pPr>
        <w:pStyle w:val="a7"/>
        <w:spacing w:before="1" w:line="276" w:lineRule="auto"/>
        <w:ind w:right="269"/>
        <w:rPr>
          <w:sz w:val="24"/>
          <w:szCs w:val="24"/>
        </w:rPr>
      </w:pPr>
      <w:r w:rsidRPr="00DA0E5B">
        <w:rPr>
          <w:sz w:val="24"/>
          <w:szCs w:val="24"/>
        </w:rPr>
        <w:t>прогулочные карты. Барнаул, 2014;</w:t>
      </w:r>
    </w:p>
    <w:p w:rsidR="001A08CE" w:rsidRPr="00DA0E5B" w:rsidRDefault="001A08CE" w:rsidP="00DA0E5B">
      <w:pPr>
        <w:pStyle w:val="a7"/>
        <w:spacing w:before="1" w:line="276" w:lineRule="auto"/>
        <w:ind w:right="269"/>
        <w:rPr>
          <w:sz w:val="24"/>
          <w:szCs w:val="24"/>
        </w:rPr>
      </w:pPr>
      <w:r w:rsidRPr="00DA0E5B">
        <w:rPr>
          <w:sz w:val="24"/>
          <w:szCs w:val="24"/>
        </w:rPr>
        <w:t>- Е.А. Алябьева. Тематические дни и недели в детском саду. Москва, 2011;</w:t>
      </w:r>
    </w:p>
    <w:p w:rsidR="001A08CE" w:rsidRPr="00DA0E5B" w:rsidRDefault="001A08CE" w:rsidP="00DA0E5B">
      <w:pPr>
        <w:pStyle w:val="a7"/>
        <w:spacing w:before="1" w:line="276" w:lineRule="auto"/>
        <w:ind w:right="269"/>
        <w:rPr>
          <w:sz w:val="24"/>
          <w:szCs w:val="24"/>
        </w:rPr>
      </w:pPr>
      <w:r w:rsidRPr="00DA0E5B">
        <w:rPr>
          <w:sz w:val="24"/>
          <w:szCs w:val="24"/>
        </w:rPr>
        <w:t>- Н.В. Алёшина. Ознакомление дошкольников с окружающим и социальной</w:t>
      </w:r>
    </w:p>
    <w:p w:rsidR="001A08CE" w:rsidRPr="00DA0E5B" w:rsidRDefault="001A08CE" w:rsidP="00DA0E5B">
      <w:pPr>
        <w:pStyle w:val="a7"/>
        <w:spacing w:before="1" w:line="276" w:lineRule="auto"/>
        <w:ind w:right="269"/>
        <w:rPr>
          <w:sz w:val="24"/>
          <w:szCs w:val="24"/>
        </w:rPr>
      </w:pPr>
      <w:r w:rsidRPr="00DA0E5B">
        <w:rPr>
          <w:sz w:val="24"/>
          <w:szCs w:val="24"/>
        </w:rPr>
        <w:t>действительностью. Москва, 2014.</w:t>
      </w:r>
    </w:p>
    <w:p w:rsidR="001A08CE" w:rsidRPr="00DA0E5B" w:rsidRDefault="001A08CE" w:rsidP="00DA0E5B">
      <w:pPr>
        <w:pStyle w:val="a7"/>
        <w:spacing w:before="1" w:line="276" w:lineRule="auto"/>
        <w:ind w:right="269"/>
        <w:rPr>
          <w:sz w:val="24"/>
          <w:szCs w:val="24"/>
        </w:rPr>
      </w:pPr>
      <w:r w:rsidRPr="00DA0E5B">
        <w:rPr>
          <w:sz w:val="24"/>
          <w:szCs w:val="24"/>
        </w:rPr>
        <w:t>ФЭМП</w:t>
      </w:r>
    </w:p>
    <w:p w:rsidR="001A08CE" w:rsidRPr="00DA0E5B" w:rsidRDefault="001A08CE" w:rsidP="00DA0E5B">
      <w:pPr>
        <w:pStyle w:val="a7"/>
        <w:spacing w:before="1" w:line="276" w:lineRule="auto"/>
        <w:ind w:right="269"/>
        <w:rPr>
          <w:sz w:val="24"/>
          <w:szCs w:val="24"/>
        </w:rPr>
      </w:pPr>
      <w:r w:rsidRPr="00DA0E5B">
        <w:rPr>
          <w:sz w:val="24"/>
          <w:szCs w:val="24"/>
        </w:rPr>
        <w:t>- И.А. Морозова, М.А. Пушкарёва. Развитие элементарных математических</w:t>
      </w:r>
    </w:p>
    <w:p w:rsidR="001A08CE" w:rsidRPr="00DA0E5B" w:rsidRDefault="001A08CE" w:rsidP="00DA0E5B">
      <w:pPr>
        <w:pStyle w:val="a7"/>
        <w:spacing w:before="1" w:line="276" w:lineRule="auto"/>
        <w:ind w:right="269"/>
        <w:rPr>
          <w:sz w:val="24"/>
          <w:szCs w:val="24"/>
        </w:rPr>
      </w:pPr>
      <w:r w:rsidRPr="00DA0E5B">
        <w:rPr>
          <w:sz w:val="24"/>
          <w:szCs w:val="24"/>
        </w:rPr>
        <w:t>представлений 5 – 6 лет. Москва, 2007;</w:t>
      </w:r>
    </w:p>
    <w:p w:rsidR="001A08CE" w:rsidRPr="00DA0E5B" w:rsidRDefault="001A08CE" w:rsidP="00DA0E5B">
      <w:pPr>
        <w:pStyle w:val="a7"/>
        <w:spacing w:before="1" w:line="276" w:lineRule="auto"/>
        <w:ind w:right="269"/>
        <w:rPr>
          <w:sz w:val="24"/>
          <w:szCs w:val="24"/>
        </w:rPr>
      </w:pPr>
      <w:r w:rsidRPr="00DA0E5B">
        <w:rPr>
          <w:sz w:val="24"/>
          <w:szCs w:val="24"/>
        </w:rPr>
        <w:lastRenderedPageBreak/>
        <w:t>- И.А. Морозова, М.А. Пушкарёва. Развитие элементарных математических</w:t>
      </w:r>
    </w:p>
    <w:p w:rsidR="001A08CE" w:rsidRPr="00DA0E5B" w:rsidRDefault="001A08CE" w:rsidP="00DA0E5B">
      <w:pPr>
        <w:pStyle w:val="a7"/>
        <w:spacing w:before="1" w:line="276" w:lineRule="auto"/>
        <w:ind w:right="269"/>
        <w:rPr>
          <w:sz w:val="24"/>
          <w:szCs w:val="24"/>
        </w:rPr>
      </w:pPr>
      <w:r w:rsidRPr="00DA0E5B">
        <w:rPr>
          <w:sz w:val="24"/>
          <w:szCs w:val="24"/>
        </w:rPr>
        <w:t>представлений 6 – 7 лет. Москва, 2007;</w:t>
      </w:r>
    </w:p>
    <w:p w:rsidR="001A08CE" w:rsidRPr="00DA0E5B" w:rsidRDefault="001A08CE" w:rsidP="00DA0E5B">
      <w:pPr>
        <w:pStyle w:val="a7"/>
        <w:spacing w:before="1" w:line="276" w:lineRule="auto"/>
        <w:ind w:right="269"/>
        <w:rPr>
          <w:sz w:val="24"/>
          <w:szCs w:val="24"/>
        </w:rPr>
      </w:pPr>
      <w:r w:rsidRPr="00DA0E5B">
        <w:rPr>
          <w:sz w:val="24"/>
          <w:szCs w:val="24"/>
        </w:rPr>
        <w:t>И.А. Помораева, В.А. Позина. Формирование элементарных математических</w:t>
      </w:r>
    </w:p>
    <w:p w:rsidR="001A08CE" w:rsidRPr="00DA0E5B" w:rsidRDefault="001A08CE" w:rsidP="00DA0E5B">
      <w:pPr>
        <w:pStyle w:val="a7"/>
        <w:spacing w:before="1" w:line="276" w:lineRule="auto"/>
        <w:ind w:right="269"/>
        <w:rPr>
          <w:sz w:val="24"/>
          <w:szCs w:val="24"/>
        </w:rPr>
      </w:pPr>
      <w:r w:rsidRPr="00DA0E5B">
        <w:rPr>
          <w:sz w:val="24"/>
          <w:szCs w:val="24"/>
        </w:rPr>
        <w:t>представлений. Подготовительная к школе группа. Москва, 2007;</w:t>
      </w:r>
    </w:p>
    <w:p w:rsidR="001A08CE" w:rsidRPr="00DA0E5B" w:rsidRDefault="001A08CE" w:rsidP="00DA0E5B">
      <w:pPr>
        <w:pStyle w:val="a7"/>
        <w:spacing w:before="1" w:line="276" w:lineRule="auto"/>
        <w:ind w:right="269"/>
        <w:rPr>
          <w:sz w:val="24"/>
          <w:szCs w:val="24"/>
        </w:rPr>
      </w:pPr>
      <w:r w:rsidRPr="00DA0E5B">
        <w:rPr>
          <w:sz w:val="24"/>
          <w:szCs w:val="24"/>
        </w:rPr>
        <w:t>- В.П. Новикова. Математика в детском саду. Подготовительная группа.</w:t>
      </w:r>
    </w:p>
    <w:p w:rsidR="001A08CE" w:rsidRPr="00DA0E5B" w:rsidRDefault="001A08CE" w:rsidP="00DA0E5B">
      <w:pPr>
        <w:pStyle w:val="a7"/>
        <w:spacing w:before="1" w:line="276" w:lineRule="auto"/>
        <w:ind w:right="269"/>
        <w:rPr>
          <w:sz w:val="24"/>
          <w:szCs w:val="24"/>
        </w:rPr>
      </w:pPr>
      <w:r w:rsidRPr="00DA0E5B">
        <w:rPr>
          <w:sz w:val="24"/>
          <w:szCs w:val="24"/>
        </w:rPr>
        <w:t>Москва, 2007;</w:t>
      </w:r>
    </w:p>
    <w:p w:rsidR="001A08CE" w:rsidRPr="00DA0E5B" w:rsidRDefault="001A08CE" w:rsidP="00DA0E5B">
      <w:pPr>
        <w:pStyle w:val="a7"/>
        <w:spacing w:before="1" w:line="276" w:lineRule="auto"/>
        <w:ind w:right="269"/>
        <w:rPr>
          <w:sz w:val="24"/>
          <w:szCs w:val="24"/>
        </w:rPr>
      </w:pPr>
      <w:r w:rsidRPr="00DA0E5B">
        <w:rPr>
          <w:sz w:val="24"/>
          <w:szCs w:val="24"/>
        </w:rPr>
        <w:t>- В.В. Волина. Праздник числа. Москва,1994;</w:t>
      </w:r>
    </w:p>
    <w:p w:rsidR="001A08CE" w:rsidRPr="00DA0E5B" w:rsidRDefault="001A08CE" w:rsidP="00DA0E5B">
      <w:pPr>
        <w:pStyle w:val="a7"/>
        <w:spacing w:before="1" w:line="276" w:lineRule="auto"/>
        <w:ind w:right="269"/>
        <w:rPr>
          <w:sz w:val="24"/>
          <w:szCs w:val="24"/>
        </w:rPr>
      </w:pPr>
      <w:r w:rsidRPr="00DA0E5B">
        <w:rPr>
          <w:sz w:val="24"/>
          <w:szCs w:val="24"/>
        </w:rPr>
        <w:t>- Л.В. Воронина, Н.Д. Суворова. Знакомим дошкольников с математикой.</w:t>
      </w:r>
    </w:p>
    <w:p w:rsidR="001A08CE" w:rsidRPr="00DA0E5B" w:rsidRDefault="001A08CE" w:rsidP="00DA0E5B">
      <w:pPr>
        <w:pStyle w:val="a7"/>
        <w:spacing w:before="1" w:line="276" w:lineRule="auto"/>
        <w:ind w:right="269"/>
        <w:rPr>
          <w:sz w:val="24"/>
          <w:szCs w:val="24"/>
        </w:rPr>
      </w:pPr>
      <w:r w:rsidRPr="00DA0E5B">
        <w:rPr>
          <w:sz w:val="24"/>
          <w:szCs w:val="24"/>
        </w:rPr>
        <w:t>Москва, 2010.</w:t>
      </w:r>
    </w:p>
    <w:p w:rsidR="001A08CE" w:rsidRPr="00DA0E5B" w:rsidRDefault="001A08CE" w:rsidP="00DA0E5B">
      <w:pPr>
        <w:pStyle w:val="a7"/>
        <w:spacing w:before="1" w:line="276" w:lineRule="auto"/>
        <w:ind w:right="269"/>
        <w:rPr>
          <w:sz w:val="24"/>
          <w:szCs w:val="24"/>
        </w:rPr>
      </w:pPr>
      <w:r w:rsidRPr="00DA0E5B">
        <w:rPr>
          <w:sz w:val="24"/>
          <w:szCs w:val="24"/>
        </w:rPr>
        <w:t>Речевое развитие</w:t>
      </w:r>
    </w:p>
    <w:p w:rsidR="001A08CE" w:rsidRPr="00DA0E5B" w:rsidRDefault="001A08CE" w:rsidP="00DA0E5B">
      <w:pPr>
        <w:pStyle w:val="a7"/>
        <w:spacing w:before="1" w:line="276" w:lineRule="auto"/>
        <w:ind w:right="269"/>
        <w:rPr>
          <w:sz w:val="24"/>
          <w:szCs w:val="24"/>
        </w:rPr>
      </w:pPr>
      <w:r w:rsidRPr="00DA0E5B">
        <w:rPr>
          <w:sz w:val="24"/>
          <w:szCs w:val="24"/>
        </w:rPr>
        <w:t>Чтение художественной литературы</w:t>
      </w:r>
    </w:p>
    <w:p w:rsidR="001A08CE" w:rsidRPr="00DA0E5B" w:rsidRDefault="001A08CE" w:rsidP="00DA0E5B">
      <w:pPr>
        <w:pStyle w:val="a7"/>
        <w:spacing w:before="1" w:line="276" w:lineRule="auto"/>
        <w:ind w:right="269"/>
        <w:rPr>
          <w:sz w:val="24"/>
          <w:szCs w:val="24"/>
        </w:rPr>
      </w:pPr>
      <w:r w:rsidRPr="00DA0E5B">
        <w:rPr>
          <w:sz w:val="24"/>
          <w:szCs w:val="24"/>
        </w:rPr>
        <w:t>- О.С. Ушакова, Н.В. Гавриш. Знакомим с литературой детей 5 – 7 лет.</w:t>
      </w:r>
    </w:p>
    <w:p w:rsidR="001A08CE" w:rsidRPr="00DA0E5B" w:rsidRDefault="001A08CE" w:rsidP="00DA0E5B">
      <w:pPr>
        <w:pStyle w:val="a7"/>
        <w:spacing w:before="1" w:line="276" w:lineRule="auto"/>
        <w:ind w:right="269"/>
        <w:rPr>
          <w:sz w:val="24"/>
          <w:szCs w:val="24"/>
        </w:rPr>
      </w:pPr>
      <w:r w:rsidRPr="00DA0E5B">
        <w:rPr>
          <w:sz w:val="24"/>
          <w:szCs w:val="24"/>
        </w:rPr>
        <w:t>Москва, 2010;</w:t>
      </w:r>
    </w:p>
    <w:p w:rsidR="001A08CE" w:rsidRPr="00DA0E5B" w:rsidRDefault="001A08CE" w:rsidP="00DA0E5B">
      <w:pPr>
        <w:pStyle w:val="a7"/>
        <w:spacing w:before="1" w:line="276" w:lineRule="auto"/>
        <w:ind w:right="269"/>
        <w:rPr>
          <w:sz w:val="24"/>
          <w:szCs w:val="24"/>
        </w:rPr>
      </w:pPr>
      <w:r w:rsidRPr="00DA0E5B">
        <w:rPr>
          <w:sz w:val="24"/>
          <w:szCs w:val="24"/>
        </w:rPr>
        <w:t>- В.В. Гербова. Развитие речи в детском саду. Москва, 2010;</w:t>
      </w:r>
    </w:p>
    <w:p w:rsidR="001A08CE" w:rsidRPr="00DA0E5B" w:rsidRDefault="001A08CE" w:rsidP="00DA0E5B">
      <w:pPr>
        <w:pStyle w:val="a7"/>
        <w:spacing w:before="1" w:line="276" w:lineRule="auto"/>
        <w:ind w:right="269"/>
        <w:rPr>
          <w:sz w:val="24"/>
          <w:szCs w:val="24"/>
        </w:rPr>
      </w:pPr>
      <w:r w:rsidRPr="00DA0E5B">
        <w:rPr>
          <w:sz w:val="24"/>
          <w:szCs w:val="24"/>
        </w:rPr>
        <w:t>- В.В. Гербова. Учусь говорить. Москва, 2002.</w:t>
      </w:r>
    </w:p>
    <w:p w:rsidR="001A08CE" w:rsidRPr="00DA0E5B" w:rsidRDefault="001A08CE" w:rsidP="00DA0E5B">
      <w:pPr>
        <w:pStyle w:val="a7"/>
        <w:spacing w:before="1" w:line="276" w:lineRule="auto"/>
        <w:ind w:right="269"/>
        <w:rPr>
          <w:sz w:val="24"/>
          <w:szCs w:val="24"/>
        </w:rPr>
      </w:pPr>
      <w:r w:rsidRPr="00DA0E5B">
        <w:rPr>
          <w:sz w:val="24"/>
          <w:szCs w:val="24"/>
        </w:rPr>
        <w:t>- Д. Г. Шумаева.Как хорошо уметь читать. С.- П. , 1999;</w:t>
      </w:r>
    </w:p>
    <w:p w:rsidR="001A08CE" w:rsidRPr="00DA0E5B" w:rsidRDefault="001A08CE" w:rsidP="00DA0E5B">
      <w:pPr>
        <w:pStyle w:val="a7"/>
        <w:spacing w:before="1" w:line="276" w:lineRule="auto"/>
        <w:ind w:right="269"/>
        <w:rPr>
          <w:sz w:val="24"/>
          <w:szCs w:val="24"/>
        </w:rPr>
      </w:pPr>
      <w:r w:rsidRPr="00DA0E5B">
        <w:rPr>
          <w:sz w:val="24"/>
          <w:szCs w:val="24"/>
        </w:rPr>
        <w:t>- В. В. Гербова. Приобщение детей к художественной литературе.</w:t>
      </w:r>
    </w:p>
    <w:p w:rsidR="001A08CE" w:rsidRPr="00DA0E5B" w:rsidRDefault="001A08CE" w:rsidP="00DA0E5B">
      <w:pPr>
        <w:pStyle w:val="a7"/>
        <w:spacing w:before="1" w:line="276" w:lineRule="auto"/>
        <w:ind w:right="269"/>
        <w:rPr>
          <w:sz w:val="24"/>
          <w:szCs w:val="24"/>
        </w:rPr>
      </w:pPr>
      <w:r w:rsidRPr="00DA0E5B">
        <w:rPr>
          <w:sz w:val="24"/>
          <w:szCs w:val="24"/>
        </w:rPr>
        <w:t>Москва, 2005;</w:t>
      </w:r>
    </w:p>
    <w:p w:rsidR="001A08CE" w:rsidRPr="00DA0E5B" w:rsidRDefault="001A08CE" w:rsidP="00DA0E5B">
      <w:pPr>
        <w:pStyle w:val="a7"/>
        <w:spacing w:before="1" w:line="276" w:lineRule="auto"/>
        <w:ind w:right="269"/>
        <w:rPr>
          <w:sz w:val="24"/>
          <w:szCs w:val="24"/>
        </w:rPr>
      </w:pPr>
      <w:r w:rsidRPr="00DA0E5B">
        <w:rPr>
          <w:sz w:val="24"/>
          <w:szCs w:val="24"/>
        </w:rPr>
        <w:t xml:space="preserve">- О.Д.Ушакова. Пословицы, поговорки и крылатые выражения.   </w:t>
      </w:r>
    </w:p>
    <w:p w:rsidR="001A08CE" w:rsidRPr="00DA0E5B" w:rsidRDefault="001A08CE" w:rsidP="00DA0E5B">
      <w:pPr>
        <w:pStyle w:val="a7"/>
        <w:spacing w:before="1" w:line="276" w:lineRule="auto"/>
        <w:ind w:right="269"/>
        <w:rPr>
          <w:sz w:val="24"/>
          <w:szCs w:val="24"/>
        </w:rPr>
      </w:pPr>
      <w:r w:rsidRPr="00DA0E5B">
        <w:rPr>
          <w:sz w:val="24"/>
          <w:szCs w:val="24"/>
        </w:rPr>
        <w:t>СанктПетербург, 2009;</w:t>
      </w:r>
    </w:p>
    <w:p w:rsidR="001A08CE" w:rsidRPr="00DA0E5B" w:rsidRDefault="001A08CE" w:rsidP="00DA0E5B">
      <w:pPr>
        <w:pStyle w:val="a7"/>
        <w:spacing w:before="1" w:line="276" w:lineRule="auto"/>
        <w:ind w:right="269"/>
        <w:rPr>
          <w:sz w:val="24"/>
          <w:szCs w:val="24"/>
        </w:rPr>
      </w:pPr>
      <w:r w:rsidRPr="00DA0E5B">
        <w:rPr>
          <w:sz w:val="24"/>
          <w:szCs w:val="24"/>
        </w:rPr>
        <w:t>- Т.В.Розе. Большой толковый словарь пословиц и поговорок русского</w:t>
      </w:r>
    </w:p>
    <w:p w:rsidR="001A08CE" w:rsidRPr="00DA0E5B" w:rsidRDefault="001A08CE" w:rsidP="00DA0E5B">
      <w:pPr>
        <w:pStyle w:val="a7"/>
        <w:spacing w:before="1" w:line="276" w:lineRule="auto"/>
        <w:ind w:right="269"/>
        <w:rPr>
          <w:sz w:val="24"/>
          <w:szCs w:val="24"/>
        </w:rPr>
      </w:pPr>
      <w:r w:rsidRPr="00DA0E5B">
        <w:rPr>
          <w:sz w:val="24"/>
          <w:szCs w:val="24"/>
        </w:rPr>
        <w:t>языка для детей. Москва, 2009;</w:t>
      </w:r>
    </w:p>
    <w:p w:rsidR="001A08CE" w:rsidRPr="00DA0E5B" w:rsidRDefault="001A08CE" w:rsidP="00DA0E5B">
      <w:pPr>
        <w:pStyle w:val="a7"/>
        <w:spacing w:before="1" w:line="276" w:lineRule="auto"/>
        <w:ind w:right="269"/>
        <w:rPr>
          <w:sz w:val="24"/>
          <w:szCs w:val="24"/>
        </w:rPr>
      </w:pPr>
      <w:r w:rsidRPr="00DA0E5B">
        <w:rPr>
          <w:sz w:val="24"/>
          <w:szCs w:val="24"/>
        </w:rPr>
        <w:t>- Л. А. Горбушина, А. П. Николаичева. Выразительное чтение и</w:t>
      </w:r>
    </w:p>
    <w:p w:rsidR="001A08CE" w:rsidRPr="00DA0E5B" w:rsidRDefault="001A08CE" w:rsidP="00DA0E5B">
      <w:pPr>
        <w:pStyle w:val="a7"/>
        <w:spacing w:before="1" w:line="276" w:lineRule="auto"/>
        <w:ind w:right="269"/>
        <w:rPr>
          <w:sz w:val="24"/>
          <w:szCs w:val="24"/>
        </w:rPr>
      </w:pPr>
      <w:r w:rsidRPr="00DA0E5B">
        <w:rPr>
          <w:sz w:val="24"/>
          <w:szCs w:val="24"/>
        </w:rPr>
        <w:t>рассказывание детям. Москва, 1985;</w:t>
      </w:r>
    </w:p>
    <w:p w:rsidR="001A08CE" w:rsidRPr="00DA0E5B" w:rsidRDefault="001A08CE" w:rsidP="00DA0E5B">
      <w:pPr>
        <w:pStyle w:val="a7"/>
        <w:spacing w:before="1" w:line="276" w:lineRule="auto"/>
        <w:ind w:right="269"/>
        <w:rPr>
          <w:sz w:val="24"/>
          <w:szCs w:val="24"/>
        </w:rPr>
      </w:pPr>
      <w:r w:rsidRPr="00DA0E5B">
        <w:rPr>
          <w:sz w:val="24"/>
          <w:szCs w:val="24"/>
        </w:rPr>
        <w:t>- З. А. Гриценко. «Ты детям сказку расскажи…», Москва, 2003;</w:t>
      </w:r>
    </w:p>
    <w:p w:rsidR="001A08CE" w:rsidRPr="00DA0E5B" w:rsidRDefault="001A08CE" w:rsidP="00DA0E5B">
      <w:pPr>
        <w:pStyle w:val="a7"/>
        <w:spacing w:before="1" w:line="276" w:lineRule="auto"/>
        <w:ind w:right="269"/>
        <w:rPr>
          <w:sz w:val="24"/>
          <w:szCs w:val="24"/>
        </w:rPr>
      </w:pPr>
      <w:r w:rsidRPr="00DA0E5B">
        <w:rPr>
          <w:sz w:val="24"/>
          <w:szCs w:val="24"/>
        </w:rPr>
        <w:t>- О.С.Ушакова, Е.М.Струнина. Развитие речи детей дошкольного возраста</w:t>
      </w:r>
    </w:p>
    <w:p w:rsidR="001A08CE" w:rsidRPr="00DA0E5B" w:rsidRDefault="001A08CE" w:rsidP="00DA0E5B">
      <w:pPr>
        <w:pStyle w:val="a7"/>
        <w:spacing w:before="1" w:line="276" w:lineRule="auto"/>
        <w:ind w:right="269"/>
        <w:rPr>
          <w:sz w:val="24"/>
          <w:szCs w:val="24"/>
        </w:rPr>
      </w:pPr>
      <w:r w:rsidRPr="00DA0E5B">
        <w:rPr>
          <w:sz w:val="24"/>
          <w:szCs w:val="24"/>
        </w:rPr>
        <w:t>(конспекты занятия по развитию речи и ознакомлению с художественной</w:t>
      </w:r>
    </w:p>
    <w:p w:rsidR="001A08CE" w:rsidRPr="00DA0E5B" w:rsidRDefault="001A08CE" w:rsidP="00DA0E5B">
      <w:pPr>
        <w:pStyle w:val="a7"/>
        <w:spacing w:before="1" w:line="276" w:lineRule="auto"/>
        <w:ind w:right="269"/>
        <w:rPr>
          <w:sz w:val="24"/>
          <w:szCs w:val="24"/>
        </w:rPr>
      </w:pPr>
      <w:r w:rsidRPr="00DA0E5B">
        <w:rPr>
          <w:sz w:val="24"/>
          <w:szCs w:val="24"/>
        </w:rPr>
        <w:t>литературой). Москва, 2010.</w:t>
      </w:r>
    </w:p>
    <w:p w:rsidR="001A08CE" w:rsidRPr="00DA0E5B" w:rsidRDefault="001A08CE" w:rsidP="00DA0E5B">
      <w:pPr>
        <w:pStyle w:val="a7"/>
        <w:spacing w:before="1" w:line="276" w:lineRule="auto"/>
        <w:ind w:right="269"/>
        <w:rPr>
          <w:sz w:val="24"/>
          <w:szCs w:val="24"/>
        </w:rPr>
      </w:pPr>
      <w:r w:rsidRPr="00DA0E5B">
        <w:rPr>
          <w:sz w:val="24"/>
          <w:szCs w:val="24"/>
        </w:rPr>
        <w:t>Коммуникация</w:t>
      </w:r>
    </w:p>
    <w:p w:rsidR="001A08CE" w:rsidRPr="00DA0E5B" w:rsidRDefault="001A08CE" w:rsidP="00DA0E5B">
      <w:pPr>
        <w:pStyle w:val="a7"/>
        <w:spacing w:before="1" w:line="276" w:lineRule="auto"/>
        <w:ind w:right="269"/>
        <w:rPr>
          <w:sz w:val="24"/>
          <w:szCs w:val="24"/>
        </w:rPr>
      </w:pPr>
      <w:r w:rsidRPr="00DA0E5B">
        <w:rPr>
          <w:sz w:val="24"/>
          <w:szCs w:val="24"/>
        </w:rPr>
        <w:t>- Е.А. Алябьева. Итоговые дни по лексическим темам. Книга 1. Москва, 2009;</w:t>
      </w:r>
    </w:p>
    <w:p w:rsidR="001A08CE" w:rsidRPr="00DA0E5B" w:rsidRDefault="001A08CE" w:rsidP="00DA0E5B">
      <w:pPr>
        <w:pStyle w:val="a7"/>
        <w:spacing w:before="1" w:line="276" w:lineRule="auto"/>
        <w:ind w:right="269"/>
        <w:rPr>
          <w:sz w:val="24"/>
          <w:szCs w:val="24"/>
        </w:rPr>
      </w:pPr>
      <w:r w:rsidRPr="00DA0E5B">
        <w:rPr>
          <w:sz w:val="24"/>
          <w:szCs w:val="24"/>
        </w:rPr>
        <w:t>- Е.А. Алябьева. Итоговые дни по лексическим темам. Книга 2. Москва, 2009;</w:t>
      </w:r>
    </w:p>
    <w:p w:rsidR="001A08CE" w:rsidRPr="00DA0E5B" w:rsidRDefault="001A08CE" w:rsidP="00DA0E5B">
      <w:pPr>
        <w:pStyle w:val="a7"/>
        <w:spacing w:before="1" w:line="276" w:lineRule="auto"/>
        <w:ind w:right="269"/>
        <w:rPr>
          <w:sz w:val="24"/>
          <w:szCs w:val="24"/>
        </w:rPr>
      </w:pPr>
      <w:r w:rsidRPr="00DA0E5B">
        <w:rPr>
          <w:sz w:val="24"/>
          <w:szCs w:val="24"/>
        </w:rPr>
        <w:t>- Е.А. Алябьева. Итоговые дни по лексическим темам. Книга 3. Москва, 2009;</w:t>
      </w:r>
    </w:p>
    <w:p w:rsidR="001A08CE" w:rsidRPr="00DA0E5B" w:rsidRDefault="001A08CE" w:rsidP="00DA0E5B">
      <w:pPr>
        <w:pStyle w:val="a7"/>
        <w:spacing w:before="1" w:line="276" w:lineRule="auto"/>
        <w:ind w:right="269"/>
        <w:rPr>
          <w:sz w:val="24"/>
          <w:szCs w:val="24"/>
        </w:rPr>
      </w:pPr>
      <w:r w:rsidRPr="00DA0E5B">
        <w:rPr>
          <w:sz w:val="24"/>
          <w:szCs w:val="24"/>
        </w:rPr>
        <w:t>- О.А. Шиян. Развитие творческого мышления. Работаем по сказке. Москва,</w:t>
      </w:r>
    </w:p>
    <w:p w:rsidR="001A08CE" w:rsidRPr="00DA0E5B" w:rsidRDefault="001A08CE" w:rsidP="00DA0E5B">
      <w:pPr>
        <w:pStyle w:val="a7"/>
        <w:spacing w:before="1" w:line="276" w:lineRule="auto"/>
        <w:ind w:right="269"/>
        <w:rPr>
          <w:sz w:val="24"/>
          <w:szCs w:val="24"/>
        </w:rPr>
      </w:pPr>
      <w:r w:rsidRPr="00DA0E5B">
        <w:rPr>
          <w:sz w:val="24"/>
          <w:szCs w:val="24"/>
        </w:rPr>
        <w:t>2013;</w:t>
      </w:r>
    </w:p>
    <w:p w:rsidR="001A08CE" w:rsidRPr="00DA0E5B" w:rsidRDefault="001A08CE" w:rsidP="00DA0E5B">
      <w:pPr>
        <w:pStyle w:val="a7"/>
        <w:spacing w:before="1" w:line="276" w:lineRule="auto"/>
        <w:ind w:right="269"/>
        <w:rPr>
          <w:sz w:val="24"/>
          <w:szCs w:val="24"/>
        </w:rPr>
      </w:pPr>
      <w:r w:rsidRPr="00DA0E5B">
        <w:rPr>
          <w:sz w:val="24"/>
          <w:szCs w:val="24"/>
        </w:rPr>
        <w:t>- В.В. Гербова. Коммуникация. Развитие речи и общения детей в</w:t>
      </w:r>
    </w:p>
    <w:p w:rsidR="001A08CE" w:rsidRPr="00DA0E5B" w:rsidRDefault="001A08CE" w:rsidP="00DA0E5B">
      <w:pPr>
        <w:pStyle w:val="a7"/>
        <w:spacing w:before="1" w:line="276" w:lineRule="auto"/>
        <w:ind w:right="269"/>
        <w:rPr>
          <w:sz w:val="24"/>
          <w:szCs w:val="24"/>
        </w:rPr>
      </w:pPr>
      <w:r w:rsidRPr="00DA0E5B">
        <w:rPr>
          <w:sz w:val="24"/>
          <w:szCs w:val="24"/>
        </w:rPr>
        <w:t>подготовительной к школе группе детского сада. Москва, 2013;</w:t>
      </w:r>
    </w:p>
    <w:p w:rsidR="001A08CE" w:rsidRPr="00DA0E5B" w:rsidRDefault="001A08CE" w:rsidP="00DA0E5B">
      <w:pPr>
        <w:pStyle w:val="a7"/>
        <w:spacing w:before="1" w:line="276" w:lineRule="auto"/>
        <w:ind w:right="269"/>
        <w:rPr>
          <w:sz w:val="24"/>
          <w:szCs w:val="24"/>
        </w:rPr>
      </w:pPr>
      <w:r w:rsidRPr="00DA0E5B">
        <w:rPr>
          <w:sz w:val="24"/>
          <w:szCs w:val="24"/>
        </w:rPr>
        <w:t>- Н.Е. Веракса, А.Н. Веракса. Играем в сказку. Москва, 2014;</w:t>
      </w:r>
    </w:p>
    <w:p w:rsidR="001A08CE" w:rsidRPr="00DA0E5B" w:rsidRDefault="001A08CE" w:rsidP="00DA0E5B">
      <w:pPr>
        <w:pStyle w:val="a7"/>
        <w:spacing w:before="1" w:line="276" w:lineRule="auto"/>
        <w:ind w:right="269"/>
        <w:rPr>
          <w:sz w:val="24"/>
          <w:szCs w:val="24"/>
        </w:rPr>
      </w:pPr>
      <w:r w:rsidRPr="00DA0E5B">
        <w:rPr>
          <w:sz w:val="24"/>
          <w:szCs w:val="24"/>
        </w:rPr>
        <w:t>- Н. В. Елкина. Учим детей наблюдать и рассказывать. Ярославль,1996;</w:t>
      </w:r>
    </w:p>
    <w:p w:rsidR="001A08CE" w:rsidRPr="00DA0E5B" w:rsidRDefault="001A08CE" w:rsidP="00DA0E5B">
      <w:pPr>
        <w:pStyle w:val="a7"/>
        <w:spacing w:before="1" w:line="276" w:lineRule="auto"/>
        <w:ind w:right="269"/>
        <w:rPr>
          <w:sz w:val="24"/>
          <w:szCs w:val="24"/>
        </w:rPr>
      </w:pPr>
      <w:r w:rsidRPr="00DA0E5B">
        <w:rPr>
          <w:sz w:val="24"/>
          <w:szCs w:val="24"/>
        </w:rPr>
        <w:t>- О.С.Ушакова, Е.М.Струнина. Развитие речи детей дошкольного возраста</w:t>
      </w:r>
    </w:p>
    <w:p w:rsidR="001A08CE" w:rsidRPr="00DA0E5B" w:rsidRDefault="001A08CE" w:rsidP="00DA0E5B">
      <w:pPr>
        <w:pStyle w:val="a7"/>
        <w:spacing w:before="1" w:line="276" w:lineRule="auto"/>
        <w:ind w:right="269"/>
        <w:rPr>
          <w:sz w:val="24"/>
          <w:szCs w:val="24"/>
        </w:rPr>
      </w:pPr>
      <w:r w:rsidRPr="00DA0E5B">
        <w:rPr>
          <w:sz w:val="24"/>
          <w:szCs w:val="24"/>
        </w:rPr>
        <w:t>(конспекты занятия по развитию речи и ознакомлению с художественной</w:t>
      </w:r>
    </w:p>
    <w:p w:rsidR="001A08CE" w:rsidRPr="00DA0E5B" w:rsidRDefault="001A08CE" w:rsidP="00DA0E5B">
      <w:pPr>
        <w:pStyle w:val="a7"/>
        <w:spacing w:before="1" w:line="276" w:lineRule="auto"/>
        <w:ind w:right="269"/>
        <w:rPr>
          <w:sz w:val="24"/>
          <w:szCs w:val="24"/>
        </w:rPr>
      </w:pPr>
      <w:r w:rsidRPr="00DA0E5B">
        <w:rPr>
          <w:sz w:val="24"/>
          <w:szCs w:val="24"/>
        </w:rPr>
        <w:t>литературой). Москва, 2010;</w:t>
      </w:r>
    </w:p>
    <w:p w:rsidR="001A08CE" w:rsidRPr="00DA0E5B" w:rsidRDefault="001A08CE" w:rsidP="00DA0E5B">
      <w:pPr>
        <w:pStyle w:val="a7"/>
        <w:spacing w:before="1" w:line="276" w:lineRule="auto"/>
        <w:ind w:right="269"/>
        <w:rPr>
          <w:sz w:val="24"/>
          <w:szCs w:val="24"/>
        </w:rPr>
      </w:pPr>
      <w:r w:rsidRPr="00DA0E5B">
        <w:rPr>
          <w:sz w:val="24"/>
          <w:szCs w:val="24"/>
        </w:rPr>
        <w:t>- В. В. Коноваленко, С. В. Коноваленко. Развитие связной речи. Москва,</w:t>
      </w:r>
    </w:p>
    <w:p w:rsidR="001A08CE" w:rsidRPr="00DA0E5B" w:rsidRDefault="001A08CE" w:rsidP="00DA0E5B">
      <w:pPr>
        <w:pStyle w:val="a7"/>
        <w:spacing w:before="1" w:line="276" w:lineRule="auto"/>
        <w:ind w:right="269"/>
        <w:rPr>
          <w:sz w:val="24"/>
          <w:szCs w:val="24"/>
        </w:rPr>
      </w:pPr>
      <w:r w:rsidRPr="00DA0E5B">
        <w:rPr>
          <w:sz w:val="24"/>
          <w:szCs w:val="24"/>
        </w:rPr>
        <w:t>2003;</w:t>
      </w:r>
    </w:p>
    <w:p w:rsidR="001A08CE" w:rsidRPr="00DA0E5B" w:rsidRDefault="001A08CE" w:rsidP="00DA0E5B">
      <w:pPr>
        <w:pStyle w:val="a7"/>
        <w:spacing w:before="1" w:line="276" w:lineRule="auto"/>
        <w:ind w:right="269"/>
        <w:rPr>
          <w:sz w:val="24"/>
          <w:szCs w:val="24"/>
        </w:rPr>
      </w:pPr>
      <w:r w:rsidRPr="00DA0E5B">
        <w:rPr>
          <w:sz w:val="24"/>
          <w:szCs w:val="24"/>
        </w:rPr>
        <w:t>- А.А.Максимова. Учим общаться. Москва, 2005;</w:t>
      </w:r>
    </w:p>
    <w:p w:rsidR="001A08CE" w:rsidRPr="00DA0E5B" w:rsidRDefault="001A08CE" w:rsidP="00DA0E5B">
      <w:pPr>
        <w:pStyle w:val="a7"/>
        <w:spacing w:before="1" w:line="276" w:lineRule="auto"/>
        <w:ind w:right="269"/>
        <w:rPr>
          <w:sz w:val="24"/>
          <w:szCs w:val="24"/>
        </w:rPr>
      </w:pPr>
      <w:r w:rsidRPr="00DA0E5B">
        <w:rPr>
          <w:sz w:val="24"/>
          <w:szCs w:val="24"/>
        </w:rPr>
        <w:t>- Е. А. Алябьева. Развитие воображения и речи детей 4-7 лет. Игровые</w:t>
      </w:r>
    </w:p>
    <w:p w:rsidR="001A08CE" w:rsidRPr="00DA0E5B" w:rsidRDefault="001A08CE" w:rsidP="00DA0E5B">
      <w:pPr>
        <w:pStyle w:val="a7"/>
        <w:spacing w:before="1" w:line="276" w:lineRule="auto"/>
        <w:ind w:right="269"/>
        <w:rPr>
          <w:sz w:val="24"/>
          <w:szCs w:val="24"/>
        </w:rPr>
      </w:pPr>
      <w:r w:rsidRPr="00DA0E5B">
        <w:rPr>
          <w:sz w:val="24"/>
          <w:szCs w:val="24"/>
        </w:rPr>
        <w:lastRenderedPageBreak/>
        <w:t>технологии. Москва, 2005;</w:t>
      </w:r>
    </w:p>
    <w:p w:rsidR="001A08CE" w:rsidRPr="00DA0E5B" w:rsidRDefault="001A08CE" w:rsidP="00DA0E5B">
      <w:pPr>
        <w:pStyle w:val="a7"/>
        <w:spacing w:before="1" w:line="276" w:lineRule="auto"/>
        <w:ind w:right="269"/>
        <w:rPr>
          <w:sz w:val="24"/>
          <w:szCs w:val="24"/>
        </w:rPr>
      </w:pPr>
      <w:r w:rsidRPr="00DA0E5B">
        <w:rPr>
          <w:sz w:val="24"/>
          <w:szCs w:val="24"/>
        </w:rPr>
        <w:t>- Е. А. Алябьева. Развитие логического мышления и речи детей 5-8 лет.</w:t>
      </w:r>
    </w:p>
    <w:p w:rsidR="001A08CE" w:rsidRPr="00DA0E5B" w:rsidRDefault="001A08CE" w:rsidP="00DA0E5B">
      <w:pPr>
        <w:pStyle w:val="a7"/>
        <w:spacing w:before="1" w:line="276" w:lineRule="auto"/>
        <w:ind w:right="269"/>
        <w:rPr>
          <w:sz w:val="24"/>
          <w:szCs w:val="24"/>
        </w:rPr>
      </w:pPr>
      <w:r w:rsidRPr="00DA0E5B">
        <w:rPr>
          <w:sz w:val="24"/>
          <w:szCs w:val="24"/>
        </w:rPr>
        <w:t>Москва, 2005;</w:t>
      </w:r>
    </w:p>
    <w:p w:rsidR="001A08CE" w:rsidRPr="00DA0E5B" w:rsidRDefault="001A08CE" w:rsidP="00DA0E5B">
      <w:pPr>
        <w:pStyle w:val="a7"/>
        <w:spacing w:before="1" w:line="276" w:lineRule="auto"/>
        <w:ind w:right="269"/>
        <w:rPr>
          <w:sz w:val="24"/>
          <w:szCs w:val="24"/>
        </w:rPr>
      </w:pPr>
      <w:r w:rsidRPr="00DA0E5B">
        <w:rPr>
          <w:sz w:val="24"/>
          <w:szCs w:val="24"/>
        </w:rPr>
        <w:t>- Т. А. Сидорчук, А. Б. Кузнецова. Обучение творческому рассказыванию</w:t>
      </w:r>
    </w:p>
    <w:p w:rsidR="001A08CE" w:rsidRPr="00DA0E5B" w:rsidRDefault="001A08CE" w:rsidP="00DA0E5B">
      <w:pPr>
        <w:pStyle w:val="a7"/>
        <w:spacing w:before="1" w:line="276" w:lineRule="auto"/>
        <w:ind w:right="269"/>
        <w:rPr>
          <w:sz w:val="24"/>
          <w:szCs w:val="24"/>
        </w:rPr>
      </w:pPr>
      <w:r w:rsidRPr="00DA0E5B">
        <w:rPr>
          <w:sz w:val="24"/>
          <w:szCs w:val="24"/>
        </w:rPr>
        <w:t>по картине. Ульяновск, 1997;</w:t>
      </w:r>
    </w:p>
    <w:p w:rsidR="001A08CE" w:rsidRPr="00DA0E5B" w:rsidRDefault="001A08CE" w:rsidP="00DA0E5B">
      <w:pPr>
        <w:pStyle w:val="a7"/>
        <w:spacing w:before="1" w:line="276" w:lineRule="auto"/>
        <w:ind w:right="269"/>
        <w:rPr>
          <w:sz w:val="24"/>
          <w:szCs w:val="24"/>
        </w:rPr>
      </w:pPr>
      <w:r w:rsidRPr="00DA0E5B">
        <w:rPr>
          <w:sz w:val="24"/>
          <w:szCs w:val="24"/>
        </w:rPr>
        <w:t>- И. Н. Мурашковска, Н. П. Валюмс. Картинка без запинки. Методика</w:t>
      </w:r>
    </w:p>
    <w:p w:rsidR="001A08CE" w:rsidRPr="00DA0E5B" w:rsidRDefault="001A08CE" w:rsidP="00DA0E5B">
      <w:pPr>
        <w:pStyle w:val="a7"/>
        <w:spacing w:before="1" w:line="276" w:lineRule="auto"/>
        <w:ind w:right="269"/>
        <w:rPr>
          <w:sz w:val="24"/>
          <w:szCs w:val="24"/>
        </w:rPr>
      </w:pPr>
      <w:r w:rsidRPr="00DA0E5B">
        <w:rPr>
          <w:sz w:val="24"/>
          <w:szCs w:val="24"/>
        </w:rPr>
        <w:t>рассказа по картинке. Санкт-Петербург, 1995.</w:t>
      </w:r>
    </w:p>
    <w:p w:rsidR="001A08CE" w:rsidRPr="00DA0E5B" w:rsidRDefault="001A08CE" w:rsidP="00DA0E5B">
      <w:pPr>
        <w:pStyle w:val="a7"/>
        <w:spacing w:before="1" w:line="276" w:lineRule="auto"/>
        <w:ind w:right="269"/>
        <w:rPr>
          <w:sz w:val="24"/>
          <w:szCs w:val="24"/>
        </w:rPr>
      </w:pPr>
      <w:r w:rsidRPr="00DA0E5B">
        <w:rPr>
          <w:sz w:val="24"/>
          <w:szCs w:val="24"/>
        </w:rPr>
        <w:t>Физическое развитие</w:t>
      </w:r>
    </w:p>
    <w:p w:rsidR="001A08CE" w:rsidRPr="00DA0E5B" w:rsidRDefault="001A08CE" w:rsidP="00DA0E5B">
      <w:pPr>
        <w:pStyle w:val="a7"/>
        <w:spacing w:before="1" w:line="276" w:lineRule="auto"/>
        <w:ind w:right="269"/>
        <w:rPr>
          <w:sz w:val="24"/>
          <w:szCs w:val="24"/>
        </w:rPr>
      </w:pPr>
      <w:r w:rsidRPr="00DA0E5B">
        <w:rPr>
          <w:sz w:val="24"/>
          <w:szCs w:val="24"/>
        </w:rPr>
        <w:t>Здоровье</w:t>
      </w:r>
    </w:p>
    <w:p w:rsidR="001A08CE" w:rsidRPr="00DA0E5B" w:rsidRDefault="001A08CE" w:rsidP="00DA0E5B">
      <w:pPr>
        <w:pStyle w:val="a7"/>
        <w:spacing w:before="1" w:line="276" w:lineRule="auto"/>
        <w:ind w:right="269"/>
        <w:rPr>
          <w:sz w:val="24"/>
          <w:szCs w:val="24"/>
        </w:rPr>
      </w:pPr>
      <w:r w:rsidRPr="00DA0E5B">
        <w:rPr>
          <w:sz w:val="24"/>
          <w:szCs w:val="24"/>
        </w:rPr>
        <w:t>- Д. Заватски. Детям о здоровье. Заокский. 1994;</w:t>
      </w:r>
    </w:p>
    <w:p w:rsidR="001A08CE" w:rsidRPr="00DA0E5B" w:rsidRDefault="001A08CE" w:rsidP="00DA0E5B">
      <w:pPr>
        <w:pStyle w:val="a7"/>
        <w:spacing w:before="1" w:line="276" w:lineRule="auto"/>
        <w:ind w:right="269"/>
        <w:rPr>
          <w:sz w:val="24"/>
          <w:szCs w:val="24"/>
        </w:rPr>
      </w:pPr>
      <w:r w:rsidRPr="00DA0E5B">
        <w:rPr>
          <w:sz w:val="24"/>
          <w:szCs w:val="24"/>
        </w:rPr>
        <w:t>- М. Л. Лазарев. Оздоровительно – развивающая программа «Здравствуй».</w:t>
      </w:r>
    </w:p>
    <w:p w:rsidR="001A08CE" w:rsidRPr="00DA0E5B" w:rsidRDefault="001A08CE" w:rsidP="00DA0E5B">
      <w:pPr>
        <w:pStyle w:val="a7"/>
        <w:spacing w:before="1" w:line="276" w:lineRule="auto"/>
        <w:ind w:right="269"/>
        <w:rPr>
          <w:sz w:val="24"/>
          <w:szCs w:val="24"/>
        </w:rPr>
      </w:pPr>
      <w:r w:rsidRPr="00DA0E5B">
        <w:rPr>
          <w:sz w:val="24"/>
          <w:szCs w:val="24"/>
        </w:rPr>
        <w:t>Москва, 2004;</w:t>
      </w:r>
    </w:p>
    <w:p w:rsidR="001A08CE" w:rsidRPr="00DA0E5B" w:rsidRDefault="001A08CE" w:rsidP="00DA0E5B">
      <w:pPr>
        <w:pStyle w:val="a7"/>
        <w:spacing w:before="1" w:line="276" w:lineRule="auto"/>
        <w:ind w:right="269"/>
        <w:rPr>
          <w:sz w:val="24"/>
          <w:szCs w:val="24"/>
        </w:rPr>
      </w:pPr>
      <w:r w:rsidRPr="00DA0E5B">
        <w:rPr>
          <w:sz w:val="24"/>
          <w:szCs w:val="24"/>
        </w:rPr>
        <w:t>- В.Т.Кудрявцев, Б.Б.Егоров. Развивающая педагогика оздоровления</w:t>
      </w:r>
    </w:p>
    <w:p w:rsidR="001A08CE" w:rsidRPr="00DA0E5B" w:rsidRDefault="001A08CE" w:rsidP="00DA0E5B">
      <w:pPr>
        <w:pStyle w:val="a7"/>
        <w:spacing w:before="1" w:line="276" w:lineRule="auto"/>
        <w:ind w:right="269"/>
        <w:rPr>
          <w:sz w:val="24"/>
          <w:szCs w:val="24"/>
        </w:rPr>
      </w:pPr>
      <w:r w:rsidRPr="00DA0E5B">
        <w:rPr>
          <w:sz w:val="24"/>
          <w:szCs w:val="24"/>
        </w:rPr>
        <w:t>(программно – методическое пособие). Москва, 2000;</w:t>
      </w:r>
    </w:p>
    <w:p w:rsidR="001A08CE" w:rsidRPr="00DA0E5B" w:rsidRDefault="001A08CE" w:rsidP="00DA0E5B">
      <w:pPr>
        <w:pStyle w:val="a7"/>
        <w:spacing w:before="1" w:line="276" w:lineRule="auto"/>
        <w:ind w:right="269"/>
        <w:rPr>
          <w:sz w:val="24"/>
          <w:szCs w:val="24"/>
        </w:rPr>
      </w:pPr>
      <w:r w:rsidRPr="00DA0E5B">
        <w:rPr>
          <w:sz w:val="24"/>
          <w:szCs w:val="24"/>
        </w:rPr>
        <w:t>- Т.Г.Карепова. Формирование здорового образа жизни у дошкольников.</w:t>
      </w:r>
    </w:p>
    <w:p w:rsidR="001A08CE" w:rsidRPr="00DA0E5B" w:rsidRDefault="001A08CE" w:rsidP="00DA0E5B">
      <w:pPr>
        <w:pStyle w:val="a7"/>
        <w:spacing w:before="1" w:line="276" w:lineRule="auto"/>
        <w:ind w:right="269"/>
        <w:rPr>
          <w:sz w:val="24"/>
          <w:szCs w:val="24"/>
        </w:rPr>
      </w:pPr>
      <w:r w:rsidRPr="00DA0E5B">
        <w:rPr>
          <w:sz w:val="24"/>
          <w:szCs w:val="24"/>
        </w:rPr>
        <w:t>Волгоград, 2011;</w:t>
      </w:r>
    </w:p>
    <w:p w:rsidR="001A08CE" w:rsidRPr="00DA0E5B" w:rsidRDefault="001A08CE" w:rsidP="00DA0E5B">
      <w:pPr>
        <w:pStyle w:val="a7"/>
        <w:spacing w:before="1" w:line="276" w:lineRule="auto"/>
        <w:ind w:right="269"/>
        <w:rPr>
          <w:sz w:val="24"/>
          <w:szCs w:val="24"/>
        </w:rPr>
      </w:pPr>
      <w:r w:rsidRPr="00DA0E5B">
        <w:rPr>
          <w:sz w:val="24"/>
          <w:szCs w:val="24"/>
        </w:rPr>
        <w:t>- И. В. Чупаха, Е З. Пужаева. Здоровьесберегающие технологии в</w:t>
      </w:r>
    </w:p>
    <w:p w:rsidR="001A08CE" w:rsidRPr="00DA0E5B" w:rsidRDefault="001A08CE" w:rsidP="00DA0E5B">
      <w:pPr>
        <w:pStyle w:val="a7"/>
        <w:spacing w:before="1" w:line="276" w:lineRule="auto"/>
        <w:ind w:right="269"/>
        <w:rPr>
          <w:sz w:val="24"/>
          <w:szCs w:val="24"/>
        </w:rPr>
      </w:pPr>
      <w:r w:rsidRPr="00DA0E5B">
        <w:rPr>
          <w:sz w:val="24"/>
          <w:szCs w:val="24"/>
        </w:rPr>
        <w:t>образовательном процессе. Москва, 2004;</w:t>
      </w:r>
    </w:p>
    <w:p w:rsidR="001A08CE" w:rsidRPr="00DA0E5B" w:rsidRDefault="001A08CE" w:rsidP="00DA0E5B">
      <w:pPr>
        <w:pStyle w:val="a7"/>
        <w:spacing w:before="1" w:line="276" w:lineRule="auto"/>
        <w:ind w:right="269"/>
        <w:rPr>
          <w:sz w:val="24"/>
          <w:szCs w:val="24"/>
        </w:rPr>
      </w:pPr>
      <w:r w:rsidRPr="00DA0E5B">
        <w:rPr>
          <w:sz w:val="24"/>
          <w:szCs w:val="24"/>
        </w:rPr>
        <w:t>- М. Я. Студеникин. Книга о здоровье детей. Москва, 1983;</w:t>
      </w:r>
    </w:p>
    <w:p w:rsidR="001A08CE" w:rsidRPr="00DA0E5B" w:rsidRDefault="001A08CE" w:rsidP="00DA0E5B">
      <w:pPr>
        <w:pStyle w:val="a7"/>
        <w:spacing w:before="1" w:line="276" w:lineRule="auto"/>
        <w:ind w:right="269"/>
        <w:rPr>
          <w:sz w:val="24"/>
          <w:szCs w:val="24"/>
        </w:rPr>
      </w:pPr>
      <w:r w:rsidRPr="00DA0E5B">
        <w:rPr>
          <w:sz w:val="24"/>
          <w:szCs w:val="24"/>
        </w:rPr>
        <w:t>- М.Д.Маханева. Воспитание здорового ребенка. Москва, 1999;</w:t>
      </w:r>
    </w:p>
    <w:p w:rsidR="001A08CE" w:rsidRPr="00DA0E5B" w:rsidRDefault="001A08CE" w:rsidP="00DA0E5B">
      <w:pPr>
        <w:pStyle w:val="a7"/>
        <w:spacing w:before="1" w:line="276" w:lineRule="auto"/>
        <w:ind w:right="269"/>
        <w:rPr>
          <w:sz w:val="24"/>
          <w:szCs w:val="24"/>
        </w:rPr>
      </w:pPr>
      <w:r w:rsidRPr="00DA0E5B">
        <w:rPr>
          <w:sz w:val="24"/>
          <w:szCs w:val="24"/>
        </w:rPr>
        <w:t>- О.В.Узорова, Е.А.Нефедова. Игры с пальчиками. Москва, 2006;</w:t>
      </w:r>
    </w:p>
    <w:p w:rsidR="001A08CE" w:rsidRPr="00DA0E5B" w:rsidRDefault="001A08CE" w:rsidP="00DA0E5B">
      <w:pPr>
        <w:pStyle w:val="a7"/>
        <w:spacing w:before="1" w:line="276" w:lineRule="auto"/>
        <w:ind w:right="269"/>
        <w:rPr>
          <w:sz w:val="24"/>
          <w:szCs w:val="24"/>
        </w:rPr>
      </w:pPr>
      <w:r w:rsidRPr="00DA0E5B">
        <w:rPr>
          <w:sz w:val="24"/>
          <w:szCs w:val="24"/>
        </w:rPr>
        <w:t>- А.С.Галанова. Игры, которые лечат (для детей от 5 до 7 лет). Москва, 2005.</w:t>
      </w:r>
    </w:p>
    <w:p w:rsidR="001A08CE" w:rsidRPr="00DA0E5B" w:rsidRDefault="001A08CE" w:rsidP="00DA0E5B">
      <w:pPr>
        <w:pStyle w:val="a7"/>
        <w:spacing w:before="1" w:line="276" w:lineRule="auto"/>
        <w:ind w:right="269"/>
        <w:rPr>
          <w:sz w:val="24"/>
          <w:szCs w:val="24"/>
        </w:rPr>
      </w:pPr>
      <w:r w:rsidRPr="00DA0E5B">
        <w:rPr>
          <w:sz w:val="24"/>
          <w:szCs w:val="24"/>
        </w:rPr>
        <w:t>Физическая культура</w:t>
      </w:r>
    </w:p>
    <w:p w:rsidR="001A08CE" w:rsidRPr="00DA0E5B" w:rsidRDefault="001A08CE" w:rsidP="00DA0E5B">
      <w:pPr>
        <w:pStyle w:val="a7"/>
        <w:spacing w:before="1" w:line="276" w:lineRule="auto"/>
        <w:ind w:right="269"/>
        <w:rPr>
          <w:sz w:val="24"/>
          <w:szCs w:val="24"/>
        </w:rPr>
      </w:pPr>
      <w:r w:rsidRPr="00DA0E5B">
        <w:rPr>
          <w:sz w:val="24"/>
          <w:szCs w:val="24"/>
        </w:rPr>
        <w:t>- Л.Д. Глазырина. Физическая культура – дошкольникам. Москва, 1999;</w:t>
      </w:r>
    </w:p>
    <w:p w:rsidR="001A08CE" w:rsidRPr="00DA0E5B" w:rsidRDefault="001A08CE" w:rsidP="00DA0E5B">
      <w:pPr>
        <w:pStyle w:val="a7"/>
        <w:spacing w:before="1" w:line="276" w:lineRule="auto"/>
        <w:ind w:right="269"/>
        <w:rPr>
          <w:sz w:val="24"/>
          <w:szCs w:val="24"/>
        </w:rPr>
      </w:pPr>
      <w:r w:rsidRPr="00DA0E5B">
        <w:rPr>
          <w:sz w:val="24"/>
          <w:szCs w:val="24"/>
        </w:rPr>
        <w:t>- Г.П. Лескова, П.П. Буцинская, В.И. Васюкова. Общеразвивающие</w:t>
      </w:r>
    </w:p>
    <w:p w:rsidR="001A08CE" w:rsidRPr="00DA0E5B" w:rsidRDefault="001A08CE" w:rsidP="00DA0E5B">
      <w:pPr>
        <w:pStyle w:val="a7"/>
        <w:spacing w:before="1" w:line="276" w:lineRule="auto"/>
        <w:ind w:right="269"/>
        <w:rPr>
          <w:sz w:val="24"/>
          <w:szCs w:val="24"/>
        </w:rPr>
      </w:pPr>
      <w:r w:rsidRPr="00DA0E5B">
        <w:rPr>
          <w:sz w:val="24"/>
          <w:szCs w:val="24"/>
        </w:rPr>
        <w:t>упражнения в детском саду. Москва, 1981.</w:t>
      </w:r>
    </w:p>
    <w:p w:rsidR="001A08CE" w:rsidRPr="00DA0E5B" w:rsidRDefault="001A08CE" w:rsidP="00DA0E5B">
      <w:pPr>
        <w:pStyle w:val="a7"/>
        <w:spacing w:before="1" w:line="276" w:lineRule="auto"/>
        <w:ind w:right="269"/>
        <w:rPr>
          <w:sz w:val="24"/>
          <w:szCs w:val="24"/>
        </w:rPr>
      </w:pPr>
      <w:r w:rsidRPr="00DA0E5B">
        <w:rPr>
          <w:sz w:val="24"/>
          <w:szCs w:val="24"/>
        </w:rPr>
        <w:t>- М. Л. Лазарев. Оздоровительно – развивающая программа «Здравствуй».</w:t>
      </w:r>
    </w:p>
    <w:p w:rsidR="001A08CE" w:rsidRPr="00DA0E5B" w:rsidRDefault="001A08CE" w:rsidP="00DA0E5B">
      <w:pPr>
        <w:pStyle w:val="a7"/>
        <w:spacing w:before="1" w:line="276" w:lineRule="auto"/>
        <w:ind w:right="269"/>
        <w:rPr>
          <w:sz w:val="24"/>
          <w:szCs w:val="24"/>
        </w:rPr>
      </w:pPr>
      <w:r w:rsidRPr="00DA0E5B">
        <w:rPr>
          <w:sz w:val="24"/>
          <w:szCs w:val="24"/>
        </w:rPr>
        <w:t>Москва, 2004;</w:t>
      </w:r>
    </w:p>
    <w:p w:rsidR="001A08CE" w:rsidRPr="00DA0E5B" w:rsidRDefault="001A08CE" w:rsidP="00DA0E5B">
      <w:pPr>
        <w:pStyle w:val="a7"/>
        <w:spacing w:before="1" w:line="276" w:lineRule="auto"/>
        <w:ind w:right="269"/>
        <w:rPr>
          <w:sz w:val="24"/>
          <w:szCs w:val="24"/>
        </w:rPr>
      </w:pPr>
      <w:r w:rsidRPr="00DA0E5B">
        <w:rPr>
          <w:sz w:val="24"/>
          <w:szCs w:val="24"/>
        </w:rPr>
        <w:t>- Н.И.Бочарова. Физическая культура дошкольника в ДОУ (программно –</w:t>
      </w:r>
    </w:p>
    <w:p w:rsidR="001A08CE" w:rsidRPr="00DA0E5B" w:rsidRDefault="001A08CE" w:rsidP="00DA0E5B">
      <w:pPr>
        <w:pStyle w:val="a7"/>
        <w:spacing w:before="1" w:line="276" w:lineRule="auto"/>
        <w:ind w:right="269"/>
        <w:rPr>
          <w:sz w:val="24"/>
          <w:szCs w:val="24"/>
        </w:rPr>
      </w:pPr>
      <w:r w:rsidRPr="00DA0E5B">
        <w:rPr>
          <w:sz w:val="24"/>
          <w:szCs w:val="24"/>
        </w:rPr>
        <w:t>методическое пособие). Москва, 2007;</w:t>
      </w:r>
    </w:p>
    <w:p w:rsidR="001A08CE" w:rsidRPr="00DA0E5B" w:rsidRDefault="001A08CE" w:rsidP="00DA0E5B">
      <w:pPr>
        <w:pStyle w:val="a7"/>
        <w:spacing w:before="1" w:line="276" w:lineRule="auto"/>
        <w:ind w:right="269"/>
        <w:rPr>
          <w:sz w:val="24"/>
          <w:szCs w:val="24"/>
        </w:rPr>
      </w:pPr>
      <w:r w:rsidRPr="00DA0E5B">
        <w:rPr>
          <w:sz w:val="24"/>
          <w:szCs w:val="24"/>
        </w:rPr>
        <w:t>- В.А.Шишкина, М.В.Мащенко. Какая физкультура нужна дошкольнику?</w:t>
      </w:r>
    </w:p>
    <w:p w:rsidR="001A08CE" w:rsidRPr="00DA0E5B" w:rsidRDefault="001A08CE" w:rsidP="00DA0E5B">
      <w:pPr>
        <w:pStyle w:val="a7"/>
        <w:spacing w:before="1" w:line="276" w:lineRule="auto"/>
        <w:ind w:right="269"/>
        <w:rPr>
          <w:sz w:val="24"/>
          <w:szCs w:val="24"/>
        </w:rPr>
      </w:pPr>
      <w:r w:rsidRPr="00DA0E5B">
        <w:rPr>
          <w:sz w:val="24"/>
          <w:szCs w:val="24"/>
        </w:rPr>
        <w:t>Москва, 1999;</w:t>
      </w:r>
    </w:p>
    <w:p w:rsidR="001A08CE" w:rsidRPr="00DA0E5B" w:rsidRDefault="001A08CE" w:rsidP="00DA0E5B">
      <w:pPr>
        <w:pStyle w:val="a7"/>
        <w:spacing w:before="1" w:line="276" w:lineRule="auto"/>
        <w:ind w:right="269"/>
        <w:rPr>
          <w:sz w:val="24"/>
          <w:szCs w:val="24"/>
        </w:rPr>
      </w:pPr>
      <w:r w:rsidRPr="00DA0E5B">
        <w:rPr>
          <w:sz w:val="24"/>
          <w:szCs w:val="24"/>
        </w:rPr>
        <w:t>-Н. Е. Вавилова. Развивайте у дошкольников ловкость, силу, выносливость.</w:t>
      </w:r>
    </w:p>
    <w:p w:rsidR="001A08CE" w:rsidRPr="00DA0E5B" w:rsidRDefault="001A08CE" w:rsidP="00DA0E5B">
      <w:pPr>
        <w:pStyle w:val="a7"/>
        <w:spacing w:before="1" w:line="276" w:lineRule="auto"/>
        <w:ind w:right="269"/>
        <w:rPr>
          <w:sz w:val="24"/>
          <w:szCs w:val="24"/>
        </w:rPr>
      </w:pPr>
      <w:r w:rsidRPr="00DA0E5B">
        <w:rPr>
          <w:sz w:val="24"/>
          <w:szCs w:val="24"/>
        </w:rPr>
        <w:t>Москва, 1981;</w:t>
      </w:r>
    </w:p>
    <w:p w:rsidR="001A08CE" w:rsidRPr="00DA0E5B" w:rsidRDefault="001A08CE" w:rsidP="00DA0E5B">
      <w:pPr>
        <w:pStyle w:val="a7"/>
        <w:spacing w:before="1" w:line="276" w:lineRule="auto"/>
        <w:ind w:right="269"/>
        <w:rPr>
          <w:sz w:val="24"/>
          <w:szCs w:val="24"/>
        </w:rPr>
      </w:pPr>
      <w:r w:rsidRPr="00DA0E5B">
        <w:rPr>
          <w:sz w:val="24"/>
          <w:szCs w:val="24"/>
        </w:rPr>
        <w:t>-Н. Е. Вавилова. Развитие основных движений у детей 3-7 лет (система</w:t>
      </w:r>
    </w:p>
    <w:p w:rsidR="001A08CE" w:rsidRPr="00DA0E5B" w:rsidRDefault="001A08CE" w:rsidP="00DA0E5B">
      <w:pPr>
        <w:pStyle w:val="a7"/>
        <w:spacing w:before="1" w:line="276" w:lineRule="auto"/>
        <w:ind w:right="269"/>
        <w:rPr>
          <w:sz w:val="24"/>
          <w:szCs w:val="24"/>
        </w:rPr>
      </w:pPr>
      <w:r w:rsidRPr="00DA0E5B">
        <w:rPr>
          <w:sz w:val="24"/>
          <w:szCs w:val="24"/>
        </w:rPr>
        <w:t>работы). Москва, 2007;</w:t>
      </w:r>
    </w:p>
    <w:p w:rsidR="001A08CE" w:rsidRPr="00DA0E5B" w:rsidRDefault="001A08CE" w:rsidP="00DA0E5B">
      <w:pPr>
        <w:pStyle w:val="a7"/>
        <w:spacing w:before="1" w:line="276" w:lineRule="auto"/>
        <w:ind w:right="269"/>
        <w:rPr>
          <w:sz w:val="24"/>
          <w:szCs w:val="24"/>
        </w:rPr>
      </w:pPr>
      <w:r w:rsidRPr="00DA0E5B">
        <w:rPr>
          <w:sz w:val="24"/>
          <w:szCs w:val="24"/>
        </w:rPr>
        <w:t>- Т.Г.Анисимова, Е.Б.Савинова. Физическое развитие детей 5-7 лет.</w:t>
      </w:r>
    </w:p>
    <w:p w:rsidR="001A08CE" w:rsidRPr="00DA0E5B" w:rsidRDefault="001A08CE" w:rsidP="00DA0E5B">
      <w:pPr>
        <w:pStyle w:val="a7"/>
        <w:spacing w:before="1" w:line="276" w:lineRule="auto"/>
        <w:ind w:right="269"/>
        <w:rPr>
          <w:sz w:val="24"/>
          <w:szCs w:val="24"/>
        </w:rPr>
      </w:pPr>
      <w:r w:rsidRPr="00DA0E5B">
        <w:rPr>
          <w:sz w:val="24"/>
          <w:szCs w:val="24"/>
        </w:rPr>
        <w:t>Волгоград, 2009;</w:t>
      </w:r>
    </w:p>
    <w:p w:rsidR="001A08CE" w:rsidRPr="00DA0E5B" w:rsidRDefault="001A08CE" w:rsidP="00DA0E5B">
      <w:pPr>
        <w:pStyle w:val="a7"/>
        <w:spacing w:before="1" w:line="276" w:lineRule="auto"/>
        <w:ind w:right="269"/>
        <w:rPr>
          <w:sz w:val="24"/>
          <w:szCs w:val="24"/>
        </w:rPr>
      </w:pPr>
      <w:r w:rsidRPr="00DA0E5B">
        <w:rPr>
          <w:sz w:val="24"/>
          <w:szCs w:val="24"/>
        </w:rPr>
        <w:t>- А.Э.Адашкявичене. Спортивные игры и упражнения в детском саду.</w:t>
      </w:r>
    </w:p>
    <w:p w:rsidR="001A08CE" w:rsidRPr="00DA0E5B" w:rsidRDefault="001A08CE" w:rsidP="00DA0E5B">
      <w:pPr>
        <w:pStyle w:val="a7"/>
        <w:spacing w:before="1" w:line="276" w:lineRule="auto"/>
        <w:ind w:right="269"/>
        <w:rPr>
          <w:sz w:val="24"/>
          <w:szCs w:val="24"/>
        </w:rPr>
      </w:pPr>
      <w:r w:rsidRPr="00DA0E5B">
        <w:rPr>
          <w:sz w:val="24"/>
          <w:szCs w:val="24"/>
        </w:rPr>
        <w:t>Москва, 1992;</w:t>
      </w:r>
    </w:p>
    <w:p w:rsidR="001A08CE" w:rsidRPr="00DA0E5B" w:rsidRDefault="001A08CE" w:rsidP="00DA0E5B">
      <w:pPr>
        <w:pStyle w:val="a7"/>
        <w:spacing w:before="1" w:line="276" w:lineRule="auto"/>
        <w:ind w:right="269"/>
        <w:rPr>
          <w:sz w:val="24"/>
          <w:szCs w:val="24"/>
        </w:rPr>
      </w:pPr>
      <w:r w:rsidRPr="00DA0E5B">
        <w:rPr>
          <w:sz w:val="24"/>
          <w:szCs w:val="24"/>
        </w:rPr>
        <w:t>- Т.И.Дмитриенко. Спортивные упражнения и игры для детей дошкольного</w:t>
      </w:r>
    </w:p>
    <w:p w:rsidR="001A08CE" w:rsidRPr="00DA0E5B" w:rsidRDefault="001A08CE" w:rsidP="00DA0E5B">
      <w:pPr>
        <w:pStyle w:val="a7"/>
        <w:spacing w:before="1" w:line="276" w:lineRule="auto"/>
        <w:ind w:right="269"/>
        <w:rPr>
          <w:sz w:val="24"/>
          <w:szCs w:val="24"/>
        </w:rPr>
      </w:pPr>
      <w:r w:rsidRPr="00DA0E5B">
        <w:rPr>
          <w:sz w:val="24"/>
          <w:szCs w:val="24"/>
        </w:rPr>
        <w:t>возраста. Москва, 1993;</w:t>
      </w:r>
    </w:p>
    <w:p w:rsidR="001A08CE" w:rsidRPr="00DA0E5B" w:rsidRDefault="001A08CE" w:rsidP="00DA0E5B">
      <w:pPr>
        <w:pStyle w:val="a7"/>
        <w:spacing w:before="1" w:line="276" w:lineRule="auto"/>
        <w:ind w:right="269"/>
        <w:rPr>
          <w:sz w:val="24"/>
          <w:szCs w:val="24"/>
        </w:rPr>
      </w:pPr>
      <w:r w:rsidRPr="00DA0E5B">
        <w:rPr>
          <w:sz w:val="24"/>
          <w:szCs w:val="24"/>
        </w:rPr>
        <w:t>- Г.Н.Гришина. Игры для детей на все времена. Москва, 2008;</w:t>
      </w:r>
    </w:p>
    <w:p w:rsidR="001A08CE" w:rsidRPr="00DA0E5B" w:rsidRDefault="001A08CE" w:rsidP="00DA0E5B">
      <w:pPr>
        <w:pStyle w:val="a7"/>
        <w:spacing w:before="1" w:line="276" w:lineRule="auto"/>
        <w:ind w:right="269"/>
        <w:rPr>
          <w:sz w:val="24"/>
          <w:szCs w:val="24"/>
        </w:rPr>
      </w:pPr>
      <w:r w:rsidRPr="00DA0E5B">
        <w:rPr>
          <w:sz w:val="24"/>
          <w:szCs w:val="24"/>
        </w:rPr>
        <w:t>- Т.И.Осокина, Е.А.Тимофеева, Л.С.Фурмина. Игры и развлечения детей на</w:t>
      </w:r>
    </w:p>
    <w:p w:rsidR="001A08CE" w:rsidRPr="00DA0E5B" w:rsidRDefault="001A08CE" w:rsidP="00DA0E5B">
      <w:pPr>
        <w:pStyle w:val="a7"/>
        <w:spacing w:before="1" w:line="276" w:lineRule="auto"/>
        <w:ind w:right="269"/>
        <w:rPr>
          <w:sz w:val="24"/>
          <w:szCs w:val="24"/>
        </w:rPr>
      </w:pPr>
      <w:r w:rsidRPr="00DA0E5B">
        <w:rPr>
          <w:sz w:val="24"/>
          <w:szCs w:val="24"/>
        </w:rPr>
        <w:t>воздухе. Москва, 1983;</w:t>
      </w:r>
    </w:p>
    <w:p w:rsidR="001A08CE" w:rsidRPr="00DA0E5B" w:rsidRDefault="001A08CE" w:rsidP="00DA0E5B">
      <w:pPr>
        <w:pStyle w:val="a7"/>
        <w:spacing w:before="1" w:line="276" w:lineRule="auto"/>
        <w:ind w:right="269"/>
        <w:rPr>
          <w:sz w:val="24"/>
          <w:szCs w:val="24"/>
        </w:rPr>
      </w:pPr>
      <w:r w:rsidRPr="00DA0E5B">
        <w:rPr>
          <w:sz w:val="24"/>
          <w:szCs w:val="24"/>
        </w:rPr>
        <w:lastRenderedPageBreak/>
        <w:t>- А.С.Галанова. Игры, которые лечат (для детей от 5 до 7 лет). Москва, 2005;</w:t>
      </w:r>
    </w:p>
    <w:p w:rsidR="001A08CE" w:rsidRPr="00DA0E5B" w:rsidRDefault="001A08CE" w:rsidP="00DA0E5B">
      <w:pPr>
        <w:pStyle w:val="a7"/>
        <w:spacing w:before="1" w:line="276" w:lineRule="auto"/>
        <w:ind w:right="269"/>
        <w:rPr>
          <w:sz w:val="24"/>
          <w:szCs w:val="24"/>
        </w:rPr>
      </w:pPr>
      <w:r w:rsidRPr="00DA0E5B">
        <w:rPr>
          <w:sz w:val="24"/>
          <w:szCs w:val="24"/>
        </w:rPr>
        <w:t>- Т.Е.Харченко. Утренняя гимнастика в детском саду (для детей 5-7 лет).</w:t>
      </w:r>
    </w:p>
    <w:p w:rsidR="001A08CE" w:rsidRPr="00DA0E5B" w:rsidRDefault="001A08CE" w:rsidP="00DA0E5B">
      <w:pPr>
        <w:pStyle w:val="a7"/>
        <w:spacing w:before="1" w:line="276" w:lineRule="auto"/>
        <w:ind w:right="269"/>
        <w:rPr>
          <w:sz w:val="24"/>
          <w:szCs w:val="24"/>
        </w:rPr>
      </w:pPr>
      <w:r w:rsidRPr="00DA0E5B">
        <w:rPr>
          <w:sz w:val="24"/>
          <w:szCs w:val="24"/>
        </w:rPr>
        <w:t>Москва, 2008;</w:t>
      </w:r>
    </w:p>
    <w:p w:rsidR="001A08CE" w:rsidRPr="00DA0E5B" w:rsidRDefault="001A08CE" w:rsidP="00DA0E5B">
      <w:pPr>
        <w:pStyle w:val="a7"/>
        <w:spacing w:before="1" w:line="276" w:lineRule="auto"/>
        <w:ind w:right="269"/>
        <w:rPr>
          <w:sz w:val="24"/>
          <w:szCs w:val="24"/>
        </w:rPr>
      </w:pPr>
      <w:r w:rsidRPr="00DA0E5B">
        <w:rPr>
          <w:sz w:val="24"/>
          <w:szCs w:val="24"/>
        </w:rPr>
        <w:t>- Л.И.Пензулаева. Физкультурные занятия в детском саду (старшая группа).</w:t>
      </w:r>
    </w:p>
    <w:p w:rsidR="001A08CE" w:rsidRPr="00DA0E5B" w:rsidRDefault="001A08CE" w:rsidP="00DA0E5B">
      <w:pPr>
        <w:pStyle w:val="a7"/>
        <w:spacing w:before="1" w:line="276" w:lineRule="auto"/>
        <w:ind w:right="269"/>
        <w:rPr>
          <w:sz w:val="24"/>
          <w:szCs w:val="24"/>
        </w:rPr>
      </w:pPr>
      <w:r w:rsidRPr="00DA0E5B">
        <w:rPr>
          <w:sz w:val="24"/>
          <w:szCs w:val="24"/>
        </w:rPr>
        <w:t>Москва, 2009;</w:t>
      </w:r>
    </w:p>
    <w:p w:rsidR="001A08CE" w:rsidRPr="00DA0E5B" w:rsidRDefault="001A08CE" w:rsidP="00DA0E5B">
      <w:pPr>
        <w:pStyle w:val="a7"/>
        <w:spacing w:before="1" w:line="276" w:lineRule="auto"/>
        <w:ind w:right="269"/>
        <w:rPr>
          <w:sz w:val="24"/>
          <w:szCs w:val="24"/>
        </w:rPr>
      </w:pPr>
      <w:r w:rsidRPr="00DA0E5B">
        <w:rPr>
          <w:sz w:val="24"/>
          <w:szCs w:val="24"/>
        </w:rPr>
        <w:t>- М. Ф. Литвинова. Русские народные подвижные игры. Москва, 1986</w:t>
      </w:r>
    </w:p>
    <w:p w:rsidR="001A08CE" w:rsidRPr="00DA0E5B" w:rsidRDefault="001A08CE" w:rsidP="00DA0E5B">
      <w:pPr>
        <w:pStyle w:val="a7"/>
        <w:spacing w:before="1" w:line="276" w:lineRule="auto"/>
        <w:ind w:right="269"/>
        <w:rPr>
          <w:sz w:val="24"/>
          <w:szCs w:val="24"/>
        </w:rPr>
      </w:pPr>
      <w:r w:rsidRPr="00DA0E5B">
        <w:rPr>
          <w:sz w:val="24"/>
          <w:szCs w:val="24"/>
        </w:rPr>
        <w:t>- В.Г.Фролов, Г.П.Юрко. Физкультурные занятия на воздухе с детьми</w:t>
      </w:r>
    </w:p>
    <w:p w:rsidR="001A08CE" w:rsidRPr="00DA0E5B" w:rsidRDefault="001A08CE" w:rsidP="00DA0E5B">
      <w:pPr>
        <w:pStyle w:val="a7"/>
        <w:spacing w:before="1" w:line="276" w:lineRule="auto"/>
        <w:ind w:right="269"/>
        <w:rPr>
          <w:sz w:val="24"/>
          <w:szCs w:val="24"/>
        </w:rPr>
      </w:pPr>
      <w:r w:rsidRPr="00DA0E5B">
        <w:rPr>
          <w:sz w:val="24"/>
          <w:szCs w:val="24"/>
        </w:rPr>
        <w:t>дошкольного возраста. Москва, 1986;</w:t>
      </w:r>
    </w:p>
    <w:p w:rsidR="001A08CE" w:rsidRPr="00DA0E5B" w:rsidRDefault="001A08CE" w:rsidP="00DA0E5B">
      <w:pPr>
        <w:pStyle w:val="a7"/>
        <w:spacing w:before="1" w:line="276" w:lineRule="auto"/>
        <w:ind w:right="269"/>
        <w:rPr>
          <w:sz w:val="24"/>
          <w:szCs w:val="24"/>
        </w:rPr>
      </w:pPr>
      <w:r w:rsidRPr="00DA0E5B">
        <w:rPr>
          <w:sz w:val="24"/>
          <w:szCs w:val="24"/>
        </w:rPr>
        <w:t>- М. Я. Студеникин. Книга о здоровье детей. Москва, 1983;</w:t>
      </w:r>
    </w:p>
    <w:p w:rsidR="001A08CE" w:rsidRPr="00DA0E5B" w:rsidRDefault="001A08CE" w:rsidP="00DA0E5B">
      <w:pPr>
        <w:pStyle w:val="a7"/>
        <w:spacing w:before="1" w:line="276" w:lineRule="auto"/>
        <w:ind w:right="269"/>
        <w:rPr>
          <w:sz w:val="24"/>
          <w:szCs w:val="24"/>
        </w:rPr>
      </w:pPr>
      <w:r w:rsidRPr="00DA0E5B">
        <w:rPr>
          <w:sz w:val="24"/>
          <w:szCs w:val="24"/>
        </w:rPr>
        <w:t>- О.Б.Казина. Лучшие спортивные занятия, праздники и развлечения в</w:t>
      </w:r>
    </w:p>
    <w:p w:rsidR="001A08CE" w:rsidRPr="00DA0E5B" w:rsidRDefault="001A08CE" w:rsidP="00DA0E5B">
      <w:pPr>
        <w:pStyle w:val="a7"/>
        <w:spacing w:before="1" w:line="276" w:lineRule="auto"/>
        <w:ind w:right="269"/>
        <w:rPr>
          <w:sz w:val="24"/>
          <w:szCs w:val="24"/>
        </w:rPr>
      </w:pPr>
      <w:r w:rsidRPr="00DA0E5B">
        <w:rPr>
          <w:sz w:val="24"/>
          <w:szCs w:val="24"/>
        </w:rPr>
        <w:t>детском саду. Ярославль, 2009;</w:t>
      </w:r>
    </w:p>
    <w:p w:rsidR="001A08CE" w:rsidRPr="00DA0E5B" w:rsidRDefault="001A08CE" w:rsidP="00DA0E5B">
      <w:pPr>
        <w:pStyle w:val="a7"/>
        <w:spacing w:before="1" w:line="276" w:lineRule="auto"/>
        <w:ind w:right="269"/>
        <w:rPr>
          <w:sz w:val="24"/>
          <w:szCs w:val="24"/>
        </w:rPr>
      </w:pPr>
      <w:r w:rsidRPr="00DA0E5B">
        <w:rPr>
          <w:sz w:val="24"/>
          <w:szCs w:val="24"/>
        </w:rPr>
        <w:t>- Е.А.Кашигина. «Зимние праздники в детском саду». Москва, 2006;</w:t>
      </w:r>
    </w:p>
    <w:p w:rsidR="001A08CE" w:rsidRPr="00DA0E5B" w:rsidRDefault="001A08CE" w:rsidP="00DA0E5B">
      <w:pPr>
        <w:pStyle w:val="a7"/>
        <w:spacing w:before="1" w:line="276" w:lineRule="auto"/>
        <w:ind w:right="269"/>
        <w:rPr>
          <w:sz w:val="24"/>
          <w:szCs w:val="24"/>
        </w:rPr>
      </w:pPr>
      <w:r w:rsidRPr="00DA0E5B">
        <w:rPr>
          <w:sz w:val="24"/>
          <w:szCs w:val="24"/>
        </w:rPr>
        <w:t>- М.Б.Зацепина, Т.В.Антонова. «Народные праздники в детском саду».</w:t>
      </w:r>
    </w:p>
    <w:p w:rsidR="001A08CE" w:rsidRPr="00DA0E5B" w:rsidRDefault="001A08CE" w:rsidP="00DA0E5B">
      <w:pPr>
        <w:pStyle w:val="a7"/>
        <w:spacing w:before="1" w:line="276" w:lineRule="auto"/>
        <w:ind w:right="269"/>
        <w:rPr>
          <w:sz w:val="24"/>
          <w:szCs w:val="24"/>
        </w:rPr>
      </w:pPr>
      <w:r w:rsidRPr="00DA0E5B">
        <w:rPr>
          <w:sz w:val="24"/>
          <w:szCs w:val="24"/>
        </w:rPr>
        <w:t>Москва, 2006;</w:t>
      </w:r>
    </w:p>
    <w:p w:rsidR="001A08CE" w:rsidRPr="00DA0E5B" w:rsidRDefault="001A08CE" w:rsidP="00DA0E5B">
      <w:pPr>
        <w:pStyle w:val="a7"/>
        <w:spacing w:before="1" w:line="276" w:lineRule="auto"/>
        <w:ind w:right="269"/>
        <w:rPr>
          <w:sz w:val="24"/>
          <w:szCs w:val="24"/>
        </w:rPr>
      </w:pPr>
      <w:r w:rsidRPr="00DA0E5B">
        <w:rPr>
          <w:sz w:val="24"/>
          <w:szCs w:val="24"/>
        </w:rPr>
        <w:t>- З.Ф.Аксёнова. «Спортивные праздники в детском саду». Москва, 2004;</w:t>
      </w:r>
    </w:p>
    <w:p w:rsidR="001A08CE" w:rsidRPr="00DA0E5B" w:rsidRDefault="001A08CE" w:rsidP="00DA0E5B">
      <w:pPr>
        <w:pStyle w:val="a7"/>
        <w:spacing w:before="1" w:line="276" w:lineRule="auto"/>
        <w:ind w:right="269"/>
        <w:rPr>
          <w:sz w:val="24"/>
          <w:szCs w:val="24"/>
        </w:rPr>
      </w:pPr>
      <w:r w:rsidRPr="00DA0E5B">
        <w:rPr>
          <w:sz w:val="24"/>
          <w:szCs w:val="24"/>
        </w:rPr>
        <w:t>- В.Н. Щебеко, Н.Н.Ермак. «Физкультурные праздники в детском саду».</w:t>
      </w:r>
    </w:p>
    <w:p w:rsidR="001A08CE" w:rsidRPr="00DA0E5B" w:rsidRDefault="001A08CE" w:rsidP="00DA0E5B">
      <w:pPr>
        <w:pStyle w:val="a7"/>
        <w:spacing w:before="1" w:line="276" w:lineRule="auto"/>
        <w:ind w:right="269"/>
        <w:rPr>
          <w:sz w:val="24"/>
          <w:szCs w:val="24"/>
        </w:rPr>
      </w:pPr>
      <w:r w:rsidRPr="00DA0E5B">
        <w:rPr>
          <w:sz w:val="24"/>
          <w:szCs w:val="24"/>
        </w:rPr>
        <w:t>Москва, 2000;</w:t>
      </w:r>
    </w:p>
    <w:p w:rsidR="001A08CE" w:rsidRPr="00DA0E5B" w:rsidRDefault="001A08CE" w:rsidP="00DA0E5B">
      <w:pPr>
        <w:pStyle w:val="a7"/>
        <w:spacing w:before="1" w:line="276" w:lineRule="auto"/>
        <w:ind w:right="269"/>
        <w:rPr>
          <w:sz w:val="24"/>
          <w:szCs w:val="24"/>
        </w:rPr>
      </w:pPr>
      <w:r w:rsidRPr="00DA0E5B">
        <w:rPr>
          <w:sz w:val="24"/>
          <w:szCs w:val="24"/>
        </w:rPr>
        <w:t>- В.Я.Лысова, Т.С.Яковлева. «Спортивные праздники и развлечения для</w:t>
      </w:r>
    </w:p>
    <w:p w:rsidR="001A08CE" w:rsidRPr="00DA0E5B" w:rsidRDefault="001A08CE" w:rsidP="00DA0E5B">
      <w:pPr>
        <w:pStyle w:val="a7"/>
        <w:spacing w:before="1" w:line="276" w:lineRule="auto"/>
        <w:ind w:right="269"/>
        <w:rPr>
          <w:sz w:val="24"/>
          <w:szCs w:val="24"/>
        </w:rPr>
      </w:pPr>
      <w:r w:rsidRPr="00DA0E5B">
        <w:rPr>
          <w:sz w:val="24"/>
          <w:szCs w:val="24"/>
        </w:rPr>
        <w:t>старших дошкольников». Москва, 2000;</w:t>
      </w:r>
    </w:p>
    <w:p w:rsidR="001A08CE" w:rsidRPr="00DA0E5B" w:rsidRDefault="001A08CE" w:rsidP="00DA0E5B">
      <w:pPr>
        <w:pStyle w:val="a7"/>
        <w:spacing w:before="1" w:line="276" w:lineRule="auto"/>
        <w:ind w:right="269"/>
        <w:rPr>
          <w:sz w:val="24"/>
          <w:szCs w:val="24"/>
        </w:rPr>
      </w:pPr>
      <w:r w:rsidRPr="00DA0E5B">
        <w:rPr>
          <w:sz w:val="24"/>
          <w:szCs w:val="24"/>
        </w:rPr>
        <w:t>- Н.Луконина, Л.Чадова. «Физкультурные праздники в детском саду».</w:t>
      </w:r>
    </w:p>
    <w:p w:rsidR="001A08CE" w:rsidRPr="00DA0E5B" w:rsidRDefault="001A08CE" w:rsidP="00DA0E5B">
      <w:pPr>
        <w:pStyle w:val="a7"/>
        <w:spacing w:before="1" w:line="276" w:lineRule="auto"/>
        <w:ind w:right="269"/>
        <w:rPr>
          <w:sz w:val="24"/>
          <w:szCs w:val="24"/>
        </w:rPr>
      </w:pPr>
      <w:r w:rsidRPr="00DA0E5B">
        <w:rPr>
          <w:sz w:val="24"/>
          <w:szCs w:val="24"/>
        </w:rPr>
        <w:t>Москва, 2004;</w:t>
      </w:r>
    </w:p>
    <w:p w:rsidR="001A08CE" w:rsidRPr="00DA0E5B" w:rsidRDefault="001A08CE" w:rsidP="00DA0E5B">
      <w:pPr>
        <w:pStyle w:val="a7"/>
        <w:spacing w:before="1" w:line="276" w:lineRule="auto"/>
        <w:ind w:right="269"/>
        <w:rPr>
          <w:sz w:val="24"/>
          <w:szCs w:val="24"/>
        </w:rPr>
      </w:pPr>
      <w:r w:rsidRPr="00DA0E5B">
        <w:rPr>
          <w:sz w:val="24"/>
          <w:szCs w:val="24"/>
        </w:rPr>
        <w:t>- А.П.Щербак. «Тематические физкультурные занятия и праздники в детском</w:t>
      </w:r>
    </w:p>
    <w:p w:rsidR="001A08CE" w:rsidRPr="00DA0E5B" w:rsidRDefault="001A08CE" w:rsidP="00DA0E5B">
      <w:pPr>
        <w:pStyle w:val="a7"/>
        <w:spacing w:before="1" w:line="276" w:lineRule="auto"/>
        <w:ind w:right="269"/>
        <w:rPr>
          <w:sz w:val="24"/>
          <w:szCs w:val="24"/>
        </w:rPr>
      </w:pPr>
      <w:r w:rsidRPr="00DA0E5B">
        <w:rPr>
          <w:sz w:val="24"/>
          <w:szCs w:val="24"/>
        </w:rPr>
        <w:t>саду». Москва, 1999;</w:t>
      </w:r>
    </w:p>
    <w:p w:rsidR="001A08CE" w:rsidRPr="00DA0E5B" w:rsidRDefault="001A08CE" w:rsidP="00DA0E5B">
      <w:pPr>
        <w:pStyle w:val="a7"/>
        <w:spacing w:before="1" w:line="276" w:lineRule="auto"/>
        <w:ind w:right="269"/>
        <w:rPr>
          <w:sz w:val="24"/>
          <w:szCs w:val="24"/>
        </w:rPr>
      </w:pPr>
      <w:r w:rsidRPr="00DA0E5B">
        <w:rPr>
          <w:sz w:val="24"/>
          <w:szCs w:val="24"/>
        </w:rPr>
        <w:t xml:space="preserve">- Л.М.Алексеева. «Спортивные праздники и досуги в ДОУ». Ростов-наДону, </w:t>
      </w:r>
    </w:p>
    <w:p w:rsidR="001A08CE" w:rsidRPr="00DA0E5B" w:rsidRDefault="001A08CE" w:rsidP="00DA0E5B">
      <w:pPr>
        <w:pStyle w:val="a7"/>
        <w:spacing w:before="1" w:line="276" w:lineRule="auto"/>
        <w:ind w:right="269"/>
        <w:rPr>
          <w:sz w:val="24"/>
          <w:szCs w:val="24"/>
        </w:rPr>
      </w:pPr>
      <w:r w:rsidRPr="00DA0E5B">
        <w:rPr>
          <w:sz w:val="24"/>
          <w:szCs w:val="24"/>
        </w:rPr>
        <w:t xml:space="preserve"> 2005.</w:t>
      </w:r>
    </w:p>
    <w:p w:rsidR="001A08CE" w:rsidRPr="00DA0E5B" w:rsidRDefault="001A08CE" w:rsidP="00DA0E5B">
      <w:pPr>
        <w:pStyle w:val="a7"/>
        <w:spacing w:before="1" w:line="276" w:lineRule="auto"/>
        <w:ind w:right="269"/>
        <w:rPr>
          <w:sz w:val="24"/>
          <w:szCs w:val="24"/>
        </w:rPr>
      </w:pPr>
      <w:r w:rsidRPr="00DA0E5B">
        <w:rPr>
          <w:sz w:val="24"/>
          <w:szCs w:val="24"/>
        </w:rPr>
        <w:t>Художественно-эстетическое развитие</w:t>
      </w:r>
    </w:p>
    <w:p w:rsidR="001A08CE" w:rsidRPr="00DA0E5B" w:rsidRDefault="001A08CE" w:rsidP="00DA0E5B">
      <w:pPr>
        <w:pStyle w:val="a7"/>
        <w:spacing w:before="1" w:line="276" w:lineRule="auto"/>
        <w:ind w:right="269"/>
        <w:rPr>
          <w:sz w:val="24"/>
          <w:szCs w:val="24"/>
        </w:rPr>
      </w:pPr>
      <w:r w:rsidRPr="00DA0E5B">
        <w:rPr>
          <w:sz w:val="24"/>
          <w:szCs w:val="24"/>
        </w:rPr>
        <w:t>Конструирование</w:t>
      </w:r>
    </w:p>
    <w:p w:rsidR="001A08CE" w:rsidRPr="00DA0E5B" w:rsidRDefault="001A08CE" w:rsidP="00DA0E5B">
      <w:pPr>
        <w:pStyle w:val="a7"/>
        <w:spacing w:before="1" w:line="276" w:lineRule="auto"/>
        <w:ind w:right="269"/>
        <w:rPr>
          <w:sz w:val="24"/>
          <w:szCs w:val="24"/>
        </w:rPr>
      </w:pPr>
      <w:r w:rsidRPr="00DA0E5B">
        <w:rPr>
          <w:sz w:val="24"/>
          <w:szCs w:val="24"/>
        </w:rPr>
        <w:t>- Т.Г. Неретина. Система работы со старшими дошкольниками с задержкой</w:t>
      </w:r>
    </w:p>
    <w:p w:rsidR="001A08CE" w:rsidRPr="00DA0E5B" w:rsidRDefault="001A08CE" w:rsidP="00DA0E5B">
      <w:pPr>
        <w:pStyle w:val="a7"/>
        <w:spacing w:before="1" w:line="276" w:lineRule="auto"/>
        <w:ind w:right="269"/>
        <w:rPr>
          <w:sz w:val="24"/>
          <w:szCs w:val="24"/>
        </w:rPr>
      </w:pPr>
      <w:r w:rsidRPr="00DA0E5B">
        <w:rPr>
          <w:sz w:val="24"/>
          <w:szCs w:val="24"/>
        </w:rPr>
        <w:t>психического здоровья в условиях дошкольного образовательного</w:t>
      </w:r>
    </w:p>
    <w:p w:rsidR="001A08CE" w:rsidRPr="00DA0E5B" w:rsidRDefault="001A08CE" w:rsidP="00DA0E5B">
      <w:pPr>
        <w:pStyle w:val="a7"/>
        <w:spacing w:before="1" w:line="276" w:lineRule="auto"/>
        <w:ind w:right="269"/>
        <w:rPr>
          <w:sz w:val="24"/>
          <w:szCs w:val="24"/>
        </w:rPr>
      </w:pPr>
      <w:r w:rsidRPr="00DA0E5B">
        <w:rPr>
          <w:sz w:val="24"/>
          <w:szCs w:val="24"/>
        </w:rPr>
        <w:t>учреждения. Москва 2004;</w:t>
      </w:r>
    </w:p>
    <w:p w:rsidR="001A08CE" w:rsidRPr="00DA0E5B" w:rsidRDefault="001A08CE" w:rsidP="00DA0E5B">
      <w:pPr>
        <w:pStyle w:val="a7"/>
        <w:spacing w:before="1" w:line="276" w:lineRule="auto"/>
        <w:ind w:right="269"/>
        <w:rPr>
          <w:sz w:val="24"/>
          <w:szCs w:val="24"/>
        </w:rPr>
      </w:pPr>
      <w:r w:rsidRPr="00DA0E5B">
        <w:rPr>
          <w:sz w:val="24"/>
          <w:szCs w:val="24"/>
        </w:rPr>
        <w:t>- Л.В. Куцакова. Конструирование из строительного материала.</w:t>
      </w:r>
    </w:p>
    <w:p w:rsidR="001A08CE" w:rsidRPr="00DA0E5B" w:rsidRDefault="001A08CE" w:rsidP="00DA0E5B">
      <w:pPr>
        <w:pStyle w:val="a7"/>
        <w:spacing w:before="1" w:line="276" w:lineRule="auto"/>
        <w:ind w:right="269"/>
        <w:rPr>
          <w:sz w:val="24"/>
          <w:szCs w:val="24"/>
        </w:rPr>
      </w:pPr>
      <w:r w:rsidRPr="00DA0E5B">
        <w:rPr>
          <w:sz w:val="24"/>
          <w:szCs w:val="24"/>
        </w:rPr>
        <w:t>Подготовительная к школе гуппа. Москва, 2013;</w:t>
      </w:r>
    </w:p>
    <w:p w:rsidR="001A08CE" w:rsidRPr="00DA0E5B" w:rsidRDefault="001A08CE" w:rsidP="00DA0E5B">
      <w:pPr>
        <w:pStyle w:val="a7"/>
        <w:spacing w:before="1" w:line="276" w:lineRule="auto"/>
        <w:ind w:right="269"/>
        <w:rPr>
          <w:sz w:val="24"/>
          <w:szCs w:val="24"/>
        </w:rPr>
      </w:pPr>
      <w:r w:rsidRPr="00DA0E5B">
        <w:rPr>
          <w:sz w:val="24"/>
          <w:szCs w:val="24"/>
        </w:rPr>
        <w:t>- С.И. Гудилина. Чудеса своими руками. Москва, 1998;</w:t>
      </w:r>
    </w:p>
    <w:p w:rsidR="001A08CE" w:rsidRPr="00DA0E5B" w:rsidRDefault="001A08CE" w:rsidP="00DA0E5B">
      <w:pPr>
        <w:pStyle w:val="a7"/>
        <w:spacing w:before="1" w:line="276" w:lineRule="auto"/>
        <w:ind w:right="269"/>
        <w:rPr>
          <w:sz w:val="24"/>
          <w:szCs w:val="24"/>
        </w:rPr>
      </w:pPr>
      <w:r w:rsidRPr="00DA0E5B">
        <w:rPr>
          <w:sz w:val="24"/>
          <w:szCs w:val="24"/>
        </w:rPr>
        <w:t>- С.И. Мусиенко, Г.В. Бутылкна. Оригами в детском саду. Москва, 2010;</w:t>
      </w:r>
    </w:p>
    <w:p w:rsidR="001A08CE" w:rsidRPr="00DA0E5B" w:rsidRDefault="001A08CE" w:rsidP="00DA0E5B">
      <w:pPr>
        <w:pStyle w:val="a7"/>
        <w:spacing w:before="1" w:line="276" w:lineRule="auto"/>
        <w:ind w:right="269"/>
        <w:rPr>
          <w:sz w:val="24"/>
          <w:szCs w:val="24"/>
        </w:rPr>
      </w:pPr>
      <w:r w:rsidRPr="00DA0E5B">
        <w:rPr>
          <w:sz w:val="24"/>
          <w:szCs w:val="24"/>
        </w:rPr>
        <w:t>- Ю.Б. Гомозова. Калейдоскоп чудесных ремёсел. Ярославль, 1998.</w:t>
      </w:r>
    </w:p>
    <w:p w:rsidR="001A08CE" w:rsidRPr="00DA0E5B" w:rsidRDefault="001A08CE" w:rsidP="00DA0E5B">
      <w:pPr>
        <w:pStyle w:val="a7"/>
        <w:spacing w:before="1" w:line="276" w:lineRule="auto"/>
        <w:ind w:right="269"/>
        <w:rPr>
          <w:sz w:val="24"/>
          <w:szCs w:val="24"/>
        </w:rPr>
      </w:pPr>
      <w:r w:rsidRPr="00DA0E5B">
        <w:rPr>
          <w:sz w:val="24"/>
          <w:szCs w:val="24"/>
        </w:rPr>
        <w:t>- Альбомы: Сказочная гжель, Жостовский букет, Хохломская роспись,</w:t>
      </w:r>
    </w:p>
    <w:p w:rsidR="001A08CE" w:rsidRPr="00DA0E5B" w:rsidRDefault="001A08CE" w:rsidP="00DA0E5B">
      <w:pPr>
        <w:pStyle w:val="a7"/>
        <w:spacing w:before="1" w:line="276" w:lineRule="auto"/>
        <w:ind w:right="269"/>
        <w:rPr>
          <w:sz w:val="24"/>
          <w:szCs w:val="24"/>
        </w:rPr>
      </w:pPr>
      <w:r w:rsidRPr="00DA0E5B">
        <w:rPr>
          <w:sz w:val="24"/>
          <w:szCs w:val="24"/>
        </w:rPr>
        <w:t>Филимоновские свистульки, Дымковская игрушка. Москва, 2000.</w:t>
      </w:r>
    </w:p>
    <w:p w:rsidR="001A08CE" w:rsidRPr="00DA0E5B" w:rsidRDefault="001A08CE" w:rsidP="00DA0E5B">
      <w:pPr>
        <w:pStyle w:val="a7"/>
        <w:spacing w:before="1" w:line="276" w:lineRule="auto"/>
        <w:ind w:right="269"/>
        <w:rPr>
          <w:sz w:val="24"/>
          <w:szCs w:val="24"/>
        </w:rPr>
      </w:pPr>
      <w:r w:rsidRPr="00DA0E5B">
        <w:rPr>
          <w:sz w:val="24"/>
          <w:szCs w:val="24"/>
        </w:rPr>
        <w:t>Рисование</w:t>
      </w:r>
    </w:p>
    <w:p w:rsidR="001A08CE" w:rsidRPr="00DA0E5B" w:rsidRDefault="001A08CE" w:rsidP="00DA0E5B">
      <w:pPr>
        <w:pStyle w:val="a7"/>
        <w:spacing w:before="1" w:line="276" w:lineRule="auto"/>
        <w:ind w:right="269"/>
        <w:rPr>
          <w:sz w:val="24"/>
          <w:szCs w:val="24"/>
        </w:rPr>
      </w:pPr>
      <w:r w:rsidRPr="00DA0E5B">
        <w:rPr>
          <w:sz w:val="24"/>
          <w:szCs w:val="24"/>
        </w:rPr>
        <w:t>- Т.Г. Неретина. Система работы со старшими дошкольниками с задержкой</w:t>
      </w:r>
    </w:p>
    <w:p w:rsidR="001A08CE" w:rsidRPr="00DA0E5B" w:rsidRDefault="001A08CE" w:rsidP="00DA0E5B">
      <w:pPr>
        <w:pStyle w:val="a7"/>
        <w:spacing w:before="1" w:line="276" w:lineRule="auto"/>
        <w:ind w:right="269"/>
        <w:rPr>
          <w:sz w:val="24"/>
          <w:szCs w:val="24"/>
        </w:rPr>
      </w:pPr>
      <w:r w:rsidRPr="00DA0E5B">
        <w:rPr>
          <w:sz w:val="24"/>
          <w:szCs w:val="24"/>
        </w:rPr>
        <w:t>психического здоровья в условиях дошкольного образовательного</w:t>
      </w:r>
    </w:p>
    <w:p w:rsidR="001A08CE" w:rsidRPr="00DA0E5B" w:rsidRDefault="001A08CE" w:rsidP="00DA0E5B">
      <w:pPr>
        <w:pStyle w:val="a7"/>
        <w:spacing w:before="1" w:line="276" w:lineRule="auto"/>
        <w:ind w:right="269"/>
        <w:rPr>
          <w:sz w:val="24"/>
          <w:szCs w:val="24"/>
        </w:rPr>
      </w:pPr>
      <w:r w:rsidRPr="00DA0E5B">
        <w:rPr>
          <w:sz w:val="24"/>
          <w:szCs w:val="24"/>
        </w:rPr>
        <w:t>учреждения. Москва 2004;</w:t>
      </w:r>
    </w:p>
    <w:p w:rsidR="001A08CE" w:rsidRPr="00DA0E5B" w:rsidRDefault="001A08CE" w:rsidP="00DA0E5B">
      <w:pPr>
        <w:pStyle w:val="a7"/>
        <w:spacing w:before="1" w:line="276" w:lineRule="auto"/>
        <w:ind w:right="269"/>
        <w:rPr>
          <w:sz w:val="24"/>
          <w:szCs w:val="24"/>
        </w:rPr>
      </w:pPr>
      <w:r w:rsidRPr="00DA0E5B">
        <w:rPr>
          <w:sz w:val="24"/>
          <w:szCs w:val="24"/>
        </w:rPr>
        <w:t>- Т.С. Комарова. Развитие художественных способностей дошкольников.</w:t>
      </w:r>
    </w:p>
    <w:p w:rsidR="001A08CE" w:rsidRPr="00DA0E5B" w:rsidRDefault="001A08CE" w:rsidP="00DA0E5B">
      <w:pPr>
        <w:pStyle w:val="a7"/>
        <w:spacing w:before="1" w:line="276" w:lineRule="auto"/>
        <w:ind w:right="269"/>
        <w:rPr>
          <w:sz w:val="24"/>
          <w:szCs w:val="24"/>
        </w:rPr>
      </w:pPr>
      <w:r w:rsidRPr="00DA0E5B">
        <w:rPr>
          <w:sz w:val="24"/>
          <w:szCs w:val="24"/>
        </w:rPr>
        <w:t>Москва, 2014;</w:t>
      </w:r>
    </w:p>
    <w:p w:rsidR="001A08CE" w:rsidRPr="00DA0E5B" w:rsidRDefault="001A08CE" w:rsidP="00DA0E5B">
      <w:pPr>
        <w:pStyle w:val="a7"/>
        <w:spacing w:before="1" w:line="276" w:lineRule="auto"/>
        <w:ind w:right="269"/>
        <w:rPr>
          <w:sz w:val="24"/>
          <w:szCs w:val="24"/>
        </w:rPr>
      </w:pPr>
      <w:r w:rsidRPr="00DA0E5B">
        <w:rPr>
          <w:sz w:val="24"/>
          <w:szCs w:val="24"/>
        </w:rPr>
        <w:t>- Л.В. Компанцева. Поэтический образ природы в детском рисунке. Москва,</w:t>
      </w:r>
    </w:p>
    <w:p w:rsidR="001A08CE" w:rsidRPr="00DA0E5B" w:rsidRDefault="001A08CE" w:rsidP="00DA0E5B">
      <w:pPr>
        <w:pStyle w:val="a7"/>
        <w:spacing w:before="1" w:line="276" w:lineRule="auto"/>
        <w:ind w:right="269"/>
        <w:rPr>
          <w:sz w:val="24"/>
          <w:szCs w:val="24"/>
        </w:rPr>
      </w:pPr>
      <w:r w:rsidRPr="00DA0E5B">
        <w:rPr>
          <w:sz w:val="24"/>
          <w:szCs w:val="24"/>
        </w:rPr>
        <w:t>1985;</w:t>
      </w:r>
    </w:p>
    <w:p w:rsidR="001A08CE" w:rsidRPr="00DA0E5B" w:rsidRDefault="001A08CE" w:rsidP="00DA0E5B">
      <w:pPr>
        <w:pStyle w:val="a7"/>
        <w:spacing w:before="1" w:line="276" w:lineRule="auto"/>
        <w:ind w:right="269"/>
        <w:rPr>
          <w:sz w:val="24"/>
          <w:szCs w:val="24"/>
        </w:rPr>
      </w:pPr>
      <w:r w:rsidRPr="00DA0E5B">
        <w:rPr>
          <w:sz w:val="24"/>
          <w:szCs w:val="24"/>
        </w:rPr>
        <w:lastRenderedPageBreak/>
        <w:t>- Д.Н. Колдина. Рисование с детьми 5 – 6 лет. Москва, 2014;</w:t>
      </w:r>
    </w:p>
    <w:p w:rsidR="001A08CE" w:rsidRPr="00DA0E5B" w:rsidRDefault="001A08CE" w:rsidP="00DA0E5B">
      <w:pPr>
        <w:pStyle w:val="a7"/>
        <w:spacing w:before="1" w:line="276" w:lineRule="auto"/>
        <w:ind w:right="269"/>
        <w:rPr>
          <w:sz w:val="24"/>
          <w:szCs w:val="24"/>
        </w:rPr>
      </w:pPr>
      <w:r w:rsidRPr="00DA0E5B">
        <w:rPr>
          <w:sz w:val="24"/>
          <w:szCs w:val="24"/>
        </w:rPr>
        <w:t>- Д.Н. Колдина. Рисование с детьми 6 – 7 лет. Москва, 2014;</w:t>
      </w:r>
    </w:p>
    <w:p w:rsidR="001A08CE" w:rsidRPr="00DA0E5B" w:rsidRDefault="001A08CE" w:rsidP="00DA0E5B">
      <w:pPr>
        <w:pStyle w:val="a7"/>
        <w:spacing w:before="1" w:line="276" w:lineRule="auto"/>
        <w:ind w:right="269"/>
        <w:rPr>
          <w:sz w:val="24"/>
          <w:szCs w:val="24"/>
        </w:rPr>
      </w:pPr>
      <w:r w:rsidRPr="00DA0E5B">
        <w:rPr>
          <w:sz w:val="24"/>
          <w:szCs w:val="24"/>
        </w:rPr>
        <w:t>- Т.Н. Доронова. Природа, искусство и изобразительная деятельность детей.</w:t>
      </w:r>
    </w:p>
    <w:p w:rsidR="001A08CE" w:rsidRPr="00DA0E5B" w:rsidRDefault="001A08CE" w:rsidP="00DA0E5B">
      <w:pPr>
        <w:pStyle w:val="a7"/>
        <w:spacing w:before="1" w:line="276" w:lineRule="auto"/>
        <w:ind w:right="269"/>
        <w:rPr>
          <w:sz w:val="24"/>
          <w:szCs w:val="24"/>
        </w:rPr>
      </w:pPr>
      <w:r w:rsidRPr="00DA0E5B">
        <w:rPr>
          <w:sz w:val="24"/>
          <w:szCs w:val="24"/>
        </w:rPr>
        <w:t>Москва, 2001;</w:t>
      </w:r>
    </w:p>
    <w:p w:rsidR="001A08CE" w:rsidRPr="00DA0E5B" w:rsidRDefault="001A08CE" w:rsidP="00DA0E5B">
      <w:pPr>
        <w:pStyle w:val="a7"/>
        <w:spacing w:before="1" w:line="276" w:lineRule="auto"/>
        <w:ind w:right="269"/>
        <w:rPr>
          <w:sz w:val="24"/>
          <w:szCs w:val="24"/>
        </w:rPr>
      </w:pPr>
      <w:r w:rsidRPr="00DA0E5B">
        <w:rPr>
          <w:sz w:val="24"/>
          <w:szCs w:val="24"/>
        </w:rPr>
        <w:t>- С.И. Гудилина. Чудеса своими руками. Москва, 1998.</w:t>
      </w:r>
    </w:p>
    <w:p w:rsidR="001A08CE" w:rsidRPr="00DA0E5B" w:rsidRDefault="001A08CE" w:rsidP="00DA0E5B">
      <w:pPr>
        <w:pStyle w:val="a7"/>
        <w:spacing w:before="1" w:line="276" w:lineRule="auto"/>
        <w:ind w:right="269"/>
        <w:rPr>
          <w:sz w:val="24"/>
          <w:szCs w:val="24"/>
        </w:rPr>
      </w:pPr>
      <w:r w:rsidRPr="00DA0E5B">
        <w:rPr>
          <w:sz w:val="24"/>
          <w:szCs w:val="24"/>
        </w:rPr>
        <w:t>- Т.С.Комарова. Изобразительная деятельность в детском саду. Для</w:t>
      </w:r>
    </w:p>
    <w:p w:rsidR="001A08CE" w:rsidRPr="00DA0E5B" w:rsidRDefault="001A08CE" w:rsidP="00DA0E5B">
      <w:pPr>
        <w:pStyle w:val="a7"/>
        <w:spacing w:before="1" w:line="276" w:lineRule="auto"/>
        <w:ind w:right="269"/>
        <w:rPr>
          <w:sz w:val="24"/>
          <w:szCs w:val="24"/>
        </w:rPr>
      </w:pPr>
      <w:r w:rsidRPr="00DA0E5B">
        <w:rPr>
          <w:sz w:val="24"/>
          <w:szCs w:val="24"/>
        </w:rPr>
        <w:t>занятий с детьми 2 -7 лет. Москва, 2006;</w:t>
      </w:r>
    </w:p>
    <w:p w:rsidR="001A08CE" w:rsidRPr="00DA0E5B" w:rsidRDefault="001A08CE" w:rsidP="00DA0E5B">
      <w:pPr>
        <w:pStyle w:val="a7"/>
        <w:spacing w:before="1" w:line="276" w:lineRule="auto"/>
        <w:ind w:right="269"/>
        <w:rPr>
          <w:sz w:val="24"/>
          <w:szCs w:val="24"/>
        </w:rPr>
      </w:pPr>
      <w:r w:rsidRPr="00DA0E5B">
        <w:rPr>
          <w:sz w:val="24"/>
          <w:szCs w:val="24"/>
        </w:rPr>
        <w:t>- Т.С.Комарова. Занятия по изобразительной деятельности в детском</w:t>
      </w:r>
    </w:p>
    <w:p w:rsidR="001A08CE" w:rsidRPr="00DA0E5B" w:rsidRDefault="001A08CE" w:rsidP="00DA0E5B">
      <w:pPr>
        <w:pStyle w:val="a7"/>
        <w:spacing w:before="1" w:line="276" w:lineRule="auto"/>
        <w:ind w:right="269"/>
        <w:rPr>
          <w:sz w:val="24"/>
          <w:szCs w:val="24"/>
        </w:rPr>
      </w:pPr>
      <w:r w:rsidRPr="00DA0E5B">
        <w:rPr>
          <w:sz w:val="24"/>
          <w:szCs w:val="24"/>
        </w:rPr>
        <w:t>саду. Москва, 1991;</w:t>
      </w:r>
    </w:p>
    <w:p w:rsidR="001A08CE" w:rsidRPr="00DA0E5B" w:rsidRDefault="001A08CE" w:rsidP="00DA0E5B">
      <w:pPr>
        <w:pStyle w:val="a7"/>
        <w:spacing w:before="1" w:line="276" w:lineRule="auto"/>
        <w:ind w:right="269"/>
        <w:rPr>
          <w:sz w:val="24"/>
          <w:szCs w:val="24"/>
        </w:rPr>
      </w:pPr>
      <w:r w:rsidRPr="00DA0E5B">
        <w:rPr>
          <w:sz w:val="24"/>
          <w:szCs w:val="24"/>
        </w:rPr>
        <w:t>- Т.Г.Казакова. Занятия с дошкольниками по изобразительной</w:t>
      </w:r>
    </w:p>
    <w:p w:rsidR="001A08CE" w:rsidRPr="00DA0E5B" w:rsidRDefault="001A08CE" w:rsidP="00DA0E5B">
      <w:pPr>
        <w:pStyle w:val="a7"/>
        <w:spacing w:before="1" w:line="276" w:lineRule="auto"/>
        <w:ind w:right="269"/>
        <w:rPr>
          <w:sz w:val="24"/>
          <w:szCs w:val="24"/>
        </w:rPr>
      </w:pPr>
      <w:r w:rsidRPr="00DA0E5B">
        <w:rPr>
          <w:sz w:val="24"/>
          <w:szCs w:val="24"/>
        </w:rPr>
        <w:t>деятельности. Москва, 1996;</w:t>
      </w:r>
    </w:p>
    <w:p w:rsidR="001A08CE" w:rsidRPr="00DA0E5B" w:rsidRDefault="001A08CE" w:rsidP="00DA0E5B">
      <w:pPr>
        <w:pStyle w:val="a7"/>
        <w:spacing w:before="1" w:line="276" w:lineRule="auto"/>
        <w:ind w:right="269"/>
        <w:rPr>
          <w:sz w:val="24"/>
          <w:szCs w:val="24"/>
        </w:rPr>
      </w:pPr>
      <w:r w:rsidRPr="00DA0E5B">
        <w:rPr>
          <w:sz w:val="24"/>
          <w:szCs w:val="24"/>
        </w:rPr>
        <w:t>- А.С.Галанов, С.Н.Корнилова, С.Л.Куликова. Занятия с дошкольниками</w:t>
      </w:r>
    </w:p>
    <w:p w:rsidR="001A08CE" w:rsidRPr="00DA0E5B" w:rsidRDefault="001A08CE" w:rsidP="00DA0E5B">
      <w:pPr>
        <w:pStyle w:val="a7"/>
        <w:spacing w:before="1" w:line="276" w:lineRule="auto"/>
        <w:ind w:right="269"/>
        <w:rPr>
          <w:sz w:val="24"/>
          <w:szCs w:val="24"/>
        </w:rPr>
      </w:pPr>
      <w:r w:rsidRPr="00DA0E5B">
        <w:rPr>
          <w:sz w:val="24"/>
          <w:szCs w:val="24"/>
        </w:rPr>
        <w:t>по изобразительному искусству. Москва, 2000;</w:t>
      </w:r>
    </w:p>
    <w:p w:rsidR="001A08CE" w:rsidRPr="00DA0E5B" w:rsidRDefault="001A08CE" w:rsidP="00DA0E5B">
      <w:pPr>
        <w:pStyle w:val="a7"/>
        <w:spacing w:before="1" w:line="276" w:lineRule="auto"/>
        <w:ind w:right="269"/>
        <w:rPr>
          <w:sz w:val="24"/>
          <w:szCs w:val="24"/>
        </w:rPr>
      </w:pPr>
      <w:r w:rsidRPr="00DA0E5B">
        <w:rPr>
          <w:sz w:val="24"/>
          <w:szCs w:val="24"/>
        </w:rPr>
        <w:t>- Под ред. Р.Г.Казаковой. Рисование с детьми дошкольного возраста</w:t>
      </w:r>
    </w:p>
    <w:p w:rsidR="001A08CE" w:rsidRPr="00DA0E5B" w:rsidRDefault="001A08CE" w:rsidP="00DA0E5B">
      <w:pPr>
        <w:pStyle w:val="a7"/>
        <w:spacing w:before="1" w:line="276" w:lineRule="auto"/>
        <w:ind w:right="269"/>
        <w:rPr>
          <w:sz w:val="24"/>
          <w:szCs w:val="24"/>
        </w:rPr>
      </w:pPr>
      <w:r w:rsidRPr="00DA0E5B">
        <w:rPr>
          <w:sz w:val="24"/>
          <w:szCs w:val="24"/>
        </w:rPr>
        <w:t>(нетрадиционные техники, планирование, конспекты занятий). Москва,</w:t>
      </w:r>
    </w:p>
    <w:p w:rsidR="001A08CE" w:rsidRPr="00DA0E5B" w:rsidRDefault="001A08CE" w:rsidP="00DA0E5B">
      <w:pPr>
        <w:pStyle w:val="a7"/>
        <w:spacing w:before="1" w:line="276" w:lineRule="auto"/>
        <w:ind w:right="269"/>
        <w:rPr>
          <w:sz w:val="24"/>
          <w:szCs w:val="24"/>
        </w:rPr>
      </w:pPr>
      <w:r w:rsidRPr="00DA0E5B">
        <w:rPr>
          <w:sz w:val="24"/>
          <w:szCs w:val="24"/>
        </w:rPr>
        <w:t>2005.</w:t>
      </w:r>
    </w:p>
    <w:p w:rsidR="001A08CE" w:rsidRPr="00DA0E5B" w:rsidRDefault="001A08CE" w:rsidP="00DA0E5B">
      <w:pPr>
        <w:pStyle w:val="a7"/>
        <w:spacing w:before="1" w:line="276" w:lineRule="auto"/>
        <w:ind w:right="269"/>
        <w:rPr>
          <w:sz w:val="24"/>
          <w:szCs w:val="24"/>
        </w:rPr>
      </w:pPr>
      <w:r w:rsidRPr="00DA0E5B">
        <w:rPr>
          <w:sz w:val="24"/>
          <w:szCs w:val="24"/>
        </w:rPr>
        <w:t>- Альбомы: Сказочная гжель, Жостовский букет, Хохломская роспись,</w:t>
      </w:r>
    </w:p>
    <w:p w:rsidR="001A08CE" w:rsidRPr="00DA0E5B" w:rsidRDefault="001A08CE" w:rsidP="00DA0E5B">
      <w:pPr>
        <w:pStyle w:val="a7"/>
        <w:spacing w:before="1" w:line="276" w:lineRule="auto"/>
        <w:ind w:right="269"/>
        <w:rPr>
          <w:sz w:val="24"/>
          <w:szCs w:val="24"/>
        </w:rPr>
      </w:pPr>
      <w:r w:rsidRPr="00DA0E5B">
        <w:rPr>
          <w:sz w:val="24"/>
          <w:szCs w:val="24"/>
        </w:rPr>
        <w:t>Филимоновские свистульки, Дымковская игрушка. Москва, 2000.</w:t>
      </w:r>
    </w:p>
    <w:p w:rsidR="001A08CE" w:rsidRPr="00DA0E5B" w:rsidRDefault="001A08CE" w:rsidP="00DA0E5B">
      <w:pPr>
        <w:pStyle w:val="a7"/>
        <w:spacing w:before="1" w:line="276" w:lineRule="auto"/>
        <w:ind w:right="269"/>
        <w:rPr>
          <w:sz w:val="24"/>
          <w:szCs w:val="24"/>
        </w:rPr>
      </w:pPr>
      <w:r w:rsidRPr="00DA0E5B">
        <w:rPr>
          <w:sz w:val="24"/>
          <w:szCs w:val="24"/>
        </w:rPr>
        <w:t>Лепка</w:t>
      </w:r>
    </w:p>
    <w:p w:rsidR="001A08CE" w:rsidRPr="00DA0E5B" w:rsidRDefault="001A08CE" w:rsidP="00DA0E5B">
      <w:pPr>
        <w:pStyle w:val="a7"/>
        <w:spacing w:before="1" w:line="276" w:lineRule="auto"/>
        <w:ind w:right="269"/>
        <w:rPr>
          <w:sz w:val="24"/>
          <w:szCs w:val="24"/>
        </w:rPr>
      </w:pPr>
      <w:r w:rsidRPr="00DA0E5B">
        <w:rPr>
          <w:sz w:val="24"/>
          <w:szCs w:val="24"/>
        </w:rPr>
        <w:t>- Т.Г. Неретина. Система работы со старшими дошкольниками с задержкой</w:t>
      </w:r>
    </w:p>
    <w:p w:rsidR="001A08CE" w:rsidRPr="00DA0E5B" w:rsidRDefault="001A08CE" w:rsidP="00DA0E5B">
      <w:pPr>
        <w:pStyle w:val="a7"/>
        <w:spacing w:before="1" w:line="276" w:lineRule="auto"/>
        <w:ind w:right="269"/>
        <w:rPr>
          <w:sz w:val="24"/>
          <w:szCs w:val="24"/>
        </w:rPr>
      </w:pPr>
      <w:r w:rsidRPr="00DA0E5B">
        <w:rPr>
          <w:sz w:val="24"/>
          <w:szCs w:val="24"/>
        </w:rPr>
        <w:t>психического здоровья в условиях дошкольного образовательного</w:t>
      </w:r>
    </w:p>
    <w:p w:rsidR="001A08CE" w:rsidRPr="00DA0E5B" w:rsidRDefault="001A08CE" w:rsidP="00DA0E5B">
      <w:pPr>
        <w:pStyle w:val="a7"/>
        <w:spacing w:before="1" w:line="276" w:lineRule="auto"/>
        <w:ind w:right="269"/>
        <w:rPr>
          <w:sz w:val="24"/>
          <w:szCs w:val="24"/>
        </w:rPr>
      </w:pPr>
      <w:r w:rsidRPr="00DA0E5B">
        <w:rPr>
          <w:sz w:val="24"/>
          <w:szCs w:val="24"/>
        </w:rPr>
        <w:t>учреждения. Москва 2004;</w:t>
      </w:r>
    </w:p>
    <w:p w:rsidR="001A08CE" w:rsidRPr="00DA0E5B" w:rsidRDefault="001A08CE" w:rsidP="00DA0E5B">
      <w:pPr>
        <w:pStyle w:val="a7"/>
        <w:spacing w:before="1" w:line="276" w:lineRule="auto"/>
        <w:ind w:right="269"/>
        <w:rPr>
          <w:sz w:val="24"/>
          <w:szCs w:val="24"/>
        </w:rPr>
      </w:pPr>
      <w:r w:rsidRPr="00DA0E5B">
        <w:rPr>
          <w:sz w:val="24"/>
          <w:szCs w:val="24"/>
        </w:rPr>
        <w:t>- Д.Н. Колдина. Лепка аппликация с детьми 5 – 6 лет. Москва, 2014;- Д.Н.</w:t>
      </w:r>
    </w:p>
    <w:p w:rsidR="001A08CE" w:rsidRPr="00DA0E5B" w:rsidRDefault="001A08CE" w:rsidP="00DA0E5B">
      <w:pPr>
        <w:pStyle w:val="a7"/>
        <w:spacing w:before="1" w:line="276" w:lineRule="auto"/>
        <w:ind w:right="269"/>
        <w:rPr>
          <w:sz w:val="24"/>
          <w:szCs w:val="24"/>
        </w:rPr>
      </w:pPr>
      <w:r w:rsidRPr="00DA0E5B">
        <w:rPr>
          <w:sz w:val="24"/>
          <w:szCs w:val="24"/>
        </w:rPr>
        <w:t>Колдина. Лепка и аппликация с детьми 6 –7 лет. Москва, 2014;</w:t>
      </w:r>
    </w:p>
    <w:p w:rsidR="001A08CE" w:rsidRPr="00DA0E5B" w:rsidRDefault="001A08CE" w:rsidP="00DA0E5B">
      <w:pPr>
        <w:pStyle w:val="a7"/>
        <w:spacing w:before="1" w:line="276" w:lineRule="auto"/>
        <w:ind w:right="269"/>
        <w:rPr>
          <w:sz w:val="24"/>
          <w:szCs w:val="24"/>
        </w:rPr>
      </w:pPr>
      <w:r w:rsidRPr="00DA0E5B">
        <w:rPr>
          <w:sz w:val="24"/>
          <w:szCs w:val="24"/>
        </w:rPr>
        <w:t>- Т.Н. Доронова. Природа, искусство и изобразительная деятельность детей.</w:t>
      </w:r>
    </w:p>
    <w:p w:rsidR="001A08CE" w:rsidRPr="00DA0E5B" w:rsidRDefault="001A08CE" w:rsidP="00DA0E5B">
      <w:pPr>
        <w:pStyle w:val="a7"/>
        <w:spacing w:before="1" w:line="276" w:lineRule="auto"/>
        <w:ind w:right="269"/>
        <w:rPr>
          <w:sz w:val="24"/>
          <w:szCs w:val="24"/>
        </w:rPr>
      </w:pPr>
      <w:r w:rsidRPr="00DA0E5B">
        <w:rPr>
          <w:sz w:val="24"/>
          <w:szCs w:val="24"/>
        </w:rPr>
        <w:t>Москва, 2001;</w:t>
      </w:r>
    </w:p>
    <w:p w:rsidR="001A08CE" w:rsidRPr="00DA0E5B" w:rsidRDefault="001A08CE" w:rsidP="00DA0E5B">
      <w:pPr>
        <w:pStyle w:val="a7"/>
        <w:spacing w:before="1" w:line="276" w:lineRule="auto"/>
        <w:ind w:right="269"/>
        <w:rPr>
          <w:sz w:val="24"/>
          <w:szCs w:val="24"/>
        </w:rPr>
      </w:pPr>
      <w:r w:rsidRPr="00DA0E5B">
        <w:rPr>
          <w:sz w:val="24"/>
          <w:szCs w:val="24"/>
        </w:rPr>
        <w:t>- С.И. Гудилина. Чудеса своими руками. Москва, 1998;</w:t>
      </w:r>
    </w:p>
    <w:p w:rsidR="001A08CE" w:rsidRPr="00DA0E5B" w:rsidRDefault="001A08CE" w:rsidP="00DA0E5B">
      <w:pPr>
        <w:pStyle w:val="a7"/>
        <w:spacing w:before="1" w:line="276" w:lineRule="auto"/>
        <w:ind w:right="269"/>
        <w:rPr>
          <w:sz w:val="24"/>
          <w:szCs w:val="24"/>
        </w:rPr>
      </w:pPr>
      <w:r w:rsidRPr="00DA0E5B">
        <w:rPr>
          <w:sz w:val="24"/>
          <w:szCs w:val="24"/>
        </w:rPr>
        <w:t>- М. Новацкая. Пластилиновый зоопарк. Санкт-Петербург, 2012;</w:t>
      </w:r>
    </w:p>
    <w:p w:rsidR="001A08CE" w:rsidRPr="00DA0E5B" w:rsidRDefault="001A08CE" w:rsidP="00DA0E5B">
      <w:pPr>
        <w:pStyle w:val="a7"/>
        <w:spacing w:before="1" w:line="276" w:lineRule="auto"/>
        <w:ind w:right="269"/>
        <w:rPr>
          <w:sz w:val="24"/>
          <w:szCs w:val="24"/>
        </w:rPr>
      </w:pPr>
      <w:r w:rsidRPr="00DA0E5B">
        <w:rPr>
          <w:sz w:val="24"/>
          <w:szCs w:val="24"/>
        </w:rPr>
        <w:t>- Ю.Б. Гомозова. Калейдоскоп чудесных ремёсел. Ярославль, 1998.</w:t>
      </w:r>
    </w:p>
    <w:p w:rsidR="001A08CE" w:rsidRPr="00DA0E5B" w:rsidRDefault="001A08CE" w:rsidP="00DA0E5B">
      <w:pPr>
        <w:pStyle w:val="a7"/>
        <w:spacing w:before="1" w:line="276" w:lineRule="auto"/>
        <w:ind w:right="269"/>
        <w:rPr>
          <w:sz w:val="24"/>
          <w:szCs w:val="24"/>
        </w:rPr>
      </w:pPr>
      <w:r w:rsidRPr="00DA0E5B">
        <w:rPr>
          <w:sz w:val="24"/>
          <w:szCs w:val="24"/>
        </w:rPr>
        <w:t>- Т.С.Комарова. Изобразительная деятельность в детском саду. Для</w:t>
      </w:r>
    </w:p>
    <w:p w:rsidR="001A08CE" w:rsidRPr="00DA0E5B" w:rsidRDefault="001A08CE" w:rsidP="00DA0E5B">
      <w:pPr>
        <w:pStyle w:val="a7"/>
        <w:spacing w:before="1" w:line="276" w:lineRule="auto"/>
        <w:ind w:right="269"/>
        <w:rPr>
          <w:sz w:val="24"/>
          <w:szCs w:val="24"/>
        </w:rPr>
      </w:pPr>
      <w:r w:rsidRPr="00DA0E5B">
        <w:rPr>
          <w:sz w:val="24"/>
          <w:szCs w:val="24"/>
        </w:rPr>
        <w:t>занятий с детьми 2 -7 лет. Москва, 2006;</w:t>
      </w:r>
    </w:p>
    <w:p w:rsidR="001A08CE" w:rsidRPr="00DA0E5B" w:rsidRDefault="001A08CE" w:rsidP="00DA0E5B">
      <w:pPr>
        <w:pStyle w:val="a7"/>
        <w:spacing w:before="1" w:line="276" w:lineRule="auto"/>
        <w:ind w:right="269"/>
        <w:rPr>
          <w:sz w:val="24"/>
          <w:szCs w:val="24"/>
        </w:rPr>
      </w:pPr>
      <w:r w:rsidRPr="00DA0E5B">
        <w:rPr>
          <w:sz w:val="24"/>
          <w:szCs w:val="24"/>
        </w:rPr>
        <w:t>- Т.С.Комарова. Занятия по изобразительной деятельности в детском</w:t>
      </w:r>
    </w:p>
    <w:p w:rsidR="001A08CE" w:rsidRPr="00DA0E5B" w:rsidRDefault="001A08CE" w:rsidP="00DA0E5B">
      <w:pPr>
        <w:pStyle w:val="a7"/>
        <w:spacing w:before="1" w:line="276" w:lineRule="auto"/>
        <w:ind w:right="269"/>
        <w:rPr>
          <w:sz w:val="24"/>
          <w:szCs w:val="24"/>
        </w:rPr>
      </w:pPr>
      <w:r w:rsidRPr="00DA0E5B">
        <w:rPr>
          <w:sz w:val="24"/>
          <w:szCs w:val="24"/>
        </w:rPr>
        <w:t>саду. Москва, 1991;</w:t>
      </w:r>
    </w:p>
    <w:p w:rsidR="001A08CE" w:rsidRPr="00DA0E5B" w:rsidRDefault="001A08CE" w:rsidP="00DA0E5B">
      <w:pPr>
        <w:pStyle w:val="a7"/>
        <w:spacing w:before="1" w:line="276" w:lineRule="auto"/>
        <w:ind w:right="269"/>
        <w:rPr>
          <w:sz w:val="24"/>
          <w:szCs w:val="24"/>
        </w:rPr>
      </w:pPr>
      <w:r w:rsidRPr="00DA0E5B">
        <w:rPr>
          <w:sz w:val="24"/>
          <w:szCs w:val="24"/>
        </w:rPr>
        <w:t>- Т.Г.Казакова. Занятия с дошкольниками по изобразительной</w:t>
      </w:r>
    </w:p>
    <w:p w:rsidR="001A08CE" w:rsidRPr="00DA0E5B" w:rsidRDefault="001A08CE" w:rsidP="00DA0E5B">
      <w:pPr>
        <w:pStyle w:val="a7"/>
        <w:spacing w:before="1" w:line="276" w:lineRule="auto"/>
        <w:ind w:right="269"/>
        <w:rPr>
          <w:sz w:val="24"/>
          <w:szCs w:val="24"/>
        </w:rPr>
      </w:pPr>
      <w:r w:rsidRPr="00DA0E5B">
        <w:rPr>
          <w:sz w:val="24"/>
          <w:szCs w:val="24"/>
        </w:rPr>
        <w:t>деятельности. Москва, 1996;</w:t>
      </w:r>
    </w:p>
    <w:p w:rsidR="001A08CE" w:rsidRPr="00DA0E5B" w:rsidRDefault="001A08CE" w:rsidP="00DA0E5B">
      <w:pPr>
        <w:pStyle w:val="a7"/>
        <w:spacing w:before="1" w:line="276" w:lineRule="auto"/>
        <w:ind w:right="269"/>
        <w:rPr>
          <w:sz w:val="24"/>
          <w:szCs w:val="24"/>
        </w:rPr>
      </w:pPr>
      <w:r w:rsidRPr="00DA0E5B">
        <w:rPr>
          <w:sz w:val="24"/>
          <w:szCs w:val="24"/>
        </w:rPr>
        <w:t>- А.С.Галанов, С.Н.Корнилова, С.Л.Куликова. Занятия с дошкольниками</w:t>
      </w:r>
    </w:p>
    <w:p w:rsidR="001A08CE" w:rsidRPr="00DA0E5B" w:rsidRDefault="001A08CE" w:rsidP="00DA0E5B">
      <w:pPr>
        <w:pStyle w:val="a7"/>
        <w:spacing w:before="1" w:line="276" w:lineRule="auto"/>
        <w:ind w:right="269"/>
        <w:rPr>
          <w:sz w:val="24"/>
          <w:szCs w:val="24"/>
        </w:rPr>
      </w:pPr>
      <w:r w:rsidRPr="00DA0E5B">
        <w:rPr>
          <w:sz w:val="24"/>
          <w:szCs w:val="24"/>
        </w:rPr>
        <w:t>по изобразительному искусству. Москва, 2000;</w:t>
      </w:r>
    </w:p>
    <w:p w:rsidR="001A08CE" w:rsidRPr="00DA0E5B" w:rsidRDefault="001A08CE" w:rsidP="00DA0E5B">
      <w:pPr>
        <w:pStyle w:val="a7"/>
        <w:spacing w:before="1" w:line="276" w:lineRule="auto"/>
        <w:ind w:right="269"/>
        <w:rPr>
          <w:sz w:val="24"/>
          <w:szCs w:val="24"/>
        </w:rPr>
      </w:pPr>
      <w:r w:rsidRPr="00DA0E5B">
        <w:rPr>
          <w:sz w:val="24"/>
          <w:szCs w:val="24"/>
        </w:rPr>
        <w:t>- Под ред. Р.Г.Казаковой. Рисование с детьми дошкольного возраста</w:t>
      </w:r>
    </w:p>
    <w:p w:rsidR="001A08CE" w:rsidRPr="00DA0E5B" w:rsidRDefault="001A08CE" w:rsidP="00DA0E5B">
      <w:pPr>
        <w:pStyle w:val="a7"/>
        <w:spacing w:before="1" w:line="276" w:lineRule="auto"/>
        <w:ind w:right="269"/>
        <w:rPr>
          <w:sz w:val="24"/>
          <w:szCs w:val="24"/>
        </w:rPr>
      </w:pPr>
      <w:r w:rsidRPr="00DA0E5B">
        <w:rPr>
          <w:sz w:val="24"/>
          <w:szCs w:val="24"/>
        </w:rPr>
        <w:t>(нетрадиционные техники, планирование, конспекты занятий). Москва,</w:t>
      </w:r>
    </w:p>
    <w:p w:rsidR="001A08CE" w:rsidRPr="00DA0E5B" w:rsidRDefault="001A08CE" w:rsidP="00DA0E5B">
      <w:pPr>
        <w:pStyle w:val="a7"/>
        <w:spacing w:before="1" w:line="276" w:lineRule="auto"/>
        <w:ind w:right="269"/>
        <w:rPr>
          <w:sz w:val="24"/>
          <w:szCs w:val="24"/>
        </w:rPr>
      </w:pPr>
      <w:r w:rsidRPr="00DA0E5B">
        <w:rPr>
          <w:sz w:val="24"/>
          <w:szCs w:val="24"/>
        </w:rPr>
        <w:t>2005;</w:t>
      </w:r>
    </w:p>
    <w:p w:rsidR="001A08CE" w:rsidRPr="00DA0E5B" w:rsidRDefault="001A08CE" w:rsidP="00DA0E5B">
      <w:pPr>
        <w:pStyle w:val="a7"/>
        <w:spacing w:before="1" w:line="276" w:lineRule="auto"/>
        <w:ind w:right="269"/>
        <w:rPr>
          <w:sz w:val="24"/>
          <w:szCs w:val="24"/>
        </w:rPr>
      </w:pPr>
      <w:r w:rsidRPr="00DA0E5B">
        <w:rPr>
          <w:sz w:val="24"/>
          <w:szCs w:val="24"/>
        </w:rPr>
        <w:t>- Альбомы: Сказочная гжель, Жостовский букет, Хохломская роспись,</w:t>
      </w:r>
    </w:p>
    <w:p w:rsidR="001A08CE" w:rsidRPr="00DA0E5B" w:rsidRDefault="001A08CE" w:rsidP="00DA0E5B">
      <w:pPr>
        <w:pStyle w:val="a7"/>
        <w:spacing w:before="1" w:line="276" w:lineRule="auto"/>
        <w:ind w:right="269"/>
        <w:rPr>
          <w:sz w:val="24"/>
          <w:szCs w:val="24"/>
        </w:rPr>
      </w:pPr>
      <w:r w:rsidRPr="00DA0E5B">
        <w:rPr>
          <w:sz w:val="24"/>
          <w:szCs w:val="24"/>
        </w:rPr>
        <w:t>Филимоновские свистульки, Дымковская игрушка. Москва, 2000.</w:t>
      </w:r>
    </w:p>
    <w:p w:rsidR="001A08CE" w:rsidRPr="00DA0E5B" w:rsidRDefault="001A08CE" w:rsidP="00DA0E5B">
      <w:pPr>
        <w:pStyle w:val="a7"/>
        <w:spacing w:before="1" w:line="276" w:lineRule="auto"/>
        <w:ind w:right="269"/>
        <w:rPr>
          <w:sz w:val="24"/>
          <w:szCs w:val="24"/>
        </w:rPr>
      </w:pPr>
      <w:r w:rsidRPr="00DA0E5B">
        <w:rPr>
          <w:sz w:val="24"/>
          <w:szCs w:val="24"/>
        </w:rPr>
        <w:t>Аппликация</w:t>
      </w:r>
    </w:p>
    <w:p w:rsidR="001A08CE" w:rsidRPr="00DA0E5B" w:rsidRDefault="001A08CE" w:rsidP="00DA0E5B">
      <w:pPr>
        <w:pStyle w:val="a7"/>
        <w:spacing w:before="1" w:line="276" w:lineRule="auto"/>
        <w:ind w:right="269"/>
        <w:rPr>
          <w:sz w:val="24"/>
          <w:szCs w:val="24"/>
        </w:rPr>
      </w:pPr>
      <w:r w:rsidRPr="00DA0E5B">
        <w:rPr>
          <w:sz w:val="24"/>
          <w:szCs w:val="24"/>
        </w:rPr>
        <w:t>- Т.Г. Неретина. Система работы со старшими дошкольниками с задержкой</w:t>
      </w:r>
    </w:p>
    <w:p w:rsidR="001A08CE" w:rsidRPr="00DA0E5B" w:rsidRDefault="001A08CE" w:rsidP="00DA0E5B">
      <w:pPr>
        <w:pStyle w:val="a7"/>
        <w:spacing w:before="1" w:line="276" w:lineRule="auto"/>
        <w:ind w:right="269"/>
        <w:rPr>
          <w:sz w:val="24"/>
          <w:szCs w:val="24"/>
        </w:rPr>
      </w:pPr>
      <w:r w:rsidRPr="00DA0E5B">
        <w:rPr>
          <w:sz w:val="24"/>
          <w:szCs w:val="24"/>
        </w:rPr>
        <w:t>психического здоровья в условиях дошкольного образовательного</w:t>
      </w:r>
    </w:p>
    <w:p w:rsidR="001A08CE" w:rsidRPr="00DA0E5B" w:rsidRDefault="001A08CE" w:rsidP="00DA0E5B">
      <w:pPr>
        <w:pStyle w:val="a7"/>
        <w:spacing w:before="1" w:line="276" w:lineRule="auto"/>
        <w:ind w:right="269"/>
        <w:rPr>
          <w:sz w:val="24"/>
          <w:szCs w:val="24"/>
        </w:rPr>
      </w:pPr>
      <w:r w:rsidRPr="00DA0E5B">
        <w:rPr>
          <w:sz w:val="24"/>
          <w:szCs w:val="24"/>
        </w:rPr>
        <w:lastRenderedPageBreak/>
        <w:t>учреждения. Москва 2004;</w:t>
      </w:r>
    </w:p>
    <w:p w:rsidR="001A08CE" w:rsidRPr="00DA0E5B" w:rsidRDefault="001A08CE" w:rsidP="00DA0E5B">
      <w:pPr>
        <w:pStyle w:val="a7"/>
        <w:spacing w:before="1" w:line="276" w:lineRule="auto"/>
        <w:ind w:right="269"/>
        <w:rPr>
          <w:sz w:val="24"/>
          <w:szCs w:val="24"/>
        </w:rPr>
      </w:pPr>
      <w:r w:rsidRPr="00DA0E5B">
        <w:rPr>
          <w:sz w:val="24"/>
          <w:szCs w:val="24"/>
        </w:rPr>
        <w:t>- Д.Н. Колдина. Лепка аппликация с детьми 5 – 6 лет. Москва, 2014;</w:t>
      </w:r>
    </w:p>
    <w:p w:rsidR="001A08CE" w:rsidRPr="00DA0E5B" w:rsidRDefault="001A08CE" w:rsidP="00DA0E5B">
      <w:pPr>
        <w:pStyle w:val="a7"/>
        <w:spacing w:before="1" w:line="276" w:lineRule="auto"/>
        <w:ind w:right="269"/>
        <w:rPr>
          <w:sz w:val="24"/>
          <w:szCs w:val="24"/>
        </w:rPr>
      </w:pPr>
      <w:r w:rsidRPr="00DA0E5B">
        <w:rPr>
          <w:sz w:val="24"/>
          <w:szCs w:val="24"/>
        </w:rPr>
        <w:t>- Д.Н. Колдина. Лепка и аппликация с детьми 6 –7 лет. Москва, 2014;</w:t>
      </w:r>
    </w:p>
    <w:p w:rsidR="001A08CE" w:rsidRPr="00DA0E5B" w:rsidRDefault="001A08CE" w:rsidP="00DA0E5B">
      <w:pPr>
        <w:pStyle w:val="a7"/>
        <w:spacing w:before="1" w:line="276" w:lineRule="auto"/>
        <w:ind w:right="269"/>
        <w:rPr>
          <w:sz w:val="24"/>
          <w:szCs w:val="24"/>
        </w:rPr>
      </w:pPr>
      <w:r w:rsidRPr="00DA0E5B">
        <w:rPr>
          <w:sz w:val="24"/>
          <w:szCs w:val="24"/>
        </w:rPr>
        <w:t>- С.И. Гудилина. Чудеса своими руками. Москва, 1998;</w:t>
      </w:r>
    </w:p>
    <w:p w:rsidR="001A08CE" w:rsidRPr="00DA0E5B" w:rsidRDefault="001A08CE" w:rsidP="00DA0E5B">
      <w:pPr>
        <w:pStyle w:val="a7"/>
        <w:spacing w:before="1" w:line="276" w:lineRule="auto"/>
        <w:ind w:right="269"/>
        <w:rPr>
          <w:sz w:val="24"/>
          <w:szCs w:val="24"/>
        </w:rPr>
      </w:pPr>
      <w:r w:rsidRPr="00DA0E5B">
        <w:rPr>
          <w:sz w:val="24"/>
          <w:szCs w:val="24"/>
        </w:rPr>
        <w:t>- И.М. Петрова. Объёмная аппликация. Санкт-петербург.2012;</w:t>
      </w:r>
    </w:p>
    <w:p w:rsidR="001A08CE" w:rsidRPr="00DA0E5B" w:rsidRDefault="001A08CE" w:rsidP="00DA0E5B">
      <w:pPr>
        <w:pStyle w:val="a7"/>
        <w:spacing w:before="1" w:line="276" w:lineRule="auto"/>
        <w:ind w:right="269"/>
        <w:rPr>
          <w:sz w:val="24"/>
          <w:szCs w:val="24"/>
        </w:rPr>
      </w:pPr>
      <w:r w:rsidRPr="00DA0E5B">
        <w:rPr>
          <w:sz w:val="24"/>
          <w:szCs w:val="24"/>
        </w:rPr>
        <w:t>- А.Н. Малышева, Н.В. Ермолаева. Аппликация. Ярославль, 2000.</w:t>
      </w:r>
    </w:p>
    <w:p w:rsidR="001A08CE" w:rsidRPr="00DA0E5B" w:rsidRDefault="001A08CE" w:rsidP="00DA0E5B">
      <w:pPr>
        <w:pStyle w:val="a7"/>
        <w:spacing w:before="1" w:line="276" w:lineRule="auto"/>
        <w:ind w:right="269"/>
        <w:rPr>
          <w:sz w:val="24"/>
          <w:szCs w:val="24"/>
        </w:rPr>
      </w:pPr>
      <w:r w:rsidRPr="00DA0E5B">
        <w:rPr>
          <w:sz w:val="24"/>
          <w:szCs w:val="24"/>
        </w:rPr>
        <w:t>- М. А. Гусакова. Аппликация. Москва, 1999;</w:t>
      </w:r>
    </w:p>
    <w:p w:rsidR="001A08CE" w:rsidRPr="00DA0E5B" w:rsidRDefault="001A08CE" w:rsidP="00DA0E5B">
      <w:pPr>
        <w:pStyle w:val="a7"/>
        <w:spacing w:before="1" w:line="276" w:lineRule="auto"/>
        <w:ind w:right="269"/>
        <w:rPr>
          <w:sz w:val="24"/>
          <w:szCs w:val="24"/>
        </w:rPr>
      </w:pPr>
      <w:r w:rsidRPr="00DA0E5B">
        <w:rPr>
          <w:sz w:val="24"/>
          <w:szCs w:val="24"/>
        </w:rPr>
        <w:t>- И. М. Петрова. Аппликация для дошкольников. Санкт-Петербург, 2009.</w:t>
      </w:r>
    </w:p>
    <w:p w:rsidR="001A08CE" w:rsidRPr="00DA0E5B" w:rsidRDefault="001A08CE" w:rsidP="00DA0E5B">
      <w:pPr>
        <w:pStyle w:val="a7"/>
        <w:spacing w:before="1" w:line="276" w:lineRule="auto"/>
        <w:ind w:right="269"/>
        <w:rPr>
          <w:sz w:val="24"/>
          <w:szCs w:val="24"/>
        </w:rPr>
      </w:pPr>
      <w:r w:rsidRPr="00DA0E5B">
        <w:rPr>
          <w:sz w:val="24"/>
          <w:szCs w:val="24"/>
        </w:rPr>
        <w:t>Музыка</w:t>
      </w:r>
    </w:p>
    <w:p w:rsidR="001A08CE" w:rsidRPr="00DA0E5B" w:rsidRDefault="001A08CE" w:rsidP="00DA0E5B">
      <w:pPr>
        <w:pStyle w:val="a7"/>
        <w:spacing w:before="1" w:line="276" w:lineRule="auto"/>
        <w:ind w:right="269"/>
        <w:rPr>
          <w:sz w:val="24"/>
          <w:szCs w:val="24"/>
        </w:rPr>
      </w:pPr>
      <w:r w:rsidRPr="00DA0E5B">
        <w:rPr>
          <w:sz w:val="24"/>
          <w:szCs w:val="24"/>
        </w:rPr>
        <w:t>- Ж. Е. Фирилева, Е. Г. Сайкина «Са – фи- дансе». Москва, 2000;</w:t>
      </w:r>
    </w:p>
    <w:p w:rsidR="001A08CE" w:rsidRPr="00DA0E5B" w:rsidRDefault="001A08CE" w:rsidP="00DA0E5B">
      <w:pPr>
        <w:pStyle w:val="a7"/>
        <w:spacing w:before="1" w:line="276" w:lineRule="auto"/>
        <w:ind w:right="269"/>
        <w:rPr>
          <w:sz w:val="24"/>
          <w:szCs w:val="24"/>
        </w:rPr>
      </w:pPr>
      <w:r w:rsidRPr="00DA0E5B">
        <w:rPr>
          <w:sz w:val="24"/>
          <w:szCs w:val="24"/>
        </w:rPr>
        <w:t>- Н. А. Ветлугина. Музыкальные занятия в детском саду.</w:t>
      </w:r>
    </w:p>
    <w:p w:rsidR="001A08CE" w:rsidRPr="00DA0E5B" w:rsidRDefault="001A08CE" w:rsidP="00DA0E5B">
      <w:pPr>
        <w:pStyle w:val="a7"/>
        <w:spacing w:before="1" w:line="276" w:lineRule="auto"/>
        <w:ind w:right="269"/>
        <w:rPr>
          <w:sz w:val="24"/>
          <w:szCs w:val="24"/>
        </w:rPr>
      </w:pPr>
      <w:r w:rsidRPr="00DA0E5B">
        <w:rPr>
          <w:sz w:val="24"/>
          <w:szCs w:val="24"/>
        </w:rPr>
        <w:t>Москва, 1990;</w:t>
      </w:r>
    </w:p>
    <w:p w:rsidR="001A08CE" w:rsidRPr="00DA0E5B" w:rsidRDefault="001A08CE" w:rsidP="00DA0E5B">
      <w:pPr>
        <w:pStyle w:val="a7"/>
        <w:spacing w:before="1" w:line="276" w:lineRule="auto"/>
        <w:ind w:right="269"/>
        <w:rPr>
          <w:sz w:val="24"/>
          <w:szCs w:val="24"/>
        </w:rPr>
      </w:pPr>
      <w:r w:rsidRPr="00DA0E5B">
        <w:rPr>
          <w:sz w:val="24"/>
          <w:szCs w:val="24"/>
        </w:rPr>
        <w:t>- А.И.Буренина. Театр всевозможного. Санкт-Петербург, 2002;</w:t>
      </w:r>
    </w:p>
    <w:p w:rsidR="001A08CE" w:rsidRPr="00DA0E5B" w:rsidRDefault="001A08CE" w:rsidP="00DA0E5B">
      <w:pPr>
        <w:pStyle w:val="a7"/>
        <w:spacing w:before="1" w:line="276" w:lineRule="auto"/>
        <w:ind w:right="269"/>
        <w:rPr>
          <w:sz w:val="24"/>
          <w:szCs w:val="24"/>
        </w:rPr>
      </w:pPr>
      <w:r w:rsidRPr="00DA0E5B">
        <w:rPr>
          <w:sz w:val="24"/>
          <w:szCs w:val="24"/>
        </w:rPr>
        <w:t>- Т.Суворова. Танцевальная ритмика для детей. Санкт-Петербург,</w:t>
      </w:r>
    </w:p>
    <w:p w:rsidR="001A08CE" w:rsidRPr="00DA0E5B" w:rsidRDefault="001A08CE" w:rsidP="00DA0E5B">
      <w:pPr>
        <w:pStyle w:val="a7"/>
        <w:spacing w:before="1" w:line="276" w:lineRule="auto"/>
        <w:ind w:right="269"/>
        <w:rPr>
          <w:sz w:val="24"/>
          <w:szCs w:val="24"/>
        </w:rPr>
      </w:pPr>
      <w:r w:rsidRPr="00DA0E5B">
        <w:rPr>
          <w:sz w:val="24"/>
          <w:szCs w:val="24"/>
        </w:rPr>
        <w:t>2005;</w:t>
      </w:r>
    </w:p>
    <w:p w:rsidR="001A08CE" w:rsidRPr="00DA0E5B" w:rsidRDefault="001A08CE" w:rsidP="00DA0E5B">
      <w:pPr>
        <w:pStyle w:val="a7"/>
        <w:spacing w:before="1" w:line="276" w:lineRule="auto"/>
        <w:ind w:right="269"/>
        <w:rPr>
          <w:sz w:val="24"/>
          <w:szCs w:val="24"/>
        </w:rPr>
      </w:pPr>
      <w:r w:rsidRPr="00DA0E5B">
        <w:rPr>
          <w:sz w:val="24"/>
          <w:szCs w:val="24"/>
        </w:rPr>
        <w:t>- Г.А.Струве. Ступеньки музыкальной грамотности. СанктПетербург, 1999;</w:t>
      </w:r>
    </w:p>
    <w:p w:rsidR="001A08CE" w:rsidRPr="00DA0E5B" w:rsidRDefault="001A08CE" w:rsidP="00DA0E5B">
      <w:pPr>
        <w:pStyle w:val="a7"/>
        <w:spacing w:before="1" w:line="276" w:lineRule="auto"/>
        <w:ind w:right="269"/>
        <w:rPr>
          <w:sz w:val="24"/>
          <w:szCs w:val="24"/>
        </w:rPr>
      </w:pPr>
      <w:r w:rsidRPr="00DA0E5B">
        <w:rPr>
          <w:sz w:val="24"/>
          <w:szCs w:val="24"/>
        </w:rPr>
        <w:t>- Е.И.Юдина. Первые уроки музыки и творчества. Москва, 1999;</w:t>
      </w:r>
    </w:p>
    <w:p w:rsidR="001A08CE" w:rsidRPr="00DA0E5B" w:rsidRDefault="001A08CE" w:rsidP="00DA0E5B">
      <w:pPr>
        <w:pStyle w:val="a7"/>
        <w:spacing w:before="1" w:line="276" w:lineRule="auto"/>
        <w:ind w:right="269"/>
        <w:rPr>
          <w:sz w:val="24"/>
          <w:szCs w:val="24"/>
        </w:rPr>
      </w:pPr>
      <w:r w:rsidRPr="00DA0E5B">
        <w:rPr>
          <w:sz w:val="24"/>
          <w:szCs w:val="24"/>
        </w:rPr>
        <w:t>- О. П. Радынова. Слушаем музыку. Москва,1990;</w:t>
      </w:r>
    </w:p>
    <w:p w:rsidR="001A08CE" w:rsidRPr="00DA0E5B" w:rsidRDefault="001A08CE" w:rsidP="00DA0E5B">
      <w:pPr>
        <w:pStyle w:val="a7"/>
        <w:spacing w:before="1" w:line="276" w:lineRule="auto"/>
        <w:ind w:right="269"/>
        <w:rPr>
          <w:sz w:val="24"/>
          <w:szCs w:val="24"/>
        </w:rPr>
      </w:pPr>
      <w:r w:rsidRPr="00DA0E5B">
        <w:rPr>
          <w:sz w:val="24"/>
          <w:szCs w:val="24"/>
        </w:rPr>
        <w:t>- Н.А.Павлова. Искусство слышать. Мурманск, 2002;</w:t>
      </w:r>
    </w:p>
    <w:p w:rsidR="001A08CE" w:rsidRPr="00DA0E5B" w:rsidRDefault="001A08CE" w:rsidP="00DA0E5B">
      <w:pPr>
        <w:pStyle w:val="a7"/>
        <w:spacing w:before="1" w:line="276" w:lineRule="auto"/>
        <w:ind w:right="269"/>
        <w:rPr>
          <w:sz w:val="24"/>
          <w:szCs w:val="24"/>
        </w:rPr>
      </w:pPr>
      <w:r w:rsidRPr="00DA0E5B">
        <w:rPr>
          <w:sz w:val="24"/>
          <w:szCs w:val="24"/>
        </w:rPr>
        <w:t>- М. А. Михайлова. Развитие музыкальных способностей детей.</w:t>
      </w:r>
    </w:p>
    <w:p w:rsidR="001A08CE" w:rsidRPr="00DA0E5B" w:rsidRDefault="001A08CE" w:rsidP="00DA0E5B">
      <w:pPr>
        <w:pStyle w:val="a7"/>
        <w:spacing w:before="1" w:line="276" w:lineRule="auto"/>
        <w:ind w:right="269"/>
        <w:rPr>
          <w:sz w:val="24"/>
          <w:szCs w:val="24"/>
        </w:rPr>
      </w:pPr>
      <w:r w:rsidRPr="00DA0E5B">
        <w:rPr>
          <w:sz w:val="24"/>
          <w:szCs w:val="24"/>
        </w:rPr>
        <w:t>Ярославль,1997;</w:t>
      </w:r>
    </w:p>
    <w:p w:rsidR="001A08CE" w:rsidRPr="00DA0E5B" w:rsidRDefault="001A08CE" w:rsidP="00DA0E5B">
      <w:pPr>
        <w:pStyle w:val="a7"/>
        <w:spacing w:before="1" w:line="276" w:lineRule="auto"/>
        <w:ind w:right="269"/>
        <w:rPr>
          <w:sz w:val="24"/>
          <w:szCs w:val="24"/>
        </w:rPr>
      </w:pPr>
      <w:r w:rsidRPr="00DA0E5B">
        <w:rPr>
          <w:sz w:val="24"/>
          <w:szCs w:val="24"/>
        </w:rPr>
        <w:t>- Н.В.Зарецкая. Календарные праздники для детей старшего</w:t>
      </w:r>
    </w:p>
    <w:p w:rsidR="001A08CE" w:rsidRPr="00DA0E5B" w:rsidRDefault="001A08CE" w:rsidP="00DA0E5B">
      <w:pPr>
        <w:pStyle w:val="a7"/>
        <w:spacing w:before="1" w:line="276" w:lineRule="auto"/>
        <w:ind w:right="269"/>
        <w:rPr>
          <w:sz w:val="24"/>
          <w:szCs w:val="24"/>
        </w:rPr>
      </w:pPr>
      <w:r w:rsidRPr="00DA0E5B">
        <w:rPr>
          <w:sz w:val="24"/>
          <w:szCs w:val="24"/>
        </w:rPr>
        <w:t>возраста. Москва, 2004;</w:t>
      </w:r>
    </w:p>
    <w:p w:rsidR="001A08CE" w:rsidRPr="00DA0E5B" w:rsidRDefault="001A08CE" w:rsidP="00DA0E5B">
      <w:pPr>
        <w:pStyle w:val="a7"/>
        <w:spacing w:before="1" w:line="276" w:lineRule="auto"/>
        <w:ind w:right="269"/>
        <w:rPr>
          <w:sz w:val="24"/>
          <w:szCs w:val="24"/>
        </w:rPr>
      </w:pPr>
      <w:r w:rsidRPr="00DA0E5B">
        <w:rPr>
          <w:sz w:val="24"/>
          <w:szCs w:val="24"/>
        </w:rPr>
        <w:t>- Н.В.Зарецкая. Праздники в детском саду. Москва, 2002;</w:t>
      </w:r>
    </w:p>
    <w:p w:rsidR="001A08CE" w:rsidRPr="00DA0E5B" w:rsidRDefault="001A08CE" w:rsidP="00DA0E5B">
      <w:pPr>
        <w:pStyle w:val="a7"/>
        <w:spacing w:before="1" w:line="276" w:lineRule="auto"/>
        <w:ind w:right="269"/>
        <w:rPr>
          <w:sz w:val="24"/>
          <w:szCs w:val="24"/>
        </w:rPr>
      </w:pPr>
      <w:r w:rsidRPr="00DA0E5B">
        <w:rPr>
          <w:sz w:val="24"/>
          <w:szCs w:val="24"/>
        </w:rPr>
        <w:t>- Песни и упражнения для развития детей 5-6 лет.</w:t>
      </w:r>
    </w:p>
    <w:p w:rsidR="001A08CE" w:rsidRPr="00DA0E5B" w:rsidRDefault="001A08CE" w:rsidP="00DA0E5B">
      <w:pPr>
        <w:pStyle w:val="a7"/>
        <w:spacing w:before="1" w:line="276" w:lineRule="auto"/>
        <w:ind w:right="269"/>
        <w:rPr>
          <w:sz w:val="24"/>
          <w:szCs w:val="24"/>
        </w:rPr>
      </w:pPr>
      <w:r w:rsidRPr="00DA0E5B">
        <w:rPr>
          <w:sz w:val="24"/>
          <w:szCs w:val="24"/>
        </w:rPr>
        <w:t>- Песни и упражнения для развития детей 6-7 лет.</w:t>
      </w:r>
    </w:p>
    <w:p w:rsidR="001A08CE" w:rsidRPr="00DA0E5B" w:rsidRDefault="001A08CE" w:rsidP="00DA0E5B">
      <w:pPr>
        <w:pStyle w:val="a7"/>
        <w:spacing w:before="1" w:line="276" w:lineRule="auto"/>
        <w:ind w:right="269"/>
        <w:rPr>
          <w:sz w:val="24"/>
          <w:szCs w:val="24"/>
        </w:rPr>
      </w:pPr>
      <w:r w:rsidRPr="00DA0E5B">
        <w:rPr>
          <w:sz w:val="24"/>
          <w:szCs w:val="24"/>
        </w:rPr>
        <w:t>- Ломова. Музыка и движения. 5-6 лет.</w:t>
      </w:r>
    </w:p>
    <w:p w:rsidR="001A08CE" w:rsidRPr="00DA0E5B" w:rsidRDefault="001A08CE" w:rsidP="00DA0E5B">
      <w:pPr>
        <w:pStyle w:val="a7"/>
        <w:spacing w:before="1" w:line="276" w:lineRule="auto"/>
        <w:ind w:right="269"/>
        <w:rPr>
          <w:sz w:val="24"/>
          <w:szCs w:val="24"/>
        </w:rPr>
      </w:pPr>
      <w:r w:rsidRPr="00DA0E5B">
        <w:rPr>
          <w:sz w:val="24"/>
          <w:szCs w:val="24"/>
        </w:rPr>
        <w:t>- Ломова. Музыка и движения. 6-7 лет.</w:t>
      </w:r>
    </w:p>
    <w:p w:rsidR="001A08CE" w:rsidRPr="00DA0E5B" w:rsidRDefault="001A08CE" w:rsidP="00DA0E5B">
      <w:pPr>
        <w:pStyle w:val="a7"/>
        <w:spacing w:before="1" w:line="276" w:lineRule="auto"/>
        <w:ind w:right="269"/>
        <w:rPr>
          <w:sz w:val="24"/>
          <w:szCs w:val="24"/>
        </w:rPr>
      </w:pPr>
      <w:r w:rsidRPr="00DA0E5B">
        <w:rPr>
          <w:sz w:val="24"/>
          <w:szCs w:val="24"/>
        </w:rPr>
        <w:t>- Кукольный театр дошкольника. Москва.1983.</w:t>
      </w:r>
    </w:p>
    <w:p w:rsidR="001A08CE" w:rsidRPr="00DA0E5B" w:rsidRDefault="001A08CE" w:rsidP="00DA0E5B">
      <w:pPr>
        <w:pStyle w:val="a7"/>
        <w:spacing w:before="1" w:line="276" w:lineRule="auto"/>
        <w:ind w:right="269"/>
        <w:rPr>
          <w:sz w:val="24"/>
          <w:szCs w:val="24"/>
        </w:rPr>
      </w:pPr>
      <w:r w:rsidRPr="00DA0E5B">
        <w:rPr>
          <w:sz w:val="24"/>
          <w:szCs w:val="24"/>
        </w:rPr>
        <w:t>- Н. Ф. Сорокина «Театр – творчество - дети». Москва, 1999;</w:t>
      </w:r>
    </w:p>
    <w:p w:rsidR="001A08CE" w:rsidRPr="00DA0E5B" w:rsidRDefault="001A08CE" w:rsidP="00DA0E5B">
      <w:pPr>
        <w:pStyle w:val="a7"/>
        <w:spacing w:before="1" w:line="276" w:lineRule="auto"/>
        <w:ind w:right="269"/>
        <w:rPr>
          <w:sz w:val="24"/>
          <w:szCs w:val="24"/>
        </w:rPr>
      </w:pPr>
      <w:r w:rsidRPr="00DA0E5B">
        <w:rPr>
          <w:sz w:val="24"/>
          <w:szCs w:val="24"/>
        </w:rPr>
        <w:t>- Е.В.Горбина. В театре нашем для вас поем и пляшем.</w:t>
      </w:r>
    </w:p>
    <w:p w:rsidR="001A08CE" w:rsidRPr="00DA0E5B" w:rsidRDefault="001A08CE" w:rsidP="00DA0E5B">
      <w:pPr>
        <w:pStyle w:val="a7"/>
        <w:spacing w:before="1" w:line="276" w:lineRule="auto"/>
        <w:ind w:right="269"/>
        <w:rPr>
          <w:sz w:val="24"/>
          <w:szCs w:val="24"/>
        </w:rPr>
      </w:pPr>
      <w:r w:rsidRPr="00DA0E5B">
        <w:rPr>
          <w:sz w:val="24"/>
          <w:szCs w:val="24"/>
        </w:rPr>
        <w:t>Ярославль, 2000;</w:t>
      </w:r>
    </w:p>
    <w:p w:rsidR="001A08CE" w:rsidRPr="00DA0E5B" w:rsidRDefault="001A08CE" w:rsidP="00DA0E5B">
      <w:pPr>
        <w:pStyle w:val="a7"/>
        <w:spacing w:before="1" w:line="276" w:lineRule="auto"/>
        <w:ind w:right="269"/>
        <w:rPr>
          <w:sz w:val="24"/>
          <w:szCs w:val="24"/>
        </w:rPr>
      </w:pPr>
      <w:r w:rsidRPr="00DA0E5B">
        <w:rPr>
          <w:sz w:val="24"/>
          <w:szCs w:val="24"/>
        </w:rPr>
        <w:t>- Е. Д. Макшанцева. Сборник музыкально-речевых игр для</w:t>
      </w:r>
    </w:p>
    <w:p w:rsidR="001A08CE" w:rsidRPr="00DA0E5B" w:rsidRDefault="001A08CE" w:rsidP="00DA0E5B">
      <w:pPr>
        <w:pStyle w:val="a7"/>
        <w:spacing w:before="1" w:line="276" w:lineRule="auto"/>
        <w:ind w:right="269"/>
        <w:rPr>
          <w:sz w:val="24"/>
          <w:szCs w:val="24"/>
        </w:rPr>
      </w:pPr>
      <w:r w:rsidRPr="00DA0E5B">
        <w:rPr>
          <w:sz w:val="24"/>
          <w:szCs w:val="24"/>
        </w:rPr>
        <w:t>дошкольников. Москва, 1999;</w:t>
      </w:r>
    </w:p>
    <w:p w:rsidR="001A08CE" w:rsidRPr="00DA0E5B" w:rsidRDefault="001A08CE" w:rsidP="00DA0E5B">
      <w:pPr>
        <w:pStyle w:val="a7"/>
        <w:spacing w:before="1" w:line="276" w:lineRule="auto"/>
        <w:ind w:right="269"/>
        <w:rPr>
          <w:sz w:val="24"/>
          <w:szCs w:val="24"/>
        </w:rPr>
      </w:pPr>
      <w:r w:rsidRPr="00DA0E5B">
        <w:rPr>
          <w:sz w:val="24"/>
          <w:szCs w:val="24"/>
        </w:rPr>
        <w:t>- Н. Н. Алларова. Музыкально-игровой материал для</w:t>
      </w:r>
    </w:p>
    <w:p w:rsidR="001A08CE" w:rsidRPr="00DA0E5B" w:rsidRDefault="001A08CE" w:rsidP="00DA0E5B">
      <w:pPr>
        <w:pStyle w:val="a7"/>
        <w:spacing w:before="1" w:line="276" w:lineRule="auto"/>
        <w:ind w:right="269"/>
        <w:rPr>
          <w:sz w:val="24"/>
          <w:szCs w:val="24"/>
        </w:rPr>
      </w:pPr>
      <w:r w:rsidRPr="00DA0E5B">
        <w:rPr>
          <w:sz w:val="24"/>
          <w:szCs w:val="24"/>
        </w:rPr>
        <w:t>дошкольников. Москва, 1999;</w:t>
      </w:r>
    </w:p>
    <w:p w:rsidR="001A08CE" w:rsidRPr="00DA0E5B" w:rsidRDefault="001A08CE" w:rsidP="00DA0E5B">
      <w:pPr>
        <w:pStyle w:val="a7"/>
        <w:spacing w:before="1" w:line="276" w:lineRule="auto"/>
        <w:ind w:right="269"/>
        <w:rPr>
          <w:sz w:val="24"/>
          <w:szCs w:val="24"/>
        </w:rPr>
      </w:pPr>
      <w:r w:rsidRPr="00DA0E5B">
        <w:rPr>
          <w:sz w:val="24"/>
          <w:szCs w:val="24"/>
        </w:rPr>
        <w:t>- А. А. Муравьева. Роль фонемных движений в формировании</w:t>
      </w:r>
    </w:p>
    <w:p w:rsidR="001A08CE" w:rsidRPr="00DA0E5B" w:rsidRDefault="001A08CE" w:rsidP="00DA0E5B">
      <w:pPr>
        <w:pStyle w:val="a7"/>
        <w:spacing w:before="1" w:line="276" w:lineRule="auto"/>
        <w:ind w:right="269"/>
        <w:rPr>
          <w:sz w:val="24"/>
          <w:szCs w:val="24"/>
        </w:rPr>
      </w:pPr>
      <w:r w:rsidRPr="00DA0E5B">
        <w:rPr>
          <w:sz w:val="24"/>
          <w:szCs w:val="24"/>
        </w:rPr>
        <w:t>речевого и певческого голоса у дошкольников. Вологда, 2002;</w:t>
      </w:r>
    </w:p>
    <w:p w:rsidR="001A08CE" w:rsidRPr="00DA0E5B" w:rsidRDefault="001A08CE" w:rsidP="00DA0E5B">
      <w:pPr>
        <w:pStyle w:val="a7"/>
        <w:spacing w:before="1" w:line="276" w:lineRule="auto"/>
        <w:ind w:right="269"/>
        <w:rPr>
          <w:sz w:val="24"/>
          <w:szCs w:val="24"/>
        </w:rPr>
      </w:pPr>
      <w:r w:rsidRPr="00DA0E5B">
        <w:rPr>
          <w:sz w:val="24"/>
          <w:szCs w:val="24"/>
        </w:rPr>
        <w:t>- З. Я. Роот. Музыкально-дидактические игры для детей</w:t>
      </w:r>
    </w:p>
    <w:p w:rsidR="001A08CE" w:rsidRPr="00DA0E5B" w:rsidRDefault="001A08CE" w:rsidP="00DA0E5B">
      <w:pPr>
        <w:pStyle w:val="a7"/>
        <w:spacing w:before="1" w:line="276" w:lineRule="auto"/>
        <w:ind w:right="269"/>
        <w:rPr>
          <w:sz w:val="24"/>
          <w:szCs w:val="24"/>
        </w:rPr>
      </w:pPr>
      <w:r w:rsidRPr="00DA0E5B">
        <w:rPr>
          <w:sz w:val="24"/>
          <w:szCs w:val="24"/>
        </w:rPr>
        <w:t>дошкольного возраста. Москва, 2004</w:t>
      </w:r>
    </w:p>
    <w:p w:rsidR="001A08CE" w:rsidRPr="00DA0E5B" w:rsidRDefault="001A08CE" w:rsidP="00DA0E5B">
      <w:pPr>
        <w:pStyle w:val="Default"/>
        <w:spacing w:line="276" w:lineRule="auto"/>
        <w:ind w:left="720"/>
        <w:jc w:val="both"/>
      </w:pPr>
    </w:p>
    <w:p w:rsidR="00153B94" w:rsidRPr="00DA0E5B" w:rsidRDefault="00153B94"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Материально-технические средства:</w:t>
      </w:r>
    </w:p>
    <w:p w:rsidR="00153B94" w:rsidRPr="00DA0E5B" w:rsidRDefault="00153B94" w:rsidP="00DA0E5B">
      <w:pPr>
        <w:pStyle w:val="a9"/>
        <w:widowControl/>
        <w:numPr>
          <w:ilvl w:val="0"/>
          <w:numId w:val="129"/>
        </w:numPr>
        <w:autoSpaceDE/>
        <w:autoSpaceDN/>
        <w:spacing w:line="276" w:lineRule="auto"/>
        <w:contextualSpacing/>
        <w:rPr>
          <w:sz w:val="24"/>
          <w:szCs w:val="24"/>
        </w:rPr>
      </w:pPr>
      <w:r w:rsidRPr="00DA0E5B">
        <w:rPr>
          <w:sz w:val="24"/>
          <w:szCs w:val="24"/>
        </w:rPr>
        <w:t>Фланелеграф и комплект разрезного материала к нему.</w:t>
      </w:r>
    </w:p>
    <w:p w:rsidR="00153B94" w:rsidRPr="00DA0E5B" w:rsidRDefault="00153B94" w:rsidP="00DA0E5B">
      <w:pPr>
        <w:pStyle w:val="a9"/>
        <w:widowControl/>
        <w:numPr>
          <w:ilvl w:val="0"/>
          <w:numId w:val="129"/>
        </w:numPr>
        <w:autoSpaceDE/>
        <w:autoSpaceDN/>
        <w:spacing w:line="276" w:lineRule="auto"/>
        <w:contextualSpacing/>
        <w:rPr>
          <w:sz w:val="24"/>
          <w:szCs w:val="24"/>
        </w:rPr>
      </w:pPr>
      <w:r w:rsidRPr="00DA0E5B">
        <w:rPr>
          <w:sz w:val="24"/>
          <w:szCs w:val="24"/>
        </w:rPr>
        <w:t>Магнитная доска и комплект материала к ней.</w:t>
      </w:r>
    </w:p>
    <w:p w:rsidR="00153B94" w:rsidRPr="00DA0E5B" w:rsidRDefault="00153B94" w:rsidP="00DA0E5B">
      <w:pPr>
        <w:pStyle w:val="a9"/>
        <w:widowControl/>
        <w:numPr>
          <w:ilvl w:val="0"/>
          <w:numId w:val="129"/>
        </w:numPr>
        <w:autoSpaceDE/>
        <w:autoSpaceDN/>
        <w:spacing w:line="276" w:lineRule="auto"/>
        <w:contextualSpacing/>
        <w:rPr>
          <w:sz w:val="24"/>
          <w:szCs w:val="24"/>
        </w:rPr>
      </w:pPr>
      <w:r w:rsidRPr="00DA0E5B">
        <w:rPr>
          <w:sz w:val="24"/>
          <w:szCs w:val="24"/>
        </w:rPr>
        <w:t>Ноутбук и презентации к занятиям.</w:t>
      </w:r>
    </w:p>
    <w:p w:rsidR="00153B94" w:rsidRPr="00DA0E5B" w:rsidRDefault="00153B94" w:rsidP="00DA0E5B">
      <w:pPr>
        <w:pStyle w:val="a9"/>
        <w:widowControl/>
        <w:numPr>
          <w:ilvl w:val="0"/>
          <w:numId w:val="129"/>
        </w:numPr>
        <w:autoSpaceDE/>
        <w:autoSpaceDN/>
        <w:spacing w:line="276" w:lineRule="auto"/>
        <w:contextualSpacing/>
        <w:rPr>
          <w:sz w:val="24"/>
          <w:szCs w:val="24"/>
        </w:rPr>
      </w:pPr>
      <w:r w:rsidRPr="00DA0E5B">
        <w:rPr>
          <w:sz w:val="24"/>
          <w:szCs w:val="24"/>
        </w:rPr>
        <w:lastRenderedPageBreak/>
        <w:t>Наборное полотно.</w:t>
      </w:r>
    </w:p>
    <w:p w:rsidR="00153B94" w:rsidRPr="00DA0E5B" w:rsidRDefault="00153B94" w:rsidP="00DA0E5B">
      <w:pPr>
        <w:pStyle w:val="a9"/>
        <w:widowControl/>
        <w:numPr>
          <w:ilvl w:val="0"/>
          <w:numId w:val="129"/>
        </w:numPr>
        <w:autoSpaceDE/>
        <w:autoSpaceDN/>
        <w:spacing w:line="276" w:lineRule="auto"/>
        <w:contextualSpacing/>
        <w:rPr>
          <w:sz w:val="24"/>
          <w:szCs w:val="24"/>
        </w:rPr>
      </w:pPr>
      <w:r w:rsidRPr="00DA0E5B">
        <w:rPr>
          <w:sz w:val="24"/>
          <w:szCs w:val="24"/>
        </w:rPr>
        <w:t>Пальчиковые бассейны с разными наполнителями.</w:t>
      </w:r>
    </w:p>
    <w:p w:rsidR="00153B94" w:rsidRPr="00DA0E5B" w:rsidRDefault="00153B94" w:rsidP="00DA0E5B">
      <w:pPr>
        <w:pStyle w:val="a9"/>
        <w:widowControl/>
        <w:numPr>
          <w:ilvl w:val="0"/>
          <w:numId w:val="129"/>
        </w:numPr>
        <w:autoSpaceDE/>
        <w:autoSpaceDN/>
        <w:spacing w:line="276" w:lineRule="auto"/>
        <w:contextualSpacing/>
        <w:rPr>
          <w:sz w:val="24"/>
          <w:szCs w:val="24"/>
        </w:rPr>
      </w:pPr>
      <w:r w:rsidRPr="00DA0E5B">
        <w:rPr>
          <w:sz w:val="24"/>
          <w:szCs w:val="24"/>
        </w:rPr>
        <w:t>Нетрадиционные материалы для развития направленной воздушной струи.</w:t>
      </w:r>
    </w:p>
    <w:p w:rsidR="00153B94" w:rsidRPr="00DA0E5B" w:rsidRDefault="00153B94" w:rsidP="00DA0E5B">
      <w:pPr>
        <w:pStyle w:val="a9"/>
        <w:widowControl/>
        <w:numPr>
          <w:ilvl w:val="0"/>
          <w:numId w:val="129"/>
        </w:numPr>
        <w:autoSpaceDE/>
        <w:autoSpaceDN/>
        <w:spacing w:line="276" w:lineRule="auto"/>
        <w:contextualSpacing/>
        <w:rPr>
          <w:sz w:val="24"/>
          <w:szCs w:val="24"/>
        </w:rPr>
      </w:pPr>
      <w:r w:rsidRPr="00DA0E5B">
        <w:rPr>
          <w:sz w:val="24"/>
          <w:szCs w:val="24"/>
        </w:rPr>
        <w:t xml:space="preserve">Специальные пособия и нетрадиционные материалы для развития мелкой    </w:t>
      </w:r>
    </w:p>
    <w:p w:rsidR="00153B94" w:rsidRPr="00DA0E5B" w:rsidRDefault="00153B94" w:rsidP="00DA0E5B">
      <w:pPr>
        <w:pStyle w:val="a9"/>
        <w:spacing w:line="276" w:lineRule="auto"/>
        <w:rPr>
          <w:sz w:val="24"/>
          <w:szCs w:val="24"/>
        </w:rPr>
      </w:pPr>
      <w:r w:rsidRPr="00DA0E5B">
        <w:rPr>
          <w:sz w:val="24"/>
          <w:szCs w:val="24"/>
        </w:rPr>
        <w:t>моторики.</w:t>
      </w:r>
    </w:p>
    <w:p w:rsidR="00153B94" w:rsidRPr="00DA0E5B" w:rsidRDefault="00153B94" w:rsidP="00DA0E5B">
      <w:pPr>
        <w:pStyle w:val="a9"/>
        <w:widowControl/>
        <w:numPr>
          <w:ilvl w:val="0"/>
          <w:numId w:val="129"/>
        </w:numPr>
        <w:autoSpaceDE/>
        <w:autoSpaceDN/>
        <w:spacing w:line="276" w:lineRule="auto"/>
        <w:contextualSpacing/>
        <w:rPr>
          <w:sz w:val="24"/>
          <w:szCs w:val="24"/>
        </w:rPr>
      </w:pPr>
      <w:r w:rsidRPr="00DA0E5B">
        <w:rPr>
          <w:sz w:val="24"/>
          <w:szCs w:val="24"/>
        </w:rPr>
        <w:t>Шарики су-джок, массажные кольца, массажные мячики.</w:t>
      </w:r>
    </w:p>
    <w:p w:rsidR="00153B94" w:rsidRPr="00DA0E5B" w:rsidRDefault="00153B94" w:rsidP="00DA0E5B">
      <w:pPr>
        <w:pStyle w:val="a9"/>
        <w:widowControl/>
        <w:numPr>
          <w:ilvl w:val="0"/>
          <w:numId w:val="129"/>
        </w:numPr>
        <w:autoSpaceDE/>
        <w:autoSpaceDN/>
        <w:spacing w:line="276" w:lineRule="auto"/>
        <w:contextualSpacing/>
        <w:rPr>
          <w:sz w:val="24"/>
          <w:szCs w:val="24"/>
        </w:rPr>
      </w:pPr>
      <w:r w:rsidRPr="00DA0E5B">
        <w:rPr>
          <w:sz w:val="24"/>
          <w:szCs w:val="24"/>
        </w:rPr>
        <w:t xml:space="preserve">Полифункциональное, многопрофильное модульное оборудование - профессиональный стол логопеда </w:t>
      </w:r>
      <w:r w:rsidRPr="00DA0E5B">
        <w:rPr>
          <w:sz w:val="24"/>
          <w:szCs w:val="24"/>
          <w:lang w:val="en-US"/>
        </w:rPr>
        <w:t>Logo</w:t>
      </w:r>
      <w:r w:rsidRPr="00DA0E5B">
        <w:rPr>
          <w:sz w:val="24"/>
          <w:szCs w:val="24"/>
        </w:rPr>
        <w:t xml:space="preserve"> </w:t>
      </w:r>
      <w:r w:rsidRPr="00DA0E5B">
        <w:rPr>
          <w:sz w:val="24"/>
          <w:szCs w:val="24"/>
          <w:lang w:val="en-US"/>
        </w:rPr>
        <w:t>Edu</w:t>
      </w:r>
    </w:p>
    <w:p w:rsidR="00153B94" w:rsidRPr="00DA0E5B" w:rsidRDefault="00153B94" w:rsidP="00DA0E5B">
      <w:pPr>
        <w:autoSpaceDE w:val="0"/>
        <w:autoSpaceDN w:val="0"/>
        <w:adjustRightInd w:val="0"/>
        <w:spacing w:after="0"/>
        <w:jc w:val="both"/>
        <w:rPr>
          <w:rFonts w:ascii="Times New Roman" w:hAnsi="Times New Roman" w:cs="Times New Roman"/>
          <w:b/>
          <w:bCs/>
          <w:iCs/>
          <w:sz w:val="24"/>
          <w:szCs w:val="24"/>
        </w:rPr>
      </w:pPr>
      <w:r w:rsidRPr="00DA0E5B">
        <w:rPr>
          <w:rFonts w:ascii="Times New Roman" w:hAnsi="Times New Roman" w:cs="Times New Roman"/>
          <w:b/>
          <w:bCs/>
          <w:iCs/>
          <w:sz w:val="24"/>
          <w:szCs w:val="24"/>
        </w:rPr>
        <w:t>Специальная и методическая литература</w:t>
      </w:r>
    </w:p>
    <w:p w:rsidR="00153B94" w:rsidRPr="00DA0E5B" w:rsidRDefault="00153B94" w:rsidP="00DA0E5B">
      <w:pPr>
        <w:numPr>
          <w:ilvl w:val="0"/>
          <w:numId w:val="128"/>
        </w:numPr>
        <w:autoSpaceDE w:val="0"/>
        <w:autoSpaceDN w:val="0"/>
        <w:adjustRightInd w:val="0"/>
        <w:spacing w:after="0"/>
        <w:ind w:left="360"/>
        <w:jc w:val="both"/>
        <w:rPr>
          <w:rFonts w:ascii="Times New Roman" w:hAnsi="Times New Roman" w:cs="Times New Roman"/>
          <w:bCs/>
          <w:iCs/>
          <w:sz w:val="24"/>
          <w:szCs w:val="24"/>
        </w:rPr>
      </w:pPr>
      <w:r w:rsidRPr="00DA0E5B">
        <w:rPr>
          <w:rFonts w:ascii="Times New Roman" w:hAnsi="Times New Roman" w:cs="Times New Roman"/>
          <w:bCs/>
          <w:iCs/>
          <w:sz w:val="24"/>
          <w:szCs w:val="24"/>
        </w:rPr>
        <w:t>Баряева Л. Б., Гаврилушкина О. П., Голубева Г. Г., Лопатина Л. В., Ноткина Н.А., Овчинникова Т. С., Яковлева Н. Н. Программа воспитания и обучения дошкольников с тяжелыми нарушениями речи. — СПб. 2009.</w:t>
      </w:r>
    </w:p>
    <w:p w:rsidR="00153B94" w:rsidRPr="00DA0E5B" w:rsidRDefault="00153B94" w:rsidP="00DA0E5B">
      <w:pPr>
        <w:numPr>
          <w:ilvl w:val="0"/>
          <w:numId w:val="128"/>
        </w:numPr>
        <w:autoSpaceDE w:val="0"/>
        <w:autoSpaceDN w:val="0"/>
        <w:adjustRightInd w:val="0"/>
        <w:spacing w:after="0"/>
        <w:ind w:left="360"/>
        <w:jc w:val="both"/>
        <w:rPr>
          <w:rFonts w:ascii="Times New Roman" w:hAnsi="Times New Roman" w:cs="Times New Roman"/>
          <w:bCs/>
          <w:iCs/>
          <w:sz w:val="24"/>
          <w:szCs w:val="24"/>
        </w:rPr>
      </w:pPr>
      <w:r w:rsidRPr="00DA0E5B">
        <w:rPr>
          <w:rFonts w:ascii="Times New Roman" w:hAnsi="Times New Roman" w:cs="Times New Roman"/>
          <w:bCs/>
          <w:iCs/>
          <w:sz w:val="24"/>
          <w:szCs w:val="24"/>
        </w:rPr>
        <w:t>Волкова Г. А. Логопедическая ритмика. — СПб. 2010.</w:t>
      </w:r>
    </w:p>
    <w:p w:rsidR="00153B94" w:rsidRPr="00DA0E5B" w:rsidRDefault="00153B94" w:rsidP="00DA0E5B">
      <w:pPr>
        <w:numPr>
          <w:ilvl w:val="0"/>
          <w:numId w:val="128"/>
        </w:numPr>
        <w:autoSpaceDE w:val="0"/>
        <w:autoSpaceDN w:val="0"/>
        <w:adjustRightInd w:val="0"/>
        <w:spacing w:after="0"/>
        <w:ind w:left="360"/>
        <w:jc w:val="both"/>
        <w:rPr>
          <w:rFonts w:ascii="Times New Roman" w:hAnsi="Times New Roman" w:cs="Times New Roman"/>
          <w:bCs/>
          <w:iCs/>
          <w:sz w:val="24"/>
          <w:szCs w:val="24"/>
        </w:rPr>
      </w:pPr>
      <w:r w:rsidRPr="00DA0E5B">
        <w:rPr>
          <w:rFonts w:ascii="Times New Roman" w:hAnsi="Times New Roman" w:cs="Times New Roman"/>
          <w:bCs/>
          <w:iCs/>
          <w:sz w:val="24"/>
          <w:szCs w:val="24"/>
        </w:rPr>
        <w:t>Волкова Г. А. Методика психолого-логопедического обследования детей с</w:t>
      </w:r>
    </w:p>
    <w:p w:rsidR="00153B94" w:rsidRPr="00DA0E5B" w:rsidRDefault="00153B94" w:rsidP="00DA0E5B">
      <w:pPr>
        <w:autoSpaceDE w:val="0"/>
        <w:autoSpaceDN w:val="0"/>
        <w:adjustRightInd w:val="0"/>
        <w:spacing w:after="0"/>
        <w:ind w:left="720"/>
        <w:jc w:val="both"/>
        <w:rPr>
          <w:rFonts w:ascii="Times New Roman" w:hAnsi="Times New Roman" w:cs="Times New Roman"/>
          <w:bCs/>
          <w:iCs/>
          <w:sz w:val="24"/>
          <w:szCs w:val="24"/>
        </w:rPr>
      </w:pPr>
      <w:r w:rsidRPr="00DA0E5B">
        <w:rPr>
          <w:rFonts w:ascii="Times New Roman" w:hAnsi="Times New Roman" w:cs="Times New Roman"/>
          <w:bCs/>
          <w:iCs/>
          <w:sz w:val="24"/>
          <w:szCs w:val="24"/>
        </w:rPr>
        <w:t>нарушениями речи. Вопросы дифференциальной диагностики. — СПб. 2008.</w:t>
      </w:r>
    </w:p>
    <w:p w:rsidR="00153B94" w:rsidRPr="00DA0E5B" w:rsidRDefault="00153B94" w:rsidP="00DA0E5B">
      <w:pPr>
        <w:numPr>
          <w:ilvl w:val="0"/>
          <w:numId w:val="128"/>
        </w:numPr>
        <w:autoSpaceDE w:val="0"/>
        <w:autoSpaceDN w:val="0"/>
        <w:adjustRightInd w:val="0"/>
        <w:spacing w:after="0"/>
        <w:ind w:left="360"/>
        <w:jc w:val="both"/>
        <w:rPr>
          <w:rFonts w:ascii="Times New Roman" w:hAnsi="Times New Roman" w:cs="Times New Roman"/>
          <w:bCs/>
          <w:iCs/>
          <w:sz w:val="24"/>
          <w:szCs w:val="24"/>
        </w:rPr>
      </w:pPr>
      <w:r w:rsidRPr="00DA0E5B">
        <w:rPr>
          <w:rFonts w:ascii="Times New Roman" w:hAnsi="Times New Roman" w:cs="Times New Roman"/>
          <w:bCs/>
          <w:iCs/>
          <w:sz w:val="24"/>
          <w:szCs w:val="24"/>
        </w:rPr>
        <w:t>Гвоздев А. Н. Вопросы изучения детской речи. — СПб. 2006.</w:t>
      </w:r>
    </w:p>
    <w:p w:rsidR="00153B94" w:rsidRPr="00DA0E5B" w:rsidRDefault="00153B94" w:rsidP="00DA0E5B">
      <w:pPr>
        <w:numPr>
          <w:ilvl w:val="0"/>
          <w:numId w:val="128"/>
        </w:numPr>
        <w:autoSpaceDE w:val="0"/>
        <w:autoSpaceDN w:val="0"/>
        <w:adjustRightInd w:val="0"/>
        <w:spacing w:after="0"/>
        <w:ind w:left="360"/>
        <w:jc w:val="both"/>
        <w:rPr>
          <w:rFonts w:ascii="Times New Roman" w:hAnsi="Times New Roman" w:cs="Times New Roman"/>
          <w:bCs/>
          <w:iCs/>
          <w:sz w:val="24"/>
          <w:szCs w:val="24"/>
        </w:rPr>
      </w:pPr>
      <w:r w:rsidRPr="00DA0E5B">
        <w:rPr>
          <w:rFonts w:ascii="Times New Roman" w:hAnsi="Times New Roman" w:cs="Times New Roman"/>
          <w:bCs/>
          <w:iCs/>
          <w:sz w:val="24"/>
          <w:szCs w:val="24"/>
        </w:rPr>
        <w:t>Гомзяк О.С.  Учебно-методический комплект по комплексному преодолению общего недоразвития речи, М, 2009</w:t>
      </w:r>
    </w:p>
    <w:p w:rsidR="00153B94" w:rsidRPr="00DA0E5B" w:rsidRDefault="00153B94" w:rsidP="00DA0E5B">
      <w:pPr>
        <w:numPr>
          <w:ilvl w:val="0"/>
          <w:numId w:val="128"/>
        </w:numPr>
        <w:autoSpaceDE w:val="0"/>
        <w:autoSpaceDN w:val="0"/>
        <w:adjustRightInd w:val="0"/>
        <w:spacing w:after="0"/>
        <w:ind w:left="360"/>
        <w:jc w:val="both"/>
        <w:rPr>
          <w:rFonts w:ascii="Times New Roman" w:hAnsi="Times New Roman" w:cs="Times New Roman"/>
          <w:bCs/>
          <w:iCs/>
          <w:sz w:val="24"/>
          <w:szCs w:val="24"/>
        </w:rPr>
      </w:pPr>
      <w:r w:rsidRPr="00DA0E5B">
        <w:rPr>
          <w:rFonts w:ascii="Times New Roman" w:hAnsi="Times New Roman" w:cs="Times New Roman"/>
          <w:bCs/>
          <w:iCs/>
          <w:sz w:val="24"/>
          <w:szCs w:val="24"/>
        </w:rPr>
        <w:t>Логопедия / под ред. Л. С. Волковой — М. 2005.</w:t>
      </w:r>
    </w:p>
    <w:p w:rsidR="00153B94" w:rsidRPr="00DA0E5B" w:rsidRDefault="00153B94" w:rsidP="00DA0E5B">
      <w:pPr>
        <w:numPr>
          <w:ilvl w:val="0"/>
          <w:numId w:val="128"/>
        </w:numPr>
        <w:autoSpaceDE w:val="0"/>
        <w:autoSpaceDN w:val="0"/>
        <w:adjustRightInd w:val="0"/>
        <w:spacing w:after="0"/>
        <w:ind w:left="360"/>
        <w:jc w:val="both"/>
        <w:rPr>
          <w:rFonts w:ascii="Times New Roman" w:hAnsi="Times New Roman" w:cs="Times New Roman"/>
          <w:bCs/>
          <w:iCs/>
          <w:sz w:val="24"/>
          <w:szCs w:val="24"/>
        </w:rPr>
      </w:pPr>
      <w:r w:rsidRPr="00DA0E5B">
        <w:rPr>
          <w:rFonts w:ascii="Times New Roman" w:hAnsi="Times New Roman" w:cs="Times New Roman"/>
          <w:bCs/>
          <w:iCs/>
          <w:sz w:val="24"/>
          <w:szCs w:val="24"/>
        </w:rPr>
        <w:t>Лопатина Л. В. Логопедическая работа с детьми дошкольного возраста. —</w:t>
      </w:r>
    </w:p>
    <w:p w:rsidR="00153B94" w:rsidRPr="00DA0E5B" w:rsidRDefault="00153B94" w:rsidP="00DA0E5B">
      <w:pPr>
        <w:numPr>
          <w:ilvl w:val="0"/>
          <w:numId w:val="128"/>
        </w:numPr>
        <w:autoSpaceDE w:val="0"/>
        <w:autoSpaceDN w:val="0"/>
        <w:adjustRightInd w:val="0"/>
        <w:spacing w:after="0"/>
        <w:ind w:left="360"/>
        <w:jc w:val="both"/>
        <w:rPr>
          <w:rFonts w:ascii="Times New Roman" w:hAnsi="Times New Roman" w:cs="Times New Roman"/>
          <w:bCs/>
          <w:iCs/>
          <w:sz w:val="24"/>
          <w:szCs w:val="24"/>
        </w:rPr>
      </w:pPr>
      <w:r w:rsidRPr="00DA0E5B">
        <w:rPr>
          <w:rFonts w:ascii="Times New Roman" w:hAnsi="Times New Roman" w:cs="Times New Roman"/>
          <w:bCs/>
          <w:iCs/>
          <w:sz w:val="24"/>
          <w:szCs w:val="24"/>
        </w:rPr>
        <w:t>Методы обследования речи детей: Пособие по диагностике речевых</w:t>
      </w:r>
    </w:p>
    <w:p w:rsidR="00153B94" w:rsidRPr="00DA0E5B" w:rsidRDefault="00153B94" w:rsidP="00DA0E5B">
      <w:pPr>
        <w:autoSpaceDE w:val="0"/>
        <w:autoSpaceDN w:val="0"/>
        <w:adjustRightInd w:val="0"/>
        <w:spacing w:after="0"/>
        <w:ind w:left="720"/>
        <w:jc w:val="both"/>
        <w:rPr>
          <w:rFonts w:ascii="Times New Roman" w:hAnsi="Times New Roman" w:cs="Times New Roman"/>
          <w:bCs/>
          <w:iCs/>
          <w:sz w:val="24"/>
          <w:szCs w:val="24"/>
        </w:rPr>
      </w:pPr>
      <w:r w:rsidRPr="00DA0E5B">
        <w:rPr>
          <w:rFonts w:ascii="Times New Roman" w:hAnsi="Times New Roman" w:cs="Times New Roman"/>
          <w:bCs/>
          <w:iCs/>
          <w:sz w:val="24"/>
          <w:szCs w:val="24"/>
        </w:rPr>
        <w:t>нарушений / Под ред. Г. В. Чиркиной — М., 2003.</w:t>
      </w:r>
    </w:p>
    <w:p w:rsidR="00153B94" w:rsidRPr="00DA0E5B" w:rsidRDefault="00153B94" w:rsidP="00DA0E5B">
      <w:pPr>
        <w:numPr>
          <w:ilvl w:val="0"/>
          <w:numId w:val="128"/>
        </w:numPr>
        <w:autoSpaceDE w:val="0"/>
        <w:autoSpaceDN w:val="0"/>
        <w:adjustRightInd w:val="0"/>
        <w:spacing w:after="0"/>
        <w:ind w:left="360"/>
        <w:jc w:val="both"/>
        <w:rPr>
          <w:rFonts w:ascii="Times New Roman" w:hAnsi="Times New Roman" w:cs="Times New Roman"/>
          <w:bCs/>
          <w:iCs/>
          <w:sz w:val="24"/>
          <w:szCs w:val="24"/>
        </w:rPr>
      </w:pPr>
      <w:r w:rsidRPr="00DA0E5B">
        <w:rPr>
          <w:rFonts w:ascii="Times New Roman" w:hAnsi="Times New Roman" w:cs="Times New Roman"/>
          <w:bCs/>
          <w:iCs/>
          <w:sz w:val="24"/>
          <w:szCs w:val="24"/>
        </w:rPr>
        <w:t>Нищева Н. В. Речевая карта ребенка с общим недоразвитием речи (с 4 до 7 лет)</w:t>
      </w:r>
    </w:p>
    <w:p w:rsidR="00153B94" w:rsidRPr="00DA0E5B" w:rsidRDefault="00153B94" w:rsidP="00DA0E5B">
      <w:pPr>
        <w:autoSpaceDE w:val="0"/>
        <w:autoSpaceDN w:val="0"/>
        <w:adjustRightInd w:val="0"/>
        <w:spacing w:after="0"/>
        <w:ind w:left="720"/>
        <w:jc w:val="both"/>
        <w:rPr>
          <w:rFonts w:ascii="Times New Roman" w:hAnsi="Times New Roman" w:cs="Times New Roman"/>
          <w:bCs/>
          <w:iCs/>
          <w:sz w:val="24"/>
          <w:szCs w:val="24"/>
        </w:rPr>
      </w:pPr>
      <w:r w:rsidRPr="00DA0E5B">
        <w:rPr>
          <w:rFonts w:ascii="Times New Roman" w:hAnsi="Times New Roman" w:cs="Times New Roman"/>
          <w:bCs/>
          <w:iCs/>
          <w:sz w:val="24"/>
          <w:szCs w:val="24"/>
        </w:rPr>
        <w:t>СПб, ДЕТСТВО-ПРЕСС, 2014.</w:t>
      </w:r>
    </w:p>
    <w:p w:rsidR="00153B94" w:rsidRPr="00DA0E5B" w:rsidRDefault="00153B94" w:rsidP="00DA0E5B">
      <w:pPr>
        <w:numPr>
          <w:ilvl w:val="0"/>
          <w:numId w:val="128"/>
        </w:numPr>
        <w:autoSpaceDE w:val="0"/>
        <w:autoSpaceDN w:val="0"/>
        <w:adjustRightInd w:val="0"/>
        <w:spacing w:after="0"/>
        <w:ind w:left="360"/>
        <w:jc w:val="both"/>
        <w:rPr>
          <w:rFonts w:ascii="Times New Roman" w:hAnsi="Times New Roman" w:cs="Times New Roman"/>
          <w:bCs/>
          <w:iCs/>
          <w:sz w:val="24"/>
          <w:szCs w:val="24"/>
        </w:rPr>
      </w:pPr>
      <w:r w:rsidRPr="00DA0E5B">
        <w:rPr>
          <w:rFonts w:ascii="Times New Roman" w:hAnsi="Times New Roman" w:cs="Times New Roman"/>
          <w:bCs/>
          <w:iCs/>
          <w:sz w:val="24"/>
          <w:szCs w:val="24"/>
        </w:rPr>
        <w:t>Нищева Н. В. Картинный материал к речевой карте ребенка с общим</w:t>
      </w:r>
    </w:p>
    <w:p w:rsidR="00153B94" w:rsidRPr="00DA0E5B" w:rsidRDefault="00153B94" w:rsidP="00DA0E5B">
      <w:pPr>
        <w:autoSpaceDE w:val="0"/>
        <w:autoSpaceDN w:val="0"/>
        <w:adjustRightInd w:val="0"/>
        <w:spacing w:after="0"/>
        <w:ind w:left="720"/>
        <w:jc w:val="both"/>
        <w:rPr>
          <w:rFonts w:ascii="Times New Roman" w:hAnsi="Times New Roman" w:cs="Times New Roman"/>
          <w:bCs/>
          <w:iCs/>
          <w:sz w:val="24"/>
          <w:szCs w:val="24"/>
        </w:rPr>
      </w:pPr>
      <w:r w:rsidRPr="00DA0E5B">
        <w:rPr>
          <w:rFonts w:ascii="Times New Roman" w:hAnsi="Times New Roman" w:cs="Times New Roman"/>
          <w:bCs/>
          <w:iCs/>
          <w:sz w:val="24"/>
          <w:szCs w:val="24"/>
        </w:rPr>
        <w:t>недоразвитием речи (с 4 до 7 лет) — СПб. ДЕТСТВО-ПРЕСС, 2015.</w:t>
      </w:r>
    </w:p>
    <w:p w:rsidR="00153B94" w:rsidRPr="00DA0E5B" w:rsidRDefault="00153B94" w:rsidP="00DA0E5B">
      <w:pPr>
        <w:numPr>
          <w:ilvl w:val="0"/>
          <w:numId w:val="128"/>
        </w:numPr>
        <w:autoSpaceDE w:val="0"/>
        <w:autoSpaceDN w:val="0"/>
        <w:adjustRightInd w:val="0"/>
        <w:spacing w:after="0"/>
        <w:ind w:left="360"/>
        <w:jc w:val="both"/>
        <w:rPr>
          <w:rFonts w:ascii="Times New Roman" w:hAnsi="Times New Roman" w:cs="Times New Roman"/>
          <w:bCs/>
          <w:iCs/>
          <w:sz w:val="24"/>
          <w:szCs w:val="24"/>
        </w:rPr>
      </w:pPr>
      <w:r w:rsidRPr="00DA0E5B">
        <w:rPr>
          <w:rFonts w:ascii="Times New Roman" w:hAnsi="Times New Roman" w:cs="Times New Roman"/>
          <w:bCs/>
          <w:iCs/>
          <w:sz w:val="24"/>
          <w:szCs w:val="24"/>
        </w:rPr>
        <w:t xml:space="preserve">Нищева Н.В. </w:t>
      </w:r>
      <w:hyperlink r:id="rId44" w:history="1">
        <w:r w:rsidRPr="00DA0E5B">
          <w:rPr>
            <w:rStyle w:val="af1"/>
            <w:rFonts w:ascii="Times New Roman" w:hAnsi="Times New Roman" w:cs="Times New Roman"/>
            <w:color w:val="000000"/>
            <w:sz w:val="24"/>
            <w:szCs w:val="24"/>
          </w:rPr>
          <w:t xml:space="preserve">Образовательная программа дошкольного образования для детей с тяжелыми нарушениями речи (общим недоразвитием речи) с 3 до 7 лет, СПб, 2015  </w:t>
        </w:r>
      </w:hyperlink>
    </w:p>
    <w:p w:rsidR="00153B94" w:rsidRPr="00DA0E5B" w:rsidRDefault="00153B94" w:rsidP="00DA0E5B">
      <w:pPr>
        <w:numPr>
          <w:ilvl w:val="0"/>
          <w:numId w:val="128"/>
        </w:numPr>
        <w:autoSpaceDE w:val="0"/>
        <w:autoSpaceDN w:val="0"/>
        <w:adjustRightInd w:val="0"/>
        <w:spacing w:after="0"/>
        <w:ind w:left="360"/>
        <w:jc w:val="both"/>
        <w:rPr>
          <w:rFonts w:ascii="Times New Roman" w:hAnsi="Times New Roman" w:cs="Times New Roman"/>
          <w:bCs/>
          <w:iCs/>
          <w:sz w:val="24"/>
          <w:szCs w:val="24"/>
        </w:rPr>
      </w:pPr>
      <w:r w:rsidRPr="00DA0E5B">
        <w:rPr>
          <w:rFonts w:ascii="Times New Roman" w:hAnsi="Times New Roman" w:cs="Times New Roman"/>
          <w:bCs/>
          <w:iCs/>
          <w:sz w:val="24"/>
          <w:szCs w:val="24"/>
        </w:rPr>
        <w:t xml:space="preserve"> Парамонова Л. Г. Развитие словарного запаса у детей. — СПб. 2009.</w:t>
      </w:r>
    </w:p>
    <w:p w:rsidR="00153B94" w:rsidRPr="00DA0E5B" w:rsidRDefault="00153B94" w:rsidP="00DA0E5B">
      <w:pPr>
        <w:numPr>
          <w:ilvl w:val="0"/>
          <w:numId w:val="128"/>
        </w:numPr>
        <w:autoSpaceDE w:val="0"/>
        <w:autoSpaceDN w:val="0"/>
        <w:adjustRightInd w:val="0"/>
        <w:spacing w:after="0"/>
        <w:ind w:left="360"/>
        <w:jc w:val="both"/>
        <w:rPr>
          <w:rFonts w:ascii="Times New Roman" w:hAnsi="Times New Roman" w:cs="Times New Roman"/>
          <w:bCs/>
          <w:iCs/>
          <w:sz w:val="24"/>
          <w:szCs w:val="24"/>
        </w:rPr>
      </w:pPr>
      <w:r w:rsidRPr="00DA0E5B">
        <w:rPr>
          <w:rFonts w:ascii="Times New Roman" w:hAnsi="Times New Roman" w:cs="Times New Roman"/>
          <w:bCs/>
          <w:iCs/>
          <w:sz w:val="24"/>
          <w:szCs w:val="24"/>
        </w:rPr>
        <w:t>Смирнова И. А. Логопедический альбом для обследования лиц с выраженными</w:t>
      </w:r>
    </w:p>
    <w:p w:rsidR="00153B94" w:rsidRPr="00DA0E5B" w:rsidRDefault="00153B94" w:rsidP="00DA0E5B">
      <w:pPr>
        <w:autoSpaceDE w:val="0"/>
        <w:autoSpaceDN w:val="0"/>
        <w:adjustRightInd w:val="0"/>
        <w:spacing w:after="0"/>
        <w:ind w:left="720"/>
        <w:jc w:val="both"/>
        <w:rPr>
          <w:rFonts w:ascii="Times New Roman" w:hAnsi="Times New Roman" w:cs="Times New Roman"/>
          <w:bCs/>
          <w:iCs/>
          <w:sz w:val="24"/>
          <w:szCs w:val="24"/>
        </w:rPr>
      </w:pPr>
      <w:r w:rsidRPr="00DA0E5B">
        <w:rPr>
          <w:rFonts w:ascii="Times New Roman" w:hAnsi="Times New Roman" w:cs="Times New Roman"/>
          <w:bCs/>
          <w:iCs/>
          <w:sz w:val="24"/>
          <w:szCs w:val="24"/>
        </w:rPr>
        <w:t xml:space="preserve"> нарушениями произношения. — СПб. 2010.</w:t>
      </w:r>
    </w:p>
    <w:p w:rsidR="00153B94" w:rsidRPr="00DA0E5B" w:rsidRDefault="00153B94" w:rsidP="00DA0E5B">
      <w:pPr>
        <w:numPr>
          <w:ilvl w:val="0"/>
          <w:numId w:val="128"/>
        </w:numPr>
        <w:autoSpaceDE w:val="0"/>
        <w:autoSpaceDN w:val="0"/>
        <w:adjustRightInd w:val="0"/>
        <w:spacing w:after="0"/>
        <w:ind w:left="360"/>
        <w:jc w:val="both"/>
        <w:rPr>
          <w:rFonts w:ascii="Times New Roman" w:hAnsi="Times New Roman" w:cs="Times New Roman"/>
          <w:bCs/>
          <w:iCs/>
          <w:sz w:val="24"/>
          <w:szCs w:val="24"/>
        </w:rPr>
      </w:pPr>
      <w:r w:rsidRPr="00DA0E5B">
        <w:rPr>
          <w:rFonts w:ascii="Times New Roman" w:hAnsi="Times New Roman" w:cs="Times New Roman"/>
          <w:bCs/>
          <w:iCs/>
          <w:sz w:val="24"/>
          <w:szCs w:val="24"/>
        </w:rPr>
        <w:t xml:space="preserve"> Смирнова И. А. Логопедический альбом для обследования звукопроизношения. — СПб. 2010.</w:t>
      </w:r>
    </w:p>
    <w:p w:rsidR="00153B94" w:rsidRPr="00DA0E5B" w:rsidRDefault="00153B94" w:rsidP="00DA0E5B">
      <w:pPr>
        <w:numPr>
          <w:ilvl w:val="0"/>
          <w:numId w:val="128"/>
        </w:numPr>
        <w:autoSpaceDE w:val="0"/>
        <w:autoSpaceDN w:val="0"/>
        <w:adjustRightInd w:val="0"/>
        <w:spacing w:after="0"/>
        <w:ind w:left="360"/>
        <w:jc w:val="both"/>
        <w:rPr>
          <w:rFonts w:ascii="Times New Roman" w:hAnsi="Times New Roman" w:cs="Times New Roman"/>
          <w:bCs/>
          <w:iCs/>
          <w:sz w:val="24"/>
          <w:szCs w:val="24"/>
        </w:rPr>
      </w:pPr>
      <w:r w:rsidRPr="00DA0E5B">
        <w:rPr>
          <w:rFonts w:ascii="Times New Roman" w:hAnsi="Times New Roman" w:cs="Times New Roman"/>
          <w:bCs/>
          <w:iCs/>
          <w:sz w:val="24"/>
          <w:szCs w:val="24"/>
        </w:rPr>
        <w:t xml:space="preserve"> Смирнова И. А. Логопедический альбом для обследования фонетико-</w:t>
      </w:r>
    </w:p>
    <w:p w:rsidR="00153B94" w:rsidRPr="00DA0E5B" w:rsidRDefault="00153B94" w:rsidP="00DA0E5B">
      <w:pPr>
        <w:autoSpaceDE w:val="0"/>
        <w:autoSpaceDN w:val="0"/>
        <w:adjustRightInd w:val="0"/>
        <w:spacing w:after="0"/>
        <w:ind w:left="720"/>
        <w:jc w:val="both"/>
        <w:rPr>
          <w:rFonts w:ascii="Times New Roman" w:hAnsi="Times New Roman" w:cs="Times New Roman"/>
          <w:bCs/>
          <w:iCs/>
          <w:sz w:val="24"/>
          <w:szCs w:val="24"/>
        </w:rPr>
      </w:pPr>
      <w:r w:rsidRPr="00DA0E5B">
        <w:rPr>
          <w:rFonts w:ascii="Times New Roman" w:hAnsi="Times New Roman" w:cs="Times New Roman"/>
          <w:bCs/>
          <w:iCs/>
          <w:sz w:val="24"/>
          <w:szCs w:val="24"/>
        </w:rPr>
        <w:t>фонематической системы речи. — СПб. 2010.</w:t>
      </w:r>
    </w:p>
    <w:p w:rsidR="00153B94" w:rsidRPr="00DA0E5B" w:rsidRDefault="00153B94" w:rsidP="00DA0E5B">
      <w:pPr>
        <w:numPr>
          <w:ilvl w:val="0"/>
          <w:numId w:val="128"/>
        </w:numPr>
        <w:autoSpaceDE w:val="0"/>
        <w:autoSpaceDN w:val="0"/>
        <w:adjustRightInd w:val="0"/>
        <w:spacing w:after="0"/>
        <w:ind w:left="360"/>
        <w:jc w:val="both"/>
        <w:rPr>
          <w:rFonts w:ascii="Times New Roman" w:hAnsi="Times New Roman" w:cs="Times New Roman"/>
          <w:bCs/>
          <w:iCs/>
          <w:sz w:val="24"/>
          <w:szCs w:val="24"/>
        </w:rPr>
      </w:pPr>
      <w:r w:rsidRPr="00DA0E5B">
        <w:rPr>
          <w:rFonts w:ascii="Times New Roman" w:hAnsi="Times New Roman" w:cs="Times New Roman"/>
          <w:bCs/>
          <w:iCs/>
          <w:sz w:val="24"/>
          <w:szCs w:val="24"/>
        </w:rPr>
        <w:t>Филичева Т. Б., Туманова Т. В., Чиркина Г. В. Воспитание и обучение детей</w:t>
      </w:r>
    </w:p>
    <w:p w:rsidR="00153B94" w:rsidRPr="00DA0E5B" w:rsidRDefault="00153B94" w:rsidP="00DA0E5B">
      <w:pPr>
        <w:autoSpaceDE w:val="0"/>
        <w:autoSpaceDN w:val="0"/>
        <w:adjustRightInd w:val="0"/>
        <w:spacing w:after="0"/>
        <w:ind w:left="720"/>
        <w:jc w:val="both"/>
        <w:rPr>
          <w:rFonts w:ascii="Times New Roman" w:hAnsi="Times New Roman" w:cs="Times New Roman"/>
          <w:bCs/>
          <w:iCs/>
          <w:sz w:val="24"/>
          <w:szCs w:val="24"/>
        </w:rPr>
      </w:pPr>
      <w:r w:rsidRPr="00DA0E5B">
        <w:rPr>
          <w:rFonts w:ascii="Times New Roman" w:hAnsi="Times New Roman" w:cs="Times New Roman"/>
          <w:bCs/>
          <w:iCs/>
          <w:sz w:val="24"/>
          <w:szCs w:val="24"/>
        </w:rPr>
        <w:t>дошкольного возраста с общим недоразвитием речи. Программно-методические</w:t>
      </w:r>
    </w:p>
    <w:p w:rsidR="00153B94" w:rsidRPr="00DA0E5B" w:rsidRDefault="00153B94" w:rsidP="00DA0E5B">
      <w:pPr>
        <w:autoSpaceDE w:val="0"/>
        <w:autoSpaceDN w:val="0"/>
        <w:adjustRightInd w:val="0"/>
        <w:spacing w:after="0"/>
        <w:ind w:left="720"/>
        <w:jc w:val="both"/>
        <w:rPr>
          <w:rFonts w:ascii="Times New Roman" w:hAnsi="Times New Roman" w:cs="Times New Roman"/>
          <w:bCs/>
          <w:iCs/>
          <w:sz w:val="24"/>
          <w:szCs w:val="24"/>
        </w:rPr>
      </w:pPr>
      <w:r w:rsidRPr="00DA0E5B">
        <w:rPr>
          <w:rFonts w:ascii="Times New Roman" w:hAnsi="Times New Roman" w:cs="Times New Roman"/>
          <w:bCs/>
          <w:iCs/>
          <w:sz w:val="24"/>
          <w:szCs w:val="24"/>
        </w:rPr>
        <w:t>рекомендации. — М., 2009.</w:t>
      </w:r>
    </w:p>
    <w:p w:rsidR="00153B94" w:rsidRPr="00DA0E5B" w:rsidRDefault="00153B94" w:rsidP="00DA0E5B">
      <w:pPr>
        <w:numPr>
          <w:ilvl w:val="0"/>
          <w:numId w:val="128"/>
        </w:numPr>
        <w:autoSpaceDE w:val="0"/>
        <w:autoSpaceDN w:val="0"/>
        <w:adjustRightInd w:val="0"/>
        <w:spacing w:after="0"/>
        <w:ind w:left="360"/>
        <w:jc w:val="both"/>
        <w:rPr>
          <w:rFonts w:ascii="Times New Roman" w:hAnsi="Times New Roman" w:cs="Times New Roman"/>
          <w:bCs/>
          <w:iCs/>
          <w:sz w:val="24"/>
          <w:szCs w:val="24"/>
        </w:rPr>
      </w:pPr>
      <w:r w:rsidRPr="00DA0E5B">
        <w:rPr>
          <w:rFonts w:ascii="Times New Roman" w:hAnsi="Times New Roman" w:cs="Times New Roman"/>
          <w:bCs/>
          <w:iCs/>
          <w:sz w:val="24"/>
          <w:szCs w:val="24"/>
        </w:rPr>
        <w:t>Филичева Т.Б., Чиркина Г. В. Устранение общего недоразвития речи у детей</w:t>
      </w:r>
    </w:p>
    <w:p w:rsidR="00153B94" w:rsidRPr="00DA0E5B" w:rsidRDefault="00153B94" w:rsidP="00DA0E5B">
      <w:pPr>
        <w:autoSpaceDE w:val="0"/>
        <w:autoSpaceDN w:val="0"/>
        <w:adjustRightInd w:val="0"/>
        <w:spacing w:after="0"/>
        <w:ind w:left="720"/>
        <w:jc w:val="both"/>
        <w:rPr>
          <w:rFonts w:ascii="Times New Roman" w:hAnsi="Times New Roman" w:cs="Times New Roman"/>
          <w:bCs/>
          <w:iCs/>
          <w:sz w:val="24"/>
          <w:szCs w:val="24"/>
        </w:rPr>
      </w:pPr>
      <w:r w:rsidRPr="00DA0E5B">
        <w:rPr>
          <w:rFonts w:ascii="Times New Roman" w:hAnsi="Times New Roman" w:cs="Times New Roman"/>
          <w:bCs/>
          <w:iCs/>
          <w:sz w:val="24"/>
          <w:szCs w:val="24"/>
        </w:rPr>
        <w:t>дошкольного возраста. — М., 2007.</w:t>
      </w:r>
    </w:p>
    <w:p w:rsidR="00153B94" w:rsidRPr="00DA0E5B" w:rsidRDefault="00153B94" w:rsidP="00DA0E5B">
      <w:pPr>
        <w:autoSpaceDE w:val="0"/>
        <w:autoSpaceDN w:val="0"/>
        <w:adjustRightInd w:val="0"/>
        <w:spacing w:after="0"/>
        <w:jc w:val="both"/>
        <w:rPr>
          <w:rFonts w:ascii="Times New Roman" w:hAnsi="Times New Roman" w:cs="Times New Roman"/>
          <w:bCs/>
          <w:iCs/>
          <w:sz w:val="24"/>
          <w:szCs w:val="24"/>
        </w:rPr>
      </w:pPr>
      <w:r w:rsidRPr="00DA0E5B">
        <w:rPr>
          <w:rFonts w:ascii="Times New Roman" w:hAnsi="Times New Roman" w:cs="Times New Roman"/>
          <w:bCs/>
          <w:iCs/>
          <w:sz w:val="24"/>
          <w:szCs w:val="24"/>
        </w:rPr>
        <w:t>18.</w:t>
      </w:r>
      <w:r w:rsidRPr="00DA0E5B">
        <w:rPr>
          <w:rFonts w:ascii="Times New Roman" w:hAnsi="Times New Roman" w:cs="Times New Roman"/>
          <w:sz w:val="24"/>
          <w:szCs w:val="24"/>
        </w:rPr>
        <w:t xml:space="preserve"> Филичева Т. Б., Чиркина Г. В. Подготовка к школе детей с общим недоразвитием речи в условиях специального детского сада,М.,1991</w:t>
      </w:r>
    </w:p>
    <w:p w:rsidR="00153B94" w:rsidRDefault="00153B94" w:rsidP="00DA0E5B">
      <w:pPr>
        <w:pStyle w:val="a9"/>
        <w:numPr>
          <w:ilvl w:val="0"/>
          <w:numId w:val="132"/>
        </w:numPr>
        <w:adjustRightInd w:val="0"/>
        <w:spacing w:line="276" w:lineRule="auto"/>
        <w:ind w:left="426" w:hanging="502"/>
        <w:rPr>
          <w:bCs/>
          <w:iCs/>
          <w:sz w:val="24"/>
          <w:szCs w:val="24"/>
        </w:rPr>
      </w:pPr>
      <w:r w:rsidRPr="00DA0E5B">
        <w:rPr>
          <w:bCs/>
          <w:iCs/>
          <w:sz w:val="24"/>
          <w:szCs w:val="24"/>
        </w:rPr>
        <w:t>Хватцев М. Е. Предупреждение и устранение недостатков речи. — СПб. 2004.</w:t>
      </w:r>
    </w:p>
    <w:p w:rsidR="00644146" w:rsidRPr="00DA0E5B" w:rsidRDefault="00644146" w:rsidP="00DA0E5B">
      <w:pPr>
        <w:pStyle w:val="a9"/>
        <w:numPr>
          <w:ilvl w:val="0"/>
          <w:numId w:val="132"/>
        </w:numPr>
        <w:adjustRightInd w:val="0"/>
        <w:spacing w:line="276" w:lineRule="auto"/>
        <w:ind w:left="426" w:hanging="502"/>
        <w:rPr>
          <w:bCs/>
          <w:iCs/>
          <w:sz w:val="24"/>
          <w:szCs w:val="24"/>
        </w:rPr>
      </w:pPr>
    </w:p>
    <w:p w:rsidR="00153B94" w:rsidRPr="00DA0E5B" w:rsidRDefault="00153B94" w:rsidP="00DA0E5B">
      <w:pPr>
        <w:contextualSpacing/>
        <w:jc w:val="both"/>
        <w:rPr>
          <w:rFonts w:ascii="Times New Roman" w:hAnsi="Times New Roman" w:cs="Times New Roman"/>
          <w:sz w:val="24"/>
          <w:szCs w:val="24"/>
        </w:rPr>
      </w:pPr>
      <w:r w:rsidRPr="00DA0E5B">
        <w:rPr>
          <w:rFonts w:ascii="Times New Roman" w:hAnsi="Times New Roman" w:cs="Times New Roman"/>
          <w:sz w:val="24"/>
          <w:szCs w:val="24"/>
        </w:rPr>
        <w:t xml:space="preserve"> </w:t>
      </w:r>
    </w:p>
    <w:p w:rsidR="00153B94" w:rsidRPr="00DA0E5B" w:rsidRDefault="00153B94" w:rsidP="00EA78C7">
      <w:pPr>
        <w:pStyle w:val="11"/>
        <w:numPr>
          <w:ilvl w:val="1"/>
          <w:numId w:val="9"/>
        </w:numPr>
        <w:tabs>
          <w:tab w:val="left" w:pos="1654"/>
        </w:tabs>
        <w:spacing w:line="276" w:lineRule="auto"/>
        <w:jc w:val="center"/>
        <w:rPr>
          <w:sz w:val="24"/>
          <w:szCs w:val="24"/>
        </w:rPr>
      </w:pPr>
      <w:r w:rsidRPr="00DA0E5B">
        <w:rPr>
          <w:sz w:val="24"/>
          <w:szCs w:val="24"/>
        </w:rPr>
        <w:lastRenderedPageBreak/>
        <w:t>Финансовые</w:t>
      </w:r>
      <w:r w:rsidRPr="00DA0E5B">
        <w:rPr>
          <w:spacing w:val="-4"/>
          <w:sz w:val="24"/>
          <w:szCs w:val="24"/>
        </w:rPr>
        <w:t xml:space="preserve"> </w:t>
      </w:r>
      <w:r w:rsidRPr="00DA0E5B">
        <w:rPr>
          <w:sz w:val="24"/>
          <w:szCs w:val="24"/>
        </w:rPr>
        <w:t>условия</w:t>
      </w:r>
      <w:r w:rsidRPr="00DA0E5B">
        <w:rPr>
          <w:spacing w:val="-5"/>
          <w:sz w:val="24"/>
          <w:szCs w:val="24"/>
        </w:rPr>
        <w:t xml:space="preserve"> </w:t>
      </w:r>
      <w:r w:rsidRPr="00DA0E5B">
        <w:rPr>
          <w:sz w:val="24"/>
          <w:szCs w:val="24"/>
        </w:rPr>
        <w:t>реализации</w:t>
      </w:r>
      <w:r w:rsidRPr="00DA0E5B">
        <w:rPr>
          <w:spacing w:val="-5"/>
          <w:sz w:val="24"/>
          <w:szCs w:val="24"/>
        </w:rPr>
        <w:t xml:space="preserve"> </w:t>
      </w:r>
      <w:r w:rsidRPr="00DA0E5B">
        <w:rPr>
          <w:sz w:val="24"/>
          <w:szCs w:val="24"/>
        </w:rPr>
        <w:t>программы</w:t>
      </w:r>
    </w:p>
    <w:p w:rsidR="00153B94" w:rsidRPr="00DA0E5B" w:rsidRDefault="00153B94" w:rsidP="00DA0E5B">
      <w:pPr>
        <w:pStyle w:val="a7"/>
        <w:spacing w:before="46" w:line="276" w:lineRule="auto"/>
        <w:ind w:right="269"/>
        <w:rPr>
          <w:sz w:val="24"/>
          <w:szCs w:val="24"/>
        </w:rPr>
      </w:pPr>
      <w:r w:rsidRPr="00DA0E5B">
        <w:rPr>
          <w:sz w:val="24"/>
          <w:szCs w:val="24"/>
        </w:rPr>
        <w:t>Финансовое</w:t>
      </w:r>
      <w:r w:rsidRPr="00DA0E5B">
        <w:rPr>
          <w:spacing w:val="1"/>
          <w:sz w:val="24"/>
          <w:szCs w:val="24"/>
        </w:rPr>
        <w:t xml:space="preserve"> </w:t>
      </w:r>
      <w:r w:rsidRPr="00DA0E5B">
        <w:rPr>
          <w:sz w:val="24"/>
          <w:szCs w:val="24"/>
        </w:rPr>
        <w:t>обеспечение</w:t>
      </w:r>
      <w:r w:rsidRPr="00DA0E5B">
        <w:rPr>
          <w:spacing w:val="1"/>
          <w:sz w:val="24"/>
          <w:szCs w:val="24"/>
        </w:rPr>
        <w:t xml:space="preserve"> </w:t>
      </w:r>
      <w:r w:rsidRPr="00DA0E5B">
        <w:rPr>
          <w:sz w:val="24"/>
          <w:szCs w:val="24"/>
        </w:rPr>
        <w:t>реализации</w:t>
      </w:r>
      <w:r w:rsidRPr="00DA0E5B">
        <w:rPr>
          <w:spacing w:val="1"/>
          <w:sz w:val="24"/>
          <w:szCs w:val="24"/>
        </w:rPr>
        <w:t xml:space="preserve"> </w:t>
      </w:r>
      <w:r w:rsidRPr="00DA0E5B">
        <w:rPr>
          <w:sz w:val="24"/>
          <w:szCs w:val="24"/>
        </w:rPr>
        <w:t>адаптированной</w:t>
      </w:r>
      <w:r w:rsidRPr="00DA0E5B">
        <w:rPr>
          <w:spacing w:val="1"/>
          <w:sz w:val="24"/>
          <w:szCs w:val="24"/>
        </w:rPr>
        <w:t xml:space="preserve"> </w:t>
      </w:r>
      <w:r w:rsidRPr="00DA0E5B">
        <w:rPr>
          <w:sz w:val="24"/>
          <w:szCs w:val="24"/>
        </w:rPr>
        <w:t>основной</w:t>
      </w:r>
      <w:r w:rsidRPr="00DA0E5B">
        <w:rPr>
          <w:spacing w:val="1"/>
          <w:sz w:val="24"/>
          <w:szCs w:val="24"/>
        </w:rPr>
        <w:t xml:space="preserve"> </w:t>
      </w:r>
      <w:r w:rsidRPr="00DA0E5B">
        <w:rPr>
          <w:sz w:val="24"/>
          <w:szCs w:val="24"/>
        </w:rPr>
        <w:t>образовательной программы дошкольного образования детей с ОВЗ базируется на</w:t>
      </w:r>
      <w:r w:rsidRPr="00DA0E5B">
        <w:rPr>
          <w:spacing w:val="1"/>
          <w:sz w:val="24"/>
          <w:szCs w:val="24"/>
        </w:rPr>
        <w:t xml:space="preserve"> </w:t>
      </w:r>
      <w:r w:rsidRPr="00DA0E5B">
        <w:rPr>
          <w:sz w:val="24"/>
          <w:szCs w:val="24"/>
        </w:rPr>
        <w:t>нормах закона «Об образовании в</w:t>
      </w:r>
      <w:r w:rsidRPr="00DA0E5B">
        <w:rPr>
          <w:spacing w:val="-2"/>
          <w:sz w:val="24"/>
          <w:szCs w:val="24"/>
        </w:rPr>
        <w:t xml:space="preserve"> </w:t>
      </w:r>
      <w:r w:rsidRPr="00DA0E5B">
        <w:rPr>
          <w:sz w:val="24"/>
          <w:szCs w:val="24"/>
        </w:rPr>
        <w:t>Российской Федерации».</w:t>
      </w:r>
    </w:p>
    <w:p w:rsidR="00153B94" w:rsidRPr="00DA0E5B" w:rsidRDefault="00153B94" w:rsidP="00DA0E5B">
      <w:pPr>
        <w:pStyle w:val="a7"/>
        <w:spacing w:line="276" w:lineRule="auto"/>
        <w:ind w:right="269"/>
        <w:rPr>
          <w:sz w:val="24"/>
          <w:szCs w:val="24"/>
        </w:rPr>
      </w:pPr>
      <w:r w:rsidRPr="00DA0E5B">
        <w:rPr>
          <w:sz w:val="24"/>
          <w:szCs w:val="24"/>
        </w:rPr>
        <w:t>Финансовое</w:t>
      </w:r>
      <w:r w:rsidRPr="00DA0E5B">
        <w:rPr>
          <w:spacing w:val="1"/>
          <w:sz w:val="24"/>
          <w:szCs w:val="24"/>
        </w:rPr>
        <w:t xml:space="preserve"> </w:t>
      </w:r>
      <w:r w:rsidRPr="00DA0E5B">
        <w:rPr>
          <w:sz w:val="24"/>
          <w:szCs w:val="24"/>
        </w:rPr>
        <w:t>обеспечение</w:t>
      </w:r>
      <w:r w:rsidRPr="00DA0E5B">
        <w:rPr>
          <w:spacing w:val="1"/>
          <w:sz w:val="24"/>
          <w:szCs w:val="24"/>
        </w:rPr>
        <w:t xml:space="preserve"> </w:t>
      </w:r>
      <w:r w:rsidRPr="00DA0E5B">
        <w:rPr>
          <w:sz w:val="24"/>
          <w:szCs w:val="24"/>
        </w:rPr>
        <w:t>реализации</w:t>
      </w:r>
      <w:r w:rsidRPr="00DA0E5B">
        <w:rPr>
          <w:spacing w:val="1"/>
          <w:sz w:val="24"/>
          <w:szCs w:val="24"/>
        </w:rPr>
        <w:t xml:space="preserve"> </w:t>
      </w:r>
      <w:r w:rsidRPr="00DA0E5B">
        <w:rPr>
          <w:sz w:val="24"/>
          <w:szCs w:val="24"/>
        </w:rPr>
        <w:t>адаптированной</w:t>
      </w:r>
      <w:r w:rsidRPr="00DA0E5B">
        <w:rPr>
          <w:spacing w:val="1"/>
          <w:sz w:val="24"/>
          <w:szCs w:val="24"/>
        </w:rPr>
        <w:t xml:space="preserve"> </w:t>
      </w:r>
      <w:r w:rsidRPr="00DA0E5B">
        <w:rPr>
          <w:sz w:val="24"/>
          <w:szCs w:val="24"/>
        </w:rPr>
        <w:t>основной</w:t>
      </w:r>
      <w:r w:rsidRPr="00DA0E5B">
        <w:rPr>
          <w:spacing w:val="1"/>
          <w:sz w:val="24"/>
          <w:szCs w:val="24"/>
        </w:rPr>
        <w:t xml:space="preserve"> </w:t>
      </w:r>
      <w:r w:rsidRPr="00DA0E5B">
        <w:rPr>
          <w:sz w:val="24"/>
          <w:szCs w:val="24"/>
        </w:rPr>
        <w:t>образовательной программы дошкольного образования детей с ОВЗ опирается на</w:t>
      </w:r>
      <w:r w:rsidRPr="00DA0E5B">
        <w:rPr>
          <w:spacing w:val="1"/>
          <w:sz w:val="24"/>
          <w:szCs w:val="24"/>
        </w:rPr>
        <w:t xml:space="preserve"> </w:t>
      </w:r>
      <w:r w:rsidRPr="00DA0E5B">
        <w:rPr>
          <w:sz w:val="24"/>
          <w:szCs w:val="24"/>
        </w:rPr>
        <w:t>исполнение</w:t>
      </w:r>
      <w:r w:rsidRPr="00DA0E5B">
        <w:rPr>
          <w:spacing w:val="1"/>
          <w:sz w:val="24"/>
          <w:szCs w:val="24"/>
        </w:rPr>
        <w:t xml:space="preserve"> </w:t>
      </w:r>
      <w:r w:rsidRPr="00DA0E5B">
        <w:rPr>
          <w:sz w:val="24"/>
          <w:szCs w:val="24"/>
        </w:rPr>
        <w:t>расходных</w:t>
      </w:r>
      <w:r w:rsidRPr="00DA0E5B">
        <w:rPr>
          <w:spacing w:val="1"/>
          <w:sz w:val="24"/>
          <w:szCs w:val="24"/>
        </w:rPr>
        <w:t xml:space="preserve"> </w:t>
      </w:r>
      <w:r w:rsidRPr="00DA0E5B">
        <w:rPr>
          <w:sz w:val="24"/>
          <w:szCs w:val="24"/>
        </w:rPr>
        <w:t>обязательств,</w:t>
      </w:r>
      <w:r w:rsidRPr="00DA0E5B">
        <w:rPr>
          <w:spacing w:val="1"/>
          <w:sz w:val="24"/>
          <w:szCs w:val="24"/>
        </w:rPr>
        <w:t xml:space="preserve"> </w:t>
      </w:r>
      <w:r w:rsidRPr="00DA0E5B">
        <w:rPr>
          <w:sz w:val="24"/>
          <w:szCs w:val="24"/>
        </w:rPr>
        <w:t>обеспечивающих</w:t>
      </w:r>
      <w:r w:rsidRPr="00DA0E5B">
        <w:rPr>
          <w:spacing w:val="1"/>
          <w:sz w:val="24"/>
          <w:szCs w:val="24"/>
        </w:rPr>
        <w:t xml:space="preserve"> </w:t>
      </w:r>
      <w:r w:rsidRPr="00DA0E5B">
        <w:rPr>
          <w:sz w:val="24"/>
          <w:szCs w:val="24"/>
        </w:rPr>
        <w:t>государственные</w:t>
      </w:r>
      <w:r w:rsidRPr="00DA0E5B">
        <w:rPr>
          <w:spacing w:val="1"/>
          <w:sz w:val="24"/>
          <w:szCs w:val="24"/>
        </w:rPr>
        <w:t xml:space="preserve"> </w:t>
      </w:r>
      <w:r w:rsidRPr="00DA0E5B">
        <w:rPr>
          <w:sz w:val="24"/>
          <w:szCs w:val="24"/>
        </w:rPr>
        <w:t>гарантии</w:t>
      </w:r>
      <w:r w:rsidRPr="00DA0E5B">
        <w:rPr>
          <w:spacing w:val="-67"/>
          <w:sz w:val="24"/>
          <w:szCs w:val="24"/>
        </w:rPr>
        <w:t xml:space="preserve"> </w:t>
      </w:r>
      <w:r w:rsidRPr="00DA0E5B">
        <w:rPr>
          <w:sz w:val="24"/>
          <w:szCs w:val="24"/>
        </w:rPr>
        <w:t>прав</w:t>
      </w:r>
      <w:r w:rsidRPr="00DA0E5B">
        <w:rPr>
          <w:spacing w:val="1"/>
          <w:sz w:val="24"/>
          <w:szCs w:val="24"/>
        </w:rPr>
        <w:t xml:space="preserve"> </w:t>
      </w:r>
      <w:r w:rsidRPr="00DA0E5B">
        <w:rPr>
          <w:sz w:val="24"/>
          <w:szCs w:val="24"/>
        </w:rPr>
        <w:t>на</w:t>
      </w:r>
      <w:r w:rsidRPr="00DA0E5B">
        <w:rPr>
          <w:spacing w:val="1"/>
          <w:sz w:val="24"/>
          <w:szCs w:val="24"/>
        </w:rPr>
        <w:t xml:space="preserve"> </w:t>
      </w:r>
      <w:r w:rsidRPr="00DA0E5B">
        <w:rPr>
          <w:sz w:val="24"/>
          <w:szCs w:val="24"/>
        </w:rPr>
        <w:t>получение</w:t>
      </w:r>
      <w:r w:rsidRPr="00DA0E5B">
        <w:rPr>
          <w:spacing w:val="1"/>
          <w:sz w:val="24"/>
          <w:szCs w:val="24"/>
        </w:rPr>
        <w:t xml:space="preserve"> </w:t>
      </w:r>
      <w:r w:rsidRPr="00DA0E5B">
        <w:rPr>
          <w:sz w:val="24"/>
          <w:szCs w:val="24"/>
        </w:rPr>
        <w:t>общедоступного</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бесплатного</w:t>
      </w:r>
      <w:r w:rsidRPr="00DA0E5B">
        <w:rPr>
          <w:spacing w:val="1"/>
          <w:sz w:val="24"/>
          <w:szCs w:val="24"/>
        </w:rPr>
        <w:t xml:space="preserve"> </w:t>
      </w:r>
      <w:r w:rsidRPr="00DA0E5B">
        <w:rPr>
          <w:sz w:val="24"/>
          <w:szCs w:val="24"/>
        </w:rPr>
        <w:t>образования</w:t>
      </w:r>
      <w:r w:rsidRPr="00DA0E5B">
        <w:rPr>
          <w:spacing w:val="1"/>
          <w:sz w:val="24"/>
          <w:szCs w:val="24"/>
        </w:rPr>
        <w:t xml:space="preserve"> </w:t>
      </w:r>
      <w:r w:rsidRPr="00DA0E5B">
        <w:rPr>
          <w:sz w:val="24"/>
          <w:szCs w:val="24"/>
        </w:rPr>
        <w:t>детей</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ОВЗ</w:t>
      </w:r>
      <w:r w:rsidRPr="00DA0E5B">
        <w:rPr>
          <w:spacing w:val="1"/>
          <w:sz w:val="24"/>
          <w:szCs w:val="24"/>
        </w:rPr>
        <w:t xml:space="preserve"> </w:t>
      </w:r>
      <w:r w:rsidRPr="00DA0E5B">
        <w:rPr>
          <w:sz w:val="24"/>
          <w:szCs w:val="24"/>
        </w:rPr>
        <w:t>возможностями</w:t>
      </w:r>
      <w:r w:rsidRPr="00DA0E5B">
        <w:rPr>
          <w:spacing w:val="-2"/>
          <w:sz w:val="24"/>
          <w:szCs w:val="24"/>
        </w:rPr>
        <w:t xml:space="preserve"> </w:t>
      </w:r>
      <w:r w:rsidRPr="00DA0E5B">
        <w:rPr>
          <w:sz w:val="24"/>
          <w:szCs w:val="24"/>
        </w:rPr>
        <w:t>здоровья</w:t>
      </w:r>
      <w:r w:rsidRPr="00DA0E5B">
        <w:rPr>
          <w:spacing w:val="-1"/>
          <w:sz w:val="24"/>
          <w:szCs w:val="24"/>
        </w:rPr>
        <w:t xml:space="preserve"> </w:t>
      </w:r>
      <w:r w:rsidRPr="00DA0E5B">
        <w:rPr>
          <w:sz w:val="24"/>
          <w:szCs w:val="24"/>
        </w:rPr>
        <w:t>с</w:t>
      </w:r>
      <w:r w:rsidRPr="00DA0E5B">
        <w:rPr>
          <w:spacing w:val="-2"/>
          <w:sz w:val="24"/>
          <w:szCs w:val="24"/>
        </w:rPr>
        <w:t xml:space="preserve"> </w:t>
      </w:r>
      <w:r w:rsidRPr="00DA0E5B">
        <w:rPr>
          <w:sz w:val="24"/>
          <w:szCs w:val="24"/>
        </w:rPr>
        <w:t>учетом</w:t>
      </w:r>
      <w:r w:rsidRPr="00DA0E5B">
        <w:rPr>
          <w:spacing w:val="-1"/>
          <w:sz w:val="24"/>
          <w:szCs w:val="24"/>
        </w:rPr>
        <w:t xml:space="preserve"> </w:t>
      </w:r>
      <w:r w:rsidRPr="00DA0E5B">
        <w:rPr>
          <w:sz w:val="24"/>
          <w:szCs w:val="24"/>
        </w:rPr>
        <w:t>создания</w:t>
      </w:r>
      <w:r w:rsidRPr="00DA0E5B">
        <w:rPr>
          <w:spacing w:val="-1"/>
          <w:sz w:val="24"/>
          <w:szCs w:val="24"/>
        </w:rPr>
        <w:t xml:space="preserve"> </w:t>
      </w:r>
      <w:r w:rsidRPr="00DA0E5B">
        <w:rPr>
          <w:sz w:val="24"/>
          <w:szCs w:val="24"/>
        </w:rPr>
        <w:t>специальных</w:t>
      </w:r>
      <w:r w:rsidRPr="00DA0E5B">
        <w:rPr>
          <w:spacing w:val="-1"/>
          <w:sz w:val="24"/>
          <w:szCs w:val="24"/>
        </w:rPr>
        <w:t xml:space="preserve"> </w:t>
      </w:r>
      <w:r w:rsidRPr="00DA0E5B">
        <w:rPr>
          <w:sz w:val="24"/>
          <w:szCs w:val="24"/>
        </w:rPr>
        <w:t>условий</w:t>
      </w:r>
      <w:r w:rsidRPr="00DA0E5B">
        <w:rPr>
          <w:spacing w:val="-1"/>
          <w:sz w:val="24"/>
          <w:szCs w:val="24"/>
        </w:rPr>
        <w:t xml:space="preserve"> </w:t>
      </w:r>
      <w:r w:rsidRPr="00DA0E5B">
        <w:rPr>
          <w:sz w:val="24"/>
          <w:szCs w:val="24"/>
        </w:rPr>
        <w:t>обучения.</w:t>
      </w:r>
    </w:p>
    <w:p w:rsidR="00153B94" w:rsidRPr="00DA0E5B" w:rsidRDefault="00153B94" w:rsidP="00DA0E5B">
      <w:pPr>
        <w:pStyle w:val="a7"/>
        <w:spacing w:before="67" w:line="276" w:lineRule="auto"/>
        <w:ind w:right="264"/>
        <w:rPr>
          <w:sz w:val="24"/>
          <w:szCs w:val="24"/>
        </w:rPr>
      </w:pPr>
      <w:r w:rsidRPr="00DA0E5B">
        <w:rPr>
          <w:sz w:val="24"/>
          <w:szCs w:val="24"/>
        </w:rPr>
        <w:t>Финансирование</w:t>
      </w:r>
      <w:r w:rsidRPr="00DA0E5B">
        <w:rPr>
          <w:spacing w:val="1"/>
          <w:sz w:val="24"/>
          <w:szCs w:val="24"/>
        </w:rPr>
        <w:t xml:space="preserve"> </w:t>
      </w:r>
      <w:r w:rsidRPr="00DA0E5B">
        <w:rPr>
          <w:sz w:val="24"/>
          <w:szCs w:val="24"/>
        </w:rPr>
        <w:t>реализации</w:t>
      </w:r>
      <w:r w:rsidRPr="00DA0E5B">
        <w:rPr>
          <w:spacing w:val="1"/>
          <w:sz w:val="24"/>
          <w:szCs w:val="24"/>
        </w:rPr>
        <w:t xml:space="preserve"> </w:t>
      </w:r>
      <w:r w:rsidRPr="00DA0E5B">
        <w:rPr>
          <w:sz w:val="24"/>
          <w:szCs w:val="24"/>
        </w:rPr>
        <w:t>осуществляется</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соответствии</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расходными</w:t>
      </w:r>
      <w:r w:rsidRPr="00DA0E5B">
        <w:rPr>
          <w:spacing w:val="-67"/>
          <w:sz w:val="24"/>
          <w:szCs w:val="24"/>
        </w:rPr>
        <w:t xml:space="preserve"> </w:t>
      </w:r>
      <w:r w:rsidRPr="00DA0E5B">
        <w:rPr>
          <w:sz w:val="24"/>
          <w:szCs w:val="24"/>
        </w:rPr>
        <w:t>обязательствами</w:t>
      </w:r>
      <w:r w:rsidRPr="00DA0E5B">
        <w:rPr>
          <w:spacing w:val="1"/>
          <w:sz w:val="24"/>
          <w:szCs w:val="24"/>
        </w:rPr>
        <w:t xml:space="preserve"> </w:t>
      </w:r>
      <w:r w:rsidRPr="00DA0E5B">
        <w:rPr>
          <w:sz w:val="24"/>
          <w:szCs w:val="24"/>
        </w:rPr>
        <w:t>бюджетного</w:t>
      </w:r>
      <w:r w:rsidRPr="00DA0E5B">
        <w:rPr>
          <w:spacing w:val="1"/>
          <w:sz w:val="24"/>
          <w:szCs w:val="24"/>
        </w:rPr>
        <w:t xml:space="preserve"> </w:t>
      </w:r>
      <w:r w:rsidRPr="00DA0E5B">
        <w:rPr>
          <w:sz w:val="24"/>
          <w:szCs w:val="24"/>
        </w:rPr>
        <w:t>(автономного)</w:t>
      </w:r>
      <w:r w:rsidRPr="00DA0E5B">
        <w:rPr>
          <w:spacing w:val="1"/>
          <w:sz w:val="24"/>
          <w:szCs w:val="24"/>
        </w:rPr>
        <w:t xml:space="preserve"> </w:t>
      </w:r>
      <w:r w:rsidRPr="00DA0E5B">
        <w:rPr>
          <w:sz w:val="24"/>
          <w:szCs w:val="24"/>
        </w:rPr>
        <w:t>учреждения</w:t>
      </w:r>
      <w:r w:rsidRPr="00DA0E5B">
        <w:rPr>
          <w:spacing w:val="1"/>
          <w:sz w:val="24"/>
          <w:szCs w:val="24"/>
        </w:rPr>
        <w:t xml:space="preserve"> </w:t>
      </w:r>
      <w:r w:rsidRPr="00DA0E5B">
        <w:rPr>
          <w:sz w:val="24"/>
          <w:szCs w:val="24"/>
        </w:rPr>
        <w:t>на</w:t>
      </w:r>
      <w:r w:rsidRPr="00DA0E5B">
        <w:rPr>
          <w:spacing w:val="71"/>
          <w:sz w:val="24"/>
          <w:szCs w:val="24"/>
        </w:rPr>
        <w:t xml:space="preserve"> </w:t>
      </w:r>
      <w:r w:rsidRPr="00DA0E5B">
        <w:rPr>
          <w:sz w:val="24"/>
          <w:szCs w:val="24"/>
        </w:rPr>
        <w:t>основе</w:t>
      </w:r>
      <w:r w:rsidRPr="00DA0E5B">
        <w:rPr>
          <w:spacing w:val="-67"/>
          <w:sz w:val="24"/>
          <w:szCs w:val="24"/>
        </w:rPr>
        <w:t xml:space="preserve"> </w:t>
      </w:r>
      <w:r w:rsidRPr="00DA0E5B">
        <w:rPr>
          <w:sz w:val="24"/>
          <w:szCs w:val="24"/>
        </w:rPr>
        <w:t>государственного</w:t>
      </w:r>
      <w:r w:rsidRPr="00DA0E5B">
        <w:rPr>
          <w:spacing w:val="1"/>
          <w:sz w:val="24"/>
          <w:szCs w:val="24"/>
        </w:rPr>
        <w:t xml:space="preserve"> </w:t>
      </w:r>
      <w:r w:rsidRPr="00DA0E5B">
        <w:rPr>
          <w:sz w:val="24"/>
          <w:szCs w:val="24"/>
        </w:rPr>
        <w:t>(муниципального)</w:t>
      </w:r>
      <w:r w:rsidRPr="00DA0E5B">
        <w:rPr>
          <w:spacing w:val="1"/>
          <w:sz w:val="24"/>
          <w:szCs w:val="24"/>
        </w:rPr>
        <w:t xml:space="preserve"> </w:t>
      </w:r>
      <w:r w:rsidRPr="00DA0E5B">
        <w:rPr>
          <w:sz w:val="24"/>
          <w:szCs w:val="24"/>
        </w:rPr>
        <w:t>задания</w:t>
      </w:r>
      <w:r w:rsidRPr="00DA0E5B">
        <w:rPr>
          <w:spacing w:val="1"/>
          <w:sz w:val="24"/>
          <w:szCs w:val="24"/>
        </w:rPr>
        <w:t xml:space="preserve"> </w:t>
      </w:r>
      <w:r w:rsidRPr="00DA0E5B">
        <w:rPr>
          <w:sz w:val="24"/>
          <w:szCs w:val="24"/>
        </w:rPr>
        <w:t>по</w:t>
      </w:r>
      <w:r w:rsidRPr="00DA0E5B">
        <w:rPr>
          <w:spacing w:val="1"/>
          <w:sz w:val="24"/>
          <w:szCs w:val="24"/>
        </w:rPr>
        <w:t xml:space="preserve"> </w:t>
      </w:r>
      <w:r w:rsidRPr="00DA0E5B">
        <w:rPr>
          <w:sz w:val="24"/>
          <w:szCs w:val="24"/>
        </w:rPr>
        <w:t>оказанию</w:t>
      </w:r>
      <w:r w:rsidRPr="00DA0E5B">
        <w:rPr>
          <w:spacing w:val="1"/>
          <w:sz w:val="24"/>
          <w:szCs w:val="24"/>
        </w:rPr>
        <w:t xml:space="preserve"> </w:t>
      </w:r>
      <w:r w:rsidRPr="00DA0E5B">
        <w:rPr>
          <w:sz w:val="24"/>
          <w:szCs w:val="24"/>
        </w:rPr>
        <w:t>государственных</w:t>
      </w:r>
      <w:r w:rsidRPr="00DA0E5B">
        <w:rPr>
          <w:spacing w:val="1"/>
          <w:sz w:val="24"/>
          <w:szCs w:val="24"/>
        </w:rPr>
        <w:t xml:space="preserve"> </w:t>
      </w:r>
      <w:r w:rsidRPr="00DA0E5B">
        <w:rPr>
          <w:sz w:val="24"/>
          <w:szCs w:val="24"/>
        </w:rPr>
        <w:t>(муниципальных)</w:t>
      </w:r>
      <w:r w:rsidRPr="00DA0E5B">
        <w:rPr>
          <w:spacing w:val="1"/>
          <w:sz w:val="24"/>
          <w:szCs w:val="24"/>
        </w:rPr>
        <w:t xml:space="preserve"> </w:t>
      </w:r>
      <w:r w:rsidRPr="00DA0E5B">
        <w:rPr>
          <w:sz w:val="24"/>
          <w:szCs w:val="24"/>
        </w:rPr>
        <w:t>образовательных</w:t>
      </w:r>
      <w:r w:rsidRPr="00DA0E5B">
        <w:rPr>
          <w:spacing w:val="1"/>
          <w:sz w:val="24"/>
          <w:szCs w:val="24"/>
        </w:rPr>
        <w:t xml:space="preserve"> </w:t>
      </w:r>
      <w:r w:rsidRPr="00DA0E5B">
        <w:rPr>
          <w:sz w:val="24"/>
          <w:szCs w:val="24"/>
        </w:rPr>
        <w:t>услуг,</w:t>
      </w:r>
      <w:r w:rsidRPr="00DA0E5B">
        <w:rPr>
          <w:spacing w:val="1"/>
          <w:sz w:val="24"/>
          <w:szCs w:val="24"/>
        </w:rPr>
        <w:t xml:space="preserve"> </w:t>
      </w:r>
      <w:r w:rsidRPr="00DA0E5B">
        <w:rPr>
          <w:sz w:val="24"/>
          <w:szCs w:val="24"/>
        </w:rPr>
        <w:t>казенного</w:t>
      </w:r>
      <w:r w:rsidRPr="00DA0E5B">
        <w:rPr>
          <w:spacing w:val="1"/>
          <w:sz w:val="24"/>
          <w:szCs w:val="24"/>
        </w:rPr>
        <w:t xml:space="preserve"> </w:t>
      </w:r>
      <w:r w:rsidRPr="00DA0E5B">
        <w:rPr>
          <w:sz w:val="24"/>
          <w:szCs w:val="24"/>
        </w:rPr>
        <w:t>учреждения</w:t>
      </w:r>
      <w:r w:rsidRPr="00DA0E5B">
        <w:rPr>
          <w:spacing w:val="1"/>
          <w:sz w:val="24"/>
          <w:szCs w:val="24"/>
        </w:rPr>
        <w:t xml:space="preserve"> </w:t>
      </w:r>
      <w:r w:rsidRPr="00DA0E5B">
        <w:rPr>
          <w:sz w:val="24"/>
          <w:szCs w:val="24"/>
        </w:rPr>
        <w:t>–</w:t>
      </w:r>
      <w:r w:rsidRPr="00DA0E5B">
        <w:rPr>
          <w:spacing w:val="1"/>
          <w:sz w:val="24"/>
          <w:szCs w:val="24"/>
        </w:rPr>
        <w:t xml:space="preserve"> </w:t>
      </w:r>
      <w:r w:rsidRPr="00DA0E5B">
        <w:rPr>
          <w:sz w:val="24"/>
          <w:szCs w:val="24"/>
        </w:rPr>
        <w:t>на</w:t>
      </w:r>
      <w:r w:rsidRPr="00DA0E5B">
        <w:rPr>
          <w:spacing w:val="1"/>
          <w:sz w:val="24"/>
          <w:szCs w:val="24"/>
        </w:rPr>
        <w:t xml:space="preserve"> </w:t>
      </w:r>
      <w:r w:rsidRPr="00DA0E5B">
        <w:rPr>
          <w:sz w:val="24"/>
          <w:szCs w:val="24"/>
        </w:rPr>
        <w:t>основании</w:t>
      </w:r>
      <w:r w:rsidRPr="00DA0E5B">
        <w:rPr>
          <w:spacing w:val="-67"/>
          <w:sz w:val="24"/>
          <w:szCs w:val="24"/>
        </w:rPr>
        <w:t xml:space="preserve"> </w:t>
      </w:r>
      <w:r w:rsidRPr="00DA0E5B">
        <w:rPr>
          <w:sz w:val="24"/>
          <w:szCs w:val="24"/>
        </w:rPr>
        <w:t>бюджетной</w:t>
      </w:r>
      <w:r w:rsidRPr="00DA0E5B">
        <w:rPr>
          <w:spacing w:val="1"/>
          <w:sz w:val="24"/>
          <w:szCs w:val="24"/>
        </w:rPr>
        <w:t xml:space="preserve"> </w:t>
      </w:r>
      <w:r w:rsidRPr="00DA0E5B">
        <w:rPr>
          <w:sz w:val="24"/>
          <w:szCs w:val="24"/>
        </w:rPr>
        <w:t>сметы,</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объеме,</w:t>
      </w:r>
      <w:r w:rsidRPr="00DA0E5B">
        <w:rPr>
          <w:spacing w:val="1"/>
          <w:sz w:val="24"/>
          <w:szCs w:val="24"/>
        </w:rPr>
        <w:t xml:space="preserve"> </w:t>
      </w:r>
      <w:r w:rsidRPr="00DA0E5B">
        <w:rPr>
          <w:sz w:val="24"/>
          <w:szCs w:val="24"/>
        </w:rPr>
        <w:t>определяемом</w:t>
      </w:r>
      <w:r w:rsidRPr="00DA0E5B">
        <w:rPr>
          <w:spacing w:val="1"/>
          <w:sz w:val="24"/>
          <w:szCs w:val="24"/>
        </w:rPr>
        <w:t xml:space="preserve"> </w:t>
      </w:r>
      <w:r w:rsidRPr="00DA0E5B">
        <w:rPr>
          <w:sz w:val="24"/>
          <w:szCs w:val="24"/>
        </w:rPr>
        <w:t>органами</w:t>
      </w:r>
      <w:r w:rsidRPr="00DA0E5B">
        <w:rPr>
          <w:spacing w:val="1"/>
          <w:sz w:val="24"/>
          <w:szCs w:val="24"/>
        </w:rPr>
        <w:t xml:space="preserve"> </w:t>
      </w:r>
      <w:r w:rsidRPr="00DA0E5B">
        <w:rPr>
          <w:sz w:val="24"/>
          <w:szCs w:val="24"/>
        </w:rPr>
        <w:t>государственной</w:t>
      </w:r>
      <w:r w:rsidRPr="00DA0E5B">
        <w:rPr>
          <w:spacing w:val="1"/>
          <w:sz w:val="24"/>
          <w:szCs w:val="24"/>
        </w:rPr>
        <w:t xml:space="preserve"> </w:t>
      </w:r>
      <w:r w:rsidRPr="00DA0E5B">
        <w:rPr>
          <w:sz w:val="24"/>
          <w:szCs w:val="24"/>
        </w:rPr>
        <w:t>власти</w:t>
      </w:r>
      <w:r w:rsidRPr="00DA0E5B">
        <w:rPr>
          <w:spacing w:val="1"/>
          <w:sz w:val="24"/>
          <w:szCs w:val="24"/>
        </w:rPr>
        <w:t xml:space="preserve"> </w:t>
      </w:r>
      <w:r w:rsidRPr="00DA0E5B">
        <w:rPr>
          <w:sz w:val="24"/>
          <w:szCs w:val="24"/>
        </w:rPr>
        <w:t>субъектов Российской Федерации согласно нормативным затратам на обеспечение</w:t>
      </w:r>
      <w:r w:rsidRPr="00DA0E5B">
        <w:rPr>
          <w:spacing w:val="1"/>
          <w:sz w:val="24"/>
          <w:szCs w:val="24"/>
        </w:rPr>
        <w:t xml:space="preserve"> </w:t>
      </w:r>
      <w:r w:rsidRPr="00DA0E5B">
        <w:rPr>
          <w:sz w:val="24"/>
          <w:szCs w:val="24"/>
        </w:rPr>
        <w:t>государственных гарантий. Нормативные затраты определяются на основе базового</w:t>
      </w:r>
      <w:r w:rsidRPr="00DA0E5B">
        <w:rPr>
          <w:spacing w:val="1"/>
          <w:sz w:val="24"/>
          <w:szCs w:val="24"/>
        </w:rPr>
        <w:t xml:space="preserve"> </w:t>
      </w:r>
      <w:r w:rsidRPr="00DA0E5B">
        <w:rPr>
          <w:sz w:val="24"/>
          <w:szCs w:val="24"/>
        </w:rPr>
        <w:t>норматива</w:t>
      </w:r>
      <w:r w:rsidRPr="00DA0E5B">
        <w:rPr>
          <w:spacing w:val="1"/>
          <w:sz w:val="24"/>
          <w:szCs w:val="24"/>
        </w:rPr>
        <w:t xml:space="preserve"> </w:t>
      </w:r>
      <w:r w:rsidRPr="00DA0E5B">
        <w:rPr>
          <w:sz w:val="24"/>
          <w:szCs w:val="24"/>
        </w:rPr>
        <w:t>затрат</w:t>
      </w:r>
      <w:r w:rsidRPr="00DA0E5B">
        <w:rPr>
          <w:spacing w:val="1"/>
          <w:sz w:val="24"/>
          <w:szCs w:val="24"/>
        </w:rPr>
        <w:t xml:space="preserve"> </w:t>
      </w:r>
      <w:r w:rsidRPr="00DA0E5B">
        <w:rPr>
          <w:sz w:val="24"/>
          <w:szCs w:val="24"/>
        </w:rPr>
        <w:t>на</w:t>
      </w:r>
      <w:r w:rsidRPr="00DA0E5B">
        <w:rPr>
          <w:spacing w:val="1"/>
          <w:sz w:val="24"/>
          <w:szCs w:val="24"/>
        </w:rPr>
        <w:t xml:space="preserve"> </w:t>
      </w:r>
      <w:r w:rsidRPr="00DA0E5B">
        <w:rPr>
          <w:sz w:val="24"/>
          <w:szCs w:val="24"/>
        </w:rPr>
        <w:t>оказание</w:t>
      </w:r>
      <w:r w:rsidRPr="00DA0E5B">
        <w:rPr>
          <w:spacing w:val="1"/>
          <w:sz w:val="24"/>
          <w:szCs w:val="24"/>
        </w:rPr>
        <w:t xml:space="preserve"> </w:t>
      </w:r>
      <w:r w:rsidRPr="00DA0E5B">
        <w:rPr>
          <w:sz w:val="24"/>
          <w:szCs w:val="24"/>
        </w:rPr>
        <w:t>государственной</w:t>
      </w:r>
      <w:r w:rsidRPr="00DA0E5B">
        <w:rPr>
          <w:spacing w:val="1"/>
          <w:sz w:val="24"/>
          <w:szCs w:val="24"/>
        </w:rPr>
        <w:t xml:space="preserve"> </w:t>
      </w:r>
      <w:r w:rsidRPr="00DA0E5B">
        <w:rPr>
          <w:sz w:val="24"/>
          <w:szCs w:val="24"/>
        </w:rPr>
        <w:t>(муниципальной)</w:t>
      </w:r>
      <w:r w:rsidRPr="00DA0E5B">
        <w:rPr>
          <w:spacing w:val="1"/>
          <w:sz w:val="24"/>
          <w:szCs w:val="24"/>
        </w:rPr>
        <w:t xml:space="preserve"> </w:t>
      </w:r>
      <w:r w:rsidRPr="00DA0E5B">
        <w:rPr>
          <w:sz w:val="24"/>
          <w:szCs w:val="24"/>
        </w:rPr>
        <w:t>услуги</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корректирующих коэффициентов</w:t>
      </w:r>
      <w:r w:rsidRPr="00DA0E5B">
        <w:rPr>
          <w:spacing w:val="-2"/>
          <w:sz w:val="24"/>
          <w:szCs w:val="24"/>
        </w:rPr>
        <w:t xml:space="preserve"> </w:t>
      </w:r>
      <w:r w:rsidRPr="00DA0E5B">
        <w:rPr>
          <w:sz w:val="24"/>
          <w:szCs w:val="24"/>
        </w:rPr>
        <w:t>к</w:t>
      </w:r>
      <w:r w:rsidRPr="00DA0E5B">
        <w:rPr>
          <w:spacing w:val="-1"/>
          <w:sz w:val="24"/>
          <w:szCs w:val="24"/>
        </w:rPr>
        <w:t xml:space="preserve"> </w:t>
      </w:r>
      <w:r w:rsidRPr="00DA0E5B">
        <w:rPr>
          <w:sz w:val="24"/>
          <w:szCs w:val="24"/>
        </w:rPr>
        <w:t>базовому</w:t>
      </w:r>
      <w:r w:rsidRPr="00DA0E5B">
        <w:rPr>
          <w:spacing w:val="-3"/>
          <w:sz w:val="24"/>
          <w:szCs w:val="24"/>
        </w:rPr>
        <w:t xml:space="preserve"> </w:t>
      </w:r>
      <w:r w:rsidRPr="00DA0E5B">
        <w:rPr>
          <w:sz w:val="24"/>
          <w:szCs w:val="24"/>
        </w:rPr>
        <w:t>нормативу.</w:t>
      </w:r>
    </w:p>
    <w:p w:rsidR="00153B94" w:rsidRPr="00DA0E5B" w:rsidRDefault="00153B94" w:rsidP="00DA0E5B">
      <w:pPr>
        <w:pStyle w:val="a7"/>
        <w:spacing w:before="2" w:line="276" w:lineRule="auto"/>
        <w:ind w:right="261"/>
        <w:rPr>
          <w:sz w:val="24"/>
          <w:szCs w:val="24"/>
        </w:rPr>
      </w:pPr>
      <w:r w:rsidRPr="00DA0E5B">
        <w:rPr>
          <w:sz w:val="24"/>
          <w:szCs w:val="24"/>
        </w:rPr>
        <w:t>Нормативные</w:t>
      </w:r>
      <w:r w:rsidRPr="00DA0E5B">
        <w:rPr>
          <w:spacing w:val="1"/>
          <w:sz w:val="24"/>
          <w:szCs w:val="24"/>
        </w:rPr>
        <w:t xml:space="preserve"> </w:t>
      </w:r>
      <w:r w:rsidRPr="00DA0E5B">
        <w:rPr>
          <w:sz w:val="24"/>
          <w:szCs w:val="24"/>
        </w:rPr>
        <w:t>затраты</w:t>
      </w:r>
      <w:r w:rsidRPr="00DA0E5B">
        <w:rPr>
          <w:spacing w:val="1"/>
          <w:sz w:val="24"/>
          <w:szCs w:val="24"/>
        </w:rPr>
        <w:t xml:space="preserve"> </w:t>
      </w:r>
      <w:r w:rsidRPr="00DA0E5B">
        <w:rPr>
          <w:sz w:val="24"/>
          <w:szCs w:val="24"/>
        </w:rPr>
        <w:t>на</w:t>
      </w:r>
      <w:r w:rsidRPr="00DA0E5B">
        <w:rPr>
          <w:spacing w:val="1"/>
          <w:sz w:val="24"/>
          <w:szCs w:val="24"/>
        </w:rPr>
        <w:t xml:space="preserve"> </w:t>
      </w:r>
      <w:r w:rsidRPr="00DA0E5B">
        <w:rPr>
          <w:sz w:val="24"/>
          <w:szCs w:val="24"/>
        </w:rPr>
        <w:t>оказание</w:t>
      </w:r>
      <w:r w:rsidRPr="00DA0E5B">
        <w:rPr>
          <w:spacing w:val="1"/>
          <w:sz w:val="24"/>
          <w:szCs w:val="24"/>
        </w:rPr>
        <w:t xml:space="preserve"> </w:t>
      </w:r>
      <w:r w:rsidRPr="00DA0E5B">
        <w:rPr>
          <w:sz w:val="24"/>
          <w:szCs w:val="24"/>
        </w:rPr>
        <w:t>государственной</w:t>
      </w:r>
      <w:r w:rsidRPr="00DA0E5B">
        <w:rPr>
          <w:spacing w:val="1"/>
          <w:sz w:val="24"/>
          <w:szCs w:val="24"/>
        </w:rPr>
        <w:t xml:space="preserve"> </w:t>
      </w:r>
      <w:r w:rsidRPr="00DA0E5B">
        <w:rPr>
          <w:sz w:val="24"/>
          <w:szCs w:val="24"/>
        </w:rPr>
        <w:t>или</w:t>
      </w:r>
      <w:r w:rsidRPr="00DA0E5B">
        <w:rPr>
          <w:spacing w:val="70"/>
          <w:sz w:val="24"/>
          <w:szCs w:val="24"/>
        </w:rPr>
        <w:t xml:space="preserve"> </w:t>
      </w:r>
      <w:r w:rsidRPr="00DA0E5B">
        <w:rPr>
          <w:sz w:val="24"/>
          <w:szCs w:val="24"/>
        </w:rPr>
        <w:t>муниципальной</w:t>
      </w:r>
      <w:r w:rsidRPr="00DA0E5B">
        <w:rPr>
          <w:spacing w:val="1"/>
          <w:sz w:val="24"/>
          <w:szCs w:val="24"/>
        </w:rPr>
        <w:t xml:space="preserve"> </w:t>
      </w:r>
      <w:r w:rsidRPr="00DA0E5B">
        <w:rPr>
          <w:sz w:val="24"/>
          <w:szCs w:val="24"/>
        </w:rPr>
        <w:t>услуги</w:t>
      </w:r>
      <w:r w:rsidRPr="00DA0E5B">
        <w:rPr>
          <w:spacing w:val="1"/>
          <w:sz w:val="24"/>
          <w:szCs w:val="24"/>
        </w:rPr>
        <w:t xml:space="preserve"> </w:t>
      </w:r>
      <w:r w:rsidRPr="00DA0E5B">
        <w:rPr>
          <w:sz w:val="24"/>
          <w:szCs w:val="24"/>
        </w:rPr>
        <w:t>по</w:t>
      </w:r>
      <w:r w:rsidRPr="00DA0E5B">
        <w:rPr>
          <w:spacing w:val="1"/>
          <w:sz w:val="24"/>
          <w:szCs w:val="24"/>
        </w:rPr>
        <w:t xml:space="preserve"> </w:t>
      </w:r>
      <w:r w:rsidRPr="00DA0E5B">
        <w:rPr>
          <w:sz w:val="24"/>
          <w:szCs w:val="24"/>
        </w:rPr>
        <w:t>реализации</w:t>
      </w:r>
      <w:r w:rsidRPr="00DA0E5B">
        <w:rPr>
          <w:spacing w:val="1"/>
          <w:sz w:val="24"/>
          <w:szCs w:val="24"/>
        </w:rPr>
        <w:t xml:space="preserve"> </w:t>
      </w:r>
      <w:r w:rsidRPr="00DA0E5B">
        <w:rPr>
          <w:sz w:val="24"/>
          <w:szCs w:val="24"/>
        </w:rPr>
        <w:t>адаптированной</w:t>
      </w:r>
      <w:r w:rsidRPr="00DA0E5B">
        <w:rPr>
          <w:spacing w:val="1"/>
          <w:sz w:val="24"/>
          <w:szCs w:val="24"/>
        </w:rPr>
        <w:t xml:space="preserve"> </w:t>
      </w:r>
      <w:r w:rsidRPr="00DA0E5B">
        <w:rPr>
          <w:sz w:val="24"/>
          <w:szCs w:val="24"/>
        </w:rPr>
        <w:t>основной</w:t>
      </w:r>
      <w:r w:rsidRPr="00DA0E5B">
        <w:rPr>
          <w:spacing w:val="1"/>
          <w:sz w:val="24"/>
          <w:szCs w:val="24"/>
        </w:rPr>
        <w:t xml:space="preserve"> </w:t>
      </w:r>
      <w:r w:rsidRPr="00DA0E5B">
        <w:rPr>
          <w:sz w:val="24"/>
          <w:szCs w:val="24"/>
        </w:rPr>
        <w:t>образовательной</w:t>
      </w:r>
      <w:r w:rsidRPr="00DA0E5B">
        <w:rPr>
          <w:spacing w:val="1"/>
          <w:sz w:val="24"/>
          <w:szCs w:val="24"/>
        </w:rPr>
        <w:t xml:space="preserve"> </w:t>
      </w:r>
      <w:r w:rsidRPr="00DA0E5B">
        <w:rPr>
          <w:sz w:val="24"/>
          <w:szCs w:val="24"/>
        </w:rPr>
        <w:t>программы</w:t>
      </w:r>
      <w:r w:rsidRPr="00DA0E5B">
        <w:rPr>
          <w:spacing w:val="1"/>
          <w:sz w:val="24"/>
          <w:szCs w:val="24"/>
        </w:rPr>
        <w:t xml:space="preserve"> </w:t>
      </w:r>
      <w:r w:rsidRPr="00DA0E5B">
        <w:rPr>
          <w:sz w:val="24"/>
          <w:szCs w:val="24"/>
        </w:rPr>
        <w:t>дошкольного образования детей с ОВЗ учитывают вариативные формы обучения,</w:t>
      </w:r>
      <w:r w:rsidRPr="00DA0E5B">
        <w:rPr>
          <w:spacing w:val="1"/>
          <w:sz w:val="24"/>
          <w:szCs w:val="24"/>
        </w:rPr>
        <w:t xml:space="preserve"> </w:t>
      </w:r>
      <w:r w:rsidRPr="00DA0E5B">
        <w:rPr>
          <w:sz w:val="24"/>
          <w:szCs w:val="24"/>
        </w:rPr>
        <w:t>сетевую</w:t>
      </w:r>
      <w:r w:rsidRPr="00DA0E5B">
        <w:rPr>
          <w:spacing w:val="1"/>
          <w:sz w:val="24"/>
          <w:szCs w:val="24"/>
        </w:rPr>
        <w:t xml:space="preserve"> </w:t>
      </w:r>
      <w:r w:rsidRPr="00DA0E5B">
        <w:rPr>
          <w:sz w:val="24"/>
          <w:szCs w:val="24"/>
        </w:rPr>
        <w:t>форму</w:t>
      </w:r>
      <w:r w:rsidRPr="00DA0E5B">
        <w:rPr>
          <w:spacing w:val="1"/>
          <w:sz w:val="24"/>
          <w:szCs w:val="24"/>
        </w:rPr>
        <w:t xml:space="preserve"> </w:t>
      </w:r>
      <w:r w:rsidRPr="00DA0E5B">
        <w:rPr>
          <w:sz w:val="24"/>
          <w:szCs w:val="24"/>
        </w:rPr>
        <w:t>реализации</w:t>
      </w:r>
      <w:r w:rsidRPr="00DA0E5B">
        <w:rPr>
          <w:spacing w:val="1"/>
          <w:sz w:val="24"/>
          <w:szCs w:val="24"/>
        </w:rPr>
        <w:t xml:space="preserve"> </w:t>
      </w:r>
      <w:r w:rsidRPr="00DA0E5B">
        <w:rPr>
          <w:sz w:val="24"/>
          <w:szCs w:val="24"/>
        </w:rPr>
        <w:t>образовательных</w:t>
      </w:r>
      <w:r w:rsidRPr="00DA0E5B">
        <w:rPr>
          <w:spacing w:val="1"/>
          <w:sz w:val="24"/>
          <w:szCs w:val="24"/>
        </w:rPr>
        <w:t xml:space="preserve"> </w:t>
      </w:r>
      <w:r w:rsidRPr="00DA0E5B">
        <w:rPr>
          <w:sz w:val="24"/>
          <w:szCs w:val="24"/>
        </w:rPr>
        <w:t>программ,</w:t>
      </w:r>
      <w:r w:rsidRPr="00DA0E5B">
        <w:rPr>
          <w:spacing w:val="1"/>
          <w:sz w:val="24"/>
          <w:szCs w:val="24"/>
        </w:rPr>
        <w:t xml:space="preserve"> </w:t>
      </w:r>
      <w:r w:rsidRPr="00DA0E5B">
        <w:rPr>
          <w:sz w:val="24"/>
          <w:szCs w:val="24"/>
        </w:rPr>
        <w:t>специальные</w:t>
      </w:r>
      <w:r w:rsidRPr="00DA0E5B">
        <w:rPr>
          <w:spacing w:val="1"/>
          <w:sz w:val="24"/>
          <w:szCs w:val="24"/>
        </w:rPr>
        <w:t xml:space="preserve"> </w:t>
      </w:r>
      <w:r w:rsidRPr="00DA0E5B">
        <w:rPr>
          <w:sz w:val="24"/>
          <w:szCs w:val="24"/>
        </w:rPr>
        <w:t>условия</w:t>
      </w:r>
      <w:r w:rsidRPr="00DA0E5B">
        <w:rPr>
          <w:spacing w:val="-67"/>
          <w:sz w:val="24"/>
          <w:szCs w:val="24"/>
        </w:rPr>
        <w:t xml:space="preserve"> </w:t>
      </w:r>
      <w:r w:rsidRPr="00DA0E5B">
        <w:rPr>
          <w:sz w:val="24"/>
          <w:szCs w:val="24"/>
        </w:rPr>
        <w:t>получения</w:t>
      </w:r>
      <w:r w:rsidRPr="00DA0E5B">
        <w:rPr>
          <w:spacing w:val="1"/>
          <w:sz w:val="24"/>
          <w:szCs w:val="24"/>
        </w:rPr>
        <w:t xml:space="preserve"> </w:t>
      </w:r>
      <w:r w:rsidRPr="00DA0E5B">
        <w:rPr>
          <w:sz w:val="24"/>
          <w:szCs w:val="24"/>
        </w:rPr>
        <w:t>дошкольного</w:t>
      </w:r>
      <w:r w:rsidRPr="00DA0E5B">
        <w:rPr>
          <w:spacing w:val="1"/>
          <w:sz w:val="24"/>
          <w:szCs w:val="24"/>
        </w:rPr>
        <w:t xml:space="preserve"> </w:t>
      </w:r>
      <w:r w:rsidRPr="00DA0E5B">
        <w:rPr>
          <w:sz w:val="24"/>
          <w:szCs w:val="24"/>
        </w:rPr>
        <w:t>образования</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учетом</w:t>
      </w:r>
      <w:r w:rsidRPr="00DA0E5B">
        <w:rPr>
          <w:spacing w:val="1"/>
          <w:sz w:val="24"/>
          <w:szCs w:val="24"/>
        </w:rPr>
        <w:t xml:space="preserve"> </w:t>
      </w:r>
      <w:r w:rsidRPr="00DA0E5B">
        <w:rPr>
          <w:sz w:val="24"/>
          <w:szCs w:val="24"/>
        </w:rPr>
        <w:t>особых</w:t>
      </w:r>
      <w:r w:rsidRPr="00DA0E5B">
        <w:rPr>
          <w:spacing w:val="1"/>
          <w:sz w:val="24"/>
          <w:szCs w:val="24"/>
        </w:rPr>
        <w:t xml:space="preserve"> </w:t>
      </w:r>
      <w:r w:rsidRPr="00DA0E5B">
        <w:rPr>
          <w:sz w:val="24"/>
          <w:szCs w:val="24"/>
        </w:rPr>
        <w:t>образовательных</w:t>
      </w:r>
      <w:r w:rsidRPr="00DA0E5B">
        <w:rPr>
          <w:spacing w:val="-67"/>
          <w:sz w:val="24"/>
          <w:szCs w:val="24"/>
        </w:rPr>
        <w:t xml:space="preserve"> </w:t>
      </w:r>
      <w:r w:rsidRPr="00DA0E5B">
        <w:rPr>
          <w:sz w:val="24"/>
          <w:szCs w:val="24"/>
        </w:rPr>
        <w:t>потребностей</w:t>
      </w:r>
      <w:r w:rsidRPr="00DA0E5B">
        <w:rPr>
          <w:spacing w:val="1"/>
          <w:sz w:val="24"/>
          <w:szCs w:val="24"/>
        </w:rPr>
        <w:t xml:space="preserve"> </w:t>
      </w:r>
      <w:r w:rsidRPr="00DA0E5B">
        <w:rPr>
          <w:sz w:val="24"/>
          <w:szCs w:val="24"/>
        </w:rPr>
        <w:t>детей</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ОВЗ,</w:t>
      </w:r>
      <w:r w:rsidRPr="00DA0E5B">
        <w:rPr>
          <w:spacing w:val="1"/>
          <w:sz w:val="24"/>
          <w:szCs w:val="24"/>
        </w:rPr>
        <w:t xml:space="preserve"> </w:t>
      </w:r>
      <w:r w:rsidRPr="00DA0E5B">
        <w:rPr>
          <w:sz w:val="24"/>
          <w:szCs w:val="24"/>
        </w:rPr>
        <w:t>обеспечение</w:t>
      </w:r>
      <w:r w:rsidRPr="00DA0E5B">
        <w:rPr>
          <w:spacing w:val="1"/>
          <w:sz w:val="24"/>
          <w:szCs w:val="24"/>
        </w:rPr>
        <w:t xml:space="preserve"> </w:t>
      </w:r>
      <w:r w:rsidRPr="00DA0E5B">
        <w:rPr>
          <w:sz w:val="24"/>
          <w:szCs w:val="24"/>
        </w:rPr>
        <w:t>дополнительного</w:t>
      </w:r>
      <w:r w:rsidRPr="00DA0E5B">
        <w:rPr>
          <w:spacing w:val="1"/>
          <w:sz w:val="24"/>
          <w:szCs w:val="24"/>
        </w:rPr>
        <w:t xml:space="preserve"> </w:t>
      </w:r>
      <w:r w:rsidRPr="00DA0E5B">
        <w:rPr>
          <w:sz w:val="24"/>
          <w:szCs w:val="24"/>
        </w:rPr>
        <w:t>профессионального</w:t>
      </w:r>
      <w:r w:rsidRPr="00DA0E5B">
        <w:rPr>
          <w:spacing w:val="1"/>
          <w:sz w:val="24"/>
          <w:szCs w:val="24"/>
        </w:rPr>
        <w:t xml:space="preserve"> </w:t>
      </w:r>
      <w:r w:rsidRPr="00DA0E5B">
        <w:rPr>
          <w:sz w:val="24"/>
          <w:szCs w:val="24"/>
        </w:rPr>
        <w:t>образования</w:t>
      </w:r>
      <w:r w:rsidRPr="00DA0E5B">
        <w:rPr>
          <w:spacing w:val="1"/>
          <w:sz w:val="24"/>
          <w:szCs w:val="24"/>
        </w:rPr>
        <w:t xml:space="preserve"> </w:t>
      </w:r>
      <w:r w:rsidRPr="00DA0E5B">
        <w:rPr>
          <w:sz w:val="24"/>
          <w:szCs w:val="24"/>
        </w:rPr>
        <w:t>педагогическим</w:t>
      </w:r>
      <w:r w:rsidRPr="00DA0E5B">
        <w:rPr>
          <w:spacing w:val="1"/>
          <w:sz w:val="24"/>
          <w:szCs w:val="24"/>
        </w:rPr>
        <w:t xml:space="preserve"> </w:t>
      </w:r>
      <w:r w:rsidRPr="00DA0E5B">
        <w:rPr>
          <w:sz w:val="24"/>
          <w:szCs w:val="24"/>
        </w:rPr>
        <w:t>работникам,</w:t>
      </w:r>
      <w:r w:rsidRPr="00DA0E5B">
        <w:rPr>
          <w:spacing w:val="1"/>
          <w:sz w:val="24"/>
          <w:szCs w:val="24"/>
        </w:rPr>
        <w:t xml:space="preserve"> </w:t>
      </w:r>
      <w:r w:rsidRPr="00DA0E5B">
        <w:rPr>
          <w:sz w:val="24"/>
          <w:szCs w:val="24"/>
        </w:rPr>
        <w:t>обеспечение</w:t>
      </w:r>
      <w:r w:rsidRPr="00DA0E5B">
        <w:rPr>
          <w:spacing w:val="1"/>
          <w:sz w:val="24"/>
          <w:szCs w:val="24"/>
        </w:rPr>
        <w:t xml:space="preserve"> </w:t>
      </w:r>
      <w:r w:rsidRPr="00DA0E5B">
        <w:rPr>
          <w:sz w:val="24"/>
          <w:szCs w:val="24"/>
        </w:rPr>
        <w:t>безопасных</w:t>
      </w:r>
      <w:r w:rsidRPr="00DA0E5B">
        <w:rPr>
          <w:spacing w:val="71"/>
          <w:sz w:val="24"/>
          <w:szCs w:val="24"/>
        </w:rPr>
        <w:t xml:space="preserve"> </w:t>
      </w:r>
      <w:r w:rsidRPr="00DA0E5B">
        <w:rPr>
          <w:sz w:val="24"/>
          <w:szCs w:val="24"/>
        </w:rPr>
        <w:t>условий</w:t>
      </w:r>
      <w:r w:rsidRPr="00DA0E5B">
        <w:rPr>
          <w:spacing w:val="1"/>
          <w:sz w:val="24"/>
          <w:szCs w:val="24"/>
        </w:rPr>
        <w:t xml:space="preserve"> </w:t>
      </w:r>
      <w:r w:rsidRPr="00DA0E5B">
        <w:rPr>
          <w:sz w:val="24"/>
          <w:szCs w:val="24"/>
        </w:rPr>
        <w:t>обучения и воспитания, охраны здоровья детей, а также иные</w:t>
      </w:r>
      <w:r w:rsidRPr="00DA0E5B">
        <w:rPr>
          <w:spacing w:val="1"/>
          <w:sz w:val="24"/>
          <w:szCs w:val="24"/>
        </w:rPr>
        <w:t xml:space="preserve"> </w:t>
      </w:r>
      <w:r w:rsidRPr="00DA0E5B">
        <w:rPr>
          <w:sz w:val="24"/>
          <w:szCs w:val="24"/>
        </w:rPr>
        <w:t>предусмотренные</w:t>
      </w:r>
      <w:r w:rsidRPr="00DA0E5B">
        <w:rPr>
          <w:spacing w:val="1"/>
          <w:sz w:val="24"/>
          <w:szCs w:val="24"/>
        </w:rPr>
        <w:t xml:space="preserve"> </w:t>
      </w:r>
      <w:r w:rsidRPr="00DA0E5B">
        <w:rPr>
          <w:sz w:val="24"/>
          <w:szCs w:val="24"/>
        </w:rPr>
        <w:t>законодательством</w:t>
      </w:r>
      <w:r w:rsidRPr="00DA0E5B">
        <w:rPr>
          <w:spacing w:val="1"/>
          <w:sz w:val="24"/>
          <w:szCs w:val="24"/>
        </w:rPr>
        <w:t xml:space="preserve"> </w:t>
      </w:r>
      <w:r w:rsidRPr="00DA0E5B">
        <w:rPr>
          <w:sz w:val="24"/>
          <w:szCs w:val="24"/>
        </w:rPr>
        <w:t>особенности</w:t>
      </w:r>
      <w:r w:rsidRPr="00DA0E5B">
        <w:rPr>
          <w:spacing w:val="1"/>
          <w:sz w:val="24"/>
          <w:szCs w:val="24"/>
        </w:rPr>
        <w:t xml:space="preserve"> </w:t>
      </w:r>
      <w:r w:rsidRPr="00DA0E5B">
        <w:rPr>
          <w:sz w:val="24"/>
          <w:szCs w:val="24"/>
        </w:rPr>
        <w:t>организации</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осуществления</w:t>
      </w:r>
      <w:r w:rsidRPr="00DA0E5B">
        <w:rPr>
          <w:spacing w:val="1"/>
          <w:sz w:val="24"/>
          <w:szCs w:val="24"/>
        </w:rPr>
        <w:t xml:space="preserve"> </w:t>
      </w:r>
      <w:r w:rsidRPr="00DA0E5B">
        <w:rPr>
          <w:sz w:val="24"/>
          <w:szCs w:val="24"/>
        </w:rPr>
        <w:t>образовательной</w:t>
      </w:r>
      <w:r w:rsidRPr="00DA0E5B">
        <w:rPr>
          <w:spacing w:val="1"/>
          <w:sz w:val="24"/>
          <w:szCs w:val="24"/>
        </w:rPr>
        <w:t xml:space="preserve"> </w:t>
      </w:r>
      <w:r w:rsidRPr="00DA0E5B">
        <w:rPr>
          <w:sz w:val="24"/>
          <w:szCs w:val="24"/>
        </w:rPr>
        <w:t>деятельности</w:t>
      </w:r>
      <w:r w:rsidRPr="00DA0E5B">
        <w:rPr>
          <w:spacing w:val="1"/>
          <w:sz w:val="24"/>
          <w:szCs w:val="24"/>
        </w:rPr>
        <w:t xml:space="preserve"> </w:t>
      </w:r>
      <w:r w:rsidRPr="00DA0E5B">
        <w:rPr>
          <w:sz w:val="24"/>
          <w:szCs w:val="24"/>
        </w:rPr>
        <w:t>для</w:t>
      </w:r>
      <w:r w:rsidRPr="00DA0E5B">
        <w:rPr>
          <w:spacing w:val="1"/>
          <w:sz w:val="24"/>
          <w:szCs w:val="24"/>
        </w:rPr>
        <w:t xml:space="preserve"> </w:t>
      </w:r>
      <w:r w:rsidRPr="00DA0E5B">
        <w:rPr>
          <w:sz w:val="24"/>
          <w:szCs w:val="24"/>
        </w:rPr>
        <w:t>обучающихся</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ОВЗ,</w:t>
      </w:r>
      <w:r w:rsidRPr="00DA0E5B">
        <w:rPr>
          <w:spacing w:val="1"/>
          <w:sz w:val="24"/>
          <w:szCs w:val="24"/>
        </w:rPr>
        <w:t xml:space="preserve"> </w:t>
      </w:r>
      <w:r w:rsidRPr="00DA0E5B">
        <w:rPr>
          <w:sz w:val="24"/>
          <w:szCs w:val="24"/>
        </w:rPr>
        <w:t>за</w:t>
      </w:r>
      <w:r w:rsidRPr="00DA0E5B">
        <w:rPr>
          <w:spacing w:val="1"/>
          <w:sz w:val="24"/>
          <w:szCs w:val="24"/>
        </w:rPr>
        <w:t xml:space="preserve"> </w:t>
      </w:r>
      <w:r w:rsidRPr="00DA0E5B">
        <w:rPr>
          <w:sz w:val="24"/>
          <w:szCs w:val="24"/>
        </w:rPr>
        <w:t>исключением</w:t>
      </w:r>
      <w:r w:rsidRPr="00DA0E5B">
        <w:rPr>
          <w:spacing w:val="1"/>
          <w:sz w:val="24"/>
          <w:szCs w:val="24"/>
        </w:rPr>
        <w:t xml:space="preserve"> </w:t>
      </w:r>
      <w:r w:rsidRPr="00DA0E5B">
        <w:rPr>
          <w:sz w:val="24"/>
          <w:szCs w:val="24"/>
        </w:rPr>
        <w:t>образовательной</w:t>
      </w:r>
      <w:r w:rsidRPr="00DA0E5B">
        <w:rPr>
          <w:spacing w:val="1"/>
          <w:sz w:val="24"/>
          <w:szCs w:val="24"/>
        </w:rPr>
        <w:t xml:space="preserve"> </w:t>
      </w:r>
      <w:r w:rsidRPr="00DA0E5B">
        <w:rPr>
          <w:sz w:val="24"/>
          <w:szCs w:val="24"/>
        </w:rPr>
        <w:t>деятельности, осуществляемой в соответствии с образовательными стандартами, в</w:t>
      </w:r>
      <w:r w:rsidRPr="00DA0E5B">
        <w:rPr>
          <w:spacing w:val="1"/>
          <w:sz w:val="24"/>
          <w:szCs w:val="24"/>
        </w:rPr>
        <w:t xml:space="preserve"> </w:t>
      </w:r>
      <w:r w:rsidRPr="00DA0E5B">
        <w:rPr>
          <w:sz w:val="24"/>
          <w:szCs w:val="24"/>
        </w:rPr>
        <w:t>расчете</w:t>
      </w:r>
      <w:r w:rsidRPr="00DA0E5B">
        <w:rPr>
          <w:spacing w:val="-2"/>
          <w:sz w:val="24"/>
          <w:szCs w:val="24"/>
        </w:rPr>
        <w:t xml:space="preserve"> </w:t>
      </w:r>
      <w:r w:rsidRPr="00DA0E5B">
        <w:rPr>
          <w:sz w:val="24"/>
          <w:szCs w:val="24"/>
        </w:rPr>
        <w:t>на</w:t>
      </w:r>
      <w:r w:rsidRPr="00DA0E5B">
        <w:rPr>
          <w:spacing w:val="-4"/>
          <w:sz w:val="24"/>
          <w:szCs w:val="24"/>
        </w:rPr>
        <w:t xml:space="preserve"> </w:t>
      </w:r>
      <w:r w:rsidRPr="00DA0E5B">
        <w:rPr>
          <w:sz w:val="24"/>
          <w:szCs w:val="24"/>
        </w:rPr>
        <w:t>одного обучающегося,</w:t>
      </w:r>
      <w:r w:rsidRPr="00DA0E5B">
        <w:rPr>
          <w:spacing w:val="-2"/>
          <w:sz w:val="24"/>
          <w:szCs w:val="24"/>
        </w:rPr>
        <w:t xml:space="preserve"> </w:t>
      </w:r>
      <w:r w:rsidRPr="00DA0E5B">
        <w:rPr>
          <w:sz w:val="24"/>
          <w:szCs w:val="24"/>
        </w:rPr>
        <w:t>если</w:t>
      </w:r>
      <w:r w:rsidRPr="00DA0E5B">
        <w:rPr>
          <w:spacing w:val="-4"/>
          <w:sz w:val="24"/>
          <w:szCs w:val="24"/>
        </w:rPr>
        <w:t xml:space="preserve"> </w:t>
      </w:r>
      <w:r w:rsidRPr="00DA0E5B">
        <w:rPr>
          <w:sz w:val="24"/>
          <w:szCs w:val="24"/>
        </w:rPr>
        <w:t>иное</w:t>
      </w:r>
      <w:r w:rsidRPr="00DA0E5B">
        <w:rPr>
          <w:spacing w:val="-1"/>
          <w:sz w:val="24"/>
          <w:szCs w:val="24"/>
        </w:rPr>
        <w:t xml:space="preserve"> </w:t>
      </w:r>
      <w:r w:rsidRPr="00DA0E5B">
        <w:rPr>
          <w:sz w:val="24"/>
          <w:szCs w:val="24"/>
        </w:rPr>
        <w:t>не</w:t>
      </w:r>
      <w:r w:rsidRPr="00DA0E5B">
        <w:rPr>
          <w:spacing w:val="-2"/>
          <w:sz w:val="24"/>
          <w:szCs w:val="24"/>
        </w:rPr>
        <w:t xml:space="preserve"> </w:t>
      </w:r>
      <w:r w:rsidRPr="00DA0E5B">
        <w:rPr>
          <w:sz w:val="24"/>
          <w:szCs w:val="24"/>
        </w:rPr>
        <w:t>установлено законодательством.</w:t>
      </w:r>
    </w:p>
    <w:p w:rsidR="00153B94" w:rsidRPr="00DA0E5B" w:rsidRDefault="00153B94" w:rsidP="00DA0E5B">
      <w:pPr>
        <w:pStyle w:val="a7"/>
        <w:spacing w:line="276" w:lineRule="auto"/>
        <w:ind w:right="264"/>
        <w:rPr>
          <w:sz w:val="24"/>
          <w:szCs w:val="24"/>
        </w:rPr>
      </w:pPr>
      <w:r w:rsidRPr="00DA0E5B">
        <w:rPr>
          <w:sz w:val="24"/>
          <w:szCs w:val="24"/>
        </w:rPr>
        <w:t>Расчет нормативных затрат оказания государственных услуг по реализации</w:t>
      </w:r>
      <w:r w:rsidRPr="00DA0E5B">
        <w:rPr>
          <w:spacing w:val="1"/>
          <w:sz w:val="24"/>
          <w:szCs w:val="24"/>
        </w:rPr>
        <w:t xml:space="preserve"> </w:t>
      </w:r>
      <w:r w:rsidRPr="00DA0E5B">
        <w:rPr>
          <w:sz w:val="24"/>
          <w:szCs w:val="24"/>
        </w:rPr>
        <w:t>адаптированной</w:t>
      </w:r>
      <w:r w:rsidRPr="00DA0E5B">
        <w:rPr>
          <w:spacing w:val="1"/>
          <w:sz w:val="24"/>
          <w:szCs w:val="24"/>
        </w:rPr>
        <w:t xml:space="preserve"> </w:t>
      </w:r>
      <w:r w:rsidRPr="00DA0E5B">
        <w:rPr>
          <w:sz w:val="24"/>
          <w:szCs w:val="24"/>
        </w:rPr>
        <w:t>образовательной</w:t>
      </w:r>
      <w:r w:rsidRPr="00DA0E5B">
        <w:rPr>
          <w:spacing w:val="1"/>
          <w:sz w:val="24"/>
          <w:szCs w:val="24"/>
        </w:rPr>
        <w:t xml:space="preserve"> </w:t>
      </w:r>
      <w:r w:rsidRPr="00DA0E5B">
        <w:rPr>
          <w:sz w:val="24"/>
          <w:szCs w:val="24"/>
        </w:rPr>
        <w:t>программы</w:t>
      </w:r>
      <w:r w:rsidRPr="00DA0E5B">
        <w:rPr>
          <w:spacing w:val="1"/>
          <w:sz w:val="24"/>
          <w:szCs w:val="24"/>
        </w:rPr>
        <w:t xml:space="preserve"> </w:t>
      </w:r>
      <w:r w:rsidRPr="00DA0E5B">
        <w:rPr>
          <w:sz w:val="24"/>
          <w:szCs w:val="24"/>
        </w:rPr>
        <w:t>основного</w:t>
      </w:r>
      <w:r w:rsidRPr="00DA0E5B">
        <w:rPr>
          <w:spacing w:val="1"/>
          <w:sz w:val="24"/>
          <w:szCs w:val="24"/>
        </w:rPr>
        <w:t xml:space="preserve"> </w:t>
      </w:r>
      <w:r w:rsidRPr="00DA0E5B">
        <w:rPr>
          <w:sz w:val="24"/>
          <w:szCs w:val="24"/>
        </w:rPr>
        <w:t>общего</w:t>
      </w:r>
      <w:r w:rsidRPr="00DA0E5B">
        <w:rPr>
          <w:spacing w:val="1"/>
          <w:sz w:val="24"/>
          <w:szCs w:val="24"/>
        </w:rPr>
        <w:t xml:space="preserve"> </w:t>
      </w:r>
      <w:r w:rsidRPr="00DA0E5B">
        <w:rPr>
          <w:sz w:val="24"/>
          <w:szCs w:val="24"/>
        </w:rPr>
        <w:t>образования</w:t>
      </w:r>
      <w:r w:rsidRPr="00DA0E5B">
        <w:rPr>
          <w:spacing w:val="1"/>
          <w:sz w:val="24"/>
          <w:szCs w:val="24"/>
        </w:rPr>
        <w:t xml:space="preserve"> </w:t>
      </w:r>
      <w:r w:rsidRPr="00DA0E5B">
        <w:rPr>
          <w:sz w:val="24"/>
          <w:szCs w:val="24"/>
        </w:rPr>
        <w:t>осуществляется</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соответствии</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требованиями,</w:t>
      </w:r>
      <w:r w:rsidRPr="00DA0E5B">
        <w:rPr>
          <w:spacing w:val="1"/>
          <w:sz w:val="24"/>
          <w:szCs w:val="24"/>
        </w:rPr>
        <w:t xml:space="preserve"> </w:t>
      </w:r>
      <w:r w:rsidRPr="00DA0E5B">
        <w:rPr>
          <w:sz w:val="24"/>
          <w:szCs w:val="24"/>
        </w:rPr>
        <w:t>определенными</w:t>
      </w:r>
      <w:r w:rsidRPr="00DA0E5B">
        <w:rPr>
          <w:spacing w:val="1"/>
          <w:sz w:val="24"/>
          <w:szCs w:val="24"/>
        </w:rPr>
        <w:t xml:space="preserve"> </w:t>
      </w:r>
      <w:r w:rsidRPr="00DA0E5B">
        <w:rPr>
          <w:sz w:val="24"/>
          <w:szCs w:val="24"/>
        </w:rPr>
        <w:t>положениями</w:t>
      </w:r>
      <w:r w:rsidRPr="00DA0E5B">
        <w:rPr>
          <w:spacing w:val="1"/>
          <w:sz w:val="24"/>
          <w:szCs w:val="24"/>
        </w:rPr>
        <w:t xml:space="preserve"> </w:t>
      </w:r>
      <w:r w:rsidRPr="00DA0E5B">
        <w:rPr>
          <w:sz w:val="24"/>
          <w:szCs w:val="24"/>
        </w:rPr>
        <w:t>Приказа</w:t>
      </w:r>
      <w:r w:rsidRPr="00DA0E5B">
        <w:rPr>
          <w:spacing w:val="14"/>
          <w:sz w:val="24"/>
          <w:szCs w:val="24"/>
        </w:rPr>
        <w:t xml:space="preserve"> </w:t>
      </w:r>
      <w:r w:rsidRPr="00DA0E5B">
        <w:rPr>
          <w:sz w:val="24"/>
          <w:szCs w:val="24"/>
        </w:rPr>
        <w:t>Министерства</w:t>
      </w:r>
      <w:r w:rsidRPr="00DA0E5B">
        <w:rPr>
          <w:spacing w:val="13"/>
          <w:sz w:val="24"/>
          <w:szCs w:val="24"/>
        </w:rPr>
        <w:t xml:space="preserve"> </w:t>
      </w:r>
      <w:r w:rsidRPr="00DA0E5B">
        <w:rPr>
          <w:sz w:val="24"/>
          <w:szCs w:val="24"/>
        </w:rPr>
        <w:t>просвещения</w:t>
      </w:r>
      <w:r w:rsidRPr="00DA0E5B">
        <w:rPr>
          <w:spacing w:val="11"/>
          <w:sz w:val="24"/>
          <w:szCs w:val="24"/>
        </w:rPr>
        <w:t xml:space="preserve"> </w:t>
      </w:r>
      <w:r w:rsidRPr="00DA0E5B">
        <w:rPr>
          <w:sz w:val="24"/>
          <w:szCs w:val="24"/>
        </w:rPr>
        <w:t>Российской</w:t>
      </w:r>
      <w:r w:rsidRPr="00DA0E5B">
        <w:rPr>
          <w:spacing w:val="12"/>
          <w:sz w:val="24"/>
          <w:szCs w:val="24"/>
        </w:rPr>
        <w:t xml:space="preserve"> </w:t>
      </w:r>
      <w:r w:rsidRPr="00DA0E5B">
        <w:rPr>
          <w:sz w:val="24"/>
          <w:szCs w:val="24"/>
        </w:rPr>
        <w:t>Федерации</w:t>
      </w:r>
      <w:r w:rsidRPr="00DA0E5B">
        <w:rPr>
          <w:spacing w:val="13"/>
          <w:sz w:val="24"/>
          <w:szCs w:val="24"/>
        </w:rPr>
        <w:t xml:space="preserve"> </w:t>
      </w:r>
      <w:r w:rsidRPr="00DA0E5B">
        <w:rPr>
          <w:sz w:val="24"/>
          <w:szCs w:val="24"/>
        </w:rPr>
        <w:t>от</w:t>
      </w:r>
      <w:r w:rsidRPr="00DA0E5B">
        <w:rPr>
          <w:spacing w:val="23"/>
          <w:sz w:val="24"/>
          <w:szCs w:val="24"/>
        </w:rPr>
        <w:t xml:space="preserve"> </w:t>
      </w:r>
      <w:r w:rsidRPr="00DA0E5B">
        <w:rPr>
          <w:sz w:val="24"/>
          <w:szCs w:val="24"/>
        </w:rPr>
        <w:t>22</w:t>
      </w:r>
      <w:r w:rsidRPr="00DA0E5B">
        <w:rPr>
          <w:spacing w:val="12"/>
          <w:sz w:val="24"/>
          <w:szCs w:val="24"/>
        </w:rPr>
        <w:t xml:space="preserve"> </w:t>
      </w:r>
      <w:r w:rsidRPr="00DA0E5B">
        <w:rPr>
          <w:sz w:val="24"/>
          <w:szCs w:val="24"/>
        </w:rPr>
        <w:t>сентября</w:t>
      </w:r>
      <w:r w:rsidRPr="00DA0E5B">
        <w:rPr>
          <w:spacing w:val="12"/>
          <w:sz w:val="24"/>
          <w:szCs w:val="24"/>
        </w:rPr>
        <w:t xml:space="preserve"> </w:t>
      </w:r>
      <w:r w:rsidRPr="00DA0E5B">
        <w:rPr>
          <w:sz w:val="24"/>
          <w:szCs w:val="24"/>
        </w:rPr>
        <w:t>2021</w:t>
      </w:r>
      <w:r w:rsidRPr="00DA0E5B">
        <w:rPr>
          <w:spacing w:val="11"/>
          <w:sz w:val="24"/>
          <w:szCs w:val="24"/>
        </w:rPr>
        <w:t xml:space="preserve"> </w:t>
      </w:r>
      <w:r w:rsidRPr="00DA0E5B">
        <w:rPr>
          <w:sz w:val="24"/>
          <w:szCs w:val="24"/>
        </w:rPr>
        <w:t>г.</w:t>
      </w:r>
    </w:p>
    <w:p w:rsidR="00153B94" w:rsidRPr="00DA0E5B" w:rsidRDefault="00153B94" w:rsidP="00DA0E5B">
      <w:pPr>
        <w:pStyle w:val="a7"/>
        <w:spacing w:line="276" w:lineRule="auto"/>
        <w:ind w:right="264" w:firstLine="0"/>
        <w:rPr>
          <w:sz w:val="24"/>
          <w:szCs w:val="24"/>
        </w:rPr>
      </w:pPr>
      <w:r w:rsidRPr="00DA0E5B">
        <w:rPr>
          <w:sz w:val="24"/>
          <w:szCs w:val="24"/>
        </w:rPr>
        <w:t>№ 662 «Об утверждении общих требований к определению нормативных затрат на</w:t>
      </w:r>
      <w:r w:rsidRPr="00DA0E5B">
        <w:rPr>
          <w:spacing w:val="1"/>
          <w:sz w:val="24"/>
          <w:szCs w:val="24"/>
        </w:rPr>
        <w:t xml:space="preserve"> </w:t>
      </w:r>
      <w:r w:rsidRPr="00DA0E5B">
        <w:rPr>
          <w:sz w:val="24"/>
          <w:szCs w:val="24"/>
        </w:rPr>
        <w:t>оказание</w:t>
      </w:r>
      <w:r w:rsidRPr="00DA0E5B">
        <w:rPr>
          <w:spacing w:val="1"/>
          <w:sz w:val="24"/>
          <w:szCs w:val="24"/>
        </w:rPr>
        <w:t xml:space="preserve"> </w:t>
      </w:r>
      <w:r w:rsidRPr="00DA0E5B">
        <w:rPr>
          <w:sz w:val="24"/>
          <w:szCs w:val="24"/>
        </w:rPr>
        <w:t>государственных</w:t>
      </w:r>
      <w:r w:rsidRPr="00DA0E5B">
        <w:rPr>
          <w:spacing w:val="1"/>
          <w:sz w:val="24"/>
          <w:szCs w:val="24"/>
        </w:rPr>
        <w:t xml:space="preserve"> </w:t>
      </w:r>
      <w:r w:rsidRPr="00DA0E5B">
        <w:rPr>
          <w:sz w:val="24"/>
          <w:szCs w:val="24"/>
        </w:rPr>
        <w:t>(муниципальных)</w:t>
      </w:r>
      <w:r w:rsidRPr="00DA0E5B">
        <w:rPr>
          <w:spacing w:val="1"/>
          <w:sz w:val="24"/>
          <w:szCs w:val="24"/>
        </w:rPr>
        <w:t xml:space="preserve"> </w:t>
      </w:r>
      <w:r w:rsidRPr="00DA0E5B">
        <w:rPr>
          <w:sz w:val="24"/>
          <w:szCs w:val="24"/>
        </w:rPr>
        <w:t>услуг</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сфере</w:t>
      </w:r>
      <w:r w:rsidRPr="00DA0E5B">
        <w:rPr>
          <w:spacing w:val="71"/>
          <w:sz w:val="24"/>
          <w:szCs w:val="24"/>
        </w:rPr>
        <w:t xml:space="preserve"> </w:t>
      </w:r>
      <w:r w:rsidRPr="00DA0E5B">
        <w:rPr>
          <w:sz w:val="24"/>
          <w:szCs w:val="24"/>
        </w:rPr>
        <w:t>дошкольного,</w:t>
      </w:r>
      <w:r w:rsidRPr="00DA0E5B">
        <w:rPr>
          <w:spacing w:val="1"/>
          <w:sz w:val="24"/>
          <w:szCs w:val="24"/>
        </w:rPr>
        <w:t xml:space="preserve"> </w:t>
      </w:r>
      <w:r w:rsidRPr="00DA0E5B">
        <w:rPr>
          <w:sz w:val="24"/>
          <w:szCs w:val="24"/>
        </w:rPr>
        <w:t>начального</w:t>
      </w:r>
      <w:r w:rsidRPr="00DA0E5B">
        <w:rPr>
          <w:spacing w:val="1"/>
          <w:sz w:val="24"/>
          <w:szCs w:val="24"/>
        </w:rPr>
        <w:t xml:space="preserve"> </w:t>
      </w:r>
      <w:r w:rsidRPr="00DA0E5B">
        <w:rPr>
          <w:sz w:val="24"/>
          <w:szCs w:val="24"/>
        </w:rPr>
        <w:t>общего,</w:t>
      </w:r>
      <w:r w:rsidRPr="00DA0E5B">
        <w:rPr>
          <w:spacing w:val="1"/>
          <w:sz w:val="24"/>
          <w:szCs w:val="24"/>
        </w:rPr>
        <w:t xml:space="preserve"> </w:t>
      </w:r>
      <w:r w:rsidRPr="00DA0E5B">
        <w:rPr>
          <w:sz w:val="24"/>
          <w:szCs w:val="24"/>
        </w:rPr>
        <w:t>основного</w:t>
      </w:r>
      <w:r w:rsidRPr="00DA0E5B">
        <w:rPr>
          <w:spacing w:val="1"/>
          <w:sz w:val="24"/>
          <w:szCs w:val="24"/>
        </w:rPr>
        <w:t xml:space="preserve"> </w:t>
      </w:r>
      <w:r w:rsidRPr="00DA0E5B">
        <w:rPr>
          <w:sz w:val="24"/>
          <w:szCs w:val="24"/>
        </w:rPr>
        <w:t>общего,</w:t>
      </w:r>
      <w:r w:rsidRPr="00DA0E5B">
        <w:rPr>
          <w:spacing w:val="1"/>
          <w:sz w:val="24"/>
          <w:szCs w:val="24"/>
        </w:rPr>
        <w:t xml:space="preserve"> </w:t>
      </w:r>
      <w:r w:rsidRPr="00DA0E5B">
        <w:rPr>
          <w:sz w:val="24"/>
          <w:szCs w:val="24"/>
        </w:rPr>
        <w:t>среднего</w:t>
      </w:r>
      <w:r w:rsidRPr="00DA0E5B">
        <w:rPr>
          <w:spacing w:val="1"/>
          <w:sz w:val="24"/>
          <w:szCs w:val="24"/>
        </w:rPr>
        <w:t xml:space="preserve"> </w:t>
      </w:r>
      <w:r w:rsidRPr="00DA0E5B">
        <w:rPr>
          <w:sz w:val="24"/>
          <w:szCs w:val="24"/>
        </w:rPr>
        <w:t>общего,</w:t>
      </w:r>
      <w:r w:rsidRPr="00DA0E5B">
        <w:rPr>
          <w:spacing w:val="1"/>
          <w:sz w:val="24"/>
          <w:szCs w:val="24"/>
        </w:rPr>
        <w:t xml:space="preserve"> </w:t>
      </w:r>
      <w:r w:rsidRPr="00DA0E5B">
        <w:rPr>
          <w:sz w:val="24"/>
          <w:szCs w:val="24"/>
        </w:rPr>
        <w:t>среднего</w:t>
      </w:r>
      <w:r w:rsidRPr="00DA0E5B">
        <w:rPr>
          <w:spacing w:val="1"/>
          <w:sz w:val="24"/>
          <w:szCs w:val="24"/>
        </w:rPr>
        <w:t xml:space="preserve"> </w:t>
      </w:r>
      <w:r w:rsidRPr="00DA0E5B">
        <w:rPr>
          <w:sz w:val="24"/>
          <w:szCs w:val="24"/>
        </w:rPr>
        <w:t>профессионального образования, дополнительного образования детей и взрослых,</w:t>
      </w:r>
      <w:r w:rsidRPr="00DA0E5B">
        <w:rPr>
          <w:spacing w:val="1"/>
          <w:sz w:val="24"/>
          <w:szCs w:val="24"/>
        </w:rPr>
        <w:t xml:space="preserve"> </w:t>
      </w:r>
      <w:r w:rsidRPr="00DA0E5B">
        <w:rPr>
          <w:sz w:val="24"/>
          <w:szCs w:val="24"/>
        </w:rPr>
        <w:t>дополнительного</w:t>
      </w:r>
      <w:r w:rsidRPr="00DA0E5B">
        <w:rPr>
          <w:spacing w:val="1"/>
          <w:sz w:val="24"/>
          <w:szCs w:val="24"/>
        </w:rPr>
        <w:t xml:space="preserve"> </w:t>
      </w:r>
      <w:r w:rsidRPr="00DA0E5B">
        <w:rPr>
          <w:sz w:val="24"/>
          <w:szCs w:val="24"/>
        </w:rPr>
        <w:t>профессионального</w:t>
      </w:r>
      <w:r w:rsidRPr="00DA0E5B">
        <w:rPr>
          <w:spacing w:val="1"/>
          <w:sz w:val="24"/>
          <w:szCs w:val="24"/>
        </w:rPr>
        <w:t xml:space="preserve"> </w:t>
      </w:r>
      <w:r w:rsidRPr="00DA0E5B">
        <w:rPr>
          <w:sz w:val="24"/>
          <w:szCs w:val="24"/>
        </w:rPr>
        <w:t>образования</w:t>
      </w:r>
      <w:r w:rsidRPr="00DA0E5B">
        <w:rPr>
          <w:spacing w:val="1"/>
          <w:sz w:val="24"/>
          <w:szCs w:val="24"/>
        </w:rPr>
        <w:t xml:space="preserve"> </w:t>
      </w:r>
      <w:r w:rsidRPr="00DA0E5B">
        <w:rPr>
          <w:sz w:val="24"/>
          <w:szCs w:val="24"/>
        </w:rPr>
        <w:t>для</w:t>
      </w:r>
      <w:r w:rsidRPr="00DA0E5B">
        <w:rPr>
          <w:spacing w:val="1"/>
          <w:sz w:val="24"/>
          <w:szCs w:val="24"/>
        </w:rPr>
        <w:t xml:space="preserve"> </w:t>
      </w:r>
      <w:r w:rsidRPr="00DA0E5B">
        <w:rPr>
          <w:sz w:val="24"/>
          <w:szCs w:val="24"/>
        </w:rPr>
        <w:t>лиц,</w:t>
      </w:r>
      <w:r w:rsidRPr="00DA0E5B">
        <w:rPr>
          <w:spacing w:val="1"/>
          <w:sz w:val="24"/>
          <w:szCs w:val="24"/>
        </w:rPr>
        <w:t xml:space="preserve"> </w:t>
      </w:r>
      <w:r w:rsidRPr="00DA0E5B">
        <w:rPr>
          <w:sz w:val="24"/>
          <w:szCs w:val="24"/>
        </w:rPr>
        <w:t>имеющих</w:t>
      </w:r>
      <w:r w:rsidRPr="00DA0E5B">
        <w:rPr>
          <w:spacing w:val="1"/>
          <w:sz w:val="24"/>
          <w:szCs w:val="24"/>
        </w:rPr>
        <w:t xml:space="preserve"> </w:t>
      </w:r>
      <w:r w:rsidRPr="00DA0E5B">
        <w:rPr>
          <w:sz w:val="24"/>
          <w:szCs w:val="24"/>
        </w:rPr>
        <w:t>или</w:t>
      </w:r>
      <w:r w:rsidRPr="00DA0E5B">
        <w:rPr>
          <w:spacing w:val="1"/>
          <w:sz w:val="24"/>
          <w:szCs w:val="24"/>
        </w:rPr>
        <w:t xml:space="preserve"> </w:t>
      </w:r>
      <w:r w:rsidRPr="00DA0E5B">
        <w:rPr>
          <w:sz w:val="24"/>
          <w:szCs w:val="24"/>
        </w:rPr>
        <w:t>получающих среднее профессиональное образование, профессионального обучения,</w:t>
      </w:r>
      <w:r w:rsidRPr="00DA0E5B">
        <w:rPr>
          <w:spacing w:val="-67"/>
          <w:sz w:val="24"/>
          <w:szCs w:val="24"/>
        </w:rPr>
        <w:t xml:space="preserve"> </w:t>
      </w:r>
      <w:r w:rsidRPr="00DA0E5B">
        <w:rPr>
          <w:sz w:val="24"/>
          <w:szCs w:val="24"/>
        </w:rPr>
        <w:t>применяемых при расчете объема субсидии на финансовое обеспечение выполнения</w:t>
      </w:r>
      <w:r w:rsidRPr="00DA0E5B">
        <w:rPr>
          <w:spacing w:val="-67"/>
          <w:sz w:val="24"/>
          <w:szCs w:val="24"/>
        </w:rPr>
        <w:t xml:space="preserve"> </w:t>
      </w:r>
      <w:r w:rsidRPr="00DA0E5B">
        <w:rPr>
          <w:sz w:val="24"/>
          <w:szCs w:val="24"/>
        </w:rPr>
        <w:t>государственного</w:t>
      </w:r>
      <w:r w:rsidRPr="00DA0E5B">
        <w:rPr>
          <w:spacing w:val="1"/>
          <w:sz w:val="24"/>
          <w:szCs w:val="24"/>
        </w:rPr>
        <w:t xml:space="preserve"> </w:t>
      </w:r>
      <w:r w:rsidRPr="00DA0E5B">
        <w:rPr>
          <w:sz w:val="24"/>
          <w:szCs w:val="24"/>
        </w:rPr>
        <w:t>(муниципального)</w:t>
      </w:r>
      <w:r w:rsidRPr="00DA0E5B">
        <w:rPr>
          <w:spacing w:val="1"/>
          <w:sz w:val="24"/>
          <w:szCs w:val="24"/>
        </w:rPr>
        <w:t xml:space="preserve"> </w:t>
      </w:r>
      <w:r w:rsidRPr="00DA0E5B">
        <w:rPr>
          <w:sz w:val="24"/>
          <w:szCs w:val="24"/>
        </w:rPr>
        <w:t>задания</w:t>
      </w:r>
      <w:r w:rsidRPr="00DA0E5B">
        <w:rPr>
          <w:spacing w:val="1"/>
          <w:sz w:val="24"/>
          <w:szCs w:val="24"/>
        </w:rPr>
        <w:t xml:space="preserve"> </w:t>
      </w:r>
      <w:r w:rsidRPr="00DA0E5B">
        <w:rPr>
          <w:sz w:val="24"/>
          <w:szCs w:val="24"/>
        </w:rPr>
        <w:t>на</w:t>
      </w:r>
      <w:r w:rsidRPr="00DA0E5B">
        <w:rPr>
          <w:spacing w:val="1"/>
          <w:sz w:val="24"/>
          <w:szCs w:val="24"/>
        </w:rPr>
        <w:t xml:space="preserve"> </w:t>
      </w:r>
      <w:r w:rsidRPr="00DA0E5B">
        <w:rPr>
          <w:sz w:val="24"/>
          <w:szCs w:val="24"/>
        </w:rPr>
        <w:t>оказание</w:t>
      </w:r>
      <w:r w:rsidRPr="00DA0E5B">
        <w:rPr>
          <w:spacing w:val="1"/>
          <w:sz w:val="24"/>
          <w:szCs w:val="24"/>
        </w:rPr>
        <w:t xml:space="preserve"> </w:t>
      </w:r>
      <w:r w:rsidRPr="00DA0E5B">
        <w:rPr>
          <w:sz w:val="24"/>
          <w:szCs w:val="24"/>
        </w:rPr>
        <w:t>государственных</w:t>
      </w:r>
      <w:r w:rsidRPr="00DA0E5B">
        <w:rPr>
          <w:spacing w:val="1"/>
          <w:sz w:val="24"/>
          <w:szCs w:val="24"/>
        </w:rPr>
        <w:t xml:space="preserve"> </w:t>
      </w:r>
      <w:r w:rsidRPr="00DA0E5B">
        <w:rPr>
          <w:sz w:val="24"/>
          <w:szCs w:val="24"/>
        </w:rPr>
        <w:t>(муниципальных)</w:t>
      </w:r>
      <w:r w:rsidRPr="00DA0E5B">
        <w:rPr>
          <w:spacing w:val="1"/>
          <w:sz w:val="24"/>
          <w:szCs w:val="24"/>
        </w:rPr>
        <w:t xml:space="preserve"> </w:t>
      </w:r>
      <w:r w:rsidRPr="00DA0E5B">
        <w:rPr>
          <w:sz w:val="24"/>
          <w:szCs w:val="24"/>
        </w:rPr>
        <w:t>услуг</w:t>
      </w:r>
      <w:r w:rsidRPr="00DA0E5B">
        <w:rPr>
          <w:spacing w:val="1"/>
          <w:sz w:val="24"/>
          <w:szCs w:val="24"/>
        </w:rPr>
        <w:t xml:space="preserve"> </w:t>
      </w:r>
      <w:r w:rsidRPr="00DA0E5B">
        <w:rPr>
          <w:sz w:val="24"/>
          <w:szCs w:val="24"/>
        </w:rPr>
        <w:t>(выполнение</w:t>
      </w:r>
      <w:r w:rsidRPr="00DA0E5B">
        <w:rPr>
          <w:spacing w:val="1"/>
          <w:sz w:val="24"/>
          <w:szCs w:val="24"/>
        </w:rPr>
        <w:t xml:space="preserve"> </w:t>
      </w:r>
      <w:r w:rsidRPr="00DA0E5B">
        <w:rPr>
          <w:sz w:val="24"/>
          <w:szCs w:val="24"/>
        </w:rPr>
        <w:t>работ)</w:t>
      </w:r>
      <w:r w:rsidRPr="00DA0E5B">
        <w:rPr>
          <w:spacing w:val="1"/>
          <w:sz w:val="24"/>
          <w:szCs w:val="24"/>
        </w:rPr>
        <w:t xml:space="preserve"> </w:t>
      </w:r>
      <w:r w:rsidRPr="00DA0E5B">
        <w:rPr>
          <w:sz w:val="24"/>
          <w:szCs w:val="24"/>
        </w:rPr>
        <w:t>государственным</w:t>
      </w:r>
      <w:r w:rsidRPr="00DA0E5B">
        <w:rPr>
          <w:spacing w:val="1"/>
          <w:sz w:val="24"/>
          <w:szCs w:val="24"/>
        </w:rPr>
        <w:t xml:space="preserve"> </w:t>
      </w:r>
      <w:r w:rsidRPr="00DA0E5B">
        <w:rPr>
          <w:sz w:val="24"/>
          <w:szCs w:val="24"/>
        </w:rPr>
        <w:t>(муниципальным)</w:t>
      </w:r>
      <w:r w:rsidRPr="00DA0E5B">
        <w:rPr>
          <w:spacing w:val="1"/>
          <w:sz w:val="24"/>
          <w:szCs w:val="24"/>
        </w:rPr>
        <w:t xml:space="preserve"> </w:t>
      </w:r>
      <w:r w:rsidRPr="00DA0E5B">
        <w:rPr>
          <w:sz w:val="24"/>
          <w:szCs w:val="24"/>
        </w:rPr>
        <w:t>учреждением».</w:t>
      </w:r>
    </w:p>
    <w:p w:rsidR="00153B94" w:rsidRPr="00DA0E5B" w:rsidRDefault="00153B94" w:rsidP="00DA0E5B">
      <w:pPr>
        <w:pStyle w:val="a7"/>
        <w:spacing w:before="1" w:line="276" w:lineRule="auto"/>
        <w:ind w:right="268"/>
        <w:rPr>
          <w:sz w:val="24"/>
          <w:szCs w:val="24"/>
        </w:rPr>
      </w:pPr>
      <w:r w:rsidRPr="00DA0E5B">
        <w:rPr>
          <w:sz w:val="24"/>
          <w:szCs w:val="24"/>
        </w:rPr>
        <w:t>Согласно требованиям ФГОС ДО</w:t>
      </w:r>
      <w:r w:rsidRPr="00DA0E5B">
        <w:rPr>
          <w:spacing w:val="1"/>
          <w:sz w:val="24"/>
          <w:szCs w:val="24"/>
        </w:rPr>
        <w:t xml:space="preserve"> </w:t>
      </w:r>
      <w:r w:rsidRPr="00DA0E5B">
        <w:rPr>
          <w:sz w:val="24"/>
          <w:szCs w:val="24"/>
        </w:rPr>
        <w:t>финансовое обеспечение реализации АООП</w:t>
      </w:r>
      <w:r w:rsidRPr="00DA0E5B">
        <w:rPr>
          <w:spacing w:val="-67"/>
          <w:sz w:val="24"/>
          <w:szCs w:val="24"/>
        </w:rPr>
        <w:t xml:space="preserve"> </w:t>
      </w:r>
      <w:r w:rsidRPr="00DA0E5B">
        <w:rPr>
          <w:sz w:val="24"/>
          <w:szCs w:val="24"/>
        </w:rPr>
        <w:t>ДО</w:t>
      </w:r>
      <w:r w:rsidRPr="00DA0E5B">
        <w:rPr>
          <w:spacing w:val="1"/>
          <w:sz w:val="24"/>
          <w:szCs w:val="24"/>
        </w:rPr>
        <w:t xml:space="preserve"> </w:t>
      </w:r>
      <w:r w:rsidRPr="00DA0E5B">
        <w:rPr>
          <w:sz w:val="24"/>
          <w:szCs w:val="24"/>
        </w:rPr>
        <w:t>детей</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ОВЗ</w:t>
      </w:r>
      <w:r w:rsidRPr="00DA0E5B">
        <w:rPr>
          <w:spacing w:val="1"/>
          <w:sz w:val="24"/>
          <w:szCs w:val="24"/>
        </w:rPr>
        <w:t xml:space="preserve"> </w:t>
      </w:r>
      <w:r w:rsidRPr="00DA0E5B">
        <w:rPr>
          <w:sz w:val="24"/>
          <w:szCs w:val="24"/>
        </w:rPr>
        <w:t>учитывает</w:t>
      </w:r>
      <w:r w:rsidRPr="00DA0E5B">
        <w:rPr>
          <w:spacing w:val="1"/>
          <w:sz w:val="24"/>
          <w:szCs w:val="24"/>
        </w:rPr>
        <w:t xml:space="preserve"> </w:t>
      </w:r>
      <w:r w:rsidRPr="00DA0E5B">
        <w:rPr>
          <w:sz w:val="24"/>
          <w:szCs w:val="24"/>
        </w:rPr>
        <w:t>расходы,</w:t>
      </w:r>
      <w:r w:rsidRPr="00DA0E5B">
        <w:rPr>
          <w:spacing w:val="1"/>
          <w:sz w:val="24"/>
          <w:szCs w:val="24"/>
        </w:rPr>
        <w:t xml:space="preserve"> </w:t>
      </w:r>
      <w:r w:rsidRPr="00DA0E5B">
        <w:rPr>
          <w:sz w:val="24"/>
          <w:szCs w:val="24"/>
        </w:rPr>
        <w:t>необходимые</w:t>
      </w:r>
      <w:r w:rsidRPr="00DA0E5B">
        <w:rPr>
          <w:spacing w:val="1"/>
          <w:sz w:val="24"/>
          <w:szCs w:val="24"/>
        </w:rPr>
        <w:t xml:space="preserve"> </w:t>
      </w:r>
      <w:r w:rsidRPr="00DA0E5B">
        <w:rPr>
          <w:sz w:val="24"/>
          <w:szCs w:val="24"/>
        </w:rPr>
        <w:t>для</w:t>
      </w:r>
      <w:r w:rsidRPr="00DA0E5B">
        <w:rPr>
          <w:spacing w:val="1"/>
          <w:sz w:val="24"/>
          <w:szCs w:val="24"/>
        </w:rPr>
        <w:t xml:space="preserve"> </w:t>
      </w:r>
      <w:r w:rsidRPr="00DA0E5B">
        <w:rPr>
          <w:sz w:val="24"/>
          <w:szCs w:val="24"/>
        </w:rPr>
        <w:t>коррекции</w:t>
      </w:r>
      <w:r w:rsidRPr="00DA0E5B">
        <w:rPr>
          <w:spacing w:val="1"/>
          <w:sz w:val="24"/>
          <w:szCs w:val="24"/>
        </w:rPr>
        <w:t xml:space="preserve"> </w:t>
      </w:r>
      <w:r w:rsidRPr="00DA0E5B">
        <w:rPr>
          <w:sz w:val="24"/>
          <w:szCs w:val="24"/>
        </w:rPr>
        <w:t>нарушений</w:t>
      </w:r>
      <w:r w:rsidRPr="00DA0E5B">
        <w:rPr>
          <w:spacing w:val="1"/>
          <w:sz w:val="24"/>
          <w:szCs w:val="24"/>
        </w:rPr>
        <w:t xml:space="preserve"> </w:t>
      </w:r>
      <w:r w:rsidRPr="00DA0E5B">
        <w:rPr>
          <w:sz w:val="24"/>
          <w:szCs w:val="24"/>
        </w:rPr>
        <w:t xml:space="preserve">развития и </w:t>
      </w:r>
      <w:r w:rsidRPr="00DA0E5B">
        <w:rPr>
          <w:sz w:val="24"/>
          <w:szCs w:val="24"/>
        </w:rPr>
        <w:lastRenderedPageBreak/>
        <w:t>создания специальных условий получения образования в соответствии с</w:t>
      </w:r>
      <w:r w:rsidRPr="00DA0E5B">
        <w:rPr>
          <w:spacing w:val="1"/>
          <w:sz w:val="24"/>
          <w:szCs w:val="24"/>
        </w:rPr>
        <w:t xml:space="preserve"> </w:t>
      </w:r>
      <w:r w:rsidRPr="00DA0E5B">
        <w:rPr>
          <w:sz w:val="24"/>
          <w:szCs w:val="24"/>
        </w:rPr>
        <w:t>особыми</w:t>
      </w:r>
      <w:r w:rsidRPr="00DA0E5B">
        <w:rPr>
          <w:spacing w:val="-1"/>
          <w:sz w:val="24"/>
          <w:szCs w:val="24"/>
        </w:rPr>
        <w:t xml:space="preserve"> </w:t>
      </w:r>
      <w:r w:rsidRPr="00DA0E5B">
        <w:rPr>
          <w:sz w:val="24"/>
          <w:szCs w:val="24"/>
        </w:rPr>
        <w:t>образовательными</w:t>
      </w:r>
      <w:r w:rsidRPr="00DA0E5B">
        <w:rPr>
          <w:spacing w:val="-2"/>
          <w:sz w:val="24"/>
          <w:szCs w:val="24"/>
        </w:rPr>
        <w:t xml:space="preserve"> </w:t>
      </w:r>
      <w:r w:rsidRPr="00DA0E5B">
        <w:rPr>
          <w:sz w:val="24"/>
          <w:szCs w:val="24"/>
        </w:rPr>
        <w:t>потребностями</w:t>
      </w:r>
      <w:r w:rsidRPr="00DA0E5B">
        <w:rPr>
          <w:spacing w:val="4"/>
          <w:sz w:val="24"/>
          <w:szCs w:val="24"/>
        </w:rPr>
        <w:t xml:space="preserve"> </w:t>
      </w:r>
      <w:r w:rsidRPr="00DA0E5B">
        <w:rPr>
          <w:sz w:val="24"/>
          <w:szCs w:val="24"/>
        </w:rPr>
        <w:t>воспитанников.</w:t>
      </w:r>
    </w:p>
    <w:p w:rsidR="00153B94" w:rsidRPr="00DA0E5B" w:rsidRDefault="00153B94" w:rsidP="00EA78C7">
      <w:pPr>
        <w:pStyle w:val="11"/>
        <w:numPr>
          <w:ilvl w:val="1"/>
          <w:numId w:val="9"/>
        </w:numPr>
        <w:tabs>
          <w:tab w:val="left" w:pos="1654"/>
        </w:tabs>
        <w:spacing w:before="64" w:line="276" w:lineRule="auto"/>
        <w:ind w:left="1653" w:hanging="493"/>
        <w:rPr>
          <w:sz w:val="24"/>
          <w:szCs w:val="24"/>
        </w:rPr>
      </w:pPr>
      <w:r w:rsidRPr="00DA0E5B">
        <w:rPr>
          <w:sz w:val="24"/>
          <w:szCs w:val="24"/>
        </w:rPr>
        <w:t>Планирование</w:t>
      </w:r>
      <w:r w:rsidRPr="00DA0E5B">
        <w:rPr>
          <w:spacing w:val="-8"/>
          <w:sz w:val="24"/>
          <w:szCs w:val="24"/>
        </w:rPr>
        <w:t xml:space="preserve"> </w:t>
      </w:r>
      <w:r w:rsidRPr="00DA0E5B">
        <w:rPr>
          <w:sz w:val="24"/>
          <w:szCs w:val="24"/>
        </w:rPr>
        <w:t>образовательной</w:t>
      </w:r>
      <w:r w:rsidRPr="00DA0E5B">
        <w:rPr>
          <w:spacing w:val="-6"/>
          <w:sz w:val="24"/>
          <w:szCs w:val="24"/>
        </w:rPr>
        <w:t xml:space="preserve"> </w:t>
      </w:r>
      <w:r w:rsidRPr="00DA0E5B">
        <w:rPr>
          <w:sz w:val="24"/>
          <w:szCs w:val="24"/>
        </w:rPr>
        <w:t>деятельности</w:t>
      </w:r>
    </w:p>
    <w:p w:rsidR="00153B94" w:rsidRPr="00DA0E5B" w:rsidRDefault="00153B94" w:rsidP="00DA0E5B">
      <w:pPr>
        <w:pStyle w:val="a7"/>
        <w:spacing w:before="43" w:line="276" w:lineRule="auto"/>
        <w:ind w:right="268"/>
        <w:rPr>
          <w:sz w:val="24"/>
          <w:szCs w:val="24"/>
        </w:rPr>
      </w:pPr>
      <w:r w:rsidRPr="00DA0E5B">
        <w:rPr>
          <w:sz w:val="24"/>
          <w:szCs w:val="24"/>
        </w:rPr>
        <w:t>Объем образовательной нагрузки в течение недели определен в соответствии с</w:t>
      </w:r>
      <w:r w:rsidRPr="00DA0E5B">
        <w:rPr>
          <w:spacing w:val="-67"/>
          <w:sz w:val="24"/>
          <w:szCs w:val="24"/>
        </w:rPr>
        <w:t xml:space="preserve"> </w:t>
      </w:r>
      <w:r w:rsidRPr="00DA0E5B">
        <w:rPr>
          <w:sz w:val="24"/>
          <w:szCs w:val="24"/>
        </w:rPr>
        <w:t>санитарно-эпидемиологическими</w:t>
      </w:r>
      <w:r w:rsidRPr="00DA0E5B">
        <w:rPr>
          <w:spacing w:val="1"/>
          <w:sz w:val="24"/>
          <w:szCs w:val="24"/>
        </w:rPr>
        <w:t xml:space="preserve"> </w:t>
      </w:r>
      <w:r w:rsidRPr="00DA0E5B">
        <w:rPr>
          <w:sz w:val="24"/>
          <w:szCs w:val="24"/>
        </w:rPr>
        <w:t>требованиями</w:t>
      </w:r>
      <w:r w:rsidRPr="00DA0E5B">
        <w:rPr>
          <w:spacing w:val="1"/>
          <w:sz w:val="24"/>
          <w:szCs w:val="24"/>
        </w:rPr>
        <w:t xml:space="preserve"> </w:t>
      </w:r>
      <w:r w:rsidRPr="00DA0E5B">
        <w:rPr>
          <w:sz w:val="24"/>
          <w:szCs w:val="24"/>
        </w:rPr>
        <w:t>к</w:t>
      </w:r>
      <w:r w:rsidRPr="00DA0E5B">
        <w:rPr>
          <w:spacing w:val="1"/>
          <w:sz w:val="24"/>
          <w:szCs w:val="24"/>
        </w:rPr>
        <w:t xml:space="preserve"> </w:t>
      </w:r>
      <w:r w:rsidRPr="00DA0E5B">
        <w:rPr>
          <w:sz w:val="24"/>
          <w:szCs w:val="24"/>
        </w:rPr>
        <w:t>устройству,</w:t>
      </w:r>
      <w:r w:rsidRPr="00DA0E5B">
        <w:rPr>
          <w:spacing w:val="1"/>
          <w:sz w:val="24"/>
          <w:szCs w:val="24"/>
        </w:rPr>
        <w:t xml:space="preserve"> </w:t>
      </w:r>
      <w:r w:rsidRPr="00DA0E5B">
        <w:rPr>
          <w:sz w:val="24"/>
          <w:szCs w:val="24"/>
        </w:rPr>
        <w:t>содержанию</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организации</w:t>
      </w:r>
      <w:r w:rsidRPr="00DA0E5B">
        <w:rPr>
          <w:spacing w:val="-1"/>
          <w:sz w:val="24"/>
          <w:szCs w:val="24"/>
        </w:rPr>
        <w:t xml:space="preserve"> </w:t>
      </w:r>
      <w:r w:rsidRPr="00DA0E5B">
        <w:rPr>
          <w:sz w:val="24"/>
          <w:szCs w:val="24"/>
        </w:rPr>
        <w:t>режима</w:t>
      </w:r>
      <w:r w:rsidRPr="00DA0E5B">
        <w:rPr>
          <w:spacing w:val="-1"/>
          <w:sz w:val="24"/>
          <w:szCs w:val="24"/>
        </w:rPr>
        <w:t xml:space="preserve"> </w:t>
      </w:r>
      <w:r w:rsidRPr="00DA0E5B">
        <w:rPr>
          <w:sz w:val="24"/>
          <w:szCs w:val="24"/>
        </w:rPr>
        <w:t>работы</w:t>
      </w:r>
      <w:r w:rsidRPr="00DA0E5B">
        <w:rPr>
          <w:spacing w:val="-1"/>
          <w:sz w:val="24"/>
          <w:szCs w:val="24"/>
        </w:rPr>
        <w:t xml:space="preserve"> </w:t>
      </w:r>
      <w:r w:rsidRPr="00DA0E5B">
        <w:rPr>
          <w:sz w:val="24"/>
          <w:szCs w:val="24"/>
        </w:rPr>
        <w:t>дошкольных</w:t>
      </w:r>
      <w:r w:rsidRPr="00DA0E5B">
        <w:rPr>
          <w:spacing w:val="-4"/>
          <w:sz w:val="24"/>
          <w:szCs w:val="24"/>
        </w:rPr>
        <w:t xml:space="preserve"> </w:t>
      </w:r>
      <w:r w:rsidRPr="00DA0E5B">
        <w:rPr>
          <w:sz w:val="24"/>
          <w:szCs w:val="24"/>
        </w:rPr>
        <w:t>образовательных</w:t>
      </w:r>
      <w:r w:rsidRPr="00DA0E5B">
        <w:rPr>
          <w:spacing w:val="4"/>
          <w:sz w:val="24"/>
          <w:szCs w:val="24"/>
        </w:rPr>
        <w:t xml:space="preserve"> </w:t>
      </w:r>
      <w:r w:rsidRPr="00DA0E5B">
        <w:rPr>
          <w:sz w:val="24"/>
          <w:szCs w:val="24"/>
        </w:rPr>
        <w:t>организаций.</w:t>
      </w:r>
    </w:p>
    <w:p w:rsidR="00153B94" w:rsidRPr="00DA0E5B" w:rsidRDefault="00153B94" w:rsidP="00DA0E5B">
      <w:pPr>
        <w:pStyle w:val="a7"/>
        <w:spacing w:before="1" w:line="276" w:lineRule="auto"/>
        <w:ind w:right="263"/>
        <w:rPr>
          <w:sz w:val="24"/>
          <w:szCs w:val="24"/>
        </w:rPr>
      </w:pPr>
      <w:r w:rsidRPr="00DA0E5B">
        <w:rPr>
          <w:sz w:val="24"/>
          <w:szCs w:val="24"/>
        </w:rPr>
        <w:t>Организованная</w:t>
      </w:r>
      <w:r w:rsidRPr="00DA0E5B">
        <w:rPr>
          <w:spacing w:val="42"/>
          <w:sz w:val="24"/>
          <w:szCs w:val="24"/>
        </w:rPr>
        <w:t xml:space="preserve"> </w:t>
      </w:r>
      <w:r w:rsidRPr="00DA0E5B">
        <w:rPr>
          <w:sz w:val="24"/>
          <w:szCs w:val="24"/>
        </w:rPr>
        <w:t>образовательная</w:t>
      </w:r>
      <w:r w:rsidRPr="00DA0E5B">
        <w:rPr>
          <w:spacing w:val="43"/>
          <w:sz w:val="24"/>
          <w:szCs w:val="24"/>
        </w:rPr>
        <w:t xml:space="preserve"> </w:t>
      </w:r>
      <w:r w:rsidRPr="00DA0E5B">
        <w:rPr>
          <w:sz w:val="24"/>
          <w:szCs w:val="24"/>
        </w:rPr>
        <w:t>деятельность</w:t>
      </w:r>
      <w:r w:rsidRPr="00DA0E5B">
        <w:rPr>
          <w:spacing w:val="41"/>
          <w:sz w:val="24"/>
          <w:szCs w:val="24"/>
        </w:rPr>
        <w:t xml:space="preserve"> </w:t>
      </w:r>
      <w:r w:rsidRPr="00DA0E5B">
        <w:rPr>
          <w:sz w:val="24"/>
          <w:szCs w:val="24"/>
        </w:rPr>
        <w:t>преимущественно</w:t>
      </w:r>
      <w:r w:rsidRPr="00DA0E5B">
        <w:rPr>
          <w:spacing w:val="44"/>
          <w:sz w:val="24"/>
          <w:szCs w:val="24"/>
        </w:rPr>
        <w:t xml:space="preserve"> </w:t>
      </w:r>
      <w:r w:rsidRPr="00DA0E5B">
        <w:rPr>
          <w:sz w:val="24"/>
          <w:szCs w:val="24"/>
        </w:rPr>
        <w:t>проводится</w:t>
      </w:r>
      <w:r w:rsidRPr="00DA0E5B">
        <w:rPr>
          <w:spacing w:val="-68"/>
          <w:sz w:val="24"/>
          <w:szCs w:val="24"/>
        </w:rPr>
        <w:t xml:space="preserve"> </w:t>
      </w:r>
      <w:r w:rsidRPr="00DA0E5B">
        <w:rPr>
          <w:sz w:val="24"/>
          <w:szCs w:val="24"/>
        </w:rPr>
        <w:t>в первой половине дня, для детей среднего и старшего дошкольного возраста может</w:t>
      </w:r>
      <w:r w:rsidRPr="00DA0E5B">
        <w:rPr>
          <w:spacing w:val="1"/>
          <w:sz w:val="24"/>
          <w:szCs w:val="24"/>
        </w:rPr>
        <w:t xml:space="preserve"> </w:t>
      </w:r>
      <w:r w:rsidRPr="00DA0E5B">
        <w:rPr>
          <w:sz w:val="24"/>
          <w:szCs w:val="24"/>
        </w:rPr>
        <w:t>проводиться</w:t>
      </w:r>
      <w:r w:rsidRPr="00DA0E5B">
        <w:rPr>
          <w:spacing w:val="1"/>
          <w:sz w:val="24"/>
          <w:szCs w:val="24"/>
        </w:rPr>
        <w:t xml:space="preserve"> </w:t>
      </w:r>
      <w:r w:rsidRPr="00DA0E5B">
        <w:rPr>
          <w:sz w:val="24"/>
          <w:szCs w:val="24"/>
        </w:rPr>
        <w:t>во</w:t>
      </w:r>
      <w:r w:rsidRPr="00DA0E5B">
        <w:rPr>
          <w:spacing w:val="1"/>
          <w:sz w:val="24"/>
          <w:szCs w:val="24"/>
        </w:rPr>
        <w:t xml:space="preserve"> </w:t>
      </w:r>
      <w:r w:rsidRPr="00DA0E5B">
        <w:rPr>
          <w:sz w:val="24"/>
          <w:szCs w:val="24"/>
        </w:rPr>
        <w:t>второй</w:t>
      </w:r>
      <w:r w:rsidRPr="00DA0E5B">
        <w:rPr>
          <w:spacing w:val="1"/>
          <w:sz w:val="24"/>
          <w:szCs w:val="24"/>
        </w:rPr>
        <w:t xml:space="preserve"> </w:t>
      </w:r>
      <w:r w:rsidRPr="00DA0E5B">
        <w:rPr>
          <w:sz w:val="24"/>
          <w:szCs w:val="24"/>
        </w:rPr>
        <w:t>половине</w:t>
      </w:r>
      <w:r w:rsidRPr="00DA0E5B">
        <w:rPr>
          <w:spacing w:val="1"/>
          <w:sz w:val="24"/>
          <w:szCs w:val="24"/>
        </w:rPr>
        <w:t xml:space="preserve"> </w:t>
      </w:r>
      <w:r w:rsidRPr="00DA0E5B">
        <w:rPr>
          <w:sz w:val="24"/>
          <w:szCs w:val="24"/>
        </w:rPr>
        <w:t>дня,</w:t>
      </w:r>
      <w:r w:rsidRPr="00DA0E5B">
        <w:rPr>
          <w:spacing w:val="1"/>
          <w:sz w:val="24"/>
          <w:szCs w:val="24"/>
        </w:rPr>
        <w:t xml:space="preserve"> </w:t>
      </w:r>
      <w:r w:rsidRPr="00DA0E5B">
        <w:rPr>
          <w:sz w:val="24"/>
          <w:szCs w:val="24"/>
        </w:rPr>
        <w:t>но</w:t>
      </w:r>
      <w:r w:rsidRPr="00DA0E5B">
        <w:rPr>
          <w:spacing w:val="1"/>
          <w:sz w:val="24"/>
          <w:szCs w:val="24"/>
        </w:rPr>
        <w:t xml:space="preserve"> </w:t>
      </w:r>
      <w:r w:rsidRPr="00DA0E5B">
        <w:rPr>
          <w:sz w:val="24"/>
          <w:szCs w:val="24"/>
        </w:rPr>
        <w:t>не</w:t>
      </w:r>
      <w:r w:rsidRPr="00DA0E5B">
        <w:rPr>
          <w:spacing w:val="1"/>
          <w:sz w:val="24"/>
          <w:szCs w:val="24"/>
        </w:rPr>
        <w:t xml:space="preserve"> </w:t>
      </w:r>
      <w:r w:rsidRPr="00DA0E5B">
        <w:rPr>
          <w:sz w:val="24"/>
          <w:szCs w:val="24"/>
        </w:rPr>
        <w:t>чаще</w:t>
      </w:r>
      <w:r w:rsidRPr="00DA0E5B">
        <w:rPr>
          <w:spacing w:val="1"/>
          <w:sz w:val="24"/>
          <w:szCs w:val="24"/>
        </w:rPr>
        <w:t xml:space="preserve"> </w:t>
      </w:r>
      <w:r w:rsidRPr="00DA0E5B">
        <w:rPr>
          <w:sz w:val="24"/>
          <w:szCs w:val="24"/>
        </w:rPr>
        <w:t>2-3</w:t>
      </w:r>
      <w:r w:rsidRPr="00DA0E5B">
        <w:rPr>
          <w:spacing w:val="1"/>
          <w:sz w:val="24"/>
          <w:szCs w:val="24"/>
        </w:rPr>
        <w:t xml:space="preserve"> </w:t>
      </w:r>
      <w:r w:rsidRPr="00DA0E5B">
        <w:rPr>
          <w:sz w:val="24"/>
          <w:szCs w:val="24"/>
        </w:rPr>
        <w:t>раз</w:t>
      </w:r>
      <w:r w:rsidRPr="00DA0E5B">
        <w:rPr>
          <w:spacing w:val="1"/>
          <w:sz w:val="24"/>
          <w:szCs w:val="24"/>
        </w:rPr>
        <w:t xml:space="preserve"> </w:t>
      </w:r>
      <w:r w:rsidRPr="00DA0E5B">
        <w:rPr>
          <w:sz w:val="24"/>
          <w:szCs w:val="24"/>
        </w:rPr>
        <w:t>в</w:t>
      </w:r>
      <w:r w:rsidRPr="00DA0E5B">
        <w:rPr>
          <w:spacing w:val="71"/>
          <w:sz w:val="24"/>
          <w:szCs w:val="24"/>
        </w:rPr>
        <w:t xml:space="preserve"> </w:t>
      </w:r>
      <w:r w:rsidRPr="00DA0E5B">
        <w:rPr>
          <w:sz w:val="24"/>
          <w:szCs w:val="24"/>
        </w:rPr>
        <w:t>неделю,</w:t>
      </w:r>
      <w:r w:rsidRPr="00DA0E5B">
        <w:rPr>
          <w:spacing w:val="1"/>
          <w:sz w:val="24"/>
          <w:szCs w:val="24"/>
        </w:rPr>
        <w:t xml:space="preserve"> </w:t>
      </w:r>
      <w:r w:rsidRPr="00DA0E5B">
        <w:rPr>
          <w:sz w:val="24"/>
          <w:szCs w:val="24"/>
        </w:rPr>
        <w:t>преимущественно</w:t>
      </w:r>
      <w:r w:rsidRPr="00DA0E5B">
        <w:rPr>
          <w:spacing w:val="-5"/>
          <w:sz w:val="24"/>
          <w:szCs w:val="24"/>
        </w:rPr>
        <w:t xml:space="preserve"> </w:t>
      </w:r>
      <w:r w:rsidRPr="00DA0E5B">
        <w:rPr>
          <w:sz w:val="24"/>
          <w:szCs w:val="24"/>
        </w:rPr>
        <w:t>художественно-продуктивного</w:t>
      </w:r>
      <w:r w:rsidRPr="00DA0E5B">
        <w:rPr>
          <w:spacing w:val="-3"/>
          <w:sz w:val="24"/>
          <w:szCs w:val="24"/>
        </w:rPr>
        <w:t xml:space="preserve"> </w:t>
      </w:r>
      <w:r w:rsidRPr="00DA0E5B">
        <w:rPr>
          <w:sz w:val="24"/>
          <w:szCs w:val="24"/>
        </w:rPr>
        <w:t>или</w:t>
      </w:r>
      <w:r w:rsidRPr="00DA0E5B">
        <w:rPr>
          <w:spacing w:val="-5"/>
          <w:sz w:val="24"/>
          <w:szCs w:val="24"/>
        </w:rPr>
        <w:t xml:space="preserve"> </w:t>
      </w:r>
      <w:r w:rsidRPr="00DA0E5B">
        <w:rPr>
          <w:sz w:val="24"/>
          <w:szCs w:val="24"/>
        </w:rPr>
        <w:t>двигательного</w:t>
      </w:r>
      <w:r w:rsidRPr="00DA0E5B">
        <w:rPr>
          <w:spacing w:val="-4"/>
          <w:sz w:val="24"/>
          <w:szCs w:val="24"/>
        </w:rPr>
        <w:t xml:space="preserve"> </w:t>
      </w:r>
      <w:r w:rsidRPr="00DA0E5B">
        <w:rPr>
          <w:sz w:val="24"/>
          <w:szCs w:val="24"/>
        </w:rPr>
        <w:t>характера.</w:t>
      </w:r>
    </w:p>
    <w:p w:rsidR="00153B94" w:rsidRPr="00DA0E5B" w:rsidRDefault="00153B94" w:rsidP="00DA0E5B">
      <w:pPr>
        <w:pStyle w:val="a7"/>
        <w:spacing w:line="276" w:lineRule="auto"/>
        <w:ind w:right="266"/>
        <w:rPr>
          <w:sz w:val="24"/>
          <w:szCs w:val="24"/>
        </w:rPr>
      </w:pPr>
      <w:r w:rsidRPr="00DA0E5B">
        <w:rPr>
          <w:sz w:val="24"/>
          <w:szCs w:val="24"/>
        </w:rPr>
        <w:t>Образовательная</w:t>
      </w:r>
      <w:r w:rsidRPr="00DA0E5B">
        <w:rPr>
          <w:spacing w:val="1"/>
          <w:sz w:val="24"/>
          <w:szCs w:val="24"/>
        </w:rPr>
        <w:t xml:space="preserve"> </w:t>
      </w:r>
      <w:r w:rsidRPr="00DA0E5B">
        <w:rPr>
          <w:sz w:val="24"/>
          <w:szCs w:val="24"/>
        </w:rPr>
        <w:t>деятельность,</w:t>
      </w:r>
      <w:r w:rsidRPr="00DA0E5B">
        <w:rPr>
          <w:spacing w:val="1"/>
          <w:sz w:val="24"/>
          <w:szCs w:val="24"/>
        </w:rPr>
        <w:t xml:space="preserve"> </w:t>
      </w:r>
      <w:r w:rsidRPr="00DA0E5B">
        <w:rPr>
          <w:sz w:val="24"/>
          <w:szCs w:val="24"/>
        </w:rPr>
        <w:t>требующая</w:t>
      </w:r>
      <w:r w:rsidRPr="00DA0E5B">
        <w:rPr>
          <w:spacing w:val="1"/>
          <w:sz w:val="24"/>
          <w:szCs w:val="24"/>
        </w:rPr>
        <w:t xml:space="preserve"> </w:t>
      </w:r>
      <w:r w:rsidRPr="00DA0E5B">
        <w:rPr>
          <w:sz w:val="24"/>
          <w:szCs w:val="24"/>
        </w:rPr>
        <w:t>повышенной</w:t>
      </w:r>
      <w:r w:rsidRPr="00DA0E5B">
        <w:rPr>
          <w:spacing w:val="1"/>
          <w:sz w:val="24"/>
          <w:szCs w:val="24"/>
        </w:rPr>
        <w:t xml:space="preserve"> </w:t>
      </w:r>
      <w:r w:rsidRPr="00DA0E5B">
        <w:rPr>
          <w:sz w:val="24"/>
          <w:szCs w:val="24"/>
        </w:rPr>
        <w:t>познавательной</w:t>
      </w:r>
      <w:r w:rsidRPr="00DA0E5B">
        <w:rPr>
          <w:spacing w:val="1"/>
          <w:sz w:val="24"/>
          <w:szCs w:val="24"/>
        </w:rPr>
        <w:t xml:space="preserve"> </w:t>
      </w:r>
      <w:r w:rsidRPr="00DA0E5B">
        <w:rPr>
          <w:sz w:val="24"/>
          <w:szCs w:val="24"/>
        </w:rPr>
        <w:t>активности и умственной нагрузки детей, проводится только в первой половине дня</w:t>
      </w:r>
      <w:r w:rsidRPr="00DA0E5B">
        <w:rPr>
          <w:spacing w:val="1"/>
          <w:sz w:val="24"/>
          <w:szCs w:val="24"/>
        </w:rPr>
        <w:t xml:space="preserve"> </w:t>
      </w:r>
      <w:r w:rsidRPr="00DA0E5B">
        <w:rPr>
          <w:sz w:val="24"/>
          <w:szCs w:val="24"/>
        </w:rPr>
        <w:t>и в дни наиболее высокой работоспособности детей (вторник, среда). Также строго</w:t>
      </w:r>
      <w:r w:rsidRPr="00DA0E5B">
        <w:rPr>
          <w:spacing w:val="1"/>
          <w:sz w:val="24"/>
          <w:szCs w:val="24"/>
        </w:rPr>
        <w:t xml:space="preserve"> </w:t>
      </w:r>
      <w:r w:rsidRPr="00DA0E5B">
        <w:rPr>
          <w:sz w:val="24"/>
          <w:szCs w:val="24"/>
        </w:rPr>
        <w:t>регулируется</w:t>
      </w:r>
      <w:r w:rsidRPr="00DA0E5B">
        <w:rPr>
          <w:spacing w:val="1"/>
          <w:sz w:val="24"/>
          <w:szCs w:val="24"/>
        </w:rPr>
        <w:t xml:space="preserve"> </w:t>
      </w:r>
      <w:r w:rsidRPr="00DA0E5B">
        <w:rPr>
          <w:sz w:val="24"/>
          <w:szCs w:val="24"/>
        </w:rPr>
        <w:t>сочетание</w:t>
      </w:r>
      <w:r w:rsidRPr="00DA0E5B">
        <w:rPr>
          <w:spacing w:val="1"/>
          <w:sz w:val="24"/>
          <w:szCs w:val="24"/>
        </w:rPr>
        <w:t xml:space="preserve"> </w:t>
      </w:r>
      <w:r w:rsidRPr="00DA0E5B">
        <w:rPr>
          <w:sz w:val="24"/>
          <w:szCs w:val="24"/>
        </w:rPr>
        <w:t>видов</w:t>
      </w:r>
      <w:r w:rsidRPr="00DA0E5B">
        <w:rPr>
          <w:spacing w:val="1"/>
          <w:sz w:val="24"/>
          <w:szCs w:val="24"/>
        </w:rPr>
        <w:t xml:space="preserve"> </w:t>
      </w:r>
      <w:r w:rsidRPr="00DA0E5B">
        <w:rPr>
          <w:sz w:val="24"/>
          <w:szCs w:val="24"/>
        </w:rPr>
        <w:t>образовательной</w:t>
      </w:r>
      <w:r w:rsidRPr="00DA0E5B">
        <w:rPr>
          <w:spacing w:val="1"/>
          <w:sz w:val="24"/>
          <w:szCs w:val="24"/>
        </w:rPr>
        <w:t xml:space="preserve"> </w:t>
      </w:r>
      <w:r w:rsidRPr="00DA0E5B">
        <w:rPr>
          <w:sz w:val="24"/>
          <w:szCs w:val="24"/>
        </w:rPr>
        <w:t>деятельности,</w:t>
      </w:r>
      <w:r w:rsidRPr="00DA0E5B">
        <w:rPr>
          <w:spacing w:val="1"/>
          <w:sz w:val="24"/>
          <w:szCs w:val="24"/>
        </w:rPr>
        <w:t xml:space="preserve"> </w:t>
      </w:r>
      <w:r w:rsidRPr="00DA0E5B">
        <w:rPr>
          <w:sz w:val="24"/>
          <w:szCs w:val="24"/>
        </w:rPr>
        <w:t>с</w:t>
      </w:r>
      <w:r w:rsidRPr="00DA0E5B">
        <w:rPr>
          <w:spacing w:val="71"/>
          <w:sz w:val="24"/>
          <w:szCs w:val="24"/>
        </w:rPr>
        <w:t xml:space="preserve"> </w:t>
      </w:r>
      <w:r w:rsidRPr="00DA0E5B">
        <w:rPr>
          <w:sz w:val="24"/>
          <w:szCs w:val="24"/>
        </w:rPr>
        <w:t>целью</w:t>
      </w:r>
      <w:r w:rsidRPr="00DA0E5B">
        <w:rPr>
          <w:spacing w:val="1"/>
          <w:sz w:val="24"/>
          <w:szCs w:val="24"/>
        </w:rPr>
        <w:t xml:space="preserve"> </w:t>
      </w:r>
      <w:r w:rsidRPr="00DA0E5B">
        <w:rPr>
          <w:sz w:val="24"/>
          <w:szCs w:val="24"/>
        </w:rPr>
        <w:t>профилактики утомления детей. Длительность - не более 20-30 минут в зависимости</w:t>
      </w:r>
      <w:r w:rsidRPr="00DA0E5B">
        <w:rPr>
          <w:spacing w:val="-67"/>
          <w:sz w:val="24"/>
          <w:szCs w:val="24"/>
        </w:rPr>
        <w:t xml:space="preserve"> </w:t>
      </w:r>
      <w:r w:rsidRPr="00DA0E5B">
        <w:rPr>
          <w:sz w:val="24"/>
          <w:szCs w:val="24"/>
        </w:rPr>
        <w:t>от</w:t>
      </w:r>
      <w:r w:rsidRPr="00DA0E5B">
        <w:rPr>
          <w:spacing w:val="1"/>
          <w:sz w:val="24"/>
          <w:szCs w:val="24"/>
        </w:rPr>
        <w:t xml:space="preserve"> </w:t>
      </w:r>
      <w:r w:rsidRPr="00DA0E5B">
        <w:rPr>
          <w:sz w:val="24"/>
          <w:szCs w:val="24"/>
        </w:rPr>
        <w:t>возраста.</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середине</w:t>
      </w:r>
      <w:r w:rsidRPr="00DA0E5B">
        <w:rPr>
          <w:spacing w:val="1"/>
          <w:sz w:val="24"/>
          <w:szCs w:val="24"/>
        </w:rPr>
        <w:t xml:space="preserve"> </w:t>
      </w:r>
      <w:r w:rsidRPr="00DA0E5B">
        <w:rPr>
          <w:sz w:val="24"/>
          <w:szCs w:val="24"/>
        </w:rPr>
        <w:t>непосредственно</w:t>
      </w:r>
      <w:r w:rsidRPr="00DA0E5B">
        <w:rPr>
          <w:spacing w:val="1"/>
          <w:sz w:val="24"/>
          <w:szCs w:val="24"/>
        </w:rPr>
        <w:t xml:space="preserve"> </w:t>
      </w:r>
      <w:r w:rsidRPr="00DA0E5B">
        <w:rPr>
          <w:sz w:val="24"/>
          <w:szCs w:val="24"/>
        </w:rPr>
        <w:t>образовательной</w:t>
      </w:r>
      <w:r w:rsidRPr="00DA0E5B">
        <w:rPr>
          <w:spacing w:val="1"/>
          <w:sz w:val="24"/>
          <w:szCs w:val="24"/>
        </w:rPr>
        <w:t xml:space="preserve"> </w:t>
      </w:r>
      <w:r w:rsidRPr="00DA0E5B">
        <w:rPr>
          <w:sz w:val="24"/>
          <w:szCs w:val="24"/>
        </w:rPr>
        <w:t>деятельности</w:t>
      </w:r>
      <w:r w:rsidRPr="00DA0E5B">
        <w:rPr>
          <w:spacing w:val="1"/>
          <w:sz w:val="24"/>
          <w:szCs w:val="24"/>
        </w:rPr>
        <w:t xml:space="preserve"> </w:t>
      </w:r>
      <w:r w:rsidRPr="00DA0E5B">
        <w:rPr>
          <w:sz w:val="24"/>
          <w:szCs w:val="24"/>
        </w:rPr>
        <w:t>статического</w:t>
      </w:r>
      <w:r w:rsidRPr="00DA0E5B">
        <w:rPr>
          <w:spacing w:val="1"/>
          <w:sz w:val="24"/>
          <w:szCs w:val="24"/>
        </w:rPr>
        <w:t xml:space="preserve"> </w:t>
      </w:r>
      <w:r w:rsidRPr="00DA0E5B">
        <w:rPr>
          <w:sz w:val="24"/>
          <w:szCs w:val="24"/>
        </w:rPr>
        <w:t>характера</w:t>
      </w:r>
      <w:r w:rsidRPr="00DA0E5B">
        <w:rPr>
          <w:spacing w:val="1"/>
          <w:sz w:val="24"/>
          <w:szCs w:val="24"/>
        </w:rPr>
        <w:t xml:space="preserve"> </w:t>
      </w:r>
      <w:r w:rsidRPr="00DA0E5B">
        <w:rPr>
          <w:sz w:val="24"/>
          <w:szCs w:val="24"/>
        </w:rPr>
        <w:t>организуется</w:t>
      </w:r>
      <w:r w:rsidRPr="00DA0E5B">
        <w:rPr>
          <w:spacing w:val="1"/>
          <w:sz w:val="24"/>
          <w:szCs w:val="24"/>
        </w:rPr>
        <w:t xml:space="preserve"> </w:t>
      </w:r>
      <w:r w:rsidRPr="00DA0E5B">
        <w:rPr>
          <w:sz w:val="24"/>
          <w:szCs w:val="24"/>
        </w:rPr>
        <w:t>динамическая</w:t>
      </w:r>
      <w:r w:rsidRPr="00DA0E5B">
        <w:rPr>
          <w:spacing w:val="1"/>
          <w:sz w:val="24"/>
          <w:szCs w:val="24"/>
        </w:rPr>
        <w:t xml:space="preserve"> </w:t>
      </w:r>
      <w:r w:rsidRPr="00DA0E5B">
        <w:rPr>
          <w:sz w:val="24"/>
          <w:szCs w:val="24"/>
        </w:rPr>
        <w:t>пауза.</w:t>
      </w:r>
      <w:r w:rsidRPr="00DA0E5B">
        <w:rPr>
          <w:spacing w:val="1"/>
          <w:sz w:val="24"/>
          <w:szCs w:val="24"/>
        </w:rPr>
        <w:t xml:space="preserve"> </w:t>
      </w:r>
      <w:r w:rsidRPr="00DA0E5B">
        <w:rPr>
          <w:sz w:val="24"/>
          <w:szCs w:val="24"/>
        </w:rPr>
        <w:t>Организованная</w:t>
      </w:r>
      <w:r w:rsidRPr="00DA0E5B">
        <w:rPr>
          <w:spacing w:val="1"/>
          <w:sz w:val="24"/>
          <w:szCs w:val="24"/>
        </w:rPr>
        <w:t xml:space="preserve"> </w:t>
      </w:r>
      <w:r w:rsidRPr="00DA0E5B">
        <w:rPr>
          <w:sz w:val="24"/>
          <w:szCs w:val="24"/>
        </w:rPr>
        <w:t>образовательная</w:t>
      </w:r>
      <w:r w:rsidRPr="00DA0E5B">
        <w:rPr>
          <w:spacing w:val="1"/>
          <w:sz w:val="24"/>
          <w:szCs w:val="24"/>
        </w:rPr>
        <w:t xml:space="preserve"> </w:t>
      </w:r>
      <w:r w:rsidRPr="00DA0E5B">
        <w:rPr>
          <w:sz w:val="24"/>
          <w:szCs w:val="24"/>
        </w:rPr>
        <w:t>деятельность</w:t>
      </w:r>
      <w:r w:rsidRPr="00DA0E5B">
        <w:rPr>
          <w:spacing w:val="1"/>
          <w:sz w:val="24"/>
          <w:szCs w:val="24"/>
        </w:rPr>
        <w:t xml:space="preserve"> </w:t>
      </w:r>
      <w:r w:rsidRPr="00DA0E5B">
        <w:rPr>
          <w:sz w:val="24"/>
          <w:szCs w:val="24"/>
        </w:rPr>
        <w:t>физкультурно-оздоровительного</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эстетического</w:t>
      </w:r>
      <w:r w:rsidRPr="00DA0E5B">
        <w:rPr>
          <w:spacing w:val="-67"/>
          <w:sz w:val="24"/>
          <w:szCs w:val="24"/>
        </w:rPr>
        <w:t xml:space="preserve"> </w:t>
      </w:r>
      <w:r w:rsidRPr="00DA0E5B">
        <w:rPr>
          <w:sz w:val="24"/>
          <w:szCs w:val="24"/>
        </w:rPr>
        <w:t>цикла занимает не менее 50% общего времени, отведенного на образовательную</w:t>
      </w:r>
      <w:r w:rsidRPr="00DA0E5B">
        <w:rPr>
          <w:spacing w:val="1"/>
          <w:sz w:val="24"/>
          <w:szCs w:val="24"/>
        </w:rPr>
        <w:t xml:space="preserve"> </w:t>
      </w:r>
      <w:r w:rsidRPr="00DA0E5B">
        <w:rPr>
          <w:sz w:val="24"/>
          <w:szCs w:val="24"/>
        </w:rPr>
        <w:t>деятельность.</w:t>
      </w:r>
    </w:p>
    <w:p w:rsidR="00153B94" w:rsidRPr="00DA0E5B" w:rsidRDefault="00153B94" w:rsidP="00DA0E5B">
      <w:pPr>
        <w:pStyle w:val="a7"/>
        <w:spacing w:line="276" w:lineRule="auto"/>
        <w:ind w:right="264"/>
        <w:rPr>
          <w:sz w:val="24"/>
          <w:szCs w:val="24"/>
        </w:rPr>
      </w:pPr>
      <w:r w:rsidRPr="00DA0E5B">
        <w:rPr>
          <w:sz w:val="24"/>
          <w:szCs w:val="24"/>
        </w:rPr>
        <w:t>В соответствии с требованиями ФГОС дошкольного образования конкретное</w:t>
      </w:r>
      <w:r w:rsidRPr="00DA0E5B">
        <w:rPr>
          <w:spacing w:val="1"/>
          <w:sz w:val="24"/>
          <w:szCs w:val="24"/>
        </w:rPr>
        <w:t xml:space="preserve"> </w:t>
      </w:r>
      <w:r w:rsidRPr="00DA0E5B">
        <w:rPr>
          <w:sz w:val="24"/>
          <w:szCs w:val="24"/>
        </w:rPr>
        <w:t>содержание образовательных областей может реализовываться в различных видах</w:t>
      </w:r>
      <w:r w:rsidRPr="00DA0E5B">
        <w:rPr>
          <w:spacing w:val="1"/>
          <w:sz w:val="24"/>
          <w:szCs w:val="24"/>
        </w:rPr>
        <w:t xml:space="preserve"> </w:t>
      </w:r>
      <w:r w:rsidRPr="00DA0E5B">
        <w:rPr>
          <w:sz w:val="24"/>
          <w:szCs w:val="24"/>
        </w:rPr>
        <w:t>деятельности: игровой (включая сюжетно-ролевую игру, игры с правилами и др.),</w:t>
      </w:r>
      <w:r w:rsidRPr="00DA0E5B">
        <w:rPr>
          <w:spacing w:val="1"/>
          <w:sz w:val="24"/>
          <w:szCs w:val="24"/>
        </w:rPr>
        <w:t xml:space="preserve"> </w:t>
      </w:r>
      <w:r w:rsidRPr="00DA0E5B">
        <w:rPr>
          <w:sz w:val="24"/>
          <w:szCs w:val="24"/>
        </w:rPr>
        <w:t>коммуникативной</w:t>
      </w:r>
      <w:r w:rsidRPr="00DA0E5B">
        <w:rPr>
          <w:spacing w:val="1"/>
          <w:sz w:val="24"/>
          <w:szCs w:val="24"/>
        </w:rPr>
        <w:t xml:space="preserve"> </w:t>
      </w:r>
      <w:r w:rsidRPr="00DA0E5B">
        <w:rPr>
          <w:sz w:val="24"/>
          <w:szCs w:val="24"/>
        </w:rPr>
        <w:t>(общение</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взаимодействие</w:t>
      </w:r>
      <w:r w:rsidRPr="00DA0E5B">
        <w:rPr>
          <w:spacing w:val="1"/>
          <w:sz w:val="24"/>
          <w:szCs w:val="24"/>
        </w:rPr>
        <w:t xml:space="preserve"> </w:t>
      </w:r>
      <w:r w:rsidRPr="00DA0E5B">
        <w:rPr>
          <w:sz w:val="24"/>
          <w:szCs w:val="24"/>
        </w:rPr>
        <w:t>со</w:t>
      </w:r>
      <w:r w:rsidRPr="00DA0E5B">
        <w:rPr>
          <w:spacing w:val="1"/>
          <w:sz w:val="24"/>
          <w:szCs w:val="24"/>
        </w:rPr>
        <w:t xml:space="preserve"> </w:t>
      </w:r>
      <w:r w:rsidRPr="00DA0E5B">
        <w:rPr>
          <w:sz w:val="24"/>
          <w:szCs w:val="24"/>
        </w:rPr>
        <w:t>взрослыми</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сверстниками),</w:t>
      </w:r>
      <w:r w:rsidRPr="00DA0E5B">
        <w:rPr>
          <w:spacing w:val="1"/>
          <w:sz w:val="24"/>
          <w:szCs w:val="24"/>
        </w:rPr>
        <w:t xml:space="preserve"> </w:t>
      </w:r>
      <w:r w:rsidRPr="00DA0E5B">
        <w:rPr>
          <w:sz w:val="24"/>
          <w:szCs w:val="24"/>
        </w:rPr>
        <w:t>познавательно-исследовательской</w:t>
      </w:r>
      <w:r w:rsidRPr="00DA0E5B">
        <w:rPr>
          <w:spacing w:val="1"/>
          <w:sz w:val="24"/>
          <w:szCs w:val="24"/>
        </w:rPr>
        <w:t xml:space="preserve"> </w:t>
      </w:r>
      <w:r w:rsidRPr="00DA0E5B">
        <w:rPr>
          <w:sz w:val="24"/>
          <w:szCs w:val="24"/>
        </w:rPr>
        <w:t>(исследование</w:t>
      </w:r>
      <w:r w:rsidRPr="00DA0E5B">
        <w:rPr>
          <w:spacing w:val="1"/>
          <w:sz w:val="24"/>
          <w:szCs w:val="24"/>
        </w:rPr>
        <w:t xml:space="preserve"> </w:t>
      </w:r>
      <w:r w:rsidRPr="00DA0E5B">
        <w:rPr>
          <w:sz w:val="24"/>
          <w:szCs w:val="24"/>
        </w:rPr>
        <w:t>объектов</w:t>
      </w:r>
      <w:r w:rsidRPr="00DA0E5B">
        <w:rPr>
          <w:spacing w:val="1"/>
          <w:sz w:val="24"/>
          <w:szCs w:val="24"/>
        </w:rPr>
        <w:t xml:space="preserve"> </w:t>
      </w:r>
      <w:r w:rsidRPr="00DA0E5B">
        <w:rPr>
          <w:sz w:val="24"/>
          <w:szCs w:val="24"/>
        </w:rPr>
        <w:t>окружающего</w:t>
      </w:r>
      <w:r w:rsidRPr="00DA0E5B">
        <w:rPr>
          <w:spacing w:val="1"/>
          <w:sz w:val="24"/>
          <w:szCs w:val="24"/>
        </w:rPr>
        <w:t xml:space="preserve"> </w:t>
      </w:r>
      <w:r w:rsidRPr="00DA0E5B">
        <w:rPr>
          <w:sz w:val="24"/>
          <w:szCs w:val="24"/>
        </w:rPr>
        <w:t>мира</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экспериментирование</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ними),</w:t>
      </w:r>
      <w:r w:rsidRPr="00DA0E5B">
        <w:rPr>
          <w:spacing w:val="1"/>
          <w:sz w:val="24"/>
          <w:szCs w:val="24"/>
        </w:rPr>
        <w:t xml:space="preserve"> </w:t>
      </w:r>
      <w:r w:rsidRPr="00DA0E5B">
        <w:rPr>
          <w:sz w:val="24"/>
          <w:szCs w:val="24"/>
        </w:rPr>
        <w:t>восприятии</w:t>
      </w:r>
      <w:r w:rsidRPr="00DA0E5B">
        <w:rPr>
          <w:spacing w:val="1"/>
          <w:sz w:val="24"/>
          <w:szCs w:val="24"/>
        </w:rPr>
        <w:t xml:space="preserve"> </w:t>
      </w:r>
      <w:r w:rsidRPr="00DA0E5B">
        <w:rPr>
          <w:sz w:val="24"/>
          <w:szCs w:val="24"/>
        </w:rPr>
        <w:t>художественной</w:t>
      </w:r>
      <w:r w:rsidRPr="00DA0E5B">
        <w:rPr>
          <w:spacing w:val="1"/>
          <w:sz w:val="24"/>
          <w:szCs w:val="24"/>
        </w:rPr>
        <w:t xml:space="preserve"> </w:t>
      </w:r>
      <w:r w:rsidRPr="00DA0E5B">
        <w:rPr>
          <w:sz w:val="24"/>
          <w:szCs w:val="24"/>
        </w:rPr>
        <w:t>литературы</w:t>
      </w:r>
      <w:r w:rsidRPr="00DA0E5B">
        <w:rPr>
          <w:spacing w:val="71"/>
          <w:sz w:val="24"/>
          <w:szCs w:val="24"/>
        </w:rPr>
        <w:t xml:space="preserve"> </w:t>
      </w:r>
      <w:r w:rsidRPr="00DA0E5B">
        <w:rPr>
          <w:sz w:val="24"/>
          <w:szCs w:val="24"/>
        </w:rPr>
        <w:t>и</w:t>
      </w:r>
      <w:r w:rsidRPr="00DA0E5B">
        <w:rPr>
          <w:spacing w:val="1"/>
          <w:sz w:val="24"/>
          <w:szCs w:val="24"/>
        </w:rPr>
        <w:t xml:space="preserve"> </w:t>
      </w:r>
      <w:r w:rsidRPr="00DA0E5B">
        <w:rPr>
          <w:sz w:val="24"/>
          <w:szCs w:val="24"/>
        </w:rPr>
        <w:t>фольклора, самообслуживании и элементарном бытовом труде, конструировании из</w:t>
      </w:r>
      <w:r w:rsidRPr="00DA0E5B">
        <w:rPr>
          <w:spacing w:val="1"/>
          <w:sz w:val="24"/>
          <w:szCs w:val="24"/>
        </w:rPr>
        <w:t xml:space="preserve"> </w:t>
      </w:r>
      <w:r w:rsidRPr="00DA0E5B">
        <w:rPr>
          <w:sz w:val="24"/>
          <w:szCs w:val="24"/>
        </w:rPr>
        <w:t>различного материала, музыкальной (восприятие и понимание смысла музыкальных</w:t>
      </w:r>
      <w:r w:rsidRPr="00DA0E5B">
        <w:rPr>
          <w:spacing w:val="1"/>
          <w:sz w:val="24"/>
          <w:szCs w:val="24"/>
        </w:rPr>
        <w:t xml:space="preserve"> </w:t>
      </w:r>
      <w:r w:rsidRPr="00DA0E5B">
        <w:rPr>
          <w:sz w:val="24"/>
          <w:szCs w:val="24"/>
        </w:rPr>
        <w:t>произведений,</w:t>
      </w:r>
      <w:r w:rsidRPr="00DA0E5B">
        <w:rPr>
          <w:spacing w:val="1"/>
          <w:sz w:val="24"/>
          <w:szCs w:val="24"/>
        </w:rPr>
        <w:t xml:space="preserve"> </w:t>
      </w:r>
      <w:r w:rsidRPr="00DA0E5B">
        <w:rPr>
          <w:sz w:val="24"/>
          <w:szCs w:val="24"/>
        </w:rPr>
        <w:t>пение,</w:t>
      </w:r>
      <w:r w:rsidRPr="00DA0E5B">
        <w:rPr>
          <w:spacing w:val="1"/>
          <w:sz w:val="24"/>
          <w:szCs w:val="24"/>
        </w:rPr>
        <w:t xml:space="preserve"> </w:t>
      </w:r>
      <w:r w:rsidRPr="00DA0E5B">
        <w:rPr>
          <w:sz w:val="24"/>
          <w:szCs w:val="24"/>
        </w:rPr>
        <w:t>музыкально-ритмические</w:t>
      </w:r>
      <w:r w:rsidRPr="00DA0E5B">
        <w:rPr>
          <w:spacing w:val="1"/>
          <w:sz w:val="24"/>
          <w:szCs w:val="24"/>
        </w:rPr>
        <w:t xml:space="preserve"> </w:t>
      </w:r>
      <w:r w:rsidRPr="00DA0E5B">
        <w:rPr>
          <w:sz w:val="24"/>
          <w:szCs w:val="24"/>
        </w:rPr>
        <w:t>движения,</w:t>
      </w:r>
      <w:r w:rsidRPr="00DA0E5B">
        <w:rPr>
          <w:spacing w:val="1"/>
          <w:sz w:val="24"/>
          <w:szCs w:val="24"/>
        </w:rPr>
        <w:t xml:space="preserve"> </w:t>
      </w:r>
      <w:r w:rsidRPr="00DA0E5B">
        <w:rPr>
          <w:sz w:val="24"/>
          <w:szCs w:val="24"/>
        </w:rPr>
        <w:t>игра</w:t>
      </w:r>
      <w:r w:rsidRPr="00DA0E5B">
        <w:rPr>
          <w:spacing w:val="1"/>
          <w:sz w:val="24"/>
          <w:szCs w:val="24"/>
        </w:rPr>
        <w:t xml:space="preserve"> </w:t>
      </w:r>
      <w:r w:rsidRPr="00DA0E5B">
        <w:rPr>
          <w:sz w:val="24"/>
          <w:szCs w:val="24"/>
        </w:rPr>
        <w:t>на</w:t>
      </w:r>
      <w:r w:rsidRPr="00DA0E5B">
        <w:rPr>
          <w:spacing w:val="1"/>
          <w:sz w:val="24"/>
          <w:szCs w:val="24"/>
        </w:rPr>
        <w:t xml:space="preserve"> </w:t>
      </w:r>
      <w:r w:rsidRPr="00DA0E5B">
        <w:rPr>
          <w:sz w:val="24"/>
          <w:szCs w:val="24"/>
        </w:rPr>
        <w:t>детских</w:t>
      </w:r>
      <w:r w:rsidRPr="00DA0E5B">
        <w:rPr>
          <w:spacing w:val="1"/>
          <w:sz w:val="24"/>
          <w:szCs w:val="24"/>
        </w:rPr>
        <w:t xml:space="preserve"> </w:t>
      </w:r>
      <w:r w:rsidRPr="00DA0E5B">
        <w:rPr>
          <w:sz w:val="24"/>
          <w:szCs w:val="24"/>
        </w:rPr>
        <w:t>музыкальных</w:t>
      </w:r>
      <w:r w:rsidRPr="00DA0E5B">
        <w:rPr>
          <w:spacing w:val="1"/>
          <w:sz w:val="24"/>
          <w:szCs w:val="24"/>
        </w:rPr>
        <w:t xml:space="preserve"> </w:t>
      </w:r>
      <w:r w:rsidRPr="00DA0E5B">
        <w:rPr>
          <w:sz w:val="24"/>
          <w:szCs w:val="24"/>
        </w:rPr>
        <w:t>инструментах,</w:t>
      </w:r>
      <w:r w:rsidRPr="00DA0E5B">
        <w:rPr>
          <w:spacing w:val="1"/>
          <w:sz w:val="24"/>
          <w:szCs w:val="24"/>
        </w:rPr>
        <w:t xml:space="preserve"> </w:t>
      </w:r>
      <w:r w:rsidRPr="00DA0E5B">
        <w:rPr>
          <w:sz w:val="24"/>
          <w:szCs w:val="24"/>
        </w:rPr>
        <w:t>театрализованная</w:t>
      </w:r>
      <w:r w:rsidRPr="00DA0E5B">
        <w:rPr>
          <w:spacing w:val="1"/>
          <w:sz w:val="24"/>
          <w:szCs w:val="24"/>
        </w:rPr>
        <w:t xml:space="preserve"> </w:t>
      </w:r>
      <w:r w:rsidRPr="00DA0E5B">
        <w:rPr>
          <w:sz w:val="24"/>
          <w:szCs w:val="24"/>
        </w:rPr>
        <w:t>деятельность),</w:t>
      </w:r>
      <w:r w:rsidRPr="00DA0E5B">
        <w:rPr>
          <w:spacing w:val="1"/>
          <w:sz w:val="24"/>
          <w:szCs w:val="24"/>
        </w:rPr>
        <w:t xml:space="preserve"> </w:t>
      </w:r>
      <w:r w:rsidRPr="00DA0E5B">
        <w:rPr>
          <w:sz w:val="24"/>
          <w:szCs w:val="24"/>
        </w:rPr>
        <w:t>двигательной</w:t>
      </w:r>
      <w:r w:rsidRPr="00DA0E5B">
        <w:rPr>
          <w:spacing w:val="1"/>
          <w:sz w:val="24"/>
          <w:szCs w:val="24"/>
        </w:rPr>
        <w:t xml:space="preserve"> </w:t>
      </w:r>
      <w:r w:rsidRPr="00DA0E5B">
        <w:rPr>
          <w:sz w:val="24"/>
          <w:szCs w:val="24"/>
        </w:rPr>
        <w:t>(овладение</w:t>
      </w:r>
      <w:r w:rsidRPr="00DA0E5B">
        <w:rPr>
          <w:spacing w:val="-1"/>
          <w:sz w:val="24"/>
          <w:szCs w:val="24"/>
        </w:rPr>
        <w:t xml:space="preserve"> </w:t>
      </w:r>
      <w:r w:rsidRPr="00DA0E5B">
        <w:rPr>
          <w:sz w:val="24"/>
          <w:szCs w:val="24"/>
        </w:rPr>
        <w:t>основными движениями).</w:t>
      </w:r>
    </w:p>
    <w:p w:rsidR="00153B94" w:rsidRPr="00DA0E5B" w:rsidRDefault="00153B94" w:rsidP="00DA0E5B">
      <w:pPr>
        <w:pStyle w:val="a7"/>
        <w:spacing w:before="1" w:line="276" w:lineRule="auto"/>
        <w:ind w:right="271"/>
        <w:rPr>
          <w:sz w:val="24"/>
          <w:szCs w:val="24"/>
        </w:rPr>
      </w:pPr>
      <w:r w:rsidRPr="00DA0E5B">
        <w:rPr>
          <w:sz w:val="24"/>
          <w:szCs w:val="24"/>
        </w:rPr>
        <w:t>Подбор игрушек, материалов и оборудования для организации данных видов</w:t>
      </w:r>
      <w:r w:rsidRPr="00DA0E5B">
        <w:rPr>
          <w:spacing w:val="1"/>
          <w:sz w:val="24"/>
          <w:szCs w:val="24"/>
        </w:rPr>
        <w:t xml:space="preserve"> </w:t>
      </w:r>
      <w:r w:rsidRPr="00DA0E5B">
        <w:rPr>
          <w:sz w:val="24"/>
          <w:szCs w:val="24"/>
        </w:rPr>
        <w:t>деятельности детей с ОВЗ в дошкольном возрасте формируется в виде перечней,</w:t>
      </w:r>
      <w:r w:rsidRPr="00DA0E5B">
        <w:rPr>
          <w:spacing w:val="1"/>
          <w:sz w:val="24"/>
          <w:szCs w:val="24"/>
        </w:rPr>
        <w:t xml:space="preserve"> </w:t>
      </w:r>
      <w:r w:rsidRPr="00DA0E5B">
        <w:rPr>
          <w:sz w:val="24"/>
          <w:szCs w:val="24"/>
        </w:rPr>
        <w:t>составленных по</w:t>
      </w:r>
      <w:r w:rsidRPr="00DA0E5B">
        <w:rPr>
          <w:spacing w:val="1"/>
          <w:sz w:val="24"/>
          <w:szCs w:val="24"/>
        </w:rPr>
        <w:t xml:space="preserve"> </w:t>
      </w:r>
      <w:r w:rsidRPr="00DA0E5B">
        <w:rPr>
          <w:sz w:val="24"/>
          <w:szCs w:val="24"/>
        </w:rPr>
        <w:t>возрастным группам.</w:t>
      </w:r>
    </w:p>
    <w:p w:rsidR="00153B94" w:rsidRPr="00DA0E5B" w:rsidRDefault="00153B94" w:rsidP="00DA0E5B">
      <w:pPr>
        <w:pStyle w:val="a7"/>
        <w:spacing w:before="1" w:line="276" w:lineRule="auto"/>
        <w:ind w:right="264"/>
        <w:rPr>
          <w:sz w:val="24"/>
          <w:szCs w:val="24"/>
        </w:rPr>
      </w:pPr>
      <w:r w:rsidRPr="00DA0E5B">
        <w:rPr>
          <w:sz w:val="24"/>
          <w:szCs w:val="24"/>
        </w:rPr>
        <w:t>Программно-методическое обеспечение образовательного процесса как одно</w:t>
      </w:r>
      <w:r w:rsidRPr="00DA0E5B">
        <w:rPr>
          <w:spacing w:val="1"/>
          <w:sz w:val="24"/>
          <w:szCs w:val="24"/>
        </w:rPr>
        <w:t xml:space="preserve"> </w:t>
      </w:r>
      <w:r w:rsidRPr="00DA0E5B">
        <w:rPr>
          <w:sz w:val="24"/>
          <w:szCs w:val="24"/>
        </w:rPr>
        <w:t>из</w:t>
      </w:r>
      <w:r w:rsidRPr="00DA0E5B">
        <w:rPr>
          <w:spacing w:val="1"/>
          <w:sz w:val="24"/>
          <w:szCs w:val="24"/>
        </w:rPr>
        <w:t xml:space="preserve"> </w:t>
      </w:r>
      <w:r w:rsidRPr="00DA0E5B">
        <w:rPr>
          <w:sz w:val="24"/>
          <w:szCs w:val="24"/>
        </w:rPr>
        <w:t>основных</w:t>
      </w:r>
      <w:r w:rsidRPr="00DA0E5B">
        <w:rPr>
          <w:spacing w:val="1"/>
          <w:sz w:val="24"/>
          <w:szCs w:val="24"/>
        </w:rPr>
        <w:t xml:space="preserve"> </w:t>
      </w:r>
      <w:r w:rsidRPr="00DA0E5B">
        <w:rPr>
          <w:sz w:val="24"/>
          <w:szCs w:val="24"/>
        </w:rPr>
        <w:t>условий</w:t>
      </w:r>
      <w:r w:rsidRPr="00DA0E5B">
        <w:rPr>
          <w:spacing w:val="1"/>
          <w:sz w:val="24"/>
          <w:szCs w:val="24"/>
        </w:rPr>
        <w:t xml:space="preserve"> </w:t>
      </w:r>
      <w:r w:rsidRPr="00DA0E5B">
        <w:rPr>
          <w:sz w:val="24"/>
          <w:szCs w:val="24"/>
        </w:rPr>
        <w:t>реализации</w:t>
      </w:r>
      <w:r w:rsidRPr="00DA0E5B">
        <w:rPr>
          <w:spacing w:val="1"/>
          <w:sz w:val="24"/>
          <w:szCs w:val="24"/>
        </w:rPr>
        <w:t xml:space="preserve"> </w:t>
      </w:r>
      <w:r w:rsidRPr="00DA0E5B">
        <w:rPr>
          <w:sz w:val="24"/>
          <w:szCs w:val="24"/>
        </w:rPr>
        <w:t>адаптированной</w:t>
      </w:r>
      <w:r w:rsidRPr="00DA0E5B">
        <w:rPr>
          <w:spacing w:val="1"/>
          <w:sz w:val="24"/>
          <w:szCs w:val="24"/>
        </w:rPr>
        <w:t xml:space="preserve"> </w:t>
      </w:r>
      <w:r w:rsidRPr="00DA0E5B">
        <w:rPr>
          <w:sz w:val="24"/>
          <w:szCs w:val="24"/>
        </w:rPr>
        <w:t>основной</w:t>
      </w:r>
      <w:r w:rsidRPr="00DA0E5B">
        <w:rPr>
          <w:spacing w:val="1"/>
          <w:sz w:val="24"/>
          <w:szCs w:val="24"/>
        </w:rPr>
        <w:t xml:space="preserve"> </w:t>
      </w:r>
      <w:r w:rsidRPr="00DA0E5B">
        <w:rPr>
          <w:sz w:val="24"/>
          <w:szCs w:val="24"/>
        </w:rPr>
        <w:t>образовательной</w:t>
      </w:r>
      <w:r w:rsidRPr="00DA0E5B">
        <w:rPr>
          <w:spacing w:val="1"/>
          <w:sz w:val="24"/>
          <w:szCs w:val="24"/>
        </w:rPr>
        <w:t xml:space="preserve"> </w:t>
      </w:r>
      <w:r w:rsidRPr="00DA0E5B">
        <w:rPr>
          <w:sz w:val="24"/>
          <w:szCs w:val="24"/>
        </w:rPr>
        <w:t>программы дошкольного образования ориентировано на возможность постоянного и</w:t>
      </w:r>
      <w:r w:rsidRPr="00DA0E5B">
        <w:rPr>
          <w:spacing w:val="-67"/>
          <w:sz w:val="24"/>
          <w:szCs w:val="24"/>
        </w:rPr>
        <w:t xml:space="preserve"> </w:t>
      </w:r>
      <w:r w:rsidRPr="00DA0E5B">
        <w:rPr>
          <w:sz w:val="24"/>
          <w:szCs w:val="24"/>
        </w:rPr>
        <w:t>устойчивого</w:t>
      </w:r>
      <w:r w:rsidRPr="00DA0E5B">
        <w:rPr>
          <w:spacing w:val="1"/>
          <w:sz w:val="24"/>
          <w:szCs w:val="24"/>
        </w:rPr>
        <w:t xml:space="preserve"> </w:t>
      </w:r>
      <w:r w:rsidRPr="00DA0E5B">
        <w:rPr>
          <w:sz w:val="24"/>
          <w:szCs w:val="24"/>
        </w:rPr>
        <w:t>доступа</w:t>
      </w:r>
      <w:r w:rsidRPr="00DA0E5B">
        <w:rPr>
          <w:spacing w:val="1"/>
          <w:sz w:val="24"/>
          <w:szCs w:val="24"/>
        </w:rPr>
        <w:t xml:space="preserve"> </w:t>
      </w:r>
      <w:r w:rsidRPr="00DA0E5B">
        <w:rPr>
          <w:sz w:val="24"/>
          <w:szCs w:val="24"/>
        </w:rPr>
        <w:t>для</w:t>
      </w:r>
      <w:r w:rsidRPr="00DA0E5B">
        <w:rPr>
          <w:spacing w:val="1"/>
          <w:sz w:val="24"/>
          <w:szCs w:val="24"/>
        </w:rPr>
        <w:t xml:space="preserve"> </w:t>
      </w:r>
      <w:r w:rsidRPr="00DA0E5B">
        <w:rPr>
          <w:sz w:val="24"/>
          <w:szCs w:val="24"/>
        </w:rPr>
        <w:t>всех</w:t>
      </w:r>
      <w:r w:rsidRPr="00DA0E5B">
        <w:rPr>
          <w:spacing w:val="1"/>
          <w:sz w:val="24"/>
          <w:szCs w:val="24"/>
        </w:rPr>
        <w:t xml:space="preserve"> </w:t>
      </w:r>
      <w:r w:rsidRPr="00DA0E5B">
        <w:rPr>
          <w:sz w:val="24"/>
          <w:szCs w:val="24"/>
        </w:rPr>
        <w:t>субъектов</w:t>
      </w:r>
      <w:r w:rsidRPr="00DA0E5B">
        <w:rPr>
          <w:spacing w:val="1"/>
          <w:sz w:val="24"/>
          <w:szCs w:val="24"/>
        </w:rPr>
        <w:t xml:space="preserve"> </w:t>
      </w:r>
      <w:r w:rsidRPr="00DA0E5B">
        <w:rPr>
          <w:sz w:val="24"/>
          <w:szCs w:val="24"/>
        </w:rPr>
        <w:t>образовательного</w:t>
      </w:r>
      <w:r w:rsidRPr="00DA0E5B">
        <w:rPr>
          <w:spacing w:val="1"/>
          <w:sz w:val="24"/>
          <w:szCs w:val="24"/>
        </w:rPr>
        <w:t xml:space="preserve"> </w:t>
      </w:r>
      <w:r w:rsidRPr="00DA0E5B">
        <w:rPr>
          <w:sz w:val="24"/>
          <w:szCs w:val="24"/>
        </w:rPr>
        <w:t>процесса</w:t>
      </w:r>
      <w:r w:rsidRPr="00DA0E5B">
        <w:rPr>
          <w:spacing w:val="1"/>
          <w:sz w:val="24"/>
          <w:szCs w:val="24"/>
        </w:rPr>
        <w:t xml:space="preserve"> </w:t>
      </w:r>
      <w:r w:rsidRPr="00DA0E5B">
        <w:rPr>
          <w:sz w:val="24"/>
          <w:szCs w:val="24"/>
        </w:rPr>
        <w:t>к</w:t>
      </w:r>
      <w:r w:rsidRPr="00DA0E5B">
        <w:rPr>
          <w:spacing w:val="1"/>
          <w:sz w:val="24"/>
          <w:szCs w:val="24"/>
        </w:rPr>
        <w:t xml:space="preserve"> </w:t>
      </w:r>
      <w:r w:rsidRPr="00DA0E5B">
        <w:rPr>
          <w:sz w:val="24"/>
          <w:szCs w:val="24"/>
        </w:rPr>
        <w:t>любой</w:t>
      </w:r>
      <w:r w:rsidRPr="00DA0E5B">
        <w:rPr>
          <w:spacing w:val="1"/>
          <w:sz w:val="24"/>
          <w:szCs w:val="24"/>
        </w:rPr>
        <w:t xml:space="preserve"> </w:t>
      </w:r>
      <w:r w:rsidRPr="00DA0E5B">
        <w:rPr>
          <w:sz w:val="24"/>
          <w:szCs w:val="24"/>
        </w:rPr>
        <w:t>информации.</w:t>
      </w:r>
    </w:p>
    <w:p w:rsidR="00153B94" w:rsidRPr="00DA0E5B" w:rsidRDefault="00153B94" w:rsidP="00DA0E5B">
      <w:pPr>
        <w:pStyle w:val="a7"/>
        <w:spacing w:line="276" w:lineRule="auto"/>
        <w:ind w:left="1161" w:firstLine="0"/>
        <w:rPr>
          <w:sz w:val="24"/>
          <w:szCs w:val="24"/>
        </w:rPr>
      </w:pPr>
      <w:r w:rsidRPr="00DA0E5B">
        <w:rPr>
          <w:sz w:val="24"/>
          <w:szCs w:val="24"/>
        </w:rPr>
        <w:t>Дошкольные</w:t>
      </w:r>
      <w:r w:rsidRPr="00DA0E5B">
        <w:rPr>
          <w:spacing w:val="10"/>
          <w:sz w:val="24"/>
          <w:szCs w:val="24"/>
        </w:rPr>
        <w:t xml:space="preserve"> </w:t>
      </w:r>
      <w:r w:rsidRPr="00DA0E5B">
        <w:rPr>
          <w:sz w:val="24"/>
          <w:szCs w:val="24"/>
        </w:rPr>
        <w:t>образовательные</w:t>
      </w:r>
      <w:r w:rsidRPr="00DA0E5B">
        <w:rPr>
          <w:spacing w:val="10"/>
          <w:sz w:val="24"/>
          <w:szCs w:val="24"/>
        </w:rPr>
        <w:t xml:space="preserve"> </w:t>
      </w:r>
      <w:r w:rsidRPr="00DA0E5B">
        <w:rPr>
          <w:sz w:val="24"/>
          <w:szCs w:val="24"/>
        </w:rPr>
        <w:t>организации</w:t>
      </w:r>
      <w:r w:rsidRPr="00DA0E5B">
        <w:rPr>
          <w:spacing w:val="12"/>
          <w:sz w:val="24"/>
          <w:szCs w:val="24"/>
        </w:rPr>
        <w:t xml:space="preserve"> </w:t>
      </w:r>
      <w:r w:rsidRPr="00DA0E5B">
        <w:rPr>
          <w:sz w:val="24"/>
          <w:szCs w:val="24"/>
        </w:rPr>
        <w:t>должны</w:t>
      </w:r>
      <w:r w:rsidRPr="00DA0E5B">
        <w:rPr>
          <w:spacing w:val="10"/>
          <w:sz w:val="24"/>
          <w:szCs w:val="24"/>
        </w:rPr>
        <w:t xml:space="preserve"> </w:t>
      </w:r>
      <w:r w:rsidRPr="00DA0E5B">
        <w:rPr>
          <w:sz w:val="24"/>
          <w:szCs w:val="24"/>
        </w:rPr>
        <w:t>реализовывать</w:t>
      </w:r>
      <w:r w:rsidRPr="00DA0E5B">
        <w:rPr>
          <w:spacing w:val="8"/>
          <w:sz w:val="24"/>
          <w:szCs w:val="24"/>
        </w:rPr>
        <w:t xml:space="preserve"> </w:t>
      </w:r>
      <w:r w:rsidRPr="00DA0E5B">
        <w:rPr>
          <w:sz w:val="24"/>
          <w:szCs w:val="24"/>
        </w:rPr>
        <w:t>различные программы:</w:t>
      </w:r>
      <w:r w:rsidRPr="00DA0E5B">
        <w:rPr>
          <w:spacing w:val="-8"/>
          <w:sz w:val="24"/>
          <w:szCs w:val="24"/>
        </w:rPr>
        <w:t xml:space="preserve"> </w:t>
      </w:r>
      <w:r w:rsidRPr="00DA0E5B">
        <w:rPr>
          <w:sz w:val="24"/>
          <w:szCs w:val="24"/>
        </w:rPr>
        <w:t>коррекционные,</w:t>
      </w:r>
      <w:r w:rsidRPr="00DA0E5B">
        <w:rPr>
          <w:spacing w:val="-3"/>
          <w:sz w:val="24"/>
          <w:szCs w:val="24"/>
        </w:rPr>
        <w:t xml:space="preserve"> </w:t>
      </w:r>
      <w:r w:rsidRPr="00DA0E5B">
        <w:rPr>
          <w:sz w:val="24"/>
          <w:szCs w:val="24"/>
        </w:rPr>
        <w:t>программы</w:t>
      </w:r>
      <w:r w:rsidRPr="00DA0E5B">
        <w:rPr>
          <w:spacing w:val="-5"/>
          <w:sz w:val="24"/>
          <w:szCs w:val="24"/>
        </w:rPr>
        <w:t xml:space="preserve"> </w:t>
      </w:r>
      <w:r w:rsidRPr="00DA0E5B">
        <w:rPr>
          <w:sz w:val="24"/>
          <w:szCs w:val="24"/>
        </w:rPr>
        <w:t>дополнительного</w:t>
      </w:r>
      <w:r w:rsidRPr="00DA0E5B">
        <w:rPr>
          <w:spacing w:val="-9"/>
          <w:sz w:val="24"/>
          <w:szCs w:val="24"/>
        </w:rPr>
        <w:t xml:space="preserve"> </w:t>
      </w:r>
      <w:r w:rsidRPr="00DA0E5B">
        <w:rPr>
          <w:sz w:val="24"/>
          <w:szCs w:val="24"/>
        </w:rPr>
        <w:t>образования.</w:t>
      </w:r>
    </w:p>
    <w:p w:rsidR="00153B94" w:rsidRPr="00DA0E5B" w:rsidRDefault="00153B94" w:rsidP="00DA0E5B">
      <w:pPr>
        <w:pStyle w:val="a7"/>
        <w:spacing w:before="50" w:line="276" w:lineRule="auto"/>
        <w:ind w:right="262"/>
        <w:rPr>
          <w:sz w:val="24"/>
          <w:szCs w:val="24"/>
        </w:rPr>
      </w:pPr>
      <w:r w:rsidRPr="00DA0E5B">
        <w:rPr>
          <w:sz w:val="24"/>
          <w:szCs w:val="24"/>
        </w:rPr>
        <w:t>Коррекционно-развивающее</w:t>
      </w:r>
      <w:r w:rsidRPr="00DA0E5B">
        <w:rPr>
          <w:spacing w:val="1"/>
          <w:sz w:val="24"/>
          <w:szCs w:val="24"/>
        </w:rPr>
        <w:t xml:space="preserve"> </w:t>
      </w:r>
      <w:r w:rsidRPr="00DA0E5B">
        <w:rPr>
          <w:sz w:val="24"/>
          <w:szCs w:val="24"/>
        </w:rPr>
        <w:t>воздействие</w:t>
      </w:r>
      <w:r w:rsidRPr="00DA0E5B">
        <w:rPr>
          <w:spacing w:val="1"/>
          <w:sz w:val="24"/>
          <w:szCs w:val="24"/>
        </w:rPr>
        <w:t xml:space="preserve"> </w:t>
      </w:r>
      <w:r w:rsidRPr="00DA0E5B">
        <w:rPr>
          <w:sz w:val="24"/>
          <w:szCs w:val="24"/>
        </w:rPr>
        <w:t>осуществляется</w:t>
      </w:r>
      <w:r w:rsidRPr="00DA0E5B">
        <w:rPr>
          <w:spacing w:val="1"/>
          <w:sz w:val="24"/>
          <w:szCs w:val="24"/>
        </w:rPr>
        <w:t xml:space="preserve"> </w:t>
      </w:r>
      <w:r w:rsidRPr="00DA0E5B">
        <w:rPr>
          <w:sz w:val="24"/>
          <w:szCs w:val="24"/>
        </w:rPr>
        <w:t>на</w:t>
      </w:r>
      <w:r w:rsidRPr="00DA0E5B">
        <w:rPr>
          <w:spacing w:val="1"/>
          <w:sz w:val="24"/>
          <w:szCs w:val="24"/>
        </w:rPr>
        <w:t xml:space="preserve"> </w:t>
      </w:r>
      <w:r w:rsidRPr="00DA0E5B">
        <w:rPr>
          <w:sz w:val="24"/>
          <w:szCs w:val="24"/>
        </w:rPr>
        <w:t>основе</w:t>
      </w:r>
      <w:r w:rsidRPr="00DA0E5B">
        <w:rPr>
          <w:spacing w:val="1"/>
          <w:sz w:val="24"/>
          <w:szCs w:val="24"/>
        </w:rPr>
        <w:t xml:space="preserve"> </w:t>
      </w:r>
      <w:r w:rsidRPr="00DA0E5B">
        <w:rPr>
          <w:sz w:val="24"/>
          <w:szCs w:val="24"/>
        </w:rPr>
        <w:t>использования разнообразных практических, наглядных и словесных, двигательно-</w:t>
      </w:r>
      <w:r w:rsidRPr="00DA0E5B">
        <w:rPr>
          <w:spacing w:val="1"/>
          <w:sz w:val="24"/>
          <w:szCs w:val="24"/>
        </w:rPr>
        <w:t xml:space="preserve"> </w:t>
      </w:r>
      <w:r w:rsidRPr="00DA0E5B">
        <w:rPr>
          <w:sz w:val="24"/>
          <w:szCs w:val="24"/>
        </w:rPr>
        <w:t>кинестетических методов.</w:t>
      </w:r>
    </w:p>
    <w:p w:rsidR="00153B94" w:rsidRPr="00DA0E5B" w:rsidRDefault="00153B94" w:rsidP="00DA0E5B">
      <w:pPr>
        <w:pStyle w:val="a7"/>
        <w:spacing w:before="1" w:line="276" w:lineRule="auto"/>
        <w:ind w:right="267"/>
        <w:rPr>
          <w:sz w:val="24"/>
          <w:szCs w:val="24"/>
        </w:rPr>
      </w:pPr>
      <w:r w:rsidRPr="00DA0E5B">
        <w:rPr>
          <w:sz w:val="24"/>
          <w:szCs w:val="24"/>
        </w:rPr>
        <w:t>Выделяются</w:t>
      </w:r>
      <w:r w:rsidRPr="00DA0E5B">
        <w:rPr>
          <w:spacing w:val="1"/>
          <w:sz w:val="24"/>
          <w:szCs w:val="24"/>
        </w:rPr>
        <w:t xml:space="preserve"> </w:t>
      </w:r>
      <w:r w:rsidRPr="00DA0E5B">
        <w:rPr>
          <w:sz w:val="24"/>
          <w:szCs w:val="24"/>
        </w:rPr>
        <w:t>следующие</w:t>
      </w:r>
      <w:r w:rsidRPr="00DA0E5B">
        <w:rPr>
          <w:spacing w:val="1"/>
          <w:sz w:val="24"/>
          <w:szCs w:val="24"/>
        </w:rPr>
        <w:t xml:space="preserve"> </w:t>
      </w:r>
      <w:r w:rsidRPr="00DA0E5B">
        <w:rPr>
          <w:sz w:val="24"/>
          <w:szCs w:val="24"/>
        </w:rPr>
        <w:t>формы</w:t>
      </w:r>
      <w:r w:rsidRPr="00DA0E5B">
        <w:rPr>
          <w:spacing w:val="1"/>
          <w:sz w:val="24"/>
          <w:szCs w:val="24"/>
        </w:rPr>
        <w:t xml:space="preserve"> </w:t>
      </w:r>
      <w:r w:rsidRPr="00DA0E5B">
        <w:rPr>
          <w:sz w:val="24"/>
          <w:szCs w:val="24"/>
        </w:rPr>
        <w:t>работы</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детьми</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ОВЗ:</w:t>
      </w:r>
      <w:r w:rsidRPr="00DA0E5B">
        <w:rPr>
          <w:spacing w:val="1"/>
          <w:sz w:val="24"/>
          <w:szCs w:val="24"/>
        </w:rPr>
        <w:t xml:space="preserve"> </w:t>
      </w:r>
      <w:r w:rsidRPr="00DA0E5B">
        <w:rPr>
          <w:sz w:val="24"/>
          <w:szCs w:val="24"/>
        </w:rPr>
        <w:t>индивидуальные,</w:t>
      </w:r>
      <w:r w:rsidRPr="00DA0E5B">
        <w:rPr>
          <w:spacing w:val="-67"/>
          <w:sz w:val="24"/>
          <w:szCs w:val="24"/>
        </w:rPr>
        <w:t xml:space="preserve"> </w:t>
      </w:r>
      <w:r w:rsidRPr="00DA0E5B">
        <w:rPr>
          <w:sz w:val="24"/>
          <w:szCs w:val="24"/>
        </w:rPr>
        <w:t>подгрупповые,</w:t>
      </w:r>
      <w:r w:rsidRPr="00DA0E5B">
        <w:rPr>
          <w:spacing w:val="1"/>
          <w:sz w:val="24"/>
          <w:szCs w:val="24"/>
        </w:rPr>
        <w:t xml:space="preserve"> </w:t>
      </w:r>
      <w:r w:rsidRPr="00DA0E5B">
        <w:rPr>
          <w:sz w:val="24"/>
          <w:szCs w:val="24"/>
        </w:rPr>
        <w:t>групповые</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фронтальные</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соответствие</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медицинскими</w:t>
      </w:r>
      <w:r w:rsidRPr="00DA0E5B">
        <w:rPr>
          <w:spacing w:val="1"/>
          <w:sz w:val="24"/>
          <w:szCs w:val="24"/>
        </w:rPr>
        <w:t xml:space="preserve"> </w:t>
      </w:r>
      <w:r w:rsidRPr="00DA0E5B">
        <w:rPr>
          <w:sz w:val="24"/>
          <w:szCs w:val="24"/>
        </w:rPr>
        <w:t>показаниями.</w:t>
      </w:r>
    </w:p>
    <w:p w:rsidR="00153B94" w:rsidRPr="00DA0E5B" w:rsidRDefault="00153B94" w:rsidP="00DA0E5B">
      <w:pPr>
        <w:pStyle w:val="a7"/>
        <w:spacing w:line="276" w:lineRule="auto"/>
        <w:ind w:right="266"/>
        <w:rPr>
          <w:sz w:val="24"/>
          <w:szCs w:val="24"/>
        </w:rPr>
      </w:pPr>
      <w:r w:rsidRPr="00DA0E5B">
        <w:rPr>
          <w:sz w:val="24"/>
          <w:szCs w:val="24"/>
        </w:rPr>
        <w:t>В зависимости от структуры нарушений коррекционно-развивающая работа с</w:t>
      </w:r>
      <w:r w:rsidRPr="00DA0E5B">
        <w:rPr>
          <w:spacing w:val="1"/>
          <w:sz w:val="24"/>
          <w:szCs w:val="24"/>
        </w:rPr>
        <w:t xml:space="preserve"> </w:t>
      </w:r>
      <w:r w:rsidRPr="00DA0E5B">
        <w:rPr>
          <w:sz w:val="24"/>
          <w:szCs w:val="24"/>
        </w:rPr>
        <w:t>детьми</w:t>
      </w:r>
      <w:r w:rsidRPr="00DA0E5B">
        <w:rPr>
          <w:spacing w:val="-1"/>
          <w:sz w:val="24"/>
          <w:szCs w:val="24"/>
        </w:rPr>
        <w:t xml:space="preserve"> </w:t>
      </w:r>
      <w:r w:rsidRPr="00DA0E5B">
        <w:rPr>
          <w:sz w:val="24"/>
          <w:szCs w:val="24"/>
        </w:rPr>
        <w:t>с ОВЗ должна</w:t>
      </w:r>
      <w:r w:rsidRPr="00DA0E5B">
        <w:rPr>
          <w:spacing w:val="-1"/>
          <w:sz w:val="24"/>
          <w:szCs w:val="24"/>
        </w:rPr>
        <w:t xml:space="preserve"> </w:t>
      </w:r>
      <w:r w:rsidRPr="00DA0E5B">
        <w:rPr>
          <w:sz w:val="24"/>
          <w:szCs w:val="24"/>
        </w:rPr>
        <w:t>строиться</w:t>
      </w:r>
      <w:r w:rsidRPr="00DA0E5B">
        <w:rPr>
          <w:spacing w:val="-3"/>
          <w:sz w:val="24"/>
          <w:szCs w:val="24"/>
        </w:rPr>
        <w:t xml:space="preserve"> </w:t>
      </w:r>
      <w:r w:rsidRPr="00DA0E5B">
        <w:rPr>
          <w:sz w:val="24"/>
          <w:szCs w:val="24"/>
        </w:rPr>
        <w:t>дифференцированно.</w:t>
      </w:r>
    </w:p>
    <w:p w:rsidR="00153B94" w:rsidRPr="00DA0E5B" w:rsidRDefault="00153B94" w:rsidP="00DA0E5B">
      <w:pPr>
        <w:pStyle w:val="a7"/>
        <w:spacing w:line="276" w:lineRule="auto"/>
        <w:ind w:right="272"/>
        <w:rPr>
          <w:sz w:val="24"/>
          <w:szCs w:val="24"/>
        </w:rPr>
      </w:pPr>
      <w:r w:rsidRPr="00DA0E5B">
        <w:rPr>
          <w:sz w:val="24"/>
          <w:szCs w:val="24"/>
        </w:rPr>
        <w:lastRenderedPageBreak/>
        <w:t>Выделяются</w:t>
      </w:r>
      <w:r w:rsidRPr="00DA0E5B">
        <w:rPr>
          <w:spacing w:val="1"/>
          <w:sz w:val="24"/>
          <w:szCs w:val="24"/>
        </w:rPr>
        <w:t xml:space="preserve"> </w:t>
      </w:r>
      <w:r w:rsidRPr="00DA0E5B">
        <w:rPr>
          <w:sz w:val="24"/>
          <w:szCs w:val="24"/>
        </w:rPr>
        <w:t>следующие</w:t>
      </w:r>
      <w:r w:rsidRPr="00DA0E5B">
        <w:rPr>
          <w:spacing w:val="1"/>
          <w:sz w:val="24"/>
          <w:szCs w:val="24"/>
        </w:rPr>
        <w:t xml:space="preserve"> </w:t>
      </w:r>
      <w:r w:rsidRPr="00DA0E5B">
        <w:rPr>
          <w:sz w:val="24"/>
          <w:szCs w:val="24"/>
        </w:rPr>
        <w:t>формы</w:t>
      </w:r>
      <w:r w:rsidRPr="00DA0E5B">
        <w:rPr>
          <w:spacing w:val="1"/>
          <w:sz w:val="24"/>
          <w:szCs w:val="24"/>
        </w:rPr>
        <w:t xml:space="preserve"> </w:t>
      </w:r>
      <w:r w:rsidRPr="00DA0E5B">
        <w:rPr>
          <w:sz w:val="24"/>
          <w:szCs w:val="24"/>
        </w:rPr>
        <w:t>работы</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детьми</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ОВЗ:</w:t>
      </w:r>
      <w:r w:rsidRPr="00DA0E5B">
        <w:rPr>
          <w:spacing w:val="1"/>
          <w:sz w:val="24"/>
          <w:szCs w:val="24"/>
        </w:rPr>
        <w:t xml:space="preserve"> </w:t>
      </w:r>
      <w:r w:rsidRPr="00DA0E5B">
        <w:rPr>
          <w:sz w:val="24"/>
          <w:szCs w:val="24"/>
        </w:rPr>
        <w:t>индивидуальные,</w:t>
      </w:r>
      <w:r w:rsidRPr="00DA0E5B">
        <w:rPr>
          <w:spacing w:val="-67"/>
          <w:sz w:val="24"/>
          <w:szCs w:val="24"/>
        </w:rPr>
        <w:t xml:space="preserve"> </w:t>
      </w:r>
      <w:r w:rsidRPr="00DA0E5B">
        <w:rPr>
          <w:sz w:val="24"/>
          <w:szCs w:val="24"/>
        </w:rPr>
        <w:t>подгрупповые</w:t>
      </w:r>
      <w:r w:rsidRPr="00DA0E5B">
        <w:rPr>
          <w:spacing w:val="-2"/>
          <w:sz w:val="24"/>
          <w:szCs w:val="24"/>
        </w:rPr>
        <w:t xml:space="preserve"> </w:t>
      </w:r>
      <w:r w:rsidRPr="00DA0E5B">
        <w:rPr>
          <w:sz w:val="24"/>
          <w:szCs w:val="24"/>
        </w:rPr>
        <w:t>и</w:t>
      </w:r>
      <w:r w:rsidRPr="00DA0E5B">
        <w:rPr>
          <w:spacing w:val="-1"/>
          <w:sz w:val="24"/>
          <w:szCs w:val="24"/>
        </w:rPr>
        <w:t xml:space="preserve"> </w:t>
      </w:r>
      <w:r w:rsidRPr="00DA0E5B">
        <w:rPr>
          <w:sz w:val="24"/>
          <w:szCs w:val="24"/>
        </w:rPr>
        <w:t>фронтальные</w:t>
      </w:r>
      <w:r w:rsidRPr="00DA0E5B">
        <w:rPr>
          <w:spacing w:val="-1"/>
          <w:sz w:val="24"/>
          <w:szCs w:val="24"/>
        </w:rPr>
        <w:t xml:space="preserve"> </w:t>
      </w:r>
      <w:r w:rsidRPr="00DA0E5B">
        <w:rPr>
          <w:sz w:val="24"/>
          <w:szCs w:val="24"/>
        </w:rPr>
        <w:t>в</w:t>
      </w:r>
      <w:r w:rsidRPr="00DA0E5B">
        <w:rPr>
          <w:spacing w:val="-3"/>
          <w:sz w:val="24"/>
          <w:szCs w:val="24"/>
        </w:rPr>
        <w:t xml:space="preserve"> </w:t>
      </w:r>
      <w:r w:rsidRPr="00DA0E5B">
        <w:rPr>
          <w:sz w:val="24"/>
          <w:szCs w:val="24"/>
        </w:rPr>
        <w:t>соответствие</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медицинскими</w:t>
      </w:r>
      <w:r w:rsidRPr="00DA0E5B">
        <w:rPr>
          <w:spacing w:val="-2"/>
          <w:sz w:val="24"/>
          <w:szCs w:val="24"/>
        </w:rPr>
        <w:t xml:space="preserve"> </w:t>
      </w:r>
      <w:r w:rsidRPr="00DA0E5B">
        <w:rPr>
          <w:sz w:val="24"/>
          <w:szCs w:val="24"/>
        </w:rPr>
        <w:t>показаниями.</w:t>
      </w:r>
    </w:p>
    <w:p w:rsidR="00153B94" w:rsidRPr="00DA0E5B" w:rsidRDefault="00153B94" w:rsidP="00DA0E5B">
      <w:pPr>
        <w:pStyle w:val="a7"/>
        <w:spacing w:line="276" w:lineRule="auto"/>
        <w:ind w:right="266"/>
        <w:rPr>
          <w:sz w:val="24"/>
          <w:szCs w:val="24"/>
        </w:rPr>
      </w:pPr>
      <w:r w:rsidRPr="00DA0E5B">
        <w:rPr>
          <w:sz w:val="24"/>
          <w:szCs w:val="24"/>
        </w:rPr>
        <w:t>В зависимости от структуры нарушений коррекционно-развивающая работа с</w:t>
      </w:r>
      <w:r w:rsidRPr="00DA0E5B">
        <w:rPr>
          <w:spacing w:val="1"/>
          <w:sz w:val="24"/>
          <w:szCs w:val="24"/>
        </w:rPr>
        <w:t xml:space="preserve"> </w:t>
      </w:r>
      <w:r w:rsidRPr="00DA0E5B">
        <w:rPr>
          <w:sz w:val="24"/>
          <w:szCs w:val="24"/>
        </w:rPr>
        <w:t>детьми</w:t>
      </w:r>
      <w:r w:rsidRPr="00DA0E5B">
        <w:rPr>
          <w:spacing w:val="-1"/>
          <w:sz w:val="24"/>
          <w:szCs w:val="24"/>
        </w:rPr>
        <w:t xml:space="preserve"> </w:t>
      </w:r>
      <w:r w:rsidRPr="00DA0E5B">
        <w:rPr>
          <w:sz w:val="24"/>
          <w:szCs w:val="24"/>
        </w:rPr>
        <w:t>с ОВЗ должна</w:t>
      </w:r>
      <w:r w:rsidRPr="00DA0E5B">
        <w:rPr>
          <w:spacing w:val="-1"/>
          <w:sz w:val="24"/>
          <w:szCs w:val="24"/>
        </w:rPr>
        <w:t xml:space="preserve"> </w:t>
      </w:r>
      <w:r w:rsidRPr="00DA0E5B">
        <w:rPr>
          <w:sz w:val="24"/>
          <w:szCs w:val="24"/>
        </w:rPr>
        <w:t>строиться</w:t>
      </w:r>
      <w:r w:rsidRPr="00DA0E5B">
        <w:rPr>
          <w:spacing w:val="-3"/>
          <w:sz w:val="24"/>
          <w:szCs w:val="24"/>
        </w:rPr>
        <w:t xml:space="preserve"> </w:t>
      </w:r>
      <w:r w:rsidRPr="00DA0E5B">
        <w:rPr>
          <w:sz w:val="24"/>
          <w:szCs w:val="24"/>
        </w:rPr>
        <w:t>дифференцированно.</w:t>
      </w:r>
    </w:p>
    <w:p w:rsidR="00153B94" w:rsidRPr="00DA0E5B" w:rsidRDefault="00153B94" w:rsidP="00DA0E5B">
      <w:pPr>
        <w:spacing w:after="0"/>
        <w:jc w:val="both"/>
        <w:rPr>
          <w:rFonts w:ascii="Times New Roman" w:eastAsia="Times New Roman" w:hAnsi="Times New Roman" w:cs="Times New Roman"/>
          <w:b/>
          <w:bCs/>
          <w:sz w:val="24"/>
          <w:szCs w:val="24"/>
          <w:lang w:eastAsia="ru-RU"/>
        </w:rPr>
      </w:pPr>
      <w:r w:rsidRPr="00DA0E5B">
        <w:rPr>
          <w:rFonts w:ascii="Times New Roman" w:hAnsi="Times New Roman" w:cs="Times New Roman"/>
          <w:b/>
          <w:sz w:val="24"/>
          <w:szCs w:val="24"/>
        </w:rPr>
        <w:t>Для</w:t>
      </w:r>
      <w:r w:rsidRPr="00DA0E5B">
        <w:rPr>
          <w:rFonts w:ascii="Times New Roman" w:hAnsi="Times New Roman" w:cs="Times New Roman"/>
          <w:b/>
          <w:spacing w:val="1"/>
          <w:sz w:val="24"/>
          <w:szCs w:val="24"/>
        </w:rPr>
        <w:t xml:space="preserve"> </w:t>
      </w:r>
      <w:r w:rsidRPr="00DA0E5B">
        <w:rPr>
          <w:rFonts w:ascii="Times New Roman" w:hAnsi="Times New Roman" w:cs="Times New Roman"/>
          <w:b/>
          <w:sz w:val="24"/>
          <w:szCs w:val="24"/>
        </w:rPr>
        <w:t>детей</w:t>
      </w:r>
      <w:r w:rsidRPr="00DA0E5B">
        <w:rPr>
          <w:rFonts w:ascii="Times New Roman" w:hAnsi="Times New Roman" w:cs="Times New Roman"/>
          <w:b/>
          <w:spacing w:val="1"/>
          <w:sz w:val="24"/>
          <w:szCs w:val="24"/>
        </w:rPr>
        <w:t xml:space="preserve"> </w:t>
      </w:r>
      <w:r w:rsidRPr="00DA0E5B">
        <w:rPr>
          <w:rFonts w:ascii="Times New Roman" w:hAnsi="Times New Roman" w:cs="Times New Roman"/>
          <w:b/>
          <w:sz w:val="24"/>
          <w:szCs w:val="24"/>
        </w:rPr>
        <w:t>с</w:t>
      </w:r>
      <w:r w:rsidRPr="00DA0E5B">
        <w:rPr>
          <w:rFonts w:ascii="Times New Roman" w:hAnsi="Times New Roman" w:cs="Times New Roman"/>
          <w:b/>
          <w:spacing w:val="1"/>
          <w:sz w:val="24"/>
          <w:szCs w:val="24"/>
        </w:rPr>
        <w:t xml:space="preserve"> </w:t>
      </w:r>
      <w:r w:rsidRPr="00DA0E5B">
        <w:rPr>
          <w:rFonts w:ascii="Times New Roman" w:hAnsi="Times New Roman" w:cs="Times New Roman"/>
          <w:b/>
          <w:sz w:val="24"/>
          <w:szCs w:val="24"/>
        </w:rPr>
        <w:t>тяжелыми</w:t>
      </w:r>
      <w:r w:rsidRPr="00DA0E5B">
        <w:rPr>
          <w:rFonts w:ascii="Times New Roman" w:hAnsi="Times New Roman" w:cs="Times New Roman"/>
          <w:b/>
          <w:spacing w:val="1"/>
          <w:sz w:val="24"/>
          <w:szCs w:val="24"/>
        </w:rPr>
        <w:t xml:space="preserve"> </w:t>
      </w:r>
      <w:r w:rsidRPr="00DA0E5B">
        <w:rPr>
          <w:rFonts w:ascii="Times New Roman" w:hAnsi="Times New Roman" w:cs="Times New Roman"/>
          <w:b/>
          <w:sz w:val="24"/>
          <w:szCs w:val="24"/>
        </w:rPr>
        <w:t>нарушениями</w:t>
      </w:r>
      <w:r w:rsidRPr="00DA0E5B">
        <w:rPr>
          <w:rFonts w:ascii="Times New Roman" w:hAnsi="Times New Roman" w:cs="Times New Roman"/>
          <w:b/>
          <w:spacing w:val="1"/>
          <w:sz w:val="24"/>
          <w:szCs w:val="24"/>
        </w:rPr>
        <w:t xml:space="preserve"> </w:t>
      </w:r>
      <w:r w:rsidRPr="00DA0E5B">
        <w:rPr>
          <w:rFonts w:ascii="Times New Roman" w:hAnsi="Times New Roman" w:cs="Times New Roman"/>
          <w:b/>
          <w:sz w:val="24"/>
          <w:szCs w:val="24"/>
        </w:rPr>
        <w:t>речи</w:t>
      </w:r>
      <w:r w:rsidRPr="00DA0E5B">
        <w:rPr>
          <w:rFonts w:ascii="Times New Roman" w:hAnsi="Times New Roman" w:cs="Times New Roman"/>
          <w:b/>
          <w:spacing w:val="1"/>
          <w:sz w:val="24"/>
          <w:szCs w:val="24"/>
        </w:rPr>
        <w:t xml:space="preserve"> </w:t>
      </w:r>
      <w:r w:rsidRPr="00DA0E5B">
        <w:rPr>
          <w:rFonts w:ascii="Times New Roman" w:hAnsi="Times New Roman" w:cs="Times New Roman"/>
          <w:sz w:val="24"/>
          <w:szCs w:val="24"/>
        </w:rPr>
        <w:t>обязательно</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должны</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быть</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предусмотрены</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индивидуальные</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(подгрупповые,</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групповые)</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логопедические</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занятия, а также коррекционно-развивающие занятия с другими специалистами, в</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том числе, с педагогом-психологом. Все занятия, кружковая работа должны носить</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коррекционную направленность, реализуемую дифференцировано в соответствии с</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рекомендациями</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ПМПК,</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результатами</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психолого-педагогической</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диагностики.</w:t>
      </w:r>
      <w:r w:rsidRPr="00DA0E5B">
        <w:rPr>
          <w:rFonts w:ascii="Times New Roman" w:hAnsi="Times New Roman" w:cs="Times New Roman"/>
          <w:spacing w:val="-67"/>
          <w:sz w:val="24"/>
          <w:szCs w:val="24"/>
        </w:rPr>
        <w:t xml:space="preserve"> </w:t>
      </w:r>
      <w:r w:rsidRPr="00DA0E5B">
        <w:rPr>
          <w:rFonts w:ascii="Times New Roman" w:hAnsi="Times New Roman" w:cs="Times New Roman"/>
          <w:sz w:val="24"/>
          <w:szCs w:val="24"/>
        </w:rPr>
        <w:t>Реализация</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комплексного</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подхода</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является</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одним</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из</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решающих</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условий</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успешности</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коррекционной</w:t>
      </w:r>
      <w:r w:rsidRPr="00DA0E5B">
        <w:rPr>
          <w:rFonts w:ascii="Times New Roman" w:hAnsi="Times New Roman" w:cs="Times New Roman"/>
          <w:spacing w:val="-4"/>
          <w:sz w:val="24"/>
          <w:szCs w:val="24"/>
        </w:rPr>
        <w:t xml:space="preserve"> </w:t>
      </w:r>
      <w:r w:rsidRPr="00DA0E5B">
        <w:rPr>
          <w:rFonts w:ascii="Times New Roman" w:hAnsi="Times New Roman" w:cs="Times New Roman"/>
          <w:sz w:val="24"/>
          <w:szCs w:val="24"/>
        </w:rPr>
        <w:t>работы</w:t>
      </w:r>
      <w:r w:rsidRPr="00DA0E5B">
        <w:rPr>
          <w:rFonts w:ascii="Times New Roman" w:hAnsi="Times New Roman" w:cs="Times New Roman"/>
          <w:spacing w:val="-1"/>
          <w:sz w:val="24"/>
          <w:szCs w:val="24"/>
        </w:rPr>
        <w:t xml:space="preserve"> </w:t>
      </w:r>
      <w:r w:rsidRPr="00DA0E5B">
        <w:rPr>
          <w:rFonts w:ascii="Times New Roman" w:hAnsi="Times New Roman" w:cs="Times New Roman"/>
          <w:sz w:val="24"/>
          <w:szCs w:val="24"/>
        </w:rPr>
        <w:t>в</w:t>
      </w:r>
      <w:r w:rsidRPr="00DA0E5B">
        <w:rPr>
          <w:rFonts w:ascii="Times New Roman" w:hAnsi="Times New Roman" w:cs="Times New Roman"/>
          <w:spacing w:val="-2"/>
          <w:sz w:val="24"/>
          <w:szCs w:val="24"/>
        </w:rPr>
        <w:t xml:space="preserve"> </w:t>
      </w:r>
      <w:r w:rsidRPr="00DA0E5B">
        <w:rPr>
          <w:rFonts w:ascii="Times New Roman" w:hAnsi="Times New Roman" w:cs="Times New Roman"/>
          <w:sz w:val="24"/>
          <w:szCs w:val="24"/>
        </w:rPr>
        <w:t>условиях</w:t>
      </w:r>
      <w:r w:rsidRPr="00DA0E5B">
        <w:rPr>
          <w:rFonts w:ascii="Times New Roman" w:hAnsi="Times New Roman" w:cs="Times New Roman"/>
          <w:spacing w:val="-4"/>
          <w:sz w:val="24"/>
          <w:szCs w:val="24"/>
        </w:rPr>
        <w:t xml:space="preserve"> </w:t>
      </w:r>
      <w:r w:rsidRPr="00DA0E5B">
        <w:rPr>
          <w:rFonts w:ascii="Times New Roman" w:hAnsi="Times New Roman" w:cs="Times New Roman"/>
          <w:sz w:val="24"/>
          <w:szCs w:val="24"/>
        </w:rPr>
        <w:t>инклюзивного</w:t>
      </w:r>
      <w:r w:rsidRPr="00DA0E5B">
        <w:rPr>
          <w:rFonts w:ascii="Times New Roman" w:hAnsi="Times New Roman" w:cs="Times New Roman"/>
          <w:spacing w:val="-2"/>
          <w:sz w:val="24"/>
          <w:szCs w:val="24"/>
        </w:rPr>
        <w:t xml:space="preserve"> </w:t>
      </w:r>
      <w:r w:rsidRPr="00DA0E5B">
        <w:rPr>
          <w:rFonts w:ascii="Times New Roman" w:hAnsi="Times New Roman" w:cs="Times New Roman"/>
          <w:sz w:val="24"/>
          <w:szCs w:val="24"/>
        </w:rPr>
        <w:t>образования.</w:t>
      </w:r>
      <w:r w:rsidRPr="00DA0E5B">
        <w:rPr>
          <w:rFonts w:ascii="Times New Roman" w:eastAsia="Times New Roman" w:hAnsi="Times New Roman" w:cs="Times New Roman"/>
          <w:b/>
          <w:bCs/>
          <w:sz w:val="24"/>
          <w:szCs w:val="24"/>
          <w:lang w:eastAsia="ru-RU"/>
        </w:rPr>
        <w:t xml:space="preserve"> </w:t>
      </w:r>
    </w:p>
    <w:p w:rsidR="001A08CE" w:rsidRPr="00DA0E5B" w:rsidRDefault="001A08CE" w:rsidP="00DA0E5B">
      <w:pPr>
        <w:spacing w:after="0"/>
        <w:jc w:val="both"/>
        <w:rPr>
          <w:rFonts w:ascii="Times New Roman" w:eastAsia="Times New Roman" w:hAnsi="Times New Roman" w:cs="Times New Roman"/>
          <w:b/>
          <w:bCs/>
          <w:sz w:val="24"/>
          <w:szCs w:val="24"/>
          <w:lang w:eastAsia="ru-RU"/>
        </w:rPr>
      </w:pPr>
    </w:p>
    <w:p w:rsidR="001A08CE" w:rsidRPr="00DA0E5B" w:rsidRDefault="001A08CE" w:rsidP="00DA0E5B">
      <w:pPr>
        <w:pStyle w:val="a7"/>
        <w:spacing w:before="1" w:line="276" w:lineRule="auto"/>
        <w:ind w:right="261"/>
        <w:rPr>
          <w:sz w:val="24"/>
          <w:szCs w:val="24"/>
        </w:rPr>
      </w:pPr>
      <w:r w:rsidRPr="00DA0E5B">
        <w:rPr>
          <w:b/>
          <w:sz w:val="24"/>
          <w:szCs w:val="24"/>
        </w:rPr>
        <w:t>Для</w:t>
      </w:r>
      <w:r w:rsidRPr="00DA0E5B">
        <w:rPr>
          <w:b/>
          <w:spacing w:val="1"/>
          <w:sz w:val="24"/>
          <w:szCs w:val="24"/>
        </w:rPr>
        <w:t xml:space="preserve"> </w:t>
      </w:r>
      <w:r w:rsidRPr="00DA0E5B">
        <w:rPr>
          <w:b/>
          <w:sz w:val="24"/>
          <w:szCs w:val="24"/>
        </w:rPr>
        <w:t>детей</w:t>
      </w:r>
      <w:r w:rsidRPr="00DA0E5B">
        <w:rPr>
          <w:b/>
          <w:spacing w:val="1"/>
          <w:sz w:val="24"/>
          <w:szCs w:val="24"/>
        </w:rPr>
        <w:t xml:space="preserve"> </w:t>
      </w:r>
      <w:r w:rsidRPr="00DA0E5B">
        <w:rPr>
          <w:b/>
          <w:sz w:val="24"/>
          <w:szCs w:val="24"/>
        </w:rPr>
        <w:t>с</w:t>
      </w:r>
      <w:r w:rsidRPr="00DA0E5B">
        <w:rPr>
          <w:b/>
          <w:spacing w:val="1"/>
          <w:sz w:val="24"/>
          <w:szCs w:val="24"/>
        </w:rPr>
        <w:t xml:space="preserve"> </w:t>
      </w:r>
      <w:r w:rsidRPr="00DA0E5B">
        <w:rPr>
          <w:b/>
          <w:sz w:val="24"/>
          <w:szCs w:val="24"/>
        </w:rPr>
        <w:t>задержкой</w:t>
      </w:r>
      <w:r w:rsidRPr="00DA0E5B">
        <w:rPr>
          <w:b/>
          <w:spacing w:val="1"/>
          <w:sz w:val="24"/>
          <w:szCs w:val="24"/>
        </w:rPr>
        <w:t xml:space="preserve"> </w:t>
      </w:r>
      <w:r w:rsidRPr="00DA0E5B">
        <w:rPr>
          <w:b/>
          <w:sz w:val="24"/>
          <w:szCs w:val="24"/>
        </w:rPr>
        <w:t>психического</w:t>
      </w:r>
      <w:r w:rsidRPr="00DA0E5B">
        <w:rPr>
          <w:b/>
          <w:spacing w:val="1"/>
          <w:sz w:val="24"/>
          <w:szCs w:val="24"/>
        </w:rPr>
        <w:t xml:space="preserve"> </w:t>
      </w:r>
      <w:r w:rsidRPr="00DA0E5B">
        <w:rPr>
          <w:b/>
          <w:sz w:val="24"/>
          <w:szCs w:val="24"/>
        </w:rPr>
        <w:t>развития</w:t>
      </w:r>
      <w:r w:rsidRPr="00DA0E5B">
        <w:rPr>
          <w:b/>
          <w:spacing w:val="1"/>
          <w:sz w:val="24"/>
          <w:szCs w:val="24"/>
        </w:rPr>
        <w:t xml:space="preserve"> </w:t>
      </w:r>
      <w:r w:rsidRPr="00DA0E5B">
        <w:rPr>
          <w:sz w:val="24"/>
          <w:szCs w:val="24"/>
        </w:rPr>
        <w:t>во</w:t>
      </w:r>
      <w:r w:rsidRPr="00DA0E5B">
        <w:rPr>
          <w:spacing w:val="1"/>
          <w:sz w:val="24"/>
          <w:szCs w:val="24"/>
        </w:rPr>
        <w:t xml:space="preserve"> </w:t>
      </w:r>
      <w:r w:rsidRPr="00DA0E5B">
        <w:rPr>
          <w:sz w:val="24"/>
          <w:szCs w:val="24"/>
        </w:rPr>
        <w:t>всех</w:t>
      </w:r>
      <w:r w:rsidRPr="00DA0E5B">
        <w:rPr>
          <w:spacing w:val="1"/>
          <w:sz w:val="24"/>
          <w:szCs w:val="24"/>
        </w:rPr>
        <w:t xml:space="preserve"> </w:t>
      </w:r>
      <w:r w:rsidRPr="00DA0E5B">
        <w:rPr>
          <w:sz w:val="24"/>
          <w:szCs w:val="24"/>
        </w:rPr>
        <w:t>группах</w:t>
      </w:r>
      <w:r w:rsidRPr="00DA0E5B">
        <w:rPr>
          <w:spacing w:val="1"/>
          <w:sz w:val="24"/>
          <w:szCs w:val="24"/>
        </w:rPr>
        <w:t xml:space="preserve"> </w:t>
      </w:r>
      <w:r w:rsidRPr="00DA0E5B">
        <w:rPr>
          <w:sz w:val="24"/>
          <w:szCs w:val="24"/>
        </w:rPr>
        <w:t>компенсирующей</w:t>
      </w:r>
      <w:r w:rsidRPr="00DA0E5B">
        <w:rPr>
          <w:spacing w:val="1"/>
          <w:sz w:val="24"/>
          <w:szCs w:val="24"/>
        </w:rPr>
        <w:t xml:space="preserve"> </w:t>
      </w:r>
      <w:r w:rsidRPr="00DA0E5B">
        <w:rPr>
          <w:sz w:val="24"/>
          <w:szCs w:val="24"/>
        </w:rPr>
        <w:t>направленности</w:t>
      </w:r>
      <w:r w:rsidRPr="00DA0E5B">
        <w:rPr>
          <w:spacing w:val="1"/>
          <w:sz w:val="24"/>
          <w:szCs w:val="24"/>
        </w:rPr>
        <w:t xml:space="preserve"> </w:t>
      </w:r>
      <w:r w:rsidRPr="00DA0E5B">
        <w:rPr>
          <w:sz w:val="24"/>
          <w:szCs w:val="24"/>
        </w:rPr>
        <w:t>организованная</w:t>
      </w:r>
      <w:r w:rsidRPr="00DA0E5B">
        <w:rPr>
          <w:spacing w:val="1"/>
          <w:sz w:val="24"/>
          <w:szCs w:val="24"/>
        </w:rPr>
        <w:t xml:space="preserve"> </w:t>
      </w:r>
      <w:r w:rsidRPr="00DA0E5B">
        <w:rPr>
          <w:sz w:val="24"/>
          <w:szCs w:val="24"/>
        </w:rPr>
        <w:t>образовательная</w:t>
      </w:r>
      <w:r w:rsidRPr="00DA0E5B">
        <w:rPr>
          <w:spacing w:val="1"/>
          <w:sz w:val="24"/>
          <w:szCs w:val="24"/>
        </w:rPr>
        <w:t xml:space="preserve"> </w:t>
      </w:r>
      <w:r w:rsidRPr="00DA0E5B">
        <w:rPr>
          <w:sz w:val="24"/>
          <w:szCs w:val="24"/>
        </w:rPr>
        <w:t>деятельность</w:t>
      </w:r>
      <w:r w:rsidRPr="00DA0E5B">
        <w:rPr>
          <w:spacing w:val="1"/>
          <w:sz w:val="24"/>
          <w:szCs w:val="24"/>
        </w:rPr>
        <w:t xml:space="preserve"> </w:t>
      </w:r>
      <w:r w:rsidRPr="00DA0E5B">
        <w:rPr>
          <w:sz w:val="24"/>
          <w:szCs w:val="24"/>
        </w:rPr>
        <w:t>проводится</w:t>
      </w:r>
      <w:r w:rsidRPr="00DA0E5B">
        <w:rPr>
          <w:spacing w:val="1"/>
          <w:sz w:val="24"/>
          <w:szCs w:val="24"/>
        </w:rPr>
        <w:t xml:space="preserve"> </w:t>
      </w:r>
      <w:r w:rsidRPr="00DA0E5B">
        <w:rPr>
          <w:sz w:val="24"/>
          <w:szCs w:val="24"/>
        </w:rPr>
        <w:t>по</w:t>
      </w:r>
      <w:r w:rsidRPr="00DA0E5B">
        <w:rPr>
          <w:spacing w:val="1"/>
          <w:sz w:val="24"/>
          <w:szCs w:val="24"/>
        </w:rPr>
        <w:t xml:space="preserve"> </w:t>
      </w:r>
      <w:r w:rsidRPr="00DA0E5B">
        <w:rPr>
          <w:sz w:val="24"/>
          <w:szCs w:val="24"/>
        </w:rPr>
        <w:t>подгруппам</w:t>
      </w:r>
      <w:r w:rsidRPr="00DA0E5B">
        <w:rPr>
          <w:spacing w:val="1"/>
          <w:sz w:val="24"/>
          <w:szCs w:val="24"/>
        </w:rPr>
        <w:t xml:space="preserve"> </w:t>
      </w:r>
      <w:r w:rsidRPr="00DA0E5B">
        <w:rPr>
          <w:sz w:val="24"/>
          <w:szCs w:val="24"/>
        </w:rPr>
        <w:t>(5-7</w:t>
      </w:r>
      <w:r w:rsidRPr="00DA0E5B">
        <w:rPr>
          <w:spacing w:val="1"/>
          <w:sz w:val="24"/>
          <w:szCs w:val="24"/>
        </w:rPr>
        <w:t xml:space="preserve"> </w:t>
      </w:r>
      <w:r w:rsidRPr="00DA0E5B">
        <w:rPr>
          <w:sz w:val="24"/>
          <w:szCs w:val="24"/>
        </w:rPr>
        <w:t>детей),</w:t>
      </w:r>
      <w:r w:rsidRPr="00DA0E5B">
        <w:rPr>
          <w:spacing w:val="1"/>
          <w:sz w:val="24"/>
          <w:szCs w:val="24"/>
        </w:rPr>
        <w:t xml:space="preserve"> </w:t>
      </w:r>
      <w:r w:rsidRPr="00DA0E5B">
        <w:rPr>
          <w:sz w:val="24"/>
          <w:szCs w:val="24"/>
        </w:rPr>
        <w:t>малыми</w:t>
      </w:r>
      <w:r w:rsidRPr="00DA0E5B">
        <w:rPr>
          <w:spacing w:val="1"/>
          <w:sz w:val="24"/>
          <w:szCs w:val="24"/>
        </w:rPr>
        <w:t xml:space="preserve"> </w:t>
      </w:r>
      <w:r w:rsidRPr="00DA0E5B">
        <w:rPr>
          <w:sz w:val="24"/>
          <w:szCs w:val="24"/>
        </w:rPr>
        <w:t>подгруппами</w:t>
      </w:r>
      <w:r w:rsidRPr="00DA0E5B">
        <w:rPr>
          <w:spacing w:val="1"/>
          <w:sz w:val="24"/>
          <w:szCs w:val="24"/>
        </w:rPr>
        <w:t xml:space="preserve"> </w:t>
      </w:r>
      <w:r w:rsidRPr="00DA0E5B">
        <w:rPr>
          <w:sz w:val="24"/>
          <w:szCs w:val="24"/>
        </w:rPr>
        <w:t>(2-3</w:t>
      </w:r>
      <w:r w:rsidRPr="00DA0E5B">
        <w:rPr>
          <w:spacing w:val="1"/>
          <w:sz w:val="24"/>
          <w:szCs w:val="24"/>
        </w:rPr>
        <w:t xml:space="preserve"> </w:t>
      </w:r>
      <w:r w:rsidRPr="00DA0E5B">
        <w:rPr>
          <w:sz w:val="24"/>
          <w:szCs w:val="24"/>
        </w:rPr>
        <w:t>ребенка)</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индивидуально.</w:t>
      </w:r>
      <w:r w:rsidRPr="00DA0E5B">
        <w:rPr>
          <w:spacing w:val="60"/>
          <w:sz w:val="24"/>
          <w:szCs w:val="24"/>
        </w:rPr>
        <w:t xml:space="preserve"> </w:t>
      </w:r>
      <w:r w:rsidRPr="00DA0E5B">
        <w:rPr>
          <w:sz w:val="24"/>
          <w:szCs w:val="24"/>
        </w:rPr>
        <w:t>Организованная</w:t>
      </w:r>
      <w:r w:rsidRPr="00DA0E5B">
        <w:rPr>
          <w:spacing w:val="61"/>
          <w:sz w:val="24"/>
          <w:szCs w:val="24"/>
        </w:rPr>
        <w:t xml:space="preserve"> </w:t>
      </w:r>
      <w:r w:rsidRPr="00DA0E5B">
        <w:rPr>
          <w:sz w:val="24"/>
          <w:szCs w:val="24"/>
        </w:rPr>
        <w:t>образовательная</w:t>
      </w:r>
      <w:r w:rsidRPr="00DA0E5B">
        <w:rPr>
          <w:spacing w:val="61"/>
          <w:sz w:val="24"/>
          <w:szCs w:val="24"/>
        </w:rPr>
        <w:t xml:space="preserve"> </w:t>
      </w:r>
      <w:r w:rsidRPr="00DA0E5B">
        <w:rPr>
          <w:sz w:val="24"/>
          <w:szCs w:val="24"/>
        </w:rPr>
        <w:t>деятельность</w:t>
      </w:r>
      <w:r w:rsidRPr="00DA0E5B">
        <w:rPr>
          <w:spacing w:val="59"/>
          <w:sz w:val="24"/>
          <w:szCs w:val="24"/>
        </w:rPr>
        <w:t xml:space="preserve"> </w:t>
      </w:r>
      <w:r w:rsidRPr="00DA0E5B">
        <w:rPr>
          <w:sz w:val="24"/>
          <w:szCs w:val="24"/>
        </w:rPr>
        <w:t>по</w:t>
      </w:r>
      <w:r w:rsidRPr="00DA0E5B">
        <w:rPr>
          <w:spacing w:val="70"/>
          <w:sz w:val="24"/>
          <w:szCs w:val="24"/>
        </w:rPr>
        <w:t xml:space="preserve"> </w:t>
      </w:r>
      <w:r w:rsidRPr="00DA0E5B">
        <w:rPr>
          <w:sz w:val="24"/>
          <w:szCs w:val="24"/>
        </w:rPr>
        <w:t>развитию</w:t>
      </w:r>
    </w:p>
    <w:p w:rsidR="001A08CE" w:rsidRPr="00DA0E5B" w:rsidRDefault="001A08CE" w:rsidP="00DA0E5B">
      <w:pPr>
        <w:pStyle w:val="a7"/>
        <w:spacing w:before="67" w:line="276" w:lineRule="auto"/>
        <w:ind w:right="275" w:firstLine="0"/>
        <w:rPr>
          <w:sz w:val="24"/>
          <w:szCs w:val="24"/>
        </w:rPr>
      </w:pPr>
      <w:r w:rsidRPr="00DA0E5B">
        <w:rPr>
          <w:sz w:val="24"/>
          <w:szCs w:val="24"/>
        </w:rPr>
        <w:t>музыкальности и физической культуре проводятся со всей группой. Количество и</w:t>
      </w:r>
      <w:r w:rsidRPr="00DA0E5B">
        <w:rPr>
          <w:spacing w:val="1"/>
          <w:sz w:val="24"/>
          <w:szCs w:val="24"/>
        </w:rPr>
        <w:t xml:space="preserve"> </w:t>
      </w:r>
      <w:r w:rsidRPr="00DA0E5B">
        <w:rPr>
          <w:sz w:val="24"/>
          <w:szCs w:val="24"/>
        </w:rPr>
        <w:t>продолжительность,</w:t>
      </w:r>
      <w:r w:rsidRPr="00DA0E5B">
        <w:rPr>
          <w:spacing w:val="-5"/>
          <w:sz w:val="24"/>
          <w:szCs w:val="24"/>
        </w:rPr>
        <w:t xml:space="preserve"> </w:t>
      </w:r>
      <w:r w:rsidRPr="00DA0E5B">
        <w:rPr>
          <w:sz w:val="24"/>
          <w:szCs w:val="24"/>
        </w:rPr>
        <w:t>время</w:t>
      </w:r>
      <w:r w:rsidRPr="00DA0E5B">
        <w:rPr>
          <w:spacing w:val="-4"/>
          <w:sz w:val="24"/>
          <w:szCs w:val="24"/>
        </w:rPr>
        <w:t xml:space="preserve"> </w:t>
      </w:r>
      <w:r w:rsidRPr="00DA0E5B">
        <w:rPr>
          <w:sz w:val="24"/>
          <w:szCs w:val="24"/>
        </w:rPr>
        <w:t>проведения</w:t>
      </w:r>
      <w:r w:rsidRPr="00DA0E5B">
        <w:rPr>
          <w:spacing w:val="-1"/>
          <w:sz w:val="24"/>
          <w:szCs w:val="24"/>
        </w:rPr>
        <w:t xml:space="preserve"> </w:t>
      </w:r>
      <w:r w:rsidRPr="00DA0E5B">
        <w:rPr>
          <w:sz w:val="24"/>
          <w:szCs w:val="24"/>
        </w:rPr>
        <w:t>соответствуют</w:t>
      </w:r>
      <w:r w:rsidRPr="00DA0E5B">
        <w:rPr>
          <w:spacing w:val="-2"/>
          <w:sz w:val="24"/>
          <w:szCs w:val="24"/>
        </w:rPr>
        <w:t xml:space="preserve"> </w:t>
      </w:r>
      <w:r w:rsidRPr="00DA0E5B">
        <w:rPr>
          <w:sz w:val="24"/>
          <w:szCs w:val="24"/>
        </w:rPr>
        <w:t>требованиям</w:t>
      </w:r>
      <w:r w:rsidRPr="00DA0E5B">
        <w:rPr>
          <w:spacing w:val="-1"/>
          <w:sz w:val="24"/>
          <w:szCs w:val="24"/>
        </w:rPr>
        <w:t xml:space="preserve"> </w:t>
      </w:r>
      <w:r w:rsidRPr="00DA0E5B">
        <w:rPr>
          <w:sz w:val="24"/>
          <w:szCs w:val="24"/>
        </w:rPr>
        <w:t>СанПин.</w:t>
      </w:r>
    </w:p>
    <w:p w:rsidR="001A08CE" w:rsidRPr="00DA0E5B" w:rsidRDefault="001A08CE" w:rsidP="00DA0E5B">
      <w:pPr>
        <w:pStyle w:val="a7"/>
        <w:spacing w:line="276" w:lineRule="auto"/>
        <w:ind w:right="266"/>
        <w:rPr>
          <w:sz w:val="24"/>
          <w:szCs w:val="24"/>
        </w:rPr>
      </w:pPr>
      <w:r w:rsidRPr="00DA0E5B">
        <w:rPr>
          <w:sz w:val="24"/>
          <w:szCs w:val="24"/>
        </w:rPr>
        <w:t>Вся</w:t>
      </w:r>
      <w:r w:rsidRPr="00DA0E5B">
        <w:rPr>
          <w:spacing w:val="1"/>
          <w:sz w:val="24"/>
          <w:szCs w:val="24"/>
        </w:rPr>
        <w:t xml:space="preserve"> </w:t>
      </w:r>
      <w:r w:rsidRPr="00DA0E5B">
        <w:rPr>
          <w:sz w:val="24"/>
          <w:szCs w:val="24"/>
        </w:rPr>
        <w:t>психолого-педагогическая</w:t>
      </w:r>
      <w:r w:rsidRPr="00DA0E5B">
        <w:rPr>
          <w:spacing w:val="1"/>
          <w:sz w:val="24"/>
          <w:szCs w:val="24"/>
        </w:rPr>
        <w:t xml:space="preserve"> </w:t>
      </w:r>
      <w:r w:rsidRPr="00DA0E5B">
        <w:rPr>
          <w:sz w:val="24"/>
          <w:szCs w:val="24"/>
        </w:rPr>
        <w:t>работа</w:t>
      </w:r>
      <w:r w:rsidRPr="00DA0E5B">
        <w:rPr>
          <w:spacing w:val="1"/>
          <w:sz w:val="24"/>
          <w:szCs w:val="24"/>
        </w:rPr>
        <w:t xml:space="preserve"> </w:t>
      </w:r>
      <w:r w:rsidRPr="00DA0E5B">
        <w:rPr>
          <w:sz w:val="24"/>
          <w:szCs w:val="24"/>
        </w:rPr>
        <w:t>ДО</w:t>
      </w:r>
      <w:r w:rsidRPr="00DA0E5B">
        <w:rPr>
          <w:spacing w:val="1"/>
          <w:sz w:val="24"/>
          <w:szCs w:val="24"/>
        </w:rPr>
        <w:t xml:space="preserve"> </w:t>
      </w:r>
      <w:r w:rsidRPr="00DA0E5B">
        <w:rPr>
          <w:sz w:val="24"/>
          <w:szCs w:val="24"/>
        </w:rPr>
        <w:t>строится</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учетом</w:t>
      </w:r>
      <w:r w:rsidRPr="00DA0E5B">
        <w:rPr>
          <w:spacing w:val="1"/>
          <w:sz w:val="24"/>
          <w:szCs w:val="24"/>
        </w:rPr>
        <w:t xml:space="preserve"> </w:t>
      </w:r>
      <w:r w:rsidRPr="00DA0E5B">
        <w:rPr>
          <w:sz w:val="24"/>
          <w:szCs w:val="24"/>
        </w:rPr>
        <w:t>принципа</w:t>
      </w:r>
      <w:r w:rsidRPr="00DA0E5B">
        <w:rPr>
          <w:spacing w:val="-67"/>
          <w:sz w:val="24"/>
          <w:szCs w:val="24"/>
        </w:rPr>
        <w:t xml:space="preserve"> </w:t>
      </w:r>
      <w:r w:rsidRPr="00DA0E5B">
        <w:rPr>
          <w:sz w:val="24"/>
          <w:szCs w:val="24"/>
        </w:rPr>
        <w:t>интеграции</w:t>
      </w:r>
      <w:r w:rsidRPr="00DA0E5B">
        <w:rPr>
          <w:spacing w:val="1"/>
          <w:sz w:val="24"/>
          <w:szCs w:val="24"/>
        </w:rPr>
        <w:t xml:space="preserve"> </w:t>
      </w:r>
      <w:r w:rsidRPr="00DA0E5B">
        <w:rPr>
          <w:sz w:val="24"/>
          <w:szCs w:val="24"/>
        </w:rPr>
        <w:t>образовательных</w:t>
      </w:r>
      <w:r w:rsidRPr="00DA0E5B">
        <w:rPr>
          <w:spacing w:val="1"/>
          <w:sz w:val="24"/>
          <w:szCs w:val="24"/>
        </w:rPr>
        <w:t xml:space="preserve"> </w:t>
      </w:r>
      <w:r w:rsidRPr="00DA0E5B">
        <w:rPr>
          <w:sz w:val="24"/>
          <w:szCs w:val="24"/>
        </w:rPr>
        <w:t>областей</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соответствии</w:t>
      </w:r>
      <w:r w:rsidRPr="00DA0E5B">
        <w:rPr>
          <w:spacing w:val="1"/>
          <w:sz w:val="24"/>
          <w:szCs w:val="24"/>
        </w:rPr>
        <w:t xml:space="preserve"> </w:t>
      </w:r>
      <w:r w:rsidRPr="00DA0E5B">
        <w:rPr>
          <w:sz w:val="24"/>
          <w:szCs w:val="24"/>
        </w:rPr>
        <w:t>с</w:t>
      </w:r>
      <w:r w:rsidRPr="00DA0E5B">
        <w:rPr>
          <w:spacing w:val="71"/>
          <w:sz w:val="24"/>
          <w:szCs w:val="24"/>
        </w:rPr>
        <w:t xml:space="preserve"> </w:t>
      </w:r>
      <w:r w:rsidRPr="00DA0E5B">
        <w:rPr>
          <w:sz w:val="24"/>
          <w:szCs w:val="24"/>
        </w:rPr>
        <w:t>возрастными</w:t>
      </w:r>
      <w:r w:rsidRPr="00DA0E5B">
        <w:rPr>
          <w:spacing w:val="1"/>
          <w:sz w:val="24"/>
          <w:szCs w:val="24"/>
        </w:rPr>
        <w:t xml:space="preserve"> </w:t>
      </w:r>
      <w:r w:rsidRPr="00DA0E5B">
        <w:rPr>
          <w:sz w:val="24"/>
          <w:szCs w:val="24"/>
        </w:rPr>
        <w:t>возможностями</w:t>
      </w:r>
      <w:r w:rsidRPr="00DA0E5B">
        <w:rPr>
          <w:spacing w:val="-3"/>
          <w:sz w:val="24"/>
          <w:szCs w:val="24"/>
        </w:rPr>
        <w:t xml:space="preserve"> </w:t>
      </w:r>
      <w:r w:rsidRPr="00DA0E5B">
        <w:rPr>
          <w:sz w:val="24"/>
          <w:szCs w:val="24"/>
        </w:rPr>
        <w:t>и</w:t>
      </w:r>
      <w:r w:rsidRPr="00DA0E5B">
        <w:rPr>
          <w:spacing w:val="-2"/>
          <w:sz w:val="24"/>
          <w:szCs w:val="24"/>
        </w:rPr>
        <w:t xml:space="preserve"> </w:t>
      </w:r>
      <w:r w:rsidRPr="00DA0E5B">
        <w:rPr>
          <w:sz w:val="24"/>
          <w:szCs w:val="24"/>
        </w:rPr>
        <w:t>индивидуальными</w:t>
      </w:r>
      <w:r w:rsidRPr="00DA0E5B">
        <w:rPr>
          <w:spacing w:val="-2"/>
          <w:sz w:val="24"/>
          <w:szCs w:val="24"/>
        </w:rPr>
        <w:t xml:space="preserve"> </w:t>
      </w:r>
      <w:r w:rsidRPr="00DA0E5B">
        <w:rPr>
          <w:sz w:val="24"/>
          <w:szCs w:val="24"/>
        </w:rPr>
        <w:t>особенностями</w:t>
      </w:r>
      <w:r w:rsidRPr="00DA0E5B">
        <w:rPr>
          <w:spacing w:val="-2"/>
          <w:sz w:val="24"/>
          <w:szCs w:val="24"/>
        </w:rPr>
        <w:t xml:space="preserve"> </w:t>
      </w:r>
      <w:r w:rsidRPr="00DA0E5B">
        <w:rPr>
          <w:sz w:val="24"/>
          <w:szCs w:val="24"/>
        </w:rPr>
        <w:t>воспитанников</w:t>
      </w:r>
      <w:r w:rsidRPr="00DA0E5B">
        <w:rPr>
          <w:spacing w:val="-3"/>
          <w:sz w:val="24"/>
          <w:szCs w:val="24"/>
        </w:rPr>
        <w:t xml:space="preserve"> </w:t>
      </w:r>
      <w:r w:rsidRPr="00DA0E5B">
        <w:rPr>
          <w:sz w:val="24"/>
          <w:szCs w:val="24"/>
        </w:rPr>
        <w:t>с</w:t>
      </w:r>
      <w:r w:rsidRPr="00DA0E5B">
        <w:rPr>
          <w:spacing w:val="-1"/>
          <w:sz w:val="24"/>
          <w:szCs w:val="24"/>
        </w:rPr>
        <w:t xml:space="preserve"> </w:t>
      </w:r>
      <w:r w:rsidRPr="00DA0E5B">
        <w:rPr>
          <w:sz w:val="24"/>
          <w:szCs w:val="24"/>
        </w:rPr>
        <w:t>ЗПР.</w:t>
      </w:r>
    </w:p>
    <w:p w:rsidR="001A08CE" w:rsidRPr="00DA0E5B" w:rsidRDefault="001A08CE" w:rsidP="00DA0E5B">
      <w:pPr>
        <w:pStyle w:val="a7"/>
        <w:spacing w:line="276" w:lineRule="auto"/>
        <w:ind w:right="262"/>
        <w:rPr>
          <w:sz w:val="24"/>
          <w:szCs w:val="24"/>
        </w:rPr>
      </w:pPr>
      <w:r w:rsidRPr="00DA0E5B">
        <w:rPr>
          <w:sz w:val="24"/>
          <w:szCs w:val="24"/>
        </w:rPr>
        <w:t>Ведущим</w:t>
      </w:r>
      <w:r w:rsidRPr="00DA0E5B">
        <w:rPr>
          <w:spacing w:val="1"/>
          <w:sz w:val="24"/>
          <w:szCs w:val="24"/>
        </w:rPr>
        <w:t xml:space="preserve"> </w:t>
      </w:r>
      <w:r w:rsidRPr="00DA0E5B">
        <w:rPr>
          <w:sz w:val="24"/>
          <w:szCs w:val="24"/>
        </w:rPr>
        <w:t>специалистом</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группе</w:t>
      </w:r>
      <w:r w:rsidRPr="00DA0E5B">
        <w:rPr>
          <w:spacing w:val="1"/>
          <w:sz w:val="24"/>
          <w:szCs w:val="24"/>
        </w:rPr>
        <w:t xml:space="preserve"> </w:t>
      </w:r>
      <w:r w:rsidRPr="00DA0E5B">
        <w:rPr>
          <w:sz w:val="24"/>
          <w:szCs w:val="24"/>
        </w:rPr>
        <w:t>для</w:t>
      </w:r>
      <w:r w:rsidRPr="00DA0E5B">
        <w:rPr>
          <w:spacing w:val="1"/>
          <w:sz w:val="24"/>
          <w:szCs w:val="24"/>
        </w:rPr>
        <w:t xml:space="preserve"> </w:t>
      </w:r>
      <w:r w:rsidRPr="00DA0E5B">
        <w:rPr>
          <w:sz w:val="24"/>
          <w:szCs w:val="24"/>
        </w:rPr>
        <w:t>детей</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ЗПР</w:t>
      </w:r>
      <w:r w:rsidRPr="00DA0E5B">
        <w:rPr>
          <w:spacing w:val="1"/>
          <w:sz w:val="24"/>
          <w:szCs w:val="24"/>
        </w:rPr>
        <w:t xml:space="preserve"> </w:t>
      </w:r>
      <w:r w:rsidRPr="00DA0E5B">
        <w:rPr>
          <w:sz w:val="24"/>
          <w:szCs w:val="24"/>
        </w:rPr>
        <w:t>является</w:t>
      </w:r>
      <w:r w:rsidRPr="00DA0E5B">
        <w:rPr>
          <w:spacing w:val="1"/>
          <w:sz w:val="24"/>
          <w:szCs w:val="24"/>
        </w:rPr>
        <w:t xml:space="preserve"> </w:t>
      </w:r>
      <w:r w:rsidRPr="00DA0E5B">
        <w:rPr>
          <w:sz w:val="24"/>
          <w:szCs w:val="24"/>
        </w:rPr>
        <w:t>учитель-</w:t>
      </w:r>
      <w:r w:rsidRPr="00DA0E5B">
        <w:rPr>
          <w:spacing w:val="1"/>
          <w:sz w:val="24"/>
          <w:szCs w:val="24"/>
        </w:rPr>
        <w:t xml:space="preserve"> </w:t>
      </w:r>
      <w:r w:rsidRPr="00DA0E5B">
        <w:rPr>
          <w:sz w:val="24"/>
          <w:szCs w:val="24"/>
        </w:rPr>
        <w:t>дефектолог.</w:t>
      </w:r>
      <w:r w:rsidRPr="00DA0E5B">
        <w:rPr>
          <w:spacing w:val="1"/>
          <w:sz w:val="24"/>
          <w:szCs w:val="24"/>
        </w:rPr>
        <w:t xml:space="preserve"> </w:t>
      </w:r>
      <w:r w:rsidRPr="00DA0E5B">
        <w:rPr>
          <w:sz w:val="24"/>
          <w:szCs w:val="24"/>
        </w:rPr>
        <w:t>Коррекционная работа осуществляется</w:t>
      </w:r>
      <w:r w:rsidRPr="00DA0E5B">
        <w:rPr>
          <w:spacing w:val="1"/>
          <w:sz w:val="24"/>
          <w:szCs w:val="24"/>
        </w:rPr>
        <w:t xml:space="preserve"> </w:t>
      </w:r>
      <w:r w:rsidRPr="00DA0E5B">
        <w:rPr>
          <w:sz w:val="24"/>
          <w:szCs w:val="24"/>
        </w:rPr>
        <w:t>учителем-дефектологом через</w:t>
      </w:r>
      <w:r w:rsidRPr="00DA0E5B">
        <w:rPr>
          <w:spacing w:val="1"/>
          <w:sz w:val="24"/>
          <w:szCs w:val="24"/>
        </w:rPr>
        <w:t xml:space="preserve"> </w:t>
      </w:r>
      <w:r w:rsidRPr="00DA0E5B">
        <w:rPr>
          <w:sz w:val="24"/>
          <w:szCs w:val="24"/>
        </w:rPr>
        <w:t>подгрупповую</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индивидуальную</w:t>
      </w:r>
      <w:r w:rsidRPr="00DA0E5B">
        <w:rPr>
          <w:spacing w:val="1"/>
          <w:sz w:val="24"/>
          <w:szCs w:val="24"/>
        </w:rPr>
        <w:t xml:space="preserve"> </w:t>
      </w:r>
      <w:r w:rsidRPr="00DA0E5B">
        <w:rPr>
          <w:sz w:val="24"/>
          <w:szCs w:val="24"/>
        </w:rPr>
        <w:t>работу</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соответствии</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учебным</w:t>
      </w:r>
      <w:r w:rsidRPr="00DA0E5B">
        <w:rPr>
          <w:spacing w:val="1"/>
          <w:sz w:val="24"/>
          <w:szCs w:val="24"/>
        </w:rPr>
        <w:t xml:space="preserve"> </w:t>
      </w:r>
      <w:r w:rsidRPr="00DA0E5B">
        <w:rPr>
          <w:sz w:val="24"/>
          <w:szCs w:val="24"/>
        </w:rPr>
        <w:t>планом</w:t>
      </w:r>
      <w:r w:rsidRPr="00DA0E5B">
        <w:rPr>
          <w:spacing w:val="70"/>
          <w:sz w:val="24"/>
          <w:szCs w:val="24"/>
        </w:rPr>
        <w:t xml:space="preserve"> </w:t>
      </w:r>
      <w:r w:rsidRPr="00DA0E5B">
        <w:rPr>
          <w:sz w:val="24"/>
          <w:szCs w:val="24"/>
        </w:rPr>
        <w:t>и</w:t>
      </w:r>
      <w:r w:rsidRPr="00DA0E5B">
        <w:rPr>
          <w:spacing w:val="1"/>
          <w:sz w:val="24"/>
          <w:szCs w:val="24"/>
        </w:rPr>
        <w:t xml:space="preserve"> </w:t>
      </w:r>
      <w:r w:rsidRPr="00DA0E5B">
        <w:rPr>
          <w:sz w:val="24"/>
          <w:szCs w:val="24"/>
        </w:rPr>
        <w:t>планом специалиста. В реализации задач образовательной программы участвуют</w:t>
      </w:r>
      <w:r w:rsidRPr="00DA0E5B">
        <w:rPr>
          <w:spacing w:val="1"/>
          <w:sz w:val="24"/>
          <w:szCs w:val="24"/>
        </w:rPr>
        <w:t xml:space="preserve"> </w:t>
      </w:r>
      <w:r w:rsidRPr="00DA0E5B">
        <w:rPr>
          <w:sz w:val="24"/>
          <w:szCs w:val="24"/>
        </w:rPr>
        <w:t>также</w:t>
      </w:r>
      <w:r w:rsidRPr="00DA0E5B">
        <w:rPr>
          <w:spacing w:val="1"/>
          <w:sz w:val="24"/>
          <w:szCs w:val="24"/>
        </w:rPr>
        <w:t xml:space="preserve"> </w:t>
      </w:r>
      <w:r w:rsidRPr="00DA0E5B">
        <w:rPr>
          <w:sz w:val="24"/>
          <w:szCs w:val="24"/>
        </w:rPr>
        <w:t>педагог-психолог,</w:t>
      </w:r>
      <w:r w:rsidRPr="00DA0E5B">
        <w:rPr>
          <w:spacing w:val="1"/>
          <w:sz w:val="24"/>
          <w:szCs w:val="24"/>
        </w:rPr>
        <w:t xml:space="preserve"> </w:t>
      </w:r>
      <w:r w:rsidRPr="00DA0E5B">
        <w:rPr>
          <w:sz w:val="24"/>
          <w:szCs w:val="24"/>
        </w:rPr>
        <w:t>учитель-логопед,</w:t>
      </w:r>
      <w:r w:rsidRPr="00DA0E5B">
        <w:rPr>
          <w:spacing w:val="1"/>
          <w:sz w:val="24"/>
          <w:szCs w:val="24"/>
        </w:rPr>
        <w:t xml:space="preserve"> </w:t>
      </w:r>
      <w:r w:rsidRPr="00DA0E5B">
        <w:rPr>
          <w:sz w:val="24"/>
          <w:szCs w:val="24"/>
        </w:rPr>
        <w:t>воспитатель.</w:t>
      </w:r>
      <w:r w:rsidRPr="00DA0E5B">
        <w:rPr>
          <w:spacing w:val="1"/>
          <w:sz w:val="24"/>
          <w:szCs w:val="24"/>
        </w:rPr>
        <w:t xml:space="preserve"> </w:t>
      </w:r>
      <w:r w:rsidRPr="00DA0E5B">
        <w:rPr>
          <w:sz w:val="24"/>
          <w:szCs w:val="24"/>
        </w:rPr>
        <w:t>Специалисты</w:t>
      </w:r>
      <w:r w:rsidRPr="00DA0E5B">
        <w:rPr>
          <w:spacing w:val="1"/>
          <w:sz w:val="24"/>
          <w:szCs w:val="24"/>
        </w:rPr>
        <w:t xml:space="preserve"> </w:t>
      </w:r>
      <w:r w:rsidRPr="00DA0E5B">
        <w:rPr>
          <w:sz w:val="24"/>
          <w:szCs w:val="24"/>
        </w:rPr>
        <w:t>помогают</w:t>
      </w:r>
      <w:r w:rsidRPr="00DA0E5B">
        <w:rPr>
          <w:spacing w:val="1"/>
          <w:sz w:val="24"/>
          <w:szCs w:val="24"/>
        </w:rPr>
        <w:t xml:space="preserve"> </w:t>
      </w:r>
      <w:r w:rsidRPr="00DA0E5B">
        <w:rPr>
          <w:sz w:val="24"/>
          <w:szCs w:val="24"/>
        </w:rPr>
        <w:t>воспитателям</w:t>
      </w:r>
      <w:r w:rsidRPr="00DA0E5B">
        <w:rPr>
          <w:spacing w:val="1"/>
          <w:sz w:val="24"/>
          <w:szCs w:val="24"/>
        </w:rPr>
        <w:t xml:space="preserve"> </w:t>
      </w:r>
      <w:r w:rsidRPr="00DA0E5B">
        <w:rPr>
          <w:sz w:val="24"/>
          <w:szCs w:val="24"/>
        </w:rPr>
        <w:t>выбрать</w:t>
      </w:r>
      <w:r w:rsidRPr="00DA0E5B">
        <w:rPr>
          <w:spacing w:val="1"/>
          <w:sz w:val="24"/>
          <w:szCs w:val="24"/>
        </w:rPr>
        <w:t xml:space="preserve"> </w:t>
      </w:r>
      <w:r w:rsidRPr="00DA0E5B">
        <w:rPr>
          <w:sz w:val="24"/>
          <w:szCs w:val="24"/>
        </w:rPr>
        <w:t>адекватные</w:t>
      </w:r>
      <w:r w:rsidRPr="00DA0E5B">
        <w:rPr>
          <w:spacing w:val="1"/>
          <w:sz w:val="24"/>
          <w:szCs w:val="24"/>
        </w:rPr>
        <w:t xml:space="preserve"> </w:t>
      </w:r>
      <w:r w:rsidRPr="00DA0E5B">
        <w:rPr>
          <w:sz w:val="24"/>
          <w:szCs w:val="24"/>
        </w:rPr>
        <w:t>методы</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приемы</w:t>
      </w:r>
      <w:r w:rsidRPr="00DA0E5B">
        <w:rPr>
          <w:spacing w:val="1"/>
          <w:sz w:val="24"/>
          <w:szCs w:val="24"/>
        </w:rPr>
        <w:t xml:space="preserve"> </w:t>
      </w:r>
      <w:r w:rsidRPr="00DA0E5B">
        <w:rPr>
          <w:sz w:val="24"/>
          <w:szCs w:val="24"/>
        </w:rPr>
        <w:t>работы</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учетом</w:t>
      </w:r>
      <w:r w:rsidRPr="00DA0E5B">
        <w:rPr>
          <w:spacing w:val="1"/>
          <w:sz w:val="24"/>
          <w:szCs w:val="24"/>
        </w:rPr>
        <w:t xml:space="preserve"> </w:t>
      </w:r>
      <w:r w:rsidRPr="00DA0E5B">
        <w:rPr>
          <w:sz w:val="24"/>
          <w:szCs w:val="24"/>
        </w:rPr>
        <w:t>индивидуальных особенностей и возможностей каждого ребенка на каждом этапе</w:t>
      </w:r>
      <w:r w:rsidRPr="00DA0E5B">
        <w:rPr>
          <w:spacing w:val="1"/>
          <w:sz w:val="24"/>
          <w:szCs w:val="24"/>
        </w:rPr>
        <w:t xml:space="preserve"> </w:t>
      </w:r>
      <w:r w:rsidRPr="00DA0E5B">
        <w:rPr>
          <w:sz w:val="24"/>
          <w:szCs w:val="24"/>
        </w:rPr>
        <w:t>коррекционного</w:t>
      </w:r>
      <w:r w:rsidRPr="00DA0E5B">
        <w:rPr>
          <w:spacing w:val="1"/>
          <w:sz w:val="24"/>
          <w:szCs w:val="24"/>
        </w:rPr>
        <w:t xml:space="preserve"> </w:t>
      </w:r>
      <w:r w:rsidRPr="00DA0E5B">
        <w:rPr>
          <w:sz w:val="24"/>
          <w:szCs w:val="24"/>
        </w:rPr>
        <w:t>воздействия.</w:t>
      </w:r>
      <w:r w:rsidRPr="00DA0E5B">
        <w:rPr>
          <w:spacing w:val="1"/>
          <w:sz w:val="24"/>
          <w:szCs w:val="24"/>
        </w:rPr>
        <w:t xml:space="preserve"> </w:t>
      </w:r>
      <w:r w:rsidRPr="00DA0E5B">
        <w:rPr>
          <w:sz w:val="24"/>
          <w:szCs w:val="24"/>
        </w:rPr>
        <w:t>Педагог-психолог</w:t>
      </w:r>
      <w:r w:rsidRPr="00DA0E5B">
        <w:rPr>
          <w:spacing w:val="1"/>
          <w:sz w:val="24"/>
          <w:szCs w:val="24"/>
        </w:rPr>
        <w:t xml:space="preserve"> </w:t>
      </w:r>
      <w:r w:rsidRPr="00DA0E5B">
        <w:rPr>
          <w:sz w:val="24"/>
          <w:szCs w:val="24"/>
        </w:rPr>
        <w:t>способствует</w:t>
      </w:r>
      <w:r w:rsidRPr="00DA0E5B">
        <w:rPr>
          <w:spacing w:val="1"/>
          <w:sz w:val="24"/>
          <w:szCs w:val="24"/>
        </w:rPr>
        <w:t xml:space="preserve"> </w:t>
      </w:r>
      <w:r w:rsidRPr="00DA0E5B">
        <w:rPr>
          <w:sz w:val="24"/>
          <w:szCs w:val="24"/>
        </w:rPr>
        <w:t>адаптации</w:t>
      </w:r>
      <w:r w:rsidRPr="00DA0E5B">
        <w:rPr>
          <w:spacing w:val="1"/>
          <w:sz w:val="24"/>
          <w:szCs w:val="24"/>
        </w:rPr>
        <w:t xml:space="preserve"> </w:t>
      </w:r>
      <w:r w:rsidRPr="00DA0E5B">
        <w:rPr>
          <w:sz w:val="24"/>
          <w:szCs w:val="24"/>
        </w:rPr>
        <w:t>и</w:t>
      </w:r>
      <w:r w:rsidRPr="00DA0E5B">
        <w:rPr>
          <w:spacing w:val="1"/>
          <w:sz w:val="24"/>
          <w:szCs w:val="24"/>
        </w:rPr>
        <w:t xml:space="preserve"> </w:t>
      </w:r>
      <w:r w:rsidRPr="00DA0E5B">
        <w:rPr>
          <w:sz w:val="24"/>
          <w:szCs w:val="24"/>
        </w:rPr>
        <w:t>социализации</w:t>
      </w:r>
      <w:r w:rsidRPr="00DA0E5B">
        <w:rPr>
          <w:spacing w:val="1"/>
          <w:sz w:val="24"/>
          <w:szCs w:val="24"/>
        </w:rPr>
        <w:t xml:space="preserve"> </w:t>
      </w:r>
      <w:r w:rsidRPr="00DA0E5B">
        <w:rPr>
          <w:sz w:val="24"/>
          <w:szCs w:val="24"/>
        </w:rPr>
        <w:t>детей</w:t>
      </w:r>
      <w:r w:rsidRPr="00DA0E5B">
        <w:rPr>
          <w:spacing w:val="1"/>
          <w:sz w:val="24"/>
          <w:szCs w:val="24"/>
        </w:rPr>
        <w:t xml:space="preserve"> </w:t>
      </w:r>
      <w:r w:rsidRPr="00DA0E5B">
        <w:rPr>
          <w:sz w:val="24"/>
          <w:szCs w:val="24"/>
        </w:rPr>
        <w:t>с</w:t>
      </w:r>
      <w:r w:rsidRPr="00DA0E5B">
        <w:rPr>
          <w:spacing w:val="1"/>
          <w:sz w:val="24"/>
          <w:szCs w:val="24"/>
        </w:rPr>
        <w:t xml:space="preserve"> </w:t>
      </w:r>
      <w:r w:rsidRPr="00DA0E5B">
        <w:rPr>
          <w:sz w:val="24"/>
          <w:szCs w:val="24"/>
        </w:rPr>
        <w:t>ОВЗ</w:t>
      </w:r>
      <w:r w:rsidRPr="00DA0E5B">
        <w:rPr>
          <w:spacing w:val="1"/>
          <w:sz w:val="24"/>
          <w:szCs w:val="24"/>
        </w:rPr>
        <w:t xml:space="preserve"> </w:t>
      </w:r>
      <w:r w:rsidRPr="00DA0E5B">
        <w:rPr>
          <w:sz w:val="24"/>
          <w:szCs w:val="24"/>
        </w:rPr>
        <w:t>в</w:t>
      </w:r>
      <w:r w:rsidRPr="00DA0E5B">
        <w:rPr>
          <w:spacing w:val="1"/>
          <w:sz w:val="24"/>
          <w:szCs w:val="24"/>
        </w:rPr>
        <w:t xml:space="preserve"> </w:t>
      </w:r>
      <w:r w:rsidRPr="00DA0E5B">
        <w:rPr>
          <w:sz w:val="24"/>
          <w:szCs w:val="24"/>
        </w:rPr>
        <w:t>условиях</w:t>
      </w:r>
      <w:r w:rsidRPr="00DA0E5B">
        <w:rPr>
          <w:spacing w:val="1"/>
          <w:sz w:val="24"/>
          <w:szCs w:val="24"/>
        </w:rPr>
        <w:t xml:space="preserve"> </w:t>
      </w:r>
      <w:r w:rsidRPr="00DA0E5B">
        <w:rPr>
          <w:sz w:val="24"/>
          <w:szCs w:val="24"/>
        </w:rPr>
        <w:t>детского</w:t>
      </w:r>
      <w:r w:rsidRPr="00DA0E5B">
        <w:rPr>
          <w:spacing w:val="1"/>
          <w:sz w:val="24"/>
          <w:szCs w:val="24"/>
        </w:rPr>
        <w:t xml:space="preserve"> </w:t>
      </w:r>
      <w:r w:rsidRPr="00DA0E5B">
        <w:rPr>
          <w:sz w:val="24"/>
          <w:szCs w:val="24"/>
        </w:rPr>
        <w:t>сада.</w:t>
      </w:r>
      <w:r w:rsidRPr="00DA0E5B">
        <w:rPr>
          <w:spacing w:val="1"/>
          <w:sz w:val="24"/>
          <w:szCs w:val="24"/>
        </w:rPr>
        <w:t xml:space="preserve"> </w:t>
      </w:r>
      <w:r w:rsidRPr="00DA0E5B">
        <w:rPr>
          <w:sz w:val="24"/>
          <w:szCs w:val="24"/>
        </w:rPr>
        <w:t>Достижение</w:t>
      </w:r>
      <w:r w:rsidRPr="00DA0E5B">
        <w:rPr>
          <w:spacing w:val="1"/>
          <w:sz w:val="24"/>
          <w:szCs w:val="24"/>
        </w:rPr>
        <w:t xml:space="preserve"> </w:t>
      </w:r>
      <w:r w:rsidRPr="00DA0E5B">
        <w:rPr>
          <w:sz w:val="24"/>
          <w:szCs w:val="24"/>
        </w:rPr>
        <w:t>планируемых</w:t>
      </w:r>
      <w:r w:rsidRPr="00DA0E5B">
        <w:rPr>
          <w:spacing w:val="-67"/>
          <w:sz w:val="24"/>
          <w:szCs w:val="24"/>
        </w:rPr>
        <w:t xml:space="preserve"> </w:t>
      </w:r>
      <w:r w:rsidRPr="00DA0E5B">
        <w:rPr>
          <w:sz w:val="24"/>
          <w:szCs w:val="24"/>
        </w:rPr>
        <w:t>Достижение</w:t>
      </w:r>
      <w:r w:rsidRPr="00DA0E5B">
        <w:rPr>
          <w:spacing w:val="1"/>
          <w:sz w:val="24"/>
          <w:szCs w:val="24"/>
        </w:rPr>
        <w:t xml:space="preserve"> </w:t>
      </w:r>
      <w:r w:rsidRPr="00DA0E5B">
        <w:rPr>
          <w:sz w:val="24"/>
          <w:szCs w:val="24"/>
        </w:rPr>
        <w:t>целевых</w:t>
      </w:r>
      <w:r w:rsidRPr="00DA0E5B">
        <w:rPr>
          <w:spacing w:val="1"/>
          <w:sz w:val="24"/>
          <w:szCs w:val="24"/>
        </w:rPr>
        <w:t xml:space="preserve"> </w:t>
      </w:r>
      <w:r w:rsidRPr="00DA0E5B">
        <w:rPr>
          <w:sz w:val="24"/>
          <w:szCs w:val="24"/>
        </w:rPr>
        <w:t>ориентиров</w:t>
      </w:r>
      <w:r w:rsidRPr="00DA0E5B">
        <w:rPr>
          <w:spacing w:val="1"/>
          <w:sz w:val="24"/>
          <w:szCs w:val="24"/>
        </w:rPr>
        <w:t xml:space="preserve"> </w:t>
      </w:r>
      <w:r w:rsidRPr="00DA0E5B">
        <w:rPr>
          <w:sz w:val="24"/>
          <w:szCs w:val="24"/>
        </w:rPr>
        <w:t>Программы</w:t>
      </w:r>
      <w:r w:rsidRPr="00DA0E5B">
        <w:rPr>
          <w:spacing w:val="1"/>
          <w:sz w:val="24"/>
          <w:szCs w:val="24"/>
        </w:rPr>
        <w:t xml:space="preserve"> </w:t>
      </w:r>
      <w:r w:rsidRPr="00DA0E5B">
        <w:rPr>
          <w:sz w:val="24"/>
          <w:szCs w:val="24"/>
        </w:rPr>
        <w:t>осуществляется</w:t>
      </w:r>
      <w:r w:rsidRPr="00DA0E5B">
        <w:rPr>
          <w:spacing w:val="1"/>
          <w:sz w:val="24"/>
          <w:szCs w:val="24"/>
        </w:rPr>
        <w:t xml:space="preserve"> </w:t>
      </w:r>
      <w:r w:rsidRPr="00DA0E5B">
        <w:rPr>
          <w:sz w:val="24"/>
          <w:szCs w:val="24"/>
        </w:rPr>
        <w:t>за</w:t>
      </w:r>
      <w:r w:rsidRPr="00DA0E5B">
        <w:rPr>
          <w:spacing w:val="1"/>
          <w:sz w:val="24"/>
          <w:szCs w:val="24"/>
        </w:rPr>
        <w:t xml:space="preserve"> </w:t>
      </w:r>
      <w:r w:rsidRPr="00DA0E5B">
        <w:rPr>
          <w:sz w:val="24"/>
          <w:szCs w:val="24"/>
        </w:rPr>
        <w:t>счет</w:t>
      </w:r>
      <w:r w:rsidRPr="00DA0E5B">
        <w:rPr>
          <w:spacing w:val="1"/>
          <w:sz w:val="24"/>
          <w:szCs w:val="24"/>
        </w:rPr>
        <w:t xml:space="preserve"> </w:t>
      </w:r>
      <w:r w:rsidRPr="00DA0E5B">
        <w:rPr>
          <w:sz w:val="24"/>
          <w:szCs w:val="24"/>
        </w:rPr>
        <w:t>взаимодействия всех участников педагогического процесса и в совместном решении</w:t>
      </w:r>
      <w:r w:rsidRPr="00DA0E5B">
        <w:rPr>
          <w:spacing w:val="-67"/>
          <w:sz w:val="24"/>
          <w:szCs w:val="24"/>
        </w:rPr>
        <w:t xml:space="preserve"> </w:t>
      </w:r>
      <w:r w:rsidRPr="00DA0E5B">
        <w:rPr>
          <w:sz w:val="24"/>
          <w:szCs w:val="24"/>
        </w:rPr>
        <w:t>образовательных,</w:t>
      </w:r>
      <w:r w:rsidRPr="00DA0E5B">
        <w:rPr>
          <w:spacing w:val="-2"/>
          <w:sz w:val="24"/>
          <w:szCs w:val="24"/>
        </w:rPr>
        <w:t xml:space="preserve"> </w:t>
      </w:r>
      <w:r w:rsidRPr="00DA0E5B">
        <w:rPr>
          <w:sz w:val="24"/>
          <w:szCs w:val="24"/>
        </w:rPr>
        <w:t>воспитательных и коррекционных задач.</w:t>
      </w:r>
    </w:p>
    <w:p w:rsidR="002D701C" w:rsidRPr="00DA0E5B" w:rsidRDefault="002D701C" w:rsidP="00DA0E5B">
      <w:pPr>
        <w:jc w:val="both"/>
        <w:rPr>
          <w:rFonts w:ascii="Times New Roman" w:hAnsi="Times New Roman" w:cs="Times New Roman"/>
          <w:b/>
          <w:bCs/>
          <w:sz w:val="24"/>
          <w:szCs w:val="24"/>
        </w:rPr>
      </w:pPr>
      <w:r w:rsidRPr="00DA0E5B">
        <w:rPr>
          <w:rFonts w:ascii="Times New Roman" w:hAnsi="Times New Roman" w:cs="Times New Roman"/>
          <w:b/>
          <w:bCs/>
          <w:sz w:val="24"/>
          <w:szCs w:val="24"/>
        </w:rPr>
        <w:t>План непосредственно образовательной деятельности на учебный год в старшей группе №4, №9 (5-6 лет) комбинированной направленности.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1418"/>
        <w:gridCol w:w="1134"/>
        <w:gridCol w:w="1276"/>
        <w:gridCol w:w="1559"/>
      </w:tblGrid>
      <w:tr w:rsidR="002D701C" w:rsidRPr="00DA0E5B" w:rsidTr="002D701C">
        <w:tc>
          <w:tcPr>
            <w:tcW w:w="1984" w:type="dxa"/>
            <w:vMerge w:val="restart"/>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Образовательная область</w:t>
            </w:r>
          </w:p>
        </w:tc>
        <w:tc>
          <w:tcPr>
            <w:tcW w:w="2268" w:type="dxa"/>
            <w:vMerge w:val="restart"/>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Вид детской деятельности</w:t>
            </w:r>
          </w:p>
        </w:tc>
        <w:tc>
          <w:tcPr>
            <w:tcW w:w="2552" w:type="dxa"/>
            <w:gridSpan w:val="2"/>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В неделю в содержании ННОД</w:t>
            </w:r>
            <w:r w:rsidRPr="00DA0E5B">
              <w:rPr>
                <w:rStyle w:val="affe"/>
                <w:rFonts w:ascii="Times New Roman" w:eastAsia="Century Schoolbook" w:hAnsi="Times New Roman" w:cs="Times New Roman"/>
                <w:sz w:val="24"/>
                <w:szCs w:val="24"/>
              </w:rPr>
              <w:footnoteReference w:id="1"/>
            </w:r>
          </w:p>
        </w:tc>
        <w:tc>
          <w:tcPr>
            <w:tcW w:w="2835" w:type="dxa"/>
            <w:gridSpan w:val="2"/>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В учебный год в содержании ННОД (33 недели по тематическому плану)</w:t>
            </w:r>
          </w:p>
        </w:tc>
      </w:tr>
      <w:tr w:rsidR="002D701C" w:rsidRPr="00DA0E5B" w:rsidTr="002D701C">
        <w:tc>
          <w:tcPr>
            <w:tcW w:w="1984" w:type="dxa"/>
            <w:vMerge/>
          </w:tcPr>
          <w:p w:rsidR="002D701C" w:rsidRPr="00DA0E5B" w:rsidRDefault="002D701C" w:rsidP="00DA0E5B">
            <w:pPr>
              <w:jc w:val="both"/>
              <w:rPr>
                <w:rFonts w:ascii="Times New Roman" w:hAnsi="Times New Roman" w:cs="Times New Roman"/>
                <w:sz w:val="24"/>
                <w:szCs w:val="24"/>
              </w:rPr>
            </w:pPr>
          </w:p>
        </w:tc>
        <w:tc>
          <w:tcPr>
            <w:tcW w:w="2268" w:type="dxa"/>
            <w:vMerge/>
          </w:tcPr>
          <w:p w:rsidR="002D701C" w:rsidRPr="00DA0E5B" w:rsidRDefault="002D701C" w:rsidP="00DA0E5B">
            <w:pPr>
              <w:jc w:val="both"/>
              <w:rPr>
                <w:rFonts w:ascii="Times New Roman" w:hAnsi="Times New Roman" w:cs="Times New Roman"/>
                <w:sz w:val="24"/>
                <w:szCs w:val="24"/>
              </w:rPr>
            </w:pPr>
          </w:p>
        </w:tc>
        <w:tc>
          <w:tcPr>
            <w:tcW w:w="1418"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Количество</w:t>
            </w:r>
          </w:p>
        </w:tc>
        <w:tc>
          <w:tcPr>
            <w:tcW w:w="1134"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Объем времени, мин</w:t>
            </w:r>
          </w:p>
        </w:tc>
        <w:tc>
          <w:tcPr>
            <w:tcW w:w="1276"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Количество</w:t>
            </w:r>
          </w:p>
        </w:tc>
        <w:tc>
          <w:tcPr>
            <w:tcW w:w="1559"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Объем времени</w:t>
            </w:r>
          </w:p>
        </w:tc>
      </w:tr>
      <w:tr w:rsidR="002D701C" w:rsidRPr="00DA0E5B" w:rsidTr="002D701C">
        <w:tc>
          <w:tcPr>
            <w:tcW w:w="1984" w:type="dxa"/>
            <w:vMerge w:val="restart"/>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Речевое развитие</w:t>
            </w:r>
          </w:p>
        </w:tc>
        <w:tc>
          <w:tcPr>
            <w:tcW w:w="2268" w:type="dxa"/>
          </w:tcPr>
          <w:p w:rsidR="002D701C" w:rsidRPr="00DA0E5B" w:rsidRDefault="002D701C" w:rsidP="00DA0E5B">
            <w:pPr>
              <w:jc w:val="both"/>
              <w:rPr>
                <w:rFonts w:ascii="Times New Roman" w:hAnsi="Times New Roman" w:cs="Times New Roman"/>
                <w:b/>
                <w:sz w:val="24"/>
                <w:szCs w:val="24"/>
              </w:rPr>
            </w:pPr>
            <w:r w:rsidRPr="00DA0E5B">
              <w:rPr>
                <w:rFonts w:ascii="Times New Roman" w:hAnsi="Times New Roman" w:cs="Times New Roman"/>
                <w:b/>
                <w:sz w:val="24"/>
                <w:szCs w:val="24"/>
              </w:rPr>
              <w:t>Речевая</w:t>
            </w:r>
          </w:p>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Развитие речи</w:t>
            </w:r>
          </w:p>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Подготовка к</w:t>
            </w:r>
          </w:p>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обучению</w:t>
            </w:r>
          </w:p>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грамоте</w:t>
            </w:r>
          </w:p>
        </w:tc>
        <w:tc>
          <w:tcPr>
            <w:tcW w:w="1418" w:type="dxa"/>
          </w:tcPr>
          <w:p w:rsidR="002D701C" w:rsidRPr="00DA0E5B" w:rsidRDefault="002D701C" w:rsidP="00DA0E5B">
            <w:pPr>
              <w:jc w:val="both"/>
              <w:rPr>
                <w:rFonts w:ascii="Times New Roman" w:hAnsi="Times New Roman" w:cs="Times New Roman"/>
                <w:sz w:val="24"/>
                <w:szCs w:val="24"/>
              </w:rPr>
            </w:pPr>
          </w:p>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1</w:t>
            </w:r>
          </w:p>
          <w:p w:rsidR="002D701C" w:rsidRPr="00DA0E5B" w:rsidRDefault="002D701C" w:rsidP="00DA0E5B">
            <w:pPr>
              <w:jc w:val="both"/>
              <w:rPr>
                <w:rFonts w:ascii="Times New Roman" w:hAnsi="Times New Roman" w:cs="Times New Roman"/>
                <w:sz w:val="24"/>
                <w:szCs w:val="24"/>
              </w:rPr>
            </w:pPr>
          </w:p>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1</w:t>
            </w:r>
          </w:p>
        </w:tc>
        <w:tc>
          <w:tcPr>
            <w:tcW w:w="1134" w:type="dxa"/>
          </w:tcPr>
          <w:p w:rsidR="002D701C" w:rsidRPr="00DA0E5B" w:rsidRDefault="002D701C" w:rsidP="00DA0E5B">
            <w:pPr>
              <w:jc w:val="both"/>
              <w:rPr>
                <w:rFonts w:ascii="Times New Roman" w:hAnsi="Times New Roman" w:cs="Times New Roman"/>
                <w:sz w:val="24"/>
                <w:szCs w:val="24"/>
              </w:rPr>
            </w:pPr>
          </w:p>
          <w:p w:rsidR="002D701C" w:rsidRPr="00DA0E5B" w:rsidRDefault="002D701C" w:rsidP="00DA0E5B">
            <w:pPr>
              <w:jc w:val="both"/>
              <w:rPr>
                <w:rFonts w:ascii="Times New Roman" w:hAnsi="Times New Roman" w:cs="Times New Roman"/>
                <w:sz w:val="24"/>
                <w:szCs w:val="24"/>
              </w:rPr>
            </w:pPr>
          </w:p>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50</w:t>
            </w:r>
          </w:p>
        </w:tc>
        <w:tc>
          <w:tcPr>
            <w:tcW w:w="1276"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66</w:t>
            </w:r>
          </w:p>
        </w:tc>
        <w:tc>
          <w:tcPr>
            <w:tcW w:w="1559"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1650/27,5</w:t>
            </w:r>
          </w:p>
        </w:tc>
      </w:tr>
      <w:tr w:rsidR="002D701C" w:rsidRPr="00DA0E5B" w:rsidTr="002D701C">
        <w:tc>
          <w:tcPr>
            <w:tcW w:w="1984" w:type="dxa"/>
            <w:vMerge/>
          </w:tcPr>
          <w:p w:rsidR="002D701C" w:rsidRPr="00DA0E5B" w:rsidRDefault="002D701C" w:rsidP="00DA0E5B">
            <w:pPr>
              <w:jc w:val="both"/>
              <w:rPr>
                <w:rFonts w:ascii="Times New Roman" w:hAnsi="Times New Roman" w:cs="Times New Roman"/>
                <w:sz w:val="24"/>
                <w:szCs w:val="24"/>
              </w:rPr>
            </w:pPr>
          </w:p>
        </w:tc>
        <w:tc>
          <w:tcPr>
            <w:tcW w:w="2268"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 xml:space="preserve">Интерес к художественной литературе </w:t>
            </w:r>
          </w:p>
        </w:tc>
        <w:tc>
          <w:tcPr>
            <w:tcW w:w="1418"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1*</w:t>
            </w:r>
          </w:p>
        </w:tc>
        <w:tc>
          <w:tcPr>
            <w:tcW w:w="1134"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25*</w:t>
            </w:r>
          </w:p>
        </w:tc>
        <w:tc>
          <w:tcPr>
            <w:tcW w:w="1276"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33*</w:t>
            </w:r>
          </w:p>
        </w:tc>
        <w:tc>
          <w:tcPr>
            <w:tcW w:w="1559"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825/13,7*</w:t>
            </w:r>
          </w:p>
        </w:tc>
      </w:tr>
      <w:tr w:rsidR="002D701C" w:rsidRPr="00DA0E5B" w:rsidTr="002D701C">
        <w:tc>
          <w:tcPr>
            <w:tcW w:w="1984"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Познавательное развитие</w:t>
            </w:r>
          </w:p>
        </w:tc>
        <w:tc>
          <w:tcPr>
            <w:tcW w:w="2268" w:type="dxa"/>
          </w:tcPr>
          <w:p w:rsidR="002D701C" w:rsidRPr="00DA0E5B" w:rsidRDefault="002D701C" w:rsidP="00DA0E5B">
            <w:pPr>
              <w:jc w:val="both"/>
              <w:rPr>
                <w:rFonts w:ascii="Times New Roman" w:hAnsi="Times New Roman" w:cs="Times New Roman"/>
                <w:b/>
                <w:sz w:val="24"/>
                <w:szCs w:val="24"/>
              </w:rPr>
            </w:pPr>
            <w:r w:rsidRPr="00DA0E5B">
              <w:rPr>
                <w:rFonts w:ascii="Times New Roman" w:hAnsi="Times New Roman" w:cs="Times New Roman"/>
                <w:b/>
                <w:sz w:val="24"/>
                <w:szCs w:val="24"/>
              </w:rPr>
              <w:t xml:space="preserve">Познавательно-исследовательская и экспериментирование </w:t>
            </w:r>
          </w:p>
        </w:tc>
        <w:tc>
          <w:tcPr>
            <w:tcW w:w="1418"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2</w:t>
            </w:r>
          </w:p>
        </w:tc>
        <w:tc>
          <w:tcPr>
            <w:tcW w:w="1134"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50</w:t>
            </w:r>
          </w:p>
        </w:tc>
        <w:tc>
          <w:tcPr>
            <w:tcW w:w="1276"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66</w:t>
            </w:r>
          </w:p>
        </w:tc>
        <w:tc>
          <w:tcPr>
            <w:tcW w:w="1559"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1650/27,5</w:t>
            </w:r>
          </w:p>
        </w:tc>
      </w:tr>
      <w:tr w:rsidR="002D701C" w:rsidRPr="00DA0E5B" w:rsidTr="002D701C">
        <w:tc>
          <w:tcPr>
            <w:tcW w:w="1984" w:type="dxa"/>
            <w:vMerge w:val="restart"/>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Художественно-эстетическое развитие</w:t>
            </w:r>
          </w:p>
        </w:tc>
        <w:tc>
          <w:tcPr>
            <w:tcW w:w="2268"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b/>
                <w:sz w:val="24"/>
                <w:szCs w:val="24"/>
              </w:rPr>
              <w:t xml:space="preserve">Изобразительная  </w:t>
            </w:r>
            <w:r w:rsidRPr="00DA0E5B">
              <w:rPr>
                <w:rFonts w:ascii="Times New Roman" w:hAnsi="Times New Roman" w:cs="Times New Roman"/>
                <w:sz w:val="24"/>
                <w:szCs w:val="24"/>
              </w:rPr>
              <w:t>(рисование, лепка/аппликация)</w:t>
            </w:r>
          </w:p>
        </w:tc>
        <w:tc>
          <w:tcPr>
            <w:tcW w:w="1418"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1</w:t>
            </w:r>
          </w:p>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0,5</w:t>
            </w:r>
          </w:p>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0,5</w:t>
            </w:r>
          </w:p>
        </w:tc>
        <w:tc>
          <w:tcPr>
            <w:tcW w:w="1134"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50</w:t>
            </w:r>
          </w:p>
        </w:tc>
        <w:tc>
          <w:tcPr>
            <w:tcW w:w="1276"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66</w:t>
            </w:r>
          </w:p>
        </w:tc>
        <w:tc>
          <w:tcPr>
            <w:tcW w:w="1559"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1650/27,5</w:t>
            </w:r>
          </w:p>
        </w:tc>
      </w:tr>
      <w:tr w:rsidR="002D701C" w:rsidRPr="00DA0E5B" w:rsidTr="002D701C">
        <w:tc>
          <w:tcPr>
            <w:tcW w:w="1984" w:type="dxa"/>
            <w:vMerge/>
          </w:tcPr>
          <w:p w:rsidR="002D701C" w:rsidRPr="00DA0E5B" w:rsidRDefault="002D701C" w:rsidP="00DA0E5B">
            <w:pPr>
              <w:jc w:val="both"/>
              <w:rPr>
                <w:rFonts w:ascii="Times New Roman" w:hAnsi="Times New Roman" w:cs="Times New Roman"/>
                <w:sz w:val="24"/>
                <w:szCs w:val="24"/>
              </w:rPr>
            </w:pPr>
          </w:p>
        </w:tc>
        <w:tc>
          <w:tcPr>
            <w:tcW w:w="2268" w:type="dxa"/>
          </w:tcPr>
          <w:p w:rsidR="002D701C" w:rsidRPr="00DA0E5B" w:rsidRDefault="002D701C" w:rsidP="00DA0E5B">
            <w:pPr>
              <w:jc w:val="both"/>
              <w:rPr>
                <w:rFonts w:ascii="Times New Roman" w:hAnsi="Times New Roman" w:cs="Times New Roman"/>
                <w:b/>
                <w:sz w:val="24"/>
                <w:szCs w:val="24"/>
              </w:rPr>
            </w:pPr>
            <w:r w:rsidRPr="00DA0E5B">
              <w:rPr>
                <w:rFonts w:ascii="Times New Roman" w:hAnsi="Times New Roman" w:cs="Times New Roman"/>
                <w:b/>
                <w:sz w:val="24"/>
                <w:szCs w:val="24"/>
              </w:rPr>
              <w:t>Музыкальная</w:t>
            </w:r>
          </w:p>
        </w:tc>
        <w:tc>
          <w:tcPr>
            <w:tcW w:w="1418"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2</w:t>
            </w:r>
          </w:p>
        </w:tc>
        <w:tc>
          <w:tcPr>
            <w:tcW w:w="1134"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50</w:t>
            </w:r>
          </w:p>
        </w:tc>
        <w:tc>
          <w:tcPr>
            <w:tcW w:w="1276"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66</w:t>
            </w:r>
          </w:p>
        </w:tc>
        <w:tc>
          <w:tcPr>
            <w:tcW w:w="1559"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1650/27,5</w:t>
            </w:r>
          </w:p>
        </w:tc>
      </w:tr>
      <w:tr w:rsidR="002D701C" w:rsidRPr="00DA0E5B" w:rsidTr="002D701C">
        <w:tc>
          <w:tcPr>
            <w:tcW w:w="1984" w:type="dxa"/>
            <w:vMerge/>
          </w:tcPr>
          <w:p w:rsidR="002D701C" w:rsidRPr="00DA0E5B" w:rsidRDefault="002D701C" w:rsidP="00DA0E5B">
            <w:pPr>
              <w:jc w:val="both"/>
              <w:rPr>
                <w:rFonts w:ascii="Times New Roman" w:hAnsi="Times New Roman" w:cs="Times New Roman"/>
                <w:sz w:val="24"/>
                <w:szCs w:val="24"/>
              </w:rPr>
            </w:pPr>
          </w:p>
        </w:tc>
        <w:tc>
          <w:tcPr>
            <w:tcW w:w="2268" w:type="dxa"/>
          </w:tcPr>
          <w:p w:rsidR="002D701C" w:rsidRPr="00DA0E5B" w:rsidRDefault="002D701C" w:rsidP="00DA0E5B">
            <w:pPr>
              <w:jc w:val="both"/>
              <w:rPr>
                <w:rFonts w:ascii="Times New Roman" w:hAnsi="Times New Roman" w:cs="Times New Roman"/>
                <w:b/>
                <w:sz w:val="24"/>
                <w:szCs w:val="24"/>
              </w:rPr>
            </w:pPr>
            <w:r w:rsidRPr="00DA0E5B">
              <w:rPr>
                <w:rFonts w:ascii="Times New Roman" w:hAnsi="Times New Roman" w:cs="Times New Roman"/>
                <w:b/>
                <w:sz w:val="24"/>
                <w:szCs w:val="24"/>
              </w:rPr>
              <w:t>Конструирование</w:t>
            </w:r>
          </w:p>
        </w:tc>
        <w:tc>
          <w:tcPr>
            <w:tcW w:w="1418"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2</w:t>
            </w:r>
          </w:p>
        </w:tc>
        <w:tc>
          <w:tcPr>
            <w:tcW w:w="1134"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50</w:t>
            </w:r>
          </w:p>
        </w:tc>
        <w:tc>
          <w:tcPr>
            <w:tcW w:w="1276"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66</w:t>
            </w:r>
          </w:p>
        </w:tc>
        <w:tc>
          <w:tcPr>
            <w:tcW w:w="1559"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1650/27,5</w:t>
            </w:r>
          </w:p>
        </w:tc>
      </w:tr>
      <w:tr w:rsidR="002D701C" w:rsidRPr="00DA0E5B" w:rsidTr="002D701C">
        <w:tc>
          <w:tcPr>
            <w:tcW w:w="1984" w:type="dxa"/>
            <w:vMerge w:val="restart"/>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Физическое развитие</w:t>
            </w:r>
          </w:p>
        </w:tc>
        <w:tc>
          <w:tcPr>
            <w:tcW w:w="2268"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b/>
                <w:sz w:val="24"/>
                <w:szCs w:val="24"/>
              </w:rPr>
              <w:t>Двигательная</w:t>
            </w:r>
            <w:r w:rsidRPr="00DA0E5B">
              <w:rPr>
                <w:rFonts w:ascii="Times New Roman" w:hAnsi="Times New Roman" w:cs="Times New Roman"/>
                <w:sz w:val="24"/>
                <w:szCs w:val="24"/>
              </w:rPr>
              <w:t xml:space="preserve"> (по СанПин - занятие по физическому развитию)</w:t>
            </w:r>
          </w:p>
        </w:tc>
        <w:tc>
          <w:tcPr>
            <w:tcW w:w="1418"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3</w:t>
            </w:r>
          </w:p>
        </w:tc>
        <w:tc>
          <w:tcPr>
            <w:tcW w:w="1134"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75</w:t>
            </w:r>
          </w:p>
        </w:tc>
        <w:tc>
          <w:tcPr>
            <w:tcW w:w="1276"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99</w:t>
            </w:r>
          </w:p>
        </w:tc>
        <w:tc>
          <w:tcPr>
            <w:tcW w:w="1559" w:type="dxa"/>
          </w:tcPr>
          <w:p w:rsidR="002D701C" w:rsidRPr="00DA0E5B" w:rsidRDefault="002D701C" w:rsidP="00DA0E5B">
            <w:pPr>
              <w:jc w:val="both"/>
              <w:rPr>
                <w:rFonts w:ascii="Times New Roman" w:hAnsi="Times New Roman" w:cs="Times New Roman"/>
                <w:bCs/>
                <w:sz w:val="24"/>
                <w:szCs w:val="24"/>
              </w:rPr>
            </w:pPr>
            <w:r w:rsidRPr="00DA0E5B">
              <w:rPr>
                <w:rFonts w:ascii="Times New Roman" w:hAnsi="Times New Roman" w:cs="Times New Roman"/>
                <w:bCs/>
                <w:sz w:val="24"/>
                <w:szCs w:val="24"/>
              </w:rPr>
              <w:t>2475/41</w:t>
            </w:r>
          </w:p>
        </w:tc>
      </w:tr>
      <w:tr w:rsidR="002D701C" w:rsidRPr="00DA0E5B" w:rsidTr="002D701C">
        <w:trPr>
          <w:trHeight w:val="1362"/>
        </w:trPr>
        <w:tc>
          <w:tcPr>
            <w:tcW w:w="1984" w:type="dxa"/>
            <w:vMerge/>
          </w:tcPr>
          <w:p w:rsidR="002D701C" w:rsidRPr="00DA0E5B" w:rsidRDefault="002D701C" w:rsidP="00DA0E5B">
            <w:pPr>
              <w:jc w:val="both"/>
              <w:rPr>
                <w:rFonts w:ascii="Times New Roman" w:hAnsi="Times New Roman" w:cs="Times New Roman"/>
                <w:b/>
                <w:bCs/>
                <w:sz w:val="24"/>
                <w:szCs w:val="24"/>
              </w:rPr>
            </w:pPr>
          </w:p>
        </w:tc>
        <w:tc>
          <w:tcPr>
            <w:tcW w:w="2268" w:type="dxa"/>
          </w:tcPr>
          <w:p w:rsidR="002D701C" w:rsidRPr="00DA0E5B" w:rsidRDefault="002D701C" w:rsidP="00DA0E5B">
            <w:pPr>
              <w:jc w:val="both"/>
              <w:rPr>
                <w:rFonts w:ascii="Times New Roman" w:hAnsi="Times New Roman" w:cs="Times New Roman"/>
                <w:b/>
                <w:bCs/>
                <w:sz w:val="24"/>
                <w:szCs w:val="24"/>
              </w:rPr>
            </w:pPr>
            <w:r w:rsidRPr="00DA0E5B">
              <w:rPr>
                <w:rFonts w:ascii="Times New Roman" w:hAnsi="Times New Roman" w:cs="Times New Roman"/>
                <w:b/>
                <w:sz w:val="24"/>
                <w:szCs w:val="24"/>
              </w:rPr>
              <w:t xml:space="preserve">Вариативная часть </w:t>
            </w:r>
            <w:r w:rsidRPr="00DA0E5B">
              <w:rPr>
                <w:rFonts w:ascii="Times New Roman" w:hAnsi="Times New Roman" w:cs="Times New Roman"/>
                <w:i/>
                <w:sz w:val="24"/>
                <w:szCs w:val="24"/>
              </w:rPr>
              <w:t>(формируемая ДОО не более 40%)</w:t>
            </w:r>
          </w:p>
        </w:tc>
        <w:tc>
          <w:tcPr>
            <w:tcW w:w="1418" w:type="dxa"/>
          </w:tcPr>
          <w:p w:rsidR="002D701C" w:rsidRPr="00DA0E5B" w:rsidRDefault="002D701C" w:rsidP="00DA0E5B">
            <w:pPr>
              <w:jc w:val="both"/>
              <w:rPr>
                <w:rFonts w:ascii="Times New Roman" w:hAnsi="Times New Roman" w:cs="Times New Roman"/>
                <w:b/>
                <w:bCs/>
                <w:sz w:val="24"/>
                <w:szCs w:val="24"/>
              </w:rPr>
            </w:pPr>
          </w:p>
        </w:tc>
        <w:tc>
          <w:tcPr>
            <w:tcW w:w="1134" w:type="dxa"/>
          </w:tcPr>
          <w:p w:rsidR="002D701C" w:rsidRPr="00DA0E5B" w:rsidRDefault="002D701C" w:rsidP="00DA0E5B">
            <w:pPr>
              <w:jc w:val="both"/>
              <w:rPr>
                <w:rFonts w:ascii="Times New Roman" w:hAnsi="Times New Roman" w:cs="Times New Roman"/>
                <w:b/>
                <w:bCs/>
                <w:sz w:val="24"/>
                <w:szCs w:val="24"/>
              </w:rPr>
            </w:pPr>
          </w:p>
        </w:tc>
        <w:tc>
          <w:tcPr>
            <w:tcW w:w="1276" w:type="dxa"/>
          </w:tcPr>
          <w:p w:rsidR="002D701C" w:rsidRPr="00DA0E5B" w:rsidRDefault="002D701C" w:rsidP="00DA0E5B">
            <w:pPr>
              <w:jc w:val="both"/>
              <w:rPr>
                <w:rFonts w:ascii="Times New Roman" w:hAnsi="Times New Roman" w:cs="Times New Roman"/>
                <w:b/>
                <w:bCs/>
                <w:sz w:val="24"/>
                <w:szCs w:val="24"/>
              </w:rPr>
            </w:pPr>
          </w:p>
        </w:tc>
        <w:tc>
          <w:tcPr>
            <w:tcW w:w="1559" w:type="dxa"/>
          </w:tcPr>
          <w:p w:rsidR="002D701C" w:rsidRPr="00DA0E5B" w:rsidRDefault="002D701C" w:rsidP="00DA0E5B">
            <w:pPr>
              <w:jc w:val="both"/>
              <w:rPr>
                <w:rFonts w:ascii="Times New Roman" w:hAnsi="Times New Roman" w:cs="Times New Roman"/>
                <w:b/>
                <w:bCs/>
                <w:sz w:val="24"/>
                <w:szCs w:val="24"/>
              </w:rPr>
            </w:pPr>
          </w:p>
        </w:tc>
      </w:tr>
      <w:tr w:rsidR="002D701C" w:rsidRPr="00DA0E5B" w:rsidTr="002D701C">
        <w:tc>
          <w:tcPr>
            <w:tcW w:w="1984" w:type="dxa"/>
          </w:tcPr>
          <w:p w:rsidR="002D701C" w:rsidRPr="00DA0E5B" w:rsidRDefault="002D701C" w:rsidP="00DA0E5B">
            <w:pPr>
              <w:jc w:val="both"/>
              <w:rPr>
                <w:rFonts w:ascii="Times New Roman" w:hAnsi="Times New Roman" w:cs="Times New Roman"/>
                <w:b/>
                <w:bCs/>
                <w:sz w:val="24"/>
                <w:szCs w:val="24"/>
              </w:rPr>
            </w:pPr>
          </w:p>
        </w:tc>
        <w:tc>
          <w:tcPr>
            <w:tcW w:w="2268"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«Удивляюсь, злюсь, боюсь, хвастаюсь и радуюсь».</w:t>
            </w:r>
          </w:p>
        </w:tc>
        <w:tc>
          <w:tcPr>
            <w:tcW w:w="1418" w:type="dxa"/>
          </w:tcPr>
          <w:p w:rsidR="002D701C" w:rsidRPr="00DA0E5B" w:rsidRDefault="002D701C" w:rsidP="00DA0E5B">
            <w:pPr>
              <w:jc w:val="both"/>
              <w:rPr>
                <w:rFonts w:ascii="Times New Roman" w:hAnsi="Times New Roman" w:cs="Times New Roman"/>
                <w:bCs/>
                <w:sz w:val="24"/>
                <w:szCs w:val="24"/>
              </w:rPr>
            </w:pPr>
            <w:r w:rsidRPr="00DA0E5B">
              <w:rPr>
                <w:rFonts w:ascii="Times New Roman" w:hAnsi="Times New Roman" w:cs="Times New Roman"/>
                <w:bCs/>
                <w:sz w:val="24"/>
                <w:szCs w:val="24"/>
              </w:rPr>
              <w:t>1</w:t>
            </w:r>
          </w:p>
        </w:tc>
        <w:tc>
          <w:tcPr>
            <w:tcW w:w="1134" w:type="dxa"/>
          </w:tcPr>
          <w:p w:rsidR="002D701C" w:rsidRPr="00DA0E5B" w:rsidRDefault="002D701C" w:rsidP="00DA0E5B">
            <w:pPr>
              <w:jc w:val="both"/>
              <w:rPr>
                <w:rFonts w:ascii="Times New Roman" w:hAnsi="Times New Roman" w:cs="Times New Roman"/>
                <w:bCs/>
                <w:sz w:val="24"/>
                <w:szCs w:val="24"/>
              </w:rPr>
            </w:pPr>
            <w:r w:rsidRPr="00DA0E5B">
              <w:rPr>
                <w:rFonts w:ascii="Times New Roman" w:hAnsi="Times New Roman" w:cs="Times New Roman"/>
                <w:bCs/>
                <w:sz w:val="24"/>
                <w:szCs w:val="24"/>
              </w:rPr>
              <w:t>25</w:t>
            </w:r>
          </w:p>
        </w:tc>
        <w:tc>
          <w:tcPr>
            <w:tcW w:w="1276" w:type="dxa"/>
          </w:tcPr>
          <w:p w:rsidR="002D701C" w:rsidRPr="00DA0E5B" w:rsidRDefault="002D701C" w:rsidP="00DA0E5B">
            <w:pPr>
              <w:jc w:val="both"/>
              <w:rPr>
                <w:rFonts w:ascii="Times New Roman" w:hAnsi="Times New Roman" w:cs="Times New Roman"/>
                <w:bCs/>
                <w:sz w:val="24"/>
                <w:szCs w:val="24"/>
              </w:rPr>
            </w:pPr>
            <w:r w:rsidRPr="00DA0E5B">
              <w:rPr>
                <w:rFonts w:ascii="Times New Roman" w:hAnsi="Times New Roman" w:cs="Times New Roman"/>
                <w:bCs/>
                <w:sz w:val="24"/>
                <w:szCs w:val="24"/>
              </w:rPr>
              <w:t>33</w:t>
            </w:r>
          </w:p>
        </w:tc>
        <w:tc>
          <w:tcPr>
            <w:tcW w:w="1559" w:type="dxa"/>
          </w:tcPr>
          <w:p w:rsidR="002D701C" w:rsidRPr="00DA0E5B" w:rsidRDefault="002D701C" w:rsidP="00DA0E5B">
            <w:pPr>
              <w:jc w:val="both"/>
              <w:rPr>
                <w:rFonts w:ascii="Times New Roman" w:hAnsi="Times New Roman" w:cs="Times New Roman"/>
                <w:bCs/>
                <w:sz w:val="24"/>
                <w:szCs w:val="24"/>
              </w:rPr>
            </w:pPr>
            <w:r w:rsidRPr="00DA0E5B">
              <w:rPr>
                <w:rFonts w:ascii="Times New Roman" w:hAnsi="Times New Roman" w:cs="Times New Roman"/>
                <w:bCs/>
                <w:sz w:val="24"/>
                <w:szCs w:val="24"/>
              </w:rPr>
              <w:t>825/13,7</w:t>
            </w:r>
          </w:p>
        </w:tc>
      </w:tr>
      <w:tr w:rsidR="002D701C" w:rsidRPr="00DA0E5B" w:rsidTr="002D701C">
        <w:tc>
          <w:tcPr>
            <w:tcW w:w="1984" w:type="dxa"/>
          </w:tcPr>
          <w:p w:rsidR="002D701C" w:rsidRPr="00DA0E5B" w:rsidRDefault="002D701C" w:rsidP="00DA0E5B">
            <w:pPr>
              <w:jc w:val="both"/>
              <w:rPr>
                <w:rFonts w:ascii="Times New Roman" w:hAnsi="Times New Roman" w:cs="Times New Roman"/>
                <w:b/>
                <w:bCs/>
                <w:sz w:val="24"/>
                <w:szCs w:val="24"/>
              </w:rPr>
            </w:pPr>
          </w:p>
        </w:tc>
        <w:tc>
          <w:tcPr>
            <w:tcW w:w="2268"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Итого:</w:t>
            </w:r>
          </w:p>
        </w:tc>
        <w:tc>
          <w:tcPr>
            <w:tcW w:w="1418" w:type="dxa"/>
          </w:tcPr>
          <w:p w:rsidR="002D701C" w:rsidRPr="00DA0E5B" w:rsidRDefault="002D701C" w:rsidP="00DA0E5B">
            <w:pPr>
              <w:jc w:val="both"/>
              <w:rPr>
                <w:rFonts w:ascii="Times New Roman" w:hAnsi="Times New Roman" w:cs="Times New Roman"/>
                <w:b/>
                <w:bCs/>
                <w:sz w:val="24"/>
                <w:szCs w:val="24"/>
              </w:rPr>
            </w:pPr>
            <w:r w:rsidRPr="00DA0E5B">
              <w:rPr>
                <w:rFonts w:ascii="Times New Roman" w:hAnsi="Times New Roman" w:cs="Times New Roman"/>
                <w:b/>
                <w:bCs/>
                <w:sz w:val="24"/>
                <w:szCs w:val="24"/>
              </w:rPr>
              <w:t>15</w:t>
            </w:r>
          </w:p>
        </w:tc>
        <w:tc>
          <w:tcPr>
            <w:tcW w:w="1134" w:type="dxa"/>
          </w:tcPr>
          <w:p w:rsidR="002D701C" w:rsidRPr="00DA0E5B" w:rsidRDefault="002D701C" w:rsidP="00DA0E5B">
            <w:pPr>
              <w:jc w:val="both"/>
              <w:rPr>
                <w:rFonts w:ascii="Times New Roman" w:hAnsi="Times New Roman" w:cs="Times New Roman"/>
                <w:b/>
                <w:bCs/>
                <w:sz w:val="24"/>
                <w:szCs w:val="24"/>
              </w:rPr>
            </w:pPr>
            <w:r w:rsidRPr="00DA0E5B">
              <w:rPr>
                <w:rFonts w:ascii="Times New Roman" w:hAnsi="Times New Roman" w:cs="Times New Roman"/>
                <w:b/>
                <w:bCs/>
                <w:sz w:val="24"/>
                <w:szCs w:val="24"/>
              </w:rPr>
              <w:t>375</w:t>
            </w:r>
          </w:p>
        </w:tc>
        <w:tc>
          <w:tcPr>
            <w:tcW w:w="1276" w:type="dxa"/>
          </w:tcPr>
          <w:p w:rsidR="002D701C" w:rsidRPr="00DA0E5B" w:rsidRDefault="002D701C" w:rsidP="00DA0E5B">
            <w:pPr>
              <w:jc w:val="both"/>
              <w:rPr>
                <w:rFonts w:ascii="Times New Roman" w:hAnsi="Times New Roman" w:cs="Times New Roman"/>
                <w:b/>
                <w:bCs/>
                <w:sz w:val="24"/>
                <w:szCs w:val="24"/>
              </w:rPr>
            </w:pPr>
            <w:r w:rsidRPr="00DA0E5B">
              <w:rPr>
                <w:rFonts w:ascii="Times New Roman" w:hAnsi="Times New Roman" w:cs="Times New Roman"/>
                <w:b/>
                <w:bCs/>
                <w:sz w:val="24"/>
                <w:szCs w:val="24"/>
              </w:rPr>
              <w:t>495</w:t>
            </w:r>
          </w:p>
        </w:tc>
        <w:tc>
          <w:tcPr>
            <w:tcW w:w="1559" w:type="dxa"/>
          </w:tcPr>
          <w:p w:rsidR="002D701C" w:rsidRPr="00DA0E5B" w:rsidRDefault="002D701C" w:rsidP="00DA0E5B">
            <w:pPr>
              <w:jc w:val="both"/>
              <w:rPr>
                <w:rFonts w:ascii="Times New Roman" w:hAnsi="Times New Roman" w:cs="Times New Roman"/>
                <w:b/>
                <w:bCs/>
                <w:sz w:val="24"/>
                <w:szCs w:val="24"/>
              </w:rPr>
            </w:pPr>
            <w:r w:rsidRPr="00DA0E5B">
              <w:rPr>
                <w:rFonts w:ascii="Times New Roman" w:hAnsi="Times New Roman" w:cs="Times New Roman"/>
                <w:b/>
                <w:bCs/>
                <w:sz w:val="24"/>
                <w:szCs w:val="24"/>
              </w:rPr>
              <w:t>12,375/206</w:t>
            </w:r>
          </w:p>
        </w:tc>
      </w:tr>
    </w:tbl>
    <w:p w:rsidR="002D701C" w:rsidRPr="00DA0E5B" w:rsidRDefault="002D701C" w:rsidP="00DA0E5B">
      <w:pPr>
        <w:jc w:val="both"/>
        <w:rPr>
          <w:rFonts w:ascii="Times New Roman" w:hAnsi="Times New Roman" w:cs="Times New Roman"/>
          <w:b/>
          <w:bCs/>
          <w:sz w:val="24"/>
          <w:szCs w:val="24"/>
        </w:rPr>
      </w:pPr>
      <w:r w:rsidRPr="00DA0E5B">
        <w:rPr>
          <w:rFonts w:ascii="Times New Roman" w:hAnsi="Times New Roman" w:cs="Times New Roman"/>
          <w:b/>
          <w:bCs/>
          <w:sz w:val="24"/>
          <w:szCs w:val="24"/>
        </w:rPr>
        <w:t>План непосредственно образовательной деятельности на учебный год в подготовительной к школе группе  №7, №8  (6-7 лет) комбинированной направленности.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1418"/>
        <w:gridCol w:w="1134"/>
        <w:gridCol w:w="1276"/>
        <w:gridCol w:w="1559"/>
      </w:tblGrid>
      <w:tr w:rsidR="002D701C" w:rsidRPr="00DA0E5B" w:rsidTr="002D701C">
        <w:tc>
          <w:tcPr>
            <w:tcW w:w="1984" w:type="dxa"/>
            <w:vMerge w:val="restart"/>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 xml:space="preserve">Образовательная </w:t>
            </w:r>
            <w:r w:rsidRPr="00DA0E5B">
              <w:rPr>
                <w:rFonts w:ascii="Times New Roman" w:hAnsi="Times New Roman" w:cs="Times New Roman"/>
                <w:sz w:val="24"/>
                <w:szCs w:val="24"/>
              </w:rPr>
              <w:lastRenderedPageBreak/>
              <w:t>область</w:t>
            </w:r>
          </w:p>
        </w:tc>
        <w:tc>
          <w:tcPr>
            <w:tcW w:w="2268" w:type="dxa"/>
            <w:vMerge w:val="restart"/>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 xml:space="preserve">Вид детской </w:t>
            </w:r>
            <w:r w:rsidRPr="00DA0E5B">
              <w:rPr>
                <w:rFonts w:ascii="Times New Roman" w:hAnsi="Times New Roman" w:cs="Times New Roman"/>
                <w:sz w:val="24"/>
                <w:szCs w:val="24"/>
              </w:rPr>
              <w:lastRenderedPageBreak/>
              <w:t>деятельности</w:t>
            </w:r>
          </w:p>
        </w:tc>
        <w:tc>
          <w:tcPr>
            <w:tcW w:w="2552" w:type="dxa"/>
            <w:gridSpan w:val="2"/>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 xml:space="preserve">В неделю в </w:t>
            </w:r>
            <w:r w:rsidRPr="00DA0E5B">
              <w:rPr>
                <w:rFonts w:ascii="Times New Roman" w:hAnsi="Times New Roman" w:cs="Times New Roman"/>
                <w:sz w:val="24"/>
                <w:szCs w:val="24"/>
              </w:rPr>
              <w:lastRenderedPageBreak/>
              <w:t>содержании ННОД</w:t>
            </w:r>
          </w:p>
        </w:tc>
        <w:tc>
          <w:tcPr>
            <w:tcW w:w="2835" w:type="dxa"/>
            <w:gridSpan w:val="2"/>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lastRenderedPageBreak/>
              <w:t xml:space="preserve">В учебный год в </w:t>
            </w:r>
            <w:r w:rsidRPr="00DA0E5B">
              <w:rPr>
                <w:rFonts w:ascii="Times New Roman" w:hAnsi="Times New Roman" w:cs="Times New Roman"/>
                <w:sz w:val="24"/>
                <w:szCs w:val="24"/>
              </w:rPr>
              <w:lastRenderedPageBreak/>
              <w:t>содержании ННОД (33 недели по тематическому плану)</w:t>
            </w:r>
          </w:p>
        </w:tc>
      </w:tr>
      <w:tr w:rsidR="002D701C" w:rsidRPr="00DA0E5B" w:rsidTr="002D701C">
        <w:tc>
          <w:tcPr>
            <w:tcW w:w="1984" w:type="dxa"/>
            <w:vMerge/>
          </w:tcPr>
          <w:p w:rsidR="002D701C" w:rsidRPr="00DA0E5B" w:rsidRDefault="002D701C" w:rsidP="00DA0E5B">
            <w:pPr>
              <w:jc w:val="both"/>
              <w:rPr>
                <w:rFonts w:ascii="Times New Roman" w:hAnsi="Times New Roman" w:cs="Times New Roman"/>
                <w:sz w:val="24"/>
                <w:szCs w:val="24"/>
              </w:rPr>
            </w:pPr>
          </w:p>
        </w:tc>
        <w:tc>
          <w:tcPr>
            <w:tcW w:w="2268" w:type="dxa"/>
            <w:vMerge/>
          </w:tcPr>
          <w:p w:rsidR="002D701C" w:rsidRPr="00DA0E5B" w:rsidRDefault="002D701C" w:rsidP="00DA0E5B">
            <w:pPr>
              <w:jc w:val="both"/>
              <w:rPr>
                <w:rFonts w:ascii="Times New Roman" w:hAnsi="Times New Roman" w:cs="Times New Roman"/>
                <w:sz w:val="24"/>
                <w:szCs w:val="24"/>
              </w:rPr>
            </w:pPr>
          </w:p>
        </w:tc>
        <w:tc>
          <w:tcPr>
            <w:tcW w:w="1418"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Количество</w:t>
            </w:r>
          </w:p>
        </w:tc>
        <w:tc>
          <w:tcPr>
            <w:tcW w:w="1134"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Объем времени, мин</w:t>
            </w:r>
          </w:p>
        </w:tc>
        <w:tc>
          <w:tcPr>
            <w:tcW w:w="1276"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Количество</w:t>
            </w:r>
          </w:p>
        </w:tc>
        <w:tc>
          <w:tcPr>
            <w:tcW w:w="1559"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Объем времени</w:t>
            </w:r>
          </w:p>
        </w:tc>
      </w:tr>
      <w:tr w:rsidR="002D701C" w:rsidRPr="00DA0E5B" w:rsidTr="002D701C">
        <w:tc>
          <w:tcPr>
            <w:tcW w:w="1984" w:type="dxa"/>
            <w:vMerge w:val="restart"/>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Речевое развитие</w:t>
            </w:r>
          </w:p>
        </w:tc>
        <w:tc>
          <w:tcPr>
            <w:tcW w:w="2268" w:type="dxa"/>
          </w:tcPr>
          <w:p w:rsidR="002D701C" w:rsidRPr="00DA0E5B" w:rsidRDefault="002D701C" w:rsidP="00DA0E5B">
            <w:pPr>
              <w:jc w:val="both"/>
              <w:rPr>
                <w:rFonts w:ascii="Times New Roman" w:hAnsi="Times New Roman" w:cs="Times New Roman"/>
                <w:b/>
                <w:sz w:val="24"/>
                <w:szCs w:val="24"/>
              </w:rPr>
            </w:pPr>
            <w:r w:rsidRPr="00DA0E5B">
              <w:rPr>
                <w:rFonts w:ascii="Times New Roman" w:hAnsi="Times New Roman" w:cs="Times New Roman"/>
                <w:b/>
                <w:sz w:val="24"/>
                <w:szCs w:val="24"/>
              </w:rPr>
              <w:t xml:space="preserve">Речевая </w:t>
            </w:r>
          </w:p>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Развитие речи</w:t>
            </w:r>
          </w:p>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Подготовка к</w:t>
            </w:r>
          </w:p>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обучению</w:t>
            </w:r>
          </w:p>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грамоте</w:t>
            </w:r>
          </w:p>
        </w:tc>
        <w:tc>
          <w:tcPr>
            <w:tcW w:w="1418" w:type="dxa"/>
          </w:tcPr>
          <w:p w:rsidR="002D701C" w:rsidRPr="00DA0E5B" w:rsidRDefault="002D701C" w:rsidP="00DA0E5B">
            <w:pPr>
              <w:jc w:val="both"/>
              <w:rPr>
                <w:rFonts w:ascii="Times New Roman" w:hAnsi="Times New Roman" w:cs="Times New Roman"/>
                <w:sz w:val="24"/>
                <w:szCs w:val="24"/>
              </w:rPr>
            </w:pPr>
          </w:p>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1</w:t>
            </w:r>
          </w:p>
          <w:p w:rsidR="002D701C" w:rsidRPr="00DA0E5B" w:rsidRDefault="002D701C" w:rsidP="00DA0E5B">
            <w:pPr>
              <w:jc w:val="both"/>
              <w:rPr>
                <w:rFonts w:ascii="Times New Roman" w:hAnsi="Times New Roman" w:cs="Times New Roman"/>
                <w:sz w:val="24"/>
                <w:szCs w:val="24"/>
              </w:rPr>
            </w:pPr>
          </w:p>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1</w:t>
            </w:r>
          </w:p>
        </w:tc>
        <w:tc>
          <w:tcPr>
            <w:tcW w:w="1134" w:type="dxa"/>
          </w:tcPr>
          <w:p w:rsidR="002D701C" w:rsidRPr="00DA0E5B" w:rsidRDefault="002D701C" w:rsidP="00DA0E5B">
            <w:pPr>
              <w:jc w:val="both"/>
              <w:rPr>
                <w:rFonts w:ascii="Times New Roman" w:hAnsi="Times New Roman" w:cs="Times New Roman"/>
                <w:sz w:val="24"/>
                <w:szCs w:val="24"/>
              </w:rPr>
            </w:pPr>
          </w:p>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60</w:t>
            </w:r>
          </w:p>
        </w:tc>
        <w:tc>
          <w:tcPr>
            <w:tcW w:w="1276"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66</w:t>
            </w:r>
          </w:p>
        </w:tc>
        <w:tc>
          <w:tcPr>
            <w:tcW w:w="1559"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1980/33</w:t>
            </w:r>
          </w:p>
        </w:tc>
      </w:tr>
      <w:tr w:rsidR="002D701C" w:rsidRPr="00DA0E5B" w:rsidTr="002D701C">
        <w:tc>
          <w:tcPr>
            <w:tcW w:w="1984" w:type="dxa"/>
            <w:vMerge/>
          </w:tcPr>
          <w:p w:rsidR="002D701C" w:rsidRPr="00DA0E5B" w:rsidRDefault="002D701C" w:rsidP="00DA0E5B">
            <w:pPr>
              <w:jc w:val="both"/>
              <w:rPr>
                <w:rFonts w:ascii="Times New Roman" w:hAnsi="Times New Roman" w:cs="Times New Roman"/>
                <w:sz w:val="24"/>
                <w:szCs w:val="24"/>
              </w:rPr>
            </w:pPr>
          </w:p>
        </w:tc>
        <w:tc>
          <w:tcPr>
            <w:tcW w:w="2268"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 xml:space="preserve">Интерес к художественной литературе </w:t>
            </w:r>
          </w:p>
        </w:tc>
        <w:tc>
          <w:tcPr>
            <w:tcW w:w="1418"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1*</w:t>
            </w:r>
          </w:p>
        </w:tc>
        <w:tc>
          <w:tcPr>
            <w:tcW w:w="1134"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30*</w:t>
            </w:r>
          </w:p>
        </w:tc>
        <w:tc>
          <w:tcPr>
            <w:tcW w:w="1276"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33*</w:t>
            </w:r>
          </w:p>
        </w:tc>
        <w:tc>
          <w:tcPr>
            <w:tcW w:w="1559"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990/16*</w:t>
            </w:r>
          </w:p>
        </w:tc>
      </w:tr>
      <w:tr w:rsidR="002D701C" w:rsidRPr="00DA0E5B" w:rsidTr="002D701C">
        <w:tc>
          <w:tcPr>
            <w:tcW w:w="1984"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Познавательное развитие</w:t>
            </w:r>
          </w:p>
        </w:tc>
        <w:tc>
          <w:tcPr>
            <w:tcW w:w="2268" w:type="dxa"/>
          </w:tcPr>
          <w:p w:rsidR="002D701C" w:rsidRPr="00DA0E5B" w:rsidRDefault="002D701C" w:rsidP="00DA0E5B">
            <w:pPr>
              <w:jc w:val="both"/>
              <w:rPr>
                <w:rFonts w:ascii="Times New Roman" w:hAnsi="Times New Roman" w:cs="Times New Roman"/>
                <w:b/>
                <w:sz w:val="24"/>
                <w:szCs w:val="24"/>
              </w:rPr>
            </w:pPr>
            <w:r w:rsidRPr="00DA0E5B">
              <w:rPr>
                <w:rFonts w:ascii="Times New Roman" w:hAnsi="Times New Roman" w:cs="Times New Roman"/>
                <w:b/>
                <w:sz w:val="24"/>
                <w:szCs w:val="24"/>
              </w:rPr>
              <w:t xml:space="preserve">Познавательно-исследовательская и экспериментирование </w:t>
            </w:r>
          </w:p>
          <w:p w:rsidR="002D701C" w:rsidRPr="00DA0E5B" w:rsidRDefault="002D701C" w:rsidP="00DA0E5B">
            <w:pPr>
              <w:jc w:val="both"/>
              <w:rPr>
                <w:rFonts w:ascii="Times New Roman" w:hAnsi="Times New Roman" w:cs="Times New Roman"/>
                <w:sz w:val="24"/>
                <w:szCs w:val="24"/>
              </w:rPr>
            </w:pPr>
          </w:p>
        </w:tc>
        <w:tc>
          <w:tcPr>
            <w:tcW w:w="1418"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3</w:t>
            </w:r>
          </w:p>
        </w:tc>
        <w:tc>
          <w:tcPr>
            <w:tcW w:w="1134"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90</w:t>
            </w:r>
          </w:p>
        </w:tc>
        <w:tc>
          <w:tcPr>
            <w:tcW w:w="1276"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99</w:t>
            </w:r>
          </w:p>
        </w:tc>
        <w:tc>
          <w:tcPr>
            <w:tcW w:w="1559"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bCs/>
                <w:sz w:val="24"/>
                <w:szCs w:val="24"/>
              </w:rPr>
              <w:t>2970/49</w:t>
            </w:r>
          </w:p>
        </w:tc>
      </w:tr>
      <w:tr w:rsidR="002D701C" w:rsidRPr="00DA0E5B" w:rsidTr="002D701C">
        <w:tc>
          <w:tcPr>
            <w:tcW w:w="1984" w:type="dxa"/>
            <w:vMerge w:val="restart"/>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Художественно-эстетическое развитие</w:t>
            </w:r>
          </w:p>
        </w:tc>
        <w:tc>
          <w:tcPr>
            <w:tcW w:w="2268"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b/>
                <w:sz w:val="24"/>
                <w:szCs w:val="24"/>
              </w:rPr>
              <w:t xml:space="preserve">Изобразительная </w:t>
            </w:r>
            <w:r w:rsidRPr="00DA0E5B">
              <w:rPr>
                <w:rFonts w:ascii="Times New Roman" w:hAnsi="Times New Roman" w:cs="Times New Roman"/>
                <w:sz w:val="24"/>
                <w:szCs w:val="24"/>
              </w:rPr>
              <w:t xml:space="preserve">рисование </w:t>
            </w:r>
          </w:p>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Лепка/аппликация</w:t>
            </w:r>
          </w:p>
        </w:tc>
        <w:tc>
          <w:tcPr>
            <w:tcW w:w="1418"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1</w:t>
            </w:r>
          </w:p>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0,5/0,5</w:t>
            </w:r>
          </w:p>
        </w:tc>
        <w:tc>
          <w:tcPr>
            <w:tcW w:w="1134"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60</w:t>
            </w:r>
          </w:p>
        </w:tc>
        <w:tc>
          <w:tcPr>
            <w:tcW w:w="1276"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66</w:t>
            </w:r>
          </w:p>
        </w:tc>
        <w:tc>
          <w:tcPr>
            <w:tcW w:w="1559"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1980/33</w:t>
            </w:r>
          </w:p>
        </w:tc>
      </w:tr>
      <w:tr w:rsidR="002D701C" w:rsidRPr="00DA0E5B" w:rsidTr="002D701C">
        <w:tc>
          <w:tcPr>
            <w:tcW w:w="1984" w:type="dxa"/>
            <w:vMerge/>
          </w:tcPr>
          <w:p w:rsidR="002D701C" w:rsidRPr="00DA0E5B" w:rsidRDefault="002D701C" w:rsidP="00DA0E5B">
            <w:pPr>
              <w:jc w:val="both"/>
              <w:rPr>
                <w:rFonts w:ascii="Times New Roman" w:hAnsi="Times New Roman" w:cs="Times New Roman"/>
                <w:sz w:val="24"/>
                <w:szCs w:val="24"/>
              </w:rPr>
            </w:pPr>
          </w:p>
        </w:tc>
        <w:tc>
          <w:tcPr>
            <w:tcW w:w="2268"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Музыкальная</w:t>
            </w:r>
          </w:p>
        </w:tc>
        <w:tc>
          <w:tcPr>
            <w:tcW w:w="1418"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2</w:t>
            </w:r>
          </w:p>
        </w:tc>
        <w:tc>
          <w:tcPr>
            <w:tcW w:w="1134"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60</w:t>
            </w:r>
          </w:p>
        </w:tc>
        <w:tc>
          <w:tcPr>
            <w:tcW w:w="1276"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66</w:t>
            </w:r>
          </w:p>
        </w:tc>
        <w:tc>
          <w:tcPr>
            <w:tcW w:w="1559"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1980/33</w:t>
            </w:r>
          </w:p>
        </w:tc>
      </w:tr>
      <w:tr w:rsidR="002D701C" w:rsidRPr="00DA0E5B" w:rsidTr="002D701C">
        <w:tc>
          <w:tcPr>
            <w:tcW w:w="1984" w:type="dxa"/>
            <w:vMerge/>
          </w:tcPr>
          <w:p w:rsidR="002D701C" w:rsidRPr="00DA0E5B" w:rsidRDefault="002D701C" w:rsidP="00DA0E5B">
            <w:pPr>
              <w:jc w:val="both"/>
              <w:rPr>
                <w:rFonts w:ascii="Times New Roman" w:hAnsi="Times New Roman" w:cs="Times New Roman"/>
                <w:sz w:val="24"/>
                <w:szCs w:val="24"/>
              </w:rPr>
            </w:pPr>
          </w:p>
        </w:tc>
        <w:tc>
          <w:tcPr>
            <w:tcW w:w="2268"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Конструирование</w:t>
            </w:r>
          </w:p>
        </w:tc>
        <w:tc>
          <w:tcPr>
            <w:tcW w:w="1418"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2</w:t>
            </w:r>
          </w:p>
        </w:tc>
        <w:tc>
          <w:tcPr>
            <w:tcW w:w="1134"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60</w:t>
            </w:r>
          </w:p>
        </w:tc>
        <w:tc>
          <w:tcPr>
            <w:tcW w:w="1276"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66</w:t>
            </w:r>
          </w:p>
        </w:tc>
        <w:tc>
          <w:tcPr>
            <w:tcW w:w="1559"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1980/33</w:t>
            </w:r>
          </w:p>
        </w:tc>
      </w:tr>
      <w:tr w:rsidR="002D701C" w:rsidRPr="00DA0E5B" w:rsidTr="002D701C">
        <w:tc>
          <w:tcPr>
            <w:tcW w:w="1984" w:type="dxa"/>
            <w:vMerge w:val="restart"/>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Физическое развитие</w:t>
            </w:r>
          </w:p>
        </w:tc>
        <w:tc>
          <w:tcPr>
            <w:tcW w:w="2268"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b/>
                <w:sz w:val="24"/>
                <w:szCs w:val="24"/>
              </w:rPr>
              <w:t>Двигательная</w:t>
            </w:r>
            <w:r w:rsidRPr="00DA0E5B">
              <w:rPr>
                <w:rFonts w:ascii="Times New Roman" w:hAnsi="Times New Roman" w:cs="Times New Roman"/>
                <w:sz w:val="24"/>
                <w:szCs w:val="24"/>
              </w:rPr>
              <w:t xml:space="preserve"> (по СанПин - занятие по физическому развитию)</w:t>
            </w:r>
          </w:p>
        </w:tc>
        <w:tc>
          <w:tcPr>
            <w:tcW w:w="1418"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3</w:t>
            </w:r>
          </w:p>
        </w:tc>
        <w:tc>
          <w:tcPr>
            <w:tcW w:w="1134"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90</w:t>
            </w:r>
          </w:p>
        </w:tc>
        <w:tc>
          <w:tcPr>
            <w:tcW w:w="1276" w:type="dxa"/>
          </w:tcPr>
          <w:p w:rsidR="002D701C" w:rsidRPr="00DA0E5B" w:rsidRDefault="002D701C" w:rsidP="00DA0E5B">
            <w:pPr>
              <w:jc w:val="both"/>
              <w:rPr>
                <w:rFonts w:ascii="Times New Roman" w:hAnsi="Times New Roman" w:cs="Times New Roman"/>
                <w:sz w:val="24"/>
                <w:szCs w:val="24"/>
              </w:rPr>
            </w:pPr>
            <w:r w:rsidRPr="00DA0E5B">
              <w:rPr>
                <w:rFonts w:ascii="Times New Roman" w:hAnsi="Times New Roman" w:cs="Times New Roman"/>
                <w:sz w:val="24"/>
                <w:szCs w:val="24"/>
              </w:rPr>
              <w:t>99</w:t>
            </w:r>
          </w:p>
        </w:tc>
        <w:tc>
          <w:tcPr>
            <w:tcW w:w="1559" w:type="dxa"/>
          </w:tcPr>
          <w:p w:rsidR="002D701C" w:rsidRPr="00DA0E5B" w:rsidRDefault="002D701C" w:rsidP="00DA0E5B">
            <w:pPr>
              <w:jc w:val="both"/>
              <w:rPr>
                <w:rFonts w:ascii="Times New Roman" w:hAnsi="Times New Roman" w:cs="Times New Roman"/>
                <w:bCs/>
                <w:sz w:val="24"/>
                <w:szCs w:val="24"/>
              </w:rPr>
            </w:pPr>
            <w:r w:rsidRPr="00DA0E5B">
              <w:rPr>
                <w:rFonts w:ascii="Times New Roman" w:hAnsi="Times New Roman" w:cs="Times New Roman"/>
                <w:bCs/>
                <w:sz w:val="24"/>
                <w:szCs w:val="24"/>
              </w:rPr>
              <w:t>2970/49</w:t>
            </w:r>
          </w:p>
        </w:tc>
      </w:tr>
      <w:tr w:rsidR="002D701C" w:rsidRPr="00DA0E5B" w:rsidTr="002D701C">
        <w:tc>
          <w:tcPr>
            <w:tcW w:w="1984" w:type="dxa"/>
            <w:vMerge/>
          </w:tcPr>
          <w:p w:rsidR="002D701C" w:rsidRPr="00DA0E5B" w:rsidRDefault="002D701C" w:rsidP="00DA0E5B">
            <w:pPr>
              <w:jc w:val="both"/>
              <w:rPr>
                <w:rFonts w:ascii="Times New Roman" w:hAnsi="Times New Roman" w:cs="Times New Roman"/>
                <w:b/>
                <w:bCs/>
                <w:sz w:val="24"/>
                <w:szCs w:val="24"/>
              </w:rPr>
            </w:pPr>
          </w:p>
        </w:tc>
        <w:tc>
          <w:tcPr>
            <w:tcW w:w="2268" w:type="dxa"/>
          </w:tcPr>
          <w:p w:rsidR="002D701C" w:rsidRPr="00DA0E5B" w:rsidRDefault="002D701C" w:rsidP="00DA0E5B">
            <w:pPr>
              <w:jc w:val="both"/>
              <w:rPr>
                <w:rFonts w:ascii="Times New Roman" w:hAnsi="Times New Roman" w:cs="Times New Roman"/>
                <w:b/>
                <w:bCs/>
                <w:sz w:val="24"/>
                <w:szCs w:val="24"/>
              </w:rPr>
            </w:pPr>
            <w:r w:rsidRPr="00DA0E5B">
              <w:rPr>
                <w:rFonts w:ascii="Times New Roman" w:hAnsi="Times New Roman" w:cs="Times New Roman"/>
                <w:b/>
                <w:sz w:val="24"/>
                <w:szCs w:val="24"/>
              </w:rPr>
              <w:t xml:space="preserve">Вариативная часть </w:t>
            </w:r>
            <w:r w:rsidRPr="00DA0E5B">
              <w:rPr>
                <w:rFonts w:ascii="Times New Roman" w:hAnsi="Times New Roman" w:cs="Times New Roman"/>
                <w:i/>
                <w:sz w:val="24"/>
                <w:szCs w:val="24"/>
              </w:rPr>
              <w:t>(формируемая ДОО не более 40%)</w:t>
            </w:r>
          </w:p>
        </w:tc>
        <w:tc>
          <w:tcPr>
            <w:tcW w:w="1418" w:type="dxa"/>
          </w:tcPr>
          <w:p w:rsidR="002D701C" w:rsidRPr="00DA0E5B" w:rsidRDefault="002D701C" w:rsidP="00DA0E5B">
            <w:pPr>
              <w:jc w:val="both"/>
              <w:rPr>
                <w:rFonts w:ascii="Times New Roman" w:hAnsi="Times New Roman" w:cs="Times New Roman"/>
                <w:b/>
                <w:bCs/>
                <w:sz w:val="24"/>
                <w:szCs w:val="24"/>
              </w:rPr>
            </w:pPr>
          </w:p>
        </w:tc>
        <w:tc>
          <w:tcPr>
            <w:tcW w:w="1134" w:type="dxa"/>
          </w:tcPr>
          <w:p w:rsidR="002D701C" w:rsidRPr="00DA0E5B" w:rsidRDefault="002D701C" w:rsidP="00DA0E5B">
            <w:pPr>
              <w:jc w:val="both"/>
              <w:rPr>
                <w:rFonts w:ascii="Times New Roman" w:hAnsi="Times New Roman" w:cs="Times New Roman"/>
                <w:b/>
                <w:bCs/>
                <w:sz w:val="24"/>
                <w:szCs w:val="24"/>
              </w:rPr>
            </w:pPr>
          </w:p>
        </w:tc>
        <w:tc>
          <w:tcPr>
            <w:tcW w:w="1276" w:type="dxa"/>
          </w:tcPr>
          <w:p w:rsidR="002D701C" w:rsidRPr="00DA0E5B" w:rsidRDefault="002D701C" w:rsidP="00DA0E5B">
            <w:pPr>
              <w:jc w:val="both"/>
              <w:rPr>
                <w:rFonts w:ascii="Times New Roman" w:hAnsi="Times New Roman" w:cs="Times New Roman"/>
                <w:b/>
                <w:bCs/>
                <w:sz w:val="24"/>
                <w:szCs w:val="24"/>
              </w:rPr>
            </w:pPr>
          </w:p>
        </w:tc>
        <w:tc>
          <w:tcPr>
            <w:tcW w:w="1559" w:type="dxa"/>
          </w:tcPr>
          <w:p w:rsidR="002D701C" w:rsidRPr="00DA0E5B" w:rsidRDefault="002D701C" w:rsidP="00DA0E5B">
            <w:pPr>
              <w:jc w:val="both"/>
              <w:rPr>
                <w:rFonts w:ascii="Times New Roman" w:hAnsi="Times New Roman" w:cs="Times New Roman"/>
                <w:b/>
                <w:bCs/>
                <w:sz w:val="24"/>
                <w:szCs w:val="24"/>
              </w:rPr>
            </w:pPr>
          </w:p>
        </w:tc>
      </w:tr>
      <w:tr w:rsidR="002D701C" w:rsidRPr="00DA0E5B" w:rsidTr="002D701C">
        <w:tc>
          <w:tcPr>
            <w:tcW w:w="1984" w:type="dxa"/>
          </w:tcPr>
          <w:p w:rsidR="002D701C" w:rsidRPr="00DA0E5B" w:rsidRDefault="002D701C" w:rsidP="00DA0E5B">
            <w:pPr>
              <w:jc w:val="both"/>
              <w:rPr>
                <w:rFonts w:ascii="Times New Roman" w:hAnsi="Times New Roman" w:cs="Times New Roman"/>
                <w:b/>
                <w:bCs/>
                <w:sz w:val="24"/>
                <w:szCs w:val="24"/>
              </w:rPr>
            </w:pPr>
          </w:p>
        </w:tc>
        <w:tc>
          <w:tcPr>
            <w:tcW w:w="2268" w:type="dxa"/>
          </w:tcPr>
          <w:p w:rsidR="002D701C" w:rsidRPr="00DA0E5B" w:rsidRDefault="002D701C" w:rsidP="00DA0E5B">
            <w:pPr>
              <w:jc w:val="both"/>
              <w:rPr>
                <w:rFonts w:ascii="Times New Roman" w:hAnsi="Times New Roman" w:cs="Times New Roman"/>
                <w:b/>
                <w:bCs/>
                <w:sz w:val="24"/>
                <w:szCs w:val="24"/>
              </w:rPr>
            </w:pPr>
            <w:r w:rsidRPr="00DA0E5B">
              <w:rPr>
                <w:rFonts w:ascii="Times New Roman" w:hAnsi="Times New Roman" w:cs="Times New Roman"/>
                <w:sz w:val="24"/>
                <w:szCs w:val="24"/>
              </w:rPr>
              <w:t xml:space="preserve">«Удивляюсь, злюсь, боюсь, </w:t>
            </w:r>
            <w:r w:rsidRPr="00DA0E5B">
              <w:rPr>
                <w:rFonts w:ascii="Times New Roman" w:hAnsi="Times New Roman" w:cs="Times New Roman"/>
                <w:sz w:val="24"/>
                <w:szCs w:val="24"/>
              </w:rPr>
              <w:lastRenderedPageBreak/>
              <w:t>хвастаюсь и радуюсь».</w:t>
            </w:r>
          </w:p>
        </w:tc>
        <w:tc>
          <w:tcPr>
            <w:tcW w:w="1418" w:type="dxa"/>
          </w:tcPr>
          <w:p w:rsidR="002D701C" w:rsidRPr="00DA0E5B" w:rsidRDefault="002D701C" w:rsidP="00DA0E5B">
            <w:pPr>
              <w:jc w:val="both"/>
              <w:rPr>
                <w:rFonts w:ascii="Times New Roman" w:hAnsi="Times New Roman" w:cs="Times New Roman"/>
                <w:bCs/>
                <w:sz w:val="24"/>
                <w:szCs w:val="24"/>
              </w:rPr>
            </w:pPr>
            <w:r w:rsidRPr="00DA0E5B">
              <w:rPr>
                <w:rFonts w:ascii="Times New Roman" w:hAnsi="Times New Roman" w:cs="Times New Roman"/>
                <w:bCs/>
                <w:sz w:val="24"/>
                <w:szCs w:val="24"/>
              </w:rPr>
              <w:lastRenderedPageBreak/>
              <w:t>1</w:t>
            </w:r>
          </w:p>
        </w:tc>
        <w:tc>
          <w:tcPr>
            <w:tcW w:w="1134" w:type="dxa"/>
          </w:tcPr>
          <w:p w:rsidR="002D701C" w:rsidRPr="00DA0E5B" w:rsidRDefault="002D701C" w:rsidP="00DA0E5B">
            <w:pPr>
              <w:jc w:val="both"/>
              <w:rPr>
                <w:rFonts w:ascii="Times New Roman" w:hAnsi="Times New Roman" w:cs="Times New Roman"/>
                <w:bCs/>
                <w:sz w:val="24"/>
                <w:szCs w:val="24"/>
              </w:rPr>
            </w:pPr>
            <w:r w:rsidRPr="00DA0E5B">
              <w:rPr>
                <w:rFonts w:ascii="Times New Roman" w:hAnsi="Times New Roman" w:cs="Times New Roman"/>
                <w:bCs/>
                <w:sz w:val="24"/>
                <w:szCs w:val="24"/>
              </w:rPr>
              <w:t>30</w:t>
            </w:r>
          </w:p>
        </w:tc>
        <w:tc>
          <w:tcPr>
            <w:tcW w:w="1276" w:type="dxa"/>
          </w:tcPr>
          <w:p w:rsidR="002D701C" w:rsidRPr="00DA0E5B" w:rsidRDefault="002D701C" w:rsidP="00DA0E5B">
            <w:pPr>
              <w:jc w:val="both"/>
              <w:rPr>
                <w:rFonts w:ascii="Times New Roman" w:hAnsi="Times New Roman" w:cs="Times New Roman"/>
                <w:bCs/>
                <w:sz w:val="24"/>
                <w:szCs w:val="24"/>
              </w:rPr>
            </w:pPr>
            <w:r w:rsidRPr="00DA0E5B">
              <w:rPr>
                <w:rFonts w:ascii="Times New Roman" w:hAnsi="Times New Roman" w:cs="Times New Roman"/>
                <w:bCs/>
                <w:sz w:val="24"/>
                <w:szCs w:val="24"/>
              </w:rPr>
              <w:t>33</w:t>
            </w:r>
          </w:p>
        </w:tc>
        <w:tc>
          <w:tcPr>
            <w:tcW w:w="1559" w:type="dxa"/>
          </w:tcPr>
          <w:p w:rsidR="002D701C" w:rsidRPr="00DA0E5B" w:rsidRDefault="002D701C" w:rsidP="00DA0E5B">
            <w:pPr>
              <w:jc w:val="both"/>
              <w:rPr>
                <w:rFonts w:ascii="Times New Roman" w:hAnsi="Times New Roman" w:cs="Times New Roman"/>
                <w:bCs/>
                <w:sz w:val="24"/>
                <w:szCs w:val="24"/>
              </w:rPr>
            </w:pPr>
            <w:r w:rsidRPr="00DA0E5B">
              <w:rPr>
                <w:rFonts w:ascii="Times New Roman" w:hAnsi="Times New Roman" w:cs="Times New Roman"/>
                <w:sz w:val="24"/>
                <w:szCs w:val="24"/>
              </w:rPr>
              <w:t>990/16</w:t>
            </w:r>
          </w:p>
        </w:tc>
      </w:tr>
      <w:tr w:rsidR="002D701C" w:rsidRPr="00DA0E5B" w:rsidTr="002D701C">
        <w:tc>
          <w:tcPr>
            <w:tcW w:w="1984" w:type="dxa"/>
          </w:tcPr>
          <w:p w:rsidR="002D701C" w:rsidRPr="00DA0E5B" w:rsidRDefault="002D701C" w:rsidP="00DA0E5B">
            <w:pPr>
              <w:jc w:val="both"/>
              <w:rPr>
                <w:rFonts w:ascii="Times New Roman" w:hAnsi="Times New Roman" w:cs="Times New Roman"/>
                <w:b/>
                <w:bCs/>
                <w:sz w:val="24"/>
                <w:szCs w:val="24"/>
              </w:rPr>
            </w:pPr>
          </w:p>
        </w:tc>
        <w:tc>
          <w:tcPr>
            <w:tcW w:w="2268" w:type="dxa"/>
          </w:tcPr>
          <w:p w:rsidR="002D701C" w:rsidRPr="00DA0E5B" w:rsidRDefault="002D701C" w:rsidP="00DA0E5B">
            <w:pPr>
              <w:jc w:val="both"/>
              <w:rPr>
                <w:rFonts w:ascii="Times New Roman" w:hAnsi="Times New Roman" w:cs="Times New Roman"/>
                <w:b/>
                <w:bCs/>
                <w:sz w:val="24"/>
                <w:szCs w:val="24"/>
              </w:rPr>
            </w:pPr>
            <w:r w:rsidRPr="00DA0E5B">
              <w:rPr>
                <w:rFonts w:ascii="Times New Roman" w:hAnsi="Times New Roman" w:cs="Times New Roman"/>
                <w:b/>
                <w:bCs/>
                <w:sz w:val="24"/>
                <w:szCs w:val="24"/>
              </w:rPr>
              <w:t>Итого:</w:t>
            </w:r>
          </w:p>
        </w:tc>
        <w:tc>
          <w:tcPr>
            <w:tcW w:w="1418" w:type="dxa"/>
          </w:tcPr>
          <w:p w:rsidR="002D701C" w:rsidRPr="00DA0E5B" w:rsidRDefault="002D701C" w:rsidP="00DA0E5B">
            <w:pPr>
              <w:jc w:val="both"/>
              <w:rPr>
                <w:rFonts w:ascii="Times New Roman" w:hAnsi="Times New Roman" w:cs="Times New Roman"/>
                <w:b/>
                <w:bCs/>
                <w:sz w:val="24"/>
                <w:szCs w:val="24"/>
              </w:rPr>
            </w:pPr>
            <w:r w:rsidRPr="00DA0E5B">
              <w:rPr>
                <w:rFonts w:ascii="Times New Roman" w:hAnsi="Times New Roman" w:cs="Times New Roman"/>
                <w:b/>
                <w:bCs/>
                <w:sz w:val="24"/>
                <w:szCs w:val="24"/>
              </w:rPr>
              <w:t>16</w:t>
            </w:r>
          </w:p>
        </w:tc>
        <w:tc>
          <w:tcPr>
            <w:tcW w:w="1134" w:type="dxa"/>
          </w:tcPr>
          <w:p w:rsidR="002D701C" w:rsidRPr="00DA0E5B" w:rsidRDefault="002D701C" w:rsidP="00DA0E5B">
            <w:pPr>
              <w:jc w:val="both"/>
              <w:rPr>
                <w:rFonts w:ascii="Times New Roman" w:hAnsi="Times New Roman" w:cs="Times New Roman"/>
                <w:b/>
                <w:bCs/>
                <w:sz w:val="24"/>
                <w:szCs w:val="24"/>
              </w:rPr>
            </w:pPr>
            <w:r w:rsidRPr="00DA0E5B">
              <w:rPr>
                <w:rFonts w:ascii="Times New Roman" w:hAnsi="Times New Roman" w:cs="Times New Roman"/>
                <w:b/>
                <w:bCs/>
                <w:sz w:val="24"/>
                <w:szCs w:val="24"/>
              </w:rPr>
              <w:t>480</w:t>
            </w:r>
          </w:p>
        </w:tc>
        <w:tc>
          <w:tcPr>
            <w:tcW w:w="1276" w:type="dxa"/>
          </w:tcPr>
          <w:p w:rsidR="002D701C" w:rsidRPr="00DA0E5B" w:rsidRDefault="002D701C" w:rsidP="00DA0E5B">
            <w:pPr>
              <w:jc w:val="both"/>
              <w:rPr>
                <w:rFonts w:ascii="Times New Roman" w:hAnsi="Times New Roman" w:cs="Times New Roman"/>
                <w:b/>
                <w:bCs/>
                <w:sz w:val="24"/>
                <w:szCs w:val="24"/>
              </w:rPr>
            </w:pPr>
            <w:r w:rsidRPr="00DA0E5B">
              <w:rPr>
                <w:rFonts w:ascii="Times New Roman" w:hAnsi="Times New Roman" w:cs="Times New Roman"/>
                <w:b/>
                <w:bCs/>
                <w:sz w:val="24"/>
                <w:szCs w:val="24"/>
              </w:rPr>
              <w:t>543</w:t>
            </w:r>
          </w:p>
        </w:tc>
        <w:tc>
          <w:tcPr>
            <w:tcW w:w="1559" w:type="dxa"/>
          </w:tcPr>
          <w:p w:rsidR="002D701C" w:rsidRPr="00DA0E5B" w:rsidRDefault="002D701C" w:rsidP="00DA0E5B">
            <w:pPr>
              <w:jc w:val="both"/>
              <w:rPr>
                <w:rFonts w:ascii="Times New Roman" w:hAnsi="Times New Roman" w:cs="Times New Roman"/>
                <w:b/>
                <w:bCs/>
                <w:sz w:val="24"/>
                <w:szCs w:val="24"/>
              </w:rPr>
            </w:pPr>
            <w:r w:rsidRPr="00DA0E5B">
              <w:rPr>
                <w:rFonts w:ascii="Times New Roman" w:hAnsi="Times New Roman" w:cs="Times New Roman"/>
                <w:b/>
                <w:bCs/>
                <w:sz w:val="24"/>
                <w:szCs w:val="24"/>
              </w:rPr>
              <w:t>15,840/260</w:t>
            </w:r>
          </w:p>
        </w:tc>
      </w:tr>
    </w:tbl>
    <w:p w:rsidR="001A08CE" w:rsidRPr="00DA0E5B" w:rsidRDefault="001A08CE" w:rsidP="00DA0E5B">
      <w:pPr>
        <w:spacing w:after="0"/>
        <w:jc w:val="both"/>
        <w:rPr>
          <w:rFonts w:ascii="Times New Roman" w:eastAsia="Times New Roman" w:hAnsi="Times New Roman" w:cs="Times New Roman"/>
          <w:b/>
          <w:bCs/>
          <w:sz w:val="24"/>
          <w:szCs w:val="24"/>
          <w:lang w:eastAsia="ru-RU"/>
        </w:rPr>
      </w:pPr>
    </w:p>
    <w:p w:rsidR="004E53B0" w:rsidRPr="00DA0E5B" w:rsidRDefault="004E53B0" w:rsidP="00DA0E5B">
      <w:pPr>
        <w:autoSpaceDE w:val="0"/>
        <w:autoSpaceDN w:val="0"/>
        <w:adjustRightInd w:val="0"/>
        <w:spacing w:after="0"/>
        <w:jc w:val="both"/>
        <w:rPr>
          <w:rFonts w:ascii="Times New Roman" w:hAnsi="Times New Roman" w:cs="Times New Roman"/>
          <w:b/>
          <w:sz w:val="24"/>
          <w:szCs w:val="24"/>
        </w:rPr>
      </w:pPr>
      <w:r w:rsidRPr="00DA0E5B">
        <w:rPr>
          <w:rFonts w:ascii="Times New Roman" w:hAnsi="Times New Roman" w:cs="Times New Roman"/>
          <w:b/>
          <w:bCs/>
          <w:iCs/>
          <w:sz w:val="24"/>
          <w:szCs w:val="24"/>
        </w:rPr>
        <w:t xml:space="preserve">Старший дошкольный возраст (с 5 до 6 лет) </w:t>
      </w:r>
      <w:r w:rsidRPr="00DA0E5B">
        <w:rPr>
          <w:rFonts w:ascii="Times New Roman" w:hAnsi="Times New Roman" w:cs="Times New Roman"/>
          <w:b/>
          <w:sz w:val="24"/>
          <w:szCs w:val="24"/>
        </w:rPr>
        <w:t>I периода обучения</w:t>
      </w:r>
    </w:p>
    <w:p w:rsidR="004E53B0" w:rsidRPr="00DA0E5B" w:rsidRDefault="004E53B0" w:rsidP="00DA0E5B">
      <w:pPr>
        <w:widowControl w:val="0"/>
        <w:tabs>
          <w:tab w:val="left" w:pos="9498"/>
        </w:tabs>
        <w:autoSpaceDE w:val="0"/>
        <w:autoSpaceDN w:val="0"/>
        <w:adjustRightInd w:val="0"/>
        <w:spacing w:after="0"/>
        <w:ind w:right="24"/>
        <w:jc w:val="both"/>
        <w:rPr>
          <w:rFonts w:ascii="Times New Roman" w:hAnsi="Times New Roman" w:cs="Times New Roman"/>
          <w:sz w:val="24"/>
          <w:szCs w:val="24"/>
        </w:rPr>
      </w:pPr>
      <w:r w:rsidRPr="00DA0E5B">
        <w:rPr>
          <w:rFonts w:ascii="Times New Roman" w:hAnsi="Times New Roman" w:cs="Times New Roman"/>
          <w:b/>
          <w:sz w:val="24"/>
          <w:szCs w:val="24"/>
        </w:rPr>
        <w:t xml:space="preserve">Календарный план занятий для детей с ТНР </w:t>
      </w:r>
    </w:p>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I периода обучения (старшая группа)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1331"/>
        <w:gridCol w:w="5930"/>
      </w:tblGrid>
      <w:tr w:rsidR="004E53B0" w:rsidRPr="00DA0E5B" w:rsidTr="004E53B0">
        <w:trPr>
          <w:trHeight w:val="876"/>
        </w:trPr>
        <w:tc>
          <w:tcPr>
            <w:tcW w:w="2310"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Недели</w:t>
            </w:r>
          </w:p>
        </w:tc>
        <w:tc>
          <w:tcPr>
            <w:tcW w:w="1331"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Звуки и буквы</w:t>
            </w:r>
          </w:p>
        </w:tc>
        <w:tc>
          <w:tcPr>
            <w:tcW w:w="5930"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Лексико-грамматический строй речи и связная речь.</w:t>
            </w:r>
          </w:p>
        </w:tc>
      </w:tr>
      <w:tr w:rsidR="004E53B0" w:rsidRPr="00DA0E5B" w:rsidTr="004E53B0">
        <w:trPr>
          <w:trHeight w:val="389"/>
        </w:trPr>
        <w:tc>
          <w:tcPr>
            <w:tcW w:w="9571" w:type="dxa"/>
            <w:gridSpan w:val="3"/>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Сентябрь</w:t>
            </w:r>
          </w:p>
        </w:tc>
      </w:tr>
      <w:tr w:rsidR="004E53B0" w:rsidRPr="00DA0E5B" w:rsidTr="004E53B0">
        <w:tc>
          <w:tcPr>
            <w:tcW w:w="2310"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1,2</w:t>
            </w:r>
          </w:p>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b/>
                <w:sz w:val="24"/>
                <w:szCs w:val="24"/>
              </w:rPr>
              <w:t>(01.09-12.09)</w:t>
            </w:r>
          </w:p>
        </w:tc>
        <w:tc>
          <w:tcPr>
            <w:tcW w:w="1331" w:type="dxa"/>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Неречевые  звуки</w:t>
            </w:r>
          </w:p>
        </w:tc>
        <w:tc>
          <w:tcPr>
            <w:tcW w:w="5930" w:type="dxa"/>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Обследование детей «Неделя безопасности». Транспорт. Образование приставочных глаголов движения.  Закреплять умение употреблять имена существительные в форме косвенного падежа</w:t>
            </w:r>
          </w:p>
        </w:tc>
      </w:tr>
      <w:tr w:rsidR="004E53B0" w:rsidRPr="00DA0E5B" w:rsidTr="004E53B0">
        <w:trPr>
          <w:trHeight w:val="880"/>
        </w:trPr>
        <w:tc>
          <w:tcPr>
            <w:tcW w:w="2310" w:type="dxa"/>
          </w:tcPr>
          <w:p w:rsidR="004E53B0" w:rsidRPr="00DA0E5B" w:rsidRDefault="004E53B0" w:rsidP="00DA0E5B">
            <w:pPr>
              <w:spacing w:after="0"/>
              <w:jc w:val="both"/>
              <w:rPr>
                <w:rFonts w:ascii="Times New Roman" w:hAnsi="Times New Roman" w:cs="Times New Roman"/>
                <w:b/>
                <w:sz w:val="24"/>
                <w:szCs w:val="24"/>
              </w:rPr>
            </w:pP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3</w:t>
            </w:r>
          </w:p>
          <w:p w:rsidR="004E53B0" w:rsidRPr="00DA0E5B" w:rsidRDefault="004E53B0" w:rsidP="00DA0E5B">
            <w:pPr>
              <w:spacing w:after="0"/>
              <w:jc w:val="both"/>
              <w:rPr>
                <w:rFonts w:ascii="Times New Roman" w:hAnsi="Times New Roman" w:cs="Times New Roman"/>
                <w:b/>
                <w:sz w:val="24"/>
                <w:szCs w:val="24"/>
              </w:rPr>
            </w:pP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 xml:space="preserve">          15.09 –19.09.</w:t>
            </w:r>
          </w:p>
        </w:tc>
        <w:tc>
          <w:tcPr>
            <w:tcW w:w="1331" w:type="dxa"/>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Речевые звуки</w:t>
            </w:r>
          </w:p>
        </w:tc>
        <w:tc>
          <w:tcPr>
            <w:tcW w:w="5930" w:type="dxa"/>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 xml:space="preserve">«Ходит осень по дорожке» (о природе, грибы, ягоды) Отработка падежных окончаний и образование множественного  числа имён существительных. Согласование существительных с прилагательными в роде, числе, падеже. </w:t>
            </w:r>
          </w:p>
        </w:tc>
      </w:tr>
      <w:tr w:rsidR="004E53B0" w:rsidRPr="00DA0E5B" w:rsidTr="004E53B0">
        <w:trPr>
          <w:trHeight w:val="937"/>
        </w:trPr>
        <w:tc>
          <w:tcPr>
            <w:tcW w:w="2310" w:type="dxa"/>
          </w:tcPr>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4</w:t>
            </w:r>
          </w:p>
          <w:p w:rsidR="004E53B0" w:rsidRPr="00DA0E5B" w:rsidRDefault="004E53B0" w:rsidP="00DA0E5B">
            <w:pPr>
              <w:spacing w:after="0"/>
              <w:jc w:val="both"/>
              <w:rPr>
                <w:rFonts w:ascii="Times New Roman" w:hAnsi="Times New Roman" w:cs="Times New Roman"/>
                <w:b/>
                <w:sz w:val="24"/>
                <w:szCs w:val="24"/>
              </w:rPr>
            </w:pP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 xml:space="preserve">            22.09 -26.09.</w:t>
            </w:r>
          </w:p>
        </w:tc>
        <w:tc>
          <w:tcPr>
            <w:tcW w:w="1331" w:type="dxa"/>
          </w:tcPr>
          <w:p w:rsidR="004E53B0" w:rsidRPr="00DA0E5B" w:rsidRDefault="004E53B0" w:rsidP="00DA0E5B">
            <w:pPr>
              <w:jc w:val="both"/>
              <w:rPr>
                <w:rFonts w:ascii="Times New Roman" w:hAnsi="Times New Roman" w:cs="Times New Roman"/>
                <w:b/>
                <w:sz w:val="24"/>
                <w:szCs w:val="24"/>
              </w:rPr>
            </w:pPr>
          </w:p>
        </w:tc>
        <w:tc>
          <w:tcPr>
            <w:tcW w:w="5930" w:type="dxa"/>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«Что я знаю о себе». Формирование навыка употребления в речи возвратных глаголов. Учить дифференцировать глаголы совершенного и несовершенного вида.</w:t>
            </w:r>
          </w:p>
        </w:tc>
      </w:tr>
      <w:tr w:rsidR="004E53B0" w:rsidRPr="00DA0E5B" w:rsidTr="004E53B0">
        <w:trPr>
          <w:trHeight w:val="447"/>
        </w:trPr>
        <w:tc>
          <w:tcPr>
            <w:tcW w:w="9571" w:type="dxa"/>
            <w:gridSpan w:val="3"/>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b/>
                <w:sz w:val="24"/>
                <w:szCs w:val="24"/>
              </w:rPr>
              <w:t>Октябрь</w:t>
            </w:r>
          </w:p>
        </w:tc>
      </w:tr>
      <w:tr w:rsidR="004E53B0" w:rsidRPr="00DA0E5B" w:rsidTr="004E53B0">
        <w:trPr>
          <w:trHeight w:val="937"/>
        </w:trPr>
        <w:tc>
          <w:tcPr>
            <w:tcW w:w="2310" w:type="dxa"/>
          </w:tcPr>
          <w:p w:rsidR="004E53B0" w:rsidRPr="00DA0E5B" w:rsidRDefault="004E53B0" w:rsidP="00DA0E5B">
            <w:pPr>
              <w:spacing w:after="0"/>
              <w:jc w:val="both"/>
              <w:rPr>
                <w:rFonts w:ascii="Times New Roman" w:hAnsi="Times New Roman" w:cs="Times New Roman"/>
                <w:b/>
                <w:sz w:val="24"/>
                <w:szCs w:val="24"/>
              </w:rPr>
            </w:pP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5</w:t>
            </w: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29.09 –03.10.</w:t>
            </w:r>
          </w:p>
        </w:tc>
        <w:tc>
          <w:tcPr>
            <w:tcW w:w="1331"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У</w:t>
            </w:r>
          </w:p>
        </w:tc>
        <w:tc>
          <w:tcPr>
            <w:tcW w:w="5930" w:type="dxa"/>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«Земноводные и пресмыкающиеся».  Обучать образованию притяжательных прилагательных, закреплять практическое употребление в речи простых предлогов на, с, под, над, за.</w:t>
            </w:r>
          </w:p>
        </w:tc>
      </w:tr>
      <w:tr w:rsidR="004E53B0" w:rsidRPr="00DA0E5B" w:rsidTr="004E53B0">
        <w:trPr>
          <w:trHeight w:val="470"/>
        </w:trPr>
        <w:tc>
          <w:tcPr>
            <w:tcW w:w="9571" w:type="dxa"/>
            <w:gridSpan w:val="3"/>
          </w:tcPr>
          <w:p w:rsidR="004E53B0" w:rsidRPr="00DA0E5B" w:rsidRDefault="004E53B0" w:rsidP="00DA0E5B">
            <w:pPr>
              <w:spacing w:after="0"/>
              <w:jc w:val="both"/>
              <w:rPr>
                <w:rFonts w:ascii="Times New Roman" w:hAnsi="Times New Roman" w:cs="Times New Roman"/>
                <w:b/>
                <w:sz w:val="24"/>
                <w:szCs w:val="24"/>
              </w:rPr>
            </w:pPr>
          </w:p>
        </w:tc>
      </w:tr>
      <w:tr w:rsidR="004E53B0" w:rsidRPr="00DA0E5B" w:rsidTr="004E53B0">
        <w:trPr>
          <w:trHeight w:val="556"/>
        </w:trPr>
        <w:tc>
          <w:tcPr>
            <w:tcW w:w="2310" w:type="dxa"/>
          </w:tcPr>
          <w:p w:rsidR="004E53B0" w:rsidRPr="00DA0E5B" w:rsidRDefault="004E53B0" w:rsidP="00DA0E5B">
            <w:pPr>
              <w:spacing w:after="0"/>
              <w:jc w:val="both"/>
              <w:rPr>
                <w:rFonts w:ascii="Times New Roman" w:hAnsi="Times New Roman" w:cs="Times New Roman"/>
                <w:b/>
                <w:sz w:val="24"/>
                <w:szCs w:val="24"/>
              </w:rPr>
            </w:pP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6</w:t>
            </w: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06.10 –10.10</w:t>
            </w:r>
          </w:p>
          <w:p w:rsidR="004E53B0" w:rsidRPr="00DA0E5B" w:rsidRDefault="004E53B0" w:rsidP="00DA0E5B">
            <w:pPr>
              <w:spacing w:after="0"/>
              <w:jc w:val="both"/>
              <w:rPr>
                <w:rFonts w:ascii="Times New Roman" w:hAnsi="Times New Roman" w:cs="Times New Roman"/>
                <w:b/>
                <w:sz w:val="24"/>
                <w:szCs w:val="24"/>
              </w:rPr>
            </w:pPr>
          </w:p>
        </w:tc>
        <w:tc>
          <w:tcPr>
            <w:tcW w:w="1331"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А</w:t>
            </w:r>
          </w:p>
        </w:tc>
        <w:tc>
          <w:tcPr>
            <w:tcW w:w="5930" w:type="dxa"/>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«Осень золотая к нам пришла» (фрукты, овощи). Отработка падежных окончаний и образование множественного числа существительных с прилагательными в роде, числе, падеже.</w:t>
            </w:r>
          </w:p>
        </w:tc>
      </w:tr>
      <w:tr w:rsidR="004E53B0" w:rsidRPr="00DA0E5B" w:rsidTr="004E53B0">
        <w:trPr>
          <w:trHeight w:val="799"/>
        </w:trPr>
        <w:tc>
          <w:tcPr>
            <w:tcW w:w="2310" w:type="dxa"/>
          </w:tcPr>
          <w:p w:rsidR="004E53B0" w:rsidRPr="00DA0E5B" w:rsidRDefault="004E53B0" w:rsidP="00DA0E5B">
            <w:pPr>
              <w:spacing w:after="0"/>
              <w:jc w:val="both"/>
              <w:rPr>
                <w:rFonts w:ascii="Times New Roman" w:hAnsi="Times New Roman" w:cs="Times New Roman"/>
                <w:b/>
                <w:sz w:val="24"/>
                <w:szCs w:val="24"/>
              </w:rPr>
            </w:pP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7</w:t>
            </w: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13.10 –17.10.</w:t>
            </w:r>
          </w:p>
          <w:p w:rsidR="004E53B0" w:rsidRPr="00DA0E5B" w:rsidRDefault="004E53B0" w:rsidP="00DA0E5B">
            <w:pPr>
              <w:spacing w:after="0"/>
              <w:jc w:val="both"/>
              <w:rPr>
                <w:rFonts w:ascii="Times New Roman" w:hAnsi="Times New Roman" w:cs="Times New Roman"/>
                <w:b/>
                <w:sz w:val="24"/>
                <w:szCs w:val="24"/>
              </w:rPr>
            </w:pPr>
          </w:p>
          <w:p w:rsidR="004E53B0" w:rsidRPr="00DA0E5B" w:rsidRDefault="004E53B0" w:rsidP="00DA0E5B">
            <w:pPr>
              <w:spacing w:after="0"/>
              <w:jc w:val="both"/>
              <w:rPr>
                <w:rFonts w:ascii="Times New Roman" w:hAnsi="Times New Roman" w:cs="Times New Roman"/>
                <w:b/>
                <w:sz w:val="24"/>
                <w:szCs w:val="24"/>
              </w:rPr>
            </w:pPr>
          </w:p>
        </w:tc>
        <w:tc>
          <w:tcPr>
            <w:tcW w:w="1331"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lastRenderedPageBreak/>
              <w:t>У-А</w:t>
            </w:r>
          </w:p>
        </w:tc>
        <w:tc>
          <w:tcPr>
            <w:tcW w:w="5930" w:type="dxa"/>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 xml:space="preserve">«Перелётные птицы». Формирование навыков словообразования приставочных глаголов. Закрепление употребления в речи простых предлогов </w:t>
            </w:r>
            <w:r w:rsidRPr="00DA0E5B">
              <w:rPr>
                <w:rFonts w:ascii="Times New Roman" w:hAnsi="Times New Roman" w:cs="Times New Roman"/>
                <w:sz w:val="24"/>
                <w:szCs w:val="24"/>
              </w:rPr>
              <w:lastRenderedPageBreak/>
              <w:t>на, с, в-из.</w:t>
            </w:r>
          </w:p>
        </w:tc>
      </w:tr>
      <w:tr w:rsidR="004E53B0" w:rsidRPr="00DA0E5B" w:rsidTr="004E53B0">
        <w:trPr>
          <w:trHeight w:val="836"/>
        </w:trPr>
        <w:tc>
          <w:tcPr>
            <w:tcW w:w="2310" w:type="dxa"/>
          </w:tcPr>
          <w:p w:rsidR="004E53B0" w:rsidRPr="00DA0E5B" w:rsidRDefault="004E53B0" w:rsidP="00DA0E5B">
            <w:pPr>
              <w:spacing w:after="0"/>
              <w:jc w:val="both"/>
              <w:rPr>
                <w:rFonts w:ascii="Times New Roman" w:hAnsi="Times New Roman" w:cs="Times New Roman"/>
                <w:b/>
                <w:sz w:val="24"/>
                <w:szCs w:val="24"/>
              </w:rPr>
            </w:pP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8</w:t>
            </w:r>
          </w:p>
          <w:p w:rsidR="004E53B0" w:rsidRPr="00DA0E5B" w:rsidRDefault="004E53B0" w:rsidP="00DA0E5B">
            <w:pPr>
              <w:spacing w:after="0"/>
              <w:jc w:val="both"/>
              <w:rPr>
                <w:rFonts w:ascii="Times New Roman" w:hAnsi="Times New Roman" w:cs="Times New Roman"/>
                <w:b/>
                <w:sz w:val="24"/>
                <w:szCs w:val="24"/>
              </w:rPr>
            </w:pP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20.10 – 24.10</w:t>
            </w:r>
          </w:p>
        </w:tc>
        <w:tc>
          <w:tcPr>
            <w:tcW w:w="1331"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П</w:t>
            </w:r>
          </w:p>
        </w:tc>
        <w:tc>
          <w:tcPr>
            <w:tcW w:w="5930" w:type="dxa"/>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«Одежда». «Головные уборы». Упражнение в образовании существительных с уменьшительно-ласкательными суффиксами, формирование умения согласовывать числительные с существительными.</w:t>
            </w:r>
          </w:p>
        </w:tc>
      </w:tr>
      <w:tr w:rsidR="004E53B0" w:rsidRPr="00DA0E5B" w:rsidTr="004E53B0">
        <w:trPr>
          <w:trHeight w:val="836"/>
        </w:trPr>
        <w:tc>
          <w:tcPr>
            <w:tcW w:w="2310"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9</w:t>
            </w:r>
          </w:p>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27.10 – 01.11</w:t>
            </w:r>
          </w:p>
        </w:tc>
        <w:tc>
          <w:tcPr>
            <w:tcW w:w="1331"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Повто-рение</w:t>
            </w:r>
          </w:p>
          <w:p w:rsidR="004E53B0" w:rsidRPr="00DA0E5B" w:rsidRDefault="004E53B0" w:rsidP="00DA0E5B">
            <w:pPr>
              <w:jc w:val="both"/>
              <w:rPr>
                <w:rFonts w:ascii="Times New Roman" w:hAnsi="Times New Roman" w:cs="Times New Roman"/>
                <w:b/>
                <w:sz w:val="24"/>
                <w:szCs w:val="24"/>
              </w:rPr>
            </w:pPr>
          </w:p>
        </w:tc>
        <w:tc>
          <w:tcPr>
            <w:tcW w:w="5930" w:type="dxa"/>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color w:val="000000"/>
                <w:sz w:val="24"/>
                <w:szCs w:val="24"/>
              </w:rPr>
              <w:t>«Моя Родина». Учить образовывать прилагательные от существительных; развивать умение согласовывать слова в предложениях.</w:t>
            </w:r>
          </w:p>
        </w:tc>
      </w:tr>
      <w:tr w:rsidR="004E53B0" w:rsidRPr="00DA0E5B" w:rsidTr="004E53B0">
        <w:trPr>
          <w:trHeight w:val="836"/>
        </w:trPr>
        <w:tc>
          <w:tcPr>
            <w:tcW w:w="9571" w:type="dxa"/>
            <w:gridSpan w:val="3"/>
          </w:tcPr>
          <w:p w:rsidR="004E53B0" w:rsidRPr="00DA0E5B" w:rsidRDefault="004E53B0" w:rsidP="00DA0E5B">
            <w:pPr>
              <w:jc w:val="both"/>
              <w:rPr>
                <w:rFonts w:ascii="Times New Roman" w:hAnsi="Times New Roman" w:cs="Times New Roman"/>
                <w:b/>
                <w:color w:val="000000"/>
                <w:sz w:val="24"/>
                <w:szCs w:val="24"/>
              </w:rPr>
            </w:pPr>
            <w:r w:rsidRPr="00DA0E5B">
              <w:rPr>
                <w:rFonts w:ascii="Times New Roman" w:hAnsi="Times New Roman" w:cs="Times New Roman"/>
                <w:b/>
                <w:color w:val="000000"/>
                <w:sz w:val="24"/>
                <w:szCs w:val="24"/>
              </w:rPr>
              <w:t>Ноябрь</w:t>
            </w:r>
          </w:p>
        </w:tc>
      </w:tr>
      <w:tr w:rsidR="004E53B0" w:rsidRPr="00DA0E5B" w:rsidTr="004E53B0">
        <w:trPr>
          <w:trHeight w:val="836"/>
        </w:trPr>
        <w:tc>
          <w:tcPr>
            <w:tcW w:w="2310" w:type="dxa"/>
          </w:tcPr>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10</w:t>
            </w: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05.11 –07.11.</w:t>
            </w:r>
          </w:p>
        </w:tc>
        <w:tc>
          <w:tcPr>
            <w:tcW w:w="1331"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О</w:t>
            </w:r>
          </w:p>
          <w:p w:rsidR="004E53B0" w:rsidRPr="00DA0E5B" w:rsidRDefault="004E53B0" w:rsidP="00DA0E5B">
            <w:pPr>
              <w:jc w:val="both"/>
              <w:rPr>
                <w:rFonts w:ascii="Times New Roman" w:hAnsi="Times New Roman" w:cs="Times New Roman"/>
                <w:b/>
                <w:sz w:val="24"/>
                <w:szCs w:val="24"/>
              </w:rPr>
            </w:pPr>
          </w:p>
        </w:tc>
        <w:tc>
          <w:tcPr>
            <w:tcW w:w="5930" w:type="dxa"/>
          </w:tcPr>
          <w:p w:rsidR="004E53B0" w:rsidRPr="00DA0E5B" w:rsidRDefault="004E53B0" w:rsidP="00DA0E5B">
            <w:pPr>
              <w:jc w:val="both"/>
              <w:rPr>
                <w:rFonts w:ascii="Times New Roman" w:hAnsi="Times New Roman" w:cs="Times New Roman"/>
                <w:color w:val="000000"/>
                <w:sz w:val="24"/>
                <w:szCs w:val="24"/>
              </w:rPr>
            </w:pPr>
            <w:r w:rsidRPr="00DA0E5B">
              <w:rPr>
                <w:rFonts w:ascii="Times New Roman" w:hAnsi="Times New Roman" w:cs="Times New Roman"/>
                <w:color w:val="000000"/>
                <w:sz w:val="24"/>
                <w:szCs w:val="24"/>
              </w:rPr>
              <w:t xml:space="preserve">Наши домашние помощники (бытовая техника). Учить образовывать сложные слова; закреплять умение составлять предложение с предлогами. </w:t>
            </w:r>
          </w:p>
        </w:tc>
      </w:tr>
      <w:tr w:rsidR="004E53B0" w:rsidRPr="00DA0E5B" w:rsidTr="004E53B0">
        <w:trPr>
          <w:trHeight w:val="660"/>
        </w:trPr>
        <w:tc>
          <w:tcPr>
            <w:tcW w:w="2310" w:type="dxa"/>
          </w:tcPr>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11</w:t>
            </w: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10.11 –14.11.</w:t>
            </w:r>
          </w:p>
        </w:tc>
        <w:tc>
          <w:tcPr>
            <w:tcW w:w="1331"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И</w:t>
            </w:r>
          </w:p>
        </w:tc>
        <w:tc>
          <w:tcPr>
            <w:tcW w:w="5930" w:type="dxa"/>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Кто как к зиме готовиться. Обучать образованию притяжательных прилагательных; закреплять практическое употребление в речи простых предлогов.</w:t>
            </w:r>
          </w:p>
        </w:tc>
      </w:tr>
      <w:tr w:rsidR="004E53B0" w:rsidRPr="00DA0E5B" w:rsidTr="004E53B0">
        <w:trPr>
          <w:trHeight w:val="1266"/>
        </w:trPr>
        <w:tc>
          <w:tcPr>
            <w:tcW w:w="2310" w:type="dxa"/>
          </w:tcPr>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12</w:t>
            </w: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17.11 –21.11.</w:t>
            </w:r>
          </w:p>
        </w:tc>
        <w:tc>
          <w:tcPr>
            <w:tcW w:w="1331"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М</w:t>
            </w:r>
          </w:p>
        </w:tc>
        <w:tc>
          <w:tcPr>
            <w:tcW w:w="5930" w:type="dxa"/>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 xml:space="preserve">«Прощание с осенью». «Осенняя одежда». Упражнение детей подбирать слова противоположные по значению. Упражнение в образовании существительных с уменьшительно-ласкательными суффиксами: </w:t>
            </w:r>
          </w:p>
        </w:tc>
      </w:tr>
      <w:tr w:rsidR="004E53B0" w:rsidRPr="00DA0E5B" w:rsidTr="004E53B0">
        <w:trPr>
          <w:trHeight w:val="1054"/>
        </w:trPr>
        <w:tc>
          <w:tcPr>
            <w:tcW w:w="2310" w:type="dxa"/>
          </w:tcPr>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13</w:t>
            </w: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24.11 - 28.11.</w:t>
            </w:r>
          </w:p>
        </w:tc>
        <w:tc>
          <w:tcPr>
            <w:tcW w:w="1331"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Н</w:t>
            </w:r>
          </w:p>
        </w:tc>
        <w:tc>
          <w:tcPr>
            <w:tcW w:w="5930" w:type="dxa"/>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«Домашние животные». Расширять словарь синонимов и антонимов; развивать навыки словообразования и словоизменения.</w:t>
            </w:r>
          </w:p>
        </w:tc>
      </w:tr>
    </w:tbl>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II периода обучения (старшая группа)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07"/>
        <w:gridCol w:w="1514"/>
        <w:gridCol w:w="5950"/>
      </w:tblGrid>
      <w:tr w:rsidR="004E53B0" w:rsidRPr="00DA0E5B" w:rsidTr="004E53B0">
        <w:trPr>
          <w:trHeight w:val="871"/>
        </w:trPr>
        <w:tc>
          <w:tcPr>
            <w:tcW w:w="2107"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Недели</w:t>
            </w:r>
          </w:p>
          <w:p w:rsidR="004E53B0" w:rsidRPr="00DA0E5B" w:rsidRDefault="004E53B0" w:rsidP="00DA0E5B">
            <w:pPr>
              <w:jc w:val="both"/>
              <w:rPr>
                <w:rFonts w:ascii="Times New Roman" w:hAnsi="Times New Roman" w:cs="Times New Roman"/>
                <w:b/>
                <w:sz w:val="24"/>
                <w:szCs w:val="24"/>
              </w:rPr>
            </w:pPr>
          </w:p>
        </w:tc>
        <w:tc>
          <w:tcPr>
            <w:tcW w:w="1514"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Звуки и буквы</w:t>
            </w:r>
          </w:p>
        </w:tc>
        <w:tc>
          <w:tcPr>
            <w:tcW w:w="5950"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Лексико-грамматический строй речи и связная речь.</w:t>
            </w:r>
          </w:p>
        </w:tc>
      </w:tr>
      <w:tr w:rsidR="004E53B0" w:rsidRPr="00DA0E5B" w:rsidTr="004E53B0">
        <w:tc>
          <w:tcPr>
            <w:tcW w:w="9571" w:type="dxa"/>
            <w:gridSpan w:val="3"/>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Декабрь</w:t>
            </w:r>
          </w:p>
        </w:tc>
      </w:tr>
      <w:tr w:rsidR="004E53B0" w:rsidRPr="00DA0E5B" w:rsidTr="004E53B0">
        <w:tc>
          <w:tcPr>
            <w:tcW w:w="2107" w:type="dxa"/>
          </w:tcPr>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14</w:t>
            </w: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01.12 –05.12.</w:t>
            </w:r>
          </w:p>
        </w:tc>
        <w:tc>
          <w:tcPr>
            <w:tcW w:w="1514"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Т</w:t>
            </w:r>
          </w:p>
          <w:p w:rsidR="004E53B0" w:rsidRPr="00DA0E5B" w:rsidRDefault="004E53B0" w:rsidP="00DA0E5B">
            <w:pPr>
              <w:jc w:val="both"/>
              <w:rPr>
                <w:rFonts w:ascii="Times New Roman" w:hAnsi="Times New Roman" w:cs="Times New Roman"/>
                <w:b/>
                <w:sz w:val="24"/>
                <w:szCs w:val="24"/>
              </w:rPr>
            </w:pPr>
          </w:p>
        </w:tc>
        <w:tc>
          <w:tcPr>
            <w:tcW w:w="5950" w:type="dxa"/>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«Здравствуй, гостья зима!».  Учить образовывать глаголы   прошедшего времени. Употреблять предлоги движения из, от, по, в.</w:t>
            </w:r>
          </w:p>
        </w:tc>
      </w:tr>
      <w:tr w:rsidR="004E53B0" w:rsidRPr="00DA0E5B" w:rsidTr="004E53B0">
        <w:tc>
          <w:tcPr>
            <w:tcW w:w="2107" w:type="dxa"/>
          </w:tcPr>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15</w:t>
            </w: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08.12 –12.12.</w:t>
            </w:r>
          </w:p>
        </w:tc>
        <w:tc>
          <w:tcPr>
            <w:tcW w:w="1514"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Ть</w:t>
            </w:r>
          </w:p>
        </w:tc>
        <w:tc>
          <w:tcPr>
            <w:tcW w:w="5950" w:type="dxa"/>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 xml:space="preserve">«В гостях у сказки».  Пересказ русских народных сказок (по книге Олеси Жуковой с опорой на предметные картинки). </w:t>
            </w:r>
          </w:p>
        </w:tc>
      </w:tr>
      <w:tr w:rsidR="004E53B0" w:rsidRPr="00DA0E5B" w:rsidTr="004E53B0">
        <w:trPr>
          <w:trHeight w:val="1515"/>
        </w:trPr>
        <w:tc>
          <w:tcPr>
            <w:tcW w:w="2107" w:type="dxa"/>
          </w:tcPr>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lastRenderedPageBreak/>
              <w:t>16</w:t>
            </w: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15.12 -19.12.</w:t>
            </w:r>
          </w:p>
        </w:tc>
        <w:tc>
          <w:tcPr>
            <w:tcW w:w="1514"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К</w:t>
            </w:r>
          </w:p>
        </w:tc>
        <w:tc>
          <w:tcPr>
            <w:tcW w:w="5950" w:type="dxa"/>
          </w:tcPr>
          <w:p w:rsidR="004E53B0" w:rsidRPr="00DA0E5B" w:rsidRDefault="004E53B0" w:rsidP="00DA0E5B">
            <w:pPr>
              <w:jc w:val="both"/>
              <w:rPr>
                <w:rFonts w:ascii="Times New Roman" w:hAnsi="Times New Roman" w:cs="Times New Roman"/>
                <w:color w:val="FF0000"/>
                <w:sz w:val="24"/>
                <w:szCs w:val="24"/>
                <w:shd w:val="clear" w:color="auto" w:fill="FFFFFF"/>
              </w:rPr>
            </w:pPr>
            <w:r w:rsidRPr="00DA0E5B">
              <w:rPr>
                <w:rFonts w:ascii="Times New Roman" w:hAnsi="Times New Roman" w:cs="Times New Roman"/>
                <w:color w:val="000000"/>
                <w:sz w:val="24"/>
                <w:szCs w:val="24"/>
                <w:shd w:val="clear" w:color="auto" w:fill="FFFFFF"/>
              </w:rPr>
              <w:t xml:space="preserve">«В гостях у друзей» </w:t>
            </w:r>
            <w:r w:rsidRPr="00DA0E5B">
              <w:rPr>
                <w:rFonts w:ascii="Times New Roman" w:hAnsi="Times New Roman" w:cs="Times New Roman"/>
                <w:sz w:val="24"/>
                <w:szCs w:val="24"/>
              </w:rPr>
              <w:t>Активизация предметного и глагольного словаря. Разучивание правил приёма гостей, сервировки стола к празднику.</w:t>
            </w:r>
          </w:p>
          <w:p w:rsidR="004E53B0" w:rsidRPr="00DA0E5B" w:rsidRDefault="004E53B0" w:rsidP="00DA0E5B">
            <w:pPr>
              <w:jc w:val="both"/>
              <w:rPr>
                <w:rFonts w:ascii="Times New Roman" w:hAnsi="Times New Roman" w:cs="Times New Roman"/>
                <w:color w:val="7030A0"/>
                <w:sz w:val="24"/>
                <w:szCs w:val="24"/>
              </w:rPr>
            </w:pPr>
          </w:p>
        </w:tc>
      </w:tr>
      <w:tr w:rsidR="004E53B0" w:rsidRPr="00DA0E5B" w:rsidTr="004E53B0">
        <w:trPr>
          <w:trHeight w:val="739"/>
        </w:trPr>
        <w:tc>
          <w:tcPr>
            <w:tcW w:w="2107" w:type="dxa"/>
          </w:tcPr>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17</w:t>
            </w: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22.12 – 31.12.</w:t>
            </w:r>
          </w:p>
        </w:tc>
        <w:tc>
          <w:tcPr>
            <w:tcW w:w="1514"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Кь</w:t>
            </w:r>
          </w:p>
        </w:tc>
        <w:tc>
          <w:tcPr>
            <w:tcW w:w="5950" w:type="dxa"/>
          </w:tcPr>
          <w:p w:rsidR="004E53B0" w:rsidRPr="00DA0E5B" w:rsidRDefault="004E53B0" w:rsidP="00DA0E5B">
            <w:pPr>
              <w:jc w:val="both"/>
              <w:rPr>
                <w:rFonts w:ascii="Times New Roman" w:hAnsi="Times New Roman" w:cs="Times New Roman"/>
                <w:color w:val="000000"/>
                <w:sz w:val="24"/>
                <w:szCs w:val="24"/>
                <w:shd w:val="clear" w:color="auto" w:fill="FFFFFF"/>
              </w:rPr>
            </w:pPr>
            <w:r w:rsidRPr="00DA0E5B">
              <w:rPr>
                <w:rFonts w:ascii="Times New Roman" w:hAnsi="Times New Roman" w:cs="Times New Roman"/>
                <w:sz w:val="24"/>
                <w:szCs w:val="24"/>
              </w:rPr>
              <w:t>«Здравствуй, праздник новогодний». Активизация предметного и глагольного словаря. Закрепление употребления имён существительных в творительном падеже.</w:t>
            </w:r>
          </w:p>
        </w:tc>
      </w:tr>
      <w:tr w:rsidR="004E53B0" w:rsidRPr="00DA0E5B" w:rsidTr="004E53B0">
        <w:trPr>
          <w:trHeight w:val="739"/>
        </w:trPr>
        <w:tc>
          <w:tcPr>
            <w:tcW w:w="9571" w:type="dxa"/>
            <w:gridSpan w:val="3"/>
          </w:tcPr>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Январь</w:t>
            </w:r>
          </w:p>
        </w:tc>
      </w:tr>
      <w:tr w:rsidR="004E53B0" w:rsidRPr="00DA0E5B" w:rsidTr="004E53B0">
        <w:tc>
          <w:tcPr>
            <w:tcW w:w="2107" w:type="dxa"/>
          </w:tcPr>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18</w:t>
            </w: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09.01- 16.01.</w:t>
            </w:r>
          </w:p>
        </w:tc>
        <w:tc>
          <w:tcPr>
            <w:tcW w:w="1514"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Б</w:t>
            </w:r>
          </w:p>
        </w:tc>
        <w:tc>
          <w:tcPr>
            <w:tcW w:w="5950" w:type="dxa"/>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«Зимующие птицы. Поможем тем, кто рядом». Обучать образованию притяжательных прилагательных, закреплять практическое употребление в речи сложных предлогов (из-под, из-за).</w:t>
            </w:r>
          </w:p>
        </w:tc>
      </w:tr>
      <w:tr w:rsidR="004E53B0" w:rsidRPr="00DA0E5B" w:rsidTr="004E53B0">
        <w:trPr>
          <w:trHeight w:val="668"/>
        </w:trPr>
        <w:tc>
          <w:tcPr>
            <w:tcW w:w="2107" w:type="dxa"/>
            <w:tcBorders>
              <w:bottom w:val="single" w:sz="4" w:space="0" w:color="auto"/>
            </w:tcBorders>
          </w:tcPr>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19</w:t>
            </w: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19.01 –23.01.</w:t>
            </w:r>
          </w:p>
        </w:tc>
        <w:tc>
          <w:tcPr>
            <w:tcW w:w="1514" w:type="dxa"/>
            <w:tcBorders>
              <w:bottom w:val="single" w:sz="4" w:space="0" w:color="auto"/>
            </w:tcBorders>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Бь</w:t>
            </w:r>
          </w:p>
        </w:tc>
        <w:tc>
          <w:tcPr>
            <w:tcW w:w="5950" w:type="dxa"/>
            <w:tcBorders>
              <w:bottom w:val="single" w:sz="4" w:space="0" w:color="auto"/>
            </w:tcBorders>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«Обувь». Обучать образованию прилагательных. Уточнение и расширение словаря по теме.</w:t>
            </w:r>
          </w:p>
        </w:tc>
      </w:tr>
      <w:tr w:rsidR="004E53B0" w:rsidRPr="00DA0E5B" w:rsidTr="004E53B0">
        <w:trPr>
          <w:trHeight w:val="405"/>
        </w:trPr>
        <w:tc>
          <w:tcPr>
            <w:tcW w:w="2107" w:type="dxa"/>
            <w:tcBorders>
              <w:top w:val="single" w:sz="4" w:space="0" w:color="auto"/>
              <w:bottom w:val="single" w:sz="4" w:space="0" w:color="auto"/>
            </w:tcBorders>
          </w:tcPr>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20</w:t>
            </w: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26.01 –30.01.</w:t>
            </w:r>
          </w:p>
        </w:tc>
        <w:tc>
          <w:tcPr>
            <w:tcW w:w="1514" w:type="dxa"/>
            <w:tcBorders>
              <w:top w:val="single" w:sz="4" w:space="0" w:color="auto"/>
              <w:bottom w:val="single" w:sz="4" w:space="0" w:color="auto"/>
            </w:tcBorders>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Повторение</w:t>
            </w:r>
          </w:p>
        </w:tc>
        <w:tc>
          <w:tcPr>
            <w:tcW w:w="5950" w:type="dxa"/>
            <w:tcBorders>
              <w:top w:val="single" w:sz="4" w:space="0" w:color="auto"/>
              <w:bottom w:val="single" w:sz="4" w:space="0" w:color="auto"/>
            </w:tcBorders>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«Зимние забавы». Учить подбирать родственные слова; образовывать глаголы прошедшего времени.</w:t>
            </w:r>
          </w:p>
        </w:tc>
      </w:tr>
      <w:tr w:rsidR="004E53B0" w:rsidRPr="00DA0E5B" w:rsidTr="004E53B0">
        <w:trPr>
          <w:trHeight w:val="405"/>
        </w:trPr>
        <w:tc>
          <w:tcPr>
            <w:tcW w:w="9571" w:type="dxa"/>
            <w:gridSpan w:val="3"/>
            <w:tcBorders>
              <w:top w:val="single" w:sz="4" w:space="0" w:color="auto"/>
              <w:bottom w:val="single" w:sz="4" w:space="0" w:color="auto"/>
            </w:tcBorders>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Февраль</w:t>
            </w:r>
          </w:p>
        </w:tc>
      </w:tr>
      <w:tr w:rsidR="004E53B0" w:rsidRPr="00DA0E5B" w:rsidTr="004E53B0">
        <w:trPr>
          <w:trHeight w:val="557"/>
        </w:trPr>
        <w:tc>
          <w:tcPr>
            <w:tcW w:w="2107" w:type="dxa"/>
            <w:tcBorders>
              <w:top w:val="single" w:sz="4" w:space="0" w:color="auto"/>
              <w:bottom w:val="single" w:sz="4" w:space="0" w:color="auto"/>
            </w:tcBorders>
          </w:tcPr>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21</w:t>
            </w: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02.02 –06.02.</w:t>
            </w:r>
          </w:p>
        </w:tc>
        <w:tc>
          <w:tcPr>
            <w:tcW w:w="1514" w:type="dxa"/>
            <w:tcBorders>
              <w:top w:val="single" w:sz="4" w:space="0" w:color="auto"/>
              <w:bottom w:val="single" w:sz="4" w:space="0" w:color="auto"/>
            </w:tcBorders>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Э</w:t>
            </w:r>
          </w:p>
        </w:tc>
        <w:tc>
          <w:tcPr>
            <w:tcW w:w="5950" w:type="dxa"/>
            <w:tcBorders>
              <w:top w:val="single" w:sz="4" w:space="0" w:color="auto"/>
              <w:bottom w:val="single" w:sz="4" w:space="0" w:color="auto"/>
            </w:tcBorders>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«Все профессии нужны, все профессии важны!» Закреплять употребление существительных в творительном падеже. Упражнять в образовании существительных множественного числа родительного падежа.</w:t>
            </w:r>
          </w:p>
        </w:tc>
      </w:tr>
      <w:tr w:rsidR="004E53B0" w:rsidRPr="00DA0E5B" w:rsidTr="004E53B0">
        <w:trPr>
          <w:trHeight w:val="405"/>
        </w:trPr>
        <w:tc>
          <w:tcPr>
            <w:tcW w:w="2107" w:type="dxa"/>
            <w:tcBorders>
              <w:top w:val="single" w:sz="4" w:space="0" w:color="auto"/>
              <w:bottom w:val="single" w:sz="4" w:space="0" w:color="auto"/>
            </w:tcBorders>
          </w:tcPr>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22</w:t>
            </w: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09.02 –13.02.</w:t>
            </w:r>
          </w:p>
        </w:tc>
        <w:tc>
          <w:tcPr>
            <w:tcW w:w="1514" w:type="dxa"/>
            <w:tcBorders>
              <w:top w:val="single" w:sz="4" w:space="0" w:color="auto"/>
              <w:bottom w:val="single" w:sz="4" w:space="0" w:color="auto"/>
            </w:tcBorders>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Г-Гь</w:t>
            </w:r>
          </w:p>
        </w:tc>
        <w:tc>
          <w:tcPr>
            <w:tcW w:w="5950" w:type="dxa"/>
            <w:tcBorders>
              <w:top w:val="single" w:sz="4" w:space="0" w:color="auto"/>
              <w:bottom w:val="single" w:sz="4" w:space="0" w:color="auto"/>
            </w:tcBorders>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«Виды транспорта». Составление рассказов по предметным картинкам о частях каждого вида транспорта.</w:t>
            </w:r>
          </w:p>
        </w:tc>
      </w:tr>
      <w:tr w:rsidR="004E53B0" w:rsidRPr="00DA0E5B" w:rsidTr="004E53B0">
        <w:trPr>
          <w:trHeight w:val="405"/>
        </w:trPr>
        <w:tc>
          <w:tcPr>
            <w:tcW w:w="2107" w:type="dxa"/>
            <w:tcBorders>
              <w:top w:val="single" w:sz="4" w:space="0" w:color="auto"/>
              <w:bottom w:val="single" w:sz="4" w:space="0" w:color="auto"/>
            </w:tcBorders>
          </w:tcPr>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23</w:t>
            </w: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16.02 –20.02.</w:t>
            </w:r>
          </w:p>
        </w:tc>
        <w:tc>
          <w:tcPr>
            <w:tcW w:w="1514" w:type="dxa"/>
            <w:tcBorders>
              <w:top w:val="single" w:sz="4" w:space="0" w:color="auto"/>
              <w:bottom w:val="single" w:sz="4" w:space="0" w:color="auto"/>
            </w:tcBorders>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Ль</w:t>
            </w:r>
          </w:p>
        </w:tc>
        <w:tc>
          <w:tcPr>
            <w:tcW w:w="5950" w:type="dxa"/>
            <w:tcBorders>
              <w:top w:val="single" w:sz="4" w:space="0" w:color="auto"/>
              <w:bottom w:val="single" w:sz="4" w:space="0" w:color="auto"/>
            </w:tcBorders>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«Наша армия родная». Обучать образованию прилагательных от существительных. Закреплять умение согласовывать числительные два и пять с существительными.</w:t>
            </w:r>
          </w:p>
        </w:tc>
      </w:tr>
      <w:tr w:rsidR="004E53B0" w:rsidRPr="00DA0E5B" w:rsidTr="004E53B0">
        <w:trPr>
          <w:trHeight w:val="1222"/>
        </w:trPr>
        <w:tc>
          <w:tcPr>
            <w:tcW w:w="2107" w:type="dxa"/>
            <w:tcBorders>
              <w:top w:val="single" w:sz="4" w:space="0" w:color="auto"/>
              <w:bottom w:val="single" w:sz="4" w:space="0" w:color="auto"/>
            </w:tcBorders>
          </w:tcPr>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24</w:t>
            </w: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24.02 –27.02.</w:t>
            </w:r>
          </w:p>
        </w:tc>
        <w:tc>
          <w:tcPr>
            <w:tcW w:w="1514" w:type="dxa"/>
            <w:tcBorders>
              <w:top w:val="single" w:sz="4" w:space="0" w:color="auto"/>
              <w:bottom w:val="single" w:sz="4" w:space="0" w:color="auto"/>
            </w:tcBorders>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Ы</w:t>
            </w:r>
          </w:p>
        </w:tc>
        <w:tc>
          <w:tcPr>
            <w:tcW w:w="5950" w:type="dxa"/>
            <w:tcBorders>
              <w:top w:val="single" w:sz="4" w:space="0" w:color="auto"/>
              <w:bottom w:val="single" w:sz="4" w:space="0" w:color="auto"/>
            </w:tcBorders>
          </w:tcPr>
          <w:p w:rsidR="004E53B0" w:rsidRPr="00DA0E5B" w:rsidRDefault="004E53B0" w:rsidP="00DA0E5B">
            <w:pPr>
              <w:jc w:val="both"/>
              <w:rPr>
                <w:rFonts w:ascii="Times New Roman" w:hAnsi="Times New Roman" w:cs="Times New Roman"/>
                <w:sz w:val="24"/>
                <w:szCs w:val="24"/>
                <w:shd w:val="clear" w:color="auto" w:fill="FFFFFF"/>
              </w:rPr>
            </w:pPr>
            <w:r w:rsidRPr="00DA0E5B">
              <w:rPr>
                <w:rFonts w:ascii="Times New Roman" w:hAnsi="Times New Roman" w:cs="Times New Roman"/>
                <w:sz w:val="24"/>
                <w:szCs w:val="24"/>
                <w:shd w:val="clear" w:color="auto" w:fill="FFFFFF"/>
              </w:rPr>
              <w:t>«Народная культура и традиции». Формировать активный словарь синонимов, антонимов, признаков предметов; знакомить с народными обрядами, календарными праздниками, пословицами, поговорками.</w:t>
            </w:r>
          </w:p>
        </w:tc>
      </w:tr>
    </w:tbl>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III период обучения (старшая группа)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77"/>
        <w:gridCol w:w="1553"/>
        <w:gridCol w:w="6641"/>
      </w:tblGrid>
      <w:tr w:rsidR="004E53B0" w:rsidRPr="00DA0E5B" w:rsidTr="004E53B0">
        <w:trPr>
          <w:trHeight w:val="871"/>
        </w:trPr>
        <w:tc>
          <w:tcPr>
            <w:tcW w:w="1377"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lastRenderedPageBreak/>
              <w:t>Недели</w:t>
            </w:r>
          </w:p>
        </w:tc>
        <w:tc>
          <w:tcPr>
            <w:tcW w:w="1553"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 xml:space="preserve">Звуки и </w:t>
            </w:r>
          </w:p>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буквы</w:t>
            </w:r>
          </w:p>
        </w:tc>
        <w:tc>
          <w:tcPr>
            <w:tcW w:w="6641"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Лексико-грамматический строй речи и связная речь.</w:t>
            </w:r>
          </w:p>
        </w:tc>
      </w:tr>
      <w:tr w:rsidR="004E53B0" w:rsidRPr="00DA0E5B" w:rsidTr="004E53B0">
        <w:trPr>
          <w:trHeight w:val="293"/>
        </w:trPr>
        <w:tc>
          <w:tcPr>
            <w:tcW w:w="9571" w:type="dxa"/>
            <w:gridSpan w:val="3"/>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Март</w:t>
            </w:r>
          </w:p>
        </w:tc>
      </w:tr>
      <w:tr w:rsidR="004E53B0" w:rsidRPr="00DA0E5B" w:rsidTr="004E53B0">
        <w:trPr>
          <w:trHeight w:val="360"/>
        </w:trPr>
        <w:tc>
          <w:tcPr>
            <w:tcW w:w="1377" w:type="dxa"/>
          </w:tcPr>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25</w:t>
            </w: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02.03- 06.03.</w:t>
            </w:r>
          </w:p>
        </w:tc>
        <w:tc>
          <w:tcPr>
            <w:tcW w:w="1553"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С</w:t>
            </w:r>
          </w:p>
        </w:tc>
        <w:tc>
          <w:tcPr>
            <w:tcW w:w="6641" w:type="dxa"/>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 xml:space="preserve">«Мамин праздник 8 Марта».  Учить подбирать признаки к предметам, родственные слова; называть имена существительные мужского и женского рода </w:t>
            </w:r>
          </w:p>
        </w:tc>
      </w:tr>
      <w:tr w:rsidR="004E53B0" w:rsidRPr="00DA0E5B" w:rsidTr="004E53B0">
        <w:trPr>
          <w:trHeight w:val="1044"/>
        </w:trPr>
        <w:tc>
          <w:tcPr>
            <w:tcW w:w="1377" w:type="dxa"/>
          </w:tcPr>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26</w:t>
            </w: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10.03 –13.03.</w:t>
            </w:r>
          </w:p>
        </w:tc>
        <w:tc>
          <w:tcPr>
            <w:tcW w:w="1553"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Сь</w:t>
            </w:r>
          </w:p>
        </w:tc>
        <w:tc>
          <w:tcPr>
            <w:tcW w:w="6641" w:type="dxa"/>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 xml:space="preserve">«Мебель, части мебели». Расширять умение согласовывать существительные с прилагательными в роде, числе, падеже; учить подбирать глаголы к существительным по теме, закреплять навык употребления существительных в родительном падеже. </w:t>
            </w:r>
          </w:p>
        </w:tc>
      </w:tr>
      <w:tr w:rsidR="004E53B0" w:rsidRPr="00DA0E5B" w:rsidTr="004E53B0">
        <w:trPr>
          <w:trHeight w:val="402"/>
        </w:trPr>
        <w:tc>
          <w:tcPr>
            <w:tcW w:w="1377" w:type="dxa"/>
          </w:tcPr>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27</w:t>
            </w: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16.03 –20.03.</w:t>
            </w:r>
          </w:p>
        </w:tc>
        <w:tc>
          <w:tcPr>
            <w:tcW w:w="1553"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Ш</w:t>
            </w:r>
          </w:p>
        </w:tc>
        <w:tc>
          <w:tcPr>
            <w:tcW w:w="6641" w:type="dxa"/>
          </w:tcPr>
          <w:p w:rsidR="004E53B0" w:rsidRPr="00DA0E5B" w:rsidRDefault="004E53B0" w:rsidP="00DA0E5B">
            <w:pPr>
              <w:jc w:val="both"/>
              <w:rPr>
                <w:rFonts w:ascii="Times New Roman" w:hAnsi="Times New Roman" w:cs="Times New Roman"/>
                <w:color w:val="FF0000"/>
                <w:sz w:val="24"/>
                <w:szCs w:val="24"/>
              </w:rPr>
            </w:pPr>
            <w:r w:rsidRPr="00DA0E5B">
              <w:rPr>
                <w:rFonts w:ascii="Times New Roman" w:hAnsi="Times New Roman" w:cs="Times New Roman"/>
                <w:sz w:val="24"/>
                <w:szCs w:val="24"/>
              </w:rPr>
              <w:t>«Неделя детской книги». Формирование словаря признаков предмета и словаря антонимов. Составление рассказа о изготовлении книги по предметным картинкам.</w:t>
            </w:r>
          </w:p>
          <w:p w:rsidR="004E53B0" w:rsidRPr="00DA0E5B" w:rsidRDefault="004E53B0" w:rsidP="00DA0E5B">
            <w:pPr>
              <w:jc w:val="both"/>
              <w:rPr>
                <w:rFonts w:ascii="Times New Roman" w:hAnsi="Times New Roman" w:cs="Times New Roman"/>
                <w:color w:val="FF0000"/>
                <w:sz w:val="24"/>
                <w:szCs w:val="24"/>
              </w:rPr>
            </w:pPr>
          </w:p>
        </w:tc>
      </w:tr>
      <w:tr w:rsidR="004E53B0" w:rsidRPr="00DA0E5B" w:rsidTr="004E53B0">
        <w:trPr>
          <w:trHeight w:val="541"/>
        </w:trPr>
        <w:tc>
          <w:tcPr>
            <w:tcW w:w="1377" w:type="dxa"/>
          </w:tcPr>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28</w:t>
            </w: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23.03 - 27.03.</w:t>
            </w:r>
          </w:p>
        </w:tc>
        <w:tc>
          <w:tcPr>
            <w:tcW w:w="1553"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С-Ш</w:t>
            </w:r>
          </w:p>
        </w:tc>
        <w:tc>
          <w:tcPr>
            <w:tcW w:w="6641" w:type="dxa"/>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«Наш весёлый светофор». Активизация и обогащение предметного и глагольного словаря.</w:t>
            </w:r>
          </w:p>
        </w:tc>
      </w:tr>
      <w:tr w:rsidR="004E53B0" w:rsidRPr="00DA0E5B" w:rsidTr="004E53B0">
        <w:trPr>
          <w:trHeight w:val="541"/>
        </w:trPr>
        <w:tc>
          <w:tcPr>
            <w:tcW w:w="9571" w:type="dxa"/>
            <w:gridSpan w:val="3"/>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b/>
                <w:sz w:val="24"/>
                <w:szCs w:val="24"/>
              </w:rPr>
              <w:t>Апрель</w:t>
            </w:r>
          </w:p>
        </w:tc>
      </w:tr>
      <w:tr w:rsidR="004E53B0" w:rsidRPr="00DA0E5B" w:rsidTr="004E53B0">
        <w:trPr>
          <w:trHeight w:val="541"/>
        </w:trPr>
        <w:tc>
          <w:tcPr>
            <w:tcW w:w="1377" w:type="dxa"/>
          </w:tcPr>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29</w:t>
            </w: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30.03 -03.04.</w:t>
            </w:r>
          </w:p>
        </w:tc>
        <w:tc>
          <w:tcPr>
            <w:tcW w:w="1553"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С- Сь</w:t>
            </w:r>
          </w:p>
          <w:p w:rsidR="004E53B0" w:rsidRPr="00DA0E5B" w:rsidRDefault="004E53B0" w:rsidP="00DA0E5B">
            <w:pPr>
              <w:jc w:val="both"/>
              <w:rPr>
                <w:rFonts w:ascii="Times New Roman" w:hAnsi="Times New Roman" w:cs="Times New Roman"/>
                <w:b/>
                <w:sz w:val="24"/>
                <w:szCs w:val="24"/>
              </w:rPr>
            </w:pPr>
          </w:p>
        </w:tc>
        <w:tc>
          <w:tcPr>
            <w:tcW w:w="6641" w:type="dxa"/>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«В здоровом теле здоровый дух». Активизация и расширение словаря; практическое употребление глаголов в настоящем и прошедшем времени.</w:t>
            </w:r>
          </w:p>
        </w:tc>
      </w:tr>
      <w:tr w:rsidR="004E53B0" w:rsidRPr="00DA0E5B" w:rsidTr="004E53B0">
        <w:trPr>
          <w:trHeight w:val="659"/>
        </w:trPr>
        <w:tc>
          <w:tcPr>
            <w:tcW w:w="1377" w:type="dxa"/>
          </w:tcPr>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30</w:t>
            </w: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06.04 –10.04.</w:t>
            </w:r>
          </w:p>
        </w:tc>
        <w:tc>
          <w:tcPr>
            <w:tcW w:w="1553"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Х-Хь</w:t>
            </w:r>
          </w:p>
        </w:tc>
        <w:tc>
          <w:tcPr>
            <w:tcW w:w="6641" w:type="dxa"/>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 xml:space="preserve">«Этот удивительный космос». Активизация и обогащение предметного и глагольного словаря, словаря синонимов и антонимов. </w:t>
            </w:r>
          </w:p>
        </w:tc>
      </w:tr>
      <w:tr w:rsidR="004E53B0" w:rsidRPr="00DA0E5B" w:rsidTr="004E53B0">
        <w:trPr>
          <w:trHeight w:val="621"/>
        </w:trPr>
        <w:tc>
          <w:tcPr>
            <w:tcW w:w="1377" w:type="dxa"/>
          </w:tcPr>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31</w:t>
            </w: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13.04 –17.04.</w:t>
            </w:r>
          </w:p>
        </w:tc>
        <w:tc>
          <w:tcPr>
            <w:tcW w:w="1553"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В-Вь</w:t>
            </w:r>
          </w:p>
        </w:tc>
        <w:tc>
          <w:tcPr>
            <w:tcW w:w="6641" w:type="dxa"/>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«День Земли». Расширение словаря по теме. Активизация и обогащение предметного и глагольного словаря, словаря синонимов и антонимов.</w:t>
            </w:r>
          </w:p>
        </w:tc>
      </w:tr>
      <w:tr w:rsidR="004E53B0" w:rsidRPr="00DA0E5B" w:rsidTr="004E53B0">
        <w:trPr>
          <w:trHeight w:val="560"/>
        </w:trPr>
        <w:tc>
          <w:tcPr>
            <w:tcW w:w="1377" w:type="dxa"/>
          </w:tcPr>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32</w:t>
            </w: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20.04 -24.04</w:t>
            </w:r>
          </w:p>
        </w:tc>
        <w:tc>
          <w:tcPr>
            <w:tcW w:w="1553"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З-Зь</w:t>
            </w:r>
          </w:p>
        </w:tc>
        <w:tc>
          <w:tcPr>
            <w:tcW w:w="6641" w:type="dxa"/>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«Животные жарких стран» Упражнять в употреблении различных форм имен существительных, прилагательных; закреплять навык правильного использования в речи простых и сложных предлогов.</w:t>
            </w:r>
          </w:p>
        </w:tc>
      </w:tr>
      <w:tr w:rsidR="004E53B0" w:rsidRPr="00DA0E5B" w:rsidTr="004E53B0">
        <w:trPr>
          <w:trHeight w:val="547"/>
        </w:trPr>
        <w:tc>
          <w:tcPr>
            <w:tcW w:w="1377"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33</w:t>
            </w:r>
          </w:p>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27.04 -30.04</w:t>
            </w:r>
          </w:p>
        </w:tc>
        <w:tc>
          <w:tcPr>
            <w:tcW w:w="1553"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Ж</w:t>
            </w:r>
          </w:p>
        </w:tc>
        <w:tc>
          <w:tcPr>
            <w:tcW w:w="6641" w:type="dxa"/>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«Город, в котором я живу». Составление предложений о достопримечательностях г. Отрадного по фотографиям г. Отрадного и авторской презентации.</w:t>
            </w:r>
          </w:p>
        </w:tc>
      </w:tr>
      <w:tr w:rsidR="004E53B0" w:rsidRPr="00DA0E5B" w:rsidTr="004E53B0">
        <w:trPr>
          <w:trHeight w:val="547"/>
        </w:trPr>
        <w:tc>
          <w:tcPr>
            <w:tcW w:w="9571" w:type="dxa"/>
            <w:gridSpan w:val="3"/>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lastRenderedPageBreak/>
              <w:t>Май</w:t>
            </w:r>
          </w:p>
        </w:tc>
      </w:tr>
      <w:tr w:rsidR="004E53B0" w:rsidRPr="00DA0E5B" w:rsidTr="004E53B0">
        <w:trPr>
          <w:trHeight w:val="687"/>
        </w:trPr>
        <w:tc>
          <w:tcPr>
            <w:tcW w:w="1377" w:type="dxa"/>
          </w:tcPr>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34</w:t>
            </w: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06.05 –08.05.</w:t>
            </w:r>
          </w:p>
        </w:tc>
        <w:tc>
          <w:tcPr>
            <w:tcW w:w="1553"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З-Ж</w:t>
            </w:r>
          </w:p>
          <w:p w:rsidR="004E53B0" w:rsidRPr="00DA0E5B" w:rsidRDefault="004E53B0" w:rsidP="00DA0E5B">
            <w:pPr>
              <w:jc w:val="both"/>
              <w:rPr>
                <w:rFonts w:ascii="Times New Roman" w:hAnsi="Times New Roman" w:cs="Times New Roman"/>
                <w:b/>
                <w:sz w:val="24"/>
                <w:szCs w:val="24"/>
              </w:rPr>
            </w:pPr>
          </w:p>
        </w:tc>
        <w:tc>
          <w:tcPr>
            <w:tcW w:w="6641" w:type="dxa"/>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«С День Победы». Активизация и обогащение предметного, глагольного и словаря признаков. Развивать умение согласовывать слова в предложении.</w:t>
            </w:r>
          </w:p>
        </w:tc>
      </w:tr>
      <w:tr w:rsidR="004E53B0" w:rsidRPr="00DA0E5B" w:rsidTr="004E53B0">
        <w:trPr>
          <w:trHeight w:val="420"/>
        </w:trPr>
        <w:tc>
          <w:tcPr>
            <w:tcW w:w="1377" w:type="dxa"/>
          </w:tcPr>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35</w:t>
            </w: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12.05 -15.05.</w:t>
            </w:r>
          </w:p>
        </w:tc>
        <w:tc>
          <w:tcPr>
            <w:tcW w:w="1553"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Д-Дь</w:t>
            </w:r>
          </w:p>
        </w:tc>
        <w:tc>
          <w:tcPr>
            <w:tcW w:w="6641" w:type="dxa"/>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«Неделя семьи». Активизация и обогащение предметного и глагольного словаря. Учить подбирать противоположные по значению слова.</w:t>
            </w:r>
          </w:p>
        </w:tc>
      </w:tr>
      <w:tr w:rsidR="004E53B0" w:rsidRPr="00DA0E5B" w:rsidTr="004E53B0">
        <w:trPr>
          <w:trHeight w:val="871"/>
        </w:trPr>
        <w:tc>
          <w:tcPr>
            <w:tcW w:w="1377" w:type="dxa"/>
          </w:tcPr>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36</w:t>
            </w: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18.05 - 22.05.</w:t>
            </w:r>
          </w:p>
        </w:tc>
        <w:tc>
          <w:tcPr>
            <w:tcW w:w="1553"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Ф-Фь</w:t>
            </w:r>
          </w:p>
        </w:tc>
        <w:tc>
          <w:tcPr>
            <w:tcW w:w="6641" w:type="dxa"/>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«Насекомые». Активизация и обогащение предметного, глагольного и словаря признаков.</w:t>
            </w:r>
          </w:p>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Мониторинг</w:t>
            </w:r>
          </w:p>
        </w:tc>
      </w:tr>
      <w:tr w:rsidR="004E53B0" w:rsidRPr="00DA0E5B" w:rsidTr="004E53B0">
        <w:trPr>
          <w:trHeight w:val="871"/>
        </w:trPr>
        <w:tc>
          <w:tcPr>
            <w:tcW w:w="1377" w:type="dxa"/>
          </w:tcPr>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37</w:t>
            </w:r>
          </w:p>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25.05 - 29.05</w:t>
            </w:r>
          </w:p>
        </w:tc>
        <w:tc>
          <w:tcPr>
            <w:tcW w:w="1553" w:type="dxa"/>
          </w:tcPr>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Повторение</w:t>
            </w:r>
          </w:p>
        </w:tc>
        <w:tc>
          <w:tcPr>
            <w:tcW w:w="6641" w:type="dxa"/>
          </w:tcPr>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«Здравствуй лето». Активизация и обогащение предметного, глагольного и словаря признаков.</w:t>
            </w:r>
          </w:p>
          <w:p w:rsidR="004E53B0" w:rsidRPr="00DA0E5B" w:rsidRDefault="004E53B0" w:rsidP="00DA0E5B">
            <w:pPr>
              <w:jc w:val="both"/>
              <w:rPr>
                <w:rFonts w:ascii="Times New Roman" w:hAnsi="Times New Roman" w:cs="Times New Roman"/>
                <w:sz w:val="24"/>
                <w:szCs w:val="24"/>
              </w:rPr>
            </w:pPr>
            <w:r w:rsidRPr="00DA0E5B">
              <w:rPr>
                <w:rFonts w:ascii="Times New Roman" w:hAnsi="Times New Roman" w:cs="Times New Roman"/>
                <w:sz w:val="24"/>
                <w:szCs w:val="24"/>
              </w:rPr>
              <w:t>Мониторинг</w:t>
            </w:r>
          </w:p>
        </w:tc>
      </w:tr>
    </w:tbl>
    <w:p w:rsidR="004E53B0" w:rsidRPr="00DA0E5B" w:rsidRDefault="004E53B0" w:rsidP="00DA0E5B">
      <w:pPr>
        <w:jc w:val="both"/>
        <w:rPr>
          <w:rFonts w:ascii="Times New Roman" w:hAnsi="Times New Roman" w:cs="Times New Roman"/>
          <w:b/>
          <w:sz w:val="24"/>
          <w:szCs w:val="24"/>
        </w:rPr>
      </w:pPr>
      <w:r w:rsidRPr="00DA0E5B">
        <w:rPr>
          <w:rFonts w:ascii="Times New Roman" w:hAnsi="Times New Roman" w:cs="Times New Roman"/>
          <w:b/>
          <w:sz w:val="24"/>
          <w:szCs w:val="24"/>
        </w:rPr>
        <w:t>Календарный план занятий для детей с ОВЗ (ЗПР) старшая группа</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8"/>
        <w:gridCol w:w="3420"/>
        <w:gridCol w:w="180"/>
        <w:gridCol w:w="2370"/>
        <w:gridCol w:w="114"/>
        <w:gridCol w:w="2579"/>
      </w:tblGrid>
      <w:tr w:rsidR="004E53B0" w:rsidRPr="00DA0E5B" w:rsidTr="004E53B0">
        <w:tc>
          <w:tcPr>
            <w:tcW w:w="1368" w:type="dxa"/>
          </w:tcPr>
          <w:p w:rsidR="004E53B0" w:rsidRPr="00DA0E5B" w:rsidRDefault="004E53B0" w:rsidP="00DA0E5B">
            <w:pPr>
              <w:autoSpaceDE w:val="0"/>
              <w:autoSpaceDN w:val="0"/>
              <w:adjustRightInd w:val="0"/>
              <w:spacing w:after="0"/>
              <w:jc w:val="both"/>
              <w:rPr>
                <w:rFonts w:ascii="Times New Roman" w:hAnsi="Times New Roman" w:cs="Times New Roman"/>
                <w:bCs/>
                <w:sz w:val="24"/>
                <w:szCs w:val="24"/>
              </w:rPr>
            </w:pPr>
            <w:r w:rsidRPr="00DA0E5B">
              <w:rPr>
                <w:rFonts w:ascii="Times New Roman" w:hAnsi="Times New Roman" w:cs="Times New Roman"/>
                <w:b/>
                <w:bCs/>
                <w:sz w:val="24"/>
                <w:szCs w:val="24"/>
              </w:rPr>
              <w:t>Месяц</w:t>
            </w:r>
          </w:p>
        </w:tc>
        <w:tc>
          <w:tcPr>
            <w:tcW w:w="3600" w:type="dxa"/>
            <w:gridSpan w:val="2"/>
          </w:tcPr>
          <w:p w:rsidR="004E53B0" w:rsidRPr="00DA0E5B" w:rsidRDefault="004E53B0" w:rsidP="00DA0E5B">
            <w:pPr>
              <w:autoSpaceDE w:val="0"/>
              <w:autoSpaceDN w:val="0"/>
              <w:adjustRightInd w:val="0"/>
              <w:spacing w:after="0"/>
              <w:jc w:val="both"/>
              <w:rPr>
                <w:rFonts w:ascii="Times New Roman" w:hAnsi="Times New Roman" w:cs="Times New Roman"/>
                <w:b/>
                <w:bCs/>
                <w:sz w:val="24"/>
                <w:szCs w:val="24"/>
              </w:rPr>
            </w:pPr>
            <w:r w:rsidRPr="00DA0E5B">
              <w:rPr>
                <w:rFonts w:ascii="Times New Roman" w:hAnsi="Times New Roman" w:cs="Times New Roman"/>
                <w:b/>
                <w:bCs/>
                <w:sz w:val="24"/>
                <w:szCs w:val="24"/>
              </w:rPr>
              <w:t>Ознакомление с окружающим миром и</w:t>
            </w:r>
          </w:p>
          <w:p w:rsidR="004E53B0" w:rsidRPr="00DA0E5B" w:rsidRDefault="004E53B0" w:rsidP="00DA0E5B">
            <w:pPr>
              <w:autoSpaceDE w:val="0"/>
              <w:autoSpaceDN w:val="0"/>
              <w:adjustRightInd w:val="0"/>
              <w:spacing w:after="0"/>
              <w:jc w:val="both"/>
              <w:rPr>
                <w:rFonts w:ascii="Times New Roman" w:hAnsi="Times New Roman" w:cs="Times New Roman"/>
                <w:bCs/>
                <w:sz w:val="24"/>
                <w:szCs w:val="24"/>
              </w:rPr>
            </w:pPr>
            <w:r w:rsidRPr="00DA0E5B">
              <w:rPr>
                <w:rFonts w:ascii="Times New Roman" w:hAnsi="Times New Roman" w:cs="Times New Roman"/>
                <w:b/>
                <w:bCs/>
                <w:sz w:val="24"/>
                <w:szCs w:val="24"/>
              </w:rPr>
              <w:t>развитие речи</w:t>
            </w:r>
          </w:p>
        </w:tc>
        <w:tc>
          <w:tcPr>
            <w:tcW w:w="2484" w:type="dxa"/>
            <w:gridSpan w:val="2"/>
          </w:tcPr>
          <w:p w:rsidR="004E53B0" w:rsidRPr="00DA0E5B" w:rsidRDefault="004E53B0" w:rsidP="00DA0E5B">
            <w:pPr>
              <w:autoSpaceDE w:val="0"/>
              <w:autoSpaceDN w:val="0"/>
              <w:adjustRightInd w:val="0"/>
              <w:spacing w:after="0"/>
              <w:jc w:val="both"/>
              <w:rPr>
                <w:rFonts w:ascii="Times New Roman" w:hAnsi="Times New Roman" w:cs="Times New Roman"/>
                <w:b/>
                <w:bCs/>
                <w:sz w:val="24"/>
                <w:szCs w:val="24"/>
              </w:rPr>
            </w:pPr>
            <w:r w:rsidRPr="00DA0E5B">
              <w:rPr>
                <w:rFonts w:ascii="Times New Roman" w:hAnsi="Times New Roman" w:cs="Times New Roman"/>
                <w:b/>
                <w:bCs/>
                <w:sz w:val="24"/>
                <w:szCs w:val="24"/>
              </w:rPr>
              <w:t>Развитие речевого (фонематического)</w:t>
            </w:r>
          </w:p>
          <w:p w:rsidR="004E53B0" w:rsidRPr="00DA0E5B" w:rsidRDefault="004E53B0" w:rsidP="00DA0E5B">
            <w:pPr>
              <w:autoSpaceDE w:val="0"/>
              <w:autoSpaceDN w:val="0"/>
              <w:adjustRightInd w:val="0"/>
              <w:spacing w:after="0"/>
              <w:jc w:val="both"/>
              <w:rPr>
                <w:rFonts w:ascii="Times New Roman" w:hAnsi="Times New Roman" w:cs="Times New Roman"/>
                <w:bCs/>
                <w:sz w:val="24"/>
                <w:szCs w:val="24"/>
              </w:rPr>
            </w:pPr>
            <w:r w:rsidRPr="00DA0E5B">
              <w:rPr>
                <w:rFonts w:ascii="Times New Roman" w:hAnsi="Times New Roman" w:cs="Times New Roman"/>
                <w:b/>
                <w:bCs/>
                <w:sz w:val="24"/>
                <w:szCs w:val="24"/>
              </w:rPr>
              <w:t>восприятия</w:t>
            </w:r>
          </w:p>
        </w:tc>
        <w:tc>
          <w:tcPr>
            <w:tcW w:w="2579" w:type="dxa"/>
          </w:tcPr>
          <w:p w:rsidR="004E53B0" w:rsidRPr="00DA0E5B" w:rsidRDefault="004E53B0" w:rsidP="00DA0E5B">
            <w:pPr>
              <w:autoSpaceDE w:val="0"/>
              <w:autoSpaceDN w:val="0"/>
              <w:adjustRightInd w:val="0"/>
              <w:spacing w:after="0"/>
              <w:jc w:val="both"/>
              <w:rPr>
                <w:rFonts w:ascii="Times New Roman" w:hAnsi="Times New Roman" w:cs="Times New Roman"/>
                <w:b/>
                <w:bCs/>
                <w:sz w:val="24"/>
                <w:szCs w:val="24"/>
              </w:rPr>
            </w:pPr>
            <w:r w:rsidRPr="00DA0E5B">
              <w:rPr>
                <w:rFonts w:ascii="Times New Roman" w:hAnsi="Times New Roman" w:cs="Times New Roman"/>
                <w:b/>
                <w:bCs/>
                <w:sz w:val="24"/>
                <w:szCs w:val="24"/>
              </w:rPr>
              <w:t>Развитие элементарных</w:t>
            </w:r>
          </w:p>
          <w:p w:rsidR="004E53B0" w:rsidRPr="00DA0E5B" w:rsidRDefault="004E53B0" w:rsidP="00DA0E5B">
            <w:pPr>
              <w:autoSpaceDE w:val="0"/>
              <w:autoSpaceDN w:val="0"/>
              <w:adjustRightInd w:val="0"/>
              <w:spacing w:after="0"/>
              <w:jc w:val="both"/>
              <w:rPr>
                <w:rFonts w:ascii="Times New Roman" w:hAnsi="Times New Roman" w:cs="Times New Roman"/>
                <w:bCs/>
                <w:sz w:val="24"/>
                <w:szCs w:val="24"/>
              </w:rPr>
            </w:pPr>
            <w:r w:rsidRPr="00DA0E5B">
              <w:rPr>
                <w:rFonts w:ascii="Times New Roman" w:hAnsi="Times New Roman" w:cs="Times New Roman"/>
                <w:b/>
                <w:bCs/>
                <w:sz w:val="24"/>
                <w:szCs w:val="24"/>
              </w:rPr>
              <w:t>математических представлений</w:t>
            </w:r>
          </w:p>
        </w:tc>
      </w:tr>
      <w:tr w:rsidR="004E53B0" w:rsidRPr="00DA0E5B" w:rsidTr="004E53B0">
        <w:tc>
          <w:tcPr>
            <w:tcW w:w="1368" w:type="dxa"/>
          </w:tcPr>
          <w:p w:rsidR="004E53B0" w:rsidRPr="00DA0E5B" w:rsidRDefault="004E53B0" w:rsidP="00DA0E5B">
            <w:pPr>
              <w:autoSpaceDE w:val="0"/>
              <w:autoSpaceDN w:val="0"/>
              <w:adjustRightInd w:val="0"/>
              <w:spacing w:after="0"/>
              <w:jc w:val="both"/>
              <w:rPr>
                <w:rFonts w:ascii="Times New Roman" w:hAnsi="Times New Roman" w:cs="Times New Roman"/>
                <w:b/>
                <w:bCs/>
                <w:sz w:val="24"/>
                <w:szCs w:val="24"/>
              </w:rPr>
            </w:pPr>
          </w:p>
        </w:tc>
        <w:tc>
          <w:tcPr>
            <w:tcW w:w="8663" w:type="dxa"/>
            <w:gridSpan w:val="5"/>
          </w:tcPr>
          <w:p w:rsidR="004E53B0" w:rsidRPr="00DA0E5B" w:rsidRDefault="004E53B0" w:rsidP="00DA0E5B">
            <w:pPr>
              <w:autoSpaceDE w:val="0"/>
              <w:autoSpaceDN w:val="0"/>
              <w:adjustRightInd w:val="0"/>
              <w:spacing w:after="0"/>
              <w:jc w:val="both"/>
              <w:rPr>
                <w:rFonts w:ascii="Times New Roman" w:hAnsi="Times New Roman" w:cs="Times New Roman"/>
                <w:b/>
                <w:bCs/>
                <w:sz w:val="24"/>
                <w:szCs w:val="24"/>
              </w:rPr>
            </w:pPr>
            <w:r w:rsidRPr="00DA0E5B">
              <w:rPr>
                <w:rFonts w:ascii="Times New Roman" w:hAnsi="Times New Roman" w:cs="Times New Roman"/>
                <w:sz w:val="24"/>
                <w:szCs w:val="24"/>
              </w:rPr>
              <w:t>Обследование детей</w:t>
            </w:r>
          </w:p>
        </w:tc>
      </w:tr>
      <w:tr w:rsidR="004E53B0" w:rsidRPr="00DA0E5B" w:rsidTr="004E53B0">
        <w:tc>
          <w:tcPr>
            <w:tcW w:w="1368" w:type="dxa"/>
          </w:tcPr>
          <w:p w:rsidR="004E53B0" w:rsidRPr="00DA0E5B" w:rsidRDefault="004E53B0" w:rsidP="00DA0E5B">
            <w:pPr>
              <w:autoSpaceDE w:val="0"/>
              <w:autoSpaceDN w:val="0"/>
              <w:adjustRightInd w:val="0"/>
              <w:spacing w:after="0"/>
              <w:jc w:val="both"/>
              <w:rPr>
                <w:rFonts w:ascii="Times New Roman" w:hAnsi="Times New Roman" w:cs="Times New Roman"/>
                <w:b/>
                <w:bCs/>
                <w:sz w:val="24"/>
                <w:szCs w:val="24"/>
              </w:rPr>
            </w:pPr>
            <w:r w:rsidRPr="00DA0E5B">
              <w:rPr>
                <w:rFonts w:ascii="Times New Roman" w:hAnsi="Times New Roman" w:cs="Times New Roman"/>
                <w:b/>
                <w:bCs/>
                <w:sz w:val="24"/>
                <w:szCs w:val="24"/>
              </w:rPr>
              <w:t>сентябрь</w:t>
            </w:r>
          </w:p>
        </w:tc>
        <w:tc>
          <w:tcPr>
            <w:tcW w:w="3420" w:type="dxa"/>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1. «До свидание лето». </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Мониторинг</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 «Неделя  безопасности»</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Изучение правил поведения дома и улицах города.</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3.«Ходит осень по дорожке».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Мониторинг</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4. «Что я знаю о себе»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Рассказ по картинке строение тела человека. </w:t>
            </w:r>
          </w:p>
        </w:tc>
        <w:tc>
          <w:tcPr>
            <w:tcW w:w="2550" w:type="dxa"/>
            <w:gridSpan w:val="2"/>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3. «Сказка о веселом язычке».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4. «Неречевые звуки».</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 Звуки музыкальных инструментов.</w:t>
            </w:r>
          </w:p>
        </w:tc>
        <w:tc>
          <w:tcPr>
            <w:tcW w:w="2693" w:type="dxa"/>
            <w:gridSpan w:val="2"/>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1. Соотнесение числа и количества.</w:t>
            </w:r>
          </w:p>
          <w:p w:rsidR="004E53B0" w:rsidRPr="00DA0E5B" w:rsidRDefault="004E53B0" w:rsidP="00DA0E5B">
            <w:pPr>
              <w:autoSpaceDE w:val="0"/>
              <w:autoSpaceDN w:val="0"/>
              <w:adjustRightInd w:val="0"/>
              <w:spacing w:after="0"/>
              <w:jc w:val="both"/>
              <w:rPr>
                <w:rFonts w:ascii="Times New Roman" w:hAnsi="Times New Roman" w:cs="Times New Roman"/>
                <w:b/>
                <w:bCs/>
                <w:sz w:val="24"/>
                <w:szCs w:val="24"/>
              </w:rPr>
            </w:pPr>
            <w:r w:rsidRPr="00DA0E5B">
              <w:rPr>
                <w:rFonts w:ascii="Times New Roman" w:hAnsi="Times New Roman" w:cs="Times New Roman"/>
                <w:sz w:val="24"/>
                <w:szCs w:val="24"/>
              </w:rPr>
              <w:t>Цифра 1.</w:t>
            </w:r>
          </w:p>
        </w:tc>
      </w:tr>
      <w:tr w:rsidR="004E53B0" w:rsidRPr="00DA0E5B" w:rsidTr="004E53B0">
        <w:tc>
          <w:tcPr>
            <w:tcW w:w="1368" w:type="dxa"/>
          </w:tcPr>
          <w:p w:rsidR="004E53B0" w:rsidRPr="00DA0E5B" w:rsidRDefault="004E53B0" w:rsidP="00DA0E5B">
            <w:pPr>
              <w:autoSpaceDE w:val="0"/>
              <w:autoSpaceDN w:val="0"/>
              <w:adjustRightInd w:val="0"/>
              <w:spacing w:after="0"/>
              <w:jc w:val="both"/>
              <w:rPr>
                <w:rFonts w:ascii="Times New Roman" w:hAnsi="Times New Roman" w:cs="Times New Roman"/>
                <w:b/>
                <w:bCs/>
                <w:sz w:val="24"/>
                <w:szCs w:val="24"/>
              </w:rPr>
            </w:pPr>
            <w:r w:rsidRPr="00DA0E5B">
              <w:rPr>
                <w:rFonts w:ascii="Times New Roman" w:hAnsi="Times New Roman" w:cs="Times New Roman"/>
                <w:b/>
                <w:bCs/>
                <w:sz w:val="24"/>
                <w:szCs w:val="24"/>
              </w:rPr>
              <w:t>октябрь</w:t>
            </w:r>
          </w:p>
        </w:tc>
        <w:tc>
          <w:tcPr>
            <w:tcW w:w="3420" w:type="dxa"/>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1.«Земноводные  и пресмыкающиеся»</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 «Осень золотая в гости к нам пришла!»</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 Рассказ-описание по плану-схеме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 «Перелётные птицы»</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 Рассказ – описание с элементами сравнения «Величина/окраска».</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3. «Одежда. Головные уборы».</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lastRenderedPageBreak/>
              <w:t>Расширение словаря по теме.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4. «Моя Родина-Россия!» Знакомство детей с государственной символикой нашей страны.</w:t>
            </w:r>
          </w:p>
        </w:tc>
        <w:tc>
          <w:tcPr>
            <w:tcW w:w="2550" w:type="dxa"/>
            <w:gridSpan w:val="2"/>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lastRenderedPageBreak/>
              <w:t>1. «Звуки окружающего мира».</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 «Звучащее слово».</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3. «Многообразие слов».</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1). «Слова друзья».</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 «Слова длинные и короткие».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4. «Слова длинные и короткие».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lastRenderedPageBreak/>
              <w:t xml:space="preserve"> Звук «А».</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tc>
        <w:tc>
          <w:tcPr>
            <w:tcW w:w="2693" w:type="dxa"/>
            <w:gridSpan w:val="2"/>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lastRenderedPageBreak/>
              <w:t>1. Сравнение предметов.</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 Знакомство с образованием и</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составом числа 2.</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3. Понятия «высокий» - «низкий»,</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«выше» - «ниже», «одинаковые по</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высоте».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lastRenderedPageBreak/>
              <w:t>4. Закрепление понятий «больше» -</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«меньше».</w:t>
            </w:r>
          </w:p>
        </w:tc>
      </w:tr>
      <w:tr w:rsidR="004E53B0" w:rsidRPr="00DA0E5B" w:rsidTr="004E53B0">
        <w:tc>
          <w:tcPr>
            <w:tcW w:w="1368" w:type="dxa"/>
          </w:tcPr>
          <w:p w:rsidR="004E53B0" w:rsidRPr="00DA0E5B" w:rsidRDefault="004E53B0" w:rsidP="00DA0E5B">
            <w:pPr>
              <w:autoSpaceDE w:val="0"/>
              <w:autoSpaceDN w:val="0"/>
              <w:adjustRightInd w:val="0"/>
              <w:spacing w:after="0"/>
              <w:jc w:val="both"/>
              <w:rPr>
                <w:rFonts w:ascii="Times New Roman" w:hAnsi="Times New Roman" w:cs="Times New Roman"/>
                <w:b/>
                <w:bCs/>
                <w:sz w:val="24"/>
                <w:szCs w:val="24"/>
              </w:rPr>
            </w:pPr>
            <w:r w:rsidRPr="00DA0E5B">
              <w:rPr>
                <w:rFonts w:ascii="Times New Roman" w:hAnsi="Times New Roman" w:cs="Times New Roman"/>
                <w:b/>
                <w:bCs/>
                <w:sz w:val="24"/>
                <w:szCs w:val="24"/>
              </w:rPr>
              <w:lastRenderedPageBreak/>
              <w:t>ноябрь</w:t>
            </w:r>
          </w:p>
        </w:tc>
        <w:tc>
          <w:tcPr>
            <w:tcW w:w="3420" w:type="dxa"/>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1.«Наши домашние помощники».</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Составление рассказа- описание «Что он делает?».</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2.Кто как к зиме готовится</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Пересказ  рассказа по плану    «Как животные готовились к зиме».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3«Прощание с осенью» </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 Составление описательного</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рассказа по теме.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4.«Домашние животные».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Составление предложений  по схеме о правилах ухода за животными.</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tc>
        <w:tc>
          <w:tcPr>
            <w:tcW w:w="2550" w:type="dxa"/>
            <w:gridSpan w:val="2"/>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1. Звук «У»</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 Звук «О»</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p w:rsidR="004E53B0" w:rsidRPr="00DA0E5B" w:rsidRDefault="004E53B0" w:rsidP="00DA0E5B">
            <w:pPr>
              <w:autoSpaceDE w:val="0"/>
              <w:autoSpaceDN w:val="0"/>
              <w:adjustRightInd w:val="0"/>
              <w:spacing w:after="0"/>
              <w:jc w:val="both"/>
              <w:rPr>
                <w:rFonts w:ascii="Times New Roman" w:hAnsi="Times New Roman" w:cs="Times New Roman"/>
                <w:i/>
                <w:iCs/>
                <w:sz w:val="24"/>
                <w:szCs w:val="24"/>
              </w:rPr>
            </w:pPr>
            <w:r w:rsidRPr="00DA0E5B">
              <w:rPr>
                <w:rFonts w:ascii="Times New Roman" w:hAnsi="Times New Roman" w:cs="Times New Roman"/>
                <w:sz w:val="24"/>
                <w:szCs w:val="24"/>
              </w:rPr>
              <w:t xml:space="preserve">3. Звук «И», предлог </w:t>
            </w:r>
            <w:r w:rsidRPr="00DA0E5B">
              <w:rPr>
                <w:rFonts w:ascii="Times New Roman" w:hAnsi="Times New Roman" w:cs="Times New Roman"/>
                <w:i/>
                <w:iCs/>
                <w:sz w:val="24"/>
                <w:szCs w:val="24"/>
              </w:rPr>
              <w:t>из.</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4. Звуки «А», «У», </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5. Звуки «И», «О».</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tc>
        <w:tc>
          <w:tcPr>
            <w:tcW w:w="2693" w:type="dxa"/>
            <w:gridSpan w:val="2"/>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1. Образование числа 3, знакомство с</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цифрой 3.</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 Образование числа 3.</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3. Понятия «высокий» - «низкий»,</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«выше» - «ниже», «одинаковые по</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высоте».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4.Счет в прямом (до 3) и обратном</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(от 3) порядке.</w:t>
            </w:r>
          </w:p>
        </w:tc>
      </w:tr>
      <w:tr w:rsidR="004E53B0" w:rsidRPr="00DA0E5B" w:rsidTr="004E53B0">
        <w:tc>
          <w:tcPr>
            <w:tcW w:w="1368" w:type="dxa"/>
          </w:tcPr>
          <w:p w:rsidR="004E53B0" w:rsidRPr="00DA0E5B" w:rsidRDefault="004E53B0" w:rsidP="00DA0E5B">
            <w:pPr>
              <w:autoSpaceDE w:val="0"/>
              <w:autoSpaceDN w:val="0"/>
              <w:adjustRightInd w:val="0"/>
              <w:spacing w:after="0"/>
              <w:jc w:val="both"/>
              <w:rPr>
                <w:rFonts w:ascii="Times New Roman" w:hAnsi="Times New Roman" w:cs="Times New Roman"/>
                <w:b/>
                <w:bCs/>
                <w:sz w:val="24"/>
                <w:szCs w:val="24"/>
              </w:rPr>
            </w:pPr>
            <w:r w:rsidRPr="00DA0E5B">
              <w:rPr>
                <w:rFonts w:ascii="Times New Roman" w:hAnsi="Times New Roman" w:cs="Times New Roman"/>
                <w:b/>
                <w:bCs/>
                <w:sz w:val="24"/>
                <w:szCs w:val="24"/>
              </w:rPr>
              <w:t>декабрь</w:t>
            </w:r>
          </w:p>
        </w:tc>
        <w:tc>
          <w:tcPr>
            <w:tcW w:w="3420" w:type="dxa"/>
          </w:tcPr>
          <w:p w:rsidR="004E53B0" w:rsidRPr="00DA0E5B" w:rsidRDefault="004E53B0" w:rsidP="00DA0E5B">
            <w:pPr>
              <w:autoSpaceDE w:val="0"/>
              <w:autoSpaceDN w:val="0"/>
              <w:adjustRightInd w:val="0"/>
              <w:jc w:val="both"/>
              <w:rPr>
                <w:rFonts w:ascii="Times New Roman" w:hAnsi="Times New Roman" w:cs="Times New Roman"/>
                <w:sz w:val="24"/>
                <w:szCs w:val="24"/>
              </w:rPr>
            </w:pPr>
            <w:r w:rsidRPr="00DA0E5B">
              <w:rPr>
                <w:rFonts w:ascii="Times New Roman" w:hAnsi="Times New Roman" w:cs="Times New Roman"/>
                <w:sz w:val="24"/>
                <w:szCs w:val="24"/>
              </w:rPr>
              <w:t>1. «Здравствуй, гостья-зима!» Составление рассказа «Зима»</w:t>
            </w:r>
          </w:p>
          <w:p w:rsidR="004E53B0" w:rsidRPr="00DA0E5B" w:rsidRDefault="004E53B0" w:rsidP="00DA0E5B">
            <w:pPr>
              <w:autoSpaceDE w:val="0"/>
              <w:autoSpaceDN w:val="0"/>
              <w:adjustRightInd w:val="0"/>
              <w:jc w:val="both"/>
              <w:rPr>
                <w:rFonts w:ascii="Times New Roman" w:hAnsi="Times New Roman" w:cs="Times New Roman"/>
                <w:sz w:val="24"/>
                <w:szCs w:val="24"/>
              </w:rPr>
            </w:pPr>
            <w:r w:rsidRPr="00DA0E5B">
              <w:rPr>
                <w:rFonts w:ascii="Times New Roman" w:hAnsi="Times New Roman" w:cs="Times New Roman"/>
                <w:sz w:val="24"/>
                <w:szCs w:val="24"/>
              </w:rPr>
              <w:t>2. «В гостях у сказки»</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Составление пересказа  о  прочитанной сказке по плану. </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3. В гостях у друзей (правила поведения в гостях, этикет)</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 4. «Здравствуй, праздник новогодний» </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Составление рассказа – описания по теме.</w:t>
            </w:r>
          </w:p>
        </w:tc>
        <w:tc>
          <w:tcPr>
            <w:tcW w:w="2550" w:type="dxa"/>
            <w:gridSpan w:val="2"/>
          </w:tcPr>
          <w:p w:rsidR="004E53B0" w:rsidRPr="00DA0E5B" w:rsidRDefault="004E53B0" w:rsidP="00DA0E5B">
            <w:pPr>
              <w:autoSpaceDE w:val="0"/>
              <w:autoSpaceDN w:val="0"/>
              <w:adjustRightInd w:val="0"/>
              <w:jc w:val="both"/>
              <w:rPr>
                <w:rFonts w:ascii="Times New Roman" w:hAnsi="Times New Roman" w:cs="Times New Roman"/>
                <w:i/>
                <w:iCs/>
                <w:sz w:val="24"/>
                <w:szCs w:val="24"/>
              </w:rPr>
            </w:pPr>
            <w:r w:rsidRPr="00DA0E5B">
              <w:rPr>
                <w:rFonts w:ascii="Times New Roman" w:hAnsi="Times New Roman" w:cs="Times New Roman"/>
                <w:sz w:val="24"/>
                <w:szCs w:val="24"/>
              </w:rPr>
              <w:t xml:space="preserve">1. Предлоги </w:t>
            </w:r>
            <w:r w:rsidRPr="00DA0E5B">
              <w:rPr>
                <w:rFonts w:ascii="Times New Roman" w:hAnsi="Times New Roman" w:cs="Times New Roman"/>
                <w:i/>
                <w:iCs/>
                <w:sz w:val="24"/>
                <w:szCs w:val="24"/>
              </w:rPr>
              <w:t>за, перед, между.</w:t>
            </w:r>
          </w:p>
          <w:p w:rsidR="004E53B0" w:rsidRPr="00DA0E5B" w:rsidRDefault="004E53B0" w:rsidP="00DA0E5B">
            <w:pPr>
              <w:autoSpaceDE w:val="0"/>
              <w:autoSpaceDN w:val="0"/>
              <w:adjustRightInd w:val="0"/>
              <w:jc w:val="both"/>
              <w:rPr>
                <w:rFonts w:ascii="Times New Roman" w:hAnsi="Times New Roman" w:cs="Times New Roman"/>
                <w:i/>
                <w:iCs/>
                <w:sz w:val="24"/>
                <w:szCs w:val="24"/>
              </w:rPr>
            </w:pPr>
            <w:r w:rsidRPr="00DA0E5B">
              <w:rPr>
                <w:rFonts w:ascii="Times New Roman" w:hAnsi="Times New Roman" w:cs="Times New Roman"/>
                <w:sz w:val="24"/>
                <w:szCs w:val="24"/>
              </w:rPr>
              <w:t xml:space="preserve">2. Звук «М». Предлоги </w:t>
            </w:r>
            <w:r w:rsidRPr="00DA0E5B">
              <w:rPr>
                <w:rFonts w:ascii="Times New Roman" w:hAnsi="Times New Roman" w:cs="Times New Roman"/>
                <w:i/>
                <w:iCs/>
                <w:sz w:val="24"/>
                <w:szCs w:val="24"/>
              </w:rPr>
              <w:t>на, над, под.</w:t>
            </w:r>
          </w:p>
          <w:p w:rsidR="004E53B0" w:rsidRPr="00DA0E5B" w:rsidRDefault="004E53B0" w:rsidP="00DA0E5B">
            <w:pPr>
              <w:autoSpaceDE w:val="0"/>
              <w:autoSpaceDN w:val="0"/>
              <w:adjustRightInd w:val="0"/>
              <w:spacing w:after="0"/>
              <w:jc w:val="both"/>
              <w:rPr>
                <w:rFonts w:ascii="Times New Roman" w:hAnsi="Times New Roman" w:cs="Times New Roman"/>
                <w:i/>
                <w:iCs/>
                <w:sz w:val="24"/>
                <w:szCs w:val="24"/>
              </w:rPr>
            </w:pPr>
            <w:r w:rsidRPr="00DA0E5B">
              <w:rPr>
                <w:rFonts w:ascii="Times New Roman" w:hAnsi="Times New Roman" w:cs="Times New Roman"/>
                <w:sz w:val="24"/>
                <w:szCs w:val="24"/>
              </w:rPr>
              <w:t xml:space="preserve">3.Звук «М'». Предлог </w:t>
            </w:r>
            <w:r w:rsidRPr="00DA0E5B">
              <w:rPr>
                <w:rFonts w:ascii="Times New Roman" w:hAnsi="Times New Roman" w:cs="Times New Roman"/>
                <w:i/>
                <w:iCs/>
                <w:sz w:val="24"/>
                <w:szCs w:val="24"/>
              </w:rPr>
              <w:t>между.</w:t>
            </w:r>
          </w:p>
          <w:p w:rsidR="004E53B0" w:rsidRPr="00DA0E5B" w:rsidRDefault="004E53B0" w:rsidP="00DA0E5B">
            <w:pPr>
              <w:autoSpaceDE w:val="0"/>
              <w:autoSpaceDN w:val="0"/>
              <w:adjustRightInd w:val="0"/>
              <w:spacing w:after="0"/>
              <w:jc w:val="both"/>
              <w:rPr>
                <w:rFonts w:ascii="Times New Roman" w:hAnsi="Times New Roman" w:cs="Times New Roman"/>
                <w:i/>
                <w:iCs/>
                <w:sz w:val="24"/>
                <w:szCs w:val="24"/>
              </w:rPr>
            </w:pP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iCs/>
                <w:sz w:val="24"/>
                <w:szCs w:val="24"/>
              </w:rPr>
              <w:t xml:space="preserve">4. </w:t>
            </w:r>
            <w:r w:rsidRPr="00DA0E5B">
              <w:rPr>
                <w:rFonts w:ascii="Times New Roman" w:hAnsi="Times New Roman" w:cs="Times New Roman"/>
                <w:sz w:val="24"/>
                <w:szCs w:val="24"/>
              </w:rPr>
              <w:t>Звуки «М» - «М'»</w:t>
            </w:r>
          </w:p>
          <w:p w:rsidR="004E53B0" w:rsidRPr="00DA0E5B" w:rsidRDefault="004E53B0" w:rsidP="00DA0E5B">
            <w:pPr>
              <w:autoSpaceDE w:val="0"/>
              <w:autoSpaceDN w:val="0"/>
              <w:adjustRightInd w:val="0"/>
              <w:jc w:val="both"/>
              <w:rPr>
                <w:rFonts w:ascii="Times New Roman" w:hAnsi="Times New Roman" w:cs="Times New Roman"/>
                <w:sz w:val="24"/>
                <w:szCs w:val="24"/>
              </w:rPr>
            </w:pPr>
          </w:p>
        </w:tc>
        <w:tc>
          <w:tcPr>
            <w:tcW w:w="2693" w:type="dxa"/>
            <w:gridSpan w:val="2"/>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1. Понятия «длинный» - «короткий»,</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«длиннее» - «короче»,</w:t>
            </w:r>
          </w:p>
          <w:p w:rsidR="004E53B0" w:rsidRPr="00DA0E5B" w:rsidRDefault="004E53B0" w:rsidP="00DA0E5B">
            <w:pPr>
              <w:autoSpaceDE w:val="0"/>
              <w:autoSpaceDN w:val="0"/>
              <w:adjustRightInd w:val="0"/>
              <w:jc w:val="both"/>
              <w:rPr>
                <w:rFonts w:ascii="Times New Roman" w:hAnsi="Times New Roman" w:cs="Times New Roman"/>
                <w:sz w:val="24"/>
                <w:szCs w:val="24"/>
              </w:rPr>
            </w:pPr>
            <w:r w:rsidRPr="00DA0E5B">
              <w:rPr>
                <w:rFonts w:ascii="Times New Roman" w:hAnsi="Times New Roman" w:cs="Times New Roman"/>
                <w:sz w:val="24"/>
                <w:szCs w:val="24"/>
              </w:rPr>
              <w:t>«одинаковые по длине».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 Образование числа 4, знакомство с</w:t>
            </w:r>
          </w:p>
          <w:p w:rsidR="004E53B0" w:rsidRPr="00DA0E5B" w:rsidRDefault="004E53B0" w:rsidP="00DA0E5B">
            <w:pPr>
              <w:autoSpaceDE w:val="0"/>
              <w:autoSpaceDN w:val="0"/>
              <w:adjustRightInd w:val="0"/>
              <w:jc w:val="both"/>
              <w:rPr>
                <w:rFonts w:ascii="Times New Roman" w:hAnsi="Times New Roman" w:cs="Times New Roman"/>
                <w:sz w:val="24"/>
                <w:szCs w:val="24"/>
              </w:rPr>
            </w:pPr>
            <w:r w:rsidRPr="00DA0E5B">
              <w:rPr>
                <w:rFonts w:ascii="Times New Roman" w:hAnsi="Times New Roman" w:cs="Times New Roman"/>
                <w:sz w:val="24"/>
                <w:szCs w:val="24"/>
              </w:rPr>
              <w:t>цифрой 4.</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3. Понятия «длинный» - «короткий»,</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«длиннее» - «короче»,</w:t>
            </w:r>
          </w:p>
          <w:p w:rsidR="004E53B0" w:rsidRPr="00DA0E5B" w:rsidRDefault="004E53B0" w:rsidP="00DA0E5B">
            <w:pPr>
              <w:autoSpaceDE w:val="0"/>
              <w:autoSpaceDN w:val="0"/>
              <w:adjustRightInd w:val="0"/>
              <w:jc w:val="both"/>
              <w:rPr>
                <w:rFonts w:ascii="Times New Roman" w:hAnsi="Times New Roman" w:cs="Times New Roman"/>
                <w:sz w:val="24"/>
                <w:szCs w:val="24"/>
              </w:rPr>
            </w:pPr>
            <w:r w:rsidRPr="00DA0E5B">
              <w:rPr>
                <w:rFonts w:ascii="Times New Roman" w:hAnsi="Times New Roman" w:cs="Times New Roman"/>
                <w:sz w:val="24"/>
                <w:szCs w:val="24"/>
              </w:rPr>
              <w:t>«одинаковые по длине».</w:t>
            </w:r>
          </w:p>
          <w:p w:rsidR="004E53B0" w:rsidRPr="00DA0E5B" w:rsidRDefault="004E53B0" w:rsidP="00DA0E5B">
            <w:pPr>
              <w:autoSpaceDE w:val="0"/>
              <w:autoSpaceDN w:val="0"/>
              <w:adjustRightInd w:val="0"/>
              <w:jc w:val="both"/>
              <w:rPr>
                <w:rFonts w:ascii="Times New Roman" w:hAnsi="Times New Roman" w:cs="Times New Roman"/>
                <w:sz w:val="24"/>
                <w:szCs w:val="24"/>
              </w:rPr>
            </w:pPr>
            <w:r w:rsidRPr="00DA0E5B">
              <w:rPr>
                <w:rFonts w:ascii="Times New Roman" w:hAnsi="Times New Roman" w:cs="Times New Roman"/>
                <w:sz w:val="24"/>
                <w:szCs w:val="24"/>
              </w:rPr>
              <w:t>4. Составление числа 4 разными способами.</w:t>
            </w:r>
          </w:p>
          <w:p w:rsidR="004E53B0" w:rsidRPr="00DA0E5B" w:rsidRDefault="004E53B0" w:rsidP="00DA0E5B">
            <w:pPr>
              <w:autoSpaceDE w:val="0"/>
              <w:autoSpaceDN w:val="0"/>
              <w:adjustRightInd w:val="0"/>
              <w:jc w:val="both"/>
              <w:rPr>
                <w:rFonts w:ascii="Times New Roman" w:hAnsi="Times New Roman" w:cs="Times New Roman"/>
                <w:i/>
                <w:iCs/>
                <w:sz w:val="24"/>
                <w:szCs w:val="24"/>
              </w:rPr>
            </w:pPr>
            <w:r w:rsidRPr="00DA0E5B">
              <w:rPr>
                <w:rFonts w:ascii="Times New Roman" w:hAnsi="Times New Roman" w:cs="Times New Roman"/>
                <w:sz w:val="24"/>
                <w:szCs w:val="24"/>
              </w:rPr>
              <w:t>5. Повторение.</w:t>
            </w:r>
          </w:p>
        </w:tc>
      </w:tr>
      <w:tr w:rsidR="004E53B0" w:rsidRPr="00DA0E5B" w:rsidTr="004E53B0">
        <w:tc>
          <w:tcPr>
            <w:tcW w:w="1368" w:type="dxa"/>
          </w:tcPr>
          <w:p w:rsidR="004E53B0" w:rsidRPr="00DA0E5B" w:rsidRDefault="004E53B0" w:rsidP="00DA0E5B">
            <w:pPr>
              <w:autoSpaceDE w:val="0"/>
              <w:autoSpaceDN w:val="0"/>
              <w:adjustRightInd w:val="0"/>
              <w:spacing w:after="0"/>
              <w:jc w:val="both"/>
              <w:rPr>
                <w:rFonts w:ascii="Times New Roman" w:hAnsi="Times New Roman" w:cs="Times New Roman"/>
                <w:b/>
                <w:bCs/>
                <w:sz w:val="24"/>
                <w:szCs w:val="24"/>
              </w:rPr>
            </w:pPr>
            <w:r w:rsidRPr="00DA0E5B">
              <w:rPr>
                <w:rFonts w:ascii="Times New Roman" w:hAnsi="Times New Roman" w:cs="Times New Roman"/>
                <w:b/>
                <w:bCs/>
                <w:sz w:val="24"/>
                <w:szCs w:val="24"/>
              </w:rPr>
              <w:t>январь</w:t>
            </w:r>
          </w:p>
        </w:tc>
        <w:tc>
          <w:tcPr>
            <w:tcW w:w="3420" w:type="dxa"/>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1. «Зимующие птицы»</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 Составление рассказа описания «Зимующие птицы»</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Составление рассказа по серии</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сюжетных картинок </w:t>
            </w:r>
            <w:r w:rsidRPr="00DA0E5B">
              <w:rPr>
                <w:rFonts w:ascii="Times New Roman" w:hAnsi="Times New Roman" w:cs="Times New Roman"/>
                <w:sz w:val="24"/>
                <w:szCs w:val="24"/>
              </w:rPr>
              <w:lastRenderedPageBreak/>
              <w:t>«Кормушка».</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 «Обувь».</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Обогащение и расширение словаря по теме.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3. «Зимние забавы»</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Составление рассказа о зимних развлечениях по серии сюжетных картинок.</w:t>
            </w:r>
          </w:p>
        </w:tc>
        <w:tc>
          <w:tcPr>
            <w:tcW w:w="2550" w:type="dxa"/>
            <w:gridSpan w:val="2"/>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lastRenderedPageBreak/>
              <w:t>1. Звук «Ы».</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 Звуки «Ы» - «И».</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3. Звук «Н»</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lastRenderedPageBreak/>
              <w:t xml:space="preserve">Предлоги </w:t>
            </w:r>
            <w:r w:rsidRPr="00DA0E5B">
              <w:rPr>
                <w:rFonts w:ascii="Times New Roman" w:hAnsi="Times New Roman" w:cs="Times New Roman"/>
                <w:i/>
                <w:iCs/>
                <w:sz w:val="24"/>
                <w:szCs w:val="24"/>
              </w:rPr>
              <w:t>на, за, перед.</w:t>
            </w:r>
          </w:p>
        </w:tc>
        <w:tc>
          <w:tcPr>
            <w:tcW w:w="2693" w:type="dxa"/>
            <w:gridSpan w:val="2"/>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lastRenderedPageBreak/>
              <w:t>1. Закрепление понятий «больше» -</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«меньше».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 Повторение образования и состав</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lastRenderedPageBreak/>
              <w:t>числа 4.</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3. Образование числа 5, знакомство с</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цифрой 5.</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tc>
      </w:tr>
      <w:tr w:rsidR="004E53B0" w:rsidRPr="00DA0E5B" w:rsidTr="004E53B0">
        <w:tc>
          <w:tcPr>
            <w:tcW w:w="1368" w:type="dxa"/>
          </w:tcPr>
          <w:p w:rsidR="004E53B0" w:rsidRPr="00DA0E5B" w:rsidRDefault="004E53B0" w:rsidP="00DA0E5B">
            <w:pPr>
              <w:autoSpaceDE w:val="0"/>
              <w:autoSpaceDN w:val="0"/>
              <w:adjustRightInd w:val="0"/>
              <w:spacing w:after="0"/>
              <w:jc w:val="both"/>
              <w:rPr>
                <w:rFonts w:ascii="Times New Roman" w:hAnsi="Times New Roman" w:cs="Times New Roman"/>
                <w:b/>
                <w:bCs/>
                <w:sz w:val="24"/>
                <w:szCs w:val="24"/>
              </w:rPr>
            </w:pPr>
            <w:r w:rsidRPr="00DA0E5B">
              <w:rPr>
                <w:rFonts w:ascii="Times New Roman" w:hAnsi="Times New Roman" w:cs="Times New Roman"/>
                <w:b/>
                <w:bCs/>
                <w:sz w:val="24"/>
                <w:szCs w:val="24"/>
              </w:rPr>
              <w:lastRenderedPageBreak/>
              <w:t>февраль</w:t>
            </w:r>
          </w:p>
        </w:tc>
        <w:tc>
          <w:tcPr>
            <w:tcW w:w="3420" w:type="dxa"/>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1. «Все профессии нужны, все профессии важны!» Знакомство детей с людьми разных профессий.</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2.«Виды транспорта»</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Водный транспорт/. Воздушный транспорт/Наземный транспорт.</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Составление рассказа о строении разных видов транспорта по схеме-плану. </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3.«День защитников Отечества».</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 Составление рассказа по опорным картинкам «Наши защитники».</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4.</w:t>
            </w:r>
            <w:r w:rsidRPr="00DA0E5B">
              <w:rPr>
                <w:rFonts w:ascii="Times New Roman" w:hAnsi="Times New Roman" w:cs="Times New Roman"/>
                <w:color w:val="FF0000"/>
                <w:sz w:val="24"/>
                <w:szCs w:val="24"/>
              </w:rPr>
              <w:t xml:space="preserve"> </w:t>
            </w:r>
            <w:r w:rsidRPr="00DA0E5B">
              <w:rPr>
                <w:rFonts w:ascii="Times New Roman" w:hAnsi="Times New Roman" w:cs="Times New Roman"/>
                <w:sz w:val="24"/>
                <w:szCs w:val="24"/>
              </w:rPr>
              <w:t>«Народная культура и традиции»</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Составление рассказа – описания по схеме о понравившемся предмете народных умельцев.</w:t>
            </w:r>
          </w:p>
        </w:tc>
        <w:tc>
          <w:tcPr>
            <w:tcW w:w="2550" w:type="dxa"/>
            <w:gridSpan w:val="2"/>
          </w:tcPr>
          <w:p w:rsidR="004E53B0" w:rsidRPr="00DA0E5B" w:rsidRDefault="004E53B0" w:rsidP="00DA0E5B">
            <w:pPr>
              <w:autoSpaceDE w:val="0"/>
              <w:autoSpaceDN w:val="0"/>
              <w:adjustRightInd w:val="0"/>
              <w:spacing w:after="0"/>
              <w:jc w:val="both"/>
              <w:rPr>
                <w:rFonts w:ascii="Times New Roman" w:hAnsi="Times New Roman" w:cs="Times New Roman"/>
                <w:i/>
                <w:iCs/>
                <w:sz w:val="24"/>
                <w:szCs w:val="24"/>
              </w:rPr>
            </w:pPr>
            <w:r w:rsidRPr="00DA0E5B">
              <w:rPr>
                <w:rFonts w:ascii="Times New Roman" w:hAnsi="Times New Roman" w:cs="Times New Roman"/>
                <w:sz w:val="24"/>
                <w:szCs w:val="24"/>
              </w:rPr>
              <w:t xml:space="preserve">1. Звук «Н'». Предлоги </w:t>
            </w:r>
            <w:r w:rsidRPr="00DA0E5B">
              <w:rPr>
                <w:rFonts w:ascii="Times New Roman" w:hAnsi="Times New Roman" w:cs="Times New Roman"/>
                <w:i/>
                <w:iCs/>
                <w:sz w:val="24"/>
                <w:szCs w:val="24"/>
              </w:rPr>
              <w:t>на, за, перед.</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 Звуки «Н» -«Н'»</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3 Звук «В»</w:t>
            </w:r>
          </w:p>
          <w:p w:rsidR="004E53B0" w:rsidRPr="00DA0E5B" w:rsidRDefault="004E53B0" w:rsidP="00DA0E5B">
            <w:pPr>
              <w:autoSpaceDE w:val="0"/>
              <w:autoSpaceDN w:val="0"/>
              <w:adjustRightInd w:val="0"/>
              <w:spacing w:after="0"/>
              <w:jc w:val="both"/>
              <w:rPr>
                <w:rFonts w:ascii="Times New Roman" w:hAnsi="Times New Roman" w:cs="Times New Roman"/>
                <w:i/>
                <w:iCs/>
                <w:sz w:val="24"/>
                <w:szCs w:val="24"/>
              </w:rPr>
            </w:pPr>
            <w:r w:rsidRPr="00DA0E5B">
              <w:rPr>
                <w:rFonts w:ascii="Times New Roman" w:hAnsi="Times New Roman" w:cs="Times New Roman"/>
                <w:sz w:val="24"/>
                <w:szCs w:val="24"/>
              </w:rPr>
              <w:t xml:space="preserve">4. Звук «В'». Предлоги </w:t>
            </w:r>
            <w:r w:rsidRPr="00DA0E5B">
              <w:rPr>
                <w:rFonts w:ascii="Times New Roman" w:hAnsi="Times New Roman" w:cs="Times New Roman"/>
                <w:i/>
                <w:iCs/>
                <w:sz w:val="24"/>
                <w:szCs w:val="24"/>
              </w:rPr>
              <w:t>в, на, за, над,</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i/>
                <w:iCs/>
                <w:sz w:val="24"/>
                <w:szCs w:val="24"/>
              </w:rPr>
              <w:t>под, между, перед.</w:t>
            </w:r>
          </w:p>
        </w:tc>
        <w:tc>
          <w:tcPr>
            <w:tcW w:w="2693" w:type="dxa"/>
            <w:gridSpan w:val="2"/>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1. Число 5. Порядковый счет до 5.</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 Число 5. Порядковый счет до 5.</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3. Числовой ряд до 6, образование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числа 6.</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4. Образование числа 7.</w:t>
            </w:r>
          </w:p>
        </w:tc>
      </w:tr>
      <w:tr w:rsidR="004E53B0" w:rsidRPr="00DA0E5B" w:rsidTr="004E53B0">
        <w:tc>
          <w:tcPr>
            <w:tcW w:w="1368" w:type="dxa"/>
          </w:tcPr>
          <w:p w:rsidR="004E53B0" w:rsidRPr="00DA0E5B" w:rsidRDefault="004E53B0" w:rsidP="00DA0E5B">
            <w:pPr>
              <w:autoSpaceDE w:val="0"/>
              <w:autoSpaceDN w:val="0"/>
              <w:adjustRightInd w:val="0"/>
              <w:spacing w:after="0"/>
              <w:jc w:val="both"/>
              <w:rPr>
                <w:rFonts w:ascii="Times New Roman" w:hAnsi="Times New Roman" w:cs="Times New Roman"/>
                <w:b/>
                <w:bCs/>
                <w:sz w:val="24"/>
                <w:szCs w:val="24"/>
              </w:rPr>
            </w:pPr>
            <w:r w:rsidRPr="00DA0E5B">
              <w:rPr>
                <w:rFonts w:ascii="Times New Roman" w:hAnsi="Times New Roman" w:cs="Times New Roman"/>
                <w:b/>
                <w:bCs/>
                <w:sz w:val="24"/>
                <w:szCs w:val="24"/>
              </w:rPr>
              <w:t>Март</w:t>
            </w:r>
          </w:p>
        </w:tc>
        <w:tc>
          <w:tcPr>
            <w:tcW w:w="3420" w:type="dxa"/>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1. «Мамин праздник» Составление рассказа по теме.</w:t>
            </w:r>
            <w:r w:rsidRPr="00DA0E5B">
              <w:rPr>
                <w:rFonts w:ascii="Times New Roman" w:hAnsi="Times New Roman" w:cs="Times New Roman"/>
                <w:color w:val="FF0000"/>
                <w:sz w:val="24"/>
                <w:szCs w:val="24"/>
              </w:rPr>
              <w:t xml:space="preserve"> </w:t>
            </w:r>
            <w:r w:rsidRPr="00DA0E5B">
              <w:rPr>
                <w:rFonts w:ascii="Times New Roman" w:hAnsi="Times New Roman" w:cs="Times New Roman"/>
                <w:sz w:val="24"/>
                <w:szCs w:val="24"/>
              </w:rPr>
              <w:t>2.«Мебель». Обогащение словаря по теме.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 3.«Неделя детской книги».</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Составление рассказа «Изготовление книги» по плану-схеме.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4. Наш весёлый светофор.</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Составление рассказа «Правила поведения на городских дорогах».</w:t>
            </w:r>
          </w:p>
        </w:tc>
        <w:tc>
          <w:tcPr>
            <w:tcW w:w="2550" w:type="dxa"/>
            <w:gridSpan w:val="2"/>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1. Звуки «В» - «В'»</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 Звук «К»</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3. Звук «К'»</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4. Звук «П»</w:t>
            </w:r>
          </w:p>
        </w:tc>
        <w:tc>
          <w:tcPr>
            <w:tcW w:w="2693" w:type="dxa"/>
            <w:gridSpan w:val="2"/>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1. Образование числа 8. Числовой ряд до 8.</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 Образование числа 9. Числовой ряд до 9.</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3. Образование числа 10.</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4. Повторение.</w:t>
            </w:r>
          </w:p>
        </w:tc>
      </w:tr>
      <w:tr w:rsidR="004E53B0" w:rsidRPr="00DA0E5B" w:rsidTr="004E53B0">
        <w:tc>
          <w:tcPr>
            <w:tcW w:w="1368" w:type="dxa"/>
          </w:tcPr>
          <w:p w:rsidR="004E53B0" w:rsidRPr="00DA0E5B" w:rsidRDefault="004E53B0" w:rsidP="00DA0E5B">
            <w:pPr>
              <w:autoSpaceDE w:val="0"/>
              <w:autoSpaceDN w:val="0"/>
              <w:adjustRightInd w:val="0"/>
              <w:spacing w:after="0"/>
              <w:jc w:val="both"/>
              <w:rPr>
                <w:rFonts w:ascii="Times New Roman" w:hAnsi="Times New Roman" w:cs="Times New Roman"/>
                <w:b/>
                <w:bCs/>
                <w:sz w:val="24"/>
                <w:szCs w:val="24"/>
              </w:rPr>
            </w:pPr>
            <w:r w:rsidRPr="00DA0E5B">
              <w:rPr>
                <w:rFonts w:ascii="Times New Roman" w:hAnsi="Times New Roman" w:cs="Times New Roman"/>
                <w:b/>
                <w:bCs/>
                <w:sz w:val="24"/>
                <w:szCs w:val="24"/>
              </w:rPr>
              <w:t>апрель</w:t>
            </w:r>
          </w:p>
        </w:tc>
        <w:tc>
          <w:tcPr>
            <w:tcW w:w="3420" w:type="dxa"/>
          </w:tcPr>
          <w:p w:rsidR="004E53B0" w:rsidRPr="00DA0E5B" w:rsidRDefault="004E53B0" w:rsidP="00DA0E5B">
            <w:pPr>
              <w:autoSpaceDE w:val="0"/>
              <w:autoSpaceDN w:val="0"/>
              <w:adjustRightInd w:val="0"/>
              <w:spacing w:after="0"/>
              <w:jc w:val="both"/>
              <w:rPr>
                <w:rFonts w:ascii="Times New Roman" w:hAnsi="Times New Roman" w:cs="Times New Roman"/>
                <w:color w:val="000000" w:themeColor="text1"/>
                <w:sz w:val="24"/>
                <w:szCs w:val="24"/>
              </w:rPr>
            </w:pPr>
            <w:r w:rsidRPr="00DA0E5B">
              <w:rPr>
                <w:rFonts w:ascii="Times New Roman" w:hAnsi="Times New Roman" w:cs="Times New Roman"/>
                <w:sz w:val="24"/>
                <w:szCs w:val="24"/>
              </w:rPr>
              <w:t>1. «В здоровом теле здоровый дух»</w:t>
            </w:r>
            <w:r w:rsidRPr="00DA0E5B">
              <w:rPr>
                <w:rFonts w:ascii="Times New Roman" w:hAnsi="Times New Roman" w:cs="Times New Roman"/>
                <w:color w:val="FF0000"/>
                <w:sz w:val="24"/>
                <w:szCs w:val="24"/>
              </w:rPr>
              <w:t xml:space="preserve"> </w:t>
            </w:r>
            <w:r w:rsidRPr="00DA0E5B">
              <w:rPr>
                <w:rFonts w:ascii="Times New Roman" w:hAnsi="Times New Roman" w:cs="Times New Roman"/>
                <w:sz w:val="24"/>
                <w:szCs w:val="24"/>
              </w:rPr>
              <w:t xml:space="preserve">Составление рассказа о </w:t>
            </w:r>
            <w:r w:rsidRPr="00DA0E5B">
              <w:rPr>
                <w:rFonts w:ascii="Times New Roman" w:hAnsi="Times New Roman" w:cs="Times New Roman"/>
                <w:sz w:val="24"/>
                <w:szCs w:val="24"/>
              </w:rPr>
              <w:lastRenderedPageBreak/>
              <w:t>правилах гигиены и здорового питания по плану.</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 2. «Этот удивительный космос»</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Составление рассказа-описания о планетах солнечной системы.</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3. «День земли» Составление рассказа «Признаки весны».</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4. «Животные жарких стран»</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Составление рассказа о строении животных жарких стран по схеме-плану.</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tc>
        <w:tc>
          <w:tcPr>
            <w:tcW w:w="2550" w:type="dxa"/>
            <w:gridSpan w:val="2"/>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lastRenderedPageBreak/>
              <w:t>1. Звук «П'»</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lastRenderedPageBreak/>
              <w:t>2. Звуки «П» - «П'»</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3. Звуки «С»</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4. Звуки «С'»</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 Звуковой анализ</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односложных слов без стечения согласных..</w:t>
            </w:r>
          </w:p>
        </w:tc>
        <w:tc>
          <w:tcPr>
            <w:tcW w:w="2693" w:type="dxa"/>
            <w:gridSpan w:val="2"/>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lastRenderedPageBreak/>
              <w:t>1. Соотнесение числа и количества.</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lastRenderedPageBreak/>
              <w:t>2. Отсчет, выделение количества</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больше названного числа на 1.</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3. Сравнение предметов по размеру.</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Составление групп предметов с</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заданными свойствами.</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4. Отсчет, выделение количества</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больше или меньше названного</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числа на 1.</w:t>
            </w:r>
          </w:p>
        </w:tc>
      </w:tr>
      <w:tr w:rsidR="004E53B0" w:rsidRPr="00DA0E5B" w:rsidTr="004E53B0">
        <w:tc>
          <w:tcPr>
            <w:tcW w:w="1368" w:type="dxa"/>
          </w:tcPr>
          <w:p w:rsidR="004E53B0" w:rsidRPr="00DA0E5B" w:rsidRDefault="004E53B0" w:rsidP="00DA0E5B">
            <w:pPr>
              <w:autoSpaceDE w:val="0"/>
              <w:autoSpaceDN w:val="0"/>
              <w:adjustRightInd w:val="0"/>
              <w:spacing w:after="0"/>
              <w:jc w:val="both"/>
              <w:rPr>
                <w:rFonts w:ascii="Times New Roman" w:hAnsi="Times New Roman" w:cs="Times New Roman"/>
                <w:b/>
                <w:bCs/>
                <w:sz w:val="24"/>
                <w:szCs w:val="24"/>
              </w:rPr>
            </w:pPr>
            <w:r w:rsidRPr="00DA0E5B">
              <w:rPr>
                <w:rFonts w:ascii="Times New Roman" w:hAnsi="Times New Roman" w:cs="Times New Roman"/>
                <w:b/>
                <w:bCs/>
                <w:sz w:val="24"/>
                <w:szCs w:val="24"/>
              </w:rPr>
              <w:lastRenderedPageBreak/>
              <w:t>май</w:t>
            </w:r>
          </w:p>
        </w:tc>
        <w:tc>
          <w:tcPr>
            <w:tcW w:w="3420" w:type="dxa"/>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1. «Город, в котором я живу.»</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Составление рассказа «Мой</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город» по плану.</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 «За мирное детство СПАСИБО»</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 Составление рассказа «День победы»</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 «Неделя семьи»</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Составление рассказа о членах семьи по плану «Семья».</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3. «Эти удивительные насекомые»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Мониторинг</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4. «Здравствуй лето!»</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Мониторинг</w:t>
            </w:r>
          </w:p>
        </w:tc>
        <w:tc>
          <w:tcPr>
            <w:tcW w:w="2550" w:type="dxa"/>
            <w:gridSpan w:val="2"/>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1. Звуки «С» - «С'»</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 Звуки «С» - «С'» Повторение изученных звуков.</w:t>
            </w:r>
          </w:p>
          <w:p w:rsidR="004E53B0" w:rsidRPr="00DA0E5B" w:rsidRDefault="004E53B0" w:rsidP="00DA0E5B">
            <w:pPr>
              <w:autoSpaceDE w:val="0"/>
              <w:autoSpaceDN w:val="0"/>
              <w:adjustRightInd w:val="0"/>
              <w:spacing w:after="0"/>
              <w:jc w:val="both"/>
              <w:rPr>
                <w:rFonts w:ascii="Times New Roman" w:hAnsi="Times New Roman" w:cs="Times New Roman"/>
                <w:i/>
                <w:iCs/>
                <w:sz w:val="24"/>
                <w:szCs w:val="24"/>
              </w:rPr>
            </w:pPr>
            <w:r w:rsidRPr="00DA0E5B">
              <w:rPr>
                <w:rFonts w:ascii="Times New Roman" w:hAnsi="Times New Roman" w:cs="Times New Roman"/>
                <w:sz w:val="24"/>
                <w:szCs w:val="24"/>
              </w:rPr>
              <w:t xml:space="preserve">3. Предлоги </w:t>
            </w:r>
            <w:r w:rsidRPr="00DA0E5B">
              <w:rPr>
                <w:rFonts w:ascii="Times New Roman" w:hAnsi="Times New Roman" w:cs="Times New Roman"/>
                <w:i/>
                <w:iCs/>
                <w:sz w:val="24"/>
                <w:szCs w:val="24"/>
              </w:rPr>
              <w:t>в, на, из, за, над, под,</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i/>
                <w:iCs/>
                <w:sz w:val="24"/>
                <w:szCs w:val="24"/>
              </w:rPr>
              <w:t>перед, между</w:t>
            </w:r>
            <w:r w:rsidRPr="00DA0E5B">
              <w:rPr>
                <w:rFonts w:ascii="Times New Roman" w:hAnsi="Times New Roman" w:cs="Times New Roman"/>
                <w:sz w:val="24"/>
                <w:szCs w:val="24"/>
              </w:rPr>
              <w:t>.</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Повторение изученных звуков.</w:t>
            </w:r>
          </w:p>
          <w:p w:rsidR="004E53B0" w:rsidRPr="00DA0E5B" w:rsidRDefault="004E53B0" w:rsidP="00DA0E5B">
            <w:pPr>
              <w:autoSpaceDE w:val="0"/>
              <w:autoSpaceDN w:val="0"/>
              <w:adjustRightInd w:val="0"/>
              <w:spacing w:after="0"/>
              <w:jc w:val="both"/>
              <w:rPr>
                <w:rFonts w:ascii="Times New Roman" w:hAnsi="Times New Roman" w:cs="Times New Roman"/>
                <w:i/>
                <w:iCs/>
                <w:sz w:val="24"/>
                <w:szCs w:val="24"/>
              </w:rPr>
            </w:pPr>
            <w:r w:rsidRPr="00DA0E5B">
              <w:rPr>
                <w:rFonts w:ascii="Times New Roman" w:hAnsi="Times New Roman" w:cs="Times New Roman"/>
                <w:sz w:val="24"/>
                <w:szCs w:val="24"/>
              </w:rPr>
              <w:t xml:space="preserve">4. Предлоги </w:t>
            </w:r>
            <w:r w:rsidRPr="00DA0E5B">
              <w:rPr>
                <w:rFonts w:ascii="Times New Roman" w:hAnsi="Times New Roman" w:cs="Times New Roman"/>
                <w:i/>
                <w:iCs/>
                <w:sz w:val="24"/>
                <w:szCs w:val="24"/>
              </w:rPr>
              <w:t>в, на, из, за, над, под,</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i/>
                <w:iCs/>
                <w:sz w:val="24"/>
                <w:szCs w:val="24"/>
              </w:rPr>
              <w:t>перед, между</w:t>
            </w:r>
            <w:r w:rsidRPr="00DA0E5B">
              <w:rPr>
                <w:rFonts w:ascii="Times New Roman" w:hAnsi="Times New Roman" w:cs="Times New Roman"/>
                <w:sz w:val="24"/>
                <w:szCs w:val="24"/>
              </w:rPr>
              <w:t>.</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Мониторинг.</w:t>
            </w:r>
          </w:p>
        </w:tc>
        <w:tc>
          <w:tcPr>
            <w:tcW w:w="2693" w:type="dxa"/>
            <w:gridSpan w:val="2"/>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1. Повторение пройденного материала о составе чисел.</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2.Повторение понятий «высокий» - «низкий»,</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«выше» - «ниже», «одинаковые по</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высоте» и т. д</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Мониторинг</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tc>
      </w:tr>
    </w:tbl>
    <w:p w:rsidR="00037586" w:rsidRDefault="00037586" w:rsidP="00DA0E5B">
      <w:pPr>
        <w:autoSpaceDE w:val="0"/>
        <w:autoSpaceDN w:val="0"/>
        <w:adjustRightInd w:val="0"/>
        <w:jc w:val="both"/>
        <w:rPr>
          <w:rFonts w:ascii="Times New Roman" w:hAnsi="Times New Roman" w:cs="Times New Roman"/>
          <w:b/>
          <w:bCs/>
          <w:iCs/>
          <w:sz w:val="24"/>
          <w:szCs w:val="24"/>
        </w:rPr>
      </w:pPr>
    </w:p>
    <w:p w:rsidR="004E53B0" w:rsidRPr="00DA0E5B" w:rsidRDefault="004E53B0" w:rsidP="00037586">
      <w:pPr>
        <w:autoSpaceDE w:val="0"/>
        <w:autoSpaceDN w:val="0"/>
        <w:adjustRightInd w:val="0"/>
        <w:jc w:val="center"/>
        <w:rPr>
          <w:rFonts w:ascii="Times New Roman" w:hAnsi="Times New Roman" w:cs="Times New Roman"/>
          <w:b/>
          <w:bCs/>
          <w:iCs/>
          <w:sz w:val="24"/>
          <w:szCs w:val="24"/>
        </w:rPr>
      </w:pPr>
      <w:r w:rsidRPr="00DA0E5B">
        <w:rPr>
          <w:rFonts w:ascii="Times New Roman" w:hAnsi="Times New Roman" w:cs="Times New Roman"/>
          <w:b/>
          <w:bCs/>
          <w:iCs/>
          <w:sz w:val="24"/>
          <w:szCs w:val="24"/>
        </w:rPr>
        <w:t>Старший дошкольный возраст (с 6-7  лет)</w:t>
      </w:r>
    </w:p>
    <w:p w:rsidR="004E53B0" w:rsidRPr="00DA0E5B" w:rsidRDefault="004E53B0" w:rsidP="00037586">
      <w:pPr>
        <w:jc w:val="center"/>
        <w:rPr>
          <w:rFonts w:ascii="Times New Roman" w:hAnsi="Times New Roman" w:cs="Times New Roman"/>
          <w:b/>
          <w:sz w:val="24"/>
          <w:szCs w:val="24"/>
        </w:rPr>
      </w:pPr>
      <w:r w:rsidRPr="00DA0E5B">
        <w:rPr>
          <w:rFonts w:ascii="Times New Roman" w:hAnsi="Times New Roman" w:cs="Times New Roman"/>
          <w:b/>
          <w:sz w:val="24"/>
          <w:szCs w:val="24"/>
        </w:rPr>
        <w:t>Календарно-тематическое планирование.</w:t>
      </w:r>
      <w:r w:rsidR="00037586">
        <w:rPr>
          <w:rFonts w:ascii="Times New Roman" w:hAnsi="Times New Roman" w:cs="Times New Roman"/>
          <w:b/>
          <w:sz w:val="24"/>
          <w:szCs w:val="24"/>
        </w:rPr>
        <w:t xml:space="preserve"> </w:t>
      </w:r>
      <w:r w:rsidR="00037586" w:rsidRPr="00DA0E5B">
        <w:rPr>
          <w:rFonts w:ascii="Times New Roman" w:hAnsi="Times New Roman" w:cs="Times New Roman"/>
          <w:b/>
          <w:sz w:val="24"/>
          <w:szCs w:val="24"/>
        </w:rPr>
        <w:t xml:space="preserve">для детей с </w:t>
      </w:r>
      <w:r w:rsidR="00037586">
        <w:rPr>
          <w:rFonts w:ascii="Times New Roman" w:hAnsi="Times New Roman" w:cs="Times New Roman"/>
          <w:b/>
          <w:sz w:val="24"/>
          <w:szCs w:val="24"/>
        </w:rPr>
        <w:t>Т</w:t>
      </w:r>
      <w:r w:rsidR="00037586" w:rsidRPr="00DA0E5B">
        <w:rPr>
          <w:rFonts w:ascii="Times New Roman" w:hAnsi="Times New Roman" w:cs="Times New Roman"/>
          <w:b/>
          <w:sz w:val="24"/>
          <w:szCs w:val="24"/>
        </w:rPr>
        <w:t>НР</w:t>
      </w:r>
    </w:p>
    <w:p w:rsidR="004E53B0" w:rsidRPr="00DA0E5B" w:rsidRDefault="004E53B0" w:rsidP="00037586">
      <w:pPr>
        <w:spacing w:after="16"/>
        <w:ind w:left="10" w:hanging="10"/>
        <w:jc w:val="center"/>
        <w:rPr>
          <w:rFonts w:ascii="Times New Roman" w:eastAsia="Times New Roman" w:hAnsi="Times New Roman" w:cs="Times New Roman"/>
          <w:color w:val="000000"/>
          <w:sz w:val="24"/>
          <w:szCs w:val="24"/>
          <w:lang w:eastAsia="ru-RU"/>
        </w:rPr>
      </w:pPr>
      <w:r w:rsidRPr="00DA0E5B">
        <w:rPr>
          <w:rFonts w:ascii="Times New Roman" w:eastAsia="Times New Roman" w:hAnsi="Times New Roman" w:cs="Times New Roman"/>
          <w:b/>
          <w:color w:val="000000"/>
          <w:sz w:val="24"/>
          <w:szCs w:val="24"/>
          <w:lang w:eastAsia="ru-RU"/>
        </w:rPr>
        <w:t>1 период обучения (подготовительная группа)</w:t>
      </w:r>
    </w:p>
    <w:tbl>
      <w:tblPr>
        <w:tblW w:w="10576" w:type="dxa"/>
        <w:tblInd w:w="11" w:type="dxa"/>
        <w:tblCellMar>
          <w:top w:w="13" w:type="dxa"/>
          <w:left w:w="97" w:type="dxa"/>
          <w:right w:w="53" w:type="dxa"/>
        </w:tblCellMar>
        <w:tblLook w:val="04A0" w:firstRow="1" w:lastRow="0" w:firstColumn="1" w:lastColumn="0" w:noHBand="0" w:noVBand="1"/>
      </w:tblPr>
      <w:tblGrid>
        <w:gridCol w:w="1376"/>
        <w:gridCol w:w="1333"/>
        <w:gridCol w:w="7867"/>
      </w:tblGrid>
      <w:tr w:rsidR="004E53B0" w:rsidRPr="00DA0E5B" w:rsidTr="004E53B0">
        <w:trPr>
          <w:trHeight w:val="592"/>
        </w:trPr>
        <w:tc>
          <w:tcPr>
            <w:tcW w:w="1376"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 Недели </w:t>
            </w:r>
          </w:p>
        </w:tc>
        <w:tc>
          <w:tcPr>
            <w:tcW w:w="1333"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Звуки и буквы </w:t>
            </w:r>
          </w:p>
        </w:tc>
        <w:tc>
          <w:tcPr>
            <w:tcW w:w="7867"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Лексико-грамматический строй речи и связная речь. </w:t>
            </w:r>
          </w:p>
        </w:tc>
      </w:tr>
      <w:tr w:rsidR="004E53B0" w:rsidRPr="00DA0E5B" w:rsidTr="004E53B0">
        <w:trPr>
          <w:trHeight w:val="403"/>
        </w:trPr>
        <w:tc>
          <w:tcPr>
            <w:tcW w:w="10576" w:type="dxa"/>
            <w:gridSpan w:val="3"/>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Сентябрь </w:t>
            </w:r>
          </w:p>
        </w:tc>
      </w:tr>
      <w:tr w:rsidR="004E53B0" w:rsidRPr="00DA0E5B" w:rsidTr="004E53B0">
        <w:trPr>
          <w:trHeight w:val="332"/>
        </w:trPr>
        <w:tc>
          <w:tcPr>
            <w:tcW w:w="1376"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1,2 </w:t>
            </w:r>
          </w:p>
        </w:tc>
        <w:tc>
          <w:tcPr>
            <w:tcW w:w="9200" w:type="dxa"/>
            <w:gridSpan w:val="2"/>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Обследование детей  </w:t>
            </w:r>
          </w:p>
        </w:tc>
      </w:tr>
      <w:tr w:rsidR="004E53B0" w:rsidRPr="00DA0E5B" w:rsidTr="004E53B0">
        <w:trPr>
          <w:trHeight w:val="737"/>
        </w:trPr>
        <w:tc>
          <w:tcPr>
            <w:tcW w:w="1376"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 3 </w:t>
            </w:r>
          </w:p>
        </w:tc>
        <w:tc>
          <w:tcPr>
            <w:tcW w:w="1333"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У- А </w:t>
            </w:r>
          </w:p>
        </w:tc>
        <w:tc>
          <w:tcPr>
            <w:tcW w:w="7867"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«Ходит осень по дорожке. Природа. Грибы .Ягоды». Составление рассказов-описаний  по опорному картинному плану.   Расширение словаря по теме. </w:t>
            </w:r>
          </w:p>
        </w:tc>
      </w:tr>
      <w:tr w:rsidR="004E53B0" w:rsidRPr="00DA0E5B" w:rsidTr="004E53B0">
        <w:trPr>
          <w:trHeight w:val="432"/>
        </w:trPr>
        <w:tc>
          <w:tcPr>
            <w:tcW w:w="1376"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4  </w:t>
            </w:r>
          </w:p>
        </w:tc>
        <w:tc>
          <w:tcPr>
            <w:tcW w:w="1333"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И </w:t>
            </w:r>
          </w:p>
        </w:tc>
        <w:tc>
          <w:tcPr>
            <w:tcW w:w="7867"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«Что я знаю о себе». Формирование навыка употребления в речи </w:t>
            </w:r>
            <w:r w:rsidRPr="00DA0E5B">
              <w:rPr>
                <w:rFonts w:ascii="Times New Roman" w:eastAsia="Times New Roman" w:hAnsi="Times New Roman" w:cs="Times New Roman"/>
                <w:color w:val="000000"/>
                <w:sz w:val="24"/>
                <w:szCs w:val="24"/>
              </w:rPr>
              <w:lastRenderedPageBreak/>
              <w:t xml:space="preserve">возвратных глаголов.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Расширение словаря по теме.   </w:t>
            </w:r>
          </w:p>
        </w:tc>
      </w:tr>
      <w:tr w:rsidR="004E53B0" w:rsidRPr="00DA0E5B" w:rsidTr="004E53B0">
        <w:trPr>
          <w:trHeight w:val="535"/>
        </w:trPr>
        <w:tc>
          <w:tcPr>
            <w:tcW w:w="10576" w:type="dxa"/>
            <w:gridSpan w:val="3"/>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b/>
                <w:color w:val="000000"/>
                <w:sz w:val="24"/>
                <w:szCs w:val="24"/>
              </w:rPr>
              <w:lastRenderedPageBreak/>
              <w:t>октябрь</w:t>
            </w:r>
          </w:p>
        </w:tc>
      </w:tr>
      <w:tr w:rsidR="004E53B0" w:rsidRPr="00DA0E5B" w:rsidTr="004E53B0">
        <w:trPr>
          <w:trHeight w:val="340"/>
        </w:trPr>
        <w:tc>
          <w:tcPr>
            <w:tcW w:w="1376"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5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 </w:t>
            </w:r>
          </w:p>
        </w:tc>
        <w:tc>
          <w:tcPr>
            <w:tcW w:w="1333"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П-Пь К-Кь </w:t>
            </w:r>
          </w:p>
        </w:tc>
        <w:tc>
          <w:tcPr>
            <w:tcW w:w="7867"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«Всемирный день животных».  Обучать образованию притяжательных прилагательных и существительных множественного числа.  </w:t>
            </w:r>
          </w:p>
        </w:tc>
      </w:tr>
      <w:tr w:rsidR="004E53B0" w:rsidRPr="00DA0E5B" w:rsidTr="004E53B0">
        <w:trPr>
          <w:trHeight w:val="562"/>
        </w:trPr>
        <w:tc>
          <w:tcPr>
            <w:tcW w:w="1376"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6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p>
        </w:tc>
        <w:tc>
          <w:tcPr>
            <w:tcW w:w="1333"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Т-Ть </w:t>
            </w:r>
          </w:p>
        </w:tc>
        <w:tc>
          <w:tcPr>
            <w:tcW w:w="7867"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«Осень золотая к нам пришла. Фрукты. Овощи». Пересказ рассказа «Лес осенью». Обучение детей умению задавать вопросы и отвечать на них полным ответом». Составление рассказов-описаний  по опорному картинному плану.  </w:t>
            </w:r>
          </w:p>
        </w:tc>
      </w:tr>
      <w:tr w:rsidR="004E53B0" w:rsidRPr="00DA0E5B" w:rsidTr="004E53B0">
        <w:trPr>
          <w:trHeight w:val="425"/>
        </w:trPr>
        <w:tc>
          <w:tcPr>
            <w:tcW w:w="1376"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7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 </w:t>
            </w:r>
          </w:p>
        </w:tc>
        <w:tc>
          <w:tcPr>
            <w:tcW w:w="1333"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П-К-Т О </w:t>
            </w:r>
          </w:p>
        </w:tc>
        <w:tc>
          <w:tcPr>
            <w:tcW w:w="7867"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«Перелётные птицы». Формирование навыков словообразования. Чтение и пересказ рассказа «Улетают журавли». </w:t>
            </w:r>
          </w:p>
        </w:tc>
      </w:tr>
      <w:tr w:rsidR="004E53B0" w:rsidRPr="00DA0E5B" w:rsidTr="004E53B0">
        <w:trPr>
          <w:trHeight w:val="390"/>
        </w:trPr>
        <w:tc>
          <w:tcPr>
            <w:tcW w:w="1376"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8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 </w:t>
            </w:r>
          </w:p>
        </w:tc>
        <w:tc>
          <w:tcPr>
            <w:tcW w:w="1333"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Х-Хь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К-Х </w:t>
            </w:r>
          </w:p>
        </w:tc>
        <w:tc>
          <w:tcPr>
            <w:tcW w:w="7867"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«Одежда. Головные уборы». Расширять словарь синонимов и антонимов; развивать навыки словообразования и словоизменения Составление рассказов-описаний  по опорному картинному плану.  </w:t>
            </w:r>
          </w:p>
        </w:tc>
      </w:tr>
      <w:tr w:rsidR="004E53B0" w:rsidRPr="00DA0E5B" w:rsidTr="004E53B0">
        <w:trPr>
          <w:trHeight w:val="496"/>
        </w:trPr>
        <w:tc>
          <w:tcPr>
            <w:tcW w:w="1376"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9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 </w:t>
            </w:r>
          </w:p>
        </w:tc>
        <w:tc>
          <w:tcPr>
            <w:tcW w:w="1333"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А,У,И, Ы,О </w:t>
            </w:r>
          </w:p>
        </w:tc>
        <w:tc>
          <w:tcPr>
            <w:tcW w:w="7867"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«Моя Родина» Учить образовывать прилагательные от существительных; развивать умение согласовывать слова в предложениях.</w:t>
            </w:r>
          </w:p>
        </w:tc>
      </w:tr>
      <w:tr w:rsidR="004E53B0" w:rsidRPr="00DA0E5B" w:rsidTr="004E53B0">
        <w:trPr>
          <w:trHeight w:val="468"/>
        </w:trPr>
        <w:tc>
          <w:tcPr>
            <w:tcW w:w="10576" w:type="dxa"/>
            <w:gridSpan w:val="3"/>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Ноябрь </w:t>
            </w:r>
          </w:p>
        </w:tc>
      </w:tr>
      <w:tr w:rsidR="004E53B0" w:rsidRPr="00DA0E5B" w:rsidTr="004E53B0">
        <w:trPr>
          <w:trHeight w:val="482"/>
        </w:trPr>
        <w:tc>
          <w:tcPr>
            <w:tcW w:w="1376"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10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 </w:t>
            </w:r>
          </w:p>
        </w:tc>
        <w:tc>
          <w:tcPr>
            <w:tcW w:w="1333"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М-Мь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 </w:t>
            </w:r>
          </w:p>
        </w:tc>
        <w:tc>
          <w:tcPr>
            <w:tcW w:w="7867"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 «Наши домашние помощники» (бытовая техника). Учить образовывать сложные слова; закреплять умение составлять предложение с предлогами.</w:t>
            </w:r>
          </w:p>
        </w:tc>
      </w:tr>
      <w:tr w:rsidR="004E53B0" w:rsidRPr="00DA0E5B" w:rsidTr="004E53B0">
        <w:trPr>
          <w:trHeight w:val="456"/>
        </w:trPr>
        <w:tc>
          <w:tcPr>
            <w:tcW w:w="1376"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11 </w:t>
            </w:r>
          </w:p>
        </w:tc>
        <w:tc>
          <w:tcPr>
            <w:tcW w:w="1333"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Н-Нь </w:t>
            </w:r>
          </w:p>
        </w:tc>
        <w:tc>
          <w:tcPr>
            <w:tcW w:w="7867"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«Кто как к зиме готовится». Закрепление знаний по теме. </w:t>
            </w:r>
          </w:p>
        </w:tc>
      </w:tr>
      <w:tr w:rsidR="004E53B0" w:rsidRPr="00DA0E5B" w:rsidTr="004E53B0">
        <w:trPr>
          <w:trHeight w:val="638"/>
        </w:trPr>
        <w:tc>
          <w:tcPr>
            <w:tcW w:w="1376"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12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 </w:t>
            </w:r>
          </w:p>
        </w:tc>
        <w:tc>
          <w:tcPr>
            <w:tcW w:w="1333"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Б-Бь </w:t>
            </w:r>
          </w:p>
        </w:tc>
        <w:tc>
          <w:tcPr>
            <w:tcW w:w="7867"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«Прощание с осенью». Упражнение детей подбирать слова противоположные по значению.  Упражнение в образовании существительных с уменьшительно-ласкательными суффиксами:   </w:t>
            </w:r>
          </w:p>
        </w:tc>
      </w:tr>
      <w:tr w:rsidR="004E53B0" w:rsidRPr="00DA0E5B" w:rsidTr="004E53B0">
        <w:trPr>
          <w:trHeight w:val="413"/>
        </w:trPr>
        <w:tc>
          <w:tcPr>
            <w:tcW w:w="1376"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13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 </w:t>
            </w:r>
          </w:p>
        </w:tc>
        <w:tc>
          <w:tcPr>
            <w:tcW w:w="1333"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П-Б </w:t>
            </w:r>
          </w:p>
        </w:tc>
        <w:tc>
          <w:tcPr>
            <w:tcW w:w="7867"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«Домашние животные». Расширение словаря по теме. Развивать умение согласовывать слова в предложениях. </w:t>
            </w:r>
          </w:p>
        </w:tc>
      </w:tr>
    </w:tbl>
    <w:p w:rsidR="004E53B0" w:rsidRPr="00DA0E5B" w:rsidRDefault="004E53B0" w:rsidP="00DA0E5B">
      <w:pPr>
        <w:spacing w:after="16"/>
        <w:ind w:left="10" w:hanging="10"/>
        <w:jc w:val="both"/>
        <w:rPr>
          <w:rFonts w:ascii="Times New Roman" w:eastAsia="Times New Roman" w:hAnsi="Times New Roman" w:cs="Times New Roman"/>
          <w:color w:val="000000"/>
          <w:sz w:val="24"/>
          <w:szCs w:val="24"/>
          <w:lang w:eastAsia="ru-RU"/>
        </w:rPr>
      </w:pPr>
      <w:r w:rsidRPr="00DA0E5B">
        <w:rPr>
          <w:rFonts w:ascii="Times New Roman" w:eastAsia="Times New Roman" w:hAnsi="Times New Roman" w:cs="Times New Roman"/>
          <w:color w:val="000000"/>
          <w:sz w:val="24"/>
          <w:szCs w:val="24"/>
          <w:lang w:eastAsia="ru-RU"/>
        </w:rPr>
        <w:t xml:space="preserve"> </w:t>
      </w:r>
    </w:p>
    <w:p w:rsidR="004E53B0" w:rsidRPr="00DA0E5B" w:rsidRDefault="004E53B0" w:rsidP="00DA0E5B">
      <w:pPr>
        <w:spacing w:after="16"/>
        <w:ind w:left="10" w:hanging="10"/>
        <w:jc w:val="both"/>
        <w:rPr>
          <w:rFonts w:ascii="Times New Roman" w:eastAsia="Times New Roman" w:hAnsi="Times New Roman" w:cs="Times New Roman"/>
          <w:color w:val="000000"/>
          <w:sz w:val="24"/>
          <w:szCs w:val="24"/>
          <w:lang w:eastAsia="ru-RU"/>
        </w:rPr>
      </w:pPr>
      <w:r w:rsidRPr="00DA0E5B">
        <w:rPr>
          <w:rFonts w:ascii="Times New Roman" w:eastAsia="Times New Roman" w:hAnsi="Times New Roman" w:cs="Times New Roman"/>
          <w:b/>
          <w:color w:val="000000"/>
          <w:sz w:val="24"/>
          <w:szCs w:val="24"/>
          <w:lang w:eastAsia="ru-RU"/>
        </w:rPr>
        <w:t>2 период обучения (подготовительная группа)</w:t>
      </w:r>
    </w:p>
    <w:tbl>
      <w:tblPr>
        <w:tblW w:w="10434" w:type="dxa"/>
        <w:tblInd w:w="11" w:type="dxa"/>
        <w:tblCellMar>
          <w:top w:w="13" w:type="dxa"/>
          <w:left w:w="97" w:type="dxa"/>
          <w:right w:w="128" w:type="dxa"/>
        </w:tblCellMar>
        <w:tblLook w:val="04A0" w:firstRow="1" w:lastRow="0" w:firstColumn="1" w:lastColumn="0" w:noHBand="0" w:noVBand="1"/>
      </w:tblPr>
      <w:tblGrid>
        <w:gridCol w:w="1376"/>
        <w:gridCol w:w="1700"/>
        <w:gridCol w:w="7358"/>
      </w:tblGrid>
      <w:tr w:rsidR="004E53B0" w:rsidRPr="00DA0E5B" w:rsidTr="004E53B0">
        <w:trPr>
          <w:trHeight w:val="431"/>
        </w:trPr>
        <w:tc>
          <w:tcPr>
            <w:tcW w:w="1376"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Недели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 </w:t>
            </w:r>
          </w:p>
        </w:tc>
        <w:tc>
          <w:tcPr>
            <w:tcW w:w="1700"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Звуки и буквы </w:t>
            </w:r>
          </w:p>
        </w:tc>
        <w:tc>
          <w:tcPr>
            <w:tcW w:w="7358"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Лексико-грамматический строй речи и связная речь. </w:t>
            </w:r>
          </w:p>
        </w:tc>
      </w:tr>
      <w:tr w:rsidR="004E53B0" w:rsidRPr="00DA0E5B" w:rsidTr="004E53B0">
        <w:trPr>
          <w:trHeight w:val="331"/>
        </w:trPr>
        <w:tc>
          <w:tcPr>
            <w:tcW w:w="1376" w:type="dxa"/>
            <w:tcBorders>
              <w:top w:val="single" w:sz="3" w:space="0" w:color="000000"/>
              <w:left w:val="single" w:sz="3" w:space="0" w:color="000000"/>
              <w:bottom w:val="single" w:sz="3" w:space="0" w:color="000000"/>
              <w:right w:val="nil"/>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Декабрь </w:t>
            </w:r>
          </w:p>
        </w:tc>
        <w:tc>
          <w:tcPr>
            <w:tcW w:w="1700" w:type="dxa"/>
            <w:tcBorders>
              <w:top w:val="single" w:sz="3" w:space="0" w:color="000000"/>
              <w:left w:val="nil"/>
              <w:bottom w:val="single" w:sz="3" w:space="0" w:color="000000"/>
              <w:right w:val="nil"/>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p>
        </w:tc>
        <w:tc>
          <w:tcPr>
            <w:tcW w:w="7358" w:type="dxa"/>
            <w:tcBorders>
              <w:top w:val="single" w:sz="3" w:space="0" w:color="000000"/>
              <w:left w:val="nil"/>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p>
        </w:tc>
      </w:tr>
      <w:tr w:rsidR="004E53B0" w:rsidRPr="00DA0E5B" w:rsidTr="004E53B0">
        <w:trPr>
          <w:trHeight w:val="470"/>
        </w:trPr>
        <w:tc>
          <w:tcPr>
            <w:tcW w:w="1376"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14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 </w:t>
            </w:r>
          </w:p>
        </w:tc>
        <w:tc>
          <w:tcPr>
            <w:tcW w:w="1700"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С-Сь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 </w:t>
            </w:r>
          </w:p>
        </w:tc>
        <w:tc>
          <w:tcPr>
            <w:tcW w:w="7358"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«Здравствуй, гостья зима!». Зимние месяцы. Уточнение и расширение словаря по теме. </w:t>
            </w:r>
          </w:p>
        </w:tc>
      </w:tr>
      <w:tr w:rsidR="004E53B0" w:rsidRPr="00DA0E5B" w:rsidTr="004E53B0">
        <w:trPr>
          <w:trHeight w:val="528"/>
        </w:trPr>
        <w:tc>
          <w:tcPr>
            <w:tcW w:w="1376"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15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 </w:t>
            </w:r>
          </w:p>
        </w:tc>
        <w:tc>
          <w:tcPr>
            <w:tcW w:w="1700"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З-Зь </w:t>
            </w:r>
          </w:p>
        </w:tc>
        <w:tc>
          <w:tcPr>
            <w:tcW w:w="7358"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«В гостях у сказки».  Пересказ русских народных сказок (по книге Олеси Жуковой).  </w:t>
            </w:r>
          </w:p>
        </w:tc>
      </w:tr>
      <w:tr w:rsidR="004E53B0" w:rsidRPr="00DA0E5B" w:rsidTr="004E53B0">
        <w:trPr>
          <w:trHeight w:val="698"/>
        </w:trPr>
        <w:tc>
          <w:tcPr>
            <w:tcW w:w="1376"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16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 </w:t>
            </w:r>
          </w:p>
        </w:tc>
        <w:tc>
          <w:tcPr>
            <w:tcW w:w="1700"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Сь-Зь </w:t>
            </w:r>
          </w:p>
        </w:tc>
        <w:tc>
          <w:tcPr>
            <w:tcW w:w="7358"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«В гостях у друзей». Беседа об этикете, правилах приёма гостей, сервировке стола к празднику.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p>
        </w:tc>
      </w:tr>
      <w:tr w:rsidR="004E53B0" w:rsidRPr="00DA0E5B" w:rsidTr="004E53B0">
        <w:trPr>
          <w:trHeight w:val="424"/>
        </w:trPr>
        <w:tc>
          <w:tcPr>
            <w:tcW w:w="1376"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lastRenderedPageBreak/>
              <w:t xml:space="preserve">17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p>
        </w:tc>
        <w:tc>
          <w:tcPr>
            <w:tcW w:w="1700"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С-З</w:t>
            </w:r>
          </w:p>
        </w:tc>
        <w:tc>
          <w:tcPr>
            <w:tcW w:w="7358"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«Здравствуй праздник новогодний». Активизация предметного и глагольного словаря. Закрепление употребления имён существительных в творительном падеже.</w:t>
            </w:r>
          </w:p>
        </w:tc>
      </w:tr>
      <w:tr w:rsidR="004E53B0" w:rsidRPr="00DA0E5B" w:rsidTr="004E53B0">
        <w:trPr>
          <w:trHeight w:val="424"/>
        </w:trPr>
        <w:tc>
          <w:tcPr>
            <w:tcW w:w="10434" w:type="dxa"/>
            <w:gridSpan w:val="3"/>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b/>
                <w:color w:val="000000"/>
                <w:sz w:val="24"/>
                <w:szCs w:val="24"/>
              </w:rPr>
              <w:t>Январь</w:t>
            </w:r>
          </w:p>
        </w:tc>
      </w:tr>
      <w:tr w:rsidR="004E53B0" w:rsidRPr="00DA0E5B" w:rsidTr="004E53B0">
        <w:trPr>
          <w:trHeight w:val="634"/>
        </w:trPr>
        <w:tc>
          <w:tcPr>
            <w:tcW w:w="1376"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18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 </w:t>
            </w:r>
          </w:p>
        </w:tc>
        <w:tc>
          <w:tcPr>
            <w:tcW w:w="1700"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В-Вь </w:t>
            </w:r>
          </w:p>
        </w:tc>
        <w:tc>
          <w:tcPr>
            <w:tcW w:w="7358"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«Зимующие птицы» «Поможем тем, кто рядом». Обучать образованию притяжательных прилагательных, закреплять практическое употребление в речи сложных предлогов (из-под, из-за).</w:t>
            </w:r>
          </w:p>
        </w:tc>
      </w:tr>
      <w:tr w:rsidR="004E53B0" w:rsidRPr="00DA0E5B" w:rsidTr="004E53B0">
        <w:trPr>
          <w:trHeight w:val="619"/>
        </w:trPr>
        <w:tc>
          <w:tcPr>
            <w:tcW w:w="1376"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19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 </w:t>
            </w:r>
          </w:p>
        </w:tc>
        <w:tc>
          <w:tcPr>
            <w:tcW w:w="1700"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     Д-Дь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Т-Д </w:t>
            </w:r>
          </w:p>
        </w:tc>
        <w:tc>
          <w:tcPr>
            <w:tcW w:w="7358"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«Обувь». Уточнение и расширение словаря по теме.</w:t>
            </w:r>
          </w:p>
        </w:tc>
      </w:tr>
      <w:tr w:rsidR="004E53B0" w:rsidRPr="00DA0E5B" w:rsidTr="004E53B0">
        <w:trPr>
          <w:trHeight w:val="480"/>
        </w:trPr>
        <w:tc>
          <w:tcPr>
            <w:tcW w:w="1376"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20</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 </w:t>
            </w:r>
          </w:p>
        </w:tc>
        <w:tc>
          <w:tcPr>
            <w:tcW w:w="1700"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Ть-Дь </w:t>
            </w:r>
          </w:p>
        </w:tc>
        <w:tc>
          <w:tcPr>
            <w:tcW w:w="7358"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«Зимние забавы». Учить подбирать родственные слова; образовывать глаголы прошедшего времени.</w:t>
            </w:r>
          </w:p>
        </w:tc>
      </w:tr>
      <w:tr w:rsidR="004E53B0" w:rsidRPr="00DA0E5B" w:rsidTr="004E53B0">
        <w:trPr>
          <w:trHeight w:val="363"/>
        </w:trPr>
        <w:tc>
          <w:tcPr>
            <w:tcW w:w="10434" w:type="dxa"/>
            <w:gridSpan w:val="3"/>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b/>
                <w:color w:val="000000"/>
                <w:sz w:val="24"/>
                <w:szCs w:val="24"/>
              </w:rPr>
              <w:t>Февраль</w:t>
            </w:r>
          </w:p>
        </w:tc>
      </w:tr>
      <w:tr w:rsidR="004E53B0" w:rsidRPr="00DA0E5B" w:rsidTr="004E53B0">
        <w:trPr>
          <w:trHeight w:val="452"/>
        </w:trPr>
        <w:tc>
          <w:tcPr>
            <w:tcW w:w="1376"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21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 </w:t>
            </w:r>
          </w:p>
        </w:tc>
        <w:tc>
          <w:tcPr>
            <w:tcW w:w="1700"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Г </w:t>
            </w:r>
          </w:p>
        </w:tc>
        <w:tc>
          <w:tcPr>
            <w:tcW w:w="7358"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«Все профессии нужны, все профессии важны!» Учить называть профессии по месту работы и роду занятия. Закреплять употребление существительных в творительном падеже. Упражнять в образовании существительных множественного числа родительного падежа.</w:t>
            </w:r>
          </w:p>
        </w:tc>
      </w:tr>
      <w:tr w:rsidR="004E53B0" w:rsidRPr="00DA0E5B" w:rsidTr="004E53B0">
        <w:trPr>
          <w:trHeight w:val="366"/>
        </w:trPr>
        <w:tc>
          <w:tcPr>
            <w:tcW w:w="1376"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22 </w:t>
            </w:r>
          </w:p>
        </w:tc>
        <w:tc>
          <w:tcPr>
            <w:tcW w:w="1700"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Г-Гь Г-К </w:t>
            </w:r>
          </w:p>
        </w:tc>
        <w:tc>
          <w:tcPr>
            <w:tcW w:w="7358"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«Виды транспорта». Составление рассказов-описаний о частях каждого вида транспорта.</w:t>
            </w:r>
          </w:p>
        </w:tc>
      </w:tr>
      <w:tr w:rsidR="004E53B0" w:rsidRPr="00DA0E5B" w:rsidTr="004E53B0">
        <w:trPr>
          <w:trHeight w:val="272"/>
        </w:trPr>
        <w:tc>
          <w:tcPr>
            <w:tcW w:w="1376"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23 </w:t>
            </w:r>
          </w:p>
        </w:tc>
        <w:tc>
          <w:tcPr>
            <w:tcW w:w="1700"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Э  Й </w:t>
            </w:r>
          </w:p>
        </w:tc>
        <w:tc>
          <w:tcPr>
            <w:tcW w:w="7358"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«Моё Отечество-Россия». Расширение словаря по теме. Военные профессии. </w:t>
            </w:r>
          </w:p>
        </w:tc>
      </w:tr>
      <w:tr w:rsidR="004E53B0" w:rsidRPr="00DA0E5B" w:rsidTr="004E53B0">
        <w:trPr>
          <w:trHeight w:val="246"/>
        </w:trPr>
        <w:tc>
          <w:tcPr>
            <w:tcW w:w="1376"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24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 </w:t>
            </w:r>
          </w:p>
        </w:tc>
        <w:tc>
          <w:tcPr>
            <w:tcW w:w="1700"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Е  Я </w:t>
            </w:r>
          </w:p>
        </w:tc>
        <w:tc>
          <w:tcPr>
            <w:tcW w:w="7358"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«Народная культура и традиции».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Продолжать знакомить с народными обрядами, календарными праздниками, пословицами, поговорками.</w:t>
            </w:r>
          </w:p>
        </w:tc>
      </w:tr>
      <w:tr w:rsidR="004E53B0" w:rsidRPr="00DA0E5B" w:rsidTr="004E53B0">
        <w:trPr>
          <w:trHeight w:val="246"/>
        </w:trPr>
        <w:tc>
          <w:tcPr>
            <w:tcW w:w="1376"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Март</w:t>
            </w:r>
          </w:p>
        </w:tc>
        <w:tc>
          <w:tcPr>
            <w:tcW w:w="1700"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p>
        </w:tc>
        <w:tc>
          <w:tcPr>
            <w:tcW w:w="7358"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p>
        </w:tc>
      </w:tr>
      <w:tr w:rsidR="004E53B0" w:rsidRPr="00DA0E5B" w:rsidTr="004E53B0">
        <w:trPr>
          <w:trHeight w:val="624"/>
        </w:trPr>
        <w:tc>
          <w:tcPr>
            <w:tcW w:w="1376"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25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 </w:t>
            </w:r>
          </w:p>
        </w:tc>
        <w:tc>
          <w:tcPr>
            <w:tcW w:w="1700"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Ш-С </w:t>
            </w:r>
          </w:p>
        </w:tc>
        <w:tc>
          <w:tcPr>
            <w:tcW w:w="7358"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 «Мамин праздник».  Расширение словаря по теме. Составление рассказа по картине.  </w:t>
            </w:r>
          </w:p>
        </w:tc>
      </w:tr>
    </w:tbl>
    <w:p w:rsidR="004E53B0" w:rsidRPr="00DA0E5B" w:rsidRDefault="004E53B0" w:rsidP="00DA0E5B">
      <w:pPr>
        <w:spacing w:after="16"/>
        <w:ind w:left="10" w:hanging="10"/>
        <w:jc w:val="both"/>
        <w:rPr>
          <w:rFonts w:ascii="Times New Roman" w:eastAsia="Times New Roman" w:hAnsi="Times New Roman" w:cs="Times New Roman"/>
          <w:color w:val="000000"/>
          <w:sz w:val="24"/>
          <w:szCs w:val="24"/>
          <w:lang w:eastAsia="ru-RU"/>
        </w:rPr>
      </w:pPr>
      <w:r w:rsidRPr="00DA0E5B">
        <w:rPr>
          <w:rFonts w:ascii="Times New Roman" w:eastAsia="Times New Roman" w:hAnsi="Times New Roman" w:cs="Times New Roman"/>
          <w:color w:val="000000"/>
          <w:sz w:val="24"/>
          <w:szCs w:val="24"/>
          <w:lang w:eastAsia="ru-RU"/>
        </w:rPr>
        <w:t xml:space="preserve"> </w:t>
      </w:r>
    </w:p>
    <w:p w:rsidR="004E53B0" w:rsidRPr="00DA0E5B" w:rsidRDefault="004E53B0" w:rsidP="00DA0E5B">
      <w:pPr>
        <w:spacing w:after="16"/>
        <w:ind w:left="10" w:hanging="10"/>
        <w:jc w:val="both"/>
        <w:rPr>
          <w:rFonts w:ascii="Times New Roman" w:eastAsia="Times New Roman" w:hAnsi="Times New Roman" w:cs="Times New Roman"/>
          <w:color w:val="000000"/>
          <w:sz w:val="24"/>
          <w:szCs w:val="24"/>
          <w:lang w:eastAsia="ru-RU"/>
        </w:rPr>
      </w:pPr>
      <w:r w:rsidRPr="00DA0E5B">
        <w:rPr>
          <w:rFonts w:ascii="Times New Roman" w:eastAsia="Times New Roman" w:hAnsi="Times New Roman" w:cs="Times New Roman"/>
          <w:b/>
          <w:color w:val="000000"/>
          <w:sz w:val="24"/>
          <w:szCs w:val="24"/>
          <w:lang w:eastAsia="ru-RU"/>
        </w:rPr>
        <w:t>3 период обучения (подготовительная группа)</w:t>
      </w:r>
    </w:p>
    <w:tbl>
      <w:tblPr>
        <w:tblW w:w="10179" w:type="dxa"/>
        <w:tblInd w:w="11" w:type="dxa"/>
        <w:tblCellMar>
          <w:top w:w="63" w:type="dxa"/>
          <w:left w:w="97" w:type="dxa"/>
          <w:right w:w="115" w:type="dxa"/>
        </w:tblCellMar>
        <w:tblLook w:val="04A0" w:firstRow="1" w:lastRow="0" w:firstColumn="1" w:lastColumn="0" w:noHBand="0" w:noVBand="1"/>
      </w:tblPr>
      <w:tblGrid>
        <w:gridCol w:w="1419"/>
        <w:gridCol w:w="1563"/>
        <w:gridCol w:w="7197"/>
      </w:tblGrid>
      <w:tr w:rsidR="004E53B0" w:rsidRPr="00DA0E5B" w:rsidTr="004E53B0">
        <w:trPr>
          <w:trHeight w:val="276"/>
        </w:trPr>
        <w:tc>
          <w:tcPr>
            <w:tcW w:w="1419"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Недели </w:t>
            </w:r>
          </w:p>
        </w:tc>
        <w:tc>
          <w:tcPr>
            <w:tcW w:w="1563"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Звуки и  буквы </w:t>
            </w:r>
          </w:p>
        </w:tc>
        <w:tc>
          <w:tcPr>
            <w:tcW w:w="7197"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Лексико-грамматический строй речи и связная речь. </w:t>
            </w:r>
          </w:p>
        </w:tc>
      </w:tr>
      <w:tr w:rsidR="004E53B0" w:rsidRPr="00DA0E5B" w:rsidTr="004E53B0">
        <w:tblPrEx>
          <w:tblCellMar>
            <w:top w:w="13" w:type="dxa"/>
            <w:right w:w="74" w:type="dxa"/>
          </w:tblCellMar>
        </w:tblPrEx>
        <w:trPr>
          <w:trHeight w:val="336"/>
        </w:trPr>
        <w:tc>
          <w:tcPr>
            <w:tcW w:w="1419"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26 </w:t>
            </w:r>
          </w:p>
        </w:tc>
        <w:tc>
          <w:tcPr>
            <w:tcW w:w="1563"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Ж, Ж-З </w:t>
            </w:r>
          </w:p>
        </w:tc>
        <w:tc>
          <w:tcPr>
            <w:tcW w:w="7197"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 «Мебель» Уточнение и расширение словаря по теме. «Мамин праздник».  Расширение и уточнение словаря по теме. Составление рассказа по картине.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p>
        </w:tc>
      </w:tr>
      <w:tr w:rsidR="004E53B0" w:rsidRPr="00DA0E5B" w:rsidTr="004E53B0">
        <w:tblPrEx>
          <w:tblCellMar>
            <w:top w:w="13" w:type="dxa"/>
            <w:right w:w="74" w:type="dxa"/>
          </w:tblCellMar>
        </w:tblPrEx>
        <w:trPr>
          <w:trHeight w:val="596"/>
        </w:trPr>
        <w:tc>
          <w:tcPr>
            <w:tcW w:w="1419"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27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 </w:t>
            </w:r>
          </w:p>
        </w:tc>
        <w:tc>
          <w:tcPr>
            <w:tcW w:w="1563"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Р-Л</w:t>
            </w:r>
          </w:p>
        </w:tc>
        <w:tc>
          <w:tcPr>
            <w:tcW w:w="7197"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 «Неделя детской книги».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Составление рассказа об изготовлении книги.  </w:t>
            </w:r>
          </w:p>
        </w:tc>
      </w:tr>
      <w:tr w:rsidR="004E53B0" w:rsidRPr="00DA0E5B" w:rsidTr="004E53B0">
        <w:tblPrEx>
          <w:tblCellMar>
            <w:top w:w="13" w:type="dxa"/>
            <w:right w:w="74" w:type="dxa"/>
          </w:tblCellMar>
        </w:tblPrEx>
        <w:trPr>
          <w:trHeight w:val="634"/>
        </w:trPr>
        <w:tc>
          <w:tcPr>
            <w:tcW w:w="1419"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lastRenderedPageBreak/>
              <w:t xml:space="preserve">28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 </w:t>
            </w:r>
          </w:p>
        </w:tc>
        <w:tc>
          <w:tcPr>
            <w:tcW w:w="1563"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Ш-Ж-С-З </w:t>
            </w:r>
          </w:p>
        </w:tc>
        <w:tc>
          <w:tcPr>
            <w:tcW w:w="7197"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«Наш весёлый светофор». Активизация и обогащение предметного и глагольного словаря </w:t>
            </w:r>
          </w:p>
        </w:tc>
      </w:tr>
      <w:tr w:rsidR="004E53B0" w:rsidRPr="00DA0E5B" w:rsidTr="004E53B0">
        <w:tblPrEx>
          <w:tblCellMar>
            <w:top w:w="13" w:type="dxa"/>
            <w:right w:w="74" w:type="dxa"/>
          </w:tblCellMar>
        </w:tblPrEx>
        <w:trPr>
          <w:trHeight w:val="227"/>
        </w:trPr>
        <w:tc>
          <w:tcPr>
            <w:tcW w:w="10179" w:type="dxa"/>
            <w:gridSpan w:val="3"/>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b/>
                <w:color w:val="000000"/>
                <w:sz w:val="24"/>
                <w:szCs w:val="24"/>
              </w:rPr>
              <w:t>Апрел</w:t>
            </w:r>
            <w:r w:rsidRPr="00DA0E5B">
              <w:rPr>
                <w:rFonts w:ascii="Times New Roman" w:eastAsia="Times New Roman" w:hAnsi="Times New Roman" w:cs="Times New Roman"/>
                <w:color w:val="000000"/>
                <w:sz w:val="24"/>
                <w:szCs w:val="24"/>
              </w:rPr>
              <w:t>ь</w:t>
            </w:r>
          </w:p>
        </w:tc>
      </w:tr>
      <w:tr w:rsidR="004E53B0" w:rsidRPr="00DA0E5B" w:rsidTr="004E53B0">
        <w:tblPrEx>
          <w:tblCellMar>
            <w:top w:w="13" w:type="dxa"/>
            <w:right w:w="74" w:type="dxa"/>
          </w:tblCellMar>
        </w:tblPrEx>
        <w:trPr>
          <w:trHeight w:val="520"/>
        </w:trPr>
        <w:tc>
          <w:tcPr>
            <w:tcW w:w="1419"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29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 </w:t>
            </w:r>
          </w:p>
        </w:tc>
        <w:tc>
          <w:tcPr>
            <w:tcW w:w="1563"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Л-Ль </w:t>
            </w:r>
          </w:p>
        </w:tc>
        <w:tc>
          <w:tcPr>
            <w:tcW w:w="7197"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 «Неделя здоровья». «В здоровом теле-здоровый дух! Активизация и расширение словаря; практическое употребление глаголов в настоящем и прошедшем времени 3 лица.</w:t>
            </w:r>
          </w:p>
        </w:tc>
      </w:tr>
      <w:tr w:rsidR="004E53B0" w:rsidRPr="00DA0E5B" w:rsidTr="004E53B0">
        <w:tblPrEx>
          <w:tblCellMar>
            <w:top w:w="13" w:type="dxa"/>
            <w:right w:w="74" w:type="dxa"/>
          </w:tblCellMar>
        </w:tblPrEx>
        <w:trPr>
          <w:trHeight w:val="260"/>
        </w:trPr>
        <w:tc>
          <w:tcPr>
            <w:tcW w:w="1419"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30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p>
        </w:tc>
        <w:tc>
          <w:tcPr>
            <w:tcW w:w="1563"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Ц-С       Ю </w:t>
            </w:r>
          </w:p>
        </w:tc>
        <w:tc>
          <w:tcPr>
            <w:tcW w:w="7197"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«Этот удивительный космос». Активизация и обогащение словаря по теме. Составление рассказа-описания о любой планете солнечной системы..</w:t>
            </w:r>
          </w:p>
        </w:tc>
      </w:tr>
      <w:tr w:rsidR="004E53B0" w:rsidRPr="00DA0E5B" w:rsidTr="004E53B0">
        <w:tblPrEx>
          <w:tblCellMar>
            <w:top w:w="13" w:type="dxa"/>
            <w:right w:w="74" w:type="dxa"/>
          </w:tblCellMar>
        </w:tblPrEx>
        <w:trPr>
          <w:trHeight w:val="404"/>
        </w:trPr>
        <w:tc>
          <w:tcPr>
            <w:tcW w:w="1419"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b/>
                <w:color w:val="000000"/>
                <w:sz w:val="24"/>
                <w:szCs w:val="24"/>
              </w:rPr>
              <w:t>31</w:t>
            </w:r>
          </w:p>
        </w:tc>
        <w:tc>
          <w:tcPr>
            <w:tcW w:w="1563"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Ж-Ш </w:t>
            </w:r>
          </w:p>
        </w:tc>
        <w:tc>
          <w:tcPr>
            <w:tcW w:w="7197"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«День земли». Составление рассказа по теме. </w:t>
            </w:r>
          </w:p>
        </w:tc>
      </w:tr>
      <w:tr w:rsidR="004E53B0" w:rsidRPr="00DA0E5B" w:rsidTr="004E53B0">
        <w:tblPrEx>
          <w:tblCellMar>
            <w:top w:w="13" w:type="dxa"/>
            <w:right w:w="74" w:type="dxa"/>
          </w:tblCellMar>
        </w:tblPrEx>
        <w:trPr>
          <w:trHeight w:val="547"/>
        </w:trPr>
        <w:tc>
          <w:tcPr>
            <w:tcW w:w="1419"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32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 </w:t>
            </w:r>
          </w:p>
        </w:tc>
        <w:tc>
          <w:tcPr>
            <w:tcW w:w="1563"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 Р-Рь</w:t>
            </w:r>
          </w:p>
        </w:tc>
        <w:tc>
          <w:tcPr>
            <w:tcW w:w="7197"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«Животные жарких стран» Упражнять в употреблении различных форм имен существительных прилагательных; закреплять навык правильного использования в речи простых и сложных предлогов. </w:t>
            </w:r>
          </w:p>
        </w:tc>
      </w:tr>
      <w:tr w:rsidR="004E53B0" w:rsidRPr="00DA0E5B" w:rsidTr="004E53B0">
        <w:tblPrEx>
          <w:tblCellMar>
            <w:top w:w="13" w:type="dxa"/>
            <w:right w:w="74" w:type="dxa"/>
          </w:tblCellMar>
        </w:tblPrEx>
        <w:trPr>
          <w:trHeight w:val="208"/>
        </w:trPr>
        <w:tc>
          <w:tcPr>
            <w:tcW w:w="1419"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Май</w:t>
            </w:r>
          </w:p>
        </w:tc>
        <w:tc>
          <w:tcPr>
            <w:tcW w:w="1563"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p>
        </w:tc>
        <w:tc>
          <w:tcPr>
            <w:tcW w:w="7197"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p>
        </w:tc>
      </w:tr>
      <w:tr w:rsidR="004E53B0" w:rsidRPr="00DA0E5B" w:rsidTr="004E53B0">
        <w:tblPrEx>
          <w:tblCellMar>
            <w:top w:w="13" w:type="dxa"/>
            <w:right w:w="74" w:type="dxa"/>
          </w:tblCellMar>
        </w:tblPrEx>
        <w:trPr>
          <w:trHeight w:val="616"/>
        </w:trPr>
        <w:tc>
          <w:tcPr>
            <w:tcW w:w="1419"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33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p>
        </w:tc>
        <w:tc>
          <w:tcPr>
            <w:tcW w:w="1563"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Ч-Ть </w:t>
            </w:r>
          </w:p>
        </w:tc>
        <w:tc>
          <w:tcPr>
            <w:tcW w:w="7197"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«Город, в котором я живу». Составление рассказа о достопримечательностях  г. Отрадного по плану.</w:t>
            </w:r>
          </w:p>
        </w:tc>
      </w:tr>
      <w:tr w:rsidR="004E53B0" w:rsidRPr="00DA0E5B" w:rsidTr="004E53B0">
        <w:tblPrEx>
          <w:tblCellMar>
            <w:top w:w="13" w:type="dxa"/>
            <w:right w:w="74" w:type="dxa"/>
          </w:tblCellMar>
        </w:tblPrEx>
        <w:trPr>
          <w:trHeight w:val="478"/>
        </w:trPr>
        <w:tc>
          <w:tcPr>
            <w:tcW w:w="1419"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34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 </w:t>
            </w:r>
          </w:p>
        </w:tc>
        <w:tc>
          <w:tcPr>
            <w:tcW w:w="1563"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Ф-Фь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Ф-В </w:t>
            </w:r>
          </w:p>
        </w:tc>
        <w:tc>
          <w:tcPr>
            <w:tcW w:w="7197"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«За мирное детство-спасибо!». Активизация и обогащение предметного, глагольного и словаря признаков. Образование сущ-х в разных падежах. Составление рассказа "Граница Родины - на замке" по серии сюжетных картин.</w:t>
            </w:r>
          </w:p>
        </w:tc>
      </w:tr>
      <w:tr w:rsidR="004E53B0" w:rsidRPr="00DA0E5B" w:rsidTr="004E53B0">
        <w:tblPrEx>
          <w:tblCellMar>
            <w:top w:w="13" w:type="dxa"/>
            <w:right w:w="74" w:type="dxa"/>
          </w:tblCellMar>
        </w:tblPrEx>
        <w:trPr>
          <w:trHeight w:val="618"/>
        </w:trPr>
        <w:tc>
          <w:tcPr>
            <w:tcW w:w="1419"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35 </w:t>
            </w:r>
          </w:p>
          <w:p w:rsidR="004E53B0" w:rsidRPr="00DA0E5B" w:rsidRDefault="004E53B0" w:rsidP="00DA0E5B">
            <w:pPr>
              <w:widowControl w:val="0"/>
              <w:shd w:val="clear" w:color="auto" w:fill="FFFFFF"/>
              <w:spacing w:before="60" w:after="16"/>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 </w:t>
            </w:r>
          </w:p>
        </w:tc>
        <w:tc>
          <w:tcPr>
            <w:tcW w:w="1563"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Щ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 xml:space="preserve"> </w:t>
            </w:r>
          </w:p>
        </w:tc>
        <w:tc>
          <w:tcPr>
            <w:tcW w:w="7197"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«Неделя семьи». Активизация и обогащение предметного и глагольного словаря. Учить подбирать противоположные по значению слова; закреплять знания о родственных связях.</w:t>
            </w:r>
          </w:p>
        </w:tc>
      </w:tr>
      <w:tr w:rsidR="004E53B0" w:rsidRPr="00DA0E5B" w:rsidTr="004E53B0">
        <w:tblPrEx>
          <w:tblCellMar>
            <w:top w:w="13" w:type="dxa"/>
            <w:right w:w="74" w:type="dxa"/>
          </w:tblCellMar>
        </w:tblPrEx>
        <w:trPr>
          <w:trHeight w:val="386"/>
        </w:trPr>
        <w:tc>
          <w:tcPr>
            <w:tcW w:w="1419"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36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p>
        </w:tc>
        <w:tc>
          <w:tcPr>
            <w:tcW w:w="1563"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Щ-Ч   Щ-Ть</w:t>
            </w:r>
          </w:p>
        </w:tc>
        <w:tc>
          <w:tcPr>
            <w:tcW w:w="7197"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«Эти удивительные насекомые». Мониторинг</w:t>
            </w:r>
          </w:p>
        </w:tc>
      </w:tr>
      <w:tr w:rsidR="004E53B0" w:rsidRPr="00DA0E5B" w:rsidTr="004E53B0">
        <w:tblPrEx>
          <w:tblCellMar>
            <w:top w:w="13" w:type="dxa"/>
            <w:right w:w="74" w:type="dxa"/>
          </w:tblCellMar>
        </w:tblPrEx>
        <w:trPr>
          <w:trHeight w:val="237"/>
        </w:trPr>
        <w:tc>
          <w:tcPr>
            <w:tcW w:w="1419"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r w:rsidRPr="00DA0E5B">
              <w:rPr>
                <w:rFonts w:ascii="Times New Roman" w:eastAsia="Times New Roman" w:hAnsi="Times New Roman" w:cs="Times New Roman"/>
                <w:b/>
                <w:color w:val="000000"/>
                <w:sz w:val="24"/>
                <w:szCs w:val="24"/>
              </w:rPr>
              <w:t xml:space="preserve">37 </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b/>
                <w:color w:val="000000"/>
                <w:sz w:val="24"/>
                <w:szCs w:val="24"/>
              </w:rPr>
            </w:pPr>
          </w:p>
        </w:tc>
        <w:tc>
          <w:tcPr>
            <w:tcW w:w="1563"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p>
        </w:tc>
        <w:tc>
          <w:tcPr>
            <w:tcW w:w="7197" w:type="dxa"/>
            <w:tcBorders>
              <w:top w:val="single" w:sz="3" w:space="0" w:color="000000"/>
              <w:left w:val="single" w:sz="3" w:space="0" w:color="000000"/>
              <w:bottom w:val="single" w:sz="3" w:space="0" w:color="000000"/>
              <w:right w:val="single" w:sz="3" w:space="0" w:color="000000"/>
            </w:tcBorders>
          </w:tcPr>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r w:rsidRPr="00DA0E5B">
              <w:rPr>
                <w:rFonts w:ascii="Times New Roman" w:eastAsia="Times New Roman" w:hAnsi="Times New Roman" w:cs="Times New Roman"/>
                <w:color w:val="000000"/>
                <w:sz w:val="24"/>
                <w:szCs w:val="24"/>
              </w:rPr>
              <w:t>«Здравствуй, лето!». Мониторинг</w:t>
            </w:r>
          </w:p>
          <w:p w:rsidR="004E53B0" w:rsidRPr="00DA0E5B" w:rsidRDefault="004E53B0" w:rsidP="00DA0E5B">
            <w:pPr>
              <w:widowControl w:val="0"/>
              <w:shd w:val="clear" w:color="auto" w:fill="FFFFFF"/>
              <w:spacing w:before="60" w:after="16"/>
              <w:ind w:left="10" w:hanging="10"/>
              <w:jc w:val="both"/>
              <w:rPr>
                <w:rFonts w:ascii="Times New Roman" w:eastAsia="Times New Roman" w:hAnsi="Times New Roman" w:cs="Times New Roman"/>
                <w:color w:val="000000"/>
                <w:sz w:val="24"/>
                <w:szCs w:val="24"/>
              </w:rPr>
            </w:pPr>
          </w:p>
        </w:tc>
      </w:tr>
    </w:tbl>
    <w:p w:rsidR="004E53B0" w:rsidRPr="00DA0E5B" w:rsidRDefault="004E53B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 xml:space="preserve">Календарный план занятий для детей с ЗПР </w:t>
      </w:r>
      <w:r w:rsidR="00037586">
        <w:rPr>
          <w:rFonts w:ascii="Times New Roman" w:hAnsi="Times New Roman" w:cs="Times New Roman"/>
          <w:b/>
          <w:sz w:val="24"/>
          <w:szCs w:val="24"/>
        </w:rPr>
        <w:t xml:space="preserve"> </w:t>
      </w:r>
      <w:r w:rsidRPr="00DA0E5B">
        <w:rPr>
          <w:rFonts w:ascii="Times New Roman" w:hAnsi="Times New Roman" w:cs="Times New Roman"/>
          <w:b/>
          <w:sz w:val="24"/>
          <w:szCs w:val="24"/>
        </w:rPr>
        <w:t>(подготовительная группа)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96"/>
        <w:gridCol w:w="3042"/>
        <w:gridCol w:w="3087"/>
        <w:gridCol w:w="2812"/>
      </w:tblGrid>
      <w:tr w:rsidR="004E53B0" w:rsidRPr="00DA0E5B" w:rsidTr="004E53B0">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bCs/>
                <w:sz w:val="24"/>
                <w:szCs w:val="24"/>
              </w:rPr>
            </w:pPr>
            <w:r w:rsidRPr="00DA0E5B">
              <w:rPr>
                <w:rFonts w:ascii="Times New Roman" w:hAnsi="Times New Roman" w:cs="Times New Roman"/>
                <w:b/>
                <w:bCs/>
                <w:sz w:val="24"/>
                <w:szCs w:val="24"/>
              </w:rPr>
              <w:t>Месяц</w:t>
            </w:r>
          </w:p>
        </w:tc>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b/>
                <w:bCs/>
                <w:sz w:val="24"/>
                <w:szCs w:val="24"/>
              </w:rPr>
            </w:pPr>
            <w:r w:rsidRPr="00DA0E5B">
              <w:rPr>
                <w:rFonts w:ascii="Times New Roman" w:hAnsi="Times New Roman" w:cs="Times New Roman"/>
                <w:b/>
                <w:bCs/>
                <w:sz w:val="24"/>
                <w:szCs w:val="24"/>
              </w:rPr>
              <w:t>Ознакомление с окружающим миром и</w:t>
            </w:r>
          </w:p>
          <w:p w:rsidR="004E53B0" w:rsidRPr="00DA0E5B" w:rsidRDefault="004E53B0" w:rsidP="00DA0E5B">
            <w:pPr>
              <w:autoSpaceDE w:val="0"/>
              <w:autoSpaceDN w:val="0"/>
              <w:adjustRightInd w:val="0"/>
              <w:spacing w:after="0"/>
              <w:jc w:val="both"/>
              <w:rPr>
                <w:rFonts w:ascii="Times New Roman" w:hAnsi="Times New Roman" w:cs="Times New Roman"/>
                <w:bCs/>
                <w:sz w:val="24"/>
                <w:szCs w:val="24"/>
              </w:rPr>
            </w:pPr>
            <w:r w:rsidRPr="00DA0E5B">
              <w:rPr>
                <w:rFonts w:ascii="Times New Roman" w:hAnsi="Times New Roman" w:cs="Times New Roman"/>
                <w:b/>
                <w:bCs/>
                <w:sz w:val="24"/>
                <w:szCs w:val="24"/>
              </w:rPr>
              <w:t>развитие речи</w:t>
            </w:r>
          </w:p>
        </w:tc>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b/>
                <w:bCs/>
                <w:sz w:val="24"/>
                <w:szCs w:val="24"/>
              </w:rPr>
            </w:pPr>
            <w:r w:rsidRPr="00DA0E5B">
              <w:rPr>
                <w:rFonts w:ascii="Times New Roman" w:hAnsi="Times New Roman" w:cs="Times New Roman"/>
                <w:b/>
                <w:bCs/>
                <w:sz w:val="24"/>
                <w:szCs w:val="24"/>
              </w:rPr>
              <w:t>Развитие речевого (фонематического)</w:t>
            </w:r>
          </w:p>
          <w:p w:rsidR="004E53B0" w:rsidRPr="00DA0E5B" w:rsidRDefault="004E53B0" w:rsidP="00DA0E5B">
            <w:pPr>
              <w:autoSpaceDE w:val="0"/>
              <w:autoSpaceDN w:val="0"/>
              <w:adjustRightInd w:val="0"/>
              <w:spacing w:after="0"/>
              <w:jc w:val="both"/>
              <w:rPr>
                <w:rFonts w:ascii="Times New Roman" w:hAnsi="Times New Roman" w:cs="Times New Roman"/>
                <w:bCs/>
                <w:sz w:val="24"/>
                <w:szCs w:val="24"/>
              </w:rPr>
            </w:pPr>
            <w:r w:rsidRPr="00DA0E5B">
              <w:rPr>
                <w:rFonts w:ascii="Times New Roman" w:hAnsi="Times New Roman" w:cs="Times New Roman"/>
                <w:b/>
                <w:bCs/>
                <w:sz w:val="24"/>
                <w:szCs w:val="24"/>
              </w:rPr>
              <w:t>восприятия</w:t>
            </w:r>
          </w:p>
        </w:tc>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b/>
                <w:bCs/>
                <w:sz w:val="24"/>
                <w:szCs w:val="24"/>
              </w:rPr>
            </w:pPr>
            <w:r w:rsidRPr="00DA0E5B">
              <w:rPr>
                <w:rFonts w:ascii="Times New Roman" w:hAnsi="Times New Roman" w:cs="Times New Roman"/>
                <w:b/>
                <w:bCs/>
                <w:sz w:val="24"/>
                <w:szCs w:val="24"/>
              </w:rPr>
              <w:t>Развитие элементарных</w:t>
            </w:r>
          </w:p>
          <w:p w:rsidR="004E53B0" w:rsidRPr="00DA0E5B" w:rsidRDefault="004E53B0" w:rsidP="00DA0E5B">
            <w:pPr>
              <w:autoSpaceDE w:val="0"/>
              <w:autoSpaceDN w:val="0"/>
              <w:adjustRightInd w:val="0"/>
              <w:spacing w:after="0"/>
              <w:jc w:val="both"/>
              <w:rPr>
                <w:rFonts w:ascii="Times New Roman" w:hAnsi="Times New Roman" w:cs="Times New Roman"/>
                <w:bCs/>
                <w:sz w:val="24"/>
                <w:szCs w:val="24"/>
              </w:rPr>
            </w:pPr>
            <w:r w:rsidRPr="00DA0E5B">
              <w:rPr>
                <w:rFonts w:ascii="Times New Roman" w:hAnsi="Times New Roman" w:cs="Times New Roman"/>
                <w:b/>
                <w:bCs/>
                <w:sz w:val="24"/>
                <w:szCs w:val="24"/>
              </w:rPr>
              <w:t>математических представлений</w:t>
            </w:r>
          </w:p>
        </w:tc>
      </w:tr>
      <w:tr w:rsidR="004E53B0" w:rsidRPr="00DA0E5B" w:rsidTr="004E53B0">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b/>
                <w:bCs/>
                <w:sz w:val="24"/>
                <w:szCs w:val="24"/>
              </w:rPr>
            </w:pPr>
            <w:r w:rsidRPr="00DA0E5B">
              <w:rPr>
                <w:rFonts w:ascii="Times New Roman" w:hAnsi="Times New Roman" w:cs="Times New Roman"/>
                <w:b/>
                <w:bCs/>
                <w:sz w:val="24"/>
                <w:szCs w:val="24"/>
              </w:rPr>
              <w:t>сентябрь</w:t>
            </w:r>
          </w:p>
        </w:tc>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1-2. Мониторинг.</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3. «Ходит осень по дорожке .Грибы.Ягоды».</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Расширение словаря по теме.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4. «Что я знаю о себе»</w:t>
            </w:r>
          </w:p>
          <w:p w:rsidR="004E53B0" w:rsidRPr="00DA0E5B" w:rsidRDefault="004E53B0" w:rsidP="00DA0E5B">
            <w:pPr>
              <w:autoSpaceDE w:val="0"/>
              <w:autoSpaceDN w:val="0"/>
              <w:adjustRightInd w:val="0"/>
              <w:spacing w:after="0"/>
              <w:jc w:val="both"/>
              <w:rPr>
                <w:rFonts w:ascii="Times New Roman" w:hAnsi="Times New Roman" w:cs="Times New Roman"/>
                <w:b/>
                <w:bCs/>
                <w:sz w:val="24"/>
                <w:szCs w:val="24"/>
              </w:rPr>
            </w:pPr>
            <w:r w:rsidRPr="00DA0E5B">
              <w:rPr>
                <w:rFonts w:ascii="Times New Roman" w:hAnsi="Times New Roman" w:cs="Times New Roman"/>
                <w:sz w:val="24"/>
                <w:szCs w:val="24"/>
              </w:rPr>
              <w:t>Составление рассказа по картинке  строение тела человека.</w:t>
            </w:r>
          </w:p>
        </w:tc>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1.Звуки «а,о,у,ы». </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Звуки «М-мь,Н-нь». </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2.Звук «и». </w:t>
            </w:r>
          </w:p>
          <w:p w:rsidR="004E53B0" w:rsidRPr="00DA0E5B" w:rsidRDefault="004E53B0" w:rsidP="00DA0E5B">
            <w:pPr>
              <w:autoSpaceDE w:val="0"/>
              <w:autoSpaceDN w:val="0"/>
              <w:adjustRightInd w:val="0"/>
              <w:spacing w:after="0"/>
              <w:jc w:val="both"/>
              <w:rPr>
                <w:rFonts w:ascii="Times New Roman" w:hAnsi="Times New Roman" w:cs="Times New Roman"/>
                <w:bCs/>
                <w:sz w:val="24"/>
                <w:szCs w:val="24"/>
              </w:rPr>
            </w:pPr>
            <w:r w:rsidRPr="00DA0E5B">
              <w:rPr>
                <w:rFonts w:ascii="Times New Roman" w:hAnsi="Times New Roman" w:cs="Times New Roman"/>
                <w:sz w:val="24"/>
                <w:szCs w:val="24"/>
              </w:rPr>
              <w:t>Звук и буква И.</w:t>
            </w:r>
          </w:p>
          <w:p w:rsidR="004E53B0" w:rsidRPr="00DA0E5B" w:rsidRDefault="004E53B0" w:rsidP="00DA0E5B">
            <w:pPr>
              <w:autoSpaceDE w:val="0"/>
              <w:autoSpaceDN w:val="0"/>
              <w:adjustRightInd w:val="0"/>
              <w:spacing w:after="0"/>
              <w:jc w:val="both"/>
              <w:rPr>
                <w:rFonts w:ascii="Times New Roman" w:hAnsi="Times New Roman" w:cs="Times New Roman"/>
                <w:bCs/>
                <w:sz w:val="24"/>
                <w:szCs w:val="24"/>
              </w:rPr>
            </w:pPr>
          </w:p>
        </w:tc>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3.Количественные отношения: один, много, столько же. </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4.Понятие «Большой» - «Маленький».</w:t>
            </w:r>
          </w:p>
          <w:p w:rsidR="004E53B0" w:rsidRPr="00DA0E5B" w:rsidRDefault="004E53B0" w:rsidP="00DA0E5B">
            <w:pPr>
              <w:autoSpaceDE w:val="0"/>
              <w:autoSpaceDN w:val="0"/>
              <w:adjustRightInd w:val="0"/>
              <w:spacing w:after="0"/>
              <w:jc w:val="both"/>
              <w:rPr>
                <w:rFonts w:ascii="Times New Roman" w:hAnsi="Times New Roman" w:cs="Times New Roman"/>
                <w:b/>
                <w:bCs/>
                <w:sz w:val="24"/>
                <w:szCs w:val="24"/>
              </w:rPr>
            </w:pPr>
          </w:p>
        </w:tc>
      </w:tr>
      <w:tr w:rsidR="004E53B0" w:rsidRPr="00DA0E5B" w:rsidTr="004E53B0">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b/>
                <w:bCs/>
                <w:sz w:val="24"/>
                <w:szCs w:val="24"/>
              </w:rPr>
            </w:pPr>
            <w:r w:rsidRPr="00DA0E5B">
              <w:rPr>
                <w:rFonts w:ascii="Times New Roman" w:hAnsi="Times New Roman" w:cs="Times New Roman"/>
                <w:b/>
                <w:bCs/>
                <w:sz w:val="24"/>
                <w:szCs w:val="24"/>
              </w:rPr>
              <w:lastRenderedPageBreak/>
              <w:t>октябрь</w:t>
            </w:r>
          </w:p>
        </w:tc>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5. «Всемирный день животных»</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Рассказ-описание по плану-схеме. </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6. «Осень золотая в гости к нам пришла! Фрукты-овощи.»</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 Рассказ-описание по плану-схеме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7. «Перелётные птицы»</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 Рассказ – описание с элементами сравнения «Величина/окраска».</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8. «Одежда.Головные уборы.»</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Рассказ-описание по картинке.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9. «Моя Родина-Россия». Знакомство детей с государственной символикой и богатством и красотой нашей страны.</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tc>
        <w:tc>
          <w:tcPr>
            <w:tcW w:w="0" w:type="auto"/>
          </w:tcPr>
          <w:p w:rsidR="004E53B0" w:rsidRPr="00DA0E5B" w:rsidRDefault="004E53B0" w:rsidP="00DA0E5B">
            <w:pPr>
              <w:pStyle w:val="a9"/>
              <w:widowControl/>
              <w:numPr>
                <w:ilvl w:val="0"/>
                <w:numId w:val="133"/>
              </w:numPr>
              <w:adjustRightInd w:val="0"/>
              <w:spacing w:line="276" w:lineRule="auto"/>
              <w:contextualSpacing/>
              <w:rPr>
                <w:sz w:val="24"/>
                <w:szCs w:val="24"/>
              </w:rPr>
            </w:pPr>
            <w:r w:rsidRPr="00DA0E5B">
              <w:rPr>
                <w:sz w:val="24"/>
                <w:szCs w:val="24"/>
              </w:rPr>
              <w:t xml:space="preserve">Звук «В-вь, п-пь». </w:t>
            </w:r>
          </w:p>
          <w:p w:rsidR="004E53B0" w:rsidRPr="00DA0E5B" w:rsidRDefault="004E53B0" w:rsidP="00DA0E5B">
            <w:pPr>
              <w:pStyle w:val="a9"/>
              <w:widowControl/>
              <w:numPr>
                <w:ilvl w:val="0"/>
                <w:numId w:val="133"/>
              </w:numPr>
              <w:adjustRightInd w:val="0"/>
              <w:spacing w:line="276" w:lineRule="auto"/>
              <w:contextualSpacing/>
              <w:rPr>
                <w:sz w:val="24"/>
                <w:szCs w:val="24"/>
              </w:rPr>
            </w:pPr>
            <w:r w:rsidRPr="00DA0E5B">
              <w:rPr>
                <w:sz w:val="24"/>
                <w:szCs w:val="24"/>
              </w:rPr>
              <w:t xml:space="preserve">Звуки «с-сь», дифференциация. Звук и буква С. </w:t>
            </w:r>
          </w:p>
          <w:p w:rsidR="004E53B0" w:rsidRPr="00DA0E5B" w:rsidRDefault="004E53B0" w:rsidP="00DA0E5B">
            <w:pPr>
              <w:pStyle w:val="a9"/>
              <w:widowControl/>
              <w:numPr>
                <w:ilvl w:val="0"/>
                <w:numId w:val="133"/>
              </w:numPr>
              <w:adjustRightInd w:val="0"/>
              <w:spacing w:line="276" w:lineRule="auto"/>
              <w:contextualSpacing/>
              <w:rPr>
                <w:sz w:val="24"/>
                <w:szCs w:val="24"/>
              </w:rPr>
            </w:pPr>
            <w:r w:rsidRPr="00DA0E5B">
              <w:rPr>
                <w:sz w:val="24"/>
                <w:szCs w:val="24"/>
              </w:rPr>
              <w:t xml:space="preserve">Звуки «л-ль», дифференциация. Звук и буква Л. Звуковой анализ двусложных слов </w:t>
            </w:r>
          </w:p>
          <w:p w:rsidR="004E53B0" w:rsidRPr="00DA0E5B" w:rsidRDefault="004E53B0" w:rsidP="00DA0E5B">
            <w:pPr>
              <w:pStyle w:val="a9"/>
              <w:widowControl/>
              <w:numPr>
                <w:ilvl w:val="0"/>
                <w:numId w:val="133"/>
              </w:numPr>
              <w:adjustRightInd w:val="0"/>
              <w:spacing w:line="276" w:lineRule="auto"/>
              <w:contextualSpacing/>
              <w:rPr>
                <w:sz w:val="24"/>
                <w:szCs w:val="24"/>
              </w:rPr>
            </w:pPr>
            <w:r w:rsidRPr="00DA0E5B">
              <w:rPr>
                <w:sz w:val="24"/>
                <w:szCs w:val="24"/>
              </w:rPr>
              <w:t>Различение твердых и мягких звуков Звук «т-ть». Дифференциация звуков «т-ть».</w:t>
            </w:r>
          </w:p>
          <w:p w:rsidR="004E53B0" w:rsidRPr="00DA0E5B" w:rsidRDefault="004E53B0" w:rsidP="00DA0E5B">
            <w:pPr>
              <w:pStyle w:val="a9"/>
              <w:adjustRightInd w:val="0"/>
              <w:spacing w:line="276" w:lineRule="auto"/>
              <w:ind w:left="350"/>
              <w:rPr>
                <w:sz w:val="24"/>
                <w:szCs w:val="24"/>
              </w:rPr>
            </w:pPr>
            <w:r w:rsidRPr="00DA0E5B">
              <w:rPr>
                <w:sz w:val="24"/>
                <w:szCs w:val="24"/>
              </w:rPr>
              <w:t xml:space="preserve"> Буква Т.</w:t>
            </w:r>
          </w:p>
        </w:tc>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1. Понятие «Большой» - «Маленький». Цифра, число и количество в пределах 10. Цифра, число и количество в пределах </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 Геометрические фигуры.</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tc>
      </w:tr>
      <w:tr w:rsidR="004E53B0" w:rsidRPr="00DA0E5B" w:rsidTr="004E53B0">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b/>
                <w:bCs/>
                <w:sz w:val="24"/>
                <w:szCs w:val="24"/>
              </w:rPr>
            </w:pPr>
            <w:r w:rsidRPr="00DA0E5B">
              <w:rPr>
                <w:rFonts w:ascii="Times New Roman" w:hAnsi="Times New Roman" w:cs="Times New Roman"/>
                <w:b/>
                <w:bCs/>
                <w:sz w:val="24"/>
                <w:szCs w:val="24"/>
              </w:rPr>
              <w:t>ноябрь</w:t>
            </w:r>
          </w:p>
        </w:tc>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10. «Наши домашние помощники. Бытовая техника». Расширение словаря по теме.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11. Кто как к зиме готовится?</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Пересказ  рассказа по плану « Как животные готовились к зиме».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12. «Прощание с осенью» </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 Составление описательного</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рассказа по теме.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13. «Домашние животные».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Составление описательного по плану.</w:t>
            </w:r>
          </w:p>
        </w:tc>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1.Звуки «в-вь».</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 Буква «В». </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2.Звук С Буква С. </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3.Звуки «к-кь», дифференциация. Звук и буква К. </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4.Звуки «м-мь», дифференциация. Звук и буква М.</w:t>
            </w:r>
          </w:p>
        </w:tc>
        <w:tc>
          <w:tcPr>
            <w:tcW w:w="0" w:type="auto"/>
          </w:tcPr>
          <w:p w:rsidR="004E53B0" w:rsidRPr="00DA0E5B" w:rsidRDefault="004E53B0" w:rsidP="00DA0E5B">
            <w:pPr>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1.Геометрические фигуры. 2.Геометрические фигуры. 3.Образование числа 5. 4.Образование числа 6. </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tc>
      </w:tr>
      <w:tr w:rsidR="004E53B0" w:rsidRPr="00DA0E5B" w:rsidTr="004E53B0">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b/>
                <w:bCs/>
                <w:sz w:val="24"/>
                <w:szCs w:val="24"/>
              </w:rPr>
            </w:pPr>
            <w:r w:rsidRPr="00DA0E5B">
              <w:rPr>
                <w:rFonts w:ascii="Times New Roman" w:hAnsi="Times New Roman" w:cs="Times New Roman"/>
                <w:b/>
                <w:bCs/>
                <w:sz w:val="24"/>
                <w:szCs w:val="24"/>
              </w:rPr>
              <w:t>декабрь</w:t>
            </w:r>
          </w:p>
        </w:tc>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14. «Здравствуй гостья-зима!»</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Составление рассказа «Зима»</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lastRenderedPageBreak/>
              <w:t>15.«В гостях у сказки»</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Составление пересказа  о  прочитанной сказке по плану. </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16. «В гостях у друзей»</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Расширение словаря по теме.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17. «Здравствуй,  праздник новогодний» </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Составление рассказа – описания по теме.</w:t>
            </w:r>
          </w:p>
        </w:tc>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lastRenderedPageBreak/>
              <w:t>1 Понятие предложение.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2.Звук «Б» Буква Б. </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3.Звук «Г-гь» Буква Г. 4.Звук «Ш».</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tc>
        <w:tc>
          <w:tcPr>
            <w:tcW w:w="0" w:type="auto"/>
          </w:tcPr>
          <w:p w:rsidR="004E53B0" w:rsidRPr="00DA0E5B" w:rsidRDefault="004E53B0" w:rsidP="00DA0E5B">
            <w:pPr>
              <w:spacing w:after="0"/>
              <w:jc w:val="both"/>
              <w:rPr>
                <w:rFonts w:ascii="Times New Roman" w:hAnsi="Times New Roman" w:cs="Times New Roman"/>
                <w:sz w:val="24"/>
                <w:szCs w:val="24"/>
              </w:rPr>
            </w:pPr>
            <w:r w:rsidRPr="00DA0E5B">
              <w:rPr>
                <w:rFonts w:ascii="Times New Roman" w:hAnsi="Times New Roman" w:cs="Times New Roman"/>
                <w:sz w:val="24"/>
                <w:szCs w:val="24"/>
              </w:rPr>
              <w:lastRenderedPageBreak/>
              <w:t xml:space="preserve">1. Образование числа 6. 2.Образование числа 7. 3.Образование числа 7. 4.Образование числа 8. </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p w:rsidR="004E53B0" w:rsidRPr="00DA0E5B" w:rsidRDefault="004E53B0" w:rsidP="00DA0E5B">
            <w:pPr>
              <w:autoSpaceDE w:val="0"/>
              <w:autoSpaceDN w:val="0"/>
              <w:adjustRightInd w:val="0"/>
              <w:spacing w:after="0"/>
              <w:jc w:val="both"/>
              <w:rPr>
                <w:rFonts w:ascii="Times New Roman" w:hAnsi="Times New Roman" w:cs="Times New Roman"/>
                <w:i/>
                <w:iCs/>
                <w:sz w:val="24"/>
                <w:szCs w:val="24"/>
              </w:rPr>
            </w:pPr>
          </w:p>
        </w:tc>
      </w:tr>
      <w:tr w:rsidR="004E53B0" w:rsidRPr="00DA0E5B" w:rsidTr="004E53B0">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b/>
                <w:bCs/>
                <w:sz w:val="24"/>
                <w:szCs w:val="24"/>
              </w:rPr>
            </w:pPr>
            <w:r w:rsidRPr="00DA0E5B">
              <w:rPr>
                <w:rFonts w:ascii="Times New Roman" w:hAnsi="Times New Roman" w:cs="Times New Roman"/>
                <w:b/>
                <w:bCs/>
                <w:sz w:val="24"/>
                <w:szCs w:val="24"/>
              </w:rPr>
              <w:lastRenderedPageBreak/>
              <w:t>январь</w:t>
            </w:r>
          </w:p>
        </w:tc>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18. «Зимующие птицы. Поможем тем, кто рядом»</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 Составление рассказа описания «Зимующие птицы»</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Составление рассказа по серии</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сюжетных картинок «Кормушка»</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19. «Обувь»Составление рассказа описания  по плану.</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20. «Зимние забавы»</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Составление рассказа о зимних развлечениях по серии сюжетных картинок.</w:t>
            </w:r>
          </w:p>
        </w:tc>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1. Звук «щ» Буква «щ»</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 Звук «ч» Буква Ч. 3.Звуки «ч-щ». Дифференциация звуков «ч-щ».</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tc>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1. Состав числа 8. 2.Образование числа 9. 3.Состав числа 9.    Решение задач.</w:t>
            </w:r>
          </w:p>
        </w:tc>
      </w:tr>
      <w:tr w:rsidR="004E53B0" w:rsidRPr="00DA0E5B" w:rsidTr="004E53B0">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b/>
                <w:bCs/>
                <w:sz w:val="24"/>
                <w:szCs w:val="24"/>
              </w:rPr>
            </w:pPr>
            <w:r w:rsidRPr="00DA0E5B">
              <w:rPr>
                <w:rFonts w:ascii="Times New Roman" w:hAnsi="Times New Roman" w:cs="Times New Roman"/>
                <w:b/>
                <w:bCs/>
                <w:sz w:val="24"/>
                <w:szCs w:val="24"/>
              </w:rPr>
              <w:t>февраль</w:t>
            </w:r>
          </w:p>
        </w:tc>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21. «Все профессии нужны, все профессии важны»</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 Учить называть профессии по месту работы и роду занятия.</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22. «Виды транспорта»</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Водный транспорт/. Воздушный транспорт</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Составление рассказа о строении разных видов транспорта по схеме-плану.</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23. «Моё Отечество-Россия».</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 Составление рассказа по опорным картинкам «Наши защитники».</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lastRenderedPageBreak/>
              <w:t>24. «Народная культура и традиции». Расширение словаря по теме.</w:t>
            </w:r>
          </w:p>
        </w:tc>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lastRenderedPageBreak/>
              <w:t xml:space="preserve">1.Звук «ф». Буква Ф. </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2.Звук «х». Буква Х. </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3.Звуки «ж». Буква Ж.</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4. Звук «ц». Буква Ц. </w:t>
            </w:r>
          </w:p>
          <w:p w:rsidR="004E53B0" w:rsidRPr="00DA0E5B" w:rsidRDefault="004E53B0" w:rsidP="00DA0E5B">
            <w:pPr>
              <w:pStyle w:val="a9"/>
              <w:adjustRightInd w:val="0"/>
              <w:spacing w:line="276" w:lineRule="auto"/>
              <w:rPr>
                <w:sz w:val="24"/>
                <w:szCs w:val="24"/>
              </w:rPr>
            </w:pPr>
          </w:p>
        </w:tc>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1. Равенство и неравенство совокупностей предметов. 2.Состав числа </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3.Цвет, форма, размер предметов.</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4. Решение задач. Сравнение предметов.</w:t>
            </w:r>
          </w:p>
        </w:tc>
      </w:tr>
      <w:tr w:rsidR="004E53B0" w:rsidRPr="00DA0E5B" w:rsidTr="004E53B0">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b/>
                <w:bCs/>
                <w:sz w:val="24"/>
                <w:szCs w:val="24"/>
              </w:rPr>
            </w:pPr>
            <w:r w:rsidRPr="00DA0E5B">
              <w:rPr>
                <w:rFonts w:ascii="Times New Roman" w:hAnsi="Times New Roman" w:cs="Times New Roman"/>
                <w:b/>
                <w:bCs/>
                <w:sz w:val="24"/>
                <w:szCs w:val="24"/>
              </w:rPr>
              <w:lastRenderedPageBreak/>
              <w:t>Март</w:t>
            </w:r>
          </w:p>
        </w:tc>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25. «Мамин праздник»</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 Составление рассказа по теме.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26. «Мебель». Составление рассказа-описания по картинке.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27. «Неделя детской книги».</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 Расширение словаря по теме.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28.  Наш весёлый светофор.</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Составление рассказа «Правила поведения на городских дорогах».</w:t>
            </w:r>
          </w:p>
        </w:tc>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1.Буква Д.Звук Д </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2.Звук «р-рь». Буква «р» Буква Л. Дифференциация звуков «л-ль».</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3. Предложение Буква Д.Звук Д 4.Дифференциация звуков «д-дь».</w:t>
            </w:r>
          </w:p>
        </w:tc>
        <w:tc>
          <w:tcPr>
            <w:tcW w:w="0" w:type="auto"/>
          </w:tcPr>
          <w:p w:rsidR="004E53B0" w:rsidRPr="00DA0E5B" w:rsidRDefault="004E53B0" w:rsidP="00DA0E5B">
            <w:pPr>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1. Образование числа 10. </w:t>
            </w:r>
          </w:p>
          <w:p w:rsidR="004E53B0" w:rsidRPr="00DA0E5B" w:rsidRDefault="004E53B0" w:rsidP="00DA0E5B">
            <w:pPr>
              <w:spacing w:after="0"/>
              <w:jc w:val="both"/>
              <w:rPr>
                <w:rFonts w:ascii="Times New Roman" w:hAnsi="Times New Roman" w:cs="Times New Roman"/>
                <w:sz w:val="24"/>
                <w:szCs w:val="24"/>
              </w:rPr>
            </w:pPr>
            <w:r w:rsidRPr="00DA0E5B">
              <w:rPr>
                <w:rFonts w:ascii="Times New Roman" w:hAnsi="Times New Roman" w:cs="Times New Roman"/>
                <w:sz w:val="24"/>
                <w:szCs w:val="24"/>
              </w:rPr>
              <w:t>2.Состав числа 9. 3.Решение задач.</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tc>
      </w:tr>
      <w:tr w:rsidR="004E53B0" w:rsidRPr="00DA0E5B" w:rsidTr="004E53B0">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b/>
                <w:bCs/>
                <w:sz w:val="24"/>
                <w:szCs w:val="24"/>
              </w:rPr>
            </w:pPr>
            <w:r w:rsidRPr="00DA0E5B">
              <w:rPr>
                <w:rFonts w:ascii="Times New Roman" w:hAnsi="Times New Roman" w:cs="Times New Roman"/>
                <w:b/>
                <w:bCs/>
                <w:sz w:val="24"/>
                <w:szCs w:val="24"/>
              </w:rPr>
              <w:t>апрель</w:t>
            </w:r>
          </w:p>
        </w:tc>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b/>
                <w:sz w:val="24"/>
                <w:szCs w:val="24"/>
              </w:rPr>
            </w:pPr>
            <w:r w:rsidRPr="00DA0E5B">
              <w:rPr>
                <w:rFonts w:ascii="Times New Roman" w:hAnsi="Times New Roman" w:cs="Times New Roman"/>
                <w:sz w:val="24"/>
                <w:szCs w:val="24"/>
              </w:rPr>
              <w:t>29. «Неделя здоровья. В здоровом теле здоровый дух»</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Составление рассказа о правилах гигиены и здорового питания по плану.</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30. «Этот удивительный космос»</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Составление рассказа-описания о планетах солнечной системы. </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31. «День Земли.» Расширение словаря по теме.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32.«Животные жарких стран»</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Составление рассказа о  животных жарких стран по плану - схеме.</w:t>
            </w:r>
          </w:p>
        </w:tc>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1. Звук «э». Буква Э. </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2.Звук «э». Буква Э. 3.Закрепление звуки «з-зь» Буква З. </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4.Предлоги на, над, под, за</w:t>
            </w:r>
          </w:p>
        </w:tc>
        <w:tc>
          <w:tcPr>
            <w:tcW w:w="0" w:type="auto"/>
          </w:tcPr>
          <w:p w:rsidR="004E53B0" w:rsidRPr="00DA0E5B" w:rsidRDefault="004E53B0" w:rsidP="00DA0E5B">
            <w:pPr>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1. Сравнение предметов. Решение задач. </w:t>
            </w:r>
          </w:p>
          <w:p w:rsidR="004E53B0" w:rsidRPr="00DA0E5B" w:rsidRDefault="004E53B0" w:rsidP="00DA0E5B">
            <w:pPr>
              <w:spacing w:after="0"/>
              <w:jc w:val="both"/>
              <w:rPr>
                <w:rFonts w:ascii="Times New Roman" w:hAnsi="Times New Roman" w:cs="Times New Roman"/>
                <w:sz w:val="24"/>
                <w:szCs w:val="24"/>
              </w:rPr>
            </w:pPr>
            <w:r w:rsidRPr="00DA0E5B">
              <w:rPr>
                <w:rFonts w:ascii="Times New Roman" w:hAnsi="Times New Roman" w:cs="Times New Roman"/>
                <w:sz w:val="24"/>
                <w:szCs w:val="24"/>
              </w:rPr>
              <w:t>2.Сравнение предметов по длине. Решение задач. 3.Составление задач. Сравнение предметов по ширине.</w:t>
            </w:r>
          </w:p>
          <w:p w:rsidR="004E53B0" w:rsidRPr="00DA0E5B" w:rsidRDefault="004E53B0" w:rsidP="00DA0E5B">
            <w:pPr>
              <w:spacing w:after="0"/>
              <w:jc w:val="both"/>
              <w:rPr>
                <w:rFonts w:ascii="Times New Roman" w:hAnsi="Times New Roman" w:cs="Times New Roman"/>
                <w:sz w:val="24"/>
                <w:szCs w:val="24"/>
              </w:rPr>
            </w:pPr>
            <w:r w:rsidRPr="00DA0E5B">
              <w:rPr>
                <w:rFonts w:ascii="Times New Roman" w:hAnsi="Times New Roman" w:cs="Times New Roman"/>
                <w:sz w:val="24"/>
                <w:szCs w:val="24"/>
              </w:rPr>
              <w:t>4. Решение задач. Сравнение предметов по толщине.</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p>
        </w:tc>
      </w:tr>
      <w:tr w:rsidR="004E53B0" w:rsidRPr="00DA0E5B" w:rsidTr="004E53B0">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b/>
                <w:bCs/>
                <w:sz w:val="24"/>
                <w:szCs w:val="24"/>
              </w:rPr>
            </w:pPr>
            <w:r w:rsidRPr="00DA0E5B">
              <w:rPr>
                <w:rFonts w:ascii="Times New Roman" w:hAnsi="Times New Roman" w:cs="Times New Roman"/>
                <w:b/>
                <w:bCs/>
                <w:sz w:val="24"/>
                <w:szCs w:val="24"/>
              </w:rPr>
              <w:t>май</w:t>
            </w:r>
          </w:p>
        </w:tc>
        <w:tc>
          <w:tcPr>
            <w:tcW w:w="0" w:type="auto"/>
          </w:tcPr>
          <w:p w:rsidR="004E53B0" w:rsidRPr="00DA0E5B" w:rsidRDefault="004E53B0" w:rsidP="00DA0E5B">
            <w:pPr>
              <w:pStyle w:val="a9"/>
              <w:widowControl/>
              <w:numPr>
                <w:ilvl w:val="0"/>
                <w:numId w:val="134"/>
              </w:numPr>
              <w:adjustRightInd w:val="0"/>
              <w:spacing w:line="276" w:lineRule="auto"/>
              <w:ind w:left="0"/>
              <w:contextualSpacing/>
              <w:rPr>
                <w:sz w:val="24"/>
                <w:szCs w:val="24"/>
              </w:rPr>
            </w:pPr>
            <w:r w:rsidRPr="00DA0E5B">
              <w:rPr>
                <w:sz w:val="24"/>
                <w:szCs w:val="24"/>
              </w:rPr>
              <w:t xml:space="preserve">33.«Город, в котором я живу». </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Составление рассказа «Мой город»</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34. «За мирное детство СПАСИБО»</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 xml:space="preserve"> Составление рассказов.</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lastRenderedPageBreak/>
              <w:t>35. «Неделя семьи»</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Составление рассказа о членах семьи по плану.</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36. «Эти удивительные насекомые». Мониторинг</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37. «Здравствуй</w:t>
            </w:r>
            <w:r w:rsidR="00082203" w:rsidRPr="00DA0E5B">
              <w:rPr>
                <w:rFonts w:ascii="Times New Roman" w:hAnsi="Times New Roman" w:cs="Times New Roman"/>
                <w:sz w:val="24"/>
                <w:szCs w:val="24"/>
              </w:rPr>
              <w:t>,</w:t>
            </w:r>
            <w:r w:rsidRPr="00DA0E5B">
              <w:rPr>
                <w:rFonts w:ascii="Times New Roman" w:hAnsi="Times New Roman" w:cs="Times New Roman"/>
                <w:sz w:val="24"/>
                <w:szCs w:val="24"/>
              </w:rPr>
              <w:t xml:space="preserve"> лето!» Мониторинг</w:t>
            </w:r>
          </w:p>
        </w:tc>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lastRenderedPageBreak/>
              <w:t>1 Звуки «ф-фь», дифференциация. 2.Дифференциация звуков «в-ф». Буква Ф. Предложение. Анализ слов различной звуковой сложности</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lastRenderedPageBreak/>
              <w:t>3.Мониторинг</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4.Мониторинг</w:t>
            </w:r>
          </w:p>
        </w:tc>
        <w:tc>
          <w:tcPr>
            <w:tcW w:w="0" w:type="auto"/>
          </w:tcPr>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lastRenderedPageBreak/>
              <w:t>1. Решение задач.</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2. Решение задач.</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3.Мониторинг</w:t>
            </w:r>
          </w:p>
          <w:p w:rsidR="004E53B0" w:rsidRPr="00DA0E5B" w:rsidRDefault="004E53B0" w:rsidP="00DA0E5B">
            <w:pPr>
              <w:autoSpaceDE w:val="0"/>
              <w:autoSpaceDN w:val="0"/>
              <w:adjustRightInd w:val="0"/>
              <w:spacing w:after="0"/>
              <w:jc w:val="both"/>
              <w:rPr>
                <w:rFonts w:ascii="Times New Roman" w:hAnsi="Times New Roman" w:cs="Times New Roman"/>
                <w:sz w:val="24"/>
                <w:szCs w:val="24"/>
              </w:rPr>
            </w:pPr>
            <w:r w:rsidRPr="00DA0E5B">
              <w:rPr>
                <w:rFonts w:ascii="Times New Roman" w:hAnsi="Times New Roman" w:cs="Times New Roman"/>
                <w:sz w:val="24"/>
                <w:szCs w:val="24"/>
              </w:rPr>
              <w:t>4.Мониторинг</w:t>
            </w:r>
          </w:p>
        </w:tc>
      </w:tr>
    </w:tbl>
    <w:p w:rsidR="000F7430" w:rsidRPr="00DA0E5B" w:rsidRDefault="000F743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lastRenderedPageBreak/>
        <w:t>Тематическое планирование  на 2025 / 2026 учебный год</w:t>
      </w:r>
    </w:p>
    <w:p w:rsidR="000F7430" w:rsidRPr="00DA0E5B" w:rsidRDefault="000F7430" w:rsidP="00DA0E5B">
      <w:pPr>
        <w:spacing w:after="0"/>
        <w:jc w:val="both"/>
        <w:rPr>
          <w:rFonts w:ascii="Times New Roman" w:hAnsi="Times New Roman" w:cs="Times New Roman"/>
          <w:b/>
          <w:sz w:val="24"/>
          <w:szCs w:val="24"/>
        </w:rPr>
      </w:pPr>
      <w:r w:rsidRPr="00DA0E5B">
        <w:rPr>
          <w:rFonts w:ascii="Times New Roman" w:hAnsi="Times New Roman" w:cs="Times New Roman"/>
          <w:b/>
          <w:sz w:val="24"/>
          <w:szCs w:val="24"/>
        </w:rPr>
        <w:t>Педагога – психолога для детей с ТНР и ЗПР старшие и подготовительные к школе группы</w:t>
      </w:r>
    </w:p>
    <w:tbl>
      <w:tblPr>
        <w:tblStyle w:val="ab"/>
        <w:tblW w:w="19470" w:type="dxa"/>
        <w:tblInd w:w="-34" w:type="dxa"/>
        <w:tblLayout w:type="fixed"/>
        <w:tblLook w:val="04A0" w:firstRow="1" w:lastRow="0" w:firstColumn="1" w:lastColumn="0" w:noHBand="0" w:noVBand="1"/>
      </w:tblPr>
      <w:tblGrid>
        <w:gridCol w:w="570"/>
        <w:gridCol w:w="1982"/>
        <w:gridCol w:w="3969"/>
        <w:gridCol w:w="12949"/>
      </w:tblGrid>
      <w:tr w:rsidR="000F7430" w:rsidRPr="00DA0E5B" w:rsidTr="00037586">
        <w:trPr>
          <w:trHeight w:val="365"/>
        </w:trPr>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№п/п</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Период</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 xml:space="preserve">                                                   Тема</w:t>
            </w:r>
          </w:p>
        </w:tc>
        <w:tc>
          <w:tcPr>
            <w:tcW w:w="12949" w:type="dxa"/>
            <w:tcBorders>
              <w:top w:val="single" w:sz="4" w:space="0" w:color="auto"/>
              <w:left w:val="single" w:sz="4" w:space="0" w:color="auto"/>
              <w:bottom w:val="single" w:sz="4" w:space="0" w:color="auto"/>
              <w:right w:val="single" w:sz="4" w:space="0" w:color="auto"/>
            </w:tcBorders>
          </w:tcPr>
          <w:p w:rsidR="000F7430" w:rsidRPr="00DA0E5B" w:rsidRDefault="000F7430" w:rsidP="00DA0E5B">
            <w:pPr>
              <w:spacing w:line="276" w:lineRule="auto"/>
              <w:jc w:val="both"/>
              <w:rPr>
                <w:rFonts w:ascii="Times New Roman" w:hAnsi="Times New Roman" w:cs="Times New Roman"/>
                <w:b/>
                <w:sz w:val="24"/>
                <w:szCs w:val="24"/>
              </w:rPr>
            </w:pPr>
          </w:p>
        </w:tc>
      </w:tr>
      <w:tr w:rsidR="000F7430" w:rsidRPr="00DA0E5B" w:rsidTr="00037586">
        <w:tc>
          <w:tcPr>
            <w:tcW w:w="6521" w:type="dxa"/>
            <w:gridSpan w:val="3"/>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СЕНТЯБРЬ</w:t>
            </w:r>
          </w:p>
        </w:tc>
        <w:tc>
          <w:tcPr>
            <w:tcW w:w="12949" w:type="dxa"/>
            <w:vMerge w:val="restart"/>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1</w:t>
            </w:r>
          </w:p>
          <w:p w:rsidR="000F7430" w:rsidRPr="00DA0E5B" w:rsidRDefault="000F7430" w:rsidP="00DA0E5B">
            <w:pPr>
              <w:spacing w:after="200" w:line="276" w:lineRule="auto"/>
              <w:jc w:val="both"/>
              <w:rPr>
                <w:rFonts w:ascii="Times New Roman" w:hAnsi="Times New Roman" w:cs="Times New Roman"/>
                <w:sz w:val="24"/>
                <w:szCs w:val="24"/>
              </w:rPr>
            </w:pPr>
            <w:r w:rsidRPr="00DA0E5B">
              <w:rPr>
                <w:rFonts w:ascii="Times New Roman" w:hAnsi="Times New Roman" w:cs="Times New Roman"/>
                <w:sz w:val="24"/>
                <w:szCs w:val="24"/>
              </w:rPr>
              <w:t>1 часть программы</w:t>
            </w: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1.</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01.09 -05.09</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 xml:space="preserve"> «Давайте жить дружно» (занятие 1)</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2.</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08.09 –12.09.</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«Давайте жить дружно» (занятие 2)</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3.</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15.09 –19.09.</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«Давайте жить дружно» (занятие 3)</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4.</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22.09 -26.09.</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«Давайте жить дружно» (занятие 4)</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6521" w:type="dxa"/>
            <w:gridSpan w:val="3"/>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ОКТЯБРЬ</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5.</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29.09 –03.10.</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«Давайте жить дружно» (занятие 5)</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6.</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06.10 –10.10.</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«Давайте жить дружно» (занятие 6)</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7.</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13.10 –17.10.</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«Давайте жить дружно» (занятие 7)</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8.</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20.10 – 24.10</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«Давайте жить дружно» (занятие 8)</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 xml:space="preserve">  9.</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27.10 – 01.11</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«Давайте жить дружно» (занятие 9)</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6521" w:type="dxa"/>
            <w:gridSpan w:val="3"/>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ind w:left="72"/>
              <w:jc w:val="both"/>
              <w:rPr>
                <w:rFonts w:ascii="Times New Roman" w:hAnsi="Times New Roman" w:cs="Times New Roman"/>
                <w:b/>
                <w:sz w:val="24"/>
                <w:szCs w:val="24"/>
              </w:rPr>
            </w:pPr>
            <w:r w:rsidRPr="00DA0E5B">
              <w:rPr>
                <w:rFonts w:ascii="Times New Roman" w:hAnsi="Times New Roman" w:cs="Times New Roman"/>
                <w:b/>
                <w:sz w:val="24"/>
                <w:szCs w:val="24"/>
              </w:rPr>
              <w:t>НОЯБРЬ</w:t>
            </w:r>
          </w:p>
        </w:tc>
        <w:tc>
          <w:tcPr>
            <w:tcW w:w="12949" w:type="dxa"/>
            <w:vMerge w:val="restart"/>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1</w:t>
            </w:r>
          </w:p>
          <w:p w:rsidR="000F7430" w:rsidRPr="00DA0E5B" w:rsidRDefault="000F7430" w:rsidP="00DA0E5B">
            <w:pPr>
              <w:spacing w:after="200" w:line="276" w:lineRule="auto"/>
              <w:jc w:val="both"/>
              <w:rPr>
                <w:rFonts w:ascii="Times New Roman" w:hAnsi="Times New Roman" w:cs="Times New Roman"/>
                <w:sz w:val="24"/>
                <w:szCs w:val="24"/>
              </w:rPr>
            </w:pPr>
            <w:r w:rsidRPr="00DA0E5B">
              <w:rPr>
                <w:rFonts w:ascii="Times New Roman" w:hAnsi="Times New Roman" w:cs="Times New Roman"/>
                <w:sz w:val="24"/>
                <w:szCs w:val="24"/>
              </w:rPr>
              <w:t>2 часть программы</w:t>
            </w: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10.</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05.11 –07.11.</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 xml:space="preserve">Робость 1  </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11.</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10.11 –14.11.</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 xml:space="preserve">Радость 1  </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12.</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17.11 –21.11.</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 xml:space="preserve">Радость 2  </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13.</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24.11 - 28.11.</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 xml:space="preserve">Радость 3  </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6521" w:type="dxa"/>
            <w:gridSpan w:val="3"/>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ДЕКАБРЬ</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6521" w:type="dxa"/>
            <w:gridSpan w:val="3"/>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1</w:t>
            </w:r>
            <w:r w:rsidRPr="00DA0E5B">
              <w:rPr>
                <w:rFonts w:ascii="Times New Roman" w:hAnsi="Times New Roman" w:cs="Times New Roman"/>
                <w:b/>
                <w:sz w:val="24"/>
                <w:szCs w:val="24"/>
                <w:lang w:val="ru-RU"/>
              </w:rPr>
              <w:t>4</w:t>
            </w:r>
            <w:r w:rsidRPr="00DA0E5B">
              <w:rPr>
                <w:rFonts w:ascii="Times New Roman" w:hAnsi="Times New Roman" w:cs="Times New Roman"/>
                <w:b/>
                <w:sz w:val="24"/>
                <w:szCs w:val="24"/>
              </w:rPr>
              <w:t>.</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01.12 –05.12.</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 xml:space="preserve">Страх 1  </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1</w:t>
            </w:r>
            <w:r w:rsidRPr="00DA0E5B">
              <w:rPr>
                <w:rFonts w:ascii="Times New Roman" w:hAnsi="Times New Roman" w:cs="Times New Roman"/>
                <w:b/>
                <w:sz w:val="24"/>
                <w:szCs w:val="24"/>
                <w:lang w:val="ru-RU"/>
              </w:rPr>
              <w:t>5</w:t>
            </w:r>
            <w:r w:rsidRPr="00DA0E5B">
              <w:rPr>
                <w:rFonts w:ascii="Times New Roman" w:hAnsi="Times New Roman" w:cs="Times New Roman"/>
                <w:b/>
                <w:sz w:val="24"/>
                <w:szCs w:val="24"/>
              </w:rPr>
              <w:t>.</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08.12 –12.12.</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 xml:space="preserve">Страх 2 </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1</w:t>
            </w:r>
            <w:r w:rsidRPr="00DA0E5B">
              <w:rPr>
                <w:rFonts w:ascii="Times New Roman" w:hAnsi="Times New Roman" w:cs="Times New Roman"/>
                <w:b/>
                <w:sz w:val="24"/>
                <w:szCs w:val="24"/>
                <w:lang w:val="ru-RU"/>
              </w:rPr>
              <w:t>6</w:t>
            </w:r>
            <w:r w:rsidRPr="00DA0E5B">
              <w:rPr>
                <w:rFonts w:ascii="Times New Roman" w:hAnsi="Times New Roman" w:cs="Times New Roman"/>
                <w:b/>
                <w:sz w:val="24"/>
                <w:szCs w:val="24"/>
              </w:rPr>
              <w:t>.</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15.12 -19.12.</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 xml:space="preserve">Страх 3   </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1</w:t>
            </w:r>
            <w:r w:rsidRPr="00DA0E5B">
              <w:rPr>
                <w:rFonts w:ascii="Times New Roman" w:hAnsi="Times New Roman" w:cs="Times New Roman"/>
                <w:b/>
                <w:sz w:val="24"/>
                <w:szCs w:val="24"/>
                <w:lang w:val="ru-RU"/>
              </w:rPr>
              <w:t>7</w:t>
            </w:r>
            <w:r w:rsidRPr="00DA0E5B">
              <w:rPr>
                <w:rFonts w:ascii="Times New Roman" w:hAnsi="Times New Roman" w:cs="Times New Roman"/>
                <w:b/>
                <w:sz w:val="24"/>
                <w:szCs w:val="24"/>
              </w:rPr>
              <w:t>.</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22.12 – 31.12.</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 xml:space="preserve">Страх 4   </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6521" w:type="dxa"/>
            <w:gridSpan w:val="3"/>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ЯНВАРЬ</w:t>
            </w:r>
          </w:p>
        </w:tc>
        <w:tc>
          <w:tcPr>
            <w:tcW w:w="12949" w:type="dxa"/>
            <w:vMerge/>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1</w:t>
            </w:r>
            <w:r w:rsidRPr="00DA0E5B">
              <w:rPr>
                <w:rFonts w:ascii="Times New Roman" w:hAnsi="Times New Roman" w:cs="Times New Roman"/>
                <w:b/>
                <w:sz w:val="24"/>
                <w:szCs w:val="24"/>
                <w:lang w:val="ru-RU"/>
              </w:rPr>
              <w:t>8</w:t>
            </w:r>
            <w:r w:rsidRPr="00DA0E5B">
              <w:rPr>
                <w:rFonts w:ascii="Times New Roman" w:hAnsi="Times New Roman" w:cs="Times New Roman"/>
                <w:b/>
                <w:sz w:val="24"/>
                <w:szCs w:val="24"/>
              </w:rPr>
              <w:t>.</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 xml:space="preserve">09.01- 16.01. </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 xml:space="preserve">Удивление  </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lang w:val="ru-RU"/>
              </w:rPr>
              <w:t>19</w:t>
            </w:r>
            <w:r w:rsidRPr="00DA0E5B">
              <w:rPr>
                <w:rFonts w:ascii="Times New Roman" w:hAnsi="Times New Roman" w:cs="Times New Roman"/>
                <w:b/>
                <w:sz w:val="24"/>
                <w:szCs w:val="24"/>
              </w:rPr>
              <w:t>.</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19.01 –23.01.</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Самодовольство</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2</w:t>
            </w:r>
            <w:r w:rsidRPr="00DA0E5B">
              <w:rPr>
                <w:rFonts w:ascii="Times New Roman" w:hAnsi="Times New Roman" w:cs="Times New Roman"/>
                <w:b/>
                <w:sz w:val="24"/>
                <w:szCs w:val="24"/>
                <w:lang w:val="ru-RU"/>
              </w:rPr>
              <w:t>0</w:t>
            </w:r>
            <w:r w:rsidRPr="00DA0E5B">
              <w:rPr>
                <w:rFonts w:ascii="Times New Roman" w:hAnsi="Times New Roman" w:cs="Times New Roman"/>
                <w:b/>
                <w:sz w:val="24"/>
                <w:szCs w:val="24"/>
              </w:rPr>
              <w:t>.</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26.01 –30.01.</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Закрепление знаний о чувствах</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6521" w:type="dxa"/>
            <w:gridSpan w:val="3"/>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ФЕВРАЛЬ</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2</w:t>
            </w:r>
            <w:r w:rsidRPr="00DA0E5B">
              <w:rPr>
                <w:rFonts w:ascii="Times New Roman" w:hAnsi="Times New Roman" w:cs="Times New Roman"/>
                <w:b/>
                <w:sz w:val="24"/>
                <w:szCs w:val="24"/>
                <w:lang w:val="ru-RU"/>
              </w:rPr>
              <w:t>1</w:t>
            </w:r>
            <w:r w:rsidRPr="00DA0E5B">
              <w:rPr>
                <w:rFonts w:ascii="Times New Roman" w:hAnsi="Times New Roman" w:cs="Times New Roman"/>
                <w:b/>
                <w:sz w:val="24"/>
                <w:szCs w:val="24"/>
              </w:rPr>
              <w:t>.</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02.02 –06.02.</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Злость</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2</w:t>
            </w:r>
            <w:r w:rsidRPr="00DA0E5B">
              <w:rPr>
                <w:rFonts w:ascii="Times New Roman" w:hAnsi="Times New Roman" w:cs="Times New Roman"/>
                <w:b/>
                <w:sz w:val="24"/>
                <w:szCs w:val="24"/>
                <w:lang w:val="ru-RU"/>
              </w:rPr>
              <w:t>2</w:t>
            </w:r>
            <w:r w:rsidRPr="00DA0E5B">
              <w:rPr>
                <w:rFonts w:ascii="Times New Roman" w:hAnsi="Times New Roman" w:cs="Times New Roman"/>
                <w:b/>
                <w:sz w:val="24"/>
                <w:szCs w:val="24"/>
              </w:rPr>
              <w:t>.</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09.02 –13.02.</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Стыд, вина</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2</w:t>
            </w:r>
            <w:r w:rsidRPr="00DA0E5B">
              <w:rPr>
                <w:rFonts w:ascii="Times New Roman" w:hAnsi="Times New Roman" w:cs="Times New Roman"/>
                <w:b/>
                <w:sz w:val="24"/>
                <w:szCs w:val="24"/>
                <w:lang w:val="ru-RU"/>
              </w:rPr>
              <w:t>3</w:t>
            </w:r>
            <w:r w:rsidRPr="00DA0E5B">
              <w:rPr>
                <w:rFonts w:ascii="Times New Roman" w:hAnsi="Times New Roman" w:cs="Times New Roman"/>
                <w:b/>
                <w:sz w:val="24"/>
                <w:szCs w:val="24"/>
              </w:rPr>
              <w:t>.</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16.02 –20.02.</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Отвращение, брезгливость</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2</w:t>
            </w:r>
            <w:r w:rsidRPr="00DA0E5B">
              <w:rPr>
                <w:rFonts w:ascii="Times New Roman" w:hAnsi="Times New Roman" w:cs="Times New Roman"/>
                <w:b/>
                <w:sz w:val="24"/>
                <w:szCs w:val="24"/>
                <w:lang w:val="ru-RU"/>
              </w:rPr>
              <w:t>4</w:t>
            </w:r>
            <w:r w:rsidRPr="00DA0E5B">
              <w:rPr>
                <w:rFonts w:ascii="Times New Roman" w:hAnsi="Times New Roman" w:cs="Times New Roman"/>
                <w:b/>
                <w:sz w:val="24"/>
                <w:szCs w:val="24"/>
              </w:rPr>
              <w:t>.</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24.02 –27.02.</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lang w:val="ru-RU"/>
              </w:rPr>
              <w:t xml:space="preserve">Мой внутренний мир. Кто Я? </w:t>
            </w:r>
            <w:r w:rsidRPr="00DA0E5B">
              <w:rPr>
                <w:rFonts w:ascii="Times New Roman" w:hAnsi="Times New Roman" w:cs="Times New Roman"/>
                <w:sz w:val="24"/>
                <w:szCs w:val="24"/>
              </w:rPr>
              <w:t>Какой Я?</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6521" w:type="dxa"/>
            <w:gridSpan w:val="3"/>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МАРТ</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lastRenderedPageBreak/>
              <w:t>2</w:t>
            </w:r>
            <w:r w:rsidRPr="00DA0E5B">
              <w:rPr>
                <w:rFonts w:ascii="Times New Roman" w:hAnsi="Times New Roman" w:cs="Times New Roman"/>
                <w:b/>
                <w:sz w:val="24"/>
                <w:szCs w:val="24"/>
                <w:lang w:val="ru-RU"/>
              </w:rPr>
              <w:t>5</w:t>
            </w:r>
            <w:r w:rsidRPr="00DA0E5B">
              <w:rPr>
                <w:rFonts w:ascii="Times New Roman" w:hAnsi="Times New Roman" w:cs="Times New Roman"/>
                <w:b/>
                <w:sz w:val="24"/>
                <w:szCs w:val="24"/>
              </w:rPr>
              <w:t>.</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02.03- 06.03.</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Познай самого себя и других</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lang w:val="ru-RU"/>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2</w:t>
            </w:r>
            <w:r w:rsidRPr="00DA0E5B">
              <w:rPr>
                <w:rFonts w:ascii="Times New Roman" w:hAnsi="Times New Roman" w:cs="Times New Roman"/>
                <w:b/>
                <w:sz w:val="24"/>
                <w:szCs w:val="24"/>
                <w:lang w:val="ru-RU"/>
              </w:rPr>
              <w:t>6</w:t>
            </w:r>
            <w:r w:rsidRPr="00DA0E5B">
              <w:rPr>
                <w:rFonts w:ascii="Times New Roman" w:hAnsi="Times New Roman" w:cs="Times New Roman"/>
                <w:b/>
                <w:sz w:val="24"/>
                <w:szCs w:val="24"/>
              </w:rPr>
              <w:t>.</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10.03 –13.03.</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Моя самооценка</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2</w:t>
            </w:r>
            <w:r w:rsidRPr="00DA0E5B">
              <w:rPr>
                <w:rFonts w:ascii="Times New Roman" w:hAnsi="Times New Roman" w:cs="Times New Roman"/>
                <w:b/>
                <w:sz w:val="24"/>
                <w:szCs w:val="24"/>
                <w:lang w:val="ru-RU"/>
              </w:rPr>
              <w:t>7</w:t>
            </w:r>
            <w:r w:rsidRPr="00DA0E5B">
              <w:rPr>
                <w:rFonts w:ascii="Times New Roman" w:hAnsi="Times New Roman" w:cs="Times New Roman"/>
                <w:b/>
                <w:sz w:val="24"/>
                <w:szCs w:val="24"/>
              </w:rPr>
              <w:t>.</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16.03 –20.03.</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Мои способности</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2</w:t>
            </w:r>
            <w:r w:rsidRPr="00DA0E5B">
              <w:rPr>
                <w:rFonts w:ascii="Times New Roman" w:hAnsi="Times New Roman" w:cs="Times New Roman"/>
                <w:b/>
                <w:sz w:val="24"/>
                <w:szCs w:val="24"/>
                <w:lang w:val="ru-RU"/>
              </w:rPr>
              <w:t>8</w:t>
            </w:r>
            <w:r w:rsidRPr="00DA0E5B">
              <w:rPr>
                <w:rFonts w:ascii="Times New Roman" w:hAnsi="Times New Roman" w:cs="Times New Roman"/>
                <w:b/>
                <w:sz w:val="24"/>
                <w:szCs w:val="24"/>
              </w:rPr>
              <w:t>.</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 xml:space="preserve">23.03 - 27.03. </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Мой характер</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6521" w:type="dxa"/>
            <w:gridSpan w:val="3"/>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АПРЕЛЬ</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lang w:val="ru-RU"/>
              </w:rPr>
              <w:t>29</w:t>
            </w:r>
            <w:r w:rsidRPr="00DA0E5B">
              <w:rPr>
                <w:rFonts w:ascii="Times New Roman" w:hAnsi="Times New Roman" w:cs="Times New Roman"/>
                <w:b/>
                <w:sz w:val="24"/>
                <w:szCs w:val="24"/>
              </w:rPr>
              <w:t>.</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30.03 -03.04.</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Я и мир вокруг меня</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lang w:val="ru-RU"/>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3</w:t>
            </w:r>
            <w:r w:rsidRPr="00DA0E5B">
              <w:rPr>
                <w:rFonts w:ascii="Times New Roman" w:hAnsi="Times New Roman" w:cs="Times New Roman"/>
                <w:b/>
                <w:sz w:val="24"/>
                <w:szCs w:val="24"/>
                <w:lang w:val="ru-RU"/>
              </w:rPr>
              <w:t>0</w:t>
            </w:r>
            <w:r w:rsidRPr="00DA0E5B">
              <w:rPr>
                <w:rFonts w:ascii="Times New Roman" w:hAnsi="Times New Roman" w:cs="Times New Roman"/>
                <w:b/>
                <w:sz w:val="24"/>
                <w:szCs w:val="24"/>
              </w:rPr>
              <w:t>.</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06.04 –10.04.</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Общение в жизни человека</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3</w:t>
            </w:r>
            <w:r w:rsidRPr="00DA0E5B">
              <w:rPr>
                <w:rFonts w:ascii="Times New Roman" w:hAnsi="Times New Roman" w:cs="Times New Roman"/>
                <w:b/>
                <w:sz w:val="24"/>
                <w:szCs w:val="24"/>
                <w:lang w:val="ru-RU"/>
              </w:rPr>
              <w:t>1</w:t>
            </w:r>
            <w:r w:rsidRPr="00DA0E5B">
              <w:rPr>
                <w:rFonts w:ascii="Times New Roman" w:hAnsi="Times New Roman" w:cs="Times New Roman"/>
                <w:b/>
                <w:sz w:val="24"/>
                <w:szCs w:val="24"/>
              </w:rPr>
              <w:t>.</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13.04 –17.04.</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Я глазами других</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3</w:t>
            </w:r>
            <w:r w:rsidRPr="00DA0E5B">
              <w:rPr>
                <w:rFonts w:ascii="Times New Roman" w:hAnsi="Times New Roman" w:cs="Times New Roman"/>
                <w:b/>
                <w:sz w:val="24"/>
                <w:szCs w:val="24"/>
                <w:lang w:val="ru-RU"/>
              </w:rPr>
              <w:t>2</w:t>
            </w:r>
            <w:r w:rsidRPr="00DA0E5B">
              <w:rPr>
                <w:rFonts w:ascii="Times New Roman" w:hAnsi="Times New Roman" w:cs="Times New Roman"/>
                <w:b/>
                <w:sz w:val="24"/>
                <w:szCs w:val="24"/>
              </w:rPr>
              <w:t>.</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20.04 -24.04</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Почему люди ссорятся? Споры и ссоры</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lang w:val="ru-RU"/>
              </w:rPr>
            </w:pPr>
          </w:p>
        </w:tc>
      </w:tr>
      <w:tr w:rsidR="000F7430" w:rsidRPr="00DA0E5B" w:rsidTr="00037586">
        <w:tc>
          <w:tcPr>
            <w:tcW w:w="6521" w:type="dxa"/>
            <w:gridSpan w:val="3"/>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lang w:val="ru-RU"/>
              </w:rPr>
              <w:t xml:space="preserve"> 33.       27.04 -30.04                              </w:t>
            </w:r>
            <w:r w:rsidRPr="00DA0E5B">
              <w:rPr>
                <w:rFonts w:ascii="Times New Roman" w:hAnsi="Times New Roman" w:cs="Times New Roman"/>
                <w:b/>
                <w:sz w:val="24"/>
                <w:szCs w:val="24"/>
              </w:rPr>
              <w:t>МАЙ</w:t>
            </w:r>
          </w:p>
        </w:tc>
        <w:tc>
          <w:tcPr>
            <w:tcW w:w="12949" w:type="dxa"/>
            <w:vMerge/>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3</w:t>
            </w:r>
            <w:r w:rsidRPr="00DA0E5B">
              <w:rPr>
                <w:rFonts w:ascii="Times New Roman" w:hAnsi="Times New Roman" w:cs="Times New Roman"/>
                <w:b/>
                <w:sz w:val="24"/>
                <w:szCs w:val="24"/>
                <w:lang w:val="ru-RU"/>
              </w:rPr>
              <w:t>4</w:t>
            </w:r>
            <w:r w:rsidRPr="00DA0E5B">
              <w:rPr>
                <w:rFonts w:ascii="Times New Roman" w:hAnsi="Times New Roman" w:cs="Times New Roman"/>
                <w:b/>
                <w:sz w:val="24"/>
                <w:szCs w:val="24"/>
              </w:rPr>
              <w:t>.</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06.05 –08.05.</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Предотвращение конфликтов</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lang w:val="ru-RU"/>
              </w:rPr>
              <w:t xml:space="preserve"> 35</w:t>
            </w:r>
            <w:r w:rsidRPr="00DA0E5B">
              <w:rPr>
                <w:rFonts w:ascii="Times New Roman" w:hAnsi="Times New Roman" w:cs="Times New Roman"/>
                <w:b/>
                <w:sz w:val="24"/>
                <w:szCs w:val="24"/>
              </w:rPr>
              <w:t>.</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12.05 -15.05.</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Учимся слушать друг друга</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3</w:t>
            </w:r>
            <w:r w:rsidRPr="00DA0E5B">
              <w:rPr>
                <w:rFonts w:ascii="Times New Roman" w:hAnsi="Times New Roman" w:cs="Times New Roman"/>
                <w:b/>
                <w:sz w:val="24"/>
                <w:szCs w:val="24"/>
                <w:lang w:val="ru-RU"/>
              </w:rPr>
              <w:t>6</w:t>
            </w:r>
            <w:r w:rsidRPr="00DA0E5B">
              <w:rPr>
                <w:rFonts w:ascii="Times New Roman" w:hAnsi="Times New Roman" w:cs="Times New Roman"/>
                <w:b/>
                <w:sz w:val="24"/>
                <w:szCs w:val="24"/>
              </w:rPr>
              <w:t>.</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18.05 - 22.05.</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rPr>
            </w:pPr>
            <w:r w:rsidRPr="00DA0E5B">
              <w:rPr>
                <w:rFonts w:ascii="Times New Roman" w:hAnsi="Times New Roman" w:cs="Times New Roman"/>
                <w:sz w:val="24"/>
                <w:szCs w:val="24"/>
              </w:rPr>
              <w:t>Нужна ли агрессия?</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rPr>
            </w:pPr>
          </w:p>
        </w:tc>
      </w:tr>
      <w:tr w:rsidR="000F7430" w:rsidRPr="00DA0E5B" w:rsidTr="00037586">
        <w:tc>
          <w:tcPr>
            <w:tcW w:w="570"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3</w:t>
            </w:r>
            <w:r w:rsidRPr="00DA0E5B">
              <w:rPr>
                <w:rFonts w:ascii="Times New Roman" w:hAnsi="Times New Roman" w:cs="Times New Roman"/>
                <w:b/>
                <w:sz w:val="24"/>
                <w:szCs w:val="24"/>
                <w:lang w:val="ru-RU"/>
              </w:rPr>
              <w:t>7</w:t>
            </w:r>
            <w:r w:rsidRPr="00DA0E5B">
              <w:rPr>
                <w:rFonts w:ascii="Times New Roman" w:hAnsi="Times New Roman" w:cs="Times New Roman"/>
                <w:b/>
                <w:sz w:val="24"/>
                <w:szCs w:val="24"/>
              </w:rPr>
              <w:t>.</w:t>
            </w:r>
          </w:p>
        </w:tc>
        <w:tc>
          <w:tcPr>
            <w:tcW w:w="1982"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b/>
                <w:sz w:val="24"/>
                <w:szCs w:val="24"/>
              </w:rPr>
            </w:pPr>
            <w:r w:rsidRPr="00DA0E5B">
              <w:rPr>
                <w:rFonts w:ascii="Times New Roman" w:hAnsi="Times New Roman" w:cs="Times New Roman"/>
                <w:b/>
                <w:sz w:val="24"/>
                <w:szCs w:val="24"/>
              </w:rPr>
              <w:t>25.05 - 29.05</w:t>
            </w:r>
          </w:p>
        </w:tc>
        <w:tc>
          <w:tcPr>
            <w:tcW w:w="3969" w:type="dxa"/>
            <w:tcBorders>
              <w:top w:val="single" w:sz="4" w:space="0" w:color="auto"/>
              <w:left w:val="single" w:sz="4" w:space="0" w:color="auto"/>
              <w:bottom w:val="single" w:sz="4" w:space="0" w:color="auto"/>
              <w:right w:val="single" w:sz="4" w:space="0" w:color="auto"/>
            </w:tcBorders>
            <w:hideMark/>
          </w:tcPr>
          <w:p w:rsidR="000F7430" w:rsidRPr="00DA0E5B" w:rsidRDefault="000F7430" w:rsidP="00DA0E5B">
            <w:pPr>
              <w:spacing w:line="276" w:lineRule="auto"/>
              <w:jc w:val="both"/>
              <w:rPr>
                <w:rFonts w:ascii="Times New Roman" w:hAnsi="Times New Roman" w:cs="Times New Roman"/>
                <w:sz w:val="24"/>
                <w:szCs w:val="24"/>
                <w:lang w:val="ru-RU"/>
              </w:rPr>
            </w:pPr>
            <w:r w:rsidRPr="00DA0E5B">
              <w:rPr>
                <w:rFonts w:ascii="Times New Roman" w:hAnsi="Times New Roman" w:cs="Times New Roman"/>
                <w:sz w:val="24"/>
                <w:szCs w:val="24"/>
                <w:lang w:val="ru-RU"/>
              </w:rPr>
              <w:t>Я и мои друзья Правила дружбы</w:t>
            </w:r>
          </w:p>
        </w:tc>
        <w:tc>
          <w:tcPr>
            <w:tcW w:w="12949" w:type="dxa"/>
            <w:vMerge/>
            <w:tcBorders>
              <w:top w:val="single" w:sz="4" w:space="0" w:color="auto"/>
              <w:left w:val="single" w:sz="4" w:space="0" w:color="auto"/>
              <w:bottom w:val="single" w:sz="4" w:space="0" w:color="auto"/>
              <w:right w:val="single" w:sz="4" w:space="0" w:color="auto"/>
            </w:tcBorders>
            <w:vAlign w:val="center"/>
            <w:hideMark/>
          </w:tcPr>
          <w:p w:rsidR="000F7430" w:rsidRPr="00DA0E5B" w:rsidRDefault="000F7430" w:rsidP="00DA0E5B">
            <w:pPr>
              <w:spacing w:line="276" w:lineRule="auto"/>
              <w:jc w:val="both"/>
              <w:rPr>
                <w:rFonts w:ascii="Times New Roman" w:hAnsi="Times New Roman" w:cs="Times New Roman"/>
                <w:sz w:val="24"/>
                <w:szCs w:val="24"/>
                <w:lang w:val="ru-RU"/>
              </w:rPr>
            </w:pPr>
          </w:p>
        </w:tc>
      </w:tr>
    </w:tbl>
    <w:p w:rsidR="005A3214" w:rsidRPr="00DA0E5B" w:rsidRDefault="005A3214" w:rsidP="00DA0E5B">
      <w:pPr>
        <w:jc w:val="both"/>
        <w:rPr>
          <w:rFonts w:ascii="Times New Roman" w:hAnsi="Times New Roman" w:cs="Times New Roman"/>
          <w:sz w:val="24"/>
          <w:szCs w:val="24"/>
        </w:rPr>
      </w:pPr>
    </w:p>
    <w:sectPr w:rsidR="005A3214" w:rsidRPr="00DA0E5B" w:rsidSect="00DA0E5B">
      <w:type w:val="nextColumn"/>
      <w:pgSz w:w="11906" w:h="16838"/>
      <w:pgMar w:top="1134" w:right="851"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ED1" w:rsidRDefault="006B7ED1" w:rsidP="00153B94">
      <w:pPr>
        <w:spacing w:after="0" w:line="240" w:lineRule="auto"/>
      </w:pPr>
      <w:r>
        <w:separator/>
      </w:r>
    </w:p>
  </w:endnote>
  <w:endnote w:type="continuationSeparator" w:id="0">
    <w:p w:rsidR="006B7ED1" w:rsidRDefault="006B7ED1" w:rsidP="00153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w:panose1 w:val="020B07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Whitney Bold">
    <w:altName w:val="Calibri"/>
    <w:charset w:val="CC"/>
    <w:family w:val="modern"/>
    <w:pitch w:val="variable"/>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 w:name="Batang">
    <w:altName w:val="바탕"/>
    <w:panose1 w:val="02030600000101010101"/>
    <w:charset w:val="81"/>
    <w:family w:val="auto"/>
    <w:notTrueType/>
    <w:pitch w:val="fixed"/>
    <w:sig w:usb0="00000001" w:usb1="09060000" w:usb2="00000010" w:usb3="00000000" w:csb0="0008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082283"/>
      <w:docPartObj>
        <w:docPartGallery w:val="Page Numbers (Bottom of Page)"/>
        <w:docPartUnique/>
      </w:docPartObj>
    </w:sdtPr>
    <w:sdtContent>
      <w:p w:rsidR="00104811" w:rsidRDefault="00104811">
        <w:pPr>
          <w:pStyle w:val="a5"/>
          <w:jc w:val="right"/>
        </w:pPr>
        <w:r>
          <w:fldChar w:fldCharType="begin"/>
        </w:r>
        <w:r>
          <w:instrText>PAGE   \* MERGEFORMAT</w:instrText>
        </w:r>
        <w:r>
          <w:fldChar w:fldCharType="separate"/>
        </w:r>
        <w:r w:rsidR="0021345E">
          <w:rPr>
            <w:noProof/>
          </w:rPr>
          <w:t>2</w:t>
        </w:r>
        <w:r>
          <w:fldChar w:fldCharType="end"/>
        </w:r>
      </w:p>
    </w:sdtContent>
  </w:sdt>
  <w:p w:rsidR="00104811" w:rsidRDefault="0010481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4630607"/>
      <w:docPartObj>
        <w:docPartGallery w:val="Page Numbers (Bottom of Page)"/>
        <w:docPartUnique/>
      </w:docPartObj>
    </w:sdtPr>
    <w:sdtContent>
      <w:p w:rsidR="00104811" w:rsidRDefault="00104811">
        <w:pPr>
          <w:pStyle w:val="a5"/>
          <w:jc w:val="center"/>
        </w:pPr>
        <w:r>
          <w:fldChar w:fldCharType="begin"/>
        </w:r>
        <w:r>
          <w:instrText>PAGE   \* MERGEFORMAT</w:instrText>
        </w:r>
        <w:r>
          <w:fldChar w:fldCharType="separate"/>
        </w:r>
        <w:r w:rsidR="000D29C3">
          <w:rPr>
            <w:noProof/>
          </w:rPr>
          <w:t>1</w:t>
        </w:r>
        <w:r>
          <w:fldChar w:fldCharType="end"/>
        </w:r>
      </w:p>
    </w:sdtContent>
  </w:sdt>
  <w:p w:rsidR="00104811" w:rsidRDefault="0010481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ED1" w:rsidRDefault="006B7ED1" w:rsidP="00153B94">
      <w:pPr>
        <w:spacing w:after="0" w:line="240" w:lineRule="auto"/>
      </w:pPr>
      <w:r>
        <w:separator/>
      </w:r>
    </w:p>
  </w:footnote>
  <w:footnote w:type="continuationSeparator" w:id="0">
    <w:p w:rsidR="006B7ED1" w:rsidRDefault="006B7ED1" w:rsidP="00153B94">
      <w:pPr>
        <w:spacing w:after="0" w:line="240" w:lineRule="auto"/>
      </w:pPr>
      <w:r>
        <w:continuationSeparator/>
      </w:r>
    </w:p>
  </w:footnote>
  <w:footnote w:id="1">
    <w:p w:rsidR="00104811" w:rsidRPr="002D701C" w:rsidRDefault="00104811" w:rsidP="002D701C">
      <w:pPr>
        <w:pStyle w:val="affc"/>
        <w:rPr>
          <w:lang w:val="ru-RU"/>
        </w:rPr>
      </w:pPr>
      <w:r w:rsidRPr="00B11EF1">
        <w:rPr>
          <w:rStyle w:val="affe"/>
          <w:rFonts w:eastAsia="Century Schoolbook"/>
        </w:rPr>
        <w:footnoteRef/>
      </w:r>
      <w:r w:rsidRPr="002D701C">
        <w:rPr>
          <w:lang w:val="ru-RU"/>
        </w:rPr>
        <w:t xml:space="preserve"> По СаПиН - максимально допустимый объем образовательной нагрузки в первой половине дня в  старшей группе - </w:t>
      </w:r>
      <w:r w:rsidRPr="002D701C">
        <w:rPr>
          <w:b/>
          <w:lang w:val="ru-RU"/>
        </w:rPr>
        <w:t>45 минут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80FBC"/>
    <w:multiLevelType w:val="hybridMultilevel"/>
    <w:tmpl w:val="FD0697EE"/>
    <w:lvl w:ilvl="0" w:tplc="977ACC7A">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095E1D"/>
    <w:multiLevelType w:val="hybridMultilevel"/>
    <w:tmpl w:val="9B14D1B4"/>
    <w:lvl w:ilvl="0" w:tplc="606A3874">
      <w:numFmt w:val="bullet"/>
      <w:lvlText w:val=""/>
      <w:lvlJc w:val="left"/>
      <w:pPr>
        <w:ind w:left="86" w:hanging="226"/>
      </w:pPr>
      <w:rPr>
        <w:rFonts w:ascii="Symbol" w:eastAsia="Symbol" w:hAnsi="Symbol" w:cs="Symbol" w:hint="default"/>
        <w:color w:val="000009"/>
        <w:w w:val="100"/>
        <w:sz w:val="28"/>
        <w:szCs w:val="28"/>
        <w:lang w:val="ru-RU" w:eastAsia="en-US" w:bidi="ar-SA"/>
      </w:rPr>
    </w:lvl>
    <w:lvl w:ilvl="1" w:tplc="333E2612">
      <w:numFmt w:val="bullet"/>
      <w:lvlText w:val="•"/>
      <w:lvlJc w:val="left"/>
      <w:pPr>
        <w:ind w:left="874" w:hanging="226"/>
      </w:pPr>
      <w:rPr>
        <w:rFonts w:hint="default"/>
        <w:lang w:val="ru-RU" w:eastAsia="en-US" w:bidi="ar-SA"/>
      </w:rPr>
    </w:lvl>
    <w:lvl w:ilvl="2" w:tplc="069603DA">
      <w:numFmt w:val="bullet"/>
      <w:lvlText w:val="•"/>
      <w:lvlJc w:val="left"/>
      <w:pPr>
        <w:ind w:left="1669" w:hanging="226"/>
      </w:pPr>
      <w:rPr>
        <w:rFonts w:hint="default"/>
        <w:lang w:val="ru-RU" w:eastAsia="en-US" w:bidi="ar-SA"/>
      </w:rPr>
    </w:lvl>
    <w:lvl w:ilvl="3" w:tplc="2B48DE1A">
      <w:numFmt w:val="bullet"/>
      <w:lvlText w:val="•"/>
      <w:lvlJc w:val="left"/>
      <w:pPr>
        <w:ind w:left="2463" w:hanging="226"/>
      </w:pPr>
      <w:rPr>
        <w:rFonts w:hint="default"/>
        <w:lang w:val="ru-RU" w:eastAsia="en-US" w:bidi="ar-SA"/>
      </w:rPr>
    </w:lvl>
    <w:lvl w:ilvl="4" w:tplc="1D1C151C">
      <w:numFmt w:val="bullet"/>
      <w:lvlText w:val="•"/>
      <w:lvlJc w:val="left"/>
      <w:pPr>
        <w:ind w:left="3258" w:hanging="226"/>
      </w:pPr>
      <w:rPr>
        <w:rFonts w:hint="default"/>
        <w:lang w:val="ru-RU" w:eastAsia="en-US" w:bidi="ar-SA"/>
      </w:rPr>
    </w:lvl>
    <w:lvl w:ilvl="5" w:tplc="1B58607A">
      <w:numFmt w:val="bullet"/>
      <w:lvlText w:val="•"/>
      <w:lvlJc w:val="left"/>
      <w:pPr>
        <w:ind w:left="4053" w:hanging="226"/>
      </w:pPr>
      <w:rPr>
        <w:rFonts w:hint="default"/>
        <w:lang w:val="ru-RU" w:eastAsia="en-US" w:bidi="ar-SA"/>
      </w:rPr>
    </w:lvl>
    <w:lvl w:ilvl="6" w:tplc="8766EEBA">
      <w:numFmt w:val="bullet"/>
      <w:lvlText w:val="•"/>
      <w:lvlJc w:val="left"/>
      <w:pPr>
        <w:ind w:left="4847" w:hanging="226"/>
      </w:pPr>
      <w:rPr>
        <w:rFonts w:hint="default"/>
        <w:lang w:val="ru-RU" w:eastAsia="en-US" w:bidi="ar-SA"/>
      </w:rPr>
    </w:lvl>
    <w:lvl w:ilvl="7" w:tplc="F5880B1A">
      <w:numFmt w:val="bullet"/>
      <w:lvlText w:val="•"/>
      <w:lvlJc w:val="left"/>
      <w:pPr>
        <w:ind w:left="5642" w:hanging="226"/>
      </w:pPr>
      <w:rPr>
        <w:rFonts w:hint="default"/>
        <w:lang w:val="ru-RU" w:eastAsia="en-US" w:bidi="ar-SA"/>
      </w:rPr>
    </w:lvl>
    <w:lvl w:ilvl="8" w:tplc="3B14C956">
      <w:numFmt w:val="bullet"/>
      <w:lvlText w:val="•"/>
      <w:lvlJc w:val="left"/>
      <w:pPr>
        <w:ind w:left="6436" w:hanging="226"/>
      </w:pPr>
      <w:rPr>
        <w:rFonts w:hint="default"/>
        <w:lang w:val="ru-RU" w:eastAsia="en-US" w:bidi="ar-SA"/>
      </w:rPr>
    </w:lvl>
  </w:abstractNum>
  <w:abstractNum w:abstractNumId="2">
    <w:nsid w:val="05A83C57"/>
    <w:multiLevelType w:val="hybridMultilevel"/>
    <w:tmpl w:val="3A926DE4"/>
    <w:lvl w:ilvl="0" w:tplc="38D21E80">
      <w:numFmt w:val="bullet"/>
      <w:lvlText w:val=""/>
      <w:lvlJc w:val="left"/>
      <w:pPr>
        <w:ind w:left="86" w:hanging="228"/>
      </w:pPr>
      <w:rPr>
        <w:rFonts w:ascii="Symbol" w:eastAsia="Symbol" w:hAnsi="Symbol" w:cs="Symbol" w:hint="default"/>
        <w:color w:val="000009"/>
        <w:w w:val="100"/>
        <w:sz w:val="28"/>
        <w:szCs w:val="28"/>
        <w:lang w:val="ru-RU" w:eastAsia="en-US" w:bidi="ar-SA"/>
      </w:rPr>
    </w:lvl>
    <w:lvl w:ilvl="1" w:tplc="8898D262">
      <w:numFmt w:val="bullet"/>
      <w:lvlText w:val="•"/>
      <w:lvlJc w:val="left"/>
      <w:pPr>
        <w:ind w:left="880" w:hanging="228"/>
      </w:pPr>
      <w:rPr>
        <w:rFonts w:hint="default"/>
        <w:lang w:val="ru-RU" w:eastAsia="en-US" w:bidi="ar-SA"/>
      </w:rPr>
    </w:lvl>
    <w:lvl w:ilvl="2" w:tplc="86E465C2">
      <w:numFmt w:val="bullet"/>
      <w:lvlText w:val="•"/>
      <w:lvlJc w:val="left"/>
      <w:pPr>
        <w:ind w:left="1681" w:hanging="228"/>
      </w:pPr>
      <w:rPr>
        <w:rFonts w:hint="default"/>
        <w:lang w:val="ru-RU" w:eastAsia="en-US" w:bidi="ar-SA"/>
      </w:rPr>
    </w:lvl>
    <w:lvl w:ilvl="3" w:tplc="4A44A5B0">
      <w:numFmt w:val="bullet"/>
      <w:lvlText w:val="•"/>
      <w:lvlJc w:val="left"/>
      <w:pPr>
        <w:ind w:left="2482" w:hanging="228"/>
      </w:pPr>
      <w:rPr>
        <w:rFonts w:hint="default"/>
        <w:lang w:val="ru-RU" w:eastAsia="en-US" w:bidi="ar-SA"/>
      </w:rPr>
    </w:lvl>
    <w:lvl w:ilvl="4" w:tplc="BC42AD98">
      <w:numFmt w:val="bullet"/>
      <w:lvlText w:val="•"/>
      <w:lvlJc w:val="left"/>
      <w:pPr>
        <w:ind w:left="3283" w:hanging="228"/>
      </w:pPr>
      <w:rPr>
        <w:rFonts w:hint="default"/>
        <w:lang w:val="ru-RU" w:eastAsia="en-US" w:bidi="ar-SA"/>
      </w:rPr>
    </w:lvl>
    <w:lvl w:ilvl="5" w:tplc="4B3A6722">
      <w:numFmt w:val="bullet"/>
      <w:lvlText w:val="•"/>
      <w:lvlJc w:val="left"/>
      <w:pPr>
        <w:ind w:left="4084" w:hanging="228"/>
      </w:pPr>
      <w:rPr>
        <w:rFonts w:hint="default"/>
        <w:lang w:val="ru-RU" w:eastAsia="en-US" w:bidi="ar-SA"/>
      </w:rPr>
    </w:lvl>
    <w:lvl w:ilvl="6" w:tplc="0E6C9BF6">
      <w:numFmt w:val="bullet"/>
      <w:lvlText w:val="•"/>
      <w:lvlJc w:val="left"/>
      <w:pPr>
        <w:ind w:left="4885" w:hanging="228"/>
      </w:pPr>
      <w:rPr>
        <w:rFonts w:hint="default"/>
        <w:lang w:val="ru-RU" w:eastAsia="en-US" w:bidi="ar-SA"/>
      </w:rPr>
    </w:lvl>
    <w:lvl w:ilvl="7" w:tplc="D1FEA458">
      <w:numFmt w:val="bullet"/>
      <w:lvlText w:val="•"/>
      <w:lvlJc w:val="left"/>
      <w:pPr>
        <w:ind w:left="5686" w:hanging="228"/>
      </w:pPr>
      <w:rPr>
        <w:rFonts w:hint="default"/>
        <w:lang w:val="ru-RU" w:eastAsia="en-US" w:bidi="ar-SA"/>
      </w:rPr>
    </w:lvl>
    <w:lvl w:ilvl="8" w:tplc="32B80B96">
      <w:numFmt w:val="bullet"/>
      <w:lvlText w:val="•"/>
      <w:lvlJc w:val="left"/>
      <w:pPr>
        <w:ind w:left="6487" w:hanging="228"/>
      </w:pPr>
      <w:rPr>
        <w:rFonts w:hint="default"/>
        <w:lang w:val="ru-RU" w:eastAsia="en-US" w:bidi="ar-SA"/>
      </w:rPr>
    </w:lvl>
  </w:abstractNum>
  <w:abstractNum w:abstractNumId="3">
    <w:nsid w:val="07241375"/>
    <w:multiLevelType w:val="hybridMultilevel"/>
    <w:tmpl w:val="2AE276E2"/>
    <w:lvl w:ilvl="0" w:tplc="2DF2EA72">
      <w:numFmt w:val="bullet"/>
      <w:lvlText w:val=""/>
      <w:lvlJc w:val="left"/>
      <w:pPr>
        <w:ind w:left="86" w:hanging="329"/>
      </w:pPr>
      <w:rPr>
        <w:rFonts w:ascii="Symbol" w:eastAsia="Symbol" w:hAnsi="Symbol" w:cs="Symbol" w:hint="default"/>
        <w:color w:val="000009"/>
        <w:w w:val="100"/>
        <w:sz w:val="28"/>
        <w:szCs w:val="28"/>
        <w:lang w:val="ru-RU" w:eastAsia="en-US" w:bidi="ar-SA"/>
      </w:rPr>
    </w:lvl>
    <w:lvl w:ilvl="1" w:tplc="B8E0175C">
      <w:numFmt w:val="bullet"/>
      <w:lvlText w:val="•"/>
      <w:lvlJc w:val="left"/>
      <w:pPr>
        <w:ind w:left="880" w:hanging="329"/>
      </w:pPr>
      <w:rPr>
        <w:rFonts w:hint="default"/>
        <w:lang w:val="ru-RU" w:eastAsia="en-US" w:bidi="ar-SA"/>
      </w:rPr>
    </w:lvl>
    <w:lvl w:ilvl="2" w:tplc="AA34F68E">
      <w:numFmt w:val="bullet"/>
      <w:lvlText w:val="•"/>
      <w:lvlJc w:val="left"/>
      <w:pPr>
        <w:ind w:left="1681" w:hanging="329"/>
      </w:pPr>
      <w:rPr>
        <w:rFonts w:hint="default"/>
        <w:lang w:val="ru-RU" w:eastAsia="en-US" w:bidi="ar-SA"/>
      </w:rPr>
    </w:lvl>
    <w:lvl w:ilvl="3" w:tplc="6D92EA98">
      <w:numFmt w:val="bullet"/>
      <w:lvlText w:val="•"/>
      <w:lvlJc w:val="left"/>
      <w:pPr>
        <w:ind w:left="2482" w:hanging="329"/>
      </w:pPr>
      <w:rPr>
        <w:rFonts w:hint="default"/>
        <w:lang w:val="ru-RU" w:eastAsia="en-US" w:bidi="ar-SA"/>
      </w:rPr>
    </w:lvl>
    <w:lvl w:ilvl="4" w:tplc="6BB696DE">
      <w:numFmt w:val="bullet"/>
      <w:lvlText w:val="•"/>
      <w:lvlJc w:val="left"/>
      <w:pPr>
        <w:ind w:left="3283" w:hanging="329"/>
      </w:pPr>
      <w:rPr>
        <w:rFonts w:hint="default"/>
        <w:lang w:val="ru-RU" w:eastAsia="en-US" w:bidi="ar-SA"/>
      </w:rPr>
    </w:lvl>
    <w:lvl w:ilvl="5" w:tplc="40AC8AE2">
      <w:numFmt w:val="bullet"/>
      <w:lvlText w:val="•"/>
      <w:lvlJc w:val="left"/>
      <w:pPr>
        <w:ind w:left="4084" w:hanging="329"/>
      </w:pPr>
      <w:rPr>
        <w:rFonts w:hint="default"/>
        <w:lang w:val="ru-RU" w:eastAsia="en-US" w:bidi="ar-SA"/>
      </w:rPr>
    </w:lvl>
    <w:lvl w:ilvl="6" w:tplc="8020BD2A">
      <w:numFmt w:val="bullet"/>
      <w:lvlText w:val="•"/>
      <w:lvlJc w:val="left"/>
      <w:pPr>
        <w:ind w:left="4885" w:hanging="329"/>
      </w:pPr>
      <w:rPr>
        <w:rFonts w:hint="default"/>
        <w:lang w:val="ru-RU" w:eastAsia="en-US" w:bidi="ar-SA"/>
      </w:rPr>
    </w:lvl>
    <w:lvl w:ilvl="7" w:tplc="8CC87FDA">
      <w:numFmt w:val="bullet"/>
      <w:lvlText w:val="•"/>
      <w:lvlJc w:val="left"/>
      <w:pPr>
        <w:ind w:left="5686" w:hanging="329"/>
      </w:pPr>
      <w:rPr>
        <w:rFonts w:hint="default"/>
        <w:lang w:val="ru-RU" w:eastAsia="en-US" w:bidi="ar-SA"/>
      </w:rPr>
    </w:lvl>
    <w:lvl w:ilvl="8" w:tplc="5224A9C0">
      <w:numFmt w:val="bullet"/>
      <w:lvlText w:val="•"/>
      <w:lvlJc w:val="left"/>
      <w:pPr>
        <w:ind w:left="6487" w:hanging="329"/>
      </w:pPr>
      <w:rPr>
        <w:rFonts w:hint="default"/>
        <w:lang w:val="ru-RU" w:eastAsia="en-US" w:bidi="ar-SA"/>
      </w:rPr>
    </w:lvl>
  </w:abstractNum>
  <w:abstractNum w:abstractNumId="4">
    <w:nsid w:val="09535E4D"/>
    <w:multiLevelType w:val="hybridMultilevel"/>
    <w:tmpl w:val="F51E3148"/>
    <w:lvl w:ilvl="0" w:tplc="1FEC00D6">
      <w:numFmt w:val="bullet"/>
      <w:lvlText w:val="-"/>
      <w:lvlJc w:val="left"/>
      <w:pPr>
        <w:ind w:left="105" w:hanging="486"/>
      </w:pPr>
      <w:rPr>
        <w:rFonts w:ascii="Times New Roman" w:eastAsia="Times New Roman" w:hAnsi="Times New Roman" w:cs="Times New Roman" w:hint="default"/>
        <w:w w:val="100"/>
        <w:sz w:val="28"/>
        <w:szCs w:val="28"/>
        <w:lang w:val="ru-RU" w:eastAsia="en-US" w:bidi="ar-SA"/>
      </w:rPr>
    </w:lvl>
    <w:lvl w:ilvl="1" w:tplc="676AD636">
      <w:numFmt w:val="bullet"/>
      <w:lvlText w:val="•"/>
      <w:lvlJc w:val="left"/>
      <w:pPr>
        <w:ind w:left="383" w:hanging="486"/>
      </w:pPr>
      <w:rPr>
        <w:rFonts w:hint="default"/>
        <w:lang w:val="ru-RU" w:eastAsia="en-US" w:bidi="ar-SA"/>
      </w:rPr>
    </w:lvl>
    <w:lvl w:ilvl="2" w:tplc="6C301006">
      <w:numFmt w:val="bullet"/>
      <w:lvlText w:val="•"/>
      <w:lvlJc w:val="left"/>
      <w:pPr>
        <w:ind w:left="666" w:hanging="486"/>
      </w:pPr>
      <w:rPr>
        <w:rFonts w:hint="default"/>
        <w:lang w:val="ru-RU" w:eastAsia="en-US" w:bidi="ar-SA"/>
      </w:rPr>
    </w:lvl>
    <w:lvl w:ilvl="3" w:tplc="30F47B8E">
      <w:numFmt w:val="bullet"/>
      <w:lvlText w:val="•"/>
      <w:lvlJc w:val="left"/>
      <w:pPr>
        <w:ind w:left="949" w:hanging="486"/>
      </w:pPr>
      <w:rPr>
        <w:rFonts w:hint="default"/>
        <w:lang w:val="ru-RU" w:eastAsia="en-US" w:bidi="ar-SA"/>
      </w:rPr>
    </w:lvl>
    <w:lvl w:ilvl="4" w:tplc="880EF002">
      <w:numFmt w:val="bullet"/>
      <w:lvlText w:val="•"/>
      <w:lvlJc w:val="left"/>
      <w:pPr>
        <w:ind w:left="1232" w:hanging="486"/>
      </w:pPr>
      <w:rPr>
        <w:rFonts w:hint="default"/>
        <w:lang w:val="ru-RU" w:eastAsia="en-US" w:bidi="ar-SA"/>
      </w:rPr>
    </w:lvl>
    <w:lvl w:ilvl="5" w:tplc="0E74F256">
      <w:numFmt w:val="bullet"/>
      <w:lvlText w:val="•"/>
      <w:lvlJc w:val="left"/>
      <w:pPr>
        <w:ind w:left="1515" w:hanging="486"/>
      </w:pPr>
      <w:rPr>
        <w:rFonts w:hint="default"/>
        <w:lang w:val="ru-RU" w:eastAsia="en-US" w:bidi="ar-SA"/>
      </w:rPr>
    </w:lvl>
    <w:lvl w:ilvl="6" w:tplc="88547586">
      <w:numFmt w:val="bullet"/>
      <w:lvlText w:val="•"/>
      <w:lvlJc w:val="left"/>
      <w:pPr>
        <w:ind w:left="1798" w:hanging="486"/>
      </w:pPr>
      <w:rPr>
        <w:rFonts w:hint="default"/>
        <w:lang w:val="ru-RU" w:eastAsia="en-US" w:bidi="ar-SA"/>
      </w:rPr>
    </w:lvl>
    <w:lvl w:ilvl="7" w:tplc="0FC0BCB2">
      <w:numFmt w:val="bullet"/>
      <w:lvlText w:val="•"/>
      <w:lvlJc w:val="left"/>
      <w:pPr>
        <w:ind w:left="2081" w:hanging="486"/>
      </w:pPr>
      <w:rPr>
        <w:rFonts w:hint="default"/>
        <w:lang w:val="ru-RU" w:eastAsia="en-US" w:bidi="ar-SA"/>
      </w:rPr>
    </w:lvl>
    <w:lvl w:ilvl="8" w:tplc="6E3EA600">
      <w:numFmt w:val="bullet"/>
      <w:lvlText w:val="•"/>
      <w:lvlJc w:val="left"/>
      <w:pPr>
        <w:ind w:left="2364" w:hanging="486"/>
      </w:pPr>
      <w:rPr>
        <w:rFonts w:hint="default"/>
        <w:lang w:val="ru-RU" w:eastAsia="en-US" w:bidi="ar-SA"/>
      </w:rPr>
    </w:lvl>
  </w:abstractNum>
  <w:abstractNum w:abstractNumId="5">
    <w:nsid w:val="0974631F"/>
    <w:multiLevelType w:val="hybridMultilevel"/>
    <w:tmpl w:val="16B69E42"/>
    <w:lvl w:ilvl="0" w:tplc="E738E524">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61303B"/>
    <w:multiLevelType w:val="multilevel"/>
    <w:tmpl w:val="288E48CE"/>
    <w:lvl w:ilvl="0">
      <w:start w:val="1"/>
      <w:numFmt w:val="decimal"/>
      <w:lvlText w:val="%1."/>
      <w:lvlJc w:val="left"/>
      <w:pPr>
        <w:ind w:left="720" w:hanging="360"/>
      </w:pPr>
      <w:rPr>
        <w:rFonts w:hint="default"/>
      </w:rPr>
    </w:lvl>
    <w:lvl w:ilvl="1">
      <w:start w:val="1"/>
      <w:numFmt w:val="decimal"/>
      <w:isLgl/>
      <w:lvlText w:val="%1.%2."/>
      <w:lvlJc w:val="left"/>
      <w:pPr>
        <w:ind w:left="1458" w:hanging="390"/>
      </w:pPr>
      <w:rPr>
        <w:rFonts w:ascii="Times New Roman" w:hAnsi="Times New Roman" w:cs="Times New Roman" w:hint="default"/>
        <w:b/>
        <w:sz w:val="24"/>
        <w:szCs w:val="24"/>
      </w:rPr>
    </w:lvl>
    <w:lvl w:ilvl="2">
      <w:start w:val="1"/>
      <w:numFmt w:val="decimal"/>
      <w:isLgl/>
      <w:lvlText w:val="%1.%2.%3."/>
      <w:lvlJc w:val="left"/>
      <w:pPr>
        <w:ind w:left="2496" w:hanging="720"/>
      </w:pPr>
      <w:rPr>
        <w:rFonts w:asciiTheme="minorHAnsi" w:hAnsiTheme="minorHAnsi" w:cstheme="minorBidi" w:hint="default"/>
        <w:sz w:val="22"/>
      </w:rPr>
    </w:lvl>
    <w:lvl w:ilvl="3">
      <w:start w:val="1"/>
      <w:numFmt w:val="decimal"/>
      <w:isLgl/>
      <w:lvlText w:val="%1.%2.%3.%4."/>
      <w:lvlJc w:val="left"/>
      <w:pPr>
        <w:ind w:left="3204" w:hanging="720"/>
      </w:pPr>
      <w:rPr>
        <w:rFonts w:asciiTheme="minorHAnsi" w:hAnsiTheme="minorHAnsi" w:cstheme="minorBidi" w:hint="default"/>
        <w:sz w:val="22"/>
      </w:rPr>
    </w:lvl>
    <w:lvl w:ilvl="4">
      <w:start w:val="1"/>
      <w:numFmt w:val="decimal"/>
      <w:isLgl/>
      <w:lvlText w:val="%1.%2.%3.%4.%5."/>
      <w:lvlJc w:val="left"/>
      <w:pPr>
        <w:ind w:left="4272" w:hanging="1080"/>
      </w:pPr>
      <w:rPr>
        <w:rFonts w:asciiTheme="minorHAnsi" w:hAnsiTheme="minorHAnsi" w:cstheme="minorBidi" w:hint="default"/>
        <w:sz w:val="22"/>
      </w:rPr>
    </w:lvl>
    <w:lvl w:ilvl="5">
      <w:start w:val="1"/>
      <w:numFmt w:val="decimal"/>
      <w:isLgl/>
      <w:lvlText w:val="%1.%2.%3.%4.%5.%6."/>
      <w:lvlJc w:val="left"/>
      <w:pPr>
        <w:ind w:left="4980" w:hanging="1080"/>
      </w:pPr>
      <w:rPr>
        <w:rFonts w:asciiTheme="minorHAnsi" w:hAnsiTheme="minorHAnsi" w:cstheme="minorBidi" w:hint="default"/>
        <w:sz w:val="22"/>
      </w:rPr>
    </w:lvl>
    <w:lvl w:ilvl="6">
      <w:start w:val="1"/>
      <w:numFmt w:val="decimal"/>
      <w:isLgl/>
      <w:lvlText w:val="%1.%2.%3.%4.%5.%6.%7."/>
      <w:lvlJc w:val="left"/>
      <w:pPr>
        <w:ind w:left="6048" w:hanging="1440"/>
      </w:pPr>
      <w:rPr>
        <w:rFonts w:asciiTheme="minorHAnsi" w:hAnsiTheme="minorHAnsi" w:cstheme="minorBidi" w:hint="default"/>
        <w:sz w:val="22"/>
      </w:rPr>
    </w:lvl>
    <w:lvl w:ilvl="7">
      <w:start w:val="1"/>
      <w:numFmt w:val="decimal"/>
      <w:isLgl/>
      <w:lvlText w:val="%1.%2.%3.%4.%5.%6.%7.%8."/>
      <w:lvlJc w:val="left"/>
      <w:pPr>
        <w:ind w:left="6756" w:hanging="1440"/>
      </w:pPr>
      <w:rPr>
        <w:rFonts w:asciiTheme="minorHAnsi" w:hAnsiTheme="minorHAnsi" w:cstheme="minorBidi" w:hint="default"/>
        <w:sz w:val="22"/>
      </w:rPr>
    </w:lvl>
    <w:lvl w:ilvl="8">
      <w:start w:val="1"/>
      <w:numFmt w:val="decimal"/>
      <w:isLgl/>
      <w:lvlText w:val="%1.%2.%3.%4.%5.%6.%7.%8.%9."/>
      <w:lvlJc w:val="left"/>
      <w:pPr>
        <w:ind w:left="7824" w:hanging="1800"/>
      </w:pPr>
      <w:rPr>
        <w:rFonts w:asciiTheme="minorHAnsi" w:hAnsiTheme="minorHAnsi" w:cstheme="minorBidi" w:hint="default"/>
        <w:sz w:val="22"/>
      </w:rPr>
    </w:lvl>
  </w:abstractNum>
  <w:abstractNum w:abstractNumId="7">
    <w:nsid w:val="0B74023B"/>
    <w:multiLevelType w:val="hybridMultilevel"/>
    <w:tmpl w:val="94AAB774"/>
    <w:lvl w:ilvl="0" w:tplc="74DA3432">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640C0D"/>
    <w:multiLevelType w:val="hybridMultilevel"/>
    <w:tmpl w:val="C674C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E73350"/>
    <w:multiLevelType w:val="hybridMultilevel"/>
    <w:tmpl w:val="A39C4AAC"/>
    <w:lvl w:ilvl="0" w:tplc="D2E645E4">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204EDD"/>
    <w:multiLevelType w:val="hybridMultilevel"/>
    <w:tmpl w:val="701E930A"/>
    <w:lvl w:ilvl="0" w:tplc="8B360A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6027CC"/>
    <w:multiLevelType w:val="multilevel"/>
    <w:tmpl w:val="13C4A120"/>
    <w:lvl w:ilvl="0">
      <w:start w:val="3"/>
      <w:numFmt w:val="decimal"/>
      <w:lvlText w:val="%1"/>
      <w:lvlJc w:val="left"/>
      <w:pPr>
        <w:ind w:left="644"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2">
    <w:nsid w:val="127F3D04"/>
    <w:multiLevelType w:val="hybridMultilevel"/>
    <w:tmpl w:val="FE5831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5D0BB7"/>
    <w:multiLevelType w:val="hybridMultilevel"/>
    <w:tmpl w:val="2CCCF85E"/>
    <w:lvl w:ilvl="0" w:tplc="8B360A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3DF796A"/>
    <w:multiLevelType w:val="multilevel"/>
    <w:tmpl w:val="857A1F92"/>
    <w:lvl w:ilvl="0">
      <w:start w:val="3"/>
      <w:numFmt w:val="decimal"/>
      <w:lvlText w:val="%1"/>
      <w:lvlJc w:val="left"/>
      <w:pPr>
        <w:ind w:left="452" w:hanging="882"/>
      </w:pPr>
      <w:rPr>
        <w:rFonts w:hint="default"/>
        <w:lang w:val="ru-RU" w:eastAsia="en-US" w:bidi="ar-SA"/>
      </w:rPr>
    </w:lvl>
    <w:lvl w:ilvl="1">
      <w:start w:val="4"/>
      <w:numFmt w:val="decimal"/>
      <w:lvlText w:val="%1.%2"/>
      <w:lvlJc w:val="left"/>
      <w:pPr>
        <w:ind w:left="452" w:hanging="882"/>
      </w:pPr>
      <w:rPr>
        <w:rFonts w:hint="default"/>
        <w:lang w:val="ru-RU" w:eastAsia="en-US" w:bidi="ar-SA"/>
      </w:rPr>
    </w:lvl>
    <w:lvl w:ilvl="2">
      <w:start w:val="1"/>
      <w:numFmt w:val="decimal"/>
      <w:lvlText w:val="%1.%2.%3"/>
      <w:lvlJc w:val="left"/>
      <w:pPr>
        <w:ind w:left="452" w:hanging="882"/>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599" w:hanging="882"/>
      </w:pPr>
      <w:rPr>
        <w:rFonts w:hint="default"/>
        <w:lang w:val="ru-RU" w:eastAsia="en-US" w:bidi="ar-SA"/>
      </w:rPr>
    </w:lvl>
    <w:lvl w:ilvl="4">
      <w:numFmt w:val="bullet"/>
      <w:lvlText w:val="•"/>
      <w:lvlJc w:val="left"/>
      <w:pPr>
        <w:ind w:left="4646" w:hanging="882"/>
      </w:pPr>
      <w:rPr>
        <w:rFonts w:hint="default"/>
        <w:lang w:val="ru-RU" w:eastAsia="en-US" w:bidi="ar-SA"/>
      </w:rPr>
    </w:lvl>
    <w:lvl w:ilvl="5">
      <w:numFmt w:val="bullet"/>
      <w:lvlText w:val="•"/>
      <w:lvlJc w:val="left"/>
      <w:pPr>
        <w:ind w:left="5693" w:hanging="882"/>
      </w:pPr>
      <w:rPr>
        <w:rFonts w:hint="default"/>
        <w:lang w:val="ru-RU" w:eastAsia="en-US" w:bidi="ar-SA"/>
      </w:rPr>
    </w:lvl>
    <w:lvl w:ilvl="6">
      <w:numFmt w:val="bullet"/>
      <w:lvlText w:val="•"/>
      <w:lvlJc w:val="left"/>
      <w:pPr>
        <w:ind w:left="6739" w:hanging="882"/>
      </w:pPr>
      <w:rPr>
        <w:rFonts w:hint="default"/>
        <w:lang w:val="ru-RU" w:eastAsia="en-US" w:bidi="ar-SA"/>
      </w:rPr>
    </w:lvl>
    <w:lvl w:ilvl="7">
      <w:numFmt w:val="bullet"/>
      <w:lvlText w:val="•"/>
      <w:lvlJc w:val="left"/>
      <w:pPr>
        <w:ind w:left="7786" w:hanging="882"/>
      </w:pPr>
      <w:rPr>
        <w:rFonts w:hint="default"/>
        <w:lang w:val="ru-RU" w:eastAsia="en-US" w:bidi="ar-SA"/>
      </w:rPr>
    </w:lvl>
    <w:lvl w:ilvl="8">
      <w:numFmt w:val="bullet"/>
      <w:lvlText w:val="•"/>
      <w:lvlJc w:val="left"/>
      <w:pPr>
        <w:ind w:left="8833" w:hanging="882"/>
      </w:pPr>
      <w:rPr>
        <w:rFonts w:hint="default"/>
        <w:lang w:val="ru-RU" w:eastAsia="en-US" w:bidi="ar-SA"/>
      </w:rPr>
    </w:lvl>
  </w:abstractNum>
  <w:abstractNum w:abstractNumId="15">
    <w:nsid w:val="17512288"/>
    <w:multiLevelType w:val="hybridMultilevel"/>
    <w:tmpl w:val="6C46330E"/>
    <w:lvl w:ilvl="0" w:tplc="306E7C9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290FFA"/>
    <w:multiLevelType w:val="hybridMultilevel"/>
    <w:tmpl w:val="52AE7508"/>
    <w:lvl w:ilvl="0" w:tplc="4B9C25C6">
      <w:numFmt w:val="bullet"/>
      <w:lvlText w:val=""/>
      <w:lvlJc w:val="left"/>
      <w:pPr>
        <w:ind w:left="86" w:hanging="399"/>
      </w:pPr>
      <w:rPr>
        <w:rFonts w:ascii="Symbol" w:eastAsia="Symbol" w:hAnsi="Symbol" w:cs="Symbol" w:hint="default"/>
        <w:color w:val="000009"/>
        <w:w w:val="100"/>
        <w:sz w:val="28"/>
        <w:szCs w:val="28"/>
        <w:lang w:val="ru-RU" w:eastAsia="en-US" w:bidi="ar-SA"/>
      </w:rPr>
    </w:lvl>
    <w:lvl w:ilvl="1" w:tplc="75D6035E">
      <w:numFmt w:val="bullet"/>
      <w:lvlText w:val="•"/>
      <w:lvlJc w:val="left"/>
      <w:pPr>
        <w:ind w:left="880" w:hanging="399"/>
      </w:pPr>
      <w:rPr>
        <w:rFonts w:hint="default"/>
        <w:lang w:val="ru-RU" w:eastAsia="en-US" w:bidi="ar-SA"/>
      </w:rPr>
    </w:lvl>
    <w:lvl w:ilvl="2" w:tplc="7572FE30">
      <w:numFmt w:val="bullet"/>
      <w:lvlText w:val="•"/>
      <w:lvlJc w:val="left"/>
      <w:pPr>
        <w:ind w:left="1681" w:hanging="399"/>
      </w:pPr>
      <w:rPr>
        <w:rFonts w:hint="default"/>
        <w:lang w:val="ru-RU" w:eastAsia="en-US" w:bidi="ar-SA"/>
      </w:rPr>
    </w:lvl>
    <w:lvl w:ilvl="3" w:tplc="2C4CC394">
      <w:numFmt w:val="bullet"/>
      <w:lvlText w:val="•"/>
      <w:lvlJc w:val="left"/>
      <w:pPr>
        <w:ind w:left="2482" w:hanging="399"/>
      </w:pPr>
      <w:rPr>
        <w:rFonts w:hint="default"/>
        <w:lang w:val="ru-RU" w:eastAsia="en-US" w:bidi="ar-SA"/>
      </w:rPr>
    </w:lvl>
    <w:lvl w:ilvl="4" w:tplc="BBE6E10E">
      <w:numFmt w:val="bullet"/>
      <w:lvlText w:val="•"/>
      <w:lvlJc w:val="left"/>
      <w:pPr>
        <w:ind w:left="3283" w:hanging="399"/>
      </w:pPr>
      <w:rPr>
        <w:rFonts w:hint="default"/>
        <w:lang w:val="ru-RU" w:eastAsia="en-US" w:bidi="ar-SA"/>
      </w:rPr>
    </w:lvl>
    <w:lvl w:ilvl="5" w:tplc="8B92DBD0">
      <w:numFmt w:val="bullet"/>
      <w:lvlText w:val="•"/>
      <w:lvlJc w:val="left"/>
      <w:pPr>
        <w:ind w:left="4084" w:hanging="399"/>
      </w:pPr>
      <w:rPr>
        <w:rFonts w:hint="default"/>
        <w:lang w:val="ru-RU" w:eastAsia="en-US" w:bidi="ar-SA"/>
      </w:rPr>
    </w:lvl>
    <w:lvl w:ilvl="6" w:tplc="68DE67C4">
      <w:numFmt w:val="bullet"/>
      <w:lvlText w:val="•"/>
      <w:lvlJc w:val="left"/>
      <w:pPr>
        <w:ind w:left="4885" w:hanging="399"/>
      </w:pPr>
      <w:rPr>
        <w:rFonts w:hint="default"/>
        <w:lang w:val="ru-RU" w:eastAsia="en-US" w:bidi="ar-SA"/>
      </w:rPr>
    </w:lvl>
    <w:lvl w:ilvl="7" w:tplc="5F90A9C8">
      <w:numFmt w:val="bullet"/>
      <w:lvlText w:val="•"/>
      <w:lvlJc w:val="left"/>
      <w:pPr>
        <w:ind w:left="5686" w:hanging="399"/>
      </w:pPr>
      <w:rPr>
        <w:rFonts w:hint="default"/>
        <w:lang w:val="ru-RU" w:eastAsia="en-US" w:bidi="ar-SA"/>
      </w:rPr>
    </w:lvl>
    <w:lvl w:ilvl="8" w:tplc="0E6EFABC">
      <w:numFmt w:val="bullet"/>
      <w:lvlText w:val="•"/>
      <w:lvlJc w:val="left"/>
      <w:pPr>
        <w:ind w:left="6487" w:hanging="399"/>
      </w:pPr>
      <w:rPr>
        <w:rFonts w:hint="default"/>
        <w:lang w:val="ru-RU" w:eastAsia="en-US" w:bidi="ar-SA"/>
      </w:rPr>
    </w:lvl>
  </w:abstractNum>
  <w:abstractNum w:abstractNumId="17">
    <w:nsid w:val="18FB06A7"/>
    <w:multiLevelType w:val="multilevel"/>
    <w:tmpl w:val="9926F760"/>
    <w:lvl w:ilvl="0">
      <w:start w:val="1"/>
      <w:numFmt w:val="decimal"/>
      <w:lvlText w:val="%1.1."/>
      <w:lvlJc w:val="left"/>
      <w:pPr>
        <w:ind w:left="360" w:hanging="360"/>
      </w:pPr>
      <w:rPr>
        <w:rFonts w:hint="default"/>
        <w:b/>
      </w:rPr>
    </w:lvl>
    <w:lvl w:ilvl="1">
      <w:start w:val="1"/>
      <w:numFmt w:val="decimal"/>
      <w:lvlText w:val="%1.%2."/>
      <w:lvlJc w:val="left"/>
      <w:pPr>
        <w:ind w:left="360" w:hanging="360"/>
      </w:pPr>
      <w:rPr>
        <w:rFonts w:ascii="Times New Roman" w:hAnsi="Times New Roman" w:cs="Times New Roman" w:hint="default"/>
        <w:b/>
        <w:sz w:val="24"/>
        <w:szCs w:val="24"/>
      </w:rPr>
    </w:lvl>
    <w:lvl w:ilvl="2">
      <w:start w:val="1"/>
      <w:numFmt w:val="decimal"/>
      <w:lvlText w:val="%1.%2.%3."/>
      <w:lvlJc w:val="left"/>
      <w:pPr>
        <w:ind w:left="1146"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98F4B56"/>
    <w:multiLevelType w:val="hybridMultilevel"/>
    <w:tmpl w:val="ABEACDC8"/>
    <w:lvl w:ilvl="0" w:tplc="2BCEC216">
      <w:numFmt w:val="bullet"/>
      <w:lvlText w:val=""/>
      <w:lvlJc w:val="left"/>
      <w:pPr>
        <w:ind w:left="86" w:hanging="228"/>
      </w:pPr>
      <w:rPr>
        <w:rFonts w:ascii="Symbol" w:eastAsia="Symbol" w:hAnsi="Symbol" w:cs="Symbol" w:hint="default"/>
        <w:color w:val="000009"/>
        <w:w w:val="100"/>
        <w:sz w:val="28"/>
        <w:szCs w:val="28"/>
        <w:lang w:val="ru-RU" w:eastAsia="en-US" w:bidi="ar-SA"/>
      </w:rPr>
    </w:lvl>
    <w:lvl w:ilvl="1" w:tplc="7A6ACA02">
      <w:numFmt w:val="bullet"/>
      <w:lvlText w:val="•"/>
      <w:lvlJc w:val="left"/>
      <w:pPr>
        <w:ind w:left="880" w:hanging="228"/>
      </w:pPr>
      <w:rPr>
        <w:rFonts w:hint="default"/>
        <w:lang w:val="ru-RU" w:eastAsia="en-US" w:bidi="ar-SA"/>
      </w:rPr>
    </w:lvl>
    <w:lvl w:ilvl="2" w:tplc="690C4E90">
      <w:numFmt w:val="bullet"/>
      <w:lvlText w:val="•"/>
      <w:lvlJc w:val="left"/>
      <w:pPr>
        <w:ind w:left="1681" w:hanging="228"/>
      </w:pPr>
      <w:rPr>
        <w:rFonts w:hint="default"/>
        <w:lang w:val="ru-RU" w:eastAsia="en-US" w:bidi="ar-SA"/>
      </w:rPr>
    </w:lvl>
    <w:lvl w:ilvl="3" w:tplc="4F7A66EE">
      <w:numFmt w:val="bullet"/>
      <w:lvlText w:val="•"/>
      <w:lvlJc w:val="left"/>
      <w:pPr>
        <w:ind w:left="2482" w:hanging="228"/>
      </w:pPr>
      <w:rPr>
        <w:rFonts w:hint="default"/>
        <w:lang w:val="ru-RU" w:eastAsia="en-US" w:bidi="ar-SA"/>
      </w:rPr>
    </w:lvl>
    <w:lvl w:ilvl="4" w:tplc="59125A68">
      <w:numFmt w:val="bullet"/>
      <w:lvlText w:val="•"/>
      <w:lvlJc w:val="left"/>
      <w:pPr>
        <w:ind w:left="3283" w:hanging="228"/>
      </w:pPr>
      <w:rPr>
        <w:rFonts w:hint="default"/>
        <w:lang w:val="ru-RU" w:eastAsia="en-US" w:bidi="ar-SA"/>
      </w:rPr>
    </w:lvl>
    <w:lvl w:ilvl="5" w:tplc="ABA66C86">
      <w:numFmt w:val="bullet"/>
      <w:lvlText w:val="•"/>
      <w:lvlJc w:val="left"/>
      <w:pPr>
        <w:ind w:left="4084" w:hanging="228"/>
      </w:pPr>
      <w:rPr>
        <w:rFonts w:hint="default"/>
        <w:lang w:val="ru-RU" w:eastAsia="en-US" w:bidi="ar-SA"/>
      </w:rPr>
    </w:lvl>
    <w:lvl w:ilvl="6" w:tplc="EFAC37A2">
      <w:numFmt w:val="bullet"/>
      <w:lvlText w:val="•"/>
      <w:lvlJc w:val="left"/>
      <w:pPr>
        <w:ind w:left="4885" w:hanging="228"/>
      </w:pPr>
      <w:rPr>
        <w:rFonts w:hint="default"/>
        <w:lang w:val="ru-RU" w:eastAsia="en-US" w:bidi="ar-SA"/>
      </w:rPr>
    </w:lvl>
    <w:lvl w:ilvl="7" w:tplc="AC6E97B2">
      <w:numFmt w:val="bullet"/>
      <w:lvlText w:val="•"/>
      <w:lvlJc w:val="left"/>
      <w:pPr>
        <w:ind w:left="5686" w:hanging="228"/>
      </w:pPr>
      <w:rPr>
        <w:rFonts w:hint="default"/>
        <w:lang w:val="ru-RU" w:eastAsia="en-US" w:bidi="ar-SA"/>
      </w:rPr>
    </w:lvl>
    <w:lvl w:ilvl="8" w:tplc="08A4E14C">
      <w:numFmt w:val="bullet"/>
      <w:lvlText w:val="•"/>
      <w:lvlJc w:val="left"/>
      <w:pPr>
        <w:ind w:left="6487" w:hanging="228"/>
      </w:pPr>
      <w:rPr>
        <w:rFonts w:hint="default"/>
        <w:lang w:val="ru-RU" w:eastAsia="en-US" w:bidi="ar-SA"/>
      </w:rPr>
    </w:lvl>
  </w:abstractNum>
  <w:abstractNum w:abstractNumId="19">
    <w:nsid w:val="1AF26002"/>
    <w:multiLevelType w:val="hybridMultilevel"/>
    <w:tmpl w:val="079AED88"/>
    <w:lvl w:ilvl="0" w:tplc="13B41F16">
      <w:numFmt w:val="bullet"/>
      <w:lvlText w:val=""/>
      <w:lvlJc w:val="left"/>
      <w:pPr>
        <w:ind w:left="86" w:hanging="228"/>
      </w:pPr>
      <w:rPr>
        <w:rFonts w:ascii="Symbol" w:eastAsia="Symbol" w:hAnsi="Symbol" w:cs="Symbol" w:hint="default"/>
        <w:color w:val="000009"/>
        <w:w w:val="100"/>
        <w:sz w:val="28"/>
        <w:szCs w:val="28"/>
        <w:lang w:val="ru-RU" w:eastAsia="en-US" w:bidi="ar-SA"/>
      </w:rPr>
    </w:lvl>
    <w:lvl w:ilvl="1" w:tplc="18248506">
      <w:numFmt w:val="bullet"/>
      <w:lvlText w:val="•"/>
      <w:lvlJc w:val="left"/>
      <w:pPr>
        <w:ind w:left="880" w:hanging="228"/>
      </w:pPr>
      <w:rPr>
        <w:rFonts w:hint="default"/>
        <w:lang w:val="ru-RU" w:eastAsia="en-US" w:bidi="ar-SA"/>
      </w:rPr>
    </w:lvl>
    <w:lvl w:ilvl="2" w:tplc="CFF4834A">
      <w:numFmt w:val="bullet"/>
      <w:lvlText w:val="•"/>
      <w:lvlJc w:val="left"/>
      <w:pPr>
        <w:ind w:left="1681" w:hanging="228"/>
      </w:pPr>
      <w:rPr>
        <w:rFonts w:hint="default"/>
        <w:lang w:val="ru-RU" w:eastAsia="en-US" w:bidi="ar-SA"/>
      </w:rPr>
    </w:lvl>
    <w:lvl w:ilvl="3" w:tplc="3648E260">
      <w:numFmt w:val="bullet"/>
      <w:lvlText w:val="•"/>
      <w:lvlJc w:val="left"/>
      <w:pPr>
        <w:ind w:left="2482" w:hanging="228"/>
      </w:pPr>
      <w:rPr>
        <w:rFonts w:hint="default"/>
        <w:lang w:val="ru-RU" w:eastAsia="en-US" w:bidi="ar-SA"/>
      </w:rPr>
    </w:lvl>
    <w:lvl w:ilvl="4" w:tplc="0520FDD0">
      <w:numFmt w:val="bullet"/>
      <w:lvlText w:val="•"/>
      <w:lvlJc w:val="left"/>
      <w:pPr>
        <w:ind w:left="3283" w:hanging="228"/>
      </w:pPr>
      <w:rPr>
        <w:rFonts w:hint="default"/>
        <w:lang w:val="ru-RU" w:eastAsia="en-US" w:bidi="ar-SA"/>
      </w:rPr>
    </w:lvl>
    <w:lvl w:ilvl="5" w:tplc="A5041DDA">
      <w:numFmt w:val="bullet"/>
      <w:lvlText w:val="•"/>
      <w:lvlJc w:val="left"/>
      <w:pPr>
        <w:ind w:left="4084" w:hanging="228"/>
      </w:pPr>
      <w:rPr>
        <w:rFonts w:hint="default"/>
        <w:lang w:val="ru-RU" w:eastAsia="en-US" w:bidi="ar-SA"/>
      </w:rPr>
    </w:lvl>
    <w:lvl w:ilvl="6" w:tplc="97D0AFF4">
      <w:numFmt w:val="bullet"/>
      <w:lvlText w:val="•"/>
      <w:lvlJc w:val="left"/>
      <w:pPr>
        <w:ind w:left="4885" w:hanging="228"/>
      </w:pPr>
      <w:rPr>
        <w:rFonts w:hint="default"/>
        <w:lang w:val="ru-RU" w:eastAsia="en-US" w:bidi="ar-SA"/>
      </w:rPr>
    </w:lvl>
    <w:lvl w:ilvl="7" w:tplc="92F09C08">
      <w:numFmt w:val="bullet"/>
      <w:lvlText w:val="•"/>
      <w:lvlJc w:val="left"/>
      <w:pPr>
        <w:ind w:left="5686" w:hanging="228"/>
      </w:pPr>
      <w:rPr>
        <w:rFonts w:hint="default"/>
        <w:lang w:val="ru-RU" w:eastAsia="en-US" w:bidi="ar-SA"/>
      </w:rPr>
    </w:lvl>
    <w:lvl w:ilvl="8" w:tplc="8500B7BA">
      <w:numFmt w:val="bullet"/>
      <w:lvlText w:val="•"/>
      <w:lvlJc w:val="left"/>
      <w:pPr>
        <w:ind w:left="6487" w:hanging="228"/>
      </w:pPr>
      <w:rPr>
        <w:rFonts w:hint="default"/>
        <w:lang w:val="ru-RU" w:eastAsia="en-US" w:bidi="ar-SA"/>
      </w:rPr>
    </w:lvl>
  </w:abstractNum>
  <w:abstractNum w:abstractNumId="20">
    <w:nsid w:val="1E17044C"/>
    <w:multiLevelType w:val="hybridMultilevel"/>
    <w:tmpl w:val="B29CB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ED202BC"/>
    <w:multiLevelType w:val="hybridMultilevel"/>
    <w:tmpl w:val="19647432"/>
    <w:lvl w:ilvl="0" w:tplc="0F129672">
      <w:numFmt w:val="bullet"/>
      <w:lvlText w:val=""/>
      <w:lvlJc w:val="left"/>
      <w:pPr>
        <w:ind w:left="86" w:hanging="346"/>
      </w:pPr>
      <w:rPr>
        <w:rFonts w:ascii="Symbol" w:eastAsia="Symbol" w:hAnsi="Symbol" w:cs="Symbol" w:hint="default"/>
        <w:color w:val="000009"/>
        <w:w w:val="100"/>
        <w:sz w:val="28"/>
        <w:szCs w:val="28"/>
        <w:lang w:val="ru-RU" w:eastAsia="en-US" w:bidi="ar-SA"/>
      </w:rPr>
    </w:lvl>
    <w:lvl w:ilvl="1" w:tplc="4236910E">
      <w:numFmt w:val="bullet"/>
      <w:lvlText w:val="•"/>
      <w:lvlJc w:val="left"/>
      <w:pPr>
        <w:ind w:left="880" w:hanging="346"/>
      </w:pPr>
      <w:rPr>
        <w:rFonts w:hint="default"/>
        <w:lang w:val="ru-RU" w:eastAsia="en-US" w:bidi="ar-SA"/>
      </w:rPr>
    </w:lvl>
    <w:lvl w:ilvl="2" w:tplc="3A704424">
      <w:numFmt w:val="bullet"/>
      <w:lvlText w:val="•"/>
      <w:lvlJc w:val="left"/>
      <w:pPr>
        <w:ind w:left="1681" w:hanging="346"/>
      </w:pPr>
      <w:rPr>
        <w:rFonts w:hint="default"/>
        <w:lang w:val="ru-RU" w:eastAsia="en-US" w:bidi="ar-SA"/>
      </w:rPr>
    </w:lvl>
    <w:lvl w:ilvl="3" w:tplc="AD4CF18C">
      <w:numFmt w:val="bullet"/>
      <w:lvlText w:val="•"/>
      <w:lvlJc w:val="left"/>
      <w:pPr>
        <w:ind w:left="2482" w:hanging="346"/>
      </w:pPr>
      <w:rPr>
        <w:rFonts w:hint="default"/>
        <w:lang w:val="ru-RU" w:eastAsia="en-US" w:bidi="ar-SA"/>
      </w:rPr>
    </w:lvl>
    <w:lvl w:ilvl="4" w:tplc="06622C9C">
      <w:numFmt w:val="bullet"/>
      <w:lvlText w:val="•"/>
      <w:lvlJc w:val="left"/>
      <w:pPr>
        <w:ind w:left="3283" w:hanging="346"/>
      </w:pPr>
      <w:rPr>
        <w:rFonts w:hint="default"/>
        <w:lang w:val="ru-RU" w:eastAsia="en-US" w:bidi="ar-SA"/>
      </w:rPr>
    </w:lvl>
    <w:lvl w:ilvl="5" w:tplc="E554865E">
      <w:numFmt w:val="bullet"/>
      <w:lvlText w:val="•"/>
      <w:lvlJc w:val="left"/>
      <w:pPr>
        <w:ind w:left="4084" w:hanging="346"/>
      </w:pPr>
      <w:rPr>
        <w:rFonts w:hint="default"/>
        <w:lang w:val="ru-RU" w:eastAsia="en-US" w:bidi="ar-SA"/>
      </w:rPr>
    </w:lvl>
    <w:lvl w:ilvl="6" w:tplc="53288EB6">
      <w:numFmt w:val="bullet"/>
      <w:lvlText w:val="•"/>
      <w:lvlJc w:val="left"/>
      <w:pPr>
        <w:ind w:left="4885" w:hanging="346"/>
      </w:pPr>
      <w:rPr>
        <w:rFonts w:hint="default"/>
        <w:lang w:val="ru-RU" w:eastAsia="en-US" w:bidi="ar-SA"/>
      </w:rPr>
    </w:lvl>
    <w:lvl w:ilvl="7" w:tplc="43185264">
      <w:numFmt w:val="bullet"/>
      <w:lvlText w:val="•"/>
      <w:lvlJc w:val="left"/>
      <w:pPr>
        <w:ind w:left="5686" w:hanging="346"/>
      </w:pPr>
      <w:rPr>
        <w:rFonts w:hint="default"/>
        <w:lang w:val="ru-RU" w:eastAsia="en-US" w:bidi="ar-SA"/>
      </w:rPr>
    </w:lvl>
    <w:lvl w:ilvl="8" w:tplc="255C84C2">
      <w:numFmt w:val="bullet"/>
      <w:lvlText w:val="•"/>
      <w:lvlJc w:val="left"/>
      <w:pPr>
        <w:ind w:left="6487" w:hanging="346"/>
      </w:pPr>
      <w:rPr>
        <w:rFonts w:hint="default"/>
        <w:lang w:val="ru-RU" w:eastAsia="en-US" w:bidi="ar-SA"/>
      </w:rPr>
    </w:lvl>
  </w:abstractNum>
  <w:abstractNum w:abstractNumId="22">
    <w:nsid w:val="1F024B43"/>
    <w:multiLevelType w:val="multilevel"/>
    <w:tmpl w:val="8016692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1F5F388E"/>
    <w:multiLevelType w:val="hybridMultilevel"/>
    <w:tmpl w:val="30628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F7F7C38"/>
    <w:multiLevelType w:val="hybridMultilevel"/>
    <w:tmpl w:val="B0043A56"/>
    <w:lvl w:ilvl="0" w:tplc="04190001">
      <w:start w:val="1"/>
      <w:numFmt w:val="bullet"/>
      <w:lvlText w:val=""/>
      <w:lvlJc w:val="left"/>
      <w:pPr>
        <w:ind w:left="720" w:hanging="360"/>
      </w:pPr>
      <w:rPr>
        <w:rFonts w:ascii="Symbol" w:hAnsi="Symbol" w:hint="default"/>
      </w:rPr>
    </w:lvl>
    <w:lvl w:ilvl="1" w:tplc="409E67EA">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FAF2C4A"/>
    <w:multiLevelType w:val="multilevel"/>
    <w:tmpl w:val="3538ED1C"/>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6">
    <w:nsid w:val="1FDC6C04"/>
    <w:multiLevelType w:val="hybridMultilevel"/>
    <w:tmpl w:val="3C724890"/>
    <w:lvl w:ilvl="0" w:tplc="15C0C4B0">
      <w:numFmt w:val="bullet"/>
      <w:lvlText w:val=""/>
      <w:lvlJc w:val="left"/>
      <w:pPr>
        <w:ind w:left="149" w:hanging="284"/>
      </w:pPr>
      <w:rPr>
        <w:rFonts w:ascii="Symbol" w:eastAsia="Symbol" w:hAnsi="Symbol" w:cs="Symbol" w:hint="default"/>
        <w:color w:val="000009"/>
        <w:w w:val="100"/>
        <w:sz w:val="28"/>
        <w:szCs w:val="28"/>
        <w:lang w:val="ru-RU" w:eastAsia="en-US" w:bidi="ar-SA"/>
      </w:rPr>
    </w:lvl>
    <w:lvl w:ilvl="1" w:tplc="23668310">
      <w:numFmt w:val="bullet"/>
      <w:lvlText w:val="•"/>
      <w:lvlJc w:val="left"/>
      <w:pPr>
        <w:ind w:left="969" w:hanging="284"/>
      </w:pPr>
      <w:rPr>
        <w:rFonts w:hint="default"/>
        <w:lang w:val="ru-RU" w:eastAsia="en-US" w:bidi="ar-SA"/>
      </w:rPr>
    </w:lvl>
    <w:lvl w:ilvl="2" w:tplc="7214C542">
      <w:numFmt w:val="bullet"/>
      <w:lvlText w:val="•"/>
      <w:lvlJc w:val="left"/>
      <w:pPr>
        <w:ind w:left="1799" w:hanging="284"/>
      </w:pPr>
      <w:rPr>
        <w:rFonts w:hint="default"/>
        <w:lang w:val="ru-RU" w:eastAsia="en-US" w:bidi="ar-SA"/>
      </w:rPr>
    </w:lvl>
    <w:lvl w:ilvl="3" w:tplc="2E84CD46">
      <w:numFmt w:val="bullet"/>
      <w:lvlText w:val="•"/>
      <w:lvlJc w:val="left"/>
      <w:pPr>
        <w:ind w:left="2628" w:hanging="284"/>
      </w:pPr>
      <w:rPr>
        <w:rFonts w:hint="default"/>
        <w:lang w:val="ru-RU" w:eastAsia="en-US" w:bidi="ar-SA"/>
      </w:rPr>
    </w:lvl>
    <w:lvl w:ilvl="4" w:tplc="8E5C00DE">
      <w:numFmt w:val="bullet"/>
      <w:lvlText w:val="•"/>
      <w:lvlJc w:val="left"/>
      <w:pPr>
        <w:ind w:left="3458" w:hanging="284"/>
      </w:pPr>
      <w:rPr>
        <w:rFonts w:hint="default"/>
        <w:lang w:val="ru-RU" w:eastAsia="en-US" w:bidi="ar-SA"/>
      </w:rPr>
    </w:lvl>
    <w:lvl w:ilvl="5" w:tplc="9A2E5800">
      <w:numFmt w:val="bullet"/>
      <w:lvlText w:val="•"/>
      <w:lvlJc w:val="left"/>
      <w:pPr>
        <w:ind w:left="4287" w:hanging="284"/>
      </w:pPr>
      <w:rPr>
        <w:rFonts w:hint="default"/>
        <w:lang w:val="ru-RU" w:eastAsia="en-US" w:bidi="ar-SA"/>
      </w:rPr>
    </w:lvl>
    <w:lvl w:ilvl="6" w:tplc="83D0323E">
      <w:numFmt w:val="bullet"/>
      <w:lvlText w:val="•"/>
      <w:lvlJc w:val="left"/>
      <w:pPr>
        <w:ind w:left="5117" w:hanging="284"/>
      </w:pPr>
      <w:rPr>
        <w:rFonts w:hint="default"/>
        <w:lang w:val="ru-RU" w:eastAsia="en-US" w:bidi="ar-SA"/>
      </w:rPr>
    </w:lvl>
    <w:lvl w:ilvl="7" w:tplc="F16C69FC">
      <w:numFmt w:val="bullet"/>
      <w:lvlText w:val="•"/>
      <w:lvlJc w:val="left"/>
      <w:pPr>
        <w:ind w:left="5946" w:hanging="284"/>
      </w:pPr>
      <w:rPr>
        <w:rFonts w:hint="default"/>
        <w:lang w:val="ru-RU" w:eastAsia="en-US" w:bidi="ar-SA"/>
      </w:rPr>
    </w:lvl>
    <w:lvl w:ilvl="8" w:tplc="7AD6D6E2">
      <w:numFmt w:val="bullet"/>
      <w:lvlText w:val="•"/>
      <w:lvlJc w:val="left"/>
      <w:pPr>
        <w:ind w:left="6776" w:hanging="284"/>
      </w:pPr>
      <w:rPr>
        <w:rFonts w:hint="default"/>
        <w:lang w:val="ru-RU" w:eastAsia="en-US" w:bidi="ar-SA"/>
      </w:rPr>
    </w:lvl>
  </w:abstractNum>
  <w:abstractNum w:abstractNumId="27">
    <w:nsid w:val="20203138"/>
    <w:multiLevelType w:val="hybridMultilevel"/>
    <w:tmpl w:val="82603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0DB2235"/>
    <w:multiLevelType w:val="hybridMultilevel"/>
    <w:tmpl w:val="B4F6D002"/>
    <w:lvl w:ilvl="0" w:tplc="FAF07E66">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26F4492"/>
    <w:multiLevelType w:val="hybridMultilevel"/>
    <w:tmpl w:val="B47CB19A"/>
    <w:lvl w:ilvl="0" w:tplc="D7509AAC">
      <w:numFmt w:val="bullet"/>
      <w:lvlText w:val="-"/>
      <w:lvlJc w:val="left"/>
      <w:pPr>
        <w:ind w:left="105" w:hanging="1213"/>
      </w:pPr>
      <w:rPr>
        <w:rFonts w:ascii="Times New Roman" w:eastAsia="Times New Roman" w:hAnsi="Times New Roman" w:cs="Times New Roman" w:hint="default"/>
        <w:w w:val="100"/>
        <w:sz w:val="28"/>
        <w:szCs w:val="28"/>
        <w:lang w:val="ru-RU" w:eastAsia="en-US" w:bidi="ar-SA"/>
      </w:rPr>
    </w:lvl>
    <w:lvl w:ilvl="1" w:tplc="39B657A6">
      <w:numFmt w:val="bullet"/>
      <w:lvlText w:val="•"/>
      <w:lvlJc w:val="left"/>
      <w:pPr>
        <w:ind w:left="383" w:hanging="1213"/>
      </w:pPr>
      <w:rPr>
        <w:rFonts w:hint="default"/>
        <w:lang w:val="ru-RU" w:eastAsia="en-US" w:bidi="ar-SA"/>
      </w:rPr>
    </w:lvl>
    <w:lvl w:ilvl="2" w:tplc="173CB742">
      <w:numFmt w:val="bullet"/>
      <w:lvlText w:val="•"/>
      <w:lvlJc w:val="left"/>
      <w:pPr>
        <w:ind w:left="666" w:hanging="1213"/>
      </w:pPr>
      <w:rPr>
        <w:rFonts w:hint="default"/>
        <w:lang w:val="ru-RU" w:eastAsia="en-US" w:bidi="ar-SA"/>
      </w:rPr>
    </w:lvl>
    <w:lvl w:ilvl="3" w:tplc="0E703C60">
      <w:numFmt w:val="bullet"/>
      <w:lvlText w:val="•"/>
      <w:lvlJc w:val="left"/>
      <w:pPr>
        <w:ind w:left="949" w:hanging="1213"/>
      </w:pPr>
      <w:rPr>
        <w:rFonts w:hint="default"/>
        <w:lang w:val="ru-RU" w:eastAsia="en-US" w:bidi="ar-SA"/>
      </w:rPr>
    </w:lvl>
    <w:lvl w:ilvl="4" w:tplc="80ACDC34">
      <w:numFmt w:val="bullet"/>
      <w:lvlText w:val="•"/>
      <w:lvlJc w:val="left"/>
      <w:pPr>
        <w:ind w:left="1232" w:hanging="1213"/>
      </w:pPr>
      <w:rPr>
        <w:rFonts w:hint="default"/>
        <w:lang w:val="ru-RU" w:eastAsia="en-US" w:bidi="ar-SA"/>
      </w:rPr>
    </w:lvl>
    <w:lvl w:ilvl="5" w:tplc="77BA8352">
      <w:numFmt w:val="bullet"/>
      <w:lvlText w:val="•"/>
      <w:lvlJc w:val="left"/>
      <w:pPr>
        <w:ind w:left="1515" w:hanging="1213"/>
      </w:pPr>
      <w:rPr>
        <w:rFonts w:hint="default"/>
        <w:lang w:val="ru-RU" w:eastAsia="en-US" w:bidi="ar-SA"/>
      </w:rPr>
    </w:lvl>
    <w:lvl w:ilvl="6" w:tplc="63866900">
      <w:numFmt w:val="bullet"/>
      <w:lvlText w:val="•"/>
      <w:lvlJc w:val="left"/>
      <w:pPr>
        <w:ind w:left="1798" w:hanging="1213"/>
      </w:pPr>
      <w:rPr>
        <w:rFonts w:hint="default"/>
        <w:lang w:val="ru-RU" w:eastAsia="en-US" w:bidi="ar-SA"/>
      </w:rPr>
    </w:lvl>
    <w:lvl w:ilvl="7" w:tplc="C02CCEBA">
      <w:numFmt w:val="bullet"/>
      <w:lvlText w:val="•"/>
      <w:lvlJc w:val="left"/>
      <w:pPr>
        <w:ind w:left="2081" w:hanging="1213"/>
      </w:pPr>
      <w:rPr>
        <w:rFonts w:hint="default"/>
        <w:lang w:val="ru-RU" w:eastAsia="en-US" w:bidi="ar-SA"/>
      </w:rPr>
    </w:lvl>
    <w:lvl w:ilvl="8" w:tplc="650E397E">
      <w:numFmt w:val="bullet"/>
      <w:lvlText w:val="•"/>
      <w:lvlJc w:val="left"/>
      <w:pPr>
        <w:ind w:left="2364" w:hanging="1213"/>
      </w:pPr>
      <w:rPr>
        <w:rFonts w:hint="default"/>
        <w:lang w:val="ru-RU" w:eastAsia="en-US" w:bidi="ar-SA"/>
      </w:rPr>
    </w:lvl>
  </w:abstractNum>
  <w:abstractNum w:abstractNumId="30">
    <w:nsid w:val="22721BF9"/>
    <w:multiLevelType w:val="hybridMultilevel"/>
    <w:tmpl w:val="BEFA15BC"/>
    <w:lvl w:ilvl="0" w:tplc="17E88FE4">
      <w:numFmt w:val="bullet"/>
      <w:lvlText w:val=""/>
      <w:lvlJc w:val="left"/>
      <w:pPr>
        <w:ind w:left="84" w:hanging="286"/>
      </w:pPr>
      <w:rPr>
        <w:rFonts w:ascii="Symbol" w:eastAsia="Symbol" w:hAnsi="Symbol" w:cs="Symbol" w:hint="default"/>
        <w:color w:val="000009"/>
        <w:w w:val="100"/>
        <w:sz w:val="28"/>
        <w:szCs w:val="28"/>
        <w:lang w:val="ru-RU" w:eastAsia="en-US" w:bidi="ar-SA"/>
      </w:rPr>
    </w:lvl>
    <w:lvl w:ilvl="1" w:tplc="AEC098B6">
      <w:numFmt w:val="bullet"/>
      <w:lvlText w:val="•"/>
      <w:lvlJc w:val="left"/>
      <w:pPr>
        <w:ind w:left="909" w:hanging="286"/>
      </w:pPr>
      <w:rPr>
        <w:rFonts w:hint="default"/>
        <w:lang w:val="ru-RU" w:eastAsia="en-US" w:bidi="ar-SA"/>
      </w:rPr>
    </w:lvl>
    <w:lvl w:ilvl="2" w:tplc="FF44A0F2">
      <w:numFmt w:val="bullet"/>
      <w:lvlText w:val="•"/>
      <w:lvlJc w:val="left"/>
      <w:pPr>
        <w:ind w:left="1738" w:hanging="286"/>
      </w:pPr>
      <w:rPr>
        <w:rFonts w:hint="default"/>
        <w:lang w:val="ru-RU" w:eastAsia="en-US" w:bidi="ar-SA"/>
      </w:rPr>
    </w:lvl>
    <w:lvl w:ilvl="3" w:tplc="077A2014">
      <w:numFmt w:val="bullet"/>
      <w:lvlText w:val="•"/>
      <w:lvlJc w:val="left"/>
      <w:pPr>
        <w:ind w:left="2567" w:hanging="286"/>
      </w:pPr>
      <w:rPr>
        <w:rFonts w:hint="default"/>
        <w:lang w:val="ru-RU" w:eastAsia="en-US" w:bidi="ar-SA"/>
      </w:rPr>
    </w:lvl>
    <w:lvl w:ilvl="4" w:tplc="1CEC0BEA">
      <w:numFmt w:val="bullet"/>
      <w:lvlText w:val="•"/>
      <w:lvlJc w:val="left"/>
      <w:pPr>
        <w:ind w:left="3396" w:hanging="286"/>
      </w:pPr>
      <w:rPr>
        <w:rFonts w:hint="default"/>
        <w:lang w:val="ru-RU" w:eastAsia="en-US" w:bidi="ar-SA"/>
      </w:rPr>
    </w:lvl>
    <w:lvl w:ilvl="5" w:tplc="939C5DD2">
      <w:numFmt w:val="bullet"/>
      <w:lvlText w:val="•"/>
      <w:lvlJc w:val="left"/>
      <w:pPr>
        <w:ind w:left="4225" w:hanging="286"/>
      </w:pPr>
      <w:rPr>
        <w:rFonts w:hint="default"/>
        <w:lang w:val="ru-RU" w:eastAsia="en-US" w:bidi="ar-SA"/>
      </w:rPr>
    </w:lvl>
    <w:lvl w:ilvl="6" w:tplc="B6F464F8">
      <w:numFmt w:val="bullet"/>
      <w:lvlText w:val="•"/>
      <w:lvlJc w:val="left"/>
      <w:pPr>
        <w:ind w:left="5054" w:hanging="286"/>
      </w:pPr>
      <w:rPr>
        <w:rFonts w:hint="default"/>
        <w:lang w:val="ru-RU" w:eastAsia="en-US" w:bidi="ar-SA"/>
      </w:rPr>
    </w:lvl>
    <w:lvl w:ilvl="7" w:tplc="033ECD34">
      <w:numFmt w:val="bullet"/>
      <w:lvlText w:val="•"/>
      <w:lvlJc w:val="left"/>
      <w:pPr>
        <w:ind w:left="5883" w:hanging="286"/>
      </w:pPr>
      <w:rPr>
        <w:rFonts w:hint="default"/>
        <w:lang w:val="ru-RU" w:eastAsia="en-US" w:bidi="ar-SA"/>
      </w:rPr>
    </w:lvl>
    <w:lvl w:ilvl="8" w:tplc="EFE4A3EA">
      <w:numFmt w:val="bullet"/>
      <w:lvlText w:val="•"/>
      <w:lvlJc w:val="left"/>
      <w:pPr>
        <w:ind w:left="6712" w:hanging="286"/>
      </w:pPr>
      <w:rPr>
        <w:rFonts w:hint="default"/>
        <w:lang w:val="ru-RU" w:eastAsia="en-US" w:bidi="ar-SA"/>
      </w:rPr>
    </w:lvl>
  </w:abstractNum>
  <w:abstractNum w:abstractNumId="31">
    <w:nsid w:val="22890761"/>
    <w:multiLevelType w:val="hybridMultilevel"/>
    <w:tmpl w:val="6EA65060"/>
    <w:lvl w:ilvl="0" w:tplc="C2C82546">
      <w:numFmt w:val="bullet"/>
      <w:lvlText w:val="–"/>
      <w:lvlJc w:val="left"/>
      <w:pPr>
        <w:ind w:left="452" w:hanging="212"/>
      </w:pPr>
      <w:rPr>
        <w:rFonts w:ascii="Times New Roman" w:eastAsia="Times New Roman" w:hAnsi="Times New Roman" w:cs="Times New Roman" w:hint="default"/>
        <w:w w:val="100"/>
        <w:sz w:val="28"/>
        <w:szCs w:val="28"/>
        <w:lang w:val="ru-RU" w:eastAsia="en-US" w:bidi="ar-SA"/>
      </w:rPr>
    </w:lvl>
    <w:lvl w:ilvl="1" w:tplc="35BCE1B8">
      <w:numFmt w:val="bullet"/>
      <w:lvlText w:val="•"/>
      <w:lvlJc w:val="left"/>
      <w:pPr>
        <w:ind w:left="1506" w:hanging="212"/>
      </w:pPr>
      <w:rPr>
        <w:rFonts w:hint="default"/>
        <w:lang w:val="ru-RU" w:eastAsia="en-US" w:bidi="ar-SA"/>
      </w:rPr>
    </w:lvl>
    <w:lvl w:ilvl="2" w:tplc="07EA05DA">
      <w:numFmt w:val="bullet"/>
      <w:lvlText w:val="•"/>
      <w:lvlJc w:val="left"/>
      <w:pPr>
        <w:ind w:left="2553" w:hanging="212"/>
      </w:pPr>
      <w:rPr>
        <w:rFonts w:hint="default"/>
        <w:lang w:val="ru-RU" w:eastAsia="en-US" w:bidi="ar-SA"/>
      </w:rPr>
    </w:lvl>
    <w:lvl w:ilvl="3" w:tplc="E55ED912">
      <w:numFmt w:val="bullet"/>
      <w:lvlText w:val="•"/>
      <w:lvlJc w:val="left"/>
      <w:pPr>
        <w:ind w:left="3599" w:hanging="212"/>
      </w:pPr>
      <w:rPr>
        <w:rFonts w:hint="default"/>
        <w:lang w:val="ru-RU" w:eastAsia="en-US" w:bidi="ar-SA"/>
      </w:rPr>
    </w:lvl>
    <w:lvl w:ilvl="4" w:tplc="2482ECE2">
      <w:numFmt w:val="bullet"/>
      <w:lvlText w:val="•"/>
      <w:lvlJc w:val="left"/>
      <w:pPr>
        <w:ind w:left="4646" w:hanging="212"/>
      </w:pPr>
      <w:rPr>
        <w:rFonts w:hint="default"/>
        <w:lang w:val="ru-RU" w:eastAsia="en-US" w:bidi="ar-SA"/>
      </w:rPr>
    </w:lvl>
    <w:lvl w:ilvl="5" w:tplc="4692BD96">
      <w:numFmt w:val="bullet"/>
      <w:lvlText w:val="•"/>
      <w:lvlJc w:val="left"/>
      <w:pPr>
        <w:ind w:left="5693" w:hanging="212"/>
      </w:pPr>
      <w:rPr>
        <w:rFonts w:hint="default"/>
        <w:lang w:val="ru-RU" w:eastAsia="en-US" w:bidi="ar-SA"/>
      </w:rPr>
    </w:lvl>
    <w:lvl w:ilvl="6" w:tplc="9FAE438C">
      <w:numFmt w:val="bullet"/>
      <w:lvlText w:val="•"/>
      <w:lvlJc w:val="left"/>
      <w:pPr>
        <w:ind w:left="6739" w:hanging="212"/>
      </w:pPr>
      <w:rPr>
        <w:rFonts w:hint="default"/>
        <w:lang w:val="ru-RU" w:eastAsia="en-US" w:bidi="ar-SA"/>
      </w:rPr>
    </w:lvl>
    <w:lvl w:ilvl="7" w:tplc="DBAC0D72">
      <w:numFmt w:val="bullet"/>
      <w:lvlText w:val="•"/>
      <w:lvlJc w:val="left"/>
      <w:pPr>
        <w:ind w:left="7786" w:hanging="212"/>
      </w:pPr>
      <w:rPr>
        <w:rFonts w:hint="default"/>
        <w:lang w:val="ru-RU" w:eastAsia="en-US" w:bidi="ar-SA"/>
      </w:rPr>
    </w:lvl>
    <w:lvl w:ilvl="8" w:tplc="5348683E">
      <w:numFmt w:val="bullet"/>
      <w:lvlText w:val="•"/>
      <w:lvlJc w:val="left"/>
      <w:pPr>
        <w:ind w:left="8833" w:hanging="212"/>
      </w:pPr>
      <w:rPr>
        <w:rFonts w:hint="default"/>
        <w:lang w:val="ru-RU" w:eastAsia="en-US" w:bidi="ar-SA"/>
      </w:rPr>
    </w:lvl>
  </w:abstractNum>
  <w:abstractNum w:abstractNumId="32">
    <w:nsid w:val="235933EF"/>
    <w:multiLevelType w:val="hybridMultilevel"/>
    <w:tmpl w:val="5016DB2A"/>
    <w:lvl w:ilvl="0" w:tplc="88F0DB92">
      <w:numFmt w:val="bullet"/>
      <w:lvlText w:val=""/>
      <w:lvlJc w:val="left"/>
      <w:pPr>
        <w:ind w:left="86" w:hanging="312"/>
      </w:pPr>
      <w:rPr>
        <w:rFonts w:ascii="Symbol" w:eastAsia="Symbol" w:hAnsi="Symbol" w:cs="Symbol" w:hint="default"/>
        <w:color w:val="000009"/>
        <w:w w:val="100"/>
        <w:sz w:val="28"/>
        <w:szCs w:val="28"/>
        <w:lang w:val="ru-RU" w:eastAsia="en-US" w:bidi="ar-SA"/>
      </w:rPr>
    </w:lvl>
    <w:lvl w:ilvl="1" w:tplc="EACE64C0">
      <w:numFmt w:val="bullet"/>
      <w:lvlText w:val="•"/>
      <w:lvlJc w:val="left"/>
      <w:pPr>
        <w:ind w:left="880" w:hanging="312"/>
      </w:pPr>
      <w:rPr>
        <w:rFonts w:hint="default"/>
        <w:lang w:val="ru-RU" w:eastAsia="en-US" w:bidi="ar-SA"/>
      </w:rPr>
    </w:lvl>
    <w:lvl w:ilvl="2" w:tplc="86B6744C">
      <w:numFmt w:val="bullet"/>
      <w:lvlText w:val="•"/>
      <w:lvlJc w:val="left"/>
      <w:pPr>
        <w:ind w:left="1681" w:hanging="312"/>
      </w:pPr>
      <w:rPr>
        <w:rFonts w:hint="default"/>
        <w:lang w:val="ru-RU" w:eastAsia="en-US" w:bidi="ar-SA"/>
      </w:rPr>
    </w:lvl>
    <w:lvl w:ilvl="3" w:tplc="0AFCCA96">
      <w:numFmt w:val="bullet"/>
      <w:lvlText w:val="•"/>
      <w:lvlJc w:val="left"/>
      <w:pPr>
        <w:ind w:left="2482" w:hanging="312"/>
      </w:pPr>
      <w:rPr>
        <w:rFonts w:hint="default"/>
        <w:lang w:val="ru-RU" w:eastAsia="en-US" w:bidi="ar-SA"/>
      </w:rPr>
    </w:lvl>
    <w:lvl w:ilvl="4" w:tplc="84B0BB3C">
      <w:numFmt w:val="bullet"/>
      <w:lvlText w:val="•"/>
      <w:lvlJc w:val="left"/>
      <w:pPr>
        <w:ind w:left="3283" w:hanging="312"/>
      </w:pPr>
      <w:rPr>
        <w:rFonts w:hint="default"/>
        <w:lang w:val="ru-RU" w:eastAsia="en-US" w:bidi="ar-SA"/>
      </w:rPr>
    </w:lvl>
    <w:lvl w:ilvl="5" w:tplc="9B605612">
      <w:numFmt w:val="bullet"/>
      <w:lvlText w:val="•"/>
      <w:lvlJc w:val="left"/>
      <w:pPr>
        <w:ind w:left="4084" w:hanging="312"/>
      </w:pPr>
      <w:rPr>
        <w:rFonts w:hint="default"/>
        <w:lang w:val="ru-RU" w:eastAsia="en-US" w:bidi="ar-SA"/>
      </w:rPr>
    </w:lvl>
    <w:lvl w:ilvl="6" w:tplc="64F6CFCA">
      <w:numFmt w:val="bullet"/>
      <w:lvlText w:val="•"/>
      <w:lvlJc w:val="left"/>
      <w:pPr>
        <w:ind w:left="4885" w:hanging="312"/>
      </w:pPr>
      <w:rPr>
        <w:rFonts w:hint="default"/>
        <w:lang w:val="ru-RU" w:eastAsia="en-US" w:bidi="ar-SA"/>
      </w:rPr>
    </w:lvl>
    <w:lvl w:ilvl="7" w:tplc="FB4E78B8">
      <w:numFmt w:val="bullet"/>
      <w:lvlText w:val="•"/>
      <w:lvlJc w:val="left"/>
      <w:pPr>
        <w:ind w:left="5686" w:hanging="312"/>
      </w:pPr>
      <w:rPr>
        <w:rFonts w:hint="default"/>
        <w:lang w:val="ru-RU" w:eastAsia="en-US" w:bidi="ar-SA"/>
      </w:rPr>
    </w:lvl>
    <w:lvl w:ilvl="8" w:tplc="CDAE3C8A">
      <w:numFmt w:val="bullet"/>
      <w:lvlText w:val="•"/>
      <w:lvlJc w:val="left"/>
      <w:pPr>
        <w:ind w:left="6487" w:hanging="312"/>
      </w:pPr>
      <w:rPr>
        <w:rFonts w:hint="default"/>
        <w:lang w:val="ru-RU" w:eastAsia="en-US" w:bidi="ar-SA"/>
      </w:rPr>
    </w:lvl>
  </w:abstractNum>
  <w:abstractNum w:abstractNumId="33">
    <w:nsid w:val="24592D6E"/>
    <w:multiLevelType w:val="hybridMultilevel"/>
    <w:tmpl w:val="2C04F256"/>
    <w:lvl w:ilvl="0" w:tplc="261EADC0">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5822D32"/>
    <w:multiLevelType w:val="hybridMultilevel"/>
    <w:tmpl w:val="2850F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71642F2"/>
    <w:multiLevelType w:val="hybridMultilevel"/>
    <w:tmpl w:val="ABD81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7D25862"/>
    <w:multiLevelType w:val="hybridMultilevel"/>
    <w:tmpl w:val="BA18DA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8197B55"/>
    <w:multiLevelType w:val="hybridMultilevel"/>
    <w:tmpl w:val="5BDEAD34"/>
    <w:lvl w:ilvl="0" w:tplc="43ACAD3E">
      <w:start w:val="1"/>
      <w:numFmt w:val="decimal"/>
      <w:lvlText w:val="%1)"/>
      <w:lvlJc w:val="left"/>
      <w:pPr>
        <w:ind w:left="452" w:hanging="355"/>
      </w:pPr>
      <w:rPr>
        <w:rFonts w:ascii="Times New Roman" w:eastAsia="Times New Roman" w:hAnsi="Times New Roman" w:cs="Times New Roman" w:hint="default"/>
        <w:w w:val="100"/>
        <w:sz w:val="28"/>
        <w:szCs w:val="28"/>
        <w:lang w:val="ru-RU" w:eastAsia="en-US" w:bidi="ar-SA"/>
      </w:rPr>
    </w:lvl>
    <w:lvl w:ilvl="1" w:tplc="B45247A4">
      <w:numFmt w:val="bullet"/>
      <w:lvlText w:val="•"/>
      <w:lvlJc w:val="left"/>
      <w:pPr>
        <w:ind w:left="1506" w:hanging="355"/>
      </w:pPr>
      <w:rPr>
        <w:rFonts w:hint="default"/>
        <w:lang w:val="ru-RU" w:eastAsia="en-US" w:bidi="ar-SA"/>
      </w:rPr>
    </w:lvl>
    <w:lvl w:ilvl="2" w:tplc="EDFEB36A">
      <w:numFmt w:val="bullet"/>
      <w:lvlText w:val="•"/>
      <w:lvlJc w:val="left"/>
      <w:pPr>
        <w:ind w:left="2553" w:hanging="355"/>
      </w:pPr>
      <w:rPr>
        <w:rFonts w:hint="default"/>
        <w:lang w:val="ru-RU" w:eastAsia="en-US" w:bidi="ar-SA"/>
      </w:rPr>
    </w:lvl>
    <w:lvl w:ilvl="3" w:tplc="5A98D606">
      <w:numFmt w:val="bullet"/>
      <w:lvlText w:val="•"/>
      <w:lvlJc w:val="left"/>
      <w:pPr>
        <w:ind w:left="3599" w:hanging="355"/>
      </w:pPr>
      <w:rPr>
        <w:rFonts w:hint="default"/>
        <w:lang w:val="ru-RU" w:eastAsia="en-US" w:bidi="ar-SA"/>
      </w:rPr>
    </w:lvl>
    <w:lvl w:ilvl="4" w:tplc="5ECE81F6">
      <w:numFmt w:val="bullet"/>
      <w:lvlText w:val="•"/>
      <w:lvlJc w:val="left"/>
      <w:pPr>
        <w:ind w:left="4646" w:hanging="355"/>
      </w:pPr>
      <w:rPr>
        <w:rFonts w:hint="default"/>
        <w:lang w:val="ru-RU" w:eastAsia="en-US" w:bidi="ar-SA"/>
      </w:rPr>
    </w:lvl>
    <w:lvl w:ilvl="5" w:tplc="39E09E14">
      <w:numFmt w:val="bullet"/>
      <w:lvlText w:val="•"/>
      <w:lvlJc w:val="left"/>
      <w:pPr>
        <w:ind w:left="5693" w:hanging="355"/>
      </w:pPr>
      <w:rPr>
        <w:rFonts w:hint="default"/>
        <w:lang w:val="ru-RU" w:eastAsia="en-US" w:bidi="ar-SA"/>
      </w:rPr>
    </w:lvl>
    <w:lvl w:ilvl="6" w:tplc="10BC6962">
      <w:numFmt w:val="bullet"/>
      <w:lvlText w:val="•"/>
      <w:lvlJc w:val="left"/>
      <w:pPr>
        <w:ind w:left="6739" w:hanging="355"/>
      </w:pPr>
      <w:rPr>
        <w:rFonts w:hint="default"/>
        <w:lang w:val="ru-RU" w:eastAsia="en-US" w:bidi="ar-SA"/>
      </w:rPr>
    </w:lvl>
    <w:lvl w:ilvl="7" w:tplc="3A845B68">
      <w:numFmt w:val="bullet"/>
      <w:lvlText w:val="•"/>
      <w:lvlJc w:val="left"/>
      <w:pPr>
        <w:ind w:left="7786" w:hanging="355"/>
      </w:pPr>
      <w:rPr>
        <w:rFonts w:hint="default"/>
        <w:lang w:val="ru-RU" w:eastAsia="en-US" w:bidi="ar-SA"/>
      </w:rPr>
    </w:lvl>
    <w:lvl w:ilvl="8" w:tplc="FD820298">
      <w:numFmt w:val="bullet"/>
      <w:lvlText w:val="•"/>
      <w:lvlJc w:val="left"/>
      <w:pPr>
        <w:ind w:left="8833" w:hanging="355"/>
      </w:pPr>
      <w:rPr>
        <w:rFonts w:hint="default"/>
        <w:lang w:val="ru-RU" w:eastAsia="en-US" w:bidi="ar-SA"/>
      </w:rPr>
    </w:lvl>
  </w:abstractNum>
  <w:abstractNum w:abstractNumId="38">
    <w:nsid w:val="28964821"/>
    <w:multiLevelType w:val="hybridMultilevel"/>
    <w:tmpl w:val="E108A86C"/>
    <w:lvl w:ilvl="0" w:tplc="8B360A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C503BCA"/>
    <w:multiLevelType w:val="hybridMultilevel"/>
    <w:tmpl w:val="FFD8BD92"/>
    <w:lvl w:ilvl="0" w:tplc="4210B60A">
      <w:numFmt w:val="bullet"/>
      <w:lvlText w:val=""/>
      <w:lvlJc w:val="left"/>
      <w:pPr>
        <w:ind w:left="86" w:hanging="368"/>
      </w:pPr>
      <w:rPr>
        <w:rFonts w:ascii="Symbol" w:eastAsia="Symbol" w:hAnsi="Symbol" w:cs="Symbol" w:hint="default"/>
        <w:color w:val="000009"/>
        <w:w w:val="100"/>
        <w:sz w:val="28"/>
        <w:szCs w:val="28"/>
        <w:lang w:val="ru-RU" w:eastAsia="en-US" w:bidi="ar-SA"/>
      </w:rPr>
    </w:lvl>
    <w:lvl w:ilvl="1" w:tplc="27345786">
      <w:numFmt w:val="bullet"/>
      <w:lvlText w:val="•"/>
      <w:lvlJc w:val="left"/>
      <w:pPr>
        <w:ind w:left="874" w:hanging="368"/>
      </w:pPr>
      <w:rPr>
        <w:rFonts w:hint="default"/>
        <w:lang w:val="ru-RU" w:eastAsia="en-US" w:bidi="ar-SA"/>
      </w:rPr>
    </w:lvl>
    <w:lvl w:ilvl="2" w:tplc="009A7B08">
      <w:numFmt w:val="bullet"/>
      <w:lvlText w:val="•"/>
      <w:lvlJc w:val="left"/>
      <w:pPr>
        <w:ind w:left="1669" w:hanging="368"/>
      </w:pPr>
      <w:rPr>
        <w:rFonts w:hint="default"/>
        <w:lang w:val="ru-RU" w:eastAsia="en-US" w:bidi="ar-SA"/>
      </w:rPr>
    </w:lvl>
    <w:lvl w:ilvl="3" w:tplc="71AEB4AA">
      <w:numFmt w:val="bullet"/>
      <w:lvlText w:val="•"/>
      <w:lvlJc w:val="left"/>
      <w:pPr>
        <w:ind w:left="2463" w:hanging="368"/>
      </w:pPr>
      <w:rPr>
        <w:rFonts w:hint="default"/>
        <w:lang w:val="ru-RU" w:eastAsia="en-US" w:bidi="ar-SA"/>
      </w:rPr>
    </w:lvl>
    <w:lvl w:ilvl="4" w:tplc="794CD0B8">
      <w:numFmt w:val="bullet"/>
      <w:lvlText w:val="•"/>
      <w:lvlJc w:val="left"/>
      <w:pPr>
        <w:ind w:left="3258" w:hanging="368"/>
      </w:pPr>
      <w:rPr>
        <w:rFonts w:hint="default"/>
        <w:lang w:val="ru-RU" w:eastAsia="en-US" w:bidi="ar-SA"/>
      </w:rPr>
    </w:lvl>
    <w:lvl w:ilvl="5" w:tplc="BD08890E">
      <w:numFmt w:val="bullet"/>
      <w:lvlText w:val="•"/>
      <w:lvlJc w:val="left"/>
      <w:pPr>
        <w:ind w:left="4053" w:hanging="368"/>
      </w:pPr>
      <w:rPr>
        <w:rFonts w:hint="default"/>
        <w:lang w:val="ru-RU" w:eastAsia="en-US" w:bidi="ar-SA"/>
      </w:rPr>
    </w:lvl>
    <w:lvl w:ilvl="6" w:tplc="84182302">
      <w:numFmt w:val="bullet"/>
      <w:lvlText w:val="•"/>
      <w:lvlJc w:val="left"/>
      <w:pPr>
        <w:ind w:left="4847" w:hanging="368"/>
      </w:pPr>
      <w:rPr>
        <w:rFonts w:hint="default"/>
        <w:lang w:val="ru-RU" w:eastAsia="en-US" w:bidi="ar-SA"/>
      </w:rPr>
    </w:lvl>
    <w:lvl w:ilvl="7" w:tplc="503CA60C">
      <w:numFmt w:val="bullet"/>
      <w:lvlText w:val="•"/>
      <w:lvlJc w:val="left"/>
      <w:pPr>
        <w:ind w:left="5642" w:hanging="368"/>
      </w:pPr>
      <w:rPr>
        <w:rFonts w:hint="default"/>
        <w:lang w:val="ru-RU" w:eastAsia="en-US" w:bidi="ar-SA"/>
      </w:rPr>
    </w:lvl>
    <w:lvl w:ilvl="8" w:tplc="9D3236AA">
      <w:numFmt w:val="bullet"/>
      <w:lvlText w:val="•"/>
      <w:lvlJc w:val="left"/>
      <w:pPr>
        <w:ind w:left="6436" w:hanging="368"/>
      </w:pPr>
      <w:rPr>
        <w:rFonts w:hint="default"/>
        <w:lang w:val="ru-RU" w:eastAsia="en-US" w:bidi="ar-SA"/>
      </w:rPr>
    </w:lvl>
  </w:abstractNum>
  <w:abstractNum w:abstractNumId="40">
    <w:nsid w:val="2D1A6F02"/>
    <w:multiLevelType w:val="hybridMultilevel"/>
    <w:tmpl w:val="4CDCE262"/>
    <w:lvl w:ilvl="0" w:tplc="C5781BC2">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E901992"/>
    <w:multiLevelType w:val="hybridMultilevel"/>
    <w:tmpl w:val="5D0CF8BE"/>
    <w:lvl w:ilvl="0" w:tplc="F9BA053E">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04B6A7F"/>
    <w:multiLevelType w:val="multilevel"/>
    <w:tmpl w:val="B700FAC0"/>
    <w:lvl w:ilvl="0">
      <w:start w:val="2"/>
      <w:numFmt w:val="decimal"/>
      <w:lvlText w:val="%1"/>
      <w:lvlJc w:val="left"/>
      <w:pPr>
        <w:ind w:left="452" w:hanging="590"/>
      </w:pPr>
      <w:rPr>
        <w:rFonts w:hint="default"/>
        <w:lang w:val="ru-RU" w:eastAsia="en-US" w:bidi="ar-SA"/>
      </w:rPr>
    </w:lvl>
    <w:lvl w:ilvl="1">
      <w:start w:val="2"/>
      <w:numFmt w:val="decimal"/>
      <w:lvlText w:val="%1.%2."/>
      <w:lvlJc w:val="left"/>
      <w:pPr>
        <w:ind w:left="452" w:hanging="590"/>
      </w:pPr>
      <w:rPr>
        <w:rFonts w:hint="default"/>
        <w:b/>
        <w:bCs/>
        <w:w w:val="100"/>
        <w:u w:val="thick" w:color="000000"/>
        <w:lang w:val="ru-RU" w:eastAsia="en-US" w:bidi="ar-SA"/>
      </w:rPr>
    </w:lvl>
    <w:lvl w:ilvl="2">
      <w:start w:val="1"/>
      <w:numFmt w:val="decimal"/>
      <w:lvlText w:val="%1.%2.%3"/>
      <w:lvlJc w:val="left"/>
      <w:pPr>
        <w:ind w:left="452" w:hanging="911"/>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1.%2.%3.%4."/>
      <w:lvlJc w:val="left"/>
      <w:pPr>
        <w:ind w:left="2073" w:hanging="913"/>
      </w:pPr>
      <w:rPr>
        <w:rFonts w:hint="default"/>
        <w:b/>
        <w:bCs/>
        <w:spacing w:val="-3"/>
        <w:w w:val="100"/>
        <w:lang w:val="ru-RU" w:eastAsia="en-US" w:bidi="ar-SA"/>
      </w:rPr>
    </w:lvl>
    <w:lvl w:ilvl="4">
      <w:numFmt w:val="bullet"/>
      <w:lvlText w:val="•"/>
      <w:lvlJc w:val="left"/>
      <w:pPr>
        <w:ind w:left="4291" w:hanging="913"/>
      </w:pPr>
      <w:rPr>
        <w:rFonts w:hint="default"/>
        <w:lang w:val="ru-RU" w:eastAsia="en-US" w:bidi="ar-SA"/>
      </w:rPr>
    </w:lvl>
    <w:lvl w:ilvl="5">
      <w:numFmt w:val="bullet"/>
      <w:lvlText w:val="•"/>
      <w:lvlJc w:val="left"/>
      <w:pPr>
        <w:ind w:left="5397" w:hanging="913"/>
      </w:pPr>
      <w:rPr>
        <w:rFonts w:hint="default"/>
        <w:lang w:val="ru-RU" w:eastAsia="en-US" w:bidi="ar-SA"/>
      </w:rPr>
    </w:lvl>
    <w:lvl w:ilvl="6">
      <w:numFmt w:val="bullet"/>
      <w:lvlText w:val="•"/>
      <w:lvlJc w:val="left"/>
      <w:pPr>
        <w:ind w:left="6503" w:hanging="913"/>
      </w:pPr>
      <w:rPr>
        <w:rFonts w:hint="default"/>
        <w:lang w:val="ru-RU" w:eastAsia="en-US" w:bidi="ar-SA"/>
      </w:rPr>
    </w:lvl>
    <w:lvl w:ilvl="7">
      <w:numFmt w:val="bullet"/>
      <w:lvlText w:val="•"/>
      <w:lvlJc w:val="left"/>
      <w:pPr>
        <w:ind w:left="7609" w:hanging="913"/>
      </w:pPr>
      <w:rPr>
        <w:rFonts w:hint="default"/>
        <w:lang w:val="ru-RU" w:eastAsia="en-US" w:bidi="ar-SA"/>
      </w:rPr>
    </w:lvl>
    <w:lvl w:ilvl="8">
      <w:numFmt w:val="bullet"/>
      <w:lvlText w:val="•"/>
      <w:lvlJc w:val="left"/>
      <w:pPr>
        <w:ind w:left="8714" w:hanging="913"/>
      </w:pPr>
      <w:rPr>
        <w:rFonts w:hint="default"/>
        <w:lang w:val="ru-RU" w:eastAsia="en-US" w:bidi="ar-SA"/>
      </w:rPr>
    </w:lvl>
  </w:abstractNum>
  <w:abstractNum w:abstractNumId="43">
    <w:nsid w:val="30CB22F0"/>
    <w:multiLevelType w:val="hybridMultilevel"/>
    <w:tmpl w:val="05E0BC7E"/>
    <w:lvl w:ilvl="0" w:tplc="A0C63DD4">
      <w:numFmt w:val="bullet"/>
      <w:lvlText w:val=""/>
      <w:lvlJc w:val="left"/>
      <w:pPr>
        <w:ind w:left="83" w:hanging="317"/>
      </w:pPr>
      <w:rPr>
        <w:rFonts w:ascii="Symbol" w:eastAsia="Symbol" w:hAnsi="Symbol" w:cs="Symbol" w:hint="default"/>
        <w:color w:val="000009"/>
        <w:w w:val="100"/>
        <w:sz w:val="28"/>
        <w:szCs w:val="28"/>
        <w:lang w:val="ru-RU" w:eastAsia="en-US" w:bidi="ar-SA"/>
      </w:rPr>
    </w:lvl>
    <w:lvl w:ilvl="1" w:tplc="5BA8D954">
      <w:numFmt w:val="bullet"/>
      <w:lvlText w:val="•"/>
      <w:lvlJc w:val="left"/>
      <w:pPr>
        <w:ind w:left="864" w:hanging="317"/>
      </w:pPr>
      <w:rPr>
        <w:rFonts w:hint="default"/>
        <w:lang w:val="ru-RU" w:eastAsia="en-US" w:bidi="ar-SA"/>
      </w:rPr>
    </w:lvl>
    <w:lvl w:ilvl="2" w:tplc="19BA6358">
      <w:numFmt w:val="bullet"/>
      <w:lvlText w:val="•"/>
      <w:lvlJc w:val="left"/>
      <w:pPr>
        <w:ind w:left="1649" w:hanging="317"/>
      </w:pPr>
      <w:rPr>
        <w:rFonts w:hint="default"/>
        <w:lang w:val="ru-RU" w:eastAsia="en-US" w:bidi="ar-SA"/>
      </w:rPr>
    </w:lvl>
    <w:lvl w:ilvl="3" w:tplc="AAAAE4B8">
      <w:numFmt w:val="bullet"/>
      <w:lvlText w:val="•"/>
      <w:lvlJc w:val="left"/>
      <w:pPr>
        <w:ind w:left="2434" w:hanging="317"/>
      </w:pPr>
      <w:rPr>
        <w:rFonts w:hint="default"/>
        <w:lang w:val="ru-RU" w:eastAsia="en-US" w:bidi="ar-SA"/>
      </w:rPr>
    </w:lvl>
    <w:lvl w:ilvl="4" w:tplc="EEEA04E6">
      <w:numFmt w:val="bullet"/>
      <w:lvlText w:val="•"/>
      <w:lvlJc w:val="left"/>
      <w:pPr>
        <w:ind w:left="3219" w:hanging="317"/>
      </w:pPr>
      <w:rPr>
        <w:rFonts w:hint="default"/>
        <w:lang w:val="ru-RU" w:eastAsia="en-US" w:bidi="ar-SA"/>
      </w:rPr>
    </w:lvl>
    <w:lvl w:ilvl="5" w:tplc="334E9742">
      <w:numFmt w:val="bullet"/>
      <w:lvlText w:val="•"/>
      <w:lvlJc w:val="left"/>
      <w:pPr>
        <w:ind w:left="4004" w:hanging="317"/>
      </w:pPr>
      <w:rPr>
        <w:rFonts w:hint="default"/>
        <w:lang w:val="ru-RU" w:eastAsia="en-US" w:bidi="ar-SA"/>
      </w:rPr>
    </w:lvl>
    <w:lvl w:ilvl="6" w:tplc="26D65F24">
      <w:numFmt w:val="bullet"/>
      <w:lvlText w:val="•"/>
      <w:lvlJc w:val="left"/>
      <w:pPr>
        <w:ind w:left="4789" w:hanging="317"/>
      </w:pPr>
      <w:rPr>
        <w:rFonts w:hint="default"/>
        <w:lang w:val="ru-RU" w:eastAsia="en-US" w:bidi="ar-SA"/>
      </w:rPr>
    </w:lvl>
    <w:lvl w:ilvl="7" w:tplc="429A912C">
      <w:numFmt w:val="bullet"/>
      <w:lvlText w:val="•"/>
      <w:lvlJc w:val="left"/>
      <w:pPr>
        <w:ind w:left="5574" w:hanging="317"/>
      </w:pPr>
      <w:rPr>
        <w:rFonts w:hint="default"/>
        <w:lang w:val="ru-RU" w:eastAsia="en-US" w:bidi="ar-SA"/>
      </w:rPr>
    </w:lvl>
    <w:lvl w:ilvl="8" w:tplc="E774EE94">
      <w:numFmt w:val="bullet"/>
      <w:lvlText w:val="•"/>
      <w:lvlJc w:val="left"/>
      <w:pPr>
        <w:ind w:left="6359" w:hanging="317"/>
      </w:pPr>
      <w:rPr>
        <w:rFonts w:hint="default"/>
        <w:lang w:val="ru-RU" w:eastAsia="en-US" w:bidi="ar-SA"/>
      </w:rPr>
    </w:lvl>
  </w:abstractNum>
  <w:abstractNum w:abstractNumId="44">
    <w:nsid w:val="31A40CD8"/>
    <w:multiLevelType w:val="hybridMultilevel"/>
    <w:tmpl w:val="565EBA40"/>
    <w:lvl w:ilvl="0" w:tplc="B4FA4E0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2342A72"/>
    <w:multiLevelType w:val="hybridMultilevel"/>
    <w:tmpl w:val="00F0487C"/>
    <w:lvl w:ilvl="0" w:tplc="4DE47738">
      <w:start w:val="1"/>
      <w:numFmt w:val="decimal"/>
      <w:lvlText w:val="%1."/>
      <w:lvlJc w:val="left"/>
      <w:pPr>
        <w:ind w:left="1706" w:hanging="545"/>
      </w:pPr>
      <w:rPr>
        <w:rFonts w:ascii="Times New Roman" w:eastAsia="Times New Roman" w:hAnsi="Times New Roman" w:cs="Times New Roman" w:hint="default"/>
        <w:w w:val="100"/>
        <w:sz w:val="28"/>
        <w:szCs w:val="28"/>
        <w:lang w:val="ru-RU" w:eastAsia="en-US" w:bidi="ar-SA"/>
      </w:rPr>
    </w:lvl>
    <w:lvl w:ilvl="1" w:tplc="309AFCA6">
      <w:numFmt w:val="bullet"/>
      <w:lvlText w:val="•"/>
      <w:lvlJc w:val="left"/>
      <w:pPr>
        <w:ind w:left="2622" w:hanging="545"/>
      </w:pPr>
      <w:rPr>
        <w:rFonts w:hint="default"/>
        <w:lang w:val="ru-RU" w:eastAsia="en-US" w:bidi="ar-SA"/>
      </w:rPr>
    </w:lvl>
    <w:lvl w:ilvl="2" w:tplc="201C3278">
      <w:numFmt w:val="bullet"/>
      <w:lvlText w:val="•"/>
      <w:lvlJc w:val="left"/>
      <w:pPr>
        <w:ind w:left="3545" w:hanging="545"/>
      </w:pPr>
      <w:rPr>
        <w:rFonts w:hint="default"/>
        <w:lang w:val="ru-RU" w:eastAsia="en-US" w:bidi="ar-SA"/>
      </w:rPr>
    </w:lvl>
    <w:lvl w:ilvl="3" w:tplc="7A523766">
      <w:numFmt w:val="bullet"/>
      <w:lvlText w:val="•"/>
      <w:lvlJc w:val="left"/>
      <w:pPr>
        <w:ind w:left="4467" w:hanging="545"/>
      </w:pPr>
      <w:rPr>
        <w:rFonts w:hint="default"/>
        <w:lang w:val="ru-RU" w:eastAsia="en-US" w:bidi="ar-SA"/>
      </w:rPr>
    </w:lvl>
    <w:lvl w:ilvl="4" w:tplc="A48E6262">
      <w:numFmt w:val="bullet"/>
      <w:lvlText w:val="•"/>
      <w:lvlJc w:val="left"/>
      <w:pPr>
        <w:ind w:left="5390" w:hanging="545"/>
      </w:pPr>
      <w:rPr>
        <w:rFonts w:hint="default"/>
        <w:lang w:val="ru-RU" w:eastAsia="en-US" w:bidi="ar-SA"/>
      </w:rPr>
    </w:lvl>
    <w:lvl w:ilvl="5" w:tplc="B516BE50">
      <w:numFmt w:val="bullet"/>
      <w:lvlText w:val="•"/>
      <w:lvlJc w:val="left"/>
      <w:pPr>
        <w:ind w:left="6313" w:hanging="545"/>
      </w:pPr>
      <w:rPr>
        <w:rFonts w:hint="default"/>
        <w:lang w:val="ru-RU" w:eastAsia="en-US" w:bidi="ar-SA"/>
      </w:rPr>
    </w:lvl>
    <w:lvl w:ilvl="6" w:tplc="BEA4197C">
      <w:numFmt w:val="bullet"/>
      <w:lvlText w:val="•"/>
      <w:lvlJc w:val="left"/>
      <w:pPr>
        <w:ind w:left="7235" w:hanging="545"/>
      </w:pPr>
      <w:rPr>
        <w:rFonts w:hint="default"/>
        <w:lang w:val="ru-RU" w:eastAsia="en-US" w:bidi="ar-SA"/>
      </w:rPr>
    </w:lvl>
    <w:lvl w:ilvl="7" w:tplc="15AA71F0">
      <w:numFmt w:val="bullet"/>
      <w:lvlText w:val="•"/>
      <w:lvlJc w:val="left"/>
      <w:pPr>
        <w:ind w:left="8158" w:hanging="545"/>
      </w:pPr>
      <w:rPr>
        <w:rFonts w:hint="default"/>
        <w:lang w:val="ru-RU" w:eastAsia="en-US" w:bidi="ar-SA"/>
      </w:rPr>
    </w:lvl>
    <w:lvl w:ilvl="8" w:tplc="814E2EEC">
      <w:numFmt w:val="bullet"/>
      <w:lvlText w:val="•"/>
      <w:lvlJc w:val="left"/>
      <w:pPr>
        <w:ind w:left="9081" w:hanging="545"/>
      </w:pPr>
      <w:rPr>
        <w:rFonts w:hint="default"/>
        <w:lang w:val="ru-RU" w:eastAsia="en-US" w:bidi="ar-SA"/>
      </w:rPr>
    </w:lvl>
  </w:abstractNum>
  <w:abstractNum w:abstractNumId="46">
    <w:nsid w:val="356A69E4"/>
    <w:multiLevelType w:val="hybridMultilevel"/>
    <w:tmpl w:val="8A6CBC4A"/>
    <w:lvl w:ilvl="0" w:tplc="7CDA32F0">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5A36CB5"/>
    <w:multiLevelType w:val="hybridMultilevel"/>
    <w:tmpl w:val="51360BD4"/>
    <w:lvl w:ilvl="0" w:tplc="8B360A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822357D"/>
    <w:multiLevelType w:val="hybridMultilevel"/>
    <w:tmpl w:val="745C9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A337261"/>
    <w:multiLevelType w:val="hybridMultilevel"/>
    <w:tmpl w:val="948C4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B683B8E"/>
    <w:multiLevelType w:val="hybridMultilevel"/>
    <w:tmpl w:val="D6B6A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CBA6BA7"/>
    <w:multiLevelType w:val="hybridMultilevel"/>
    <w:tmpl w:val="5E36A0FE"/>
    <w:lvl w:ilvl="0" w:tplc="DB669B1C">
      <w:numFmt w:val="bullet"/>
      <w:lvlText w:val=""/>
      <w:lvlJc w:val="left"/>
      <w:pPr>
        <w:ind w:left="86" w:hanging="346"/>
      </w:pPr>
      <w:rPr>
        <w:rFonts w:ascii="Symbol" w:eastAsia="Symbol" w:hAnsi="Symbol" w:cs="Symbol" w:hint="default"/>
        <w:color w:val="000009"/>
        <w:w w:val="100"/>
        <w:sz w:val="28"/>
        <w:szCs w:val="28"/>
        <w:lang w:val="ru-RU" w:eastAsia="en-US" w:bidi="ar-SA"/>
      </w:rPr>
    </w:lvl>
    <w:lvl w:ilvl="1" w:tplc="21620E54">
      <w:numFmt w:val="bullet"/>
      <w:lvlText w:val="•"/>
      <w:lvlJc w:val="left"/>
      <w:pPr>
        <w:ind w:left="880" w:hanging="346"/>
      </w:pPr>
      <w:rPr>
        <w:rFonts w:hint="default"/>
        <w:lang w:val="ru-RU" w:eastAsia="en-US" w:bidi="ar-SA"/>
      </w:rPr>
    </w:lvl>
    <w:lvl w:ilvl="2" w:tplc="024EDF1E">
      <w:numFmt w:val="bullet"/>
      <w:lvlText w:val="•"/>
      <w:lvlJc w:val="left"/>
      <w:pPr>
        <w:ind w:left="1681" w:hanging="346"/>
      </w:pPr>
      <w:rPr>
        <w:rFonts w:hint="default"/>
        <w:lang w:val="ru-RU" w:eastAsia="en-US" w:bidi="ar-SA"/>
      </w:rPr>
    </w:lvl>
    <w:lvl w:ilvl="3" w:tplc="301E6826">
      <w:numFmt w:val="bullet"/>
      <w:lvlText w:val="•"/>
      <w:lvlJc w:val="left"/>
      <w:pPr>
        <w:ind w:left="2482" w:hanging="346"/>
      </w:pPr>
      <w:rPr>
        <w:rFonts w:hint="default"/>
        <w:lang w:val="ru-RU" w:eastAsia="en-US" w:bidi="ar-SA"/>
      </w:rPr>
    </w:lvl>
    <w:lvl w:ilvl="4" w:tplc="E71CC1D6">
      <w:numFmt w:val="bullet"/>
      <w:lvlText w:val="•"/>
      <w:lvlJc w:val="left"/>
      <w:pPr>
        <w:ind w:left="3283" w:hanging="346"/>
      </w:pPr>
      <w:rPr>
        <w:rFonts w:hint="default"/>
        <w:lang w:val="ru-RU" w:eastAsia="en-US" w:bidi="ar-SA"/>
      </w:rPr>
    </w:lvl>
    <w:lvl w:ilvl="5" w:tplc="A768F016">
      <w:numFmt w:val="bullet"/>
      <w:lvlText w:val="•"/>
      <w:lvlJc w:val="left"/>
      <w:pPr>
        <w:ind w:left="4084" w:hanging="346"/>
      </w:pPr>
      <w:rPr>
        <w:rFonts w:hint="default"/>
        <w:lang w:val="ru-RU" w:eastAsia="en-US" w:bidi="ar-SA"/>
      </w:rPr>
    </w:lvl>
    <w:lvl w:ilvl="6" w:tplc="3126DE32">
      <w:numFmt w:val="bullet"/>
      <w:lvlText w:val="•"/>
      <w:lvlJc w:val="left"/>
      <w:pPr>
        <w:ind w:left="4885" w:hanging="346"/>
      </w:pPr>
      <w:rPr>
        <w:rFonts w:hint="default"/>
        <w:lang w:val="ru-RU" w:eastAsia="en-US" w:bidi="ar-SA"/>
      </w:rPr>
    </w:lvl>
    <w:lvl w:ilvl="7" w:tplc="E612C9B0">
      <w:numFmt w:val="bullet"/>
      <w:lvlText w:val="•"/>
      <w:lvlJc w:val="left"/>
      <w:pPr>
        <w:ind w:left="5686" w:hanging="346"/>
      </w:pPr>
      <w:rPr>
        <w:rFonts w:hint="default"/>
        <w:lang w:val="ru-RU" w:eastAsia="en-US" w:bidi="ar-SA"/>
      </w:rPr>
    </w:lvl>
    <w:lvl w:ilvl="8" w:tplc="F5DEDAD8">
      <w:numFmt w:val="bullet"/>
      <w:lvlText w:val="•"/>
      <w:lvlJc w:val="left"/>
      <w:pPr>
        <w:ind w:left="6487" w:hanging="346"/>
      </w:pPr>
      <w:rPr>
        <w:rFonts w:hint="default"/>
        <w:lang w:val="ru-RU" w:eastAsia="en-US" w:bidi="ar-SA"/>
      </w:rPr>
    </w:lvl>
  </w:abstractNum>
  <w:abstractNum w:abstractNumId="52">
    <w:nsid w:val="3D9F3FEA"/>
    <w:multiLevelType w:val="hybridMultilevel"/>
    <w:tmpl w:val="86CA97F8"/>
    <w:lvl w:ilvl="0" w:tplc="74DA3432">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DDD12A3"/>
    <w:multiLevelType w:val="hybridMultilevel"/>
    <w:tmpl w:val="47621244"/>
    <w:lvl w:ilvl="0" w:tplc="043813F0">
      <w:start w:val="1"/>
      <w:numFmt w:val="decimal"/>
      <w:lvlText w:val="%1)"/>
      <w:lvlJc w:val="left"/>
      <w:pPr>
        <w:ind w:left="452" w:hanging="372"/>
      </w:pPr>
      <w:rPr>
        <w:rFonts w:ascii="Times New Roman" w:eastAsia="Times New Roman" w:hAnsi="Times New Roman" w:cs="Times New Roman" w:hint="default"/>
        <w:w w:val="100"/>
        <w:sz w:val="28"/>
        <w:szCs w:val="28"/>
        <w:lang w:val="ru-RU" w:eastAsia="en-US" w:bidi="ar-SA"/>
      </w:rPr>
    </w:lvl>
    <w:lvl w:ilvl="1" w:tplc="4574F680">
      <w:numFmt w:val="bullet"/>
      <w:lvlText w:val="•"/>
      <w:lvlJc w:val="left"/>
      <w:pPr>
        <w:ind w:left="1506" w:hanging="372"/>
      </w:pPr>
      <w:rPr>
        <w:rFonts w:hint="default"/>
        <w:lang w:val="ru-RU" w:eastAsia="en-US" w:bidi="ar-SA"/>
      </w:rPr>
    </w:lvl>
    <w:lvl w:ilvl="2" w:tplc="2480C036">
      <w:numFmt w:val="bullet"/>
      <w:lvlText w:val="•"/>
      <w:lvlJc w:val="left"/>
      <w:pPr>
        <w:ind w:left="2553" w:hanging="372"/>
      </w:pPr>
      <w:rPr>
        <w:rFonts w:hint="default"/>
        <w:lang w:val="ru-RU" w:eastAsia="en-US" w:bidi="ar-SA"/>
      </w:rPr>
    </w:lvl>
    <w:lvl w:ilvl="3" w:tplc="76A07068">
      <w:numFmt w:val="bullet"/>
      <w:lvlText w:val="•"/>
      <w:lvlJc w:val="left"/>
      <w:pPr>
        <w:ind w:left="3599" w:hanging="372"/>
      </w:pPr>
      <w:rPr>
        <w:rFonts w:hint="default"/>
        <w:lang w:val="ru-RU" w:eastAsia="en-US" w:bidi="ar-SA"/>
      </w:rPr>
    </w:lvl>
    <w:lvl w:ilvl="4" w:tplc="BE2C1092">
      <w:numFmt w:val="bullet"/>
      <w:lvlText w:val="•"/>
      <w:lvlJc w:val="left"/>
      <w:pPr>
        <w:ind w:left="4646" w:hanging="372"/>
      </w:pPr>
      <w:rPr>
        <w:rFonts w:hint="default"/>
        <w:lang w:val="ru-RU" w:eastAsia="en-US" w:bidi="ar-SA"/>
      </w:rPr>
    </w:lvl>
    <w:lvl w:ilvl="5" w:tplc="38384960">
      <w:numFmt w:val="bullet"/>
      <w:lvlText w:val="•"/>
      <w:lvlJc w:val="left"/>
      <w:pPr>
        <w:ind w:left="5693" w:hanging="372"/>
      </w:pPr>
      <w:rPr>
        <w:rFonts w:hint="default"/>
        <w:lang w:val="ru-RU" w:eastAsia="en-US" w:bidi="ar-SA"/>
      </w:rPr>
    </w:lvl>
    <w:lvl w:ilvl="6" w:tplc="633EA9DA">
      <w:numFmt w:val="bullet"/>
      <w:lvlText w:val="•"/>
      <w:lvlJc w:val="left"/>
      <w:pPr>
        <w:ind w:left="6739" w:hanging="372"/>
      </w:pPr>
      <w:rPr>
        <w:rFonts w:hint="default"/>
        <w:lang w:val="ru-RU" w:eastAsia="en-US" w:bidi="ar-SA"/>
      </w:rPr>
    </w:lvl>
    <w:lvl w:ilvl="7" w:tplc="A11630B2">
      <w:numFmt w:val="bullet"/>
      <w:lvlText w:val="•"/>
      <w:lvlJc w:val="left"/>
      <w:pPr>
        <w:ind w:left="7786" w:hanging="372"/>
      </w:pPr>
      <w:rPr>
        <w:rFonts w:hint="default"/>
        <w:lang w:val="ru-RU" w:eastAsia="en-US" w:bidi="ar-SA"/>
      </w:rPr>
    </w:lvl>
    <w:lvl w:ilvl="8" w:tplc="92788EF8">
      <w:numFmt w:val="bullet"/>
      <w:lvlText w:val="•"/>
      <w:lvlJc w:val="left"/>
      <w:pPr>
        <w:ind w:left="8833" w:hanging="372"/>
      </w:pPr>
      <w:rPr>
        <w:rFonts w:hint="default"/>
        <w:lang w:val="ru-RU" w:eastAsia="en-US" w:bidi="ar-SA"/>
      </w:rPr>
    </w:lvl>
  </w:abstractNum>
  <w:abstractNum w:abstractNumId="54">
    <w:nsid w:val="3EFC15EF"/>
    <w:multiLevelType w:val="hybridMultilevel"/>
    <w:tmpl w:val="480EC3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F183A30"/>
    <w:multiLevelType w:val="hybridMultilevel"/>
    <w:tmpl w:val="225A2840"/>
    <w:lvl w:ilvl="0" w:tplc="6700C31A">
      <w:numFmt w:val="bullet"/>
      <w:lvlText w:val="-"/>
      <w:lvlJc w:val="left"/>
      <w:pPr>
        <w:ind w:left="105" w:hanging="335"/>
      </w:pPr>
      <w:rPr>
        <w:rFonts w:ascii="Times New Roman" w:eastAsia="Times New Roman" w:hAnsi="Times New Roman" w:cs="Times New Roman" w:hint="default"/>
        <w:w w:val="100"/>
        <w:sz w:val="28"/>
        <w:szCs w:val="28"/>
        <w:lang w:val="ru-RU" w:eastAsia="en-US" w:bidi="ar-SA"/>
      </w:rPr>
    </w:lvl>
    <w:lvl w:ilvl="1" w:tplc="5828733E">
      <w:numFmt w:val="bullet"/>
      <w:lvlText w:val="•"/>
      <w:lvlJc w:val="left"/>
      <w:pPr>
        <w:ind w:left="383" w:hanging="335"/>
      </w:pPr>
      <w:rPr>
        <w:rFonts w:hint="default"/>
        <w:lang w:val="ru-RU" w:eastAsia="en-US" w:bidi="ar-SA"/>
      </w:rPr>
    </w:lvl>
    <w:lvl w:ilvl="2" w:tplc="92C065E8">
      <w:numFmt w:val="bullet"/>
      <w:lvlText w:val="•"/>
      <w:lvlJc w:val="left"/>
      <w:pPr>
        <w:ind w:left="666" w:hanging="335"/>
      </w:pPr>
      <w:rPr>
        <w:rFonts w:hint="default"/>
        <w:lang w:val="ru-RU" w:eastAsia="en-US" w:bidi="ar-SA"/>
      </w:rPr>
    </w:lvl>
    <w:lvl w:ilvl="3" w:tplc="0DA8624E">
      <w:numFmt w:val="bullet"/>
      <w:lvlText w:val="•"/>
      <w:lvlJc w:val="left"/>
      <w:pPr>
        <w:ind w:left="949" w:hanging="335"/>
      </w:pPr>
      <w:rPr>
        <w:rFonts w:hint="default"/>
        <w:lang w:val="ru-RU" w:eastAsia="en-US" w:bidi="ar-SA"/>
      </w:rPr>
    </w:lvl>
    <w:lvl w:ilvl="4" w:tplc="A5F664A6">
      <w:numFmt w:val="bullet"/>
      <w:lvlText w:val="•"/>
      <w:lvlJc w:val="left"/>
      <w:pPr>
        <w:ind w:left="1232" w:hanging="335"/>
      </w:pPr>
      <w:rPr>
        <w:rFonts w:hint="default"/>
        <w:lang w:val="ru-RU" w:eastAsia="en-US" w:bidi="ar-SA"/>
      </w:rPr>
    </w:lvl>
    <w:lvl w:ilvl="5" w:tplc="B6A2FE46">
      <w:numFmt w:val="bullet"/>
      <w:lvlText w:val="•"/>
      <w:lvlJc w:val="left"/>
      <w:pPr>
        <w:ind w:left="1515" w:hanging="335"/>
      </w:pPr>
      <w:rPr>
        <w:rFonts w:hint="default"/>
        <w:lang w:val="ru-RU" w:eastAsia="en-US" w:bidi="ar-SA"/>
      </w:rPr>
    </w:lvl>
    <w:lvl w:ilvl="6" w:tplc="4D52C77A">
      <w:numFmt w:val="bullet"/>
      <w:lvlText w:val="•"/>
      <w:lvlJc w:val="left"/>
      <w:pPr>
        <w:ind w:left="1798" w:hanging="335"/>
      </w:pPr>
      <w:rPr>
        <w:rFonts w:hint="default"/>
        <w:lang w:val="ru-RU" w:eastAsia="en-US" w:bidi="ar-SA"/>
      </w:rPr>
    </w:lvl>
    <w:lvl w:ilvl="7" w:tplc="3FFC0F30">
      <w:numFmt w:val="bullet"/>
      <w:lvlText w:val="•"/>
      <w:lvlJc w:val="left"/>
      <w:pPr>
        <w:ind w:left="2081" w:hanging="335"/>
      </w:pPr>
      <w:rPr>
        <w:rFonts w:hint="default"/>
        <w:lang w:val="ru-RU" w:eastAsia="en-US" w:bidi="ar-SA"/>
      </w:rPr>
    </w:lvl>
    <w:lvl w:ilvl="8" w:tplc="1F4637F6">
      <w:numFmt w:val="bullet"/>
      <w:lvlText w:val="•"/>
      <w:lvlJc w:val="left"/>
      <w:pPr>
        <w:ind w:left="2364" w:hanging="335"/>
      </w:pPr>
      <w:rPr>
        <w:rFonts w:hint="default"/>
        <w:lang w:val="ru-RU" w:eastAsia="en-US" w:bidi="ar-SA"/>
      </w:rPr>
    </w:lvl>
  </w:abstractNum>
  <w:abstractNum w:abstractNumId="56">
    <w:nsid w:val="3F6248A6"/>
    <w:multiLevelType w:val="hybridMultilevel"/>
    <w:tmpl w:val="BC0EF110"/>
    <w:lvl w:ilvl="0" w:tplc="8B360A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FCA58EC"/>
    <w:multiLevelType w:val="multilevel"/>
    <w:tmpl w:val="5CC44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0165B64"/>
    <w:multiLevelType w:val="hybridMultilevel"/>
    <w:tmpl w:val="A0F8F594"/>
    <w:lvl w:ilvl="0" w:tplc="D5887512">
      <w:numFmt w:val="bullet"/>
      <w:lvlText w:val=""/>
      <w:lvlJc w:val="left"/>
      <w:pPr>
        <w:ind w:left="86" w:hanging="226"/>
      </w:pPr>
      <w:rPr>
        <w:rFonts w:ascii="Symbol" w:eastAsia="Symbol" w:hAnsi="Symbol" w:cs="Symbol" w:hint="default"/>
        <w:color w:val="000009"/>
        <w:w w:val="100"/>
        <w:sz w:val="28"/>
        <w:szCs w:val="28"/>
        <w:lang w:val="ru-RU" w:eastAsia="en-US" w:bidi="ar-SA"/>
      </w:rPr>
    </w:lvl>
    <w:lvl w:ilvl="1" w:tplc="B504D574">
      <w:numFmt w:val="bullet"/>
      <w:lvlText w:val="•"/>
      <w:lvlJc w:val="left"/>
      <w:pPr>
        <w:ind w:left="874" w:hanging="226"/>
      </w:pPr>
      <w:rPr>
        <w:rFonts w:hint="default"/>
        <w:lang w:val="ru-RU" w:eastAsia="en-US" w:bidi="ar-SA"/>
      </w:rPr>
    </w:lvl>
    <w:lvl w:ilvl="2" w:tplc="656A1676">
      <w:numFmt w:val="bullet"/>
      <w:lvlText w:val="•"/>
      <w:lvlJc w:val="left"/>
      <w:pPr>
        <w:ind w:left="1669" w:hanging="226"/>
      </w:pPr>
      <w:rPr>
        <w:rFonts w:hint="default"/>
        <w:lang w:val="ru-RU" w:eastAsia="en-US" w:bidi="ar-SA"/>
      </w:rPr>
    </w:lvl>
    <w:lvl w:ilvl="3" w:tplc="F65CDED6">
      <w:numFmt w:val="bullet"/>
      <w:lvlText w:val="•"/>
      <w:lvlJc w:val="left"/>
      <w:pPr>
        <w:ind w:left="2463" w:hanging="226"/>
      </w:pPr>
      <w:rPr>
        <w:rFonts w:hint="default"/>
        <w:lang w:val="ru-RU" w:eastAsia="en-US" w:bidi="ar-SA"/>
      </w:rPr>
    </w:lvl>
    <w:lvl w:ilvl="4" w:tplc="3D2079BA">
      <w:numFmt w:val="bullet"/>
      <w:lvlText w:val="•"/>
      <w:lvlJc w:val="left"/>
      <w:pPr>
        <w:ind w:left="3258" w:hanging="226"/>
      </w:pPr>
      <w:rPr>
        <w:rFonts w:hint="default"/>
        <w:lang w:val="ru-RU" w:eastAsia="en-US" w:bidi="ar-SA"/>
      </w:rPr>
    </w:lvl>
    <w:lvl w:ilvl="5" w:tplc="78CA7CA8">
      <w:numFmt w:val="bullet"/>
      <w:lvlText w:val="•"/>
      <w:lvlJc w:val="left"/>
      <w:pPr>
        <w:ind w:left="4053" w:hanging="226"/>
      </w:pPr>
      <w:rPr>
        <w:rFonts w:hint="default"/>
        <w:lang w:val="ru-RU" w:eastAsia="en-US" w:bidi="ar-SA"/>
      </w:rPr>
    </w:lvl>
    <w:lvl w:ilvl="6" w:tplc="DFBEFD5A">
      <w:numFmt w:val="bullet"/>
      <w:lvlText w:val="•"/>
      <w:lvlJc w:val="left"/>
      <w:pPr>
        <w:ind w:left="4847" w:hanging="226"/>
      </w:pPr>
      <w:rPr>
        <w:rFonts w:hint="default"/>
        <w:lang w:val="ru-RU" w:eastAsia="en-US" w:bidi="ar-SA"/>
      </w:rPr>
    </w:lvl>
    <w:lvl w:ilvl="7" w:tplc="FF7275BA">
      <w:numFmt w:val="bullet"/>
      <w:lvlText w:val="•"/>
      <w:lvlJc w:val="left"/>
      <w:pPr>
        <w:ind w:left="5642" w:hanging="226"/>
      </w:pPr>
      <w:rPr>
        <w:rFonts w:hint="default"/>
        <w:lang w:val="ru-RU" w:eastAsia="en-US" w:bidi="ar-SA"/>
      </w:rPr>
    </w:lvl>
    <w:lvl w:ilvl="8" w:tplc="E37A489C">
      <w:numFmt w:val="bullet"/>
      <w:lvlText w:val="•"/>
      <w:lvlJc w:val="left"/>
      <w:pPr>
        <w:ind w:left="6436" w:hanging="226"/>
      </w:pPr>
      <w:rPr>
        <w:rFonts w:hint="default"/>
        <w:lang w:val="ru-RU" w:eastAsia="en-US" w:bidi="ar-SA"/>
      </w:rPr>
    </w:lvl>
  </w:abstractNum>
  <w:abstractNum w:abstractNumId="59">
    <w:nsid w:val="4198232C"/>
    <w:multiLevelType w:val="multilevel"/>
    <w:tmpl w:val="A2AC4ECE"/>
    <w:lvl w:ilvl="0">
      <w:start w:val="3"/>
      <w:numFmt w:val="decimal"/>
      <w:lvlText w:val="%1."/>
      <w:lvlJc w:val="left"/>
      <w:pPr>
        <w:ind w:left="360" w:hanging="360"/>
      </w:pPr>
      <w:rPr>
        <w:rFonts w:hint="default"/>
      </w:rPr>
    </w:lvl>
    <w:lvl w:ilvl="1">
      <w:start w:val="2"/>
      <w:numFmt w:val="decimal"/>
      <w:lvlText w:val="%1.%2."/>
      <w:lvlJc w:val="left"/>
      <w:pPr>
        <w:ind w:left="1428" w:hanging="360"/>
      </w:pPr>
      <w:rPr>
        <w:rFonts w:hint="default"/>
        <w:b/>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60">
    <w:nsid w:val="42127591"/>
    <w:multiLevelType w:val="hybridMultilevel"/>
    <w:tmpl w:val="DA9E9EE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43280D7C"/>
    <w:multiLevelType w:val="multilevel"/>
    <w:tmpl w:val="20386144"/>
    <w:lvl w:ilvl="0">
      <w:start w:val="1"/>
      <w:numFmt w:val="decimal"/>
      <w:lvlText w:val="%1."/>
      <w:lvlJc w:val="left"/>
      <w:pPr>
        <w:ind w:left="720" w:hanging="360"/>
      </w:pPr>
      <w:rPr>
        <w:rFonts w:hint="default"/>
        <w:sz w:val="24"/>
        <w:szCs w:val="24"/>
      </w:rPr>
    </w:lvl>
    <w:lvl w:ilvl="1">
      <w:start w:val="2"/>
      <w:numFmt w:val="decimal"/>
      <w:isLgl/>
      <w:lvlText w:val="%1.%2"/>
      <w:lvlJc w:val="left"/>
      <w:pPr>
        <w:ind w:left="720" w:hanging="36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44BB737B"/>
    <w:multiLevelType w:val="hybridMultilevel"/>
    <w:tmpl w:val="F188A82C"/>
    <w:lvl w:ilvl="0" w:tplc="24CAE736">
      <w:numFmt w:val="bullet"/>
      <w:lvlText w:val=""/>
      <w:lvlJc w:val="left"/>
      <w:pPr>
        <w:ind w:left="83" w:hanging="228"/>
      </w:pPr>
      <w:rPr>
        <w:rFonts w:ascii="Symbol" w:eastAsia="Symbol" w:hAnsi="Symbol" w:cs="Symbol" w:hint="default"/>
        <w:color w:val="000009"/>
        <w:w w:val="100"/>
        <w:sz w:val="28"/>
        <w:szCs w:val="28"/>
        <w:lang w:val="ru-RU" w:eastAsia="en-US" w:bidi="ar-SA"/>
      </w:rPr>
    </w:lvl>
    <w:lvl w:ilvl="1" w:tplc="828E2134">
      <w:numFmt w:val="bullet"/>
      <w:lvlText w:val="•"/>
      <w:lvlJc w:val="left"/>
      <w:pPr>
        <w:ind w:left="864" w:hanging="228"/>
      </w:pPr>
      <w:rPr>
        <w:rFonts w:hint="default"/>
        <w:lang w:val="ru-RU" w:eastAsia="en-US" w:bidi="ar-SA"/>
      </w:rPr>
    </w:lvl>
    <w:lvl w:ilvl="2" w:tplc="2C9E077C">
      <w:numFmt w:val="bullet"/>
      <w:lvlText w:val="•"/>
      <w:lvlJc w:val="left"/>
      <w:pPr>
        <w:ind w:left="1649" w:hanging="228"/>
      </w:pPr>
      <w:rPr>
        <w:rFonts w:hint="default"/>
        <w:lang w:val="ru-RU" w:eastAsia="en-US" w:bidi="ar-SA"/>
      </w:rPr>
    </w:lvl>
    <w:lvl w:ilvl="3" w:tplc="9738E8E4">
      <w:numFmt w:val="bullet"/>
      <w:lvlText w:val="•"/>
      <w:lvlJc w:val="left"/>
      <w:pPr>
        <w:ind w:left="2434" w:hanging="228"/>
      </w:pPr>
      <w:rPr>
        <w:rFonts w:hint="default"/>
        <w:lang w:val="ru-RU" w:eastAsia="en-US" w:bidi="ar-SA"/>
      </w:rPr>
    </w:lvl>
    <w:lvl w:ilvl="4" w:tplc="34FE84D6">
      <w:numFmt w:val="bullet"/>
      <w:lvlText w:val="•"/>
      <w:lvlJc w:val="left"/>
      <w:pPr>
        <w:ind w:left="3219" w:hanging="228"/>
      </w:pPr>
      <w:rPr>
        <w:rFonts w:hint="default"/>
        <w:lang w:val="ru-RU" w:eastAsia="en-US" w:bidi="ar-SA"/>
      </w:rPr>
    </w:lvl>
    <w:lvl w:ilvl="5" w:tplc="A03E17E2">
      <w:numFmt w:val="bullet"/>
      <w:lvlText w:val="•"/>
      <w:lvlJc w:val="left"/>
      <w:pPr>
        <w:ind w:left="4004" w:hanging="228"/>
      </w:pPr>
      <w:rPr>
        <w:rFonts w:hint="default"/>
        <w:lang w:val="ru-RU" w:eastAsia="en-US" w:bidi="ar-SA"/>
      </w:rPr>
    </w:lvl>
    <w:lvl w:ilvl="6" w:tplc="8564D39C">
      <w:numFmt w:val="bullet"/>
      <w:lvlText w:val="•"/>
      <w:lvlJc w:val="left"/>
      <w:pPr>
        <w:ind w:left="4789" w:hanging="228"/>
      </w:pPr>
      <w:rPr>
        <w:rFonts w:hint="default"/>
        <w:lang w:val="ru-RU" w:eastAsia="en-US" w:bidi="ar-SA"/>
      </w:rPr>
    </w:lvl>
    <w:lvl w:ilvl="7" w:tplc="7F8CB356">
      <w:numFmt w:val="bullet"/>
      <w:lvlText w:val="•"/>
      <w:lvlJc w:val="left"/>
      <w:pPr>
        <w:ind w:left="5574" w:hanging="228"/>
      </w:pPr>
      <w:rPr>
        <w:rFonts w:hint="default"/>
        <w:lang w:val="ru-RU" w:eastAsia="en-US" w:bidi="ar-SA"/>
      </w:rPr>
    </w:lvl>
    <w:lvl w:ilvl="8" w:tplc="68480526">
      <w:numFmt w:val="bullet"/>
      <w:lvlText w:val="•"/>
      <w:lvlJc w:val="left"/>
      <w:pPr>
        <w:ind w:left="6359" w:hanging="228"/>
      </w:pPr>
      <w:rPr>
        <w:rFonts w:hint="default"/>
        <w:lang w:val="ru-RU" w:eastAsia="en-US" w:bidi="ar-SA"/>
      </w:rPr>
    </w:lvl>
  </w:abstractNum>
  <w:abstractNum w:abstractNumId="63">
    <w:nsid w:val="472A60CB"/>
    <w:multiLevelType w:val="hybridMultilevel"/>
    <w:tmpl w:val="511E44EA"/>
    <w:lvl w:ilvl="0" w:tplc="13C2494C">
      <w:numFmt w:val="bullet"/>
      <w:lvlText w:val="–"/>
      <w:lvlJc w:val="left"/>
      <w:pPr>
        <w:ind w:left="452" w:hanging="639"/>
      </w:pPr>
      <w:rPr>
        <w:rFonts w:ascii="Times New Roman" w:eastAsia="Times New Roman" w:hAnsi="Times New Roman" w:cs="Times New Roman" w:hint="default"/>
        <w:w w:val="100"/>
        <w:sz w:val="28"/>
        <w:szCs w:val="28"/>
        <w:lang w:val="ru-RU" w:eastAsia="en-US" w:bidi="ar-SA"/>
      </w:rPr>
    </w:lvl>
    <w:lvl w:ilvl="1" w:tplc="634CBE3A">
      <w:numFmt w:val="bullet"/>
      <w:lvlText w:val="•"/>
      <w:lvlJc w:val="left"/>
      <w:pPr>
        <w:ind w:left="1506" w:hanging="639"/>
      </w:pPr>
      <w:rPr>
        <w:rFonts w:hint="default"/>
        <w:lang w:val="ru-RU" w:eastAsia="en-US" w:bidi="ar-SA"/>
      </w:rPr>
    </w:lvl>
    <w:lvl w:ilvl="2" w:tplc="494EC302">
      <w:numFmt w:val="bullet"/>
      <w:lvlText w:val="•"/>
      <w:lvlJc w:val="left"/>
      <w:pPr>
        <w:ind w:left="2553" w:hanging="639"/>
      </w:pPr>
      <w:rPr>
        <w:rFonts w:hint="default"/>
        <w:lang w:val="ru-RU" w:eastAsia="en-US" w:bidi="ar-SA"/>
      </w:rPr>
    </w:lvl>
    <w:lvl w:ilvl="3" w:tplc="9B6C2404">
      <w:numFmt w:val="bullet"/>
      <w:lvlText w:val="•"/>
      <w:lvlJc w:val="left"/>
      <w:pPr>
        <w:ind w:left="3599" w:hanging="639"/>
      </w:pPr>
      <w:rPr>
        <w:rFonts w:hint="default"/>
        <w:lang w:val="ru-RU" w:eastAsia="en-US" w:bidi="ar-SA"/>
      </w:rPr>
    </w:lvl>
    <w:lvl w:ilvl="4" w:tplc="F82C6FDC">
      <w:numFmt w:val="bullet"/>
      <w:lvlText w:val="•"/>
      <w:lvlJc w:val="left"/>
      <w:pPr>
        <w:ind w:left="4646" w:hanging="639"/>
      </w:pPr>
      <w:rPr>
        <w:rFonts w:hint="default"/>
        <w:lang w:val="ru-RU" w:eastAsia="en-US" w:bidi="ar-SA"/>
      </w:rPr>
    </w:lvl>
    <w:lvl w:ilvl="5" w:tplc="CCBAA36A">
      <w:numFmt w:val="bullet"/>
      <w:lvlText w:val="•"/>
      <w:lvlJc w:val="left"/>
      <w:pPr>
        <w:ind w:left="5693" w:hanging="639"/>
      </w:pPr>
      <w:rPr>
        <w:rFonts w:hint="default"/>
        <w:lang w:val="ru-RU" w:eastAsia="en-US" w:bidi="ar-SA"/>
      </w:rPr>
    </w:lvl>
    <w:lvl w:ilvl="6" w:tplc="A88EF68A">
      <w:numFmt w:val="bullet"/>
      <w:lvlText w:val="•"/>
      <w:lvlJc w:val="left"/>
      <w:pPr>
        <w:ind w:left="6739" w:hanging="639"/>
      </w:pPr>
      <w:rPr>
        <w:rFonts w:hint="default"/>
        <w:lang w:val="ru-RU" w:eastAsia="en-US" w:bidi="ar-SA"/>
      </w:rPr>
    </w:lvl>
    <w:lvl w:ilvl="7" w:tplc="AB22EA2A">
      <w:numFmt w:val="bullet"/>
      <w:lvlText w:val="•"/>
      <w:lvlJc w:val="left"/>
      <w:pPr>
        <w:ind w:left="7786" w:hanging="639"/>
      </w:pPr>
      <w:rPr>
        <w:rFonts w:hint="default"/>
        <w:lang w:val="ru-RU" w:eastAsia="en-US" w:bidi="ar-SA"/>
      </w:rPr>
    </w:lvl>
    <w:lvl w:ilvl="8" w:tplc="EC587D32">
      <w:numFmt w:val="bullet"/>
      <w:lvlText w:val="•"/>
      <w:lvlJc w:val="left"/>
      <w:pPr>
        <w:ind w:left="8833" w:hanging="639"/>
      </w:pPr>
      <w:rPr>
        <w:rFonts w:hint="default"/>
        <w:lang w:val="ru-RU" w:eastAsia="en-US" w:bidi="ar-SA"/>
      </w:rPr>
    </w:lvl>
  </w:abstractNum>
  <w:abstractNum w:abstractNumId="64">
    <w:nsid w:val="478F0BAD"/>
    <w:multiLevelType w:val="hybridMultilevel"/>
    <w:tmpl w:val="DB643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81C2B2C"/>
    <w:multiLevelType w:val="hybridMultilevel"/>
    <w:tmpl w:val="C48A7AE4"/>
    <w:lvl w:ilvl="0" w:tplc="8B360A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AE32B9D"/>
    <w:multiLevelType w:val="hybridMultilevel"/>
    <w:tmpl w:val="C6CE7756"/>
    <w:lvl w:ilvl="0" w:tplc="B4466BF6">
      <w:numFmt w:val="bullet"/>
      <w:lvlText w:val=""/>
      <w:lvlJc w:val="left"/>
      <w:pPr>
        <w:ind w:left="2198" w:hanging="780"/>
      </w:pPr>
      <w:rPr>
        <w:rFonts w:hint="default"/>
        <w:w w:val="100"/>
        <w:lang w:val="ru-RU" w:eastAsia="en-US" w:bidi="ar-SA"/>
      </w:rPr>
    </w:lvl>
    <w:lvl w:ilvl="1" w:tplc="463E336E">
      <w:numFmt w:val="bullet"/>
      <w:lvlText w:val="•"/>
      <w:lvlJc w:val="left"/>
      <w:pPr>
        <w:ind w:left="1506" w:hanging="780"/>
      </w:pPr>
      <w:rPr>
        <w:rFonts w:hint="default"/>
        <w:lang w:val="ru-RU" w:eastAsia="en-US" w:bidi="ar-SA"/>
      </w:rPr>
    </w:lvl>
    <w:lvl w:ilvl="2" w:tplc="79AC4390">
      <w:numFmt w:val="bullet"/>
      <w:lvlText w:val="•"/>
      <w:lvlJc w:val="left"/>
      <w:pPr>
        <w:ind w:left="2553" w:hanging="780"/>
      </w:pPr>
      <w:rPr>
        <w:rFonts w:hint="default"/>
        <w:lang w:val="ru-RU" w:eastAsia="en-US" w:bidi="ar-SA"/>
      </w:rPr>
    </w:lvl>
    <w:lvl w:ilvl="3" w:tplc="7A966190">
      <w:numFmt w:val="bullet"/>
      <w:lvlText w:val="•"/>
      <w:lvlJc w:val="left"/>
      <w:pPr>
        <w:ind w:left="3599" w:hanging="780"/>
      </w:pPr>
      <w:rPr>
        <w:rFonts w:hint="default"/>
        <w:lang w:val="ru-RU" w:eastAsia="en-US" w:bidi="ar-SA"/>
      </w:rPr>
    </w:lvl>
    <w:lvl w:ilvl="4" w:tplc="5B1A6678">
      <w:numFmt w:val="bullet"/>
      <w:lvlText w:val="•"/>
      <w:lvlJc w:val="left"/>
      <w:pPr>
        <w:ind w:left="4646" w:hanging="780"/>
      </w:pPr>
      <w:rPr>
        <w:rFonts w:hint="default"/>
        <w:lang w:val="ru-RU" w:eastAsia="en-US" w:bidi="ar-SA"/>
      </w:rPr>
    </w:lvl>
    <w:lvl w:ilvl="5" w:tplc="A1BC2DE6">
      <w:numFmt w:val="bullet"/>
      <w:lvlText w:val="•"/>
      <w:lvlJc w:val="left"/>
      <w:pPr>
        <w:ind w:left="5693" w:hanging="780"/>
      </w:pPr>
      <w:rPr>
        <w:rFonts w:hint="default"/>
        <w:lang w:val="ru-RU" w:eastAsia="en-US" w:bidi="ar-SA"/>
      </w:rPr>
    </w:lvl>
    <w:lvl w:ilvl="6" w:tplc="500C5858">
      <w:numFmt w:val="bullet"/>
      <w:lvlText w:val="•"/>
      <w:lvlJc w:val="left"/>
      <w:pPr>
        <w:ind w:left="6739" w:hanging="780"/>
      </w:pPr>
      <w:rPr>
        <w:rFonts w:hint="default"/>
        <w:lang w:val="ru-RU" w:eastAsia="en-US" w:bidi="ar-SA"/>
      </w:rPr>
    </w:lvl>
    <w:lvl w:ilvl="7" w:tplc="7DF6E55A">
      <w:numFmt w:val="bullet"/>
      <w:lvlText w:val="•"/>
      <w:lvlJc w:val="left"/>
      <w:pPr>
        <w:ind w:left="7786" w:hanging="780"/>
      </w:pPr>
      <w:rPr>
        <w:rFonts w:hint="default"/>
        <w:lang w:val="ru-RU" w:eastAsia="en-US" w:bidi="ar-SA"/>
      </w:rPr>
    </w:lvl>
    <w:lvl w:ilvl="8" w:tplc="72E8BD16">
      <w:numFmt w:val="bullet"/>
      <w:lvlText w:val="•"/>
      <w:lvlJc w:val="left"/>
      <w:pPr>
        <w:ind w:left="8833" w:hanging="780"/>
      </w:pPr>
      <w:rPr>
        <w:rFonts w:hint="default"/>
        <w:lang w:val="ru-RU" w:eastAsia="en-US" w:bidi="ar-SA"/>
      </w:rPr>
    </w:lvl>
  </w:abstractNum>
  <w:abstractNum w:abstractNumId="67">
    <w:nsid w:val="4B18283E"/>
    <w:multiLevelType w:val="hybridMultilevel"/>
    <w:tmpl w:val="3E2A5C8E"/>
    <w:lvl w:ilvl="0" w:tplc="0ACEDE5C">
      <w:numFmt w:val="bullet"/>
      <w:lvlText w:val=""/>
      <w:lvlJc w:val="left"/>
      <w:pPr>
        <w:ind w:left="83" w:hanging="284"/>
      </w:pPr>
      <w:rPr>
        <w:rFonts w:ascii="Symbol" w:eastAsia="Symbol" w:hAnsi="Symbol" w:cs="Symbol" w:hint="default"/>
        <w:color w:val="000009"/>
        <w:w w:val="100"/>
        <w:sz w:val="28"/>
        <w:szCs w:val="28"/>
        <w:lang w:val="ru-RU" w:eastAsia="en-US" w:bidi="ar-SA"/>
      </w:rPr>
    </w:lvl>
    <w:lvl w:ilvl="1" w:tplc="F0D60B3C">
      <w:numFmt w:val="bullet"/>
      <w:lvlText w:val="•"/>
      <w:lvlJc w:val="left"/>
      <w:pPr>
        <w:ind w:left="864" w:hanging="284"/>
      </w:pPr>
      <w:rPr>
        <w:rFonts w:hint="default"/>
        <w:lang w:val="ru-RU" w:eastAsia="en-US" w:bidi="ar-SA"/>
      </w:rPr>
    </w:lvl>
    <w:lvl w:ilvl="2" w:tplc="42727648">
      <w:numFmt w:val="bullet"/>
      <w:lvlText w:val="•"/>
      <w:lvlJc w:val="left"/>
      <w:pPr>
        <w:ind w:left="1649" w:hanging="284"/>
      </w:pPr>
      <w:rPr>
        <w:rFonts w:hint="default"/>
        <w:lang w:val="ru-RU" w:eastAsia="en-US" w:bidi="ar-SA"/>
      </w:rPr>
    </w:lvl>
    <w:lvl w:ilvl="3" w:tplc="40D81656">
      <w:numFmt w:val="bullet"/>
      <w:lvlText w:val="•"/>
      <w:lvlJc w:val="left"/>
      <w:pPr>
        <w:ind w:left="2434" w:hanging="284"/>
      </w:pPr>
      <w:rPr>
        <w:rFonts w:hint="default"/>
        <w:lang w:val="ru-RU" w:eastAsia="en-US" w:bidi="ar-SA"/>
      </w:rPr>
    </w:lvl>
    <w:lvl w:ilvl="4" w:tplc="67C6ACEA">
      <w:numFmt w:val="bullet"/>
      <w:lvlText w:val="•"/>
      <w:lvlJc w:val="left"/>
      <w:pPr>
        <w:ind w:left="3219" w:hanging="284"/>
      </w:pPr>
      <w:rPr>
        <w:rFonts w:hint="default"/>
        <w:lang w:val="ru-RU" w:eastAsia="en-US" w:bidi="ar-SA"/>
      </w:rPr>
    </w:lvl>
    <w:lvl w:ilvl="5" w:tplc="2974BA3A">
      <w:numFmt w:val="bullet"/>
      <w:lvlText w:val="•"/>
      <w:lvlJc w:val="left"/>
      <w:pPr>
        <w:ind w:left="4004" w:hanging="284"/>
      </w:pPr>
      <w:rPr>
        <w:rFonts w:hint="default"/>
        <w:lang w:val="ru-RU" w:eastAsia="en-US" w:bidi="ar-SA"/>
      </w:rPr>
    </w:lvl>
    <w:lvl w:ilvl="6" w:tplc="E894145E">
      <w:numFmt w:val="bullet"/>
      <w:lvlText w:val="•"/>
      <w:lvlJc w:val="left"/>
      <w:pPr>
        <w:ind w:left="4789" w:hanging="284"/>
      </w:pPr>
      <w:rPr>
        <w:rFonts w:hint="default"/>
        <w:lang w:val="ru-RU" w:eastAsia="en-US" w:bidi="ar-SA"/>
      </w:rPr>
    </w:lvl>
    <w:lvl w:ilvl="7" w:tplc="E23EE5D8">
      <w:numFmt w:val="bullet"/>
      <w:lvlText w:val="•"/>
      <w:lvlJc w:val="left"/>
      <w:pPr>
        <w:ind w:left="5574" w:hanging="284"/>
      </w:pPr>
      <w:rPr>
        <w:rFonts w:hint="default"/>
        <w:lang w:val="ru-RU" w:eastAsia="en-US" w:bidi="ar-SA"/>
      </w:rPr>
    </w:lvl>
    <w:lvl w:ilvl="8" w:tplc="404E540C">
      <w:numFmt w:val="bullet"/>
      <w:lvlText w:val="•"/>
      <w:lvlJc w:val="left"/>
      <w:pPr>
        <w:ind w:left="6359" w:hanging="284"/>
      </w:pPr>
      <w:rPr>
        <w:rFonts w:hint="default"/>
        <w:lang w:val="ru-RU" w:eastAsia="en-US" w:bidi="ar-SA"/>
      </w:rPr>
    </w:lvl>
  </w:abstractNum>
  <w:abstractNum w:abstractNumId="68">
    <w:nsid w:val="4C7C6316"/>
    <w:multiLevelType w:val="hybridMultilevel"/>
    <w:tmpl w:val="29888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CC3292D"/>
    <w:multiLevelType w:val="hybridMultilevel"/>
    <w:tmpl w:val="CAE8B368"/>
    <w:lvl w:ilvl="0" w:tplc="0EA6386A">
      <w:numFmt w:val="bullet"/>
      <w:lvlText w:val="-"/>
      <w:lvlJc w:val="left"/>
      <w:pPr>
        <w:ind w:left="452" w:hanging="207"/>
      </w:pPr>
      <w:rPr>
        <w:rFonts w:hint="default"/>
        <w:w w:val="100"/>
        <w:lang w:val="ru-RU" w:eastAsia="en-US" w:bidi="ar-SA"/>
      </w:rPr>
    </w:lvl>
    <w:lvl w:ilvl="1" w:tplc="B2166852">
      <w:numFmt w:val="bullet"/>
      <w:lvlText w:val="•"/>
      <w:lvlJc w:val="left"/>
      <w:pPr>
        <w:ind w:left="1506" w:hanging="207"/>
      </w:pPr>
      <w:rPr>
        <w:rFonts w:hint="default"/>
        <w:lang w:val="ru-RU" w:eastAsia="en-US" w:bidi="ar-SA"/>
      </w:rPr>
    </w:lvl>
    <w:lvl w:ilvl="2" w:tplc="86829958">
      <w:numFmt w:val="bullet"/>
      <w:lvlText w:val="•"/>
      <w:lvlJc w:val="left"/>
      <w:pPr>
        <w:ind w:left="2553" w:hanging="207"/>
      </w:pPr>
      <w:rPr>
        <w:rFonts w:hint="default"/>
        <w:lang w:val="ru-RU" w:eastAsia="en-US" w:bidi="ar-SA"/>
      </w:rPr>
    </w:lvl>
    <w:lvl w:ilvl="3" w:tplc="611E448C">
      <w:numFmt w:val="bullet"/>
      <w:lvlText w:val="•"/>
      <w:lvlJc w:val="left"/>
      <w:pPr>
        <w:ind w:left="3599" w:hanging="207"/>
      </w:pPr>
      <w:rPr>
        <w:rFonts w:hint="default"/>
        <w:lang w:val="ru-RU" w:eastAsia="en-US" w:bidi="ar-SA"/>
      </w:rPr>
    </w:lvl>
    <w:lvl w:ilvl="4" w:tplc="05F4D196">
      <w:numFmt w:val="bullet"/>
      <w:lvlText w:val="•"/>
      <w:lvlJc w:val="left"/>
      <w:pPr>
        <w:ind w:left="4646" w:hanging="207"/>
      </w:pPr>
      <w:rPr>
        <w:rFonts w:hint="default"/>
        <w:lang w:val="ru-RU" w:eastAsia="en-US" w:bidi="ar-SA"/>
      </w:rPr>
    </w:lvl>
    <w:lvl w:ilvl="5" w:tplc="28523F56">
      <w:numFmt w:val="bullet"/>
      <w:lvlText w:val="•"/>
      <w:lvlJc w:val="left"/>
      <w:pPr>
        <w:ind w:left="5693" w:hanging="207"/>
      </w:pPr>
      <w:rPr>
        <w:rFonts w:hint="default"/>
        <w:lang w:val="ru-RU" w:eastAsia="en-US" w:bidi="ar-SA"/>
      </w:rPr>
    </w:lvl>
    <w:lvl w:ilvl="6" w:tplc="4F5044BA">
      <w:numFmt w:val="bullet"/>
      <w:lvlText w:val="•"/>
      <w:lvlJc w:val="left"/>
      <w:pPr>
        <w:ind w:left="6739" w:hanging="207"/>
      </w:pPr>
      <w:rPr>
        <w:rFonts w:hint="default"/>
        <w:lang w:val="ru-RU" w:eastAsia="en-US" w:bidi="ar-SA"/>
      </w:rPr>
    </w:lvl>
    <w:lvl w:ilvl="7" w:tplc="E9888EE2">
      <w:numFmt w:val="bullet"/>
      <w:lvlText w:val="•"/>
      <w:lvlJc w:val="left"/>
      <w:pPr>
        <w:ind w:left="7786" w:hanging="207"/>
      </w:pPr>
      <w:rPr>
        <w:rFonts w:hint="default"/>
        <w:lang w:val="ru-RU" w:eastAsia="en-US" w:bidi="ar-SA"/>
      </w:rPr>
    </w:lvl>
    <w:lvl w:ilvl="8" w:tplc="EF4E2F7A">
      <w:numFmt w:val="bullet"/>
      <w:lvlText w:val="•"/>
      <w:lvlJc w:val="left"/>
      <w:pPr>
        <w:ind w:left="8833" w:hanging="207"/>
      </w:pPr>
      <w:rPr>
        <w:rFonts w:hint="default"/>
        <w:lang w:val="ru-RU" w:eastAsia="en-US" w:bidi="ar-SA"/>
      </w:rPr>
    </w:lvl>
  </w:abstractNum>
  <w:abstractNum w:abstractNumId="70">
    <w:nsid w:val="4D657307"/>
    <w:multiLevelType w:val="hybridMultilevel"/>
    <w:tmpl w:val="45261E60"/>
    <w:lvl w:ilvl="0" w:tplc="D182E20A">
      <w:numFmt w:val="bullet"/>
      <w:lvlText w:val=""/>
      <w:lvlJc w:val="left"/>
      <w:pPr>
        <w:ind w:left="84" w:hanging="286"/>
      </w:pPr>
      <w:rPr>
        <w:rFonts w:ascii="Symbol" w:eastAsia="Symbol" w:hAnsi="Symbol" w:cs="Symbol" w:hint="default"/>
        <w:color w:val="000009"/>
        <w:w w:val="100"/>
        <w:sz w:val="28"/>
        <w:szCs w:val="28"/>
        <w:lang w:val="ru-RU" w:eastAsia="en-US" w:bidi="ar-SA"/>
      </w:rPr>
    </w:lvl>
    <w:lvl w:ilvl="1" w:tplc="3378FF1A">
      <w:numFmt w:val="bullet"/>
      <w:lvlText w:val="•"/>
      <w:lvlJc w:val="left"/>
      <w:pPr>
        <w:ind w:left="915" w:hanging="286"/>
      </w:pPr>
      <w:rPr>
        <w:rFonts w:hint="default"/>
        <w:lang w:val="ru-RU" w:eastAsia="en-US" w:bidi="ar-SA"/>
      </w:rPr>
    </w:lvl>
    <w:lvl w:ilvl="2" w:tplc="25F0F3FE">
      <w:numFmt w:val="bullet"/>
      <w:lvlText w:val="•"/>
      <w:lvlJc w:val="left"/>
      <w:pPr>
        <w:ind w:left="1751" w:hanging="286"/>
      </w:pPr>
      <w:rPr>
        <w:rFonts w:hint="default"/>
        <w:lang w:val="ru-RU" w:eastAsia="en-US" w:bidi="ar-SA"/>
      </w:rPr>
    </w:lvl>
    <w:lvl w:ilvl="3" w:tplc="D9320EA4">
      <w:numFmt w:val="bullet"/>
      <w:lvlText w:val="•"/>
      <w:lvlJc w:val="left"/>
      <w:pPr>
        <w:ind w:left="2586" w:hanging="286"/>
      </w:pPr>
      <w:rPr>
        <w:rFonts w:hint="default"/>
        <w:lang w:val="ru-RU" w:eastAsia="en-US" w:bidi="ar-SA"/>
      </w:rPr>
    </w:lvl>
    <w:lvl w:ilvl="4" w:tplc="027A4308">
      <w:numFmt w:val="bullet"/>
      <w:lvlText w:val="•"/>
      <w:lvlJc w:val="left"/>
      <w:pPr>
        <w:ind w:left="3422" w:hanging="286"/>
      </w:pPr>
      <w:rPr>
        <w:rFonts w:hint="default"/>
        <w:lang w:val="ru-RU" w:eastAsia="en-US" w:bidi="ar-SA"/>
      </w:rPr>
    </w:lvl>
    <w:lvl w:ilvl="5" w:tplc="FCAE6C8A">
      <w:numFmt w:val="bullet"/>
      <w:lvlText w:val="•"/>
      <w:lvlJc w:val="left"/>
      <w:pPr>
        <w:ind w:left="4257" w:hanging="286"/>
      </w:pPr>
      <w:rPr>
        <w:rFonts w:hint="default"/>
        <w:lang w:val="ru-RU" w:eastAsia="en-US" w:bidi="ar-SA"/>
      </w:rPr>
    </w:lvl>
    <w:lvl w:ilvl="6" w:tplc="674AE6D4">
      <w:numFmt w:val="bullet"/>
      <w:lvlText w:val="•"/>
      <w:lvlJc w:val="left"/>
      <w:pPr>
        <w:ind w:left="5093" w:hanging="286"/>
      </w:pPr>
      <w:rPr>
        <w:rFonts w:hint="default"/>
        <w:lang w:val="ru-RU" w:eastAsia="en-US" w:bidi="ar-SA"/>
      </w:rPr>
    </w:lvl>
    <w:lvl w:ilvl="7" w:tplc="064A9626">
      <w:numFmt w:val="bullet"/>
      <w:lvlText w:val="•"/>
      <w:lvlJc w:val="left"/>
      <w:pPr>
        <w:ind w:left="5928" w:hanging="286"/>
      </w:pPr>
      <w:rPr>
        <w:rFonts w:hint="default"/>
        <w:lang w:val="ru-RU" w:eastAsia="en-US" w:bidi="ar-SA"/>
      </w:rPr>
    </w:lvl>
    <w:lvl w:ilvl="8" w:tplc="A780641A">
      <w:numFmt w:val="bullet"/>
      <w:lvlText w:val="•"/>
      <w:lvlJc w:val="left"/>
      <w:pPr>
        <w:ind w:left="6764" w:hanging="286"/>
      </w:pPr>
      <w:rPr>
        <w:rFonts w:hint="default"/>
        <w:lang w:val="ru-RU" w:eastAsia="en-US" w:bidi="ar-SA"/>
      </w:rPr>
    </w:lvl>
  </w:abstractNum>
  <w:abstractNum w:abstractNumId="71">
    <w:nsid w:val="4D9E741C"/>
    <w:multiLevelType w:val="hybridMultilevel"/>
    <w:tmpl w:val="5502AECE"/>
    <w:lvl w:ilvl="0" w:tplc="B8BA2870">
      <w:numFmt w:val="bullet"/>
      <w:lvlText w:val=""/>
      <w:lvlJc w:val="left"/>
      <w:pPr>
        <w:ind w:left="86" w:hanging="293"/>
      </w:pPr>
      <w:rPr>
        <w:rFonts w:ascii="Symbol" w:eastAsia="Symbol" w:hAnsi="Symbol" w:cs="Symbol" w:hint="default"/>
        <w:color w:val="000009"/>
        <w:w w:val="100"/>
        <w:sz w:val="28"/>
        <w:szCs w:val="28"/>
        <w:lang w:val="ru-RU" w:eastAsia="en-US" w:bidi="ar-SA"/>
      </w:rPr>
    </w:lvl>
    <w:lvl w:ilvl="1" w:tplc="AD6CB5C6">
      <w:numFmt w:val="bullet"/>
      <w:lvlText w:val="•"/>
      <w:lvlJc w:val="left"/>
      <w:pPr>
        <w:ind w:left="880" w:hanging="293"/>
      </w:pPr>
      <w:rPr>
        <w:rFonts w:hint="default"/>
        <w:lang w:val="ru-RU" w:eastAsia="en-US" w:bidi="ar-SA"/>
      </w:rPr>
    </w:lvl>
    <w:lvl w:ilvl="2" w:tplc="033EDF20">
      <w:numFmt w:val="bullet"/>
      <w:lvlText w:val="•"/>
      <w:lvlJc w:val="left"/>
      <w:pPr>
        <w:ind w:left="1681" w:hanging="293"/>
      </w:pPr>
      <w:rPr>
        <w:rFonts w:hint="default"/>
        <w:lang w:val="ru-RU" w:eastAsia="en-US" w:bidi="ar-SA"/>
      </w:rPr>
    </w:lvl>
    <w:lvl w:ilvl="3" w:tplc="77929C92">
      <w:numFmt w:val="bullet"/>
      <w:lvlText w:val="•"/>
      <w:lvlJc w:val="left"/>
      <w:pPr>
        <w:ind w:left="2482" w:hanging="293"/>
      </w:pPr>
      <w:rPr>
        <w:rFonts w:hint="default"/>
        <w:lang w:val="ru-RU" w:eastAsia="en-US" w:bidi="ar-SA"/>
      </w:rPr>
    </w:lvl>
    <w:lvl w:ilvl="4" w:tplc="FAF07636">
      <w:numFmt w:val="bullet"/>
      <w:lvlText w:val="•"/>
      <w:lvlJc w:val="left"/>
      <w:pPr>
        <w:ind w:left="3283" w:hanging="293"/>
      </w:pPr>
      <w:rPr>
        <w:rFonts w:hint="default"/>
        <w:lang w:val="ru-RU" w:eastAsia="en-US" w:bidi="ar-SA"/>
      </w:rPr>
    </w:lvl>
    <w:lvl w:ilvl="5" w:tplc="8BEC53E8">
      <w:numFmt w:val="bullet"/>
      <w:lvlText w:val="•"/>
      <w:lvlJc w:val="left"/>
      <w:pPr>
        <w:ind w:left="4084" w:hanging="293"/>
      </w:pPr>
      <w:rPr>
        <w:rFonts w:hint="default"/>
        <w:lang w:val="ru-RU" w:eastAsia="en-US" w:bidi="ar-SA"/>
      </w:rPr>
    </w:lvl>
    <w:lvl w:ilvl="6" w:tplc="80B65E4A">
      <w:numFmt w:val="bullet"/>
      <w:lvlText w:val="•"/>
      <w:lvlJc w:val="left"/>
      <w:pPr>
        <w:ind w:left="4885" w:hanging="293"/>
      </w:pPr>
      <w:rPr>
        <w:rFonts w:hint="default"/>
        <w:lang w:val="ru-RU" w:eastAsia="en-US" w:bidi="ar-SA"/>
      </w:rPr>
    </w:lvl>
    <w:lvl w:ilvl="7" w:tplc="9E14160C">
      <w:numFmt w:val="bullet"/>
      <w:lvlText w:val="•"/>
      <w:lvlJc w:val="left"/>
      <w:pPr>
        <w:ind w:left="5686" w:hanging="293"/>
      </w:pPr>
      <w:rPr>
        <w:rFonts w:hint="default"/>
        <w:lang w:val="ru-RU" w:eastAsia="en-US" w:bidi="ar-SA"/>
      </w:rPr>
    </w:lvl>
    <w:lvl w:ilvl="8" w:tplc="3AFC6154">
      <w:numFmt w:val="bullet"/>
      <w:lvlText w:val="•"/>
      <w:lvlJc w:val="left"/>
      <w:pPr>
        <w:ind w:left="6487" w:hanging="293"/>
      </w:pPr>
      <w:rPr>
        <w:rFonts w:hint="default"/>
        <w:lang w:val="ru-RU" w:eastAsia="en-US" w:bidi="ar-SA"/>
      </w:rPr>
    </w:lvl>
  </w:abstractNum>
  <w:abstractNum w:abstractNumId="72">
    <w:nsid w:val="50476C08"/>
    <w:multiLevelType w:val="multilevel"/>
    <w:tmpl w:val="3A94A768"/>
    <w:lvl w:ilvl="0">
      <w:start w:val="3"/>
      <w:numFmt w:val="decimal"/>
      <w:lvlText w:val="%1"/>
      <w:lvlJc w:val="left"/>
      <w:pPr>
        <w:ind w:left="452" w:hanging="759"/>
      </w:pPr>
      <w:rPr>
        <w:rFonts w:hint="default"/>
        <w:lang w:val="ru-RU" w:eastAsia="en-US" w:bidi="ar-SA"/>
      </w:rPr>
    </w:lvl>
    <w:lvl w:ilvl="1">
      <w:start w:val="2"/>
      <w:numFmt w:val="decimal"/>
      <w:lvlText w:val="%1.%2"/>
      <w:lvlJc w:val="left"/>
      <w:pPr>
        <w:ind w:left="452" w:hanging="759"/>
      </w:pPr>
      <w:rPr>
        <w:rFonts w:hint="default"/>
        <w:lang w:val="ru-RU" w:eastAsia="en-US" w:bidi="ar-SA"/>
      </w:rPr>
    </w:lvl>
    <w:lvl w:ilvl="2">
      <w:start w:val="1"/>
      <w:numFmt w:val="decimal"/>
      <w:lvlText w:val="%1.%2.%3."/>
      <w:lvlJc w:val="left"/>
      <w:pPr>
        <w:ind w:left="452" w:hanging="759"/>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452" w:hanging="176"/>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4646" w:hanging="176"/>
      </w:pPr>
      <w:rPr>
        <w:rFonts w:hint="default"/>
        <w:lang w:val="ru-RU" w:eastAsia="en-US" w:bidi="ar-SA"/>
      </w:rPr>
    </w:lvl>
    <w:lvl w:ilvl="5">
      <w:numFmt w:val="bullet"/>
      <w:lvlText w:val="•"/>
      <w:lvlJc w:val="left"/>
      <w:pPr>
        <w:ind w:left="5693" w:hanging="176"/>
      </w:pPr>
      <w:rPr>
        <w:rFonts w:hint="default"/>
        <w:lang w:val="ru-RU" w:eastAsia="en-US" w:bidi="ar-SA"/>
      </w:rPr>
    </w:lvl>
    <w:lvl w:ilvl="6">
      <w:numFmt w:val="bullet"/>
      <w:lvlText w:val="•"/>
      <w:lvlJc w:val="left"/>
      <w:pPr>
        <w:ind w:left="6739" w:hanging="176"/>
      </w:pPr>
      <w:rPr>
        <w:rFonts w:hint="default"/>
        <w:lang w:val="ru-RU" w:eastAsia="en-US" w:bidi="ar-SA"/>
      </w:rPr>
    </w:lvl>
    <w:lvl w:ilvl="7">
      <w:numFmt w:val="bullet"/>
      <w:lvlText w:val="•"/>
      <w:lvlJc w:val="left"/>
      <w:pPr>
        <w:ind w:left="7786" w:hanging="176"/>
      </w:pPr>
      <w:rPr>
        <w:rFonts w:hint="default"/>
        <w:lang w:val="ru-RU" w:eastAsia="en-US" w:bidi="ar-SA"/>
      </w:rPr>
    </w:lvl>
    <w:lvl w:ilvl="8">
      <w:numFmt w:val="bullet"/>
      <w:lvlText w:val="•"/>
      <w:lvlJc w:val="left"/>
      <w:pPr>
        <w:ind w:left="8833" w:hanging="176"/>
      </w:pPr>
      <w:rPr>
        <w:rFonts w:hint="default"/>
        <w:lang w:val="ru-RU" w:eastAsia="en-US" w:bidi="ar-SA"/>
      </w:rPr>
    </w:lvl>
  </w:abstractNum>
  <w:abstractNum w:abstractNumId="73">
    <w:nsid w:val="50CC5F1A"/>
    <w:multiLevelType w:val="hybridMultilevel"/>
    <w:tmpl w:val="48125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1C946F1"/>
    <w:multiLevelType w:val="hybridMultilevel"/>
    <w:tmpl w:val="C2A23FDC"/>
    <w:lvl w:ilvl="0" w:tplc="6096DA36">
      <w:numFmt w:val="bullet"/>
      <w:lvlText w:val=""/>
      <w:lvlJc w:val="left"/>
      <w:pPr>
        <w:ind w:left="86" w:hanging="226"/>
      </w:pPr>
      <w:rPr>
        <w:rFonts w:ascii="Symbol" w:eastAsia="Symbol" w:hAnsi="Symbol" w:cs="Symbol" w:hint="default"/>
        <w:color w:val="000009"/>
        <w:w w:val="100"/>
        <w:sz w:val="28"/>
        <w:szCs w:val="28"/>
        <w:lang w:val="ru-RU" w:eastAsia="en-US" w:bidi="ar-SA"/>
      </w:rPr>
    </w:lvl>
    <w:lvl w:ilvl="1" w:tplc="FFDC4808">
      <w:numFmt w:val="bullet"/>
      <w:lvlText w:val="•"/>
      <w:lvlJc w:val="left"/>
      <w:pPr>
        <w:ind w:left="874" w:hanging="226"/>
      </w:pPr>
      <w:rPr>
        <w:rFonts w:hint="default"/>
        <w:lang w:val="ru-RU" w:eastAsia="en-US" w:bidi="ar-SA"/>
      </w:rPr>
    </w:lvl>
    <w:lvl w:ilvl="2" w:tplc="EA0E9FB0">
      <w:numFmt w:val="bullet"/>
      <w:lvlText w:val="•"/>
      <w:lvlJc w:val="left"/>
      <w:pPr>
        <w:ind w:left="1669" w:hanging="226"/>
      </w:pPr>
      <w:rPr>
        <w:rFonts w:hint="default"/>
        <w:lang w:val="ru-RU" w:eastAsia="en-US" w:bidi="ar-SA"/>
      </w:rPr>
    </w:lvl>
    <w:lvl w:ilvl="3" w:tplc="A218E5BC">
      <w:numFmt w:val="bullet"/>
      <w:lvlText w:val="•"/>
      <w:lvlJc w:val="left"/>
      <w:pPr>
        <w:ind w:left="2463" w:hanging="226"/>
      </w:pPr>
      <w:rPr>
        <w:rFonts w:hint="default"/>
        <w:lang w:val="ru-RU" w:eastAsia="en-US" w:bidi="ar-SA"/>
      </w:rPr>
    </w:lvl>
    <w:lvl w:ilvl="4" w:tplc="DD10579E">
      <w:numFmt w:val="bullet"/>
      <w:lvlText w:val="•"/>
      <w:lvlJc w:val="left"/>
      <w:pPr>
        <w:ind w:left="3258" w:hanging="226"/>
      </w:pPr>
      <w:rPr>
        <w:rFonts w:hint="default"/>
        <w:lang w:val="ru-RU" w:eastAsia="en-US" w:bidi="ar-SA"/>
      </w:rPr>
    </w:lvl>
    <w:lvl w:ilvl="5" w:tplc="C1788B8E">
      <w:numFmt w:val="bullet"/>
      <w:lvlText w:val="•"/>
      <w:lvlJc w:val="left"/>
      <w:pPr>
        <w:ind w:left="4053" w:hanging="226"/>
      </w:pPr>
      <w:rPr>
        <w:rFonts w:hint="default"/>
        <w:lang w:val="ru-RU" w:eastAsia="en-US" w:bidi="ar-SA"/>
      </w:rPr>
    </w:lvl>
    <w:lvl w:ilvl="6" w:tplc="5D7E1EC2">
      <w:numFmt w:val="bullet"/>
      <w:lvlText w:val="•"/>
      <w:lvlJc w:val="left"/>
      <w:pPr>
        <w:ind w:left="4847" w:hanging="226"/>
      </w:pPr>
      <w:rPr>
        <w:rFonts w:hint="default"/>
        <w:lang w:val="ru-RU" w:eastAsia="en-US" w:bidi="ar-SA"/>
      </w:rPr>
    </w:lvl>
    <w:lvl w:ilvl="7" w:tplc="4E3E1CF2">
      <w:numFmt w:val="bullet"/>
      <w:lvlText w:val="•"/>
      <w:lvlJc w:val="left"/>
      <w:pPr>
        <w:ind w:left="5642" w:hanging="226"/>
      </w:pPr>
      <w:rPr>
        <w:rFonts w:hint="default"/>
        <w:lang w:val="ru-RU" w:eastAsia="en-US" w:bidi="ar-SA"/>
      </w:rPr>
    </w:lvl>
    <w:lvl w:ilvl="8" w:tplc="BEB6BBA2">
      <w:numFmt w:val="bullet"/>
      <w:lvlText w:val="•"/>
      <w:lvlJc w:val="left"/>
      <w:pPr>
        <w:ind w:left="6436" w:hanging="226"/>
      </w:pPr>
      <w:rPr>
        <w:rFonts w:hint="default"/>
        <w:lang w:val="ru-RU" w:eastAsia="en-US" w:bidi="ar-SA"/>
      </w:rPr>
    </w:lvl>
  </w:abstractNum>
  <w:abstractNum w:abstractNumId="75">
    <w:nsid w:val="522F16CD"/>
    <w:multiLevelType w:val="hybridMultilevel"/>
    <w:tmpl w:val="D2524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45A3E53"/>
    <w:multiLevelType w:val="hybridMultilevel"/>
    <w:tmpl w:val="5C9E8C50"/>
    <w:lvl w:ilvl="0" w:tplc="809AFCF0">
      <w:numFmt w:val="bullet"/>
      <w:lvlText w:val=""/>
      <w:lvlJc w:val="left"/>
      <w:pPr>
        <w:ind w:left="83" w:hanging="284"/>
      </w:pPr>
      <w:rPr>
        <w:rFonts w:ascii="Symbol" w:eastAsia="Symbol" w:hAnsi="Symbol" w:cs="Symbol" w:hint="default"/>
        <w:color w:val="000009"/>
        <w:w w:val="100"/>
        <w:sz w:val="28"/>
        <w:szCs w:val="28"/>
        <w:lang w:val="ru-RU" w:eastAsia="en-US" w:bidi="ar-SA"/>
      </w:rPr>
    </w:lvl>
    <w:lvl w:ilvl="1" w:tplc="24007680">
      <w:numFmt w:val="bullet"/>
      <w:lvlText w:val="•"/>
      <w:lvlJc w:val="left"/>
      <w:pPr>
        <w:ind w:left="864" w:hanging="284"/>
      </w:pPr>
      <w:rPr>
        <w:rFonts w:hint="default"/>
        <w:lang w:val="ru-RU" w:eastAsia="en-US" w:bidi="ar-SA"/>
      </w:rPr>
    </w:lvl>
    <w:lvl w:ilvl="2" w:tplc="ABAA3BA4">
      <w:numFmt w:val="bullet"/>
      <w:lvlText w:val="•"/>
      <w:lvlJc w:val="left"/>
      <w:pPr>
        <w:ind w:left="1649" w:hanging="284"/>
      </w:pPr>
      <w:rPr>
        <w:rFonts w:hint="default"/>
        <w:lang w:val="ru-RU" w:eastAsia="en-US" w:bidi="ar-SA"/>
      </w:rPr>
    </w:lvl>
    <w:lvl w:ilvl="3" w:tplc="67267DC4">
      <w:numFmt w:val="bullet"/>
      <w:lvlText w:val="•"/>
      <w:lvlJc w:val="left"/>
      <w:pPr>
        <w:ind w:left="2434" w:hanging="284"/>
      </w:pPr>
      <w:rPr>
        <w:rFonts w:hint="default"/>
        <w:lang w:val="ru-RU" w:eastAsia="en-US" w:bidi="ar-SA"/>
      </w:rPr>
    </w:lvl>
    <w:lvl w:ilvl="4" w:tplc="3BF22F46">
      <w:numFmt w:val="bullet"/>
      <w:lvlText w:val="•"/>
      <w:lvlJc w:val="left"/>
      <w:pPr>
        <w:ind w:left="3219" w:hanging="284"/>
      </w:pPr>
      <w:rPr>
        <w:rFonts w:hint="default"/>
        <w:lang w:val="ru-RU" w:eastAsia="en-US" w:bidi="ar-SA"/>
      </w:rPr>
    </w:lvl>
    <w:lvl w:ilvl="5" w:tplc="176A8074">
      <w:numFmt w:val="bullet"/>
      <w:lvlText w:val="•"/>
      <w:lvlJc w:val="left"/>
      <w:pPr>
        <w:ind w:left="4004" w:hanging="284"/>
      </w:pPr>
      <w:rPr>
        <w:rFonts w:hint="default"/>
        <w:lang w:val="ru-RU" w:eastAsia="en-US" w:bidi="ar-SA"/>
      </w:rPr>
    </w:lvl>
    <w:lvl w:ilvl="6" w:tplc="629C4FBC">
      <w:numFmt w:val="bullet"/>
      <w:lvlText w:val="•"/>
      <w:lvlJc w:val="left"/>
      <w:pPr>
        <w:ind w:left="4789" w:hanging="284"/>
      </w:pPr>
      <w:rPr>
        <w:rFonts w:hint="default"/>
        <w:lang w:val="ru-RU" w:eastAsia="en-US" w:bidi="ar-SA"/>
      </w:rPr>
    </w:lvl>
    <w:lvl w:ilvl="7" w:tplc="5226F52A">
      <w:numFmt w:val="bullet"/>
      <w:lvlText w:val="•"/>
      <w:lvlJc w:val="left"/>
      <w:pPr>
        <w:ind w:left="5574" w:hanging="284"/>
      </w:pPr>
      <w:rPr>
        <w:rFonts w:hint="default"/>
        <w:lang w:val="ru-RU" w:eastAsia="en-US" w:bidi="ar-SA"/>
      </w:rPr>
    </w:lvl>
    <w:lvl w:ilvl="8" w:tplc="D97271D6">
      <w:numFmt w:val="bullet"/>
      <w:lvlText w:val="•"/>
      <w:lvlJc w:val="left"/>
      <w:pPr>
        <w:ind w:left="6359" w:hanging="284"/>
      </w:pPr>
      <w:rPr>
        <w:rFonts w:hint="default"/>
        <w:lang w:val="ru-RU" w:eastAsia="en-US" w:bidi="ar-SA"/>
      </w:rPr>
    </w:lvl>
  </w:abstractNum>
  <w:abstractNum w:abstractNumId="77">
    <w:nsid w:val="55F27A2C"/>
    <w:multiLevelType w:val="hybridMultilevel"/>
    <w:tmpl w:val="B86A38A2"/>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57255CC0"/>
    <w:multiLevelType w:val="hybridMultilevel"/>
    <w:tmpl w:val="02DC34B6"/>
    <w:lvl w:ilvl="0" w:tplc="A7643504">
      <w:numFmt w:val="bullet"/>
      <w:lvlText w:val="-"/>
      <w:lvlJc w:val="left"/>
      <w:pPr>
        <w:ind w:left="452" w:hanging="216"/>
      </w:pPr>
      <w:rPr>
        <w:rFonts w:ascii="Times New Roman" w:eastAsia="Times New Roman" w:hAnsi="Times New Roman" w:cs="Times New Roman" w:hint="default"/>
        <w:w w:val="100"/>
        <w:sz w:val="28"/>
        <w:szCs w:val="28"/>
        <w:lang w:val="ru-RU" w:eastAsia="en-US" w:bidi="ar-SA"/>
      </w:rPr>
    </w:lvl>
    <w:lvl w:ilvl="1" w:tplc="5CE4328E">
      <w:numFmt w:val="bullet"/>
      <w:lvlText w:val="•"/>
      <w:lvlJc w:val="left"/>
      <w:pPr>
        <w:ind w:left="1506" w:hanging="216"/>
      </w:pPr>
      <w:rPr>
        <w:rFonts w:hint="default"/>
        <w:lang w:val="ru-RU" w:eastAsia="en-US" w:bidi="ar-SA"/>
      </w:rPr>
    </w:lvl>
    <w:lvl w:ilvl="2" w:tplc="F482D2F4">
      <w:numFmt w:val="bullet"/>
      <w:lvlText w:val="•"/>
      <w:lvlJc w:val="left"/>
      <w:pPr>
        <w:ind w:left="2553" w:hanging="216"/>
      </w:pPr>
      <w:rPr>
        <w:rFonts w:hint="default"/>
        <w:lang w:val="ru-RU" w:eastAsia="en-US" w:bidi="ar-SA"/>
      </w:rPr>
    </w:lvl>
    <w:lvl w:ilvl="3" w:tplc="6CCAF3EA">
      <w:numFmt w:val="bullet"/>
      <w:lvlText w:val="•"/>
      <w:lvlJc w:val="left"/>
      <w:pPr>
        <w:ind w:left="3599" w:hanging="216"/>
      </w:pPr>
      <w:rPr>
        <w:rFonts w:hint="default"/>
        <w:lang w:val="ru-RU" w:eastAsia="en-US" w:bidi="ar-SA"/>
      </w:rPr>
    </w:lvl>
    <w:lvl w:ilvl="4" w:tplc="F3E064C2">
      <w:numFmt w:val="bullet"/>
      <w:lvlText w:val="•"/>
      <w:lvlJc w:val="left"/>
      <w:pPr>
        <w:ind w:left="4646" w:hanging="216"/>
      </w:pPr>
      <w:rPr>
        <w:rFonts w:hint="default"/>
        <w:lang w:val="ru-RU" w:eastAsia="en-US" w:bidi="ar-SA"/>
      </w:rPr>
    </w:lvl>
    <w:lvl w:ilvl="5" w:tplc="04B273D0">
      <w:numFmt w:val="bullet"/>
      <w:lvlText w:val="•"/>
      <w:lvlJc w:val="left"/>
      <w:pPr>
        <w:ind w:left="5693" w:hanging="216"/>
      </w:pPr>
      <w:rPr>
        <w:rFonts w:hint="default"/>
        <w:lang w:val="ru-RU" w:eastAsia="en-US" w:bidi="ar-SA"/>
      </w:rPr>
    </w:lvl>
    <w:lvl w:ilvl="6" w:tplc="7E9207B2">
      <w:numFmt w:val="bullet"/>
      <w:lvlText w:val="•"/>
      <w:lvlJc w:val="left"/>
      <w:pPr>
        <w:ind w:left="6739" w:hanging="216"/>
      </w:pPr>
      <w:rPr>
        <w:rFonts w:hint="default"/>
        <w:lang w:val="ru-RU" w:eastAsia="en-US" w:bidi="ar-SA"/>
      </w:rPr>
    </w:lvl>
    <w:lvl w:ilvl="7" w:tplc="B6B6E50A">
      <w:numFmt w:val="bullet"/>
      <w:lvlText w:val="•"/>
      <w:lvlJc w:val="left"/>
      <w:pPr>
        <w:ind w:left="7786" w:hanging="216"/>
      </w:pPr>
      <w:rPr>
        <w:rFonts w:hint="default"/>
        <w:lang w:val="ru-RU" w:eastAsia="en-US" w:bidi="ar-SA"/>
      </w:rPr>
    </w:lvl>
    <w:lvl w:ilvl="8" w:tplc="54EE8CF8">
      <w:numFmt w:val="bullet"/>
      <w:lvlText w:val="•"/>
      <w:lvlJc w:val="left"/>
      <w:pPr>
        <w:ind w:left="8833" w:hanging="216"/>
      </w:pPr>
      <w:rPr>
        <w:rFonts w:hint="default"/>
        <w:lang w:val="ru-RU" w:eastAsia="en-US" w:bidi="ar-SA"/>
      </w:rPr>
    </w:lvl>
  </w:abstractNum>
  <w:abstractNum w:abstractNumId="79">
    <w:nsid w:val="57B918EE"/>
    <w:multiLevelType w:val="hybridMultilevel"/>
    <w:tmpl w:val="275436C4"/>
    <w:lvl w:ilvl="0" w:tplc="4C12BB26">
      <w:numFmt w:val="bullet"/>
      <w:lvlText w:val=""/>
      <w:lvlJc w:val="left"/>
      <w:pPr>
        <w:ind w:left="84" w:hanging="286"/>
      </w:pPr>
      <w:rPr>
        <w:rFonts w:ascii="Symbol" w:eastAsia="Symbol" w:hAnsi="Symbol" w:cs="Symbol" w:hint="default"/>
        <w:color w:val="000009"/>
        <w:w w:val="100"/>
        <w:sz w:val="28"/>
        <w:szCs w:val="28"/>
        <w:lang w:val="ru-RU" w:eastAsia="en-US" w:bidi="ar-SA"/>
      </w:rPr>
    </w:lvl>
    <w:lvl w:ilvl="1" w:tplc="22347010">
      <w:numFmt w:val="bullet"/>
      <w:lvlText w:val="•"/>
      <w:lvlJc w:val="left"/>
      <w:pPr>
        <w:ind w:left="909" w:hanging="286"/>
      </w:pPr>
      <w:rPr>
        <w:rFonts w:hint="default"/>
        <w:lang w:val="ru-RU" w:eastAsia="en-US" w:bidi="ar-SA"/>
      </w:rPr>
    </w:lvl>
    <w:lvl w:ilvl="2" w:tplc="85242132">
      <w:numFmt w:val="bullet"/>
      <w:lvlText w:val="•"/>
      <w:lvlJc w:val="left"/>
      <w:pPr>
        <w:ind w:left="1738" w:hanging="286"/>
      </w:pPr>
      <w:rPr>
        <w:rFonts w:hint="default"/>
        <w:lang w:val="ru-RU" w:eastAsia="en-US" w:bidi="ar-SA"/>
      </w:rPr>
    </w:lvl>
    <w:lvl w:ilvl="3" w:tplc="FE52314E">
      <w:numFmt w:val="bullet"/>
      <w:lvlText w:val="•"/>
      <w:lvlJc w:val="left"/>
      <w:pPr>
        <w:ind w:left="2567" w:hanging="286"/>
      </w:pPr>
      <w:rPr>
        <w:rFonts w:hint="default"/>
        <w:lang w:val="ru-RU" w:eastAsia="en-US" w:bidi="ar-SA"/>
      </w:rPr>
    </w:lvl>
    <w:lvl w:ilvl="4" w:tplc="FCACDF54">
      <w:numFmt w:val="bullet"/>
      <w:lvlText w:val="•"/>
      <w:lvlJc w:val="left"/>
      <w:pPr>
        <w:ind w:left="3396" w:hanging="286"/>
      </w:pPr>
      <w:rPr>
        <w:rFonts w:hint="default"/>
        <w:lang w:val="ru-RU" w:eastAsia="en-US" w:bidi="ar-SA"/>
      </w:rPr>
    </w:lvl>
    <w:lvl w:ilvl="5" w:tplc="2A4033AE">
      <w:numFmt w:val="bullet"/>
      <w:lvlText w:val="•"/>
      <w:lvlJc w:val="left"/>
      <w:pPr>
        <w:ind w:left="4225" w:hanging="286"/>
      </w:pPr>
      <w:rPr>
        <w:rFonts w:hint="default"/>
        <w:lang w:val="ru-RU" w:eastAsia="en-US" w:bidi="ar-SA"/>
      </w:rPr>
    </w:lvl>
    <w:lvl w:ilvl="6" w:tplc="1EE24464">
      <w:numFmt w:val="bullet"/>
      <w:lvlText w:val="•"/>
      <w:lvlJc w:val="left"/>
      <w:pPr>
        <w:ind w:left="5054" w:hanging="286"/>
      </w:pPr>
      <w:rPr>
        <w:rFonts w:hint="default"/>
        <w:lang w:val="ru-RU" w:eastAsia="en-US" w:bidi="ar-SA"/>
      </w:rPr>
    </w:lvl>
    <w:lvl w:ilvl="7" w:tplc="45183A7A">
      <w:numFmt w:val="bullet"/>
      <w:lvlText w:val="•"/>
      <w:lvlJc w:val="left"/>
      <w:pPr>
        <w:ind w:left="5883" w:hanging="286"/>
      </w:pPr>
      <w:rPr>
        <w:rFonts w:hint="default"/>
        <w:lang w:val="ru-RU" w:eastAsia="en-US" w:bidi="ar-SA"/>
      </w:rPr>
    </w:lvl>
    <w:lvl w:ilvl="8" w:tplc="E1FAF630">
      <w:numFmt w:val="bullet"/>
      <w:lvlText w:val="•"/>
      <w:lvlJc w:val="left"/>
      <w:pPr>
        <w:ind w:left="6712" w:hanging="286"/>
      </w:pPr>
      <w:rPr>
        <w:rFonts w:hint="default"/>
        <w:lang w:val="ru-RU" w:eastAsia="en-US" w:bidi="ar-SA"/>
      </w:rPr>
    </w:lvl>
  </w:abstractNum>
  <w:abstractNum w:abstractNumId="80">
    <w:nsid w:val="586B4126"/>
    <w:multiLevelType w:val="hybridMultilevel"/>
    <w:tmpl w:val="F0CA0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9C643BF"/>
    <w:multiLevelType w:val="hybridMultilevel"/>
    <w:tmpl w:val="97D40DB4"/>
    <w:lvl w:ilvl="0" w:tplc="1F267B94">
      <w:numFmt w:val="bullet"/>
      <w:lvlText w:val=""/>
      <w:lvlJc w:val="left"/>
      <w:pPr>
        <w:ind w:left="86" w:hanging="228"/>
      </w:pPr>
      <w:rPr>
        <w:rFonts w:ascii="Symbol" w:eastAsia="Symbol" w:hAnsi="Symbol" w:cs="Symbol" w:hint="default"/>
        <w:color w:val="000009"/>
        <w:w w:val="100"/>
        <w:sz w:val="28"/>
        <w:szCs w:val="28"/>
        <w:lang w:val="ru-RU" w:eastAsia="en-US" w:bidi="ar-SA"/>
      </w:rPr>
    </w:lvl>
    <w:lvl w:ilvl="1" w:tplc="5E6A97A6">
      <w:numFmt w:val="bullet"/>
      <w:lvlText w:val="•"/>
      <w:lvlJc w:val="left"/>
      <w:pPr>
        <w:ind w:left="874" w:hanging="228"/>
      </w:pPr>
      <w:rPr>
        <w:rFonts w:hint="default"/>
        <w:lang w:val="ru-RU" w:eastAsia="en-US" w:bidi="ar-SA"/>
      </w:rPr>
    </w:lvl>
    <w:lvl w:ilvl="2" w:tplc="50288C92">
      <w:numFmt w:val="bullet"/>
      <w:lvlText w:val="•"/>
      <w:lvlJc w:val="left"/>
      <w:pPr>
        <w:ind w:left="1669" w:hanging="228"/>
      </w:pPr>
      <w:rPr>
        <w:rFonts w:hint="default"/>
        <w:lang w:val="ru-RU" w:eastAsia="en-US" w:bidi="ar-SA"/>
      </w:rPr>
    </w:lvl>
    <w:lvl w:ilvl="3" w:tplc="362460BE">
      <w:numFmt w:val="bullet"/>
      <w:lvlText w:val="•"/>
      <w:lvlJc w:val="left"/>
      <w:pPr>
        <w:ind w:left="2463" w:hanging="228"/>
      </w:pPr>
      <w:rPr>
        <w:rFonts w:hint="default"/>
        <w:lang w:val="ru-RU" w:eastAsia="en-US" w:bidi="ar-SA"/>
      </w:rPr>
    </w:lvl>
    <w:lvl w:ilvl="4" w:tplc="E2823866">
      <w:numFmt w:val="bullet"/>
      <w:lvlText w:val="•"/>
      <w:lvlJc w:val="left"/>
      <w:pPr>
        <w:ind w:left="3258" w:hanging="228"/>
      </w:pPr>
      <w:rPr>
        <w:rFonts w:hint="default"/>
        <w:lang w:val="ru-RU" w:eastAsia="en-US" w:bidi="ar-SA"/>
      </w:rPr>
    </w:lvl>
    <w:lvl w:ilvl="5" w:tplc="193A1966">
      <w:numFmt w:val="bullet"/>
      <w:lvlText w:val="•"/>
      <w:lvlJc w:val="left"/>
      <w:pPr>
        <w:ind w:left="4053" w:hanging="228"/>
      </w:pPr>
      <w:rPr>
        <w:rFonts w:hint="default"/>
        <w:lang w:val="ru-RU" w:eastAsia="en-US" w:bidi="ar-SA"/>
      </w:rPr>
    </w:lvl>
    <w:lvl w:ilvl="6" w:tplc="A47EF296">
      <w:numFmt w:val="bullet"/>
      <w:lvlText w:val="•"/>
      <w:lvlJc w:val="left"/>
      <w:pPr>
        <w:ind w:left="4847" w:hanging="228"/>
      </w:pPr>
      <w:rPr>
        <w:rFonts w:hint="default"/>
        <w:lang w:val="ru-RU" w:eastAsia="en-US" w:bidi="ar-SA"/>
      </w:rPr>
    </w:lvl>
    <w:lvl w:ilvl="7" w:tplc="1E3A1D30">
      <w:numFmt w:val="bullet"/>
      <w:lvlText w:val="•"/>
      <w:lvlJc w:val="left"/>
      <w:pPr>
        <w:ind w:left="5642" w:hanging="228"/>
      </w:pPr>
      <w:rPr>
        <w:rFonts w:hint="default"/>
        <w:lang w:val="ru-RU" w:eastAsia="en-US" w:bidi="ar-SA"/>
      </w:rPr>
    </w:lvl>
    <w:lvl w:ilvl="8" w:tplc="3EA25FEE">
      <w:numFmt w:val="bullet"/>
      <w:lvlText w:val="•"/>
      <w:lvlJc w:val="left"/>
      <w:pPr>
        <w:ind w:left="6436" w:hanging="228"/>
      </w:pPr>
      <w:rPr>
        <w:rFonts w:hint="default"/>
        <w:lang w:val="ru-RU" w:eastAsia="en-US" w:bidi="ar-SA"/>
      </w:rPr>
    </w:lvl>
  </w:abstractNum>
  <w:abstractNum w:abstractNumId="82">
    <w:nsid w:val="59F43DA7"/>
    <w:multiLevelType w:val="hybridMultilevel"/>
    <w:tmpl w:val="056083D0"/>
    <w:lvl w:ilvl="0" w:tplc="565098A4">
      <w:numFmt w:val="bullet"/>
      <w:lvlText w:val=""/>
      <w:lvlJc w:val="left"/>
      <w:pPr>
        <w:ind w:left="83" w:hanging="284"/>
      </w:pPr>
      <w:rPr>
        <w:rFonts w:ascii="Symbol" w:eastAsia="Symbol" w:hAnsi="Symbol" w:cs="Symbol" w:hint="default"/>
        <w:color w:val="000009"/>
        <w:w w:val="100"/>
        <w:sz w:val="28"/>
        <w:szCs w:val="28"/>
        <w:lang w:val="ru-RU" w:eastAsia="en-US" w:bidi="ar-SA"/>
      </w:rPr>
    </w:lvl>
    <w:lvl w:ilvl="1" w:tplc="66149B96">
      <w:numFmt w:val="bullet"/>
      <w:lvlText w:val="•"/>
      <w:lvlJc w:val="left"/>
      <w:pPr>
        <w:ind w:left="864" w:hanging="284"/>
      </w:pPr>
      <w:rPr>
        <w:rFonts w:hint="default"/>
        <w:lang w:val="ru-RU" w:eastAsia="en-US" w:bidi="ar-SA"/>
      </w:rPr>
    </w:lvl>
    <w:lvl w:ilvl="2" w:tplc="382C44D8">
      <w:numFmt w:val="bullet"/>
      <w:lvlText w:val="•"/>
      <w:lvlJc w:val="left"/>
      <w:pPr>
        <w:ind w:left="1649" w:hanging="284"/>
      </w:pPr>
      <w:rPr>
        <w:rFonts w:hint="default"/>
        <w:lang w:val="ru-RU" w:eastAsia="en-US" w:bidi="ar-SA"/>
      </w:rPr>
    </w:lvl>
    <w:lvl w:ilvl="3" w:tplc="8CAE525A">
      <w:numFmt w:val="bullet"/>
      <w:lvlText w:val="•"/>
      <w:lvlJc w:val="left"/>
      <w:pPr>
        <w:ind w:left="2434" w:hanging="284"/>
      </w:pPr>
      <w:rPr>
        <w:rFonts w:hint="default"/>
        <w:lang w:val="ru-RU" w:eastAsia="en-US" w:bidi="ar-SA"/>
      </w:rPr>
    </w:lvl>
    <w:lvl w:ilvl="4" w:tplc="B622DC74">
      <w:numFmt w:val="bullet"/>
      <w:lvlText w:val="•"/>
      <w:lvlJc w:val="left"/>
      <w:pPr>
        <w:ind w:left="3219" w:hanging="284"/>
      </w:pPr>
      <w:rPr>
        <w:rFonts w:hint="default"/>
        <w:lang w:val="ru-RU" w:eastAsia="en-US" w:bidi="ar-SA"/>
      </w:rPr>
    </w:lvl>
    <w:lvl w:ilvl="5" w:tplc="DB98DB40">
      <w:numFmt w:val="bullet"/>
      <w:lvlText w:val="•"/>
      <w:lvlJc w:val="left"/>
      <w:pPr>
        <w:ind w:left="4004" w:hanging="284"/>
      </w:pPr>
      <w:rPr>
        <w:rFonts w:hint="default"/>
        <w:lang w:val="ru-RU" w:eastAsia="en-US" w:bidi="ar-SA"/>
      </w:rPr>
    </w:lvl>
    <w:lvl w:ilvl="6" w:tplc="C492C11E">
      <w:numFmt w:val="bullet"/>
      <w:lvlText w:val="•"/>
      <w:lvlJc w:val="left"/>
      <w:pPr>
        <w:ind w:left="4789" w:hanging="284"/>
      </w:pPr>
      <w:rPr>
        <w:rFonts w:hint="default"/>
        <w:lang w:val="ru-RU" w:eastAsia="en-US" w:bidi="ar-SA"/>
      </w:rPr>
    </w:lvl>
    <w:lvl w:ilvl="7" w:tplc="5302CCC4">
      <w:numFmt w:val="bullet"/>
      <w:lvlText w:val="•"/>
      <w:lvlJc w:val="left"/>
      <w:pPr>
        <w:ind w:left="5574" w:hanging="284"/>
      </w:pPr>
      <w:rPr>
        <w:rFonts w:hint="default"/>
        <w:lang w:val="ru-RU" w:eastAsia="en-US" w:bidi="ar-SA"/>
      </w:rPr>
    </w:lvl>
    <w:lvl w:ilvl="8" w:tplc="0504E01E">
      <w:numFmt w:val="bullet"/>
      <w:lvlText w:val="•"/>
      <w:lvlJc w:val="left"/>
      <w:pPr>
        <w:ind w:left="6359" w:hanging="284"/>
      </w:pPr>
      <w:rPr>
        <w:rFonts w:hint="default"/>
        <w:lang w:val="ru-RU" w:eastAsia="en-US" w:bidi="ar-SA"/>
      </w:rPr>
    </w:lvl>
  </w:abstractNum>
  <w:abstractNum w:abstractNumId="83">
    <w:nsid w:val="5A6B7305"/>
    <w:multiLevelType w:val="hybridMultilevel"/>
    <w:tmpl w:val="C978ACDA"/>
    <w:lvl w:ilvl="0" w:tplc="C63092EA">
      <w:numFmt w:val="bullet"/>
      <w:lvlText w:val=""/>
      <w:lvlJc w:val="left"/>
      <w:pPr>
        <w:ind w:left="86" w:hanging="226"/>
      </w:pPr>
      <w:rPr>
        <w:rFonts w:ascii="Symbol" w:eastAsia="Symbol" w:hAnsi="Symbol" w:cs="Symbol" w:hint="default"/>
        <w:color w:val="000009"/>
        <w:w w:val="100"/>
        <w:sz w:val="28"/>
        <w:szCs w:val="28"/>
        <w:lang w:val="ru-RU" w:eastAsia="en-US" w:bidi="ar-SA"/>
      </w:rPr>
    </w:lvl>
    <w:lvl w:ilvl="1" w:tplc="A8DEF378">
      <w:numFmt w:val="bullet"/>
      <w:lvlText w:val="•"/>
      <w:lvlJc w:val="left"/>
      <w:pPr>
        <w:ind w:left="874" w:hanging="226"/>
      </w:pPr>
      <w:rPr>
        <w:rFonts w:hint="default"/>
        <w:lang w:val="ru-RU" w:eastAsia="en-US" w:bidi="ar-SA"/>
      </w:rPr>
    </w:lvl>
    <w:lvl w:ilvl="2" w:tplc="065EB4F8">
      <w:numFmt w:val="bullet"/>
      <w:lvlText w:val="•"/>
      <w:lvlJc w:val="left"/>
      <w:pPr>
        <w:ind w:left="1669" w:hanging="226"/>
      </w:pPr>
      <w:rPr>
        <w:rFonts w:hint="default"/>
        <w:lang w:val="ru-RU" w:eastAsia="en-US" w:bidi="ar-SA"/>
      </w:rPr>
    </w:lvl>
    <w:lvl w:ilvl="3" w:tplc="FB4E7892">
      <w:numFmt w:val="bullet"/>
      <w:lvlText w:val="•"/>
      <w:lvlJc w:val="left"/>
      <w:pPr>
        <w:ind w:left="2463" w:hanging="226"/>
      </w:pPr>
      <w:rPr>
        <w:rFonts w:hint="default"/>
        <w:lang w:val="ru-RU" w:eastAsia="en-US" w:bidi="ar-SA"/>
      </w:rPr>
    </w:lvl>
    <w:lvl w:ilvl="4" w:tplc="1C961F6E">
      <w:numFmt w:val="bullet"/>
      <w:lvlText w:val="•"/>
      <w:lvlJc w:val="left"/>
      <w:pPr>
        <w:ind w:left="3258" w:hanging="226"/>
      </w:pPr>
      <w:rPr>
        <w:rFonts w:hint="default"/>
        <w:lang w:val="ru-RU" w:eastAsia="en-US" w:bidi="ar-SA"/>
      </w:rPr>
    </w:lvl>
    <w:lvl w:ilvl="5" w:tplc="263C1472">
      <w:numFmt w:val="bullet"/>
      <w:lvlText w:val="•"/>
      <w:lvlJc w:val="left"/>
      <w:pPr>
        <w:ind w:left="4053" w:hanging="226"/>
      </w:pPr>
      <w:rPr>
        <w:rFonts w:hint="default"/>
        <w:lang w:val="ru-RU" w:eastAsia="en-US" w:bidi="ar-SA"/>
      </w:rPr>
    </w:lvl>
    <w:lvl w:ilvl="6" w:tplc="B8401CEA">
      <w:numFmt w:val="bullet"/>
      <w:lvlText w:val="•"/>
      <w:lvlJc w:val="left"/>
      <w:pPr>
        <w:ind w:left="4847" w:hanging="226"/>
      </w:pPr>
      <w:rPr>
        <w:rFonts w:hint="default"/>
        <w:lang w:val="ru-RU" w:eastAsia="en-US" w:bidi="ar-SA"/>
      </w:rPr>
    </w:lvl>
    <w:lvl w:ilvl="7" w:tplc="C63C80AE">
      <w:numFmt w:val="bullet"/>
      <w:lvlText w:val="•"/>
      <w:lvlJc w:val="left"/>
      <w:pPr>
        <w:ind w:left="5642" w:hanging="226"/>
      </w:pPr>
      <w:rPr>
        <w:rFonts w:hint="default"/>
        <w:lang w:val="ru-RU" w:eastAsia="en-US" w:bidi="ar-SA"/>
      </w:rPr>
    </w:lvl>
    <w:lvl w:ilvl="8" w:tplc="20CEEE0A">
      <w:numFmt w:val="bullet"/>
      <w:lvlText w:val="•"/>
      <w:lvlJc w:val="left"/>
      <w:pPr>
        <w:ind w:left="6436" w:hanging="226"/>
      </w:pPr>
      <w:rPr>
        <w:rFonts w:hint="default"/>
        <w:lang w:val="ru-RU" w:eastAsia="en-US" w:bidi="ar-SA"/>
      </w:rPr>
    </w:lvl>
  </w:abstractNum>
  <w:abstractNum w:abstractNumId="84">
    <w:nsid w:val="5A967418"/>
    <w:multiLevelType w:val="hybridMultilevel"/>
    <w:tmpl w:val="2124A7F6"/>
    <w:lvl w:ilvl="0" w:tplc="FC9EDF0E">
      <w:numFmt w:val="bullet"/>
      <w:lvlText w:val=""/>
      <w:lvlJc w:val="left"/>
      <w:pPr>
        <w:ind w:left="86" w:hanging="228"/>
      </w:pPr>
      <w:rPr>
        <w:rFonts w:ascii="Symbol" w:eastAsia="Symbol" w:hAnsi="Symbol" w:cs="Symbol" w:hint="default"/>
        <w:color w:val="000009"/>
        <w:w w:val="100"/>
        <w:sz w:val="28"/>
        <w:szCs w:val="28"/>
        <w:lang w:val="ru-RU" w:eastAsia="en-US" w:bidi="ar-SA"/>
      </w:rPr>
    </w:lvl>
    <w:lvl w:ilvl="1" w:tplc="AD22A0AA">
      <w:numFmt w:val="bullet"/>
      <w:lvlText w:val="•"/>
      <w:lvlJc w:val="left"/>
      <w:pPr>
        <w:ind w:left="880" w:hanging="228"/>
      </w:pPr>
      <w:rPr>
        <w:rFonts w:hint="default"/>
        <w:lang w:val="ru-RU" w:eastAsia="en-US" w:bidi="ar-SA"/>
      </w:rPr>
    </w:lvl>
    <w:lvl w:ilvl="2" w:tplc="48AE9D9E">
      <w:numFmt w:val="bullet"/>
      <w:lvlText w:val="•"/>
      <w:lvlJc w:val="left"/>
      <w:pPr>
        <w:ind w:left="1681" w:hanging="228"/>
      </w:pPr>
      <w:rPr>
        <w:rFonts w:hint="default"/>
        <w:lang w:val="ru-RU" w:eastAsia="en-US" w:bidi="ar-SA"/>
      </w:rPr>
    </w:lvl>
    <w:lvl w:ilvl="3" w:tplc="4A5E5EB8">
      <w:numFmt w:val="bullet"/>
      <w:lvlText w:val="•"/>
      <w:lvlJc w:val="left"/>
      <w:pPr>
        <w:ind w:left="2482" w:hanging="228"/>
      </w:pPr>
      <w:rPr>
        <w:rFonts w:hint="default"/>
        <w:lang w:val="ru-RU" w:eastAsia="en-US" w:bidi="ar-SA"/>
      </w:rPr>
    </w:lvl>
    <w:lvl w:ilvl="4" w:tplc="1A32519A">
      <w:numFmt w:val="bullet"/>
      <w:lvlText w:val="•"/>
      <w:lvlJc w:val="left"/>
      <w:pPr>
        <w:ind w:left="3283" w:hanging="228"/>
      </w:pPr>
      <w:rPr>
        <w:rFonts w:hint="default"/>
        <w:lang w:val="ru-RU" w:eastAsia="en-US" w:bidi="ar-SA"/>
      </w:rPr>
    </w:lvl>
    <w:lvl w:ilvl="5" w:tplc="0F7EA022">
      <w:numFmt w:val="bullet"/>
      <w:lvlText w:val="•"/>
      <w:lvlJc w:val="left"/>
      <w:pPr>
        <w:ind w:left="4084" w:hanging="228"/>
      </w:pPr>
      <w:rPr>
        <w:rFonts w:hint="default"/>
        <w:lang w:val="ru-RU" w:eastAsia="en-US" w:bidi="ar-SA"/>
      </w:rPr>
    </w:lvl>
    <w:lvl w:ilvl="6" w:tplc="E2CC33B6">
      <w:numFmt w:val="bullet"/>
      <w:lvlText w:val="•"/>
      <w:lvlJc w:val="left"/>
      <w:pPr>
        <w:ind w:left="4885" w:hanging="228"/>
      </w:pPr>
      <w:rPr>
        <w:rFonts w:hint="default"/>
        <w:lang w:val="ru-RU" w:eastAsia="en-US" w:bidi="ar-SA"/>
      </w:rPr>
    </w:lvl>
    <w:lvl w:ilvl="7" w:tplc="208AB3D2">
      <w:numFmt w:val="bullet"/>
      <w:lvlText w:val="•"/>
      <w:lvlJc w:val="left"/>
      <w:pPr>
        <w:ind w:left="5686" w:hanging="228"/>
      </w:pPr>
      <w:rPr>
        <w:rFonts w:hint="default"/>
        <w:lang w:val="ru-RU" w:eastAsia="en-US" w:bidi="ar-SA"/>
      </w:rPr>
    </w:lvl>
    <w:lvl w:ilvl="8" w:tplc="3294E4DE">
      <w:numFmt w:val="bullet"/>
      <w:lvlText w:val="•"/>
      <w:lvlJc w:val="left"/>
      <w:pPr>
        <w:ind w:left="6487" w:hanging="228"/>
      </w:pPr>
      <w:rPr>
        <w:rFonts w:hint="default"/>
        <w:lang w:val="ru-RU" w:eastAsia="en-US" w:bidi="ar-SA"/>
      </w:rPr>
    </w:lvl>
  </w:abstractNum>
  <w:abstractNum w:abstractNumId="85">
    <w:nsid w:val="5BB04792"/>
    <w:multiLevelType w:val="hybridMultilevel"/>
    <w:tmpl w:val="E03023BE"/>
    <w:lvl w:ilvl="0" w:tplc="70EEC436">
      <w:numFmt w:val="bullet"/>
      <w:lvlText w:val=""/>
      <w:lvlJc w:val="left"/>
      <w:pPr>
        <w:ind w:left="86" w:hanging="329"/>
      </w:pPr>
      <w:rPr>
        <w:rFonts w:ascii="Symbol" w:eastAsia="Symbol" w:hAnsi="Symbol" w:cs="Symbol" w:hint="default"/>
        <w:color w:val="000009"/>
        <w:w w:val="100"/>
        <w:sz w:val="28"/>
        <w:szCs w:val="28"/>
        <w:lang w:val="ru-RU" w:eastAsia="en-US" w:bidi="ar-SA"/>
      </w:rPr>
    </w:lvl>
    <w:lvl w:ilvl="1" w:tplc="ED1262E6">
      <w:numFmt w:val="bullet"/>
      <w:lvlText w:val="•"/>
      <w:lvlJc w:val="left"/>
      <w:pPr>
        <w:ind w:left="880" w:hanging="329"/>
      </w:pPr>
      <w:rPr>
        <w:rFonts w:hint="default"/>
        <w:lang w:val="ru-RU" w:eastAsia="en-US" w:bidi="ar-SA"/>
      </w:rPr>
    </w:lvl>
    <w:lvl w:ilvl="2" w:tplc="A956C172">
      <w:numFmt w:val="bullet"/>
      <w:lvlText w:val="•"/>
      <w:lvlJc w:val="left"/>
      <w:pPr>
        <w:ind w:left="1681" w:hanging="329"/>
      </w:pPr>
      <w:rPr>
        <w:rFonts w:hint="default"/>
        <w:lang w:val="ru-RU" w:eastAsia="en-US" w:bidi="ar-SA"/>
      </w:rPr>
    </w:lvl>
    <w:lvl w:ilvl="3" w:tplc="DA581314">
      <w:numFmt w:val="bullet"/>
      <w:lvlText w:val="•"/>
      <w:lvlJc w:val="left"/>
      <w:pPr>
        <w:ind w:left="2482" w:hanging="329"/>
      </w:pPr>
      <w:rPr>
        <w:rFonts w:hint="default"/>
        <w:lang w:val="ru-RU" w:eastAsia="en-US" w:bidi="ar-SA"/>
      </w:rPr>
    </w:lvl>
    <w:lvl w:ilvl="4" w:tplc="36C0EE16">
      <w:numFmt w:val="bullet"/>
      <w:lvlText w:val="•"/>
      <w:lvlJc w:val="left"/>
      <w:pPr>
        <w:ind w:left="3283" w:hanging="329"/>
      </w:pPr>
      <w:rPr>
        <w:rFonts w:hint="default"/>
        <w:lang w:val="ru-RU" w:eastAsia="en-US" w:bidi="ar-SA"/>
      </w:rPr>
    </w:lvl>
    <w:lvl w:ilvl="5" w:tplc="473E8724">
      <w:numFmt w:val="bullet"/>
      <w:lvlText w:val="•"/>
      <w:lvlJc w:val="left"/>
      <w:pPr>
        <w:ind w:left="4084" w:hanging="329"/>
      </w:pPr>
      <w:rPr>
        <w:rFonts w:hint="default"/>
        <w:lang w:val="ru-RU" w:eastAsia="en-US" w:bidi="ar-SA"/>
      </w:rPr>
    </w:lvl>
    <w:lvl w:ilvl="6" w:tplc="F042C210">
      <w:numFmt w:val="bullet"/>
      <w:lvlText w:val="•"/>
      <w:lvlJc w:val="left"/>
      <w:pPr>
        <w:ind w:left="4885" w:hanging="329"/>
      </w:pPr>
      <w:rPr>
        <w:rFonts w:hint="default"/>
        <w:lang w:val="ru-RU" w:eastAsia="en-US" w:bidi="ar-SA"/>
      </w:rPr>
    </w:lvl>
    <w:lvl w:ilvl="7" w:tplc="5B0A227C">
      <w:numFmt w:val="bullet"/>
      <w:lvlText w:val="•"/>
      <w:lvlJc w:val="left"/>
      <w:pPr>
        <w:ind w:left="5686" w:hanging="329"/>
      </w:pPr>
      <w:rPr>
        <w:rFonts w:hint="default"/>
        <w:lang w:val="ru-RU" w:eastAsia="en-US" w:bidi="ar-SA"/>
      </w:rPr>
    </w:lvl>
    <w:lvl w:ilvl="8" w:tplc="43A0DC40">
      <w:numFmt w:val="bullet"/>
      <w:lvlText w:val="•"/>
      <w:lvlJc w:val="left"/>
      <w:pPr>
        <w:ind w:left="6487" w:hanging="329"/>
      </w:pPr>
      <w:rPr>
        <w:rFonts w:hint="default"/>
        <w:lang w:val="ru-RU" w:eastAsia="en-US" w:bidi="ar-SA"/>
      </w:rPr>
    </w:lvl>
  </w:abstractNum>
  <w:abstractNum w:abstractNumId="86">
    <w:nsid w:val="5BD00EE5"/>
    <w:multiLevelType w:val="multilevel"/>
    <w:tmpl w:val="6D1C6CFE"/>
    <w:lvl w:ilvl="0">
      <w:start w:val="3"/>
      <w:numFmt w:val="decimal"/>
      <w:lvlText w:val="%1."/>
      <w:lvlJc w:val="left"/>
      <w:pPr>
        <w:ind w:left="1442" w:hanging="281"/>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452" w:hanging="737"/>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452" w:hanging="892"/>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548" w:hanging="892"/>
      </w:pPr>
      <w:rPr>
        <w:rFonts w:hint="default"/>
        <w:lang w:val="ru-RU" w:eastAsia="en-US" w:bidi="ar-SA"/>
      </w:rPr>
    </w:lvl>
    <w:lvl w:ilvl="4">
      <w:numFmt w:val="bullet"/>
      <w:lvlText w:val="•"/>
      <w:lvlJc w:val="left"/>
      <w:pPr>
        <w:ind w:left="4602" w:hanging="892"/>
      </w:pPr>
      <w:rPr>
        <w:rFonts w:hint="default"/>
        <w:lang w:val="ru-RU" w:eastAsia="en-US" w:bidi="ar-SA"/>
      </w:rPr>
    </w:lvl>
    <w:lvl w:ilvl="5">
      <w:numFmt w:val="bullet"/>
      <w:lvlText w:val="•"/>
      <w:lvlJc w:val="left"/>
      <w:pPr>
        <w:ind w:left="5656" w:hanging="892"/>
      </w:pPr>
      <w:rPr>
        <w:rFonts w:hint="default"/>
        <w:lang w:val="ru-RU" w:eastAsia="en-US" w:bidi="ar-SA"/>
      </w:rPr>
    </w:lvl>
    <w:lvl w:ilvl="6">
      <w:numFmt w:val="bullet"/>
      <w:lvlText w:val="•"/>
      <w:lvlJc w:val="left"/>
      <w:pPr>
        <w:ind w:left="6710" w:hanging="892"/>
      </w:pPr>
      <w:rPr>
        <w:rFonts w:hint="default"/>
        <w:lang w:val="ru-RU" w:eastAsia="en-US" w:bidi="ar-SA"/>
      </w:rPr>
    </w:lvl>
    <w:lvl w:ilvl="7">
      <w:numFmt w:val="bullet"/>
      <w:lvlText w:val="•"/>
      <w:lvlJc w:val="left"/>
      <w:pPr>
        <w:ind w:left="7764" w:hanging="892"/>
      </w:pPr>
      <w:rPr>
        <w:rFonts w:hint="default"/>
        <w:lang w:val="ru-RU" w:eastAsia="en-US" w:bidi="ar-SA"/>
      </w:rPr>
    </w:lvl>
    <w:lvl w:ilvl="8">
      <w:numFmt w:val="bullet"/>
      <w:lvlText w:val="•"/>
      <w:lvlJc w:val="left"/>
      <w:pPr>
        <w:ind w:left="8818" w:hanging="892"/>
      </w:pPr>
      <w:rPr>
        <w:rFonts w:hint="default"/>
        <w:lang w:val="ru-RU" w:eastAsia="en-US" w:bidi="ar-SA"/>
      </w:rPr>
    </w:lvl>
  </w:abstractNum>
  <w:abstractNum w:abstractNumId="87">
    <w:nsid w:val="5BDC57A6"/>
    <w:multiLevelType w:val="hybridMultilevel"/>
    <w:tmpl w:val="850817F0"/>
    <w:lvl w:ilvl="0" w:tplc="9B4C2596">
      <w:numFmt w:val="bullet"/>
      <w:lvlText w:val=""/>
      <w:lvlJc w:val="left"/>
      <w:pPr>
        <w:ind w:left="86" w:hanging="226"/>
      </w:pPr>
      <w:rPr>
        <w:rFonts w:ascii="Symbol" w:eastAsia="Symbol" w:hAnsi="Symbol" w:cs="Symbol" w:hint="default"/>
        <w:color w:val="000009"/>
        <w:w w:val="100"/>
        <w:sz w:val="28"/>
        <w:szCs w:val="28"/>
        <w:lang w:val="ru-RU" w:eastAsia="en-US" w:bidi="ar-SA"/>
      </w:rPr>
    </w:lvl>
    <w:lvl w:ilvl="1" w:tplc="5CCC99E4">
      <w:numFmt w:val="bullet"/>
      <w:lvlText w:val="•"/>
      <w:lvlJc w:val="left"/>
      <w:pPr>
        <w:ind w:left="874" w:hanging="226"/>
      </w:pPr>
      <w:rPr>
        <w:rFonts w:hint="default"/>
        <w:lang w:val="ru-RU" w:eastAsia="en-US" w:bidi="ar-SA"/>
      </w:rPr>
    </w:lvl>
    <w:lvl w:ilvl="2" w:tplc="5E1A9CDC">
      <w:numFmt w:val="bullet"/>
      <w:lvlText w:val="•"/>
      <w:lvlJc w:val="left"/>
      <w:pPr>
        <w:ind w:left="1669" w:hanging="226"/>
      </w:pPr>
      <w:rPr>
        <w:rFonts w:hint="default"/>
        <w:lang w:val="ru-RU" w:eastAsia="en-US" w:bidi="ar-SA"/>
      </w:rPr>
    </w:lvl>
    <w:lvl w:ilvl="3" w:tplc="4E06C45E">
      <w:numFmt w:val="bullet"/>
      <w:lvlText w:val="•"/>
      <w:lvlJc w:val="left"/>
      <w:pPr>
        <w:ind w:left="2463" w:hanging="226"/>
      </w:pPr>
      <w:rPr>
        <w:rFonts w:hint="default"/>
        <w:lang w:val="ru-RU" w:eastAsia="en-US" w:bidi="ar-SA"/>
      </w:rPr>
    </w:lvl>
    <w:lvl w:ilvl="4" w:tplc="E4F412C6">
      <w:numFmt w:val="bullet"/>
      <w:lvlText w:val="•"/>
      <w:lvlJc w:val="left"/>
      <w:pPr>
        <w:ind w:left="3258" w:hanging="226"/>
      </w:pPr>
      <w:rPr>
        <w:rFonts w:hint="default"/>
        <w:lang w:val="ru-RU" w:eastAsia="en-US" w:bidi="ar-SA"/>
      </w:rPr>
    </w:lvl>
    <w:lvl w:ilvl="5" w:tplc="A2589C12">
      <w:numFmt w:val="bullet"/>
      <w:lvlText w:val="•"/>
      <w:lvlJc w:val="left"/>
      <w:pPr>
        <w:ind w:left="4053" w:hanging="226"/>
      </w:pPr>
      <w:rPr>
        <w:rFonts w:hint="default"/>
        <w:lang w:val="ru-RU" w:eastAsia="en-US" w:bidi="ar-SA"/>
      </w:rPr>
    </w:lvl>
    <w:lvl w:ilvl="6" w:tplc="DB807F72">
      <w:numFmt w:val="bullet"/>
      <w:lvlText w:val="•"/>
      <w:lvlJc w:val="left"/>
      <w:pPr>
        <w:ind w:left="4847" w:hanging="226"/>
      </w:pPr>
      <w:rPr>
        <w:rFonts w:hint="default"/>
        <w:lang w:val="ru-RU" w:eastAsia="en-US" w:bidi="ar-SA"/>
      </w:rPr>
    </w:lvl>
    <w:lvl w:ilvl="7" w:tplc="B694F8D0">
      <w:numFmt w:val="bullet"/>
      <w:lvlText w:val="•"/>
      <w:lvlJc w:val="left"/>
      <w:pPr>
        <w:ind w:left="5642" w:hanging="226"/>
      </w:pPr>
      <w:rPr>
        <w:rFonts w:hint="default"/>
        <w:lang w:val="ru-RU" w:eastAsia="en-US" w:bidi="ar-SA"/>
      </w:rPr>
    </w:lvl>
    <w:lvl w:ilvl="8" w:tplc="E1B468AC">
      <w:numFmt w:val="bullet"/>
      <w:lvlText w:val="•"/>
      <w:lvlJc w:val="left"/>
      <w:pPr>
        <w:ind w:left="6436" w:hanging="226"/>
      </w:pPr>
      <w:rPr>
        <w:rFonts w:hint="default"/>
        <w:lang w:val="ru-RU" w:eastAsia="en-US" w:bidi="ar-SA"/>
      </w:rPr>
    </w:lvl>
  </w:abstractNum>
  <w:abstractNum w:abstractNumId="88">
    <w:nsid w:val="5CCC471A"/>
    <w:multiLevelType w:val="multilevel"/>
    <w:tmpl w:val="646C13A8"/>
    <w:lvl w:ilvl="0">
      <w:start w:val="1"/>
      <w:numFmt w:val="decimal"/>
      <w:lvlText w:val="%1."/>
      <w:lvlJc w:val="left"/>
      <w:pPr>
        <w:ind w:left="720" w:hanging="360"/>
      </w:pPr>
    </w:lvl>
    <w:lvl w:ilvl="1">
      <w:start w:val="5"/>
      <w:numFmt w:val="decimal"/>
      <w:isLgl/>
      <w:lvlText w:val="%1.%2."/>
      <w:lvlJc w:val="left"/>
      <w:pPr>
        <w:ind w:left="928" w:hanging="360"/>
      </w:pPr>
      <w:rPr>
        <w:rFonts w:hint="default"/>
        <w:b/>
      </w:rPr>
    </w:lvl>
    <w:lvl w:ilvl="2">
      <w:start w:val="1"/>
      <w:numFmt w:val="decimal"/>
      <w:isLgl/>
      <w:lvlText w:val="%1.%2.%3."/>
      <w:lvlJc w:val="left"/>
      <w:pPr>
        <w:ind w:left="1496" w:hanging="720"/>
      </w:pPr>
      <w:rPr>
        <w:rFonts w:hint="default"/>
        <w:b/>
      </w:rPr>
    </w:lvl>
    <w:lvl w:ilvl="3">
      <w:start w:val="1"/>
      <w:numFmt w:val="decimal"/>
      <w:isLgl/>
      <w:lvlText w:val="%1.%2.%3.%4."/>
      <w:lvlJc w:val="left"/>
      <w:pPr>
        <w:ind w:left="1704" w:hanging="720"/>
      </w:pPr>
      <w:rPr>
        <w:rFonts w:hint="default"/>
        <w:b/>
      </w:rPr>
    </w:lvl>
    <w:lvl w:ilvl="4">
      <w:start w:val="1"/>
      <w:numFmt w:val="decimal"/>
      <w:isLgl/>
      <w:lvlText w:val="%1.%2.%3.%4.%5."/>
      <w:lvlJc w:val="left"/>
      <w:pPr>
        <w:ind w:left="2272" w:hanging="1080"/>
      </w:pPr>
      <w:rPr>
        <w:rFonts w:hint="default"/>
        <w:b/>
      </w:rPr>
    </w:lvl>
    <w:lvl w:ilvl="5">
      <w:start w:val="1"/>
      <w:numFmt w:val="decimal"/>
      <w:isLgl/>
      <w:lvlText w:val="%1.%2.%3.%4.%5.%6."/>
      <w:lvlJc w:val="left"/>
      <w:pPr>
        <w:ind w:left="2480" w:hanging="1080"/>
      </w:pPr>
      <w:rPr>
        <w:rFonts w:hint="default"/>
        <w:b/>
      </w:rPr>
    </w:lvl>
    <w:lvl w:ilvl="6">
      <w:start w:val="1"/>
      <w:numFmt w:val="decimal"/>
      <w:isLgl/>
      <w:lvlText w:val="%1.%2.%3.%4.%5.%6.%7."/>
      <w:lvlJc w:val="left"/>
      <w:pPr>
        <w:ind w:left="3048" w:hanging="1440"/>
      </w:pPr>
      <w:rPr>
        <w:rFonts w:hint="default"/>
        <w:b/>
      </w:rPr>
    </w:lvl>
    <w:lvl w:ilvl="7">
      <w:start w:val="1"/>
      <w:numFmt w:val="decimal"/>
      <w:isLgl/>
      <w:lvlText w:val="%1.%2.%3.%4.%5.%6.%7.%8."/>
      <w:lvlJc w:val="left"/>
      <w:pPr>
        <w:ind w:left="3256" w:hanging="1440"/>
      </w:pPr>
      <w:rPr>
        <w:rFonts w:hint="default"/>
        <w:b/>
      </w:rPr>
    </w:lvl>
    <w:lvl w:ilvl="8">
      <w:start w:val="1"/>
      <w:numFmt w:val="decimal"/>
      <w:isLgl/>
      <w:lvlText w:val="%1.%2.%3.%4.%5.%6.%7.%8.%9."/>
      <w:lvlJc w:val="left"/>
      <w:pPr>
        <w:ind w:left="3824" w:hanging="1800"/>
      </w:pPr>
      <w:rPr>
        <w:rFonts w:hint="default"/>
        <w:b/>
      </w:rPr>
    </w:lvl>
  </w:abstractNum>
  <w:abstractNum w:abstractNumId="89">
    <w:nsid w:val="5CDA55C3"/>
    <w:multiLevelType w:val="hybridMultilevel"/>
    <w:tmpl w:val="E3783274"/>
    <w:lvl w:ilvl="0" w:tplc="11B6B0E4">
      <w:numFmt w:val="bullet"/>
      <w:lvlText w:val="–"/>
      <w:lvlJc w:val="left"/>
      <w:pPr>
        <w:ind w:left="452" w:hanging="317"/>
      </w:pPr>
      <w:rPr>
        <w:rFonts w:ascii="Times New Roman" w:eastAsia="Times New Roman" w:hAnsi="Times New Roman" w:cs="Times New Roman" w:hint="default"/>
        <w:w w:val="100"/>
        <w:sz w:val="28"/>
        <w:szCs w:val="28"/>
        <w:lang w:val="ru-RU" w:eastAsia="en-US" w:bidi="ar-SA"/>
      </w:rPr>
    </w:lvl>
    <w:lvl w:ilvl="1" w:tplc="935A6B96">
      <w:numFmt w:val="bullet"/>
      <w:lvlText w:val="•"/>
      <w:lvlJc w:val="left"/>
      <w:pPr>
        <w:ind w:left="1506" w:hanging="317"/>
      </w:pPr>
      <w:rPr>
        <w:rFonts w:hint="default"/>
        <w:lang w:val="ru-RU" w:eastAsia="en-US" w:bidi="ar-SA"/>
      </w:rPr>
    </w:lvl>
    <w:lvl w:ilvl="2" w:tplc="F7FAD6C0">
      <w:numFmt w:val="bullet"/>
      <w:lvlText w:val="•"/>
      <w:lvlJc w:val="left"/>
      <w:pPr>
        <w:ind w:left="2553" w:hanging="317"/>
      </w:pPr>
      <w:rPr>
        <w:rFonts w:hint="default"/>
        <w:lang w:val="ru-RU" w:eastAsia="en-US" w:bidi="ar-SA"/>
      </w:rPr>
    </w:lvl>
    <w:lvl w:ilvl="3" w:tplc="FAC4DED2">
      <w:numFmt w:val="bullet"/>
      <w:lvlText w:val="•"/>
      <w:lvlJc w:val="left"/>
      <w:pPr>
        <w:ind w:left="3599" w:hanging="317"/>
      </w:pPr>
      <w:rPr>
        <w:rFonts w:hint="default"/>
        <w:lang w:val="ru-RU" w:eastAsia="en-US" w:bidi="ar-SA"/>
      </w:rPr>
    </w:lvl>
    <w:lvl w:ilvl="4" w:tplc="AB08F276">
      <w:numFmt w:val="bullet"/>
      <w:lvlText w:val="•"/>
      <w:lvlJc w:val="left"/>
      <w:pPr>
        <w:ind w:left="4646" w:hanging="317"/>
      </w:pPr>
      <w:rPr>
        <w:rFonts w:hint="default"/>
        <w:lang w:val="ru-RU" w:eastAsia="en-US" w:bidi="ar-SA"/>
      </w:rPr>
    </w:lvl>
    <w:lvl w:ilvl="5" w:tplc="3CB2E6F0">
      <w:numFmt w:val="bullet"/>
      <w:lvlText w:val="•"/>
      <w:lvlJc w:val="left"/>
      <w:pPr>
        <w:ind w:left="5693" w:hanging="317"/>
      </w:pPr>
      <w:rPr>
        <w:rFonts w:hint="default"/>
        <w:lang w:val="ru-RU" w:eastAsia="en-US" w:bidi="ar-SA"/>
      </w:rPr>
    </w:lvl>
    <w:lvl w:ilvl="6" w:tplc="246E069A">
      <w:numFmt w:val="bullet"/>
      <w:lvlText w:val="•"/>
      <w:lvlJc w:val="left"/>
      <w:pPr>
        <w:ind w:left="6739" w:hanging="317"/>
      </w:pPr>
      <w:rPr>
        <w:rFonts w:hint="default"/>
        <w:lang w:val="ru-RU" w:eastAsia="en-US" w:bidi="ar-SA"/>
      </w:rPr>
    </w:lvl>
    <w:lvl w:ilvl="7" w:tplc="B89AA57A">
      <w:numFmt w:val="bullet"/>
      <w:lvlText w:val="•"/>
      <w:lvlJc w:val="left"/>
      <w:pPr>
        <w:ind w:left="7786" w:hanging="317"/>
      </w:pPr>
      <w:rPr>
        <w:rFonts w:hint="default"/>
        <w:lang w:val="ru-RU" w:eastAsia="en-US" w:bidi="ar-SA"/>
      </w:rPr>
    </w:lvl>
    <w:lvl w:ilvl="8" w:tplc="D96E058C">
      <w:numFmt w:val="bullet"/>
      <w:lvlText w:val="•"/>
      <w:lvlJc w:val="left"/>
      <w:pPr>
        <w:ind w:left="8833" w:hanging="317"/>
      </w:pPr>
      <w:rPr>
        <w:rFonts w:hint="default"/>
        <w:lang w:val="ru-RU" w:eastAsia="en-US" w:bidi="ar-SA"/>
      </w:rPr>
    </w:lvl>
  </w:abstractNum>
  <w:abstractNum w:abstractNumId="90">
    <w:nsid w:val="5D4A1F70"/>
    <w:multiLevelType w:val="hybridMultilevel"/>
    <w:tmpl w:val="ABD8F1FE"/>
    <w:lvl w:ilvl="0" w:tplc="360AAF14">
      <w:start w:val="1"/>
      <w:numFmt w:val="decimal"/>
      <w:lvlText w:val="%1)"/>
      <w:lvlJc w:val="left"/>
      <w:pPr>
        <w:ind w:left="452" w:hanging="312"/>
      </w:pPr>
      <w:rPr>
        <w:rFonts w:ascii="Times New Roman" w:eastAsia="Times New Roman" w:hAnsi="Times New Roman" w:cs="Times New Roman" w:hint="default"/>
        <w:w w:val="100"/>
        <w:sz w:val="28"/>
        <w:szCs w:val="28"/>
        <w:lang w:val="ru-RU" w:eastAsia="en-US" w:bidi="ar-SA"/>
      </w:rPr>
    </w:lvl>
    <w:lvl w:ilvl="1" w:tplc="1BE44E5C">
      <w:numFmt w:val="bullet"/>
      <w:lvlText w:val="•"/>
      <w:lvlJc w:val="left"/>
      <w:pPr>
        <w:ind w:left="1506" w:hanging="312"/>
      </w:pPr>
      <w:rPr>
        <w:rFonts w:hint="default"/>
        <w:lang w:val="ru-RU" w:eastAsia="en-US" w:bidi="ar-SA"/>
      </w:rPr>
    </w:lvl>
    <w:lvl w:ilvl="2" w:tplc="9D6E0748">
      <w:numFmt w:val="bullet"/>
      <w:lvlText w:val="•"/>
      <w:lvlJc w:val="left"/>
      <w:pPr>
        <w:ind w:left="2553" w:hanging="312"/>
      </w:pPr>
      <w:rPr>
        <w:rFonts w:hint="default"/>
        <w:lang w:val="ru-RU" w:eastAsia="en-US" w:bidi="ar-SA"/>
      </w:rPr>
    </w:lvl>
    <w:lvl w:ilvl="3" w:tplc="9B8CC7C4">
      <w:numFmt w:val="bullet"/>
      <w:lvlText w:val="•"/>
      <w:lvlJc w:val="left"/>
      <w:pPr>
        <w:ind w:left="3599" w:hanging="312"/>
      </w:pPr>
      <w:rPr>
        <w:rFonts w:hint="default"/>
        <w:lang w:val="ru-RU" w:eastAsia="en-US" w:bidi="ar-SA"/>
      </w:rPr>
    </w:lvl>
    <w:lvl w:ilvl="4" w:tplc="4D6A4DDC">
      <w:numFmt w:val="bullet"/>
      <w:lvlText w:val="•"/>
      <w:lvlJc w:val="left"/>
      <w:pPr>
        <w:ind w:left="4646" w:hanging="312"/>
      </w:pPr>
      <w:rPr>
        <w:rFonts w:hint="default"/>
        <w:lang w:val="ru-RU" w:eastAsia="en-US" w:bidi="ar-SA"/>
      </w:rPr>
    </w:lvl>
    <w:lvl w:ilvl="5" w:tplc="6AACDBCC">
      <w:numFmt w:val="bullet"/>
      <w:lvlText w:val="•"/>
      <w:lvlJc w:val="left"/>
      <w:pPr>
        <w:ind w:left="5693" w:hanging="312"/>
      </w:pPr>
      <w:rPr>
        <w:rFonts w:hint="default"/>
        <w:lang w:val="ru-RU" w:eastAsia="en-US" w:bidi="ar-SA"/>
      </w:rPr>
    </w:lvl>
    <w:lvl w:ilvl="6" w:tplc="DD4422A6">
      <w:numFmt w:val="bullet"/>
      <w:lvlText w:val="•"/>
      <w:lvlJc w:val="left"/>
      <w:pPr>
        <w:ind w:left="6739" w:hanging="312"/>
      </w:pPr>
      <w:rPr>
        <w:rFonts w:hint="default"/>
        <w:lang w:val="ru-RU" w:eastAsia="en-US" w:bidi="ar-SA"/>
      </w:rPr>
    </w:lvl>
    <w:lvl w:ilvl="7" w:tplc="C102F97C">
      <w:numFmt w:val="bullet"/>
      <w:lvlText w:val="•"/>
      <w:lvlJc w:val="left"/>
      <w:pPr>
        <w:ind w:left="7786" w:hanging="312"/>
      </w:pPr>
      <w:rPr>
        <w:rFonts w:hint="default"/>
        <w:lang w:val="ru-RU" w:eastAsia="en-US" w:bidi="ar-SA"/>
      </w:rPr>
    </w:lvl>
    <w:lvl w:ilvl="8" w:tplc="B3648F96">
      <w:numFmt w:val="bullet"/>
      <w:lvlText w:val="•"/>
      <w:lvlJc w:val="left"/>
      <w:pPr>
        <w:ind w:left="8833" w:hanging="312"/>
      </w:pPr>
      <w:rPr>
        <w:rFonts w:hint="default"/>
        <w:lang w:val="ru-RU" w:eastAsia="en-US" w:bidi="ar-SA"/>
      </w:rPr>
    </w:lvl>
  </w:abstractNum>
  <w:abstractNum w:abstractNumId="91">
    <w:nsid w:val="5E12107F"/>
    <w:multiLevelType w:val="hybridMultilevel"/>
    <w:tmpl w:val="21644FA4"/>
    <w:lvl w:ilvl="0" w:tplc="BD783120">
      <w:numFmt w:val="bullet"/>
      <w:lvlText w:val=""/>
      <w:lvlJc w:val="left"/>
      <w:pPr>
        <w:ind w:left="86" w:hanging="346"/>
      </w:pPr>
      <w:rPr>
        <w:rFonts w:ascii="Symbol" w:eastAsia="Symbol" w:hAnsi="Symbol" w:cs="Symbol" w:hint="default"/>
        <w:color w:val="000009"/>
        <w:w w:val="100"/>
        <w:sz w:val="28"/>
        <w:szCs w:val="28"/>
        <w:lang w:val="ru-RU" w:eastAsia="en-US" w:bidi="ar-SA"/>
      </w:rPr>
    </w:lvl>
    <w:lvl w:ilvl="1" w:tplc="110A041A">
      <w:numFmt w:val="bullet"/>
      <w:lvlText w:val="•"/>
      <w:lvlJc w:val="left"/>
      <w:pPr>
        <w:ind w:left="880" w:hanging="346"/>
      </w:pPr>
      <w:rPr>
        <w:rFonts w:hint="default"/>
        <w:lang w:val="ru-RU" w:eastAsia="en-US" w:bidi="ar-SA"/>
      </w:rPr>
    </w:lvl>
    <w:lvl w:ilvl="2" w:tplc="A1E0A26A">
      <w:numFmt w:val="bullet"/>
      <w:lvlText w:val="•"/>
      <w:lvlJc w:val="left"/>
      <w:pPr>
        <w:ind w:left="1681" w:hanging="346"/>
      </w:pPr>
      <w:rPr>
        <w:rFonts w:hint="default"/>
        <w:lang w:val="ru-RU" w:eastAsia="en-US" w:bidi="ar-SA"/>
      </w:rPr>
    </w:lvl>
    <w:lvl w:ilvl="3" w:tplc="27845A86">
      <w:numFmt w:val="bullet"/>
      <w:lvlText w:val="•"/>
      <w:lvlJc w:val="left"/>
      <w:pPr>
        <w:ind w:left="2482" w:hanging="346"/>
      </w:pPr>
      <w:rPr>
        <w:rFonts w:hint="default"/>
        <w:lang w:val="ru-RU" w:eastAsia="en-US" w:bidi="ar-SA"/>
      </w:rPr>
    </w:lvl>
    <w:lvl w:ilvl="4" w:tplc="3AE6ECC4">
      <w:numFmt w:val="bullet"/>
      <w:lvlText w:val="•"/>
      <w:lvlJc w:val="left"/>
      <w:pPr>
        <w:ind w:left="3283" w:hanging="346"/>
      </w:pPr>
      <w:rPr>
        <w:rFonts w:hint="default"/>
        <w:lang w:val="ru-RU" w:eastAsia="en-US" w:bidi="ar-SA"/>
      </w:rPr>
    </w:lvl>
    <w:lvl w:ilvl="5" w:tplc="D46EFA6C">
      <w:numFmt w:val="bullet"/>
      <w:lvlText w:val="•"/>
      <w:lvlJc w:val="left"/>
      <w:pPr>
        <w:ind w:left="4084" w:hanging="346"/>
      </w:pPr>
      <w:rPr>
        <w:rFonts w:hint="default"/>
        <w:lang w:val="ru-RU" w:eastAsia="en-US" w:bidi="ar-SA"/>
      </w:rPr>
    </w:lvl>
    <w:lvl w:ilvl="6" w:tplc="94EC9518">
      <w:numFmt w:val="bullet"/>
      <w:lvlText w:val="•"/>
      <w:lvlJc w:val="left"/>
      <w:pPr>
        <w:ind w:left="4885" w:hanging="346"/>
      </w:pPr>
      <w:rPr>
        <w:rFonts w:hint="default"/>
        <w:lang w:val="ru-RU" w:eastAsia="en-US" w:bidi="ar-SA"/>
      </w:rPr>
    </w:lvl>
    <w:lvl w:ilvl="7" w:tplc="35C67080">
      <w:numFmt w:val="bullet"/>
      <w:lvlText w:val="•"/>
      <w:lvlJc w:val="left"/>
      <w:pPr>
        <w:ind w:left="5686" w:hanging="346"/>
      </w:pPr>
      <w:rPr>
        <w:rFonts w:hint="default"/>
        <w:lang w:val="ru-RU" w:eastAsia="en-US" w:bidi="ar-SA"/>
      </w:rPr>
    </w:lvl>
    <w:lvl w:ilvl="8" w:tplc="82883E78">
      <w:numFmt w:val="bullet"/>
      <w:lvlText w:val="•"/>
      <w:lvlJc w:val="left"/>
      <w:pPr>
        <w:ind w:left="6487" w:hanging="346"/>
      </w:pPr>
      <w:rPr>
        <w:rFonts w:hint="default"/>
        <w:lang w:val="ru-RU" w:eastAsia="en-US" w:bidi="ar-SA"/>
      </w:rPr>
    </w:lvl>
  </w:abstractNum>
  <w:abstractNum w:abstractNumId="92">
    <w:nsid w:val="5E1B74DD"/>
    <w:multiLevelType w:val="hybridMultilevel"/>
    <w:tmpl w:val="34AAC998"/>
    <w:lvl w:ilvl="0" w:tplc="6AD04C7C">
      <w:numFmt w:val="bullet"/>
      <w:lvlText w:val=""/>
      <w:lvlJc w:val="left"/>
      <w:pPr>
        <w:ind w:left="83" w:hanging="284"/>
      </w:pPr>
      <w:rPr>
        <w:rFonts w:ascii="Symbol" w:eastAsia="Symbol" w:hAnsi="Symbol" w:cs="Symbol" w:hint="default"/>
        <w:color w:val="000009"/>
        <w:w w:val="100"/>
        <w:sz w:val="28"/>
        <w:szCs w:val="28"/>
        <w:lang w:val="ru-RU" w:eastAsia="en-US" w:bidi="ar-SA"/>
      </w:rPr>
    </w:lvl>
    <w:lvl w:ilvl="1" w:tplc="C2A00098">
      <w:numFmt w:val="bullet"/>
      <w:lvlText w:val="•"/>
      <w:lvlJc w:val="left"/>
      <w:pPr>
        <w:ind w:left="864" w:hanging="284"/>
      </w:pPr>
      <w:rPr>
        <w:rFonts w:hint="default"/>
        <w:lang w:val="ru-RU" w:eastAsia="en-US" w:bidi="ar-SA"/>
      </w:rPr>
    </w:lvl>
    <w:lvl w:ilvl="2" w:tplc="3FBCA490">
      <w:numFmt w:val="bullet"/>
      <w:lvlText w:val="•"/>
      <w:lvlJc w:val="left"/>
      <w:pPr>
        <w:ind w:left="1649" w:hanging="284"/>
      </w:pPr>
      <w:rPr>
        <w:rFonts w:hint="default"/>
        <w:lang w:val="ru-RU" w:eastAsia="en-US" w:bidi="ar-SA"/>
      </w:rPr>
    </w:lvl>
    <w:lvl w:ilvl="3" w:tplc="CAA4A924">
      <w:numFmt w:val="bullet"/>
      <w:lvlText w:val="•"/>
      <w:lvlJc w:val="left"/>
      <w:pPr>
        <w:ind w:left="2434" w:hanging="284"/>
      </w:pPr>
      <w:rPr>
        <w:rFonts w:hint="default"/>
        <w:lang w:val="ru-RU" w:eastAsia="en-US" w:bidi="ar-SA"/>
      </w:rPr>
    </w:lvl>
    <w:lvl w:ilvl="4" w:tplc="493E3C20">
      <w:numFmt w:val="bullet"/>
      <w:lvlText w:val="•"/>
      <w:lvlJc w:val="left"/>
      <w:pPr>
        <w:ind w:left="3219" w:hanging="284"/>
      </w:pPr>
      <w:rPr>
        <w:rFonts w:hint="default"/>
        <w:lang w:val="ru-RU" w:eastAsia="en-US" w:bidi="ar-SA"/>
      </w:rPr>
    </w:lvl>
    <w:lvl w:ilvl="5" w:tplc="1AB86804">
      <w:numFmt w:val="bullet"/>
      <w:lvlText w:val="•"/>
      <w:lvlJc w:val="left"/>
      <w:pPr>
        <w:ind w:left="4004" w:hanging="284"/>
      </w:pPr>
      <w:rPr>
        <w:rFonts w:hint="default"/>
        <w:lang w:val="ru-RU" w:eastAsia="en-US" w:bidi="ar-SA"/>
      </w:rPr>
    </w:lvl>
    <w:lvl w:ilvl="6" w:tplc="D42AD0B8">
      <w:numFmt w:val="bullet"/>
      <w:lvlText w:val="•"/>
      <w:lvlJc w:val="left"/>
      <w:pPr>
        <w:ind w:left="4789" w:hanging="284"/>
      </w:pPr>
      <w:rPr>
        <w:rFonts w:hint="default"/>
        <w:lang w:val="ru-RU" w:eastAsia="en-US" w:bidi="ar-SA"/>
      </w:rPr>
    </w:lvl>
    <w:lvl w:ilvl="7" w:tplc="BA70EE4A">
      <w:numFmt w:val="bullet"/>
      <w:lvlText w:val="•"/>
      <w:lvlJc w:val="left"/>
      <w:pPr>
        <w:ind w:left="5574" w:hanging="284"/>
      </w:pPr>
      <w:rPr>
        <w:rFonts w:hint="default"/>
        <w:lang w:val="ru-RU" w:eastAsia="en-US" w:bidi="ar-SA"/>
      </w:rPr>
    </w:lvl>
    <w:lvl w:ilvl="8" w:tplc="1E32B50A">
      <w:numFmt w:val="bullet"/>
      <w:lvlText w:val="•"/>
      <w:lvlJc w:val="left"/>
      <w:pPr>
        <w:ind w:left="6359" w:hanging="284"/>
      </w:pPr>
      <w:rPr>
        <w:rFonts w:hint="default"/>
        <w:lang w:val="ru-RU" w:eastAsia="en-US" w:bidi="ar-SA"/>
      </w:rPr>
    </w:lvl>
  </w:abstractNum>
  <w:abstractNum w:abstractNumId="93">
    <w:nsid w:val="5F005D40"/>
    <w:multiLevelType w:val="hybridMultilevel"/>
    <w:tmpl w:val="64B843E0"/>
    <w:lvl w:ilvl="0" w:tplc="54CC8638">
      <w:numFmt w:val="bullet"/>
      <w:lvlText w:val=""/>
      <w:lvlJc w:val="left"/>
      <w:pPr>
        <w:ind w:left="86" w:hanging="226"/>
      </w:pPr>
      <w:rPr>
        <w:rFonts w:ascii="Symbol" w:eastAsia="Symbol" w:hAnsi="Symbol" w:cs="Symbol" w:hint="default"/>
        <w:color w:val="000009"/>
        <w:w w:val="100"/>
        <w:sz w:val="28"/>
        <w:szCs w:val="28"/>
        <w:lang w:val="ru-RU" w:eastAsia="en-US" w:bidi="ar-SA"/>
      </w:rPr>
    </w:lvl>
    <w:lvl w:ilvl="1" w:tplc="9BDE143E">
      <w:numFmt w:val="bullet"/>
      <w:lvlText w:val="•"/>
      <w:lvlJc w:val="left"/>
      <w:pPr>
        <w:ind w:left="874" w:hanging="226"/>
      </w:pPr>
      <w:rPr>
        <w:rFonts w:hint="default"/>
        <w:lang w:val="ru-RU" w:eastAsia="en-US" w:bidi="ar-SA"/>
      </w:rPr>
    </w:lvl>
    <w:lvl w:ilvl="2" w:tplc="CEE844B2">
      <w:numFmt w:val="bullet"/>
      <w:lvlText w:val="•"/>
      <w:lvlJc w:val="left"/>
      <w:pPr>
        <w:ind w:left="1669" w:hanging="226"/>
      </w:pPr>
      <w:rPr>
        <w:rFonts w:hint="default"/>
        <w:lang w:val="ru-RU" w:eastAsia="en-US" w:bidi="ar-SA"/>
      </w:rPr>
    </w:lvl>
    <w:lvl w:ilvl="3" w:tplc="CD582D12">
      <w:numFmt w:val="bullet"/>
      <w:lvlText w:val="•"/>
      <w:lvlJc w:val="left"/>
      <w:pPr>
        <w:ind w:left="2463" w:hanging="226"/>
      </w:pPr>
      <w:rPr>
        <w:rFonts w:hint="default"/>
        <w:lang w:val="ru-RU" w:eastAsia="en-US" w:bidi="ar-SA"/>
      </w:rPr>
    </w:lvl>
    <w:lvl w:ilvl="4" w:tplc="88FA4862">
      <w:numFmt w:val="bullet"/>
      <w:lvlText w:val="•"/>
      <w:lvlJc w:val="left"/>
      <w:pPr>
        <w:ind w:left="3258" w:hanging="226"/>
      </w:pPr>
      <w:rPr>
        <w:rFonts w:hint="default"/>
        <w:lang w:val="ru-RU" w:eastAsia="en-US" w:bidi="ar-SA"/>
      </w:rPr>
    </w:lvl>
    <w:lvl w:ilvl="5" w:tplc="5BB8FC82">
      <w:numFmt w:val="bullet"/>
      <w:lvlText w:val="•"/>
      <w:lvlJc w:val="left"/>
      <w:pPr>
        <w:ind w:left="4053" w:hanging="226"/>
      </w:pPr>
      <w:rPr>
        <w:rFonts w:hint="default"/>
        <w:lang w:val="ru-RU" w:eastAsia="en-US" w:bidi="ar-SA"/>
      </w:rPr>
    </w:lvl>
    <w:lvl w:ilvl="6" w:tplc="A6E401CA">
      <w:numFmt w:val="bullet"/>
      <w:lvlText w:val="•"/>
      <w:lvlJc w:val="left"/>
      <w:pPr>
        <w:ind w:left="4847" w:hanging="226"/>
      </w:pPr>
      <w:rPr>
        <w:rFonts w:hint="default"/>
        <w:lang w:val="ru-RU" w:eastAsia="en-US" w:bidi="ar-SA"/>
      </w:rPr>
    </w:lvl>
    <w:lvl w:ilvl="7" w:tplc="E9CCD23E">
      <w:numFmt w:val="bullet"/>
      <w:lvlText w:val="•"/>
      <w:lvlJc w:val="left"/>
      <w:pPr>
        <w:ind w:left="5642" w:hanging="226"/>
      </w:pPr>
      <w:rPr>
        <w:rFonts w:hint="default"/>
        <w:lang w:val="ru-RU" w:eastAsia="en-US" w:bidi="ar-SA"/>
      </w:rPr>
    </w:lvl>
    <w:lvl w:ilvl="8" w:tplc="23920E44">
      <w:numFmt w:val="bullet"/>
      <w:lvlText w:val="•"/>
      <w:lvlJc w:val="left"/>
      <w:pPr>
        <w:ind w:left="6436" w:hanging="226"/>
      </w:pPr>
      <w:rPr>
        <w:rFonts w:hint="default"/>
        <w:lang w:val="ru-RU" w:eastAsia="en-US" w:bidi="ar-SA"/>
      </w:rPr>
    </w:lvl>
  </w:abstractNum>
  <w:abstractNum w:abstractNumId="94">
    <w:nsid w:val="5F0934B3"/>
    <w:multiLevelType w:val="hybridMultilevel"/>
    <w:tmpl w:val="9D565762"/>
    <w:lvl w:ilvl="0" w:tplc="4A44728A">
      <w:start w:val="1"/>
      <w:numFmt w:val="decimal"/>
      <w:lvlText w:val="%1."/>
      <w:lvlJc w:val="left"/>
      <w:pPr>
        <w:ind w:left="350" w:hanging="360"/>
      </w:pPr>
      <w:rPr>
        <w:rFonts w:hint="default"/>
      </w:rPr>
    </w:lvl>
    <w:lvl w:ilvl="1" w:tplc="04190019" w:tentative="1">
      <w:start w:val="1"/>
      <w:numFmt w:val="lowerLetter"/>
      <w:lvlText w:val="%2."/>
      <w:lvlJc w:val="left"/>
      <w:pPr>
        <w:ind w:left="1070" w:hanging="360"/>
      </w:pPr>
    </w:lvl>
    <w:lvl w:ilvl="2" w:tplc="0419001B" w:tentative="1">
      <w:start w:val="1"/>
      <w:numFmt w:val="lowerRoman"/>
      <w:lvlText w:val="%3."/>
      <w:lvlJc w:val="right"/>
      <w:pPr>
        <w:ind w:left="1790" w:hanging="180"/>
      </w:pPr>
    </w:lvl>
    <w:lvl w:ilvl="3" w:tplc="0419000F" w:tentative="1">
      <w:start w:val="1"/>
      <w:numFmt w:val="decimal"/>
      <w:lvlText w:val="%4."/>
      <w:lvlJc w:val="left"/>
      <w:pPr>
        <w:ind w:left="2510" w:hanging="360"/>
      </w:pPr>
    </w:lvl>
    <w:lvl w:ilvl="4" w:tplc="04190019" w:tentative="1">
      <w:start w:val="1"/>
      <w:numFmt w:val="lowerLetter"/>
      <w:lvlText w:val="%5."/>
      <w:lvlJc w:val="left"/>
      <w:pPr>
        <w:ind w:left="3230" w:hanging="360"/>
      </w:pPr>
    </w:lvl>
    <w:lvl w:ilvl="5" w:tplc="0419001B" w:tentative="1">
      <w:start w:val="1"/>
      <w:numFmt w:val="lowerRoman"/>
      <w:lvlText w:val="%6."/>
      <w:lvlJc w:val="right"/>
      <w:pPr>
        <w:ind w:left="3950" w:hanging="180"/>
      </w:pPr>
    </w:lvl>
    <w:lvl w:ilvl="6" w:tplc="0419000F" w:tentative="1">
      <w:start w:val="1"/>
      <w:numFmt w:val="decimal"/>
      <w:lvlText w:val="%7."/>
      <w:lvlJc w:val="left"/>
      <w:pPr>
        <w:ind w:left="4670" w:hanging="360"/>
      </w:pPr>
    </w:lvl>
    <w:lvl w:ilvl="7" w:tplc="04190019" w:tentative="1">
      <w:start w:val="1"/>
      <w:numFmt w:val="lowerLetter"/>
      <w:lvlText w:val="%8."/>
      <w:lvlJc w:val="left"/>
      <w:pPr>
        <w:ind w:left="5390" w:hanging="360"/>
      </w:pPr>
    </w:lvl>
    <w:lvl w:ilvl="8" w:tplc="0419001B" w:tentative="1">
      <w:start w:val="1"/>
      <w:numFmt w:val="lowerRoman"/>
      <w:lvlText w:val="%9."/>
      <w:lvlJc w:val="right"/>
      <w:pPr>
        <w:ind w:left="6110" w:hanging="180"/>
      </w:pPr>
    </w:lvl>
  </w:abstractNum>
  <w:abstractNum w:abstractNumId="95">
    <w:nsid w:val="60A0186C"/>
    <w:multiLevelType w:val="hybridMultilevel"/>
    <w:tmpl w:val="44D4FCB6"/>
    <w:lvl w:ilvl="0" w:tplc="89286340">
      <w:numFmt w:val="bullet"/>
      <w:lvlText w:val=""/>
      <w:lvlJc w:val="left"/>
      <w:pPr>
        <w:ind w:left="84" w:hanging="286"/>
      </w:pPr>
      <w:rPr>
        <w:rFonts w:ascii="Symbol" w:eastAsia="Symbol" w:hAnsi="Symbol" w:cs="Symbol" w:hint="default"/>
        <w:color w:val="000009"/>
        <w:w w:val="100"/>
        <w:sz w:val="28"/>
        <w:szCs w:val="28"/>
        <w:lang w:val="ru-RU" w:eastAsia="en-US" w:bidi="ar-SA"/>
      </w:rPr>
    </w:lvl>
    <w:lvl w:ilvl="1" w:tplc="26F27AF8">
      <w:numFmt w:val="bullet"/>
      <w:lvlText w:val="•"/>
      <w:lvlJc w:val="left"/>
      <w:pPr>
        <w:ind w:left="915" w:hanging="286"/>
      </w:pPr>
      <w:rPr>
        <w:rFonts w:hint="default"/>
        <w:lang w:val="ru-RU" w:eastAsia="en-US" w:bidi="ar-SA"/>
      </w:rPr>
    </w:lvl>
    <w:lvl w:ilvl="2" w:tplc="0144F51A">
      <w:numFmt w:val="bullet"/>
      <w:lvlText w:val="•"/>
      <w:lvlJc w:val="left"/>
      <w:pPr>
        <w:ind w:left="1751" w:hanging="286"/>
      </w:pPr>
      <w:rPr>
        <w:rFonts w:hint="default"/>
        <w:lang w:val="ru-RU" w:eastAsia="en-US" w:bidi="ar-SA"/>
      </w:rPr>
    </w:lvl>
    <w:lvl w:ilvl="3" w:tplc="6F6AC910">
      <w:numFmt w:val="bullet"/>
      <w:lvlText w:val="•"/>
      <w:lvlJc w:val="left"/>
      <w:pPr>
        <w:ind w:left="2586" w:hanging="286"/>
      </w:pPr>
      <w:rPr>
        <w:rFonts w:hint="default"/>
        <w:lang w:val="ru-RU" w:eastAsia="en-US" w:bidi="ar-SA"/>
      </w:rPr>
    </w:lvl>
    <w:lvl w:ilvl="4" w:tplc="F154C8B0">
      <w:numFmt w:val="bullet"/>
      <w:lvlText w:val="•"/>
      <w:lvlJc w:val="left"/>
      <w:pPr>
        <w:ind w:left="3422" w:hanging="286"/>
      </w:pPr>
      <w:rPr>
        <w:rFonts w:hint="default"/>
        <w:lang w:val="ru-RU" w:eastAsia="en-US" w:bidi="ar-SA"/>
      </w:rPr>
    </w:lvl>
    <w:lvl w:ilvl="5" w:tplc="9014D550">
      <w:numFmt w:val="bullet"/>
      <w:lvlText w:val="•"/>
      <w:lvlJc w:val="left"/>
      <w:pPr>
        <w:ind w:left="4257" w:hanging="286"/>
      </w:pPr>
      <w:rPr>
        <w:rFonts w:hint="default"/>
        <w:lang w:val="ru-RU" w:eastAsia="en-US" w:bidi="ar-SA"/>
      </w:rPr>
    </w:lvl>
    <w:lvl w:ilvl="6" w:tplc="FE9A2834">
      <w:numFmt w:val="bullet"/>
      <w:lvlText w:val="•"/>
      <w:lvlJc w:val="left"/>
      <w:pPr>
        <w:ind w:left="5093" w:hanging="286"/>
      </w:pPr>
      <w:rPr>
        <w:rFonts w:hint="default"/>
        <w:lang w:val="ru-RU" w:eastAsia="en-US" w:bidi="ar-SA"/>
      </w:rPr>
    </w:lvl>
    <w:lvl w:ilvl="7" w:tplc="9A9E3D9C">
      <w:numFmt w:val="bullet"/>
      <w:lvlText w:val="•"/>
      <w:lvlJc w:val="left"/>
      <w:pPr>
        <w:ind w:left="5928" w:hanging="286"/>
      </w:pPr>
      <w:rPr>
        <w:rFonts w:hint="default"/>
        <w:lang w:val="ru-RU" w:eastAsia="en-US" w:bidi="ar-SA"/>
      </w:rPr>
    </w:lvl>
    <w:lvl w:ilvl="8" w:tplc="06C4EBBE">
      <w:numFmt w:val="bullet"/>
      <w:lvlText w:val="•"/>
      <w:lvlJc w:val="left"/>
      <w:pPr>
        <w:ind w:left="6764" w:hanging="286"/>
      </w:pPr>
      <w:rPr>
        <w:rFonts w:hint="default"/>
        <w:lang w:val="ru-RU" w:eastAsia="en-US" w:bidi="ar-SA"/>
      </w:rPr>
    </w:lvl>
  </w:abstractNum>
  <w:abstractNum w:abstractNumId="96">
    <w:nsid w:val="60A865AB"/>
    <w:multiLevelType w:val="hybridMultilevel"/>
    <w:tmpl w:val="2C5AF63A"/>
    <w:lvl w:ilvl="0" w:tplc="CF440A0E">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60D47B3C"/>
    <w:multiLevelType w:val="multilevel"/>
    <w:tmpl w:val="542EE170"/>
    <w:lvl w:ilvl="0">
      <w:start w:val="2"/>
      <w:numFmt w:val="decimal"/>
      <w:lvlText w:val="%1."/>
      <w:lvlJc w:val="left"/>
      <w:pPr>
        <w:ind w:left="360" w:hanging="360"/>
      </w:pPr>
      <w:rPr>
        <w:rFonts w:hint="default"/>
        <w:b/>
      </w:rPr>
    </w:lvl>
    <w:lvl w:ilvl="1">
      <w:start w:val="1"/>
      <w:numFmt w:val="decimal"/>
      <w:lvlText w:val="%1.%2."/>
      <w:lvlJc w:val="left"/>
      <w:pPr>
        <w:ind w:left="928" w:hanging="360"/>
      </w:pPr>
      <w:rPr>
        <w:rFonts w:ascii="Times New Roman" w:hAnsi="Times New Roman" w:cs="Times New Roman" w:hint="default"/>
        <w:b/>
      </w:rPr>
    </w:lvl>
    <w:lvl w:ilvl="2">
      <w:start w:val="1"/>
      <w:numFmt w:val="decimal"/>
      <w:lvlText w:val="%1.%2.%3."/>
      <w:lvlJc w:val="left"/>
      <w:pPr>
        <w:ind w:left="862" w:hanging="720"/>
      </w:pPr>
      <w:rPr>
        <w:rFonts w:hint="default"/>
        <w:b/>
        <w:i w:val="0"/>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98">
    <w:nsid w:val="630213DD"/>
    <w:multiLevelType w:val="hybridMultilevel"/>
    <w:tmpl w:val="7C94BBB8"/>
    <w:lvl w:ilvl="0" w:tplc="32A439D0">
      <w:numFmt w:val="bullet"/>
      <w:lvlText w:val=""/>
      <w:lvlJc w:val="left"/>
      <w:pPr>
        <w:ind w:left="86" w:hanging="228"/>
      </w:pPr>
      <w:rPr>
        <w:rFonts w:ascii="Symbol" w:eastAsia="Symbol" w:hAnsi="Symbol" w:cs="Symbol" w:hint="default"/>
        <w:color w:val="000009"/>
        <w:w w:val="100"/>
        <w:sz w:val="28"/>
        <w:szCs w:val="28"/>
        <w:lang w:val="ru-RU" w:eastAsia="en-US" w:bidi="ar-SA"/>
      </w:rPr>
    </w:lvl>
    <w:lvl w:ilvl="1" w:tplc="48D0C142">
      <w:numFmt w:val="bullet"/>
      <w:lvlText w:val="•"/>
      <w:lvlJc w:val="left"/>
      <w:pPr>
        <w:ind w:left="880" w:hanging="228"/>
      </w:pPr>
      <w:rPr>
        <w:rFonts w:hint="default"/>
        <w:lang w:val="ru-RU" w:eastAsia="en-US" w:bidi="ar-SA"/>
      </w:rPr>
    </w:lvl>
    <w:lvl w:ilvl="2" w:tplc="9C96C7BC">
      <w:numFmt w:val="bullet"/>
      <w:lvlText w:val="•"/>
      <w:lvlJc w:val="left"/>
      <w:pPr>
        <w:ind w:left="1681" w:hanging="228"/>
      </w:pPr>
      <w:rPr>
        <w:rFonts w:hint="default"/>
        <w:lang w:val="ru-RU" w:eastAsia="en-US" w:bidi="ar-SA"/>
      </w:rPr>
    </w:lvl>
    <w:lvl w:ilvl="3" w:tplc="0B0877DE">
      <w:numFmt w:val="bullet"/>
      <w:lvlText w:val="•"/>
      <w:lvlJc w:val="left"/>
      <w:pPr>
        <w:ind w:left="2482" w:hanging="228"/>
      </w:pPr>
      <w:rPr>
        <w:rFonts w:hint="default"/>
        <w:lang w:val="ru-RU" w:eastAsia="en-US" w:bidi="ar-SA"/>
      </w:rPr>
    </w:lvl>
    <w:lvl w:ilvl="4" w:tplc="F5345B5C">
      <w:numFmt w:val="bullet"/>
      <w:lvlText w:val="•"/>
      <w:lvlJc w:val="left"/>
      <w:pPr>
        <w:ind w:left="3283" w:hanging="228"/>
      </w:pPr>
      <w:rPr>
        <w:rFonts w:hint="default"/>
        <w:lang w:val="ru-RU" w:eastAsia="en-US" w:bidi="ar-SA"/>
      </w:rPr>
    </w:lvl>
    <w:lvl w:ilvl="5" w:tplc="308CD5AE">
      <w:numFmt w:val="bullet"/>
      <w:lvlText w:val="•"/>
      <w:lvlJc w:val="left"/>
      <w:pPr>
        <w:ind w:left="4084" w:hanging="228"/>
      </w:pPr>
      <w:rPr>
        <w:rFonts w:hint="default"/>
        <w:lang w:val="ru-RU" w:eastAsia="en-US" w:bidi="ar-SA"/>
      </w:rPr>
    </w:lvl>
    <w:lvl w:ilvl="6" w:tplc="2E0E18F8">
      <w:numFmt w:val="bullet"/>
      <w:lvlText w:val="•"/>
      <w:lvlJc w:val="left"/>
      <w:pPr>
        <w:ind w:left="4885" w:hanging="228"/>
      </w:pPr>
      <w:rPr>
        <w:rFonts w:hint="default"/>
        <w:lang w:val="ru-RU" w:eastAsia="en-US" w:bidi="ar-SA"/>
      </w:rPr>
    </w:lvl>
    <w:lvl w:ilvl="7" w:tplc="3B6AC8D8">
      <w:numFmt w:val="bullet"/>
      <w:lvlText w:val="•"/>
      <w:lvlJc w:val="left"/>
      <w:pPr>
        <w:ind w:left="5686" w:hanging="228"/>
      </w:pPr>
      <w:rPr>
        <w:rFonts w:hint="default"/>
        <w:lang w:val="ru-RU" w:eastAsia="en-US" w:bidi="ar-SA"/>
      </w:rPr>
    </w:lvl>
    <w:lvl w:ilvl="8" w:tplc="9B3023BE">
      <w:numFmt w:val="bullet"/>
      <w:lvlText w:val="•"/>
      <w:lvlJc w:val="left"/>
      <w:pPr>
        <w:ind w:left="6487" w:hanging="228"/>
      </w:pPr>
      <w:rPr>
        <w:rFonts w:hint="default"/>
        <w:lang w:val="ru-RU" w:eastAsia="en-US" w:bidi="ar-SA"/>
      </w:rPr>
    </w:lvl>
  </w:abstractNum>
  <w:abstractNum w:abstractNumId="99">
    <w:nsid w:val="63A16B3A"/>
    <w:multiLevelType w:val="hybridMultilevel"/>
    <w:tmpl w:val="4F828568"/>
    <w:lvl w:ilvl="0" w:tplc="8BA6F5D2">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66D36FE"/>
    <w:multiLevelType w:val="hybridMultilevel"/>
    <w:tmpl w:val="E332A1BE"/>
    <w:lvl w:ilvl="0" w:tplc="7D827F14">
      <w:numFmt w:val="bullet"/>
      <w:lvlText w:val=""/>
      <w:lvlJc w:val="left"/>
      <w:pPr>
        <w:ind w:left="86" w:hanging="293"/>
      </w:pPr>
      <w:rPr>
        <w:rFonts w:ascii="Symbol" w:eastAsia="Symbol" w:hAnsi="Symbol" w:cs="Symbol" w:hint="default"/>
        <w:color w:val="000009"/>
        <w:w w:val="100"/>
        <w:sz w:val="28"/>
        <w:szCs w:val="28"/>
        <w:lang w:val="ru-RU" w:eastAsia="en-US" w:bidi="ar-SA"/>
      </w:rPr>
    </w:lvl>
    <w:lvl w:ilvl="1" w:tplc="C4020D94">
      <w:numFmt w:val="bullet"/>
      <w:lvlText w:val="•"/>
      <w:lvlJc w:val="left"/>
      <w:pPr>
        <w:ind w:left="880" w:hanging="293"/>
      </w:pPr>
      <w:rPr>
        <w:rFonts w:hint="default"/>
        <w:lang w:val="ru-RU" w:eastAsia="en-US" w:bidi="ar-SA"/>
      </w:rPr>
    </w:lvl>
    <w:lvl w:ilvl="2" w:tplc="3B64CF64">
      <w:numFmt w:val="bullet"/>
      <w:lvlText w:val="•"/>
      <w:lvlJc w:val="left"/>
      <w:pPr>
        <w:ind w:left="1681" w:hanging="293"/>
      </w:pPr>
      <w:rPr>
        <w:rFonts w:hint="default"/>
        <w:lang w:val="ru-RU" w:eastAsia="en-US" w:bidi="ar-SA"/>
      </w:rPr>
    </w:lvl>
    <w:lvl w:ilvl="3" w:tplc="CE285F22">
      <w:numFmt w:val="bullet"/>
      <w:lvlText w:val="•"/>
      <w:lvlJc w:val="left"/>
      <w:pPr>
        <w:ind w:left="2482" w:hanging="293"/>
      </w:pPr>
      <w:rPr>
        <w:rFonts w:hint="default"/>
        <w:lang w:val="ru-RU" w:eastAsia="en-US" w:bidi="ar-SA"/>
      </w:rPr>
    </w:lvl>
    <w:lvl w:ilvl="4" w:tplc="0A967FA4">
      <w:numFmt w:val="bullet"/>
      <w:lvlText w:val="•"/>
      <w:lvlJc w:val="left"/>
      <w:pPr>
        <w:ind w:left="3283" w:hanging="293"/>
      </w:pPr>
      <w:rPr>
        <w:rFonts w:hint="default"/>
        <w:lang w:val="ru-RU" w:eastAsia="en-US" w:bidi="ar-SA"/>
      </w:rPr>
    </w:lvl>
    <w:lvl w:ilvl="5" w:tplc="449211DA">
      <w:numFmt w:val="bullet"/>
      <w:lvlText w:val="•"/>
      <w:lvlJc w:val="left"/>
      <w:pPr>
        <w:ind w:left="4084" w:hanging="293"/>
      </w:pPr>
      <w:rPr>
        <w:rFonts w:hint="default"/>
        <w:lang w:val="ru-RU" w:eastAsia="en-US" w:bidi="ar-SA"/>
      </w:rPr>
    </w:lvl>
    <w:lvl w:ilvl="6" w:tplc="140A29B0">
      <w:numFmt w:val="bullet"/>
      <w:lvlText w:val="•"/>
      <w:lvlJc w:val="left"/>
      <w:pPr>
        <w:ind w:left="4885" w:hanging="293"/>
      </w:pPr>
      <w:rPr>
        <w:rFonts w:hint="default"/>
        <w:lang w:val="ru-RU" w:eastAsia="en-US" w:bidi="ar-SA"/>
      </w:rPr>
    </w:lvl>
    <w:lvl w:ilvl="7" w:tplc="88A8198E">
      <w:numFmt w:val="bullet"/>
      <w:lvlText w:val="•"/>
      <w:lvlJc w:val="left"/>
      <w:pPr>
        <w:ind w:left="5686" w:hanging="293"/>
      </w:pPr>
      <w:rPr>
        <w:rFonts w:hint="default"/>
        <w:lang w:val="ru-RU" w:eastAsia="en-US" w:bidi="ar-SA"/>
      </w:rPr>
    </w:lvl>
    <w:lvl w:ilvl="8" w:tplc="B45A5EE0">
      <w:numFmt w:val="bullet"/>
      <w:lvlText w:val="•"/>
      <w:lvlJc w:val="left"/>
      <w:pPr>
        <w:ind w:left="6487" w:hanging="293"/>
      </w:pPr>
      <w:rPr>
        <w:rFonts w:hint="default"/>
        <w:lang w:val="ru-RU" w:eastAsia="en-US" w:bidi="ar-SA"/>
      </w:rPr>
    </w:lvl>
  </w:abstractNum>
  <w:abstractNum w:abstractNumId="101">
    <w:nsid w:val="66924DDE"/>
    <w:multiLevelType w:val="hybridMultilevel"/>
    <w:tmpl w:val="F5A200FE"/>
    <w:lvl w:ilvl="0" w:tplc="5F12BD38">
      <w:numFmt w:val="bullet"/>
      <w:lvlText w:val=""/>
      <w:lvlJc w:val="left"/>
      <w:pPr>
        <w:ind w:left="84" w:hanging="286"/>
      </w:pPr>
      <w:rPr>
        <w:rFonts w:ascii="Symbol" w:eastAsia="Symbol" w:hAnsi="Symbol" w:cs="Symbol" w:hint="default"/>
        <w:color w:val="000009"/>
        <w:w w:val="100"/>
        <w:sz w:val="28"/>
        <w:szCs w:val="28"/>
        <w:lang w:val="ru-RU" w:eastAsia="en-US" w:bidi="ar-SA"/>
      </w:rPr>
    </w:lvl>
    <w:lvl w:ilvl="1" w:tplc="88FCA4CC">
      <w:numFmt w:val="bullet"/>
      <w:lvlText w:val="•"/>
      <w:lvlJc w:val="left"/>
      <w:pPr>
        <w:ind w:left="915" w:hanging="286"/>
      </w:pPr>
      <w:rPr>
        <w:rFonts w:hint="default"/>
        <w:lang w:val="ru-RU" w:eastAsia="en-US" w:bidi="ar-SA"/>
      </w:rPr>
    </w:lvl>
    <w:lvl w:ilvl="2" w:tplc="AF1C3074">
      <w:numFmt w:val="bullet"/>
      <w:lvlText w:val="•"/>
      <w:lvlJc w:val="left"/>
      <w:pPr>
        <w:ind w:left="1751" w:hanging="286"/>
      </w:pPr>
      <w:rPr>
        <w:rFonts w:hint="default"/>
        <w:lang w:val="ru-RU" w:eastAsia="en-US" w:bidi="ar-SA"/>
      </w:rPr>
    </w:lvl>
    <w:lvl w:ilvl="3" w:tplc="4BC416F2">
      <w:numFmt w:val="bullet"/>
      <w:lvlText w:val="•"/>
      <w:lvlJc w:val="left"/>
      <w:pPr>
        <w:ind w:left="2586" w:hanging="286"/>
      </w:pPr>
      <w:rPr>
        <w:rFonts w:hint="default"/>
        <w:lang w:val="ru-RU" w:eastAsia="en-US" w:bidi="ar-SA"/>
      </w:rPr>
    </w:lvl>
    <w:lvl w:ilvl="4" w:tplc="CB5641B4">
      <w:numFmt w:val="bullet"/>
      <w:lvlText w:val="•"/>
      <w:lvlJc w:val="left"/>
      <w:pPr>
        <w:ind w:left="3422" w:hanging="286"/>
      </w:pPr>
      <w:rPr>
        <w:rFonts w:hint="default"/>
        <w:lang w:val="ru-RU" w:eastAsia="en-US" w:bidi="ar-SA"/>
      </w:rPr>
    </w:lvl>
    <w:lvl w:ilvl="5" w:tplc="196A3F9C">
      <w:numFmt w:val="bullet"/>
      <w:lvlText w:val="•"/>
      <w:lvlJc w:val="left"/>
      <w:pPr>
        <w:ind w:left="4257" w:hanging="286"/>
      </w:pPr>
      <w:rPr>
        <w:rFonts w:hint="default"/>
        <w:lang w:val="ru-RU" w:eastAsia="en-US" w:bidi="ar-SA"/>
      </w:rPr>
    </w:lvl>
    <w:lvl w:ilvl="6" w:tplc="91668D0E">
      <w:numFmt w:val="bullet"/>
      <w:lvlText w:val="•"/>
      <w:lvlJc w:val="left"/>
      <w:pPr>
        <w:ind w:left="5093" w:hanging="286"/>
      </w:pPr>
      <w:rPr>
        <w:rFonts w:hint="default"/>
        <w:lang w:val="ru-RU" w:eastAsia="en-US" w:bidi="ar-SA"/>
      </w:rPr>
    </w:lvl>
    <w:lvl w:ilvl="7" w:tplc="D6AE505C">
      <w:numFmt w:val="bullet"/>
      <w:lvlText w:val="•"/>
      <w:lvlJc w:val="left"/>
      <w:pPr>
        <w:ind w:left="5928" w:hanging="286"/>
      </w:pPr>
      <w:rPr>
        <w:rFonts w:hint="default"/>
        <w:lang w:val="ru-RU" w:eastAsia="en-US" w:bidi="ar-SA"/>
      </w:rPr>
    </w:lvl>
    <w:lvl w:ilvl="8" w:tplc="40FA2BC2">
      <w:numFmt w:val="bullet"/>
      <w:lvlText w:val="•"/>
      <w:lvlJc w:val="left"/>
      <w:pPr>
        <w:ind w:left="6764" w:hanging="286"/>
      </w:pPr>
      <w:rPr>
        <w:rFonts w:hint="default"/>
        <w:lang w:val="ru-RU" w:eastAsia="en-US" w:bidi="ar-SA"/>
      </w:rPr>
    </w:lvl>
  </w:abstractNum>
  <w:abstractNum w:abstractNumId="102">
    <w:nsid w:val="671F6AEB"/>
    <w:multiLevelType w:val="hybridMultilevel"/>
    <w:tmpl w:val="1C1EFEC2"/>
    <w:lvl w:ilvl="0" w:tplc="EF0A0588">
      <w:numFmt w:val="bullet"/>
      <w:lvlText w:val=""/>
      <w:lvlJc w:val="left"/>
      <w:pPr>
        <w:ind w:left="83" w:hanging="284"/>
      </w:pPr>
      <w:rPr>
        <w:rFonts w:ascii="Symbol" w:eastAsia="Symbol" w:hAnsi="Symbol" w:cs="Symbol" w:hint="default"/>
        <w:color w:val="000009"/>
        <w:w w:val="100"/>
        <w:sz w:val="28"/>
        <w:szCs w:val="28"/>
        <w:lang w:val="ru-RU" w:eastAsia="en-US" w:bidi="ar-SA"/>
      </w:rPr>
    </w:lvl>
    <w:lvl w:ilvl="1" w:tplc="6DA48514">
      <w:numFmt w:val="bullet"/>
      <w:lvlText w:val="•"/>
      <w:lvlJc w:val="left"/>
      <w:pPr>
        <w:ind w:left="864" w:hanging="284"/>
      </w:pPr>
      <w:rPr>
        <w:rFonts w:hint="default"/>
        <w:lang w:val="ru-RU" w:eastAsia="en-US" w:bidi="ar-SA"/>
      </w:rPr>
    </w:lvl>
    <w:lvl w:ilvl="2" w:tplc="EEB2EC50">
      <w:numFmt w:val="bullet"/>
      <w:lvlText w:val="•"/>
      <w:lvlJc w:val="left"/>
      <w:pPr>
        <w:ind w:left="1649" w:hanging="284"/>
      </w:pPr>
      <w:rPr>
        <w:rFonts w:hint="default"/>
        <w:lang w:val="ru-RU" w:eastAsia="en-US" w:bidi="ar-SA"/>
      </w:rPr>
    </w:lvl>
    <w:lvl w:ilvl="3" w:tplc="4D5046D6">
      <w:numFmt w:val="bullet"/>
      <w:lvlText w:val="•"/>
      <w:lvlJc w:val="left"/>
      <w:pPr>
        <w:ind w:left="2434" w:hanging="284"/>
      </w:pPr>
      <w:rPr>
        <w:rFonts w:hint="default"/>
        <w:lang w:val="ru-RU" w:eastAsia="en-US" w:bidi="ar-SA"/>
      </w:rPr>
    </w:lvl>
    <w:lvl w:ilvl="4" w:tplc="DF8A3DAE">
      <w:numFmt w:val="bullet"/>
      <w:lvlText w:val="•"/>
      <w:lvlJc w:val="left"/>
      <w:pPr>
        <w:ind w:left="3219" w:hanging="284"/>
      </w:pPr>
      <w:rPr>
        <w:rFonts w:hint="default"/>
        <w:lang w:val="ru-RU" w:eastAsia="en-US" w:bidi="ar-SA"/>
      </w:rPr>
    </w:lvl>
    <w:lvl w:ilvl="5" w:tplc="A4A6FE38">
      <w:numFmt w:val="bullet"/>
      <w:lvlText w:val="•"/>
      <w:lvlJc w:val="left"/>
      <w:pPr>
        <w:ind w:left="4004" w:hanging="284"/>
      </w:pPr>
      <w:rPr>
        <w:rFonts w:hint="default"/>
        <w:lang w:val="ru-RU" w:eastAsia="en-US" w:bidi="ar-SA"/>
      </w:rPr>
    </w:lvl>
    <w:lvl w:ilvl="6" w:tplc="4B0C7068">
      <w:numFmt w:val="bullet"/>
      <w:lvlText w:val="•"/>
      <w:lvlJc w:val="left"/>
      <w:pPr>
        <w:ind w:left="4789" w:hanging="284"/>
      </w:pPr>
      <w:rPr>
        <w:rFonts w:hint="default"/>
        <w:lang w:val="ru-RU" w:eastAsia="en-US" w:bidi="ar-SA"/>
      </w:rPr>
    </w:lvl>
    <w:lvl w:ilvl="7" w:tplc="E384D6EA">
      <w:numFmt w:val="bullet"/>
      <w:lvlText w:val="•"/>
      <w:lvlJc w:val="left"/>
      <w:pPr>
        <w:ind w:left="5574" w:hanging="284"/>
      </w:pPr>
      <w:rPr>
        <w:rFonts w:hint="default"/>
        <w:lang w:val="ru-RU" w:eastAsia="en-US" w:bidi="ar-SA"/>
      </w:rPr>
    </w:lvl>
    <w:lvl w:ilvl="8" w:tplc="61D2350E">
      <w:numFmt w:val="bullet"/>
      <w:lvlText w:val="•"/>
      <w:lvlJc w:val="left"/>
      <w:pPr>
        <w:ind w:left="6359" w:hanging="284"/>
      </w:pPr>
      <w:rPr>
        <w:rFonts w:hint="default"/>
        <w:lang w:val="ru-RU" w:eastAsia="en-US" w:bidi="ar-SA"/>
      </w:rPr>
    </w:lvl>
  </w:abstractNum>
  <w:abstractNum w:abstractNumId="103">
    <w:nsid w:val="67642372"/>
    <w:multiLevelType w:val="hybridMultilevel"/>
    <w:tmpl w:val="1514DEC2"/>
    <w:lvl w:ilvl="0" w:tplc="5EBE0E54">
      <w:numFmt w:val="bullet"/>
      <w:lvlText w:val=""/>
      <w:lvlJc w:val="left"/>
      <w:pPr>
        <w:ind w:left="84" w:hanging="286"/>
      </w:pPr>
      <w:rPr>
        <w:rFonts w:ascii="Symbol" w:eastAsia="Symbol" w:hAnsi="Symbol" w:cs="Symbol" w:hint="default"/>
        <w:color w:val="000009"/>
        <w:w w:val="100"/>
        <w:sz w:val="28"/>
        <w:szCs w:val="28"/>
        <w:lang w:val="ru-RU" w:eastAsia="en-US" w:bidi="ar-SA"/>
      </w:rPr>
    </w:lvl>
    <w:lvl w:ilvl="1" w:tplc="193447A4">
      <w:numFmt w:val="bullet"/>
      <w:lvlText w:val="•"/>
      <w:lvlJc w:val="left"/>
      <w:pPr>
        <w:ind w:left="915" w:hanging="286"/>
      </w:pPr>
      <w:rPr>
        <w:rFonts w:hint="default"/>
        <w:lang w:val="ru-RU" w:eastAsia="en-US" w:bidi="ar-SA"/>
      </w:rPr>
    </w:lvl>
    <w:lvl w:ilvl="2" w:tplc="C21093DA">
      <w:numFmt w:val="bullet"/>
      <w:lvlText w:val="•"/>
      <w:lvlJc w:val="left"/>
      <w:pPr>
        <w:ind w:left="1751" w:hanging="286"/>
      </w:pPr>
      <w:rPr>
        <w:rFonts w:hint="default"/>
        <w:lang w:val="ru-RU" w:eastAsia="en-US" w:bidi="ar-SA"/>
      </w:rPr>
    </w:lvl>
    <w:lvl w:ilvl="3" w:tplc="895AA632">
      <w:numFmt w:val="bullet"/>
      <w:lvlText w:val="•"/>
      <w:lvlJc w:val="left"/>
      <w:pPr>
        <w:ind w:left="2586" w:hanging="286"/>
      </w:pPr>
      <w:rPr>
        <w:rFonts w:hint="default"/>
        <w:lang w:val="ru-RU" w:eastAsia="en-US" w:bidi="ar-SA"/>
      </w:rPr>
    </w:lvl>
    <w:lvl w:ilvl="4" w:tplc="6860A474">
      <w:numFmt w:val="bullet"/>
      <w:lvlText w:val="•"/>
      <w:lvlJc w:val="left"/>
      <w:pPr>
        <w:ind w:left="3422" w:hanging="286"/>
      </w:pPr>
      <w:rPr>
        <w:rFonts w:hint="default"/>
        <w:lang w:val="ru-RU" w:eastAsia="en-US" w:bidi="ar-SA"/>
      </w:rPr>
    </w:lvl>
    <w:lvl w:ilvl="5" w:tplc="89260164">
      <w:numFmt w:val="bullet"/>
      <w:lvlText w:val="•"/>
      <w:lvlJc w:val="left"/>
      <w:pPr>
        <w:ind w:left="4257" w:hanging="286"/>
      </w:pPr>
      <w:rPr>
        <w:rFonts w:hint="default"/>
        <w:lang w:val="ru-RU" w:eastAsia="en-US" w:bidi="ar-SA"/>
      </w:rPr>
    </w:lvl>
    <w:lvl w:ilvl="6" w:tplc="CCE03558">
      <w:numFmt w:val="bullet"/>
      <w:lvlText w:val="•"/>
      <w:lvlJc w:val="left"/>
      <w:pPr>
        <w:ind w:left="5093" w:hanging="286"/>
      </w:pPr>
      <w:rPr>
        <w:rFonts w:hint="default"/>
        <w:lang w:val="ru-RU" w:eastAsia="en-US" w:bidi="ar-SA"/>
      </w:rPr>
    </w:lvl>
    <w:lvl w:ilvl="7" w:tplc="0298D588">
      <w:numFmt w:val="bullet"/>
      <w:lvlText w:val="•"/>
      <w:lvlJc w:val="left"/>
      <w:pPr>
        <w:ind w:left="5928" w:hanging="286"/>
      </w:pPr>
      <w:rPr>
        <w:rFonts w:hint="default"/>
        <w:lang w:val="ru-RU" w:eastAsia="en-US" w:bidi="ar-SA"/>
      </w:rPr>
    </w:lvl>
    <w:lvl w:ilvl="8" w:tplc="3D680924">
      <w:numFmt w:val="bullet"/>
      <w:lvlText w:val="•"/>
      <w:lvlJc w:val="left"/>
      <w:pPr>
        <w:ind w:left="6764" w:hanging="286"/>
      </w:pPr>
      <w:rPr>
        <w:rFonts w:hint="default"/>
        <w:lang w:val="ru-RU" w:eastAsia="en-US" w:bidi="ar-SA"/>
      </w:rPr>
    </w:lvl>
  </w:abstractNum>
  <w:abstractNum w:abstractNumId="104">
    <w:nsid w:val="67A26C64"/>
    <w:multiLevelType w:val="hybridMultilevel"/>
    <w:tmpl w:val="0490651C"/>
    <w:lvl w:ilvl="0" w:tplc="46A809AE">
      <w:start w:val="1"/>
      <w:numFmt w:val="decimal"/>
      <w:lvlText w:val="%1)"/>
      <w:lvlJc w:val="left"/>
      <w:pPr>
        <w:ind w:left="452" w:hanging="286"/>
      </w:pPr>
      <w:rPr>
        <w:rFonts w:ascii="Times New Roman" w:eastAsia="Times New Roman" w:hAnsi="Times New Roman" w:cs="Times New Roman" w:hint="default"/>
        <w:w w:val="100"/>
        <w:sz w:val="24"/>
        <w:szCs w:val="24"/>
        <w:lang w:val="ru-RU" w:eastAsia="en-US" w:bidi="ar-SA"/>
      </w:rPr>
    </w:lvl>
    <w:lvl w:ilvl="1" w:tplc="C7C2DBCC">
      <w:numFmt w:val="bullet"/>
      <w:lvlText w:val="•"/>
      <w:lvlJc w:val="left"/>
      <w:pPr>
        <w:ind w:left="1506" w:hanging="286"/>
      </w:pPr>
      <w:rPr>
        <w:rFonts w:hint="default"/>
        <w:lang w:val="ru-RU" w:eastAsia="en-US" w:bidi="ar-SA"/>
      </w:rPr>
    </w:lvl>
    <w:lvl w:ilvl="2" w:tplc="B6B0264A">
      <w:numFmt w:val="bullet"/>
      <w:lvlText w:val="•"/>
      <w:lvlJc w:val="left"/>
      <w:pPr>
        <w:ind w:left="2553" w:hanging="286"/>
      </w:pPr>
      <w:rPr>
        <w:rFonts w:hint="default"/>
        <w:lang w:val="ru-RU" w:eastAsia="en-US" w:bidi="ar-SA"/>
      </w:rPr>
    </w:lvl>
    <w:lvl w:ilvl="3" w:tplc="605AD3C2">
      <w:numFmt w:val="bullet"/>
      <w:lvlText w:val="•"/>
      <w:lvlJc w:val="left"/>
      <w:pPr>
        <w:ind w:left="3599" w:hanging="286"/>
      </w:pPr>
      <w:rPr>
        <w:rFonts w:hint="default"/>
        <w:lang w:val="ru-RU" w:eastAsia="en-US" w:bidi="ar-SA"/>
      </w:rPr>
    </w:lvl>
    <w:lvl w:ilvl="4" w:tplc="5C0E098E">
      <w:numFmt w:val="bullet"/>
      <w:lvlText w:val="•"/>
      <w:lvlJc w:val="left"/>
      <w:pPr>
        <w:ind w:left="4646" w:hanging="286"/>
      </w:pPr>
      <w:rPr>
        <w:rFonts w:hint="default"/>
        <w:lang w:val="ru-RU" w:eastAsia="en-US" w:bidi="ar-SA"/>
      </w:rPr>
    </w:lvl>
    <w:lvl w:ilvl="5" w:tplc="EB56EA98">
      <w:numFmt w:val="bullet"/>
      <w:lvlText w:val="•"/>
      <w:lvlJc w:val="left"/>
      <w:pPr>
        <w:ind w:left="5693" w:hanging="286"/>
      </w:pPr>
      <w:rPr>
        <w:rFonts w:hint="default"/>
        <w:lang w:val="ru-RU" w:eastAsia="en-US" w:bidi="ar-SA"/>
      </w:rPr>
    </w:lvl>
    <w:lvl w:ilvl="6" w:tplc="774E6AF8">
      <w:numFmt w:val="bullet"/>
      <w:lvlText w:val="•"/>
      <w:lvlJc w:val="left"/>
      <w:pPr>
        <w:ind w:left="6739" w:hanging="286"/>
      </w:pPr>
      <w:rPr>
        <w:rFonts w:hint="default"/>
        <w:lang w:val="ru-RU" w:eastAsia="en-US" w:bidi="ar-SA"/>
      </w:rPr>
    </w:lvl>
    <w:lvl w:ilvl="7" w:tplc="11FC4AB2">
      <w:numFmt w:val="bullet"/>
      <w:lvlText w:val="•"/>
      <w:lvlJc w:val="left"/>
      <w:pPr>
        <w:ind w:left="7786" w:hanging="286"/>
      </w:pPr>
      <w:rPr>
        <w:rFonts w:hint="default"/>
        <w:lang w:val="ru-RU" w:eastAsia="en-US" w:bidi="ar-SA"/>
      </w:rPr>
    </w:lvl>
    <w:lvl w:ilvl="8" w:tplc="EC2875AE">
      <w:numFmt w:val="bullet"/>
      <w:lvlText w:val="•"/>
      <w:lvlJc w:val="left"/>
      <w:pPr>
        <w:ind w:left="8833" w:hanging="286"/>
      </w:pPr>
      <w:rPr>
        <w:rFonts w:hint="default"/>
        <w:lang w:val="ru-RU" w:eastAsia="en-US" w:bidi="ar-SA"/>
      </w:rPr>
    </w:lvl>
  </w:abstractNum>
  <w:abstractNum w:abstractNumId="105">
    <w:nsid w:val="68107E82"/>
    <w:multiLevelType w:val="hybridMultilevel"/>
    <w:tmpl w:val="10726B74"/>
    <w:lvl w:ilvl="0" w:tplc="9D0C7532">
      <w:numFmt w:val="bullet"/>
      <w:lvlText w:val=""/>
      <w:lvlJc w:val="left"/>
      <w:pPr>
        <w:ind w:left="1173" w:hanging="360"/>
      </w:pPr>
      <w:rPr>
        <w:rFonts w:ascii="Symbol" w:eastAsia="Symbol" w:hAnsi="Symbol" w:cs="Symbol" w:hint="default"/>
        <w:w w:val="100"/>
        <w:sz w:val="28"/>
        <w:szCs w:val="28"/>
        <w:lang w:val="ru-RU" w:eastAsia="en-US" w:bidi="ar-SA"/>
      </w:rPr>
    </w:lvl>
    <w:lvl w:ilvl="1" w:tplc="702CEACA">
      <w:numFmt w:val="bullet"/>
      <w:lvlText w:val="•"/>
      <w:lvlJc w:val="left"/>
      <w:pPr>
        <w:ind w:left="452" w:hanging="255"/>
      </w:pPr>
      <w:rPr>
        <w:rFonts w:ascii="Times New Roman" w:eastAsia="Times New Roman" w:hAnsi="Times New Roman" w:cs="Times New Roman" w:hint="default"/>
        <w:w w:val="100"/>
        <w:sz w:val="28"/>
        <w:szCs w:val="28"/>
        <w:lang w:val="ru-RU" w:eastAsia="en-US" w:bidi="ar-SA"/>
      </w:rPr>
    </w:lvl>
    <w:lvl w:ilvl="2" w:tplc="F37428E8">
      <w:numFmt w:val="bullet"/>
      <w:lvlText w:val="•"/>
      <w:lvlJc w:val="left"/>
      <w:pPr>
        <w:ind w:left="1380" w:hanging="255"/>
      </w:pPr>
      <w:rPr>
        <w:rFonts w:hint="default"/>
        <w:lang w:val="ru-RU" w:eastAsia="en-US" w:bidi="ar-SA"/>
      </w:rPr>
    </w:lvl>
    <w:lvl w:ilvl="3" w:tplc="ACBAF19E">
      <w:numFmt w:val="bullet"/>
      <w:lvlText w:val="•"/>
      <w:lvlJc w:val="left"/>
      <w:pPr>
        <w:ind w:left="2573" w:hanging="255"/>
      </w:pPr>
      <w:rPr>
        <w:rFonts w:hint="default"/>
        <w:lang w:val="ru-RU" w:eastAsia="en-US" w:bidi="ar-SA"/>
      </w:rPr>
    </w:lvl>
    <w:lvl w:ilvl="4" w:tplc="C1CE7B9C">
      <w:numFmt w:val="bullet"/>
      <w:lvlText w:val="•"/>
      <w:lvlJc w:val="left"/>
      <w:pPr>
        <w:ind w:left="3766" w:hanging="255"/>
      </w:pPr>
      <w:rPr>
        <w:rFonts w:hint="default"/>
        <w:lang w:val="ru-RU" w:eastAsia="en-US" w:bidi="ar-SA"/>
      </w:rPr>
    </w:lvl>
    <w:lvl w:ilvl="5" w:tplc="810AD74C">
      <w:numFmt w:val="bullet"/>
      <w:lvlText w:val="•"/>
      <w:lvlJc w:val="left"/>
      <w:pPr>
        <w:ind w:left="4959" w:hanging="255"/>
      </w:pPr>
      <w:rPr>
        <w:rFonts w:hint="default"/>
        <w:lang w:val="ru-RU" w:eastAsia="en-US" w:bidi="ar-SA"/>
      </w:rPr>
    </w:lvl>
    <w:lvl w:ilvl="6" w:tplc="04E0863E">
      <w:numFmt w:val="bullet"/>
      <w:lvlText w:val="•"/>
      <w:lvlJc w:val="left"/>
      <w:pPr>
        <w:ind w:left="6153" w:hanging="255"/>
      </w:pPr>
      <w:rPr>
        <w:rFonts w:hint="default"/>
        <w:lang w:val="ru-RU" w:eastAsia="en-US" w:bidi="ar-SA"/>
      </w:rPr>
    </w:lvl>
    <w:lvl w:ilvl="7" w:tplc="5E149672">
      <w:numFmt w:val="bullet"/>
      <w:lvlText w:val="•"/>
      <w:lvlJc w:val="left"/>
      <w:pPr>
        <w:ind w:left="7346" w:hanging="255"/>
      </w:pPr>
      <w:rPr>
        <w:rFonts w:hint="default"/>
        <w:lang w:val="ru-RU" w:eastAsia="en-US" w:bidi="ar-SA"/>
      </w:rPr>
    </w:lvl>
    <w:lvl w:ilvl="8" w:tplc="2D7C5EA2">
      <w:numFmt w:val="bullet"/>
      <w:lvlText w:val="•"/>
      <w:lvlJc w:val="left"/>
      <w:pPr>
        <w:ind w:left="8539" w:hanging="255"/>
      </w:pPr>
      <w:rPr>
        <w:rFonts w:hint="default"/>
        <w:lang w:val="ru-RU" w:eastAsia="en-US" w:bidi="ar-SA"/>
      </w:rPr>
    </w:lvl>
  </w:abstractNum>
  <w:abstractNum w:abstractNumId="106">
    <w:nsid w:val="68263E7D"/>
    <w:multiLevelType w:val="hybridMultilevel"/>
    <w:tmpl w:val="F3E2E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8A70A43"/>
    <w:multiLevelType w:val="hybridMultilevel"/>
    <w:tmpl w:val="DE18C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8AD0322"/>
    <w:multiLevelType w:val="multilevel"/>
    <w:tmpl w:val="7160EF36"/>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
    <w:nsid w:val="68D21611"/>
    <w:multiLevelType w:val="hybridMultilevel"/>
    <w:tmpl w:val="589E22E4"/>
    <w:lvl w:ilvl="0" w:tplc="ECF88324">
      <w:numFmt w:val="bullet"/>
      <w:lvlText w:val=""/>
      <w:lvlJc w:val="left"/>
      <w:pPr>
        <w:ind w:left="86" w:hanging="228"/>
      </w:pPr>
      <w:rPr>
        <w:rFonts w:ascii="Symbol" w:eastAsia="Symbol" w:hAnsi="Symbol" w:cs="Symbol" w:hint="default"/>
        <w:color w:val="000009"/>
        <w:w w:val="100"/>
        <w:sz w:val="28"/>
        <w:szCs w:val="28"/>
        <w:lang w:val="ru-RU" w:eastAsia="en-US" w:bidi="ar-SA"/>
      </w:rPr>
    </w:lvl>
    <w:lvl w:ilvl="1" w:tplc="78E8F88C">
      <w:numFmt w:val="bullet"/>
      <w:lvlText w:val="•"/>
      <w:lvlJc w:val="left"/>
      <w:pPr>
        <w:ind w:left="880" w:hanging="228"/>
      </w:pPr>
      <w:rPr>
        <w:rFonts w:hint="default"/>
        <w:lang w:val="ru-RU" w:eastAsia="en-US" w:bidi="ar-SA"/>
      </w:rPr>
    </w:lvl>
    <w:lvl w:ilvl="2" w:tplc="9F920FBE">
      <w:numFmt w:val="bullet"/>
      <w:lvlText w:val="•"/>
      <w:lvlJc w:val="left"/>
      <w:pPr>
        <w:ind w:left="1681" w:hanging="228"/>
      </w:pPr>
      <w:rPr>
        <w:rFonts w:hint="default"/>
        <w:lang w:val="ru-RU" w:eastAsia="en-US" w:bidi="ar-SA"/>
      </w:rPr>
    </w:lvl>
    <w:lvl w:ilvl="3" w:tplc="709EF6B4">
      <w:numFmt w:val="bullet"/>
      <w:lvlText w:val="•"/>
      <w:lvlJc w:val="left"/>
      <w:pPr>
        <w:ind w:left="2482" w:hanging="228"/>
      </w:pPr>
      <w:rPr>
        <w:rFonts w:hint="default"/>
        <w:lang w:val="ru-RU" w:eastAsia="en-US" w:bidi="ar-SA"/>
      </w:rPr>
    </w:lvl>
    <w:lvl w:ilvl="4" w:tplc="FB48B204">
      <w:numFmt w:val="bullet"/>
      <w:lvlText w:val="•"/>
      <w:lvlJc w:val="left"/>
      <w:pPr>
        <w:ind w:left="3283" w:hanging="228"/>
      </w:pPr>
      <w:rPr>
        <w:rFonts w:hint="default"/>
        <w:lang w:val="ru-RU" w:eastAsia="en-US" w:bidi="ar-SA"/>
      </w:rPr>
    </w:lvl>
    <w:lvl w:ilvl="5" w:tplc="D08E8DFA">
      <w:numFmt w:val="bullet"/>
      <w:lvlText w:val="•"/>
      <w:lvlJc w:val="left"/>
      <w:pPr>
        <w:ind w:left="4084" w:hanging="228"/>
      </w:pPr>
      <w:rPr>
        <w:rFonts w:hint="default"/>
        <w:lang w:val="ru-RU" w:eastAsia="en-US" w:bidi="ar-SA"/>
      </w:rPr>
    </w:lvl>
    <w:lvl w:ilvl="6" w:tplc="5C4C2C84">
      <w:numFmt w:val="bullet"/>
      <w:lvlText w:val="•"/>
      <w:lvlJc w:val="left"/>
      <w:pPr>
        <w:ind w:left="4885" w:hanging="228"/>
      </w:pPr>
      <w:rPr>
        <w:rFonts w:hint="default"/>
        <w:lang w:val="ru-RU" w:eastAsia="en-US" w:bidi="ar-SA"/>
      </w:rPr>
    </w:lvl>
    <w:lvl w:ilvl="7" w:tplc="307081A4">
      <w:numFmt w:val="bullet"/>
      <w:lvlText w:val="•"/>
      <w:lvlJc w:val="left"/>
      <w:pPr>
        <w:ind w:left="5686" w:hanging="228"/>
      </w:pPr>
      <w:rPr>
        <w:rFonts w:hint="default"/>
        <w:lang w:val="ru-RU" w:eastAsia="en-US" w:bidi="ar-SA"/>
      </w:rPr>
    </w:lvl>
    <w:lvl w:ilvl="8" w:tplc="CFBE543A">
      <w:numFmt w:val="bullet"/>
      <w:lvlText w:val="•"/>
      <w:lvlJc w:val="left"/>
      <w:pPr>
        <w:ind w:left="6487" w:hanging="228"/>
      </w:pPr>
      <w:rPr>
        <w:rFonts w:hint="default"/>
        <w:lang w:val="ru-RU" w:eastAsia="en-US" w:bidi="ar-SA"/>
      </w:rPr>
    </w:lvl>
  </w:abstractNum>
  <w:abstractNum w:abstractNumId="110">
    <w:nsid w:val="69C73289"/>
    <w:multiLevelType w:val="hybridMultilevel"/>
    <w:tmpl w:val="5FF0F3EC"/>
    <w:lvl w:ilvl="0" w:tplc="40D248CE">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6A0F0F5D"/>
    <w:multiLevelType w:val="hybridMultilevel"/>
    <w:tmpl w:val="21481EB4"/>
    <w:lvl w:ilvl="0" w:tplc="57A4AE72">
      <w:start w:val="1"/>
      <w:numFmt w:val="upperRoman"/>
      <w:lvlText w:val="%1."/>
      <w:lvlJc w:val="left"/>
      <w:pPr>
        <w:ind w:left="2138" w:hanging="720"/>
      </w:pPr>
      <w:rPr>
        <w:rFonts w:ascii="Times New Roman" w:eastAsiaTheme="minorEastAsia" w:hAnsi="Times New Roman" w:cs="Times New Roman" w:hint="default"/>
        <w:b/>
        <w:sz w:val="24"/>
        <w:szCs w:val="24"/>
      </w:rPr>
    </w:lvl>
    <w:lvl w:ilvl="1" w:tplc="2EACFA58">
      <w:start w:val="1"/>
      <w:numFmt w:val="decimal"/>
      <w:lvlText w:val="%2."/>
      <w:lvlJc w:val="left"/>
      <w:pPr>
        <w:ind w:left="2924" w:hanging="360"/>
      </w:pPr>
      <w:rPr>
        <w:rFonts w:hint="default"/>
      </w:r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112">
    <w:nsid w:val="6A5E6C5F"/>
    <w:multiLevelType w:val="hybridMultilevel"/>
    <w:tmpl w:val="6F628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B4461F0"/>
    <w:multiLevelType w:val="hybridMultilevel"/>
    <w:tmpl w:val="440AC6E6"/>
    <w:lvl w:ilvl="0" w:tplc="BEE6F798">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6CAD67CD"/>
    <w:multiLevelType w:val="hybridMultilevel"/>
    <w:tmpl w:val="E5C09716"/>
    <w:lvl w:ilvl="0" w:tplc="918C3BD2">
      <w:numFmt w:val="bullet"/>
      <w:lvlText w:val=""/>
      <w:lvlJc w:val="left"/>
      <w:pPr>
        <w:ind w:left="86" w:hanging="228"/>
      </w:pPr>
      <w:rPr>
        <w:rFonts w:ascii="Symbol" w:eastAsia="Symbol" w:hAnsi="Symbol" w:cs="Symbol" w:hint="default"/>
        <w:color w:val="000009"/>
        <w:w w:val="100"/>
        <w:sz w:val="28"/>
        <w:szCs w:val="28"/>
        <w:lang w:val="ru-RU" w:eastAsia="en-US" w:bidi="ar-SA"/>
      </w:rPr>
    </w:lvl>
    <w:lvl w:ilvl="1" w:tplc="770EDF92">
      <w:numFmt w:val="bullet"/>
      <w:lvlText w:val="•"/>
      <w:lvlJc w:val="left"/>
      <w:pPr>
        <w:ind w:left="880" w:hanging="228"/>
      </w:pPr>
      <w:rPr>
        <w:rFonts w:hint="default"/>
        <w:lang w:val="ru-RU" w:eastAsia="en-US" w:bidi="ar-SA"/>
      </w:rPr>
    </w:lvl>
    <w:lvl w:ilvl="2" w:tplc="75BABEEC">
      <w:numFmt w:val="bullet"/>
      <w:lvlText w:val="•"/>
      <w:lvlJc w:val="left"/>
      <w:pPr>
        <w:ind w:left="1681" w:hanging="228"/>
      </w:pPr>
      <w:rPr>
        <w:rFonts w:hint="default"/>
        <w:lang w:val="ru-RU" w:eastAsia="en-US" w:bidi="ar-SA"/>
      </w:rPr>
    </w:lvl>
    <w:lvl w:ilvl="3" w:tplc="0284FF68">
      <w:numFmt w:val="bullet"/>
      <w:lvlText w:val="•"/>
      <w:lvlJc w:val="left"/>
      <w:pPr>
        <w:ind w:left="2482" w:hanging="228"/>
      </w:pPr>
      <w:rPr>
        <w:rFonts w:hint="default"/>
        <w:lang w:val="ru-RU" w:eastAsia="en-US" w:bidi="ar-SA"/>
      </w:rPr>
    </w:lvl>
    <w:lvl w:ilvl="4" w:tplc="BD3E7CD8">
      <w:numFmt w:val="bullet"/>
      <w:lvlText w:val="•"/>
      <w:lvlJc w:val="left"/>
      <w:pPr>
        <w:ind w:left="3283" w:hanging="228"/>
      </w:pPr>
      <w:rPr>
        <w:rFonts w:hint="default"/>
        <w:lang w:val="ru-RU" w:eastAsia="en-US" w:bidi="ar-SA"/>
      </w:rPr>
    </w:lvl>
    <w:lvl w:ilvl="5" w:tplc="0E1C85AE">
      <w:numFmt w:val="bullet"/>
      <w:lvlText w:val="•"/>
      <w:lvlJc w:val="left"/>
      <w:pPr>
        <w:ind w:left="4084" w:hanging="228"/>
      </w:pPr>
      <w:rPr>
        <w:rFonts w:hint="default"/>
        <w:lang w:val="ru-RU" w:eastAsia="en-US" w:bidi="ar-SA"/>
      </w:rPr>
    </w:lvl>
    <w:lvl w:ilvl="6" w:tplc="F1D4F38E">
      <w:numFmt w:val="bullet"/>
      <w:lvlText w:val="•"/>
      <w:lvlJc w:val="left"/>
      <w:pPr>
        <w:ind w:left="4885" w:hanging="228"/>
      </w:pPr>
      <w:rPr>
        <w:rFonts w:hint="default"/>
        <w:lang w:val="ru-RU" w:eastAsia="en-US" w:bidi="ar-SA"/>
      </w:rPr>
    </w:lvl>
    <w:lvl w:ilvl="7" w:tplc="2264A8A0">
      <w:numFmt w:val="bullet"/>
      <w:lvlText w:val="•"/>
      <w:lvlJc w:val="left"/>
      <w:pPr>
        <w:ind w:left="5686" w:hanging="228"/>
      </w:pPr>
      <w:rPr>
        <w:rFonts w:hint="default"/>
        <w:lang w:val="ru-RU" w:eastAsia="en-US" w:bidi="ar-SA"/>
      </w:rPr>
    </w:lvl>
    <w:lvl w:ilvl="8" w:tplc="B61CF2BC">
      <w:numFmt w:val="bullet"/>
      <w:lvlText w:val="•"/>
      <w:lvlJc w:val="left"/>
      <w:pPr>
        <w:ind w:left="6487" w:hanging="228"/>
      </w:pPr>
      <w:rPr>
        <w:rFonts w:hint="default"/>
        <w:lang w:val="ru-RU" w:eastAsia="en-US" w:bidi="ar-SA"/>
      </w:rPr>
    </w:lvl>
  </w:abstractNum>
  <w:abstractNum w:abstractNumId="115">
    <w:nsid w:val="6E254F19"/>
    <w:multiLevelType w:val="hybridMultilevel"/>
    <w:tmpl w:val="594C48EA"/>
    <w:lvl w:ilvl="0" w:tplc="8B360A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E29794D"/>
    <w:multiLevelType w:val="hybridMultilevel"/>
    <w:tmpl w:val="8326F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EB73360"/>
    <w:multiLevelType w:val="hybridMultilevel"/>
    <w:tmpl w:val="0C06988E"/>
    <w:lvl w:ilvl="0" w:tplc="500C70BA">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70067382"/>
    <w:multiLevelType w:val="hybridMultilevel"/>
    <w:tmpl w:val="321495FA"/>
    <w:lvl w:ilvl="0" w:tplc="FE6C235C">
      <w:numFmt w:val="bullet"/>
      <w:lvlText w:val=""/>
      <w:lvlJc w:val="left"/>
      <w:pPr>
        <w:ind w:left="84" w:hanging="286"/>
      </w:pPr>
      <w:rPr>
        <w:rFonts w:ascii="Symbol" w:eastAsia="Symbol" w:hAnsi="Symbol" w:cs="Symbol" w:hint="default"/>
        <w:color w:val="000009"/>
        <w:w w:val="100"/>
        <w:sz w:val="28"/>
        <w:szCs w:val="28"/>
        <w:lang w:val="ru-RU" w:eastAsia="en-US" w:bidi="ar-SA"/>
      </w:rPr>
    </w:lvl>
    <w:lvl w:ilvl="1" w:tplc="CE38C5E6">
      <w:numFmt w:val="bullet"/>
      <w:lvlText w:val="•"/>
      <w:lvlJc w:val="left"/>
      <w:pPr>
        <w:ind w:left="915" w:hanging="286"/>
      </w:pPr>
      <w:rPr>
        <w:rFonts w:hint="default"/>
        <w:lang w:val="ru-RU" w:eastAsia="en-US" w:bidi="ar-SA"/>
      </w:rPr>
    </w:lvl>
    <w:lvl w:ilvl="2" w:tplc="C4A6AD1E">
      <w:numFmt w:val="bullet"/>
      <w:lvlText w:val="•"/>
      <w:lvlJc w:val="left"/>
      <w:pPr>
        <w:ind w:left="1751" w:hanging="286"/>
      </w:pPr>
      <w:rPr>
        <w:rFonts w:hint="default"/>
        <w:lang w:val="ru-RU" w:eastAsia="en-US" w:bidi="ar-SA"/>
      </w:rPr>
    </w:lvl>
    <w:lvl w:ilvl="3" w:tplc="087CC8C0">
      <w:numFmt w:val="bullet"/>
      <w:lvlText w:val="•"/>
      <w:lvlJc w:val="left"/>
      <w:pPr>
        <w:ind w:left="2586" w:hanging="286"/>
      </w:pPr>
      <w:rPr>
        <w:rFonts w:hint="default"/>
        <w:lang w:val="ru-RU" w:eastAsia="en-US" w:bidi="ar-SA"/>
      </w:rPr>
    </w:lvl>
    <w:lvl w:ilvl="4" w:tplc="14CC4B1E">
      <w:numFmt w:val="bullet"/>
      <w:lvlText w:val="•"/>
      <w:lvlJc w:val="left"/>
      <w:pPr>
        <w:ind w:left="3422" w:hanging="286"/>
      </w:pPr>
      <w:rPr>
        <w:rFonts w:hint="default"/>
        <w:lang w:val="ru-RU" w:eastAsia="en-US" w:bidi="ar-SA"/>
      </w:rPr>
    </w:lvl>
    <w:lvl w:ilvl="5" w:tplc="2C4489C2">
      <w:numFmt w:val="bullet"/>
      <w:lvlText w:val="•"/>
      <w:lvlJc w:val="left"/>
      <w:pPr>
        <w:ind w:left="4257" w:hanging="286"/>
      </w:pPr>
      <w:rPr>
        <w:rFonts w:hint="default"/>
        <w:lang w:val="ru-RU" w:eastAsia="en-US" w:bidi="ar-SA"/>
      </w:rPr>
    </w:lvl>
    <w:lvl w:ilvl="6" w:tplc="635E693E">
      <w:numFmt w:val="bullet"/>
      <w:lvlText w:val="•"/>
      <w:lvlJc w:val="left"/>
      <w:pPr>
        <w:ind w:left="5093" w:hanging="286"/>
      </w:pPr>
      <w:rPr>
        <w:rFonts w:hint="default"/>
        <w:lang w:val="ru-RU" w:eastAsia="en-US" w:bidi="ar-SA"/>
      </w:rPr>
    </w:lvl>
    <w:lvl w:ilvl="7" w:tplc="0D78F52A">
      <w:numFmt w:val="bullet"/>
      <w:lvlText w:val="•"/>
      <w:lvlJc w:val="left"/>
      <w:pPr>
        <w:ind w:left="5928" w:hanging="286"/>
      </w:pPr>
      <w:rPr>
        <w:rFonts w:hint="default"/>
        <w:lang w:val="ru-RU" w:eastAsia="en-US" w:bidi="ar-SA"/>
      </w:rPr>
    </w:lvl>
    <w:lvl w:ilvl="8" w:tplc="17C419F8">
      <w:numFmt w:val="bullet"/>
      <w:lvlText w:val="•"/>
      <w:lvlJc w:val="left"/>
      <w:pPr>
        <w:ind w:left="6764" w:hanging="286"/>
      </w:pPr>
      <w:rPr>
        <w:rFonts w:hint="default"/>
        <w:lang w:val="ru-RU" w:eastAsia="en-US" w:bidi="ar-SA"/>
      </w:rPr>
    </w:lvl>
  </w:abstractNum>
  <w:abstractNum w:abstractNumId="119">
    <w:nsid w:val="71325413"/>
    <w:multiLevelType w:val="hybridMultilevel"/>
    <w:tmpl w:val="6B6CAFB2"/>
    <w:lvl w:ilvl="0" w:tplc="E5E64546">
      <w:numFmt w:val="bullet"/>
      <w:lvlText w:val=""/>
      <w:lvlJc w:val="left"/>
      <w:pPr>
        <w:ind w:left="86" w:hanging="293"/>
      </w:pPr>
      <w:rPr>
        <w:rFonts w:ascii="Symbol" w:eastAsia="Symbol" w:hAnsi="Symbol" w:cs="Symbol" w:hint="default"/>
        <w:color w:val="000009"/>
        <w:w w:val="100"/>
        <w:sz w:val="28"/>
        <w:szCs w:val="28"/>
        <w:lang w:val="ru-RU" w:eastAsia="en-US" w:bidi="ar-SA"/>
      </w:rPr>
    </w:lvl>
    <w:lvl w:ilvl="1" w:tplc="186E88F2">
      <w:numFmt w:val="bullet"/>
      <w:lvlText w:val="•"/>
      <w:lvlJc w:val="left"/>
      <w:pPr>
        <w:ind w:left="880" w:hanging="293"/>
      </w:pPr>
      <w:rPr>
        <w:rFonts w:hint="default"/>
        <w:lang w:val="ru-RU" w:eastAsia="en-US" w:bidi="ar-SA"/>
      </w:rPr>
    </w:lvl>
    <w:lvl w:ilvl="2" w:tplc="2B3CE4A2">
      <w:numFmt w:val="bullet"/>
      <w:lvlText w:val="•"/>
      <w:lvlJc w:val="left"/>
      <w:pPr>
        <w:ind w:left="1681" w:hanging="293"/>
      </w:pPr>
      <w:rPr>
        <w:rFonts w:hint="default"/>
        <w:lang w:val="ru-RU" w:eastAsia="en-US" w:bidi="ar-SA"/>
      </w:rPr>
    </w:lvl>
    <w:lvl w:ilvl="3" w:tplc="BF187E98">
      <w:numFmt w:val="bullet"/>
      <w:lvlText w:val="•"/>
      <w:lvlJc w:val="left"/>
      <w:pPr>
        <w:ind w:left="2482" w:hanging="293"/>
      </w:pPr>
      <w:rPr>
        <w:rFonts w:hint="default"/>
        <w:lang w:val="ru-RU" w:eastAsia="en-US" w:bidi="ar-SA"/>
      </w:rPr>
    </w:lvl>
    <w:lvl w:ilvl="4" w:tplc="0102FC24">
      <w:numFmt w:val="bullet"/>
      <w:lvlText w:val="•"/>
      <w:lvlJc w:val="left"/>
      <w:pPr>
        <w:ind w:left="3283" w:hanging="293"/>
      </w:pPr>
      <w:rPr>
        <w:rFonts w:hint="default"/>
        <w:lang w:val="ru-RU" w:eastAsia="en-US" w:bidi="ar-SA"/>
      </w:rPr>
    </w:lvl>
    <w:lvl w:ilvl="5" w:tplc="A5228DE2">
      <w:numFmt w:val="bullet"/>
      <w:lvlText w:val="•"/>
      <w:lvlJc w:val="left"/>
      <w:pPr>
        <w:ind w:left="4084" w:hanging="293"/>
      </w:pPr>
      <w:rPr>
        <w:rFonts w:hint="default"/>
        <w:lang w:val="ru-RU" w:eastAsia="en-US" w:bidi="ar-SA"/>
      </w:rPr>
    </w:lvl>
    <w:lvl w:ilvl="6" w:tplc="AECAF692">
      <w:numFmt w:val="bullet"/>
      <w:lvlText w:val="•"/>
      <w:lvlJc w:val="left"/>
      <w:pPr>
        <w:ind w:left="4885" w:hanging="293"/>
      </w:pPr>
      <w:rPr>
        <w:rFonts w:hint="default"/>
        <w:lang w:val="ru-RU" w:eastAsia="en-US" w:bidi="ar-SA"/>
      </w:rPr>
    </w:lvl>
    <w:lvl w:ilvl="7" w:tplc="C3DC6DC4">
      <w:numFmt w:val="bullet"/>
      <w:lvlText w:val="•"/>
      <w:lvlJc w:val="left"/>
      <w:pPr>
        <w:ind w:left="5686" w:hanging="293"/>
      </w:pPr>
      <w:rPr>
        <w:rFonts w:hint="default"/>
        <w:lang w:val="ru-RU" w:eastAsia="en-US" w:bidi="ar-SA"/>
      </w:rPr>
    </w:lvl>
    <w:lvl w:ilvl="8" w:tplc="8E747D50">
      <w:numFmt w:val="bullet"/>
      <w:lvlText w:val="•"/>
      <w:lvlJc w:val="left"/>
      <w:pPr>
        <w:ind w:left="6487" w:hanging="293"/>
      </w:pPr>
      <w:rPr>
        <w:rFonts w:hint="default"/>
        <w:lang w:val="ru-RU" w:eastAsia="en-US" w:bidi="ar-SA"/>
      </w:rPr>
    </w:lvl>
  </w:abstractNum>
  <w:abstractNum w:abstractNumId="120">
    <w:nsid w:val="71B872F5"/>
    <w:multiLevelType w:val="hybridMultilevel"/>
    <w:tmpl w:val="FA3A1554"/>
    <w:lvl w:ilvl="0" w:tplc="8B360A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3B420E4"/>
    <w:multiLevelType w:val="hybridMultilevel"/>
    <w:tmpl w:val="12907E92"/>
    <w:lvl w:ilvl="0" w:tplc="4DD42C48">
      <w:numFmt w:val="bullet"/>
      <w:lvlText w:val=""/>
      <w:lvlJc w:val="left"/>
      <w:pPr>
        <w:ind w:left="84" w:hanging="286"/>
      </w:pPr>
      <w:rPr>
        <w:rFonts w:ascii="Symbol" w:eastAsia="Symbol" w:hAnsi="Symbol" w:cs="Symbol" w:hint="default"/>
        <w:color w:val="000009"/>
        <w:w w:val="100"/>
        <w:sz w:val="28"/>
        <w:szCs w:val="28"/>
        <w:lang w:val="ru-RU" w:eastAsia="en-US" w:bidi="ar-SA"/>
      </w:rPr>
    </w:lvl>
    <w:lvl w:ilvl="1" w:tplc="3CECA142">
      <w:numFmt w:val="bullet"/>
      <w:lvlText w:val="•"/>
      <w:lvlJc w:val="left"/>
      <w:pPr>
        <w:ind w:left="915" w:hanging="286"/>
      </w:pPr>
      <w:rPr>
        <w:rFonts w:hint="default"/>
        <w:lang w:val="ru-RU" w:eastAsia="en-US" w:bidi="ar-SA"/>
      </w:rPr>
    </w:lvl>
    <w:lvl w:ilvl="2" w:tplc="E9C27ECE">
      <w:numFmt w:val="bullet"/>
      <w:lvlText w:val="•"/>
      <w:lvlJc w:val="left"/>
      <w:pPr>
        <w:ind w:left="1751" w:hanging="286"/>
      </w:pPr>
      <w:rPr>
        <w:rFonts w:hint="default"/>
        <w:lang w:val="ru-RU" w:eastAsia="en-US" w:bidi="ar-SA"/>
      </w:rPr>
    </w:lvl>
    <w:lvl w:ilvl="3" w:tplc="1F0459DA">
      <w:numFmt w:val="bullet"/>
      <w:lvlText w:val="•"/>
      <w:lvlJc w:val="left"/>
      <w:pPr>
        <w:ind w:left="2586" w:hanging="286"/>
      </w:pPr>
      <w:rPr>
        <w:rFonts w:hint="default"/>
        <w:lang w:val="ru-RU" w:eastAsia="en-US" w:bidi="ar-SA"/>
      </w:rPr>
    </w:lvl>
    <w:lvl w:ilvl="4" w:tplc="9142279C">
      <w:numFmt w:val="bullet"/>
      <w:lvlText w:val="•"/>
      <w:lvlJc w:val="left"/>
      <w:pPr>
        <w:ind w:left="3422" w:hanging="286"/>
      </w:pPr>
      <w:rPr>
        <w:rFonts w:hint="default"/>
        <w:lang w:val="ru-RU" w:eastAsia="en-US" w:bidi="ar-SA"/>
      </w:rPr>
    </w:lvl>
    <w:lvl w:ilvl="5" w:tplc="08F4D436">
      <w:numFmt w:val="bullet"/>
      <w:lvlText w:val="•"/>
      <w:lvlJc w:val="left"/>
      <w:pPr>
        <w:ind w:left="4257" w:hanging="286"/>
      </w:pPr>
      <w:rPr>
        <w:rFonts w:hint="default"/>
        <w:lang w:val="ru-RU" w:eastAsia="en-US" w:bidi="ar-SA"/>
      </w:rPr>
    </w:lvl>
    <w:lvl w:ilvl="6" w:tplc="AFD0545E">
      <w:numFmt w:val="bullet"/>
      <w:lvlText w:val="•"/>
      <w:lvlJc w:val="left"/>
      <w:pPr>
        <w:ind w:left="5093" w:hanging="286"/>
      </w:pPr>
      <w:rPr>
        <w:rFonts w:hint="default"/>
        <w:lang w:val="ru-RU" w:eastAsia="en-US" w:bidi="ar-SA"/>
      </w:rPr>
    </w:lvl>
    <w:lvl w:ilvl="7" w:tplc="35B237F4">
      <w:numFmt w:val="bullet"/>
      <w:lvlText w:val="•"/>
      <w:lvlJc w:val="left"/>
      <w:pPr>
        <w:ind w:left="5928" w:hanging="286"/>
      </w:pPr>
      <w:rPr>
        <w:rFonts w:hint="default"/>
        <w:lang w:val="ru-RU" w:eastAsia="en-US" w:bidi="ar-SA"/>
      </w:rPr>
    </w:lvl>
    <w:lvl w:ilvl="8" w:tplc="F07ECB60">
      <w:numFmt w:val="bullet"/>
      <w:lvlText w:val="•"/>
      <w:lvlJc w:val="left"/>
      <w:pPr>
        <w:ind w:left="6764" w:hanging="286"/>
      </w:pPr>
      <w:rPr>
        <w:rFonts w:hint="default"/>
        <w:lang w:val="ru-RU" w:eastAsia="en-US" w:bidi="ar-SA"/>
      </w:rPr>
    </w:lvl>
  </w:abstractNum>
  <w:abstractNum w:abstractNumId="122">
    <w:nsid w:val="75161AC1"/>
    <w:multiLevelType w:val="hybridMultilevel"/>
    <w:tmpl w:val="0AB649CE"/>
    <w:lvl w:ilvl="0" w:tplc="B106AD9A">
      <w:numFmt w:val="bullet"/>
      <w:lvlText w:val=""/>
      <w:lvlJc w:val="left"/>
      <w:pPr>
        <w:ind w:left="807" w:hanging="361"/>
      </w:pPr>
      <w:rPr>
        <w:rFonts w:ascii="Symbol" w:eastAsia="Symbol" w:hAnsi="Symbol" w:cs="Symbol" w:hint="default"/>
        <w:color w:val="000009"/>
        <w:w w:val="100"/>
        <w:sz w:val="28"/>
        <w:szCs w:val="28"/>
        <w:lang w:val="ru-RU" w:eastAsia="en-US" w:bidi="ar-SA"/>
      </w:rPr>
    </w:lvl>
    <w:lvl w:ilvl="1" w:tplc="7082A79E">
      <w:numFmt w:val="bullet"/>
      <w:lvlText w:val="•"/>
      <w:lvlJc w:val="left"/>
      <w:pPr>
        <w:ind w:left="1522" w:hanging="361"/>
      </w:pPr>
      <w:rPr>
        <w:rFonts w:hint="default"/>
        <w:lang w:val="ru-RU" w:eastAsia="en-US" w:bidi="ar-SA"/>
      </w:rPr>
    </w:lvl>
    <w:lvl w:ilvl="2" w:tplc="CAF47CFA">
      <w:numFmt w:val="bullet"/>
      <w:lvlText w:val="•"/>
      <w:lvlJc w:val="left"/>
      <w:pPr>
        <w:ind w:left="2245" w:hanging="361"/>
      </w:pPr>
      <w:rPr>
        <w:rFonts w:hint="default"/>
        <w:lang w:val="ru-RU" w:eastAsia="en-US" w:bidi="ar-SA"/>
      </w:rPr>
    </w:lvl>
    <w:lvl w:ilvl="3" w:tplc="EFDC5324">
      <w:numFmt w:val="bullet"/>
      <w:lvlText w:val="•"/>
      <w:lvlJc w:val="left"/>
      <w:pPr>
        <w:ind w:left="2967" w:hanging="361"/>
      </w:pPr>
      <w:rPr>
        <w:rFonts w:hint="default"/>
        <w:lang w:val="ru-RU" w:eastAsia="en-US" w:bidi="ar-SA"/>
      </w:rPr>
    </w:lvl>
    <w:lvl w:ilvl="4" w:tplc="13FE771C">
      <w:numFmt w:val="bullet"/>
      <w:lvlText w:val="•"/>
      <w:lvlJc w:val="left"/>
      <w:pPr>
        <w:ind w:left="3690" w:hanging="361"/>
      </w:pPr>
      <w:rPr>
        <w:rFonts w:hint="default"/>
        <w:lang w:val="ru-RU" w:eastAsia="en-US" w:bidi="ar-SA"/>
      </w:rPr>
    </w:lvl>
    <w:lvl w:ilvl="5" w:tplc="0964C3E6">
      <w:numFmt w:val="bullet"/>
      <w:lvlText w:val="•"/>
      <w:lvlJc w:val="left"/>
      <w:pPr>
        <w:ind w:left="4413" w:hanging="361"/>
      </w:pPr>
      <w:rPr>
        <w:rFonts w:hint="default"/>
        <w:lang w:val="ru-RU" w:eastAsia="en-US" w:bidi="ar-SA"/>
      </w:rPr>
    </w:lvl>
    <w:lvl w:ilvl="6" w:tplc="DD7A101E">
      <w:numFmt w:val="bullet"/>
      <w:lvlText w:val="•"/>
      <w:lvlJc w:val="left"/>
      <w:pPr>
        <w:ind w:left="5135" w:hanging="361"/>
      </w:pPr>
      <w:rPr>
        <w:rFonts w:hint="default"/>
        <w:lang w:val="ru-RU" w:eastAsia="en-US" w:bidi="ar-SA"/>
      </w:rPr>
    </w:lvl>
    <w:lvl w:ilvl="7" w:tplc="B5D8B5B4">
      <w:numFmt w:val="bullet"/>
      <w:lvlText w:val="•"/>
      <w:lvlJc w:val="left"/>
      <w:pPr>
        <w:ind w:left="5858" w:hanging="361"/>
      </w:pPr>
      <w:rPr>
        <w:rFonts w:hint="default"/>
        <w:lang w:val="ru-RU" w:eastAsia="en-US" w:bidi="ar-SA"/>
      </w:rPr>
    </w:lvl>
    <w:lvl w:ilvl="8" w:tplc="65AC0BE6">
      <w:numFmt w:val="bullet"/>
      <w:lvlText w:val="•"/>
      <w:lvlJc w:val="left"/>
      <w:pPr>
        <w:ind w:left="6580" w:hanging="361"/>
      </w:pPr>
      <w:rPr>
        <w:rFonts w:hint="default"/>
        <w:lang w:val="ru-RU" w:eastAsia="en-US" w:bidi="ar-SA"/>
      </w:rPr>
    </w:lvl>
  </w:abstractNum>
  <w:abstractNum w:abstractNumId="123">
    <w:nsid w:val="756855EF"/>
    <w:multiLevelType w:val="multilevel"/>
    <w:tmpl w:val="08A86586"/>
    <w:lvl w:ilvl="0">
      <w:start w:val="2"/>
      <w:numFmt w:val="decimal"/>
      <w:lvlText w:val="%1"/>
      <w:lvlJc w:val="left"/>
      <w:pPr>
        <w:ind w:left="452" w:hanging="926"/>
      </w:pPr>
      <w:rPr>
        <w:rFonts w:hint="default"/>
        <w:lang w:val="ru-RU" w:eastAsia="en-US" w:bidi="ar-SA"/>
      </w:rPr>
    </w:lvl>
    <w:lvl w:ilvl="1">
      <w:start w:val="4"/>
      <w:numFmt w:val="decimal"/>
      <w:lvlText w:val="%1.%2"/>
      <w:lvlJc w:val="left"/>
      <w:pPr>
        <w:ind w:left="452" w:hanging="926"/>
      </w:pPr>
      <w:rPr>
        <w:rFonts w:hint="default"/>
        <w:lang w:val="ru-RU" w:eastAsia="en-US" w:bidi="ar-SA"/>
      </w:rPr>
    </w:lvl>
    <w:lvl w:ilvl="2">
      <w:start w:val="1"/>
      <w:numFmt w:val="decimal"/>
      <w:lvlText w:val="%1.%2.%3."/>
      <w:lvlJc w:val="left"/>
      <w:pPr>
        <w:ind w:left="452" w:hanging="926"/>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599" w:hanging="926"/>
      </w:pPr>
      <w:rPr>
        <w:rFonts w:hint="default"/>
        <w:lang w:val="ru-RU" w:eastAsia="en-US" w:bidi="ar-SA"/>
      </w:rPr>
    </w:lvl>
    <w:lvl w:ilvl="4">
      <w:numFmt w:val="bullet"/>
      <w:lvlText w:val="•"/>
      <w:lvlJc w:val="left"/>
      <w:pPr>
        <w:ind w:left="4646" w:hanging="926"/>
      </w:pPr>
      <w:rPr>
        <w:rFonts w:hint="default"/>
        <w:lang w:val="ru-RU" w:eastAsia="en-US" w:bidi="ar-SA"/>
      </w:rPr>
    </w:lvl>
    <w:lvl w:ilvl="5">
      <w:numFmt w:val="bullet"/>
      <w:lvlText w:val="•"/>
      <w:lvlJc w:val="left"/>
      <w:pPr>
        <w:ind w:left="5693" w:hanging="926"/>
      </w:pPr>
      <w:rPr>
        <w:rFonts w:hint="default"/>
        <w:lang w:val="ru-RU" w:eastAsia="en-US" w:bidi="ar-SA"/>
      </w:rPr>
    </w:lvl>
    <w:lvl w:ilvl="6">
      <w:numFmt w:val="bullet"/>
      <w:lvlText w:val="•"/>
      <w:lvlJc w:val="left"/>
      <w:pPr>
        <w:ind w:left="6739" w:hanging="926"/>
      </w:pPr>
      <w:rPr>
        <w:rFonts w:hint="default"/>
        <w:lang w:val="ru-RU" w:eastAsia="en-US" w:bidi="ar-SA"/>
      </w:rPr>
    </w:lvl>
    <w:lvl w:ilvl="7">
      <w:numFmt w:val="bullet"/>
      <w:lvlText w:val="•"/>
      <w:lvlJc w:val="left"/>
      <w:pPr>
        <w:ind w:left="7786" w:hanging="926"/>
      </w:pPr>
      <w:rPr>
        <w:rFonts w:hint="default"/>
        <w:lang w:val="ru-RU" w:eastAsia="en-US" w:bidi="ar-SA"/>
      </w:rPr>
    </w:lvl>
    <w:lvl w:ilvl="8">
      <w:numFmt w:val="bullet"/>
      <w:lvlText w:val="•"/>
      <w:lvlJc w:val="left"/>
      <w:pPr>
        <w:ind w:left="8833" w:hanging="926"/>
      </w:pPr>
      <w:rPr>
        <w:rFonts w:hint="default"/>
        <w:lang w:val="ru-RU" w:eastAsia="en-US" w:bidi="ar-SA"/>
      </w:rPr>
    </w:lvl>
  </w:abstractNum>
  <w:abstractNum w:abstractNumId="124">
    <w:nsid w:val="75812D73"/>
    <w:multiLevelType w:val="hybridMultilevel"/>
    <w:tmpl w:val="BC32564E"/>
    <w:lvl w:ilvl="0" w:tplc="5EF43C26">
      <w:numFmt w:val="bullet"/>
      <w:lvlText w:val=""/>
      <w:lvlJc w:val="left"/>
      <w:pPr>
        <w:ind w:left="83" w:hanging="387"/>
      </w:pPr>
      <w:rPr>
        <w:rFonts w:ascii="Symbol" w:eastAsia="Symbol" w:hAnsi="Symbol" w:cs="Symbol" w:hint="default"/>
        <w:color w:val="000009"/>
        <w:w w:val="100"/>
        <w:sz w:val="28"/>
        <w:szCs w:val="28"/>
        <w:lang w:val="ru-RU" w:eastAsia="en-US" w:bidi="ar-SA"/>
      </w:rPr>
    </w:lvl>
    <w:lvl w:ilvl="1" w:tplc="D06AE84A">
      <w:numFmt w:val="bullet"/>
      <w:lvlText w:val="•"/>
      <w:lvlJc w:val="left"/>
      <w:pPr>
        <w:ind w:left="864" w:hanging="387"/>
      </w:pPr>
      <w:rPr>
        <w:rFonts w:hint="default"/>
        <w:lang w:val="ru-RU" w:eastAsia="en-US" w:bidi="ar-SA"/>
      </w:rPr>
    </w:lvl>
    <w:lvl w:ilvl="2" w:tplc="E37CD2AE">
      <w:numFmt w:val="bullet"/>
      <w:lvlText w:val="•"/>
      <w:lvlJc w:val="left"/>
      <w:pPr>
        <w:ind w:left="1649" w:hanging="387"/>
      </w:pPr>
      <w:rPr>
        <w:rFonts w:hint="default"/>
        <w:lang w:val="ru-RU" w:eastAsia="en-US" w:bidi="ar-SA"/>
      </w:rPr>
    </w:lvl>
    <w:lvl w:ilvl="3" w:tplc="F7DEB738">
      <w:numFmt w:val="bullet"/>
      <w:lvlText w:val="•"/>
      <w:lvlJc w:val="left"/>
      <w:pPr>
        <w:ind w:left="2434" w:hanging="387"/>
      </w:pPr>
      <w:rPr>
        <w:rFonts w:hint="default"/>
        <w:lang w:val="ru-RU" w:eastAsia="en-US" w:bidi="ar-SA"/>
      </w:rPr>
    </w:lvl>
    <w:lvl w:ilvl="4" w:tplc="6ECAAD98">
      <w:numFmt w:val="bullet"/>
      <w:lvlText w:val="•"/>
      <w:lvlJc w:val="left"/>
      <w:pPr>
        <w:ind w:left="3219" w:hanging="387"/>
      </w:pPr>
      <w:rPr>
        <w:rFonts w:hint="default"/>
        <w:lang w:val="ru-RU" w:eastAsia="en-US" w:bidi="ar-SA"/>
      </w:rPr>
    </w:lvl>
    <w:lvl w:ilvl="5" w:tplc="38602886">
      <w:numFmt w:val="bullet"/>
      <w:lvlText w:val="•"/>
      <w:lvlJc w:val="left"/>
      <w:pPr>
        <w:ind w:left="4004" w:hanging="387"/>
      </w:pPr>
      <w:rPr>
        <w:rFonts w:hint="default"/>
        <w:lang w:val="ru-RU" w:eastAsia="en-US" w:bidi="ar-SA"/>
      </w:rPr>
    </w:lvl>
    <w:lvl w:ilvl="6" w:tplc="045803F8">
      <w:numFmt w:val="bullet"/>
      <w:lvlText w:val="•"/>
      <w:lvlJc w:val="left"/>
      <w:pPr>
        <w:ind w:left="4789" w:hanging="387"/>
      </w:pPr>
      <w:rPr>
        <w:rFonts w:hint="default"/>
        <w:lang w:val="ru-RU" w:eastAsia="en-US" w:bidi="ar-SA"/>
      </w:rPr>
    </w:lvl>
    <w:lvl w:ilvl="7" w:tplc="C088A9FE">
      <w:numFmt w:val="bullet"/>
      <w:lvlText w:val="•"/>
      <w:lvlJc w:val="left"/>
      <w:pPr>
        <w:ind w:left="5574" w:hanging="387"/>
      </w:pPr>
      <w:rPr>
        <w:rFonts w:hint="default"/>
        <w:lang w:val="ru-RU" w:eastAsia="en-US" w:bidi="ar-SA"/>
      </w:rPr>
    </w:lvl>
    <w:lvl w:ilvl="8" w:tplc="DF7890F4">
      <w:numFmt w:val="bullet"/>
      <w:lvlText w:val="•"/>
      <w:lvlJc w:val="left"/>
      <w:pPr>
        <w:ind w:left="6359" w:hanging="387"/>
      </w:pPr>
      <w:rPr>
        <w:rFonts w:hint="default"/>
        <w:lang w:val="ru-RU" w:eastAsia="en-US" w:bidi="ar-SA"/>
      </w:rPr>
    </w:lvl>
  </w:abstractNum>
  <w:abstractNum w:abstractNumId="125">
    <w:nsid w:val="75A51AA2"/>
    <w:multiLevelType w:val="hybridMultilevel"/>
    <w:tmpl w:val="935A4E32"/>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765B534D"/>
    <w:multiLevelType w:val="hybridMultilevel"/>
    <w:tmpl w:val="F6FE0EF8"/>
    <w:lvl w:ilvl="0" w:tplc="85105A24">
      <w:numFmt w:val="bullet"/>
      <w:lvlText w:val="–"/>
      <w:lvlJc w:val="left"/>
      <w:pPr>
        <w:ind w:left="452" w:hanging="212"/>
      </w:pPr>
      <w:rPr>
        <w:rFonts w:ascii="Times New Roman" w:eastAsia="Times New Roman" w:hAnsi="Times New Roman" w:cs="Times New Roman" w:hint="default"/>
        <w:w w:val="100"/>
        <w:sz w:val="28"/>
        <w:szCs w:val="28"/>
        <w:lang w:val="ru-RU" w:eastAsia="en-US" w:bidi="ar-SA"/>
      </w:rPr>
    </w:lvl>
    <w:lvl w:ilvl="1" w:tplc="A08A3BA2">
      <w:numFmt w:val="bullet"/>
      <w:lvlText w:val="•"/>
      <w:lvlJc w:val="left"/>
      <w:pPr>
        <w:ind w:left="1506" w:hanging="212"/>
      </w:pPr>
      <w:rPr>
        <w:rFonts w:hint="default"/>
        <w:lang w:val="ru-RU" w:eastAsia="en-US" w:bidi="ar-SA"/>
      </w:rPr>
    </w:lvl>
    <w:lvl w:ilvl="2" w:tplc="FEDE0FBC">
      <w:numFmt w:val="bullet"/>
      <w:lvlText w:val="•"/>
      <w:lvlJc w:val="left"/>
      <w:pPr>
        <w:ind w:left="2553" w:hanging="212"/>
      </w:pPr>
      <w:rPr>
        <w:rFonts w:hint="default"/>
        <w:lang w:val="ru-RU" w:eastAsia="en-US" w:bidi="ar-SA"/>
      </w:rPr>
    </w:lvl>
    <w:lvl w:ilvl="3" w:tplc="E4D8BB4A">
      <w:numFmt w:val="bullet"/>
      <w:lvlText w:val="•"/>
      <w:lvlJc w:val="left"/>
      <w:pPr>
        <w:ind w:left="3599" w:hanging="212"/>
      </w:pPr>
      <w:rPr>
        <w:rFonts w:hint="default"/>
        <w:lang w:val="ru-RU" w:eastAsia="en-US" w:bidi="ar-SA"/>
      </w:rPr>
    </w:lvl>
    <w:lvl w:ilvl="4" w:tplc="8592C79E">
      <w:numFmt w:val="bullet"/>
      <w:lvlText w:val="•"/>
      <w:lvlJc w:val="left"/>
      <w:pPr>
        <w:ind w:left="4646" w:hanging="212"/>
      </w:pPr>
      <w:rPr>
        <w:rFonts w:hint="default"/>
        <w:lang w:val="ru-RU" w:eastAsia="en-US" w:bidi="ar-SA"/>
      </w:rPr>
    </w:lvl>
    <w:lvl w:ilvl="5" w:tplc="9364C5E2">
      <w:numFmt w:val="bullet"/>
      <w:lvlText w:val="•"/>
      <w:lvlJc w:val="left"/>
      <w:pPr>
        <w:ind w:left="5693" w:hanging="212"/>
      </w:pPr>
      <w:rPr>
        <w:rFonts w:hint="default"/>
        <w:lang w:val="ru-RU" w:eastAsia="en-US" w:bidi="ar-SA"/>
      </w:rPr>
    </w:lvl>
    <w:lvl w:ilvl="6" w:tplc="E71E1A1C">
      <w:numFmt w:val="bullet"/>
      <w:lvlText w:val="•"/>
      <w:lvlJc w:val="left"/>
      <w:pPr>
        <w:ind w:left="6739" w:hanging="212"/>
      </w:pPr>
      <w:rPr>
        <w:rFonts w:hint="default"/>
        <w:lang w:val="ru-RU" w:eastAsia="en-US" w:bidi="ar-SA"/>
      </w:rPr>
    </w:lvl>
    <w:lvl w:ilvl="7" w:tplc="E5463F60">
      <w:numFmt w:val="bullet"/>
      <w:lvlText w:val="•"/>
      <w:lvlJc w:val="left"/>
      <w:pPr>
        <w:ind w:left="7786" w:hanging="212"/>
      </w:pPr>
      <w:rPr>
        <w:rFonts w:hint="default"/>
        <w:lang w:val="ru-RU" w:eastAsia="en-US" w:bidi="ar-SA"/>
      </w:rPr>
    </w:lvl>
    <w:lvl w:ilvl="8" w:tplc="98322446">
      <w:numFmt w:val="bullet"/>
      <w:lvlText w:val="•"/>
      <w:lvlJc w:val="left"/>
      <w:pPr>
        <w:ind w:left="8833" w:hanging="212"/>
      </w:pPr>
      <w:rPr>
        <w:rFonts w:hint="default"/>
        <w:lang w:val="ru-RU" w:eastAsia="en-US" w:bidi="ar-SA"/>
      </w:rPr>
    </w:lvl>
  </w:abstractNum>
  <w:abstractNum w:abstractNumId="127">
    <w:nsid w:val="768E70BF"/>
    <w:multiLevelType w:val="hybridMultilevel"/>
    <w:tmpl w:val="3460A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8524426"/>
    <w:multiLevelType w:val="hybridMultilevel"/>
    <w:tmpl w:val="46FEEEAE"/>
    <w:lvl w:ilvl="0" w:tplc="2C9CD9D0">
      <w:numFmt w:val="bullet"/>
      <w:lvlText w:val=""/>
      <w:lvlJc w:val="left"/>
      <w:pPr>
        <w:ind w:left="86" w:hanging="228"/>
      </w:pPr>
      <w:rPr>
        <w:rFonts w:ascii="Symbol" w:eastAsia="Symbol" w:hAnsi="Symbol" w:cs="Symbol" w:hint="default"/>
        <w:color w:val="000009"/>
        <w:w w:val="100"/>
        <w:sz w:val="28"/>
        <w:szCs w:val="28"/>
        <w:lang w:val="ru-RU" w:eastAsia="en-US" w:bidi="ar-SA"/>
      </w:rPr>
    </w:lvl>
    <w:lvl w:ilvl="1" w:tplc="9D80D32C">
      <w:numFmt w:val="bullet"/>
      <w:lvlText w:val="•"/>
      <w:lvlJc w:val="left"/>
      <w:pPr>
        <w:ind w:left="880" w:hanging="228"/>
      </w:pPr>
      <w:rPr>
        <w:rFonts w:hint="default"/>
        <w:lang w:val="ru-RU" w:eastAsia="en-US" w:bidi="ar-SA"/>
      </w:rPr>
    </w:lvl>
    <w:lvl w:ilvl="2" w:tplc="CF64ABB8">
      <w:numFmt w:val="bullet"/>
      <w:lvlText w:val="•"/>
      <w:lvlJc w:val="left"/>
      <w:pPr>
        <w:ind w:left="1681" w:hanging="228"/>
      </w:pPr>
      <w:rPr>
        <w:rFonts w:hint="default"/>
        <w:lang w:val="ru-RU" w:eastAsia="en-US" w:bidi="ar-SA"/>
      </w:rPr>
    </w:lvl>
    <w:lvl w:ilvl="3" w:tplc="2B34F212">
      <w:numFmt w:val="bullet"/>
      <w:lvlText w:val="•"/>
      <w:lvlJc w:val="left"/>
      <w:pPr>
        <w:ind w:left="2482" w:hanging="228"/>
      </w:pPr>
      <w:rPr>
        <w:rFonts w:hint="default"/>
        <w:lang w:val="ru-RU" w:eastAsia="en-US" w:bidi="ar-SA"/>
      </w:rPr>
    </w:lvl>
    <w:lvl w:ilvl="4" w:tplc="2304D31C">
      <w:numFmt w:val="bullet"/>
      <w:lvlText w:val="•"/>
      <w:lvlJc w:val="left"/>
      <w:pPr>
        <w:ind w:left="3283" w:hanging="228"/>
      </w:pPr>
      <w:rPr>
        <w:rFonts w:hint="default"/>
        <w:lang w:val="ru-RU" w:eastAsia="en-US" w:bidi="ar-SA"/>
      </w:rPr>
    </w:lvl>
    <w:lvl w:ilvl="5" w:tplc="5A2E11D4">
      <w:numFmt w:val="bullet"/>
      <w:lvlText w:val="•"/>
      <w:lvlJc w:val="left"/>
      <w:pPr>
        <w:ind w:left="4084" w:hanging="228"/>
      </w:pPr>
      <w:rPr>
        <w:rFonts w:hint="default"/>
        <w:lang w:val="ru-RU" w:eastAsia="en-US" w:bidi="ar-SA"/>
      </w:rPr>
    </w:lvl>
    <w:lvl w:ilvl="6" w:tplc="68BA017C">
      <w:numFmt w:val="bullet"/>
      <w:lvlText w:val="•"/>
      <w:lvlJc w:val="left"/>
      <w:pPr>
        <w:ind w:left="4885" w:hanging="228"/>
      </w:pPr>
      <w:rPr>
        <w:rFonts w:hint="default"/>
        <w:lang w:val="ru-RU" w:eastAsia="en-US" w:bidi="ar-SA"/>
      </w:rPr>
    </w:lvl>
    <w:lvl w:ilvl="7" w:tplc="3790030E">
      <w:numFmt w:val="bullet"/>
      <w:lvlText w:val="•"/>
      <w:lvlJc w:val="left"/>
      <w:pPr>
        <w:ind w:left="5686" w:hanging="228"/>
      </w:pPr>
      <w:rPr>
        <w:rFonts w:hint="default"/>
        <w:lang w:val="ru-RU" w:eastAsia="en-US" w:bidi="ar-SA"/>
      </w:rPr>
    </w:lvl>
    <w:lvl w:ilvl="8" w:tplc="B0041750">
      <w:numFmt w:val="bullet"/>
      <w:lvlText w:val="•"/>
      <w:lvlJc w:val="left"/>
      <w:pPr>
        <w:ind w:left="6487" w:hanging="228"/>
      </w:pPr>
      <w:rPr>
        <w:rFonts w:hint="default"/>
        <w:lang w:val="ru-RU" w:eastAsia="en-US" w:bidi="ar-SA"/>
      </w:rPr>
    </w:lvl>
  </w:abstractNum>
  <w:abstractNum w:abstractNumId="129">
    <w:nsid w:val="78634676"/>
    <w:multiLevelType w:val="hybridMultilevel"/>
    <w:tmpl w:val="35C2B3BE"/>
    <w:lvl w:ilvl="0" w:tplc="33DCCB06">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9086786"/>
    <w:multiLevelType w:val="hybridMultilevel"/>
    <w:tmpl w:val="7E4CC3FC"/>
    <w:lvl w:ilvl="0" w:tplc="3C423F9E">
      <w:numFmt w:val="bullet"/>
      <w:lvlText w:val=""/>
      <w:lvlJc w:val="left"/>
      <w:pPr>
        <w:ind w:left="86" w:hanging="228"/>
      </w:pPr>
      <w:rPr>
        <w:rFonts w:ascii="Symbol" w:eastAsia="Symbol" w:hAnsi="Symbol" w:cs="Symbol" w:hint="default"/>
        <w:color w:val="000009"/>
        <w:w w:val="100"/>
        <w:sz w:val="28"/>
        <w:szCs w:val="28"/>
        <w:lang w:val="ru-RU" w:eastAsia="en-US" w:bidi="ar-SA"/>
      </w:rPr>
    </w:lvl>
    <w:lvl w:ilvl="1" w:tplc="12627B18">
      <w:numFmt w:val="bullet"/>
      <w:lvlText w:val="•"/>
      <w:lvlJc w:val="left"/>
      <w:pPr>
        <w:ind w:left="880" w:hanging="228"/>
      </w:pPr>
      <w:rPr>
        <w:rFonts w:hint="default"/>
        <w:lang w:val="ru-RU" w:eastAsia="en-US" w:bidi="ar-SA"/>
      </w:rPr>
    </w:lvl>
    <w:lvl w:ilvl="2" w:tplc="B86EF6DA">
      <w:numFmt w:val="bullet"/>
      <w:lvlText w:val="•"/>
      <w:lvlJc w:val="left"/>
      <w:pPr>
        <w:ind w:left="1681" w:hanging="228"/>
      </w:pPr>
      <w:rPr>
        <w:rFonts w:hint="default"/>
        <w:lang w:val="ru-RU" w:eastAsia="en-US" w:bidi="ar-SA"/>
      </w:rPr>
    </w:lvl>
    <w:lvl w:ilvl="3" w:tplc="B2445722">
      <w:numFmt w:val="bullet"/>
      <w:lvlText w:val="•"/>
      <w:lvlJc w:val="left"/>
      <w:pPr>
        <w:ind w:left="2482" w:hanging="228"/>
      </w:pPr>
      <w:rPr>
        <w:rFonts w:hint="default"/>
        <w:lang w:val="ru-RU" w:eastAsia="en-US" w:bidi="ar-SA"/>
      </w:rPr>
    </w:lvl>
    <w:lvl w:ilvl="4" w:tplc="2598AF88">
      <w:numFmt w:val="bullet"/>
      <w:lvlText w:val="•"/>
      <w:lvlJc w:val="left"/>
      <w:pPr>
        <w:ind w:left="3283" w:hanging="228"/>
      </w:pPr>
      <w:rPr>
        <w:rFonts w:hint="default"/>
        <w:lang w:val="ru-RU" w:eastAsia="en-US" w:bidi="ar-SA"/>
      </w:rPr>
    </w:lvl>
    <w:lvl w:ilvl="5" w:tplc="7BBE902E">
      <w:numFmt w:val="bullet"/>
      <w:lvlText w:val="•"/>
      <w:lvlJc w:val="left"/>
      <w:pPr>
        <w:ind w:left="4084" w:hanging="228"/>
      </w:pPr>
      <w:rPr>
        <w:rFonts w:hint="default"/>
        <w:lang w:val="ru-RU" w:eastAsia="en-US" w:bidi="ar-SA"/>
      </w:rPr>
    </w:lvl>
    <w:lvl w:ilvl="6" w:tplc="B4A6C71A">
      <w:numFmt w:val="bullet"/>
      <w:lvlText w:val="•"/>
      <w:lvlJc w:val="left"/>
      <w:pPr>
        <w:ind w:left="4885" w:hanging="228"/>
      </w:pPr>
      <w:rPr>
        <w:rFonts w:hint="default"/>
        <w:lang w:val="ru-RU" w:eastAsia="en-US" w:bidi="ar-SA"/>
      </w:rPr>
    </w:lvl>
    <w:lvl w:ilvl="7" w:tplc="E3A6D67A">
      <w:numFmt w:val="bullet"/>
      <w:lvlText w:val="•"/>
      <w:lvlJc w:val="left"/>
      <w:pPr>
        <w:ind w:left="5686" w:hanging="228"/>
      </w:pPr>
      <w:rPr>
        <w:rFonts w:hint="default"/>
        <w:lang w:val="ru-RU" w:eastAsia="en-US" w:bidi="ar-SA"/>
      </w:rPr>
    </w:lvl>
    <w:lvl w:ilvl="8" w:tplc="AE0A2AE0">
      <w:numFmt w:val="bullet"/>
      <w:lvlText w:val="•"/>
      <w:lvlJc w:val="left"/>
      <w:pPr>
        <w:ind w:left="6487" w:hanging="228"/>
      </w:pPr>
      <w:rPr>
        <w:rFonts w:hint="default"/>
        <w:lang w:val="ru-RU" w:eastAsia="en-US" w:bidi="ar-SA"/>
      </w:rPr>
    </w:lvl>
  </w:abstractNum>
  <w:abstractNum w:abstractNumId="131">
    <w:nsid w:val="79270F20"/>
    <w:multiLevelType w:val="hybridMultilevel"/>
    <w:tmpl w:val="EF3C9506"/>
    <w:lvl w:ilvl="0" w:tplc="7008559C">
      <w:start w:val="1"/>
      <w:numFmt w:val="decimal"/>
      <w:lvlText w:val="%1."/>
      <w:lvlJc w:val="left"/>
      <w:pPr>
        <w:ind w:left="452" w:hanging="636"/>
      </w:pPr>
      <w:rPr>
        <w:rFonts w:ascii="Times New Roman" w:eastAsia="Times New Roman" w:hAnsi="Times New Roman" w:cs="Times New Roman" w:hint="default"/>
        <w:w w:val="100"/>
        <w:sz w:val="28"/>
        <w:szCs w:val="28"/>
        <w:lang w:val="ru-RU" w:eastAsia="en-US" w:bidi="ar-SA"/>
      </w:rPr>
    </w:lvl>
    <w:lvl w:ilvl="1" w:tplc="AC3E4A40">
      <w:numFmt w:val="bullet"/>
      <w:lvlText w:val="•"/>
      <w:lvlJc w:val="left"/>
      <w:pPr>
        <w:ind w:left="1506" w:hanging="636"/>
      </w:pPr>
      <w:rPr>
        <w:rFonts w:hint="default"/>
        <w:lang w:val="ru-RU" w:eastAsia="en-US" w:bidi="ar-SA"/>
      </w:rPr>
    </w:lvl>
    <w:lvl w:ilvl="2" w:tplc="C8D2C3BC">
      <w:numFmt w:val="bullet"/>
      <w:lvlText w:val="•"/>
      <w:lvlJc w:val="left"/>
      <w:pPr>
        <w:ind w:left="2553" w:hanging="636"/>
      </w:pPr>
      <w:rPr>
        <w:rFonts w:hint="default"/>
        <w:lang w:val="ru-RU" w:eastAsia="en-US" w:bidi="ar-SA"/>
      </w:rPr>
    </w:lvl>
    <w:lvl w:ilvl="3" w:tplc="A5702B66">
      <w:numFmt w:val="bullet"/>
      <w:lvlText w:val="•"/>
      <w:lvlJc w:val="left"/>
      <w:pPr>
        <w:ind w:left="3599" w:hanging="636"/>
      </w:pPr>
      <w:rPr>
        <w:rFonts w:hint="default"/>
        <w:lang w:val="ru-RU" w:eastAsia="en-US" w:bidi="ar-SA"/>
      </w:rPr>
    </w:lvl>
    <w:lvl w:ilvl="4" w:tplc="30020564">
      <w:numFmt w:val="bullet"/>
      <w:lvlText w:val="•"/>
      <w:lvlJc w:val="left"/>
      <w:pPr>
        <w:ind w:left="4646" w:hanging="636"/>
      </w:pPr>
      <w:rPr>
        <w:rFonts w:hint="default"/>
        <w:lang w:val="ru-RU" w:eastAsia="en-US" w:bidi="ar-SA"/>
      </w:rPr>
    </w:lvl>
    <w:lvl w:ilvl="5" w:tplc="407E7682">
      <w:numFmt w:val="bullet"/>
      <w:lvlText w:val="•"/>
      <w:lvlJc w:val="left"/>
      <w:pPr>
        <w:ind w:left="5693" w:hanging="636"/>
      </w:pPr>
      <w:rPr>
        <w:rFonts w:hint="default"/>
        <w:lang w:val="ru-RU" w:eastAsia="en-US" w:bidi="ar-SA"/>
      </w:rPr>
    </w:lvl>
    <w:lvl w:ilvl="6" w:tplc="CC42AF3C">
      <w:numFmt w:val="bullet"/>
      <w:lvlText w:val="•"/>
      <w:lvlJc w:val="left"/>
      <w:pPr>
        <w:ind w:left="6739" w:hanging="636"/>
      </w:pPr>
      <w:rPr>
        <w:rFonts w:hint="default"/>
        <w:lang w:val="ru-RU" w:eastAsia="en-US" w:bidi="ar-SA"/>
      </w:rPr>
    </w:lvl>
    <w:lvl w:ilvl="7" w:tplc="380A60C2">
      <w:numFmt w:val="bullet"/>
      <w:lvlText w:val="•"/>
      <w:lvlJc w:val="left"/>
      <w:pPr>
        <w:ind w:left="7786" w:hanging="636"/>
      </w:pPr>
      <w:rPr>
        <w:rFonts w:hint="default"/>
        <w:lang w:val="ru-RU" w:eastAsia="en-US" w:bidi="ar-SA"/>
      </w:rPr>
    </w:lvl>
    <w:lvl w:ilvl="8" w:tplc="88EE8568">
      <w:numFmt w:val="bullet"/>
      <w:lvlText w:val="•"/>
      <w:lvlJc w:val="left"/>
      <w:pPr>
        <w:ind w:left="8833" w:hanging="636"/>
      </w:pPr>
      <w:rPr>
        <w:rFonts w:hint="default"/>
        <w:lang w:val="ru-RU" w:eastAsia="en-US" w:bidi="ar-SA"/>
      </w:rPr>
    </w:lvl>
  </w:abstractNum>
  <w:abstractNum w:abstractNumId="132">
    <w:nsid w:val="79295FB4"/>
    <w:multiLevelType w:val="hybridMultilevel"/>
    <w:tmpl w:val="AE7077D0"/>
    <w:lvl w:ilvl="0" w:tplc="D876D616">
      <w:numFmt w:val="bullet"/>
      <w:lvlText w:val="-"/>
      <w:lvlJc w:val="left"/>
      <w:pPr>
        <w:ind w:left="452" w:hanging="190"/>
      </w:pPr>
      <w:rPr>
        <w:rFonts w:hint="default"/>
        <w:w w:val="100"/>
        <w:lang w:val="ru-RU" w:eastAsia="en-US" w:bidi="ar-SA"/>
      </w:rPr>
    </w:lvl>
    <w:lvl w:ilvl="1" w:tplc="82D6EBC8">
      <w:numFmt w:val="bullet"/>
      <w:lvlText w:val="•"/>
      <w:lvlJc w:val="left"/>
      <w:pPr>
        <w:ind w:left="1506" w:hanging="190"/>
      </w:pPr>
      <w:rPr>
        <w:rFonts w:hint="default"/>
        <w:lang w:val="ru-RU" w:eastAsia="en-US" w:bidi="ar-SA"/>
      </w:rPr>
    </w:lvl>
    <w:lvl w:ilvl="2" w:tplc="04D243FE">
      <w:numFmt w:val="bullet"/>
      <w:lvlText w:val="•"/>
      <w:lvlJc w:val="left"/>
      <w:pPr>
        <w:ind w:left="2553" w:hanging="190"/>
      </w:pPr>
      <w:rPr>
        <w:rFonts w:hint="default"/>
        <w:lang w:val="ru-RU" w:eastAsia="en-US" w:bidi="ar-SA"/>
      </w:rPr>
    </w:lvl>
    <w:lvl w:ilvl="3" w:tplc="B574AAF6">
      <w:numFmt w:val="bullet"/>
      <w:lvlText w:val="•"/>
      <w:lvlJc w:val="left"/>
      <w:pPr>
        <w:ind w:left="3599" w:hanging="190"/>
      </w:pPr>
      <w:rPr>
        <w:rFonts w:hint="default"/>
        <w:lang w:val="ru-RU" w:eastAsia="en-US" w:bidi="ar-SA"/>
      </w:rPr>
    </w:lvl>
    <w:lvl w:ilvl="4" w:tplc="46605686">
      <w:numFmt w:val="bullet"/>
      <w:lvlText w:val="•"/>
      <w:lvlJc w:val="left"/>
      <w:pPr>
        <w:ind w:left="4646" w:hanging="190"/>
      </w:pPr>
      <w:rPr>
        <w:rFonts w:hint="default"/>
        <w:lang w:val="ru-RU" w:eastAsia="en-US" w:bidi="ar-SA"/>
      </w:rPr>
    </w:lvl>
    <w:lvl w:ilvl="5" w:tplc="C17ADEC8">
      <w:numFmt w:val="bullet"/>
      <w:lvlText w:val="•"/>
      <w:lvlJc w:val="left"/>
      <w:pPr>
        <w:ind w:left="5693" w:hanging="190"/>
      </w:pPr>
      <w:rPr>
        <w:rFonts w:hint="default"/>
        <w:lang w:val="ru-RU" w:eastAsia="en-US" w:bidi="ar-SA"/>
      </w:rPr>
    </w:lvl>
    <w:lvl w:ilvl="6" w:tplc="387200A0">
      <w:numFmt w:val="bullet"/>
      <w:lvlText w:val="•"/>
      <w:lvlJc w:val="left"/>
      <w:pPr>
        <w:ind w:left="6739" w:hanging="190"/>
      </w:pPr>
      <w:rPr>
        <w:rFonts w:hint="default"/>
        <w:lang w:val="ru-RU" w:eastAsia="en-US" w:bidi="ar-SA"/>
      </w:rPr>
    </w:lvl>
    <w:lvl w:ilvl="7" w:tplc="48A6705E">
      <w:numFmt w:val="bullet"/>
      <w:lvlText w:val="•"/>
      <w:lvlJc w:val="left"/>
      <w:pPr>
        <w:ind w:left="7786" w:hanging="190"/>
      </w:pPr>
      <w:rPr>
        <w:rFonts w:hint="default"/>
        <w:lang w:val="ru-RU" w:eastAsia="en-US" w:bidi="ar-SA"/>
      </w:rPr>
    </w:lvl>
    <w:lvl w:ilvl="8" w:tplc="2E501392">
      <w:numFmt w:val="bullet"/>
      <w:lvlText w:val="•"/>
      <w:lvlJc w:val="left"/>
      <w:pPr>
        <w:ind w:left="8833" w:hanging="190"/>
      </w:pPr>
      <w:rPr>
        <w:rFonts w:hint="default"/>
        <w:lang w:val="ru-RU" w:eastAsia="en-US" w:bidi="ar-SA"/>
      </w:rPr>
    </w:lvl>
  </w:abstractNum>
  <w:abstractNum w:abstractNumId="133">
    <w:nsid w:val="79592017"/>
    <w:multiLevelType w:val="hybridMultilevel"/>
    <w:tmpl w:val="756AC0D2"/>
    <w:lvl w:ilvl="0" w:tplc="CBBA173C">
      <w:start w:val="1"/>
      <w:numFmt w:val="decimal"/>
      <w:lvlText w:val="%1)"/>
      <w:lvlJc w:val="left"/>
      <w:pPr>
        <w:ind w:left="452" w:hanging="286"/>
      </w:pPr>
      <w:rPr>
        <w:rFonts w:ascii="Times New Roman" w:eastAsia="Times New Roman" w:hAnsi="Times New Roman" w:cs="Times New Roman" w:hint="default"/>
        <w:w w:val="100"/>
        <w:sz w:val="24"/>
        <w:szCs w:val="24"/>
        <w:lang w:val="ru-RU" w:eastAsia="en-US" w:bidi="ar-SA"/>
      </w:rPr>
    </w:lvl>
    <w:lvl w:ilvl="1" w:tplc="D3E4779A">
      <w:numFmt w:val="bullet"/>
      <w:lvlText w:val="•"/>
      <w:lvlJc w:val="left"/>
      <w:pPr>
        <w:ind w:left="1506" w:hanging="286"/>
      </w:pPr>
      <w:rPr>
        <w:rFonts w:hint="default"/>
        <w:lang w:val="ru-RU" w:eastAsia="en-US" w:bidi="ar-SA"/>
      </w:rPr>
    </w:lvl>
    <w:lvl w:ilvl="2" w:tplc="C52E189A">
      <w:numFmt w:val="bullet"/>
      <w:lvlText w:val="•"/>
      <w:lvlJc w:val="left"/>
      <w:pPr>
        <w:ind w:left="2553" w:hanging="286"/>
      </w:pPr>
      <w:rPr>
        <w:rFonts w:hint="default"/>
        <w:lang w:val="ru-RU" w:eastAsia="en-US" w:bidi="ar-SA"/>
      </w:rPr>
    </w:lvl>
    <w:lvl w:ilvl="3" w:tplc="12EE7404">
      <w:numFmt w:val="bullet"/>
      <w:lvlText w:val="•"/>
      <w:lvlJc w:val="left"/>
      <w:pPr>
        <w:ind w:left="3599" w:hanging="286"/>
      </w:pPr>
      <w:rPr>
        <w:rFonts w:hint="default"/>
        <w:lang w:val="ru-RU" w:eastAsia="en-US" w:bidi="ar-SA"/>
      </w:rPr>
    </w:lvl>
    <w:lvl w:ilvl="4" w:tplc="42227006">
      <w:numFmt w:val="bullet"/>
      <w:lvlText w:val="•"/>
      <w:lvlJc w:val="left"/>
      <w:pPr>
        <w:ind w:left="4646" w:hanging="286"/>
      </w:pPr>
      <w:rPr>
        <w:rFonts w:hint="default"/>
        <w:lang w:val="ru-RU" w:eastAsia="en-US" w:bidi="ar-SA"/>
      </w:rPr>
    </w:lvl>
    <w:lvl w:ilvl="5" w:tplc="123AAA8E">
      <w:numFmt w:val="bullet"/>
      <w:lvlText w:val="•"/>
      <w:lvlJc w:val="left"/>
      <w:pPr>
        <w:ind w:left="5693" w:hanging="286"/>
      </w:pPr>
      <w:rPr>
        <w:rFonts w:hint="default"/>
        <w:lang w:val="ru-RU" w:eastAsia="en-US" w:bidi="ar-SA"/>
      </w:rPr>
    </w:lvl>
    <w:lvl w:ilvl="6" w:tplc="B1ACA890">
      <w:numFmt w:val="bullet"/>
      <w:lvlText w:val="•"/>
      <w:lvlJc w:val="left"/>
      <w:pPr>
        <w:ind w:left="6739" w:hanging="286"/>
      </w:pPr>
      <w:rPr>
        <w:rFonts w:hint="default"/>
        <w:lang w:val="ru-RU" w:eastAsia="en-US" w:bidi="ar-SA"/>
      </w:rPr>
    </w:lvl>
    <w:lvl w:ilvl="7" w:tplc="1BA60544">
      <w:numFmt w:val="bullet"/>
      <w:lvlText w:val="•"/>
      <w:lvlJc w:val="left"/>
      <w:pPr>
        <w:ind w:left="7786" w:hanging="286"/>
      </w:pPr>
      <w:rPr>
        <w:rFonts w:hint="default"/>
        <w:lang w:val="ru-RU" w:eastAsia="en-US" w:bidi="ar-SA"/>
      </w:rPr>
    </w:lvl>
    <w:lvl w:ilvl="8" w:tplc="7E14256A">
      <w:numFmt w:val="bullet"/>
      <w:lvlText w:val="•"/>
      <w:lvlJc w:val="left"/>
      <w:pPr>
        <w:ind w:left="8833" w:hanging="286"/>
      </w:pPr>
      <w:rPr>
        <w:rFonts w:hint="default"/>
        <w:lang w:val="ru-RU" w:eastAsia="en-US" w:bidi="ar-SA"/>
      </w:rPr>
    </w:lvl>
  </w:abstractNum>
  <w:abstractNum w:abstractNumId="134">
    <w:nsid w:val="79AB5EAA"/>
    <w:multiLevelType w:val="hybridMultilevel"/>
    <w:tmpl w:val="E5ACADC2"/>
    <w:lvl w:ilvl="0" w:tplc="8B360A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79CC661A"/>
    <w:multiLevelType w:val="hybridMultilevel"/>
    <w:tmpl w:val="6540AE5C"/>
    <w:lvl w:ilvl="0" w:tplc="731091E2">
      <w:numFmt w:val="bullet"/>
      <w:lvlText w:val=""/>
      <w:lvlJc w:val="left"/>
      <w:pPr>
        <w:ind w:left="84" w:hanging="286"/>
      </w:pPr>
      <w:rPr>
        <w:rFonts w:ascii="Symbol" w:eastAsia="Symbol" w:hAnsi="Symbol" w:cs="Symbol" w:hint="default"/>
        <w:color w:val="000009"/>
        <w:w w:val="100"/>
        <w:sz w:val="28"/>
        <w:szCs w:val="28"/>
        <w:lang w:val="ru-RU" w:eastAsia="en-US" w:bidi="ar-SA"/>
      </w:rPr>
    </w:lvl>
    <w:lvl w:ilvl="1" w:tplc="F2622B94">
      <w:numFmt w:val="bullet"/>
      <w:lvlText w:val="•"/>
      <w:lvlJc w:val="left"/>
      <w:pPr>
        <w:ind w:left="915" w:hanging="286"/>
      </w:pPr>
      <w:rPr>
        <w:rFonts w:hint="default"/>
        <w:lang w:val="ru-RU" w:eastAsia="en-US" w:bidi="ar-SA"/>
      </w:rPr>
    </w:lvl>
    <w:lvl w:ilvl="2" w:tplc="48566574">
      <w:numFmt w:val="bullet"/>
      <w:lvlText w:val="•"/>
      <w:lvlJc w:val="left"/>
      <w:pPr>
        <w:ind w:left="1751" w:hanging="286"/>
      </w:pPr>
      <w:rPr>
        <w:rFonts w:hint="default"/>
        <w:lang w:val="ru-RU" w:eastAsia="en-US" w:bidi="ar-SA"/>
      </w:rPr>
    </w:lvl>
    <w:lvl w:ilvl="3" w:tplc="A9247590">
      <w:numFmt w:val="bullet"/>
      <w:lvlText w:val="•"/>
      <w:lvlJc w:val="left"/>
      <w:pPr>
        <w:ind w:left="2586" w:hanging="286"/>
      </w:pPr>
      <w:rPr>
        <w:rFonts w:hint="default"/>
        <w:lang w:val="ru-RU" w:eastAsia="en-US" w:bidi="ar-SA"/>
      </w:rPr>
    </w:lvl>
    <w:lvl w:ilvl="4" w:tplc="A21458E8">
      <w:numFmt w:val="bullet"/>
      <w:lvlText w:val="•"/>
      <w:lvlJc w:val="left"/>
      <w:pPr>
        <w:ind w:left="3422" w:hanging="286"/>
      </w:pPr>
      <w:rPr>
        <w:rFonts w:hint="default"/>
        <w:lang w:val="ru-RU" w:eastAsia="en-US" w:bidi="ar-SA"/>
      </w:rPr>
    </w:lvl>
    <w:lvl w:ilvl="5" w:tplc="3E84E282">
      <w:numFmt w:val="bullet"/>
      <w:lvlText w:val="•"/>
      <w:lvlJc w:val="left"/>
      <w:pPr>
        <w:ind w:left="4257" w:hanging="286"/>
      </w:pPr>
      <w:rPr>
        <w:rFonts w:hint="default"/>
        <w:lang w:val="ru-RU" w:eastAsia="en-US" w:bidi="ar-SA"/>
      </w:rPr>
    </w:lvl>
    <w:lvl w:ilvl="6" w:tplc="116CC27C">
      <w:numFmt w:val="bullet"/>
      <w:lvlText w:val="•"/>
      <w:lvlJc w:val="left"/>
      <w:pPr>
        <w:ind w:left="5093" w:hanging="286"/>
      </w:pPr>
      <w:rPr>
        <w:rFonts w:hint="default"/>
        <w:lang w:val="ru-RU" w:eastAsia="en-US" w:bidi="ar-SA"/>
      </w:rPr>
    </w:lvl>
    <w:lvl w:ilvl="7" w:tplc="8A30E97A">
      <w:numFmt w:val="bullet"/>
      <w:lvlText w:val="•"/>
      <w:lvlJc w:val="left"/>
      <w:pPr>
        <w:ind w:left="5928" w:hanging="286"/>
      </w:pPr>
      <w:rPr>
        <w:rFonts w:hint="default"/>
        <w:lang w:val="ru-RU" w:eastAsia="en-US" w:bidi="ar-SA"/>
      </w:rPr>
    </w:lvl>
    <w:lvl w:ilvl="8" w:tplc="6CFECDF6">
      <w:numFmt w:val="bullet"/>
      <w:lvlText w:val="•"/>
      <w:lvlJc w:val="left"/>
      <w:pPr>
        <w:ind w:left="6764" w:hanging="286"/>
      </w:pPr>
      <w:rPr>
        <w:rFonts w:hint="default"/>
        <w:lang w:val="ru-RU" w:eastAsia="en-US" w:bidi="ar-SA"/>
      </w:rPr>
    </w:lvl>
  </w:abstractNum>
  <w:abstractNum w:abstractNumId="136">
    <w:nsid w:val="7A044DCE"/>
    <w:multiLevelType w:val="hybridMultilevel"/>
    <w:tmpl w:val="9B0831B8"/>
    <w:lvl w:ilvl="0" w:tplc="23B2B044">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7A097D7C"/>
    <w:multiLevelType w:val="hybridMultilevel"/>
    <w:tmpl w:val="2A1E0C34"/>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8">
    <w:nsid w:val="7CF47FF2"/>
    <w:multiLevelType w:val="hybridMultilevel"/>
    <w:tmpl w:val="752CAB86"/>
    <w:lvl w:ilvl="0" w:tplc="C8420FA2">
      <w:numFmt w:val="bullet"/>
      <w:lvlText w:val=""/>
      <w:lvlJc w:val="left"/>
      <w:pPr>
        <w:ind w:left="86" w:hanging="312"/>
      </w:pPr>
      <w:rPr>
        <w:rFonts w:ascii="Symbol" w:eastAsia="Symbol" w:hAnsi="Symbol" w:cs="Symbol" w:hint="default"/>
        <w:color w:val="000009"/>
        <w:w w:val="100"/>
        <w:sz w:val="28"/>
        <w:szCs w:val="28"/>
        <w:lang w:val="ru-RU" w:eastAsia="en-US" w:bidi="ar-SA"/>
      </w:rPr>
    </w:lvl>
    <w:lvl w:ilvl="1" w:tplc="18C0FFC2">
      <w:numFmt w:val="bullet"/>
      <w:lvlText w:val="•"/>
      <w:lvlJc w:val="left"/>
      <w:pPr>
        <w:ind w:left="880" w:hanging="312"/>
      </w:pPr>
      <w:rPr>
        <w:rFonts w:hint="default"/>
        <w:lang w:val="ru-RU" w:eastAsia="en-US" w:bidi="ar-SA"/>
      </w:rPr>
    </w:lvl>
    <w:lvl w:ilvl="2" w:tplc="68D411BC">
      <w:numFmt w:val="bullet"/>
      <w:lvlText w:val="•"/>
      <w:lvlJc w:val="left"/>
      <w:pPr>
        <w:ind w:left="1681" w:hanging="312"/>
      </w:pPr>
      <w:rPr>
        <w:rFonts w:hint="default"/>
        <w:lang w:val="ru-RU" w:eastAsia="en-US" w:bidi="ar-SA"/>
      </w:rPr>
    </w:lvl>
    <w:lvl w:ilvl="3" w:tplc="A768BA88">
      <w:numFmt w:val="bullet"/>
      <w:lvlText w:val="•"/>
      <w:lvlJc w:val="left"/>
      <w:pPr>
        <w:ind w:left="2482" w:hanging="312"/>
      </w:pPr>
      <w:rPr>
        <w:rFonts w:hint="default"/>
        <w:lang w:val="ru-RU" w:eastAsia="en-US" w:bidi="ar-SA"/>
      </w:rPr>
    </w:lvl>
    <w:lvl w:ilvl="4" w:tplc="880CD176">
      <w:numFmt w:val="bullet"/>
      <w:lvlText w:val="•"/>
      <w:lvlJc w:val="left"/>
      <w:pPr>
        <w:ind w:left="3283" w:hanging="312"/>
      </w:pPr>
      <w:rPr>
        <w:rFonts w:hint="default"/>
        <w:lang w:val="ru-RU" w:eastAsia="en-US" w:bidi="ar-SA"/>
      </w:rPr>
    </w:lvl>
    <w:lvl w:ilvl="5" w:tplc="172085C2">
      <w:numFmt w:val="bullet"/>
      <w:lvlText w:val="•"/>
      <w:lvlJc w:val="left"/>
      <w:pPr>
        <w:ind w:left="4084" w:hanging="312"/>
      </w:pPr>
      <w:rPr>
        <w:rFonts w:hint="default"/>
        <w:lang w:val="ru-RU" w:eastAsia="en-US" w:bidi="ar-SA"/>
      </w:rPr>
    </w:lvl>
    <w:lvl w:ilvl="6" w:tplc="D7461EE4">
      <w:numFmt w:val="bullet"/>
      <w:lvlText w:val="•"/>
      <w:lvlJc w:val="left"/>
      <w:pPr>
        <w:ind w:left="4885" w:hanging="312"/>
      </w:pPr>
      <w:rPr>
        <w:rFonts w:hint="default"/>
        <w:lang w:val="ru-RU" w:eastAsia="en-US" w:bidi="ar-SA"/>
      </w:rPr>
    </w:lvl>
    <w:lvl w:ilvl="7" w:tplc="93440BCC">
      <w:numFmt w:val="bullet"/>
      <w:lvlText w:val="•"/>
      <w:lvlJc w:val="left"/>
      <w:pPr>
        <w:ind w:left="5686" w:hanging="312"/>
      </w:pPr>
      <w:rPr>
        <w:rFonts w:hint="default"/>
        <w:lang w:val="ru-RU" w:eastAsia="en-US" w:bidi="ar-SA"/>
      </w:rPr>
    </w:lvl>
    <w:lvl w:ilvl="8" w:tplc="EEF2688A">
      <w:numFmt w:val="bullet"/>
      <w:lvlText w:val="•"/>
      <w:lvlJc w:val="left"/>
      <w:pPr>
        <w:ind w:left="6487" w:hanging="312"/>
      </w:pPr>
      <w:rPr>
        <w:rFonts w:hint="default"/>
        <w:lang w:val="ru-RU" w:eastAsia="en-US" w:bidi="ar-SA"/>
      </w:rPr>
    </w:lvl>
  </w:abstractNum>
  <w:abstractNum w:abstractNumId="139">
    <w:nsid w:val="7D2C5225"/>
    <w:multiLevelType w:val="hybridMultilevel"/>
    <w:tmpl w:val="86EA4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E1E2BFB"/>
    <w:multiLevelType w:val="hybridMultilevel"/>
    <w:tmpl w:val="E474F294"/>
    <w:lvl w:ilvl="0" w:tplc="97C276F2">
      <w:numFmt w:val="bullet"/>
      <w:lvlText w:val=""/>
      <w:lvlJc w:val="left"/>
      <w:pPr>
        <w:ind w:left="86" w:hanging="228"/>
      </w:pPr>
      <w:rPr>
        <w:rFonts w:ascii="Symbol" w:eastAsia="Symbol" w:hAnsi="Symbol" w:cs="Symbol" w:hint="default"/>
        <w:color w:val="000009"/>
        <w:w w:val="100"/>
        <w:sz w:val="28"/>
        <w:szCs w:val="28"/>
        <w:lang w:val="ru-RU" w:eastAsia="en-US" w:bidi="ar-SA"/>
      </w:rPr>
    </w:lvl>
    <w:lvl w:ilvl="1" w:tplc="9364F408">
      <w:numFmt w:val="bullet"/>
      <w:lvlText w:val="•"/>
      <w:lvlJc w:val="left"/>
      <w:pPr>
        <w:ind w:left="880" w:hanging="228"/>
      </w:pPr>
      <w:rPr>
        <w:rFonts w:hint="default"/>
        <w:lang w:val="ru-RU" w:eastAsia="en-US" w:bidi="ar-SA"/>
      </w:rPr>
    </w:lvl>
    <w:lvl w:ilvl="2" w:tplc="8A74143E">
      <w:numFmt w:val="bullet"/>
      <w:lvlText w:val="•"/>
      <w:lvlJc w:val="left"/>
      <w:pPr>
        <w:ind w:left="1681" w:hanging="228"/>
      </w:pPr>
      <w:rPr>
        <w:rFonts w:hint="default"/>
        <w:lang w:val="ru-RU" w:eastAsia="en-US" w:bidi="ar-SA"/>
      </w:rPr>
    </w:lvl>
    <w:lvl w:ilvl="3" w:tplc="F6FA7F12">
      <w:numFmt w:val="bullet"/>
      <w:lvlText w:val="•"/>
      <w:lvlJc w:val="left"/>
      <w:pPr>
        <w:ind w:left="2482" w:hanging="228"/>
      </w:pPr>
      <w:rPr>
        <w:rFonts w:hint="default"/>
        <w:lang w:val="ru-RU" w:eastAsia="en-US" w:bidi="ar-SA"/>
      </w:rPr>
    </w:lvl>
    <w:lvl w:ilvl="4" w:tplc="5EE4B656">
      <w:numFmt w:val="bullet"/>
      <w:lvlText w:val="•"/>
      <w:lvlJc w:val="left"/>
      <w:pPr>
        <w:ind w:left="3283" w:hanging="228"/>
      </w:pPr>
      <w:rPr>
        <w:rFonts w:hint="default"/>
        <w:lang w:val="ru-RU" w:eastAsia="en-US" w:bidi="ar-SA"/>
      </w:rPr>
    </w:lvl>
    <w:lvl w:ilvl="5" w:tplc="8AFC5676">
      <w:numFmt w:val="bullet"/>
      <w:lvlText w:val="•"/>
      <w:lvlJc w:val="left"/>
      <w:pPr>
        <w:ind w:left="4084" w:hanging="228"/>
      </w:pPr>
      <w:rPr>
        <w:rFonts w:hint="default"/>
        <w:lang w:val="ru-RU" w:eastAsia="en-US" w:bidi="ar-SA"/>
      </w:rPr>
    </w:lvl>
    <w:lvl w:ilvl="6" w:tplc="85769448">
      <w:numFmt w:val="bullet"/>
      <w:lvlText w:val="•"/>
      <w:lvlJc w:val="left"/>
      <w:pPr>
        <w:ind w:left="4885" w:hanging="228"/>
      </w:pPr>
      <w:rPr>
        <w:rFonts w:hint="default"/>
        <w:lang w:val="ru-RU" w:eastAsia="en-US" w:bidi="ar-SA"/>
      </w:rPr>
    </w:lvl>
    <w:lvl w:ilvl="7" w:tplc="1A0C8EBC">
      <w:numFmt w:val="bullet"/>
      <w:lvlText w:val="•"/>
      <w:lvlJc w:val="left"/>
      <w:pPr>
        <w:ind w:left="5686" w:hanging="228"/>
      </w:pPr>
      <w:rPr>
        <w:rFonts w:hint="default"/>
        <w:lang w:val="ru-RU" w:eastAsia="en-US" w:bidi="ar-SA"/>
      </w:rPr>
    </w:lvl>
    <w:lvl w:ilvl="8" w:tplc="3AEC035C">
      <w:numFmt w:val="bullet"/>
      <w:lvlText w:val="•"/>
      <w:lvlJc w:val="left"/>
      <w:pPr>
        <w:ind w:left="6487" w:hanging="228"/>
      </w:pPr>
      <w:rPr>
        <w:rFonts w:hint="default"/>
        <w:lang w:val="ru-RU" w:eastAsia="en-US" w:bidi="ar-SA"/>
      </w:rPr>
    </w:lvl>
  </w:abstractNum>
  <w:abstractNum w:abstractNumId="141">
    <w:nsid w:val="7F6C23A4"/>
    <w:multiLevelType w:val="hybridMultilevel"/>
    <w:tmpl w:val="2BF8490C"/>
    <w:lvl w:ilvl="0" w:tplc="DC428C10">
      <w:numFmt w:val="bullet"/>
      <w:lvlText w:val=""/>
      <w:lvlJc w:val="left"/>
      <w:pPr>
        <w:ind w:left="84" w:hanging="286"/>
      </w:pPr>
      <w:rPr>
        <w:rFonts w:ascii="Symbol" w:eastAsia="Symbol" w:hAnsi="Symbol" w:cs="Symbol" w:hint="default"/>
        <w:color w:val="000009"/>
        <w:w w:val="100"/>
        <w:sz w:val="28"/>
        <w:szCs w:val="28"/>
        <w:lang w:val="ru-RU" w:eastAsia="en-US" w:bidi="ar-SA"/>
      </w:rPr>
    </w:lvl>
    <w:lvl w:ilvl="1" w:tplc="A970C7DE">
      <w:numFmt w:val="bullet"/>
      <w:lvlText w:val="•"/>
      <w:lvlJc w:val="left"/>
      <w:pPr>
        <w:ind w:left="915" w:hanging="286"/>
      </w:pPr>
      <w:rPr>
        <w:rFonts w:hint="default"/>
        <w:lang w:val="ru-RU" w:eastAsia="en-US" w:bidi="ar-SA"/>
      </w:rPr>
    </w:lvl>
    <w:lvl w:ilvl="2" w:tplc="4E160B90">
      <w:numFmt w:val="bullet"/>
      <w:lvlText w:val="•"/>
      <w:lvlJc w:val="left"/>
      <w:pPr>
        <w:ind w:left="1751" w:hanging="286"/>
      </w:pPr>
      <w:rPr>
        <w:rFonts w:hint="default"/>
        <w:lang w:val="ru-RU" w:eastAsia="en-US" w:bidi="ar-SA"/>
      </w:rPr>
    </w:lvl>
    <w:lvl w:ilvl="3" w:tplc="E5160070">
      <w:numFmt w:val="bullet"/>
      <w:lvlText w:val="•"/>
      <w:lvlJc w:val="left"/>
      <w:pPr>
        <w:ind w:left="2586" w:hanging="286"/>
      </w:pPr>
      <w:rPr>
        <w:rFonts w:hint="default"/>
        <w:lang w:val="ru-RU" w:eastAsia="en-US" w:bidi="ar-SA"/>
      </w:rPr>
    </w:lvl>
    <w:lvl w:ilvl="4" w:tplc="1D4AE538">
      <w:numFmt w:val="bullet"/>
      <w:lvlText w:val="•"/>
      <w:lvlJc w:val="left"/>
      <w:pPr>
        <w:ind w:left="3422" w:hanging="286"/>
      </w:pPr>
      <w:rPr>
        <w:rFonts w:hint="default"/>
        <w:lang w:val="ru-RU" w:eastAsia="en-US" w:bidi="ar-SA"/>
      </w:rPr>
    </w:lvl>
    <w:lvl w:ilvl="5" w:tplc="3D52D26C">
      <w:numFmt w:val="bullet"/>
      <w:lvlText w:val="•"/>
      <w:lvlJc w:val="left"/>
      <w:pPr>
        <w:ind w:left="4257" w:hanging="286"/>
      </w:pPr>
      <w:rPr>
        <w:rFonts w:hint="default"/>
        <w:lang w:val="ru-RU" w:eastAsia="en-US" w:bidi="ar-SA"/>
      </w:rPr>
    </w:lvl>
    <w:lvl w:ilvl="6" w:tplc="03E47D44">
      <w:numFmt w:val="bullet"/>
      <w:lvlText w:val="•"/>
      <w:lvlJc w:val="left"/>
      <w:pPr>
        <w:ind w:left="5093" w:hanging="286"/>
      </w:pPr>
      <w:rPr>
        <w:rFonts w:hint="default"/>
        <w:lang w:val="ru-RU" w:eastAsia="en-US" w:bidi="ar-SA"/>
      </w:rPr>
    </w:lvl>
    <w:lvl w:ilvl="7" w:tplc="3CC6EBEA">
      <w:numFmt w:val="bullet"/>
      <w:lvlText w:val="•"/>
      <w:lvlJc w:val="left"/>
      <w:pPr>
        <w:ind w:left="5928" w:hanging="286"/>
      </w:pPr>
      <w:rPr>
        <w:rFonts w:hint="default"/>
        <w:lang w:val="ru-RU" w:eastAsia="en-US" w:bidi="ar-SA"/>
      </w:rPr>
    </w:lvl>
    <w:lvl w:ilvl="8" w:tplc="063A4C28">
      <w:numFmt w:val="bullet"/>
      <w:lvlText w:val="•"/>
      <w:lvlJc w:val="left"/>
      <w:pPr>
        <w:ind w:left="6764" w:hanging="286"/>
      </w:pPr>
      <w:rPr>
        <w:rFonts w:hint="default"/>
        <w:lang w:val="ru-RU" w:eastAsia="en-US" w:bidi="ar-SA"/>
      </w:rPr>
    </w:lvl>
  </w:abstractNum>
  <w:num w:numId="1">
    <w:abstractNumId w:val="43"/>
  </w:num>
  <w:num w:numId="2">
    <w:abstractNumId w:val="124"/>
  </w:num>
  <w:num w:numId="3">
    <w:abstractNumId w:val="82"/>
  </w:num>
  <w:num w:numId="4">
    <w:abstractNumId w:val="62"/>
  </w:num>
  <w:num w:numId="5">
    <w:abstractNumId w:val="102"/>
  </w:num>
  <w:num w:numId="6">
    <w:abstractNumId w:val="76"/>
  </w:num>
  <w:num w:numId="7">
    <w:abstractNumId w:val="92"/>
  </w:num>
  <w:num w:numId="8">
    <w:abstractNumId w:val="67"/>
  </w:num>
  <w:num w:numId="9">
    <w:abstractNumId w:val="14"/>
  </w:num>
  <w:num w:numId="10">
    <w:abstractNumId w:val="63"/>
  </w:num>
  <w:num w:numId="11">
    <w:abstractNumId w:val="55"/>
  </w:num>
  <w:num w:numId="12">
    <w:abstractNumId w:val="29"/>
  </w:num>
  <w:num w:numId="13">
    <w:abstractNumId w:val="4"/>
  </w:num>
  <w:num w:numId="14">
    <w:abstractNumId w:val="90"/>
  </w:num>
  <w:num w:numId="15">
    <w:abstractNumId w:val="72"/>
  </w:num>
  <w:num w:numId="16">
    <w:abstractNumId w:val="86"/>
  </w:num>
  <w:num w:numId="17">
    <w:abstractNumId w:val="104"/>
  </w:num>
  <w:num w:numId="18">
    <w:abstractNumId w:val="133"/>
  </w:num>
  <w:num w:numId="19">
    <w:abstractNumId w:val="121"/>
  </w:num>
  <w:num w:numId="20">
    <w:abstractNumId w:val="103"/>
  </w:num>
  <w:num w:numId="21">
    <w:abstractNumId w:val="141"/>
  </w:num>
  <w:num w:numId="22">
    <w:abstractNumId w:val="135"/>
  </w:num>
  <w:num w:numId="23">
    <w:abstractNumId w:val="118"/>
  </w:num>
  <w:num w:numId="24">
    <w:abstractNumId w:val="95"/>
  </w:num>
  <w:num w:numId="25">
    <w:abstractNumId w:val="70"/>
  </w:num>
  <w:num w:numId="26">
    <w:abstractNumId w:val="101"/>
  </w:num>
  <w:num w:numId="27">
    <w:abstractNumId w:val="26"/>
  </w:num>
  <w:num w:numId="28">
    <w:abstractNumId w:val="30"/>
  </w:num>
  <w:num w:numId="29">
    <w:abstractNumId w:val="79"/>
  </w:num>
  <w:num w:numId="30">
    <w:abstractNumId w:val="39"/>
  </w:num>
  <w:num w:numId="31">
    <w:abstractNumId w:val="58"/>
  </w:num>
  <w:num w:numId="32">
    <w:abstractNumId w:val="1"/>
  </w:num>
  <w:num w:numId="33">
    <w:abstractNumId w:val="74"/>
  </w:num>
  <w:num w:numId="34">
    <w:abstractNumId w:val="83"/>
  </w:num>
  <w:num w:numId="35">
    <w:abstractNumId w:val="93"/>
  </w:num>
  <w:num w:numId="36">
    <w:abstractNumId w:val="81"/>
  </w:num>
  <w:num w:numId="37">
    <w:abstractNumId w:val="87"/>
  </w:num>
  <w:num w:numId="38">
    <w:abstractNumId w:val="122"/>
  </w:num>
  <w:num w:numId="39">
    <w:abstractNumId w:val="140"/>
  </w:num>
  <w:num w:numId="40">
    <w:abstractNumId w:val="19"/>
  </w:num>
  <w:num w:numId="41">
    <w:abstractNumId w:val="128"/>
  </w:num>
  <w:num w:numId="42">
    <w:abstractNumId w:val="71"/>
  </w:num>
  <w:num w:numId="43">
    <w:abstractNumId w:val="16"/>
  </w:num>
  <w:num w:numId="44">
    <w:abstractNumId w:val="91"/>
  </w:num>
  <w:num w:numId="45">
    <w:abstractNumId w:val="119"/>
  </w:num>
  <w:num w:numId="46">
    <w:abstractNumId w:val="100"/>
  </w:num>
  <w:num w:numId="47">
    <w:abstractNumId w:val="3"/>
  </w:num>
  <w:num w:numId="48">
    <w:abstractNumId w:val="85"/>
  </w:num>
  <w:num w:numId="49">
    <w:abstractNumId w:val="32"/>
  </w:num>
  <w:num w:numId="50">
    <w:abstractNumId w:val="138"/>
  </w:num>
  <w:num w:numId="51">
    <w:abstractNumId w:val="2"/>
  </w:num>
  <w:num w:numId="52">
    <w:abstractNumId w:val="130"/>
  </w:num>
  <w:num w:numId="53">
    <w:abstractNumId w:val="18"/>
  </w:num>
  <w:num w:numId="54">
    <w:abstractNumId w:val="109"/>
  </w:num>
  <w:num w:numId="55">
    <w:abstractNumId w:val="84"/>
  </w:num>
  <w:num w:numId="56">
    <w:abstractNumId w:val="114"/>
  </w:num>
  <w:num w:numId="57">
    <w:abstractNumId w:val="98"/>
  </w:num>
  <w:num w:numId="58">
    <w:abstractNumId w:val="51"/>
  </w:num>
  <w:num w:numId="59">
    <w:abstractNumId w:val="21"/>
  </w:num>
  <w:num w:numId="60">
    <w:abstractNumId w:val="69"/>
  </w:num>
  <w:num w:numId="61">
    <w:abstractNumId w:val="66"/>
  </w:num>
  <w:num w:numId="62">
    <w:abstractNumId w:val="78"/>
  </w:num>
  <w:num w:numId="63">
    <w:abstractNumId w:val="8"/>
  </w:num>
  <w:num w:numId="64">
    <w:abstractNumId w:val="17"/>
  </w:num>
  <w:num w:numId="65">
    <w:abstractNumId w:val="47"/>
  </w:num>
  <w:num w:numId="66">
    <w:abstractNumId w:val="13"/>
  </w:num>
  <w:num w:numId="67">
    <w:abstractNumId w:val="15"/>
  </w:num>
  <w:num w:numId="68">
    <w:abstractNumId w:val="57"/>
  </w:num>
  <w:num w:numId="69">
    <w:abstractNumId w:val="44"/>
  </w:num>
  <w:num w:numId="70">
    <w:abstractNumId w:val="38"/>
  </w:num>
  <w:num w:numId="71">
    <w:abstractNumId w:val="56"/>
  </w:num>
  <w:num w:numId="72">
    <w:abstractNumId w:val="77"/>
  </w:num>
  <w:num w:numId="73">
    <w:abstractNumId w:val="10"/>
  </w:num>
  <w:num w:numId="74">
    <w:abstractNumId w:val="22"/>
  </w:num>
  <w:num w:numId="75">
    <w:abstractNumId w:val="111"/>
  </w:num>
  <w:num w:numId="76">
    <w:abstractNumId w:val="115"/>
  </w:num>
  <w:num w:numId="77">
    <w:abstractNumId w:val="134"/>
  </w:num>
  <w:num w:numId="78">
    <w:abstractNumId w:val="65"/>
  </w:num>
  <w:num w:numId="79">
    <w:abstractNumId w:val="59"/>
  </w:num>
  <w:num w:numId="80">
    <w:abstractNumId w:val="120"/>
  </w:num>
  <w:num w:numId="81">
    <w:abstractNumId w:val="27"/>
  </w:num>
  <w:num w:numId="82">
    <w:abstractNumId w:val="108"/>
  </w:num>
  <w:num w:numId="83">
    <w:abstractNumId w:val="97"/>
  </w:num>
  <w:num w:numId="84">
    <w:abstractNumId w:val="25"/>
  </w:num>
  <w:num w:numId="85">
    <w:abstractNumId w:val="88"/>
  </w:num>
  <w:num w:numId="86">
    <w:abstractNumId w:val="61"/>
  </w:num>
  <w:num w:numId="87">
    <w:abstractNumId w:val="6"/>
  </w:num>
  <w:num w:numId="88">
    <w:abstractNumId w:val="7"/>
  </w:num>
  <w:num w:numId="89">
    <w:abstractNumId w:val="52"/>
  </w:num>
  <w:num w:numId="90">
    <w:abstractNumId w:val="112"/>
  </w:num>
  <w:num w:numId="91">
    <w:abstractNumId w:val="48"/>
  </w:num>
  <w:num w:numId="92">
    <w:abstractNumId w:val="34"/>
  </w:num>
  <w:num w:numId="93">
    <w:abstractNumId w:val="127"/>
  </w:num>
  <w:num w:numId="94">
    <w:abstractNumId w:val="106"/>
  </w:num>
  <w:num w:numId="95">
    <w:abstractNumId w:val="73"/>
  </w:num>
  <w:num w:numId="96">
    <w:abstractNumId w:val="139"/>
  </w:num>
  <w:num w:numId="97">
    <w:abstractNumId w:val="75"/>
  </w:num>
  <w:num w:numId="98">
    <w:abstractNumId w:val="20"/>
  </w:num>
  <w:num w:numId="99">
    <w:abstractNumId w:val="49"/>
  </w:num>
  <w:num w:numId="100">
    <w:abstractNumId w:val="23"/>
  </w:num>
  <w:num w:numId="101">
    <w:abstractNumId w:val="116"/>
  </w:num>
  <w:num w:numId="102">
    <w:abstractNumId w:val="54"/>
  </w:num>
  <w:num w:numId="103">
    <w:abstractNumId w:val="50"/>
  </w:num>
  <w:num w:numId="10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4"/>
  </w:num>
  <w:num w:numId="107">
    <w:abstractNumId w:val="68"/>
  </w:num>
  <w:num w:numId="108">
    <w:abstractNumId w:val="31"/>
  </w:num>
  <w:num w:numId="109">
    <w:abstractNumId w:val="53"/>
  </w:num>
  <w:num w:numId="110">
    <w:abstractNumId w:val="105"/>
  </w:num>
  <w:num w:numId="111">
    <w:abstractNumId w:val="45"/>
  </w:num>
  <w:num w:numId="112">
    <w:abstractNumId w:val="107"/>
  </w:num>
  <w:num w:numId="113">
    <w:abstractNumId w:val="99"/>
  </w:num>
  <w:num w:numId="114">
    <w:abstractNumId w:val="28"/>
  </w:num>
  <w:num w:numId="115">
    <w:abstractNumId w:val="40"/>
  </w:num>
  <w:num w:numId="116">
    <w:abstractNumId w:val="117"/>
  </w:num>
  <w:num w:numId="117">
    <w:abstractNumId w:val="129"/>
  </w:num>
  <w:num w:numId="118">
    <w:abstractNumId w:val="110"/>
  </w:num>
  <w:num w:numId="119">
    <w:abstractNumId w:val="96"/>
  </w:num>
  <w:num w:numId="120">
    <w:abstractNumId w:val="0"/>
  </w:num>
  <w:num w:numId="121">
    <w:abstractNumId w:val="46"/>
  </w:num>
  <w:num w:numId="122">
    <w:abstractNumId w:val="136"/>
  </w:num>
  <w:num w:numId="123">
    <w:abstractNumId w:val="41"/>
  </w:num>
  <w:num w:numId="124">
    <w:abstractNumId w:val="33"/>
  </w:num>
  <w:num w:numId="125">
    <w:abstractNumId w:val="113"/>
  </w:num>
  <w:num w:numId="126">
    <w:abstractNumId w:val="5"/>
  </w:num>
  <w:num w:numId="127">
    <w:abstractNumId w:val="9"/>
  </w:num>
  <w:num w:numId="128">
    <w:abstractNumId w:val="12"/>
  </w:num>
  <w:num w:numId="129">
    <w:abstractNumId w:val="36"/>
  </w:num>
  <w:num w:numId="130">
    <w:abstractNumId w:val="80"/>
  </w:num>
  <w:num w:numId="131">
    <w:abstractNumId w:val="64"/>
  </w:num>
  <w:num w:numId="132">
    <w:abstractNumId w:val="125"/>
  </w:num>
  <w:num w:numId="133">
    <w:abstractNumId w:val="94"/>
  </w:num>
  <w:num w:numId="134">
    <w:abstractNumId w:val="35"/>
  </w:num>
  <w:num w:numId="135">
    <w:abstractNumId w:val="37"/>
  </w:num>
  <w:num w:numId="136">
    <w:abstractNumId w:val="89"/>
  </w:num>
  <w:num w:numId="137">
    <w:abstractNumId w:val="131"/>
  </w:num>
  <w:num w:numId="138">
    <w:abstractNumId w:val="42"/>
  </w:num>
  <w:num w:numId="139">
    <w:abstractNumId w:val="126"/>
  </w:num>
  <w:num w:numId="140">
    <w:abstractNumId w:val="123"/>
  </w:num>
  <w:num w:numId="141">
    <w:abstractNumId w:val="132"/>
  </w:num>
  <w:num w:numId="142">
    <w:abstractNumId w:val="11"/>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4373F"/>
    <w:rsid w:val="00037586"/>
    <w:rsid w:val="00044C18"/>
    <w:rsid w:val="0005125F"/>
    <w:rsid w:val="00082203"/>
    <w:rsid w:val="000D29C3"/>
    <w:rsid w:val="000E458B"/>
    <w:rsid w:val="000F7430"/>
    <w:rsid w:val="00104811"/>
    <w:rsid w:val="00153B94"/>
    <w:rsid w:val="001A08CE"/>
    <w:rsid w:val="001F5327"/>
    <w:rsid w:val="0021345E"/>
    <w:rsid w:val="00292537"/>
    <w:rsid w:val="002A5273"/>
    <w:rsid w:val="002D12B8"/>
    <w:rsid w:val="002D701C"/>
    <w:rsid w:val="0030466B"/>
    <w:rsid w:val="0031448B"/>
    <w:rsid w:val="00350AFC"/>
    <w:rsid w:val="00373652"/>
    <w:rsid w:val="003C7FF3"/>
    <w:rsid w:val="00404397"/>
    <w:rsid w:val="00406983"/>
    <w:rsid w:val="00413538"/>
    <w:rsid w:val="004464F4"/>
    <w:rsid w:val="004D1FAC"/>
    <w:rsid w:val="004E53B0"/>
    <w:rsid w:val="0054373F"/>
    <w:rsid w:val="005A2A8C"/>
    <w:rsid w:val="005A3214"/>
    <w:rsid w:val="005B0E76"/>
    <w:rsid w:val="00644146"/>
    <w:rsid w:val="006560D0"/>
    <w:rsid w:val="00666262"/>
    <w:rsid w:val="0068123C"/>
    <w:rsid w:val="006B7ED1"/>
    <w:rsid w:val="006C5724"/>
    <w:rsid w:val="006D1283"/>
    <w:rsid w:val="006F62B9"/>
    <w:rsid w:val="00714FC1"/>
    <w:rsid w:val="0077404F"/>
    <w:rsid w:val="00801F66"/>
    <w:rsid w:val="008212F6"/>
    <w:rsid w:val="00840FA8"/>
    <w:rsid w:val="008D5217"/>
    <w:rsid w:val="008E31A6"/>
    <w:rsid w:val="0090739E"/>
    <w:rsid w:val="0091295A"/>
    <w:rsid w:val="009B3B6F"/>
    <w:rsid w:val="009E3FD2"/>
    <w:rsid w:val="00AC79F2"/>
    <w:rsid w:val="00B13DEB"/>
    <w:rsid w:val="00B320DD"/>
    <w:rsid w:val="00B5512B"/>
    <w:rsid w:val="00B66D7A"/>
    <w:rsid w:val="00BB10B7"/>
    <w:rsid w:val="00C10E47"/>
    <w:rsid w:val="00C96B1B"/>
    <w:rsid w:val="00D048FD"/>
    <w:rsid w:val="00D3348E"/>
    <w:rsid w:val="00DA0E5B"/>
    <w:rsid w:val="00DC558F"/>
    <w:rsid w:val="00DC61D3"/>
    <w:rsid w:val="00E86A24"/>
    <w:rsid w:val="00EA661C"/>
    <w:rsid w:val="00EA78C7"/>
    <w:rsid w:val="00EB42C2"/>
    <w:rsid w:val="00EC5046"/>
    <w:rsid w:val="00F665F5"/>
    <w:rsid w:val="00F90794"/>
    <w:rsid w:val="00FB2A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FC93000B-9C5F-4E20-9B26-995CEE92C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373F"/>
  </w:style>
  <w:style w:type="paragraph" w:styleId="1">
    <w:name w:val="heading 1"/>
    <w:basedOn w:val="a"/>
    <w:next w:val="a"/>
    <w:link w:val="10"/>
    <w:uiPriority w:val="9"/>
    <w:qFormat/>
    <w:rsid w:val="0054373F"/>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bidi="en-US"/>
    </w:rPr>
  </w:style>
  <w:style w:type="paragraph" w:styleId="2">
    <w:name w:val="heading 2"/>
    <w:basedOn w:val="a"/>
    <w:next w:val="a"/>
    <w:link w:val="20"/>
    <w:uiPriority w:val="9"/>
    <w:unhideWhenUsed/>
    <w:qFormat/>
    <w:rsid w:val="0054373F"/>
    <w:pPr>
      <w:keepNext/>
      <w:keepLines/>
      <w:spacing w:before="200" w:after="0"/>
      <w:outlineLvl w:val="1"/>
    </w:pPr>
    <w:rPr>
      <w:rFonts w:asciiTheme="majorHAnsi" w:eastAsiaTheme="majorEastAsia" w:hAnsiTheme="majorHAnsi" w:cstheme="majorBidi"/>
      <w:b/>
      <w:bCs/>
      <w:color w:val="4F81BD" w:themeColor="accent1"/>
      <w:sz w:val="26"/>
      <w:szCs w:val="26"/>
      <w:lang w:val="en-US" w:bidi="en-US"/>
    </w:rPr>
  </w:style>
  <w:style w:type="paragraph" w:styleId="3">
    <w:name w:val="heading 3"/>
    <w:basedOn w:val="a"/>
    <w:next w:val="a"/>
    <w:link w:val="30"/>
    <w:uiPriority w:val="9"/>
    <w:unhideWhenUsed/>
    <w:qFormat/>
    <w:rsid w:val="0054373F"/>
    <w:pPr>
      <w:keepNext/>
      <w:keepLines/>
      <w:spacing w:before="200" w:after="0"/>
      <w:outlineLvl w:val="2"/>
    </w:pPr>
    <w:rPr>
      <w:rFonts w:asciiTheme="majorHAnsi" w:eastAsiaTheme="majorEastAsia" w:hAnsiTheme="majorHAnsi" w:cstheme="majorBidi"/>
      <w:b/>
      <w:bCs/>
      <w:color w:val="4F81BD" w:themeColor="accent1"/>
      <w:lang w:val="en-US" w:bidi="en-US"/>
    </w:rPr>
  </w:style>
  <w:style w:type="paragraph" w:styleId="4">
    <w:name w:val="heading 4"/>
    <w:basedOn w:val="a"/>
    <w:next w:val="a"/>
    <w:link w:val="40"/>
    <w:uiPriority w:val="9"/>
    <w:unhideWhenUsed/>
    <w:qFormat/>
    <w:rsid w:val="0054373F"/>
    <w:pPr>
      <w:keepNext/>
      <w:keepLines/>
      <w:spacing w:before="200" w:after="0"/>
      <w:outlineLvl w:val="3"/>
    </w:pPr>
    <w:rPr>
      <w:rFonts w:asciiTheme="majorHAnsi" w:eastAsiaTheme="majorEastAsia" w:hAnsiTheme="majorHAnsi" w:cstheme="majorBidi"/>
      <w:b/>
      <w:bCs/>
      <w:i/>
      <w:iCs/>
      <w:color w:val="4F81BD" w:themeColor="accent1"/>
      <w:lang w:val="en-US" w:bidi="en-US"/>
    </w:rPr>
  </w:style>
  <w:style w:type="paragraph" w:styleId="5">
    <w:name w:val="heading 5"/>
    <w:basedOn w:val="a"/>
    <w:next w:val="a"/>
    <w:link w:val="50"/>
    <w:uiPriority w:val="9"/>
    <w:unhideWhenUsed/>
    <w:qFormat/>
    <w:rsid w:val="0054373F"/>
    <w:pPr>
      <w:keepNext/>
      <w:keepLines/>
      <w:spacing w:before="200" w:after="0"/>
      <w:outlineLvl w:val="4"/>
    </w:pPr>
    <w:rPr>
      <w:rFonts w:asciiTheme="majorHAnsi" w:eastAsiaTheme="majorEastAsia" w:hAnsiTheme="majorHAnsi" w:cstheme="majorBidi"/>
      <w:color w:val="243F60" w:themeColor="accent1" w:themeShade="7F"/>
      <w:lang w:val="en-US" w:bidi="en-US"/>
    </w:rPr>
  </w:style>
  <w:style w:type="paragraph" w:styleId="6">
    <w:name w:val="heading 6"/>
    <w:basedOn w:val="a"/>
    <w:next w:val="a"/>
    <w:link w:val="60"/>
    <w:uiPriority w:val="9"/>
    <w:unhideWhenUsed/>
    <w:qFormat/>
    <w:rsid w:val="0054373F"/>
    <w:pPr>
      <w:keepNext/>
      <w:keepLines/>
      <w:spacing w:before="200" w:after="0"/>
      <w:outlineLvl w:val="5"/>
    </w:pPr>
    <w:rPr>
      <w:rFonts w:asciiTheme="majorHAnsi" w:eastAsiaTheme="majorEastAsia" w:hAnsiTheme="majorHAnsi" w:cstheme="majorBidi"/>
      <w:i/>
      <w:iCs/>
      <w:color w:val="243F60" w:themeColor="accent1" w:themeShade="7F"/>
      <w:lang w:val="en-US" w:bidi="en-US"/>
    </w:rPr>
  </w:style>
  <w:style w:type="paragraph" w:styleId="7">
    <w:name w:val="heading 7"/>
    <w:basedOn w:val="a"/>
    <w:next w:val="a"/>
    <w:link w:val="70"/>
    <w:uiPriority w:val="9"/>
    <w:unhideWhenUsed/>
    <w:qFormat/>
    <w:rsid w:val="0054373F"/>
    <w:pPr>
      <w:keepNext/>
      <w:keepLines/>
      <w:spacing w:before="200" w:after="0"/>
      <w:outlineLvl w:val="6"/>
    </w:pPr>
    <w:rPr>
      <w:rFonts w:asciiTheme="majorHAnsi" w:eastAsiaTheme="majorEastAsia" w:hAnsiTheme="majorHAnsi" w:cstheme="majorBidi"/>
      <w:i/>
      <w:iCs/>
      <w:color w:val="404040" w:themeColor="text1" w:themeTint="BF"/>
      <w:lang w:val="en-US" w:bidi="en-US"/>
    </w:rPr>
  </w:style>
  <w:style w:type="paragraph" w:styleId="8">
    <w:name w:val="heading 8"/>
    <w:basedOn w:val="a"/>
    <w:next w:val="a"/>
    <w:link w:val="80"/>
    <w:uiPriority w:val="9"/>
    <w:semiHidden/>
    <w:unhideWhenUsed/>
    <w:qFormat/>
    <w:rsid w:val="0054373F"/>
    <w:pPr>
      <w:keepNext/>
      <w:keepLines/>
      <w:spacing w:before="200" w:after="0"/>
      <w:outlineLvl w:val="7"/>
    </w:pPr>
    <w:rPr>
      <w:rFonts w:asciiTheme="majorHAnsi" w:eastAsiaTheme="majorEastAsia" w:hAnsiTheme="majorHAnsi" w:cstheme="majorBidi"/>
      <w:color w:val="4F81BD" w:themeColor="accent1"/>
      <w:sz w:val="20"/>
      <w:szCs w:val="20"/>
      <w:lang w:val="en-US" w:bidi="en-US"/>
    </w:rPr>
  </w:style>
  <w:style w:type="paragraph" w:styleId="9">
    <w:name w:val="heading 9"/>
    <w:basedOn w:val="a"/>
    <w:next w:val="a"/>
    <w:link w:val="90"/>
    <w:uiPriority w:val="9"/>
    <w:semiHidden/>
    <w:unhideWhenUsed/>
    <w:qFormat/>
    <w:rsid w:val="0054373F"/>
    <w:pPr>
      <w:keepNext/>
      <w:keepLines/>
      <w:spacing w:before="200" w:after="0"/>
      <w:outlineLvl w:val="8"/>
    </w:pPr>
    <w:rPr>
      <w:rFonts w:asciiTheme="majorHAnsi" w:eastAsiaTheme="majorEastAsia" w:hAnsiTheme="majorHAnsi" w:cstheme="majorBidi"/>
      <w:i/>
      <w:iCs/>
      <w:color w:val="404040" w:themeColor="text1" w:themeTint="BF"/>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373F"/>
    <w:rPr>
      <w:rFonts w:asciiTheme="majorHAnsi" w:eastAsiaTheme="majorEastAsia" w:hAnsiTheme="majorHAnsi" w:cstheme="majorBidi"/>
      <w:b/>
      <w:bCs/>
      <w:color w:val="365F91" w:themeColor="accent1" w:themeShade="BF"/>
      <w:sz w:val="28"/>
      <w:szCs w:val="28"/>
      <w:lang w:val="en-US" w:bidi="en-US"/>
    </w:rPr>
  </w:style>
  <w:style w:type="character" w:customStyle="1" w:styleId="20">
    <w:name w:val="Заголовок 2 Знак"/>
    <w:basedOn w:val="a0"/>
    <w:link w:val="2"/>
    <w:uiPriority w:val="9"/>
    <w:rsid w:val="0054373F"/>
    <w:rPr>
      <w:rFonts w:asciiTheme="majorHAnsi" w:eastAsiaTheme="majorEastAsia" w:hAnsiTheme="majorHAnsi" w:cstheme="majorBidi"/>
      <w:b/>
      <w:bCs/>
      <w:color w:val="4F81BD" w:themeColor="accent1"/>
      <w:sz w:val="26"/>
      <w:szCs w:val="26"/>
      <w:lang w:val="en-US" w:bidi="en-US"/>
    </w:rPr>
  </w:style>
  <w:style w:type="character" w:customStyle="1" w:styleId="30">
    <w:name w:val="Заголовок 3 Знак"/>
    <w:basedOn w:val="a0"/>
    <w:link w:val="3"/>
    <w:uiPriority w:val="9"/>
    <w:rsid w:val="0054373F"/>
    <w:rPr>
      <w:rFonts w:asciiTheme="majorHAnsi" w:eastAsiaTheme="majorEastAsia" w:hAnsiTheme="majorHAnsi" w:cstheme="majorBidi"/>
      <w:b/>
      <w:bCs/>
      <w:color w:val="4F81BD" w:themeColor="accent1"/>
      <w:lang w:val="en-US" w:bidi="en-US"/>
    </w:rPr>
  </w:style>
  <w:style w:type="character" w:customStyle="1" w:styleId="40">
    <w:name w:val="Заголовок 4 Знак"/>
    <w:basedOn w:val="a0"/>
    <w:link w:val="4"/>
    <w:uiPriority w:val="9"/>
    <w:rsid w:val="0054373F"/>
    <w:rPr>
      <w:rFonts w:asciiTheme="majorHAnsi" w:eastAsiaTheme="majorEastAsia" w:hAnsiTheme="majorHAnsi" w:cstheme="majorBidi"/>
      <w:b/>
      <w:bCs/>
      <w:i/>
      <w:iCs/>
      <w:color w:val="4F81BD" w:themeColor="accent1"/>
      <w:lang w:val="en-US" w:bidi="en-US"/>
    </w:rPr>
  </w:style>
  <w:style w:type="character" w:customStyle="1" w:styleId="50">
    <w:name w:val="Заголовок 5 Знак"/>
    <w:basedOn w:val="a0"/>
    <w:link w:val="5"/>
    <w:uiPriority w:val="9"/>
    <w:rsid w:val="0054373F"/>
    <w:rPr>
      <w:rFonts w:asciiTheme="majorHAnsi" w:eastAsiaTheme="majorEastAsia" w:hAnsiTheme="majorHAnsi" w:cstheme="majorBidi"/>
      <w:color w:val="243F60" w:themeColor="accent1" w:themeShade="7F"/>
      <w:lang w:val="en-US" w:bidi="en-US"/>
    </w:rPr>
  </w:style>
  <w:style w:type="character" w:customStyle="1" w:styleId="60">
    <w:name w:val="Заголовок 6 Знак"/>
    <w:basedOn w:val="a0"/>
    <w:link w:val="6"/>
    <w:uiPriority w:val="9"/>
    <w:rsid w:val="0054373F"/>
    <w:rPr>
      <w:rFonts w:asciiTheme="majorHAnsi" w:eastAsiaTheme="majorEastAsia" w:hAnsiTheme="majorHAnsi" w:cstheme="majorBidi"/>
      <w:i/>
      <w:iCs/>
      <w:color w:val="243F60" w:themeColor="accent1" w:themeShade="7F"/>
      <w:lang w:val="en-US" w:bidi="en-US"/>
    </w:rPr>
  </w:style>
  <w:style w:type="character" w:customStyle="1" w:styleId="70">
    <w:name w:val="Заголовок 7 Знак"/>
    <w:basedOn w:val="a0"/>
    <w:link w:val="7"/>
    <w:uiPriority w:val="9"/>
    <w:rsid w:val="0054373F"/>
    <w:rPr>
      <w:rFonts w:asciiTheme="majorHAnsi" w:eastAsiaTheme="majorEastAsia" w:hAnsiTheme="majorHAnsi" w:cstheme="majorBidi"/>
      <w:i/>
      <w:iCs/>
      <w:color w:val="404040" w:themeColor="text1" w:themeTint="BF"/>
      <w:lang w:val="en-US" w:bidi="en-US"/>
    </w:rPr>
  </w:style>
  <w:style w:type="character" w:customStyle="1" w:styleId="80">
    <w:name w:val="Заголовок 8 Знак"/>
    <w:basedOn w:val="a0"/>
    <w:link w:val="8"/>
    <w:uiPriority w:val="9"/>
    <w:rsid w:val="0054373F"/>
    <w:rPr>
      <w:rFonts w:asciiTheme="majorHAnsi" w:eastAsiaTheme="majorEastAsia" w:hAnsiTheme="majorHAnsi" w:cstheme="majorBidi"/>
      <w:color w:val="4F81BD" w:themeColor="accent1"/>
      <w:sz w:val="20"/>
      <w:szCs w:val="20"/>
      <w:lang w:val="en-US" w:bidi="en-US"/>
    </w:rPr>
  </w:style>
  <w:style w:type="character" w:customStyle="1" w:styleId="90">
    <w:name w:val="Заголовок 9 Знак"/>
    <w:basedOn w:val="a0"/>
    <w:link w:val="9"/>
    <w:uiPriority w:val="9"/>
    <w:rsid w:val="0054373F"/>
    <w:rPr>
      <w:rFonts w:asciiTheme="majorHAnsi" w:eastAsiaTheme="majorEastAsia" w:hAnsiTheme="majorHAnsi" w:cstheme="majorBidi"/>
      <w:i/>
      <w:iCs/>
      <w:color w:val="404040" w:themeColor="text1" w:themeTint="BF"/>
      <w:sz w:val="20"/>
      <w:szCs w:val="20"/>
      <w:lang w:val="en-US" w:bidi="en-US"/>
    </w:rPr>
  </w:style>
  <w:style w:type="table" w:customStyle="1" w:styleId="TableNormal">
    <w:name w:val="Table Normal"/>
    <w:uiPriority w:val="2"/>
    <w:semiHidden/>
    <w:unhideWhenUsed/>
    <w:qFormat/>
    <w:rsid w:val="005437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4373F"/>
    <w:pPr>
      <w:widowControl w:val="0"/>
      <w:autoSpaceDE w:val="0"/>
      <w:autoSpaceDN w:val="0"/>
      <w:spacing w:after="0" w:line="240" w:lineRule="auto"/>
      <w:ind w:left="85"/>
    </w:pPr>
    <w:rPr>
      <w:rFonts w:ascii="Times New Roman" w:eastAsia="Times New Roman" w:hAnsi="Times New Roman" w:cs="Times New Roman"/>
    </w:rPr>
  </w:style>
  <w:style w:type="paragraph" w:styleId="a3">
    <w:name w:val="header"/>
    <w:basedOn w:val="a"/>
    <w:link w:val="a4"/>
    <w:uiPriority w:val="99"/>
    <w:unhideWhenUsed/>
    <w:rsid w:val="0054373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4373F"/>
  </w:style>
  <w:style w:type="paragraph" w:styleId="a5">
    <w:name w:val="footer"/>
    <w:basedOn w:val="a"/>
    <w:link w:val="a6"/>
    <w:uiPriority w:val="99"/>
    <w:unhideWhenUsed/>
    <w:rsid w:val="0054373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4373F"/>
  </w:style>
  <w:style w:type="paragraph" w:styleId="a7">
    <w:name w:val="Body Text"/>
    <w:basedOn w:val="a"/>
    <w:link w:val="a8"/>
    <w:uiPriority w:val="1"/>
    <w:qFormat/>
    <w:rsid w:val="0054373F"/>
    <w:pPr>
      <w:widowControl w:val="0"/>
      <w:autoSpaceDE w:val="0"/>
      <w:autoSpaceDN w:val="0"/>
      <w:spacing w:after="0" w:line="240" w:lineRule="auto"/>
      <w:ind w:left="452" w:firstLine="708"/>
      <w:jc w:val="both"/>
    </w:pPr>
    <w:rPr>
      <w:rFonts w:ascii="Times New Roman" w:eastAsia="Times New Roman" w:hAnsi="Times New Roman" w:cs="Times New Roman"/>
      <w:sz w:val="28"/>
      <w:szCs w:val="28"/>
    </w:rPr>
  </w:style>
  <w:style w:type="character" w:customStyle="1" w:styleId="a8">
    <w:name w:val="Основной текст Знак"/>
    <w:basedOn w:val="a0"/>
    <w:link w:val="a7"/>
    <w:uiPriority w:val="1"/>
    <w:rsid w:val="0054373F"/>
    <w:rPr>
      <w:rFonts w:ascii="Times New Roman" w:eastAsia="Times New Roman" w:hAnsi="Times New Roman" w:cs="Times New Roman"/>
      <w:sz w:val="28"/>
      <w:szCs w:val="28"/>
    </w:rPr>
  </w:style>
  <w:style w:type="paragraph" w:customStyle="1" w:styleId="11">
    <w:name w:val="Заголовок 11"/>
    <w:basedOn w:val="a"/>
    <w:uiPriority w:val="1"/>
    <w:qFormat/>
    <w:rsid w:val="0054373F"/>
    <w:pPr>
      <w:widowControl w:val="0"/>
      <w:autoSpaceDE w:val="0"/>
      <w:autoSpaceDN w:val="0"/>
      <w:spacing w:after="0" w:line="240" w:lineRule="auto"/>
      <w:ind w:left="1161"/>
      <w:jc w:val="both"/>
      <w:outlineLvl w:val="1"/>
    </w:pPr>
    <w:rPr>
      <w:rFonts w:ascii="Times New Roman" w:eastAsia="Times New Roman" w:hAnsi="Times New Roman" w:cs="Times New Roman"/>
      <w:b/>
      <w:bCs/>
      <w:sz w:val="28"/>
      <w:szCs w:val="28"/>
    </w:rPr>
  </w:style>
  <w:style w:type="paragraph" w:customStyle="1" w:styleId="21">
    <w:name w:val="Заголовок 21"/>
    <w:basedOn w:val="a"/>
    <w:uiPriority w:val="1"/>
    <w:qFormat/>
    <w:rsid w:val="0054373F"/>
    <w:pPr>
      <w:widowControl w:val="0"/>
      <w:autoSpaceDE w:val="0"/>
      <w:autoSpaceDN w:val="0"/>
      <w:spacing w:after="0" w:line="240" w:lineRule="auto"/>
      <w:ind w:left="1161"/>
      <w:jc w:val="both"/>
      <w:outlineLvl w:val="2"/>
    </w:pPr>
    <w:rPr>
      <w:rFonts w:ascii="Times New Roman" w:eastAsia="Times New Roman" w:hAnsi="Times New Roman" w:cs="Times New Roman"/>
      <w:b/>
      <w:bCs/>
      <w:i/>
      <w:iCs/>
      <w:sz w:val="28"/>
      <w:szCs w:val="28"/>
    </w:rPr>
  </w:style>
  <w:style w:type="paragraph" w:styleId="a9">
    <w:name w:val="List Paragraph"/>
    <w:basedOn w:val="a"/>
    <w:link w:val="aa"/>
    <w:uiPriority w:val="1"/>
    <w:qFormat/>
    <w:rsid w:val="0054373F"/>
    <w:pPr>
      <w:widowControl w:val="0"/>
      <w:autoSpaceDE w:val="0"/>
      <w:autoSpaceDN w:val="0"/>
      <w:spacing w:after="0" w:line="240" w:lineRule="auto"/>
      <w:ind w:left="452" w:firstLine="708"/>
      <w:jc w:val="both"/>
    </w:pPr>
    <w:rPr>
      <w:rFonts w:ascii="Times New Roman" w:eastAsia="Times New Roman" w:hAnsi="Times New Roman" w:cs="Times New Roman"/>
    </w:rPr>
  </w:style>
  <w:style w:type="table" w:styleId="ab">
    <w:name w:val="Table Grid"/>
    <w:basedOn w:val="a1"/>
    <w:uiPriority w:val="59"/>
    <w:rsid w:val="0054373F"/>
    <w:pPr>
      <w:spacing w:after="0" w:line="240" w:lineRule="auto"/>
    </w:pPr>
    <w:rPr>
      <w:rFonts w:eastAsiaTheme="minorEastAsia"/>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Основной"/>
    <w:basedOn w:val="a"/>
    <w:rsid w:val="0054373F"/>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val="en-US" w:eastAsia="ru-RU" w:bidi="en-US"/>
    </w:rPr>
  </w:style>
  <w:style w:type="character" w:customStyle="1" w:styleId="aa">
    <w:name w:val="Абзац списка Знак"/>
    <w:link w:val="a9"/>
    <w:uiPriority w:val="1"/>
    <w:qFormat/>
    <w:locked/>
    <w:rsid w:val="0054373F"/>
    <w:rPr>
      <w:rFonts w:ascii="Times New Roman" w:eastAsia="Times New Roman" w:hAnsi="Times New Roman" w:cs="Times New Roman"/>
    </w:rPr>
  </w:style>
  <w:style w:type="paragraph" w:customStyle="1" w:styleId="ConsPlusNonformat">
    <w:name w:val="ConsPlusNonformat"/>
    <w:rsid w:val="0054373F"/>
    <w:pPr>
      <w:widowControl w:val="0"/>
      <w:autoSpaceDE w:val="0"/>
      <w:autoSpaceDN w:val="0"/>
      <w:adjustRightInd w:val="0"/>
      <w:spacing w:after="0" w:line="240" w:lineRule="auto"/>
    </w:pPr>
    <w:rPr>
      <w:rFonts w:ascii="Courier New" w:eastAsia="Times New Roman" w:hAnsi="Courier New" w:cs="Courier New"/>
      <w:sz w:val="20"/>
      <w:szCs w:val="20"/>
      <w:lang w:val="en-US" w:eastAsia="ru-RU" w:bidi="en-US"/>
    </w:rPr>
  </w:style>
  <w:style w:type="character" w:customStyle="1" w:styleId="ad">
    <w:name w:val="Без интервала Знак"/>
    <w:basedOn w:val="a0"/>
    <w:link w:val="ae"/>
    <w:uiPriority w:val="1"/>
    <w:locked/>
    <w:rsid w:val="0054373F"/>
    <w:rPr>
      <w:rFonts w:eastAsiaTheme="minorEastAsia"/>
      <w:lang w:val="en-US" w:bidi="en-US"/>
    </w:rPr>
  </w:style>
  <w:style w:type="paragraph" w:styleId="ae">
    <w:name w:val="No Spacing"/>
    <w:link w:val="ad"/>
    <w:uiPriority w:val="1"/>
    <w:qFormat/>
    <w:rsid w:val="0054373F"/>
    <w:pPr>
      <w:spacing w:after="0" w:line="240" w:lineRule="auto"/>
    </w:pPr>
    <w:rPr>
      <w:rFonts w:eastAsiaTheme="minorEastAsia"/>
      <w:lang w:val="en-US" w:bidi="en-US"/>
    </w:rPr>
  </w:style>
  <w:style w:type="character" w:customStyle="1" w:styleId="bkimgc">
    <w:name w:val="bkimg_c"/>
    <w:rsid w:val="0054373F"/>
  </w:style>
  <w:style w:type="paragraph" w:styleId="af">
    <w:name w:val="Balloon Text"/>
    <w:basedOn w:val="a"/>
    <w:link w:val="af0"/>
    <w:uiPriority w:val="99"/>
    <w:unhideWhenUsed/>
    <w:rsid w:val="0054373F"/>
    <w:pPr>
      <w:spacing w:after="0" w:line="240" w:lineRule="auto"/>
    </w:pPr>
    <w:rPr>
      <w:rFonts w:ascii="Tahoma" w:eastAsiaTheme="minorEastAsia" w:hAnsi="Tahoma" w:cs="Tahoma"/>
      <w:sz w:val="16"/>
      <w:szCs w:val="16"/>
      <w:lang w:val="en-US" w:bidi="en-US"/>
    </w:rPr>
  </w:style>
  <w:style w:type="character" w:customStyle="1" w:styleId="af0">
    <w:name w:val="Текст выноски Знак"/>
    <w:basedOn w:val="a0"/>
    <w:link w:val="af"/>
    <w:uiPriority w:val="99"/>
    <w:rsid w:val="0054373F"/>
    <w:rPr>
      <w:rFonts w:ascii="Tahoma" w:eastAsiaTheme="minorEastAsia" w:hAnsi="Tahoma" w:cs="Tahoma"/>
      <w:sz w:val="16"/>
      <w:szCs w:val="16"/>
      <w:lang w:val="en-US" w:bidi="en-US"/>
    </w:rPr>
  </w:style>
  <w:style w:type="paragraph" w:styleId="31">
    <w:name w:val="Body Text Indent 3"/>
    <w:basedOn w:val="a"/>
    <w:link w:val="32"/>
    <w:unhideWhenUsed/>
    <w:rsid w:val="0054373F"/>
    <w:pPr>
      <w:spacing w:after="120"/>
      <w:ind w:left="283"/>
    </w:pPr>
    <w:rPr>
      <w:rFonts w:eastAsiaTheme="minorEastAsia"/>
      <w:sz w:val="16"/>
      <w:szCs w:val="16"/>
      <w:lang w:val="en-US" w:bidi="en-US"/>
    </w:rPr>
  </w:style>
  <w:style w:type="character" w:customStyle="1" w:styleId="32">
    <w:name w:val="Основной текст с отступом 3 Знак"/>
    <w:basedOn w:val="a0"/>
    <w:link w:val="31"/>
    <w:rsid w:val="0054373F"/>
    <w:rPr>
      <w:rFonts w:eastAsiaTheme="minorEastAsia"/>
      <w:sz w:val="16"/>
      <w:szCs w:val="16"/>
      <w:lang w:val="en-US" w:bidi="en-US"/>
    </w:rPr>
  </w:style>
  <w:style w:type="paragraph" w:customStyle="1" w:styleId="12">
    <w:name w:val="1"/>
    <w:basedOn w:val="a"/>
    <w:rsid w:val="0054373F"/>
    <w:pPr>
      <w:spacing w:after="160" w:line="240" w:lineRule="exact"/>
    </w:pPr>
    <w:rPr>
      <w:rFonts w:ascii="Verdana" w:eastAsia="Times New Roman" w:hAnsi="Verdana"/>
      <w:sz w:val="24"/>
      <w:szCs w:val="24"/>
      <w:lang w:val="en-US" w:bidi="en-US"/>
    </w:rPr>
  </w:style>
  <w:style w:type="character" w:customStyle="1" w:styleId="apple-converted-space">
    <w:name w:val="apple-converted-space"/>
    <w:rsid w:val="0054373F"/>
  </w:style>
  <w:style w:type="character" w:styleId="af1">
    <w:name w:val="Hyperlink"/>
    <w:rsid w:val="0054373F"/>
    <w:rPr>
      <w:color w:val="0000FF"/>
      <w:u w:val="single"/>
    </w:rPr>
  </w:style>
  <w:style w:type="paragraph" w:styleId="af2">
    <w:name w:val="Normal (Web)"/>
    <w:aliases w:val="Знак Знак,Обычный (Web),Знак Знак1"/>
    <w:basedOn w:val="a"/>
    <w:link w:val="af3"/>
    <w:uiPriority w:val="99"/>
    <w:qFormat/>
    <w:rsid w:val="0054373F"/>
    <w:pPr>
      <w:spacing w:before="100" w:beforeAutospacing="1" w:after="100" w:afterAutospacing="1" w:line="240" w:lineRule="auto"/>
    </w:pPr>
    <w:rPr>
      <w:rFonts w:ascii="Times New Roman" w:eastAsia="Times New Roman" w:hAnsi="Times New Roman"/>
      <w:sz w:val="24"/>
      <w:szCs w:val="24"/>
      <w:lang w:val="en-US" w:eastAsia="ru-RU" w:bidi="en-US"/>
    </w:rPr>
  </w:style>
  <w:style w:type="character" w:customStyle="1" w:styleId="af3">
    <w:name w:val="Обычный (веб) Знак"/>
    <w:aliases w:val="Знак Знак Знак,Обычный (Web) Знак,Знак Знак1 Знак"/>
    <w:link w:val="af2"/>
    <w:uiPriority w:val="99"/>
    <w:locked/>
    <w:rsid w:val="0054373F"/>
    <w:rPr>
      <w:rFonts w:ascii="Times New Roman" w:eastAsia="Times New Roman" w:hAnsi="Times New Roman"/>
      <w:sz w:val="24"/>
      <w:szCs w:val="24"/>
      <w:lang w:val="en-US" w:eastAsia="ru-RU" w:bidi="en-US"/>
    </w:rPr>
  </w:style>
  <w:style w:type="character" w:styleId="af4">
    <w:name w:val="Strong"/>
    <w:basedOn w:val="a0"/>
    <w:uiPriority w:val="22"/>
    <w:qFormat/>
    <w:rsid w:val="0054373F"/>
    <w:rPr>
      <w:b/>
      <w:bCs/>
    </w:rPr>
  </w:style>
  <w:style w:type="paragraph" w:styleId="22">
    <w:name w:val="Body Text Indent 2"/>
    <w:basedOn w:val="a"/>
    <w:link w:val="23"/>
    <w:rsid w:val="0054373F"/>
    <w:pPr>
      <w:spacing w:after="120" w:line="480" w:lineRule="auto"/>
      <w:ind w:left="283"/>
    </w:pPr>
    <w:rPr>
      <w:rFonts w:ascii="Times New Roman" w:eastAsia="Times New Roman" w:hAnsi="Times New Roman"/>
      <w:sz w:val="24"/>
      <w:szCs w:val="24"/>
      <w:lang w:val="en-US" w:eastAsia="ru-RU" w:bidi="en-US"/>
    </w:rPr>
  </w:style>
  <w:style w:type="character" w:customStyle="1" w:styleId="23">
    <w:name w:val="Основной текст с отступом 2 Знак"/>
    <w:basedOn w:val="a0"/>
    <w:link w:val="22"/>
    <w:rsid w:val="0054373F"/>
    <w:rPr>
      <w:rFonts w:ascii="Times New Roman" w:eastAsia="Times New Roman" w:hAnsi="Times New Roman"/>
      <w:sz w:val="24"/>
      <w:szCs w:val="24"/>
      <w:lang w:val="en-US" w:eastAsia="ru-RU" w:bidi="en-US"/>
    </w:rPr>
  </w:style>
  <w:style w:type="character" w:customStyle="1" w:styleId="apple-style-span">
    <w:name w:val="apple-style-span"/>
    <w:basedOn w:val="a0"/>
    <w:rsid w:val="0054373F"/>
  </w:style>
  <w:style w:type="character" w:styleId="af5">
    <w:name w:val="Emphasis"/>
    <w:basedOn w:val="a0"/>
    <w:qFormat/>
    <w:rsid w:val="0054373F"/>
    <w:rPr>
      <w:i/>
      <w:iCs/>
    </w:rPr>
  </w:style>
  <w:style w:type="character" w:customStyle="1" w:styleId="af6">
    <w:name w:val="Основной текст_"/>
    <w:basedOn w:val="a0"/>
    <w:link w:val="51"/>
    <w:rsid w:val="0054373F"/>
    <w:rPr>
      <w:rFonts w:ascii="Times New Roman" w:eastAsia="Times New Roman" w:hAnsi="Times New Roman" w:cs="Times New Roman"/>
      <w:sz w:val="23"/>
      <w:szCs w:val="23"/>
      <w:shd w:val="clear" w:color="auto" w:fill="FFFFFF"/>
    </w:rPr>
  </w:style>
  <w:style w:type="paragraph" w:customStyle="1" w:styleId="51">
    <w:name w:val="Основной текст5"/>
    <w:basedOn w:val="a"/>
    <w:link w:val="af6"/>
    <w:rsid w:val="0054373F"/>
    <w:pPr>
      <w:widowControl w:val="0"/>
      <w:shd w:val="clear" w:color="auto" w:fill="FFFFFF"/>
      <w:spacing w:after="0" w:line="499" w:lineRule="exact"/>
      <w:ind w:hanging="2560"/>
    </w:pPr>
    <w:rPr>
      <w:rFonts w:ascii="Times New Roman" w:eastAsia="Times New Roman" w:hAnsi="Times New Roman" w:cs="Times New Roman"/>
      <w:sz w:val="23"/>
      <w:szCs w:val="23"/>
    </w:rPr>
  </w:style>
  <w:style w:type="character" w:customStyle="1" w:styleId="24">
    <w:name w:val="Основной текст2"/>
    <w:basedOn w:val="af6"/>
    <w:rsid w:val="0054373F"/>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character" w:customStyle="1" w:styleId="13">
    <w:name w:val="Основной текст1"/>
    <w:basedOn w:val="af6"/>
    <w:rsid w:val="0054373F"/>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af7">
    <w:name w:val="Колонтитул_"/>
    <w:basedOn w:val="a0"/>
    <w:link w:val="af8"/>
    <w:rsid w:val="0054373F"/>
    <w:rPr>
      <w:rFonts w:ascii="Times New Roman" w:eastAsia="Times New Roman" w:hAnsi="Times New Roman" w:cs="Times New Roman"/>
      <w:b/>
      <w:bCs/>
      <w:shd w:val="clear" w:color="auto" w:fill="FFFFFF"/>
    </w:rPr>
  </w:style>
  <w:style w:type="paragraph" w:customStyle="1" w:styleId="af8">
    <w:name w:val="Колонтитул"/>
    <w:basedOn w:val="a"/>
    <w:link w:val="af7"/>
    <w:rsid w:val="0054373F"/>
    <w:pPr>
      <w:widowControl w:val="0"/>
      <w:shd w:val="clear" w:color="auto" w:fill="FFFFFF"/>
      <w:spacing w:after="0" w:line="0" w:lineRule="atLeast"/>
    </w:pPr>
    <w:rPr>
      <w:rFonts w:ascii="Times New Roman" w:eastAsia="Times New Roman" w:hAnsi="Times New Roman" w:cs="Times New Roman"/>
      <w:b/>
      <w:bCs/>
    </w:rPr>
  </w:style>
  <w:style w:type="character" w:customStyle="1" w:styleId="9pt">
    <w:name w:val="Колонтитул + 9 pt;Не полужирный"/>
    <w:basedOn w:val="af7"/>
    <w:rsid w:val="0054373F"/>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25">
    <w:name w:val="Основной текст (2)_"/>
    <w:basedOn w:val="a0"/>
    <w:link w:val="26"/>
    <w:rsid w:val="0054373F"/>
    <w:rPr>
      <w:rFonts w:ascii="Times New Roman" w:eastAsia="Times New Roman" w:hAnsi="Times New Roman" w:cs="Times New Roman"/>
      <w:i/>
      <w:iCs/>
      <w:shd w:val="clear" w:color="auto" w:fill="FFFFFF"/>
    </w:rPr>
  </w:style>
  <w:style w:type="paragraph" w:customStyle="1" w:styleId="26">
    <w:name w:val="Основной текст (2)"/>
    <w:basedOn w:val="a"/>
    <w:link w:val="25"/>
    <w:rsid w:val="0054373F"/>
    <w:pPr>
      <w:widowControl w:val="0"/>
      <w:shd w:val="clear" w:color="auto" w:fill="FFFFFF"/>
      <w:spacing w:after="0" w:line="274" w:lineRule="exact"/>
    </w:pPr>
    <w:rPr>
      <w:rFonts w:ascii="Times New Roman" w:eastAsia="Times New Roman" w:hAnsi="Times New Roman" w:cs="Times New Roman"/>
      <w:i/>
      <w:iCs/>
    </w:rPr>
  </w:style>
  <w:style w:type="paragraph" w:customStyle="1" w:styleId="71">
    <w:name w:val="Основной текст7"/>
    <w:basedOn w:val="a"/>
    <w:rsid w:val="0054373F"/>
    <w:pPr>
      <w:widowControl w:val="0"/>
      <w:shd w:val="clear" w:color="auto" w:fill="FFFFFF"/>
      <w:spacing w:before="480" w:after="0" w:line="274" w:lineRule="exact"/>
      <w:ind w:hanging="420"/>
    </w:pPr>
    <w:rPr>
      <w:rFonts w:ascii="Times New Roman" w:eastAsia="Times New Roman" w:hAnsi="Times New Roman"/>
      <w:color w:val="000000"/>
      <w:lang w:val="en-US" w:eastAsia="ru-RU" w:bidi="ru-RU"/>
    </w:rPr>
  </w:style>
  <w:style w:type="paragraph" w:customStyle="1" w:styleId="ConsPlusNormal">
    <w:name w:val="ConsPlusNormal"/>
    <w:rsid w:val="0054373F"/>
    <w:pPr>
      <w:widowControl w:val="0"/>
      <w:autoSpaceDE w:val="0"/>
      <w:autoSpaceDN w:val="0"/>
      <w:adjustRightInd w:val="0"/>
      <w:spacing w:after="0" w:line="240" w:lineRule="auto"/>
    </w:pPr>
    <w:rPr>
      <w:rFonts w:ascii="Arial" w:eastAsiaTheme="minorEastAsia" w:hAnsi="Arial" w:cs="Arial"/>
      <w:sz w:val="20"/>
      <w:szCs w:val="20"/>
      <w:lang w:val="en-US" w:eastAsia="ru-RU" w:bidi="en-US"/>
    </w:rPr>
  </w:style>
  <w:style w:type="character" w:customStyle="1" w:styleId="af9">
    <w:name w:val="Подпись к таблице_"/>
    <w:basedOn w:val="a0"/>
    <w:link w:val="afa"/>
    <w:rsid w:val="0054373F"/>
    <w:rPr>
      <w:rFonts w:ascii="Times New Roman" w:eastAsia="Times New Roman" w:hAnsi="Times New Roman" w:cs="Times New Roman"/>
      <w:sz w:val="23"/>
      <w:szCs w:val="23"/>
      <w:shd w:val="clear" w:color="auto" w:fill="FFFFFF"/>
    </w:rPr>
  </w:style>
  <w:style w:type="paragraph" w:customStyle="1" w:styleId="afa">
    <w:name w:val="Подпись к таблице"/>
    <w:basedOn w:val="a"/>
    <w:link w:val="af9"/>
    <w:rsid w:val="0054373F"/>
    <w:pPr>
      <w:widowControl w:val="0"/>
      <w:shd w:val="clear" w:color="auto" w:fill="FFFFFF"/>
      <w:spacing w:after="0" w:line="0" w:lineRule="atLeast"/>
    </w:pPr>
    <w:rPr>
      <w:rFonts w:ascii="Times New Roman" w:eastAsia="Times New Roman" w:hAnsi="Times New Roman" w:cs="Times New Roman"/>
      <w:sz w:val="23"/>
      <w:szCs w:val="23"/>
    </w:rPr>
  </w:style>
  <w:style w:type="character" w:customStyle="1" w:styleId="afb">
    <w:name w:val="Основной текст + Курсив"/>
    <w:basedOn w:val="af6"/>
    <w:rsid w:val="0054373F"/>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33">
    <w:name w:val="Основной текст3"/>
    <w:basedOn w:val="af6"/>
    <w:rsid w:val="0054373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1">
    <w:name w:val="Основной текст4"/>
    <w:basedOn w:val="af6"/>
    <w:rsid w:val="0054373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styleId="afc">
    <w:name w:val="caption"/>
    <w:basedOn w:val="a"/>
    <w:next w:val="a"/>
    <w:uiPriority w:val="35"/>
    <w:semiHidden/>
    <w:unhideWhenUsed/>
    <w:qFormat/>
    <w:rsid w:val="0054373F"/>
    <w:pPr>
      <w:spacing w:line="240" w:lineRule="auto"/>
    </w:pPr>
    <w:rPr>
      <w:rFonts w:eastAsiaTheme="minorEastAsia"/>
      <w:b/>
      <w:bCs/>
      <w:color w:val="4F81BD" w:themeColor="accent1"/>
      <w:sz w:val="18"/>
      <w:szCs w:val="18"/>
      <w:lang w:val="en-US" w:bidi="en-US"/>
    </w:rPr>
  </w:style>
  <w:style w:type="paragraph" w:styleId="afd">
    <w:name w:val="Title"/>
    <w:basedOn w:val="a"/>
    <w:next w:val="a"/>
    <w:link w:val="afe"/>
    <w:uiPriority w:val="10"/>
    <w:qFormat/>
    <w:rsid w:val="005437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bidi="en-US"/>
    </w:rPr>
  </w:style>
  <w:style w:type="character" w:customStyle="1" w:styleId="afe">
    <w:name w:val="Название Знак"/>
    <w:basedOn w:val="a0"/>
    <w:link w:val="afd"/>
    <w:uiPriority w:val="10"/>
    <w:rsid w:val="0054373F"/>
    <w:rPr>
      <w:rFonts w:asciiTheme="majorHAnsi" w:eastAsiaTheme="majorEastAsia" w:hAnsiTheme="majorHAnsi" w:cstheme="majorBidi"/>
      <w:color w:val="17365D" w:themeColor="text2" w:themeShade="BF"/>
      <w:spacing w:val="5"/>
      <w:kern w:val="28"/>
      <w:sz w:val="52"/>
      <w:szCs w:val="52"/>
      <w:lang w:val="en-US" w:bidi="en-US"/>
    </w:rPr>
  </w:style>
  <w:style w:type="paragraph" w:styleId="aff">
    <w:name w:val="Subtitle"/>
    <w:basedOn w:val="a"/>
    <w:next w:val="a"/>
    <w:link w:val="aff0"/>
    <w:uiPriority w:val="11"/>
    <w:qFormat/>
    <w:rsid w:val="0054373F"/>
    <w:pPr>
      <w:numPr>
        <w:ilvl w:val="1"/>
      </w:numPr>
    </w:pPr>
    <w:rPr>
      <w:rFonts w:asciiTheme="majorHAnsi" w:eastAsiaTheme="majorEastAsia" w:hAnsiTheme="majorHAnsi" w:cstheme="majorBidi"/>
      <w:i/>
      <w:iCs/>
      <w:color w:val="4F81BD" w:themeColor="accent1"/>
      <w:spacing w:val="15"/>
      <w:sz w:val="24"/>
      <w:szCs w:val="24"/>
      <w:lang w:val="en-US" w:bidi="en-US"/>
    </w:rPr>
  </w:style>
  <w:style w:type="character" w:customStyle="1" w:styleId="aff0">
    <w:name w:val="Подзаголовок Знак"/>
    <w:basedOn w:val="a0"/>
    <w:link w:val="aff"/>
    <w:uiPriority w:val="11"/>
    <w:rsid w:val="0054373F"/>
    <w:rPr>
      <w:rFonts w:asciiTheme="majorHAnsi" w:eastAsiaTheme="majorEastAsia" w:hAnsiTheme="majorHAnsi" w:cstheme="majorBidi"/>
      <w:i/>
      <w:iCs/>
      <w:color w:val="4F81BD" w:themeColor="accent1"/>
      <w:spacing w:val="15"/>
      <w:sz w:val="24"/>
      <w:szCs w:val="24"/>
      <w:lang w:val="en-US" w:bidi="en-US"/>
    </w:rPr>
  </w:style>
  <w:style w:type="paragraph" w:styleId="27">
    <w:name w:val="Quote"/>
    <w:basedOn w:val="a"/>
    <w:next w:val="a"/>
    <w:link w:val="28"/>
    <w:uiPriority w:val="29"/>
    <w:qFormat/>
    <w:rsid w:val="0054373F"/>
    <w:rPr>
      <w:rFonts w:eastAsiaTheme="minorEastAsia"/>
      <w:i/>
      <w:iCs/>
      <w:color w:val="000000" w:themeColor="text1"/>
      <w:lang w:val="en-US" w:bidi="en-US"/>
    </w:rPr>
  </w:style>
  <w:style w:type="character" w:customStyle="1" w:styleId="28">
    <w:name w:val="Цитата 2 Знак"/>
    <w:basedOn w:val="a0"/>
    <w:link w:val="27"/>
    <w:uiPriority w:val="29"/>
    <w:rsid w:val="0054373F"/>
    <w:rPr>
      <w:rFonts w:eastAsiaTheme="minorEastAsia"/>
      <w:i/>
      <w:iCs/>
      <w:color w:val="000000" w:themeColor="text1"/>
      <w:lang w:val="en-US" w:bidi="en-US"/>
    </w:rPr>
  </w:style>
  <w:style w:type="paragraph" w:styleId="aff1">
    <w:name w:val="Intense Quote"/>
    <w:basedOn w:val="a"/>
    <w:next w:val="a"/>
    <w:link w:val="aff2"/>
    <w:uiPriority w:val="30"/>
    <w:qFormat/>
    <w:rsid w:val="0054373F"/>
    <w:pPr>
      <w:pBdr>
        <w:bottom w:val="single" w:sz="4" w:space="4" w:color="4F81BD" w:themeColor="accent1"/>
      </w:pBdr>
      <w:spacing w:before="200" w:after="280"/>
      <w:ind w:left="936" w:right="936"/>
    </w:pPr>
    <w:rPr>
      <w:rFonts w:eastAsiaTheme="minorEastAsia"/>
      <w:b/>
      <w:bCs/>
      <w:i/>
      <w:iCs/>
      <w:color w:val="4F81BD" w:themeColor="accent1"/>
      <w:lang w:val="en-US" w:bidi="en-US"/>
    </w:rPr>
  </w:style>
  <w:style w:type="character" w:customStyle="1" w:styleId="aff2">
    <w:name w:val="Выделенная цитата Знак"/>
    <w:basedOn w:val="a0"/>
    <w:link w:val="aff1"/>
    <w:uiPriority w:val="30"/>
    <w:rsid w:val="0054373F"/>
    <w:rPr>
      <w:rFonts w:eastAsiaTheme="minorEastAsia"/>
      <w:b/>
      <w:bCs/>
      <w:i/>
      <w:iCs/>
      <w:color w:val="4F81BD" w:themeColor="accent1"/>
      <w:lang w:val="en-US" w:bidi="en-US"/>
    </w:rPr>
  </w:style>
  <w:style w:type="character" w:styleId="aff3">
    <w:name w:val="Subtle Emphasis"/>
    <w:basedOn w:val="a0"/>
    <w:uiPriority w:val="19"/>
    <w:qFormat/>
    <w:rsid w:val="0054373F"/>
    <w:rPr>
      <w:i/>
      <w:iCs/>
      <w:color w:val="808080" w:themeColor="text1" w:themeTint="7F"/>
    </w:rPr>
  </w:style>
  <w:style w:type="character" w:styleId="aff4">
    <w:name w:val="Intense Emphasis"/>
    <w:basedOn w:val="a0"/>
    <w:uiPriority w:val="21"/>
    <w:qFormat/>
    <w:rsid w:val="0054373F"/>
    <w:rPr>
      <w:b/>
      <w:bCs/>
      <w:i/>
      <w:iCs/>
      <w:color w:val="4F81BD" w:themeColor="accent1"/>
    </w:rPr>
  </w:style>
  <w:style w:type="character" w:styleId="aff5">
    <w:name w:val="Subtle Reference"/>
    <w:basedOn w:val="a0"/>
    <w:uiPriority w:val="31"/>
    <w:qFormat/>
    <w:rsid w:val="0054373F"/>
    <w:rPr>
      <w:smallCaps/>
      <w:color w:val="C0504D" w:themeColor="accent2"/>
      <w:u w:val="single"/>
    </w:rPr>
  </w:style>
  <w:style w:type="character" w:styleId="aff6">
    <w:name w:val="Intense Reference"/>
    <w:basedOn w:val="a0"/>
    <w:uiPriority w:val="32"/>
    <w:qFormat/>
    <w:rsid w:val="0054373F"/>
    <w:rPr>
      <w:b/>
      <w:bCs/>
      <w:smallCaps/>
      <w:color w:val="C0504D" w:themeColor="accent2"/>
      <w:spacing w:val="5"/>
      <w:u w:val="single"/>
    </w:rPr>
  </w:style>
  <w:style w:type="character" w:styleId="aff7">
    <w:name w:val="Book Title"/>
    <w:basedOn w:val="a0"/>
    <w:uiPriority w:val="33"/>
    <w:qFormat/>
    <w:rsid w:val="0054373F"/>
    <w:rPr>
      <w:b/>
      <w:bCs/>
      <w:smallCaps/>
      <w:spacing w:val="5"/>
    </w:rPr>
  </w:style>
  <w:style w:type="paragraph" w:styleId="aff8">
    <w:name w:val="TOC Heading"/>
    <w:basedOn w:val="1"/>
    <w:next w:val="a"/>
    <w:uiPriority w:val="39"/>
    <w:semiHidden/>
    <w:unhideWhenUsed/>
    <w:qFormat/>
    <w:rsid w:val="0054373F"/>
    <w:pPr>
      <w:outlineLvl w:val="9"/>
    </w:pPr>
  </w:style>
  <w:style w:type="character" w:customStyle="1" w:styleId="aff9">
    <w:name w:val="Сноска_"/>
    <w:basedOn w:val="a0"/>
    <w:rsid w:val="0054373F"/>
    <w:rPr>
      <w:rFonts w:ascii="Times New Roman" w:eastAsia="Times New Roman" w:hAnsi="Times New Roman" w:cs="Times New Roman"/>
      <w:b w:val="0"/>
      <w:bCs w:val="0"/>
      <w:i w:val="0"/>
      <w:iCs w:val="0"/>
      <w:smallCaps w:val="0"/>
      <w:strike w:val="0"/>
      <w:sz w:val="17"/>
      <w:szCs w:val="17"/>
      <w:u w:val="none"/>
    </w:rPr>
  </w:style>
  <w:style w:type="character" w:customStyle="1" w:styleId="affa">
    <w:name w:val="Сноска"/>
    <w:basedOn w:val="aff9"/>
    <w:rsid w:val="0054373F"/>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4">
    <w:name w:val="Заголовок №1_"/>
    <w:basedOn w:val="a0"/>
    <w:link w:val="15"/>
    <w:rsid w:val="0054373F"/>
    <w:rPr>
      <w:rFonts w:ascii="Arial Narrow" w:eastAsia="Arial Narrow" w:hAnsi="Arial Narrow" w:cs="Arial Narrow"/>
      <w:b/>
      <w:bCs/>
      <w:sz w:val="80"/>
      <w:szCs w:val="80"/>
      <w:shd w:val="clear" w:color="auto" w:fill="FFFFFF"/>
    </w:rPr>
  </w:style>
  <w:style w:type="paragraph" w:customStyle="1" w:styleId="15">
    <w:name w:val="Заголовок №1"/>
    <w:basedOn w:val="a"/>
    <w:link w:val="14"/>
    <w:rsid w:val="0054373F"/>
    <w:pPr>
      <w:widowControl w:val="0"/>
      <w:shd w:val="clear" w:color="auto" w:fill="FFFFFF"/>
      <w:spacing w:after="0" w:line="0" w:lineRule="atLeast"/>
      <w:outlineLvl w:val="0"/>
    </w:pPr>
    <w:rPr>
      <w:rFonts w:ascii="Arial Narrow" w:eastAsia="Arial Narrow" w:hAnsi="Arial Narrow" w:cs="Arial Narrow"/>
      <w:b/>
      <w:bCs/>
      <w:sz w:val="80"/>
      <w:szCs w:val="80"/>
    </w:rPr>
  </w:style>
  <w:style w:type="character" w:customStyle="1" w:styleId="affb">
    <w:name w:val="Основной текст + Полужирный"/>
    <w:basedOn w:val="af6"/>
    <w:rsid w:val="0054373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MicrosoftSansSerif95pt">
    <w:name w:val="Колонтитул + Microsoft Sans Serif;9;5 pt"/>
    <w:basedOn w:val="af7"/>
    <w:rsid w:val="0054373F"/>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16">
    <w:name w:val="Колонтитул1"/>
    <w:basedOn w:val="a"/>
    <w:rsid w:val="0054373F"/>
    <w:pPr>
      <w:widowControl w:val="0"/>
      <w:shd w:val="clear" w:color="auto" w:fill="FFFFFF"/>
      <w:spacing w:after="0" w:line="0" w:lineRule="atLeast"/>
    </w:pPr>
    <w:rPr>
      <w:rFonts w:ascii="Times New Roman" w:eastAsia="Times New Roman" w:hAnsi="Times New Roman" w:cs="Times New Roman"/>
      <w:color w:val="000000"/>
      <w:sz w:val="15"/>
      <w:szCs w:val="15"/>
      <w:lang w:eastAsia="ru-RU" w:bidi="ru-RU"/>
    </w:rPr>
  </w:style>
  <w:style w:type="character" w:customStyle="1" w:styleId="FranklinGothicDemi8pt">
    <w:name w:val="Основной текст + Franklin Gothic Demi;8 pt"/>
    <w:basedOn w:val="af6"/>
    <w:rsid w:val="0054373F"/>
    <w:rPr>
      <w:rFonts w:ascii="Franklin Gothic Demi" w:eastAsia="Franklin Gothic Demi" w:hAnsi="Franklin Gothic Demi" w:cs="Franklin Gothic Demi"/>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c0">
    <w:name w:val="c0"/>
    <w:basedOn w:val="a0"/>
    <w:rsid w:val="0054373F"/>
  </w:style>
  <w:style w:type="character" w:customStyle="1" w:styleId="c4">
    <w:name w:val="c4"/>
    <w:basedOn w:val="a0"/>
    <w:rsid w:val="0054373F"/>
  </w:style>
  <w:style w:type="character" w:customStyle="1" w:styleId="c14">
    <w:name w:val="c14"/>
    <w:basedOn w:val="a0"/>
    <w:rsid w:val="0054373F"/>
  </w:style>
  <w:style w:type="paragraph" w:customStyle="1" w:styleId="Default">
    <w:name w:val="Default"/>
    <w:qFormat/>
    <w:rsid w:val="0054373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c2">
    <w:name w:val="c2"/>
    <w:basedOn w:val="a"/>
    <w:rsid w:val="0054373F"/>
    <w:pPr>
      <w:spacing w:before="90" w:after="90" w:line="240" w:lineRule="auto"/>
    </w:pPr>
    <w:rPr>
      <w:rFonts w:ascii="Times New Roman" w:eastAsia="Times New Roman" w:hAnsi="Times New Roman" w:cs="Times New Roman"/>
      <w:sz w:val="24"/>
      <w:szCs w:val="24"/>
      <w:lang w:eastAsia="ru-RU"/>
    </w:rPr>
  </w:style>
  <w:style w:type="paragraph" w:styleId="29">
    <w:name w:val="Body Text 2"/>
    <w:basedOn w:val="a"/>
    <w:link w:val="2a"/>
    <w:rsid w:val="0054373F"/>
    <w:pPr>
      <w:spacing w:after="0" w:line="240" w:lineRule="auto"/>
    </w:pPr>
    <w:rPr>
      <w:rFonts w:ascii="Times New Roman" w:eastAsia="Times New Roman" w:hAnsi="Times New Roman" w:cs="Times New Roman"/>
      <w:b/>
      <w:bCs/>
      <w:sz w:val="28"/>
      <w:szCs w:val="28"/>
      <w:lang w:eastAsia="ru-RU"/>
    </w:rPr>
  </w:style>
  <w:style w:type="character" w:customStyle="1" w:styleId="2a">
    <w:name w:val="Основной текст 2 Знак"/>
    <w:basedOn w:val="a0"/>
    <w:link w:val="29"/>
    <w:rsid w:val="0054373F"/>
    <w:rPr>
      <w:rFonts w:ascii="Times New Roman" w:eastAsia="Times New Roman" w:hAnsi="Times New Roman" w:cs="Times New Roman"/>
      <w:b/>
      <w:bCs/>
      <w:sz w:val="28"/>
      <w:szCs w:val="28"/>
      <w:lang w:eastAsia="ru-RU"/>
    </w:rPr>
  </w:style>
  <w:style w:type="paragraph" w:styleId="34">
    <w:name w:val="Body Text 3"/>
    <w:basedOn w:val="a"/>
    <w:link w:val="35"/>
    <w:semiHidden/>
    <w:rsid w:val="0054373F"/>
    <w:pPr>
      <w:spacing w:after="0" w:line="240" w:lineRule="auto"/>
    </w:pPr>
    <w:rPr>
      <w:rFonts w:ascii="Times New Roman" w:eastAsia="Times New Roman" w:hAnsi="Times New Roman" w:cs="Times New Roman"/>
      <w:b/>
      <w:bCs/>
      <w:i/>
      <w:iCs/>
      <w:sz w:val="28"/>
      <w:szCs w:val="28"/>
      <w:lang w:eastAsia="ru-RU"/>
    </w:rPr>
  </w:style>
  <w:style w:type="character" w:customStyle="1" w:styleId="35">
    <w:name w:val="Основной текст 3 Знак"/>
    <w:basedOn w:val="a0"/>
    <w:link w:val="34"/>
    <w:semiHidden/>
    <w:rsid w:val="0054373F"/>
    <w:rPr>
      <w:rFonts w:ascii="Times New Roman" w:eastAsia="Times New Roman" w:hAnsi="Times New Roman" w:cs="Times New Roman"/>
      <w:b/>
      <w:bCs/>
      <w:i/>
      <w:iCs/>
      <w:sz w:val="28"/>
      <w:szCs w:val="28"/>
      <w:lang w:eastAsia="ru-RU"/>
    </w:rPr>
  </w:style>
  <w:style w:type="paragraph" w:customStyle="1" w:styleId="msonormalcxspmiddle">
    <w:name w:val="msonormalcxspmiddle"/>
    <w:basedOn w:val="a"/>
    <w:rsid w:val="005437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54373F"/>
  </w:style>
  <w:style w:type="character" w:customStyle="1" w:styleId="c8">
    <w:name w:val="c8"/>
    <w:basedOn w:val="a0"/>
    <w:rsid w:val="0054373F"/>
  </w:style>
  <w:style w:type="paragraph" w:customStyle="1" w:styleId="c3">
    <w:name w:val="c3"/>
    <w:basedOn w:val="a"/>
    <w:rsid w:val="005437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54373F"/>
  </w:style>
  <w:style w:type="paragraph" w:customStyle="1" w:styleId="Iauiue">
    <w:name w:val="Iau.iue"/>
    <w:basedOn w:val="a"/>
    <w:next w:val="a"/>
    <w:rsid w:val="0054373F"/>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9">
    <w:name w:val="Font Style19"/>
    <w:basedOn w:val="a0"/>
    <w:uiPriority w:val="99"/>
    <w:rsid w:val="0054373F"/>
    <w:rPr>
      <w:rFonts w:ascii="Times New Roman" w:hAnsi="Times New Roman" w:cs="Times New Roman"/>
      <w:sz w:val="28"/>
      <w:szCs w:val="28"/>
    </w:rPr>
  </w:style>
  <w:style w:type="paragraph" w:customStyle="1" w:styleId="Style5">
    <w:name w:val="Style5"/>
    <w:basedOn w:val="a"/>
    <w:uiPriority w:val="99"/>
    <w:rsid w:val="0054373F"/>
    <w:pPr>
      <w:widowControl w:val="0"/>
      <w:autoSpaceDE w:val="0"/>
      <w:autoSpaceDN w:val="0"/>
      <w:adjustRightInd w:val="0"/>
      <w:spacing w:after="0" w:line="480" w:lineRule="exact"/>
      <w:ind w:firstLine="730"/>
      <w:jc w:val="both"/>
    </w:pPr>
    <w:rPr>
      <w:rFonts w:ascii="Times New Roman" w:eastAsia="Times New Roman" w:hAnsi="Times New Roman" w:cs="Times New Roman"/>
      <w:sz w:val="24"/>
      <w:szCs w:val="24"/>
      <w:lang w:eastAsia="ru-RU"/>
    </w:rPr>
  </w:style>
  <w:style w:type="character" w:customStyle="1" w:styleId="2b">
    <w:name w:val="Основной текст (2) + Не полужирный"/>
    <w:basedOn w:val="25"/>
    <w:rsid w:val="0054373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ConsPlusTitle">
    <w:name w:val="ConsPlusTitle"/>
    <w:rsid w:val="0054373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1">
    <w:name w:val="c1"/>
    <w:basedOn w:val="a"/>
    <w:rsid w:val="005437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pt0pt">
    <w:name w:val="Основной текст + 17 pt;Интервал 0 pt"/>
    <w:basedOn w:val="af6"/>
    <w:rsid w:val="0054373F"/>
    <w:rPr>
      <w:rFonts w:ascii="Times New Roman" w:eastAsia="Times New Roman" w:hAnsi="Times New Roman" w:cs="Times New Roman"/>
      <w:b w:val="0"/>
      <w:bCs w:val="0"/>
      <w:i w:val="0"/>
      <w:iCs w:val="0"/>
      <w:smallCaps w:val="0"/>
      <w:strike w:val="0"/>
      <w:color w:val="000000"/>
      <w:spacing w:val="-10"/>
      <w:w w:val="100"/>
      <w:position w:val="0"/>
      <w:sz w:val="34"/>
      <w:szCs w:val="34"/>
      <w:u w:val="none"/>
      <w:shd w:val="clear" w:color="auto" w:fill="FFFFFF"/>
      <w:lang w:val="ru-RU" w:eastAsia="ru-RU" w:bidi="ru-RU"/>
    </w:rPr>
  </w:style>
  <w:style w:type="paragraph" w:styleId="affc">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fd"/>
    <w:unhideWhenUsed/>
    <w:rsid w:val="0054373F"/>
    <w:pPr>
      <w:widowControl w:val="0"/>
      <w:wordWrap w:val="0"/>
      <w:autoSpaceDE w:val="0"/>
      <w:autoSpaceDN w:val="0"/>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fd">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fc"/>
    <w:rsid w:val="0054373F"/>
    <w:rPr>
      <w:rFonts w:ascii="Times New Roman" w:eastAsia="Times New Roman" w:hAnsi="Times New Roman" w:cs="Times New Roman"/>
      <w:kern w:val="2"/>
      <w:sz w:val="20"/>
      <w:szCs w:val="20"/>
      <w:lang w:val="en-US" w:eastAsia="ko-KR"/>
    </w:rPr>
  </w:style>
  <w:style w:type="character" w:styleId="affe">
    <w:name w:val="footnote reference"/>
    <w:aliases w:val="Знак сноски-FN,Ciae niinee-FN"/>
    <w:unhideWhenUsed/>
    <w:rsid w:val="0054373F"/>
    <w:rPr>
      <w:vertAlign w:val="superscript"/>
    </w:rPr>
  </w:style>
  <w:style w:type="paragraph" w:customStyle="1" w:styleId="17">
    <w:name w:val="Обычный (веб)1"/>
    <w:basedOn w:val="a"/>
    <w:uiPriority w:val="99"/>
    <w:unhideWhenUsed/>
    <w:rsid w:val="005437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8">
    <w:name w:val="s38"/>
    <w:basedOn w:val="a"/>
    <w:rsid w:val="005437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6">
    <w:name w:val="s16"/>
    <w:basedOn w:val="a0"/>
    <w:rsid w:val="0054373F"/>
  </w:style>
  <w:style w:type="paragraph" w:customStyle="1" w:styleId="s33">
    <w:name w:val="s33"/>
    <w:basedOn w:val="a"/>
    <w:rsid w:val="005437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8">
    <w:name w:val="s18"/>
    <w:basedOn w:val="a0"/>
    <w:rsid w:val="0054373F"/>
  </w:style>
  <w:style w:type="paragraph" w:styleId="afff">
    <w:name w:val="Plain Text"/>
    <w:basedOn w:val="a"/>
    <w:link w:val="afff0"/>
    <w:uiPriority w:val="99"/>
    <w:rsid w:val="0054373F"/>
    <w:pPr>
      <w:spacing w:after="0" w:line="240" w:lineRule="auto"/>
    </w:pPr>
    <w:rPr>
      <w:rFonts w:ascii="Courier New" w:eastAsia="Times New Roman" w:hAnsi="Courier New" w:cs="Courier New"/>
      <w:sz w:val="20"/>
      <w:szCs w:val="20"/>
      <w:lang w:eastAsia="ru-RU"/>
    </w:rPr>
  </w:style>
  <w:style w:type="character" w:customStyle="1" w:styleId="afff0">
    <w:name w:val="Текст Знак"/>
    <w:basedOn w:val="a0"/>
    <w:link w:val="afff"/>
    <w:uiPriority w:val="99"/>
    <w:rsid w:val="0054373F"/>
    <w:rPr>
      <w:rFonts w:ascii="Courier New" w:eastAsia="Times New Roman" w:hAnsi="Courier New" w:cs="Courier New"/>
      <w:sz w:val="20"/>
      <w:szCs w:val="20"/>
      <w:lang w:eastAsia="ru-RU"/>
    </w:rPr>
  </w:style>
  <w:style w:type="character" w:customStyle="1" w:styleId="FontStyle27">
    <w:name w:val="Font Style27"/>
    <w:uiPriority w:val="99"/>
    <w:rsid w:val="0054373F"/>
    <w:rPr>
      <w:rFonts w:ascii="Arial" w:hAnsi="Arial" w:cs="Arial"/>
      <w:sz w:val="16"/>
      <w:szCs w:val="16"/>
    </w:rPr>
  </w:style>
  <w:style w:type="character" w:customStyle="1" w:styleId="afff1">
    <w:name w:val="Подпись к картинке_"/>
    <w:basedOn w:val="a0"/>
    <w:link w:val="afff2"/>
    <w:rsid w:val="0054373F"/>
    <w:rPr>
      <w:rFonts w:ascii="Times New Roman" w:eastAsia="Times New Roman" w:hAnsi="Times New Roman" w:cs="Times New Roman"/>
      <w:spacing w:val="2"/>
      <w:sz w:val="21"/>
      <w:szCs w:val="21"/>
      <w:shd w:val="clear" w:color="auto" w:fill="FFFFFF"/>
    </w:rPr>
  </w:style>
  <w:style w:type="paragraph" w:customStyle="1" w:styleId="afff2">
    <w:name w:val="Подпись к картинке"/>
    <w:basedOn w:val="a"/>
    <w:link w:val="afff1"/>
    <w:rsid w:val="0054373F"/>
    <w:pPr>
      <w:widowControl w:val="0"/>
      <w:shd w:val="clear" w:color="auto" w:fill="FFFFFF"/>
      <w:spacing w:after="0" w:line="0" w:lineRule="atLeast"/>
    </w:pPr>
    <w:rPr>
      <w:rFonts w:ascii="Times New Roman" w:eastAsia="Times New Roman" w:hAnsi="Times New Roman" w:cs="Times New Roman"/>
      <w:spacing w:val="2"/>
      <w:sz w:val="21"/>
      <w:szCs w:val="21"/>
    </w:rPr>
  </w:style>
  <w:style w:type="paragraph" w:styleId="HTML">
    <w:name w:val="HTML Preformatted"/>
    <w:basedOn w:val="a"/>
    <w:link w:val="HTML0"/>
    <w:uiPriority w:val="99"/>
    <w:unhideWhenUsed/>
    <w:rsid w:val="00543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4373F"/>
    <w:rPr>
      <w:rFonts w:ascii="Courier New" w:eastAsia="Times New Roman" w:hAnsi="Courier New" w:cs="Courier New"/>
      <w:sz w:val="20"/>
      <w:szCs w:val="20"/>
      <w:lang w:eastAsia="ru-RU"/>
    </w:rPr>
  </w:style>
  <w:style w:type="paragraph" w:styleId="18">
    <w:name w:val="toc 1"/>
    <w:basedOn w:val="a"/>
    <w:next w:val="a"/>
    <w:autoRedefine/>
    <w:uiPriority w:val="39"/>
    <w:unhideWhenUsed/>
    <w:rsid w:val="0054373F"/>
    <w:pPr>
      <w:spacing w:after="100"/>
    </w:pPr>
    <w:rPr>
      <w:rFonts w:ascii="Times New Roman" w:eastAsiaTheme="minorEastAsia" w:hAnsi="Times New Roman" w:cs="Times New Roman"/>
      <w:b/>
      <w:sz w:val="24"/>
      <w:szCs w:val="24"/>
      <w:lang w:val="en-US" w:bidi="en-US"/>
    </w:rPr>
  </w:style>
  <w:style w:type="character" w:customStyle="1" w:styleId="fontstyle01">
    <w:name w:val="fontstyle01"/>
    <w:basedOn w:val="a0"/>
    <w:rsid w:val="0054373F"/>
    <w:rPr>
      <w:rFonts w:ascii="Times New Roman" w:hAnsi="Times New Roman" w:cs="Times New Roman" w:hint="default"/>
      <w:b w:val="0"/>
      <w:bCs w:val="0"/>
      <w:i w:val="0"/>
      <w:iCs w:val="0"/>
      <w:color w:val="000000"/>
      <w:sz w:val="28"/>
      <w:szCs w:val="28"/>
    </w:rPr>
  </w:style>
  <w:style w:type="character" w:customStyle="1" w:styleId="0pt">
    <w:name w:val="Основной текст + Курсив;Интервал 0 pt"/>
    <w:basedOn w:val="af6"/>
    <w:rsid w:val="0054373F"/>
    <w:rPr>
      <w:rFonts w:ascii="Times New Roman" w:eastAsia="Times New Roman" w:hAnsi="Times New Roman" w:cs="Times New Roman"/>
      <w:b w:val="0"/>
      <w:bCs w:val="0"/>
      <w:i/>
      <w:iCs/>
      <w:smallCaps w:val="0"/>
      <w:strike w:val="0"/>
      <w:color w:val="000000"/>
      <w:spacing w:val="1"/>
      <w:w w:val="100"/>
      <w:position w:val="0"/>
      <w:sz w:val="24"/>
      <w:szCs w:val="24"/>
      <w:u w:val="none"/>
      <w:shd w:val="clear" w:color="auto" w:fill="FFFFFF"/>
      <w:lang w:val="ru-RU" w:eastAsia="ru-RU" w:bidi="ru-RU"/>
    </w:rPr>
  </w:style>
  <w:style w:type="character" w:customStyle="1" w:styleId="c6">
    <w:name w:val="c6"/>
    <w:rsid w:val="0054373F"/>
    <w:rPr>
      <w:rFonts w:cs="Times New Roman"/>
    </w:rPr>
  </w:style>
  <w:style w:type="character" w:customStyle="1" w:styleId="v">
    <w:name w:val="v"/>
    <w:basedOn w:val="a0"/>
    <w:rsid w:val="0054373F"/>
  </w:style>
  <w:style w:type="character" w:customStyle="1" w:styleId="s">
    <w:name w:val="s"/>
    <w:basedOn w:val="a0"/>
    <w:rsid w:val="0054373F"/>
  </w:style>
  <w:style w:type="paragraph" w:customStyle="1" w:styleId="p5">
    <w:name w:val="p5"/>
    <w:basedOn w:val="a"/>
    <w:rsid w:val="005437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54373F"/>
  </w:style>
  <w:style w:type="paragraph" w:customStyle="1" w:styleId="p6">
    <w:name w:val="p6"/>
    <w:basedOn w:val="a"/>
    <w:rsid w:val="005437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5437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5437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54373F"/>
  </w:style>
  <w:style w:type="paragraph" w:customStyle="1" w:styleId="p9">
    <w:name w:val="p9"/>
    <w:basedOn w:val="a"/>
    <w:rsid w:val="005437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rsid w:val="005437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54373F"/>
  </w:style>
  <w:style w:type="character" w:customStyle="1" w:styleId="s5">
    <w:name w:val="s5"/>
    <w:basedOn w:val="a0"/>
    <w:rsid w:val="0054373F"/>
  </w:style>
  <w:style w:type="paragraph" w:customStyle="1" w:styleId="p11">
    <w:name w:val="p11"/>
    <w:basedOn w:val="a"/>
    <w:rsid w:val="005437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rsid w:val="005437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54373F"/>
  </w:style>
  <w:style w:type="paragraph" w:customStyle="1" w:styleId="p13">
    <w:name w:val="p13"/>
    <w:basedOn w:val="a"/>
    <w:rsid w:val="005437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3">
    <w:name w:val="Схема документа Знак"/>
    <w:basedOn w:val="a0"/>
    <w:link w:val="afff4"/>
    <w:uiPriority w:val="99"/>
    <w:semiHidden/>
    <w:rsid w:val="0054373F"/>
    <w:rPr>
      <w:rFonts w:ascii="Tahoma" w:eastAsia="Calibri" w:hAnsi="Tahoma" w:cs="Tahoma"/>
      <w:sz w:val="20"/>
      <w:szCs w:val="20"/>
      <w:shd w:val="clear" w:color="auto" w:fill="000080"/>
    </w:rPr>
  </w:style>
  <w:style w:type="paragraph" w:styleId="afff4">
    <w:name w:val="Document Map"/>
    <w:basedOn w:val="a"/>
    <w:link w:val="afff3"/>
    <w:uiPriority w:val="99"/>
    <w:semiHidden/>
    <w:rsid w:val="0054373F"/>
    <w:pPr>
      <w:shd w:val="clear" w:color="auto" w:fill="000080"/>
    </w:pPr>
    <w:rPr>
      <w:rFonts w:ascii="Tahoma" w:eastAsia="Calibri" w:hAnsi="Tahoma" w:cs="Tahoma"/>
      <w:sz w:val="20"/>
      <w:szCs w:val="20"/>
    </w:rPr>
  </w:style>
  <w:style w:type="character" w:customStyle="1" w:styleId="19">
    <w:name w:val="Схема документа Знак1"/>
    <w:basedOn w:val="a0"/>
    <w:uiPriority w:val="99"/>
    <w:semiHidden/>
    <w:rsid w:val="0054373F"/>
    <w:rPr>
      <w:rFonts w:ascii="Tahoma" w:hAnsi="Tahoma" w:cs="Tahoma"/>
      <w:sz w:val="16"/>
      <w:szCs w:val="16"/>
    </w:rPr>
  </w:style>
  <w:style w:type="paragraph" w:customStyle="1" w:styleId="c11">
    <w:name w:val="c11"/>
    <w:basedOn w:val="a"/>
    <w:rsid w:val="0054373F"/>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410">
    <w:name w:val="c410"/>
    <w:basedOn w:val="a0"/>
    <w:uiPriority w:val="99"/>
    <w:rsid w:val="0054373F"/>
    <w:rPr>
      <w:rFonts w:cs="Times New Roman"/>
    </w:rPr>
  </w:style>
  <w:style w:type="character" w:customStyle="1" w:styleId="c02">
    <w:name w:val="c02"/>
    <w:basedOn w:val="a0"/>
    <w:rsid w:val="0054373F"/>
    <w:rPr>
      <w:rFonts w:cs="Times New Roman"/>
    </w:rPr>
  </w:style>
  <w:style w:type="character" w:customStyle="1" w:styleId="c1c4">
    <w:name w:val="c1 c4"/>
    <w:basedOn w:val="a0"/>
    <w:rsid w:val="0054373F"/>
  </w:style>
  <w:style w:type="character" w:customStyle="1" w:styleId="72">
    <w:name w:val="Заголовок №7_"/>
    <w:basedOn w:val="a0"/>
    <w:link w:val="73"/>
    <w:rsid w:val="0054373F"/>
    <w:rPr>
      <w:rFonts w:ascii="Franklin Gothic Demi" w:eastAsia="Franklin Gothic Demi" w:hAnsi="Franklin Gothic Demi" w:cs="Franklin Gothic Demi"/>
      <w:sz w:val="23"/>
      <w:szCs w:val="23"/>
      <w:shd w:val="clear" w:color="auto" w:fill="FFFFFF"/>
    </w:rPr>
  </w:style>
  <w:style w:type="paragraph" w:customStyle="1" w:styleId="73">
    <w:name w:val="Заголовок №7"/>
    <w:basedOn w:val="a"/>
    <w:link w:val="72"/>
    <w:rsid w:val="0054373F"/>
    <w:pPr>
      <w:widowControl w:val="0"/>
      <w:shd w:val="clear" w:color="auto" w:fill="FFFFFF"/>
      <w:spacing w:before="240" w:after="0" w:line="206" w:lineRule="exact"/>
      <w:outlineLvl w:val="6"/>
    </w:pPr>
    <w:rPr>
      <w:rFonts w:ascii="Franklin Gothic Demi" w:eastAsia="Franklin Gothic Demi" w:hAnsi="Franklin Gothic Demi" w:cs="Franklin Gothic Demi"/>
      <w:sz w:val="23"/>
      <w:szCs w:val="23"/>
    </w:rPr>
  </w:style>
  <w:style w:type="character" w:customStyle="1" w:styleId="110">
    <w:name w:val="Основной текст (11)_"/>
    <w:basedOn w:val="a0"/>
    <w:link w:val="111"/>
    <w:rsid w:val="0054373F"/>
    <w:rPr>
      <w:rFonts w:eastAsia="Times New Roman"/>
      <w:i/>
      <w:iCs/>
      <w:shd w:val="clear" w:color="auto" w:fill="FFFFFF"/>
    </w:rPr>
  </w:style>
  <w:style w:type="paragraph" w:customStyle="1" w:styleId="111">
    <w:name w:val="Основной текст (11)"/>
    <w:basedOn w:val="a"/>
    <w:link w:val="110"/>
    <w:rsid w:val="0054373F"/>
    <w:pPr>
      <w:widowControl w:val="0"/>
      <w:shd w:val="clear" w:color="auto" w:fill="FFFFFF"/>
      <w:spacing w:after="0" w:line="259" w:lineRule="exact"/>
      <w:ind w:firstLine="400"/>
      <w:jc w:val="both"/>
    </w:pPr>
    <w:rPr>
      <w:rFonts w:eastAsia="Times New Roman"/>
      <w:i/>
      <w:iCs/>
    </w:rPr>
  </w:style>
  <w:style w:type="character" w:customStyle="1" w:styleId="112">
    <w:name w:val="Основной текст (11) + Не курсив"/>
    <w:basedOn w:val="110"/>
    <w:rsid w:val="0054373F"/>
    <w:rPr>
      <w:rFonts w:eastAsia="Times New Roman"/>
      <w:i/>
      <w:iCs/>
      <w:color w:val="000000"/>
      <w:spacing w:val="0"/>
      <w:w w:val="100"/>
      <w:position w:val="0"/>
      <w:shd w:val="clear" w:color="auto" w:fill="FFFFFF"/>
      <w:lang w:val="ru-RU"/>
    </w:rPr>
  </w:style>
  <w:style w:type="paragraph" w:customStyle="1" w:styleId="1a">
    <w:name w:val="Без интервала1"/>
    <w:rsid w:val="0054373F"/>
    <w:pPr>
      <w:spacing w:after="0" w:line="240" w:lineRule="auto"/>
    </w:pPr>
    <w:rPr>
      <w:rFonts w:ascii="Calibri" w:eastAsia="Times New Roman" w:hAnsi="Calibri" w:cs="Times New Roman"/>
    </w:rPr>
  </w:style>
  <w:style w:type="paragraph" w:customStyle="1" w:styleId="Style6">
    <w:name w:val="Style6"/>
    <w:basedOn w:val="a"/>
    <w:uiPriority w:val="99"/>
    <w:rsid w:val="0054373F"/>
    <w:pPr>
      <w:widowControl w:val="0"/>
      <w:autoSpaceDE w:val="0"/>
      <w:autoSpaceDN w:val="0"/>
      <w:adjustRightInd w:val="0"/>
      <w:spacing w:after="0" w:line="480" w:lineRule="exact"/>
      <w:ind w:firstLine="686"/>
      <w:jc w:val="both"/>
    </w:pPr>
    <w:rPr>
      <w:rFonts w:ascii="Times New Roman" w:eastAsiaTheme="minorEastAsia" w:hAnsi="Times New Roman" w:cs="Times New Roman"/>
      <w:sz w:val="24"/>
      <w:szCs w:val="24"/>
      <w:lang w:eastAsia="ru-RU"/>
    </w:rPr>
  </w:style>
  <w:style w:type="paragraph" w:customStyle="1" w:styleId="Style10">
    <w:name w:val="Style10"/>
    <w:basedOn w:val="a"/>
    <w:uiPriority w:val="99"/>
    <w:rsid w:val="0054373F"/>
    <w:pPr>
      <w:widowControl w:val="0"/>
      <w:autoSpaceDE w:val="0"/>
      <w:autoSpaceDN w:val="0"/>
      <w:adjustRightInd w:val="0"/>
      <w:spacing w:after="0" w:line="480" w:lineRule="exact"/>
      <w:jc w:val="both"/>
    </w:pPr>
    <w:rPr>
      <w:rFonts w:ascii="Times New Roman" w:eastAsiaTheme="minorEastAsia" w:hAnsi="Times New Roman" w:cs="Times New Roman"/>
      <w:sz w:val="24"/>
      <w:szCs w:val="24"/>
      <w:lang w:eastAsia="ru-RU"/>
    </w:rPr>
  </w:style>
  <w:style w:type="paragraph" w:customStyle="1" w:styleId="Style15">
    <w:name w:val="Style15"/>
    <w:basedOn w:val="a"/>
    <w:uiPriority w:val="99"/>
    <w:rsid w:val="0054373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2c">
    <w:name w:val="Сноска (2)_"/>
    <w:basedOn w:val="a0"/>
    <w:link w:val="2d"/>
    <w:rsid w:val="0054373F"/>
    <w:rPr>
      <w:rFonts w:ascii="Microsoft Sans Serif" w:eastAsia="Microsoft Sans Serif" w:hAnsi="Microsoft Sans Serif" w:cs="Microsoft Sans Serif"/>
      <w:sz w:val="16"/>
      <w:szCs w:val="16"/>
      <w:shd w:val="clear" w:color="auto" w:fill="FFFFFF"/>
    </w:rPr>
  </w:style>
  <w:style w:type="paragraph" w:customStyle="1" w:styleId="2d">
    <w:name w:val="Сноска (2)"/>
    <w:basedOn w:val="a"/>
    <w:link w:val="2c"/>
    <w:rsid w:val="0054373F"/>
    <w:pPr>
      <w:widowControl w:val="0"/>
      <w:shd w:val="clear" w:color="auto" w:fill="FFFFFF"/>
      <w:spacing w:after="0" w:line="202" w:lineRule="exact"/>
      <w:jc w:val="both"/>
    </w:pPr>
    <w:rPr>
      <w:rFonts w:ascii="Microsoft Sans Serif" w:eastAsia="Microsoft Sans Serif" w:hAnsi="Microsoft Sans Serif" w:cs="Microsoft Sans Serif"/>
      <w:sz w:val="16"/>
      <w:szCs w:val="16"/>
    </w:rPr>
  </w:style>
  <w:style w:type="character" w:customStyle="1" w:styleId="Exact">
    <w:name w:val="Подпись к картинке Exact"/>
    <w:basedOn w:val="a0"/>
    <w:rsid w:val="0054373F"/>
    <w:rPr>
      <w:rFonts w:ascii="Microsoft Sans Serif" w:eastAsia="Microsoft Sans Serif" w:hAnsi="Microsoft Sans Serif" w:cs="Microsoft Sans Serif"/>
      <w:spacing w:val="3"/>
      <w:sz w:val="16"/>
      <w:szCs w:val="16"/>
      <w:shd w:val="clear" w:color="auto" w:fill="FFFFFF"/>
    </w:rPr>
  </w:style>
  <w:style w:type="character" w:customStyle="1" w:styleId="1ptExact">
    <w:name w:val="Подпись к картинке + Интервал 1 pt Exact"/>
    <w:basedOn w:val="Exact"/>
    <w:rsid w:val="0054373F"/>
    <w:rPr>
      <w:rFonts w:ascii="Microsoft Sans Serif" w:eastAsia="Microsoft Sans Serif" w:hAnsi="Microsoft Sans Serif" w:cs="Microsoft Sans Serif"/>
      <w:color w:val="000000"/>
      <w:spacing w:val="29"/>
      <w:w w:val="100"/>
      <w:position w:val="0"/>
      <w:sz w:val="16"/>
      <w:szCs w:val="16"/>
      <w:shd w:val="clear" w:color="auto" w:fill="FFFFFF"/>
      <w:lang w:val="ru-RU"/>
    </w:rPr>
  </w:style>
  <w:style w:type="character" w:customStyle="1" w:styleId="MicrosoftSansSerif95pt0pt">
    <w:name w:val="Колонтитул + Microsoft Sans Serif;9;5 pt;Интервал 0 pt"/>
    <w:basedOn w:val="af7"/>
    <w:rsid w:val="0054373F"/>
    <w:rPr>
      <w:rFonts w:ascii="Microsoft Sans Serif" w:eastAsia="Microsoft Sans Serif" w:hAnsi="Microsoft Sans Serif" w:cs="Microsoft Sans Serif"/>
      <w:b w:val="0"/>
      <w:bCs w:val="0"/>
      <w:i w:val="0"/>
      <w:iCs w:val="0"/>
      <w:smallCaps w:val="0"/>
      <w:strike w:val="0"/>
      <w:color w:val="000000"/>
      <w:spacing w:val="10"/>
      <w:w w:val="100"/>
      <w:position w:val="0"/>
      <w:sz w:val="19"/>
      <w:szCs w:val="19"/>
      <w:u w:val="none"/>
      <w:shd w:val="clear" w:color="auto" w:fill="FFFFFF"/>
      <w:lang w:val="ru-RU"/>
    </w:rPr>
  </w:style>
  <w:style w:type="character" w:customStyle="1" w:styleId="FranklinGothicDemi11pt0pt">
    <w:name w:val="Колонтитул + Franklin Gothic Demi;11 pt;Интервал 0 pt"/>
    <w:basedOn w:val="af7"/>
    <w:rsid w:val="0054373F"/>
    <w:rPr>
      <w:rFonts w:ascii="Franklin Gothic Demi" w:eastAsia="Franklin Gothic Demi" w:hAnsi="Franklin Gothic Demi" w:cs="Franklin Gothic Demi"/>
      <w:b w:val="0"/>
      <w:bCs w:val="0"/>
      <w:i w:val="0"/>
      <w:iCs w:val="0"/>
      <w:smallCaps w:val="0"/>
      <w:strike w:val="0"/>
      <w:color w:val="000000"/>
      <w:spacing w:val="10"/>
      <w:w w:val="100"/>
      <w:position w:val="0"/>
      <w:sz w:val="22"/>
      <w:szCs w:val="22"/>
      <w:u w:val="none"/>
      <w:shd w:val="clear" w:color="auto" w:fill="FFFFFF"/>
      <w:lang w:val="ru-RU"/>
    </w:rPr>
  </w:style>
  <w:style w:type="character" w:customStyle="1" w:styleId="2e">
    <w:name w:val="Заголовок №2_"/>
    <w:basedOn w:val="a0"/>
    <w:link w:val="2f"/>
    <w:rsid w:val="0054373F"/>
    <w:rPr>
      <w:rFonts w:ascii="Arial Narrow" w:eastAsia="Arial Narrow" w:hAnsi="Arial Narrow" w:cs="Arial Narrow"/>
      <w:b/>
      <w:bCs/>
      <w:sz w:val="63"/>
      <w:szCs w:val="63"/>
      <w:shd w:val="clear" w:color="auto" w:fill="FFFFFF"/>
    </w:rPr>
  </w:style>
  <w:style w:type="paragraph" w:customStyle="1" w:styleId="2f">
    <w:name w:val="Заголовок №2"/>
    <w:basedOn w:val="a"/>
    <w:link w:val="2e"/>
    <w:rsid w:val="0054373F"/>
    <w:pPr>
      <w:widowControl w:val="0"/>
      <w:shd w:val="clear" w:color="auto" w:fill="FFFFFF"/>
      <w:spacing w:before="480" w:after="480" w:line="701" w:lineRule="exact"/>
      <w:outlineLvl w:val="1"/>
    </w:pPr>
    <w:rPr>
      <w:rFonts w:ascii="Arial Narrow" w:eastAsia="Arial Narrow" w:hAnsi="Arial Narrow" w:cs="Arial Narrow"/>
      <w:b/>
      <w:bCs/>
      <w:sz w:val="63"/>
      <w:szCs w:val="63"/>
    </w:rPr>
  </w:style>
  <w:style w:type="character" w:customStyle="1" w:styleId="36">
    <w:name w:val="Основной текст (3)_"/>
    <w:basedOn w:val="a0"/>
    <w:link w:val="37"/>
    <w:rsid w:val="0054373F"/>
    <w:rPr>
      <w:rFonts w:ascii="Arial Narrow" w:eastAsia="Arial Narrow" w:hAnsi="Arial Narrow" w:cs="Arial Narrow"/>
      <w:b/>
      <w:bCs/>
      <w:sz w:val="21"/>
      <w:szCs w:val="21"/>
      <w:shd w:val="clear" w:color="auto" w:fill="FFFFFF"/>
    </w:rPr>
  </w:style>
  <w:style w:type="paragraph" w:customStyle="1" w:styleId="37">
    <w:name w:val="Основной текст (3)"/>
    <w:basedOn w:val="a"/>
    <w:link w:val="36"/>
    <w:rsid w:val="0054373F"/>
    <w:pPr>
      <w:widowControl w:val="0"/>
      <w:shd w:val="clear" w:color="auto" w:fill="FFFFFF"/>
      <w:spacing w:before="480" w:after="0" w:line="278" w:lineRule="exact"/>
      <w:jc w:val="both"/>
    </w:pPr>
    <w:rPr>
      <w:rFonts w:ascii="Arial Narrow" w:eastAsia="Arial Narrow" w:hAnsi="Arial Narrow" w:cs="Arial Narrow"/>
      <w:b/>
      <w:bCs/>
      <w:sz w:val="21"/>
      <w:szCs w:val="21"/>
    </w:rPr>
  </w:style>
  <w:style w:type="character" w:customStyle="1" w:styleId="42">
    <w:name w:val="Основной текст (4)_"/>
    <w:basedOn w:val="a0"/>
    <w:link w:val="43"/>
    <w:rsid w:val="0054373F"/>
    <w:rPr>
      <w:rFonts w:ascii="Microsoft Sans Serif" w:eastAsia="Microsoft Sans Serif" w:hAnsi="Microsoft Sans Serif" w:cs="Microsoft Sans Serif"/>
      <w:sz w:val="17"/>
      <w:szCs w:val="17"/>
      <w:shd w:val="clear" w:color="auto" w:fill="FFFFFF"/>
    </w:rPr>
  </w:style>
  <w:style w:type="paragraph" w:customStyle="1" w:styleId="43">
    <w:name w:val="Основной текст (4)"/>
    <w:basedOn w:val="a"/>
    <w:link w:val="42"/>
    <w:rsid w:val="0054373F"/>
    <w:pPr>
      <w:widowControl w:val="0"/>
      <w:shd w:val="clear" w:color="auto" w:fill="FFFFFF"/>
      <w:spacing w:after="0" w:line="278" w:lineRule="exact"/>
      <w:jc w:val="both"/>
    </w:pPr>
    <w:rPr>
      <w:rFonts w:ascii="Microsoft Sans Serif" w:eastAsia="Microsoft Sans Serif" w:hAnsi="Microsoft Sans Serif" w:cs="Microsoft Sans Serif"/>
      <w:sz w:val="17"/>
      <w:szCs w:val="17"/>
    </w:rPr>
  </w:style>
  <w:style w:type="character" w:customStyle="1" w:styleId="52">
    <w:name w:val="Основной текст (5)_"/>
    <w:basedOn w:val="a0"/>
    <w:link w:val="53"/>
    <w:rsid w:val="0054373F"/>
    <w:rPr>
      <w:rFonts w:ascii="Arial Narrow" w:eastAsia="Arial Narrow" w:hAnsi="Arial Narrow" w:cs="Arial Narrow"/>
      <w:sz w:val="16"/>
      <w:szCs w:val="16"/>
      <w:shd w:val="clear" w:color="auto" w:fill="FFFFFF"/>
    </w:rPr>
  </w:style>
  <w:style w:type="paragraph" w:customStyle="1" w:styleId="53">
    <w:name w:val="Основной текст (5)"/>
    <w:basedOn w:val="a"/>
    <w:link w:val="52"/>
    <w:rsid w:val="0054373F"/>
    <w:pPr>
      <w:widowControl w:val="0"/>
      <w:shd w:val="clear" w:color="auto" w:fill="FFFFFF"/>
      <w:spacing w:before="1020" w:after="0" w:line="197" w:lineRule="exact"/>
    </w:pPr>
    <w:rPr>
      <w:rFonts w:ascii="Arial Narrow" w:eastAsia="Arial Narrow" w:hAnsi="Arial Narrow" w:cs="Arial Narrow"/>
      <w:sz w:val="16"/>
      <w:szCs w:val="16"/>
    </w:rPr>
  </w:style>
  <w:style w:type="character" w:customStyle="1" w:styleId="61">
    <w:name w:val="Основной текст (6)_"/>
    <w:basedOn w:val="a0"/>
    <w:link w:val="62"/>
    <w:rsid w:val="0054373F"/>
    <w:rPr>
      <w:rFonts w:eastAsia="Times New Roman"/>
      <w:sz w:val="17"/>
      <w:szCs w:val="17"/>
      <w:shd w:val="clear" w:color="auto" w:fill="FFFFFF"/>
    </w:rPr>
  </w:style>
  <w:style w:type="paragraph" w:customStyle="1" w:styleId="62">
    <w:name w:val="Основной текст (6)"/>
    <w:basedOn w:val="a"/>
    <w:link w:val="61"/>
    <w:rsid w:val="0054373F"/>
    <w:pPr>
      <w:widowControl w:val="0"/>
      <w:shd w:val="clear" w:color="auto" w:fill="FFFFFF"/>
      <w:spacing w:before="300" w:after="180" w:line="216" w:lineRule="exact"/>
      <w:ind w:firstLine="400"/>
      <w:jc w:val="both"/>
    </w:pPr>
    <w:rPr>
      <w:rFonts w:eastAsia="Times New Roman"/>
      <w:sz w:val="17"/>
      <w:szCs w:val="17"/>
    </w:rPr>
  </w:style>
  <w:style w:type="character" w:customStyle="1" w:styleId="63">
    <w:name w:val="Основной текст (6) + Полужирный;Курсив"/>
    <w:basedOn w:val="61"/>
    <w:rsid w:val="0054373F"/>
    <w:rPr>
      <w:rFonts w:eastAsia="Times New Roman"/>
      <w:b/>
      <w:bCs/>
      <w:i/>
      <w:iCs/>
      <w:color w:val="000000"/>
      <w:spacing w:val="0"/>
      <w:w w:val="100"/>
      <w:position w:val="0"/>
      <w:sz w:val="17"/>
      <w:szCs w:val="17"/>
      <w:shd w:val="clear" w:color="auto" w:fill="FFFFFF"/>
      <w:lang w:val="ru-RU"/>
    </w:rPr>
  </w:style>
  <w:style w:type="character" w:customStyle="1" w:styleId="6-1pt">
    <w:name w:val="Основной текст (6) + Полужирный;Интервал -1 pt"/>
    <w:basedOn w:val="61"/>
    <w:rsid w:val="0054373F"/>
    <w:rPr>
      <w:rFonts w:eastAsia="Times New Roman"/>
      <w:b/>
      <w:bCs/>
      <w:color w:val="000000"/>
      <w:spacing w:val="-30"/>
      <w:w w:val="100"/>
      <w:position w:val="0"/>
      <w:sz w:val="17"/>
      <w:szCs w:val="17"/>
      <w:shd w:val="clear" w:color="auto" w:fill="FFFFFF"/>
      <w:lang w:val="ru-RU"/>
    </w:rPr>
  </w:style>
  <w:style w:type="character" w:customStyle="1" w:styleId="64">
    <w:name w:val="Основной текст (6) + Курсив"/>
    <w:basedOn w:val="61"/>
    <w:rsid w:val="0054373F"/>
    <w:rPr>
      <w:rFonts w:eastAsia="Times New Roman"/>
      <w:i/>
      <w:iCs/>
      <w:color w:val="000000"/>
      <w:spacing w:val="0"/>
      <w:w w:val="100"/>
      <w:position w:val="0"/>
      <w:sz w:val="17"/>
      <w:szCs w:val="17"/>
      <w:shd w:val="clear" w:color="auto" w:fill="FFFFFF"/>
      <w:lang w:val="ru-RU"/>
    </w:rPr>
  </w:style>
  <w:style w:type="character" w:customStyle="1" w:styleId="44">
    <w:name w:val="Заголовок №4_"/>
    <w:basedOn w:val="a0"/>
    <w:rsid w:val="0054373F"/>
    <w:rPr>
      <w:rFonts w:ascii="Microsoft Sans Serif" w:eastAsia="Microsoft Sans Serif" w:hAnsi="Microsoft Sans Serif" w:cs="Microsoft Sans Serif"/>
      <w:b w:val="0"/>
      <w:bCs w:val="0"/>
      <w:i w:val="0"/>
      <w:iCs w:val="0"/>
      <w:smallCaps w:val="0"/>
      <w:strike w:val="0"/>
      <w:sz w:val="34"/>
      <w:szCs w:val="34"/>
      <w:u w:val="none"/>
    </w:rPr>
  </w:style>
  <w:style w:type="character" w:customStyle="1" w:styleId="MicrosoftSansSerif10pt">
    <w:name w:val="Колонтитул + Microsoft Sans Serif;10 pt"/>
    <w:basedOn w:val="af7"/>
    <w:rsid w:val="0054373F"/>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shd w:val="clear" w:color="auto" w:fill="FFFFFF"/>
    </w:rPr>
  </w:style>
  <w:style w:type="character" w:customStyle="1" w:styleId="74">
    <w:name w:val="Основной текст (7)_"/>
    <w:basedOn w:val="a0"/>
    <w:rsid w:val="0054373F"/>
    <w:rPr>
      <w:rFonts w:ascii="Franklin Gothic Demi" w:eastAsia="Franklin Gothic Demi" w:hAnsi="Franklin Gothic Demi" w:cs="Franklin Gothic Demi"/>
      <w:b w:val="0"/>
      <w:bCs w:val="0"/>
      <w:i w:val="0"/>
      <w:iCs w:val="0"/>
      <w:smallCaps w:val="0"/>
      <w:strike w:val="0"/>
      <w:sz w:val="25"/>
      <w:szCs w:val="25"/>
      <w:u w:val="none"/>
    </w:rPr>
  </w:style>
  <w:style w:type="character" w:customStyle="1" w:styleId="65">
    <w:name w:val="Заголовок №6_"/>
    <w:basedOn w:val="a0"/>
    <w:link w:val="66"/>
    <w:rsid w:val="0054373F"/>
    <w:rPr>
      <w:rFonts w:ascii="Franklin Gothic Demi" w:eastAsia="Franklin Gothic Demi" w:hAnsi="Franklin Gothic Demi" w:cs="Franklin Gothic Demi"/>
      <w:sz w:val="25"/>
      <w:szCs w:val="25"/>
      <w:shd w:val="clear" w:color="auto" w:fill="FFFFFF"/>
    </w:rPr>
  </w:style>
  <w:style w:type="paragraph" w:customStyle="1" w:styleId="66">
    <w:name w:val="Заголовок №6"/>
    <w:basedOn w:val="a"/>
    <w:link w:val="65"/>
    <w:rsid w:val="0054373F"/>
    <w:pPr>
      <w:widowControl w:val="0"/>
      <w:shd w:val="clear" w:color="auto" w:fill="FFFFFF"/>
      <w:spacing w:before="360" w:after="120" w:line="245" w:lineRule="exact"/>
      <w:outlineLvl w:val="5"/>
    </w:pPr>
    <w:rPr>
      <w:rFonts w:ascii="Franklin Gothic Demi" w:eastAsia="Franklin Gothic Demi" w:hAnsi="Franklin Gothic Demi" w:cs="Franklin Gothic Demi"/>
      <w:sz w:val="25"/>
      <w:szCs w:val="25"/>
    </w:rPr>
  </w:style>
  <w:style w:type="character" w:customStyle="1" w:styleId="81">
    <w:name w:val="Основной текст (8)_"/>
    <w:basedOn w:val="a0"/>
    <w:rsid w:val="0054373F"/>
    <w:rPr>
      <w:rFonts w:ascii="Franklin Gothic Demi" w:eastAsia="Franklin Gothic Demi" w:hAnsi="Franklin Gothic Demi" w:cs="Franklin Gothic Demi"/>
      <w:b w:val="0"/>
      <w:bCs w:val="0"/>
      <w:i w:val="0"/>
      <w:iCs w:val="0"/>
      <w:smallCaps w:val="0"/>
      <w:strike w:val="0"/>
      <w:spacing w:val="10"/>
      <w:sz w:val="69"/>
      <w:szCs w:val="69"/>
      <w:u w:val="none"/>
    </w:rPr>
  </w:style>
  <w:style w:type="character" w:customStyle="1" w:styleId="82">
    <w:name w:val="Основной текст (8)"/>
    <w:basedOn w:val="81"/>
    <w:rsid w:val="0054373F"/>
    <w:rPr>
      <w:rFonts w:ascii="Franklin Gothic Demi" w:eastAsia="Franklin Gothic Demi" w:hAnsi="Franklin Gothic Demi" w:cs="Franklin Gothic Demi"/>
      <w:b w:val="0"/>
      <w:bCs w:val="0"/>
      <w:i w:val="0"/>
      <w:iCs w:val="0"/>
      <w:smallCaps w:val="0"/>
      <w:strike w:val="0"/>
      <w:color w:val="000000"/>
      <w:spacing w:val="10"/>
      <w:w w:val="100"/>
      <w:position w:val="0"/>
      <w:sz w:val="69"/>
      <w:szCs w:val="69"/>
      <w:u w:val="none"/>
      <w:lang w:val="ru-RU"/>
    </w:rPr>
  </w:style>
  <w:style w:type="character" w:customStyle="1" w:styleId="91">
    <w:name w:val="Основной текст (9)_"/>
    <w:basedOn w:val="a0"/>
    <w:rsid w:val="0054373F"/>
    <w:rPr>
      <w:rFonts w:ascii="Microsoft Sans Serif" w:eastAsia="Microsoft Sans Serif" w:hAnsi="Microsoft Sans Serif" w:cs="Microsoft Sans Serif"/>
      <w:b w:val="0"/>
      <w:bCs w:val="0"/>
      <w:i w:val="0"/>
      <w:iCs w:val="0"/>
      <w:smallCaps w:val="0"/>
      <w:strike w:val="0"/>
      <w:sz w:val="34"/>
      <w:szCs w:val="34"/>
      <w:u w:val="none"/>
    </w:rPr>
  </w:style>
  <w:style w:type="character" w:customStyle="1" w:styleId="38">
    <w:name w:val="Заголовок №3_"/>
    <w:basedOn w:val="a0"/>
    <w:rsid w:val="0054373F"/>
    <w:rPr>
      <w:rFonts w:ascii="Franklin Gothic Demi" w:eastAsia="Franklin Gothic Demi" w:hAnsi="Franklin Gothic Demi" w:cs="Franklin Gothic Demi"/>
      <w:b w:val="0"/>
      <w:bCs w:val="0"/>
      <w:i w:val="0"/>
      <w:iCs w:val="0"/>
      <w:smallCaps w:val="0"/>
      <w:strike w:val="0"/>
      <w:sz w:val="36"/>
      <w:szCs w:val="36"/>
      <w:u w:val="none"/>
    </w:rPr>
  </w:style>
  <w:style w:type="character" w:customStyle="1" w:styleId="100">
    <w:name w:val="Основной текст (10)_"/>
    <w:basedOn w:val="a0"/>
    <w:rsid w:val="0054373F"/>
    <w:rPr>
      <w:rFonts w:ascii="Times New Roman" w:eastAsia="Times New Roman" w:hAnsi="Times New Roman" w:cs="Times New Roman"/>
      <w:b/>
      <w:bCs/>
      <w:i w:val="0"/>
      <w:iCs w:val="0"/>
      <w:smallCaps w:val="0"/>
      <w:strike w:val="0"/>
      <w:sz w:val="22"/>
      <w:szCs w:val="22"/>
      <w:u w:val="none"/>
    </w:rPr>
  </w:style>
  <w:style w:type="character" w:customStyle="1" w:styleId="FranklinGothicDemi85pt">
    <w:name w:val="Основной текст + Franklin Gothic Demi;8;5 pt"/>
    <w:basedOn w:val="af6"/>
    <w:rsid w:val="0054373F"/>
    <w:rPr>
      <w:rFonts w:ascii="Franklin Gothic Demi" w:eastAsia="Franklin Gothic Demi" w:hAnsi="Franklin Gothic Demi" w:cs="Franklin Gothic Demi"/>
      <w:b w:val="0"/>
      <w:bCs w:val="0"/>
      <w:i w:val="0"/>
      <w:iCs w:val="0"/>
      <w:smallCaps w:val="0"/>
      <w:strike w:val="0"/>
      <w:color w:val="000000"/>
      <w:spacing w:val="0"/>
      <w:w w:val="100"/>
      <w:position w:val="0"/>
      <w:sz w:val="17"/>
      <w:szCs w:val="17"/>
      <w:u w:val="none"/>
      <w:shd w:val="clear" w:color="auto" w:fill="FFFFFF"/>
      <w:lang w:val="ru-RU"/>
    </w:rPr>
  </w:style>
  <w:style w:type="character" w:customStyle="1" w:styleId="MicrosoftSansSerif8pt">
    <w:name w:val="Основной текст + Microsoft Sans Serif;8 pt"/>
    <w:basedOn w:val="af6"/>
    <w:rsid w:val="0054373F"/>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shd w:val="clear" w:color="auto" w:fill="FFFFFF"/>
      <w:lang w:val="ru-RU"/>
    </w:rPr>
  </w:style>
  <w:style w:type="character" w:customStyle="1" w:styleId="54">
    <w:name w:val="Заголовок №5_"/>
    <w:basedOn w:val="a0"/>
    <w:rsid w:val="0054373F"/>
    <w:rPr>
      <w:rFonts w:ascii="Franklin Gothic Demi" w:eastAsia="Franklin Gothic Demi" w:hAnsi="Franklin Gothic Demi" w:cs="Franklin Gothic Demi"/>
      <w:b w:val="0"/>
      <w:bCs w:val="0"/>
      <w:i w:val="0"/>
      <w:iCs w:val="0"/>
      <w:smallCaps w:val="0"/>
      <w:strike w:val="0"/>
      <w:sz w:val="32"/>
      <w:szCs w:val="32"/>
      <w:u w:val="none"/>
    </w:rPr>
  </w:style>
  <w:style w:type="character" w:customStyle="1" w:styleId="120">
    <w:name w:val="Основной текст (12)_"/>
    <w:basedOn w:val="a0"/>
    <w:rsid w:val="0054373F"/>
    <w:rPr>
      <w:rFonts w:ascii="Franklin Gothic Demi" w:eastAsia="Franklin Gothic Demi" w:hAnsi="Franklin Gothic Demi" w:cs="Franklin Gothic Demi"/>
      <w:b w:val="0"/>
      <w:bCs w:val="0"/>
      <w:i w:val="0"/>
      <w:iCs w:val="0"/>
      <w:smallCaps w:val="0"/>
      <w:strike w:val="0"/>
      <w:sz w:val="20"/>
      <w:szCs w:val="20"/>
      <w:u w:val="none"/>
    </w:rPr>
  </w:style>
  <w:style w:type="character" w:customStyle="1" w:styleId="130">
    <w:name w:val="Основной текст (13)_"/>
    <w:basedOn w:val="a0"/>
    <w:rsid w:val="0054373F"/>
    <w:rPr>
      <w:rFonts w:ascii="Franklin Gothic Demi" w:eastAsia="Franklin Gothic Demi" w:hAnsi="Franklin Gothic Demi" w:cs="Franklin Gothic Demi"/>
      <w:b w:val="0"/>
      <w:bCs w:val="0"/>
      <w:i w:val="0"/>
      <w:iCs w:val="0"/>
      <w:smallCaps w:val="0"/>
      <w:strike w:val="0"/>
      <w:sz w:val="30"/>
      <w:szCs w:val="30"/>
      <w:u w:val="none"/>
    </w:rPr>
  </w:style>
  <w:style w:type="character" w:customStyle="1" w:styleId="FranklinGothicDemi10pt">
    <w:name w:val="Основной текст + Franklin Gothic Demi;10 pt"/>
    <w:basedOn w:val="af6"/>
    <w:rsid w:val="0054373F"/>
    <w:rPr>
      <w:rFonts w:ascii="Franklin Gothic Demi" w:eastAsia="Franklin Gothic Demi" w:hAnsi="Franklin Gothic Demi" w:cs="Franklin Gothic Demi"/>
      <w:b w:val="0"/>
      <w:bCs w:val="0"/>
      <w:i w:val="0"/>
      <w:iCs w:val="0"/>
      <w:smallCaps w:val="0"/>
      <w:strike w:val="0"/>
      <w:color w:val="000000"/>
      <w:spacing w:val="0"/>
      <w:w w:val="100"/>
      <w:position w:val="0"/>
      <w:sz w:val="20"/>
      <w:szCs w:val="20"/>
      <w:u w:val="none"/>
      <w:shd w:val="clear" w:color="auto" w:fill="FFFFFF"/>
      <w:lang w:val="ru-RU"/>
    </w:rPr>
  </w:style>
  <w:style w:type="character" w:customStyle="1" w:styleId="92">
    <w:name w:val="Заголовок №9_"/>
    <w:basedOn w:val="a0"/>
    <w:rsid w:val="0054373F"/>
    <w:rPr>
      <w:rFonts w:ascii="Franklin Gothic Demi" w:eastAsia="Franklin Gothic Demi" w:hAnsi="Franklin Gothic Demi" w:cs="Franklin Gothic Demi"/>
      <w:b w:val="0"/>
      <w:bCs w:val="0"/>
      <w:i w:val="0"/>
      <w:iCs w:val="0"/>
      <w:smallCaps w:val="0"/>
      <w:strike w:val="0"/>
      <w:sz w:val="23"/>
      <w:szCs w:val="23"/>
      <w:u w:val="none"/>
    </w:rPr>
  </w:style>
  <w:style w:type="character" w:customStyle="1" w:styleId="55">
    <w:name w:val="Заголовок №5"/>
    <w:basedOn w:val="54"/>
    <w:rsid w:val="0054373F"/>
    <w:rPr>
      <w:rFonts w:ascii="Franklin Gothic Demi" w:eastAsia="Franklin Gothic Demi" w:hAnsi="Franklin Gothic Demi" w:cs="Franklin Gothic Demi"/>
      <w:b w:val="0"/>
      <w:bCs w:val="0"/>
      <w:i w:val="0"/>
      <w:iCs w:val="0"/>
      <w:smallCaps w:val="0"/>
      <w:strike w:val="0"/>
      <w:color w:val="000000"/>
      <w:spacing w:val="0"/>
      <w:w w:val="100"/>
      <w:position w:val="0"/>
      <w:sz w:val="32"/>
      <w:szCs w:val="32"/>
      <w:u w:val="none"/>
      <w:lang w:val="ru-RU"/>
    </w:rPr>
  </w:style>
  <w:style w:type="character" w:customStyle="1" w:styleId="620">
    <w:name w:val="Заголовок №6 (2)_"/>
    <w:basedOn w:val="a0"/>
    <w:rsid w:val="0054373F"/>
    <w:rPr>
      <w:rFonts w:ascii="Franklin Gothic Demi" w:eastAsia="Franklin Gothic Demi" w:hAnsi="Franklin Gothic Demi" w:cs="Franklin Gothic Demi"/>
      <w:b w:val="0"/>
      <w:bCs w:val="0"/>
      <w:i w:val="0"/>
      <w:iCs w:val="0"/>
      <w:smallCaps w:val="0"/>
      <w:strike w:val="0"/>
      <w:sz w:val="30"/>
      <w:szCs w:val="30"/>
      <w:u w:val="none"/>
    </w:rPr>
  </w:style>
  <w:style w:type="character" w:customStyle="1" w:styleId="720">
    <w:name w:val="Заголовок №7 (2)_"/>
    <w:basedOn w:val="a0"/>
    <w:rsid w:val="0054373F"/>
    <w:rPr>
      <w:rFonts w:ascii="Franklin Gothic Demi" w:eastAsia="Franklin Gothic Demi" w:hAnsi="Franklin Gothic Demi" w:cs="Franklin Gothic Demi"/>
      <w:b w:val="0"/>
      <w:bCs w:val="0"/>
      <w:i w:val="0"/>
      <w:iCs w:val="0"/>
      <w:smallCaps w:val="0"/>
      <w:strike w:val="0"/>
      <w:sz w:val="30"/>
      <w:szCs w:val="30"/>
      <w:u w:val="none"/>
    </w:rPr>
  </w:style>
  <w:style w:type="character" w:customStyle="1" w:styleId="83">
    <w:name w:val="Заголовок №8_"/>
    <w:basedOn w:val="a0"/>
    <w:rsid w:val="0054373F"/>
    <w:rPr>
      <w:rFonts w:ascii="Franklin Gothic Demi" w:eastAsia="Franklin Gothic Demi" w:hAnsi="Franklin Gothic Demi" w:cs="Franklin Gothic Demi"/>
      <w:b w:val="0"/>
      <w:bCs w:val="0"/>
      <w:i w:val="0"/>
      <w:iCs w:val="0"/>
      <w:smallCaps w:val="0"/>
      <w:strike w:val="0"/>
      <w:sz w:val="25"/>
      <w:szCs w:val="25"/>
      <w:u w:val="none"/>
    </w:rPr>
  </w:style>
  <w:style w:type="character" w:customStyle="1" w:styleId="101">
    <w:name w:val="Основной текст (10)"/>
    <w:basedOn w:val="100"/>
    <w:rsid w:val="0054373F"/>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MicrosoftSansSerif10pt0pt">
    <w:name w:val="Колонтитул + Microsoft Sans Serif;10 pt;Интервал 0 pt"/>
    <w:basedOn w:val="af7"/>
    <w:rsid w:val="0054373F"/>
    <w:rPr>
      <w:rFonts w:ascii="Microsoft Sans Serif" w:eastAsia="Microsoft Sans Serif" w:hAnsi="Microsoft Sans Serif" w:cs="Microsoft Sans Serif"/>
      <w:b w:val="0"/>
      <w:bCs w:val="0"/>
      <w:i w:val="0"/>
      <w:iCs w:val="0"/>
      <w:smallCaps w:val="0"/>
      <w:strike w:val="0"/>
      <w:color w:val="000000"/>
      <w:spacing w:val="10"/>
      <w:w w:val="100"/>
      <w:position w:val="0"/>
      <w:sz w:val="20"/>
      <w:szCs w:val="20"/>
      <w:u w:val="none"/>
      <w:shd w:val="clear" w:color="auto" w:fill="FFFFFF"/>
    </w:rPr>
  </w:style>
  <w:style w:type="character" w:customStyle="1" w:styleId="8TimesNewRoman10pt">
    <w:name w:val="Заголовок №8 + Times New Roman;10 pt"/>
    <w:basedOn w:val="83"/>
    <w:rsid w:val="0054373F"/>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5">
    <w:name w:val="Колонтитул (4)"/>
    <w:basedOn w:val="a0"/>
    <w:rsid w:val="0054373F"/>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121">
    <w:name w:val="Основной текст (12)"/>
    <w:basedOn w:val="120"/>
    <w:rsid w:val="0054373F"/>
    <w:rPr>
      <w:rFonts w:ascii="Franklin Gothic Demi" w:eastAsia="Franklin Gothic Demi" w:hAnsi="Franklin Gothic Demi" w:cs="Franklin Gothic Demi"/>
      <w:b w:val="0"/>
      <w:bCs w:val="0"/>
      <w:i w:val="0"/>
      <w:iCs w:val="0"/>
      <w:smallCaps w:val="0"/>
      <w:strike w:val="0"/>
      <w:color w:val="000000"/>
      <w:spacing w:val="0"/>
      <w:w w:val="100"/>
      <w:position w:val="0"/>
      <w:sz w:val="20"/>
      <w:szCs w:val="20"/>
      <w:u w:val="none"/>
      <w:lang w:val="ru-RU"/>
    </w:rPr>
  </w:style>
  <w:style w:type="character" w:customStyle="1" w:styleId="621">
    <w:name w:val="Заголовок №6 (2)"/>
    <w:basedOn w:val="620"/>
    <w:rsid w:val="0054373F"/>
    <w:rPr>
      <w:rFonts w:ascii="Franklin Gothic Demi" w:eastAsia="Franklin Gothic Demi" w:hAnsi="Franklin Gothic Demi" w:cs="Franklin Gothic Demi"/>
      <w:b w:val="0"/>
      <w:bCs w:val="0"/>
      <w:i w:val="0"/>
      <w:iCs w:val="0"/>
      <w:smallCaps w:val="0"/>
      <w:strike w:val="0"/>
      <w:color w:val="000000"/>
      <w:spacing w:val="0"/>
      <w:w w:val="100"/>
      <w:position w:val="0"/>
      <w:sz w:val="30"/>
      <w:szCs w:val="30"/>
      <w:u w:val="none"/>
      <w:lang w:val="ru-RU"/>
    </w:rPr>
  </w:style>
  <w:style w:type="character" w:customStyle="1" w:styleId="721">
    <w:name w:val="Заголовок №7 (2)"/>
    <w:basedOn w:val="720"/>
    <w:rsid w:val="0054373F"/>
    <w:rPr>
      <w:rFonts w:ascii="Franklin Gothic Demi" w:eastAsia="Franklin Gothic Demi" w:hAnsi="Franklin Gothic Demi" w:cs="Franklin Gothic Demi"/>
      <w:b w:val="0"/>
      <w:bCs w:val="0"/>
      <w:i w:val="0"/>
      <w:iCs w:val="0"/>
      <w:smallCaps w:val="0"/>
      <w:strike w:val="0"/>
      <w:color w:val="000000"/>
      <w:spacing w:val="0"/>
      <w:w w:val="100"/>
      <w:position w:val="0"/>
      <w:sz w:val="30"/>
      <w:szCs w:val="30"/>
      <w:u w:val="none"/>
      <w:lang w:val="ru-RU"/>
    </w:rPr>
  </w:style>
  <w:style w:type="character" w:customStyle="1" w:styleId="46">
    <w:name w:val="Заголовок №4"/>
    <w:basedOn w:val="44"/>
    <w:rsid w:val="0054373F"/>
    <w:rPr>
      <w:rFonts w:ascii="Microsoft Sans Serif" w:eastAsia="Microsoft Sans Serif" w:hAnsi="Microsoft Sans Serif" w:cs="Microsoft Sans Serif"/>
      <w:b w:val="0"/>
      <w:bCs w:val="0"/>
      <w:i w:val="0"/>
      <w:iCs w:val="0"/>
      <w:smallCaps w:val="0"/>
      <w:strike w:val="0"/>
      <w:color w:val="000000"/>
      <w:spacing w:val="0"/>
      <w:w w:val="100"/>
      <w:position w:val="0"/>
      <w:sz w:val="34"/>
      <w:szCs w:val="34"/>
      <w:u w:val="none"/>
      <w:lang w:val="ru-RU"/>
    </w:rPr>
  </w:style>
  <w:style w:type="character" w:customStyle="1" w:styleId="102">
    <w:name w:val="Основной текст (10) + Не полужирный"/>
    <w:basedOn w:val="100"/>
    <w:rsid w:val="0054373F"/>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40">
    <w:name w:val="Основной текст (14)_"/>
    <w:basedOn w:val="a0"/>
    <w:link w:val="141"/>
    <w:rsid w:val="0054373F"/>
    <w:rPr>
      <w:rFonts w:ascii="Franklin Gothic Demi" w:eastAsia="Franklin Gothic Demi" w:hAnsi="Franklin Gothic Demi" w:cs="Franklin Gothic Demi"/>
      <w:sz w:val="32"/>
      <w:szCs w:val="32"/>
      <w:shd w:val="clear" w:color="auto" w:fill="FFFFFF"/>
    </w:rPr>
  </w:style>
  <w:style w:type="paragraph" w:customStyle="1" w:styleId="141">
    <w:name w:val="Основной текст (14)"/>
    <w:basedOn w:val="a"/>
    <w:link w:val="140"/>
    <w:rsid w:val="0054373F"/>
    <w:pPr>
      <w:widowControl w:val="0"/>
      <w:shd w:val="clear" w:color="auto" w:fill="FFFFFF"/>
      <w:spacing w:before="1500" w:after="0" w:line="322" w:lineRule="exact"/>
    </w:pPr>
    <w:rPr>
      <w:rFonts w:ascii="Franklin Gothic Demi" w:eastAsia="Franklin Gothic Demi" w:hAnsi="Franklin Gothic Demi" w:cs="Franklin Gothic Demi"/>
      <w:sz w:val="32"/>
      <w:szCs w:val="32"/>
    </w:rPr>
  </w:style>
  <w:style w:type="character" w:customStyle="1" w:styleId="103">
    <w:name w:val="Основной текст (10) + Малые прописные"/>
    <w:basedOn w:val="100"/>
    <w:rsid w:val="0054373F"/>
    <w:rPr>
      <w:rFonts w:ascii="Times New Roman" w:eastAsia="Times New Roman" w:hAnsi="Times New Roman" w:cs="Times New Roman"/>
      <w:b/>
      <w:bCs/>
      <w:i w:val="0"/>
      <w:iCs w:val="0"/>
      <w:smallCaps/>
      <w:strike w:val="0"/>
      <w:color w:val="000000"/>
      <w:spacing w:val="0"/>
      <w:w w:val="100"/>
      <w:position w:val="0"/>
      <w:sz w:val="22"/>
      <w:szCs w:val="22"/>
      <w:u w:val="none"/>
      <w:lang w:val="ru-RU"/>
    </w:rPr>
  </w:style>
  <w:style w:type="character" w:customStyle="1" w:styleId="MicrosoftSansSerif">
    <w:name w:val="Колонтитул + Microsoft Sans Serif;Курсив"/>
    <w:basedOn w:val="af7"/>
    <w:rsid w:val="0054373F"/>
    <w:rPr>
      <w:rFonts w:ascii="Microsoft Sans Serif" w:eastAsia="Microsoft Sans Serif" w:hAnsi="Microsoft Sans Serif" w:cs="Microsoft Sans Serif"/>
      <w:b w:val="0"/>
      <w:bCs w:val="0"/>
      <w:i/>
      <w:iCs/>
      <w:smallCaps w:val="0"/>
      <w:strike w:val="0"/>
      <w:color w:val="000000"/>
      <w:spacing w:val="0"/>
      <w:w w:val="100"/>
      <w:position w:val="0"/>
      <w:sz w:val="16"/>
      <w:szCs w:val="16"/>
      <w:u w:val="none"/>
      <w:shd w:val="clear" w:color="auto" w:fill="FFFFFF"/>
      <w:lang w:val="ru-RU"/>
    </w:rPr>
  </w:style>
  <w:style w:type="character" w:customStyle="1" w:styleId="93">
    <w:name w:val="Основной текст (9)"/>
    <w:basedOn w:val="91"/>
    <w:rsid w:val="0054373F"/>
    <w:rPr>
      <w:rFonts w:ascii="Microsoft Sans Serif" w:eastAsia="Microsoft Sans Serif" w:hAnsi="Microsoft Sans Serif" w:cs="Microsoft Sans Serif"/>
      <w:b w:val="0"/>
      <w:bCs w:val="0"/>
      <w:i w:val="0"/>
      <w:iCs w:val="0"/>
      <w:smallCaps w:val="0"/>
      <w:strike w:val="0"/>
      <w:color w:val="000000"/>
      <w:spacing w:val="0"/>
      <w:w w:val="100"/>
      <w:position w:val="0"/>
      <w:sz w:val="34"/>
      <w:szCs w:val="34"/>
      <w:u w:val="none"/>
      <w:lang w:val="ru-RU"/>
    </w:rPr>
  </w:style>
  <w:style w:type="character" w:customStyle="1" w:styleId="39">
    <w:name w:val="Заголовок №3"/>
    <w:basedOn w:val="38"/>
    <w:rsid w:val="0054373F"/>
    <w:rPr>
      <w:rFonts w:ascii="Franklin Gothic Demi" w:eastAsia="Franklin Gothic Demi" w:hAnsi="Franklin Gothic Demi" w:cs="Franklin Gothic Demi"/>
      <w:b w:val="0"/>
      <w:bCs w:val="0"/>
      <w:i w:val="0"/>
      <w:iCs w:val="0"/>
      <w:smallCaps w:val="0"/>
      <w:strike w:val="0"/>
      <w:color w:val="000000"/>
      <w:spacing w:val="0"/>
      <w:w w:val="100"/>
      <w:position w:val="0"/>
      <w:sz w:val="36"/>
      <w:szCs w:val="36"/>
      <w:u w:val="none"/>
      <w:lang w:val="ru-RU"/>
    </w:rPr>
  </w:style>
  <w:style w:type="character" w:customStyle="1" w:styleId="150">
    <w:name w:val="Основной текст (15)_"/>
    <w:basedOn w:val="a0"/>
    <w:link w:val="151"/>
    <w:rsid w:val="0054373F"/>
    <w:rPr>
      <w:rFonts w:ascii="Franklin Gothic Demi" w:eastAsia="Franklin Gothic Demi" w:hAnsi="Franklin Gothic Demi" w:cs="Franklin Gothic Demi"/>
      <w:sz w:val="19"/>
      <w:szCs w:val="19"/>
      <w:shd w:val="clear" w:color="auto" w:fill="FFFFFF"/>
    </w:rPr>
  </w:style>
  <w:style w:type="paragraph" w:customStyle="1" w:styleId="151">
    <w:name w:val="Основной текст (15)"/>
    <w:basedOn w:val="a"/>
    <w:link w:val="150"/>
    <w:rsid w:val="0054373F"/>
    <w:pPr>
      <w:widowControl w:val="0"/>
      <w:shd w:val="clear" w:color="auto" w:fill="FFFFFF"/>
      <w:spacing w:before="180" w:after="180" w:line="0" w:lineRule="atLeast"/>
      <w:jc w:val="right"/>
    </w:pPr>
    <w:rPr>
      <w:rFonts w:ascii="Franklin Gothic Demi" w:eastAsia="Franklin Gothic Demi" w:hAnsi="Franklin Gothic Demi" w:cs="Franklin Gothic Demi"/>
      <w:sz w:val="19"/>
      <w:szCs w:val="19"/>
    </w:rPr>
  </w:style>
  <w:style w:type="character" w:customStyle="1" w:styleId="11pt">
    <w:name w:val="Колонтитул + 11 pt"/>
    <w:basedOn w:val="af7"/>
    <w:rsid w:val="0054373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2f0">
    <w:name w:val="Подпись к таблице (2)_"/>
    <w:basedOn w:val="a0"/>
    <w:link w:val="2f1"/>
    <w:rsid w:val="0054373F"/>
    <w:rPr>
      <w:rFonts w:ascii="Microsoft Sans Serif" w:eastAsia="Microsoft Sans Serif" w:hAnsi="Microsoft Sans Serif" w:cs="Microsoft Sans Serif"/>
      <w:sz w:val="16"/>
      <w:szCs w:val="16"/>
      <w:shd w:val="clear" w:color="auto" w:fill="FFFFFF"/>
    </w:rPr>
  </w:style>
  <w:style w:type="paragraph" w:customStyle="1" w:styleId="2f1">
    <w:name w:val="Подпись к таблице (2)"/>
    <w:basedOn w:val="a"/>
    <w:link w:val="2f0"/>
    <w:rsid w:val="0054373F"/>
    <w:pPr>
      <w:widowControl w:val="0"/>
      <w:shd w:val="clear" w:color="auto" w:fill="FFFFFF"/>
      <w:spacing w:after="0" w:line="206" w:lineRule="exact"/>
      <w:jc w:val="both"/>
    </w:pPr>
    <w:rPr>
      <w:rFonts w:ascii="Microsoft Sans Serif" w:eastAsia="Microsoft Sans Serif" w:hAnsi="Microsoft Sans Serif" w:cs="Microsoft Sans Serif"/>
      <w:sz w:val="16"/>
      <w:szCs w:val="16"/>
    </w:rPr>
  </w:style>
  <w:style w:type="character" w:customStyle="1" w:styleId="94">
    <w:name w:val="Заголовок №9"/>
    <w:basedOn w:val="92"/>
    <w:rsid w:val="0054373F"/>
    <w:rPr>
      <w:rFonts w:ascii="Franklin Gothic Demi" w:eastAsia="Franklin Gothic Demi" w:hAnsi="Franklin Gothic Demi" w:cs="Franklin Gothic Demi"/>
      <w:b w:val="0"/>
      <w:bCs w:val="0"/>
      <w:i w:val="0"/>
      <w:iCs w:val="0"/>
      <w:smallCaps w:val="0"/>
      <w:strike w:val="0"/>
      <w:color w:val="000000"/>
      <w:spacing w:val="0"/>
      <w:w w:val="100"/>
      <w:position w:val="0"/>
      <w:sz w:val="23"/>
      <w:szCs w:val="23"/>
      <w:u w:val="none"/>
      <w:lang w:val="ru-RU"/>
    </w:rPr>
  </w:style>
  <w:style w:type="character" w:customStyle="1" w:styleId="6pt">
    <w:name w:val="Основной текст + 6 pt"/>
    <w:basedOn w:val="af6"/>
    <w:rsid w:val="0054373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rPr>
  </w:style>
  <w:style w:type="character" w:customStyle="1" w:styleId="160">
    <w:name w:val="Основной текст (16)_"/>
    <w:basedOn w:val="a0"/>
    <w:link w:val="161"/>
    <w:rsid w:val="0054373F"/>
    <w:rPr>
      <w:rFonts w:eastAsia="Times New Roman"/>
      <w:sz w:val="12"/>
      <w:szCs w:val="12"/>
      <w:shd w:val="clear" w:color="auto" w:fill="FFFFFF"/>
    </w:rPr>
  </w:style>
  <w:style w:type="paragraph" w:customStyle="1" w:styleId="161">
    <w:name w:val="Основной текст (16)"/>
    <w:basedOn w:val="a"/>
    <w:link w:val="160"/>
    <w:rsid w:val="0054373F"/>
    <w:pPr>
      <w:widowControl w:val="0"/>
      <w:shd w:val="clear" w:color="auto" w:fill="FFFFFF"/>
      <w:spacing w:after="60" w:line="0" w:lineRule="atLeast"/>
      <w:jc w:val="center"/>
    </w:pPr>
    <w:rPr>
      <w:rFonts w:eastAsia="Times New Roman"/>
      <w:sz w:val="12"/>
      <w:szCs w:val="12"/>
    </w:rPr>
  </w:style>
  <w:style w:type="character" w:customStyle="1" w:styleId="afff5">
    <w:name w:val="Основной текст + Малые прописные"/>
    <w:basedOn w:val="af6"/>
    <w:rsid w:val="0054373F"/>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rPr>
  </w:style>
  <w:style w:type="character" w:customStyle="1" w:styleId="3pt">
    <w:name w:val="Основной текст + Интервал 3 pt"/>
    <w:basedOn w:val="af6"/>
    <w:rsid w:val="0054373F"/>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en-US"/>
    </w:rPr>
  </w:style>
  <w:style w:type="character" w:customStyle="1" w:styleId="FranklinGothicMediumCond7pt">
    <w:name w:val="Основной текст + Franklin Gothic Medium Cond;7 pt;Курсив"/>
    <w:basedOn w:val="af6"/>
    <w:rsid w:val="0054373F"/>
    <w:rPr>
      <w:rFonts w:ascii="Franklin Gothic Medium Cond" w:eastAsia="Franklin Gothic Medium Cond" w:hAnsi="Franklin Gothic Medium Cond" w:cs="Franklin Gothic Medium Cond"/>
      <w:b w:val="0"/>
      <w:bCs w:val="0"/>
      <w:i/>
      <w:iCs/>
      <w:smallCaps w:val="0"/>
      <w:strike w:val="0"/>
      <w:color w:val="000000"/>
      <w:spacing w:val="0"/>
      <w:w w:val="100"/>
      <w:position w:val="0"/>
      <w:sz w:val="14"/>
      <w:szCs w:val="14"/>
      <w:u w:val="none"/>
      <w:shd w:val="clear" w:color="auto" w:fill="FFFFFF"/>
    </w:rPr>
  </w:style>
  <w:style w:type="character" w:customStyle="1" w:styleId="920">
    <w:name w:val="Заголовок №9 (2)_"/>
    <w:basedOn w:val="a0"/>
    <w:link w:val="921"/>
    <w:rsid w:val="0054373F"/>
    <w:rPr>
      <w:rFonts w:ascii="Franklin Gothic Demi" w:eastAsia="Franklin Gothic Demi" w:hAnsi="Franklin Gothic Demi" w:cs="Franklin Gothic Demi"/>
      <w:sz w:val="25"/>
      <w:szCs w:val="25"/>
      <w:shd w:val="clear" w:color="auto" w:fill="FFFFFF"/>
    </w:rPr>
  </w:style>
  <w:style w:type="paragraph" w:customStyle="1" w:styleId="921">
    <w:name w:val="Заголовок №9 (2)"/>
    <w:basedOn w:val="a"/>
    <w:link w:val="920"/>
    <w:rsid w:val="0054373F"/>
    <w:pPr>
      <w:widowControl w:val="0"/>
      <w:shd w:val="clear" w:color="auto" w:fill="FFFFFF"/>
      <w:spacing w:before="360" w:after="60" w:line="245" w:lineRule="exact"/>
      <w:outlineLvl w:val="8"/>
    </w:pPr>
    <w:rPr>
      <w:rFonts w:ascii="Franklin Gothic Demi" w:eastAsia="Franklin Gothic Demi" w:hAnsi="Franklin Gothic Demi" w:cs="Franklin Gothic Demi"/>
      <w:sz w:val="25"/>
      <w:szCs w:val="25"/>
    </w:rPr>
  </w:style>
  <w:style w:type="character" w:customStyle="1" w:styleId="75">
    <w:name w:val="Основной текст (7)"/>
    <w:basedOn w:val="74"/>
    <w:rsid w:val="0054373F"/>
    <w:rPr>
      <w:rFonts w:ascii="Franklin Gothic Demi" w:eastAsia="Franklin Gothic Demi" w:hAnsi="Franklin Gothic Demi" w:cs="Franklin Gothic Demi"/>
      <w:b w:val="0"/>
      <w:bCs w:val="0"/>
      <w:i w:val="0"/>
      <w:iCs w:val="0"/>
      <w:smallCaps w:val="0"/>
      <w:strike w:val="0"/>
      <w:color w:val="000000"/>
      <w:spacing w:val="0"/>
      <w:w w:val="100"/>
      <w:position w:val="0"/>
      <w:sz w:val="25"/>
      <w:szCs w:val="25"/>
      <w:u w:val="none"/>
      <w:lang w:val="ru-RU"/>
    </w:rPr>
  </w:style>
  <w:style w:type="character" w:customStyle="1" w:styleId="820">
    <w:name w:val="Заголовок №8 (2)_"/>
    <w:basedOn w:val="a0"/>
    <w:link w:val="821"/>
    <w:rsid w:val="0054373F"/>
    <w:rPr>
      <w:rFonts w:ascii="Franklin Gothic Demi" w:eastAsia="Franklin Gothic Demi" w:hAnsi="Franklin Gothic Demi" w:cs="Franklin Gothic Demi"/>
      <w:sz w:val="30"/>
      <w:szCs w:val="30"/>
      <w:shd w:val="clear" w:color="auto" w:fill="FFFFFF"/>
    </w:rPr>
  </w:style>
  <w:style w:type="paragraph" w:customStyle="1" w:styleId="821">
    <w:name w:val="Заголовок №8 (2)"/>
    <w:basedOn w:val="a"/>
    <w:link w:val="820"/>
    <w:rsid w:val="0054373F"/>
    <w:pPr>
      <w:widowControl w:val="0"/>
      <w:shd w:val="clear" w:color="auto" w:fill="FFFFFF"/>
      <w:spacing w:before="1140" w:after="360" w:line="0" w:lineRule="atLeast"/>
      <w:outlineLvl w:val="7"/>
    </w:pPr>
    <w:rPr>
      <w:rFonts w:ascii="Franklin Gothic Demi" w:eastAsia="Franklin Gothic Demi" w:hAnsi="Franklin Gothic Demi" w:cs="Franklin Gothic Demi"/>
      <w:sz w:val="30"/>
      <w:szCs w:val="30"/>
    </w:rPr>
  </w:style>
  <w:style w:type="character" w:customStyle="1" w:styleId="104">
    <w:name w:val="Заголовок №10_"/>
    <w:basedOn w:val="a0"/>
    <w:link w:val="105"/>
    <w:rsid w:val="0054373F"/>
    <w:rPr>
      <w:rFonts w:ascii="Franklin Gothic Demi" w:eastAsia="Franklin Gothic Demi" w:hAnsi="Franklin Gothic Demi" w:cs="Franklin Gothic Demi"/>
      <w:sz w:val="23"/>
      <w:szCs w:val="23"/>
      <w:shd w:val="clear" w:color="auto" w:fill="FFFFFF"/>
    </w:rPr>
  </w:style>
  <w:style w:type="paragraph" w:customStyle="1" w:styleId="105">
    <w:name w:val="Заголовок №10"/>
    <w:basedOn w:val="a"/>
    <w:link w:val="104"/>
    <w:rsid w:val="0054373F"/>
    <w:pPr>
      <w:widowControl w:val="0"/>
      <w:shd w:val="clear" w:color="auto" w:fill="FFFFFF"/>
      <w:spacing w:before="120" w:after="120" w:line="197" w:lineRule="exact"/>
    </w:pPr>
    <w:rPr>
      <w:rFonts w:ascii="Franklin Gothic Demi" w:eastAsia="Franklin Gothic Demi" w:hAnsi="Franklin Gothic Demi" w:cs="Franklin Gothic Demi"/>
      <w:sz w:val="23"/>
      <w:szCs w:val="23"/>
    </w:rPr>
  </w:style>
  <w:style w:type="character" w:customStyle="1" w:styleId="MicrosoftSansSerif8pt0">
    <w:name w:val="Основной текст + Microsoft Sans Serif;8 pt;Курсив"/>
    <w:basedOn w:val="af6"/>
    <w:rsid w:val="0054373F"/>
    <w:rPr>
      <w:rFonts w:ascii="Microsoft Sans Serif" w:eastAsia="Microsoft Sans Serif" w:hAnsi="Microsoft Sans Serif" w:cs="Microsoft Sans Serif"/>
      <w:b w:val="0"/>
      <w:bCs w:val="0"/>
      <w:i/>
      <w:iCs/>
      <w:smallCaps w:val="0"/>
      <w:strike w:val="0"/>
      <w:color w:val="000000"/>
      <w:spacing w:val="0"/>
      <w:w w:val="100"/>
      <w:position w:val="0"/>
      <w:sz w:val="16"/>
      <w:szCs w:val="16"/>
      <w:u w:val="none"/>
      <w:shd w:val="clear" w:color="auto" w:fill="FFFFFF"/>
      <w:lang w:val="ru-RU"/>
    </w:rPr>
  </w:style>
  <w:style w:type="character" w:customStyle="1" w:styleId="67">
    <w:name w:val="Колонтитул (6)_"/>
    <w:basedOn w:val="a0"/>
    <w:rsid w:val="0054373F"/>
    <w:rPr>
      <w:rFonts w:ascii="Times New Roman" w:eastAsia="Times New Roman" w:hAnsi="Times New Roman" w:cs="Times New Roman"/>
      <w:b w:val="0"/>
      <w:bCs w:val="0"/>
      <w:i w:val="0"/>
      <w:iCs w:val="0"/>
      <w:smallCaps w:val="0"/>
      <w:strike w:val="0"/>
      <w:sz w:val="22"/>
      <w:szCs w:val="22"/>
      <w:u w:val="none"/>
    </w:rPr>
  </w:style>
  <w:style w:type="character" w:customStyle="1" w:styleId="6MicrosoftSansSerif8pt">
    <w:name w:val="Колонтитул (6) + Microsoft Sans Serif;8 pt;Курсив"/>
    <w:basedOn w:val="67"/>
    <w:rsid w:val="0054373F"/>
    <w:rPr>
      <w:rFonts w:ascii="Microsoft Sans Serif" w:eastAsia="Microsoft Sans Serif" w:hAnsi="Microsoft Sans Serif" w:cs="Microsoft Sans Serif"/>
      <w:b w:val="0"/>
      <w:bCs w:val="0"/>
      <w:i/>
      <w:iCs/>
      <w:smallCaps w:val="0"/>
      <w:strike w:val="0"/>
      <w:color w:val="000000"/>
      <w:spacing w:val="0"/>
      <w:w w:val="100"/>
      <w:position w:val="0"/>
      <w:sz w:val="16"/>
      <w:szCs w:val="16"/>
      <w:u w:val="none"/>
      <w:lang w:val="ru-RU"/>
    </w:rPr>
  </w:style>
  <w:style w:type="character" w:customStyle="1" w:styleId="68">
    <w:name w:val="Колонтитул (6)"/>
    <w:basedOn w:val="67"/>
    <w:rsid w:val="0054373F"/>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131">
    <w:name w:val="Основной текст (13)"/>
    <w:basedOn w:val="130"/>
    <w:rsid w:val="0054373F"/>
    <w:rPr>
      <w:rFonts w:ascii="Franklin Gothic Demi" w:eastAsia="Franklin Gothic Demi" w:hAnsi="Franklin Gothic Demi" w:cs="Franklin Gothic Demi"/>
      <w:b w:val="0"/>
      <w:bCs w:val="0"/>
      <w:i w:val="0"/>
      <w:iCs w:val="0"/>
      <w:smallCaps w:val="0"/>
      <w:strike w:val="0"/>
      <w:color w:val="000000"/>
      <w:spacing w:val="0"/>
      <w:w w:val="100"/>
      <w:position w:val="0"/>
      <w:sz w:val="30"/>
      <w:szCs w:val="30"/>
      <w:u w:val="none"/>
      <w:lang w:val="ru-RU"/>
    </w:rPr>
  </w:style>
  <w:style w:type="character" w:customStyle="1" w:styleId="730">
    <w:name w:val="Заголовок №7 (3)_"/>
    <w:basedOn w:val="a0"/>
    <w:link w:val="731"/>
    <w:rsid w:val="0054373F"/>
    <w:rPr>
      <w:rFonts w:ascii="Franklin Gothic Demi" w:eastAsia="Franklin Gothic Demi" w:hAnsi="Franklin Gothic Demi" w:cs="Franklin Gothic Demi"/>
      <w:sz w:val="25"/>
      <w:szCs w:val="25"/>
      <w:shd w:val="clear" w:color="auto" w:fill="FFFFFF"/>
    </w:rPr>
  </w:style>
  <w:style w:type="paragraph" w:customStyle="1" w:styleId="731">
    <w:name w:val="Заголовок №7 (3)"/>
    <w:basedOn w:val="a"/>
    <w:link w:val="730"/>
    <w:rsid w:val="0054373F"/>
    <w:pPr>
      <w:widowControl w:val="0"/>
      <w:shd w:val="clear" w:color="auto" w:fill="FFFFFF"/>
      <w:spacing w:before="360" w:after="60" w:line="264" w:lineRule="exact"/>
      <w:outlineLvl w:val="6"/>
    </w:pPr>
    <w:rPr>
      <w:rFonts w:ascii="Franklin Gothic Demi" w:eastAsia="Franklin Gothic Demi" w:hAnsi="Franklin Gothic Demi" w:cs="Franklin Gothic Demi"/>
      <w:sz w:val="25"/>
      <w:szCs w:val="25"/>
    </w:rPr>
  </w:style>
  <w:style w:type="character" w:customStyle="1" w:styleId="113">
    <w:name w:val="Заголовок №11_"/>
    <w:basedOn w:val="a0"/>
    <w:rsid w:val="0054373F"/>
    <w:rPr>
      <w:rFonts w:ascii="Franklin Gothic Demi" w:eastAsia="Franklin Gothic Demi" w:hAnsi="Franklin Gothic Demi" w:cs="Franklin Gothic Demi"/>
      <w:b w:val="0"/>
      <w:bCs w:val="0"/>
      <w:i w:val="0"/>
      <w:iCs w:val="0"/>
      <w:smallCaps w:val="0"/>
      <w:strike w:val="0"/>
      <w:sz w:val="23"/>
      <w:szCs w:val="23"/>
      <w:u w:val="none"/>
    </w:rPr>
  </w:style>
  <w:style w:type="character" w:customStyle="1" w:styleId="114">
    <w:name w:val="Заголовок №11"/>
    <w:basedOn w:val="113"/>
    <w:rsid w:val="0054373F"/>
    <w:rPr>
      <w:rFonts w:ascii="Franklin Gothic Demi" w:eastAsia="Franklin Gothic Demi" w:hAnsi="Franklin Gothic Demi" w:cs="Franklin Gothic Demi"/>
      <w:b w:val="0"/>
      <w:bCs w:val="0"/>
      <w:i w:val="0"/>
      <w:iCs w:val="0"/>
      <w:smallCaps w:val="0"/>
      <w:strike w:val="0"/>
      <w:color w:val="000000"/>
      <w:spacing w:val="0"/>
      <w:w w:val="100"/>
      <w:position w:val="0"/>
      <w:sz w:val="23"/>
      <w:szCs w:val="23"/>
      <w:u w:val="none"/>
      <w:lang w:val="ru-RU"/>
    </w:rPr>
  </w:style>
  <w:style w:type="character" w:customStyle="1" w:styleId="1020">
    <w:name w:val="Заголовок №10 (2)_"/>
    <w:basedOn w:val="a0"/>
    <w:rsid w:val="0054373F"/>
    <w:rPr>
      <w:rFonts w:ascii="Franklin Gothic Demi" w:eastAsia="Franklin Gothic Demi" w:hAnsi="Franklin Gothic Demi" w:cs="Franklin Gothic Demi"/>
      <w:b w:val="0"/>
      <w:bCs w:val="0"/>
      <w:i w:val="0"/>
      <w:iCs w:val="0"/>
      <w:smallCaps w:val="0"/>
      <w:strike w:val="0"/>
      <w:sz w:val="25"/>
      <w:szCs w:val="25"/>
      <w:u w:val="none"/>
    </w:rPr>
  </w:style>
  <w:style w:type="character" w:customStyle="1" w:styleId="1021">
    <w:name w:val="Заголовок №10 (2)"/>
    <w:basedOn w:val="1020"/>
    <w:rsid w:val="0054373F"/>
    <w:rPr>
      <w:rFonts w:ascii="Franklin Gothic Demi" w:eastAsia="Franklin Gothic Demi" w:hAnsi="Franklin Gothic Demi" w:cs="Franklin Gothic Demi"/>
      <w:b w:val="0"/>
      <w:bCs w:val="0"/>
      <w:i w:val="0"/>
      <w:iCs w:val="0"/>
      <w:smallCaps w:val="0"/>
      <w:strike w:val="0"/>
      <w:color w:val="000000"/>
      <w:spacing w:val="0"/>
      <w:w w:val="100"/>
      <w:position w:val="0"/>
      <w:sz w:val="25"/>
      <w:szCs w:val="25"/>
      <w:u w:val="none"/>
      <w:lang w:val="ru-RU"/>
    </w:rPr>
  </w:style>
  <w:style w:type="character" w:customStyle="1" w:styleId="84">
    <w:name w:val="Заголовок №8"/>
    <w:basedOn w:val="83"/>
    <w:rsid w:val="0054373F"/>
    <w:rPr>
      <w:rFonts w:ascii="Franklin Gothic Demi" w:eastAsia="Franklin Gothic Demi" w:hAnsi="Franklin Gothic Demi" w:cs="Franklin Gothic Demi"/>
      <w:b w:val="0"/>
      <w:bCs w:val="0"/>
      <w:i w:val="0"/>
      <w:iCs w:val="0"/>
      <w:smallCaps w:val="0"/>
      <w:strike w:val="0"/>
      <w:color w:val="000000"/>
      <w:spacing w:val="0"/>
      <w:w w:val="100"/>
      <w:position w:val="0"/>
      <w:sz w:val="25"/>
      <w:szCs w:val="25"/>
      <w:u w:val="none"/>
      <w:lang w:val="ru-RU"/>
    </w:rPr>
  </w:style>
  <w:style w:type="character" w:customStyle="1" w:styleId="170">
    <w:name w:val="Основной текст (17)_"/>
    <w:basedOn w:val="a0"/>
    <w:rsid w:val="0054373F"/>
    <w:rPr>
      <w:rFonts w:ascii="Times New Roman" w:eastAsia="Times New Roman" w:hAnsi="Times New Roman" w:cs="Times New Roman"/>
      <w:b/>
      <w:bCs/>
      <w:i/>
      <w:iCs/>
      <w:smallCaps w:val="0"/>
      <w:strike w:val="0"/>
      <w:sz w:val="22"/>
      <w:szCs w:val="22"/>
      <w:u w:val="none"/>
    </w:rPr>
  </w:style>
  <w:style w:type="character" w:customStyle="1" w:styleId="171">
    <w:name w:val="Основной текст (17)"/>
    <w:basedOn w:val="170"/>
    <w:rsid w:val="0054373F"/>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2pt">
    <w:name w:val="Основной текст + Интервал 2 pt"/>
    <w:basedOn w:val="af6"/>
    <w:rsid w:val="0054373F"/>
    <w:rPr>
      <w:rFonts w:ascii="Times New Roman" w:eastAsia="Times New Roman" w:hAnsi="Times New Roman" w:cs="Times New Roman"/>
      <w:b w:val="0"/>
      <w:bCs w:val="0"/>
      <w:i w:val="0"/>
      <w:iCs w:val="0"/>
      <w:smallCaps w:val="0"/>
      <w:strike w:val="0"/>
      <w:color w:val="000000"/>
      <w:spacing w:val="50"/>
      <w:w w:val="100"/>
      <w:position w:val="0"/>
      <w:sz w:val="22"/>
      <w:szCs w:val="22"/>
      <w:u w:val="none"/>
      <w:shd w:val="clear" w:color="auto" w:fill="FFFFFF"/>
      <w:lang w:val="ru-RU"/>
    </w:rPr>
  </w:style>
  <w:style w:type="character" w:customStyle="1" w:styleId="106">
    <w:name w:val="Основной текст (10) + Курсив"/>
    <w:basedOn w:val="100"/>
    <w:rsid w:val="0054373F"/>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18Exact">
    <w:name w:val="Основной текст (18) Exact"/>
    <w:basedOn w:val="a0"/>
    <w:link w:val="180"/>
    <w:rsid w:val="0054373F"/>
    <w:rPr>
      <w:rFonts w:ascii="Microsoft Sans Serif" w:eastAsia="Microsoft Sans Serif" w:hAnsi="Microsoft Sans Serif" w:cs="Microsoft Sans Serif"/>
      <w:spacing w:val="7"/>
      <w:sz w:val="20"/>
      <w:szCs w:val="20"/>
      <w:shd w:val="clear" w:color="auto" w:fill="FFFFFF"/>
    </w:rPr>
  </w:style>
  <w:style w:type="paragraph" w:customStyle="1" w:styleId="180">
    <w:name w:val="Основной текст (18)"/>
    <w:basedOn w:val="a"/>
    <w:link w:val="18Exact"/>
    <w:rsid w:val="0054373F"/>
    <w:pPr>
      <w:widowControl w:val="0"/>
      <w:shd w:val="clear" w:color="auto" w:fill="FFFFFF"/>
      <w:spacing w:after="0" w:line="0" w:lineRule="atLeast"/>
    </w:pPr>
    <w:rPr>
      <w:rFonts w:ascii="Microsoft Sans Serif" w:eastAsia="Microsoft Sans Serif" w:hAnsi="Microsoft Sans Serif" w:cs="Microsoft Sans Serif"/>
      <w:spacing w:val="7"/>
      <w:sz w:val="20"/>
      <w:szCs w:val="20"/>
    </w:rPr>
  </w:style>
  <w:style w:type="character" w:customStyle="1" w:styleId="930">
    <w:name w:val="Заголовок №9 (3)_"/>
    <w:basedOn w:val="a0"/>
    <w:rsid w:val="0054373F"/>
    <w:rPr>
      <w:rFonts w:ascii="Franklin Gothic Demi" w:eastAsia="Franklin Gothic Demi" w:hAnsi="Franklin Gothic Demi" w:cs="Franklin Gothic Demi"/>
      <w:b w:val="0"/>
      <w:bCs w:val="0"/>
      <w:i w:val="0"/>
      <w:iCs w:val="0"/>
      <w:smallCaps w:val="0"/>
      <w:strike w:val="0"/>
      <w:sz w:val="30"/>
      <w:szCs w:val="30"/>
      <w:u w:val="none"/>
    </w:rPr>
  </w:style>
  <w:style w:type="character" w:customStyle="1" w:styleId="931">
    <w:name w:val="Заголовок №9 (3)"/>
    <w:basedOn w:val="930"/>
    <w:rsid w:val="0054373F"/>
    <w:rPr>
      <w:rFonts w:ascii="Franklin Gothic Demi" w:eastAsia="Franklin Gothic Demi" w:hAnsi="Franklin Gothic Demi" w:cs="Franklin Gothic Demi"/>
      <w:b w:val="0"/>
      <w:bCs w:val="0"/>
      <w:i w:val="0"/>
      <w:iCs w:val="0"/>
      <w:smallCaps w:val="0"/>
      <w:strike w:val="0"/>
      <w:color w:val="000000"/>
      <w:spacing w:val="0"/>
      <w:w w:val="100"/>
      <w:position w:val="0"/>
      <w:sz w:val="30"/>
      <w:szCs w:val="30"/>
      <w:u w:val="none"/>
      <w:lang w:val="ru-RU"/>
    </w:rPr>
  </w:style>
  <w:style w:type="character" w:customStyle="1" w:styleId="1pt">
    <w:name w:val="Подпись к таблице + Интервал 1 pt"/>
    <w:basedOn w:val="af9"/>
    <w:rsid w:val="0054373F"/>
    <w:rPr>
      <w:rFonts w:ascii="Franklin Gothic Demi" w:eastAsia="Franklin Gothic Demi" w:hAnsi="Franklin Gothic Demi" w:cs="Franklin Gothic Demi"/>
      <w:b w:val="0"/>
      <w:bCs w:val="0"/>
      <w:i w:val="0"/>
      <w:iCs w:val="0"/>
      <w:smallCaps w:val="0"/>
      <w:strike w:val="0"/>
      <w:color w:val="000000"/>
      <w:spacing w:val="20"/>
      <w:w w:val="100"/>
      <w:position w:val="0"/>
      <w:sz w:val="19"/>
      <w:szCs w:val="19"/>
      <w:u w:val="none"/>
      <w:shd w:val="clear" w:color="auto" w:fill="FFFFFF"/>
      <w:lang w:val="ru-RU"/>
    </w:rPr>
  </w:style>
  <w:style w:type="character" w:customStyle="1" w:styleId="6MicrosoftSansSerif95pt">
    <w:name w:val="Колонтитул (6) + Microsoft Sans Serif;9;5 pt"/>
    <w:basedOn w:val="67"/>
    <w:rsid w:val="0054373F"/>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rPr>
  </w:style>
  <w:style w:type="character" w:customStyle="1" w:styleId="Arial4pt">
    <w:name w:val="Основной текст + Arial;4 pt"/>
    <w:basedOn w:val="af6"/>
    <w:rsid w:val="0054373F"/>
    <w:rPr>
      <w:rFonts w:ascii="Arial" w:eastAsia="Arial" w:hAnsi="Arial" w:cs="Arial"/>
      <w:b w:val="0"/>
      <w:bCs w:val="0"/>
      <w:i w:val="0"/>
      <w:iCs w:val="0"/>
      <w:smallCaps w:val="0"/>
      <w:strike w:val="0"/>
      <w:color w:val="000000"/>
      <w:spacing w:val="0"/>
      <w:w w:val="100"/>
      <w:position w:val="0"/>
      <w:sz w:val="8"/>
      <w:szCs w:val="8"/>
      <w:u w:val="none"/>
      <w:shd w:val="clear" w:color="auto" w:fill="FFFFFF"/>
    </w:rPr>
  </w:style>
  <w:style w:type="character" w:customStyle="1" w:styleId="520">
    <w:name w:val="Заголовок №5 (2)_"/>
    <w:basedOn w:val="a0"/>
    <w:rsid w:val="0054373F"/>
    <w:rPr>
      <w:rFonts w:ascii="Microsoft Sans Serif" w:eastAsia="Microsoft Sans Serif" w:hAnsi="Microsoft Sans Serif" w:cs="Microsoft Sans Serif"/>
      <w:b w:val="0"/>
      <w:bCs w:val="0"/>
      <w:i w:val="0"/>
      <w:iCs w:val="0"/>
      <w:smallCaps w:val="0"/>
      <w:strike w:val="0"/>
      <w:sz w:val="34"/>
      <w:szCs w:val="34"/>
      <w:u w:val="none"/>
    </w:rPr>
  </w:style>
  <w:style w:type="character" w:customStyle="1" w:styleId="521">
    <w:name w:val="Заголовок №5 (2)"/>
    <w:basedOn w:val="520"/>
    <w:rsid w:val="0054373F"/>
    <w:rPr>
      <w:rFonts w:ascii="Microsoft Sans Serif" w:eastAsia="Microsoft Sans Serif" w:hAnsi="Microsoft Sans Serif" w:cs="Microsoft Sans Serif"/>
      <w:b w:val="0"/>
      <w:bCs w:val="0"/>
      <w:i w:val="0"/>
      <w:iCs w:val="0"/>
      <w:smallCaps w:val="0"/>
      <w:strike w:val="0"/>
      <w:color w:val="000000"/>
      <w:spacing w:val="0"/>
      <w:w w:val="100"/>
      <w:position w:val="0"/>
      <w:sz w:val="34"/>
      <w:szCs w:val="34"/>
      <w:u w:val="none"/>
      <w:lang w:val="ru-RU"/>
    </w:rPr>
  </w:style>
  <w:style w:type="character" w:customStyle="1" w:styleId="320">
    <w:name w:val="Заголовок №3 (2)_"/>
    <w:basedOn w:val="a0"/>
    <w:rsid w:val="0054373F"/>
    <w:rPr>
      <w:rFonts w:ascii="Microsoft Sans Serif" w:eastAsia="Microsoft Sans Serif" w:hAnsi="Microsoft Sans Serif" w:cs="Microsoft Sans Serif"/>
      <w:b w:val="0"/>
      <w:bCs w:val="0"/>
      <w:i w:val="0"/>
      <w:iCs w:val="0"/>
      <w:smallCaps w:val="0"/>
      <w:strike w:val="0"/>
      <w:sz w:val="43"/>
      <w:szCs w:val="43"/>
      <w:u w:val="none"/>
    </w:rPr>
  </w:style>
  <w:style w:type="character" w:customStyle="1" w:styleId="321">
    <w:name w:val="Заголовок №3 (2)"/>
    <w:basedOn w:val="320"/>
    <w:rsid w:val="0054373F"/>
    <w:rPr>
      <w:rFonts w:ascii="Microsoft Sans Serif" w:eastAsia="Microsoft Sans Serif" w:hAnsi="Microsoft Sans Serif" w:cs="Microsoft Sans Serif"/>
      <w:b w:val="0"/>
      <w:bCs w:val="0"/>
      <w:i w:val="0"/>
      <w:iCs w:val="0"/>
      <w:smallCaps w:val="0"/>
      <w:strike w:val="0"/>
      <w:color w:val="000000"/>
      <w:spacing w:val="0"/>
      <w:w w:val="100"/>
      <w:position w:val="0"/>
      <w:sz w:val="43"/>
      <w:szCs w:val="43"/>
      <w:u w:val="none"/>
      <w:lang w:val="ru-RU"/>
    </w:rPr>
  </w:style>
  <w:style w:type="character" w:customStyle="1" w:styleId="2f2">
    <w:name w:val="Оглавление (2)_"/>
    <w:basedOn w:val="a0"/>
    <w:rsid w:val="0054373F"/>
    <w:rPr>
      <w:rFonts w:ascii="Times New Roman" w:eastAsia="Times New Roman" w:hAnsi="Times New Roman" w:cs="Times New Roman"/>
      <w:b/>
      <w:bCs/>
      <w:i w:val="0"/>
      <w:iCs w:val="0"/>
      <w:smallCaps w:val="0"/>
      <w:strike w:val="0"/>
      <w:sz w:val="26"/>
      <w:szCs w:val="26"/>
      <w:u w:val="none"/>
    </w:rPr>
  </w:style>
  <w:style w:type="character" w:customStyle="1" w:styleId="2f3">
    <w:name w:val="Оглавление (2)"/>
    <w:basedOn w:val="2f2"/>
    <w:rsid w:val="0054373F"/>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211pt">
    <w:name w:val="Оглавление (2) + 11 pt;Не полужирный"/>
    <w:basedOn w:val="2f2"/>
    <w:rsid w:val="0054373F"/>
    <w:rPr>
      <w:rFonts w:ascii="Times New Roman" w:eastAsia="Times New Roman" w:hAnsi="Times New Roman" w:cs="Times New Roman"/>
      <w:b/>
      <w:bCs/>
      <w:i w:val="0"/>
      <w:iCs w:val="0"/>
      <w:smallCaps w:val="0"/>
      <w:strike w:val="0"/>
      <w:color w:val="000000"/>
      <w:spacing w:val="0"/>
      <w:w w:val="100"/>
      <w:position w:val="0"/>
      <w:sz w:val="22"/>
      <w:szCs w:val="22"/>
      <w:u w:val="none"/>
    </w:rPr>
  </w:style>
  <w:style w:type="character" w:customStyle="1" w:styleId="2f4">
    <w:name w:val="Оглавление 2 Знак"/>
    <w:basedOn w:val="a0"/>
    <w:link w:val="2f5"/>
    <w:rsid w:val="0054373F"/>
    <w:rPr>
      <w:rFonts w:eastAsia="Times New Roman"/>
      <w:shd w:val="clear" w:color="auto" w:fill="FFFFFF"/>
    </w:rPr>
  </w:style>
  <w:style w:type="paragraph" w:styleId="2f5">
    <w:name w:val="toc 2"/>
    <w:basedOn w:val="a"/>
    <w:link w:val="2f4"/>
    <w:autoRedefine/>
    <w:rsid w:val="0054373F"/>
    <w:pPr>
      <w:widowControl w:val="0"/>
      <w:shd w:val="clear" w:color="auto" w:fill="FFFFFF"/>
      <w:spacing w:before="60" w:after="60" w:line="0" w:lineRule="atLeast"/>
      <w:jc w:val="both"/>
    </w:pPr>
    <w:rPr>
      <w:rFonts w:eastAsia="Times New Roman"/>
    </w:rPr>
  </w:style>
  <w:style w:type="character" w:customStyle="1" w:styleId="afff6">
    <w:name w:val="Оглавление"/>
    <w:basedOn w:val="2f4"/>
    <w:rsid w:val="0054373F"/>
    <w:rPr>
      <w:rFonts w:eastAsia="Times New Roman"/>
      <w:color w:val="000000"/>
      <w:spacing w:val="0"/>
      <w:w w:val="100"/>
      <w:position w:val="0"/>
      <w:shd w:val="clear" w:color="auto" w:fill="FFFFFF"/>
      <w:lang w:val="ru-RU"/>
    </w:rPr>
  </w:style>
  <w:style w:type="character" w:customStyle="1" w:styleId="afff7">
    <w:name w:val="Оглавление + Курсив"/>
    <w:basedOn w:val="2f4"/>
    <w:rsid w:val="0054373F"/>
    <w:rPr>
      <w:rFonts w:eastAsia="Times New Roman"/>
      <w:i/>
      <w:iCs/>
      <w:color w:val="000000"/>
      <w:spacing w:val="0"/>
      <w:w w:val="100"/>
      <w:position w:val="0"/>
      <w:shd w:val="clear" w:color="auto" w:fill="FFFFFF"/>
      <w:lang w:val="ru-RU"/>
    </w:rPr>
  </w:style>
  <w:style w:type="character" w:customStyle="1" w:styleId="3a">
    <w:name w:val="Оглавление (3)_"/>
    <w:basedOn w:val="a0"/>
    <w:rsid w:val="0054373F"/>
    <w:rPr>
      <w:rFonts w:ascii="Times New Roman" w:eastAsia="Times New Roman" w:hAnsi="Times New Roman" w:cs="Times New Roman"/>
      <w:b/>
      <w:bCs/>
      <w:i w:val="0"/>
      <w:iCs w:val="0"/>
      <w:smallCaps w:val="0"/>
      <w:strike w:val="0"/>
      <w:sz w:val="22"/>
      <w:szCs w:val="22"/>
      <w:u w:val="none"/>
    </w:rPr>
  </w:style>
  <w:style w:type="character" w:customStyle="1" w:styleId="3b">
    <w:name w:val="Оглавление (3)"/>
    <w:basedOn w:val="3a"/>
    <w:rsid w:val="0054373F"/>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3c">
    <w:name w:val="Оглавление (3) + Не полужирный"/>
    <w:basedOn w:val="3a"/>
    <w:rsid w:val="0054373F"/>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6MicrosoftSansSerif135pt0pt">
    <w:name w:val="Колонтитул (6) + Microsoft Sans Serif;13;5 pt;Курсив;Интервал 0 pt"/>
    <w:basedOn w:val="67"/>
    <w:rsid w:val="0054373F"/>
    <w:rPr>
      <w:rFonts w:ascii="Microsoft Sans Serif" w:eastAsia="Microsoft Sans Serif" w:hAnsi="Microsoft Sans Serif" w:cs="Microsoft Sans Serif"/>
      <w:b w:val="0"/>
      <w:bCs w:val="0"/>
      <w:i/>
      <w:iCs/>
      <w:smallCaps w:val="0"/>
      <w:strike w:val="0"/>
      <w:color w:val="000000"/>
      <w:spacing w:val="-10"/>
      <w:w w:val="100"/>
      <w:position w:val="0"/>
      <w:sz w:val="27"/>
      <w:szCs w:val="27"/>
      <w:u w:val="none"/>
      <w:lang w:val="ru-RU"/>
    </w:rPr>
  </w:style>
  <w:style w:type="paragraph" w:styleId="3d">
    <w:name w:val="toc 3"/>
    <w:basedOn w:val="a"/>
    <w:autoRedefine/>
    <w:rsid w:val="0054373F"/>
    <w:pPr>
      <w:widowControl w:val="0"/>
      <w:shd w:val="clear" w:color="auto" w:fill="FFFFFF"/>
      <w:spacing w:before="60" w:after="60" w:line="0" w:lineRule="atLeast"/>
      <w:jc w:val="both"/>
    </w:pPr>
    <w:rPr>
      <w:rFonts w:ascii="Times New Roman" w:eastAsia="Times New Roman" w:hAnsi="Times New Roman" w:cs="Times New Roman"/>
      <w:color w:val="000000"/>
      <w:lang w:eastAsia="ru-RU"/>
    </w:rPr>
  </w:style>
  <w:style w:type="paragraph" w:styleId="47">
    <w:name w:val="toc 4"/>
    <w:basedOn w:val="a"/>
    <w:autoRedefine/>
    <w:rsid w:val="0054373F"/>
    <w:pPr>
      <w:widowControl w:val="0"/>
      <w:shd w:val="clear" w:color="auto" w:fill="FFFFFF"/>
      <w:spacing w:before="60" w:after="60" w:line="0" w:lineRule="atLeast"/>
      <w:jc w:val="both"/>
    </w:pPr>
    <w:rPr>
      <w:rFonts w:ascii="Times New Roman" w:eastAsia="Times New Roman" w:hAnsi="Times New Roman" w:cs="Times New Roman"/>
      <w:color w:val="000000"/>
      <w:lang w:eastAsia="ru-RU"/>
    </w:rPr>
  </w:style>
  <w:style w:type="paragraph" w:styleId="56">
    <w:name w:val="toc 5"/>
    <w:basedOn w:val="a"/>
    <w:autoRedefine/>
    <w:rsid w:val="0054373F"/>
    <w:pPr>
      <w:widowControl w:val="0"/>
      <w:shd w:val="clear" w:color="auto" w:fill="FFFFFF"/>
      <w:spacing w:before="60" w:after="60" w:line="0" w:lineRule="atLeast"/>
      <w:jc w:val="both"/>
    </w:pPr>
    <w:rPr>
      <w:rFonts w:ascii="Times New Roman" w:eastAsia="Times New Roman" w:hAnsi="Times New Roman" w:cs="Times New Roman"/>
      <w:color w:val="000000"/>
      <w:lang w:eastAsia="ru-RU"/>
    </w:rPr>
  </w:style>
  <w:style w:type="paragraph" w:styleId="69">
    <w:name w:val="toc 6"/>
    <w:basedOn w:val="a"/>
    <w:autoRedefine/>
    <w:rsid w:val="0054373F"/>
    <w:pPr>
      <w:widowControl w:val="0"/>
      <w:shd w:val="clear" w:color="auto" w:fill="FFFFFF"/>
      <w:spacing w:before="60" w:after="60" w:line="0" w:lineRule="atLeast"/>
      <w:jc w:val="both"/>
    </w:pPr>
    <w:rPr>
      <w:rFonts w:ascii="Times New Roman" w:eastAsia="Times New Roman" w:hAnsi="Times New Roman" w:cs="Times New Roman"/>
      <w:color w:val="000000"/>
      <w:lang w:eastAsia="ru-RU"/>
    </w:rPr>
  </w:style>
  <w:style w:type="paragraph" w:styleId="76">
    <w:name w:val="toc 7"/>
    <w:basedOn w:val="a"/>
    <w:autoRedefine/>
    <w:rsid w:val="0054373F"/>
    <w:pPr>
      <w:widowControl w:val="0"/>
      <w:shd w:val="clear" w:color="auto" w:fill="FFFFFF"/>
      <w:spacing w:before="60" w:after="60" w:line="0" w:lineRule="atLeast"/>
      <w:jc w:val="both"/>
    </w:pPr>
    <w:rPr>
      <w:rFonts w:ascii="Times New Roman" w:eastAsia="Times New Roman" w:hAnsi="Times New Roman" w:cs="Times New Roman"/>
      <w:color w:val="000000"/>
      <w:lang w:eastAsia="ru-RU"/>
    </w:rPr>
  </w:style>
  <w:style w:type="paragraph" w:styleId="85">
    <w:name w:val="toc 8"/>
    <w:basedOn w:val="a"/>
    <w:autoRedefine/>
    <w:rsid w:val="0054373F"/>
    <w:pPr>
      <w:widowControl w:val="0"/>
      <w:shd w:val="clear" w:color="auto" w:fill="FFFFFF"/>
      <w:spacing w:before="60" w:after="60" w:line="0" w:lineRule="atLeast"/>
      <w:jc w:val="both"/>
    </w:pPr>
    <w:rPr>
      <w:rFonts w:ascii="Times New Roman" w:eastAsia="Times New Roman" w:hAnsi="Times New Roman" w:cs="Times New Roman"/>
      <w:color w:val="000000"/>
      <w:lang w:eastAsia="ru-RU"/>
    </w:rPr>
  </w:style>
  <w:style w:type="character" w:customStyle="1" w:styleId="fontstyle11">
    <w:name w:val="fontstyle11"/>
    <w:basedOn w:val="a0"/>
    <w:rsid w:val="0054373F"/>
  </w:style>
  <w:style w:type="character" w:customStyle="1" w:styleId="fontstyle12">
    <w:name w:val="fontstyle12"/>
    <w:basedOn w:val="a0"/>
    <w:rsid w:val="0054373F"/>
  </w:style>
  <w:style w:type="character" w:customStyle="1" w:styleId="fontstyle13">
    <w:name w:val="fontstyle13"/>
    <w:basedOn w:val="a0"/>
    <w:rsid w:val="0054373F"/>
  </w:style>
  <w:style w:type="character" w:customStyle="1" w:styleId="c20">
    <w:name w:val="c20"/>
    <w:basedOn w:val="a0"/>
    <w:rsid w:val="0054373F"/>
  </w:style>
  <w:style w:type="character" w:styleId="afff8">
    <w:name w:val="page number"/>
    <w:basedOn w:val="a0"/>
    <w:rsid w:val="0054373F"/>
  </w:style>
  <w:style w:type="character" w:customStyle="1" w:styleId="ntitle1">
    <w:name w:val="ntitle1"/>
    <w:basedOn w:val="a0"/>
    <w:rsid w:val="0054373F"/>
    <w:rPr>
      <w:b/>
      <w:bCs/>
      <w:color w:val="636363"/>
      <w:sz w:val="23"/>
      <w:szCs w:val="23"/>
    </w:rPr>
  </w:style>
  <w:style w:type="paragraph" w:customStyle="1" w:styleId="c12">
    <w:name w:val="c12"/>
    <w:basedOn w:val="a"/>
    <w:rsid w:val="005437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5">
    <w:name w:val="Основной текст (9) + Не полужирный;Не курсив"/>
    <w:basedOn w:val="a0"/>
    <w:rsid w:val="0054373F"/>
    <w:rPr>
      <w:rFonts w:ascii="Century Schoolbook" w:eastAsia="Century Schoolbook" w:hAnsi="Century Schoolbook" w:cs="Century Schoolbook"/>
      <w:b/>
      <w:bCs/>
      <w:i/>
      <w:iCs/>
      <w:smallCaps w:val="0"/>
      <w:strike w:val="0"/>
      <w:color w:val="000000"/>
      <w:spacing w:val="0"/>
      <w:w w:val="100"/>
      <w:position w:val="0"/>
      <w:sz w:val="20"/>
      <w:szCs w:val="20"/>
      <w:u w:val="none"/>
      <w:lang w:val="ru-RU"/>
    </w:rPr>
  </w:style>
  <w:style w:type="paragraph" w:customStyle="1" w:styleId="afff9">
    <w:name w:val="Прижатый влево"/>
    <w:basedOn w:val="a"/>
    <w:next w:val="a"/>
    <w:rsid w:val="005437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96">
    <w:name w:val="Основной текст (9) + Не полужирный"/>
    <w:basedOn w:val="a0"/>
    <w:rsid w:val="0054373F"/>
    <w:rPr>
      <w:rFonts w:ascii="Century Schoolbook" w:eastAsia="Century Schoolbook" w:hAnsi="Century Schoolbook" w:cs="Century Schoolbook"/>
      <w:b/>
      <w:bCs/>
      <w:i/>
      <w:iCs/>
      <w:smallCaps w:val="0"/>
      <w:strike w:val="0"/>
      <w:color w:val="000000"/>
      <w:spacing w:val="0"/>
      <w:w w:val="100"/>
      <w:position w:val="0"/>
      <w:sz w:val="20"/>
      <w:szCs w:val="20"/>
      <w:u w:val="none"/>
      <w:lang w:val="ru-RU"/>
    </w:rPr>
  </w:style>
  <w:style w:type="paragraph" w:customStyle="1" w:styleId="style2">
    <w:name w:val="style2"/>
    <w:basedOn w:val="a"/>
    <w:rsid w:val="0054373F"/>
    <w:pPr>
      <w:spacing w:before="150" w:after="150" w:line="240" w:lineRule="auto"/>
      <w:ind w:left="150" w:right="150"/>
    </w:pPr>
    <w:rPr>
      <w:rFonts w:ascii="Times New Roman" w:eastAsia="Times New Roman" w:hAnsi="Times New Roman" w:cs="Times New Roman"/>
      <w:sz w:val="24"/>
      <w:szCs w:val="24"/>
      <w:lang w:eastAsia="ru-RU"/>
    </w:rPr>
  </w:style>
  <w:style w:type="paragraph" w:customStyle="1" w:styleId="zag2">
    <w:name w:val="zag_2"/>
    <w:basedOn w:val="a"/>
    <w:rsid w:val="0054373F"/>
    <w:pPr>
      <w:spacing w:before="100" w:beforeAutospacing="1" w:after="100" w:afterAutospacing="1" w:line="240" w:lineRule="auto"/>
      <w:jc w:val="center"/>
    </w:pPr>
    <w:rPr>
      <w:rFonts w:ascii="Times New Roman" w:eastAsia="Times New Roman" w:hAnsi="Times New Roman" w:cs="Times New Roman"/>
      <w:b/>
      <w:bCs/>
      <w:sz w:val="29"/>
      <w:szCs w:val="29"/>
      <w:lang w:eastAsia="ru-RU"/>
    </w:rPr>
  </w:style>
  <w:style w:type="paragraph" w:customStyle="1" w:styleId="zag4">
    <w:name w:val="zag_4"/>
    <w:basedOn w:val="a"/>
    <w:rsid w:val="0054373F"/>
    <w:pPr>
      <w:spacing w:before="100" w:beforeAutospacing="1" w:after="100" w:afterAutospacing="1" w:line="240" w:lineRule="auto"/>
      <w:jc w:val="center"/>
    </w:pPr>
    <w:rPr>
      <w:rFonts w:ascii="Times New Roman" w:eastAsia="Times New Roman" w:hAnsi="Times New Roman" w:cs="Times New Roman"/>
      <w:spacing w:val="48"/>
      <w:sz w:val="24"/>
      <w:szCs w:val="24"/>
      <w:lang w:eastAsia="ru-RU"/>
    </w:rPr>
  </w:style>
  <w:style w:type="character" w:customStyle="1" w:styleId="razriadka1">
    <w:name w:val="razriadka1"/>
    <w:basedOn w:val="a0"/>
    <w:rsid w:val="0054373F"/>
    <w:rPr>
      <w:rFonts w:ascii="Times New Roman" w:hAnsi="Times New Roman" w:cs="Times New Roman" w:hint="default"/>
      <w:i w:val="0"/>
      <w:iCs w:val="0"/>
      <w:spacing w:val="48"/>
      <w:sz w:val="24"/>
      <w:szCs w:val="24"/>
    </w:rPr>
  </w:style>
  <w:style w:type="paragraph" w:customStyle="1" w:styleId="410">
    <w:name w:val="Основной текст (4)1"/>
    <w:basedOn w:val="a"/>
    <w:rsid w:val="0054373F"/>
    <w:pPr>
      <w:widowControl w:val="0"/>
      <w:shd w:val="clear" w:color="auto" w:fill="FFFFFF"/>
      <w:suppressAutoHyphens/>
      <w:spacing w:after="0" w:line="226" w:lineRule="exact"/>
      <w:ind w:firstLine="709"/>
      <w:jc w:val="both"/>
      <w:textAlignment w:val="baseline"/>
    </w:pPr>
    <w:rPr>
      <w:rFonts w:ascii="Times New Roman" w:eastAsia="Times New Roman" w:hAnsi="Times New Roman" w:cs="Times New Roman"/>
      <w:b/>
      <w:bCs/>
      <w:color w:val="00000A"/>
      <w:spacing w:val="-3"/>
      <w:sz w:val="17"/>
      <w:szCs w:val="17"/>
    </w:rPr>
  </w:style>
  <w:style w:type="paragraph" w:customStyle="1" w:styleId="17PRIL-header-1">
    <w:name w:val="17PRIL-header-1"/>
    <w:basedOn w:val="a"/>
    <w:uiPriority w:val="99"/>
    <w:rsid w:val="0054373F"/>
    <w:pPr>
      <w:autoSpaceDE w:val="0"/>
      <w:autoSpaceDN w:val="0"/>
      <w:adjustRightInd w:val="0"/>
      <w:spacing w:before="340" w:after="113" w:line="280" w:lineRule="atLeast"/>
      <w:jc w:val="center"/>
      <w:textAlignment w:val="center"/>
    </w:pPr>
    <w:rPr>
      <w:rFonts w:ascii="Whitney Bold" w:eastAsia="Calibri" w:hAnsi="Whitney Bold" w:cs="Whitney Bold"/>
      <w:b/>
      <w:bCs/>
      <w:color w:val="000000"/>
      <w:sz w:val="20"/>
      <w:szCs w:val="20"/>
    </w:rPr>
  </w:style>
  <w:style w:type="paragraph" w:customStyle="1" w:styleId="Standard">
    <w:name w:val="Standard"/>
    <w:rsid w:val="0054373F"/>
    <w:pPr>
      <w:suppressAutoHyphens/>
      <w:autoSpaceDN w:val="0"/>
      <w:spacing w:after="160" w:line="254" w:lineRule="auto"/>
      <w:textAlignment w:val="baseline"/>
    </w:pPr>
    <w:rPr>
      <w:rFonts w:ascii="Calibri" w:eastAsia="SimSun" w:hAnsi="Calibri" w:cs="F"/>
      <w:kern w:val="3"/>
    </w:rPr>
  </w:style>
  <w:style w:type="paragraph" w:customStyle="1" w:styleId="1b">
    <w:name w:val="Абзац списка1"/>
    <w:basedOn w:val="a"/>
    <w:uiPriority w:val="99"/>
    <w:rsid w:val="0054373F"/>
    <w:pPr>
      <w:suppressAutoHyphens/>
      <w:ind w:left="720"/>
    </w:pPr>
    <w:rPr>
      <w:rFonts w:ascii="Calibri" w:eastAsia="Times New Roman" w:hAnsi="Calibri" w:cs="Calibri"/>
      <w:lang w:eastAsia="ar-SA"/>
    </w:rPr>
  </w:style>
  <w:style w:type="paragraph" w:customStyle="1" w:styleId="WW-">
    <w:name w:val="WW-Базовый"/>
    <w:uiPriority w:val="99"/>
    <w:rsid w:val="0054373F"/>
    <w:pPr>
      <w:suppressAutoHyphens/>
    </w:pPr>
    <w:rPr>
      <w:rFonts w:ascii="Calibri" w:eastAsia="SimSun" w:hAnsi="Calibri" w:cs="Calibri"/>
      <w:color w:val="00000A"/>
      <w:lang w:eastAsia="ar-SA"/>
    </w:rPr>
  </w:style>
  <w:style w:type="paragraph" w:customStyle="1" w:styleId="c29">
    <w:name w:val="c29"/>
    <w:basedOn w:val="a"/>
    <w:rsid w:val="005437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5437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54373F"/>
  </w:style>
  <w:style w:type="paragraph" w:customStyle="1" w:styleId="c5">
    <w:name w:val="c5"/>
    <w:basedOn w:val="a"/>
    <w:rsid w:val="005437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70">
    <w:name w:val="Основной текст67"/>
    <w:basedOn w:val="a"/>
    <w:rsid w:val="0054373F"/>
    <w:pPr>
      <w:shd w:val="clear" w:color="auto" w:fill="FFFFFF"/>
      <w:spacing w:after="7320" w:line="221" w:lineRule="exact"/>
    </w:pPr>
    <w:rPr>
      <w:rFonts w:ascii="Times New Roman" w:eastAsia="Times New Roman" w:hAnsi="Times New Roman" w:cs="Times New Roman"/>
      <w:lang w:eastAsia="ru-RU"/>
    </w:rPr>
  </w:style>
  <w:style w:type="character" w:customStyle="1" w:styleId="190">
    <w:name w:val="Основной текст19"/>
    <w:basedOn w:val="af6"/>
    <w:rsid w:val="0054373F"/>
    <w:rPr>
      <w:rFonts w:ascii="Times New Roman" w:eastAsia="Times New Roman" w:hAnsi="Times New Roman" w:cs="Times New Roman"/>
      <w:sz w:val="23"/>
      <w:szCs w:val="23"/>
      <w:shd w:val="clear" w:color="auto" w:fill="FFFFFF"/>
    </w:rPr>
  </w:style>
  <w:style w:type="character" w:customStyle="1" w:styleId="200">
    <w:name w:val="Основной текст20"/>
    <w:basedOn w:val="af6"/>
    <w:rsid w:val="0054373F"/>
    <w:rPr>
      <w:rFonts w:ascii="Times New Roman" w:eastAsia="Times New Roman" w:hAnsi="Times New Roman" w:cs="Times New Roman"/>
      <w:sz w:val="23"/>
      <w:szCs w:val="23"/>
      <w:shd w:val="clear" w:color="auto" w:fill="FFFFFF"/>
    </w:rPr>
  </w:style>
  <w:style w:type="character" w:customStyle="1" w:styleId="210">
    <w:name w:val="Основной текст21"/>
    <w:basedOn w:val="af6"/>
    <w:rsid w:val="0054373F"/>
    <w:rPr>
      <w:rFonts w:ascii="Times New Roman" w:eastAsia="Times New Roman" w:hAnsi="Times New Roman" w:cs="Times New Roman"/>
      <w:sz w:val="23"/>
      <w:szCs w:val="23"/>
      <w:shd w:val="clear" w:color="auto" w:fill="FFFFFF"/>
    </w:rPr>
  </w:style>
  <w:style w:type="character" w:customStyle="1" w:styleId="230">
    <w:name w:val="Основной текст23"/>
    <w:basedOn w:val="af6"/>
    <w:rsid w:val="0054373F"/>
    <w:rPr>
      <w:rFonts w:ascii="Times New Roman" w:eastAsia="Times New Roman" w:hAnsi="Times New Roman" w:cs="Times New Roman"/>
      <w:sz w:val="23"/>
      <w:szCs w:val="23"/>
      <w:shd w:val="clear" w:color="auto" w:fill="FFFFFF"/>
    </w:rPr>
  </w:style>
  <w:style w:type="paragraph" w:customStyle="1" w:styleId="2f6">
    <w:name w:val="заг 2"/>
    <w:basedOn w:val="2"/>
    <w:link w:val="2f7"/>
    <w:qFormat/>
    <w:rsid w:val="0054373F"/>
    <w:pPr>
      <w:keepNext w:val="0"/>
      <w:keepLines w:val="0"/>
      <w:widowControl w:val="0"/>
      <w:spacing w:before="0" w:line="360" w:lineRule="auto"/>
    </w:pPr>
    <w:rPr>
      <w:rFonts w:ascii="Times New Roman" w:eastAsia="Times New Roman" w:hAnsi="Times New Roman" w:cs="Times New Roman"/>
      <w:b w:val="0"/>
      <w:bCs w:val="0"/>
      <w:color w:val="4F81BD"/>
      <w:sz w:val="24"/>
      <w:szCs w:val="24"/>
      <w:u w:val="single"/>
      <w:lang w:val="ru-RU" w:bidi="ar-SA"/>
    </w:rPr>
  </w:style>
  <w:style w:type="character" w:customStyle="1" w:styleId="2f7">
    <w:name w:val="заг 2 Знак"/>
    <w:link w:val="2f6"/>
    <w:rsid w:val="0054373F"/>
    <w:rPr>
      <w:rFonts w:ascii="Times New Roman" w:eastAsia="Times New Roman" w:hAnsi="Times New Roman" w:cs="Times New Roman"/>
      <w:color w:val="4F81BD"/>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lend.ru/day/12-12/"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hyperlink" Target="https://supervip.1metodist.ru/"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alend.ru/events/2993/"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hyperlink" Target="http://www.firo.ru/wp-content/uploads/2014/02/Nisheva.pdf"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pnp.ru/russia-today/s-prazdnikom-velikiy-i-moguchiy-russkiy-yazyk.html"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s://www.labirint.ru/pubhouse/1581/"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calend.ru/events/4476/"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glossaryDocument" Target="glossary/document.xml"/><Relationship Id="rId20" Type="http://schemas.openxmlformats.org/officeDocument/2006/relationships/image" Target="media/image6.jpeg"/><Relationship Id="rId4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w:panose1 w:val="020B07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Whitney Bold">
    <w:altName w:val="Calibri"/>
    <w:charset w:val="CC"/>
    <w:family w:val="modern"/>
    <w:pitch w:val="variable"/>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 w:name="Batang">
    <w:altName w:val="바탕"/>
    <w:panose1 w:val="02030600000101010101"/>
    <w:charset w:val="81"/>
    <w:family w:val="auto"/>
    <w:notTrueType/>
    <w:pitch w:val="fixed"/>
    <w:sig w:usb0="00000001" w:usb1="09060000" w:usb2="00000010" w:usb3="00000000" w:csb0="0008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B14"/>
    <w:rsid w:val="00BB5B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B5B14"/>
    <w:rPr>
      <w:color w:val="808080"/>
    </w:rPr>
  </w:style>
  <w:style w:type="paragraph" w:customStyle="1" w:styleId="17009BEF02204BCD8992DE8477142FA8">
    <w:name w:val="17009BEF02204BCD8992DE8477142FA8"/>
    <w:rsid w:val="00BB5B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DE3DD-6481-4FD5-8D91-6CE65F529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384</Pages>
  <Words>116226</Words>
  <Characters>662489</Characters>
  <Application>Microsoft Office Word</Application>
  <DocSecurity>0</DocSecurity>
  <Lines>5520</Lines>
  <Paragraphs>1554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777161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19</cp:revision>
  <cp:lastPrinted>2025-08-25T07:52:00Z</cp:lastPrinted>
  <dcterms:created xsi:type="dcterms:W3CDTF">2025-07-09T07:44:00Z</dcterms:created>
  <dcterms:modified xsi:type="dcterms:W3CDTF">2025-09-02T17:22:00Z</dcterms:modified>
</cp:coreProperties>
</file>